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48B852B8" w:rsidR="00F2532C" w:rsidRDefault="000F7447" w:rsidP="00F11D74">
      <w:pPr>
        <w:spacing w:after="0"/>
        <w:ind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F11D74" w:rsidRPr="00F11D74">
        <w:rPr>
          <w:rFonts w:ascii="Times New Roman" w:eastAsia="Times New Roman" w:hAnsi="Times New Roman" w:cs="Times New Roman"/>
          <w:b/>
          <w:sz w:val="24"/>
          <w:szCs w:val="24"/>
        </w:rPr>
        <w:t>Проектный семинар "</w:t>
      </w:r>
      <w:bookmarkStart w:id="0" w:name="_Hlk535931896"/>
      <w:r w:rsidR="00F11D74" w:rsidRPr="00F11D74">
        <w:rPr>
          <w:rFonts w:ascii="Times New Roman" w:eastAsia="Times New Roman" w:hAnsi="Times New Roman" w:cs="Times New Roman"/>
          <w:b/>
          <w:sz w:val="24"/>
          <w:szCs w:val="24"/>
        </w:rPr>
        <w:t>Спорные вопросы реализации особенностей правового статуса граждан, иностранцев и апатридов в России</w:t>
      </w:r>
      <w:bookmarkEnd w:id="0"/>
      <w:r w:rsidR="00F11D74" w:rsidRPr="00F11D7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218DB086" w14:textId="77777777" w:rsidR="006C266F" w:rsidRDefault="006C266F" w:rsidP="006C266F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53B9BE73" w14:textId="77777777" w:rsidR="006C266F" w:rsidRDefault="006C266F" w:rsidP="006C266F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14:paraId="17CC1D58" w14:textId="77777777" w:rsidR="006C266F" w:rsidRDefault="006C266F" w:rsidP="006C266F">
      <w:pPr>
        <w:spacing w:after="0"/>
        <w:ind w:right="-1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6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июня  2018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7CD65709" w:rsidR="000A6E87" w:rsidRDefault="008965D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Е.А. </w:t>
            </w:r>
            <w:proofErr w:type="spellStart"/>
            <w:r w:rsidRPr="008965D7"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8965D7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профессор, pravoslovo@mail.ru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7DCA422C" w:rsidR="000A6E87" w:rsidRDefault="00922FB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24023A1E" w:rsidR="000A6E87" w:rsidRDefault="00922FB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0C8E6B19" w:rsidR="000A6E87" w:rsidRDefault="004B3D9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22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2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146A68B5" w:rsidR="000A6E87" w:rsidRDefault="008965D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4D9410DC" w:rsidR="00B629D5" w:rsidRDefault="008965D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онлайн-курса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E45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703E0746" w14:textId="5BC5B2BD" w:rsidR="00922FBE" w:rsidRPr="00922FBE" w:rsidRDefault="000F7447" w:rsidP="00A64944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FBE">
        <w:rPr>
          <w:rFonts w:ascii="Times New Roman" w:eastAsia="Times New Roman" w:hAnsi="Times New Roman" w:cs="Times New Roman"/>
          <w:sz w:val="24"/>
          <w:szCs w:val="24"/>
        </w:rPr>
        <w:t xml:space="preserve">Целями </w:t>
      </w:r>
      <w:bookmarkStart w:id="2" w:name="_Hlk535926707"/>
      <w:r w:rsidR="00922FBE" w:rsidRPr="00922FBE">
        <w:rPr>
          <w:rFonts w:ascii="Times New Roman" w:eastAsia="Times New Roman" w:hAnsi="Times New Roman" w:cs="Times New Roman"/>
          <w:sz w:val="24"/>
          <w:szCs w:val="24"/>
        </w:rPr>
        <w:t>проектного семинара «</w:t>
      </w:r>
      <w:r w:rsidR="00F11D74" w:rsidRPr="00F11D74">
        <w:rPr>
          <w:rFonts w:ascii="Times New Roman" w:eastAsia="Times New Roman" w:hAnsi="Times New Roman" w:cs="Times New Roman"/>
          <w:sz w:val="24"/>
          <w:szCs w:val="24"/>
        </w:rPr>
        <w:t>Спорные вопросы реализации особенностей правового статуса граждан, иностранцев и апатридов в России</w:t>
      </w:r>
      <w:r w:rsidR="00922FBE" w:rsidRPr="00922FBE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922FB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922FBE" w:rsidRPr="00922FBE">
        <w:rPr>
          <w:rFonts w:ascii="Times New Roman" w:hAnsi="Times New Roman" w:cs="Times New Roman"/>
          <w:sz w:val="24"/>
          <w:szCs w:val="24"/>
        </w:rPr>
        <w:t>углубление теоретических знаний, приобретение и закрепление практических навыков</w:t>
      </w:r>
      <w:r w:rsidR="00292F48">
        <w:rPr>
          <w:rFonts w:ascii="Times New Roman" w:hAnsi="Times New Roman" w:cs="Times New Roman"/>
          <w:sz w:val="24"/>
          <w:szCs w:val="24"/>
        </w:rPr>
        <w:t>, связанных с регулированием правового статуса граждан, иностранцев и лиц без гражданства в России, а также защитой их прав</w:t>
      </w:r>
      <w:r w:rsidR="00922FBE" w:rsidRPr="00922FBE">
        <w:rPr>
          <w:rFonts w:ascii="Times New Roman" w:hAnsi="Times New Roman" w:cs="Times New Roman"/>
          <w:sz w:val="24"/>
          <w:szCs w:val="24"/>
        </w:rPr>
        <w:t xml:space="preserve"> </w:t>
      </w:r>
      <w:r w:rsidR="00922FBE">
        <w:rPr>
          <w:rFonts w:ascii="Times New Roman" w:hAnsi="Times New Roman" w:cs="Times New Roman"/>
          <w:sz w:val="24"/>
          <w:szCs w:val="24"/>
        </w:rPr>
        <w:t>как одному из</w:t>
      </w:r>
      <w:r w:rsidR="00922FBE" w:rsidRPr="00922FBE">
        <w:rPr>
          <w:rFonts w:ascii="Times New Roman" w:hAnsi="Times New Roman" w:cs="Times New Roman"/>
          <w:sz w:val="24"/>
          <w:szCs w:val="24"/>
        </w:rPr>
        <w:t xml:space="preserve"> наиболее сложны</w:t>
      </w:r>
      <w:r w:rsidR="00922FBE">
        <w:rPr>
          <w:rFonts w:ascii="Times New Roman" w:hAnsi="Times New Roman" w:cs="Times New Roman"/>
          <w:sz w:val="24"/>
          <w:szCs w:val="24"/>
        </w:rPr>
        <w:t>х</w:t>
      </w:r>
      <w:r w:rsidR="00922FBE" w:rsidRPr="00922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2FBE" w:rsidRPr="00922FBE">
        <w:rPr>
          <w:rFonts w:ascii="Times New Roman" w:hAnsi="Times New Roman" w:cs="Times New Roman"/>
          <w:sz w:val="24"/>
          <w:szCs w:val="24"/>
        </w:rPr>
        <w:t>нормо</w:t>
      </w:r>
      <w:r w:rsidR="00922FBE">
        <w:rPr>
          <w:rFonts w:ascii="Times New Roman" w:hAnsi="Times New Roman" w:cs="Times New Roman"/>
          <w:sz w:val="24"/>
          <w:szCs w:val="24"/>
        </w:rPr>
        <w:t>ё</w:t>
      </w:r>
      <w:r w:rsidR="00922FBE" w:rsidRPr="00922FBE">
        <w:rPr>
          <w:rFonts w:ascii="Times New Roman" w:hAnsi="Times New Roman" w:cs="Times New Roman"/>
          <w:sz w:val="24"/>
          <w:szCs w:val="24"/>
        </w:rPr>
        <w:t>мким</w:t>
      </w:r>
      <w:proofErr w:type="spellEnd"/>
      <w:r w:rsidR="00922FBE" w:rsidRPr="00922FBE">
        <w:rPr>
          <w:rFonts w:ascii="Times New Roman" w:hAnsi="Times New Roman" w:cs="Times New Roman"/>
          <w:sz w:val="24"/>
          <w:szCs w:val="24"/>
        </w:rPr>
        <w:t xml:space="preserve"> блок</w:t>
      </w:r>
      <w:r w:rsidR="00922FBE">
        <w:rPr>
          <w:rFonts w:ascii="Times New Roman" w:hAnsi="Times New Roman" w:cs="Times New Roman"/>
          <w:sz w:val="24"/>
          <w:szCs w:val="24"/>
        </w:rPr>
        <w:t>ов</w:t>
      </w:r>
      <w:r w:rsidR="00922FBE" w:rsidRPr="00922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2FBE" w:rsidRPr="00922FBE">
        <w:rPr>
          <w:rFonts w:ascii="Times New Roman" w:hAnsi="Times New Roman" w:cs="Times New Roman"/>
          <w:sz w:val="24"/>
          <w:szCs w:val="24"/>
        </w:rPr>
        <w:t>подотрасл</w:t>
      </w:r>
      <w:r w:rsidR="00922FBE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922FBE" w:rsidRPr="00922FBE">
        <w:rPr>
          <w:rFonts w:ascii="Times New Roman" w:hAnsi="Times New Roman" w:cs="Times New Roman"/>
          <w:sz w:val="24"/>
          <w:szCs w:val="24"/>
        </w:rPr>
        <w:t>) конституционного права</w:t>
      </w:r>
      <w:r w:rsidR="00922FBE">
        <w:rPr>
          <w:rFonts w:ascii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57B67D6" w14:textId="030D6AD8" w:rsidR="00A64944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различия в правовом положении граждан, иностранных граждан и лиц без гражданства на территории России, порядок приобретения данных статусов</w:t>
      </w:r>
      <w:r w:rsidR="00A64944" w:rsidRPr="00A64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88303" w14:textId="0CE05408" w:rsidR="00292F48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получения статуса вынужденного переселенца и его особенности;</w:t>
      </w:r>
    </w:p>
    <w:p w14:paraId="1504710E" w14:textId="470E98EA" w:rsidR="00292F48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получения статуса беженца и его особенности;</w:t>
      </w:r>
    </w:p>
    <w:p w14:paraId="160D19C9" w14:textId="257F01ED" w:rsidR="00292F48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получения политического убежища;</w:t>
      </w:r>
    </w:p>
    <w:p w14:paraId="1479B638" w14:textId="0287A513" w:rsidR="00292F48" w:rsidRPr="00A64944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разрешения споров о гражданстве, практику Конституционного суда России по спорам о гражданстве;</w:t>
      </w:r>
    </w:p>
    <w:p w14:paraId="38F010D2" w14:textId="2530A478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="00A64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944" w:rsidRPr="00A64944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полученные знания на практике</w:t>
      </w:r>
      <w:r w:rsidR="00A649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DD892F" w14:textId="77777777" w:rsidR="00A318EF" w:rsidRDefault="000F7447" w:rsidP="00A649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94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="00A64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навыками</w:t>
      </w:r>
      <w:r w:rsidR="00A318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2135D4" w14:textId="3E8EEF79" w:rsidR="000F7447" w:rsidRPr="00A318EF" w:rsidRDefault="00A64944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EF">
        <w:rPr>
          <w:rFonts w:ascii="Times New Roman" w:eastAsia="Times New Roman" w:hAnsi="Times New Roman" w:cs="Times New Roman"/>
          <w:bCs/>
          <w:sz w:val="24"/>
          <w:szCs w:val="24"/>
        </w:rPr>
        <w:t>работы с нормативно-правовыми актами в сфере конституционного права, научной литературой и аналитическими материалами</w:t>
      </w:r>
      <w:r w:rsidR="00A318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85D2C5" w14:textId="3786B23D" w:rsidR="00A318EF" w:rsidRDefault="00292F48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документов, связанных с приобретение, изменением или утратой различных видов статуса личности</w:t>
      </w:r>
      <w:r w:rsidR="00A318EF">
        <w:rPr>
          <w:rFonts w:ascii="Times New Roman" w:hAnsi="Times New Roman" w:cs="Times New Roman"/>
          <w:sz w:val="24"/>
          <w:szCs w:val="24"/>
        </w:rPr>
        <w:t>;</w:t>
      </w:r>
    </w:p>
    <w:p w14:paraId="5AE351B2" w14:textId="74407E05" w:rsidR="00A318EF" w:rsidRPr="00A318EF" w:rsidRDefault="00A318EF" w:rsidP="000E4593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EF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8EF">
        <w:rPr>
          <w:rFonts w:ascii="Times New Roman" w:hAnsi="Times New Roman" w:cs="Times New Roman"/>
          <w:sz w:val="24"/>
          <w:szCs w:val="24"/>
        </w:rPr>
        <w:t xml:space="preserve"> места законов в системе российского законодательства и отграничени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8EF">
        <w:rPr>
          <w:rFonts w:ascii="Times New Roman" w:hAnsi="Times New Roman" w:cs="Times New Roman"/>
          <w:sz w:val="24"/>
          <w:szCs w:val="24"/>
        </w:rPr>
        <w:t xml:space="preserve"> их от иных видов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358D0181" w:rsidR="000F7447" w:rsidRPr="000F7447" w:rsidRDefault="000F7447" w:rsidP="00A649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A318EF" w:rsidRPr="00A318EF">
        <w:rPr>
          <w:rFonts w:ascii="Times New Roman" w:hAnsi="Times New Roman" w:cs="Times New Roman"/>
          <w:sz w:val="24"/>
          <w:szCs w:val="24"/>
        </w:rPr>
        <w:t>проектного семинара «</w:t>
      </w:r>
      <w:r w:rsidR="00292F48" w:rsidRPr="00F11D74">
        <w:rPr>
          <w:rFonts w:ascii="Times New Roman" w:eastAsia="Times New Roman" w:hAnsi="Times New Roman" w:cs="Times New Roman"/>
          <w:sz w:val="24"/>
          <w:szCs w:val="24"/>
        </w:rPr>
        <w:t>Спорные вопросы реализации особенностей правового статуса граждан, иностранцев и апатридов в России</w:t>
      </w:r>
      <w:r w:rsidR="00A318EF" w:rsidRPr="00A318EF">
        <w:rPr>
          <w:rFonts w:ascii="Times New Roman" w:hAnsi="Times New Roman" w:cs="Times New Roman"/>
          <w:sz w:val="24"/>
          <w:szCs w:val="24"/>
        </w:rPr>
        <w:t>»</w:t>
      </w:r>
      <w:r w:rsidRPr="000F7447">
        <w:rPr>
          <w:rFonts w:ascii="Times New Roman" w:hAnsi="Times New Roman" w:cs="Times New Roman"/>
          <w:sz w:val="24"/>
          <w:szCs w:val="24"/>
        </w:rPr>
        <w:t xml:space="preserve"> базируется на следующих дисциплинах:</w:t>
      </w:r>
    </w:p>
    <w:p w14:paraId="39B09522" w14:textId="0D7351C1" w:rsidR="00A64944" w:rsidRPr="00A64944" w:rsidRDefault="00A64944" w:rsidP="000E4593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944">
        <w:rPr>
          <w:rFonts w:ascii="Times New Roman" w:hAnsi="Times New Roman" w:cs="Times New Roman"/>
          <w:sz w:val="24"/>
          <w:szCs w:val="24"/>
        </w:rPr>
        <w:t>«Конституционное право» в объёмах программы подготовки бакалавра;</w:t>
      </w:r>
    </w:p>
    <w:p w14:paraId="46561E81" w14:textId="46A160A2" w:rsidR="00A64944" w:rsidRPr="00A64944" w:rsidRDefault="00A64944" w:rsidP="000E4593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944">
        <w:rPr>
          <w:rFonts w:ascii="Times New Roman" w:hAnsi="Times New Roman" w:cs="Times New Roman"/>
          <w:sz w:val="24"/>
          <w:szCs w:val="24"/>
        </w:rPr>
        <w:t>«Конституционное право зарубежных стран» в объёмах программы подготовки бакалавра</w:t>
      </w:r>
    </w:p>
    <w:p w14:paraId="541ACE70" w14:textId="3320962A" w:rsidR="000F7447" w:rsidRPr="00A64944" w:rsidRDefault="00A64944" w:rsidP="000E4593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944">
        <w:rPr>
          <w:rFonts w:ascii="Times New Roman" w:hAnsi="Times New Roman" w:cs="Times New Roman"/>
          <w:sz w:val="24"/>
          <w:szCs w:val="24"/>
        </w:rPr>
        <w:lastRenderedPageBreak/>
        <w:t>«Муниципальное право России» в объёмах программы подготовки бакалавра.</w:t>
      </w:r>
    </w:p>
    <w:p w14:paraId="0440322E" w14:textId="77777777" w:rsidR="00A64944" w:rsidRPr="000F7447" w:rsidRDefault="00A64944" w:rsidP="00A64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7884EB0E" w14:textId="0A7BBA9D" w:rsidR="001D21E7" w:rsidRDefault="001D21E7" w:rsidP="000E4593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 справочными правовыми системами;</w:t>
      </w:r>
    </w:p>
    <w:p w14:paraId="47B2D221" w14:textId="3DB3DE31" w:rsidR="001D21E7" w:rsidRDefault="001D21E7" w:rsidP="000E4593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базовыми навыками подготовки правовых документов.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58F76661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214746A9" w14:textId="77777777" w:rsidR="001D21E7" w:rsidRPr="009D7FF1" w:rsidRDefault="001D21E7" w:rsidP="000E4593">
      <w:pPr>
        <w:pStyle w:val="a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«</w:t>
      </w:r>
      <w:r w:rsidRPr="004B4DFA">
        <w:t>Конституция и экономика (власть и собственность)</w:t>
      </w:r>
      <w:r>
        <w:t>»</w:t>
      </w:r>
      <w:r w:rsidRPr="009D7FF1">
        <w:t>;</w:t>
      </w:r>
    </w:p>
    <w:p w14:paraId="51659CDB" w14:textId="77777777" w:rsidR="00292F48" w:rsidRDefault="00A318EF" w:rsidP="000E4593">
      <w:pPr>
        <w:pStyle w:val="a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1D21E7">
        <w:t>«</w:t>
      </w:r>
      <w:r w:rsidRPr="00A318EF">
        <w:t>Обжалование нормативных актов в конституционном и административном судопроизводстве</w:t>
      </w:r>
      <w:r w:rsidR="001D21E7">
        <w:t>»</w:t>
      </w:r>
      <w:r w:rsidR="00292F48">
        <w:t>;</w:t>
      </w:r>
    </w:p>
    <w:p w14:paraId="1A46757E" w14:textId="0733D459" w:rsidR="001D21E7" w:rsidRPr="009D7FF1" w:rsidRDefault="00292F48" w:rsidP="000E4593">
      <w:pPr>
        <w:pStyle w:val="a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«</w:t>
      </w:r>
      <w:r w:rsidRPr="00292F48">
        <w:t>Правовые позиции Конституционного Суда РФ в сфере публичного права</w:t>
      </w:r>
      <w:r>
        <w:t>»</w:t>
      </w:r>
      <w:r w:rsidR="001D21E7">
        <w:t>.</w:t>
      </w:r>
    </w:p>
    <w:p w14:paraId="261F7E91" w14:textId="77777777" w:rsidR="001D21E7" w:rsidRPr="000F7447" w:rsidRDefault="001D21E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E45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288B2A61" w14:textId="77777777" w:rsidR="00D94831" w:rsidRDefault="00A318EF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EF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831" w:rsidRPr="00D94831">
        <w:rPr>
          <w:rFonts w:ascii="Times New Roman" w:hAnsi="Times New Roman" w:cs="Times New Roman"/>
          <w:b/>
          <w:bCs/>
          <w:sz w:val="24"/>
          <w:szCs w:val="24"/>
        </w:rPr>
        <w:t xml:space="preserve">Понятие гражданства, основания и порядок приобретения и утраты гражданства. </w:t>
      </w:r>
    </w:p>
    <w:p w14:paraId="7ED06AD5" w14:textId="33F47B28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1. Понятие гражданства.</w:t>
      </w:r>
    </w:p>
    <w:p w14:paraId="45258533" w14:textId="28277DDE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2. Признание гражданства.</w:t>
      </w:r>
    </w:p>
    <w:p w14:paraId="1D482889" w14:textId="42AD4E75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3. Общий порядок приобретения гражданства.</w:t>
      </w:r>
    </w:p>
    <w:p w14:paraId="6B14A22F" w14:textId="4D08ABE9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4. Упрощённый порядок приобретения гражданства.</w:t>
      </w:r>
    </w:p>
    <w:p w14:paraId="297B530D" w14:textId="77777777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339BAC" w14:textId="1C9F61E5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D94831">
        <w:rPr>
          <w:rFonts w:ascii="Times New Roman" w:hAnsi="Times New Roman" w:cs="Times New Roman"/>
          <w:b/>
          <w:bCs/>
          <w:sz w:val="24"/>
          <w:szCs w:val="24"/>
        </w:rPr>
        <w:t>Споры о гражданстве.</w:t>
      </w:r>
    </w:p>
    <w:p w14:paraId="36539F77" w14:textId="56A674F7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1. Особенности рассмотрения дел о гражданстве.</w:t>
      </w:r>
    </w:p>
    <w:p w14:paraId="4AE214AD" w14:textId="6FF790CD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2. Запрет на лишение гражданства. Решение Конституционного суда по делу Алексея Смирнова.</w:t>
      </w:r>
    </w:p>
    <w:p w14:paraId="077AF87F" w14:textId="124BA196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3. Проблема скрытого лишения гражданства</w:t>
      </w:r>
    </w:p>
    <w:p w14:paraId="3C4323D0" w14:textId="77777777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E424" w14:textId="46D6DF59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D94831">
        <w:rPr>
          <w:rFonts w:ascii="Times New Roman" w:hAnsi="Times New Roman" w:cs="Times New Roman"/>
          <w:b/>
          <w:bCs/>
          <w:sz w:val="24"/>
          <w:szCs w:val="24"/>
        </w:rPr>
        <w:t>Статус вынужденных переселенцев.</w:t>
      </w:r>
    </w:p>
    <w:p w14:paraId="342FCA70" w14:textId="2C3241CC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1. Порядок приобретения статуса вынужденного переселенца.</w:t>
      </w:r>
    </w:p>
    <w:p w14:paraId="1F12EA3B" w14:textId="431E11FE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2. Особенности правового положения вынужденных переселенцев.</w:t>
      </w:r>
    </w:p>
    <w:p w14:paraId="1CA025CD" w14:textId="77777777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678A1" w14:textId="77777777" w:rsidR="00DC62E2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D94831">
        <w:rPr>
          <w:rFonts w:ascii="Times New Roman" w:hAnsi="Times New Roman" w:cs="Times New Roman"/>
          <w:b/>
          <w:bCs/>
          <w:sz w:val="24"/>
          <w:szCs w:val="24"/>
        </w:rPr>
        <w:t xml:space="preserve">Статус иностранных граждан на территории Российской Федерации и его различия. </w:t>
      </w:r>
    </w:p>
    <w:p w14:paraId="4159C0B9" w14:textId="291EF252" w:rsidR="00DC62E2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1. Порядок въезда и выезда иностранных граждан.</w:t>
      </w:r>
    </w:p>
    <w:p w14:paraId="2342EB17" w14:textId="49C93B45" w:rsidR="00DC62E2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2. Особенности правового положения различных категорий иностранных на территории России.</w:t>
      </w:r>
    </w:p>
    <w:p w14:paraId="688BC76B" w14:textId="1BA5C3EB" w:rsidR="00D94831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94831" w:rsidRPr="00DC62E2">
        <w:rPr>
          <w:rFonts w:ascii="Times New Roman" w:hAnsi="Times New Roman" w:cs="Times New Roman"/>
          <w:bCs/>
          <w:sz w:val="24"/>
          <w:szCs w:val="24"/>
        </w:rPr>
        <w:t>Трудовые права иностранных граждан в России.</w:t>
      </w:r>
    </w:p>
    <w:p w14:paraId="77BC00C4" w14:textId="77777777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53E3E" w14:textId="5AB79925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D94831">
        <w:rPr>
          <w:rFonts w:ascii="Times New Roman" w:hAnsi="Times New Roman" w:cs="Times New Roman"/>
          <w:b/>
          <w:bCs/>
          <w:sz w:val="24"/>
          <w:szCs w:val="24"/>
        </w:rPr>
        <w:t>Международное усыновление.</w:t>
      </w:r>
    </w:p>
    <w:p w14:paraId="507AFE2D" w14:textId="64F7B026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1. Гражданство усыновлённых детей.</w:t>
      </w:r>
    </w:p>
    <w:p w14:paraId="0D2D82B1" w14:textId="15609D38" w:rsidR="00D94831" w:rsidRP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>2. Проблемы международного усыновления.</w:t>
      </w:r>
    </w:p>
    <w:p w14:paraId="367C1B6D" w14:textId="77777777" w:rsidR="00D94831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F70C" w14:textId="69F4ADC4" w:rsidR="00DC62E2" w:rsidRDefault="00D94831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C62E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831">
        <w:rPr>
          <w:rFonts w:ascii="Times New Roman" w:hAnsi="Times New Roman" w:cs="Times New Roman"/>
          <w:b/>
          <w:bCs/>
          <w:sz w:val="24"/>
          <w:szCs w:val="24"/>
        </w:rPr>
        <w:t xml:space="preserve">Статус беженцев. </w:t>
      </w:r>
    </w:p>
    <w:p w14:paraId="2836C492" w14:textId="406C828D" w:rsidR="00DC62E2" w:rsidRPr="00D94831" w:rsidRDefault="00DC62E2" w:rsidP="00DC62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 xml:space="preserve">1. Порядок приобретения статуса </w:t>
      </w:r>
      <w:r>
        <w:rPr>
          <w:rFonts w:ascii="Times New Roman" w:hAnsi="Times New Roman" w:cs="Times New Roman"/>
          <w:bCs/>
          <w:sz w:val="24"/>
          <w:szCs w:val="24"/>
        </w:rPr>
        <w:t>беженца</w:t>
      </w:r>
      <w:r w:rsidRPr="00D948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1FE7E9" w14:textId="6DED32A2" w:rsidR="00DC62E2" w:rsidRPr="00D94831" w:rsidRDefault="00DC62E2" w:rsidP="00DC62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31">
        <w:rPr>
          <w:rFonts w:ascii="Times New Roman" w:hAnsi="Times New Roman" w:cs="Times New Roman"/>
          <w:bCs/>
          <w:sz w:val="24"/>
          <w:szCs w:val="24"/>
        </w:rPr>
        <w:t xml:space="preserve">2. Особенности правового положения </w:t>
      </w:r>
      <w:r>
        <w:rPr>
          <w:rFonts w:ascii="Times New Roman" w:hAnsi="Times New Roman" w:cs="Times New Roman"/>
          <w:bCs/>
          <w:sz w:val="24"/>
          <w:szCs w:val="24"/>
        </w:rPr>
        <w:t>беженцев</w:t>
      </w:r>
      <w:r w:rsidRPr="00D948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F30E88" w14:textId="77777777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B6CB2" w14:textId="3FBC6644" w:rsidR="00D94831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="00D94831" w:rsidRPr="00D94831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Политическое убежище и порядок его предоставления. </w:t>
      </w:r>
    </w:p>
    <w:p w14:paraId="39AC0A75" w14:textId="5E6D52F7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Порядок предоставления политического убежища на территории России.</w:t>
      </w:r>
    </w:p>
    <w:p w14:paraId="2314C924" w14:textId="63F87027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Правовое положение лица, получившего политическое убежище на территории России.</w:t>
      </w:r>
    </w:p>
    <w:p w14:paraId="4CF37C88" w14:textId="77777777" w:rsidR="00DC62E2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5E14C" w14:textId="33FD4A9E" w:rsidR="00D94831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="00D94831" w:rsidRPr="00D94831">
        <w:rPr>
          <w:rFonts w:ascii="Times New Roman" w:hAnsi="Times New Roman" w:cs="Times New Roman"/>
          <w:b/>
          <w:bCs/>
          <w:sz w:val="24"/>
          <w:szCs w:val="24"/>
        </w:rPr>
        <w:t>Корпоративное гражданство.</w:t>
      </w:r>
    </w:p>
    <w:p w14:paraId="172467BE" w14:textId="1690DC20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Понятие корпоративного гражданства.</w:t>
      </w:r>
    </w:p>
    <w:p w14:paraId="4E5977FD" w14:textId="3A54D0A7" w:rsid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Тенденции развития корпоративного гражданства.</w:t>
      </w:r>
    </w:p>
    <w:p w14:paraId="62D57B85" w14:textId="77777777" w:rsidR="00DC62E2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B647B" w14:textId="6D6B9715" w:rsidR="00FF734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="00D94831" w:rsidRPr="00D948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по приобретению (изменению) различных видов статуса личности в России. Споры о статусе.</w:t>
      </w:r>
    </w:p>
    <w:p w14:paraId="539000FB" w14:textId="445E414D" w:rsidR="00DC62E2" w:rsidRPr="00DC62E2" w:rsidRDefault="00DC62E2" w:rsidP="00D948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1. Правила составления документов при изменении статуса личности на территории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C66DF8" w14:textId="77777777" w:rsidR="00FF7342" w:rsidRDefault="00FF7342" w:rsidP="00A318E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2BC8" w14:textId="77777777" w:rsidR="00967D87" w:rsidRDefault="00967D87" w:rsidP="000E4593">
      <w:pPr>
        <w:numPr>
          <w:ilvl w:val="0"/>
          <w:numId w:val="2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6178E29C" w14:textId="61645E7A" w:rsidR="00AA0E93" w:rsidRPr="00505C82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05C82">
        <w:rPr>
          <w:rFonts w:ascii="Times New Roman" w:hAnsi="Times New Roman" w:cs="Times New Roman"/>
          <w:sz w:val="24"/>
          <w:szCs w:val="20"/>
        </w:rPr>
        <w:t xml:space="preserve">Оценки по всем формам </w:t>
      </w:r>
      <w:r>
        <w:rPr>
          <w:rFonts w:ascii="Times New Roman" w:hAnsi="Times New Roman" w:cs="Times New Roman"/>
          <w:sz w:val="24"/>
          <w:szCs w:val="20"/>
        </w:rPr>
        <w:t xml:space="preserve">итогового </w:t>
      </w:r>
      <w:r w:rsidRPr="00505C82">
        <w:rPr>
          <w:rFonts w:ascii="Times New Roman" w:hAnsi="Times New Roman" w:cs="Times New Roman"/>
          <w:sz w:val="24"/>
          <w:szCs w:val="20"/>
        </w:rPr>
        <w:t xml:space="preserve">контроля выставляются по </w:t>
      </w:r>
      <w:r>
        <w:rPr>
          <w:rFonts w:ascii="Times New Roman" w:hAnsi="Times New Roman" w:cs="Times New Roman"/>
          <w:sz w:val="24"/>
          <w:szCs w:val="20"/>
        </w:rPr>
        <w:t xml:space="preserve">5-ти и </w:t>
      </w:r>
      <w:r w:rsidRPr="00505C82">
        <w:rPr>
          <w:rFonts w:ascii="Times New Roman" w:hAnsi="Times New Roman" w:cs="Times New Roman"/>
          <w:sz w:val="24"/>
          <w:szCs w:val="20"/>
        </w:rPr>
        <w:t xml:space="preserve">10-ти балльной шкале. </w:t>
      </w:r>
    </w:p>
    <w:p w14:paraId="4B8928FD" w14:textId="15154173" w:rsidR="00505C82" w:rsidRPr="00505C82" w:rsidRDefault="00505C82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05C82">
        <w:rPr>
          <w:rFonts w:ascii="Times New Roman" w:hAnsi="Times New Roman" w:cs="Times New Roman"/>
          <w:sz w:val="24"/>
          <w:szCs w:val="20"/>
        </w:rPr>
        <w:t>Оценка за курсовую работу не учитывается в общей оценке по дисциплине и проставляется в отдельную ведомость.</w:t>
      </w:r>
    </w:p>
    <w:p w14:paraId="27DF6B47" w14:textId="336177A4" w:rsidR="00967D87" w:rsidRDefault="00505C82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05C82">
        <w:rPr>
          <w:rFonts w:ascii="Times New Roman" w:hAnsi="Times New Roman" w:cs="Times New Roman"/>
          <w:sz w:val="24"/>
          <w:szCs w:val="20"/>
        </w:rPr>
        <w:t>Дистанционная поддержка при проведении итогового контроля не осуществляется.</w:t>
      </w:r>
    </w:p>
    <w:p w14:paraId="2714CB4B" w14:textId="77777777" w:rsidR="004B3D9C" w:rsidRDefault="004B3D9C" w:rsidP="00505C82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205B3C45" w14:textId="77777777" w:rsidR="004B3D9C" w:rsidRPr="004B3D9C" w:rsidRDefault="004B3D9C" w:rsidP="00AA0E9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D9C">
        <w:rPr>
          <w:rFonts w:ascii="Times New Roman" w:hAnsi="Times New Roman" w:cs="Times New Roman"/>
          <w:b/>
          <w:sz w:val="24"/>
          <w:szCs w:val="24"/>
        </w:rPr>
        <w:t>Формы контроля знаний студентов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5387"/>
      </w:tblGrid>
      <w:tr w:rsidR="004B3D9C" w:rsidRPr="004B3D9C" w14:paraId="6BA2787C" w14:textId="77777777" w:rsidTr="004B3D9C">
        <w:tc>
          <w:tcPr>
            <w:tcW w:w="1271" w:type="dxa"/>
            <w:vMerge w:val="restart"/>
          </w:tcPr>
          <w:p w14:paraId="67B34418" w14:textId="77777777" w:rsidR="004B3D9C" w:rsidRPr="004B3D9C" w:rsidRDefault="004B3D9C" w:rsidP="005E3D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634833E5" w14:textId="77777777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gridSpan w:val="2"/>
          </w:tcPr>
          <w:p w14:paraId="63FBB699" w14:textId="77777777" w:rsidR="004B3D9C" w:rsidRPr="004B3D9C" w:rsidRDefault="004B3D9C" w:rsidP="005E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387" w:type="dxa"/>
            <w:vMerge w:val="restart"/>
          </w:tcPr>
          <w:p w14:paraId="4A9906B0" w14:textId="77777777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4B3D9C" w:rsidRPr="004B3D9C" w14:paraId="5F18147E" w14:textId="77777777" w:rsidTr="004B3D9C">
        <w:tc>
          <w:tcPr>
            <w:tcW w:w="1271" w:type="dxa"/>
            <w:vMerge/>
          </w:tcPr>
          <w:p w14:paraId="52F51220" w14:textId="77777777" w:rsidR="004B3D9C" w:rsidRPr="004B3D9C" w:rsidRDefault="004B3D9C" w:rsidP="005E3D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C530D1" w14:textId="77777777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E7794" w14:textId="77777777" w:rsidR="004B3D9C" w:rsidRPr="004B3D9C" w:rsidRDefault="004B3D9C" w:rsidP="005E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6E1E58" w14:textId="77777777" w:rsidR="004B3D9C" w:rsidRPr="004B3D9C" w:rsidRDefault="004B3D9C" w:rsidP="005E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Merge/>
          </w:tcPr>
          <w:p w14:paraId="6B8EC492" w14:textId="77777777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9C" w:rsidRPr="004B3D9C" w14:paraId="02A4D010" w14:textId="77777777" w:rsidTr="004B3D9C">
        <w:tc>
          <w:tcPr>
            <w:tcW w:w="1271" w:type="dxa"/>
          </w:tcPr>
          <w:p w14:paraId="6515898D" w14:textId="77777777" w:rsidR="004B3D9C" w:rsidRPr="004B3D9C" w:rsidRDefault="004B3D9C" w:rsidP="005E3D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7F129C53" w14:textId="2E67FDC0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14:paraId="0804067B" w14:textId="0AACAC11" w:rsidR="004B3D9C" w:rsidRPr="00BD143B" w:rsidRDefault="004B3D9C" w:rsidP="005E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794692" w14:textId="1D51B666" w:rsidR="004B3D9C" w:rsidRPr="004B3D9C" w:rsidRDefault="00DC62E2" w:rsidP="005E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14:paraId="5095171F" w14:textId="77777777" w:rsidR="004B3D9C" w:rsidRPr="004B3D9C" w:rsidRDefault="004B3D9C" w:rsidP="005E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Устный экзамен в течение 30 мин. на каждого студента</w:t>
            </w:r>
          </w:p>
        </w:tc>
      </w:tr>
    </w:tbl>
    <w:p w14:paraId="7F619B02" w14:textId="5E84872C" w:rsidR="00505C82" w:rsidRPr="004B3D9C" w:rsidRDefault="00505C82" w:rsidP="00505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03447" w14:textId="3F7B567F" w:rsidR="004B3D9C" w:rsidRPr="004B3D9C" w:rsidRDefault="004B3D9C" w:rsidP="00AA0E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9C">
        <w:rPr>
          <w:rFonts w:ascii="Times New Roman" w:hAnsi="Times New Roman" w:cs="Times New Roman"/>
          <w:b/>
          <w:sz w:val="24"/>
          <w:szCs w:val="24"/>
        </w:rPr>
        <w:t>Критерии оценки ответа студента на экзамене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2628"/>
        <w:gridCol w:w="2299"/>
      </w:tblGrid>
      <w:tr w:rsidR="004B3D9C" w:rsidRPr="004B3D9C" w14:paraId="7F73B6BD" w14:textId="77777777" w:rsidTr="00AA0E93">
        <w:tc>
          <w:tcPr>
            <w:tcW w:w="4418" w:type="dxa"/>
            <w:vAlign w:val="center"/>
          </w:tcPr>
          <w:p w14:paraId="24A34813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628" w:type="dxa"/>
            <w:vAlign w:val="center"/>
          </w:tcPr>
          <w:p w14:paraId="2710D3DA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C0898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 10-балльной шкале</w:t>
            </w:r>
          </w:p>
          <w:p w14:paraId="3C02841D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47931EA8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BEFDD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 5-балльной шкале</w:t>
            </w:r>
          </w:p>
          <w:p w14:paraId="4EFDF383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9C" w:rsidRPr="004B3D9C" w14:paraId="2FAE383D" w14:textId="77777777" w:rsidTr="00AA0E93">
        <w:trPr>
          <w:cantSplit/>
        </w:trPr>
        <w:tc>
          <w:tcPr>
            <w:tcW w:w="4418" w:type="dxa"/>
          </w:tcPr>
          <w:p w14:paraId="2984D7DC" w14:textId="275F273F" w:rsidR="004B3D9C" w:rsidRPr="00AA0E93" w:rsidRDefault="004B3D9C" w:rsidP="005E3D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 по предмету полностью отсутствуют.</w:t>
            </w:r>
          </w:p>
        </w:tc>
        <w:tc>
          <w:tcPr>
            <w:tcW w:w="2628" w:type="dxa"/>
            <w:vAlign w:val="center"/>
          </w:tcPr>
          <w:p w14:paraId="6859E2B8" w14:textId="7AC715D9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неудовлетворительно</w:t>
            </w:r>
          </w:p>
          <w:p w14:paraId="5B5B97D7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14:paraId="63DCFBA1" w14:textId="6DC00685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 – 2</w:t>
            </w:r>
          </w:p>
        </w:tc>
      </w:tr>
      <w:tr w:rsidR="004B3D9C" w:rsidRPr="004B3D9C" w14:paraId="7BAC42B4" w14:textId="77777777" w:rsidTr="00AA0E93">
        <w:trPr>
          <w:cantSplit/>
        </w:trPr>
        <w:tc>
          <w:tcPr>
            <w:tcW w:w="4418" w:type="dxa"/>
          </w:tcPr>
          <w:p w14:paraId="49B05374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Экзаменуемый не знает до конца ни одного вопроса, путается в основных базовых понятиях международного частного права, не в состоянии раскрыть содержание основных общетеоретических терминов дисциплины.</w:t>
            </w:r>
          </w:p>
        </w:tc>
        <w:tc>
          <w:tcPr>
            <w:tcW w:w="2628" w:type="dxa"/>
            <w:vAlign w:val="center"/>
          </w:tcPr>
          <w:p w14:paraId="0C7E5413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очень плохо</w:t>
            </w:r>
          </w:p>
        </w:tc>
        <w:tc>
          <w:tcPr>
            <w:tcW w:w="2299" w:type="dxa"/>
            <w:vMerge/>
            <w:vAlign w:val="center"/>
          </w:tcPr>
          <w:p w14:paraId="656C0297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9C" w:rsidRPr="004B3D9C" w14:paraId="4622ADE9" w14:textId="77777777" w:rsidTr="00AA0E93">
        <w:trPr>
          <w:cantSplit/>
        </w:trPr>
        <w:tc>
          <w:tcPr>
            <w:tcW w:w="4418" w:type="dxa"/>
          </w:tcPr>
          <w:p w14:paraId="1A87EA28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фрагментарные правильные мысли все же не позволяют поставить положительную оценку, поскольку в знаниях имеются существенные пробелы и курс в целом не усвоен.</w:t>
            </w:r>
          </w:p>
        </w:tc>
        <w:tc>
          <w:tcPr>
            <w:tcW w:w="2628" w:type="dxa"/>
            <w:vAlign w:val="center"/>
          </w:tcPr>
          <w:p w14:paraId="6B2EB042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– плохо </w:t>
            </w:r>
          </w:p>
        </w:tc>
        <w:tc>
          <w:tcPr>
            <w:tcW w:w="2299" w:type="dxa"/>
            <w:vMerge/>
            <w:vAlign w:val="center"/>
          </w:tcPr>
          <w:p w14:paraId="792CC8DD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9C" w:rsidRPr="004B3D9C" w14:paraId="2BED04EC" w14:textId="77777777" w:rsidTr="00AA0E93">
        <w:trPr>
          <w:cantSplit/>
        </w:trPr>
        <w:tc>
          <w:tcPr>
            <w:tcW w:w="4418" w:type="dxa"/>
          </w:tcPr>
          <w:p w14:paraId="3B76A594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Ответы на вопросы даны в целом правильно, однако неполно. Логика ответов недостаточно хорошо выстроена. Пропущен ряд важных деталей или, напротив, в ответе затрагивались посторонние вопросы. Слабое участие в дискуссии по ответам других экзаменующихся. Базовая терминология международного частного права в целом усвоена.</w:t>
            </w:r>
          </w:p>
        </w:tc>
        <w:tc>
          <w:tcPr>
            <w:tcW w:w="2628" w:type="dxa"/>
            <w:vAlign w:val="center"/>
          </w:tcPr>
          <w:p w14:paraId="51BAE1C0" w14:textId="1522A92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удовлетворительно</w:t>
            </w:r>
          </w:p>
        </w:tc>
        <w:tc>
          <w:tcPr>
            <w:tcW w:w="2299" w:type="dxa"/>
            <w:vMerge w:val="restart"/>
            <w:vAlign w:val="center"/>
          </w:tcPr>
          <w:p w14:paraId="09736B6E" w14:textId="10F7FFF2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 – 3</w:t>
            </w:r>
          </w:p>
        </w:tc>
      </w:tr>
      <w:tr w:rsidR="004B3D9C" w:rsidRPr="004B3D9C" w14:paraId="19E15047" w14:textId="77777777" w:rsidTr="00AA0E93">
        <w:trPr>
          <w:cantSplit/>
        </w:trPr>
        <w:tc>
          <w:tcPr>
            <w:tcW w:w="4418" w:type="dxa"/>
          </w:tcPr>
          <w:p w14:paraId="3EE2A0C9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Ответы на вопросы даны в целом правильно, однако ряд серьезных дефектов логики и содержания ответов не позволяет поставить хорошую оценку. Была попытка участвовать в дискуссии по ответам других экзаменующихся. Базовая терминология международного частного права усвоена хорошо.</w:t>
            </w:r>
          </w:p>
        </w:tc>
        <w:tc>
          <w:tcPr>
            <w:tcW w:w="2628" w:type="dxa"/>
            <w:vAlign w:val="center"/>
          </w:tcPr>
          <w:p w14:paraId="173F0AB3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2299" w:type="dxa"/>
            <w:vMerge/>
            <w:vAlign w:val="center"/>
          </w:tcPr>
          <w:p w14:paraId="688A3A09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9C" w:rsidRPr="004B3D9C" w14:paraId="112F1848" w14:textId="77777777" w:rsidTr="00AA0E93">
        <w:trPr>
          <w:cantSplit/>
        </w:trPr>
        <w:tc>
          <w:tcPr>
            <w:tcW w:w="4418" w:type="dxa"/>
          </w:tcPr>
          <w:p w14:paraId="73D16192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Вопросы раскрыты достаточно полно и правильно. Была удачная попытка дополнять и уточнять ответы других экзаменующихся. По знанию базовой терминологии международного частного права замечаний нет.</w:t>
            </w:r>
          </w:p>
        </w:tc>
        <w:tc>
          <w:tcPr>
            <w:tcW w:w="2628" w:type="dxa"/>
            <w:vAlign w:val="center"/>
          </w:tcPr>
          <w:p w14:paraId="42991D91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– хорошо </w:t>
            </w:r>
          </w:p>
        </w:tc>
        <w:tc>
          <w:tcPr>
            <w:tcW w:w="2299" w:type="dxa"/>
            <w:vMerge w:val="restart"/>
            <w:vAlign w:val="center"/>
          </w:tcPr>
          <w:p w14:paraId="07102383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 – 4</w:t>
            </w:r>
          </w:p>
        </w:tc>
      </w:tr>
      <w:tr w:rsidR="004B3D9C" w:rsidRPr="004B3D9C" w14:paraId="70A120B8" w14:textId="77777777" w:rsidTr="00AA0E93">
        <w:trPr>
          <w:cantSplit/>
        </w:trPr>
        <w:tc>
          <w:tcPr>
            <w:tcW w:w="4418" w:type="dxa"/>
          </w:tcPr>
          <w:p w14:paraId="56C344C4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Вопросы раскрыты полно и правильно. Активное участие в дискуссии по другим ответам. Безупречное знание базовой терминологии международного частного права. Однако отдельные дефекты логики и содержания ответов все же не позволяют оценить его на «отлично».</w:t>
            </w:r>
          </w:p>
        </w:tc>
        <w:tc>
          <w:tcPr>
            <w:tcW w:w="2628" w:type="dxa"/>
            <w:vAlign w:val="center"/>
          </w:tcPr>
          <w:p w14:paraId="1C31FF67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очень хорошо</w:t>
            </w:r>
          </w:p>
        </w:tc>
        <w:tc>
          <w:tcPr>
            <w:tcW w:w="2299" w:type="dxa"/>
            <w:vMerge/>
            <w:vAlign w:val="center"/>
          </w:tcPr>
          <w:p w14:paraId="451FD0FC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D9C" w:rsidRPr="004B3D9C" w14:paraId="21284DED" w14:textId="77777777" w:rsidTr="00AA0E93">
        <w:trPr>
          <w:cantSplit/>
        </w:trPr>
        <w:tc>
          <w:tcPr>
            <w:tcW w:w="4418" w:type="dxa"/>
          </w:tcPr>
          <w:p w14:paraId="7071367D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Вопросы раскрыты достаточно полно и правильно. Активное участие в дискуссии по ответам других экзаменующихся. Безупречное знание базовой терминологии международного частного права, умение раскрыть содержание понятий.</w:t>
            </w:r>
          </w:p>
        </w:tc>
        <w:tc>
          <w:tcPr>
            <w:tcW w:w="2628" w:type="dxa"/>
            <w:vAlign w:val="center"/>
          </w:tcPr>
          <w:p w14:paraId="42445F28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– почти отлично </w:t>
            </w:r>
          </w:p>
        </w:tc>
        <w:tc>
          <w:tcPr>
            <w:tcW w:w="2299" w:type="dxa"/>
            <w:vMerge w:val="restart"/>
            <w:vAlign w:val="center"/>
          </w:tcPr>
          <w:p w14:paraId="54036436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 – 5</w:t>
            </w:r>
          </w:p>
        </w:tc>
      </w:tr>
      <w:tr w:rsidR="004B3D9C" w:rsidRPr="004B3D9C" w14:paraId="344626EA" w14:textId="77777777" w:rsidTr="00AA0E93">
        <w:trPr>
          <w:cantSplit/>
        </w:trPr>
        <w:tc>
          <w:tcPr>
            <w:tcW w:w="4418" w:type="dxa"/>
          </w:tcPr>
          <w:p w14:paraId="22423C90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 вопросы даны правильные и точные ответы. Показано знакомство с проблемами международного частного права. Сделан ряд правильных дополнений и уточнений к ответам других экзаменующихся. Безупречное знание базовой терминологии международного частного права, умение раскрыть и прокомментировать содержание понятий.</w:t>
            </w:r>
          </w:p>
        </w:tc>
        <w:tc>
          <w:tcPr>
            <w:tcW w:w="2628" w:type="dxa"/>
            <w:vAlign w:val="center"/>
          </w:tcPr>
          <w:p w14:paraId="621A3461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– отлично </w:t>
            </w:r>
          </w:p>
        </w:tc>
        <w:tc>
          <w:tcPr>
            <w:tcW w:w="2299" w:type="dxa"/>
            <w:vMerge/>
            <w:vAlign w:val="center"/>
          </w:tcPr>
          <w:p w14:paraId="225865CD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9C" w:rsidRPr="004B3D9C" w14:paraId="54A7B12A" w14:textId="77777777" w:rsidTr="00AA0E93">
        <w:trPr>
          <w:cantSplit/>
        </w:trPr>
        <w:tc>
          <w:tcPr>
            <w:tcW w:w="4418" w:type="dxa"/>
          </w:tcPr>
          <w:p w14:paraId="024FB6C1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sz w:val="24"/>
                <w:szCs w:val="24"/>
              </w:rPr>
              <w:t>Ответ отличает четкая логика и знание материала далеко за рамками обязательного курса. Точное понимание рамок каждого вопроса. Даны ссылки на первоисточники – монографии и статьи. Обоснована собственная позиция по отдельным проблемам международного частного права. Сделаны правильные дополнения и уточнения к ответам других экзаменующихся. Ответ отличает безупречное знание базовой терминологии международного частного права, умение «развернуть» понятие в полноценный ответ по теме.</w:t>
            </w:r>
          </w:p>
        </w:tc>
        <w:tc>
          <w:tcPr>
            <w:tcW w:w="2628" w:type="dxa"/>
            <w:vAlign w:val="center"/>
          </w:tcPr>
          <w:p w14:paraId="4722B220" w14:textId="77777777" w:rsidR="004B3D9C" w:rsidRPr="004B3D9C" w:rsidRDefault="004B3D9C" w:rsidP="005E3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– блестяще </w:t>
            </w:r>
          </w:p>
        </w:tc>
        <w:tc>
          <w:tcPr>
            <w:tcW w:w="2299" w:type="dxa"/>
            <w:vMerge/>
            <w:vAlign w:val="center"/>
          </w:tcPr>
          <w:p w14:paraId="19184F52" w14:textId="77777777" w:rsidR="004B3D9C" w:rsidRPr="004B3D9C" w:rsidRDefault="004B3D9C" w:rsidP="005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28F1C" w14:textId="07AC3D3B" w:rsidR="00505C82" w:rsidRDefault="00505C82" w:rsidP="00505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2728A" w14:textId="2D0EBF9E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93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оценок по дисциплине </w:t>
      </w:r>
    </w:p>
    <w:p w14:paraId="1CD8E1D4" w14:textId="5C8ED626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 xml:space="preserve">Преподаватель оценивает работу студентов на семинарских занятиях: учитывается посещаемость студентов, их активность в деловых играх и дискуссиях, качество подготавливаемых выступлений и др.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– </w:t>
      </w:r>
      <w:proofErr w:type="spellStart"/>
      <w:proofErr w:type="gramStart"/>
      <w:r w:rsidRPr="00AA0E93">
        <w:rPr>
          <w:rFonts w:ascii="Times New Roman" w:hAnsi="Times New Roman" w:cs="Times New Roman"/>
          <w:b/>
          <w:sz w:val="24"/>
          <w:szCs w:val="24"/>
        </w:rPr>
        <w:t>О</w:t>
      </w:r>
      <w:r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акт</w:t>
      </w:r>
      <w:proofErr w:type="spellEnd"/>
      <w:r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AA0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ADFB" w14:textId="7B5B21BE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>Итоговый контроль производится в форме экзамена по основным вопросам изучения учебного курса в конце второго модуля (</w:t>
      </w:r>
      <w:proofErr w:type="spellStart"/>
      <w:r w:rsidR="00C75954" w:rsidRPr="00AA0E93">
        <w:rPr>
          <w:rFonts w:ascii="Times New Roman" w:hAnsi="Times New Roman" w:cs="Times New Roman"/>
          <w:b/>
          <w:sz w:val="24"/>
          <w:szCs w:val="24"/>
        </w:rPr>
        <w:t>О</w:t>
      </w:r>
      <w:r w:rsidR="00C75954">
        <w:rPr>
          <w:rFonts w:ascii="Times New Roman" w:hAnsi="Times New Roman" w:cs="Times New Roman"/>
          <w:b/>
          <w:sz w:val="24"/>
          <w:szCs w:val="24"/>
          <w:vertAlign w:val="superscript"/>
        </w:rPr>
        <w:t>экз</w:t>
      </w:r>
      <w:proofErr w:type="spellEnd"/>
      <w:r w:rsidR="00C75954"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AA0E93">
        <w:rPr>
          <w:rFonts w:ascii="Times New Roman" w:hAnsi="Times New Roman" w:cs="Times New Roman"/>
          <w:sz w:val="24"/>
          <w:szCs w:val="24"/>
        </w:rPr>
        <w:t>).</w:t>
      </w:r>
    </w:p>
    <w:p w14:paraId="597B4156" w14:textId="722A7506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>Результирующая оценка по 10-балльной шкале складывается из оценки, получаемой по формуле средней взвешенной, с учетом введенных весов:</w:t>
      </w:r>
    </w:p>
    <w:p w14:paraId="68866132" w14:textId="1C4796E8" w:rsidR="00AA0E93" w:rsidRPr="00731FE4" w:rsidRDefault="00731FE4" w:rsidP="000E4593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0E93" w:rsidRPr="00731FE4">
        <w:rPr>
          <w:rFonts w:ascii="Times New Roman" w:hAnsi="Times New Roman" w:cs="Times New Roman"/>
          <w:sz w:val="24"/>
          <w:szCs w:val="24"/>
        </w:rPr>
        <w:t>осещаемость и творческая активность на семинарах – 0,</w:t>
      </w:r>
      <w:r w:rsidR="00BD14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E2946" w14:textId="760FFDB6" w:rsidR="00AA0E93" w:rsidRPr="00731FE4" w:rsidRDefault="00731FE4" w:rsidP="000E4593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A0E93" w:rsidRPr="00731FE4">
        <w:rPr>
          <w:rFonts w:ascii="Times New Roman" w:hAnsi="Times New Roman" w:cs="Times New Roman"/>
          <w:sz w:val="24"/>
          <w:szCs w:val="24"/>
        </w:rPr>
        <w:t>кзамен – 0,</w:t>
      </w:r>
      <w:r w:rsidR="00C75954" w:rsidRPr="0073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238E6" w14:textId="77777777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>Таким образом, итоговая оценка определяется по формуле:</w:t>
      </w:r>
    </w:p>
    <w:p w14:paraId="391D9A8F" w14:textId="1EF39244" w:rsidR="00AA0E93" w:rsidRPr="00AA0E93" w:rsidRDefault="00C75954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E9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результирующая</w:t>
      </w:r>
      <w:proofErr w:type="spellEnd"/>
      <w:r w:rsidR="00AA0E93" w:rsidRPr="00AA0E93">
        <w:rPr>
          <w:rFonts w:ascii="Times New Roman" w:hAnsi="Times New Roman" w:cs="Times New Roman"/>
          <w:sz w:val="24"/>
          <w:szCs w:val="24"/>
        </w:rPr>
        <w:t xml:space="preserve"> = (0,</w:t>
      </w:r>
      <w:r w:rsidR="00BD143B">
        <w:rPr>
          <w:rFonts w:ascii="Times New Roman" w:hAnsi="Times New Roman" w:cs="Times New Roman"/>
          <w:sz w:val="24"/>
          <w:szCs w:val="24"/>
        </w:rPr>
        <w:t>5</w:t>
      </w:r>
      <w:r w:rsidR="00AA0E93" w:rsidRPr="00AA0E9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AA0E93">
        <w:rPr>
          <w:rFonts w:ascii="Times New Roman" w:hAnsi="Times New Roman" w:cs="Times New Roman"/>
          <w:b/>
          <w:sz w:val="24"/>
          <w:szCs w:val="24"/>
        </w:rPr>
        <w:t>О</w:t>
      </w:r>
      <w:r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акт</w:t>
      </w:r>
      <w:proofErr w:type="spellEnd"/>
      <w:r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AA0E93" w:rsidRPr="00AA0E93">
        <w:rPr>
          <w:rFonts w:ascii="Times New Roman" w:hAnsi="Times New Roman" w:cs="Times New Roman"/>
          <w:sz w:val="24"/>
          <w:szCs w:val="24"/>
        </w:rPr>
        <w:t>) + (0,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0E93" w:rsidRPr="00AA0E9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AA0E9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экз</w:t>
      </w:r>
      <w:proofErr w:type="spellEnd"/>
      <w:r w:rsidRPr="00AA0E93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AA0E93" w:rsidRPr="00AA0E93">
        <w:rPr>
          <w:rFonts w:ascii="Times New Roman" w:hAnsi="Times New Roman" w:cs="Times New Roman"/>
          <w:sz w:val="24"/>
          <w:szCs w:val="24"/>
        </w:rPr>
        <w:t>)</w:t>
      </w:r>
    </w:p>
    <w:p w14:paraId="3FBF32F8" w14:textId="77777777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 xml:space="preserve">На экзамене студент может получить дополнительный вопрос, ответ на который оценивается в 1 балл. </w:t>
      </w:r>
    </w:p>
    <w:p w14:paraId="251337D3" w14:textId="27B500F1" w:rsidR="00AA0E93" w:rsidRPr="00AA0E93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>Способ округления результирующей оценки по учебной дисциплине: арифметический.</w:t>
      </w:r>
    </w:p>
    <w:p w14:paraId="75B5BA5A" w14:textId="6D516A6C" w:rsidR="00AA0E93" w:rsidRPr="004B3D9C" w:rsidRDefault="00AA0E93" w:rsidP="00AA0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93">
        <w:rPr>
          <w:rFonts w:ascii="Times New Roman" w:hAnsi="Times New Roman" w:cs="Times New Roman"/>
          <w:sz w:val="24"/>
          <w:szCs w:val="24"/>
        </w:rPr>
        <w:t xml:space="preserve">Оценка за итоговый контроль </w:t>
      </w:r>
      <w:r w:rsidRPr="00C75954">
        <w:rPr>
          <w:rFonts w:ascii="Times New Roman" w:hAnsi="Times New Roman" w:cs="Times New Roman"/>
          <w:b/>
          <w:sz w:val="24"/>
          <w:szCs w:val="24"/>
        </w:rPr>
        <w:t>блокирующая</w:t>
      </w:r>
      <w:r w:rsidRPr="00AA0E93">
        <w:rPr>
          <w:rFonts w:ascii="Times New Roman" w:hAnsi="Times New Roman" w:cs="Times New Roman"/>
          <w:sz w:val="24"/>
          <w:szCs w:val="24"/>
        </w:rPr>
        <w:t>, при неудовлетворительной итоговой оценке она равна результирующей.</w:t>
      </w:r>
    </w:p>
    <w:p w14:paraId="40BA42DD" w14:textId="44A3F532" w:rsidR="00505C82" w:rsidRDefault="00505C82" w:rsidP="00505C82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610261FE" w14:textId="77777777" w:rsidR="00505C82" w:rsidRPr="00505C82" w:rsidRDefault="00505C82" w:rsidP="00505C82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4123518B" w14:textId="77777777" w:rsidR="00967D87" w:rsidRPr="00967D87" w:rsidRDefault="00967D87" w:rsidP="000E4593">
      <w:pPr>
        <w:numPr>
          <w:ilvl w:val="0"/>
          <w:numId w:val="3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54760E6B" w14:textId="0D21F7D4" w:rsidR="004A352C" w:rsidRPr="004A352C" w:rsidRDefault="004A352C" w:rsidP="004A352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F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вопросов для экзамена (итоговый контроль) по темам, пройденным в течение модул</w:t>
      </w:r>
      <w:r w:rsidR="001F479F" w:rsidRPr="001F479F">
        <w:rPr>
          <w:rFonts w:ascii="Times New Roman" w:hAnsi="Times New Roman" w:cs="Times New Roman"/>
          <w:b/>
          <w:sz w:val="24"/>
          <w:szCs w:val="24"/>
        </w:rPr>
        <w:t>я</w:t>
      </w:r>
      <w:r w:rsidRPr="001F479F">
        <w:rPr>
          <w:rFonts w:ascii="Times New Roman" w:hAnsi="Times New Roman" w:cs="Times New Roman"/>
          <w:b/>
          <w:sz w:val="24"/>
          <w:szCs w:val="24"/>
        </w:rPr>
        <w:t>:</w:t>
      </w:r>
    </w:p>
    <w:p w14:paraId="79DBD045" w14:textId="7DA9243D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Понятие гражданства.</w:t>
      </w:r>
    </w:p>
    <w:p w14:paraId="00D1CDCC" w14:textId="51D3497A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Признание гражданства.</w:t>
      </w:r>
    </w:p>
    <w:p w14:paraId="0BD0BFCA" w14:textId="43C64E88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Общий порядок приобретения гражданства.</w:t>
      </w:r>
    </w:p>
    <w:p w14:paraId="625A5018" w14:textId="59D94AC7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Упрощённый порядок приобретения гражданства.</w:t>
      </w:r>
    </w:p>
    <w:p w14:paraId="7975A536" w14:textId="7DDE554A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Особенности рассмотрения дел о гражданстве.</w:t>
      </w:r>
    </w:p>
    <w:p w14:paraId="31500885" w14:textId="2A4A2AFE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Запрет на лишение гражданства. Решение Конституционного суда по делу Алексея Смирнова.</w:t>
      </w:r>
    </w:p>
    <w:p w14:paraId="6663B28D" w14:textId="06078264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Проблема скрытого лишения гражданства</w:t>
      </w:r>
    </w:p>
    <w:p w14:paraId="3240F2DF" w14:textId="116281C0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Порядок приобретения статуса вынужденного переселенца.</w:t>
      </w:r>
    </w:p>
    <w:p w14:paraId="00B2232B" w14:textId="5D824E6B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Особенности правового положения вынужденных переселенцев.</w:t>
      </w:r>
    </w:p>
    <w:p w14:paraId="616FA1B0" w14:textId="3D96F719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Порядок въезда и выезда иностранных граждан.</w:t>
      </w:r>
    </w:p>
    <w:p w14:paraId="129AD367" w14:textId="280F6C49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Особенности правового положения различных категорий иностранных на территории России.</w:t>
      </w:r>
    </w:p>
    <w:p w14:paraId="58ACD090" w14:textId="07257227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Трудовые права иностранных граждан в России.</w:t>
      </w:r>
    </w:p>
    <w:p w14:paraId="588EF745" w14:textId="6AE7753B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Гражданство усыновлённых детей.</w:t>
      </w:r>
    </w:p>
    <w:p w14:paraId="7FB0E54F" w14:textId="30FEB945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Проблемы международного усыновления.</w:t>
      </w:r>
    </w:p>
    <w:p w14:paraId="3AF14508" w14:textId="3508EAEE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Порядок приобретения статуса беженца.</w:t>
      </w:r>
    </w:p>
    <w:p w14:paraId="54F20A6A" w14:textId="7FA13A26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Особенности правового положения беженцев.</w:t>
      </w:r>
    </w:p>
    <w:p w14:paraId="4BA93404" w14:textId="7C9E5B03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Порядок предоставления политического убежища на территории России.</w:t>
      </w:r>
    </w:p>
    <w:p w14:paraId="353D636E" w14:textId="0F56736A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Правовое положение лица, получившего политическое убежище на территории России.</w:t>
      </w:r>
    </w:p>
    <w:p w14:paraId="59AE48E9" w14:textId="5157AE05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Понятие корпоративного гражданства.</w:t>
      </w:r>
    </w:p>
    <w:p w14:paraId="0E3009B5" w14:textId="51AA37D3" w:rsidR="00DC62E2" w:rsidRPr="00DC62E2" w:rsidRDefault="00DC62E2" w:rsidP="000E4593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2E2">
        <w:rPr>
          <w:rFonts w:ascii="Times New Roman" w:hAnsi="Times New Roman" w:cs="Times New Roman"/>
          <w:bCs/>
          <w:sz w:val="24"/>
          <w:szCs w:val="24"/>
        </w:rPr>
        <w:t>Тенденции развития корпоративного гражданства.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0E4593">
      <w:pPr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0E4593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6F40E8FD" w14:textId="6255BB72" w:rsidR="001C02AF" w:rsidRDefault="00096BA8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 w:rsidRPr="00096BA8">
        <w:rPr>
          <w:rFonts w:ascii="Times New Roman" w:eastAsia="Times New Roman" w:hAnsi="Times New Roman" w:cs="Times New Roman"/>
          <w:szCs w:val="24"/>
        </w:rPr>
        <w:t xml:space="preserve">Лукьянова Е. А. Конституционные риски: учебно-методическое пособие. М.: </w:t>
      </w:r>
      <w:proofErr w:type="spellStart"/>
      <w:r w:rsidRPr="00096BA8">
        <w:rPr>
          <w:rFonts w:ascii="Times New Roman" w:eastAsia="Times New Roman" w:hAnsi="Times New Roman" w:cs="Times New Roman"/>
          <w:szCs w:val="24"/>
        </w:rPr>
        <w:t>Кучково</w:t>
      </w:r>
      <w:proofErr w:type="spellEnd"/>
      <w:r w:rsidRPr="00096BA8">
        <w:rPr>
          <w:rFonts w:ascii="Times New Roman" w:eastAsia="Times New Roman" w:hAnsi="Times New Roman" w:cs="Times New Roman"/>
          <w:szCs w:val="24"/>
        </w:rPr>
        <w:t xml:space="preserve"> поле, 2015</w:t>
      </w:r>
      <w:r>
        <w:rPr>
          <w:rFonts w:ascii="Times New Roman" w:eastAsia="Times New Roman" w:hAnsi="Times New Roman" w:cs="Times New Roman"/>
          <w:szCs w:val="24"/>
        </w:rPr>
        <w:t xml:space="preserve">. Издание в необходимом количестве экземпляров находится в свободном доступе на кафедре конституционного </w:t>
      </w:r>
      <w:r w:rsidR="00F63B84">
        <w:rPr>
          <w:rFonts w:ascii="Times New Roman" w:eastAsia="Times New Roman" w:hAnsi="Times New Roman" w:cs="Times New Roman"/>
          <w:szCs w:val="24"/>
        </w:rPr>
        <w:t>и административного права</w:t>
      </w:r>
      <w:r w:rsidR="001C02AF" w:rsidRPr="001C02AF">
        <w:rPr>
          <w:rFonts w:ascii="Times New Roman" w:eastAsia="Times New Roman" w:hAnsi="Times New Roman" w:cs="Times New Roman"/>
          <w:szCs w:val="24"/>
        </w:rPr>
        <w:t>.</w:t>
      </w:r>
    </w:p>
    <w:p w14:paraId="55D21023" w14:textId="77777777" w:rsidR="00D54526" w:rsidRDefault="00D54526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 w:rsidRPr="00A0578B">
        <w:rPr>
          <w:rFonts w:ascii="Times New Roman" w:eastAsia="Times New Roman" w:hAnsi="Times New Roman" w:cs="Times New Roman"/>
          <w:szCs w:val="24"/>
        </w:rPr>
        <w:t>Краснов М. А. Введение в конституционное право с разъяснением сложных вопросов: учебное пособие. М.: Издательский дом НИУ ВШЭ, 2018</w:t>
      </w:r>
      <w:r w:rsidRPr="00D54526">
        <w:rPr>
          <w:rFonts w:ascii="Times New Roman" w:eastAsia="Times New Roman" w:hAnsi="Times New Roman" w:cs="Times New Roman"/>
          <w:szCs w:val="24"/>
        </w:rPr>
        <w:t>.</w:t>
      </w:r>
    </w:p>
    <w:p w14:paraId="0E04EB4B" w14:textId="1C556B90" w:rsidR="00A0578B" w:rsidRDefault="00D54526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>Лукьянова Е. А. Стихи о российском паспорте или спор о праве? / Конституционное и муниципальное право. 2017. № 6. С. 26-29.</w:t>
      </w:r>
    </w:p>
    <w:p w14:paraId="33350B31" w14:textId="63139A80" w:rsidR="00D54526" w:rsidRDefault="00F63B84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F63B84">
        <w:rPr>
          <w:rFonts w:ascii="Times New Roman" w:eastAsia="Times New Roman" w:hAnsi="Times New Roman" w:cs="Times New Roman"/>
          <w:szCs w:val="24"/>
        </w:rPr>
        <w:t>Шайо</w:t>
      </w:r>
      <w:proofErr w:type="spellEnd"/>
      <w:r w:rsidRPr="00F63B84">
        <w:rPr>
          <w:rFonts w:ascii="Times New Roman" w:eastAsia="Times New Roman" w:hAnsi="Times New Roman" w:cs="Times New Roman"/>
          <w:szCs w:val="24"/>
        </w:rPr>
        <w:t>. А. Самозащита конституционного государства /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F63B84">
        <w:rPr>
          <w:rFonts w:ascii="Times New Roman" w:eastAsia="Times New Roman" w:hAnsi="Times New Roman" w:cs="Times New Roman"/>
          <w:szCs w:val="24"/>
        </w:rPr>
        <w:t xml:space="preserve">: </w:t>
      </w:r>
      <w:r w:rsidR="00D54526" w:rsidRPr="00D54526">
        <w:rPr>
          <w:rFonts w:ascii="Times New Roman" w:eastAsia="Times New Roman" w:hAnsi="Times New Roman" w:cs="Times New Roman"/>
          <w:szCs w:val="24"/>
        </w:rPr>
        <w:t>http://polit.ru/article/2004/09/09/shajo/</w:t>
      </w:r>
    </w:p>
    <w:p w14:paraId="7FA4353B" w14:textId="609E47CA" w:rsidR="00D54526" w:rsidRPr="00D54526" w:rsidRDefault="00D54526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 xml:space="preserve">Постановление Конституционного Суда Российской </w:t>
      </w:r>
      <w:proofErr w:type="gramStart"/>
      <w:r w:rsidRPr="00D54526">
        <w:rPr>
          <w:rFonts w:ascii="Times New Roman" w:eastAsia="Times New Roman" w:hAnsi="Times New Roman" w:cs="Times New Roman"/>
          <w:szCs w:val="24"/>
        </w:rPr>
        <w:t>Федерации  от</w:t>
      </w:r>
      <w:proofErr w:type="gramEnd"/>
      <w:r w:rsidRPr="00D54526">
        <w:rPr>
          <w:rFonts w:ascii="Times New Roman" w:eastAsia="Times New Roman" w:hAnsi="Times New Roman" w:cs="Times New Roman"/>
          <w:szCs w:val="24"/>
        </w:rPr>
        <w:t xml:space="preserve"> 16.05.1996 № 12-П "По делу о проверке конституционности пункта "г" статьи 18 Закона Российской Федерации "О гражданстве Российской Федерации" в связи с жалобой А.Б. Смирнова".</w:t>
      </w:r>
    </w:p>
    <w:p w14:paraId="4A92D48A" w14:textId="3B3A3123" w:rsidR="00A0578B" w:rsidRDefault="000E4593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Закон Российской Федерации от 28.11.1991 № 1948-</w:t>
      </w:r>
      <w:r>
        <w:rPr>
          <w:rFonts w:ascii="Times New Roman" w:eastAsia="Times New Roman" w:hAnsi="Times New Roman" w:cs="Times New Roman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Cs w:val="24"/>
        </w:rPr>
        <w:t xml:space="preserve"> «О гражданстве Российской Федерации».</w:t>
      </w:r>
    </w:p>
    <w:p w14:paraId="427BD645" w14:textId="56FF40E9" w:rsidR="000E4593" w:rsidRPr="00A0578B" w:rsidRDefault="000E4593" w:rsidP="000E4593">
      <w:pPr>
        <w:numPr>
          <w:ilvl w:val="1"/>
          <w:numId w:val="5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Федеральный закон от 31.05.2002 № 62-ФЗ «О гражданстве Российской Федерации».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0E4593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7C1015E0" w14:textId="77777777" w:rsidR="00D54526" w:rsidRDefault="00D54526" w:rsidP="000E459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 xml:space="preserve">Давудова Д. К. Актуальные проблемы института гражданства в Российской Федерации // Актуальные вопросы юридических наук: материалы </w:t>
      </w:r>
      <w:proofErr w:type="spellStart"/>
      <w:r w:rsidRPr="00D54526">
        <w:rPr>
          <w:rFonts w:ascii="Times New Roman" w:eastAsia="Times New Roman" w:hAnsi="Times New Roman" w:cs="Times New Roman"/>
          <w:szCs w:val="24"/>
        </w:rPr>
        <w:t>междунар</w:t>
      </w:r>
      <w:proofErr w:type="spellEnd"/>
      <w:r w:rsidRPr="00D54526">
        <w:rPr>
          <w:rFonts w:ascii="Times New Roman" w:eastAsia="Times New Roman" w:hAnsi="Times New Roman" w:cs="Times New Roman"/>
          <w:szCs w:val="24"/>
        </w:rPr>
        <w:t xml:space="preserve">. науч. </w:t>
      </w:r>
      <w:proofErr w:type="spellStart"/>
      <w:r w:rsidRPr="00D54526">
        <w:rPr>
          <w:rFonts w:ascii="Times New Roman" w:eastAsia="Times New Roman" w:hAnsi="Times New Roman" w:cs="Times New Roman"/>
          <w:szCs w:val="24"/>
        </w:rPr>
        <w:t>конф</w:t>
      </w:r>
      <w:proofErr w:type="spellEnd"/>
      <w:r w:rsidRPr="00D54526">
        <w:rPr>
          <w:rFonts w:ascii="Times New Roman" w:eastAsia="Times New Roman" w:hAnsi="Times New Roman" w:cs="Times New Roman"/>
          <w:szCs w:val="24"/>
        </w:rPr>
        <w:t>. (г. Челябинск, ноябрь 2012 г.).  — Челябинск: Два комсомольца, 2012. — С. 16-18.</w:t>
      </w:r>
    </w:p>
    <w:p w14:paraId="165304C1" w14:textId="39EB15E8" w:rsidR="00D54526" w:rsidRDefault="00D54526" w:rsidP="000E459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lastRenderedPageBreak/>
        <w:t>Овсепян Ж.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D54526">
        <w:rPr>
          <w:rFonts w:ascii="Times New Roman" w:eastAsia="Times New Roman" w:hAnsi="Times New Roman" w:cs="Times New Roman"/>
          <w:szCs w:val="24"/>
        </w:rPr>
        <w:t>И. К вопросу о государственной концепции гражданства / Конституционное и муниципальное право. 2008. № 13</w:t>
      </w:r>
    </w:p>
    <w:p w14:paraId="2B26E1C9" w14:textId="1006316B" w:rsidR="00D54526" w:rsidRDefault="00D54526" w:rsidP="000E459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>Лукьянова Е.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D54526">
        <w:rPr>
          <w:rFonts w:ascii="Times New Roman" w:eastAsia="Times New Roman" w:hAnsi="Times New Roman" w:cs="Times New Roman"/>
          <w:szCs w:val="24"/>
        </w:rPr>
        <w:t>А. Граждане России на выход? / Вопросы правоведения. 2013. № 5. С. 38-46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8A2A033" w14:textId="06E99580" w:rsidR="00D54526" w:rsidRDefault="00D54526" w:rsidP="000E459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 xml:space="preserve">Лукьянова Е. А. К вопросу о верховенстве права в контексте российской внешней политики / В кн.: Труды по </w:t>
      </w:r>
      <w:proofErr w:type="spellStart"/>
      <w:r w:rsidRPr="00D54526">
        <w:rPr>
          <w:rFonts w:ascii="Times New Roman" w:eastAsia="Times New Roman" w:hAnsi="Times New Roman" w:cs="Times New Roman"/>
          <w:szCs w:val="24"/>
        </w:rPr>
        <w:t>россиеведению</w:t>
      </w:r>
      <w:proofErr w:type="spellEnd"/>
      <w:r w:rsidRPr="00D54526">
        <w:rPr>
          <w:rFonts w:ascii="Times New Roman" w:eastAsia="Times New Roman" w:hAnsi="Times New Roman" w:cs="Times New Roman"/>
          <w:szCs w:val="24"/>
        </w:rPr>
        <w:t xml:space="preserve">. Сборник научных трудов </w:t>
      </w:r>
      <w:proofErr w:type="spellStart"/>
      <w:r w:rsidRPr="00D54526">
        <w:rPr>
          <w:rFonts w:ascii="Times New Roman" w:eastAsia="Times New Roman" w:hAnsi="Times New Roman" w:cs="Times New Roman"/>
          <w:szCs w:val="24"/>
        </w:rPr>
        <w:t>Вып</w:t>
      </w:r>
      <w:proofErr w:type="spellEnd"/>
      <w:r w:rsidRPr="00D54526">
        <w:rPr>
          <w:rFonts w:ascii="Times New Roman" w:eastAsia="Times New Roman" w:hAnsi="Times New Roman" w:cs="Times New Roman"/>
          <w:szCs w:val="24"/>
        </w:rPr>
        <w:t>. 5. М.: ИНИОН РАН, 2014. С. 303-326.</w:t>
      </w:r>
    </w:p>
    <w:p w14:paraId="68819CF2" w14:textId="10DBDC81" w:rsidR="0068729C" w:rsidRDefault="00D54526" w:rsidP="000E459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4526">
        <w:rPr>
          <w:rFonts w:ascii="Times New Roman" w:eastAsia="Times New Roman" w:hAnsi="Times New Roman" w:cs="Times New Roman"/>
          <w:szCs w:val="24"/>
        </w:rPr>
        <w:t>Волченко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D54526">
        <w:rPr>
          <w:rFonts w:ascii="Times New Roman" w:eastAsia="Times New Roman" w:hAnsi="Times New Roman" w:cs="Times New Roman"/>
          <w:szCs w:val="24"/>
        </w:rPr>
        <w:t>А.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D54526">
        <w:rPr>
          <w:rFonts w:ascii="Times New Roman" w:eastAsia="Times New Roman" w:hAnsi="Times New Roman" w:cs="Times New Roman"/>
          <w:szCs w:val="24"/>
        </w:rPr>
        <w:t>В. Конституционно-правовые гарантии защиты и покровительства Российской Федерацией граждан, находящихся за ее пределами</w:t>
      </w:r>
      <w:r w:rsidRPr="00F63B84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F63B84">
        <w:rPr>
          <w:rFonts w:ascii="Times New Roman" w:eastAsia="Times New Roman" w:hAnsi="Times New Roman" w:cs="Times New Roman"/>
          <w:szCs w:val="24"/>
        </w:rPr>
        <w:t>автореф</w:t>
      </w:r>
      <w:proofErr w:type="spellEnd"/>
      <w:r w:rsidRPr="00F63B84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F63B84">
        <w:rPr>
          <w:rFonts w:ascii="Times New Roman" w:eastAsia="Times New Roman" w:hAnsi="Times New Roman" w:cs="Times New Roman"/>
          <w:szCs w:val="24"/>
        </w:rPr>
        <w:t>дисс</w:t>
      </w:r>
      <w:proofErr w:type="spellEnd"/>
      <w:r w:rsidRPr="00F63B84">
        <w:rPr>
          <w:rFonts w:ascii="Times New Roman" w:eastAsia="Times New Roman" w:hAnsi="Times New Roman" w:cs="Times New Roman"/>
          <w:szCs w:val="24"/>
        </w:rPr>
        <w:t>. кандидата юридических наук. -</w:t>
      </w:r>
      <w:r w:rsidRPr="00D54526">
        <w:rPr>
          <w:rFonts w:ascii="Times New Roman" w:eastAsia="Times New Roman" w:hAnsi="Times New Roman" w:cs="Times New Roman"/>
          <w:szCs w:val="24"/>
        </w:rPr>
        <w:t xml:space="preserve"> Белгород, 2012.</w:t>
      </w:r>
    </w:p>
    <w:p w14:paraId="5DA6E8F3" w14:textId="77777777" w:rsidR="00D54526" w:rsidRPr="00D54526" w:rsidRDefault="00D54526" w:rsidP="00D545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0E4593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3ABCD7A2" w:rsidR="009A66FC" w:rsidRPr="002E7A3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  <w:r w:rsidR="009A66F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7 Professional RUS</w:t>
            </w:r>
            <w:r w:rsidR="002E7A3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r w:rsidR="002E7A3C">
              <w:rPr>
                <w:rFonts w:ascii="Times New Roman" w:eastAsia="Times New Roman" w:hAnsi="Times New Roman" w:cs="Times New Roman"/>
                <w:szCs w:val="24"/>
              </w:rPr>
              <w:t>или</w:t>
            </w:r>
            <w:r w:rsidR="002E7A3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2E7A3C">
              <w:rPr>
                <w:rFonts w:ascii="Times New Roman" w:eastAsia="Times New Roman" w:hAnsi="Times New Roman" w:cs="Times New Roman"/>
                <w:szCs w:val="24"/>
              </w:rPr>
              <w:t>более</w:t>
            </w:r>
            <w:r w:rsidR="002E7A3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2E7A3C">
              <w:rPr>
                <w:rFonts w:ascii="Times New Roman" w:eastAsia="Times New Roman" w:hAnsi="Times New Roman" w:cs="Times New Roman"/>
                <w:szCs w:val="24"/>
              </w:rPr>
              <w:t>поздняя</w:t>
            </w:r>
            <w:r w:rsidR="002E7A3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2E7A3C">
              <w:rPr>
                <w:rFonts w:ascii="Times New Roman" w:eastAsia="Times New Roman" w:hAnsi="Times New Roman" w:cs="Times New Roman"/>
                <w:szCs w:val="24"/>
              </w:rPr>
              <w:t>версия</w:t>
            </w:r>
            <w:r w:rsidR="002E7A3C" w:rsidRPr="002E7A3C">
              <w:rPr>
                <w:rFonts w:ascii="Times New Roman" w:eastAsia="Times New Roman" w:hAnsi="Times New Roman" w:cs="Times New Roman"/>
                <w:szCs w:val="24"/>
                <w:lang w:val="en-US"/>
              </w:rPr>
              <w:t>)</w:t>
            </w:r>
          </w:p>
          <w:p w14:paraId="2B3564E9" w14:textId="1FF8537A" w:rsidR="0068729C" w:rsidRPr="002E7A3C" w:rsidRDefault="0068729C" w:rsidP="002E7A3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9A66FC" w:rsidRPr="0068729C" w14:paraId="7BCC1320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784CB" w14:textId="0B1D77D9" w:rsidR="009A66F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2C5EEE" w14:textId="77777777" w:rsidR="009A66FC" w:rsidRPr="009A66F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A66FC">
              <w:rPr>
                <w:rFonts w:ascii="Times New Roman" w:eastAsia="Times New Roman" w:hAnsi="Times New Roman" w:cs="Times New Roman"/>
                <w:szCs w:val="24"/>
              </w:rPr>
              <w:t>IrfanView</w:t>
            </w:r>
            <w:proofErr w:type="spellEnd"/>
          </w:p>
          <w:p w14:paraId="0E4E31B9" w14:textId="77777777" w:rsidR="009A66F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D62EBE" w14:textId="51D66744" w:rsidR="009A66F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Свободное лицензионное соглашение</w:t>
            </w:r>
          </w:p>
        </w:tc>
      </w:tr>
    </w:tbl>
    <w:p w14:paraId="60156AC3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30ADB726" w14:textId="741F83EB" w:rsidR="0068729C" w:rsidRPr="0068729C" w:rsidRDefault="0068729C" w:rsidP="000E4593">
      <w:pPr>
        <w:numPr>
          <w:ilvl w:val="1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C266F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196A211C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0E4593">
      <w:pPr>
        <w:pStyle w:val="a4"/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0E4593">
      <w:pPr>
        <w:pStyle w:val="ae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960FB7">
        <w:rPr>
          <w:bCs/>
          <w:sz w:val="24"/>
          <w:szCs w:val="24"/>
        </w:rPr>
        <w:t>программы,  антивирусные</w:t>
      </w:r>
      <w:proofErr w:type="gramEnd"/>
      <w:r w:rsidRPr="00960FB7">
        <w:rPr>
          <w:bCs/>
          <w:sz w:val="24"/>
          <w:szCs w:val="24"/>
        </w:rPr>
        <w:t xml:space="preserve"> программы);</w:t>
      </w:r>
    </w:p>
    <w:p w14:paraId="0B43F88E" w14:textId="7A76957D" w:rsidR="00DB7D1F" w:rsidRPr="0011464A" w:rsidRDefault="00DB7D1F" w:rsidP="000E4593">
      <w:pPr>
        <w:pStyle w:val="ae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</w:t>
      </w:r>
      <w:r w:rsidR="002E7A3C">
        <w:rPr>
          <w:bCs/>
          <w:sz w:val="24"/>
          <w:szCs w:val="24"/>
        </w:rPr>
        <w:t xml:space="preserve"> </w:t>
      </w:r>
      <w:r w:rsidR="0011464A">
        <w:rPr>
          <w:bCs/>
          <w:sz w:val="24"/>
          <w:szCs w:val="24"/>
        </w:rPr>
        <w:t>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3251E083" w:rsidR="00DB7D1F" w:rsidRPr="00960FB7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 w:rsidR="00364DCA">
        <w:rPr>
          <w:bCs/>
          <w:sz w:val="24"/>
          <w:szCs w:val="24"/>
        </w:rPr>
        <w:t xml:space="preserve"> </w:t>
      </w:r>
      <w:r w:rsidR="002E7A3C">
        <w:rPr>
          <w:bCs/>
          <w:sz w:val="24"/>
          <w:szCs w:val="24"/>
        </w:rPr>
        <w:t>ПЭВМ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2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A495F94"/>
    <w:multiLevelType w:val="hybridMultilevel"/>
    <w:tmpl w:val="E75EA8D8"/>
    <w:lvl w:ilvl="0" w:tplc="5E009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4746E"/>
    <w:multiLevelType w:val="hybridMultilevel"/>
    <w:tmpl w:val="C1045A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D8440B"/>
    <w:multiLevelType w:val="hybridMultilevel"/>
    <w:tmpl w:val="168C7DE2"/>
    <w:lvl w:ilvl="0" w:tplc="5E009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792285"/>
    <w:multiLevelType w:val="hybridMultilevel"/>
    <w:tmpl w:val="EB468BF8"/>
    <w:lvl w:ilvl="0" w:tplc="5E009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16035"/>
    <w:multiLevelType w:val="hybridMultilevel"/>
    <w:tmpl w:val="5BB47888"/>
    <w:lvl w:ilvl="0" w:tplc="5E009B12">
      <w:start w:val="1"/>
      <w:numFmt w:val="bullet"/>
      <w:lvlText w:val="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3" w15:restartNumberingAfterBreak="0">
    <w:nsid w:val="75CD16D0"/>
    <w:multiLevelType w:val="hybridMultilevel"/>
    <w:tmpl w:val="83ACC3EA"/>
    <w:lvl w:ilvl="0" w:tplc="5E009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41C44"/>
    <w:rsid w:val="00096BA8"/>
    <w:rsid w:val="000A6E87"/>
    <w:rsid w:val="000C0E91"/>
    <w:rsid w:val="000E4593"/>
    <w:rsid w:val="000F7447"/>
    <w:rsid w:val="0011464A"/>
    <w:rsid w:val="001C02AF"/>
    <w:rsid w:val="001D21E7"/>
    <w:rsid w:val="001F479F"/>
    <w:rsid w:val="00292F48"/>
    <w:rsid w:val="002E7A3C"/>
    <w:rsid w:val="00364DCA"/>
    <w:rsid w:val="0048518D"/>
    <w:rsid w:val="004A352C"/>
    <w:rsid w:val="004B3D9C"/>
    <w:rsid w:val="00505C82"/>
    <w:rsid w:val="0068729C"/>
    <w:rsid w:val="006C266F"/>
    <w:rsid w:val="006D1826"/>
    <w:rsid w:val="00712BF4"/>
    <w:rsid w:val="00731FE4"/>
    <w:rsid w:val="00792DEA"/>
    <w:rsid w:val="008051F6"/>
    <w:rsid w:val="008965D7"/>
    <w:rsid w:val="008B61C4"/>
    <w:rsid w:val="008B75CF"/>
    <w:rsid w:val="008C20AB"/>
    <w:rsid w:val="008C2FD4"/>
    <w:rsid w:val="008F4333"/>
    <w:rsid w:val="00922FBE"/>
    <w:rsid w:val="00967D87"/>
    <w:rsid w:val="009A66FC"/>
    <w:rsid w:val="00A0578B"/>
    <w:rsid w:val="00A318EF"/>
    <w:rsid w:val="00A64944"/>
    <w:rsid w:val="00A76691"/>
    <w:rsid w:val="00AA0E93"/>
    <w:rsid w:val="00B629D5"/>
    <w:rsid w:val="00BD143B"/>
    <w:rsid w:val="00C53374"/>
    <w:rsid w:val="00C75954"/>
    <w:rsid w:val="00D350AF"/>
    <w:rsid w:val="00D54526"/>
    <w:rsid w:val="00D94831"/>
    <w:rsid w:val="00DB7D1F"/>
    <w:rsid w:val="00DC55E6"/>
    <w:rsid w:val="00DC62E2"/>
    <w:rsid w:val="00E05767"/>
    <w:rsid w:val="00E6417E"/>
    <w:rsid w:val="00F11D74"/>
    <w:rsid w:val="00F2532C"/>
    <w:rsid w:val="00F63B8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F800628A-F233-4598-827B-F8142F3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1D21E7"/>
    <w:pPr>
      <w:numPr>
        <w:numId w:val="1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F6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3CEB-27E4-4294-9D50-B31F4E0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Тактарова Альфия Рифатовна</cp:lastModifiedBy>
  <cp:revision>2</cp:revision>
  <cp:lastPrinted>2019-01-18T06:55:00Z</cp:lastPrinted>
  <dcterms:created xsi:type="dcterms:W3CDTF">2019-01-23T12:32:00Z</dcterms:created>
  <dcterms:modified xsi:type="dcterms:W3CDTF">2019-01-23T12:32:00Z</dcterms:modified>
</cp:coreProperties>
</file>