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0E" w:rsidRDefault="00C30BCB"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Вопросы к эссе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Беньямина</w:t>
      </w:r>
      <w:proofErr w:type="spellEnd"/>
    </w:p>
    <w:p w:rsidR="00F86F0E" w:rsidRDefault="00C30BCB"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Беньямин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Произведение искусства в эпоху его технической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воспроизводимости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/  Произведение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искусства в эпоху его технической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воспроизводимости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Избранные эссе. М: «Медиум», 1996. С. 15-64.</w:t>
      </w:r>
    </w:p>
    <w:p w:rsidR="00F86F0E" w:rsidRDefault="00F86F0E">
      <w:pPr>
        <w:rPr>
          <w:rFonts w:ascii="Times New Roman" w:hAnsi="Times New Roman"/>
          <w:sz w:val="28"/>
          <w:szCs w:val="28"/>
        </w:rPr>
      </w:pPr>
    </w:p>
    <w:p w:rsidR="00F86F0E" w:rsidRDefault="00C30BCB">
      <w:r>
        <w:rPr>
          <w:rFonts w:ascii="Times New Roman" w:hAnsi="Times New Roman"/>
          <w:color w:val="1A1A1A"/>
          <w:sz w:val="28"/>
          <w:szCs w:val="28"/>
        </w:rPr>
        <w:t xml:space="preserve">1. В чем основная проблема эссе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Беньямина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>? Чем исследователь мотивирует свой интерес к этой проблеме?</w:t>
      </w:r>
    </w:p>
    <w:p w:rsidR="00F86F0E" w:rsidRDefault="00C30BCB">
      <w:r>
        <w:rPr>
          <w:rFonts w:ascii="Times New Roman" w:hAnsi="Times New Roman"/>
          <w:color w:val="1A1A1A"/>
          <w:sz w:val="28"/>
          <w:szCs w:val="28"/>
        </w:rPr>
        <w:t>2. Что исчезает при переходе произведения в состояние технической репродукции? Приведите известные вам примеры, которые могут быть как абстрактными ("это когда то-то...", так и конкретны</w:t>
      </w:r>
      <w:r>
        <w:rPr>
          <w:rFonts w:ascii="Times New Roman" w:hAnsi="Times New Roman"/>
          <w:color w:val="1A1A1A"/>
          <w:sz w:val="28"/>
          <w:szCs w:val="28"/>
        </w:rPr>
        <w:t>ми, и это предпочтительнее.</w:t>
      </w:r>
    </w:p>
    <w:p w:rsidR="00F86F0E" w:rsidRDefault="00C30BCB">
      <w:r>
        <w:rPr>
          <w:rFonts w:ascii="Times New Roman" w:hAnsi="Times New Roman"/>
          <w:color w:val="1A1A1A"/>
          <w:sz w:val="28"/>
          <w:szCs w:val="28"/>
        </w:rPr>
        <w:t>3. Как изменяется культура по мере распространения техник репродукции? Какими чертами характеризуется современная культура, тесно связанная с механизмами репродукции?</w:t>
      </w:r>
    </w:p>
    <w:p w:rsidR="00F86F0E" w:rsidRDefault="00C30BCB">
      <w:r>
        <w:rPr>
          <w:rFonts w:ascii="Times New Roman" w:hAnsi="Times New Roman"/>
          <w:color w:val="1A1A1A"/>
          <w:sz w:val="28"/>
          <w:szCs w:val="28"/>
        </w:rPr>
        <w:t>4. Как меняется социальная функция искусства по мере распрост</w:t>
      </w:r>
      <w:r>
        <w:rPr>
          <w:rFonts w:ascii="Times New Roman" w:hAnsi="Times New Roman"/>
          <w:color w:val="1A1A1A"/>
          <w:sz w:val="28"/>
          <w:szCs w:val="28"/>
        </w:rPr>
        <w:t>ранения техник репродукции? Какой смысл видит в искусстве обыкновенный потребитель, человек из публики, зачем ему/ей искусство? Нужно ли оно Вам?</w:t>
      </w:r>
    </w:p>
    <w:p w:rsidR="00F86F0E" w:rsidRDefault="00C30BCB">
      <w:r>
        <w:rPr>
          <w:rFonts w:ascii="Times New Roman" w:hAnsi="Times New Roman"/>
          <w:color w:val="1A1A1A"/>
          <w:sz w:val="28"/>
          <w:szCs w:val="28"/>
        </w:rPr>
        <w:t>5. Что происходит с аудиторией по мере распространения техник репродукции? Изменилась ли публика со времени на</w:t>
      </w:r>
      <w:r>
        <w:rPr>
          <w:rFonts w:ascii="Times New Roman" w:hAnsi="Times New Roman"/>
          <w:color w:val="1A1A1A"/>
          <w:sz w:val="28"/>
          <w:szCs w:val="28"/>
        </w:rPr>
        <w:t>писания эссе 1936 года? Какими свойствами характеризуется современный зритель/читатель/слушатель?</w:t>
      </w:r>
    </w:p>
    <w:p w:rsidR="00F86F0E" w:rsidRDefault="00C30BCB">
      <w:r>
        <w:rPr>
          <w:rFonts w:ascii="Times New Roman" w:hAnsi="Times New Roman"/>
          <w:color w:val="1A1A1A"/>
          <w:sz w:val="28"/>
          <w:szCs w:val="28"/>
        </w:rPr>
        <w:t xml:space="preserve">6. Чем, по вашему мнению, отличается наша современность от современности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Беньямина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(как в свете проблемы искусства, так и в свете политики)?</w:t>
      </w:r>
    </w:p>
    <w:p w:rsidR="00F86F0E" w:rsidRDefault="00C30BCB">
      <w:r>
        <w:rPr>
          <w:rFonts w:ascii="Times New Roman" w:hAnsi="Times New Roman"/>
          <w:color w:val="1A1A1A"/>
          <w:sz w:val="28"/>
          <w:szCs w:val="28"/>
        </w:rPr>
        <w:t>7. Сохраняется ли</w:t>
      </w:r>
      <w:r>
        <w:rPr>
          <w:rFonts w:ascii="Times New Roman" w:hAnsi="Times New Roman"/>
          <w:color w:val="1A1A1A"/>
          <w:sz w:val="28"/>
          <w:szCs w:val="28"/>
        </w:rPr>
        <w:t xml:space="preserve">, на Ваш взгляд, актуальность этой проблемы в наши дни, или же это вопрос решенный, а концепция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Беньямина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- это просто страница в истории знания? Обоснуйте свой ответ примерами.</w:t>
      </w:r>
    </w:p>
    <w:p w:rsidR="00F86F0E" w:rsidRDefault="00F86F0E">
      <w:pPr>
        <w:rPr>
          <w:color w:val="000000"/>
        </w:rPr>
      </w:pPr>
    </w:p>
    <w:sectPr w:rsidR="00F86F0E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0E"/>
    <w:rsid w:val="00C30BCB"/>
    <w:rsid w:val="00F8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83D67-BA72-41A7-A4D9-0B055B8C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gobzev@yandex.ru</cp:lastModifiedBy>
  <cp:revision>2</cp:revision>
  <dcterms:created xsi:type="dcterms:W3CDTF">2016-03-15T08:52:00Z</dcterms:created>
  <dcterms:modified xsi:type="dcterms:W3CDTF">2016-03-15T08:52:00Z</dcterms:modified>
  <dc:language>ru-RU</dc:language>
</cp:coreProperties>
</file>