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ED" w:rsidRDefault="00B10F16" w:rsidP="004B77E3">
      <w:pPr>
        <w:pStyle w:val="a3"/>
        <w:outlineLvl w:val="0"/>
        <w:rPr>
          <w:color w:val="auto"/>
          <w:szCs w:val="24"/>
        </w:rPr>
      </w:pPr>
      <w:r>
        <w:rPr>
          <w:color w:val="000000"/>
          <w:szCs w:val="24"/>
        </w:rPr>
        <w:t>Д</w:t>
      </w:r>
      <w:r w:rsidR="008F7EED">
        <w:rPr>
          <w:color w:val="000000"/>
          <w:szCs w:val="24"/>
        </w:rPr>
        <w:t xml:space="preserve">оговор № ________ 20 __-К </w:t>
      </w:r>
      <w:r w:rsidR="008F7EED">
        <w:rPr>
          <w:color w:val="auto"/>
          <w:szCs w:val="24"/>
        </w:rPr>
        <w:t>___/</w:t>
      </w:r>
      <w:proofErr w:type="gramStart"/>
      <w:r w:rsidR="008F7EED">
        <w:rPr>
          <w:color w:val="auto"/>
          <w:szCs w:val="24"/>
        </w:rPr>
        <w:t>ГА</w:t>
      </w:r>
      <w:proofErr w:type="gramEnd"/>
    </w:p>
    <w:p w:rsidR="00EC1BDB" w:rsidRDefault="00EC1BDB" w:rsidP="00EC1BDB">
      <w:pPr>
        <w:jc w:val="center"/>
        <w:rPr>
          <w:color w:val="000000"/>
        </w:rPr>
      </w:pPr>
      <w:r>
        <w:rPr>
          <w:color w:val="000000"/>
        </w:rPr>
        <w:t>об оказании платных образовательных услуг иностранным гражданам</w:t>
      </w:r>
    </w:p>
    <w:p w:rsidR="008F7EED" w:rsidRDefault="008F7EED" w:rsidP="00EC1BDB">
      <w:pPr>
        <w:jc w:val="center"/>
        <w:rPr>
          <w:color w:val="000000"/>
        </w:rPr>
      </w:pPr>
      <w:r>
        <w:rPr>
          <w:color w:val="000000"/>
        </w:rPr>
        <w:t>(подготовка магистра)</w:t>
      </w:r>
    </w:p>
    <w:p w:rsidR="008F7EED" w:rsidRDefault="008F7EED" w:rsidP="008F7EED">
      <w:pPr>
        <w:jc w:val="center"/>
      </w:pPr>
      <w:r>
        <w:t xml:space="preserve">(повторное прохождение государственной </w:t>
      </w:r>
      <w:r w:rsidR="00212013">
        <w:t>итоговой аттестации</w:t>
      </w:r>
      <w:r>
        <w:t>)</w:t>
      </w:r>
    </w:p>
    <w:p w:rsidR="00212013" w:rsidRDefault="00212013" w:rsidP="008F7EED">
      <w:pPr>
        <w:jc w:val="center"/>
      </w:pPr>
    </w:p>
    <w:p w:rsidR="008F7EED" w:rsidRDefault="008F7EED" w:rsidP="008F7EED">
      <w:pPr>
        <w:jc w:val="both"/>
        <w:rPr>
          <w:color w:val="000000"/>
        </w:rPr>
      </w:pPr>
      <w:r>
        <w:rPr>
          <w:color w:val="000000"/>
        </w:rPr>
        <w:t xml:space="preserve">г. </w:t>
      </w:r>
      <w:r w:rsidR="00B10F16" w:rsidRPr="00EF134E">
        <w:t>Санкт – Петербург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«__» ________ </w:t>
      </w:r>
      <w:r w:rsidR="006429E9">
        <w:rPr>
          <w:color w:val="000000"/>
        </w:rPr>
        <w:t>20</w:t>
      </w:r>
      <w:r w:rsidR="00D841F0" w:rsidRPr="00AF0392">
        <w:rPr>
          <w:color w:val="000000"/>
        </w:rPr>
        <w:t>_</w:t>
      </w:r>
      <w:r>
        <w:rPr>
          <w:color w:val="000000"/>
        </w:rPr>
        <w:t>__ г.</w:t>
      </w:r>
    </w:p>
    <w:p w:rsidR="008F7EED" w:rsidRDefault="008F7EED" w:rsidP="008F7EED"/>
    <w:p w:rsidR="008F7EED" w:rsidRPr="001A4BAD" w:rsidRDefault="00DA5BD6" w:rsidP="008F7EED">
      <w:pPr>
        <w:ind w:firstLine="708"/>
        <w:jc w:val="both"/>
      </w:pPr>
      <w:proofErr w:type="gramStart"/>
      <w:r w:rsidRPr="001A4BAD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8F7EED" w:rsidRPr="001A4BAD">
        <w:t>, именуемое в дальнейшем «Исполнитель» или «</w:t>
      </w:r>
      <w:r w:rsidRPr="001A4BAD">
        <w:t>НИУ ВШЭ</w:t>
      </w:r>
      <w:r w:rsidR="008F7EED" w:rsidRPr="001A4BAD">
        <w:t>»,</w:t>
      </w:r>
      <w:r w:rsidR="00D841F0" w:rsidRPr="00AF0392">
        <w:t xml:space="preserve"> </w:t>
      </w:r>
      <w:r w:rsidR="00745A12">
        <w:t xml:space="preserve">на основании лицензии </w:t>
      </w:r>
      <w:r w:rsidR="00051EC6" w:rsidRPr="00051EC6">
        <w:t xml:space="preserve">на осуществление образовательной деятельности </w:t>
      </w:r>
      <w:r w:rsidR="00745A12">
        <w:t>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745A12">
        <w:t xml:space="preserve"> на срок до «__» ____  20___ г.</w:t>
      </w:r>
      <w:r w:rsidR="008F7EED" w:rsidRPr="001A4BAD">
        <w:t xml:space="preserve">,  </w:t>
      </w:r>
      <w:r w:rsidR="00D841F0">
        <w:fldChar w:fldCharType="begin"/>
      </w:r>
      <w:r w:rsidR="00BB674B">
        <w:instrText xml:space="preserve"> MERGEFIELD "R_L" </w:instrText>
      </w:r>
      <w:r w:rsidR="00D841F0">
        <w:fldChar w:fldCharType="separate"/>
      </w:r>
      <w:r w:rsidR="008F7EED" w:rsidRPr="001A4BAD">
        <w:rPr>
          <w:noProof/>
        </w:rPr>
        <w:t>в лице ________________________________________,</w:t>
      </w:r>
      <w:r w:rsidR="00D841F0">
        <w:fldChar w:fldCharType="end"/>
      </w:r>
      <w:r w:rsidR="008F7EED" w:rsidRPr="001A4BAD">
        <w:t xml:space="preserve"> </w:t>
      </w:r>
      <w:proofErr w:type="gramStart"/>
      <w:r w:rsidR="008F7EED" w:rsidRPr="001A4BAD">
        <w:t>действующего</w:t>
      </w:r>
      <w:proofErr w:type="gramEnd"/>
      <w:r w:rsidR="008F7EED" w:rsidRPr="001A4BAD">
        <w:t xml:space="preserve"> на основании доверенности от </w:t>
      </w:r>
      <w:r w:rsidR="00D841F0">
        <w:fldChar w:fldCharType="begin"/>
      </w:r>
      <w:r w:rsidR="00BB674B">
        <w:instrText xml:space="preserve"> MERGEFIELD "R_DOV" </w:instrText>
      </w:r>
      <w:r w:rsidR="00D841F0">
        <w:fldChar w:fldCharType="separate"/>
      </w:r>
      <w:r w:rsidR="006429E9">
        <w:t>«____»</w:t>
      </w:r>
      <w:r w:rsidRPr="001A4BAD">
        <w:rPr>
          <w:noProof/>
        </w:rPr>
        <w:t xml:space="preserve"> ______ 20</w:t>
      </w:r>
      <w:r w:rsidR="008F7EED" w:rsidRPr="001A4BAD">
        <w:rPr>
          <w:noProof/>
        </w:rPr>
        <w:t>_ г. № ________,</w:t>
      </w:r>
      <w:r w:rsidR="00D841F0">
        <w:fldChar w:fldCharType="end"/>
      </w:r>
      <w:r w:rsidR="008F7EED" w:rsidRPr="001A4BAD">
        <w:t xml:space="preserve"> с одной стороны, и гр.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8F7EED" w:rsidRPr="0012221F" w:rsidTr="0012221F"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EED" w:rsidRPr="001A4BAD" w:rsidRDefault="008F7EED" w:rsidP="0012221F">
            <w:pPr>
              <w:jc w:val="center"/>
            </w:pPr>
          </w:p>
        </w:tc>
      </w:tr>
    </w:tbl>
    <w:p w:rsidR="008F7EED" w:rsidRPr="001A4BAD" w:rsidRDefault="008F7EED" w:rsidP="008F7EED">
      <w:pPr>
        <w:jc w:val="both"/>
      </w:pPr>
      <w:r w:rsidRPr="001A4BAD">
        <w:t>именуемый (</w:t>
      </w:r>
      <w:proofErr w:type="spellStart"/>
      <w:r w:rsidRPr="001A4BAD">
        <w:t>ая</w:t>
      </w:r>
      <w:proofErr w:type="spellEnd"/>
      <w:r w:rsidRPr="001A4BAD">
        <w:t xml:space="preserve">) в дальнейшем «Студент», с другой стороны, заключили настоящий Договор о нижеследующем: </w:t>
      </w:r>
    </w:p>
    <w:p w:rsidR="008F7EED" w:rsidRPr="001A4BAD" w:rsidRDefault="008F7EED" w:rsidP="008F7EED">
      <w:pPr>
        <w:ind w:firstLine="708"/>
        <w:jc w:val="both"/>
        <w:rPr>
          <w:color w:val="000000"/>
        </w:rPr>
      </w:pPr>
    </w:p>
    <w:p w:rsidR="008F7EED" w:rsidRPr="001A4BAD" w:rsidRDefault="008F7EED" w:rsidP="008F7EED">
      <w:pPr>
        <w:jc w:val="center"/>
        <w:outlineLvl w:val="0"/>
        <w:rPr>
          <w:color w:val="000000"/>
        </w:rPr>
      </w:pPr>
      <w:r w:rsidRPr="001A4BAD">
        <w:rPr>
          <w:color w:val="000000"/>
        </w:rPr>
        <w:t>1. ПРЕДМЕТ ДОГОВОРА</w:t>
      </w:r>
    </w:p>
    <w:p w:rsidR="00134A16" w:rsidRPr="00F85C7C" w:rsidRDefault="008F7EED" w:rsidP="00134A16">
      <w:pPr>
        <w:ind w:firstLine="708"/>
        <w:jc w:val="both"/>
      </w:pPr>
      <w:r w:rsidRPr="001A4BAD">
        <w:t xml:space="preserve">1.1. </w:t>
      </w:r>
      <w:r w:rsidR="00134A16" w:rsidRPr="00F85C7C">
        <w:t xml:space="preserve">Исполнитель обязуется </w:t>
      </w:r>
      <w:r w:rsidR="006429E9">
        <w:t>предоставить образовательные услуги</w:t>
      </w:r>
      <w:r w:rsidR="00134A16" w:rsidRPr="00F85C7C">
        <w:t xml:space="preserve"> Студент</w:t>
      </w:r>
      <w:r w:rsidR="006429E9">
        <w:t>у</w:t>
      </w:r>
      <w:r w:rsidR="00134A16" w:rsidRPr="00F85C7C">
        <w:t xml:space="preserve"> по программе магистратуры ____________________________, разработанной на основе образовательного стандарта НИУ ВШЭ/федерального государственного образовательного стандарта высшего образования, по направлению</w:t>
      </w:r>
    </w:p>
    <w:p w:rsidR="00134A16" w:rsidRPr="00F85C7C" w:rsidRDefault="00134A16" w:rsidP="00134A16">
      <w:pPr>
        <w:jc w:val="both"/>
      </w:pPr>
      <w:r w:rsidRPr="00F85C7C">
        <w:t>_________________________________________________________________________________</w:t>
      </w:r>
    </w:p>
    <w:p w:rsidR="00134A16" w:rsidRPr="00F85C7C" w:rsidRDefault="00134A16" w:rsidP="00134A16">
      <w:pPr>
        <w:jc w:val="both"/>
      </w:pPr>
      <w:r w:rsidRPr="00F85C7C">
        <w:t>(далее</w:t>
      </w:r>
      <w:r w:rsidR="006429E9">
        <w:t xml:space="preserve"> </w:t>
      </w:r>
      <w:r w:rsidRPr="00F85C7C">
        <w:t xml:space="preserve">– Образовательная программа), а Студент </w:t>
      </w:r>
      <w:r w:rsidR="006429E9">
        <w:t xml:space="preserve">обязуется осваивать Образовательную программу </w:t>
      </w:r>
      <w:r w:rsidRPr="00F85C7C">
        <w:t xml:space="preserve">и оплачивать </w:t>
      </w:r>
      <w:r w:rsidR="006429E9">
        <w:t>образовательные услуги</w:t>
      </w:r>
      <w:r w:rsidRPr="00F85C7C">
        <w:t>.</w:t>
      </w:r>
    </w:p>
    <w:p w:rsidR="00134A16" w:rsidRPr="00F85C7C" w:rsidRDefault="00134A16" w:rsidP="00134A16">
      <w:pPr>
        <w:ind w:firstLine="708"/>
        <w:jc w:val="both"/>
      </w:pPr>
      <w:r w:rsidRPr="00F85C7C">
        <w:t>Форма обучения – очная, очн</w:t>
      </w:r>
      <w:proofErr w:type="gramStart"/>
      <w:r w:rsidRPr="00F85C7C">
        <w:t>о-</w:t>
      </w:r>
      <w:proofErr w:type="gramEnd"/>
      <w:r w:rsidR="00DB3D33">
        <w:t xml:space="preserve"> </w:t>
      </w:r>
      <w:r w:rsidRPr="00F85C7C">
        <w:t>заочная, заочная (нужное подчеркнуть).</w:t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Настоящий Договор заключается между Сторонами для </w:t>
      </w:r>
      <w:r w:rsidR="00CB2278">
        <w:t>п</w:t>
      </w:r>
      <w:r w:rsidR="00CB2278" w:rsidRPr="00A25EAE">
        <w:t>одготовк</w:t>
      </w:r>
      <w:r w:rsidR="00CB2278">
        <w:t>и Студентом</w:t>
      </w:r>
      <w:r w:rsidR="00CB2278" w:rsidRPr="00A25EAE">
        <w:t xml:space="preserve"> </w:t>
      </w:r>
      <w:r w:rsidR="00CB2278">
        <w:t>выпускной квалификационной работы</w:t>
      </w:r>
      <w:r w:rsidR="00CB2278" w:rsidRPr="00A25EAE">
        <w:t xml:space="preserve"> под руководством научно-педагогических работников НИУ ВШЭ и повторно</w:t>
      </w:r>
      <w:r w:rsidR="00CB2278">
        <w:t xml:space="preserve">го </w:t>
      </w:r>
      <w:r w:rsidR="00CB2278" w:rsidRPr="00A25EAE">
        <w:t>прохождени</w:t>
      </w:r>
      <w:r w:rsidR="00CB2278">
        <w:t xml:space="preserve">я Студентом государственной итоговой аттестации </w:t>
      </w:r>
      <w:r w:rsidR="00CB2278" w:rsidRPr="00A25EAE">
        <w:t xml:space="preserve">в соответствии с </w:t>
      </w:r>
      <w:r w:rsidR="00CB2278">
        <w:t>и</w:t>
      </w:r>
      <w:r w:rsidR="00CB2278" w:rsidRPr="00A25EAE">
        <w:t>ндивидуальны</w:t>
      </w:r>
      <w:r w:rsidR="00CB2278">
        <w:t>м</w:t>
      </w:r>
      <w:r w:rsidR="00CB2278" w:rsidRPr="00A25EAE">
        <w:t xml:space="preserve"> учебны</w:t>
      </w:r>
      <w:r w:rsidR="00CB2278">
        <w:t>м</w:t>
      </w:r>
      <w:r w:rsidR="00CB2278" w:rsidRPr="00A25EAE">
        <w:t xml:space="preserve"> план</w:t>
      </w:r>
      <w:r w:rsidR="00CB2278">
        <w:t>ом, являющимся</w:t>
      </w:r>
      <w:r w:rsidR="00CB2278" w:rsidRPr="00F85C7C">
        <w:t xml:space="preserve"> </w:t>
      </w:r>
      <w:r w:rsidR="00CB2278">
        <w:t xml:space="preserve">Приложением </w:t>
      </w:r>
      <w:r w:rsidR="00CB2278" w:rsidRPr="00A25EAE">
        <w:t xml:space="preserve">1 </w:t>
      </w:r>
      <w:r w:rsidR="00CB2278">
        <w:t>к настоящему  Договору</w:t>
      </w:r>
      <w:r w:rsidRPr="00F85C7C">
        <w:t xml:space="preserve">. </w:t>
      </w:r>
    </w:p>
    <w:p w:rsidR="00134A16" w:rsidRPr="00F85C7C" w:rsidRDefault="00134A16" w:rsidP="00134A16">
      <w:pPr>
        <w:ind w:firstLine="708"/>
        <w:jc w:val="both"/>
        <w:outlineLvl w:val="0"/>
      </w:pPr>
      <w:r w:rsidRPr="00F85C7C">
        <w:t xml:space="preserve">1.2. Срок </w:t>
      </w:r>
      <w:r w:rsidR="006429E9">
        <w:t>освоения</w:t>
      </w:r>
      <w:r w:rsidRPr="00F85C7C">
        <w:t xml:space="preserve"> Образовательной программ</w:t>
      </w:r>
      <w:r w:rsidR="006429E9">
        <w:t>ы (продолжительность обучения)</w:t>
      </w:r>
      <w:r w:rsidRPr="00F85C7C">
        <w:t xml:space="preserve"> в  соответствии с образовательным стандартом НИУ ВШЭ/федеральным государственным образовательным стандартом высшего образования составляет __ года</w:t>
      </w:r>
      <w:r w:rsidR="00AF0392">
        <w:t>/лет</w:t>
      </w:r>
      <w:r w:rsidR="006429E9">
        <w:t>, начиная с «__»____20__г</w:t>
      </w:r>
      <w:r w:rsidRPr="00F85C7C">
        <w:t>.</w:t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Срок обучения по настоящему Договору </w:t>
      </w:r>
      <w:r w:rsidR="006429E9">
        <w:t>начинается</w:t>
      </w:r>
      <w:r w:rsidRPr="00F85C7C">
        <w:t xml:space="preserve"> с </w:t>
      </w:r>
      <w:r w:rsidR="00D841F0">
        <w:fldChar w:fldCharType="begin"/>
      </w:r>
      <w:r>
        <w:instrText xml:space="preserve"> MERGEFIELD "R_DAT_BEG" </w:instrText>
      </w:r>
      <w:r w:rsidR="00D841F0">
        <w:fldChar w:fldCharType="separate"/>
      </w:r>
      <w:r w:rsidR="006429E9">
        <w:t>«____»</w:t>
      </w:r>
      <w:r w:rsidRPr="00F85C7C">
        <w:rPr>
          <w:noProof/>
        </w:rPr>
        <w:t xml:space="preserve"> _______</w:t>
      </w:r>
      <w:r w:rsidR="006429E9" w:rsidRPr="00F85C7C">
        <w:rPr>
          <w:noProof/>
        </w:rPr>
        <w:t>20</w:t>
      </w:r>
      <w:r w:rsidR="006429E9">
        <w:rPr>
          <w:noProof/>
        </w:rPr>
        <w:t>_</w:t>
      </w:r>
      <w:r w:rsidRPr="00F85C7C">
        <w:rPr>
          <w:noProof/>
        </w:rPr>
        <w:t>_ г.</w:t>
      </w:r>
      <w:r w:rsidR="00D841F0">
        <w:rPr>
          <w:noProof/>
        </w:rPr>
        <w:fldChar w:fldCharType="end"/>
      </w:r>
      <w:r w:rsidRPr="00F85C7C">
        <w:t xml:space="preserve"> </w:t>
      </w:r>
    </w:p>
    <w:p w:rsidR="00134A16" w:rsidRPr="00F85C7C" w:rsidRDefault="00134A16" w:rsidP="00134A16">
      <w:pPr>
        <w:ind w:firstLine="708"/>
        <w:jc w:val="both"/>
      </w:pPr>
      <w:r w:rsidRPr="00F85C7C">
        <w:t xml:space="preserve">В период с </w:t>
      </w:r>
      <w:r w:rsidR="00D841F0">
        <w:fldChar w:fldCharType="begin"/>
      </w:r>
      <w:r>
        <w:instrText xml:space="preserve"> MERGEFIELD "R_DAT_BEG" </w:instrText>
      </w:r>
      <w:r w:rsidR="00D841F0">
        <w:fldChar w:fldCharType="separate"/>
      </w:r>
      <w:r w:rsidR="006429E9">
        <w:t>«____»</w:t>
      </w:r>
      <w:r w:rsidRPr="00F85C7C">
        <w:t xml:space="preserve"> _________ 20_ г.</w:t>
      </w:r>
      <w:r w:rsidR="00D841F0">
        <w:fldChar w:fldCharType="end"/>
      </w:r>
      <w:r w:rsidRPr="00F85C7C">
        <w:t xml:space="preserve"> по </w:t>
      </w:r>
      <w:r w:rsidR="00D841F0">
        <w:fldChar w:fldCharType="begin"/>
      </w:r>
      <w:r>
        <w:instrText xml:space="preserve"> MERGEFIELD "R_DAN_END" </w:instrText>
      </w:r>
      <w:r w:rsidR="00D841F0">
        <w:fldChar w:fldCharType="separate"/>
      </w:r>
      <w:r w:rsidR="006429E9">
        <w:t>«____»</w:t>
      </w:r>
      <w:r w:rsidRPr="00F85C7C">
        <w:t xml:space="preserve"> _____ </w:t>
      </w:r>
      <w:r w:rsidR="006429E9" w:rsidRPr="00F85C7C">
        <w:t>20</w:t>
      </w:r>
      <w:r w:rsidR="006429E9">
        <w:t>_</w:t>
      </w:r>
      <w:r w:rsidRPr="00F85C7C">
        <w:t>_ г.</w:t>
      </w:r>
      <w:r w:rsidR="00D841F0">
        <w:fldChar w:fldCharType="end"/>
      </w:r>
      <w:r w:rsidRPr="00F85C7C">
        <w:t xml:space="preserve"> Студент обучался в НИУ ВШЭ на основании Договора № ________-</w:t>
      </w:r>
      <w:r w:rsidR="006429E9" w:rsidRPr="00F85C7C">
        <w:t>20</w:t>
      </w:r>
      <w:r w:rsidR="006429E9">
        <w:t>_</w:t>
      </w:r>
      <w:r w:rsidRPr="00F85C7C">
        <w:t xml:space="preserve">_-  </w:t>
      </w:r>
      <w:proofErr w:type="gramStart"/>
      <w:r w:rsidRPr="00F85C7C">
        <w:t>К</w:t>
      </w:r>
      <w:proofErr w:type="gramEnd"/>
      <w:r w:rsidRPr="00F85C7C">
        <w:t xml:space="preserve"> от </w:t>
      </w:r>
      <w:r w:rsidR="00D841F0">
        <w:fldChar w:fldCharType="begin"/>
      </w:r>
      <w:r>
        <w:instrText xml:space="preserve"> MERGEFIELD "R_DAN_END" </w:instrText>
      </w:r>
      <w:r w:rsidR="00D841F0">
        <w:fldChar w:fldCharType="separate"/>
      </w:r>
      <w:r w:rsidR="006429E9">
        <w:t>«____»</w:t>
      </w:r>
      <w:r w:rsidRPr="00F85C7C">
        <w:t xml:space="preserve"> _____ </w:t>
      </w:r>
      <w:r w:rsidR="006429E9" w:rsidRPr="00F85C7C">
        <w:t>20</w:t>
      </w:r>
      <w:r w:rsidR="006429E9">
        <w:t>_</w:t>
      </w:r>
      <w:r w:rsidRPr="00F85C7C">
        <w:t>_ г.</w:t>
      </w:r>
      <w:r w:rsidR="00D841F0">
        <w:fldChar w:fldCharType="end"/>
      </w:r>
      <w:r w:rsidRPr="00F85C7C">
        <w:t xml:space="preserve"> о</w:t>
      </w:r>
      <w:r w:rsidR="006429E9">
        <w:t xml:space="preserve">б оказании </w:t>
      </w:r>
      <w:r w:rsidRPr="00F85C7C">
        <w:t>платных образовательных услуг.</w:t>
      </w:r>
    </w:p>
    <w:p w:rsidR="00134A16" w:rsidRDefault="00134A16" w:rsidP="00134A16">
      <w:pPr>
        <w:ind w:firstLine="708"/>
        <w:jc w:val="both"/>
        <w:outlineLvl w:val="0"/>
      </w:pPr>
      <w:r w:rsidRPr="00F85C7C">
        <w:t xml:space="preserve">1.3. После успешного прохождения Студентом государственной итоговой аттестации по решению государственной экзаменационной комиссии ему выдается </w:t>
      </w:r>
      <w:r w:rsidR="006429E9">
        <w:t>диплом магистра</w:t>
      </w:r>
      <w:r w:rsidRPr="00F85C7C">
        <w:t>.</w:t>
      </w:r>
    </w:p>
    <w:p w:rsidR="00DB3D33" w:rsidRPr="00A70CB6" w:rsidRDefault="00DB3D33" w:rsidP="00DB3D33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6575FE" w:rsidRDefault="00DB3D33" w:rsidP="00AF0392">
      <w:pPr>
        <w:ind w:firstLine="708"/>
        <w:jc w:val="both"/>
        <w:outlineLvl w:val="0"/>
        <w:rPr>
          <w:color w:val="000000"/>
        </w:rPr>
      </w:pPr>
      <w:r>
        <w:t xml:space="preserve"> </w:t>
      </w:r>
    </w:p>
    <w:p w:rsidR="008F7EED" w:rsidRPr="001A4BAD" w:rsidRDefault="008F7EED" w:rsidP="008F7EED">
      <w:pPr>
        <w:jc w:val="center"/>
        <w:outlineLvl w:val="0"/>
        <w:rPr>
          <w:color w:val="000000"/>
        </w:rPr>
      </w:pPr>
      <w:r w:rsidRPr="001A4BAD">
        <w:rPr>
          <w:color w:val="000000"/>
        </w:rPr>
        <w:t>2. ПРАВА И ОБЯЗАННОСТИ ИСПОЛНИТЕЛЯ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>2.1. Исполнитель имеет право:</w:t>
      </w:r>
    </w:p>
    <w:p w:rsidR="00EC1BDB" w:rsidRDefault="00EC1BDB" w:rsidP="00134A16">
      <w:pPr>
        <w:pStyle w:val="20"/>
        <w:spacing w:line="240" w:lineRule="auto"/>
        <w:ind w:firstLine="708"/>
        <w:rPr>
          <w:color w:val="auto"/>
          <w:szCs w:val="24"/>
        </w:rPr>
      </w:pPr>
      <w:r>
        <w:rPr>
          <w:color w:val="auto"/>
          <w:szCs w:val="24"/>
        </w:rPr>
        <w:t xml:space="preserve">2.1.1. </w:t>
      </w:r>
      <w:r w:rsidR="006429E9">
        <w:rPr>
          <w:color w:val="auto"/>
          <w:szCs w:val="24"/>
        </w:rPr>
        <w:t xml:space="preserve">самостоятельно </w:t>
      </w:r>
      <w:r>
        <w:rPr>
          <w:color w:val="auto"/>
          <w:szCs w:val="24"/>
        </w:rPr>
        <w:t xml:space="preserve">осуществлять образовательный процесс, выбирать формы и порядок проведения государственной   итоговой аттестации Студента, применять к нему меры поощрения и налагать взыскания в </w:t>
      </w:r>
      <w:r w:rsidR="006429E9">
        <w:rPr>
          <w:color w:val="auto"/>
          <w:szCs w:val="24"/>
        </w:rPr>
        <w:t>соответствии с законодательством Российской Федерации, Договором</w:t>
      </w:r>
      <w:r>
        <w:rPr>
          <w:color w:val="auto"/>
          <w:szCs w:val="24"/>
        </w:rPr>
        <w:t xml:space="preserve"> и локальными нормативными актами НИУ ВШЭ</w:t>
      </w:r>
      <w:r w:rsidR="006429E9">
        <w:rPr>
          <w:color w:val="auto"/>
          <w:szCs w:val="24"/>
        </w:rPr>
        <w:t>;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2.1.2. </w:t>
      </w:r>
      <w:r w:rsidR="006429E9">
        <w:rPr>
          <w:color w:val="000000"/>
        </w:rPr>
        <w:t xml:space="preserve">отчислить </w:t>
      </w:r>
      <w:r>
        <w:rPr>
          <w:color w:val="000000"/>
        </w:rPr>
        <w:t xml:space="preserve">Студента из НИУ ВШЭ по основаниям, предусмотренным законодательством Российской Федерации, </w:t>
      </w:r>
      <w:r w:rsidR="006429E9">
        <w:rPr>
          <w:color w:val="000000"/>
        </w:rPr>
        <w:t>Договором</w:t>
      </w:r>
      <w:r>
        <w:rPr>
          <w:color w:val="000000"/>
        </w:rPr>
        <w:t xml:space="preserve"> и локальными нормативными актами НИУ ВШЭ</w:t>
      </w:r>
      <w:r w:rsidR="006429E9">
        <w:rPr>
          <w:color w:val="000000"/>
        </w:rPr>
        <w:t>;</w:t>
      </w:r>
    </w:p>
    <w:p w:rsidR="006429E9" w:rsidRPr="007C3AB9" w:rsidRDefault="00EC1BDB" w:rsidP="006429E9">
      <w:pPr>
        <w:ind w:firstLine="720"/>
        <w:jc w:val="both"/>
      </w:pPr>
      <w:r w:rsidRPr="00282B39">
        <w:t>2</w:t>
      </w:r>
      <w:r>
        <w:t xml:space="preserve">.1.3. </w:t>
      </w:r>
      <w:r w:rsidR="006429E9">
        <w:t xml:space="preserve">расторгнуть </w:t>
      </w:r>
      <w:r>
        <w:t>Договор в одностороннем порядке в случаях</w:t>
      </w:r>
      <w:r w:rsidR="006429E9">
        <w:t>, предусмотренных Правилами оказания платных образовательных услуг, утвержденных Правительством Российской Федерации, Договором, а именно</w:t>
      </w:r>
      <w:r w:rsidR="006429E9" w:rsidRPr="007C3AB9">
        <w:t>:</w:t>
      </w:r>
    </w:p>
    <w:p w:rsidR="006429E9" w:rsidRPr="007D6087" w:rsidRDefault="006429E9" w:rsidP="006429E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6087">
        <w:t xml:space="preserve">применения к Студенту отчисления как меры дисциплинарного взыскания; </w:t>
      </w:r>
    </w:p>
    <w:p w:rsidR="006429E9" w:rsidRPr="007D6087" w:rsidRDefault="006429E9" w:rsidP="006429E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6087">
        <w:lastRenderedPageBreak/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6429E9" w:rsidRDefault="006429E9" w:rsidP="006429E9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7D6087">
        <w:t>установления нарушения порядка приема в НИУ ВШЭ, повлекшего по вине Студента его незаконное зачисление в НИУ ВШЭ</w:t>
      </w:r>
      <w:r>
        <w:t>;</w:t>
      </w:r>
    </w:p>
    <w:p w:rsidR="006429E9" w:rsidRDefault="006429E9" w:rsidP="006429E9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7C3AB9">
        <w:t xml:space="preserve">неоплаты Студентом стоимости </w:t>
      </w:r>
      <w:r>
        <w:t xml:space="preserve">платных образовательных </w:t>
      </w:r>
      <w:r w:rsidRPr="007C3AB9">
        <w:t xml:space="preserve">услуг Исполнителя по истечении сроков, установленных в </w:t>
      </w:r>
      <w:r>
        <w:t>разделе 4</w:t>
      </w:r>
      <w:r w:rsidRPr="007C3AB9">
        <w:t xml:space="preserve"> Договора;</w:t>
      </w:r>
      <w:r w:rsidRPr="008504B7">
        <w:t xml:space="preserve"> </w:t>
      </w:r>
    </w:p>
    <w:p w:rsidR="006429E9" w:rsidRDefault="006429E9" w:rsidP="006429E9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7C3AB9"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</w:t>
      </w:r>
      <w:r>
        <w:t>.</w:t>
      </w:r>
    </w:p>
    <w:p w:rsidR="00EC1BDB" w:rsidRDefault="00EC1BDB" w:rsidP="006429E9">
      <w:pPr>
        <w:ind w:firstLine="708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8F7EED" w:rsidRPr="001A4BAD" w:rsidRDefault="008F7EED" w:rsidP="00134A16">
      <w:pPr>
        <w:ind w:firstLine="708"/>
        <w:rPr>
          <w:color w:val="000000"/>
        </w:rPr>
      </w:pPr>
      <w:r w:rsidRPr="001A4BAD">
        <w:rPr>
          <w:color w:val="000000"/>
        </w:rPr>
        <w:t>2.2. Исполнитель обязуется:</w:t>
      </w:r>
    </w:p>
    <w:p w:rsidR="00AB62E5" w:rsidRDefault="00AB62E5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2.2.1. </w:t>
      </w:r>
      <w:r w:rsidR="006429E9">
        <w:rPr>
          <w:color w:val="000000"/>
        </w:rPr>
        <w:t xml:space="preserve">зачислить </w:t>
      </w:r>
      <w:r>
        <w:rPr>
          <w:color w:val="000000"/>
        </w:rPr>
        <w:t>Студента, выполнившего установленные уставом НИУ ВШЭ и локальными нормативными актами Исполнителя условия приема, в НИУ ВШЭ</w:t>
      </w:r>
      <w:r w:rsidR="006429E9">
        <w:rPr>
          <w:color w:val="000000"/>
        </w:rPr>
        <w:t xml:space="preserve">; </w:t>
      </w:r>
    </w:p>
    <w:p w:rsidR="00AB62E5" w:rsidRDefault="00AB62E5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2.2.2. </w:t>
      </w:r>
      <w:r w:rsidR="006429E9">
        <w:t>о</w:t>
      </w:r>
      <w:r w:rsidR="006429E9" w:rsidRPr="00DD5ACA">
        <w:t xml:space="preserve">знакомить </w:t>
      </w:r>
      <w:r w:rsidRPr="00DD5ACA">
        <w:t>Студента в период заключения настоящего Договора с устав</w:t>
      </w:r>
      <w:r>
        <w:t>ом</w:t>
      </w:r>
      <w:r w:rsidR="000D52B9">
        <w:t xml:space="preserve"> </w:t>
      </w:r>
      <w:r>
        <w:t>НИУ ВШЭ</w:t>
      </w:r>
      <w:r w:rsidRPr="00DD5ACA">
        <w:t xml:space="preserve">, </w:t>
      </w:r>
      <w:r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 w:rsidR="006429E9">
        <w:t xml:space="preserve">обучающихся </w:t>
      </w:r>
      <w:r>
        <w:t>НИУ ВШЭ</w:t>
      </w:r>
      <w:r w:rsidRPr="00DD5ACA">
        <w:t>,</w:t>
      </w:r>
      <w:r w:rsidR="00B10F16" w:rsidRPr="00B10F16">
        <w:t xml:space="preserve"> </w:t>
      </w:r>
      <w:r w:rsidR="00B10F16" w:rsidRPr="00EF134E">
        <w:t>Положением о</w:t>
      </w:r>
      <w:proofErr w:type="gramStart"/>
      <w:r w:rsidR="00B10F16" w:rsidRPr="00EF134E">
        <w:t xml:space="preserve"> С</w:t>
      </w:r>
      <w:proofErr w:type="gramEnd"/>
      <w:r w:rsidR="00B10F16" w:rsidRPr="00EF134E">
        <w:t>анкт – 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</w:t>
      </w:r>
      <w:r w:rsidRPr="00DD5ACA">
        <w:t xml:space="preserve"> </w:t>
      </w:r>
      <w:r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размещены в открытом доступе на корпоративном </w:t>
      </w:r>
      <w:r w:rsidR="006429E9">
        <w:t>сайте (</w:t>
      </w:r>
      <w:r>
        <w:t>портале</w:t>
      </w:r>
      <w:r w:rsidR="006429E9">
        <w:t>)</w:t>
      </w:r>
      <w:r>
        <w:t xml:space="preserve"> НИУ ВШЭ по адресу: </w:t>
      </w:r>
      <w:hyperlink r:id="rId9" w:history="1">
        <w:r w:rsidRPr="00EF2F3F">
          <w:rPr>
            <w:rStyle w:val="ad"/>
            <w:lang w:val="en-US"/>
          </w:rPr>
          <w:t>www</w:t>
        </w:r>
        <w:r w:rsidRPr="00E83B92">
          <w:rPr>
            <w:rStyle w:val="ad"/>
          </w:rPr>
          <w:t>.</w:t>
        </w:r>
        <w:proofErr w:type="spellStart"/>
        <w:r w:rsidRPr="00EF2F3F">
          <w:rPr>
            <w:rStyle w:val="ad"/>
            <w:lang w:val="en-US"/>
          </w:rPr>
          <w:t>hse</w:t>
        </w:r>
        <w:proofErr w:type="spellEnd"/>
        <w:r w:rsidRPr="00E83B92">
          <w:rPr>
            <w:rStyle w:val="ad"/>
          </w:rPr>
          <w:t>.</w:t>
        </w:r>
        <w:proofErr w:type="spellStart"/>
        <w:r w:rsidRPr="00EF2F3F">
          <w:rPr>
            <w:rStyle w:val="ad"/>
            <w:lang w:val="en-US"/>
          </w:rPr>
          <w:t>ru</w:t>
        </w:r>
        <w:proofErr w:type="spellEnd"/>
      </w:hyperlink>
    </w:p>
    <w:p w:rsidR="00EC1BDB" w:rsidRDefault="00EC1BDB" w:rsidP="00B94492">
      <w:pPr>
        <w:jc w:val="both"/>
        <w:rPr>
          <w:color w:val="000000"/>
        </w:rPr>
      </w:pPr>
      <w:r>
        <w:rPr>
          <w:color w:val="000000"/>
        </w:rPr>
        <w:t xml:space="preserve">С вышеперечисленными документами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(а</w:t>
      </w:r>
      <w:r w:rsidR="006429E9">
        <w:rPr>
          <w:color w:val="000000"/>
        </w:rPr>
        <w:t xml:space="preserve">)________________________________;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(Ф.И.О., подпись Студента)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2.2.3. </w:t>
      </w:r>
      <w:r w:rsidR="006429E9">
        <w:rPr>
          <w:color w:val="000000"/>
        </w:rPr>
        <w:t xml:space="preserve">организовать </w:t>
      </w:r>
      <w:r>
        <w:rPr>
          <w:color w:val="000000"/>
        </w:rPr>
        <w:t xml:space="preserve">и обеспечить надлежащее оказание </w:t>
      </w:r>
      <w:r w:rsidR="006429E9">
        <w:rPr>
          <w:color w:val="000000"/>
        </w:rPr>
        <w:t xml:space="preserve">образовательных </w:t>
      </w:r>
      <w:r>
        <w:rPr>
          <w:color w:val="000000"/>
        </w:rPr>
        <w:t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стандартом/образовательным стандартом НИУ ВШЭ и локальными нормативными  актами, разрабатываемыми Исполнителем.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t>Обучение осуществляется на русском языке, если иное не предусмотрено Образовательной программой</w:t>
      </w:r>
      <w:r w:rsidR="006429E9">
        <w:t>;</w:t>
      </w:r>
    </w:p>
    <w:p w:rsidR="00EC1BDB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2.2.4. </w:t>
      </w:r>
      <w:r w:rsidR="006429E9">
        <w:rPr>
          <w:color w:val="000000"/>
        </w:rPr>
        <w:t xml:space="preserve">создать </w:t>
      </w:r>
      <w:r>
        <w:rPr>
          <w:color w:val="000000"/>
        </w:rPr>
        <w:t>Студенту необходимые условия для освоения им Образовательной программы</w:t>
      </w:r>
      <w:r w:rsidR="006429E9">
        <w:rPr>
          <w:color w:val="000000"/>
        </w:rPr>
        <w:t>;</w:t>
      </w:r>
    </w:p>
    <w:p w:rsidR="00AB62E5" w:rsidRPr="006717AD" w:rsidRDefault="008F7EED" w:rsidP="00134A16">
      <w:pPr>
        <w:pStyle w:val="a5"/>
        <w:spacing w:line="240" w:lineRule="auto"/>
        <w:ind w:firstLine="708"/>
        <w:jc w:val="both"/>
        <w:rPr>
          <w:color w:val="auto"/>
          <w:szCs w:val="24"/>
        </w:rPr>
      </w:pPr>
      <w:r w:rsidRPr="001A4BAD">
        <w:rPr>
          <w:szCs w:val="24"/>
        </w:rPr>
        <w:t xml:space="preserve">2.2.5. </w:t>
      </w:r>
      <w:r w:rsidR="006429E9">
        <w:rPr>
          <w:szCs w:val="24"/>
        </w:rPr>
        <w:t>о</w:t>
      </w:r>
      <w:r w:rsidR="006429E9" w:rsidRPr="001A4BAD">
        <w:rPr>
          <w:szCs w:val="24"/>
        </w:rPr>
        <w:t xml:space="preserve">беспечить </w:t>
      </w:r>
      <w:r w:rsidRPr="001A4BAD">
        <w:rPr>
          <w:szCs w:val="24"/>
        </w:rPr>
        <w:t xml:space="preserve">необходимый контроль знаний Студента на уровне государственных требований, </w:t>
      </w:r>
      <w:r w:rsidRPr="001A4BAD">
        <w:rPr>
          <w:color w:val="auto"/>
          <w:szCs w:val="24"/>
        </w:rPr>
        <w:t>предъявляемых к лицам, которым присвоена квалификация «магистр</w:t>
      </w:r>
      <w:r w:rsidR="006429E9" w:rsidRPr="001A4BAD">
        <w:rPr>
          <w:color w:val="auto"/>
          <w:szCs w:val="24"/>
        </w:rPr>
        <w:t>»</w:t>
      </w:r>
      <w:r w:rsidR="006429E9">
        <w:rPr>
          <w:color w:val="auto"/>
          <w:szCs w:val="24"/>
        </w:rPr>
        <w:t>;</w:t>
      </w:r>
    </w:p>
    <w:p w:rsidR="00973DB8" w:rsidRDefault="008F7EED" w:rsidP="00134A16">
      <w:pPr>
        <w:pStyle w:val="a5"/>
        <w:spacing w:line="240" w:lineRule="auto"/>
        <w:ind w:firstLine="708"/>
        <w:jc w:val="both"/>
        <w:rPr>
          <w:szCs w:val="24"/>
        </w:rPr>
      </w:pPr>
      <w:r w:rsidRPr="001A4BAD">
        <w:rPr>
          <w:szCs w:val="24"/>
        </w:rPr>
        <w:t xml:space="preserve">2.2.6. </w:t>
      </w:r>
      <w:r w:rsidR="006429E9">
        <w:rPr>
          <w:szCs w:val="24"/>
        </w:rPr>
        <w:t>п</w:t>
      </w:r>
      <w:r w:rsidR="006429E9" w:rsidRPr="001A4BAD">
        <w:rPr>
          <w:szCs w:val="24"/>
        </w:rPr>
        <w:t xml:space="preserve">редоставить </w:t>
      </w:r>
      <w:r w:rsidRPr="001A4BAD">
        <w:rPr>
          <w:szCs w:val="24"/>
        </w:rPr>
        <w:t xml:space="preserve">возможность Студенту использовать учебно-методическую и материально-техническую базы </w:t>
      </w:r>
      <w:r w:rsidR="00DA5BD6" w:rsidRPr="001A4BAD">
        <w:rPr>
          <w:szCs w:val="24"/>
        </w:rPr>
        <w:t>НИУ ВШЭ</w:t>
      </w:r>
      <w:r w:rsidRPr="001A4BAD">
        <w:rPr>
          <w:szCs w:val="24"/>
        </w:rPr>
        <w:t xml:space="preserve"> в пределах, необходимых для освоения им </w:t>
      </w:r>
      <w:r w:rsidR="00212013" w:rsidRPr="001A4BAD">
        <w:rPr>
          <w:szCs w:val="24"/>
        </w:rPr>
        <w:t xml:space="preserve">Образовательной </w:t>
      </w:r>
      <w:r w:rsidRPr="001A4BAD">
        <w:rPr>
          <w:szCs w:val="24"/>
        </w:rPr>
        <w:t xml:space="preserve">программы, а также приобретать за плату дополнительную учебно-методическую литературу, выпускаемую </w:t>
      </w:r>
      <w:r w:rsidR="00DA5BD6" w:rsidRPr="001A4BAD">
        <w:rPr>
          <w:szCs w:val="24"/>
        </w:rPr>
        <w:t>НИУ ВШЭ</w:t>
      </w:r>
      <w:r w:rsidR="006429E9">
        <w:rPr>
          <w:szCs w:val="24"/>
        </w:rPr>
        <w:t>;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2.2.7. </w:t>
      </w:r>
      <w:r w:rsidR="006429E9">
        <w:t>п</w:t>
      </w:r>
      <w:r w:rsidR="006429E9" w:rsidRPr="001A4BAD">
        <w:t xml:space="preserve">роявлять </w:t>
      </w:r>
      <w:r w:rsidRPr="001A4BAD">
        <w:t>уважение к личности Студента, не допускать физического и  психологического  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6429E9">
        <w:t>;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2.2.8. </w:t>
      </w:r>
      <w:r w:rsidR="006429E9">
        <w:t xml:space="preserve">предоставить Студенту на период </w:t>
      </w:r>
      <w:r w:rsidR="006429E9" w:rsidRPr="005F4B01">
        <w:t>оказания образовательных услуг</w:t>
      </w:r>
      <w:r w:rsidR="006429E9" w:rsidRPr="00553E05">
        <w:t xml:space="preserve"> </w:t>
      </w:r>
      <w:r w:rsidR="006429E9" w:rsidRPr="005F4B01">
        <w:rPr>
          <w:color w:val="1F497D"/>
        </w:rPr>
        <w:t>жилое помещение</w:t>
      </w:r>
      <w:r w:rsidR="006429E9" w:rsidRPr="005F4B01">
        <w:t xml:space="preserve"> </w:t>
      </w:r>
      <w:r w:rsidR="006429E9">
        <w:t xml:space="preserve">в общежитии </w:t>
      </w:r>
      <w:r w:rsidR="006429E9" w:rsidRPr="005F4B01">
        <w:rPr>
          <w:color w:val="1F497D"/>
        </w:rPr>
        <w:t>в порядке и на условиях, установленных законодательством РФ и локальными нормативными актами НИУ ВШЭ</w:t>
      </w:r>
      <w:r w:rsidR="006429E9">
        <w:t>;</w:t>
      </w:r>
    </w:p>
    <w:p w:rsidR="008F7EED" w:rsidRDefault="008F7EED" w:rsidP="00134A16">
      <w:pPr>
        <w:ind w:firstLine="708"/>
        <w:jc w:val="both"/>
      </w:pPr>
      <w:r w:rsidRPr="001A4BAD">
        <w:t xml:space="preserve">2.2.9. </w:t>
      </w:r>
      <w:r w:rsidR="006429E9">
        <w:t>о</w:t>
      </w:r>
      <w:r w:rsidR="006429E9" w:rsidRPr="001A4BAD">
        <w:t xml:space="preserve">казывать </w:t>
      </w:r>
      <w:r w:rsidRPr="001A4BAD">
        <w:t>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</w:t>
      </w:r>
      <w:r w:rsidR="006429E9">
        <w:t>;</w:t>
      </w:r>
    </w:p>
    <w:p w:rsidR="00EC1BDB" w:rsidRDefault="00EC1BDB" w:rsidP="00134A16">
      <w:pPr>
        <w:ind w:firstLine="708"/>
        <w:jc w:val="both"/>
      </w:pPr>
      <w:r>
        <w:t>2.2.10.</w:t>
      </w:r>
      <w:r w:rsidR="006429E9">
        <w:t xml:space="preserve"> уведомить </w:t>
      </w:r>
      <w:r>
        <w:t xml:space="preserve">Студента о расторжении Договора в одностороннем порядке 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отчисления.</w:t>
      </w:r>
    </w:p>
    <w:p w:rsidR="008F7EED" w:rsidRPr="001A4BAD" w:rsidRDefault="008F7EED" w:rsidP="00134A16">
      <w:pPr>
        <w:ind w:firstLine="708"/>
        <w:jc w:val="both"/>
      </w:pPr>
      <w:r w:rsidRPr="001A4BAD">
        <w:t>2.3. Исполнитель не несет обязательств в части: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2.3.1. </w:t>
      </w:r>
      <w:r w:rsidR="002F4EEF">
        <w:t>с</w:t>
      </w:r>
      <w:r w:rsidR="002F4EEF" w:rsidRPr="001A4BAD">
        <w:t xml:space="preserve">трахования </w:t>
      </w:r>
      <w:r w:rsidRPr="001A4BAD">
        <w:t>жизни Студента и его личного имущества, а также медицинского страхования</w:t>
      </w:r>
      <w:r w:rsidR="002F4EEF">
        <w:t>;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2.3.2. </w:t>
      </w:r>
      <w:r w:rsidR="002F4EEF">
        <w:t>о</w:t>
      </w:r>
      <w:r w:rsidR="002F4EEF" w:rsidRPr="001A4BAD">
        <w:t xml:space="preserve">платы </w:t>
      </w:r>
      <w:r w:rsidRPr="001A4BAD">
        <w:t>проезда Студента в Россию, отъезда на родину, в другие страны, оплаты виз и регистраций, а также его поездок по территории Российской Федерации</w:t>
      </w:r>
      <w:r w:rsidR="002F4EEF">
        <w:t>;</w:t>
      </w:r>
    </w:p>
    <w:p w:rsidR="008F7EED" w:rsidRPr="001A4BAD" w:rsidRDefault="008F7EED" w:rsidP="00134A16">
      <w:pPr>
        <w:ind w:firstLine="708"/>
        <w:jc w:val="both"/>
      </w:pPr>
      <w:r w:rsidRPr="001A4BAD">
        <w:lastRenderedPageBreak/>
        <w:t xml:space="preserve">2.3.3. </w:t>
      </w:r>
      <w:r w:rsidR="002F4EEF">
        <w:t>о</w:t>
      </w:r>
      <w:r w:rsidR="002F4EEF" w:rsidRPr="001A4BAD">
        <w:t xml:space="preserve">платы </w:t>
      </w:r>
      <w:r w:rsidRPr="001A4BAD">
        <w:t>пребывания в Российской Федерации членов семьи Студента или других приглашенных им лиц, а также предоставления им жилой площади</w:t>
      </w:r>
      <w:r w:rsidR="002F4EEF">
        <w:t>;</w:t>
      </w:r>
    </w:p>
    <w:p w:rsidR="008F7EED" w:rsidRPr="001A4BAD" w:rsidRDefault="008F7EED" w:rsidP="00134A16">
      <w:pPr>
        <w:ind w:firstLine="708"/>
        <w:jc w:val="both"/>
      </w:pPr>
      <w:r w:rsidRPr="001A4BAD">
        <w:t xml:space="preserve">2.3.4. </w:t>
      </w:r>
      <w:r w:rsidR="002F4EEF">
        <w:t>о</w:t>
      </w:r>
      <w:r w:rsidR="002F4EEF" w:rsidRPr="001A4BAD">
        <w:t xml:space="preserve">платы </w:t>
      </w:r>
      <w:r w:rsidRPr="001A4BAD">
        <w:t xml:space="preserve">судебных и иных расходов, связанных с нарушением Студентом гражданского, административного и уголовного законодательства Российской Федерации. </w:t>
      </w:r>
    </w:p>
    <w:p w:rsidR="003F663A" w:rsidRDefault="003F663A" w:rsidP="008F7EED">
      <w:pPr>
        <w:jc w:val="center"/>
        <w:outlineLvl w:val="0"/>
        <w:rPr>
          <w:color w:val="000000"/>
        </w:rPr>
      </w:pPr>
    </w:p>
    <w:p w:rsidR="008F7EED" w:rsidRPr="001A4BAD" w:rsidRDefault="008F7EED" w:rsidP="008F7EED">
      <w:pPr>
        <w:jc w:val="center"/>
        <w:outlineLvl w:val="0"/>
        <w:rPr>
          <w:color w:val="000000"/>
        </w:rPr>
      </w:pPr>
      <w:r w:rsidRPr="001A4BAD">
        <w:rPr>
          <w:color w:val="000000"/>
        </w:rPr>
        <w:t xml:space="preserve">3. ПРАВА И ОБЯЗАННОСТИ СТУДЕНТА </w:t>
      </w:r>
    </w:p>
    <w:p w:rsidR="00EC1BDB" w:rsidRPr="006717AD" w:rsidRDefault="00EC1BDB" w:rsidP="00C66A67">
      <w:pPr>
        <w:ind w:firstLine="709"/>
        <w:jc w:val="both"/>
        <w:outlineLvl w:val="0"/>
        <w:rPr>
          <w:color w:val="000000"/>
        </w:rPr>
      </w:pPr>
      <w:r w:rsidRPr="006717AD">
        <w:rPr>
          <w:color w:val="000000"/>
        </w:rPr>
        <w:t>3.1. Студент вправе:</w:t>
      </w:r>
    </w:p>
    <w:p w:rsidR="00EC1BDB" w:rsidRPr="006717AD" w:rsidRDefault="00EC1BDB" w:rsidP="00C66A67">
      <w:pPr>
        <w:pStyle w:val="2"/>
        <w:spacing w:line="240" w:lineRule="auto"/>
        <w:ind w:firstLine="709"/>
        <w:rPr>
          <w:color w:val="auto"/>
          <w:szCs w:val="24"/>
        </w:rPr>
      </w:pPr>
      <w:r w:rsidRPr="006717AD">
        <w:rPr>
          <w:color w:val="auto"/>
          <w:szCs w:val="24"/>
        </w:rPr>
        <w:t xml:space="preserve">3.1.1. </w:t>
      </w:r>
      <w:r w:rsidR="002F4EEF">
        <w:rPr>
          <w:color w:val="auto"/>
          <w:szCs w:val="24"/>
        </w:rPr>
        <w:t>п</w:t>
      </w:r>
      <w:r w:rsidR="002F4EEF" w:rsidRPr="006717AD">
        <w:rPr>
          <w:color w:val="auto"/>
          <w:szCs w:val="24"/>
        </w:rPr>
        <w:t xml:space="preserve">олучать </w:t>
      </w:r>
      <w:r w:rsidRPr="006717AD">
        <w:rPr>
          <w:color w:val="auto"/>
          <w:szCs w:val="24"/>
        </w:rPr>
        <w:t xml:space="preserve">полную и достоверную информацию об оценке своих знаний, </w:t>
      </w:r>
      <w:r>
        <w:t xml:space="preserve">умений и навыков, </w:t>
      </w:r>
      <w:r w:rsidRPr="006717AD">
        <w:rPr>
          <w:color w:val="auto"/>
          <w:szCs w:val="24"/>
        </w:rPr>
        <w:t>а также о критериях</w:t>
      </w:r>
      <w:r w:rsidR="000D52B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этой</w:t>
      </w:r>
      <w:r w:rsidRPr="006717AD">
        <w:rPr>
          <w:color w:val="auto"/>
          <w:szCs w:val="24"/>
        </w:rPr>
        <w:t xml:space="preserve"> оценки</w:t>
      </w:r>
      <w:r w:rsidR="002F4EEF">
        <w:rPr>
          <w:color w:val="auto"/>
          <w:szCs w:val="24"/>
        </w:rPr>
        <w:t>;</w:t>
      </w:r>
    </w:p>
    <w:p w:rsidR="00EC1BDB" w:rsidRPr="006717AD" w:rsidRDefault="00EC1BDB" w:rsidP="00C66A67">
      <w:pPr>
        <w:pStyle w:val="30"/>
        <w:spacing w:line="240" w:lineRule="auto"/>
        <w:ind w:firstLine="709"/>
        <w:rPr>
          <w:szCs w:val="24"/>
        </w:rPr>
      </w:pPr>
      <w:r w:rsidRPr="006717AD">
        <w:rPr>
          <w:szCs w:val="24"/>
        </w:rPr>
        <w:t xml:space="preserve">3.1.2. </w:t>
      </w:r>
      <w:r w:rsidR="002F4EEF">
        <w:rPr>
          <w:szCs w:val="24"/>
        </w:rPr>
        <w:t>п</w:t>
      </w:r>
      <w:r w:rsidR="002F4EEF" w:rsidRPr="006717AD">
        <w:rPr>
          <w:szCs w:val="24"/>
        </w:rPr>
        <w:t xml:space="preserve">ользоваться </w:t>
      </w:r>
      <w:r w:rsidRPr="006717AD">
        <w:rPr>
          <w:szCs w:val="24"/>
        </w:rPr>
        <w:t xml:space="preserve">имуществом Исполнителя, необходимым для освоения </w:t>
      </w:r>
      <w:r>
        <w:rPr>
          <w:color w:val="000000"/>
          <w:szCs w:val="24"/>
        </w:rPr>
        <w:t>О</w:t>
      </w:r>
      <w:r w:rsidRPr="006717AD">
        <w:rPr>
          <w:color w:val="000000"/>
          <w:szCs w:val="24"/>
        </w:rPr>
        <w:t>бразовательной программы</w:t>
      </w:r>
      <w:r>
        <w:rPr>
          <w:szCs w:val="24"/>
        </w:rPr>
        <w:t xml:space="preserve"> в период проведения государственной итоговой аттестации</w:t>
      </w:r>
      <w:r w:rsidR="002F4EEF">
        <w:rPr>
          <w:szCs w:val="24"/>
        </w:rPr>
        <w:t>;</w:t>
      </w:r>
    </w:p>
    <w:p w:rsidR="00EC1BDB" w:rsidRPr="006717AD" w:rsidRDefault="00EC1BDB" w:rsidP="00C66A67">
      <w:pPr>
        <w:ind w:firstLine="709"/>
        <w:jc w:val="both"/>
      </w:pPr>
      <w:r w:rsidRPr="006717AD">
        <w:t xml:space="preserve">3.1.3. </w:t>
      </w:r>
      <w:r w:rsidR="002F4EEF">
        <w:t>п</w:t>
      </w:r>
      <w:r w:rsidR="002F4EEF" w:rsidRPr="006717AD">
        <w:t xml:space="preserve">ользоваться </w:t>
      </w:r>
      <w:r w:rsidRPr="006717AD">
        <w:t xml:space="preserve">дополнительными образовательными услугами, не входящими в </w:t>
      </w:r>
      <w:r>
        <w:t>О</w:t>
      </w:r>
      <w:r w:rsidRPr="006717AD">
        <w:t xml:space="preserve">бразовательную программу, на основании отдельно заключенного </w:t>
      </w:r>
      <w:r>
        <w:t>договор</w:t>
      </w:r>
      <w:r w:rsidRPr="006717AD">
        <w:t>а</w:t>
      </w:r>
      <w:r w:rsidR="002F4EEF">
        <w:t>;</w:t>
      </w:r>
    </w:p>
    <w:p w:rsidR="00EC1BDB" w:rsidRPr="006717AD" w:rsidRDefault="00EC1BDB" w:rsidP="00C66A67">
      <w:pPr>
        <w:ind w:firstLine="709"/>
        <w:jc w:val="both"/>
        <w:rPr>
          <w:color w:val="000000"/>
        </w:rPr>
      </w:pPr>
      <w:r w:rsidRPr="006717AD">
        <w:rPr>
          <w:color w:val="000000"/>
        </w:rPr>
        <w:t xml:space="preserve">3.1.4. </w:t>
      </w:r>
      <w:r w:rsidR="002F4EEF">
        <w:rPr>
          <w:color w:val="000000"/>
        </w:rPr>
        <w:t>о</w:t>
      </w:r>
      <w:r w:rsidR="002F4EEF" w:rsidRPr="006717AD">
        <w:rPr>
          <w:color w:val="000000"/>
        </w:rPr>
        <w:t xml:space="preserve">бращаться </w:t>
      </w:r>
      <w:r w:rsidRPr="006717AD">
        <w:rPr>
          <w:color w:val="000000"/>
        </w:rPr>
        <w:t xml:space="preserve">к работникам Исполнителя по вопросам, касающимся процесса обучения в </w:t>
      </w:r>
      <w:r>
        <w:rPr>
          <w:color w:val="000000"/>
        </w:rPr>
        <w:t>НИУ ВШЭ</w:t>
      </w:r>
      <w:r w:rsidR="002F4EEF">
        <w:rPr>
          <w:color w:val="000000"/>
        </w:rPr>
        <w:t>;</w:t>
      </w:r>
      <w:r w:rsidR="002F4EEF" w:rsidRPr="006717AD">
        <w:rPr>
          <w:color w:val="000000"/>
        </w:rPr>
        <w:t xml:space="preserve"> </w:t>
      </w:r>
    </w:p>
    <w:p w:rsidR="00EC1BDB" w:rsidRPr="006717AD" w:rsidRDefault="00EC1BDB" w:rsidP="00C66A67">
      <w:pPr>
        <w:ind w:firstLine="709"/>
        <w:jc w:val="both"/>
        <w:rPr>
          <w:color w:val="000000"/>
        </w:rPr>
      </w:pPr>
      <w:r w:rsidRPr="006717AD">
        <w:rPr>
          <w:color w:val="000000"/>
        </w:rPr>
        <w:t xml:space="preserve">3.1.5. </w:t>
      </w:r>
      <w:r w:rsidR="002F4EEF">
        <w:rPr>
          <w:color w:val="000000"/>
        </w:rPr>
        <w:t>п</w:t>
      </w:r>
      <w:r w:rsidR="002F4EEF" w:rsidRPr="006717AD">
        <w:rPr>
          <w:color w:val="000000"/>
        </w:rPr>
        <w:t xml:space="preserve">ринимать </w:t>
      </w:r>
      <w:r w:rsidRPr="006717AD">
        <w:rPr>
          <w:color w:val="000000"/>
        </w:rPr>
        <w:t xml:space="preserve">участие в социально-культурных и т.п. мероприятиях, организованных Исполнителем для студентов </w:t>
      </w:r>
      <w:r>
        <w:rPr>
          <w:color w:val="000000"/>
        </w:rPr>
        <w:t>НИУ ВШЭ</w:t>
      </w:r>
      <w:r w:rsidR="00C66A67">
        <w:rPr>
          <w:color w:val="000000"/>
        </w:rPr>
        <w:t>;</w:t>
      </w:r>
    </w:p>
    <w:p w:rsidR="00EC1BDB" w:rsidRDefault="00EC1BDB" w:rsidP="00C66A67">
      <w:pPr>
        <w:pStyle w:val="a5"/>
        <w:spacing w:line="240" w:lineRule="auto"/>
        <w:ind w:firstLine="709"/>
        <w:jc w:val="both"/>
        <w:rPr>
          <w:szCs w:val="24"/>
        </w:rPr>
      </w:pPr>
      <w:r>
        <w:t xml:space="preserve">3.1.6. </w:t>
      </w:r>
      <w:r w:rsidR="00C66A67">
        <w:rPr>
          <w:szCs w:val="24"/>
        </w:rPr>
        <w:t xml:space="preserve">прекратить </w:t>
      </w:r>
      <w:r>
        <w:rPr>
          <w:szCs w:val="24"/>
        </w:rPr>
        <w:t>образовательные отношения досрочно по своей инициативе</w:t>
      </w:r>
      <w:r w:rsidR="00A26F63">
        <w:rPr>
          <w:szCs w:val="24"/>
        </w:rPr>
        <w:t>, что влечет за собой отчисление Студента,</w:t>
      </w:r>
      <w:r w:rsidR="000D52B9">
        <w:rPr>
          <w:szCs w:val="24"/>
        </w:rPr>
        <w:t xml:space="preserve"> </w:t>
      </w:r>
      <w:r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>
        <w:rPr>
          <w:szCs w:val="24"/>
        </w:rPr>
        <w:t>отчисления Студента</w:t>
      </w:r>
      <w:r w:rsidR="00C66A67">
        <w:rPr>
          <w:szCs w:val="24"/>
        </w:rPr>
        <w:t>;</w:t>
      </w:r>
    </w:p>
    <w:p w:rsidR="00AB62E5" w:rsidRDefault="00AB62E5" w:rsidP="00C66A67">
      <w:pPr>
        <w:pStyle w:val="a5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3.1.7. </w:t>
      </w:r>
      <w:r w:rsidR="00C66A67">
        <w:t xml:space="preserve">пользоваться </w:t>
      </w:r>
      <w:r>
        <w:t xml:space="preserve">иными академическими правами в соответствии с </w:t>
      </w:r>
      <w:hyperlink r:id="rId10" w:history="1">
        <w:r w:rsidRPr="009477D8">
          <w:t>частью 1 статьи 34</w:t>
        </w:r>
      </w:hyperlink>
      <w:r>
        <w:t xml:space="preserve"> Федерального закона от </w:t>
      </w:r>
      <w:r w:rsidR="00C66A67">
        <w:t>«</w:t>
      </w:r>
      <w:r>
        <w:t>29</w:t>
      </w:r>
      <w:r w:rsidR="00C66A67">
        <w:t>»</w:t>
      </w:r>
      <w:r>
        <w:t xml:space="preserve"> декабря 2012 г. </w:t>
      </w:r>
      <w:r w:rsidR="00C66A67">
        <w:t>№</w:t>
      </w:r>
      <w:r>
        <w:t xml:space="preserve">273-ФЗ </w:t>
      </w:r>
      <w:r w:rsidR="00C66A67">
        <w:t xml:space="preserve"> «</w:t>
      </w:r>
      <w:r>
        <w:t>Об образовании в Российской Федерации</w:t>
      </w:r>
      <w:r w:rsidR="00C66A67">
        <w:t>».</w:t>
      </w:r>
    </w:p>
    <w:p w:rsidR="00973DB8" w:rsidRDefault="00EC1BDB" w:rsidP="00C66A67">
      <w:pPr>
        <w:ind w:firstLine="709"/>
        <w:jc w:val="both"/>
        <w:outlineLvl w:val="0"/>
        <w:rPr>
          <w:color w:val="000000"/>
        </w:rPr>
      </w:pPr>
      <w:r w:rsidRPr="006717AD">
        <w:rPr>
          <w:color w:val="000000"/>
        </w:rPr>
        <w:t>3.2. Студент обязуется:</w:t>
      </w:r>
    </w:p>
    <w:p w:rsidR="00EC1BDB" w:rsidRPr="006717AD" w:rsidRDefault="00EC1BDB" w:rsidP="00C66A67">
      <w:pPr>
        <w:ind w:firstLine="709"/>
        <w:jc w:val="both"/>
        <w:rPr>
          <w:color w:val="000000"/>
        </w:rPr>
      </w:pPr>
      <w:r w:rsidRPr="009671D6">
        <w:rPr>
          <w:color w:val="000000"/>
        </w:rPr>
        <w:t>3.2.1.</w:t>
      </w:r>
      <w:r w:rsidR="00C66A67">
        <w:rPr>
          <w:color w:val="000000"/>
        </w:rPr>
        <w:t>о</w:t>
      </w:r>
      <w:r w:rsidR="00C66A67" w:rsidRPr="006717AD">
        <w:rPr>
          <w:color w:val="000000"/>
        </w:rPr>
        <w:t xml:space="preserve">сваивать </w:t>
      </w:r>
      <w:r>
        <w:rPr>
          <w:color w:val="000000"/>
        </w:rPr>
        <w:t>О</w:t>
      </w:r>
      <w:r w:rsidRPr="006717AD">
        <w:rPr>
          <w:color w:val="000000"/>
        </w:rPr>
        <w:t>бразовательную</w:t>
      </w:r>
      <w:r>
        <w:rPr>
          <w:color w:val="000000"/>
        </w:rPr>
        <w:t xml:space="preserve"> программу</w:t>
      </w:r>
      <w:r w:rsidR="00CB2278">
        <w:t>, выполнять индивидуальный учебный план</w:t>
      </w:r>
      <w:r w:rsidR="00C66A67">
        <w:rPr>
          <w:color w:val="000000"/>
        </w:rPr>
        <w:t xml:space="preserve">; </w:t>
      </w:r>
    </w:p>
    <w:p w:rsidR="00EC1BDB" w:rsidRPr="006717AD" w:rsidRDefault="00EC1BDB" w:rsidP="00C66A67">
      <w:pPr>
        <w:pStyle w:val="a4"/>
        <w:ind w:firstLine="709"/>
        <w:rPr>
          <w:color w:val="auto"/>
          <w:szCs w:val="24"/>
        </w:rPr>
      </w:pPr>
      <w:r w:rsidRPr="006717AD">
        <w:rPr>
          <w:szCs w:val="24"/>
        </w:rPr>
        <w:t xml:space="preserve">3.2.2. </w:t>
      </w:r>
      <w:r w:rsidR="00C66A67">
        <w:rPr>
          <w:szCs w:val="24"/>
        </w:rPr>
        <w:t>о</w:t>
      </w:r>
      <w:r w:rsidR="00C66A67" w:rsidRPr="006717AD">
        <w:rPr>
          <w:szCs w:val="24"/>
        </w:rPr>
        <w:t xml:space="preserve">плачивать </w:t>
      </w:r>
      <w:r w:rsidR="00C66A67">
        <w:rPr>
          <w:szCs w:val="24"/>
        </w:rPr>
        <w:t xml:space="preserve">образовательные </w:t>
      </w:r>
      <w:r w:rsidRPr="006717AD">
        <w:rPr>
          <w:szCs w:val="24"/>
        </w:rPr>
        <w:t xml:space="preserve">услуги Исполнителя в размере и в сроки, предусмотренные разделом 4 </w:t>
      </w:r>
      <w:r w:rsidRPr="006717AD">
        <w:rPr>
          <w:color w:val="auto"/>
          <w:szCs w:val="24"/>
        </w:rPr>
        <w:t xml:space="preserve">настоящего </w:t>
      </w:r>
      <w:r>
        <w:rPr>
          <w:color w:val="auto"/>
          <w:szCs w:val="24"/>
        </w:rPr>
        <w:t>Договор</w:t>
      </w:r>
      <w:r w:rsidRPr="006717AD">
        <w:rPr>
          <w:color w:val="auto"/>
          <w:szCs w:val="24"/>
        </w:rPr>
        <w:t>а</w:t>
      </w:r>
      <w:r w:rsidR="00C66A67">
        <w:rPr>
          <w:color w:val="auto"/>
          <w:szCs w:val="24"/>
        </w:rPr>
        <w:t>;</w:t>
      </w:r>
    </w:p>
    <w:p w:rsidR="00EC1BDB" w:rsidRPr="006717AD" w:rsidRDefault="00EC1BDB" w:rsidP="00C66A67">
      <w:pPr>
        <w:pStyle w:val="2"/>
        <w:spacing w:line="240" w:lineRule="auto"/>
        <w:ind w:firstLine="709"/>
        <w:rPr>
          <w:szCs w:val="24"/>
        </w:rPr>
      </w:pPr>
      <w:r w:rsidRPr="009671D6">
        <w:rPr>
          <w:szCs w:val="24"/>
        </w:rPr>
        <w:t>3.2.3.</w:t>
      </w:r>
      <w:r w:rsidRPr="006717AD">
        <w:rPr>
          <w:szCs w:val="24"/>
        </w:rPr>
        <w:t xml:space="preserve"> </w:t>
      </w:r>
      <w:r w:rsidR="00C66A67">
        <w:rPr>
          <w:szCs w:val="24"/>
        </w:rPr>
        <w:t>в</w:t>
      </w:r>
      <w:r w:rsidR="00C66A67" w:rsidRPr="006717AD">
        <w:rPr>
          <w:szCs w:val="24"/>
        </w:rPr>
        <w:t xml:space="preserve">ыполнять </w:t>
      </w:r>
      <w:r w:rsidRPr="006717AD">
        <w:rPr>
          <w:szCs w:val="24"/>
        </w:rPr>
        <w:t xml:space="preserve">требования законов, нормативных правовых актов в области образования, </w:t>
      </w:r>
      <w:r w:rsidR="00C66A67">
        <w:rPr>
          <w:szCs w:val="24"/>
        </w:rPr>
        <w:t>Договора</w:t>
      </w:r>
      <w:r w:rsidR="00C66A67" w:rsidRPr="006717AD">
        <w:rPr>
          <w:szCs w:val="24"/>
        </w:rPr>
        <w:t xml:space="preserve"> </w:t>
      </w:r>
      <w:r w:rsidRPr="006717AD">
        <w:rPr>
          <w:szCs w:val="24"/>
        </w:rPr>
        <w:t xml:space="preserve">и локальных </w:t>
      </w:r>
      <w:r>
        <w:rPr>
          <w:szCs w:val="24"/>
        </w:rPr>
        <w:t xml:space="preserve">нормативных </w:t>
      </w:r>
      <w:r w:rsidRPr="006717AD">
        <w:rPr>
          <w:szCs w:val="24"/>
        </w:rPr>
        <w:t xml:space="preserve">актов </w:t>
      </w:r>
      <w:r>
        <w:rPr>
          <w:szCs w:val="24"/>
        </w:rPr>
        <w:t>НИУ ВШЭ</w:t>
      </w:r>
      <w:r w:rsidRPr="006717AD">
        <w:rPr>
          <w:szCs w:val="24"/>
        </w:rPr>
        <w:t xml:space="preserve">, в </w:t>
      </w:r>
      <w:proofErr w:type="spellStart"/>
      <w:r w:rsidRPr="006717AD">
        <w:rPr>
          <w:szCs w:val="24"/>
        </w:rPr>
        <w:t>т.ч</w:t>
      </w:r>
      <w:proofErr w:type="spellEnd"/>
      <w:r w:rsidRPr="006717AD">
        <w:rPr>
          <w:szCs w:val="24"/>
        </w:rPr>
        <w:t xml:space="preserve">. Правил внутреннего распорядка </w:t>
      </w:r>
      <w:r w:rsidR="00C66A67">
        <w:rPr>
          <w:szCs w:val="24"/>
        </w:rPr>
        <w:t xml:space="preserve">обучающихся </w:t>
      </w:r>
      <w:r>
        <w:rPr>
          <w:szCs w:val="24"/>
        </w:rPr>
        <w:t>НИУ ВШЭ</w:t>
      </w:r>
      <w:r w:rsidR="00C66A67">
        <w:rPr>
          <w:szCs w:val="24"/>
        </w:rPr>
        <w:t>;</w:t>
      </w:r>
    </w:p>
    <w:p w:rsidR="00EC1BDB" w:rsidRDefault="00EC1BDB" w:rsidP="00C66A67">
      <w:pPr>
        <w:ind w:firstLine="709"/>
        <w:jc w:val="both"/>
        <w:rPr>
          <w:color w:val="000000"/>
        </w:rPr>
      </w:pPr>
      <w:r w:rsidRPr="009671D6">
        <w:rPr>
          <w:color w:val="000000"/>
        </w:rPr>
        <w:t>3.</w:t>
      </w:r>
      <w:r w:rsidRPr="00937288">
        <w:rPr>
          <w:color w:val="000000"/>
        </w:rPr>
        <w:t xml:space="preserve">2.4. </w:t>
      </w:r>
      <w:r w:rsidR="00C66A67">
        <w:rPr>
          <w:color w:val="000000"/>
        </w:rPr>
        <w:t>б</w:t>
      </w:r>
      <w:r w:rsidR="00C66A67" w:rsidRPr="00937288">
        <w:rPr>
          <w:color w:val="000000"/>
        </w:rPr>
        <w:t xml:space="preserve">ережно </w:t>
      </w:r>
      <w:r w:rsidRPr="00937288">
        <w:rPr>
          <w:color w:val="000000"/>
        </w:rPr>
        <w:t>относиться к имуществу Исполнителя</w:t>
      </w:r>
      <w:r w:rsidR="00C66A67">
        <w:rPr>
          <w:color w:val="000000"/>
        </w:rPr>
        <w:t>, в</w:t>
      </w:r>
      <w:r w:rsidRPr="00937288">
        <w:rPr>
          <w:color w:val="000000"/>
        </w:rPr>
        <w:t xml:space="preserve">озмещать ущерб, причиненный имуществу Исполнителя, в соответствии с законодательством Российской Федерации и локальными </w:t>
      </w:r>
      <w:r>
        <w:rPr>
          <w:color w:val="000000"/>
        </w:rPr>
        <w:t xml:space="preserve">нормативными </w:t>
      </w:r>
      <w:r w:rsidRPr="00937288">
        <w:rPr>
          <w:color w:val="000000"/>
        </w:rPr>
        <w:t>актами НИУ ВШЭ</w:t>
      </w:r>
      <w:r w:rsidR="00C66A67">
        <w:rPr>
          <w:color w:val="000000"/>
        </w:rPr>
        <w:t>;</w:t>
      </w:r>
    </w:p>
    <w:p w:rsidR="00EC1BDB" w:rsidRDefault="00EC1BDB" w:rsidP="00C66A67">
      <w:pPr>
        <w:pStyle w:val="3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3.2.5. </w:t>
      </w:r>
      <w:r w:rsidR="00C66A67">
        <w:rPr>
          <w:szCs w:val="24"/>
        </w:rPr>
        <w:t xml:space="preserve">извещать </w:t>
      </w:r>
      <w:r>
        <w:rPr>
          <w:szCs w:val="24"/>
        </w:rPr>
        <w:t>Исполнителя об уважительных причинах своего отсутствия в период проведения государственной итоговой аттестации</w:t>
      </w:r>
      <w:r w:rsidR="00C66A67">
        <w:rPr>
          <w:szCs w:val="24"/>
        </w:rPr>
        <w:t>;</w:t>
      </w:r>
    </w:p>
    <w:p w:rsidR="00EC1BDB" w:rsidRDefault="00EC1BDB" w:rsidP="00C66A67">
      <w:pPr>
        <w:ind w:firstLine="709"/>
        <w:jc w:val="both"/>
        <w:rPr>
          <w:color w:val="000000"/>
        </w:rPr>
      </w:pPr>
      <w:r w:rsidRPr="00937288">
        <w:rPr>
          <w:color w:val="000000"/>
        </w:rPr>
        <w:t>3.2.</w:t>
      </w:r>
      <w:r>
        <w:rPr>
          <w:color w:val="000000"/>
        </w:rPr>
        <w:t>6</w:t>
      </w:r>
      <w:r w:rsidRPr="00937288">
        <w:rPr>
          <w:color w:val="000000"/>
        </w:rPr>
        <w:t xml:space="preserve">. </w:t>
      </w:r>
      <w:r w:rsidR="00C66A67">
        <w:rPr>
          <w:color w:val="000000"/>
        </w:rPr>
        <w:t>п</w:t>
      </w:r>
      <w:r w:rsidR="00C66A67" w:rsidRPr="00DD5ACA">
        <w:rPr>
          <w:color w:val="000000"/>
        </w:rPr>
        <w:t>ри</w:t>
      </w:r>
      <w:r w:rsidR="00C66A67">
        <w:rPr>
          <w:color w:val="000000"/>
        </w:rPr>
        <w:t xml:space="preserve"> </w:t>
      </w:r>
      <w:r>
        <w:rPr>
          <w:color w:val="000000"/>
        </w:rPr>
        <w:t>прекращении образовательных отношений</w:t>
      </w:r>
      <w:r w:rsidRPr="00DD5ACA">
        <w:rPr>
          <w:color w:val="000000"/>
        </w:rPr>
        <w:t xml:space="preserve"> по своей инициативе</w:t>
      </w:r>
      <w:r w:rsidR="00A26F63">
        <w:rPr>
          <w:color w:val="000000"/>
        </w:rPr>
        <w:t>, что влечет за собой отчисление Студента,</w:t>
      </w:r>
      <w:r w:rsidR="00134A16">
        <w:rPr>
          <w:color w:val="000000"/>
        </w:rPr>
        <w:t xml:space="preserve"> </w:t>
      </w:r>
      <w:r w:rsidRPr="00DD5ACA">
        <w:rPr>
          <w:color w:val="000000"/>
        </w:rPr>
        <w:t>заблаговременно уведомить письменно об этом Исполнителя</w:t>
      </w:r>
      <w:r w:rsidR="00C66A67">
        <w:rPr>
          <w:color w:val="000000"/>
        </w:rPr>
        <w:t>;</w:t>
      </w:r>
    </w:p>
    <w:p w:rsidR="00C66A67" w:rsidRDefault="00EC1BDB" w:rsidP="00C66A67">
      <w:pPr>
        <w:ind w:firstLine="709"/>
        <w:jc w:val="both"/>
      </w:pPr>
      <w:proofErr w:type="gramStart"/>
      <w:r w:rsidRPr="00937288">
        <w:t>3.2.</w:t>
      </w:r>
      <w:r>
        <w:t>7</w:t>
      </w:r>
      <w:r w:rsidRPr="00937288">
        <w:t xml:space="preserve">. </w:t>
      </w:r>
      <w:r w:rsidR="00C66A67">
        <w:t>п</w:t>
      </w:r>
      <w:r w:rsidR="00C66A67" w:rsidRPr="00DD5ACA">
        <w:t xml:space="preserve">ри поступлении в </w:t>
      </w:r>
      <w:r w:rsidR="00C66A67">
        <w:t>НИУ ВШЭ</w:t>
      </w:r>
      <w:r w:rsidR="00C66A67" w:rsidRPr="00DD5ACA">
        <w:t xml:space="preserve"> и в процессе обучения своевременно предоста</w:t>
      </w:r>
      <w:r w:rsidR="00C66A67">
        <w:t xml:space="preserve">влять все необходимые документы, </w:t>
      </w:r>
      <w:r w:rsidR="00C66A67" w:rsidRPr="00000385">
        <w:t xml:space="preserve">в том числе в установленный правилами приема в НИУ ВШЭ на соответствующий учебный год срок представить в </w:t>
      </w:r>
      <w:r w:rsidR="004B77E3" w:rsidRPr="004B77E3">
        <w:t>Приемную комиссию НИУ ВШЭ – Санкт-Петербург</w:t>
      </w:r>
      <w:r w:rsidR="004B77E3">
        <w:t xml:space="preserve"> </w:t>
      </w:r>
      <w:bookmarkStart w:id="0" w:name="_GoBack"/>
      <w:bookmarkEnd w:id="0"/>
      <w:r w:rsidR="00C66A67" w:rsidRPr="00000385">
        <w:t xml:space="preserve">документ об образовании или об образовании и о квалификации или легализованный либо с проставлением </w:t>
      </w:r>
      <w:proofErr w:type="spellStart"/>
      <w:r w:rsidR="00C66A67" w:rsidRPr="00000385">
        <w:t>апостиля</w:t>
      </w:r>
      <w:proofErr w:type="spellEnd"/>
      <w:r w:rsidR="00C66A67" w:rsidRPr="00000385">
        <w:t xml:space="preserve"> документ иностранного государства об образовании или об образовании</w:t>
      </w:r>
      <w:proofErr w:type="gramEnd"/>
      <w:r w:rsidR="00C66A67" w:rsidRPr="00000385">
        <w:t xml:space="preserve"> и о квалификации с нотариально заверенным переводом на русский язык</w:t>
      </w:r>
      <w:r w:rsidR="00C66A67">
        <w:t>;</w:t>
      </w:r>
      <w:r w:rsidR="00C66A67" w:rsidRPr="00DD5ACA">
        <w:t xml:space="preserve"> </w:t>
      </w:r>
    </w:p>
    <w:p w:rsidR="00EC1BDB" w:rsidRDefault="00C66A67" w:rsidP="00C66A67">
      <w:pPr>
        <w:ind w:firstLine="709"/>
        <w:jc w:val="both"/>
      </w:pPr>
      <w:r>
        <w:t>3.2.8. в недельный срок с</w:t>
      </w:r>
      <w:r w:rsidRPr="00DD5ACA">
        <w:t xml:space="preserve">ообщать об изменении своих данных, указанных в разделе 8 настоящего Договора, </w:t>
      </w:r>
      <w:r w:rsidRPr="00F05CCF">
        <w:t>в учебный офис Образовательной программы</w:t>
      </w:r>
      <w:r w:rsidR="00EC1BDB" w:rsidRPr="00937288">
        <w:t xml:space="preserve">. </w:t>
      </w:r>
    </w:p>
    <w:p w:rsidR="00EC1BDB" w:rsidRDefault="00EC1BDB" w:rsidP="00EC1BDB">
      <w:pPr>
        <w:ind w:firstLine="225"/>
        <w:jc w:val="both"/>
      </w:pPr>
    </w:p>
    <w:p w:rsidR="00EC1BDB" w:rsidRDefault="00EC1BDB" w:rsidP="00EC1BDB">
      <w:pPr>
        <w:jc w:val="center"/>
        <w:outlineLvl w:val="0"/>
        <w:rPr>
          <w:color w:val="000000"/>
        </w:rPr>
      </w:pPr>
      <w:r>
        <w:rPr>
          <w:color w:val="000000"/>
        </w:rPr>
        <w:t>4. РАЗМЕР И ПОРЯДОК ОПЛАТЫ</w:t>
      </w:r>
    </w:p>
    <w:p w:rsidR="00C66A67" w:rsidRDefault="00EC1BDB" w:rsidP="00C66A67">
      <w:pPr>
        <w:ind w:firstLine="708"/>
        <w:jc w:val="both"/>
      </w:pPr>
      <w:r w:rsidRPr="006717AD">
        <w:rPr>
          <w:color w:val="000000"/>
        </w:rPr>
        <w:t xml:space="preserve">4.1. </w:t>
      </w:r>
      <w:r w:rsidR="00C66A67">
        <w:t xml:space="preserve">Стоимость образовательных услуг по настоящему Договору составляет </w:t>
      </w:r>
    </w:p>
    <w:p w:rsidR="00C66A67" w:rsidRPr="00241241" w:rsidRDefault="00C66A67" w:rsidP="00C66A67">
      <w:pPr>
        <w:ind w:firstLine="708"/>
        <w:jc w:val="both"/>
      </w:pPr>
      <w:r w:rsidRPr="00241241">
        <w:t xml:space="preserve"> _______(___________________________________________________) рублей.</w:t>
      </w:r>
    </w:p>
    <w:p w:rsidR="00C66A67" w:rsidRDefault="00C66A67" w:rsidP="00C66A67">
      <w:pPr>
        <w:ind w:firstLine="708"/>
        <w:jc w:val="both"/>
      </w:pPr>
      <w:r>
        <w:t>4</w:t>
      </w:r>
      <w:r w:rsidRPr="00241241">
        <w:t xml:space="preserve">.2. Оплата производится не позднее </w:t>
      </w:r>
      <w:r w:rsidRPr="002B0B99">
        <w:t>10</w:t>
      </w:r>
      <w:r w:rsidRPr="00B849B4">
        <w:t xml:space="preserve"> (</w:t>
      </w:r>
      <w:r>
        <w:t>десяти</w:t>
      </w:r>
      <w:r w:rsidRPr="00B849B4">
        <w:t xml:space="preserve">) банковских дней </w:t>
      </w:r>
      <w:r>
        <w:t>с даты подписания Сторонами</w:t>
      </w:r>
      <w:r w:rsidRPr="00241241">
        <w:t xml:space="preserve"> настоящего Договора </w:t>
      </w:r>
      <w:r>
        <w:t xml:space="preserve">путем перечисления </w:t>
      </w:r>
      <w:r w:rsidRPr="00241241">
        <w:t xml:space="preserve">в безналичном порядке на </w:t>
      </w:r>
      <w:r>
        <w:t xml:space="preserve">расчетный </w:t>
      </w:r>
      <w:r w:rsidRPr="00241241">
        <w:t>счет  Исполнителя</w:t>
      </w:r>
      <w:r w:rsidRPr="00F9628C">
        <w:t xml:space="preserve"> </w:t>
      </w:r>
      <w:r>
        <w:t>суммы, указанной в пункте 4.1. Договора</w:t>
      </w:r>
      <w:r w:rsidRPr="00241241">
        <w:t>.</w:t>
      </w:r>
    </w:p>
    <w:p w:rsidR="00C66A67" w:rsidRPr="00241241" w:rsidRDefault="00C66A67" w:rsidP="00C66A67">
      <w:pPr>
        <w:ind w:firstLine="708"/>
        <w:jc w:val="both"/>
      </w:pPr>
      <w:r w:rsidRPr="00000385">
        <w:t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>
        <w:t>ункта</w:t>
      </w:r>
      <w:r w:rsidRPr="00000385">
        <w:t xml:space="preserve"> 3.2.</w:t>
      </w:r>
      <w:r>
        <w:t>7</w:t>
      </w:r>
      <w:r w:rsidRPr="00000385">
        <w:t xml:space="preserve"> Договора. Возврат денежных средств осуществляется Исполнителем в течение 30 (тридцати) календарных дней с даты получения от Студента письменного заявления, в котором в обязательном порядке должна быть </w:t>
      </w:r>
      <w:r w:rsidRPr="00000385">
        <w:lastRenderedPageBreak/>
        <w:t>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</w:t>
      </w:r>
      <w:r>
        <w:t>.</w:t>
      </w:r>
    </w:p>
    <w:p w:rsidR="00C66A67" w:rsidRPr="00241241" w:rsidRDefault="00C66A67" w:rsidP="00C66A67">
      <w:pPr>
        <w:ind w:firstLine="708"/>
        <w:jc w:val="both"/>
      </w:pPr>
      <w:r>
        <w:t>4</w:t>
      </w:r>
      <w:r w:rsidRPr="00241241">
        <w:t xml:space="preserve">.3.  </w:t>
      </w:r>
      <w:r>
        <w:t>Стоимость</w:t>
      </w:r>
      <w:r w:rsidRPr="00241241">
        <w:t xml:space="preserve"> </w:t>
      </w:r>
      <w:r>
        <w:t xml:space="preserve">образовательных </w:t>
      </w:r>
      <w:r w:rsidRPr="00241241">
        <w:t>услуг, предусмотренная настоящим разделом, может быть изменена по соглашению Сторон в случае изменения объема</w:t>
      </w:r>
      <w:r>
        <w:t xml:space="preserve"> образовательных</w:t>
      </w:r>
      <w:r w:rsidRPr="00241241">
        <w:t xml:space="preserve">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C66A67" w:rsidRPr="00B96C75" w:rsidRDefault="00C66A67" w:rsidP="00C66A67">
      <w:pPr>
        <w:ind w:firstLine="708"/>
        <w:jc w:val="both"/>
      </w:pPr>
      <w:r>
        <w:t>4</w:t>
      </w:r>
      <w:r w:rsidRPr="00241241">
        <w:t xml:space="preserve">.4. </w:t>
      </w:r>
      <w:r w:rsidRPr="00067BF4">
        <w:t>Студент обязан подтвердить оплату образовательных услуг в течение 3 календарных дней с даты оплаты путем предоставления копии платежного документа в учебный офис Образовательной программы</w:t>
      </w:r>
      <w:r w:rsidRPr="00D7388A">
        <w:t>.</w:t>
      </w:r>
      <w:r>
        <w:t xml:space="preserve"> </w:t>
      </w:r>
    </w:p>
    <w:p w:rsidR="00C66A67" w:rsidRPr="007C3AB9" w:rsidRDefault="00C66A67" w:rsidP="00C66A67">
      <w:pPr>
        <w:ind w:firstLine="708"/>
        <w:jc w:val="both"/>
      </w:pPr>
      <w:r>
        <w:t xml:space="preserve">4.5. В случае нарушения сроков оплаты, установленных пунктом 4.2. настоящего Договора, </w:t>
      </w:r>
      <w:r w:rsidRPr="007C3AB9">
        <w:t xml:space="preserve">Исполнитель вправе приостановить оказание </w:t>
      </w:r>
      <w:r>
        <w:t xml:space="preserve">образовательных </w:t>
      </w:r>
      <w:r w:rsidRPr="007C3AB9">
        <w:t xml:space="preserve">услуг по настоящему Договору. При </w:t>
      </w:r>
      <w:proofErr w:type="spellStart"/>
      <w:r w:rsidRPr="007C3AB9">
        <w:t>непоступлении</w:t>
      </w:r>
      <w:proofErr w:type="spellEnd"/>
      <w:r w:rsidRPr="007C3AB9">
        <w:t xml:space="preserve"> вышеуказанных сумм на расчетный счет Исполнителя по истечении 5 (пяти) рабочих дней с момента окончания установленных в п</w:t>
      </w:r>
      <w:r>
        <w:t>ункте</w:t>
      </w:r>
      <w:r w:rsidRPr="007C3AB9">
        <w:t xml:space="preserve"> 4.</w:t>
      </w:r>
      <w:r>
        <w:t>2.</w:t>
      </w:r>
      <w:r w:rsidRPr="007C3AB9">
        <w:t xml:space="preserve"> сроков оплаты Исполнитель вправе в одностороннем порядке расторгнуть настоящий Договор, что влечет за собой отчисление Студента.</w:t>
      </w:r>
    </w:p>
    <w:p w:rsidR="00C66A67" w:rsidRPr="007C3AB9" w:rsidRDefault="00C66A67" w:rsidP="00C66A67">
      <w:pPr>
        <w:pStyle w:val="a4"/>
        <w:rPr>
          <w:szCs w:val="24"/>
        </w:rPr>
      </w:pPr>
      <w:r w:rsidRPr="007C3AB9">
        <w:rPr>
          <w:szCs w:val="24"/>
        </w:rPr>
        <w:t>4.</w:t>
      </w:r>
      <w:r>
        <w:rPr>
          <w:szCs w:val="24"/>
        </w:rPr>
        <w:t>6</w:t>
      </w:r>
      <w:r w:rsidRPr="007C3AB9">
        <w:rPr>
          <w:szCs w:val="24"/>
        </w:rPr>
        <w:t xml:space="preserve">. При отчислении Студента из НИУ ВШЭ Студенту не возвращается часть оплаты, пропорциональная части оказанной </w:t>
      </w:r>
      <w:r>
        <w:rPr>
          <w:szCs w:val="24"/>
        </w:rPr>
        <w:t xml:space="preserve">образовательной </w:t>
      </w:r>
      <w:r w:rsidRPr="007C3AB9">
        <w:rPr>
          <w:szCs w:val="24"/>
        </w:rPr>
        <w:t xml:space="preserve">услуги до даты отчисления Студента. </w:t>
      </w:r>
    </w:p>
    <w:p w:rsidR="00AE7339" w:rsidRPr="00AE7339" w:rsidRDefault="00C66A67" w:rsidP="00C66A67">
      <w:pPr>
        <w:ind w:firstLine="708"/>
        <w:jc w:val="both"/>
      </w:pPr>
      <w:r w:rsidRPr="007C3AB9">
        <w:t>4.</w:t>
      </w:r>
      <w:r>
        <w:t>7</w:t>
      </w:r>
      <w:r w:rsidRPr="007C3AB9">
        <w:t xml:space="preserve">. </w:t>
      </w:r>
      <w:r w:rsidRPr="001C65AE">
        <w:t>Студент вправе оплачивать стоимость образовательных услуг в наличной форме путем внесения наличных денежных сре</w:t>
      </w:r>
      <w:proofErr w:type="gramStart"/>
      <w:r w:rsidRPr="001C65AE">
        <w:t>дств в кр</w:t>
      </w:r>
      <w:proofErr w:type="gramEnd"/>
      <w:r w:rsidRPr="001C65AE">
        <w:t>едитную организацию, либо платежному агенту (субагенту), осуществляющему деятельность по приему платежей физических лиц. При этом пункты 4.</w:t>
      </w:r>
      <w:r w:rsidR="00AF0392">
        <w:t>1</w:t>
      </w:r>
      <w:r w:rsidR="00AF0392" w:rsidRPr="001C65AE">
        <w:t xml:space="preserve"> </w:t>
      </w:r>
      <w:r w:rsidRPr="001C65AE">
        <w:t>– 4.</w:t>
      </w:r>
      <w:r>
        <w:t>6</w:t>
      </w:r>
      <w:r w:rsidRPr="001C65AE">
        <w:t xml:space="preserve"> настоящего Договора применяются в полном объеме</w:t>
      </w:r>
      <w:r w:rsidR="00AE7339" w:rsidRPr="00AE7339">
        <w:t xml:space="preserve">. </w:t>
      </w:r>
    </w:p>
    <w:p w:rsidR="003F663A" w:rsidRDefault="003F663A" w:rsidP="00EC1BDB">
      <w:pPr>
        <w:jc w:val="center"/>
        <w:outlineLvl w:val="0"/>
        <w:rPr>
          <w:color w:val="000000"/>
        </w:rPr>
      </w:pPr>
    </w:p>
    <w:p w:rsidR="00EC1BDB" w:rsidRDefault="00EC1BDB" w:rsidP="00EC1BDB">
      <w:pPr>
        <w:jc w:val="center"/>
        <w:outlineLvl w:val="0"/>
        <w:rPr>
          <w:color w:val="000000"/>
        </w:rPr>
      </w:pPr>
      <w:r>
        <w:rPr>
          <w:color w:val="000000"/>
        </w:rPr>
        <w:t>5. ОТВЕТСТВЕННОСТЬ СТОРОН</w:t>
      </w:r>
    </w:p>
    <w:p w:rsidR="00AB62E5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</w:t>
      </w:r>
      <w:r w:rsidR="00AB62E5" w:rsidRPr="00DD5ACA">
        <w:t xml:space="preserve">В  случае  неисполнения или ненадлежащего исполнения Сторонами обязательств по  настоящему Договору они несут ответственность, предусмотренную Гражданским кодексом   Российской Федерации, федеральными законами, Законом Российской Федерации </w:t>
      </w:r>
      <w:r w:rsidR="00C66A67">
        <w:t>«</w:t>
      </w:r>
      <w:r w:rsidR="00AB62E5" w:rsidRPr="00DD5ACA">
        <w:t>О защите прав потребителей</w:t>
      </w:r>
      <w:r w:rsidR="00C66A67">
        <w:t>»</w:t>
      </w:r>
      <w:r w:rsidR="00AB62E5">
        <w:t xml:space="preserve">, Правилами оказания </w:t>
      </w:r>
      <w:r w:rsidR="00C66A67">
        <w:t xml:space="preserve">платных </w:t>
      </w:r>
      <w:r w:rsidR="00AB62E5">
        <w:t>образовательных услуг</w:t>
      </w:r>
      <w:r w:rsidR="00AB62E5" w:rsidRPr="00DD5ACA">
        <w:t xml:space="preserve"> и иными нормативными правовыми актами.</w:t>
      </w:r>
    </w:p>
    <w:p w:rsidR="00EC1BDB" w:rsidRDefault="00EC1BDB" w:rsidP="00EC1BDB">
      <w:pPr>
        <w:ind w:firstLine="225"/>
        <w:jc w:val="both"/>
        <w:rPr>
          <w:color w:val="000000"/>
        </w:rPr>
      </w:pPr>
    </w:p>
    <w:p w:rsidR="00EC1BDB" w:rsidRPr="006717AD" w:rsidRDefault="00EC1BDB" w:rsidP="003F663A">
      <w:pPr>
        <w:jc w:val="center"/>
        <w:rPr>
          <w:color w:val="000000"/>
        </w:rPr>
      </w:pPr>
      <w:r w:rsidRPr="006717AD">
        <w:rPr>
          <w:color w:val="000000"/>
        </w:rPr>
        <w:t xml:space="preserve">6. СРОК ДЕЙСТВИЯ </w:t>
      </w:r>
      <w:r>
        <w:rPr>
          <w:color w:val="000000"/>
        </w:rPr>
        <w:t>ДОГОВОР</w:t>
      </w:r>
      <w:r w:rsidRPr="006717AD">
        <w:rPr>
          <w:color w:val="000000"/>
        </w:rPr>
        <w:t>А</w:t>
      </w:r>
    </w:p>
    <w:p w:rsidR="00C66A67" w:rsidRPr="00000385" w:rsidRDefault="00EC1BDB" w:rsidP="00C66A67">
      <w:pPr>
        <w:ind w:firstLine="708"/>
        <w:jc w:val="both"/>
      </w:pPr>
      <w:r w:rsidRPr="00DD5ACA">
        <w:t xml:space="preserve">6.1. </w:t>
      </w:r>
      <w:r w:rsidR="00C66A67">
        <w:t>С</w:t>
      </w:r>
      <w:r w:rsidR="00C66A67" w:rsidRPr="00000385">
        <w:t>тороны установили, что в соответствии с п. 1 ст. 157 ГК РФ Договор является сделкой, совершенной под отлагательным условием: права и обязанности Сторон по нему возникают только в случае исполнения Студентом п</w:t>
      </w:r>
      <w:r w:rsidR="00C66A67">
        <w:t>ункта 3.2.7.</w:t>
      </w:r>
      <w:r w:rsidR="00C66A67" w:rsidRPr="00000385">
        <w:t xml:space="preserve"> Договора. В случае</w:t>
      </w:r>
      <w:proofErr w:type="gramStart"/>
      <w:r w:rsidR="00C66A67" w:rsidRPr="00000385">
        <w:t>,</w:t>
      </w:r>
      <w:proofErr w:type="gramEnd"/>
      <w:r w:rsidR="00C66A67" w:rsidRPr="00000385">
        <w:t xml:space="preserve"> если Студент не исполняет п</w:t>
      </w:r>
      <w:r w:rsidR="00C66A67">
        <w:t>ункт 3.2.7.</w:t>
      </w:r>
      <w:r w:rsidR="00C66A67" w:rsidRPr="00000385">
        <w:t xml:space="preserve"> Договора, Договор считается незаключенным, права и обязанности для Сторон по нему не возникают, за исключением обязанностей Студента и Исполнителя, указанных в п</w:t>
      </w:r>
      <w:r w:rsidR="00C66A67">
        <w:t>ункте</w:t>
      </w:r>
      <w:r w:rsidR="00C66A67" w:rsidRPr="00000385">
        <w:t xml:space="preserve"> </w:t>
      </w:r>
      <w:r w:rsidR="00C66A67">
        <w:t>4</w:t>
      </w:r>
      <w:r w:rsidR="00C66A67" w:rsidRPr="00000385">
        <w:t>.</w:t>
      </w:r>
      <w:r w:rsidR="00C66A67">
        <w:t>2</w:t>
      </w:r>
      <w:r w:rsidR="00C66A67" w:rsidRPr="00000385">
        <w:t xml:space="preserve">. Договора.  </w:t>
      </w:r>
    </w:p>
    <w:p w:rsidR="00EC1BDB" w:rsidRPr="00DD5ACA" w:rsidRDefault="00C66A67" w:rsidP="00C66A67">
      <w:pPr>
        <w:ind w:firstLine="708"/>
        <w:jc w:val="both"/>
      </w:pPr>
      <w:r w:rsidRPr="00000385">
        <w:t>В случае</w:t>
      </w:r>
      <w:proofErr w:type="gramStart"/>
      <w:r w:rsidRPr="00000385">
        <w:t>,</w:t>
      </w:r>
      <w:proofErr w:type="gramEnd"/>
      <w:r w:rsidRPr="00000385">
        <w:t xml:space="preserve"> если Договор вступает в силу, он действует до даты отчисления Студента из НИУ ВШЭ</w:t>
      </w:r>
      <w:r w:rsidR="00AB62E5" w:rsidRPr="00DD5ACA">
        <w:t>.</w:t>
      </w:r>
    </w:p>
    <w:p w:rsidR="00EC1BDB" w:rsidRDefault="00EC1BDB" w:rsidP="00134A16">
      <w:pPr>
        <w:pStyle w:val="a5"/>
        <w:spacing w:line="240" w:lineRule="auto"/>
        <w:ind w:firstLine="708"/>
        <w:jc w:val="both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6.2.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EC1BDB" w:rsidRPr="006717AD" w:rsidRDefault="00EC1BDB" w:rsidP="00EC1BDB">
      <w:pPr>
        <w:jc w:val="both"/>
        <w:rPr>
          <w:color w:val="000000"/>
        </w:rPr>
      </w:pPr>
    </w:p>
    <w:p w:rsidR="00EC1BDB" w:rsidRPr="006717AD" w:rsidRDefault="00EC1BDB" w:rsidP="00EC1BDB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>7. ПРОЧИЕ УСЛОВИЯ</w:t>
      </w:r>
    </w:p>
    <w:p w:rsidR="00EC1BDB" w:rsidRDefault="00EC1BDB" w:rsidP="00134A16">
      <w:pPr>
        <w:ind w:firstLine="708"/>
        <w:jc w:val="both"/>
        <w:rPr>
          <w:color w:val="000000"/>
        </w:rPr>
      </w:pPr>
      <w:r w:rsidRPr="006717AD">
        <w:rPr>
          <w:color w:val="000000"/>
        </w:rPr>
        <w:t xml:space="preserve">7.1. Во всем остальном, не предусмотренном настоящим </w:t>
      </w:r>
      <w:r>
        <w:rPr>
          <w:color w:val="000000"/>
        </w:rPr>
        <w:t>Договор</w:t>
      </w:r>
      <w:r w:rsidRPr="006717AD">
        <w:rPr>
          <w:color w:val="000000"/>
        </w:rPr>
        <w:t xml:space="preserve">ом, </w:t>
      </w:r>
      <w:r>
        <w:rPr>
          <w:color w:val="000000"/>
        </w:rPr>
        <w:t>Сторон</w:t>
      </w:r>
      <w:r w:rsidRPr="006717AD">
        <w:rPr>
          <w:color w:val="000000"/>
        </w:rPr>
        <w:t>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>
        <w:rPr>
          <w:color w:val="000000"/>
        </w:rPr>
        <w:t xml:space="preserve"> нормативными</w:t>
      </w:r>
      <w:r w:rsidRPr="006717AD">
        <w:rPr>
          <w:color w:val="000000"/>
        </w:rPr>
        <w:t xml:space="preserve"> актами </w:t>
      </w:r>
      <w:r>
        <w:rPr>
          <w:color w:val="000000"/>
        </w:rPr>
        <w:t>НИУ ВШЭ</w:t>
      </w:r>
      <w:r w:rsidRPr="006717AD">
        <w:rPr>
          <w:color w:val="000000"/>
        </w:rPr>
        <w:t>.</w:t>
      </w:r>
    </w:p>
    <w:p w:rsidR="00AB62E5" w:rsidRDefault="00EC1BDB" w:rsidP="00134A16">
      <w:pPr>
        <w:ind w:firstLine="708"/>
        <w:jc w:val="both"/>
        <w:rPr>
          <w:color w:val="000000"/>
        </w:rPr>
      </w:pPr>
      <w:r>
        <w:rPr>
          <w:color w:val="000000"/>
        </w:rPr>
        <w:t>7.2</w:t>
      </w:r>
      <w:r w:rsidR="00AB62E5">
        <w:rPr>
          <w:color w:val="000000"/>
        </w:rPr>
        <w:t xml:space="preserve">.  </w:t>
      </w:r>
      <w:r w:rsidR="00AB62E5">
        <w:t xml:space="preserve">Все уведомления в ходе исполнения настоящего </w:t>
      </w:r>
      <w:r w:rsidR="00AB62E5">
        <w:rPr>
          <w:spacing w:val="-4"/>
        </w:rPr>
        <w:t>Договор</w:t>
      </w:r>
      <w:r w:rsidR="00AB62E5">
        <w:t>а направляются Исполнителем Студенту в письменной форме по почте заказным письмом или передаются Студенту лично под расписку.</w:t>
      </w:r>
    </w:p>
    <w:p w:rsidR="00F66063" w:rsidRPr="00F66063" w:rsidRDefault="00CB2278" w:rsidP="00F66063">
      <w:pPr>
        <w:ind w:firstLine="708"/>
        <w:jc w:val="both"/>
      </w:pPr>
      <w:r>
        <w:t xml:space="preserve">7.3. </w:t>
      </w:r>
      <w:proofErr w:type="gramStart"/>
      <w:r w:rsidR="00F66063" w:rsidRPr="00F66063">
        <w:t>Студент своей волей и в своем интересе дает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="00F66063" w:rsidRPr="00F66063">
        <w:t xml:space="preserve">, действующих по поручению или от имени таких органов; </w:t>
      </w:r>
      <w:proofErr w:type="gramStart"/>
      <w:r w:rsidR="00F66063" w:rsidRPr="00F66063">
        <w:t xml:space="preserve">передачи сведений и данных в федеральную информационную систему обеспечения проведения государственной итоговой </w:t>
      </w:r>
      <w:r w:rsidR="00F66063" w:rsidRPr="00F66063">
        <w:lastRenderedPageBreak/>
        <w:t>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F66063" w:rsidRPr="00F66063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F66063" w:rsidRPr="00F66063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F66063" w:rsidRPr="00F66063">
        <w:t>Learning</w:t>
      </w:r>
      <w:proofErr w:type="spellEnd"/>
      <w:r w:rsidR="00F66063" w:rsidRPr="00F66063">
        <w:t xml:space="preserve"> </w:t>
      </w:r>
      <w:proofErr w:type="spellStart"/>
      <w:r w:rsidR="00F66063" w:rsidRPr="00F66063">
        <w:t>Management</w:t>
      </w:r>
      <w:proofErr w:type="spellEnd"/>
      <w:r w:rsidR="00F66063" w:rsidRPr="00F66063">
        <w:t xml:space="preserve"> </w:t>
      </w:r>
      <w:proofErr w:type="spellStart"/>
      <w:r w:rsidR="00F66063" w:rsidRPr="00F66063">
        <w:t>System</w:t>
      </w:r>
      <w:proofErr w:type="spellEnd"/>
      <w:r w:rsidR="00F66063" w:rsidRPr="00F66063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F66063" w:rsidRPr="00F66063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F66063" w:rsidRPr="00F66063">
        <w:t>профориентационных</w:t>
      </w:r>
      <w:proofErr w:type="spellEnd"/>
      <w:r w:rsidR="00F66063" w:rsidRPr="00F66063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F66063" w:rsidRPr="00F66063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F66063" w:rsidRPr="00F66063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F66063" w:rsidRPr="00F66063" w:rsidRDefault="00F66063" w:rsidP="00F66063">
      <w:pPr>
        <w:ind w:firstLine="708"/>
        <w:jc w:val="both"/>
      </w:pPr>
      <w:proofErr w:type="gramStart"/>
      <w:r w:rsidRPr="00F66063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F66063">
        <w:t xml:space="preserve">) </w:t>
      </w:r>
      <w:proofErr w:type="gramStart"/>
      <w:r w:rsidRPr="00F66063"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F66063">
        <w:t xml:space="preserve"> </w:t>
      </w:r>
      <w:proofErr w:type="gramStart"/>
      <w:r w:rsidRPr="00F66063">
        <w:t xml:space="preserve">по программам </w:t>
      </w:r>
      <w:proofErr w:type="spellStart"/>
      <w:r w:rsidRPr="00F66063">
        <w:t>бакалавриата</w:t>
      </w:r>
      <w:proofErr w:type="spellEnd"/>
      <w:r w:rsidRPr="00F66063">
        <w:t xml:space="preserve"> и программам </w:t>
      </w:r>
      <w:proofErr w:type="spellStart"/>
      <w:r w:rsidRPr="00F66063">
        <w:t>специалитета</w:t>
      </w:r>
      <w:proofErr w:type="spellEnd"/>
      <w:r w:rsidRPr="00F66063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</w:t>
      </w:r>
      <w:r w:rsidRPr="00F66063">
        <w:lastRenderedPageBreak/>
        <w:t>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</w:t>
      </w:r>
      <w:proofErr w:type="gramEnd"/>
      <w:r w:rsidRPr="00F66063">
        <w:t xml:space="preserve">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F66063" w:rsidRPr="00F66063" w:rsidRDefault="00F66063" w:rsidP="00F66063">
      <w:pPr>
        <w:ind w:firstLine="708"/>
        <w:jc w:val="both"/>
      </w:pPr>
      <w:r w:rsidRPr="00F66063">
        <w:t>Исполнитель не вправе распространять персональные данные Студента, относящиеся к состоянию его здоровья.</w:t>
      </w:r>
    </w:p>
    <w:p w:rsidR="00F66063" w:rsidRPr="00F66063" w:rsidRDefault="00F66063" w:rsidP="00F66063">
      <w:pPr>
        <w:ind w:firstLine="708"/>
        <w:jc w:val="both"/>
      </w:pPr>
      <w:proofErr w:type="gramStart"/>
      <w:r w:rsidRPr="00F66063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F66063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="00F66063" w:rsidRPr="00F66063" w:rsidRDefault="00F66063" w:rsidP="00F66063">
      <w:pPr>
        <w:ind w:firstLine="708"/>
        <w:jc w:val="both"/>
      </w:pPr>
      <w:r w:rsidRPr="00F66063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C1BDB" w:rsidRPr="006717AD" w:rsidRDefault="00EC1BDB" w:rsidP="00134A16">
      <w:pPr>
        <w:ind w:firstLine="708"/>
        <w:jc w:val="both"/>
      </w:pPr>
      <w:r w:rsidRPr="006717AD">
        <w:t>7.</w:t>
      </w:r>
      <w:r w:rsidR="00CB2278">
        <w:t>4</w:t>
      </w:r>
      <w:r w:rsidRPr="006717AD">
        <w:t xml:space="preserve">. Споры по настоящему </w:t>
      </w:r>
      <w:r>
        <w:t>Договор</w:t>
      </w:r>
      <w:r w:rsidRPr="006717AD">
        <w:t>у рассматриваются в установленном законом порядке.</w:t>
      </w:r>
    </w:p>
    <w:p w:rsidR="003F663A" w:rsidRDefault="00EC1BDB" w:rsidP="00672F01">
      <w:pPr>
        <w:ind w:firstLine="708"/>
        <w:jc w:val="both"/>
        <w:rPr>
          <w:color w:val="000000"/>
        </w:rPr>
      </w:pPr>
      <w:r w:rsidRPr="006717AD">
        <w:rPr>
          <w:color w:val="000000"/>
        </w:rPr>
        <w:t>7.</w:t>
      </w:r>
      <w:r w:rsidR="00CB2278">
        <w:rPr>
          <w:color w:val="000000"/>
        </w:rPr>
        <w:t>5.</w:t>
      </w:r>
      <w:r>
        <w:rPr>
          <w:color w:val="000000"/>
        </w:rPr>
        <w:t xml:space="preserve"> </w:t>
      </w:r>
      <w:r w:rsidRPr="006717AD">
        <w:rPr>
          <w:color w:val="000000"/>
        </w:rPr>
        <w:t xml:space="preserve">Настоящий </w:t>
      </w:r>
      <w:r>
        <w:rPr>
          <w:color w:val="000000"/>
        </w:rPr>
        <w:t>Договор</w:t>
      </w:r>
      <w:r w:rsidRPr="006717AD">
        <w:rPr>
          <w:color w:val="000000"/>
        </w:rPr>
        <w:t xml:space="preserve"> составлен в двух экземплярах, из которых один хранится в </w:t>
      </w:r>
      <w:r>
        <w:rPr>
          <w:color w:val="000000"/>
        </w:rPr>
        <w:t>НИУ ВШЭ</w:t>
      </w:r>
      <w:r w:rsidR="00A26F63">
        <w:rPr>
          <w:color w:val="000000"/>
        </w:rPr>
        <w:t>, второй у Студента.</w:t>
      </w:r>
    </w:p>
    <w:p w:rsidR="00CB2278" w:rsidRDefault="00CB2278" w:rsidP="00CB2278">
      <w:pPr>
        <w:ind w:firstLine="708"/>
        <w:jc w:val="both"/>
      </w:pPr>
      <w:r>
        <w:t>7.6. К настоящему Договору прилагается и является неотъемлемой его частью индивидуальный учебный план Студента.</w:t>
      </w:r>
    </w:p>
    <w:p w:rsidR="003F663A" w:rsidRDefault="003F663A" w:rsidP="00A26F63">
      <w:pPr>
        <w:rPr>
          <w:color w:val="000000"/>
        </w:rPr>
      </w:pPr>
    </w:p>
    <w:p w:rsidR="00EC1BDB" w:rsidRPr="006717AD" w:rsidRDefault="00EC1BDB" w:rsidP="00EC1BDB">
      <w:pPr>
        <w:jc w:val="center"/>
        <w:rPr>
          <w:color w:val="000000"/>
        </w:rPr>
      </w:pPr>
      <w:r>
        <w:rPr>
          <w:color w:val="000000"/>
        </w:rPr>
        <w:t>8</w:t>
      </w:r>
      <w:r w:rsidRPr="006717AD">
        <w:rPr>
          <w:color w:val="000000"/>
        </w:rPr>
        <w:t xml:space="preserve">. АДРЕСА И РЕКВИЗИТЫ </w:t>
      </w:r>
      <w:r>
        <w:rPr>
          <w:color w:val="000000"/>
        </w:rPr>
        <w:t>СТОРОН</w:t>
      </w:r>
    </w:p>
    <w:p w:rsidR="00B10F16" w:rsidRPr="00EF134E" w:rsidRDefault="00B10F16" w:rsidP="00B10F16">
      <w:r w:rsidRPr="00EF134E">
        <w:rPr>
          <w:b/>
        </w:rPr>
        <w:t>«</w:t>
      </w:r>
      <w:r w:rsidRPr="00EF134E">
        <w:rPr>
          <w:b/>
          <w:bCs/>
        </w:rPr>
        <w:t>Исполнитель</w:t>
      </w:r>
      <w:r w:rsidRPr="00EF134E">
        <w:rPr>
          <w:b/>
        </w:rPr>
        <w:t>»</w:t>
      </w:r>
      <w:r w:rsidRPr="00EF134E">
        <w:t xml:space="preserve"> - </w:t>
      </w:r>
      <w:r w:rsidRPr="00EF134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НИУ ВШЭ – Санкт-Петербург</w:t>
      </w:r>
    </w:p>
    <w:p w:rsidR="00B10F16" w:rsidRPr="00EF134E" w:rsidRDefault="00B10F16" w:rsidP="00B10F16">
      <w:r w:rsidRPr="00EF134E">
        <w:t xml:space="preserve">Место нахождения: 190121, г. </w:t>
      </w:r>
      <w:r w:rsidRPr="00EF134E">
        <w:rPr>
          <w:color w:val="000000"/>
        </w:rPr>
        <w:t>Санкт-Петербург</w:t>
      </w:r>
      <w:r w:rsidRPr="00EF134E">
        <w:t>, ул. Союза Печатников, д. 16</w:t>
      </w:r>
    </w:p>
    <w:p w:rsidR="00B10F16" w:rsidRPr="00EF134E" w:rsidRDefault="00B10F16" w:rsidP="00B10F16">
      <w:pPr>
        <w:tabs>
          <w:tab w:val="center" w:pos="5131"/>
        </w:tabs>
        <w:jc w:val="both"/>
      </w:pPr>
      <w:r w:rsidRPr="00EF134E">
        <w:t>Телефон: 8 (812) 714-66-53</w:t>
      </w:r>
      <w:r w:rsidRPr="00EF134E">
        <w:tab/>
      </w:r>
    </w:p>
    <w:p w:rsidR="00B10F16" w:rsidRPr="00EF134E" w:rsidRDefault="00B10F16" w:rsidP="00B10F16">
      <w:pPr>
        <w:jc w:val="both"/>
      </w:pPr>
      <w:r w:rsidRPr="00EF134E">
        <w:t>Реквизиты: ИНН – 7714030726 КПП - 783902001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B10F16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F16" w:rsidRPr="00EF134E" w:rsidRDefault="00B10F16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Получатель Национальный исследовательский университет  “ Высшая школа экономики”           </w:t>
            </w:r>
          </w:p>
          <w:p w:rsidR="00B10F16" w:rsidRPr="00EF134E" w:rsidRDefault="00B10F16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Банк получателя       Северо-Западный банк </w:t>
            </w:r>
            <w:r w:rsidRPr="00EF134E">
              <w:rPr>
                <w:lang w:eastAsia="en-US"/>
              </w:rPr>
              <w:t>ПАО Сбербанк г. Санкт-Петербург</w:t>
            </w:r>
          </w:p>
          <w:p w:rsidR="00B10F16" w:rsidRPr="00EF134E" w:rsidRDefault="00B10F16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БИК                            044030653</w:t>
            </w:r>
          </w:p>
          <w:p w:rsidR="00B10F16" w:rsidRPr="00EF134E" w:rsidRDefault="00B10F16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к/с                               30101810500000000653</w:t>
            </w:r>
          </w:p>
        </w:tc>
      </w:tr>
      <w:tr w:rsidR="00B10F16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F16" w:rsidRPr="00EF134E" w:rsidRDefault="00B10F16" w:rsidP="007461D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gramStart"/>
            <w:r w:rsidRPr="00EF134E">
              <w:rPr>
                <w:color w:val="000000" w:themeColor="text1"/>
                <w:lang w:eastAsia="en-US"/>
              </w:rPr>
              <w:t>р</w:t>
            </w:r>
            <w:proofErr w:type="gramEnd"/>
            <w:r w:rsidRPr="00EF134E">
              <w:rPr>
                <w:color w:val="000000" w:themeColor="text1"/>
                <w:lang w:eastAsia="en-US"/>
              </w:rPr>
              <w:t>/с                               40503810655040000001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B10F16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0F16" w:rsidRPr="00EF134E" w:rsidRDefault="00B10F16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ОКПО                         49012747</w:t>
                  </w:r>
                </w:p>
                <w:p w:rsidR="00B10F16" w:rsidRPr="00EF134E" w:rsidRDefault="00B10F16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ОКАТО                       40262561000</w:t>
                  </w:r>
                </w:p>
              </w:tc>
            </w:tr>
            <w:tr w:rsidR="00B10F16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16" w:rsidRPr="00EF134E" w:rsidRDefault="00B10F16" w:rsidP="007461D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B10F16" w:rsidRPr="00EF134E" w:rsidRDefault="00B10F16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AB62E5" w:rsidRPr="0023110C" w:rsidRDefault="00AB62E5" w:rsidP="00AB62E5">
      <w:pPr>
        <w:rPr>
          <w:color w:val="000000" w:themeColor="text1"/>
        </w:rPr>
      </w:pPr>
      <w:r w:rsidRPr="0023110C">
        <w:rPr>
          <w:color w:val="000000" w:themeColor="text1"/>
        </w:rPr>
        <w:t xml:space="preserve">Образец </w:t>
      </w:r>
      <w:r w:rsidR="00C66A67">
        <w:rPr>
          <w:color w:val="000000" w:themeColor="text1"/>
        </w:rPr>
        <w:t xml:space="preserve">бланка </w:t>
      </w:r>
      <w:r w:rsidRPr="0023110C">
        <w:rPr>
          <w:color w:val="000000" w:themeColor="text1"/>
        </w:rPr>
        <w:t>извещения на оплату за обучение размещен на сайте НИУ ВШЭ в разделе «О</w:t>
      </w:r>
      <w:r w:rsidR="00C66A67">
        <w:rPr>
          <w:color w:val="000000" w:themeColor="text1"/>
        </w:rPr>
        <w:t xml:space="preserve"> Вышке</w:t>
      </w:r>
      <w:r w:rsidRPr="0023110C">
        <w:rPr>
          <w:color w:val="000000" w:themeColor="text1"/>
        </w:rPr>
        <w:t xml:space="preserve">»&gt; </w:t>
      </w:r>
      <w:r w:rsidR="00C66A67">
        <w:rPr>
          <w:color w:val="000000" w:themeColor="text1"/>
        </w:rPr>
        <w:t>Единая платежная страница</w:t>
      </w:r>
    </w:p>
    <w:p w:rsidR="00AB62E5" w:rsidRPr="00935B44" w:rsidRDefault="00AB62E5" w:rsidP="00AB62E5"/>
    <w:p w:rsidR="00AB62E5" w:rsidRPr="00260FDB" w:rsidRDefault="00AB62E5" w:rsidP="00AB62E5"/>
    <w:tbl>
      <w:tblPr>
        <w:tblW w:w="9448" w:type="dxa"/>
        <w:tblInd w:w="108" w:type="dxa"/>
        <w:tblLook w:val="01E0" w:firstRow="1" w:lastRow="1" w:firstColumn="1" w:lastColumn="1" w:noHBand="0" w:noVBand="0"/>
      </w:tblPr>
      <w:tblGrid>
        <w:gridCol w:w="1437"/>
        <w:gridCol w:w="653"/>
        <w:gridCol w:w="2372"/>
        <w:gridCol w:w="1342"/>
        <w:gridCol w:w="3200"/>
        <w:gridCol w:w="222"/>
        <w:gridCol w:w="222"/>
      </w:tblGrid>
      <w:tr w:rsidR="00AB62E5" w:rsidRPr="005708A6" w:rsidTr="002F4EEF">
        <w:trPr>
          <w:trHeight w:val="296"/>
        </w:trPr>
        <w:tc>
          <w:tcPr>
            <w:tcW w:w="2090" w:type="dxa"/>
            <w:gridSpan w:val="2"/>
          </w:tcPr>
          <w:p w:rsidR="00AB62E5" w:rsidRPr="005708A6" w:rsidRDefault="00AB62E5" w:rsidP="002F4EEF">
            <w:pPr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</w:rPr>
              <w:t>Студент</w:t>
            </w:r>
            <w:r w:rsidRPr="005708A6">
              <w:rPr>
                <w:bCs/>
              </w:rPr>
              <w:t>» -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rPr>
                <w:b/>
              </w:rPr>
            </w:pPr>
          </w:p>
        </w:tc>
      </w:tr>
      <w:tr w:rsidR="00DB3D33" w:rsidRPr="005708A6" w:rsidTr="002F4EEF">
        <w:trPr>
          <w:trHeight w:val="296"/>
        </w:trPr>
        <w:tc>
          <w:tcPr>
            <w:tcW w:w="2090" w:type="dxa"/>
            <w:gridSpan w:val="2"/>
          </w:tcPr>
          <w:p w:rsidR="00DB3D33" w:rsidRDefault="00DB3D33" w:rsidP="00DB3D33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DB3D33" w:rsidRPr="00DB3D33" w:rsidRDefault="00DB3D33" w:rsidP="002F4EEF">
            <w:r>
              <w:rPr>
                <w:bCs/>
              </w:rPr>
              <w:t>рождения: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DB3D33" w:rsidRPr="005708A6" w:rsidRDefault="00DB3D33" w:rsidP="002F4EEF">
            <w:pPr>
              <w:rPr>
                <w:b/>
              </w:rPr>
            </w:pPr>
          </w:p>
        </w:tc>
      </w:tr>
      <w:tr w:rsidR="00AB62E5" w:rsidRPr="005708A6" w:rsidTr="002F4EEF">
        <w:trPr>
          <w:trHeight w:val="284"/>
        </w:trPr>
        <w:tc>
          <w:tcPr>
            <w:tcW w:w="2090" w:type="dxa"/>
            <w:gridSpan w:val="2"/>
          </w:tcPr>
          <w:p w:rsidR="00AB62E5" w:rsidRPr="005708A6" w:rsidRDefault="00AB62E5" w:rsidP="002F4EEF">
            <w:pPr>
              <w:rPr>
                <w:bCs/>
              </w:rPr>
            </w:pPr>
            <w:r w:rsidRPr="005708A6">
              <w:rPr>
                <w:bCs/>
              </w:rPr>
              <w:t>паспорт серии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1342" w:type="dxa"/>
          </w:tcPr>
          <w:p w:rsidR="00AB62E5" w:rsidRDefault="00AB62E5" w:rsidP="002F4EEF">
            <w:pPr>
              <w:ind w:left="-1190" w:firstLine="16"/>
              <w:jc w:val="center"/>
              <w:rPr>
                <w:bCs/>
                <w:color w:val="0000FF"/>
              </w:rPr>
            </w:pPr>
            <w:r w:rsidRPr="005708A6">
              <w:rPr>
                <w:bCs/>
              </w:rPr>
              <w:t>№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rPr>
                <w:bCs/>
              </w:rPr>
            </w:pPr>
          </w:p>
        </w:tc>
        <w:tc>
          <w:tcPr>
            <w:tcW w:w="222" w:type="dxa"/>
          </w:tcPr>
          <w:p w:rsidR="00AB62E5" w:rsidRPr="005708A6" w:rsidRDefault="00AB62E5" w:rsidP="002F4EEF">
            <w:pPr>
              <w:rPr>
                <w:bCs/>
              </w:rPr>
            </w:pPr>
          </w:p>
        </w:tc>
        <w:tc>
          <w:tcPr>
            <w:tcW w:w="222" w:type="dxa"/>
          </w:tcPr>
          <w:p w:rsidR="00AB62E5" w:rsidRPr="005708A6" w:rsidRDefault="00AB62E5" w:rsidP="002F4EEF">
            <w:pPr>
              <w:rPr>
                <w:bCs/>
              </w:rPr>
            </w:pPr>
          </w:p>
        </w:tc>
      </w:tr>
      <w:tr w:rsidR="00AB62E5" w:rsidRPr="005708A6" w:rsidTr="002F4EEF">
        <w:trPr>
          <w:trHeight w:val="284"/>
        </w:trPr>
        <w:tc>
          <w:tcPr>
            <w:tcW w:w="1437" w:type="dxa"/>
          </w:tcPr>
          <w:p w:rsidR="00AB62E5" w:rsidRPr="005708A6" w:rsidRDefault="00AB62E5" w:rsidP="002F4EEF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6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ind w:hanging="108"/>
              <w:rPr>
                <w:b/>
              </w:rPr>
            </w:pPr>
          </w:p>
        </w:tc>
      </w:tr>
      <w:tr w:rsidR="00AB62E5" w:rsidRPr="005708A6" w:rsidTr="002F4EEF">
        <w:trPr>
          <w:trHeight w:val="568"/>
        </w:trPr>
        <w:tc>
          <w:tcPr>
            <w:tcW w:w="2090" w:type="dxa"/>
            <w:gridSpan w:val="2"/>
          </w:tcPr>
          <w:p w:rsidR="00AB62E5" w:rsidRPr="005708A6" w:rsidRDefault="00AB62E5" w:rsidP="002F4EEF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rPr>
                <w:b/>
              </w:rPr>
            </w:pPr>
          </w:p>
        </w:tc>
      </w:tr>
      <w:tr w:rsidR="00AB62E5" w:rsidRPr="005708A6" w:rsidTr="002F4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2E5" w:rsidRDefault="00AB62E5" w:rsidP="002F4EEF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AB62E5" w:rsidRPr="005708A6" w:rsidRDefault="00AB62E5" w:rsidP="002F4EEF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5" w:rsidRPr="005708A6" w:rsidRDefault="00D841F0" w:rsidP="002F4EEF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AB62E5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AB62E5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AB62E5" w:rsidRDefault="00AB62E5" w:rsidP="00AB62E5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lang w:val="en-US"/>
        </w:rPr>
        <w:t>e-mail</w:t>
      </w:r>
      <w:r>
        <w:rPr>
          <w:bCs/>
        </w:rPr>
        <w:t>:</w:t>
      </w:r>
      <w:r>
        <w:rPr>
          <w:bCs/>
        </w:rPr>
        <w:tab/>
        <w:t>_____________________________________________________________</w:t>
      </w:r>
    </w:p>
    <w:p w:rsidR="00AB62E5" w:rsidRDefault="00AB62E5" w:rsidP="00AB62E5">
      <w:pPr>
        <w:tabs>
          <w:tab w:val="left" w:pos="2125"/>
        </w:tabs>
        <w:ind w:firstLine="142"/>
        <w:rPr>
          <w:bCs/>
          <w:lang w:val="en-US"/>
        </w:rPr>
      </w:pPr>
    </w:p>
    <w:p w:rsidR="00AC2BE9" w:rsidRPr="00AC2BE9" w:rsidRDefault="00AC2BE9" w:rsidP="00AC2BE9">
      <w:pPr>
        <w:tabs>
          <w:tab w:val="left" w:pos="2125"/>
        </w:tabs>
        <w:ind w:firstLine="142"/>
        <w:rPr>
          <w:bCs/>
        </w:rPr>
      </w:pPr>
      <w:r w:rsidRPr="00AC2BE9">
        <w:rPr>
          <w:bCs/>
        </w:rPr>
        <w:lastRenderedPageBreak/>
        <w:t>Студенту разъяснено содержание всех положений настоящего Договора и Приложений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="00AC2BE9" w:rsidRPr="00AC2BE9" w:rsidRDefault="00AC2BE9" w:rsidP="00AB62E5">
      <w:pPr>
        <w:tabs>
          <w:tab w:val="left" w:pos="2125"/>
        </w:tabs>
        <w:ind w:firstLine="142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40"/>
        <w:gridCol w:w="3240"/>
        <w:gridCol w:w="3240"/>
      </w:tblGrid>
      <w:tr w:rsidR="00AB62E5" w:rsidRPr="005708A6" w:rsidTr="002F4EEF">
        <w:tc>
          <w:tcPr>
            <w:tcW w:w="3240" w:type="dxa"/>
          </w:tcPr>
          <w:p w:rsidR="00AB62E5" w:rsidRPr="005708A6" w:rsidRDefault="00AB62E5" w:rsidP="002F4EEF">
            <w:pPr>
              <w:jc w:val="center"/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  <w:bCs/>
              </w:rPr>
              <w:t>Исполнитель</w:t>
            </w:r>
            <w:r w:rsidRPr="00DD5ACA">
              <w:t>»</w:t>
            </w:r>
          </w:p>
        </w:tc>
        <w:tc>
          <w:tcPr>
            <w:tcW w:w="540" w:type="dxa"/>
          </w:tcPr>
          <w:p w:rsidR="00AB62E5" w:rsidRPr="005708A6" w:rsidRDefault="00AB62E5" w:rsidP="002F4EE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2F4EE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2F4EEF">
            <w:pPr>
              <w:jc w:val="center"/>
              <w:rPr>
                <w:b/>
              </w:rPr>
            </w:pPr>
            <w:r w:rsidRPr="00DD5ACA">
              <w:t>«</w:t>
            </w:r>
            <w:r w:rsidRPr="005708A6">
              <w:rPr>
                <w:b/>
                <w:bCs/>
              </w:rPr>
              <w:t>Студент</w:t>
            </w:r>
            <w:r w:rsidRPr="00DD5ACA">
              <w:t>»</w:t>
            </w:r>
          </w:p>
        </w:tc>
      </w:tr>
      <w:tr w:rsidR="00AB62E5" w:rsidRPr="005708A6" w:rsidTr="002F4EEF">
        <w:tc>
          <w:tcPr>
            <w:tcW w:w="3240" w:type="dxa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rPr>
                <w:b/>
              </w:rPr>
            </w:pPr>
          </w:p>
          <w:p w:rsidR="00AB62E5" w:rsidRPr="005708A6" w:rsidRDefault="00AB62E5" w:rsidP="002F4EEF">
            <w:pPr>
              <w:rPr>
                <w:b/>
              </w:rPr>
            </w:pPr>
          </w:p>
        </w:tc>
        <w:tc>
          <w:tcPr>
            <w:tcW w:w="540" w:type="dxa"/>
          </w:tcPr>
          <w:p w:rsidR="00AB62E5" w:rsidRPr="005708A6" w:rsidRDefault="00AB62E5" w:rsidP="002F4EEF">
            <w:pPr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2F4EE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B62E5" w:rsidRPr="005708A6" w:rsidRDefault="00AB62E5" w:rsidP="002F4EEF">
            <w:pPr>
              <w:rPr>
                <w:b/>
              </w:rPr>
            </w:pPr>
          </w:p>
        </w:tc>
      </w:tr>
      <w:tr w:rsidR="00AB62E5" w:rsidRPr="005708A6" w:rsidTr="002F4EEF"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2F4EEF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AB62E5" w:rsidRPr="005708A6" w:rsidRDefault="00AB62E5" w:rsidP="002F4EEF">
            <w:pPr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2F4EE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2F4EEF">
            <w:pPr>
              <w:rPr>
                <w:b/>
              </w:rPr>
            </w:pPr>
          </w:p>
        </w:tc>
      </w:tr>
      <w:tr w:rsidR="00AB62E5" w:rsidRPr="005708A6" w:rsidTr="002F4EEF"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2F4EEF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AB62E5" w:rsidRPr="005708A6" w:rsidRDefault="00AB62E5" w:rsidP="002F4EE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B62E5" w:rsidRPr="005708A6" w:rsidRDefault="00AB62E5" w:rsidP="002F4EEF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B62E5" w:rsidRPr="005708A6" w:rsidRDefault="00AB62E5" w:rsidP="002F4EEF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</w:tr>
    </w:tbl>
    <w:p w:rsidR="00AB62E5" w:rsidRDefault="00AB62E5" w:rsidP="00AB62E5">
      <w:pPr>
        <w:jc w:val="both"/>
      </w:pPr>
    </w:p>
    <w:p w:rsidR="00AB62E5" w:rsidRPr="0027119F" w:rsidRDefault="00AB62E5" w:rsidP="00AB62E5"/>
    <w:p w:rsidR="00FD3749" w:rsidRDefault="00FD3749"/>
    <w:sectPr w:rsidR="00FD3749" w:rsidSect="00212013">
      <w:headerReference w:type="even" r:id="rId11"/>
      <w:headerReference w:type="default" r:id="rId12"/>
      <w:pgSz w:w="11907" w:h="16840"/>
      <w:pgMar w:top="567" w:right="567" w:bottom="56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76" w:rsidRDefault="007F3876">
      <w:r>
        <w:separator/>
      </w:r>
    </w:p>
  </w:endnote>
  <w:endnote w:type="continuationSeparator" w:id="0">
    <w:p w:rsidR="007F3876" w:rsidRDefault="007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76" w:rsidRDefault="007F3876">
      <w:r>
        <w:separator/>
      </w:r>
    </w:p>
  </w:footnote>
  <w:footnote w:type="continuationSeparator" w:id="0">
    <w:p w:rsidR="007F3876" w:rsidRDefault="007F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CE" w:rsidRDefault="00D841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4A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ACE" w:rsidRDefault="007B4AC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CE" w:rsidRDefault="00D841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4A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77E3">
      <w:rPr>
        <w:rStyle w:val="a7"/>
        <w:noProof/>
      </w:rPr>
      <w:t>2</w:t>
    </w:r>
    <w:r>
      <w:rPr>
        <w:rStyle w:val="a7"/>
      </w:rPr>
      <w:fldChar w:fldCharType="end"/>
    </w:r>
  </w:p>
  <w:p w:rsidR="007B4ACE" w:rsidRDefault="007B4AC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80"/>
    <w:rsid w:val="000041E9"/>
    <w:rsid w:val="00014274"/>
    <w:rsid w:val="00031A58"/>
    <w:rsid w:val="00051EC6"/>
    <w:rsid w:val="00075CCD"/>
    <w:rsid w:val="00077125"/>
    <w:rsid w:val="000A6C8F"/>
    <w:rsid w:val="000B45F3"/>
    <w:rsid w:val="000D18C6"/>
    <w:rsid w:val="000D52B9"/>
    <w:rsid w:val="0012221F"/>
    <w:rsid w:val="00134A16"/>
    <w:rsid w:val="001458FE"/>
    <w:rsid w:val="00157F12"/>
    <w:rsid w:val="00161E25"/>
    <w:rsid w:val="00176F3C"/>
    <w:rsid w:val="001858E3"/>
    <w:rsid w:val="00197581"/>
    <w:rsid w:val="001A4BAD"/>
    <w:rsid w:val="001A7123"/>
    <w:rsid w:val="001D5FA6"/>
    <w:rsid w:val="002075A3"/>
    <w:rsid w:val="00207863"/>
    <w:rsid w:val="00211959"/>
    <w:rsid w:val="00212013"/>
    <w:rsid w:val="00220DAA"/>
    <w:rsid w:val="0023110C"/>
    <w:rsid w:val="00236F20"/>
    <w:rsid w:val="00237E22"/>
    <w:rsid w:val="00240B04"/>
    <w:rsid w:val="0024671A"/>
    <w:rsid w:val="00247041"/>
    <w:rsid w:val="0024729F"/>
    <w:rsid w:val="00251F6E"/>
    <w:rsid w:val="002544D6"/>
    <w:rsid w:val="00262313"/>
    <w:rsid w:val="002A33C5"/>
    <w:rsid w:val="002B532F"/>
    <w:rsid w:val="002D263D"/>
    <w:rsid w:val="002E6515"/>
    <w:rsid w:val="002F4EEF"/>
    <w:rsid w:val="00357CF6"/>
    <w:rsid w:val="00360FF5"/>
    <w:rsid w:val="00366E02"/>
    <w:rsid w:val="00380576"/>
    <w:rsid w:val="00387A9E"/>
    <w:rsid w:val="003A7A89"/>
    <w:rsid w:val="003F663A"/>
    <w:rsid w:val="00416E8E"/>
    <w:rsid w:val="00431F03"/>
    <w:rsid w:val="00434D3A"/>
    <w:rsid w:val="0045287B"/>
    <w:rsid w:val="00481667"/>
    <w:rsid w:val="00487510"/>
    <w:rsid w:val="004A15D7"/>
    <w:rsid w:val="004B38D6"/>
    <w:rsid w:val="004B4609"/>
    <w:rsid w:val="004B77E3"/>
    <w:rsid w:val="004D6300"/>
    <w:rsid w:val="004E14FF"/>
    <w:rsid w:val="004E64AC"/>
    <w:rsid w:val="00507C8C"/>
    <w:rsid w:val="00526FAA"/>
    <w:rsid w:val="00544549"/>
    <w:rsid w:val="00564AEE"/>
    <w:rsid w:val="005652C1"/>
    <w:rsid w:val="005778BD"/>
    <w:rsid w:val="00581275"/>
    <w:rsid w:val="00590B71"/>
    <w:rsid w:val="00590F58"/>
    <w:rsid w:val="005B156E"/>
    <w:rsid w:val="0060081F"/>
    <w:rsid w:val="00614D79"/>
    <w:rsid w:val="00621A72"/>
    <w:rsid w:val="006258E9"/>
    <w:rsid w:val="00627C1C"/>
    <w:rsid w:val="006429E9"/>
    <w:rsid w:val="006566E7"/>
    <w:rsid w:val="006575FE"/>
    <w:rsid w:val="00670E81"/>
    <w:rsid w:val="006717AD"/>
    <w:rsid w:val="00672F01"/>
    <w:rsid w:val="006C442B"/>
    <w:rsid w:val="006D557E"/>
    <w:rsid w:val="006E30B0"/>
    <w:rsid w:val="006E4724"/>
    <w:rsid w:val="006E6D65"/>
    <w:rsid w:val="00700153"/>
    <w:rsid w:val="00702BB3"/>
    <w:rsid w:val="0070451B"/>
    <w:rsid w:val="0070505A"/>
    <w:rsid w:val="007257F8"/>
    <w:rsid w:val="007355BA"/>
    <w:rsid w:val="00737639"/>
    <w:rsid w:val="0074385B"/>
    <w:rsid w:val="00745A12"/>
    <w:rsid w:val="007879F2"/>
    <w:rsid w:val="007939A3"/>
    <w:rsid w:val="007957E3"/>
    <w:rsid w:val="007A6FED"/>
    <w:rsid w:val="007B4ACE"/>
    <w:rsid w:val="007F3310"/>
    <w:rsid w:val="007F3876"/>
    <w:rsid w:val="00820B6D"/>
    <w:rsid w:val="008476F5"/>
    <w:rsid w:val="0085009B"/>
    <w:rsid w:val="00853B22"/>
    <w:rsid w:val="00881E98"/>
    <w:rsid w:val="00884116"/>
    <w:rsid w:val="008A53C7"/>
    <w:rsid w:val="008B0BDA"/>
    <w:rsid w:val="008E2339"/>
    <w:rsid w:val="008F6D0C"/>
    <w:rsid w:val="008F7EED"/>
    <w:rsid w:val="0091039E"/>
    <w:rsid w:val="00911716"/>
    <w:rsid w:val="00921E5F"/>
    <w:rsid w:val="009610BB"/>
    <w:rsid w:val="009671D6"/>
    <w:rsid w:val="00973DB8"/>
    <w:rsid w:val="009B02C1"/>
    <w:rsid w:val="009D7BA7"/>
    <w:rsid w:val="00A21D46"/>
    <w:rsid w:val="00A26F63"/>
    <w:rsid w:val="00A30417"/>
    <w:rsid w:val="00A35344"/>
    <w:rsid w:val="00A53780"/>
    <w:rsid w:val="00A74429"/>
    <w:rsid w:val="00A94D4B"/>
    <w:rsid w:val="00AA0D98"/>
    <w:rsid w:val="00AB62E5"/>
    <w:rsid w:val="00AB77C1"/>
    <w:rsid w:val="00AC1F19"/>
    <w:rsid w:val="00AC2BE9"/>
    <w:rsid w:val="00AE1FF4"/>
    <w:rsid w:val="00AE7339"/>
    <w:rsid w:val="00AF0392"/>
    <w:rsid w:val="00B10F16"/>
    <w:rsid w:val="00B17D98"/>
    <w:rsid w:val="00B41F0A"/>
    <w:rsid w:val="00B558FD"/>
    <w:rsid w:val="00B6735C"/>
    <w:rsid w:val="00B94492"/>
    <w:rsid w:val="00BA6D2C"/>
    <w:rsid w:val="00BB6313"/>
    <w:rsid w:val="00BB674B"/>
    <w:rsid w:val="00BD7215"/>
    <w:rsid w:val="00C3729F"/>
    <w:rsid w:val="00C53418"/>
    <w:rsid w:val="00C66A67"/>
    <w:rsid w:val="00C82B18"/>
    <w:rsid w:val="00C92D2D"/>
    <w:rsid w:val="00C973FA"/>
    <w:rsid w:val="00CB2278"/>
    <w:rsid w:val="00D3057C"/>
    <w:rsid w:val="00D41465"/>
    <w:rsid w:val="00D60816"/>
    <w:rsid w:val="00D75DED"/>
    <w:rsid w:val="00D841F0"/>
    <w:rsid w:val="00DA4599"/>
    <w:rsid w:val="00DA5BD6"/>
    <w:rsid w:val="00DB3D33"/>
    <w:rsid w:val="00DD6007"/>
    <w:rsid w:val="00E22B03"/>
    <w:rsid w:val="00E672C8"/>
    <w:rsid w:val="00E763D0"/>
    <w:rsid w:val="00E97A98"/>
    <w:rsid w:val="00EA3062"/>
    <w:rsid w:val="00EB6A74"/>
    <w:rsid w:val="00EC1BDB"/>
    <w:rsid w:val="00EE2CC7"/>
    <w:rsid w:val="00F2531D"/>
    <w:rsid w:val="00F267B4"/>
    <w:rsid w:val="00F5135A"/>
    <w:rsid w:val="00F573DD"/>
    <w:rsid w:val="00F57BA3"/>
    <w:rsid w:val="00F66063"/>
    <w:rsid w:val="00F85916"/>
    <w:rsid w:val="00FA2E4D"/>
    <w:rsid w:val="00FA66EB"/>
    <w:rsid w:val="00FB0080"/>
    <w:rsid w:val="00FB0B02"/>
    <w:rsid w:val="00FD3749"/>
    <w:rsid w:val="00FF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6FED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7A6FED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7A6FED"/>
    <w:pPr>
      <w:spacing w:line="320" w:lineRule="exact"/>
    </w:pPr>
    <w:rPr>
      <w:color w:val="000000"/>
      <w:szCs w:val="20"/>
    </w:rPr>
  </w:style>
  <w:style w:type="paragraph" w:styleId="2">
    <w:name w:val="Body Text 2"/>
    <w:basedOn w:val="a"/>
    <w:rsid w:val="007A6FED"/>
    <w:pPr>
      <w:spacing w:line="320" w:lineRule="exact"/>
      <w:jc w:val="both"/>
    </w:pPr>
    <w:rPr>
      <w:color w:val="000000"/>
      <w:szCs w:val="20"/>
    </w:rPr>
  </w:style>
  <w:style w:type="paragraph" w:styleId="20">
    <w:name w:val="Body Text Indent 2"/>
    <w:basedOn w:val="a"/>
    <w:rsid w:val="007A6FED"/>
    <w:pPr>
      <w:spacing w:line="320" w:lineRule="exact"/>
      <w:ind w:firstLine="720"/>
      <w:jc w:val="both"/>
    </w:pPr>
    <w:rPr>
      <w:color w:val="0000FF"/>
      <w:szCs w:val="20"/>
    </w:rPr>
  </w:style>
  <w:style w:type="paragraph" w:styleId="3">
    <w:name w:val="Body Text Indent 3"/>
    <w:basedOn w:val="a"/>
    <w:rsid w:val="007A6FED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7A6FED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7A6F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6FED"/>
  </w:style>
  <w:style w:type="table" w:styleId="a8">
    <w:name w:val="Table Grid"/>
    <w:basedOn w:val="a1"/>
    <w:rsid w:val="0059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rsid w:val="00590F5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9">
    <w:name w:val="Balloon Text"/>
    <w:basedOn w:val="a"/>
    <w:semiHidden/>
    <w:rsid w:val="00434D3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212013"/>
    <w:rPr>
      <w:sz w:val="20"/>
      <w:szCs w:val="20"/>
    </w:rPr>
  </w:style>
  <w:style w:type="character" w:styleId="ab">
    <w:name w:val="footnote reference"/>
    <w:basedOn w:val="a0"/>
    <w:semiHidden/>
    <w:rsid w:val="00212013"/>
    <w:rPr>
      <w:vertAlign w:val="superscript"/>
    </w:rPr>
  </w:style>
  <w:style w:type="paragraph" w:customStyle="1" w:styleId="ac">
    <w:name w:val="Знак"/>
    <w:basedOn w:val="a"/>
    <w:rsid w:val="00157F1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Hyperlink"/>
    <w:basedOn w:val="a0"/>
    <w:rsid w:val="00EC1BDB"/>
    <w:rPr>
      <w:color w:val="0000FF"/>
      <w:u w:val="single"/>
    </w:rPr>
  </w:style>
  <w:style w:type="character" w:styleId="ae">
    <w:name w:val="annotation reference"/>
    <w:basedOn w:val="a0"/>
    <w:rsid w:val="00AB62E5"/>
    <w:rPr>
      <w:sz w:val="16"/>
      <w:szCs w:val="16"/>
    </w:rPr>
  </w:style>
  <w:style w:type="paragraph" w:styleId="af">
    <w:name w:val="annotation text"/>
    <w:basedOn w:val="a"/>
    <w:link w:val="af0"/>
    <w:rsid w:val="00AB62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B62E5"/>
  </w:style>
  <w:style w:type="paragraph" w:styleId="af1">
    <w:name w:val="annotation subject"/>
    <w:basedOn w:val="af"/>
    <w:next w:val="af"/>
    <w:link w:val="af2"/>
    <w:rsid w:val="00AB62E5"/>
    <w:rPr>
      <w:b/>
      <w:bCs/>
    </w:rPr>
  </w:style>
  <w:style w:type="character" w:customStyle="1" w:styleId="af2">
    <w:name w:val="Тема примечания Знак"/>
    <w:basedOn w:val="af0"/>
    <w:link w:val="af1"/>
    <w:rsid w:val="00AB62E5"/>
    <w:rPr>
      <w:b/>
      <w:bCs/>
    </w:rPr>
  </w:style>
  <w:style w:type="paragraph" w:styleId="af3">
    <w:name w:val="Revision"/>
    <w:hidden/>
    <w:uiPriority w:val="99"/>
    <w:semiHidden/>
    <w:rsid w:val="00AB62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6FED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7A6FED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7A6FED"/>
    <w:pPr>
      <w:spacing w:line="320" w:lineRule="exact"/>
    </w:pPr>
    <w:rPr>
      <w:color w:val="000000"/>
      <w:szCs w:val="20"/>
    </w:rPr>
  </w:style>
  <w:style w:type="paragraph" w:styleId="2">
    <w:name w:val="Body Text 2"/>
    <w:basedOn w:val="a"/>
    <w:rsid w:val="007A6FED"/>
    <w:pPr>
      <w:spacing w:line="320" w:lineRule="exact"/>
      <w:jc w:val="both"/>
    </w:pPr>
    <w:rPr>
      <w:color w:val="000000"/>
      <w:szCs w:val="20"/>
    </w:rPr>
  </w:style>
  <w:style w:type="paragraph" w:styleId="20">
    <w:name w:val="Body Text Indent 2"/>
    <w:basedOn w:val="a"/>
    <w:rsid w:val="007A6FED"/>
    <w:pPr>
      <w:spacing w:line="320" w:lineRule="exact"/>
      <w:ind w:firstLine="720"/>
      <w:jc w:val="both"/>
    </w:pPr>
    <w:rPr>
      <w:color w:val="0000FF"/>
      <w:szCs w:val="20"/>
    </w:rPr>
  </w:style>
  <w:style w:type="paragraph" w:styleId="3">
    <w:name w:val="Body Text Indent 3"/>
    <w:basedOn w:val="a"/>
    <w:rsid w:val="007A6FED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7A6FED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7A6F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6FED"/>
  </w:style>
  <w:style w:type="table" w:styleId="a8">
    <w:name w:val="Table Grid"/>
    <w:basedOn w:val="a1"/>
    <w:rsid w:val="0059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rsid w:val="00590F5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9">
    <w:name w:val="Balloon Text"/>
    <w:basedOn w:val="a"/>
    <w:semiHidden/>
    <w:rsid w:val="00434D3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212013"/>
    <w:rPr>
      <w:sz w:val="20"/>
      <w:szCs w:val="20"/>
    </w:rPr>
  </w:style>
  <w:style w:type="character" w:styleId="ab">
    <w:name w:val="footnote reference"/>
    <w:basedOn w:val="a0"/>
    <w:semiHidden/>
    <w:rsid w:val="00212013"/>
    <w:rPr>
      <w:vertAlign w:val="superscript"/>
    </w:rPr>
  </w:style>
  <w:style w:type="paragraph" w:customStyle="1" w:styleId="ac">
    <w:name w:val="Знак"/>
    <w:basedOn w:val="a"/>
    <w:rsid w:val="00157F1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Hyperlink"/>
    <w:basedOn w:val="a0"/>
    <w:rsid w:val="00EC1BDB"/>
    <w:rPr>
      <w:color w:val="0000FF"/>
      <w:u w:val="single"/>
    </w:rPr>
  </w:style>
  <w:style w:type="character" w:styleId="ae">
    <w:name w:val="annotation reference"/>
    <w:basedOn w:val="a0"/>
    <w:rsid w:val="00AB62E5"/>
    <w:rPr>
      <w:sz w:val="16"/>
      <w:szCs w:val="16"/>
    </w:rPr>
  </w:style>
  <w:style w:type="paragraph" w:styleId="af">
    <w:name w:val="annotation text"/>
    <w:basedOn w:val="a"/>
    <w:link w:val="af0"/>
    <w:rsid w:val="00AB62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B62E5"/>
  </w:style>
  <w:style w:type="paragraph" w:styleId="af1">
    <w:name w:val="annotation subject"/>
    <w:basedOn w:val="af"/>
    <w:next w:val="af"/>
    <w:link w:val="af2"/>
    <w:rsid w:val="00AB62E5"/>
    <w:rPr>
      <w:b/>
      <w:bCs/>
    </w:rPr>
  </w:style>
  <w:style w:type="character" w:customStyle="1" w:styleId="af2">
    <w:name w:val="Тема примечания Знак"/>
    <w:basedOn w:val="af0"/>
    <w:link w:val="af1"/>
    <w:rsid w:val="00AB62E5"/>
    <w:rPr>
      <w:b/>
      <w:bCs/>
    </w:rPr>
  </w:style>
  <w:style w:type="paragraph" w:styleId="af3">
    <w:name w:val="Revision"/>
    <w:hidden/>
    <w:uiPriority w:val="99"/>
    <w:semiHidden/>
    <w:rsid w:val="00AB62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C8E12D78-D5F2-4233-9BBC-72C4690C3C6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2731</Words>
  <Characters>20860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_____-20___-К___</vt:lpstr>
    </vt:vector>
  </TitlesOfParts>
  <Company>HSE</Company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_____-20___-К___</dc:title>
  <dc:creator>ComputerCentreFE</dc:creator>
  <cp:lastModifiedBy>Глибчук Диана Игоревна</cp:lastModifiedBy>
  <cp:revision>4</cp:revision>
  <cp:lastPrinted>2008-05-20T07:55:00Z</cp:lastPrinted>
  <dcterms:created xsi:type="dcterms:W3CDTF">2018-04-25T13:38:00Z</dcterms:created>
  <dcterms:modified xsi:type="dcterms:W3CDTF">2018-05-31T09:57:00Z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