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4" w:rsidRPr="00AD4334" w:rsidRDefault="00AD4334" w:rsidP="0074108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Правительство Российской Федерации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</w:t>
      </w: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автономное образовательное учреждение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</w:t>
      </w: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ациональный исследовательский университет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</w:t>
      </w: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ысшая школа экономики</w:t>
      </w: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34" w:rsidRPr="00081259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иностранных языков</w:t>
      </w:r>
    </w:p>
    <w:p w:rsidR="00AD4334" w:rsidRPr="00081259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34" w:rsidRPr="009A6277" w:rsidRDefault="005F0FC4" w:rsidP="009A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высшего образования</w:t>
      </w:r>
      <w:r w:rsidRPr="00AD43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AD4334" w:rsidRPr="00AD43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«Иностранные языки и межкультурная коммуникация»</w:t>
      </w:r>
    </w:p>
    <w:p w:rsidR="00AD4334" w:rsidRPr="00AD4334" w:rsidRDefault="00AD4334" w:rsidP="00AD4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34" w:rsidRDefault="00AD4334" w:rsidP="00AD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Программа </w:t>
      </w:r>
    </w:p>
    <w:p w:rsidR="009A6277" w:rsidRPr="00081259" w:rsidRDefault="009A6277" w:rsidP="00AD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D4334" w:rsidRDefault="009A6277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Междисциплинарного государственного экзамена по направлению подготовки</w:t>
      </w:r>
    </w:p>
    <w:p w:rsidR="009A6277" w:rsidRPr="009A6277" w:rsidRDefault="009A6277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334" w:rsidRPr="00081259" w:rsidRDefault="00AD4334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45.03.02 «Лингвистика»</w:t>
      </w:r>
    </w:p>
    <w:p w:rsidR="00AD4334" w:rsidRPr="009A6277" w:rsidRDefault="00AD4334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бакалавр</w:t>
      </w:r>
    </w:p>
    <w:tbl>
      <w:tblPr>
        <w:tblpPr w:leftFromText="180" w:rightFromText="180" w:vertAnchor="text" w:horzAnchor="margin" w:tblpXSpec="center" w:tblpY="239"/>
        <w:tblW w:w="9890" w:type="dxa"/>
        <w:tblLayout w:type="fixed"/>
        <w:tblLook w:val="01E0" w:firstRow="1" w:lastRow="1" w:firstColumn="1" w:lastColumn="1" w:noHBand="0" w:noVBand="0"/>
      </w:tblPr>
      <w:tblGrid>
        <w:gridCol w:w="3794"/>
        <w:gridCol w:w="6096"/>
      </w:tblGrid>
      <w:tr w:rsidR="00F73803" w:rsidRPr="00F73803" w:rsidTr="00607690">
        <w:tc>
          <w:tcPr>
            <w:tcW w:w="3794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D4334" w:rsidRPr="00F73803" w:rsidRDefault="00AD4334" w:rsidP="007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4334" w:rsidRPr="00F73803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4334" w:rsidRPr="00F73803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A6277" w:rsidRPr="00F73803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Утверждено </w:t>
            </w:r>
            <w:r w:rsidR="00AA6C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Ученым с</w:t>
            </w:r>
            <w:r w:rsidR="009A6277"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оветом </w:t>
            </w:r>
            <w:r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D4334" w:rsidRPr="00F73803" w:rsidRDefault="009A6277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Факультета гуманитарных наук</w:t>
            </w:r>
            <w:r w:rsidR="00AD4334"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D4334" w:rsidRPr="00F73803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Протокол № </w:t>
            </w:r>
            <w:r w:rsidR="009A6277"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AD4334" w:rsidRPr="00F73803" w:rsidRDefault="00AD4334" w:rsidP="009A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A6277"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18</w:t>
            </w:r>
            <w:r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="009A6277"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сентября</w:t>
            </w:r>
            <w:r w:rsidR="00157196"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7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г.</w:t>
            </w:r>
          </w:p>
        </w:tc>
      </w:tr>
      <w:tr w:rsidR="00AD4334" w:rsidRPr="00AD4334" w:rsidTr="00607690">
        <w:trPr>
          <w:trHeight w:val="217"/>
        </w:trPr>
        <w:tc>
          <w:tcPr>
            <w:tcW w:w="3794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334" w:rsidRDefault="00AD4334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A7" w:rsidRDefault="005B02A7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A7" w:rsidRDefault="005B02A7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A7" w:rsidRDefault="005B02A7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A7" w:rsidRDefault="005B02A7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A7" w:rsidRDefault="005B02A7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A7" w:rsidRDefault="005B02A7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A7" w:rsidRPr="00AD4334" w:rsidRDefault="005B02A7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34" w:rsidRPr="00AD4334" w:rsidRDefault="00AD4334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– 2018 </w:t>
      </w:r>
    </w:p>
    <w:p w:rsidR="00AD4334" w:rsidRPr="00081259" w:rsidRDefault="00AD4334" w:rsidP="00AD4334">
      <w:pPr>
        <w:pStyle w:val="Default"/>
        <w:rPr>
          <w:b/>
          <w:color w:val="auto"/>
          <w:sz w:val="28"/>
          <w:szCs w:val="28"/>
        </w:rPr>
      </w:pPr>
      <w:r w:rsidRPr="00081259">
        <w:rPr>
          <w:b/>
          <w:color w:val="auto"/>
          <w:sz w:val="28"/>
          <w:szCs w:val="28"/>
        </w:rPr>
        <w:lastRenderedPageBreak/>
        <w:t xml:space="preserve">Введение </w:t>
      </w:r>
    </w:p>
    <w:p w:rsidR="006978DF" w:rsidRPr="00081259" w:rsidRDefault="006978DF" w:rsidP="00AD4334">
      <w:pPr>
        <w:pStyle w:val="Default"/>
        <w:rPr>
          <w:b/>
          <w:color w:val="auto"/>
          <w:sz w:val="28"/>
          <w:szCs w:val="28"/>
        </w:rPr>
      </w:pPr>
    </w:p>
    <w:p w:rsidR="00AF472F" w:rsidRPr="00081259" w:rsidRDefault="009A6277" w:rsidP="00CF45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Междисциплинарный государственный экзамен по направлению подготовки </w:t>
      </w:r>
      <w:r w:rsidR="00AD4334" w:rsidRPr="00081259">
        <w:rPr>
          <w:color w:val="auto"/>
          <w:sz w:val="28"/>
          <w:szCs w:val="28"/>
        </w:rPr>
        <w:t>является составной частью государственной аттестации выпус</w:t>
      </w:r>
      <w:r>
        <w:rPr>
          <w:color w:val="auto"/>
          <w:sz w:val="28"/>
          <w:szCs w:val="28"/>
        </w:rPr>
        <w:t xml:space="preserve">кников, завершающих </w:t>
      </w:r>
      <w:proofErr w:type="gramStart"/>
      <w:r>
        <w:rPr>
          <w:color w:val="auto"/>
          <w:sz w:val="28"/>
          <w:szCs w:val="28"/>
        </w:rPr>
        <w:t xml:space="preserve">обучение по </w:t>
      </w:r>
      <w:r w:rsidR="00AD4334" w:rsidRPr="00081259">
        <w:rPr>
          <w:color w:val="auto"/>
          <w:sz w:val="28"/>
          <w:szCs w:val="28"/>
        </w:rPr>
        <w:t>программе</w:t>
      </w:r>
      <w:proofErr w:type="gramEnd"/>
      <w:r w:rsidR="00AD4334" w:rsidRPr="00081259">
        <w:rPr>
          <w:color w:val="auto"/>
          <w:sz w:val="28"/>
          <w:szCs w:val="28"/>
        </w:rPr>
        <w:t xml:space="preserve"> бакалавриата </w:t>
      </w:r>
      <w:r w:rsidR="006978DF" w:rsidRPr="00081259">
        <w:rPr>
          <w:color w:val="auto"/>
          <w:sz w:val="28"/>
          <w:szCs w:val="28"/>
        </w:rPr>
        <w:t>«Иностранные языки и межкультурная коммуникация»</w:t>
      </w:r>
      <w:r w:rsidR="00AF472F" w:rsidRPr="00081259">
        <w:rPr>
          <w:color w:val="auto"/>
          <w:sz w:val="28"/>
          <w:szCs w:val="28"/>
        </w:rPr>
        <w:t>,</w:t>
      </w:r>
      <w:r w:rsidR="006978DF" w:rsidRPr="00081259">
        <w:rPr>
          <w:color w:val="auto"/>
          <w:sz w:val="28"/>
          <w:szCs w:val="28"/>
        </w:rPr>
        <w:t xml:space="preserve"> и</w:t>
      </w:r>
      <w:r w:rsidR="00AD4334" w:rsidRPr="00081259">
        <w:rPr>
          <w:color w:val="auto"/>
          <w:sz w:val="28"/>
          <w:szCs w:val="28"/>
        </w:rPr>
        <w:t xml:space="preserve"> представляет собой итоговое испытание, устанавливающее соответствие </w:t>
      </w:r>
      <w:r w:rsidR="00AF472F" w:rsidRPr="00081259">
        <w:rPr>
          <w:color w:val="auto"/>
          <w:sz w:val="28"/>
          <w:szCs w:val="28"/>
        </w:rPr>
        <w:t xml:space="preserve">подготовки </w:t>
      </w:r>
      <w:r w:rsidR="00AD4334" w:rsidRPr="00081259">
        <w:rPr>
          <w:color w:val="auto"/>
          <w:sz w:val="28"/>
          <w:szCs w:val="28"/>
        </w:rPr>
        <w:t xml:space="preserve">выпускников требованиям </w:t>
      </w:r>
      <w:r w:rsidR="006978DF" w:rsidRPr="00081259">
        <w:rPr>
          <w:color w:val="auto"/>
          <w:sz w:val="28"/>
          <w:szCs w:val="28"/>
        </w:rPr>
        <w:t>образовательного стандарта НИУ ВШЭ</w:t>
      </w:r>
      <w:r w:rsidR="00AF472F" w:rsidRPr="00081259">
        <w:rPr>
          <w:color w:val="auto"/>
          <w:sz w:val="28"/>
          <w:szCs w:val="28"/>
        </w:rPr>
        <w:t xml:space="preserve"> по направлению </w:t>
      </w:r>
      <w:r w:rsidR="00AF472F" w:rsidRPr="00AD4334">
        <w:rPr>
          <w:rFonts w:eastAsia="Times New Roman"/>
          <w:bCs/>
          <w:sz w:val="28"/>
          <w:szCs w:val="28"/>
          <w:lang w:eastAsia="ru-RU"/>
        </w:rPr>
        <w:t>45.03.02 «Лингвистика»</w:t>
      </w:r>
      <w:r w:rsidR="00AF472F" w:rsidRPr="00081259">
        <w:rPr>
          <w:rFonts w:eastAsia="Times New Roman"/>
          <w:bCs/>
          <w:sz w:val="28"/>
          <w:szCs w:val="28"/>
          <w:lang w:eastAsia="ru-RU"/>
        </w:rPr>
        <w:t>.</w:t>
      </w:r>
    </w:p>
    <w:p w:rsidR="00F73803" w:rsidRDefault="006978DF" w:rsidP="00CF45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81259">
        <w:rPr>
          <w:color w:val="auto"/>
          <w:sz w:val="28"/>
          <w:szCs w:val="28"/>
        </w:rPr>
        <w:t xml:space="preserve"> </w:t>
      </w:r>
      <w:r w:rsidR="00AF472F" w:rsidRPr="00081259">
        <w:rPr>
          <w:color w:val="auto"/>
          <w:sz w:val="28"/>
          <w:szCs w:val="28"/>
        </w:rPr>
        <w:t xml:space="preserve">Экзамен проверяет </w:t>
      </w:r>
    </w:p>
    <w:p w:rsidR="00F73803" w:rsidRDefault="00AF472F" w:rsidP="00F73803">
      <w:pPr>
        <w:pStyle w:val="Default"/>
        <w:numPr>
          <w:ilvl w:val="0"/>
          <w:numId w:val="14"/>
        </w:numPr>
        <w:rPr>
          <w:rFonts w:eastAsia="Times New Roman"/>
          <w:bCs/>
          <w:sz w:val="28"/>
          <w:szCs w:val="28"/>
          <w:lang w:eastAsia="ru-RU"/>
        </w:rPr>
      </w:pPr>
      <w:r w:rsidRPr="00081259">
        <w:rPr>
          <w:rFonts w:eastAsia="Times New Roman"/>
          <w:bCs/>
          <w:sz w:val="28"/>
          <w:szCs w:val="28"/>
          <w:lang w:eastAsia="ru-RU"/>
        </w:rPr>
        <w:t>общее владение категориями и понятиями лингвистики, межкультурной коммуникации, методики преподавания иностранных языков, перевода и переводоведения</w:t>
      </w:r>
      <w:r w:rsidR="00F73803">
        <w:rPr>
          <w:rFonts w:eastAsia="Times New Roman"/>
          <w:bCs/>
          <w:sz w:val="28"/>
          <w:szCs w:val="28"/>
          <w:lang w:eastAsia="ru-RU"/>
        </w:rPr>
        <w:t>;</w:t>
      </w:r>
      <w:r w:rsidRPr="00081259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6978DF" w:rsidRPr="00081259" w:rsidRDefault="00AF472F" w:rsidP="00F73803">
      <w:pPr>
        <w:pStyle w:val="Default"/>
        <w:numPr>
          <w:ilvl w:val="0"/>
          <w:numId w:val="14"/>
        </w:numPr>
        <w:rPr>
          <w:rFonts w:eastAsia="Times New Roman"/>
          <w:bCs/>
          <w:sz w:val="28"/>
          <w:szCs w:val="28"/>
          <w:lang w:eastAsia="ru-RU"/>
        </w:rPr>
      </w:pPr>
      <w:r w:rsidRPr="00081259">
        <w:rPr>
          <w:rFonts w:eastAsia="Times New Roman"/>
          <w:bCs/>
          <w:sz w:val="28"/>
          <w:szCs w:val="28"/>
          <w:lang w:eastAsia="ru-RU"/>
        </w:rPr>
        <w:t xml:space="preserve">готовность выпускников к </w:t>
      </w:r>
      <w:r w:rsidR="009A6277">
        <w:rPr>
          <w:rFonts w:eastAsia="Times New Roman"/>
          <w:bCs/>
          <w:sz w:val="28"/>
          <w:szCs w:val="28"/>
          <w:lang w:eastAsia="ru-RU"/>
        </w:rPr>
        <w:t>решению професс</w:t>
      </w:r>
      <w:r w:rsidR="00F73803">
        <w:rPr>
          <w:rFonts w:eastAsia="Times New Roman"/>
          <w:bCs/>
          <w:sz w:val="28"/>
          <w:szCs w:val="28"/>
          <w:lang w:eastAsia="ru-RU"/>
        </w:rPr>
        <w:t xml:space="preserve">иональных задач, связанных с педагогической, переводческой, консультативно-коммуникативной, </w:t>
      </w:r>
      <w:r w:rsidR="009A627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73803">
        <w:rPr>
          <w:rFonts w:eastAsia="Times New Roman"/>
          <w:bCs/>
          <w:sz w:val="28"/>
          <w:szCs w:val="28"/>
          <w:lang w:eastAsia="ru-RU"/>
        </w:rPr>
        <w:t xml:space="preserve">научно-исследовательской и организационно-управленческой деятельностью. </w:t>
      </w:r>
    </w:p>
    <w:p w:rsidR="00CF45C0" w:rsidRDefault="00AD4334" w:rsidP="00F7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59">
        <w:rPr>
          <w:rFonts w:ascii="Times New Roman" w:hAnsi="Times New Roman" w:cs="Times New Roman"/>
          <w:sz w:val="28"/>
          <w:szCs w:val="28"/>
        </w:rPr>
        <w:t xml:space="preserve">К экзамену допускаются </w:t>
      </w:r>
      <w:r w:rsidR="00AF472F" w:rsidRPr="00081259">
        <w:rPr>
          <w:rFonts w:ascii="Times New Roman" w:hAnsi="Times New Roman" w:cs="Times New Roman"/>
          <w:sz w:val="28"/>
          <w:szCs w:val="28"/>
        </w:rPr>
        <w:t>студенты</w:t>
      </w:r>
      <w:r w:rsidRPr="00081259">
        <w:rPr>
          <w:rFonts w:ascii="Times New Roman" w:hAnsi="Times New Roman" w:cs="Times New Roman"/>
          <w:sz w:val="28"/>
          <w:szCs w:val="28"/>
        </w:rPr>
        <w:t>, заверши</w:t>
      </w:r>
      <w:r w:rsidR="00F73803">
        <w:rPr>
          <w:rFonts w:ascii="Times New Roman" w:hAnsi="Times New Roman" w:cs="Times New Roman"/>
          <w:sz w:val="28"/>
          <w:szCs w:val="28"/>
        </w:rPr>
        <w:t xml:space="preserve">вшие полный курс </w:t>
      </w:r>
      <w:proofErr w:type="gramStart"/>
      <w:r w:rsidR="00F73803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0812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1259">
        <w:rPr>
          <w:rFonts w:ascii="Times New Roman" w:hAnsi="Times New Roman" w:cs="Times New Roman"/>
          <w:sz w:val="28"/>
          <w:szCs w:val="28"/>
        </w:rPr>
        <w:t xml:space="preserve"> образовательной программе и успешно прошедшие все предшествующие промежуточные испытания, предусмотренные учебным планом.</w:t>
      </w:r>
    </w:p>
    <w:p w:rsidR="00F73803" w:rsidRPr="00F73803" w:rsidRDefault="00F73803" w:rsidP="00F7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14" w:rsidRPr="00081259" w:rsidRDefault="000D310A" w:rsidP="004B2B1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проведения экзамена</w:t>
      </w:r>
    </w:p>
    <w:p w:rsidR="00D357F0" w:rsidRPr="00081259" w:rsidRDefault="000D310A" w:rsidP="0039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экзамен</w:t>
      </w:r>
      <w:r w:rsidR="00D357F0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</w:t>
      </w:r>
      <w:r w:rsidR="00CB0D63" w:rsidRPr="00CB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устной форме</w:t>
      </w:r>
      <w:r w:rsidR="00D357F0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включает два вопроса. Первый вопрос базируется на содержании дисциплин блока «Теория языка» (Теоретическая фонетика, Теоретическая грамматика, Лексикология, Стилистика), второй вопрос – на содержании дисциплин специализаций Методика преподавания иностранных языков, Перевод и </w:t>
      </w:r>
      <w:proofErr w:type="spellStart"/>
      <w:r w:rsidR="00D357F0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переводоведение</w:t>
      </w:r>
      <w:proofErr w:type="spellEnd"/>
      <w:r w:rsidR="00D357F0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Лингвистик</w:t>
      </w:r>
      <w:r w:rsidR="00C12DA7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 межкультурная коммуникация. На первый вопрос билета все студенты отвечают на английском языке. На второй вопрос билета студенты специализаций «Перевод и </w:t>
      </w:r>
      <w:proofErr w:type="spellStart"/>
      <w:r w:rsidR="00C12DA7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переводоведение</w:t>
      </w:r>
      <w:proofErr w:type="spellEnd"/>
      <w:r w:rsidR="00C12DA7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«Методика преподавания иностранных языков» отвечают на русском языке, а студенты специализации «Лингвистика и межкультурная коммуникация» – на английском. </w:t>
      </w:r>
    </w:p>
    <w:p w:rsidR="00D357F0" w:rsidRPr="00081259" w:rsidRDefault="00D357F0" w:rsidP="00395D62">
      <w:pPr>
        <w:pStyle w:val="Default"/>
        <w:ind w:firstLine="709"/>
        <w:jc w:val="both"/>
        <w:rPr>
          <w:sz w:val="28"/>
          <w:szCs w:val="28"/>
        </w:rPr>
      </w:pPr>
      <w:r w:rsidRPr="00081259">
        <w:rPr>
          <w:sz w:val="28"/>
          <w:szCs w:val="28"/>
        </w:rPr>
        <w:t xml:space="preserve">Во время экзамена запрещено использование вспомогательных материалов, мобильной связи, сети Интернет. В случае выявления фактов использования указанных материалов студент удаляется из аудитории с выставлением оценки «0 баллов (неудовлетворительно)», о чем делается запись в протоколе проведения государственного экзамена. </w:t>
      </w:r>
    </w:p>
    <w:p w:rsidR="00D357F0" w:rsidRPr="00081259" w:rsidRDefault="00D357F0" w:rsidP="00395D62">
      <w:pPr>
        <w:pStyle w:val="Default"/>
        <w:ind w:firstLine="709"/>
        <w:jc w:val="both"/>
        <w:rPr>
          <w:sz w:val="28"/>
          <w:szCs w:val="28"/>
        </w:rPr>
      </w:pPr>
      <w:r w:rsidRPr="00081259">
        <w:rPr>
          <w:sz w:val="28"/>
          <w:szCs w:val="28"/>
        </w:rPr>
        <w:t>Для соблюдения вышеуказанных требований студентам не разрешается иметь при себе электронные средства связи (мобильные телефоны, планшеты и т.п.). Личные вещи сдаются секретарю локальной ГЭК при входе в аудиторию</w:t>
      </w:r>
      <w:r w:rsidR="00CF45C0">
        <w:rPr>
          <w:sz w:val="28"/>
          <w:szCs w:val="28"/>
        </w:rPr>
        <w:t xml:space="preserve"> для подготовки</w:t>
      </w:r>
      <w:r w:rsidRPr="00081259">
        <w:rPr>
          <w:sz w:val="28"/>
          <w:szCs w:val="28"/>
        </w:rPr>
        <w:t xml:space="preserve">. </w:t>
      </w:r>
    </w:p>
    <w:p w:rsidR="00CF45C0" w:rsidRDefault="00CF45C0" w:rsidP="005277FF">
      <w:pPr>
        <w:pStyle w:val="Default"/>
        <w:jc w:val="center"/>
        <w:rPr>
          <w:b/>
          <w:sz w:val="28"/>
          <w:szCs w:val="28"/>
        </w:rPr>
      </w:pPr>
    </w:p>
    <w:p w:rsidR="00F73803" w:rsidRDefault="00F73803" w:rsidP="005277FF">
      <w:pPr>
        <w:pStyle w:val="Default"/>
        <w:jc w:val="center"/>
        <w:rPr>
          <w:b/>
          <w:sz w:val="28"/>
          <w:szCs w:val="28"/>
        </w:rPr>
      </w:pPr>
    </w:p>
    <w:p w:rsidR="001256BF" w:rsidRDefault="00081259" w:rsidP="005277F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экзамена</w:t>
      </w:r>
    </w:p>
    <w:p w:rsidR="00081259" w:rsidRPr="00081259" w:rsidRDefault="00081259" w:rsidP="00081259">
      <w:pPr>
        <w:pStyle w:val="Default"/>
        <w:jc w:val="both"/>
        <w:rPr>
          <w:b/>
          <w:sz w:val="28"/>
          <w:szCs w:val="28"/>
        </w:rPr>
      </w:pPr>
    </w:p>
    <w:p w:rsidR="005277FF" w:rsidRPr="005277FF" w:rsidRDefault="005277FF" w:rsidP="0008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по теоретической фонетике</w:t>
      </w:r>
    </w:p>
    <w:p w:rsidR="006323FB" w:rsidRPr="001E6F10" w:rsidRDefault="006323FB" w:rsidP="0008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6F10" w:rsidRPr="00CF45C0" w:rsidRDefault="001E6F10" w:rsidP="00CF45C0">
      <w:pPr>
        <w:pStyle w:val="a8"/>
        <w:widowControl/>
        <w:numPr>
          <w:ilvl w:val="0"/>
          <w:numId w:val="11"/>
        </w:numPr>
        <w:spacing w:after="0"/>
        <w:rPr>
          <w:rFonts w:cs="Times New Roman"/>
          <w:color w:val="000000"/>
          <w:sz w:val="28"/>
          <w:lang w:val="en-US"/>
        </w:rPr>
      </w:pPr>
      <w:r w:rsidRPr="00CF45C0">
        <w:rPr>
          <w:rFonts w:cs="Times New Roman"/>
          <w:color w:val="000000"/>
          <w:sz w:val="28"/>
          <w:lang w:val="en-US"/>
        </w:rPr>
        <w:t xml:space="preserve">Phonetics as a branch of Linguistics. </w:t>
      </w:r>
    </w:p>
    <w:p w:rsidR="001E6F10" w:rsidRPr="00CF45C0" w:rsidRDefault="001E6F10" w:rsidP="00CF45C0">
      <w:pPr>
        <w:pStyle w:val="a8"/>
        <w:widowControl/>
        <w:numPr>
          <w:ilvl w:val="0"/>
          <w:numId w:val="11"/>
        </w:numPr>
        <w:spacing w:after="0"/>
        <w:rPr>
          <w:rFonts w:cs="Times New Roman"/>
          <w:color w:val="000000"/>
          <w:sz w:val="28"/>
          <w:lang w:val="en-US"/>
        </w:rPr>
      </w:pPr>
      <w:r w:rsidRPr="00CF45C0">
        <w:rPr>
          <w:rFonts w:cs="Times New Roman"/>
          <w:color w:val="000000"/>
          <w:sz w:val="28"/>
          <w:lang w:val="en-US"/>
        </w:rPr>
        <w:t xml:space="preserve">The phoneme and its allophones. </w:t>
      </w:r>
      <w:r w:rsidRPr="00CF45C0">
        <w:rPr>
          <w:rFonts w:cs="Times New Roman"/>
          <w:color w:val="000000"/>
          <w:sz w:val="28"/>
          <w:szCs w:val="28"/>
          <w:lang w:val="en-US"/>
        </w:rPr>
        <w:t>The functional aspect of the phoneme.</w:t>
      </w:r>
    </w:p>
    <w:p w:rsidR="001E6F10" w:rsidRPr="00CF45C0" w:rsidRDefault="001E6F10" w:rsidP="00CF45C0">
      <w:pPr>
        <w:pStyle w:val="a8"/>
        <w:widowControl/>
        <w:numPr>
          <w:ilvl w:val="0"/>
          <w:numId w:val="11"/>
        </w:numPr>
        <w:spacing w:after="0"/>
        <w:rPr>
          <w:rFonts w:cs="Times New Roman"/>
          <w:color w:val="000000"/>
          <w:sz w:val="28"/>
          <w:lang w:val="en-US"/>
        </w:rPr>
      </w:pPr>
      <w:r w:rsidRPr="00CF45C0">
        <w:rPr>
          <w:rFonts w:cs="Times New Roman"/>
          <w:color w:val="000000"/>
          <w:sz w:val="28"/>
          <w:lang w:val="en-US"/>
        </w:rPr>
        <w:t>The system of English phonemes. English consonants. English vowels.</w:t>
      </w:r>
    </w:p>
    <w:p w:rsidR="001E6F10" w:rsidRPr="00CF45C0" w:rsidRDefault="001E6F10" w:rsidP="00CF45C0">
      <w:pPr>
        <w:pStyle w:val="a8"/>
        <w:widowControl/>
        <w:numPr>
          <w:ilvl w:val="0"/>
          <w:numId w:val="11"/>
        </w:numPr>
        <w:spacing w:after="0"/>
        <w:rPr>
          <w:rFonts w:cs="Times New Roman"/>
          <w:color w:val="000000"/>
          <w:sz w:val="28"/>
          <w:lang w:val="en-US"/>
        </w:rPr>
      </w:pPr>
      <w:r w:rsidRPr="00CF45C0">
        <w:rPr>
          <w:rFonts w:cs="Times New Roman"/>
          <w:color w:val="000000"/>
          <w:sz w:val="28"/>
          <w:lang w:val="en-US"/>
        </w:rPr>
        <w:t>Accentual structure of English words.</w:t>
      </w:r>
    </w:p>
    <w:p w:rsidR="001E6F10" w:rsidRPr="00CF45C0" w:rsidRDefault="001E6F10" w:rsidP="00CF45C0">
      <w:pPr>
        <w:pStyle w:val="a8"/>
        <w:widowControl/>
        <w:numPr>
          <w:ilvl w:val="0"/>
          <w:numId w:val="11"/>
        </w:numPr>
        <w:spacing w:after="0"/>
        <w:rPr>
          <w:rFonts w:cs="Times New Roman"/>
          <w:color w:val="000000"/>
          <w:sz w:val="28"/>
          <w:lang w:val="en-US"/>
        </w:rPr>
      </w:pPr>
      <w:r w:rsidRPr="00CF45C0">
        <w:rPr>
          <w:rFonts w:cs="Times New Roman"/>
          <w:color w:val="000000"/>
          <w:sz w:val="28"/>
          <w:lang w:val="en-US"/>
        </w:rPr>
        <w:t>Intonation and its functions.</w:t>
      </w:r>
    </w:p>
    <w:p w:rsidR="001E6F10" w:rsidRPr="00CF45C0" w:rsidRDefault="001E6F10" w:rsidP="00CF45C0">
      <w:pPr>
        <w:pStyle w:val="a8"/>
        <w:widowControl/>
        <w:numPr>
          <w:ilvl w:val="0"/>
          <w:numId w:val="11"/>
        </w:numPr>
        <w:spacing w:after="0"/>
        <w:rPr>
          <w:rFonts w:cs="Times New Roman"/>
          <w:color w:val="000000"/>
          <w:sz w:val="28"/>
          <w:lang w:val="en-US"/>
        </w:rPr>
      </w:pPr>
      <w:r w:rsidRPr="00CF45C0">
        <w:rPr>
          <w:rFonts w:cs="Times New Roman"/>
          <w:color w:val="000000"/>
          <w:sz w:val="28"/>
          <w:lang w:val="en-US"/>
        </w:rPr>
        <w:t>English rhythm.</w:t>
      </w:r>
    </w:p>
    <w:p w:rsidR="001E6F10" w:rsidRPr="00CF45C0" w:rsidRDefault="001E6F10" w:rsidP="00CF45C0">
      <w:pPr>
        <w:pStyle w:val="a8"/>
        <w:widowControl/>
        <w:numPr>
          <w:ilvl w:val="0"/>
          <w:numId w:val="11"/>
        </w:numPr>
        <w:spacing w:after="0"/>
        <w:rPr>
          <w:rFonts w:cs="Times New Roman"/>
          <w:color w:val="000000"/>
          <w:sz w:val="28"/>
          <w:lang w:val="en-US"/>
        </w:rPr>
      </w:pPr>
      <w:proofErr w:type="spellStart"/>
      <w:r w:rsidRPr="00CF45C0">
        <w:rPr>
          <w:rFonts w:cs="Times New Roman"/>
          <w:color w:val="000000"/>
          <w:sz w:val="28"/>
          <w:lang w:val="en-US"/>
        </w:rPr>
        <w:t>Phonostylistics</w:t>
      </w:r>
      <w:proofErr w:type="spellEnd"/>
      <w:r w:rsidRPr="00CF45C0">
        <w:rPr>
          <w:rFonts w:cs="Times New Roman"/>
          <w:color w:val="000000"/>
          <w:sz w:val="28"/>
          <w:lang w:val="en-US"/>
        </w:rPr>
        <w:t>. Classification of phonetic styles</w:t>
      </w:r>
      <w:r w:rsidR="00B816F5" w:rsidRPr="00304429">
        <w:rPr>
          <w:rFonts w:cs="Times New Roman"/>
          <w:color w:val="000000"/>
          <w:sz w:val="28"/>
          <w:lang w:val="en-US"/>
        </w:rPr>
        <w:t>.</w:t>
      </w:r>
    </w:p>
    <w:p w:rsidR="001E6F10" w:rsidRPr="00CF45C0" w:rsidRDefault="001E6F10" w:rsidP="00CF45C0">
      <w:pPr>
        <w:pStyle w:val="a8"/>
        <w:widowControl/>
        <w:numPr>
          <w:ilvl w:val="0"/>
          <w:numId w:val="11"/>
        </w:numPr>
        <w:spacing w:after="0"/>
        <w:rPr>
          <w:rFonts w:cs="Times New Roman"/>
          <w:lang w:val="en-US"/>
        </w:rPr>
      </w:pPr>
      <w:r w:rsidRPr="00CF45C0">
        <w:rPr>
          <w:rFonts w:cs="Times New Roman"/>
          <w:color w:val="000000"/>
          <w:sz w:val="28"/>
          <w:lang w:val="en-US"/>
        </w:rPr>
        <w:t>Territorial varieties of English pronunciation. British Pronunciation Standard (RP) and American Standard (General American).</w:t>
      </w:r>
    </w:p>
    <w:p w:rsidR="001256BF" w:rsidRPr="00081259" w:rsidRDefault="001256BF" w:rsidP="00CF45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277FF" w:rsidRPr="001E6F10" w:rsidRDefault="005277FF" w:rsidP="00527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Pr="001E6F1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1E6F1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теоретической</w:t>
      </w:r>
      <w:r w:rsidRPr="001E6F1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грамматике</w:t>
      </w:r>
    </w:p>
    <w:p w:rsidR="006323FB" w:rsidRPr="00081259" w:rsidRDefault="006323FB" w:rsidP="0008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6BF" w:rsidRPr="00081259" w:rsidRDefault="001256BF" w:rsidP="000812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81259">
        <w:rPr>
          <w:rFonts w:ascii="Times New Roman" w:hAnsi="Times New Roman" w:cs="Times New Roman"/>
          <w:sz w:val="28"/>
          <w:szCs w:val="28"/>
          <w:lang w:val="en-US"/>
        </w:rPr>
        <w:t xml:space="preserve">1. Analytical and </w:t>
      </w:r>
      <w:proofErr w:type="spellStart"/>
      <w:r w:rsidRPr="00081259">
        <w:rPr>
          <w:rFonts w:ascii="Times New Roman" w:hAnsi="Times New Roman" w:cs="Times New Roman"/>
          <w:sz w:val="28"/>
          <w:szCs w:val="28"/>
          <w:lang w:val="en-US"/>
        </w:rPr>
        <w:t>synthetical</w:t>
      </w:r>
      <w:proofErr w:type="spellEnd"/>
      <w:r w:rsidRPr="00081259">
        <w:rPr>
          <w:rFonts w:ascii="Times New Roman" w:hAnsi="Times New Roman" w:cs="Times New Roman"/>
          <w:sz w:val="28"/>
          <w:szCs w:val="28"/>
          <w:lang w:val="en-US"/>
        </w:rPr>
        <w:t xml:space="preserve"> grammatical forms.</w:t>
      </w:r>
      <w:r w:rsidRPr="00081259">
        <w:rPr>
          <w:rFonts w:ascii="Times New Roman" w:hAnsi="Times New Roman" w:cs="Times New Roman"/>
          <w:sz w:val="28"/>
          <w:szCs w:val="28"/>
          <w:lang w:val="en-US"/>
        </w:rPr>
        <w:br/>
        <w:t>2. Parts of speech in English and criteria of their classification.</w:t>
      </w:r>
      <w:r w:rsidRPr="00081259">
        <w:rPr>
          <w:rFonts w:ascii="Times New Roman" w:hAnsi="Times New Roman" w:cs="Times New Roman"/>
          <w:sz w:val="28"/>
          <w:szCs w:val="28"/>
          <w:lang w:val="en-US"/>
        </w:rPr>
        <w:br/>
        <w:t>3. Grammatical opposition as a structural basis of grammatical category.</w:t>
      </w:r>
      <w:r w:rsidRPr="00081259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The simple sentence as a </w:t>
      </w:r>
      <w:proofErr w:type="spellStart"/>
      <w:r w:rsidRPr="00081259">
        <w:rPr>
          <w:rFonts w:ascii="Times New Roman" w:hAnsi="Times New Roman" w:cs="Times New Roman"/>
          <w:sz w:val="28"/>
          <w:szCs w:val="28"/>
          <w:lang w:val="en-US"/>
        </w:rPr>
        <w:t>monopredicative</w:t>
      </w:r>
      <w:proofErr w:type="spellEnd"/>
      <w:r w:rsidRPr="00081259">
        <w:rPr>
          <w:rFonts w:ascii="Times New Roman" w:hAnsi="Times New Roman" w:cs="Times New Roman"/>
          <w:sz w:val="28"/>
          <w:szCs w:val="28"/>
          <w:lang w:val="en-US"/>
        </w:rPr>
        <w:t xml:space="preserve"> unit; types of simple sentence according to their structure and communicative purpose.</w:t>
      </w:r>
      <w:r w:rsidRPr="00081259">
        <w:rPr>
          <w:rFonts w:ascii="Times New Roman" w:hAnsi="Times New Roman" w:cs="Times New Roman"/>
          <w:sz w:val="28"/>
          <w:szCs w:val="28"/>
          <w:lang w:val="en-US"/>
        </w:rPr>
        <w:br/>
        <w:t xml:space="preserve">5. </w:t>
      </w:r>
      <w:proofErr w:type="spellStart"/>
      <w:r w:rsidRPr="00081259">
        <w:rPr>
          <w:rFonts w:ascii="Times New Roman" w:hAnsi="Times New Roman" w:cs="Times New Roman"/>
          <w:sz w:val="28"/>
          <w:szCs w:val="28"/>
          <w:lang w:val="en-US"/>
        </w:rPr>
        <w:t>Dicteme</w:t>
      </w:r>
      <w:proofErr w:type="spellEnd"/>
      <w:r w:rsidRPr="00081259">
        <w:rPr>
          <w:rFonts w:ascii="Times New Roman" w:hAnsi="Times New Roman" w:cs="Times New Roman"/>
          <w:sz w:val="28"/>
          <w:szCs w:val="28"/>
          <w:lang w:val="en-US"/>
        </w:rPr>
        <w:t xml:space="preserve"> as a minimal text.</w:t>
      </w:r>
      <w:r w:rsidRPr="00081259">
        <w:rPr>
          <w:rFonts w:ascii="Times New Roman" w:hAnsi="Times New Roman" w:cs="Times New Roman"/>
          <w:sz w:val="28"/>
          <w:szCs w:val="28"/>
          <w:lang w:val="en-US"/>
        </w:rPr>
        <w:br/>
        <w:t xml:space="preserve">6. The composite sentence as a </w:t>
      </w:r>
      <w:proofErr w:type="spellStart"/>
      <w:r w:rsidRPr="00081259">
        <w:rPr>
          <w:rFonts w:ascii="Times New Roman" w:hAnsi="Times New Roman" w:cs="Times New Roman"/>
          <w:sz w:val="28"/>
          <w:szCs w:val="28"/>
          <w:lang w:val="en-US"/>
        </w:rPr>
        <w:t>polypredicative</w:t>
      </w:r>
      <w:proofErr w:type="spellEnd"/>
      <w:r w:rsidRPr="00081259">
        <w:rPr>
          <w:rFonts w:ascii="Times New Roman" w:hAnsi="Times New Roman" w:cs="Times New Roman"/>
          <w:sz w:val="28"/>
          <w:szCs w:val="28"/>
          <w:lang w:val="en-US"/>
        </w:rPr>
        <w:t xml:space="preserve"> structure; classification of composite sentences.</w:t>
      </w:r>
      <w:r w:rsidRPr="00081259">
        <w:rPr>
          <w:rFonts w:ascii="Times New Roman" w:hAnsi="Times New Roman" w:cs="Times New Roman"/>
          <w:sz w:val="28"/>
          <w:szCs w:val="28"/>
          <w:lang w:val="en-US"/>
        </w:rPr>
        <w:br/>
        <w:t>7. Distributional classification of morphemes.</w:t>
      </w:r>
      <w:r w:rsidRPr="00081259">
        <w:rPr>
          <w:rFonts w:ascii="Times New Roman" w:hAnsi="Times New Roman" w:cs="Times New Roman"/>
          <w:sz w:val="28"/>
          <w:szCs w:val="28"/>
          <w:lang w:val="en-US"/>
        </w:rPr>
        <w:br/>
        <w:t>8. Principle and secondary members of the sentence.</w:t>
      </w:r>
    </w:p>
    <w:p w:rsidR="00081259" w:rsidRPr="00981CDF" w:rsidRDefault="00081259" w:rsidP="0008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6BF" w:rsidRPr="00304429" w:rsidRDefault="005277FF" w:rsidP="0008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Pr="003044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3044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лексикологии</w:t>
      </w:r>
    </w:p>
    <w:p w:rsidR="006323FB" w:rsidRPr="00081259" w:rsidRDefault="006323FB" w:rsidP="0008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The English vocabulary as the o</w:t>
      </w:r>
      <w:r w:rsidRPr="00081259">
        <w:rPr>
          <w:rFonts w:ascii="Times New Roman" w:hAnsi="Times New Roman" w:cs="Times New Roman"/>
          <w:szCs w:val="28"/>
          <w:lang w:val="en-US"/>
        </w:rPr>
        <w:t>bj</w:t>
      </w:r>
      <w:r>
        <w:rPr>
          <w:rFonts w:ascii="Times New Roman" w:hAnsi="Times New Roman" w:cs="Times New Roman"/>
          <w:szCs w:val="28"/>
          <w:lang w:val="en-US"/>
        </w:rPr>
        <w:t>ect of linguistic studies. The s</w:t>
      </w:r>
      <w:r w:rsidRPr="00081259">
        <w:rPr>
          <w:rFonts w:ascii="Times New Roman" w:hAnsi="Times New Roman" w:cs="Times New Roman"/>
          <w:szCs w:val="28"/>
          <w:lang w:val="en-US"/>
        </w:rPr>
        <w:t xml:space="preserve">ubject of Lexicology.  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WORD as the basic unit of l</w:t>
      </w:r>
      <w:r w:rsidRPr="00081259">
        <w:rPr>
          <w:rFonts w:ascii="Times New Roman" w:hAnsi="Times New Roman" w:cs="Times New Roman"/>
          <w:szCs w:val="28"/>
          <w:lang w:val="en-US"/>
        </w:rPr>
        <w:t xml:space="preserve">anguage. </w:t>
      </w:r>
      <w:r>
        <w:rPr>
          <w:rFonts w:ascii="Times New Roman" w:hAnsi="Times New Roman" w:cs="Times New Roman"/>
          <w:szCs w:val="28"/>
          <w:lang w:val="en-US"/>
        </w:rPr>
        <w:t>Ways of word c</w:t>
      </w:r>
      <w:r w:rsidRPr="00081259">
        <w:rPr>
          <w:rFonts w:ascii="Times New Roman" w:hAnsi="Times New Roman" w:cs="Times New Roman"/>
          <w:szCs w:val="28"/>
          <w:lang w:val="en-US"/>
        </w:rPr>
        <w:t>reation in English.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The concept and definition of m</w:t>
      </w:r>
      <w:r w:rsidRPr="00081259">
        <w:rPr>
          <w:rFonts w:ascii="Times New Roman" w:hAnsi="Times New Roman" w:cs="Times New Roman"/>
          <w:szCs w:val="28"/>
          <w:lang w:val="en-US"/>
        </w:rPr>
        <w:t xml:space="preserve">eaning. </w:t>
      </w:r>
      <w:r>
        <w:rPr>
          <w:rFonts w:ascii="Times New Roman" w:hAnsi="Times New Roman" w:cs="Times New Roman"/>
          <w:szCs w:val="28"/>
          <w:lang w:val="en-US"/>
        </w:rPr>
        <w:t>The interaction of meaning and f</w:t>
      </w:r>
      <w:r w:rsidRPr="00081259">
        <w:rPr>
          <w:rFonts w:ascii="Times New Roman" w:hAnsi="Times New Roman" w:cs="Times New Roman"/>
          <w:szCs w:val="28"/>
          <w:lang w:val="en-US"/>
        </w:rPr>
        <w:t>unction.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The concept and definition of m</w:t>
      </w:r>
      <w:r w:rsidRPr="00081259">
        <w:rPr>
          <w:rFonts w:ascii="Times New Roman" w:hAnsi="Times New Roman" w:cs="Times New Roman"/>
          <w:szCs w:val="28"/>
          <w:lang w:val="en-US"/>
        </w:rPr>
        <w:t>eaning.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Pr="00081259">
        <w:rPr>
          <w:rFonts w:ascii="Times New Roman" w:hAnsi="Times New Roman" w:cs="Times New Roman"/>
          <w:szCs w:val="28"/>
          <w:lang w:val="en-US"/>
        </w:rPr>
        <w:t xml:space="preserve">Meaning and Motivation. 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Polysemy in terms of synchronic and diachronic a</w:t>
      </w:r>
      <w:r w:rsidRPr="00081259">
        <w:rPr>
          <w:rFonts w:ascii="Times New Roman" w:hAnsi="Times New Roman" w:cs="Times New Roman"/>
          <w:szCs w:val="28"/>
          <w:lang w:val="en-US"/>
        </w:rPr>
        <w:t>pproaches.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 w:rsidRPr="00081259">
        <w:rPr>
          <w:rFonts w:ascii="Times New Roman" w:hAnsi="Times New Roman" w:cs="Times New Roman"/>
          <w:szCs w:val="28"/>
          <w:lang w:val="en-US"/>
        </w:rPr>
        <w:t>Homonymy in the English Language.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Enantiosemy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p</w:t>
      </w:r>
      <w:r w:rsidRPr="00081259">
        <w:rPr>
          <w:rFonts w:ascii="Times New Roman" w:hAnsi="Times New Roman" w:cs="Times New Roman"/>
          <w:szCs w:val="28"/>
          <w:lang w:val="en-US"/>
        </w:rPr>
        <w:t>aronymy</w:t>
      </w:r>
      <w:proofErr w:type="spellEnd"/>
      <w:r w:rsidRPr="00081259">
        <w:rPr>
          <w:rFonts w:ascii="Times New Roman" w:hAnsi="Times New Roman" w:cs="Times New Roman"/>
          <w:szCs w:val="28"/>
          <w:lang w:val="en-US"/>
        </w:rPr>
        <w:t xml:space="preserve">. 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Synonymy and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a</w:t>
      </w:r>
      <w:r w:rsidRPr="00081259">
        <w:rPr>
          <w:rFonts w:ascii="Times New Roman" w:hAnsi="Times New Roman" w:cs="Times New Roman"/>
          <w:szCs w:val="28"/>
          <w:lang w:val="en-US"/>
        </w:rPr>
        <w:t>ntonymy</w:t>
      </w:r>
      <w:proofErr w:type="spellEnd"/>
      <w:r w:rsidRPr="00081259">
        <w:rPr>
          <w:rFonts w:ascii="Times New Roman" w:hAnsi="Times New Roman" w:cs="Times New Roman"/>
          <w:szCs w:val="28"/>
          <w:lang w:val="en-US"/>
        </w:rPr>
        <w:t xml:space="preserve">. 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 w:rsidRPr="00081259">
        <w:rPr>
          <w:rFonts w:ascii="Times New Roman" w:hAnsi="Times New Roman" w:cs="Times New Roman"/>
          <w:szCs w:val="28"/>
          <w:lang w:val="en-US"/>
        </w:rPr>
        <w:t>Lexicology and Lexicography.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Types of context.</w:t>
      </w:r>
      <w:r w:rsidRPr="00081259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 xml:space="preserve"> Lexical and g</w:t>
      </w:r>
      <w:r w:rsidRPr="00081259">
        <w:rPr>
          <w:rFonts w:ascii="Times New Roman" w:hAnsi="Times New Roman" w:cs="Times New Roman"/>
          <w:szCs w:val="28"/>
          <w:lang w:val="en-US"/>
        </w:rPr>
        <w:t>rammatical Context.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Types of context. The notions of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extralinguistic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and social c</w:t>
      </w:r>
      <w:r w:rsidRPr="00081259">
        <w:rPr>
          <w:rFonts w:ascii="Times New Roman" w:hAnsi="Times New Roman" w:cs="Times New Roman"/>
          <w:szCs w:val="28"/>
          <w:lang w:val="en-US"/>
        </w:rPr>
        <w:t>ontext.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 Phraseology as the subsystem of language. Types of phraseological u</w:t>
      </w:r>
      <w:r w:rsidRPr="00081259">
        <w:rPr>
          <w:rFonts w:ascii="Times New Roman" w:hAnsi="Times New Roman" w:cs="Times New Roman"/>
          <w:szCs w:val="28"/>
          <w:lang w:val="en-US"/>
        </w:rPr>
        <w:t xml:space="preserve">nits. </w:t>
      </w:r>
    </w:p>
    <w:p w:rsidR="004113C8" w:rsidRPr="00081259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 Word-formation and word-c</w:t>
      </w:r>
      <w:r w:rsidRPr="00081259">
        <w:rPr>
          <w:rFonts w:ascii="Times New Roman" w:hAnsi="Times New Roman" w:cs="Times New Roman"/>
          <w:szCs w:val="28"/>
          <w:lang w:val="en-US"/>
        </w:rPr>
        <w:t>omposition.</w:t>
      </w:r>
    </w:p>
    <w:p w:rsidR="004113C8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 w:rsidRPr="00081259">
        <w:rPr>
          <w:rFonts w:ascii="Times New Roman" w:hAnsi="Times New Roman" w:cs="Times New Roman"/>
          <w:szCs w:val="28"/>
          <w:lang w:val="en-US"/>
        </w:rPr>
        <w:lastRenderedPageBreak/>
        <w:t xml:space="preserve"> The</w:t>
      </w:r>
      <w:r w:rsidRPr="00081259">
        <w:rPr>
          <w:rFonts w:ascii="Times New Roman" w:hAnsi="Times New Roman" w:cs="Times New Roman"/>
          <w:i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etymological s</w:t>
      </w:r>
      <w:r w:rsidRPr="00081259">
        <w:rPr>
          <w:rFonts w:ascii="Times New Roman" w:hAnsi="Times New Roman" w:cs="Times New Roman"/>
          <w:szCs w:val="28"/>
          <w:lang w:val="en-US"/>
        </w:rPr>
        <w:t>urvey of the Englis</w:t>
      </w:r>
      <w:r>
        <w:rPr>
          <w:rFonts w:ascii="Times New Roman" w:hAnsi="Times New Roman" w:cs="Times New Roman"/>
          <w:szCs w:val="28"/>
          <w:lang w:val="en-US"/>
        </w:rPr>
        <w:t>h word-s</w:t>
      </w:r>
      <w:r w:rsidRPr="00081259">
        <w:rPr>
          <w:rFonts w:ascii="Times New Roman" w:hAnsi="Times New Roman" w:cs="Times New Roman"/>
          <w:szCs w:val="28"/>
          <w:lang w:val="en-US"/>
        </w:rPr>
        <w:t xml:space="preserve">tock. </w:t>
      </w:r>
    </w:p>
    <w:p w:rsidR="004113C8" w:rsidRPr="004113C8" w:rsidRDefault="004113C8" w:rsidP="004113C8">
      <w:pPr>
        <w:pStyle w:val="31"/>
        <w:numPr>
          <w:ilvl w:val="0"/>
          <w:numId w:val="13"/>
        </w:num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Pr="004113C8">
        <w:rPr>
          <w:rFonts w:ascii="Times New Roman" w:hAnsi="Times New Roman" w:cs="Times New Roman"/>
          <w:szCs w:val="28"/>
          <w:lang w:val="en-US"/>
        </w:rPr>
        <w:t>Borrowings. Interrelation of native and borrowed elements in the English</w:t>
      </w:r>
    </w:p>
    <w:p w:rsidR="001256BF" w:rsidRPr="00081259" w:rsidRDefault="001256BF" w:rsidP="004113C8">
      <w:pPr>
        <w:pStyle w:val="31"/>
        <w:ind w:left="0"/>
        <w:rPr>
          <w:rFonts w:ascii="Times New Roman" w:hAnsi="Times New Roman" w:cs="Times New Roman"/>
          <w:szCs w:val="28"/>
          <w:lang w:val="en-US"/>
        </w:rPr>
      </w:pPr>
      <w:r w:rsidRPr="00081259">
        <w:rPr>
          <w:rFonts w:ascii="Times New Roman" w:hAnsi="Times New Roman" w:cs="Times New Roman"/>
          <w:szCs w:val="28"/>
          <w:lang w:val="en-US"/>
        </w:rPr>
        <w:t xml:space="preserve"> </w:t>
      </w:r>
    </w:p>
    <w:p w:rsidR="001256BF" w:rsidRPr="005277FF" w:rsidRDefault="005277FF" w:rsidP="0008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по стилистике</w:t>
      </w:r>
    </w:p>
    <w:p w:rsidR="006323FB" w:rsidRPr="00081259" w:rsidRDefault="006323FB" w:rsidP="0008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The stylistic classification of the English vocabulary: the formal layer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The stylistic classification of the English vocabulary: the informal layer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Phonetic expressive means and stylistic devices: alliteration / consonance, rhyme and rhythm, onomatopoeia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Lexical expressive means and stylistic devices: metaphor and metonymy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Lexical expressive means and stylistic devices: simile and epithet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Lexical expressive means and stylistic devices: antonomasia, hyperbole / litotes, oxymoron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Lexical expressive means and stylistic devices: periphrasis and euphemism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Lexical expressive means and stylistic devices: irony, zeugma and pun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081259">
        <w:rPr>
          <w:sz w:val="28"/>
          <w:szCs w:val="28"/>
          <w:lang w:val="en-US"/>
        </w:rPr>
        <w:t>Lexico</w:t>
      </w:r>
      <w:proofErr w:type="spellEnd"/>
      <w:r w:rsidRPr="00081259">
        <w:rPr>
          <w:sz w:val="28"/>
          <w:szCs w:val="28"/>
          <w:lang w:val="en-US"/>
        </w:rPr>
        <w:t>-syntactical stylistic devices: antithesis, gradation and back-gradation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Syntactical expressive means and stylistic devices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Functional stylistics: the academic style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Functional stylistics: the official style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Functional stylistics: the belles-lettres style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08125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 xml:space="preserve">Functional stylistics: the </w:t>
      </w:r>
      <w:proofErr w:type="spellStart"/>
      <w:r w:rsidRPr="00081259">
        <w:rPr>
          <w:sz w:val="28"/>
          <w:szCs w:val="28"/>
          <w:lang w:val="en-US"/>
        </w:rPr>
        <w:t>publicistic</w:t>
      </w:r>
      <w:proofErr w:type="spellEnd"/>
      <w:r w:rsidRPr="00081259">
        <w:rPr>
          <w:sz w:val="28"/>
          <w:szCs w:val="28"/>
          <w:lang w:val="en-US"/>
        </w:rPr>
        <w:t xml:space="preserve"> style</w:t>
      </w:r>
      <w:r w:rsidR="00FA6EF4" w:rsidRPr="00304429">
        <w:rPr>
          <w:sz w:val="28"/>
          <w:szCs w:val="28"/>
          <w:lang w:val="en-US"/>
        </w:rPr>
        <w:t>.</w:t>
      </w:r>
    </w:p>
    <w:p w:rsidR="001256BF" w:rsidRPr="00304429" w:rsidRDefault="001256BF" w:rsidP="00081259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81259">
        <w:rPr>
          <w:sz w:val="28"/>
          <w:szCs w:val="28"/>
          <w:lang w:val="en-US"/>
        </w:rPr>
        <w:t>Functional</w:t>
      </w:r>
      <w:r w:rsidRPr="00304429">
        <w:rPr>
          <w:sz w:val="28"/>
          <w:szCs w:val="28"/>
          <w:lang w:val="en-US"/>
        </w:rPr>
        <w:t xml:space="preserve"> </w:t>
      </w:r>
      <w:r w:rsidRPr="00081259">
        <w:rPr>
          <w:sz w:val="28"/>
          <w:szCs w:val="28"/>
          <w:lang w:val="en-US"/>
        </w:rPr>
        <w:t>stylistics</w:t>
      </w:r>
      <w:r w:rsidRPr="00304429">
        <w:rPr>
          <w:sz w:val="28"/>
          <w:szCs w:val="28"/>
          <w:lang w:val="en-US"/>
        </w:rPr>
        <w:t xml:space="preserve">: </w:t>
      </w:r>
      <w:r w:rsidRPr="00081259">
        <w:rPr>
          <w:sz w:val="28"/>
          <w:szCs w:val="28"/>
          <w:lang w:val="en-US"/>
        </w:rPr>
        <w:t>the</w:t>
      </w:r>
      <w:r w:rsidRPr="00304429">
        <w:rPr>
          <w:sz w:val="28"/>
          <w:szCs w:val="28"/>
          <w:lang w:val="en-US"/>
        </w:rPr>
        <w:t xml:space="preserve"> </w:t>
      </w:r>
      <w:r w:rsidRPr="00081259">
        <w:rPr>
          <w:sz w:val="28"/>
          <w:szCs w:val="28"/>
          <w:lang w:val="en-US"/>
        </w:rPr>
        <w:t>media</w:t>
      </w:r>
      <w:r w:rsidRPr="00304429">
        <w:rPr>
          <w:sz w:val="28"/>
          <w:szCs w:val="28"/>
          <w:lang w:val="en-US"/>
        </w:rPr>
        <w:t xml:space="preserve"> </w:t>
      </w:r>
      <w:r w:rsidRPr="00081259">
        <w:rPr>
          <w:sz w:val="28"/>
          <w:szCs w:val="28"/>
          <w:lang w:val="en-US"/>
        </w:rPr>
        <w:t>style</w:t>
      </w:r>
      <w:r w:rsidR="00FA6EF4" w:rsidRPr="00304429">
        <w:rPr>
          <w:sz w:val="28"/>
          <w:szCs w:val="28"/>
          <w:lang w:val="en-US"/>
        </w:rPr>
        <w:t>.</w:t>
      </w:r>
      <w:r w:rsidRPr="00304429">
        <w:rPr>
          <w:sz w:val="28"/>
          <w:szCs w:val="28"/>
          <w:lang w:val="en-US"/>
        </w:rPr>
        <w:t xml:space="preserve"> </w:t>
      </w:r>
    </w:p>
    <w:p w:rsidR="000A1917" w:rsidRPr="00304429" w:rsidRDefault="000A1917" w:rsidP="0008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277FF" w:rsidRPr="000A1917" w:rsidRDefault="005277FF" w:rsidP="000A19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77FF">
        <w:rPr>
          <w:rFonts w:ascii="Times New Roman" w:hAnsi="Times New Roman" w:cs="Times New Roman"/>
          <w:b/>
          <w:i/>
          <w:sz w:val="28"/>
          <w:szCs w:val="28"/>
        </w:rPr>
        <w:t>Вопросы по методике преподавания иностранных языков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Роль и место дисциплины «Иностранный язык» в решении фундаментальных задач образования по ФГОС.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Современное понимание цели обучения иностранным языкам в 21 веке (с учетом изменений в </w:t>
      </w:r>
      <w:r w:rsidRPr="000A1917">
        <w:rPr>
          <w:sz w:val="28"/>
          <w:szCs w:val="28"/>
          <w:lang w:val="en-US"/>
        </w:rPr>
        <w:t>CEFR</w:t>
      </w:r>
      <w:r w:rsidRPr="000A1917">
        <w:rPr>
          <w:sz w:val="28"/>
          <w:szCs w:val="28"/>
        </w:rPr>
        <w:t xml:space="preserve"> и ФГОС).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Развитие и контроль лексических навыков как компонента языковой, речевой, социокультурной и компенсаторной компетенций.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Развитие и контроль грамматических навыков как компонента языковой, речевой, социокультурной и компенсаторной компетенций.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Развитие и контроль фонетических навыков как компонента языковой, речевой, социокультурной и компенсаторной компетенций.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Развитие и контроль умений </w:t>
      </w:r>
      <w:proofErr w:type="spellStart"/>
      <w:r w:rsidRPr="000A1917">
        <w:rPr>
          <w:sz w:val="28"/>
          <w:szCs w:val="28"/>
        </w:rPr>
        <w:t>аудирования</w:t>
      </w:r>
      <w:proofErr w:type="spellEnd"/>
      <w:r w:rsidRPr="000A1917">
        <w:rPr>
          <w:sz w:val="28"/>
          <w:szCs w:val="28"/>
        </w:rPr>
        <w:t xml:space="preserve"> с учетом психолого-педагогических особенностей младших школьников.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Развитие и контроль умений </w:t>
      </w:r>
      <w:proofErr w:type="spellStart"/>
      <w:r w:rsidRPr="000A1917">
        <w:rPr>
          <w:sz w:val="28"/>
          <w:szCs w:val="28"/>
        </w:rPr>
        <w:t>аудирования</w:t>
      </w:r>
      <w:proofErr w:type="spellEnd"/>
      <w:r w:rsidRPr="000A1917">
        <w:rPr>
          <w:sz w:val="28"/>
          <w:szCs w:val="28"/>
        </w:rPr>
        <w:t xml:space="preserve"> с учетом требований ФГОС для основной и старшей школы.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Развитие умений чтения с учетом требований ФГОС и новой версии </w:t>
      </w:r>
      <w:r w:rsidRPr="000A1917">
        <w:rPr>
          <w:sz w:val="28"/>
          <w:szCs w:val="28"/>
          <w:lang w:val="en-US"/>
        </w:rPr>
        <w:t>CEFR</w:t>
      </w:r>
      <w:r w:rsidRPr="000A1917">
        <w:rPr>
          <w:sz w:val="28"/>
          <w:szCs w:val="28"/>
        </w:rPr>
        <w:t xml:space="preserve">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Развитие и контроль умений письменной речи с учетом особенностей различных этапов языкового образования.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Развитие умений говорения на трех ступенях школьного образования.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lastRenderedPageBreak/>
        <w:t xml:space="preserve">Объекты и способы оценивания умений монологической и диалогической речи в различных формах языкового контроля.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 Современные требования к уроку иностранного языка.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Использование изобразительной наглядности как средства стимулирования когнитивной и речевой активности учащихся.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Использование коммуникативно-ориентированных диктантов как средства стимулирования когнитивной и речевой активности учащихся.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rPr>
          <w:sz w:val="28"/>
          <w:szCs w:val="28"/>
        </w:rPr>
      </w:pPr>
      <w:r w:rsidRPr="000A1917">
        <w:rPr>
          <w:sz w:val="28"/>
          <w:szCs w:val="28"/>
        </w:rPr>
        <w:t xml:space="preserve">Цели, задачи и формы проектной деятельности в современной системе языкового образования.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rPr>
          <w:sz w:val="28"/>
          <w:szCs w:val="28"/>
        </w:rPr>
      </w:pPr>
      <w:r w:rsidRPr="000A1917">
        <w:rPr>
          <w:sz w:val="28"/>
          <w:szCs w:val="28"/>
        </w:rPr>
        <w:t xml:space="preserve">Современные педагогические технологии, особенности их использования на трех ступенях образования школьников.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rPr>
          <w:sz w:val="28"/>
          <w:szCs w:val="28"/>
        </w:rPr>
      </w:pPr>
      <w:r w:rsidRPr="000A1917">
        <w:rPr>
          <w:sz w:val="28"/>
          <w:szCs w:val="28"/>
        </w:rPr>
        <w:t xml:space="preserve">Олимпиады как альтернативная форма итогового языкового контроля. Сильные стороны и ограничения современных языковых олимпиад для школьников.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rPr>
          <w:sz w:val="28"/>
          <w:szCs w:val="28"/>
        </w:rPr>
      </w:pPr>
      <w:r w:rsidRPr="000A1917">
        <w:rPr>
          <w:sz w:val="28"/>
          <w:szCs w:val="28"/>
        </w:rPr>
        <w:t xml:space="preserve"> ГИА по иностранным языкам в РФ: современное состояние и перспективы развития с учетом современных нормативных документов.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rPr>
          <w:sz w:val="28"/>
          <w:szCs w:val="28"/>
        </w:rPr>
      </w:pPr>
      <w:r w:rsidRPr="000A1917">
        <w:rPr>
          <w:sz w:val="28"/>
          <w:szCs w:val="28"/>
        </w:rPr>
        <w:t xml:space="preserve"> ИКТ в преподавании иностранных языков: возможности, перспективны и ограничения. </w:t>
      </w:r>
    </w:p>
    <w:p w:rsidR="005277FF" w:rsidRPr="000A1917" w:rsidRDefault="005277FF" w:rsidP="00CF45C0">
      <w:pPr>
        <w:pStyle w:val="a3"/>
        <w:numPr>
          <w:ilvl w:val="0"/>
          <w:numId w:val="10"/>
        </w:numPr>
        <w:ind w:left="357" w:hanging="357"/>
        <w:rPr>
          <w:sz w:val="28"/>
          <w:szCs w:val="28"/>
        </w:rPr>
      </w:pPr>
      <w:r w:rsidRPr="000A1917">
        <w:rPr>
          <w:sz w:val="28"/>
          <w:szCs w:val="28"/>
        </w:rPr>
        <w:t xml:space="preserve">Формирование и контроль социокультурной компетенции средствами иностранного языка. </w:t>
      </w:r>
    </w:p>
    <w:p w:rsidR="005277FF" w:rsidRPr="005277FF" w:rsidRDefault="005277FF" w:rsidP="00BF4D41">
      <w:pPr>
        <w:pStyle w:val="a3"/>
        <w:ind w:left="0"/>
        <w:rPr>
          <w:bCs/>
          <w:sz w:val="28"/>
          <w:szCs w:val="28"/>
        </w:rPr>
      </w:pPr>
    </w:p>
    <w:p w:rsidR="008F0F6C" w:rsidRPr="005277FF" w:rsidRDefault="005277FF" w:rsidP="000812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по межкультурной</w:t>
      </w:r>
      <w:r w:rsidR="008F0F6C" w:rsidRPr="005277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коммуникации</w:t>
      </w:r>
    </w:p>
    <w:p w:rsidR="008F0F6C" w:rsidRPr="00BF4D41" w:rsidRDefault="008F0F6C" w:rsidP="00D9360F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BF4D41">
        <w:rPr>
          <w:sz w:val="28"/>
          <w:szCs w:val="28"/>
          <w:lang w:val="en-US"/>
        </w:rPr>
        <w:t>Summarize Edward Ha</w:t>
      </w:r>
      <w:r w:rsidR="00BF4D41" w:rsidRPr="00BF4D41">
        <w:rPr>
          <w:sz w:val="28"/>
          <w:szCs w:val="28"/>
          <w:lang w:val="en-US"/>
        </w:rPr>
        <w:t>ll’s concept of social cohesion.</w:t>
      </w:r>
      <w:r w:rsidRPr="00BF4D41">
        <w:rPr>
          <w:sz w:val="28"/>
          <w:szCs w:val="28"/>
          <w:lang w:val="en-US"/>
        </w:rPr>
        <w:t xml:space="preserve"> Name the basic characteristics of Low-context </w:t>
      </w:r>
      <w:r w:rsidR="00BF4D41" w:rsidRPr="00BF4D41">
        <w:rPr>
          <w:sz w:val="28"/>
          <w:szCs w:val="28"/>
          <w:lang w:val="en-US"/>
        </w:rPr>
        <w:t xml:space="preserve">and High-context </w:t>
      </w:r>
      <w:r w:rsidRPr="00BF4D41">
        <w:rPr>
          <w:sz w:val="28"/>
          <w:szCs w:val="28"/>
          <w:lang w:val="en-US"/>
        </w:rPr>
        <w:t xml:space="preserve">cultures. </w:t>
      </w:r>
    </w:p>
    <w:p w:rsidR="00BF4D41" w:rsidRPr="00BF4D41" w:rsidRDefault="008F0F6C" w:rsidP="00D9360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F4D41">
        <w:rPr>
          <w:bCs/>
          <w:sz w:val="28"/>
          <w:szCs w:val="28"/>
          <w:lang w:val="en-US"/>
        </w:rPr>
        <w:t xml:space="preserve">Outline Edward </w:t>
      </w:r>
      <w:r w:rsidRPr="00BF4D41">
        <w:rPr>
          <w:sz w:val="28"/>
          <w:szCs w:val="28"/>
          <w:lang w:val="en-US"/>
        </w:rPr>
        <w:t xml:space="preserve">Hall’s theory of the organization of time across cultures. </w:t>
      </w:r>
      <w:r w:rsidRPr="00BF4D41">
        <w:rPr>
          <w:bCs/>
          <w:sz w:val="28"/>
          <w:szCs w:val="28"/>
          <w:lang w:val="en-US"/>
        </w:rPr>
        <w:t>Give details</w:t>
      </w:r>
      <w:r w:rsidRPr="00BF4D41">
        <w:rPr>
          <w:sz w:val="28"/>
          <w:szCs w:val="28"/>
          <w:lang w:val="en-US"/>
        </w:rPr>
        <w:t xml:space="preserve"> of how time is expressed and used in </w:t>
      </w:r>
      <w:proofErr w:type="spellStart"/>
      <w:r w:rsidRPr="00BF4D41">
        <w:rPr>
          <w:sz w:val="28"/>
          <w:szCs w:val="28"/>
          <w:lang w:val="en-US"/>
        </w:rPr>
        <w:t>monochronic</w:t>
      </w:r>
      <w:proofErr w:type="spellEnd"/>
      <w:r w:rsidRPr="00BF4D41">
        <w:rPr>
          <w:sz w:val="28"/>
          <w:szCs w:val="28"/>
          <w:lang w:val="en-US"/>
        </w:rPr>
        <w:t xml:space="preserve"> </w:t>
      </w:r>
      <w:r w:rsidR="00BF4D41" w:rsidRPr="00BF4D41">
        <w:rPr>
          <w:sz w:val="28"/>
          <w:szCs w:val="28"/>
          <w:lang w:val="en-US"/>
        </w:rPr>
        <w:t xml:space="preserve">and </w:t>
      </w:r>
      <w:proofErr w:type="spellStart"/>
      <w:r w:rsidR="00BF4D41" w:rsidRPr="00BF4D41">
        <w:rPr>
          <w:sz w:val="28"/>
          <w:szCs w:val="28"/>
          <w:lang w:val="en-US"/>
        </w:rPr>
        <w:t>polychronic</w:t>
      </w:r>
      <w:proofErr w:type="spellEnd"/>
      <w:r w:rsidR="00BF4D41" w:rsidRPr="00BF4D41">
        <w:rPr>
          <w:sz w:val="28"/>
          <w:szCs w:val="28"/>
          <w:lang w:val="en-US"/>
        </w:rPr>
        <w:t xml:space="preserve"> </w:t>
      </w:r>
      <w:r w:rsidRPr="00BF4D41">
        <w:rPr>
          <w:sz w:val="28"/>
          <w:szCs w:val="28"/>
          <w:lang w:val="en-US"/>
        </w:rPr>
        <w:t>cultures. Give examples of such cultures.</w:t>
      </w:r>
    </w:p>
    <w:p w:rsidR="00BF4D41" w:rsidRPr="00981CDF" w:rsidRDefault="008F0F6C" w:rsidP="00D9360F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BF4D41">
        <w:rPr>
          <w:sz w:val="28"/>
          <w:szCs w:val="28"/>
          <w:lang w:val="en-US"/>
        </w:rPr>
        <w:t xml:space="preserve"> </w:t>
      </w:r>
      <w:r w:rsidRPr="00BF4D41">
        <w:rPr>
          <w:bCs/>
          <w:sz w:val="28"/>
          <w:szCs w:val="28"/>
          <w:lang w:val="en-US"/>
        </w:rPr>
        <w:t>Describe “</w:t>
      </w:r>
      <w:r w:rsidRPr="00BF4D41">
        <w:rPr>
          <w:sz w:val="28"/>
          <w:szCs w:val="28"/>
          <w:lang w:val="en-US"/>
        </w:rPr>
        <w:t>Dimensions of National Cultures” theory. Explain the meaning of</w:t>
      </w:r>
      <w:proofErr w:type="gramStart"/>
      <w:r w:rsidRPr="00BF4D41">
        <w:rPr>
          <w:sz w:val="28"/>
          <w:szCs w:val="28"/>
          <w:lang w:val="en-US"/>
        </w:rPr>
        <w:t>  Hofstede’s</w:t>
      </w:r>
      <w:proofErr w:type="gramEnd"/>
      <w:r w:rsidRPr="00BF4D41">
        <w:rPr>
          <w:sz w:val="28"/>
          <w:szCs w:val="28"/>
          <w:lang w:val="en-US"/>
        </w:rPr>
        <w:t xml:space="preserve"> Dimension 1—Power Distance. Give examples of countries with high and low scores. </w:t>
      </w:r>
      <w:r w:rsidRPr="00BF4D41">
        <w:rPr>
          <w:bCs/>
          <w:sz w:val="28"/>
          <w:szCs w:val="28"/>
          <w:lang w:val="en-US"/>
        </w:rPr>
        <w:t xml:space="preserve">Indicate how these differences play out </w:t>
      </w:r>
      <w:r w:rsidRPr="00BF4D41">
        <w:rPr>
          <w:sz w:val="28"/>
          <w:szCs w:val="28"/>
          <w:lang w:val="en-US"/>
        </w:rPr>
        <w:t xml:space="preserve">in various spheres of life (education, family, workplace and business, </w:t>
      </w:r>
      <w:proofErr w:type="spellStart"/>
      <w:r w:rsidRPr="00BF4D41">
        <w:rPr>
          <w:sz w:val="28"/>
          <w:szCs w:val="28"/>
          <w:lang w:val="en-US"/>
        </w:rPr>
        <w:t>behaviour</w:t>
      </w:r>
      <w:proofErr w:type="spellEnd"/>
      <w:r w:rsidRPr="00BF4D41">
        <w:rPr>
          <w:sz w:val="28"/>
          <w:szCs w:val="28"/>
          <w:lang w:val="en-US"/>
        </w:rPr>
        <w:t>, etc.)</w:t>
      </w:r>
    </w:p>
    <w:p w:rsidR="00BF4D41" w:rsidRPr="00981CDF" w:rsidRDefault="008F0F6C" w:rsidP="00D9360F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BF4D41">
        <w:rPr>
          <w:bCs/>
          <w:sz w:val="28"/>
          <w:szCs w:val="28"/>
          <w:lang w:val="en-US"/>
        </w:rPr>
        <w:t>Describe “</w:t>
      </w:r>
      <w:r w:rsidRPr="00BF4D41">
        <w:rPr>
          <w:sz w:val="28"/>
          <w:szCs w:val="28"/>
          <w:lang w:val="en-US"/>
        </w:rPr>
        <w:t>Dimensions of National Cultures” theory. Explain the meaning of</w:t>
      </w:r>
      <w:proofErr w:type="gramStart"/>
      <w:r w:rsidRPr="00BF4D41">
        <w:rPr>
          <w:sz w:val="28"/>
          <w:szCs w:val="28"/>
          <w:lang w:val="en-US"/>
        </w:rPr>
        <w:t>  Hofstede’s</w:t>
      </w:r>
      <w:proofErr w:type="gramEnd"/>
      <w:r w:rsidRPr="00BF4D41">
        <w:rPr>
          <w:sz w:val="28"/>
          <w:szCs w:val="28"/>
          <w:lang w:val="en-US"/>
        </w:rPr>
        <w:t xml:space="preserve"> Dimension 2—Collectivism vs. Individualism. Give examples of countries with high and low scores. </w:t>
      </w:r>
      <w:r w:rsidRPr="00BF4D41">
        <w:rPr>
          <w:bCs/>
          <w:sz w:val="28"/>
          <w:szCs w:val="28"/>
          <w:lang w:val="en-US"/>
        </w:rPr>
        <w:t xml:space="preserve">Indicate how these differences play out </w:t>
      </w:r>
      <w:r w:rsidRPr="00BF4D41">
        <w:rPr>
          <w:sz w:val="28"/>
          <w:szCs w:val="28"/>
          <w:lang w:val="en-US"/>
        </w:rPr>
        <w:t xml:space="preserve">in various spheres of life (education, family, workplace and business, </w:t>
      </w:r>
      <w:proofErr w:type="spellStart"/>
      <w:r w:rsidRPr="00BF4D41">
        <w:rPr>
          <w:sz w:val="28"/>
          <w:szCs w:val="28"/>
          <w:lang w:val="en-US"/>
        </w:rPr>
        <w:t>behaviour</w:t>
      </w:r>
      <w:proofErr w:type="spellEnd"/>
      <w:r w:rsidRPr="00BF4D41">
        <w:rPr>
          <w:sz w:val="28"/>
          <w:szCs w:val="28"/>
          <w:lang w:val="en-US"/>
        </w:rPr>
        <w:t>, etc.)</w:t>
      </w:r>
    </w:p>
    <w:p w:rsidR="00BF4D41" w:rsidRPr="00981CDF" w:rsidRDefault="008F0F6C" w:rsidP="00D9360F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BF4D41">
        <w:rPr>
          <w:sz w:val="28"/>
          <w:szCs w:val="28"/>
          <w:lang w:val="en-US"/>
        </w:rPr>
        <w:t xml:space="preserve"> </w:t>
      </w:r>
      <w:r w:rsidRPr="00BF4D41">
        <w:rPr>
          <w:bCs/>
          <w:sz w:val="28"/>
          <w:szCs w:val="28"/>
          <w:lang w:val="en-US"/>
        </w:rPr>
        <w:t>Describe “</w:t>
      </w:r>
      <w:r w:rsidRPr="00BF4D41">
        <w:rPr>
          <w:sz w:val="28"/>
          <w:szCs w:val="28"/>
          <w:lang w:val="en-US"/>
        </w:rPr>
        <w:t>Dimensions of National Cultures” theory. Explain the meaning of</w:t>
      </w:r>
      <w:proofErr w:type="gramStart"/>
      <w:r w:rsidRPr="00BF4D41">
        <w:rPr>
          <w:sz w:val="28"/>
          <w:szCs w:val="28"/>
          <w:lang w:val="en-US"/>
        </w:rPr>
        <w:t>  Hofstede’s</w:t>
      </w:r>
      <w:proofErr w:type="gramEnd"/>
      <w:r w:rsidRPr="00BF4D41">
        <w:rPr>
          <w:sz w:val="28"/>
          <w:szCs w:val="28"/>
          <w:lang w:val="en-US"/>
        </w:rPr>
        <w:t xml:space="preserve"> Dimension 3—Femininity vs. Masculinity. Give examples of countries with high and low scores. </w:t>
      </w:r>
      <w:r w:rsidRPr="00BF4D41">
        <w:rPr>
          <w:bCs/>
          <w:sz w:val="28"/>
          <w:szCs w:val="28"/>
          <w:lang w:val="en-US"/>
        </w:rPr>
        <w:t xml:space="preserve">Indicate how these differences play out </w:t>
      </w:r>
      <w:r w:rsidRPr="00BF4D41">
        <w:rPr>
          <w:sz w:val="28"/>
          <w:szCs w:val="28"/>
          <w:lang w:val="en-US"/>
        </w:rPr>
        <w:t xml:space="preserve">in various spheres of life (education, family, workplace and business, </w:t>
      </w:r>
      <w:proofErr w:type="spellStart"/>
      <w:r w:rsidRPr="00BF4D41">
        <w:rPr>
          <w:sz w:val="28"/>
          <w:szCs w:val="28"/>
          <w:lang w:val="en-US"/>
        </w:rPr>
        <w:t>behaviour</w:t>
      </w:r>
      <w:proofErr w:type="spellEnd"/>
      <w:r w:rsidRPr="00BF4D41">
        <w:rPr>
          <w:sz w:val="28"/>
          <w:szCs w:val="28"/>
          <w:lang w:val="en-US"/>
        </w:rPr>
        <w:t>, etc.)</w:t>
      </w:r>
    </w:p>
    <w:p w:rsidR="00D9360F" w:rsidRPr="00981CDF" w:rsidRDefault="008F0F6C" w:rsidP="00D9360F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BF4D41">
        <w:rPr>
          <w:bCs/>
          <w:sz w:val="28"/>
          <w:szCs w:val="28"/>
          <w:lang w:val="en-US"/>
        </w:rPr>
        <w:t>Describe “</w:t>
      </w:r>
      <w:r w:rsidRPr="00BF4D41">
        <w:rPr>
          <w:sz w:val="28"/>
          <w:szCs w:val="28"/>
          <w:lang w:val="en-US"/>
        </w:rPr>
        <w:t>Dimensions of National Cultures” theory. Explain the meaning of</w:t>
      </w:r>
      <w:proofErr w:type="gramStart"/>
      <w:r w:rsidRPr="00BF4D41">
        <w:rPr>
          <w:sz w:val="28"/>
          <w:szCs w:val="28"/>
          <w:lang w:val="en-US"/>
        </w:rPr>
        <w:t>  Hofstede’s</w:t>
      </w:r>
      <w:proofErr w:type="gramEnd"/>
      <w:r w:rsidRPr="00BF4D41">
        <w:rPr>
          <w:sz w:val="28"/>
          <w:szCs w:val="28"/>
          <w:lang w:val="en-US"/>
        </w:rPr>
        <w:t xml:space="preserve"> Dimension 4— Uncertainty Avoidance. Give examples of countries with high and low scores. </w:t>
      </w:r>
      <w:r w:rsidRPr="00BF4D41">
        <w:rPr>
          <w:bCs/>
          <w:sz w:val="28"/>
          <w:szCs w:val="28"/>
          <w:lang w:val="en-US"/>
        </w:rPr>
        <w:t xml:space="preserve">Indicate how these differences play out </w:t>
      </w:r>
      <w:r w:rsidRPr="00BF4D41">
        <w:rPr>
          <w:sz w:val="28"/>
          <w:szCs w:val="28"/>
          <w:lang w:val="en-US"/>
        </w:rPr>
        <w:t xml:space="preserve">in </w:t>
      </w:r>
      <w:r w:rsidRPr="00BF4D41">
        <w:rPr>
          <w:sz w:val="28"/>
          <w:szCs w:val="28"/>
          <w:lang w:val="en-US"/>
        </w:rPr>
        <w:lastRenderedPageBreak/>
        <w:t xml:space="preserve">various spheres of life (education, family, workplace and business, </w:t>
      </w:r>
      <w:proofErr w:type="spellStart"/>
      <w:r w:rsidRPr="00BF4D41">
        <w:rPr>
          <w:sz w:val="28"/>
          <w:szCs w:val="28"/>
          <w:lang w:val="en-US"/>
        </w:rPr>
        <w:t>behaviour</w:t>
      </w:r>
      <w:proofErr w:type="spellEnd"/>
      <w:r w:rsidRPr="00BF4D41">
        <w:rPr>
          <w:sz w:val="28"/>
          <w:szCs w:val="28"/>
          <w:lang w:val="en-US"/>
        </w:rPr>
        <w:t>, etc.)</w:t>
      </w:r>
    </w:p>
    <w:p w:rsidR="00D9360F" w:rsidRPr="00D9360F" w:rsidRDefault="008F0F6C" w:rsidP="00D9360F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D9360F">
        <w:rPr>
          <w:sz w:val="28"/>
          <w:szCs w:val="28"/>
          <w:lang w:val="en-US"/>
        </w:rPr>
        <w:t xml:space="preserve">Outline the main characteristics of the Model of Cross-Cultural </w:t>
      </w:r>
      <w:proofErr w:type="gramStart"/>
      <w:r w:rsidRPr="00D9360F">
        <w:rPr>
          <w:sz w:val="28"/>
          <w:szCs w:val="28"/>
          <w:lang w:val="en-US"/>
        </w:rPr>
        <w:t>Communication  by</w:t>
      </w:r>
      <w:proofErr w:type="gramEnd"/>
      <w:r w:rsidRPr="00D9360F">
        <w:rPr>
          <w:sz w:val="28"/>
          <w:szCs w:val="28"/>
          <w:lang w:val="en-US"/>
        </w:rPr>
        <w:t xml:space="preserve"> Richard D. Lewis. Describe the common traits of Linear-Active </w:t>
      </w:r>
      <w:r w:rsidR="007C0FCC">
        <w:rPr>
          <w:sz w:val="28"/>
          <w:szCs w:val="28"/>
          <w:lang w:val="en-US"/>
        </w:rPr>
        <w:t xml:space="preserve">and Multi-active </w:t>
      </w:r>
      <w:r w:rsidRPr="00D9360F">
        <w:rPr>
          <w:sz w:val="28"/>
          <w:szCs w:val="28"/>
          <w:lang w:val="en-US"/>
        </w:rPr>
        <w:t xml:space="preserve">cultures (address any of the spheres of life: the use of space and time, listening habits, types of leadership, organization of society and business, etc.). Name some typical countries. What is the best way to interact with Linear-Active </w:t>
      </w:r>
      <w:r w:rsidR="007C0FCC">
        <w:rPr>
          <w:sz w:val="28"/>
          <w:szCs w:val="28"/>
          <w:lang w:val="en-US"/>
        </w:rPr>
        <w:t xml:space="preserve">and Multi-active </w:t>
      </w:r>
      <w:r w:rsidR="00317DD5" w:rsidRPr="00D9360F">
        <w:rPr>
          <w:sz w:val="28"/>
          <w:szCs w:val="28"/>
          <w:lang w:val="en-US"/>
        </w:rPr>
        <w:t>people?</w:t>
      </w:r>
    </w:p>
    <w:p w:rsidR="00D9360F" w:rsidRPr="00D9360F" w:rsidRDefault="008F0F6C" w:rsidP="00BF4D4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9360F">
        <w:rPr>
          <w:sz w:val="28"/>
          <w:szCs w:val="28"/>
          <w:lang w:val="en-US"/>
        </w:rPr>
        <w:t xml:space="preserve">Outline the main characteristics of the Model of Cross-Cultural </w:t>
      </w:r>
      <w:proofErr w:type="gramStart"/>
      <w:r w:rsidRPr="00D9360F">
        <w:rPr>
          <w:sz w:val="28"/>
          <w:szCs w:val="28"/>
          <w:lang w:val="en-US"/>
        </w:rPr>
        <w:t>Communication  by</w:t>
      </w:r>
      <w:proofErr w:type="gramEnd"/>
      <w:r w:rsidRPr="00D9360F">
        <w:rPr>
          <w:sz w:val="28"/>
          <w:szCs w:val="28"/>
          <w:lang w:val="en-US"/>
        </w:rPr>
        <w:t xml:space="preserve"> Richard D. Lewis. Describe the common characteristics of Reactive cultures Name some typical countries. </w:t>
      </w:r>
      <w:r w:rsidR="00D9360F">
        <w:rPr>
          <w:sz w:val="28"/>
          <w:szCs w:val="28"/>
          <w:lang w:val="en-US"/>
        </w:rPr>
        <w:t>Describe</w:t>
      </w:r>
      <w:r w:rsidRPr="00D9360F">
        <w:rPr>
          <w:sz w:val="28"/>
          <w:szCs w:val="28"/>
          <w:lang w:val="en-US"/>
        </w:rPr>
        <w:t xml:space="preserve"> the best way</w:t>
      </w:r>
      <w:r w:rsidR="00D9360F">
        <w:rPr>
          <w:sz w:val="28"/>
          <w:szCs w:val="28"/>
          <w:lang w:val="en-US"/>
        </w:rPr>
        <w:t>s</w:t>
      </w:r>
      <w:r w:rsidRPr="00D9360F">
        <w:rPr>
          <w:sz w:val="28"/>
          <w:szCs w:val="28"/>
          <w:lang w:val="en-US"/>
        </w:rPr>
        <w:t xml:space="preserve"> to interact with Reactive people</w:t>
      </w:r>
      <w:r w:rsidR="00317DD5">
        <w:rPr>
          <w:sz w:val="28"/>
          <w:szCs w:val="28"/>
        </w:rPr>
        <w:t>.</w:t>
      </w:r>
    </w:p>
    <w:p w:rsidR="00502168" w:rsidRPr="00B77E59" w:rsidRDefault="00D9360F" w:rsidP="00B77E59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8F0F6C" w:rsidRPr="00D9360F">
        <w:rPr>
          <w:sz w:val="28"/>
          <w:szCs w:val="28"/>
          <w:lang w:val="en-US"/>
        </w:rPr>
        <w:t>Dwell on c</w:t>
      </w:r>
      <w:r w:rsidR="008F0F6C" w:rsidRPr="00D9360F">
        <w:rPr>
          <w:rStyle w:val="dash041e0431044b0447043d044b0439char"/>
          <w:sz w:val="28"/>
          <w:szCs w:val="28"/>
          <w:lang w:val="en-US"/>
        </w:rPr>
        <w:t>ross-cultural differences in perception</w:t>
      </w:r>
      <w:r w:rsidRPr="00D9360F">
        <w:rPr>
          <w:rStyle w:val="dash041e0431044b0447043d044b0439char"/>
          <w:sz w:val="28"/>
          <w:szCs w:val="28"/>
          <w:lang w:val="en-US"/>
        </w:rPr>
        <w:t xml:space="preserve"> and cognition</w:t>
      </w:r>
      <w:r w:rsidR="008F0F6C" w:rsidRPr="00D9360F">
        <w:rPr>
          <w:rStyle w:val="dash041e0431044b0447043d044b0439char"/>
          <w:sz w:val="28"/>
          <w:szCs w:val="28"/>
          <w:lang w:val="en-US"/>
        </w:rPr>
        <w:t xml:space="preserve">. </w:t>
      </w:r>
      <w:r w:rsidR="00981CDF" w:rsidRPr="009178C3">
        <w:rPr>
          <w:bCs/>
          <w:sz w:val="28"/>
          <w:szCs w:val="28"/>
          <w:lang w:val="en-US"/>
        </w:rPr>
        <w:t xml:space="preserve">Differentiate between </w:t>
      </w:r>
      <w:r w:rsidR="00981CDF" w:rsidRPr="009178C3">
        <w:rPr>
          <w:rStyle w:val="dash041e0431044b0447043d044b0439char"/>
          <w:color w:val="222222"/>
          <w:sz w:val="28"/>
          <w:szCs w:val="28"/>
          <w:lang w:val="en-US"/>
        </w:rPr>
        <w:t xml:space="preserve">two ways of thinking and </w:t>
      </w:r>
      <w:r w:rsidR="00981CDF" w:rsidRPr="009178C3">
        <w:rPr>
          <w:sz w:val="28"/>
          <w:szCs w:val="28"/>
          <w:lang w:val="en-US"/>
        </w:rPr>
        <w:t>information-processing</w:t>
      </w:r>
      <w:r w:rsidR="00981CDF">
        <w:rPr>
          <w:rStyle w:val="dash041e0431044b0447043d044b0439char"/>
          <w:color w:val="222222"/>
          <w:sz w:val="28"/>
          <w:szCs w:val="28"/>
          <w:lang w:val="en-US"/>
        </w:rPr>
        <w:t>: a</w:t>
      </w:r>
      <w:r w:rsidR="00981CDF" w:rsidRPr="009178C3">
        <w:rPr>
          <w:rStyle w:val="dash041e0431044b0447043d044b0439char"/>
          <w:color w:val="222222"/>
          <w:sz w:val="28"/>
          <w:szCs w:val="28"/>
          <w:lang w:val="en-US"/>
        </w:rPr>
        <w:t xml:space="preserve">nalytic thinking and </w:t>
      </w:r>
      <w:r w:rsidR="00981CDF">
        <w:rPr>
          <w:rStyle w:val="dash041e0431044b0447043d044b0439char"/>
          <w:color w:val="222222"/>
          <w:sz w:val="28"/>
          <w:szCs w:val="28"/>
          <w:lang w:val="en-US"/>
        </w:rPr>
        <w:t>h</w:t>
      </w:r>
      <w:r w:rsidR="00981CDF" w:rsidRPr="009178C3">
        <w:rPr>
          <w:rStyle w:val="dash041e0431044b0447043d044b0439char"/>
          <w:color w:val="222222"/>
          <w:sz w:val="28"/>
          <w:szCs w:val="28"/>
          <w:lang w:val="en-US"/>
        </w:rPr>
        <w:t>olistic thinking. Give examples of countries where each style is prevalent.</w:t>
      </w:r>
      <w:r w:rsidR="00981CDF">
        <w:rPr>
          <w:rStyle w:val="dash041e0431044b0447043d044b0439char"/>
          <w:color w:val="222222"/>
          <w:sz w:val="28"/>
          <w:szCs w:val="28"/>
          <w:lang w:val="en-US"/>
        </w:rPr>
        <w:t xml:space="preserve"> </w:t>
      </w:r>
      <w:r w:rsidR="008F0F6C" w:rsidRPr="00D9360F">
        <w:rPr>
          <w:rStyle w:val="dash041e0431044b0447043d044b0439char"/>
          <w:sz w:val="28"/>
          <w:szCs w:val="28"/>
          <w:lang w:val="en-US"/>
        </w:rPr>
        <w:t>Illustrate your ideas with examples</w:t>
      </w:r>
      <w:r w:rsidRPr="00D9360F">
        <w:rPr>
          <w:rStyle w:val="dash041e0431044b0447043d044b0439char"/>
          <w:sz w:val="28"/>
          <w:szCs w:val="28"/>
          <w:lang w:val="en-US"/>
        </w:rPr>
        <w:t xml:space="preserve">, </w:t>
      </w:r>
      <w:r w:rsidR="008F0F6C" w:rsidRPr="00D9360F">
        <w:rPr>
          <w:rStyle w:val="dash041e0431044b0447043d044b0439char"/>
          <w:sz w:val="28"/>
          <w:szCs w:val="28"/>
          <w:lang w:val="en-US"/>
        </w:rPr>
        <w:t>empirical data and experimental findings.</w:t>
      </w:r>
      <w:r w:rsidR="008F0F6C" w:rsidRPr="00D9360F">
        <w:rPr>
          <w:rStyle w:val="dash041e0431044b0447043d044b0439char"/>
          <w:color w:val="222222"/>
          <w:sz w:val="28"/>
          <w:szCs w:val="28"/>
          <w:lang w:val="en-US"/>
        </w:rPr>
        <w:t xml:space="preserve"> </w:t>
      </w:r>
    </w:p>
    <w:p w:rsidR="00502168" w:rsidRDefault="00502168" w:rsidP="00BF4D41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8F0F6C" w:rsidRPr="00502168">
        <w:rPr>
          <w:sz w:val="28"/>
          <w:szCs w:val="28"/>
          <w:lang w:val="en-US"/>
        </w:rPr>
        <w:t>Define ethnocentrism. Give examples of its positive and negative forms. What is an attribution bias and how is it connected with ethnocentrism?</w:t>
      </w:r>
    </w:p>
    <w:p w:rsidR="00502168" w:rsidRPr="00981CDF" w:rsidRDefault="00502168" w:rsidP="00981CDF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8F0F6C" w:rsidRPr="00502168">
        <w:rPr>
          <w:sz w:val="28"/>
          <w:szCs w:val="28"/>
          <w:lang w:val="en-US"/>
        </w:rPr>
        <w:t>Name the main behavioral traits associated with</w:t>
      </w:r>
      <w:r w:rsidR="008F0F6C" w:rsidRPr="00502168">
        <w:rPr>
          <w:rStyle w:val="body0020text0020002b0020bold2char"/>
          <w:sz w:val="28"/>
          <w:szCs w:val="28"/>
          <w:lang w:val="en-US"/>
        </w:rPr>
        <w:t xml:space="preserve"> </w:t>
      </w:r>
      <w:r w:rsidR="008F0F6C" w:rsidRPr="00502168">
        <w:rPr>
          <w:sz w:val="28"/>
          <w:szCs w:val="28"/>
          <w:lang w:val="en-US"/>
        </w:rPr>
        <w:t xml:space="preserve">Individualism and Collectivism, and explain how these traits influence communication. </w:t>
      </w:r>
    </w:p>
    <w:p w:rsidR="008F0F6C" w:rsidRDefault="008F0F6C" w:rsidP="00BF4D41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502168">
        <w:rPr>
          <w:sz w:val="28"/>
          <w:szCs w:val="28"/>
          <w:lang w:val="en-US"/>
        </w:rPr>
        <w:t xml:space="preserve"> Give details about peculiarities of Rational, Emotive, and Intuitive decision-making styles. Which of them is more typical of the Russian corporate culture?</w:t>
      </w:r>
    </w:p>
    <w:p w:rsidR="004A2761" w:rsidRDefault="004A2761" w:rsidP="00BF4D41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Key dimensions of corporate culture. The role of culture management in organizational success. </w:t>
      </w:r>
    </w:p>
    <w:p w:rsidR="004A2761" w:rsidRDefault="004A2761" w:rsidP="00BF4D41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Speak about the primary tools to measure corporate culture. Describe the six steps of corporate culture management process. </w:t>
      </w:r>
    </w:p>
    <w:p w:rsidR="004A2761" w:rsidRDefault="004A2761" w:rsidP="00BF4D41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81C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Change</w:t>
      </w:r>
      <w:r w:rsidRPr="00981C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communication</w:t>
      </w:r>
      <w:r w:rsidRPr="00981CDF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Kubler</w:t>
      </w:r>
      <w:r w:rsidRPr="00981CD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Rosse</w:t>
      </w:r>
      <w:r w:rsidRPr="00981CDF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proofErr w:type="spellEnd"/>
      <w:r w:rsidRPr="00981C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change</w:t>
      </w:r>
      <w:r w:rsidRPr="00981C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curve</w:t>
      </w:r>
      <w:r w:rsidRPr="00981CD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Kotter’s model of managing change and the role of communication at each of the eight stages. </w:t>
      </w:r>
    </w:p>
    <w:p w:rsidR="004A2761" w:rsidRDefault="004A2761" w:rsidP="00BF4D41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A3015">
        <w:rPr>
          <w:sz w:val="28"/>
          <w:szCs w:val="28"/>
          <w:lang w:val="en-US"/>
        </w:rPr>
        <w:t xml:space="preserve">Types of communication channels. Bill Quirke’s communication escalator. </w:t>
      </w:r>
    </w:p>
    <w:p w:rsidR="000A3015" w:rsidRDefault="000A3015" w:rsidP="00BF4D41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Analyze communicat</w:t>
      </w:r>
      <w:r w:rsidR="00981CDF">
        <w:rPr>
          <w:sz w:val="28"/>
          <w:szCs w:val="28"/>
          <w:lang w:val="en-US"/>
        </w:rPr>
        <w:t xml:space="preserve">ion campaign planning process: </w:t>
      </w:r>
      <w:r>
        <w:rPr>
          <w:sz w:val="28"/>
          <w:szCs w:val="28"/>
          <w:lang w:val="en-US"/>
        </w:rPr>
        <w:t xml:space="preserve">steps, functions, elements. </w:t>
      </w:r>
    </w:p>
    <w:p w:rsidR="00ED79A0" w:rsidRPr="00981CDF" w:rsidRDefault="00ED79A0" w:rsidP="00981CDF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Define a project, program and portfolio. Name and describe key characteristics of a project. </w:t>
      </w:r>
      <w:r w:rsidR="00981CDF" w:rsidRPr="00981CDF">
        <w:rPr>
          <w:sz w:val="28"/>
          <w:szCs w:val="28"/>
          <w:lang w:val="en-US"/>
        </w:rPr>
        <w:t>Comment on</w:t>
      </w:r>
      <w:r w:rsidRPr="00981CDF">
        <w:rPr>
          <w:sz w:val="28"/>
          <w:szCs w:val="28"/>
          <w:lang w:val="en-US"/>
        </w:rPr>
        <w:t xml:space="preserve"> the major difference between Project life cycle and Project management process groups. Name key tasks for five project management process groups. </w:t>
      </w:r>
    </w:p>
    <w:p w:rsidR="00ED79A0" w:rsidRDefault="00ED79A0" w:rsidP="00BF4D41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From</w:t>
      </w:r>
      <w:r w:rsidR="00981CDF">
        <w:rPr>
          <w:sz w:val="28"/>
          <w:szCs w:val="28"/>
          <w:lang w:val="en-US"/>
        </w:rPr>
        <w:t xml:space="preserve"> globalization to globalization. D</w:t>
      </w:r>
      <w:r>
        <w:rPr>
          <w:sz w:val="28"/>
          <w:szCs w:val="28"/>
          <w:lang w:val="en-US"/>
        </w:rPr>
        <w:t xml:space="preserve">iscuss the main trends and problems of </w:t>
      </w:r>
      <w:r w:rsidR="003C64B8">
        <w:rPr>
          <w:sz w:val="28"/>
          <w:szCs w:val="28"/>
          <w:lang w:val="en-US"/>
        </w:rPr>
        <w:t xml:space="preserve">multicultural </w:t>
      </w:r>
      <w:r>
        <w:rPr>
          <w:sz w:val="28"/>
          <w:szCs w:val="28"/>
          <w:lang w:val="en-US"/>
        </w:rPr>
        <w:t>business community</w:t>
      </w:r>
      <w:r w:rsidR="00981CDF">
        <w:rPr>
          <w:sz w:val="28"/>
          <w:szCs w:val="28"/>
          <w:lang w:val="en-US"/>
        </w:rPr>
        <w:t xml:space="preserve">. </w:t>
      </w:r>
    </w:p>
    <w:p w:rsidR="00ED79A0" w:rsidRDefault="00ED79A0" w:rsidP="00BF4D41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Discuss positive and negative functions of conflict. Comment on the possible source of conflict according to Daniel Katz and the strategies that can be used to prevent conflicts. </w:t>
      </w:r>
    </w:p>
    <w:p w:rsidR="008F0F6C" w:rsidRPr="004A2761" w:rsidRDefault="008F0F6C" w:rsidP="00BF4D41">
      <w:pPr>
        <w:pStyle w:val="dash041e0431044b0447043d044b0439"/>
        <w:spacing w:before="0" w:beforeAutospacing="0" w:after="0" w:afterAutospacing="0"/>
        <w:rPr>
          <w:sz w:val="28"/>
          <w:szCs w:val="28"/>
          <w:lang w:val="en-US"/>
        </w:rPr>
      </w:pPr>
    </w:p>
    <w:p w:rsidR="000A1917" w:rsidRPr="00C761EA" w:rsidRDefault="005277FF" w:rsidP="000A19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77FF">
        <w:rPr>
          <w:rFonts w:ascii="Times New Roman" w:hAnsi="Times New Roman" w:cs="Times New Roman"/>
          <w:b/>
          <w:i/>
          <w:sz w:val="28"/>
          <w:szCs w:val="28"/>
        </w:rPr>
        <w:t xml:space="preserve">Вопросы по переводу и </w:t>
      </w:r>
      <w:proofErr w:type="spellStart"/>
      <w:r w:rsidR="000A1917">
        <w:rPr>
          <w:rFonts w:ascii="Times New Roman" w:hAnsi="Times New Roman" w:cs="Times New Roman"/>
          <w:b/>
          <w:i/>
          <w:sz w:val="28"/>
          <w:szCs w:val="28"/>
        </w:rPr>
        <w:t>переводоведению</w:t>
      </w:r>
      <w:proofErr w:type="spellEnd"/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lastRenderedPageBreak/>
        <w:t xml:space="preserve">Перевод как процесс опосредованной межкультурной межъязыковой коммуникации. Проблема </w:t>
      </w:r>
      <w:proofErr w:type="spellStart"/>
      <w:r w:rsidRPr="00981CDF">
        <w:rPr>
          <w:rFonts w:eastAsia="Calibri"/>
          <w:bCs/>
          <w:sz w:val="28"/>
          <w:szCs w:val="28"/>
        </w:rPr>
        <w:t>переводимости</w:t>
      </w:r>
      <w:proofErr w:type="spellEnd"/>
      <w:r w:rsidRPr="00981CDF">
        <w:rPr>
          <w:rFonts w:eastAsia="Calibri"/>
          <w:bCs/>
          <w:sz w:val="28"/>
          <w:szCs w:val="28"/>
        </w:rPr>
        <w:t xml:space="preserve"> в теории и практике перевода.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 xml:space="preserve">Языковая картина мира и ее роль в теории и практике перевода. Прагматические аспекты перевода. 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 xml:space="preserve">Виды информации и </w:t>
      </w:r>
      <w:proofErr w:type="spellStart"/>
      <w:r w:rsidRPr="00981CDF">
        <w:rPr>
          <w:rFonts w:eastAsia="Calibri"/>
          <w:bCs/>
          <w:sz w:val="28"/>
          <w:szCs w:val="28"/>
        </w:rPr>
        <w:t>транслатологическая</w:t>
      </w:r>
      <w:proofErr w:type="spellEnd"/>
      <w:r w:rsidRPr="00981CDF">
        <w:rPr>
          <w:rFonts w:eastAsia="Calibri"/>
          <w:bCs/>
          <w:sz w:val="28"/>
          <w:szCs w:val="28"/>
        </w:rPr>
        <w:t xml:space="preserve"> классификация текстов. </w:t>
      </w:r>
      <w:proofErr w:type="spellStart"/>
      <w:r w:rsidRPr="00981CDF">
        <w:rPr>
          <w:rFonts w:eastAsia="Calibri"/>
          <w:bCs/>
          <w:sz w:val="28"/>
          <w:szCs w:val="28"/>
        </w:rPr>
        <w:t>Предпереводческий</w:t>
      </w:r>
      <w:proofErr w:type="spellEnd"/>
      <w:r w:rsidRPr="00981CDF">
        <w:rPr>
          <w:rFonts w:eastAsia="Calibri"/>
          <w:bCs/>
          <w:sz w:val="28"/>
          <w:szCs w:val="28"/>
        </w:rPr>
        <w:t xml:space="preserve"> анализ текста: структура и содержание. 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  <w:u w:val="single"/>
        </w:rPr>
      </w:pPr>
      <w:r w:rsidRPr="00981CDF">
        <w:rPr>
          <w:rFonts w:eastAsia="Calibri"/>
          <w:bCs/>
          <w:sz w:val="28"/>
          <w:szCs w:val="28"/>
        </w:rPr>
        <w:t xml:space="preserve">Когнитивная и оперативная информация: параметры и языковые средства оформления. 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 xml:space="preserve">Эмоциональная и эстетическая информация: параметры и языковые средства оформления. 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>Теория закономерных соответствий, ее достоинства и недостатки. Переводческие трансформации.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>Трансформационная и семантическая модели перевода: их достоинства и недостатки.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>Коммуникативная и информационная модели перевода: их достоинства и недостатки.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 xml:space="preserve">Репрезентативность как новый подход к оценке качества перевода. Критерии репрезентативности перевода на макроуровне и микроуровне. 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>Репрезентативность перевода на фонетическом уровне.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>Репрезентативность перевода на морфологическом уровне (словообразование и формообразование).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>Репрезентативность перевода на лексическом уровне.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>Репрезентативность перевода на синтаксическом уровне («малый синтаксис» и «большой синтаксис»).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bCs/>
          <w:sz w:val="28"/>
          <w:szCs w:val="28"/>
        </w:rPr>
      </w:pPr>
      <w:r w:rsidRPr="00981CDF">
        <w:rPr>
          <w:rFonts w:eastAsia="Calibri"/>
          <w:bCs/>
          <w:sz w:val="28"/>
          <w:szCs w:val="28"/>
        </w:rPr>
        <w:t xml:space="preserve">Единицы перевода, разные подходы к проблеме их выделения. Языковые и речевые переводческие соответствия. 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981CDF">
        <w:rPr>
          <w:rFonts w:eastAsia="Calibri"/>
          <w:sz w:val="28"/>
          <w:szCs w:val="28"/>
        </w:rPr>
        <w:t>Научный и научно-учебный тексты:</w:t>
      </w:r>
      <w:r w:rsidRPr="00981CDF">
        <w:rPr>
          <w:bCs/>
          <w:sz w:val="28"/>
          <w:szCs w:val="28"/>
        </w:rPr>
        <w:t xml:space="preserve"> основные </w:t>
      </w:r>
      <w:proofErr w:type="spellStart"/>
      <w:r w:rsidRPr="00981CDF">
        <w:rPr>
          <w:bCs/>
          <w:sz w:val="28"/>
          <w:szCs w:val="28"/>
        </w:rPr>
        <w:t>транслатологические</w:t>
      </w:r>
      <w:proofErr w:type="spellEnd"/>
      <w:r w:rsidRPr="00981CDF">
        <w:rPr>
          <w:bCs/>
          <w:sz w:val="28"/>
          <w:szCs w:val="28"/>
        </w:rPr>
        <w:t xml:space="preserve"> характеристики.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981CDF">
        <w:rPr>
          <w:rFonts w:eastAsia="Calibri"/>
          <w:sz w:val="28"/>
          <w:szCs w:val="28"/>
        </w:rPr>
        <w:t xml:space="preserve">Научно-популярный и научно-публицистический тексты: </w:t>
      </w:r>
      <w:r w:rsidRPr="00981CDF">
        <w:rPr>
          <w:bCs/>
          <w:sz w:val="28"/>
          <w:szCs w:val="28"/>
        </w:rPr>
        <w:t xml:space="preserve">основные </w:t>
      </w:r>
      <w:proofErr w:type="spellStart"/>
      <w:r w:rsidRPr="00981CDF">
        <w:rPr>
          <w:bCs/>
          <w:sz w:val="28"/>
          <w:szCs w:val="28"/>
        </w:rPr>
        <w:t>транслатологические</w:t>
      </w:r>
      <w:proofErr w:type="spellEnd"/>
      <w:r w:rsidRPr="00981CDF">
        <w:rPr>
          <w:bCs/>
          <w:sz w:val="28"/>
          <w:szCs w:val="28"/>
        </w:rPr>
        <w:t xml:space="preserve"> характеристики.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981CDF">
        <w:rPr>
          <w:rFonts w:eastAsia="Calibri"/>
          <w:sz w:val="28"/>
          <w:szCs w:val="28"/>
        </w:rPr>
        <w:t xml:space="preserve">Энциклопедический текст: </w:t>
      </w:r>
      <w:r w:rsidRPr="00981CDF">
        <w:rPr>
          <w:bCs/>
          <w:sz w:val="28"/>
          <w:szCs w:val="28"/>
        </w:rPr>
        <w:t xml:space="preserve">основные </w:t>
      </w:r>
      <w:proofErr w:type="spellStart"/>
      <w:r w:rsidRPr="00981CDF">
        <w:rPr>
          <w:bCs/>
          <w:sz w:val="28"/>
          <w:szCs w:val="28"/>
        </w:rPr>
        <w:t>транслатологические</w:t>
      </w:r>
      <w:proofErr w:type="spellEnd"/>
      <w:r w:rsidRPr="00981CDF">
        <w:rPr>
          <w:bCs/>
          <w:sz w:val="28"/>
          <w:szCs w:val="28"/>
        </w:rPr>
        <w:t xml:space="preserve"> характеристики.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proofErr w:type="spellStart"/>
      <w:r w:rsidRPr="00981CDF">
        <w:rPr>
          <w:rFonts w:eastAsia="Calibri"/>
          <w:sz w:val="28"/>
          <w:szCs w:val="28"/>
        </w:rPr>
        <w:t>Газетно</w:t>
      </w:r>
      <w:proofErr w:type="spellEnd"/>
      <w:r w:rsidRPr="00981CDF">
        <w:rPr>
          <w:rFonts w:eastAsia="Calibri"/>
          <w:sz w:val="28"/>
          <w:szCs w:val="28"/>
        </w:rPr>
        <w:t>-журнальный информационный текст:</w:t>
      </w:r>
      <w:r w:rsidRPr="00981CDF">
        <w:rPr>
          <w:bCs/>
          <w:sz w:val="28"/>
          <w:szCs w:val="28"/>
        </w:rPr>
        <w:t xml:space="preserve"> основные </w:t>
      </w:r>
      <w:proofErr w:type="spellStart"/>
      <w:r w:rsidRPr="00981CDF">
        <w:rPr>
          <w:bCs/>
          <w:sz w:val="28"/>
          <w:szCs w:val="28"/>
        </w:rPr>
        <w:t>транслатологические</w:t>
      </w:r>
      <w:proofErr w:type="spellEnd"/>
      <w:r w:rsidRPr="00981CDF">
        <w:rPr>
          <w:bCs/>
          <w:sz w:val="28"/>
          <w:szCs w:val="28"/>
        </w:rPr>
        <w:t xml:space="preserve"> характеристики.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81CDF">
        <w:rPr>
          <w:bCs/>
          <w:sz w:val="28"/>
          <w:szCs w:val="28"/>
        </w:rPr>
        <w:t>Беллетристика и х</w:t>
      </w:r>
      <w:r w:rsidRPr="00981CDF">
        <w:rPr>
          <w:sz w:val="28"/>
          <w:szCs w:val="28"/>
        </w:rPr>
        <w:t>удожественно-публицистический текст</w:t>
      </w:r>
      <w:r w:rsidRPr="00981CDF">
        <w:rPr>
          <w:bCs/>
          <w:sz w:val="28"/>
          <w:szCs w:val="28"/>
        </w:rPr>
        <w:t xml:space="preserve">: основные </w:t>
      </w:r>
      <w:proofErr w:type="spellStart"/>
      <w:r w:rsidRPr="00981CDF">
        <w:rPr>
          <w:bCs/>
          <w:sz w:val="28"/>
          <w:szCs w:val="28"/>
        </w:rPr>
        <w:t>транслатологические</w:t>
      </w:r>
      <w:proofErr w:type="spellEnd"/>
      <w:r w:rsidRPr="00981CDF">
        <w:rPr>
          <w:bCs/>
          <w:sz w:val="28"/>
          <w:szCs w:val="28"/>
        </w:rPr>
        <w:t xml:space="preserve"> характеристики. </w:t>
      </w:r>
    </w:p>
    <w:p w:rsidR="00981CDF" w:rsidRPr="00981CDF" w:rsidRDefault="00981CDF" w:rsidP="00981CDF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81CDF">
        <w:rPr>
          <w:bCs/>
          <w:sz w:val="28"/>
          <w:szCs w:val="28"/>
        </w:rPr>
        <w:t xml:space="preserve">Рекламный текст: основные </w:t>
      </w:r>
      <w:proofErr w:type="spellStart"/>
      <w:r w:rsidRPr="00981CDF">
        <w:rPr>
          <w:bCs/>
          <w:sz w:val="28"/>
          <w:szCs w:val="28"/>
        </w:rPr>
        <w:t>транслатологические</w:t>
      </w:r>
      <w:proofErr w:type="spellEnd"/>
      <w:r w:rsidRPr="00981CDF">
        <w:rPr>
          <w:bCs/>
          <w:sz w:val="28"/>
          <w:szCs w:val="28"/>
        </w:rPr>
        <w:t xml:space="preserve"> характеристики.</w:t>
      </w:r>
    </w:p>
    <w:p w:rsidR="00981CDF" w:rsidRPr="00904382" w:rsidRDefault="00981CDF" w:rsidP="00981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6C" w:rsidRPr="00741080" w:rsidRDefault="00203C27" w:rsidP="0074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8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0A728E" w:rsidRPr="00741080">
        <w:rPr>
          <w:rFonts w:ascii="Times New Roman" w:hAnsi="Times New Roman" w:cs="Times New Roman"/>
          <w:b/>
          <w:sz w:val="28"/>
          <w:szCs w:val="28"/>
        </w:rPr>
        <w:t xml:space="preserve"> ответов на вопросы</w:t>
      </w:r>
    </w:p>
    <w:p w:rsidR="000A728E" w:rsidRDefault="000A728E" w:rsidP="001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DD" w:rsidRPr="00CF45C0" w:rsidRDefault="002A2A54" w:rsidP="001673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5C0">
        <w:rPr>
          <w:rFonts w:ascii="Times New Roman" w:hAnsi="Times New Roman" w:cs="Times New Roman"/>
          <w:i/>
          <w:sz w:val="28"/>
          <w:szCs w:val="28"/>
        </w:rPr>
        <w:t xml:space="preserve">Ответ на каждый вопрос оценивается максимально </w:t>
      </w:r>
      <w:r w:rsidRPr="00CF45C0">
        <w:rPr>
          <w:rFonts w:ascii="Times New Roman" w:hAnsi="Times New Roman" w:cs="Times New Roman"/>
          <w:b/>
          <w:i/>
          <w:sz w:val="28"/>
          <w:szCs w:val="28"/>
        </w:rPr>
        <w:t>в 5 баллов</w:t>
      </w:r>
      <w:r w:rsidRPr="00CF45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CF45C0">
        <w:rPr>
          <w:rFonts w:ascii="Times New Roman" w:hAnsi="Times New Roman" w:cs="Times New Roman"/>
          <w:i/>
          <w:sz w:val="28"/>
          <w:szCs w:val="28"/>
        </w:rPr>
        <w:t xml:space="preserve">следующей шкале, затем баллы суммируются. </w:t>
      </w:r>
    </w:p>
    <w:p w:rsidR="000C509A" w:rsidRPr="00CF45C0" w:rsidRDefault="000C509A" w:rsidP="001673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3ADD" w:rsidRPr="00913ADD" w:rsidRDefault="00913ADD" w:rsidP="00167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DD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120B72" w:rsidRDefault="00913ADD" w:rsidP="00913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D19">
        <w:rPr>
          <w:rFonts w:ascii="Times New Roman" w:hAnsi="Times New Roman" w:cs="Times New Roman"/>
          <w:sz w:val="28"/>
          <w:szCs w:val="28"/>
        </w:rPr>
        <w:t xml:space="preserve">Дан 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>полный и развернутый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804727">
        <w:rPr>
          <w:rFonts w:ascii="Times New Roman" w:hAnsi="Times New Roman" w:cs="Times New Roman"/>
          <w:sz w:val="28"/>
          <w:szCs w:val="28"/>
        </w:rPr>
        <w:t>, демонстрирующий совокупность осознанных знаний по обозначенной в вопросе проблеме</w:t>
      </w:r>
      <w:r w:rsidR="00B263C9">
        <w:rPr>
          <w:rFonts w:ascii="Times New Roman" w:hAnsi="Times New Roman" w:cs="Times New Roman"/>
          <w:sz w:val="28"/>
          <w:szCs w:val="28"/>
        </w:rPr>
        <w:t xml:space="preserve">. </w:t>
      </w:r>
      <w:r w:rsidR="00B263C9" w:rsidRPr="00C40B38">
        <w:rPr>
          <w:rFonts w:ascii="Times New Roman" w:hAnsi="Times New Roman" w:cs="Times New Roman"/>
          <w:sz w:val="28"/>
          <w:szCs w:val="28"/>
        </w:rPr>
        <w:t xml:space="preserve">Где это необходимо, </w:t>
      </w:r>
      <w:r w:rsidR="00B263C9" w:rsidRPr="007C1B64">
        <w:rPr>
          <w:rFonts w:ascii="Times New Roman" w:hAnsi="Times New Roman" w:cs="Times New Roman"/>
          <w:i/>
          <w:sz w:val="28"/>
          <w:szCs w:val="28"/>
          <w:u w:val="single"/>
        </w:rPr>
        <w:t>приведены иллюстрирующие примеры</w:t>
      </w:r>
      <w:r w:rsidR="009863CA" w:rsidRPr="00C40B38">
        <w:rPr>
          <w:rFonts w:ascii="Times New Roman" w:hAnsi="Times New Roman" w:cs="Times New Roman"/>
          <w:sz w:val="28"/>
          <w:szCs w:val="28"/>
        </w:rPr>
        <w:t xml:space="preserve">. </w:t>
      </w:r>
      <w:r w:rsidR="00804727">
        <w:rPr>
          <w:rFonts w:ascii="Times New Roman" w:hAnsi="Times New Roman" w:cs="Times New Roman"/>
          <w:sz w:val="28"/>
          <w:szCs w:val="28"/>
        </w:rPr>
        <w:t xml:space="preserve">Студент грамотно использует современную терминологию, </w:t>
      </w:r>
      <w:r w:rsidR="00804727" w:rsidRPr="00304429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804727" w:rsidRPr="007C1B6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онимает </w:t>
      </w:r>
      <w:r w:rsidR="009863CA" w:rsidRPr="007C1B64">
        <w:rPr>
          <w:rFonts w:ascii="Times New Roman" w:hAnsi="Times New Roman" w:cs="Times New Roman"/>
          <w:i/>
          <w:sz w:val="28"/>
          <w:szCs w:val="28"/>
          <w:u w:val="single"/>
        </w:rPr>
        <w:t>сущность раскрываемых понятий/явление/теорий</w:t>
      </w:r>
      <w:r>
        <w:rPr>
          <w:rFonts w:ascii="Times New Roman" w:hAnsi="Times New Roman" w:cs="Times New Roman"/>
          <w:sz w:val="28"/>
          <w:szCs w:val="28"/>
        </w:rPr>
        <w:t xml:space="preserve">. Ответ 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>структурирован, логичен</w:t>
      </w:r>
      <w:r>
        <w:rPr>
          <w:rFonts w:ascii="Times New Roman" w:hAnsi="Times New Roman" w:cs="Times New Roman"/>
          <w:sz w:val="28"/>
          <w:szCs w:val="28"/>
        </w:rPr>
        <w:t xml:space="preserve">, изложен 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научным </w:t>
      </w:r>
      <w:r>
        <w:rPr>
          <w:rFonts w:ascii="Times New Roman" w:hAnsi="Times New Roman" w:cs="Times New Roman"/>
          <w:sz w:val="28"/>
          <w:szCs w:val="28"/>
        </w:rPr>
        <w:t>язы</w:t>
      </w:r>
      <w:r w:rsidR="009863CA">
        <w:rPr>
          <w:rFonts w:ascii="Times New Roman" w:hAnsi="Times New Roman" w:cs="Times New Roman"/>
          <w:sz w:val="28"/>
          <w:szCs w:val="28"/>
        </w:rPr>
        <w:t>ком.</w:t>
      </w:r>
    </w:p>
    <w:p w:rsidR="00913ADD" w:rsidRDefault="00913ADD" w:rsidP="001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DD" w:rsidRPr="00B47646" w:rsidRDefault="00913ADD" w:rsidP="00167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6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9863CA" w:rsidRPr="00B263C9" w:rsidRDefault="000C509A" w:rsidP="00986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>В целом</w:t>
      </w:r>
      <w:r w:rsidRPr="007C1B64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863CA" w:rsidRPr="00B263C9">
        <w:rPr>
          <w:rFonts w:ascii="Times New Roman" w:hAnsi="Times New Roman" w:cs="Times New Roman"/>
          <w:sz w:val="28"/>
          <w:szCs w:val="28"/>
        </w:rPr>
        <w:t xml:space="preserve">ан полный и развернутый ответ, демонстрирующий совокупность осознанных знаний по обозначенной в вопросе проблеме. </w:t>
      </w:r>
      <w:r w:rsidRPr="000C509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>некоторых случаях не хватает иллюстрирующих примеров</w:t>
      </w:r>
      <w:r w:rsidRPr="000C50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63CA" w:rsidRPr="00B263C9">
        <w:rPr>
          <w:rFonts w:ascii="Times New Roman" w:hAnsi="Times New Roman" w:cs="Times New Roman"/>
          <w:sz w:val="28"/>
          <w:szCs w:val="28"/>
        </w:rPr>
        <w:t xml:space="preserve">Студент использует современную терминологию, 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целом </w:t>
      </w:r>
      <w:r w:rsidR="009863CA" w:rsidRPr="007C1B64">
        <w:rPr>
          <w:rFonts w:ascii="Times New Roman" w:hAnsi="Times New Roman" w:cs="Times New Roman"/>
          <w:i/>
          <w:sz w:val="28"/>
          <w:szCs w:val="28"/>
          <w:u w:val="single"/>
        </w:rPr>
        <w:t>понимает</w:t>
      </w:r>
      <w:r w:rsidR="009863CA" w:rsidRPr="00B263C9">
        <w:rPr>
          <w:rFonts w:ascii="Times New Roman" w:hAnsi="Times New Roman" w:cs="Times New Roman"/>
          <w:sz w:val="28"/>
          <w:szCs w:val="28"/>
        </w:rPr>
        <w:t xml:space="preserve"> сущность раскрываемых понятий/явление/теорий</w:t>
      </w:r>
      <w:r w:rsidR="00B263C9" w:rsidRPr="00B263C9">
        <w:rPr>
          <w:rFonts w:ascii="Times New Roman" w:hAnsi="Times New Roman" w:cs="Times New Roman"/>
          <w:sz w:val="28"/>
          <w:szCs w:val="28"/>
        </w:rPr>
        <w:t xml:space="preserve">, </w:t>
      </w:r>
      <w:r w:rsidR="00B263C9" w:rsidRPr="007C1B64">
        <w:rPr>
          <w:rFonts w:ascii="Times New Roman" w:hAnsi="Times New Roman" w:cs="Times New Roman"/>
          <w:i/>
          <w:sz w:val="28"/>
          <w:szCs w:val="28"/>
          <w:u w:val="single"/>
        </w:rPr>
        <w:t>но присутствуют некоторые неточности, не носящие принципиального характера</w:t>
      </w:r>
      <w:r w:rsidR="009863CA" w:rsidRPr="00C40B38">
        <w:rPr>
          <w:rFonts w:ascii="Times New Roman" w:hAnsi="Times New Roman" w:cs="Times New Roman"/>
          <w:i/>
          <w:sz w:val="28"/>
          <w:szCs w:val="28"/>
        </w:rPr>
        <w:t>.</w:t>
      </w:r>
      <w:r w:rsidR="009863CA" w:rsidRPr="00B263C9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B263C9" w:rsidRPr="00304429">
        <w:rPr>
          <w:rFonts w:ascii="Times New Roman" w:hAnsi="Times New Roman" w:cs="Times New Roman"/>
          <w:i/>
          <w:sz w:val="28"/>
          <w:szCs w:val="28"/>
          <w:u w:val="single"/>
        </w:rPr>
        <w:t>в целом</w:t>
      </w:r>
      <w:r w:rsidR="00B263C9" w:rsidRPr="00B263C9">
        <w:rPr>
          <w:rFonts w:ascii="Times New Roman" w:hAnsi="Times New Roman" w:cs="Times New Roman"/>
          <w:sz w:val="28"/>
          <w:szCs w:val="28"/>
        </w:rPr>
        <w:t xml:space="preserve"> </w:t>
      </w:r>
      <w:r w:rsidR="009863CA" w:rsidRPr="00B263C9">
        <w:rPr>
          <w:rFonts w:ascii="Times New Roman" w:hAnsi="Times New Roman" w:cs="Times New Roman"/>
          <w:sz w:val="28"/>
          <w:szCs w:val="28"/>
        </w:rPr>
        <w:t>структурирован, логичен, изложен научным языком.</w:t>
      </w:r>
    </w:p>
    <w:p w:rsidR="00804727" w:rsidRDefault="00804727" w:rsidP="001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DD" w:rsidRPr="00A7514D" w:rsidRDefault="00913ADD" w:rsidP="00167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4D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B263C9" w:rsidRPr="00B263C9" w:rsidRDefault="00B263C9" w:rsidP="00B26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C9">
        <w:rPr>
          <w:rFonts w:ascii="Times New Roman" w:hAnsi="Times New Roman" w:cs="Times New Roman"/>
          <w:sz w:val="28"/>
          <w:szCs w:val="28"/>
        </w:rPr>
        <w:t xml:space="preserve">Дан </w:t>
      </w:r>
      <w:r w:rsidRPr="00212660">
        <w:rPr>
          <w:rFonts w:ascii="Times New Roman" w:hAnsi="Times New Roman" w:cs="Times New Roman"/>
          <w:i/>
          <w:sz w:val="28"/>
          <w:szCs w:val="28"/>
          <w:u w:val="single"/>
        </w:rPr>
        <w:t>неполный</w:t>
      </w:r>
      <w:r w:rsidR="007C1B64">
        <w:rPr>
          <w:rFonts w:ascii="Times New Roman" w:hAnsi="Times New Roman" w:cs="Times New Roman"/>
          <w:i/>
          <w:sz w:val="28"/>
          <w:szCs w:val="28"/>
          <w:u w:val="single"/>
        </w:rPr>
        <w:t>, но развернутый</w:t>
      </w:r>
      <w:r w:rsidR="007C1B64" w:rsidRPr="007C1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3C9"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0C509A">
        <w:rPr>
          <w:rFonts w:ascii="Times New Roman" w:hAnsi="Times New Roman" w:cs="Times New Roman"/>
          <w:sz w:val="28"/>
          <w:szCs w:val="28"/>
        </w:rPr>
        <w:t>Упущены</w:t>
      </w:r>
      <w:r w:rsidRPr="000C5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B38" w:rsidRPr="00212660">
        <w:rPr>
          <w:rFonts w:ascii="Times New Roman" w:hAnsi="Times New Roman" w:cs="Times New Roman"/>
          <w:i/>
          <w:sz w:val="28"/>
          <w:szCs w:val="28"/>
          <w:u w:val="single"/>
        </w:rPr>
        <w:t>некоторые</w:t>
      </w:r>
      <w:r w:rsidR="00C40B38" w:rsidRPr="00212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2660">
        <w:rPr>
          <w:rFonts w:ascii="Times New Roman" w:hAnsi="Times New Roman" w:cs="Times New Roman"/>
          <w:sz w:val="28"/>
          <w:szCs w:val="28"/>
        </w:rPr>
        <w:t>содержательные элементы,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раскрытия сущности проблемы. </w:t>
      </w:r>
      <w:r w:rsidR="00C40B38">
        <w:rPr>
          <w:rFonts w:ascii="Times New Roman" w:hAnsi="Times New Roman" w:cs="Times New Roman"/>
          <w:sz w:val="28"/>
          <w:szCs w:val="28"/>
        </w:rPr>
        <w:t>При этом с</w:t>
      </w:r>
      <w:r w:rsidRPr="00B263C9">
        <w:rPr>
          <w:rFonts w:ascii="Times New Roman" w:hAnsi="Times New Roman" w:cs="Times New Roman"/>
          <w:sz w:val="28"/>
          <w:szCs w:val="28"/>
        </w:rPr>
        <w:t xml:space="preserve">тудент </w:t>
      </w:r>
      <w:r w:rsidR="007C1B64">
        <w:rPr>
          <w:rFonts w:ascii="Times New Roman" w:hAnsi="Times New Roman" w:cs="Times New Roman"/>
          <w:i/>
          <w:sz w:val="28"/>
          <w:szCs w:val="28"/>
          <w:u w:val="single"/>
        </w:rPr>
        <w:t>имеет недостаточное представление</w:t>
      </w:r>
      <w:r w:rsidR="007C1B64" w:rsidRPr="00304429">
        <w:rPr>
          <w:rFonts w:ascii="Times New Roman" w:hAnsi="Times New Roman" w:cs="Times New Roman"/>
          <w:sz w:val="28"/>
          <w:szCs w:val="28"/>
        </w:rPr>
        <w:t xml:space="preserve"> о</w:t>
      </w:r>
      <w:r w:rsidRPr="007C1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B64">
        <w:rPr>
          <w:rFonts w:ascii="Times New Roman" w:hAnsi="Times New Roman" w:cs="Times New Roman"/>
          <w:sz w:val="28"/>
          <w:szCs w:val="28"/>
        </w:rPr>
        <w:t>раскрываемых</w:t>
      </w:r>
      <w:r w:rsidR="00A7514D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7C1B64">
        <w:rPr>
          <w:rFonts w:ascii="Times New Roman" w:hAnsi="Times New Roman" w:cs="Times New Roman"/>
          <w:sz w:val="28"/>
          <w:szCs w:val="28"/>
        </w:rPr>
        <w:t>х</w:t>
      </w:r>
      <w:r w:rsidR="00A7514D">
        <w:rPr>
          <w:rFonts w:ascii="Times New Roman" w:hAnsi="Times New Roman" w:cs="Times New Roman"/>
          <w:sz w:val="28"/>
          <w:szCs w:val="28"/>
        </w:rPr>
        <w:t>/явления</w:t>
      </w:r>
      <w:r w:rsidR="007C1B64">
        <w:rPr>
          <w:rFonts w:ascii="Times New Roman" w:hAnsi="Times New Roman" w:cs="Times New Roman"/>
          <w:sz w:val="28"/>
          <w:szCs w:val="28"/>
        </w:rPr>
        <w:t>х/теориях</w:t>
      </w:r>
      <w:r>
        <w:rPr>
          <w:rFonts w:ascii="Times New Roman" w:hAnsi="Times New Roman" w:cs="Times New Roman"/>
          <w:sz w:val="28"/>
          <w:szCs w:val="28"/>
        </w:rPr>
        <w:t>. В ответе</w:t>
      </w:r>
      <w:r w:rsidRPr="00B263C9">
        <w:rPr>
          <w:rFonts w:ascii="Times New Roman" w:hAnsi="Times New Roman" w:cs="Times New Roman"/>
          <w:sz w:val="28"/>
          <w:szCs w:val="28"/>
        </w:rPr>
        <w:t xml:space="preserve"> </w:t>
      </w:r>
      <w:r w:rsidRPr="000C509A">
        <w:rPr>
          <w:rFonts w:ascii="Times New Roman" w:hAnsi="Times New Roman" w:cs="Times New Roman"/>
          <w:i/>
          <w:sz w:val="28"/>
          <w:szCs w:val="28"/>
        </w:rPr>
        <w:t>п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>рисутствуют ошибки, некорректное использование терминов</w:t>
      </w:r>
      <w:r w:rsidRPr="00B263C9">
        <w:rPr>
          <w:rFonts w:ascii="Times New Roman" w:hAnsi="Times New Roman" w:cs="Times New Roman"/>
          <w:sz w:val="28"/>
          <w:szCs w:val="28"/>
        </w:rPr>
        <w:t xml:space="preserve">. Ответ 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>в целом</w:t>
      </w:r>
      <w:r w:rsidRPr="00B26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структурирован</w:t>
      </w:r>
      <w:r w:rsidRPr="00B263C9">
        <w:rPr>
          <w:rFonts w:ascii="Times New Roman" w:hAnsi="Times New Roman" w:cs="Times New Roman"/>
          <w:sz w:val="28"/>
          <w:szCs w:val="28"/>
        </w:rPr>
        <w:t>.</w:t>
      </w:r>
    </w:p>
    <w:p w:rsidR="00804727" w:rsidRDefault="00804727" w:rsidP="001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09A" w:rsidRDefault="000C509A" w:rsidP="00167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14D" w:rsidRPr="00FE19FB" w:rsidRDefault="00913ADD" w:rsidP="00167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FB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A7514D" w:rsidRPr="00B263C9" w:rsidRDefault="00A7514D" w:rsidP="00A75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C9">
        <w:rPr>
          <w:rFonts w:ascii="Times New Roman" w:hAnsi="Times New Roman" w:cs="Times New Roman"/>
          <w:sz w:val="28"/>
          <w:szCs w:val="28"/>
        </w:rPr>
        <w:t xml:space="preserve">Дан </w:t>
      </w:r>
      <w:r w:rsidR="000C509A" w:rsidRPr="00212660">
        <w:rPr>
          <w:rFonts w:ascii="Times New Roman" w:hAnsi="Times New Roman" w:cs="Times New Roman"/>
          <w:i/>
          <w:sz w:val="28"/>
          <w:szCs w:val="28"/>
          <w:u w:val="single"/>
        </w:rPr>
        <w:t>краткий ограниченный</w:t>
      </w:r>
      <w:r w:rsidR="000C509A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B263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Упущены </w:t>
      </w:r>
      <w:r w:rsidR="000C509A" w:rsidRPr="00212660">
        <w:rPr>
          <w:rFonts w:ascii="Times New Roman" w:hAnsi="Times New Roman" w:cs="Times New Roman"/>
          <w:i/>
          <w:sz w:val="28"/>
          <w:szCs w:val="28"/>
          <w:u w:val="single"/>
        </w:rPr>
        <w:t>многие</w:t>
      </w:r>
      <w:r w:rsidR="000C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содержательные элементы, необходимые для раскрытия сущности проблемы. </w:t>
      </w:r>
      <w:r w:rsidRPr="00B263C9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21266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</w:t>
      </w:r>
      <w:r w:rsidR="00212660">
        <w:rPr>
          <w:rFonts w:ascii="Times New Roman" w:hAnsi="Times New Roman" w:cs="Times New Roman"/>
          <w:i/>
          <w:sz w:val="28"/>
          <w:szCs w:val="28"/>
          <w:u w:val="single"/>
        </w:rPr>
        <w:t>совсем</w:t>
      </w:r>
      <w:r w:rsidRPr="00304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429">
        <w:rPr>
          <w:rFonts w:ascii="Times New Roman" w:hAnsi="Times New Roman" w:cs="Times New Roman"/>
          <w:sz w:val="28"/>
          <w:szCs w:val="28"/>
        </w:rPr>
        <w:t>понимает</w:t>
      </w:r>
      <w:r w:rsidRPr="00B26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раскрываемые понятия/явления/теории. В 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>ответе присутствуют</w:t>
      </w:r>
      <w:r w:rsidR="007C1B64" w:rsidRPr="007C1B6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многочисленные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ошибки,</w:t>
      </w:r>
      <w:r w:rsidRPr="00B263C9">
        <w:rPr>
          <w:rFonts w:ascii="Times New Roman" w:hAnsi="Times New Roman" w:cs="Times New Roman"/>
          <w:sz w:val="28"/>
          <w:szCs w:val="28"/>
        </w:rPr>
        <w:t xml:space="preserve"> 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>некорректное использование терминов</w:t>
      </w:r>
      <w:r w:rsidRPr="00B263C9">
        <w:rPr>
          <w:rFonts w:ascii="Times New Roman" w:hAnsi="Times New Roman" w:cs="Times New Roman"/>
          <w:sz w:val="28"/>
          <w:szCs w:val="28"/>
        </w:rPr>
        <w:t xml:space="preserve">. Ответ </w:t>
      </w:r>
      <w:r w:rsidR="007C1B64" w:rsidRPr="007C1B64">
        <w:rPr>
          <w:rFonts w:ascii="Times New Roman" w:hAnsi="Times New Roman" w:cs="Times New Roman"/>
          <w:i/>
          <w:sz w:val="28"/>
          <w:szCs w:val="28"/>
          <w:u w:val="single"/>
        </w:rPr>
        <w:t>нельзя назвать</w:t>
      </w:r>
      <w:r w:rsidR="000C509A">
        <w:rPr>
          <w:rFonts w:ascii="Times New Roman" w:hAnsi="Times New Roman" w:cs="Times New Roman"/>
          <w:sz w:val="28"/>
          <w:szCs w:val="28"/>
        </w:rPr>
        <w:t xml:space="preserve"> </w:t>
      </w:r>
      <w:r w:rsidRPr="00B26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структурирован</w:t>
      </w:r>
      <w:r w:rsidR="000C509A">
        <w:rPr>
          <w:rFonts w:ascii="Times New Roman" w:hAnsi="Times New Roman" w:cs="Times New Roman"/>
          <w:sz w:val="28"/>
          <w:szCs w:val="28"/>
        </w:rPr>
        <w:t>ным</w:t>
      </w:r>
      <w:r w:rsidRPr="00B263C9">
        <w:rPr>
          <w:rFonts w:ascii="Times New Roman" w:hAnsi="Times New Roman" w:cs="Times New Roman"/>
          <w:sz w:val="28"/>
          <w:szCs w:val="28"/>
        </w:rPr>
        <w:t>.</w:t>
      </w:r>
    </w:p>
    <w:p w:rsidR="00804727" w:rsidRDefault="00804727" w:rsidP="001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DD" w:rsidRPr="000C509A" w:rsidRDefault="00913ADD" w:rsidP="00167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9A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A7514D" w:rsidRDefault="000C509A" w:rsidP="000C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дан, но 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он </w:t>
      </w:r>
      <w:r w:rsidR="007C1B64" w:rsidRPr="007C1B64">
        <w:rPr>
          <w:rFonts w:ascii="Times New Roman" w:hAnsi="Times New Roman" w:cs="Times New Roman"/>
          <w:i/>
          <w:sz w:val="28"/>
          <w:szCs w:val="28"/>
          <w:u w:val="single"/>
        </w:rPr>
        <w:t>практически не</w:t>
      </w:r>
      <w:r w:rsidRPr="007C1B6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соответствует</w:t>
      </w:r>
      <w:r w:rsidR="00A7514D">
        <w:rPr>
          <w:rFonts w:ascii="Times New Roman" w:hAnsi="Times New Roman" w:cs="Times New Roman"/>
          <w:sz w:val="28"/>
          <w:szCs w:val="28"/>
        </w:rPr>
        <w:t xml:space="preserve"> </w:t>
      </w:r>
      <w:r w:rsidR="007C1B64">
        <w:rPr>
          <w:rFonts w:ascii="Times New Roman" w:hAnsi="Times New Roman" w:cs="Times New Roman"/>
          <w:sz w:val="28"/>
          <w:szCs w:val="28"/>
        </w:rPr>
        <w:t xml:space="preserve">содержанию вопроса. </w:t>
      </w:r>
    </w:p>
    <w:p w:rsidR="00804727" w:rsidRDefault="00804727" w:rsidP="001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DD" w:rsidRPr="000C509A" w:rsidRDefault="00913ADD" w:rsidP="00167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9A">
        <w:rPr>
          <w:rFonts w:ascii="Times New Roman" w:hAnsi="Times New Roman" w:cs="Times New Roman"/>
          <w:b/>
          <w:sz w:val="28"/>
          <w:szCs w:val="28"/>
        </w:rPr>
        <w:t>0 баллов</w:t>
      </w:r>
    </w:p>
    <w:p w:rsidR="000C509A" w:rsidRDefault="000C509A" w:rsidP="001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не допущен к ГИА. </w:t>
      </w:r>
      <w:r w:rsidR="007C1B6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Студент отказался от ответа. </w:t>
      </w:r>
    </w:p>
    <w:p w:rsidR="00A7514D" w:rsidRPr="004113C8" w:rsidRDefault="00A7514D" w:rsidP="001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96" w:rsidRPr="00C1731B" w:rsidRDefault="00157196" w:rsidP="00157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1B">
        <w:rPr>
          <w:rFonts w:ascii="Times New Roman" w:hAnsi="Times New Roman" w:cs="Times New Roman"/>
          <w:b/>
          <w:sz w:val="28"/>
          <w:szCs w:val="28"/>
        </w:rPr>
        <w:t>Способ округления</w:t>
      </w:r>
    </w:p>
    <w:p w:rsidR="00157196" w:rsidRPr="005A1424" w:rsidRDefault="00157196" w:rsidP="00157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выставлении результирующих оценок используется арифметическое округление. </w:t>
      </w:r>
      <w:bookmarkStart w:id="0" w:name="_GoBack"/>
      <w:bookmarkEnd w:id="0"/>
    </w:p>
    <w:p w:rsidR="00157196" w:rsidRPr="00157196" w:rsidRDefault="00157196" w:rsidP="001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196" w:rsidRPr="00157196" w:rsidSect="00F738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8A" w:rsidRDefault="0072338A" w:rsidP="00F73803">
      <w:pPr>
        <w:spacing w:after="0" w:line="240" w:lineRule="auto"/>
      </w:pPr>
      <w:r>
        <w:separator/>
      </w:r>
    </w:p>
  </w:endnote>
  <w:endnote w:type="continuationSeparator" w:id="0">
    <w:p w:rsidR="0072338A" w:rsidRDefault="0072338A" w:rsidP="00F7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8A" w:rsidRDefault="0072338A" w:rsidP="00F73803">
      <w:pPr>
        <w:spacing w:after="0" w:line="240" w:lineRule="auto"/>
      </w:pPr>
      <w:r>
        <w:separator/>
      </w:r>
    </w:p>
  </w:footnote>
  <w:footnote w:type="continuationSeparator" w:id="0">
    <w:p w:rsidR="0072338A" w:rsidRDefault="0072338A" w:rsidP="00F7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5741"/>
      <w:docPartObj>
        <w:docPartGallery w:val="Page Numbers (Top of Page)"/>
        <w:docPartUnique/>
      </w:docPartObj>
    </w:sdtPr>
    <w:sdtEndPr/>
    <w:sdtContent>
      <w:p w:rsidR="00F73803" w:rsidRDefault="00F738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A7">
          <w:rPr>
            <w:noProof/>
          </w:rPr>
          <w:t>8</w:t>
        </w:r>
        <w:r>
          <w:fldChar w:fldCharType="end"/>
        </w:r>
      </w:p>
    </w:sdtContent>
  </w:sdt>
  <w:p w:rsidR="00F73803" w:rsidRDefault="00F738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9D7"/>
    <w:multiLevelType w:val="hybridMultilevel"/>
    <w:tmpl w:val="6686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0EE1"/>
    <w:multiLevelType w:val="hybridMultilevel"/>
    <w:tmpl w:val="F3EE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73F8A"/>
    <w:multiLevelType w:val="hybridMultilevel"/>
    <w:tmpl w:val="93968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F5726"/>
    <w:multiLevelType w:val="hybridMultilevel"/>
    <w:tmpl w:val="7632FF9C"/>
    <w:lvl w:ilvl="0" w:tplc="4D12FB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790"/>
    <w:multiLevelType w:val="hybridMultilevel"/>
    <w:tmpl w:val="25C41D7A"/>
    <w:lvl w:ilvl="0" w:tplc="B9D24B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C4A"/>
    <w:multiLevelType w:val="hybridMultilevel"/>
    <w:tmpl w:val="0928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22AE"/>
    <w:multiLevelType w:val="hybridMultilevel"/>
    <w:tmpl w:val="272E90E6"/>
    <w:lvl w:ilvl="0" w:tplc="93BC0522">
      <w:start w:val="1"/>
      <w:numFmt w:val="decimal"/>
      <w:suff w:val="space"/>
      <w:lvlText w:val="5.1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0F5D7C"/>
    <w:multiLevelType w:val="hybridMultilevel"/>
    <w:tmpl w:val="310631A2"/>
    <w:lvl w:ilvl="0" w:tplc="B00EB4F2">
      <w:start w:val="1"/>
      <w:numFmt w:val="russianUpper"/>
      <w:suff w:val="space"/>
      <w:lvlText w:val="%1)"/>
      <w:lvlJc w:val="right"/>
      <w:pPr>
        <w:ind w:left="3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D078B"/>
    <w:multiLevelType w:val="hybridMultilevel"/>
    <w:tmpl w:val="4160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6303"/>
    <w:multiLevelType w:val="hybridMultilevel"/>
    <w:tmpl w:val="5EFA3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461E8"/>
    <w:multiLevelType w:val="hybridMultilevel"/>
    <w:tmpl w:val="7DB4D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B853FC"/>
    <w:multiLevelType w:val="hybridMultilevel"/>
    <w:tmpl w:val="247E6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EE2AB7"/>
    <w:multiLevelType w:val="hybridMultilevel"/>
    <w:tmpl w:val="BCE67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713881"/>
    <w:multiLevelType w:val="hybridMultilevel"/>
    <w:tmpl w:val="F0B26F32"/>
    <w:lvl w:ilvl="0" w:tplc="7AB00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чарова Александра Андреевна">
    <w15:presenceInfo w15:providerId="AD" w15:userId="S-1-5-21-3674890872-1406439013-3720264777-2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A1"/>
    <w:rsid w:val="00081259"/>
    <w:rsid w:val="000A1917"/>
    <w:rsid w:val="000A3015"/>
    <w:rsid w:val="000A728E"/>
    <w:rsid w:val="000C509A"/>
    <w:rsid w:val="000C7473"/>
    <w:rsid w:val="000D310A"/>
    <w:rsid w:val="000E6509"/>
    <w:rsid w:val="00120B72"/>
    <w:rsid w:val="001256BF"/>
    <w:rsid w:val="00157196"/>
    <w:rsid w:val="001673A3"/>
    <w:rsid w:val="001E6F10"/>
    <w:rsid w:val="00203C27"/>
    <w:rsid w:val="00212660"/>
    <w:rsid w:val="00243032"/>
    <w:rsid w:val="002A2A54"/>
    <w:rsid w:val="002B449D"/>
    <w:rsid w:val="00304429"/>
    <w:rsid w:val="003177D5"/>
    <w:rsid w:val="00317DD5"/>
    <w:rsid w:val="00395D62"/>
    <w:rsid w:val="003C64B8"/>
    <w:rsid w:val="004113C8"/>
    <w:rsid w:val="0047617D"/>
    <w:rsid w:val="004A2761"/>
    <w:rsid w:val="004B2B14"/>
    <w:rsid w:val="004B2D2A"/>
    <w:rsid w:val="00502168"/>
    <w:rsid w:val="005277FF"/>
    <w:rsid w:val="005B02A7"/>
    <w:rsid w:val="005C07EC"/>
    <w:rsid w:val="005C2EB7"/>
    <w:rsid w:val="005D7FEC"/>
    <w:rsid w:val="005F0FC4"/>
    <w:rsid w:val="006323FB"/>
    <w:rsid w:val="00637C5F"/>
    <w:rsid w:val="006969A1"/>
    <w:rsid w:val="006978DF"/>
    <w:rsid w:val="006D3921"/>
    <w:rsid w:val="006E70E6"/>
    <w:rsid w:val="00716D19"/>
    <w:rsid w:val="0072338A"/>
    <w:rsid w:val="00741080"/>
    <w:rsid w:val="00767A94"/>
    <w:rsid w:val="007C0FCC"/>
    <w:rsid w:val="007C1B64"/>
    <w:rsid w:val="00804727"/>
    <w:rsid w:val="008A1D26"/>
    <w:rsid w:val="008F0F6C"/>
    <w:rsid w:val="008F7006"/>
    <w:rsid w:val="00913ADD"/>
    <w:rsid w:val="009178C3"/>
    <w:rsid w:val="00981CDF"/>
    <w:rsid w:val="009863CA"/>
    <w:rsid w:val="009A6277"/>
    <w:rsid w:val="009F6E9D"/>
    <w:rsid w:val="00A72D65"/>
    <w:rsid w:val="00A7514D"/>
    <w:rsid w:val="00AA6C31"/>
    <w:rsid w:val="00AD4334"/>
    <w:rsid w:val="00AF472F"/>
    <w:rsid w:val="00B01B8F"/>
    <w:rsid w:val="00B263C9"/>
    <w:rsid w:val="00B47646"/>
    <w:rsid w:val="00B71348"/>
    <w:rsid w:val="00B77E59"/>
    <w:rsid w:val="00B816F5"/>
    <w:rsid w:val="00BF4D41"/>
    <w:rsid w:val="00C050BA"/>
    <w:rsid w:val="00C07520"/>
    <w:rsid w:val="00C12DA7"/>
    <w:rsid w:val="00C160C4"/>
    <w:rsid w:val="00C40B38"/>
    <w:rsid w:val="00C756B6"/>
    <w:rsid w:val="00C761EA"/>
    <w:rsid w:val="00CB0D63"/>
    <w:rsid w:val="00CF45C0"/>
    <w:rsid w:val="00D357F0"/>
    <w:rsid w:val="00D9360F"/>
    <w:rsid w:val="00EB5441"/>
    <w:rsid w:val="00ED79A0"/>
    <w:rsid w:val="00EE5E32"/>
    <w:rsid w:val="00F73803"/>
    <w:rsid w:val="00FA6EF4"/>
    <w:rsid w:val="00FC6183"/>
    <w:rsid w:val="00FD187E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F0F6C"/>
  </w:style>
  <w:style w:type="character" w:customStyle="1" w:styleId="dash042104420440043e043304380439char">
    <w:name w:val="dash0421_0442_0440_043e_0433_0438_0439__char"/>
    <w:basedOn w:val="a0"/>
    <w:rsid w:val="008F0F6C"/>
  </w:style>
  <w:style w:type="paragraph" w:styleId="a4">
    <w:name w:val="Normal (Web)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ox-example">
    <w:name w:val="dbox-example"/>
    <w:basedOn w:val="a0"/>
    <w:rsid w:val="008F0F6C"/>
  </w:style>
  <w:style w:type="character" w:customStyle="1" w:styleId="oneclick-linkoneclick-available">
    <w:name w:val="oneclick-link oneclick-available"/>
    <w:basedOn w:val="a0"/>
    <w:rsid w:val="008F0F6C"/>
  </w:style>
  <w:style w:type="character" w:customStyle="1" w:styleId="body0020text0020002b0020bold2char">
    <w:name w:val="body_0020text_0020_002b_0020bold2__char"/>
    <w:basedOn w:val="a0"/>
    <w:rsid w:val="008F0F6C"/>
  </w:style>
  <w:style w:type="paragraph" w:customStyle="1" w:styleId="31">
    <w:name w:val="Основной текст с отступом 31"/>
    <w:basedOn w:val="a"/>
    <w:rsid w:val="001256BF"/>
    <w:pPr>
      <w:widowControl w:val="0"/>
      <w:suppressAutoHyphens/>
      <w:spacing w:after="0" w:line="240" w:lineRule="auto"/>
      <w:ind w:left="284"/>
      <w:jc w:val="both"/>
    </w:pPr>
    <w:rPr>
      <w:rFonts w:ascii="Calibri" w:eastAsia="Calibri" w:hAnsi="Calibri" w:cs="Calibri"/>
      <w:sz w:val="28"/>
      <w:szCs w:val="20"/>
      <w:lang w:eastAsia="zh-CN"/>
    </w:rPr>
  </w:style>
  <w:style w:type="table" w:styleId="a5">
    <w:name w:val="Table Grid"/>
    <w:basedOn w:val="a1"/>
    <w:uiPriority w:val="59"/>
    <w:rsid w:val="002A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5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E6F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E6F1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F7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803"/>
  </w:style>
  <w:style w:type="paragraph" w:styleId="ac">
    <w:name w:val="footer"/>
    <w:basedOn w:val="a"/>
    <w:link w:val="ad"/>
    <w:uiPriority w:val="99"/>
    <w:unhideWhenUsed/>
    <w:rsid w:val="00F7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F0F6C"/>
  </w:style>
  <w:style w:type="character" w:customStyle="1" w:styleId="dash042104420440043e043304380439char">
    <w:name w:val="dash0421_0442_0440_043e_0433_0438_0439__char"/>
    <w:basedOn w:val="a0"/>
    <w:rsid w:val="008F0F6C"/>
  </w:style>
  <w:style w:type="paragraph" w:styleId="a4">
    <w:name w:val="Normal (Web)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ox-example">
    <w:name w:val="dbox-example"/>
    <w:basedOn w:val="a0"/>
    <w:rsid w:val="008F0F6C"/>
  </w:style>
  <w:style w:type="character" w:customStyle="1" w:styleId="oneclick-linkoneclick-available">
    <w:name w:val="oneclick-link oneclick-available"/>
    <w:basedOn w:val="a0"/>
    <w:rsid w:val="008F0F6C"/>
  </w:style>
  <w:style w:type="character" w:customStyle="1" w:styleId="body0020text0020002b0020bold2char">
    <w:name w:val="body_0020text_0020_002b_0020bold2__char"/>
    <w:basedOn w:val="a0"/>
    <w:rsid w:val="008F0F6C"/>
  </w:style>
  <w:style w:type="paragraph" w:customStyle="1" w:styleId="31">
    <w:name w:val="Основной текст с отступом 31"/>
    <w:basedOn w:val="a"/>
    <w:rsid w:val="001256BF"/>
    <w:pPr>
      <w:widowControl w:val="0"/>
      <w:suppressAutoHyphens/>
      <w:spacing w:after="0" w:line="240" w:lineRule="auto"/>
      <w:ind w:left="284"/>
      <w:jc w:val="both"/>
    </w:pPr>
    <w:rPr>
      <w:rFonts w:ascii="Calibri" w:eastAsia="Calibri" w:hAnsi="Calibri" w:cs="Calibri"/>
      <w:sz w:val="28"/>
      <w:szCs w:val="20"/>
      <w:lang w:eastAsia="zh-CN"/>
    </w:rPr>
  </w:style>
  <w:style w:type="table" w:styleId="a5">
    <w:name w:val="Table Grid"/>
    <w:basedOn w:val="a1"/>
    <w:uiPriority w:val="59"/>
    <w:rsid w:val="002A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5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E6F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E6F1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F7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803"/>
  </w:style>
  <w:style w:type="paragraph" w:styleId="ac">
    <w:name w:val="footer"/>
    <w:basedOn w:val="a"/>
    <w:link w:val="ad"/>
    <w:uiPriority w:val="99"/>
    <w:unhideWhenUsed/>
    <w:rsid w:val="00F7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2018-12-19T10:51:00Z</cp:lastPrinted>
  <dcterms:created xsi:type="dcterms:W3CDTF">2018-12-24T12:42:00Z</dcterms:created>
  <dcterms:modified xsi:type="dcterms:W3CDTF">2019-01-30T07:25:00Z</dcterms:modified>
</cp:coreProperties>
</file>