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94" w:rsidRPr="00D12692" w:rsidRDefault="00535D94" w:rsidP="00D12692">
      <w:pPr>
        <w:spacing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bookmarkStart w:id="0" w:name="_Toc174606581"/>
      <w:r w:rsidRPr="00D12692">
        <w:rPr>
          <w:rFonts w:eastAsia="Times New Roman"/>
          <w:b/>
          <w:sz w:val="24"/>
          <w:szCs w:val="24"/>
          <w:lang w:eastAsia="ru-RU"/>
        </w:rPr>
        <w:t>ПРОГРАММА</w:t>
      </w:r>
    </w:p>
    <w:p w:rsidR="00535D94" w:rsidRPr="00D12692" w:rsidRDefault="00535D94" w:rsidP="00142400">
      <w:pPr>
        <w:spacing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D12692">
        <w:rPr>
          <w:rFonts w:eastAsia="Times New Roman"/>
          <w:b/>
          <w:sz w:val="24"/>
          <w:szCs w:val="24"/>
          <w:lang w:eastAsia="ru-RU"/>
        </w:rPr>
        <w:t>первой и третьей части Итогового междисциплинарного государственного экзамена по дисциплине «История государства и права России»</w:t>
      </w:r>
    </w:p>
    <w:p w:rsidR="00D12692" w:rsidRPr="00D12692" w:rsidRDefault="00D12692" w:rsidP="00870988">
      <w:pPr>
        <w:spacing w:line="240" w:lineRule="auto"/>
        <w:jc w:val="center"/>
        <w:outlineLvl w:val="0"/>
        <w:rPr>
          <w:b/>
          <w:sz w:val="24"/>
          <w:szCs w:val="24"/>
          <w:lang w:eastAsia="ru-RU"/>
        </w:rPr>
      </w:pPr>
      <w:bookmarkStart w:id="1" w:name="_Toc174606585"/>
      <w:bookmarkEnd w:id="0"/>
    </w:p>
    <w:bookmarkEnd w:id="1"/>
    <w:p w:rsidR="00D12692" w:rsidRPr="001D25C4" w:rsidRDefault="00D12692" w:rsidP="00D12692">
      <w:pPr>
        <w:pStyle w:val="a7"/>
        <w:shd w:val="clear" w:color="auto" w:fill="FFFFFF"/>
        <w:spacing w:before="0" w:beforeAutospacing="0" w:after="0" w:afterAutospacing="0"/>
        <w:ind w:left="927"/>
        <w:textAlignment w:val="baseline"/>
        <w:rPr>
          <w:b/>
          <w:bCs/>
          <w:color w:val="000000"/>
        </w:rPr>
      </w:pPr>
      <w:r w:rsidRPr="000F7447">
        <w:rPr>
          <w:b/>
          <w:lang w:eastAsia="en-US"/>
        </w:rPr>
        <w:t>СОДЕРЖАНИЕ</w:t>
      </w:r>
      <w:r>
        <w:rPr>
          <w:b/>
          <w:bCs/>
          <w:color w:val="000000"/>
        </w:rPr>
        <w:t xml:space="preserve"> </w:t>
      </w:r>
    </w:p>
    <w:p w:rsidR="00535D94" w:rsidRPr="00D12692" w:rsidRDefault="00535D94" w:rsidP="00870988">
      <w:pPr>
        <w:spacing w:line="240" w:lineRule="auto"/>
        <w:rPr>
          <w:sz w:val="24"/>
          <w:szCs w:val="24"/>
          <w:lang w:eastAsia="ru-RU"/>
        </w:rPr>
      </w:pPr>
    </w:p>
    <w:p w:rsidR="00535D94" w:rsidRPr="00D12692" w:rsidRDefault="00535D94" w:rsidP="00870988">
      <w:pPr>
        <w:spacing w:line="240" w:lineRule="auto"/>
        <w:ind w:left="709"/>
        <w:jc w:val="left"/>
        <w:rPr>
          <w:b/>
          <w:sz w:val="24"/>
          <w:szCs w:val="24"/>
          <w:lang w:eastAsia="ru-RU"/>
        </w:rPr>
      </w:pPr>
      <w:r w:rsidRPr="00D12692">
        <w:rPr>
          <w:b/>
          <w:sz w:val="24"/>
          <w:szCs w:val="24"/>
          <w:lang w:eastAsia="ru-RU"/>
        </w:rPr>
        <w:t>Вводная тема: Предмет и метод истории отечественного государства и права, ее место в системе юридических наук</w:t>
      </w:r>
    </w:p>
    <w:p w:rsidR="00535D94" w:rsidRPr="00D12692" w:rsidRDefault="00535D94" w:rsidP="00870988">
      <w:pPr>
        <w:spacing w:line="240" w:lineRule="auto"/>
        <w:ind w:firstLine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>Предмет учебной дисциплины и его элементы. Временные и пространственные границы предмета. Методология ИОГП. История законодательства и история права. Необходимость изучения генезиса и истории развития государственности и права.</w:t>
      </w:r>
    </w:p>
    <w:p w:rsidR="00535D94" w:rsidRPr="00D12692" w:rsidRDefault="00535D94" w:rsidP="00870988">
      <w:pPr>
        <w:spacing w:line="240" w:lineRule="auto"/>
        <w:ind w:firstLine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>Задачи курса. Его место в системе общетеоретических юридических дисциплин. Российское государство и право в контексте всемирных политико-правовых ценностей. Историческая школа права и ее влияние на включение истории законодательства в программу подготовки юристов. Формационный и цивилизационный подходы к изучению истории права. Историография. Источники и библиография (отечественная и зарубежная).</w:t>
      </w:r>
    </w:p>
    <w:p w:rsidR="00535D94" w:rsidRPr="00D12692" w:rsidRDefault="00535D94" w:rsidP="00870988">
      <w:pPr>
        <w:spacing w:line="240" w:lineRule="auto"/>
        <w:jc w:val="center"/>
        <w:rPr>
          <w:b/>
          <w:sz w:val="24"/>
          <w:szCs w:val="24"/>
          <w:u w:val="single"/>
          <w:lang w:eastAsia="ru-RU"/>
        </w:rPr>
      </w:pPr>
      <w:r w:rsidRPr="00D12692">
        <w:rPr>
          <w:b/>
          <w:sz w:val="24"/>
          <w:szCs w:val="24"/>
          <w:u w:val="single"/>
          <w:lang w:eastAsia="ru-RU"/>
        </w:rPr>
        <w:t xml:space="preserve">РАЗДЕЛ </w:t>
      </w:r>
      <w:r w:rsidRPr="00D12692">
        <w:rPr>
          <w:b/>
          <w:sz w:val="24"/>
          <w:szCs w:val="24"/>
          <w:u w:val="single"/>
          <w:lang w:val="en-US" w:eastAsia="ru-RU"/>
        </w:rPr>
        <w:t>I</w:t>
      </w:r>
      <w:r w:rsidRPr="00D12692">
        <w:rPr>
          <w:b/>
          <w:sz w:val="24"/>
          <w:szCs w:val="24"/>
          <w:u w:val="single"/>
          <w:lang w:eastAsia="ru-RU"/>
        </w:rPr>
        <w:t>. Государство и право княжеского периода</w:t>
      </w:r>
    </w:p>
    <w:p w:rsidR="00535D94" w:rsidRPr="00D12692" w:rsidRDefault="00535D94" w:rsidP="00870988">
      <w:pPr>
        <w:spacing w:line="240" w:lineRule="auto"/>
        <w:ind w:left="709"/>
        <w:jc w:val="left"/>
        <w:rPr>
          <w:b/>
          <w:sz w:val="24"/>
          <w:szCs w:val="24"/>
          <w:lang w:eastAsia="ru-RU"/>
        </w:rPr>
      </w:pPr>
      <w:r w:rsidRPr="00D12692">
        <w:rPr>
          <w:b/>
          <w:sz w:val="24"/>
          <w:szCs w:val="24"/>
          <w:lang w:eastAsia="ru-RU"/>
        </w:rPr>
        <w:t>Тема 1: Древнерусское государство и право</w:t>
      </w:r>
    </w:p>
    <w:p w:rsidR="00535D94" w:rsidRPr="00D12692" w:rsidRDefault="00535D94" w:rsidP="00870988">
      <w:pPr>
        <w:spacing w:line="240" w:lineRule="auto"/>
        <w:ind w:firstLine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>Предпосылки возникновения государственности у восточных славян. Геополитический фактор. Экономический фактор. Полиэтничность государства. Роль православия в процессе становления государства. Теории происхождения древнерусского государства.</w:t>
      </w:r>
    </w:p>
    <w:p w:rsidR="00535D94" w:rsidRPr="00D12692" w:rsidRDefault="00535D94" w:rsidP="00870988">
      <w:pPr>
        <w:spacing w:line="240" w:lineRule="auto"/>
        <w:ind w:firstLine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>Государственный механизм Киевской Руси. Элементы публичной власти. Князь. Княжеский совет. Вече. Особенности организации власти и территории в раннефеодальной монархии: высшие и центральные органы управления, управление на местах. Десятичная, дворцово-вотчинная системы управления. Роль общины в управлении и правосудии. Система источников (форм) древнерусского права. Обычное право. Закон русский. Законотворчество князей. Княжеские уставы и грамоты. Междукняжеские и феодальные договоры. Договоры с греками. Русская Правда – разновидность варварской правды. Церковное право. Византийские сборники права.</w:t>
      </w:r>
    </w:p>
    <w:p w:rsidR="00535D94" w:rsidRPr="00D12692" w:rsidRDefault="00535D94" w:rsidP="00870988">
      <w:pPr>
        <w:spacing w:line="240" w:lineRule="auto"/>
        <w:ind w:firstLine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Социальная дифференциация у восточных славян. Правовое положение социальных групп в Киевской Руси. </w:t>
      </w:r>
    </w:p>
    <w:p w:rsidR="00535D94" w:rsidRPr="00D12692" w:rsidRDefault="00535D94" w:rsidP="00870988">
      <w:pPr>
        <w:spacing w:line="240" w:lineRule="auto"/>
        <w:ind w:firstLine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Понятие субъекта права. Развитие основных правовых институтов. </w:t>
      </w:r>
    </w:p>
    <w:p w:rsidR="00535D94" w:rsidRPr="00D12692" w:rsidRDefault="00535D94" w:rsidP="00870988">
      <w:pPr>
        <w:spacing w:line="240" w:lineRule="auto"/>
        <w:ind w:left="709"/>
        <w:jc w:val="left"/>
        <w:rPr>
          <w:b/>
          <w:sz w:val="24"/>
          <w:szCs w:val="24"/>
          <w:lang w:eastAsia="ru-RU"/>
        </w:rPr>
      </w:pPr>
      <w:r w:rsidRPr="00D12692">
        <w:rPr>
          <w:b/>
          <w:sz w:val="24"/>
          <w:szCs w:val="24"/>
          <w:lang w:eastAsia="ru-RU"/>
        </w:rPr>
        <w:t>Тема 2: Формы государственных образований и право в период политической раздробленности Руси</w:t>
      </w:r>
    </w:p>
    <w:p w:rsidR="00535D94" w:rsidRPr="00D12692" w:rsidRDefault="00535D94" w:rsidP="00870988">
      <w:pPr>
        <w:spacing w:line="240" w:lineRule="auto"/>
        <w:ind w:firstLine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Экономические, социальные и политические предпосылки феодальной раздробленности </w:t>
      </w:r>
      <w:r w:rsidRPr="00D12692">
        <w:rPr>
          <w:sz w:val="24"/>
          <w:szCs w:val="24"/>
          <w:lang w:val="en-US" w:eastAsia="ru-RU"/>
        </w:rPr>
        <w:t>XII</w:t>
      </w:r>
      <w:r w:rsidRPr="00D12692">
        <w:rPr>
          <w:sz w:val="24"/>
          <w:szCs w:val="24"/>
          <w:lang w:eastAsia="ru-RU"/>
        </w:rPr>
        <w:t xml:space="preserve"> – </w:t>
      </w:r>
      <w:r w:rsidRPr="00D12692">
        <w:rPr>
          <w:sz w:val="24"/>
          <w:szCs w:val="24"/>
          <w:lang w:val="en-US" w:eastAsia="ru-RU"/>
        </w:rPr>
        <w:t>XV</w:t>
      </w:r>
      <w:r w:rsidRPr="00D12692">
        <w:rPr>
          <w:sz w:val="24"/>
          <w:szCs w:val="24"/>
          <w:lang w:eastAsia="ru-RU"/>
        </w:rPr>
        <w:t xml:space="preserve"> вв.</w:t>
      </w:r>
    </w:p>
    <w:p w:rsidR="00535D94" w:rsidRPr="00D12692" w:rsidRDefault="00535D94" w:rsidP="00870988">
      <w:pPr>
        <w:spacing w:line="240" w:lineRule="auto"/>
        <w:ind w:firstLine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Причины преобладания центробежных процессов. Формы политических и военных объединений отдельных русских княжеств. </w:t>
      </w:r>
    </w:p>
    <w:p w:rsidR="00535D94" w:rsidRPr="00D12692" w:rsidRDefault="00535D94" w:rsidP="00870988">
      <w:pPr>
        <w:spacing w:line="240" w:lineRule="auto"/>
        <w:ind w:firstLine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Разнообразие форм правления в Землях Руси в период политической раздробленности. Развитие удельно-вечевой системы. Соотношение территориального суверенитета и политической власти. </w:t>
      </w:r>
    </w:p>
    <w:p w:rsidR="00535D94" w:rsidRPr="00D12692" w:rsidRDefault="00535D94" w:rsidP="00870988">
      <w:pPr>
        <w:spacing w:line="240" w:lineRule="auto"/>
        <w:ind w:firstLine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Государственный строй  Владимиро-Суздальского и Галицко-Волынского княжеств: общие черты и особенности. Государственный строй Новгородской и Псковской республик. Институты демократии и представительства. </w:t>
      </w:r>
    </w:p>
    <w:p w:rsidR="00535D94" w:rsidRPr="00D12692" w:rsidRDefault="00535D94" w:rsidP="00870988">
      <w:pPr>
        <w:spacing w:line="240" w:lineRule="auto"/>
        <w:ind w:firstLine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>Формы  политической зависимости русских земель от монголо-татарских завоевателей. Государственный строй империи Чингисхана.</w:t>
      </w:r>
    </w:p>
    <w:p w:rsidR="00535D94" w:rsidRPr="00D12692" w:rsidRDefault="00535D94" w:rsidP="00870988">
      <w:pPr>
        <w:spacing w:line="240" w:lineRule="auto"/>
        <w:ind w:firstLine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Общественный строй Владимиро-Суздальского и Галицко-Волынского княжеств. Правовое положение социальных групп в феодальных республиках. </w:t>
      </w:r>
    </w:p>
    <w:p w:rsidR="00535D94" w:rsidRPr="00D12692" w:rsidRDefault="00535D94" w:rsidP="00870988">
      <w:pPr>
        <w:spacing w:line="240" w:lineRule="auto"/>
        <w:ind w:firstLine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Источники права. Княжеские грамоты. Новгородская и Псковская судные грамоты. Кормчая книга. Договоры между княжествами и международные договоры. Русская правда. Великая Яса Чингисхана. Основные правовые институты. </w:t>
      </w:r>
    </w:p>
    <w:p w:rsidR="00535D94" w:rsidRPr="00D12692" w:rsidRDefault="00535D94" w:rsidP="00870988">
      <w:pPr>
        <w:spacing w:line="240" w:lineRule="auto"/>
        <w:ind w:left="709"/>
        <w:jc w:val="left"/>
        <w:rPr>
          <w:b/>
          <w:sz w:val="24"/>
          <w:szCs w:val="24"/>
          <w:lang w:eastAsia="ru-RU"/>
        </w:rPr>
      </w:pPr>
      <w:r w:rsidRPr="00D12692">
        <w:rPr>
          <w:b/>
          <w:sz w:val="24"/>
          <w:szCs w:val="24"/>
          <w:lang w:eastAsia="ru-RU"/>
        </w:rPr>
        <w:t>Тема 3: Русское централизованное государство и право (</w:t>
      </w:r>
      <w:r w:rsidRPr="00D12692">
        <w:rPr>
          <w:b/>
          <w:sz w:val="24"/>
          <w:szCs w:val="24"/>
          <w:lang w:val="en-US" w:eastAsia="ru-RU"/>
        </w:rPr>
        <w:t>XV</w:t>
      </w:r>
      <w:r w:rsidRPr="00D12692">
        <w:rPr>
          <w:b/>
          <w:sz w:val="24"/>
          <w:szCs w:val="24"/>
          <w:lang w:eastAsia="ru-RU"/>
        </w:rPr>
        <w:t xml:space="preserve"> в.– сер. </w:t>
      </w:r>
      <w:r w:rsidRPr="00D12692">
        <w:rPr>
          <w:b/>
          <w:sz w:val="24"/>
          <w:szCs w:val="24"/>
          <w:lang w:val="en-US" w:eastAsia="ru-RU"/>
        </w:rPr>
        <w:t>XVI</w:t>
      </w:r>
      <w:r w:rsidRPr="00D12692">
        <w:rPr>
          <w:b/>
          <w:sz w:val="24"/>
          <w:szCs w:val="24"/>
          <w:lang w:eastAsia="ru-RU"/>
        </w:rPr>
        <w:t xml:space="preserve"> в.)</w:t>
      </w:r>
    </w:p>
    <w:p w:rsidR="00535D94" w:rsidRPr="00D12692" w:rsidRDefault="00535D94" w:rsidP="00870988">
      <w:pPr>
        <w:spacing w:line="240" w:lineRule="auto"/>
        <w:ind w:firstLine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Причины и предпосылки образования единого централизованного государства. Роль православной церкви в объединении русских земель. Форма правления. Самодержавие. Усиление власти великого князя. Высшие органы власти и управления в Московском государстве. Боярская дума. Феодальные съезды. Местничество. Центральные органы управления. Взаимоотношение светской и церковной властей. Организация войска. Судебная организация: государственная, вотчинная, церковная юрисдикция. </w:t>
      </w:r>
    </w:p>
    <w:p w:rsidR="00535D94" w:rsidRPr="00D12692" w:rsidRDefault="00535D94" w:rsidP="00870988">
      <w:pPr>
        <w:spacing w:line="240" w:lineRule="auto"/>
        <w:ind w:firstLine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Местное управление. Возникновение губного самоуправления. Трансформация общины. </w:t>
      </w:r>
    </w:p>
    <w:p w:rsidR="00535D94" w:rsidRPr="00D12692" w:rsidRDefault="00535D94" w:rsidP="00870988">
      <w:pPr>
        <w:spacing w:line="240" w:lineRule="auto"/>
        <w:ind w:firstLine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>Источники права. Княжеское законодательство. Уставные грамоты.</w:t>
      </w:r>
    </w:p>
    <w:p w:rsidR="00535D94" w:rsidRPr="00D12692" w:rsidRDefault="00535D94" w:rsidP="00870988">
      <w:pPr>
        <w:spacing w:line="240" w:lineRule="auto"/>
        <w:ind w:firstLine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>Первый общерусский Судебник 1497 г. Обычное право. Междукняжеские договоры. Иммунитеты (тарханные грамоты).</w:t>
      </w:r>
    </w:p>
    <w:p w:rsidR="00535D94" w:rsidRPr="00D12692" w:rsidRDefault="00535D94" w:rsidP="00870988">
      <w:pPr>
        <w:spacing w:line="240" w:lineRule="auto"/>
        <w:ind w:firstLine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Правовое положение служилых людей, городского населения, крестьян. Оформление крепостного права. </w:t>
      </w:r>
    </w:p>
    <w:p w:rsidR="00535D94" w:rsidRPr="00D12692" w:rsidRDefault="00535D94" w:rsidP="00870988">
      <w:pPr>
        <w:spacing w:line="240" w:lineRule="auto"/>
        <w:ind w:firstLine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>Основные правовые институты.</w:t>
      </w:r>
    </w:p>
    <w:p w:rsidR="00535D94" w:rsidRPr="00D12692" w:rsidRDefault="00535D94" w:rsidP="00870988">
      <w:pPr>
        <w:spacing w:line="240" w:lineRule="auto"/>
        <w:jc w:val="center"/>
        <w:rPr>
          <w:b/>
          <w:sz w:val="24"/>
          <w:szCs w:val="24"/>
          <w:u w:val="single"/>
          <w:lang w:eastAsia="ru-RU"/>
        </w:rPr>
      </w:pPr>
      <w:r w:rsidRPr="00D12692">
        <w:rPr>
          <w:b/>
          <w:sz w:val="24"/>
          <w:szCs w:val="24"/>
          <w:u w:val="single"/>
          <w:lang w:eastAsia="ru-RU"/>
        </w:rPr>
        <w:t xml:space="preserve">РАЗДЕЛ </w:t>
      </w:r>
      <w:r w:rsidRPr="00D12692">
        <w:rPr>
          <w:b/>
          <w:sz w:val="24"/>
          <w:szCs w:val="24"/>
          <w:u w:val="single"/>
          <w:lang w:val="en-US" w:eastAsia="ru-RU"/>
        </w:rPr>
        <w:t>II</w:t>
      </w:r>
      <w:r w:rsidRPr="00D12692">
        <w:rPr>
          <w:b/>
          <w:sz w:val="24"/>
          <w:szCs w:val="24"/>
          <w:u w:val="single"/>
          <w:lang w:eastAsia="ru-RU"/>
        </w:rPr>
        <w:t>. Государство и право царского периода</w:t>
      </w:r>
    </w:p>
    <w:p w:rsidR="00535D94" w:rsidRPr="00D12692" w:rsidRDefault="00535D94" w:rsidP="00870988">
      <w:pPr>
        <w:spacing w:line="240" w:lineRule="auto"/>
        <w:ind w:left="709"/>
        <w:rPr>
          <w:b/>
          <w:sz w:val="24"/>
          <w:szCs w:val="24"/>
          <w:lang w:eastAsia="ru-RU"/>
        </w:rPr>
      </w:pPr>
      <w:r w:rsidRPr="00D12692">
        <w:rPr>
          <w:b/>
          <w:sz w:val="24"/>
          <w:szCs w:val="24"/>
          <w:lang w:eastAsia="ru-RU"/>
        </w:rPr>
        <w:t xml:space="preserve">Тема 4: Государство, общественный строй и право Руси в период сословно-представительной монархии (сер. </w:t>
      </w:r>
      <w:r w:rsidRPr="00D12692">
        <w:rPr>
          <w:b/>
          <w:sz w:val="24"/>
          <w:szCs w:val="24"/>
          <w:lang w:val="en-US" w:eastAsia="ru-RU"/>
        </w:rPr>
        <w:t>XVI</w:t>
      </w:r>
      <w:r w:rsidRPr="00D12692">
        <w:rPr>
          <w:b/>
          <w:sz w:val="24"/>
          <w:szCs w:val="24"/>
          <w:lang w:eastAsia="ru-RU"/>
        </w:rPr>
        <w:t xml:space="preserve"> – сер. </w:t>
      </w:r>
      <w:r w:rsidRPr="00D12692">
        <w:rPr>
          <w:b/>
          <w:sz w:val="24"/>
          <w:szCs w:val="24"/>
          <w:lang w:val="en-US" w:eastAsia="ru-RU"/>
        </w:rPr>
        <w:t>XVII</w:t>
      </w:r>
      <w:r w:rsidRPr="00D12692">
        <w:rPr>
          <w:b/>
          <w:sz w:val="24"/>
          <w:szCs w:val="24"/>
          <w:lang w:eastAsia="ru-RU"/>
        </w:rPr>
        <w:t xml:space="preserve"> вв.)</w:t>
      </w:r>
    </w:p>
    <w:p w:rsidR="00535D94" w:rsidRPr="00D12692" w:rsidRDefault="00535D94" w:rsidP="00870988">
      <w:pPr>
        <w:spacing w:line="240" w:lineRule="auto"/>
        <w:ind w:firstLine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Форма правления. Понятие сословно-представительной монархии. Ее особенности в Московском государстве. Развитие формы государственного единства. Высшие органы государственной власти. Земские соборы. Боярская дума. Юридические основы деятельности государственных органов. Система органов управления: высшие, центральные, местные. Государство и церковь. Опричнина. Органы сословного представительства на местах. Земская реформа. Финансовая реформа. Реорганизация войска. Судебные органы. </w:t>
      </w:r>
    </w:p>
    <w:p w:rsidR="00535D94" w:rsidRPr="00D12692" w:rsidRDefault="00535D94" w:rsidP="00870988">
      <w:pPr>
        <w:spacing w:line="240" w:lineRule="auto"/>
        <w:ind w:firstLine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Кризис государственности в Смутное время. Проблема легитимности власти. </w:t>
      </w:r>
    </w:p>
    <w:p w:rsidR="00535D94" w:rsidRPr="00D12692" w:rsidRDefault="00535D94" w:rsidP="00870988">
      <w:pPr>
        <w:spacing w:line="240" w:lineRule="auto"/>
        <w:ind w:firstLine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Источники права. Акты земских соборов. Указы царя и приговоры Боярской думы. Грамоты на царство. Иммунитеты (Тарханы). Стоглав. Судебник 1550 г. Указные книги приказов. Судебник Федора Иоанновича. Литовские статуты. Соборное Уложение 1649 г. Новоуказные статьи. Новоторговый устав. </w:t>
      </w:r>
    </w:p>
    <w:p w:rsidR="00535D94" w:rsidRPr="00D12692" w:rsidRDefault="00535D94" w:rsidP="00870988">
      <w:pPr>
        <w:spacing w:line="240" w:lineRule="auto"/>
        <w:ind w:firstLine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Особенности процесса формирования сословий в Московском государстве. Категории служилых людей. Особенности правового статуса городов. </w:t>
      </w:r>
    </w:p>
    <w:p w:rsidR="00535D94" w:rsidRPr="00D12692" w:rsidRDefault="00535D94" w:rsidP="00870988">
      <w:pPr>
        <w:spacing w:line="240" w:lineRule="auto"/>
        <w:ind w:firstLine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Развитие сословного строя в </w:t>
      </w:r>
      <w:r w:rsidRPr="00D12692">
        <w:rPr>
          <w:sz w:val="24"/>
          <w:szCs w:val="24"/>
          <w:lang w:val="en-US" w:eastAsia="ru-RU"/>
        </w:rPr>
        <w:t>XVI</w:t>
      </w:r>
      <w:r w:rsidRPr="00D12692">
        <w:rPr>
          <w:sz w:val="24"/>
          <w:szCs w:val="24"/>
          <w:lang w:eastAsia="ru-RU"/>
        </w:rPr>
        <w:t xml:space="preserve"> в. Бояре, дворяне, купцы, посадские люди, крестьяне, холопы, кабальные люди. Духовенство. Иноверцы. </w:t>
      </w:r>
    </w:p>
    <w:p w:rsidR="00535D94" w:rsidRPr="00D12692" w:rsidRDefault="00535D94" w:rsidP="00870988">
      <w:pPr>
        <w:spacing w:line="240" w:lineRule="auto"/>
        <w:ind w:firstLine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>Основные правовые институты.</w:t>
      </w:r>
    </w:p>
    <w:p w:rsidR="00535D94" w:rsidRPr="00D12692" w:rsidRDefault="00535D94" w:rsidP="00870988">
      <w:pPr>
        <w:spacing w:line="240" w:lineRule="auto"/>
        <w:ind w:firstLine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Реформы 30-80-х г.г. </w:t>
      </w:r>
      <w:r w:rsidRPr="00D12692">
        <w:rPr>
          <w:sz w:val="24"/>
          <w:szCs w:val="24"/>
          <w:lang w:val="en-US" w:eastAsia="ru-RU"/>
        </w:rPr>
        <w:t>XVII</w:t>
      </w:r>
      <w:r w:rsidRPr="00D12692">
        <w:rPr>
          <w:sz w:val="24"/>
          <w:szCs w:val="24"/>
          <w:lang w:eastAsia="ru-RU"/>
        </w:rPr>
        <w:t xml:space="preserve"> в.</w:t>
      </w:r>
    </w:p>
    <w:p w:rsidR="00535D94" w:rsidRPr="00D12692" w:rsidRDefault="00535D94" w:rsidP="00870988">
      <w:pPr>
        <w:spacing w:line="240" w:lineRule="auto"/>
        <w:jc w:val="center"/>
        <w:rPr>
          <w:b/>
          <w:sz w:val="24"/>
          <w:szCs w:val="24"/>
          <w:u w:val="single"/>
          <w:lang w:eastAsia="ru-RU"/>
        </w:rPr>
      </w:pPr>
      <w:r w:rsidRPr="00D12692">
        <w:rPr>
          <w:b/>
          <w:sz w:val="24"/>
          <w:szCs w:val="24"/>
          <w:u w:val="single"/>
          <w:lang w:eastAsia="ru-RU"/>
        </w:rPr>
        <w:t xml:space="preserve">РАЗДЕЛ </w:t>
      </w:r>
      <w:r w:rsidRPr="00D12692">
        <w:rPr>
          <w:b/>
          <w:sz w:val="24"/>
          <w:szCs w:val="24"/>
          <w:u w:val="single"/>
          <w:lang w:val="en-US" w:eastAsia="ru-RU"/>
        </w:rPr>
        <w:t>III</w:t>
      </w:r>
      <w:r w:rsidRPr="00D12692">
        <w:rPr>
          <w:b/>
          <w:sz w:val="24"/>
          <w:szCs w:val="24"/>
          <w:u w:val="single"/>
          <w:lang w:eastAsia="ru-RU"/>
        </w:rPr>
        <w:t>. Государство и право периода империи</w:t>
      </w:r>
    </w:p>
    <w:p w:rsidR="00535D94" w:rsidRPr="00D12692" w:rsidRDefault="00535D94" w:rsidP="00870988">
      <w:pPr>
        <w:spacing w:line="240" w:lineRule="auto"/>
        <w:ind w:left="709"/>
        <w:rPr>
          <w:b/>
          <w:sz w:val="24"/>
          <w:szCs w:val="24"/>
          <w:lang w:eastAsia="ru-RU"/>
        </w:rPr>
      </w:pPr>
      <w:r w:rsidRPr="00D12692">
        <w:rPr>
          <w:b/>
          <w:sz w:val="24"/>
          <w:szCs w:val="24"/>
          <w:lang w:eastAsia="ru-RU"/>
        </w:rPr>
        <w:t xml:space="preserve">Тема 5: Становление, оформление и развитие абсолютизма в России во второй половине </w:t>
      </w:r>
      <w:r w:rsidRPr="00D12692">
        <w:rPr>
          <w:b/>
          <w:sz w:val="24"/>
          <w:szCs w:val="24"/>
          <w:lang w:val="en-US" w:eastAsia="ru-RU"/>
        </w:rPr>
        <w:t>XVII</w:t>
      </w:r>
      <w:r w:rsidRPr="00D12692">
        <w:rPr>
          <w:b/>
          <w:sz w:val="24"/>
          <w:szCs w:val="24"/>
          <w:lang w:eastAsia="ru-RU"/>
        </w:rPr>
        <w:t>-</w:t>
      </w:r>
      <w:r w:rsidRPr="00D12692">
        <w:rPr>
          <w:b/>
          <w:sz w:val="24"/>
          <w:szCs w:val="24"/>
          <w:lang w:val="en-US" w:eastAsia="ru-RU"/>
        </w:rPr>
        <w:t>XVIII</w:t>
      </w:r>
      <w:r w:rsidRPr="00D12692">
        <w:rPr>
          <w:b/>
          <w:sz w:val="24"/>
          <w:szCs w:val="24"/>
          <w:lang w:eastAsia="ru-RU"/>
        </w:rPr>
        <w:t xml:space="preserve"> вв.</w:t>
      </w:r>
    </w:p>
    <w:p w:rsidR="00535D94" w:rsidRPr="00D12692" w:rsidRDefault="00535D94" w:rsidP="00870988">
      <w:pPr>
        <w:spacing w:line="240" w:lineRule="auto"/>
        <w:ind w:firstLine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Понятие абсолютизма. Причины, предпосылки, особенности становления абсолютизма в России. Верховная власть. Полномочия и прерогативы императора. Эволюция формы государственного устройства. Изменения политического режима. </w:t>
      </w:r>
    </w:p>
    <w:p w:rsidR="00535D94" w:rsidRPr="00D12692" w:rsidRDefault="00535D94" w:rsidP="00870988">
      <w:pPr>
        <w:spacing w:line="240" w:lineRule="auto"/>
        <w:ind w:firstLine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Реформы в области государственного управления. Высшие государственные органы. Правительствующий Сенат. Центральные органы управления – Коллегии, Святейший Синод (Духовная коллегия), Главный магистрат. Организация контроля и надзора за управлением: фискалитет, прокуратура. Органы политического сыска. Полиция. Реформы государственной службы: создание системы. </w:t>
      </w:r>
    </w:p>
    <w:p w:rsidR="00535D94" w:rsidRPr="00D12692" w:rsidRDefault="00535D94" w:rsidP="00870988">
      <w:pPr>
        <w:spacing w:line="240" w:lineRule="auto"/>
        <w:ind w:firstLine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Военная реформа. Финансовая реформа. Судебные реформы. Реформы местного управления. Административно-территориальное деление. Губернаторы. Городское самоуправление. </w:t>
      </w:r>
    </w:p>
    <w:p w:rsidR="00535D94" w:rsidRPr="00D12692" w:rsidRDefault="00535D94" w:rsidP="00870988">
      <w:pPr>
        <w:spacing w:line="240" w:lineRule="auto"/>
        <w:ind w:firstLine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Изменения в государственном строе во </w:t>
      </w:r>
      <w:r w:rsidRPr="00D12692">
        <w:rPr>
          <w:sz w:val="24"/>
          <w:szCs w:val="24"/>
          <w:lang w:val="en-US" w:eastAsia="ru-RU"/>
        </w:rPr>
        <w:t>II</w:t>
      </w:r>
      <w:r w:rsidRPr="00D12692">
        <w:rPr>
          <w:sz w:val="24"/>
          <w:szCs w:val="24"/>
          <w:lang w:eastAsia="ru-RU"/>
        </w:rPr>
        <w:t xml:space="preserve"> и </w:t>
      </w:r>
      <w:r w:rsidRPr="00D12692">
        <w:rPr>
          <w:sz w:val="24"/>
          <w:szCs w:val="24"/>
          <w:lang w:val="en-US" w:eastAsia="ru-RU"/>
        </w:rPr>
        <w:t>III</w:t>
      </w:r>
      <w:r w:rsidRPr="00D12692">
        <w:rPr>
          <w:sz w:val="24"/>
          <w:szCs w:val="24"/>
          <w:lang w:eastAsia="ru-RU"/>
        </w:rPr>
        <w:t xml:space="preserve"> четвертях </w:t>
      </w:r>
      <w:r w:rsidRPr="00D12692">
        <w:rPr>
          <w:sz w:val="24"/>
          <w:szCs w:val="24"/>
          <w:lang w:val="en-US" w:eastAsia="ru-RU"/>
        </w:rPr>
        <w:t>XVIII</w:t>
      </w:r>
      <w:r w:rsidRPr="00D12692">
        <w:rPr>
          <w:sz w:val="24"/>
          <w:szCs w:val="24"/>
          <w:lang w:eastAsia="ru-RU"/>
        </w:rPr>
        <w:t xml:space="preserve"> в. Система высших и центральных государственных органов. Конституционные идеи «верховников». Областная реформа 30-х гг. </w:t>
      </w:r>
      <w:r w:rsidRPr="00D12692">
        <w:rPr>
          <w:sz w:val="24"/>
          <w:szCs w:val="24"/>
          <w:lang w:val="en-US" w:eastAsia="ru-RU"/>
        </w:rPr>
        <w:t>XVIII</w:t>
      </w:r>
      <w:r w:rsidRPr="00D12692">
        <w:rPr>
          <w:sz w:val="24"/>
          <w:szCs w:val="24"/>
          <w:lang w:eastAsia="ru-RU"/>
        </w:rPr>
        <w:t xml:space="preserve"> в. Негативные изменения в организации суда. </w:t>
      </w:r>
    </w:p>
    <w:p w:rsidR="00535D94" w:rsidRPr="00D12692" w:rsidRDefault="00535D94" w:rsidP="00870988">
      <w:pPr>
        <w:spacing w:line="240" w:lineRule="auto"/>
        <w:ind w:firstLine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«Просвещенный абсолютизм» в России. Уложенная комиссия. «Наказ» Екатерины </w:t>
      </w:r>
      <w:r w:rsidRPr="00D12692">
        <w:rPr>
          <w:sz w:val="24"/>
          <w:szCs w:val="24"/>
          <w:lang w:val="en-US" w:eastAsia="ru-RU"/>
        </w:rPr>
        <w:t>II</w:t>
      </w:r>
      <w:r w:rsidRPr="00D12692">
        <w:rPr>
          <w:sz w:val="24"/>
          <w:szCs w:val="24"/>
          <w:lang w:eastAsia="ru-RU"/>
        </w:rPr>
        <w:t xml:space="preserve">. </w:t>
      </w:r>
    </w:p>
    <w:p w:rsidR="00535D94" w:rsidRPr="00D12692" w:rsidRDefault="00535D94" w:rsidP="00870988">
      <w:pPr>
        <w:spacing w:line="240" w:lineRule="auto"/>
        <w:ind w:firstLine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>Децентрализация управления. Учреждение о губерниях 1775 г. Новая областная организация. Губернатор, генерал-губернатор. Судебная реформа. Суды общей, особенной и специальной юрисдикции. Сословность суда. Реформа полиции.</w:t>
      </w:r>
    </w:p>
    <w:p w:rsidR="00535D94" w:rsidRPr="00D12692" w:rsidRDefault="00535D94" w:rsidP="00870988">
      <w:pPr>
        <w:spacing w:line="240" w:lineRule="auto"/>
        <w:ind w:firstLine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Организация сословного самоуправления. </w:t>
      </w:r>
    </w:p>
    <w:p w:rsidR="00535D94" w:rsidRPr="00D12692" w:rsidRDefault="00535D94" w:rsidP="00870988">
      <w:pPr>
        <w:spacing w:line="240" w:lineRule="auto"/>
        <w:ind w:firstLine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Государственно-правовые новации Павла </w:t>
      </w:r>
      <w:r w:rsidRPr="00D12692">
        <w:rPr>
          <w:sz w:val="24"/>
          <w:szCs w:val="24"/>
          <w:lang w:val="en-US" w:eastAsia="ru-RU"/>
        </w:rPr>
        <w:t>I</w:t>
      </w:r>
      <w:r w:rsidRPr="00D12692">
        <w:rPr>
          <w:sz w:val="24"/>
          <w:szCs w:val="24"/>
          <w:lang w:eastAsia="ru-RU"/>
        </w:rPr>
        <w:t xml:space="preserve">. Усиление централизации  и дальнейшая бюрократизация управления. </w:t>
      </w:r>
    </w:p>
    <w:p w:rsidR="00535D94" w:rsidRPr="00D12692" w:rsidRDefault="00535D94" w:rsidP="00870988">
      <w:pPr>
        <w:spacing w:line="240" w:lineRule="auto"/>
        <w:ind w:left="709"/>
        <w:rPr>
          <w:b/>
          <w:sz w:val="24"/>
          <w:szCs w:val="24"/>
          <w:lang w:eastAsia="ru-RU"/>
        </w:rPr>
      </w:pPr>
      <w:r w:rsidRPr="00D12692">
        <w:rPr>
          <w:b/>
          <w:sz w:val="24"/>
          <w:szCs w:val="24"/>
          <w:lang w:eastAsia="ru-RU"/>
        </w:rPr>
        <w:t xml:space="preserve">Тема 6: Правовая система Российской империи </w:t>
      </w:r>
      <w:r w:rsidRPr="00D12692">
        <w:rPr>
          <w:b/>
          <w:sz w:val="24"/>
          <w:szCs w:val="24"/>
          <w:lang w:val="en-US" w:eastAsia="ru-RU"/>
        </w:rPr>
        <w:t>XVIII</w:t>
      </w:r>
      <w:r w:rsidRPr="00D12692">
        <w:rPr>
          <w:b/>
          <w:sz w:val="24"/>
          <w:szCs w:val="24"/>
          <w:lang w:eastAsia="ru-RU"/>
        </w:rPr>
        <w:t xml:space="preserve"> в.</w:t>
      </w:r>
    </w:p>
    <w:p w:rsidR="00535D94" w:rsidRPr="00D12692" w:rsidRDefault="00535D94" w:rsidP="00870988">
      <w:pPr>
        <w:spacing w:line="240" w:lineRule="auto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Развитие источников (форм) права.  Закон, его структура, виды, значение. Иные нормативные акты. Судебные юридические акты. Церковное право. Городское право и его особенности в России. Указ о единонаследии. Табель о рангах. Воинские артикулы. Манифест Петра </w:t>
      </w:r>
      <w:r w:rsidRPr="00D12692">
        <w:rPr>
          <w:sz w:val="24"/>
          <w:szCs w:val="24"/>
          <w:lang w:val="en-US" w:eastAsia="ru-RU"/>
        </w:rPr>
        <w:t>III</w:t>
      </w:r>
      <w:r w:rsidRPr="00D12692">
        <w:rPr>
          <w:sz w:val="24"/>
          <w:szCs w:val="24"/>
          <w:lang w:eastAsia="ru-RU"/>
        </w:rPr>
        <w:t xml:space="preserve"> о даровании вольности благородному российскому дворянству. Жалованные грамоты дворянству и городам. Устав благочиния.</w:t>
      </w:r>
    </w:p>
    <w:p w:rsidR="00535D94" w:rsidRPr="00D12692" w:rsidRDefault="00535D94" w:rsidP="00870988">
      <w:pPr>
        <w:spacing w:line="240" w:lineRule="auto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Сословные реформы Петра </w:t>
      </w:r>
      <w:r w:rsidRPr="00D12692">
        <w:rPr>
          <w:sz w:val="24"/>
          <w:szCs w:val="24"/>
          <w:lang w:val="en-US" w:eastAsia="ru-RU"/>
        </w:rPr>
        <w:t>I</w:t>
      </w:r>
      <w:r w:rsidRPr="00D12692">
        <w:rPr>
          <w:sz w:val="24"/>
          <w:szCs w:val="24"/>
          <w:lang w:eastAsia="ru-RU"/>
        </w:rPr>
        <w:t xml:space="preserve"> и Екатерины </w:t>
      </w:r>
      <w:r w:rsidRPr="00D12692">
        <w:rPr>
          <w:sz w:val="24"/>
          <w:szCs w:val="24"/>
          <w:lang w:val="en-US" w:eastAsia="ru-RU"/>
        </w:rPr>
        <w:t>II</w:t>
      </w:r>
      <w:r w:rsidRPr="00D12692">
        <w:rPr>
          <w:sz w:val="24"/>
          <w:szCs w:val="24"/>
          <w:lang w:eastAsia="ru-RU"/>
        </w:rPr>
        <w:t>. Статус сословий. Права и привилегии высших сословий. Развитие крепостного права. Введение подушной подати. Уничтожение холопства. Разряды крестьян. Отрасли и институты права.</w:t>
      </w:r>
    </w:p>
    <w:p w:rsidR="00535D94" w:rsidRPr="00D12692" w:rsidRDefault="00535D94" w:rsidP="00870988">
      <w:pPr>
        <w:spacing w:line="240" w:lineRule="auto"/>
        <w:ind w:left="709"/>
        <w:rPr>
          <w:b/>
          <w:sz w:val="24"/>
          <w:szCs w:val="24"/>
          <w:lang w:eastAsia="ru-RU"/>
        </w:rPr>
      </w:pPr>
      <w:r w:rsidRPr="00D12692">
        <w:rPr>
          <w:b/>
          <w:sz w:val="24"/>
          <w:szCs w:val="24"/>
          <w:lang w:eastAsia="ru-RU"/>
        </w:rPr>
        <w:t xml:space="preserve">Тема 7: Государственный, общественный строй и право Российской империи первой половины </w:t>
      </w:r>
      <w:r w:rsidRPr="00D12692">
        <w:rPr>
          <w:b/>
          <w:sz w:val="24"/>
          <w:szCs w:val="24"/>
          <w:lang w:val="en-US" w:eastAsia="ru-RU"/>
        </w:rPr>
        <w:t>XIX</w:t>
      </w:r>
      <w:r w:rsidRPr="00D12692">
        <w:rPr>
          <w:b/>
          <w:sz w:val="24"/>
          <w:szCs w:val="24"/>
          <w:lang w:eastAsia="ru-RU"/>
        </w:rPr>
        <w:t xml:space="preserve"> в.</w:t>
      </w:r>
    </w:p>
    <w:p w:rsidR="00535D94" w:rsidRPr="00D12692" w:rsidRDefault="00535D94" w:rsidP="00870988">
      <w:pPr>
        <w:spacing w:line="240" w:lineRule="auto"/>
        <w:ind w:firstLine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Расширение российских территорий. Присоединение Эстляндии, Лифляндии, Польши, Литвы, Молдавии, Валахии. Управление Украиной. Статус Финляндии и Польши. Переход казахов под юрисдикцию России. Присоединение среднеазиатских государств. Вхождение Грузии, Нахичеванского и Эриванского ханств в состав России. </w:t>
      </w:r>
    </w:p>
    <w:p w:rsidR="00535D94" w:rsidRPr="00D12692" w:rsidRDefault="00535D94" w:rsidP="00870988">
      <w:pPr>
        <w:spacing w:line="240" w:lineRule="auto"/>
        <w:ind w:firstLine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Административные  реформы первой четверти </w:t>
      </w:r>
      <w:r w:rsidRPr="00D12692">
        <w:rPr>
          <w:sz w:val="24"/>
          <w:szCs w:val="24"/>
          <w:lang w:val="en-US" w:eastAsia="ru-RU"/>
        </w:rPr>
        <w:t>XIX</w:t>
      </w:r>
      <w:r w:rsidRPr="00D12692">
        <w:rPr>
          <w:sz w:val="24"/>
          <w:szCs w:val="24"/>
          <w:lang w:eastAsia="ru-RU"/>
        </w:rPr>
        <w:t xml:space="preserve">в. Причины реформ. Проекты государственных преобразований. </w:t>
      </w:r>
    </w:p>
    <w:p w:rsidR="00535D94" w:rsidRPr="00D12692" w:rsidRDefault="00535D94" w:rsidP="00870988">
      <w:pPr>
        <w:spacing w:line="240" w:lineRule="auto"/>
        <w:ind w:firstLine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Правительственный конституционализм. М.М. Сперанский – «Введение к Уложению государственных законов» 1809 г. Причины отказа от радикальных реформ. Конституционные проекты «декабристов». Статус Сената. Государственный Совет. Министерства. Совет министров. Комитет министров. Собственная его императорского величества канцелярия. Военное устройство. </w:t>
      </w:r>
    </w:p>
    <w:p w:rsidR="00535D94" w:rsidRPr="00D12692" w:rsidRDefault="00535D94" w:rsidP="00870988">
      <w:pPr>
        <w:spacing w:line="240" w:lineRule="auto"/>
        <w:ind w:firstLine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Изменения в судебной системе. Судебное управление и надзор. Особенности организации управления и суда в национальных окраинах империи. </w:t>
      </w:r>
    </w:p>
    <w:p w:rsidR="00535D94" w:rsidRPr="00D12692" w:rsidRDefault="00535D94" w:rsidP="00870988">
      <w:pPr>
        <w:spacing w:line="240" w:lineRule="auto"/>
        <w:ind w:firstLine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Реформа местного управления первой половины </w:t>
      </w:r>
      <w:r w:rsidRPr="00D12692">
        <w:rPr>
          <w:sz w:val="24"/>
          <w:szCs w:val="24"/>
          <w:lang w:val="en-US" w:eastAsia="ru-RU"/>
        </w:rPr>
        <w:t>XIX</w:t>
      </w:r>
      <w:r w:rsidRPr="00D12692">
        <w:rPr>
          <w:sz w:val="24"/>
          <w:szCs w:val="24"/>
          <w:lang w:eastAsia="ru-RU"/>
        </w:rPr>
        <w:t xml:space="preserve"> в. Изменения в сословном строе. Источники права первой половины </w:t>
      </w:r>
      <w:r w:rsidRPr="00D12692">
        <w:rPr>
          <w:sz w:val="24"/>
          <w:szCs w:val="24"/>
          <w:lang w:val="en-US" w:eastAsia="ru-RU"/>
        </w:rPr>
        <w:t>XIX</w:t>
      </w:r>
      <w:r w:rsidRPr="00D12692">
        <w:rPr>
          <w:sz w:val="24"/>
          <w:szCs w:val="24"/>
          <w:lang w:eastAsia="ru-RU"/>
        </w:rPr>
        <w:t xml:space="preserve"> в. Систематизация законодательства. Полное собрание законов Российской империи. Свод законов. Уложение о наказаниях уголовных и исправительных 1845 г. Институты права. </w:t>
      </w:r>
    </w:p>
    <w:p w:rsidR="00535D94" w:rsidRPr="00D12692" w:rsidRDefault="00535D94" w:rsidP="00870988">
      <w:pPr>
        <w:spacing w:line="240" w:lineRule="auto"/>
        <w:ind w:left="709"/>
        <w:rPr>
          <w:b/>
          <w:sz w:val="24"/>
          <w:szCs w:val="24"/>
          <w:lang w:eastAsia="ru-RU"/>
        </w:rPr>
      </w:pPr>
      <w:r w:rsidRPr="00D12692">
        <w:rPr>
          <w:b/>
          <w:sz w:val="24"/>
          <w:szCs w:val="24"/>
          <w:lang w:eastAsia="ru-RU"/>
        </w:rPr>
        <w:t xml:space="preserve">Тема 8: «Эпоха великих реформ» 60-70-х г.г. </w:t>
      </w:r>
      <w:r w:rsidRPr="00D12692">
        <w:rPr>
          <w:b/>
          <w:sz w:val="24"/>
          <w:szCs w:val="24"/>
          <w:lang w:val="en-US" w:eastAsia="ru-RU"/>
        </w:rPr>
        <w:t>XIX</w:t>
      </w:r>
      <w:r w:rsidRPr="00D12692">
        <w:rPr>
          <w:b/>
          <w:sz w:val="24"/>
          <w:szCs w:val="24"/>
          <w:lang w:eastAsia="ru-RU"/>
        </w:rPr>
        <w:t xml:space="preserve"> в.</w:t>
      </w:r>
    </w:p>
    <w:p w:rsidR="00535D94" w:rsidRPr="00D12692" w:rsidRDefault="00535D94" w:rsidP="00870988">
      <w:pPr>
        <w:spacing w:line="240" w:lineRule="auto"/>
        <w:ind w:firstLine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Понятие реформы. Российские традиции реформ. Предпосылки и законодательная основа реформ. Либерализация и демократизация общественного строя. Крестьянская реформа. Крестьянское самоуправление и суд. Земская и городская реформы – создание местного самоуправления в России. Государственное управление. Государственный надзор и контроль. Судебная реформа – общие и местные суды. Суд присяжных. Принципы судоустройства и судебного процесса. Адвокатура. Прокуратура. Полицейская, финансовая, военная реформы. Реформа просвещения и народного образования – оформление университетского самоуправления. Цензурные реформы. </w:t>
      </w:r>
    </w:p>
    <w:p w:rsidR="00535D94" w:rsidRPr="00D12692" w:rsidRDefault="00535D94" w:rsidP="00870988">
      <w:pPr>
        <w:spacing w:line="240" w:lineRule="auto"/>
        <w:ind w:firstLine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Изменения в правовом положении сословий. </w:t>
      </w:r>
    </w:p>
    <w:p w:rsidR="00535D94" w:rsidRPr="00D12692" w:rsidRDefault="00535D94" w:rsidP="00870988">
      <w:pPr>
        <w:spacing w:line="240" w:lineRule="auto"/>
        <w:ind w:left="709"/>
        <w:jc w:val="left"/>
        <w:rPr>
          <w:b/>
          <w:sz w:val="24"/>
          <w:szCs w:val="24"/>
          <w:lang w:eastAsia="ru-RU"/>
        </w:rPr>
      </w:pPr>
      <w:r w:rsidRPr="00D12692">
        <w:rPr>
          <w:b/>
          <w:sz w:val="24"/>
          <w:szCs w:val="24"/>
          <w:lang w:eastAsia="ru-RU"/>
        </w:rPr>
        <w:t xml:space="preserve">Тема 9: Государство и право Российской империи последней четверти </w:t>
      </w:r>
      <w:r w:rsidRPr="00D12692">
        <w:rPr>
          <w:b/>
          <w:sz w:val="24"/>
          <w:szCs w:val="24"/>
          <w:lang w:val="en-US" w:eastAsia="ru-RU"/>
        </w:rPr>
        <w:t>XIX</w:t>
      </w:r>
      <w:r w:rsidRPr="00D12692">
        <w:rPr>
          <w:b/>
          <w:sz w:val="24"/>
          <w:szCs w:val="24"/>
          <w:lang w:eastAsia="ru-RU"/>
        </w:rPr>
        <w:t xml:space="preserve"> в.</w:t>
      </w:r>
    </w:p>
    <w:p w:rsidR="00535D94" w:rsidRPr="00D12692" w:rsidRDefault="00535D94" w:rsidP="00870988">
      <w:pPr>
        <w:spacing w:line="240" w:lineRule="auto"/>
        <w:ind w:firstLine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Усиление охранительных начал, мероприятия правительства по стабилизации социально-политической обстановки. Консервативное и чрезвычайное реакционное законодательство. Положение о мерах к охранению государственного порядка и общественного спокойствия 1881 г. «Конституция» гр. М.Т. Лорис-Меликова. </w:t>
      </w:r>
    </w:p>
    <w:p w:rsidR="00535D94" w:rsidRPr="00D12692" w:rsidRDefault="00535D94" w:rsidP="00870988">
      <w:pPr>
        <w:spacing w:line="240" w:lineRule="auto"/>
        <w:ind w:firstLine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Новые положения о земском и городском самоуправлении. Положение о земских участковых начальниках 1889 г. Закон о военном положении 1892 г. Тюремная реформа. Судьба «Великих реформ». </w:t>
      </w:r>
    </w:p>
    <w:p w:rsidR="00535D94" w:rsidRPr="00D12692" w:rsidRDefault="00535D94" w:rsidP="00870988">
      <w:pPr>
        <w:spacing w:line="240" w:lineRule="auto"/>
        <w:ind w:firstLine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Изменения и дополнения Судебных уставов 1864 г. «Муравьевская комиссия» по пересмотру законоположений по судебной части. </w:t>
      </w:r>
    </w:p>
    <w:p w:rsidR="00535D94" w:rsidRPr="00D12692" w:rsidRDefault="00535D94" w:rsidP="00870988">
      <w:pPr>
        <w:spacing w:line="240" w:lineRule="auto"/>
        <w:ind w:firstLine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Задачи новой кодификации. Кодификация уголовного законодательства. Разработка Гражданского уложения. Появление фабричного законодательства. </w:t>
      </w:r>
    </w:p>
    <w:p w:rsidR="00535D94" w:rsidRPr="00D12692" w:rsidRDefault="00535D94" w:rsidP="00870988">
      <w:pPr>
        <w:spacing w:line="240" w:lineRule="auto"/>
        <w:ind w:left="709"/>
        <w:jc w:val="left"/>
        <w:rPr>
          <w:b/>
          <w:sz w:val="24"/>
          <w:szCs w:val="24"/>
          <w:lang w:eastAsia="ru-RU"/>
        </w:rPr>
      </w:pPr>
      <w:r w:rsidRPr="00D12692">
        <w:rPr>
          <w:b/>
          <w:sz w:val="24"/>
          <w:szCs w:val="24"/>
          <w:lang w:eastAsia="ru-RU"/>
        </w:rPr>
        <w:t xml:space="preserve">Тема 10: Государственный строй и право Российской империи в начале </w:t>
      </w:r>
      <w:r w:rsidRPr="00D12692">
        <w:rPr>
          <w:b/>
          <w:sz w:val="24"/>
          <w:szCs w:val="24"/>
          <w:lang w:val="en-US" w:eastAsia="ru-RU"/>
        </w:rPr>
        <w:t>XX</w:t>
      </w:r>
      <w:r w:rsidRPr="00D12692">
        <w:rPr>
          <w:b/>
          <w:sz w:val="24"/>
          <w:szCs w:val="24"/>
          <w:lang w:eastAsia="ru-RU"/>
        </w:rPr>
        <w:t xml:space="preserve"> в.</w:t>
      </w:r>
    </w:p>
    <w:p w:rsidR="00535D94" w:rsidRPr="00D12692" w:rsidRDefault="00535D94" w:rsidP="00870988">
      <w:pPr>
        <w:spacing w:line="240" w:lineRule="auto"/>
        <w:ind w:firstLine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Социальная структура общества в начале </w:t>
      </w:r>
      <w:r w:rsidRPr="00D12692">
        <w:rPr>
          <w:sz w:val="24"/>
          <w:szCs w:val="24"/>
          <w:lang w:val="en-US" w:eastAsia="ru-RU"/>
        </w:rPr>
        <w:t>XX</w:t>
      </w:r>
      <w:r w:rsidRPr="00D12692">
        <w:rPr>
          <w:sz w:val="24"/>
          <w:szCs w:val="24"/>
          <w:lang w:eastAsia="ru-RU"/>
        </w:rPr>
        <w:t xml:space="preserve"> в. Правовое положение социальных и национальных групп населения. Общественные движения. Либерализация общественной жизни. </w:t>
      </w:r>
    </w:p>
    <w:p w:rsidR="00535D94" w:rsidRPr="00D12692" w:rsidRDefault="00535D94" w:rsidP="00870988">
      <w:pPr>
        <w:spacing w:line="240" w:lineRule="auto"/>
        <w:ind w:firstLine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Манифест 17 октября 1905 г. и последующее законодательство. Эволюция формы правления. Изменения в Основных законах Российской империи (ред. 23 апреля 1906 г.). Власть и статус императора. Проблема ограничения самодержавия и ее отражение в Основных законах. Государственная Дума. Реформа Государственного Совета. Совет министров. Проблема ответственного правительства. </w:t>
      </w:r>
    </w:p>
    <w:p w:rsidR="00535D94" w:rsidRPr="00D12692" w:rsidRDefault="00535D94" w:rsidP="00870988">
      <w:pPr>
        <w:spacing w:line="240" w:lineRule="auto"/>
        <w:ind w:firstLine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>Административное законодательство. Изменения в государственном аппарате в связи с вступлением России в первую мировую войну. Основные правовые институты.</w:t>
      </w:r>
    </w:p>
    <w:p w:rsidR="00535D94" w:rsidRPr="00D12692" w:rsidRDefault="00535D94" w:rsidP="00870988">
      <w:pPr>
        <w:spacing w:line="240" w:lineRule="auto"/>
        <w:jc w:val="center"/>
        <w:rPr>
          <w:b/>
          <w:sz w:val="24"/>
          <w:szCs w:val="24"/>
          <w:u w:val="single"/>
          <w:lang w:eastAsia="ru-RU"/>
        </w:rPr>
      </w:pPr>
      <w:r w:rsidRPr="00D12692">
        <w:rPr>
          <w:b/>
          <w:sz w:val="24"/>
          <w:szCs w:val="24"/>
          <w:u w:val="single"/>
          <w:lang w:eastAsia="ru-RU"/>
        </w:rPr>
        <w:t xml:space="preserve">РАЗДЕЛ </w:t>
      </w:r>
      <w:r w:rsidRPr="00D12692">
        <w:rPr>
          <w:b/>
          <w:sz w:val="24"/>
          <w:szCs w:val="24"/>
          <w:u w:val="single"/>
          <w:lang w:val="en-US" w:eastAsia="ru-RU"/>
        </w:rPr>
        <w:t>IV</w:t>
      </w:r>
      <w:r w:rsidRPr="00D12692">
        <w:rPr>
          <w:b/>
          <w:sz w:val="24"/>
          <w:szCs w:val="24"/>
          <w:u w:val="single"/>
          <w:lang w:eastAsia="ru-RU"/>
        </w:rPr>
        <w:t>. Государство и право периода республики</w:t>
      </w:r>
    </w:p>
    <w:p w:rsidR="00535D94" w:rsidRPr="00D12692" w:rsidRDefault="00535D94" w:rsidP="00870988">
      <w:pPr>
        <w:spacing w:line="240" w:lineRule="auto"/>
        <w:ind w:left="709"/>
        <w:jc w:val="left"/>
        <w:rPr>
          <w:b/>
          <w:sz w:val="24"/>
          <w:szCs w:val="24"/>
          <w:lang w:eastAsia="ru-RU"/>
        </w:rPr>
      </w:pPr>
      <w:r w:rsidRPr="00D12692">
        <w:rPr>
          <w:b/>
          <w:sz w:val="24"/>
          <w:szCs w:val="24"/>
          <w:lang w:eastAsia="ru-RU"/>
        </w:rPr>
        <w:t>Тема 11: Развитие российской государственности и права в период с февраля до октября 1917 г.</w:t>
      </w:r>
    </w:p>
    <w:p w:rsidR="00535D94" w:rsidRPr="00D12692" w:rsidRDefault="00535D94" w:rsidP="00870988">
      <w:pPr>
        <w:spacing w:line="240" w:lineRule="auto"/>
        <w:ind w:firstLine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Предпосылки февральской революции. Отречение Николая </w:t>
      </w:r>
      <w:r w:rsidRPr="00D12692">
        <w:rPr>
          <w:sz w:val="24"/>
          <w:szCs w:val="24"/>
          <w:lang w:val="en-US" w:eastAsia="ru-RU"/>
        </w:rPr>
        <w:t>II</w:t>
      </w:r>
      <w:r w:rsidRPr="00D12692">
        <w:rPr>
          <w:sz w:val="24"/>
          <w:szCs w:val="24"/>
          <w:lang w:eastAsia="ru-RU"/>
        </w:rPr>
        <w:t xml:space="preserve">. Форма правления в России в первой половине 1917 г. Создание нового государственного аппарата. Проблема двоевластия. Директория. Демократическое совещание. Политические партии и их программы. Армия. Милиция. Реформы местного управления и самоуправления, судебной системы. Чрезвычайная следственная комиссия. </w:t>
      </w:r>
    </w:p>
    <w:p w:rsidR="00535D94" w:rsidRPr="00D12692" w:rsidRDefault="00535D94" w:rsidP="00870988">
      <w:pPr>
        <w:spacing w:line="240" w:lineRule="auto"/>
        <w:ind w:firstLine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Проблемы государственного устройства. Образование автономий и независимых государств. Нормативно-правовые акты Временного правительства. </w:t>
      </w:r>
    </w:p>
    <w:p w:rsidR="00535D94" w:rsidRPr="00D12692" w:rsidRDefault="00535D94" w:rsidP="00870988">
      <w:pPr>
        <w:spacing w:line="240" w:lineRule="auto"/>
        <w:ind w:left="709"/>
        <w:jc w:val="left"/>
        <w:rPr>
          <w:b/>
          <w:sz w:val="24"/>
          <w:szCs w:val="24"/>
          <w:lang w:eastAsia="ru-RU"/>
        </w:rPr>
      </w:pPr>
      <w:r w:rsidRPr="00D12692">
        <w:rPr>
          <w:b/>
          <w:sz w:val="24"/>
          <w:szCs w:val="24"/>
          <w:lang w:eastAsia="ru-RU"/>
        </w:rPr>
        <w:t>Тема 12: Изменение политического строя в России после «октября» 1917 г.</w:t>
      </w:r>
    </w:p>
    <w:p w:rsidR="00535D94" w:rsidRPr="00D12692" w:rsidRDefault="00535D94" w:rsidP="00870988">
      <w:pPr>
        <w:spacing w:line="240" w:lineRule="auto"/>
        <w:ind w:firstLine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val="en-US" w:eastAsia="ru-RU"/>
        </w:rPr>
        <w:t>II</w:t>
      </w:r>
      <w:r w:rsidRPr="00D12692">
        <w:rPr>
          <w:sz w:val="24"/>
          <w:szCs w:val="24"/>
          <w:lang w:eastAsia="ru-RU"/>
        </w:rPr>
        <w:t xml:space="preserve"> съезд Советов и его решения. Первые декреты советской власти. Учредительное собрание. Становление однопартийной системы в Российской Федерации. Отделение церкви от государства. </w:t>
      </w:r>
    </w:p>
    <w:p w:rsidR="00535D94" w:rsidRPr="00D12692" w:rsidRDefault="00535D94" w:rsidP="00870988">
      <w:pPr>
        <w:spacing w:line="240" w:lineRule="auto"/>
        <w:ind w:firstLine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Особенности республики Советов как формы правления. Слом старого и создание нового государственного аппарата. Центральные органы власти и управления. ВЦИК. СНК. Народные комиссариаты. ВСНХ. Декреты о суде. Чрезвычайные суды. Создание Красной Армии и Флота, рабочей милиции. ВЧК. Местные органы власти и управления. </w:t>
      </w:r>
    </w:p>
    <w:p w:rsidR="00535D94" w:rsidRPr="00D12692" w:rsidRDefault="00535D94" w:rsidP="00870988">
      <w:pPr>
        <w:spacing w:line="240" w:lineRule="auto"/>
        <w:ind w:firstLine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Брестский мир. Проблемы ускоренной национализации основных средств производства. Государственная  монополия внешней торговли. </w:t>
      </w:r>
    </w:p>
    <w:p w:rsidR="00535D94" w:rsidRPr="00D12692" w:rsidRDefault="00535D94" w:rsidP="00870988">
      <w:pPr>
        <w:spacing w:line="240" w:lineRule="auto"/>
        <w:ind w:firstLine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Ликвидация сословий. Правовое положение классов. Декларация прав народов России. </w:t>
      </w:r>
    </w:p>
    <w:p w:rsidR="00535D94" w:rsidRPr="00D12692" w:rsidRDefault="00535D94" w:rsidP="00870988">
      <w:pPr>
        <w:spacing w:line="240" w:lineRule="auto"/>
        <w:ind w:firstLine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Проблемы государственного устройства. Декларация прав трудящегося и эксплуатируемого народа. </w:t>
      </w:r>
      <w:r w:rsidRPr="00D12692">
        <w:rPr>
          <w:sz w:val="24"/>
          <w:szCs w:val="24"/>
          <w:lang w:val="en-US" w:eastAsia="ru-RU"/>
        </w:rPr>
        <w:t>III</w:t>
      </w:r>
      <w:r w:rsidRPr="00D12692">
        <w:rPr>
          <w:sz w:val="24"/>
          <w:szCs w:val="24"/>
          <w:lang w:eastAsia="ru-RU"/>
        </w:rPr>
        <w:t xml:space="preserve"> съезд Советов и его решения. Конституция РСФСР 1918 г. РСФСР как федерация. Статус национальных республик. «Конструкция» советской власти. Конституционный контроль. Права граждан и проблема их ограничений в Конституции. </w:t>
      </w:r>
    </w:p>
    <w:p w:rsidR="00535D94" w:rsidRPr="00D12692" w:rsidRDefault="00535D94" w:rsidP="00870988">
      <w:pPr>
        <w:spacing w:line="240" w:lineRule="auto"/>
        <w:ind w:left="709"/>
        <w:rPr>
          <w:b/>
          <w:sz w:val="24"/>
          <w:szCs w:val="24"/>
          <w:lang w:eastAsia="ru-RU"/>
        </w:rPr>
      </w:pPr>
      <w:r w:rsidRPr="00D12692">
        <w:rPr>
          <w:b/>
          <w:sz w:val="24"/>
          <w:szCs w:val="24"/>
          <w:lang w:eastAsia="ru-RU"/>
        </w:rPr>
        <w:t>Тема 13: Советское государство и право в период иностранной интервенции и гражданской войны 1918-1920 гг.</w:t>
      </w:r>
    </w:p>
    <w:p w:rsidR="00535D94" w:rsidRPr="00D12692" w:rsidRDefault="00535D94" w:rsidP="00870988">
      <w:pPr>
        <w:spacing w:line="240" w:lineRule="auto"/>
        <w:ind w:firstLine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>Понятие «военного коммунизма» с точки зрения марксистской теории отмирания государства и права. Основные черты «военного коммунизма». Перестройка государственного аппарата. Совет рабоче-крестьянской обороны, комбеды, ревкомы.</w:t>
      </w:r>
    </w:p>
    <w:p w:rsidR="00535D94" w:rsidRPr="00D12692" w:rsidRDefault="00535D94" w:rsidP="00870988">
      <w:pPr>
        <w:spacing w:line="240" w:lineRule="auto"/>
        <w:ind w:firstLine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Создание основ советского нормативно-правового регулирования. Источники (формы) права. </w:t>
      </w:r>
    </w:p>
    <w:p w:rsidR="00535D94" w:rsidRPr="00D12692" w:rsidRDefault="00535D94" w:rsidP="00870988">
      <w:pPr>
        <w:spacing w:line="240" w:lineRule="auto"/>
        <w:ind w:firstLine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Первая кодификация советского законодательства. Руководящие начала уголовного права 1919 г. Устав железных дорог. Трудовое законодательство. Брачно-семейное законодательство. Особенности наследственного права. Уголовный процесс. </w:t>
      </w:r>
    </w:p>
    <w:p w:rsidR="00535D94" w:rsidRPr="00D12692" w:rsidRDefault="00535D94" w:rsidP="00870988">
      <w:pPr>
        <w:spacing w:line="240" w:lineRule="auto"/>
        <w:ind w:firstLine="709"/>
        <w:rPr>
          <w:b/>
          <w:sz w:val="24"/>
          <w:szCs w:val="24"/>
          <w:lang w:eastAsia="ru-RU"/>
        </w:rPr>
      </w:pPr>
      <w:r w:rsidRPr="00D12692">
        <w:rPr>
          <w:b/>
          <w:sz w:val="24"/>
          <w:szCs w:val="24"/>
          <w:lang w:eastAsia="ru-RU"/>
        </w:rPr>
        <w:t>Тема 14: Советское государство и право в период нэпа</w:t>
      </w:r>
    </w:p>
    <w:p w:rsidR="00535D94" w:rsidRPr="00D12692" w:rsidRDefault="00535D94" w:rsidP="00870988">
      <w:pPr>
        <w:spacing w:line="240" w:lineRule="auto"/>
        <w:ind w:firstLine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Сущность новой экономической политики: ограниченное допущение плюрализма форм собственности при полном сохранении государственного управления экономикой. </w:t>
      </w:r>
    </w:p>
    <w:p w:rsidR="00535D94" w:rsidRPr="00D12692" w:rsidRDefault="00535D94" w:rsidP="00870988">
      <w:pPr>
        <w:spacing w:line="240" w:lineRule="auto"/>
        <w:ind w:firstLine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>Образование СССР. Конституция СССР 1924 г. Дискуссия о договорном или конституционном оформлении союза. Статус республик в составе СССР. Проблема суверенитета. Органы государственной власти и управления.</w:t>
      </w:r>
    </w:p>
    <w:p w:rsidR="00535D94" w:rsidRPr="00D12692" w:rsidRDefault="00535D94" w:rsidP="00870988">
      <w:pPr>
        <w:spacing w:line="240" w:lineRule="auto"/>
        <w:ind w:firstLine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Судебная реформа 1922 г. Учреждение прокуратуры и адвокатуры. ОГПУ. Военная реформа. </w:t>
      </w:r>
    </w:p>
    <w:p w:rsidR="00535D94" w:rsidRPr="00D12692" w:rsidRDefault="00535D94" w:rsidP="00870988">
      <w:pPr>
        <w:spacing w:line="240" w:lineRule="auto"/>
        <w:ind w:firstLine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>Переход от доктрины революционной целесообразности к революционной законности. Кодификация законодательства. Процессуальные кодексы.</w:t>
      </w:r>
    </w:p>
    <w:p w:rsidR="00535D94" w:rsidRPr="00D12692" w:rsidRDefault="00535D94" w:rsidP="00870988">
      <w:pPr>
        <w:spacing w:line="240" w:lineRule="auto"/>
        <w:ind w:firstLine="709"/>
        <w:rPr>
          <w:b/>
          <w:sz w:val="24"/>
          <w:szCs w:val="24"/>
          <w:lang w:eastAsia="ru-RU"/>
        </w:rPr>
      </w:pPr>
      <w:r w:rsidRPr="00D12692">
        <w:rPr>
          <w:b/>
          <w:sz w:val="24"/>
          <w:szCs w:val="24"/>
          <w:lang w:eastAsia="ru-RU"/>
        </w:rPr>
        <w:t>Тема 15: Советское государство и право конца 20-х – начала 40-х г.г.</w:t>
      </w:r>
    </w:p>
    <w:p w:rsidR="00535D94" w:rsidRPr="00D12692" w:rsidRDefault="00535D94" w:rsidP="00870988">
      <w:pPr>
        <w:spacing w:line="240" w:lineRule="auto"/>
        <w:ind w:firstLine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Основные тенденции развития государственности и права. Изменение социальной структуры советского общества. Экономический строй. Абсолютизация значения государственного плана экономического развития. </w:t>
      </w:r>
    </w:p>
    <w:p w:rsidR="00535D94" w:rsidRPr="00D12692" w:rsidRDefault="00535D94" w:rsidP="00870988">
      <w:pPr>
        <w:spacing w:line="240" w:lineRule="auto"/>
        <w:ind w:firstLine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Конституция СССР 1936 г. Политический строй. Конституционное закрепление однопартийной системы и роли коммунистической партии. Изменения в государственном строе. Система органов власти и управления, суда. Утверждение административно-командной системы управления экономикой, социальным и культурным строительством. Проблема государственного устройства. Статус республик и автономных образований. Соотношение полномочий федерации и республик. </w:t>
      </w:r>
    </w:p>
    <w:p w:rsidR="00535D94" w:rsidRPr="00D12692" w:rsidRDefault="00535D94" w:rsidP="00870988">
      <w:pPr>
        <w:spacing w:line="240" w:lineRule="auto"/>
        <w:ind w:firstLine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Характеристика законодательства: усиление репрессивного начала в уголовно-правовой политике. Расширение области применения уголовного права. Изменения в уголовном процессе. Внесудебное преследование. </w:t>
      </w:r>
    </w:p>
    <w:p w:rsidR="00535D94" w:rsidRPr="00D12692" w:rsidRDefault="00535D94" w:rsidP="00870988">
      <w:pPr>
        <w:spacing w:line="240" w:lineRule="auto"/>
        <w:ind w:firstLine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>Гражданское право. Трудовое право. Земельное и колхозное право.</w:t>
      </w:r>
    </w:p>
    <w:p w:rsidR="00535D94" w:rsidRPr="00D12692" w:rsidRDefault="00535D94" w:rsidP="00870988">
      <w:pPr>
        <w:spacing w:line="240" w:lineRule="auto"/>
        <w:ind w:left="709"/>
        <w:jc w:val="left"/>
        <w:rPr>
          <w:b/>
          <w:sz w:val="24"/>
          <w:szCs w:val="24"/>
          <w:lang w:eastAsia="ru-RU"/>
        </w:rPr>
      </w:pPr>
      <w:r w:rsidRPr="00D12692">
        <w:rPr>
          <w:b/>
          <w:sz w:val="24"/>
          <w:szCs w:val="24"/>
          <w:lang w:eastAsia="ru-RU"/>
        </w:rPr>
        <w:t>Тема 16: Советское государство и право в период Великой Отечественной войны</w:t>
      </w:r>
    </w:p>
    <w:p w:rsidR="00535D94" w:rsidRPr="00D12692" w:rsidRDefault="00535D94" w:rsidP="00870988">
      <w:pPr>
        <w:spacing w:line="240" w:lineRule="auto"/>
        <w:ind w:firstLine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Перестройка государственного аппарата. Государственный комитет обороны. Военные трибуналы. Реорганизация управления войсками. </w:t>
      </w:r>
    </w:p>
    <w:p w:rsidR="00535D94" w:rsidRPr="00D12692" w:rsidRDefault="00535D94" w:rsidP="00870988">
      <w:pPr>
        <w:spacing w:line="240" w:lineRule="auto"/>
        <w:ind w:firstLine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Национальная политика государства. </w:t>
      </w:r>
    </w:p>
    <w:p w:rsidR="00535D94" w:rsidRPr="00D12692" w:rsidRDefault="00535D94" w:rsidP="00870988">
      <w:pPr>
        <w:spacing w:line="240" w:lineRule="auto"/>
        <w:ind w:firstLine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Изменения законодательства в период войны. </w:t>
      </w:r>
    </w:p>
    <w:p w:rsidR="00535D94" w:rsidRPr="00D12692" w:rsidRDefault="00535D94" w:rsidP="00870988">
      <w:pPr>
        <w:spacing w:line="240" w:lineRule="auto"/>
        <w:ind w:firstLine="709"/>
        <w:rPr>
          <w:b/>
          <w:sz w:val="24"/>
          <w:szCs w:val="24"/>
          <w:lang w:eastAsia="ru-RU"/>
        </w:rPr>
      </w:pPr>
      <w:r w:rsidRPr="00D12692">
        <w:rPr>
          <w:b/>
          <w:sz w:val="24"/>
          <w:szCs w:val="24"/>
          <w:lang w:eastAsia="ru-RU"/>
        </w:rPr>
        <w:t>Тема 17: Советское государство и право в послевоенный период</w:t>
      </w:r>
    </w:p>
    <w:p w:rsidR="00535D94" w:rsidRPr="00D12692" w:rsidRDefault="00535D94" w:rsidP="00870988">
      <w:pPr>
        <w:spacing w:line="240" w:lineRule="auto"/>
        <w:ind w:firstLine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Взаимоотношения партийного и государственного аппарата. </w:t>
      </w:r>
      <w:r w:rsidRPr="00D12692">
        <w:rPr>
          <w:sz w:val="24"/>
          <w:szCs w:val="24"/>
          <w:lang w:val="en-US" w:eastAsia="ru-RU"/>
        </w:rPr>
        <w:t>XX</w:t>
      </w:r>
      <w:r w:rsidRPr="00D12692">
        <w:rPr>
          <w:sz w:val="24"/>
          <w:szCs w:val="24"/>
          <w:lang w:eastAsia="ru-RU"/>
        </w:rPr>
        <w:t xml:space="preserve"> съезд КПСС. Восстановление норм социалистической законности и устранение последствий культа личности. </w:t>
      </w:r>
    </w:p>
    <w:p w:rsidR="00535D94" w:rsidRPr="00D12692" w:rsidRDefault="00535D94" w:rsidP="00870988">
      <w:pPr>
        <w:spacing w:line="240" w:lineRule="auto"/>
        <w:ind w:firstLine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Попытки преодоления административно-командной  системы. Хозяйственная реформа 1965 г. Территориальный и отраслевой принципы в управлении. Эволюция органов власти, управления, юстиции. Бюрократизация управления. </w:t>
      </w:r>
    </w:p>
    <w:p w:rsidR="00535D94" w:rsidRPr="00D12692" w:rsidRDefault="00535D94" w:rsidP="00870988">
      <w:pPr>
        <w:spacing w:line="240" w:lineRule="auto"/>
        <w:ind w:firstLine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Вторая кодификация союзного законодательства. Конституция СССР 1977 г. Укрепление централизованного государства, ограничение прав республик в составе СССР. Закрепление руководящей роли коммунистической партии. Изменения в государственном аппарате. </w:t>
      </w:r>
    </w:p>
    <w:p w:rsidR="00535D94" w:rsidRPr="00D12692" w:rsidRDefault="00535D94" w:rsidP="00870988">
      <w:pPr>
        <w:spacing w:line="240" w:lineRule="auto"/>
        <w:ind w:firstLine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Официальное признание самоуправления в качестве элемента политической системы общества. Конституционный контроль. Проблемы советского права. </w:t>
      </w:r>
    </w:p>
    <w:p w:rsidR="00535D94" w:rsidRPr="00D12692" w:rsidRDefault="00535D94" w:rsidP="00870988">
      <w:pPr>
        <w:spacing w:line="240" w:lineRule="auto"/>
        <w:ind w:firstLine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>Перестройка государственного аппарата и начало процесса реформ во второй половине 80-х г.г.</w:t>
      </w:r>
      <w:r w:rsidRPr="00D12692">
        <w:rPr>
          <w:sz w:val="24"/>
          <w:szCs w:val="24"/>
        </w:rPr>
        <w:t xml:space="preserve"> </w:t>
      </w:r>
      <w:r w:rsidRPr="00D12692">
        <w:rPr>
          <w:sz w:val="24"/>
          <w:szCs w:val="24"/>
          <w:lang w:eastAsia="ru-RU"/>
        </w:rPr>
        <w:t>Конституционные преобразования 1989-1993 гг.: институт президентства, комитет конституционного надзора, отмена ст. 6 Конституции СССР 1977г. Съезд народных депутатов как высший орган государственной власти. Комитет конституционного надзора.</w:t>
      </w:r>
    </w:p>
    <w:p w:rsidR="00535D94" w:rsidRPr="00D12692" w:rsidRDefault="00535D94" w:rsidP="00870988">
      <w:pPr>
        <w:spacing w:line="240" w:lineRule="auto"/>
        <w:ind w:left="709"/>
        <w:jc w:val="left"/>
        <w:rPr>
          <w:b/>
          <w:sz w:val="24"/>
          <w:szCs w:val="24"/>
          <w:lang w:eastAsia="ru-RU"/>
        </w:rPr>
      </w:pPr>
      <w:r w:rsidRPr="00D12692">
        <w:rPr>
          <w:b/>
          <w:sz w:val="24"/>
          <w:szCs w:val="24"/>
          <w:lang w:eastAsia="ru-RU"/>
        </w:rPr>
        <w:t>Тема 18: Развитие государства и права России в постсоветский период</w:t>
      </w:r>
    </w:p>
    <w:p w:rsidR="00535D94" w:rsidRPr="00D12692" w:rsidRDefault="00535D94" w:rsidP="00870988">
      <w:pPr>
        <w:spacing w:line="240" w:lineRule="auto"/>
        <w:ind w:firstLine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Причины и предпосылки распада СССР, образование СНГ. Основные направления внутренней и внешней политики. Конституция РФ 1993 г Прямое действие Конституции. Основные положения Конституции РФ 1993 г.:  форма правления и государственного устройства, права и свободы граждан. </w:t>
      </w:r>
    </w:p>
    <w:p w:rsidR="00535D94" w:rsidRPr="00D12692" w:rsidRDefault="00535D94" w:rsidP="000D1988">
      <w:pPr>
        <w:spacing w:line="240" w:lineRule="auto"/>
        <w:ind w:firstLine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>Основные тенденции развития российской государственности и права на современном этапе. Развитие федеративных отношений: основные тенденции. Органы местного самоуправления. Избирательное право. Ведущие направления правовой реформы: судебная реформа и отраслевая кодификация. Система источников (форм) права Российской Федерации.</w:t>
      </w:r>
    </w:p>
    <w:p w:rsidR="00535D94" w:rsidRPr="00D12692" w:rsidRDefault="00535D94" w:rsidP="00870988">
      <w:pPr>
        <w:spacing w:line="240" w:lineRule="auto"/>
        <w:rPr>
          <w:sz w:val="24"/>
          <w:szCs w:val="24"/>
          <w:lang w:eastAsia="ru-RU"/>
        </w:rPr>
      </w:pPr>
    </w:p>
    <w:p w:rsidR="00535D94" w:rsidRPr="00D12692" w:rsidRDefault="00535D94" w:rsidP="00870988">
      <w:pPr>
        <w:tabs>
          <w:tab w:val="left" w:pos="2055"/>
          <w:tab w:val="center" w:pos="4778"/>
        </w:tabs>
        <w:spacing w:line="240" w:lineRule="auto"/>
        <w:jc w:val="center"/>
        <w:outlineLvl w:val="0"/>
        <w:rPr>
          <w:b/>
          <w:sz w:val="24"/>
          <w:szCs w:val="24"/>
          <w:lang w:eastAsia="ru-RU"/>
        </w:rPr>
      </w:pPr>
      <w:bookmarkStart w:id="2" w:name="_Toc174606587"/>
      <w:r w:rsidRPr="00D12692">
        <w:rPr>
          <w:b/>
          <w:sz w:val="24"/>
          <w:szCs w:val="24"/>
          <w:lang w:eastAsia="ru-RU"/>
        </w:rPr>
        <w:t>Вопросы для подготовки</w:t>
      </w:r>
      <w:bookmarkEnd w:id="2"/>
    </w:p>
    <w:p w:rsidR="00535D94" w:rsidRPr="00D12692" w:rsidRDefault="00535D94" w:rsidP="00870988">
      <w:pPr>
        <w:tabs>
          <w:tab w:val="center" w:pos="0"/>
        </w:tabs>
        <w:spacing w:line="240" w:lineRule="auto"/>
        <w:rPr>
          <w:sz w:val="24"/>
          <w:szCs w:val="24"/>
          <w:lang w:eastAsia="ru-RU"/>
        </w:rPr>
      </w:pPr>
    </w:p>
    <w:p w:rsidR="00535D94" w:rsidRPr="00D12692" w:rsidRDefault="00535D94" w:rsidP="009416AB">
      <w:pPr>
        <w:numPr>
          <w:ilvl w:val="0"/>
          <w:numId w:val="2"/>
        </w:numPr>
        <w:spacing w:line="240" w:lineRule="auto"/>
        <w:ind w:left="709" w:hanging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>Развитие  форм (источников) русского (российского) права в монархический период (</w:t>
      </w:r>
      <w:r w:rsidRPr="00D12692">
        <w:rPr>
          <w:sz w:val="24"/>
          <w:szCs w:val="24"/>
          <w:lang w:val="en-US" w:eastAsia="ru-RU"/>
        </w:rPr>
        <w:t>X</w:t>
      </w:r>
      <w:r w:rsidRPr="00D12692">
        <w:rPr>
          <w:sz w:val="24"/>
          <w:szCs w:val="24"/>
          <w:lang w:eastAsia="ru-RU"/>
        </w:rPr>
        <w:t xml:space="preserve"> – начало </w:t>
      </w:r>
      <w:r w:rsidRPr="00D12692">
        <w:rPr>
          <w:sz w:val="24"/>
          <w:szCs w:val="24"/>
          <w:lang w:val="en-US" w:eastAsia="ru-RU"/>
        </w:rPr>
        <w:t>XX</w:t>
      </w:r>
      <w:r w:rsidRPr="00D12692">
        <w:rPr>
          <w:sz w:val="24"/>
          <w:szCs w:val="24"/>
          <w:lang w:eastAsia="ru-RU"/>
        </w:rPr>
        <w:t xml:space="preserve"> в.в.).</w:t>
      </w:r>
    </w:p>
    <w:p w:rsidR="00535D94" w:rsidRPr="00D12692" w:rsidRDefault="00535D94" w:rsidP="009416AB">
      <w:pPr>
        <w:numPr>
          <w:ilvl w:val="0"/>
          <w:numId w:val="2"/>
        </w:numPr>
        <w:spacing w:line="240" w:lineRule="auto"/>
        <w:ind w:left="709" w:hanging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>Основные научные школы и направления в изучении истории отечественного государства и права.</w:t>
      </w:r>
    </w:p>
    <w:p w:rsidR="00535D94" w:rsidRPr="00D12692" w:rsidRDefault="00535D94" w:rsidP="009416AB">
      <w:pPr>
        <w:numPr>
          <w:ilvl w:val="0"/>
          <w:numId w:val="2"/>
        </w:numPr>
        <w:spacing w:line="240" w:lineRule="auto"/>
        <w:ind w:left="709" w:hanging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Причины образования Древнерусского государства. Соотношение монархического, аристократического и демократического элементов (институтов) в государственном управлении Древней Руси. </w:t>
      </w:r>
    </w:p>
    <w:p w:rsidR="00535D94" w:rsidRPr="00D12692" w:rsidRDefault="00535D94" w:rsidP="009416AB">
      <w:pPr>
        <w:numPr>
          <w:ilvl w:val="0"/>
          <w:numId w:val="2"/>
        </w:numPr>
        <w:spacing w:line="240" w:lineRule="auto"/>
        <w:ind w:left="709" w:hanging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>Государственный и общественный строй Киевской Руси. Общая характеристика организации суда и процесса.</w:t>
      </w:r>
    </w:p>
    <w:p w:rsidR="00535D94" w:rsidRPr="00D12692" w:rsidRDefault="00535D94" w:rsidP="009416AB">
      <w:pPr>
        <w:numPr>
          <w:ilvl w:val="0"/>
          <w:numId w:val="2"/>
        </w:numPr>
        <w:spacing w:line="240" w:lineRule="auto"/>
        <w:ind w:left="709" w:hanging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>Древнерусское право: источники и основные институты (общая характеристика).</w:t>
      </w:r>
    </w:p>
    <w:p w:rsidR="00535D94" w:rsidRPr="00D12692" w:rsidRDefault="00535D94" w:rsidP="009416AB">
      <w:pPr>
        <w:numPr>
          <w:ilvl w:val="0"/>
          <w:numId w:val="2"/>
        </w:numPr>
        <w:spacing w:line="240" w:lineRule="auto"/>
        <w:ind w:left="709" w:hanging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>Основные причины и предпосылки политической раздробленности на Руси. Сравнительный анализ институтов публичной власти  Великого Новгорода, Пскова и других русских княжеств периода политической раздробленности. Формы представительства и самоуправления.</w:t>
      </w:r>
    </w:p>
    <w:p w:rsidR="00535D94" w:rsidRPr="00D12692" w:rsidRDefault="00535D94" w:rsidP="009416AB">
      <w:pPr>
        <w:numPr>
          <w:ilvl w:val="0"/>
          <w:numId w:val="2"/>
        </w:numPr>
        <w:spacing w:line="240" w:lineRule="auto"/>
        <w:ind w:left="709" w:hanging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>Псковская судная грамота: институты гражданского, уголовного и судебного права.</w:t>
      </w:r>
    </w:p>
    <w:p w:rsidR="00535D94" w:rsidRPr="00D12692" w:rsidRDefault="00535D94" w:rsidP="009416AB">
      <w:pPr>
        <w:numPr>
          <w:ilvl w:val="0"/>
          <w:numId w:val="2"/>
        </w:numPr>
        <w:spacing w:line="240" w:lineRule="auto"/>
        <w:ind w:left="709" w:hanging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Эволюция системы государственного управления в Древней и Московской Руси в </w:t>
      </w:r>
      <w:r w:rsidRPr="00D12692">
        <w:rPr>
          <w:sz w:val="24"/>
          <w:szCs w:val="24"/>
          <w:lang w:val="en-US" w:eastAsia="ru-RU"/>
        </w:rPr>
        <w:t>X</w:t>
      </w:r>
      <w:r w:rsidRPr="00D12692">
        <w:rPr>
          <w:sz w:val="24"/>
          <w:szCs w:val="24"/>
          <w:lang w:eastAsia="ru-RU"/>
        </w:rPr>
        <w:t xml:space="preserve"> –  </w:t>
      </w:r>
      <w:r w:rsidRPr="00D12692">
        <w:rPr>
          <w:sz w:val="24"/>
          <w:szCs w:val="24"/>
          <w:lang w:val="en-US" w:eastAsia="ru-RU"/>
        </w:rPr>
        <w:t>I</w:t>
      </w:r>
      <w:r w:rsidRPr="00D12692">
        <w:rPr>
          <w:sz w:val="24"/>
          <w:szCs w:val="24"/>
          <w:lang w:eastAsia="ru-RU"/>
        </w:rPr>
        <w:t xml:space="preserve"> половине </w:t>
      </w:r>
      <w:r w:rsidRPr="00D12692">
        <w:rPr>
          <w:sz w:val="24"/>
          <w:szCs w:val="24"/>
          <w:lang w:val="en-US" w:eastAsia="ru-RU"/>
        </w:rPr>
        <w:t>XVI</w:t>
      </w:r>
      <w:r w:rsidRPr="00D12692">
        <w:rPr>
          <w:sz w:val="24"/>
          <w:szCs w:val="24"/>
          <w:lang w:eastAsia="ru-RU"/>
        </w:rPr>
        <w:t xml:space="preserve"> в.в. Приказная система управления: зарождение и развитие.</w:t>
      </w:r>
    </w:p>
    <w:p w:rsidR="00535D94" w:rsidRPr="00D12692" w:rsidRDefault="00535D94" w:rsidP="009416AB">
      <w:pPr>
        <w:numPr>
          <w:ilvl w:val="0"/>
          <w:numId w:val="2"/>
        </w:numPr>
        <w:spacing w:line="240" w:lineRule="auto"/>
        <w:ind w:left="709" w:hanging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>Форма правления в Московском государстве  и ее идеологическое обоснование. Правовой статус главы государства. Самодержавие. Боярская Дума.</w:t>
      </w:r>
    </w:p>
    <w:p w:rsidR="00535D94" w:rsidRPr="00D12692" w:rsidRDefault="00535D94" w:rsidP="009416AB">
      <w:pPr>
        <w:numPr>
          <w:ilvl w:val="0"/>
          <w:numId w:val="2"/>
        </w:numPr>
        <w:spacing w:line="240" w:lineRule="auto"/>
        <w:ind w:left="709" w:hanging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Особенности и институты публичной власти сословно-представительной монархии в Московской Руси. </w:t>
      </w:r>
    </w:p>
    <w:p w:rsidR="00535D94" w:rsidRPr="00D12692" w:rsidRDefault="00535D94" w:rsidP="009416AB">
      <w:pPr>
        <w:numPr>
          <w:ilvl w:val="0"/>
          <w:numId w:val="2"/>
        </w:numPr>
        <w:spacing w:line="240" w:lineRule="auto"/>
        <w:ind w:left="709" w:hanging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>Земские Соборы в политической системе Русского государства: организация, компетенция.</w:t>
      </w:r>
    </w:p>
    <w:p w:rsidR="00535D94" w:rsidRPr="00D12692" w:rsidRDefault="00535D94" w:rsidP="009416AB">
      <w:pPr>
        <w:numPr>
          <w:ilvl w:val="0"/>
          <w:numId w:val="2"/>
        </w:numPr>
        <w:spacing w:line="240" w:lineRule="auto"/>
        <w:ind w:left="709" w:hanging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>Понятие абсолютной монархии. Становление абсолютизма в России. Его идеологическое обоснование. Особенности российского абсолютизма.</w:t>
      </w:r>
    </w:p>
    <w:p w:rsidR="00535D94" w:rsidRPr="00D12692" w:rsidRDefault="00535D94" w:rsidP="009416AB">
      <w:pPr>
        <w:numPr>
          <w:ilvl w:val="0"/>
          <w:numId w:val="2"/>
        </w:numPr>
        <w:spacing w:line="240" w:lineRule="auto"/>
        <w:ind w:left="709" w:hanging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>Судебники 1497 и 1550 г.г.: источники и основные правовые институты.</w:t>
      </w:r>
    </w:p>
    <w:p w:rsidR="00535D94" w:rsidRPr="00D12692" w:rsidRDefault="00535D94" w:rsidP="009416AB">
      <w:pPr>
        <w:numPr>
          <w:ilvl w:val="0"/>
          <w:numId w:val="2"/>
        </w:numPr>
        <w:spacing w:line="240" w:lineRule="auto"/>
        <w:ind w:left="709" w:hanging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>Развитие форм состязательного и розыскного процесса в истории русского суда (</w:t>
      </w:r>
      <w:r w:rsidRPr="00D12692">
        <w:rPr>
          <w:sz w:val="24"/>
          <w:szCs w:val="24"/>
          <w:lang w:val="en-US" w:eastAsia="ru-RU"/>
        </w:rPr>
        <w:t>XI</w:t>
      </w:r>
      <w:r w:rsidRPr="00D12692">
        <w:rPr>
          <w:sz w:val="24"/>
          <w:szCs w:val="24"/>
          <w:lang w:eastAsia="ru-RU"/>
        </w:rPr>
        <w:t xml:space="preserve"> – </w:t>
      </w:r>
      <w:r w:rsidRPr="00D12692">
        <w:rPr>
          <w:sz w:val="24"/>
          <w:szCs w:val="24"/>
          <w:lang w:val="en-US" w:eastAsia="ru-RU"/>
        </w:rPr>
        <w:t>XVIII</w:t>
      </w:r>
      <w:r w:rsidRPr="00D12692">
        <w:rPr>
          <w:sz w:val="24"/>
          <w:szCs w:val="24"/>
          <w:lang w:eastAsia="ru-RU"/>
        </w:rPr>
        <w:t xml:space="preserve"> в.в.).</w:t>
      </w:r>
    </w:p>
    <w:p w:rsidR="00535D94" w:rsidRPr="00D12692" w:rsidRDefault="00535D94" w:rsidP="009416AB">
      <w:pPr>
        <w:numPr>
          <w:ilvl w:val="0"/>
          <w:numId w:val="2"/>
        </w:numPr>
        <w:spacing w:line="240" w:lineRule="auto"/>
        <w:ind w:left="709" w:hanging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>Соборное Уложение 1649 г.: источники, структура, основные институты права, значение.</w:t>
      </w:r>
    </w:p>
    <w:p w:rsidR="00535D94" w:rsidRPr="00D12692" w:rsidRDefault="00535D94" w:rsidP="009416AB">
      <w:pPr>
        <w:numPr>
          <w:ilvl w:val="0"/>
          <w:numId w:val="2"/>
        </w:numPr>
        <w:spacing w:line="240" w:lineRule="auto"/>
        <w:ind w:left="709" w:hanging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>Местничество и кормление, коллегиальность и единоначалие как принципы организации государственного аппарата в  истории Русского государства.</w:t>
      </w:r>
    </w:p>
    <w:p w:rsidR="00535D94" w:rsidRPr="00D12692" w:rsidRDefault="00535D94" w:rsidP="009416AB">
      <w:pPr>
        <w:numPr>
          <w:ilvl w:val="0"/>
          <w:numId w:val="2"/>
        </w:numPr>
        <w:spacing w:line="240" w:lineRule="auto"/>
        <w:ind w:left="709" w:hanging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Административные реформы в России  первой четверти </w:t>
      </w:r>
      <w:r w:rsidRPr="00D12692">
        <w:rPr>
          <w:sz w:val="24"/>
          <w:szCs w:val="24"/>
          <w:lang w:val="en-US" w:eastAsia="ru-RU"/>
        </w:rPr>
        <w:t>XVIII</w:t>
      </w:r>
      <w:r w:rsidRPr="00D12692">
        <w:rPr>
          <w:sz w:val="24"/>
          <w:szCs w:val="24"/>
          <w:lang w:eastAsia="ru-RU"/>
        </w:rPr>
        <w:t xml:space="preserve"> в. Создание системы государственного надзора и контроля.</w:t>
      </w:r>
    </w:p>
    <w:p w:rsidR="00535D94" w:rsidRPr="00D12692" w:rsidRDefault="00535D94" w:rsidP="009416AB">
      <w:pPr>
        <w:numPr>
          <w:ilvl w:val="0"/>
          <w:numId w:val="2"/>
        </w:numPr>
        <w:spacing w:line="240" w:lineRule="auto"/>
        <w:ind w:left="709" w:hanging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Судебные реформы в России </w:t>
      </w:r>
      <w:r w:rsidRPr="00D12692">
        <w:rPr>
          <w:sz w:val="24"/>
          <w:szCs w:val="24"/>
          <w:lang w:val="en-US" w:eastAsia="ru-RU"/>
        </w:rPr>
        <w:t>XVIII</w:t>
      </w:r>
      <w:r w:rsidRPr="00D12692">
        <w:rPr>
          <w:sz w:val="24"/>
          <w:szCs w:val="24"/>
          <w:lang w:eastAsia="ru-RU"/>
        </w:rPr>
        <w:t xml:space="preserve"> в., их идейные основы, цели, задачи и реальное воплощение.</w:t>
      </w:r>
    </w:p>
    <w:p w:rsidR="00535D94" w:rsidRPr="00D12692" w:rsidRDefault="00535D94" w:rsidP="009416AB">
      <w:pPr>
        <w:numPr>
          <w:ilvl w:val="0"/>
          <w:numId w:val="2"/>
        </w:numPr>
        <w:spacing w:line="240" w:lineRule="auto"/>
        <w:ind w:left="709" w:hanging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Правительствующий Сенат в системе государственной власти России </w:t>
      </w:r>
      <w:r w:rsidRPr="00D12692">
        <w:rPr>
          <w:sz w:val="24"/>
          <w:szCs w:val="24"/>
          <w:lang w:val="en-US" w:eastAsia="ru-RU"/>
        </w:rPr>
        <w:t>XVIII</w:t>
      </w:r>
      <w:r w:rsidRPr="00D12692">
        <w:rPr>
          <w:sz w:val="24"/>
          <w:szCs w:val="24"/>
          <w:lang w:eastAsia="ru-RU"/>
        </w:rPr>
        <w:t xml:space="preserve"> – </w:t>
      </w:r>
      <w:r w:rsidRPr="00D12692">
        <w:rPr>
          <w:sz w:val="24"/>
          <w:szCs w:val="24"/>
          <w:lang w:val="en-US" w:eastAsia="ru-RU"/>
        </w:rPr>
        <w:t>XX</w:t>
      </w:r>
      <w:r w:rsidRPr="00D12692">
        <w:rPr>
          <w:sz w:val="24"/>
          <w:szCs w:val="24"/>
          <w:lang w:eastAsia="ru-RU"/>
        </w:rPr>
        <w:t xml:space="preserve"> в.в.:организационно-правовые основы деятельности, копетенция. </w:t>
      </w:r>
    </w:p>
    <w:p w:rsidR="00535D94" w:rsidRPr="00D12692" w:rsidRDefault="00535D94" w:rsidP="009416AB">
      <w:pPr>
        <w:numPr>
          <w:ilvl w:val="0"/>
          <w:numId w:val="2"/>
        </w:numPr>
        <w:spacing w:line="240" w:lineRule="auto"/>
        <w:ind w:left="709" w:hanging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Реформа государственной службы в первой четверти </w:t>
      </w:r>
      <w:r w:rsidRPr="00D12692">
        <w:rPr>
          <w:sz w:val="24"/>
          <w:szCs w:val="24"/>
          <w:lang w:val="en-US" w:eastAsia="ru-RU"/>
        </w:rPr>
        <w:t>XVIII</w:t>
      </w:r>
      <w:r w:rsidRPr="00D12692">
        <w:rPr>
          <w:sz w:val="24"/>
          <w:szCs w:val="24"/>
          <w:lang w:eastAsia="ru-RU"/>
        </w:rPr>
        <w:t xml:space="preserve"> в. (Табель о рангах). Финансовая и военная реформа. </w:t>
      </w:r>
    </w:p>
    <w:p w:rsidR="00535D94" w:rsidRPr="00D12692" w:rsidRDefault="00535D94" w:rsidP="009416AB">
      <w:pPr>
        <w:numPr>
          <w:ilvl w:val="0"/>
          <w:numId w:val="2"/>
        </w:numPr>
        <w:spacing w:line="240" w:lineRule="auto"/>
        <w:ind w:left="709" w:hanging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Законодательное оформление сословного строя в России. Сословные реформы и законодательство второй половины </w:t>
      </w:r>
      <w:r w:rsidRPr="00D12692">
        <w:rPr>
          <w:sz w:val="24"/>
          <w:szCs w:val="24"/>
          <w:lang w:val="en-US" w:eastAsia="ru-RU"/>
        </w:rPr>
        <w:t>XVIII</w:t>
      </w:r>
      <w:r w:rsidRPr="00D12692">
        <w:rPr>
          <w:sz w:val="24"/>
          <w:szCs w:val="24"/>
          <w:lang w:eastAsia="ru-RU"/>
        </w:rPr>
        <w:t xml:space="preserve"> в.</w:t>
      </w:r>
    </w:p>
    <w:p w:rsidR="00535D94" w:rsidRPr="00D12692" w:rsidRDefault="00535D94" w:rsidP="009416AB">
      <w:pPr>
        <w:numPr>
          <w:ilvl w:val="0"/>
          <w:numId w:val="2"/>
        </w:numPr>
        <w:spacing w:line="240" w:lineRule="auto"/>
        <w:ind w:left="709" w:hanging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>Эволюция органов церковного управления в России монархического периода (</w:t>
      </w:r>
      <w:r w:rsidRPr="00D12692">
        <w:rPr>
          <w:sz w:val="24"/>
          <w:szCs w:val="24"/>
          <w:lang w:val="en-US" w:eastAsia="ru-RU"/>
        </w:rPr>
        <w:t>X</w:t>
      </w:r>
      <w:r w:rsidRPr="00D12692">
        <w:rPr>
          <w:sz w:val="24"/>
          <w:szCs w:val="24"/>
          <w:lang w:eastAsia="ru-RU"/>
        </w:rPr>
        <w:t xml:space="preserve"> –  начало </w:t>
      </w:r>
      <w:r w:rsidRPr="00D12692">
        <w:rPr>
          <w:sz w:val="24"/>
          <w:szCs w:val="24"/>
          <w:lang w:val="en-US" w:eastAsia="ru-RU"/>
        </w:rPr>
        <w:t>XX</w:t>
      </w:r>
      <w:r w:rsidRPr="00D12692">
        <w:rPr>
          <w:sz w:val="24"/>
          <w:szCs w:val="24"/>
          <w:lang w:eastAsia="ru-RU"/>
        </w:rPr>
        <w:t xml:space="preserve"> в.в.).</w:t>
      </w:r>
    </w:p>
    <w:p w:rsidR="00535D94" w:rsidRPr="00D12692" w:rsidRDefault="00535D94" w:rsidP="009416AB">
      <w:pPr>
        <w:numPr>
          <w:ilvl w:val="0"/>
          <w:numId w:val="2"/>
        </w:numPr>
        <w:spacing w:line="240" w:lineRule="auto"/>
        <w:ind w:left="709" w:hanging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Эволюция юридического статуса российского подданного в законодательстве </w:t>
      </w:r>
      <w:r w:rsidRPr="00D12692">
        <w:rPr>
          <w:sz w:val="24"/>
          <w:szCs w:val="24"/>
          <w:lang w:val="en-US" w:eastAsia="ru-RU"/>
        </w:rPr>
        <w:t>XV</w:t>
      </w:r>
      <w:r w:rsidRPr="00D12692">
        <w:rPr>
          <w:sz w:val="24"/>
          <w:szCs w:val="24"/>
          <w:lang w:eastAsia="ru-RU"/>
        </w:rPr>
        <w:t xml:space="preserve"> – </w:t>
      </w:r>
      <w:r w:rsidRPr="00D12692">
        <w:rPr>
          <w:sz w:val="24"/>
          <w:szCs w:val="24"/>
          <w:lang w:val="en-US" w:eastAsia="ru-RU"/>
        </w:rPr>
        <w:t>XX</w:t>
      </w:r>
      <w:r w:rsidRPr="00D12692">
        <w:rPr>
          <w:sz w:val="24"/>
          <w:szCs w:val="24"/>
          <w:lang w:eastAsia="ru-RU"/>
        </w:rPr>
        <w:t xml:space="preserve"> в.в.: от подданного «тяглового» государства к сословному статусу и далее к гражданским правам по Основным государственным законам 1906 г.</w:t>
      </w:r>
    </w:p>
    <w:p w:rsidR="00535D94" w:rsidRPr="00D12692" w:rsidRDefault="00535D94" w:rsidP="009416AB">
      <w:pPr>
        <w:numPr>
          <w:ilvl w:val="0"/>
          <w:numId w:val="2"/>
        </w:numPr>
        <w:spacing w:line="240" w:lineRule="auto"/>
        <w:ind w:left="709" w:hanging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>Проблема и основные подходы к периодизации истории отечественного государства и права.</w:t>
      </w:r>
    </w:p>
    <w:p w:rsidR="00535D94" w:rsidRPr="00D12692" w:rsidRDefault="00535D94" w:rsidP="009416AB">
      <w:pPr>
        <w:numPr>
          <w:ilvl w:val="0"/>
          <w:numId w:val="2"/>
        </w:numPr>
        <w:spacing w:line="240" w:lineRule="auto"/>
        <w:ind w:left="709" w:hanging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Развитие понятия и системы преступлений и наказаний в России  </w:t>
      </w:r>
      <w:r w:rsidRPr="00D12692">
        <w:rPr>
          <w:sz w:val="24"/>
          <w:szCs w:val="24"/>
          <w:lang w:val="en-US" w:eastAsia="ru-RU"/>
        </w:rPr>
        <w:t>XI</w:t>
      </w:r>
      <w:r w:rsidRPr="00D12692">
        <w:rPr>
          <w:sz w:val="24"/>
          <w:szCs w:val="24"/>
          <w:lang w:eastAsia="ru-RU"/>
        </w:rPr>
        <w:t xml:space="preserve"> – начала </w:t>
      </w:r>
      <w:r w:rsidRPr="00D12692">
        <w:rPr>
          <w:sz w:val="24"/>
          <w:szCs w:val="24"/>
          <w:lang w:val="en-US" w:eastAsia="ru-RU"/>
        </w:rPr>
        <w:t>XVIII</w:t>
      </w:r>
      <w:r w:rsidRPr="00D12692">
        <w:rPr>
          <w:sz w:val="24"/>
          <w:szCs w:val="24"/>
          <w:lang w:eastAsia="ru-RU"/>
        </w:rPr>
        <w:t xml:space="preserve"> в.в.</w:t>
      </w:r>
    </w:p>
    <w:p w:rsidR="00535D94" w:rsidRPr="00D12692" w:rsidRDefault="00535D94" w:rsidP="009416AB">
      <w:pPr>
        <w:numPr>
          <w:ilvl w:val="0"/>
          <w:numId w:val="2"/>
        </w:numPr>
        <w:spacing w:line="240" w:lineRule="auto"/>
        <w:ind w:left="709" w:hanging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Административные реформы в первой трети </w:t>
      </w:r>
      <w:r w:rsidRPr="00D12692">
        <w:rPr>
          <w:sz w:val="24"/>
          <w:szCs w:val="24"/>
          <w:lang w:val="en-US" w:eastAsia="ru-RU"/>
        </w:rPr>
        <w:t>XIX</w:t>
      </w:r>
      <w:r w:rsidRPr="00D12692">
        <w:rPr>
          <w:sz w:val="24"/>
          <w:szCs w:val="24"/>
          <w:lang w:eastAsia="ru-RU"/>
        </w:rPr>
        <w:t xml:space="preserve"> в. Органы «верховного» и «подчиненного» управления. Общая характеристика. </w:t>
      </w:r>
    </w:p>
    <w:p w:rsidR="00535D94" w:rsidRPr="00D12692" w:rsidRDefault="00535D94" w:rsidP="009416AB">
      <w:pPr>
        <w:numPr>
          <w:ilvl w:val="0"/>
          <w:numId w:val="2"/>
        </w:numPr>
        <w:spacing w:line="240" w:lineRule="auto"/>
        <w:ind w:left="709" w:hanging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>Уложение о наказаниях уголовных и исправительных 1845 г. Общая характеристика основных принципов и институтов уголовного права.</w:t>
      </w:r>
    </w:p>
    <w:p w:rsidR="00535D94" w:rsidRPr="00D12692" w:rsidRDefault="00535D94" w:rsidP="009416AB">
      <w:pPr>
        <w:numPr>
          <w:ilvl w:val="0"/>
          <w:numId w:val="2"/>
        </w:numPr>
        <w:spacing w:line="240" w:lineRule="auto"/>
        <w:ind w:left="709" w:hanging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Эволюция понятия и видов обязательств в русском праве </w:t>
      </w:r>
      <w:r w:rsidRPr="00D12692">
        <w:rPr>
          <w:sz w:val="24"/>
          <w:szCs w:val="24"/>
          <w:lang w:val="en-US" w:eastAsia="ru-RU"/>
        </w:rPr>
        <w:t>X</w:t>
      </w:r>
      <w:r w:rsidRPr="00D12692">
        <w:rPr>
          <w:sz w:val="24"/>
          <w:szCs w:val="24"/>
          <w:lang w:eastAsia="ru-RU"/>
        </w:rPr>
        <w:t xml:space="preserve"> – </w:t>
      </w:r>
      <w:r w:rsidRPr="00D12692">
        <w:rPr>
          <w:sz w:val="24"/>
          <w:szCs w:val="24"/>
          <w:lang w:val="en-US" w:eastAsia="ru-RU"/>
        </w:rPr>
        <w:t>XIX</w:t>
      </w:r>
      <w:r w:rsidRPr="00D12692">
        <w:rPr>
          <w:sz w:val="24"/>
          <w:szCs w:val="24"/>
          <w:lang w:eastAsia="ru-RU"/>
        </w:rPr>
        <w:t xml:space="preserve"> в.в.</w:t>
      </w:r>
    </w:p>
    <w:p w:rsidR="00535D94" w:rsidRPr="00D12692" w:rsidRDefault="00535D94" w:rsidP="009416AB">
      <w:pPr>
        <w:numPr>
          <w:ilvl w:val="0"/>
          <w:numId w:val="2"/>
        </w:numPr>
        <w:spacing w:line="240" w:lineRule="auto"/>
        <w:ind w:left="709" w:hanging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Этапы и формы систематизации российского законодательства в </w:t>
      </w:r>
      <w:r w:rsidRPr="00D12692">
        <w:rPr>
          <w:sz w:val="24"/>
          <w:szCs w:val="24"/>
          <w:lang w:val="en-US" w:eastAsia="ru-RU"/>
        </w:rPr>
        <w:t>XVII</w:t>
      </w:r>
      <w:r w:rsidRPr="00D12692">
        <w:rPr>
          <w:sz w:val="24"/>
          <w:szCs w:val="24"/>
          <w:lang w:eastAsia="ru-RU"/>
        </w:rPr>
        <w:t xml:space="preserve"> – начале </w:t>
      </w:r>
      <w:r w:rsidRPr="00D12692">
        <w:rPr>
          <w:sz w:val="24"/>
          <w:szCs w:val="24"/>
          <w:lang w:val="en-US" w:eastAsia="ru-RU"/>
        </w:rPr>
        <w:t>XIX</w:t>
      </w:r>
      <w:r w:rsidRPr="00D12692">
        <w:rPr>
          <w:sz w:val="24"/>
          <w:szCs w:val="24"/>
          <w:lang w:eastAsia="ru-RU"/>
        </w:rPr>
        <w:t xml:space="preserve"> в.в.</w:t>
      </w:r>
    </w:p>
    <w:p w:rsidR="00535D94" w:rsidRPr="00D12692" w:rsidRDefault="00535D94" w:rsidP="009416AB">
      <w:pPr>
        <w:numPr>
          <w:ilvl w:val="0"/>
          <w:numId w:val="2"/>
        </w:numPr>
        <w:spacing w:line="240" w:lineRule="auto"/>
        <w:ind w:left="709" w:hanging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Развитие институтов представительства в политической системе отечественного государства в </w:t>
      </w:r>
      <w:r w:rsidRPr="00D12692">
        <w:rPr>
          <w:sz w:val="24"/>
          <w:szCs w:val="24"/>
          <w:lang w:val="en-US" w:eastAsia="ru-RU"/>
        </w:rPr>
        <w:t>XII</w:t>
      </w:r>
      <w:r w:rsidRPr="00D12692">
        <w:rPr>
          <w:sz w:val="24"/>
          <w:szCs w:val="24"/>
          <w:lang w:eastAsia="ru-RU"/>
        </w:rPr>
        <w:t xml:space="preserve"> – </w:t>
      </w:r>
      <w:r w:rsidRPr="00D12692">
        <w:rPr>
          <w:sz w:val="24"/>
          <w:szCs w:val="24"/>
          <w:lang w:val="en-US" w:eastAsia="ru-RU"/>
        </w:rPr>
        <w:t>XVIII</w:t>
      </w:r>
      <w:r w:rsidRPr="00D12692">
        <w:rPr>
          <w:sz w:val="24"/>
          <w:szCs w:val="24"/>
          <w:lang w:eastAsia="ru-RU"/>
        </w:rPr>
        <w:t xml:space="preserve"> в.в.</w:t>
      </w:r>
    </w:p>
    <w:p w:rsidR="00535D94" w:rsidRPr="00D12692" w:rsidRDefault="00535D94" w:rsidP="009416AB">
      <w:pPr>
        <w:numPr>
          <w:ilvl w:val="0"/>
          <w:numId w:val="2"/>
        </w:numPr>
        <w:spacing w:line="240" w:lineRule="auto"/>
        <w:ind w:left="709" w:hanging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>Крестьянская реформа 1861 г. Юридический статус крестьян, освобожденных от крепостной зависимости. Органы крестьянского общественного управления и суда.</w:t>
      </w:r>
    </w:p>
    <w:p w:rsidR="00535D94" w:rsidRPr="00D12692" w:rsidRDefault="00535D94" w:rsidP="009416AB">
      <w:pPr>
        <w:numPr>
          <w:ilvl w:val="0"/>
          <w:numId w:val="2"/>
        </w:numPr>
        <w:spacing w:line="240" w:lineRule="auto"/>
        <w:ind w:left="709" w:hanging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Земская реформа 1864 г. Порядок формирования, система, функции и компетенция органов земского самоуправления. </w:t>
      </w:r>
    </w:p>
    <w:p w:rsidR="00535D94" w:rsidRPr="00D12692" w:rsidRDefault="00535D94" w:rsidP="009416AB">
      <w:pPr>
        <w:numPr>
          <w:ilvl w:val="0"/>
          <w:numId w:val="2"/>
        </w:numPr>
        <w:spacing w:line="240" w:lineRule="auto"/>
        <w:ind w:left="709" w:hanging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Судоустройство по  Судебным Уставам 1864 г. Общие и местные суды. Суд присяжных. Организация прокуратуры и адвокатуры. </w:t>
      </w:r>
    </w:p>
    <w:p w:rsidR="00535D94" w:rsidRPr="00D12692" w:rsidRDefault="00535D94" w:rsidP="009416AB">
      <w:pPr>
        <w:numPr>
          <w:ilvl w:val="0"/>
          <w:numId w:val="2"/>
        </w:numPr>
        <w:spacing w:line="240" w:lineRule="auto"/>
        <w:ind w:left="709" w:hanging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>Основные принципы судоустройства и судопроизводства по Судебным Уставам 1864 г.</w:t>
      </w:r>
    </w:p>
    <w:p w:rsidR="00535D94" w:rsidRPr="00D12692" w:rsidRDefault="00535D94" w:rsidP="009416AB">
      <w:pPr>
        <w:numPr>
          <w:ilvl w:val="0"/>
          <w:numId w:val="2"/>
        </w:numPr>
        <w:spacing w:line="240" w:lineRule="auto"/>
        <w:ind w:left="709" w:hanging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>Статус Государственной Думы и Государственного Совета по Основным государственным законам в редакции 23 апреля 1906 г.</w:t>
      </w:r>
    </w:p>
    <w:p w:rsidR="00535D94" w:rsidRPr="00D12692" w:rsidRDefault="00535D94" w:rsidP="009416AB">
      <w:pPr>
        <w:numPr>
          <w:ilvl w:val="0"/>
          <w:numId w:val="2"/>
        </w:numPr>
        <w:spacing w:line="240" w:lineRule="auto"/>
        <w:ind w:left="709" w:hanging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>Общая характеристика гражданского права в пореформенной России: источники и основные институты. Проблема кодификации.</w:t>
      </w:r>
    </w:p>
    <w:p w:rsidR="00535D94" w:rsidRPr="00D12692" w:rsidRDefault="00535D94" w:rsidP="009416AB">
      <w:pPr>
        <w:numPr>
          <w:ilvl w:val="0"/>
          <w:numId w:val="2"/>
        </w:numPr>
        <w:spacing w:line="240" w:lineRule="auto"/>
        <w:ind w:left="709" w:hanging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>Временное правительство. Реформы центрального и местного государственного управления.</w:t>
      </w:r>
    </w:p>
    <w:p w:rsidR="00535D94" w:rsidRPr="00D12692" w:rsidRDefault="00535D94" w:rsidP="009416AB">
      <w:pPr>
        <w:numPr>
          <w:ilvl w:val="0"/>
          <w:numId w:val="2"/>
        </w:numPr>
        <w:spacing w:line="240" w:lineRule="auto"/>
        <w:ind w:left="709" w:hanging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>Права подданных Российской империи по Основным государственным законам в редакции 23 апреля 1906 г.</w:t>
      </w:r>
    </w:p>
    <w:p w:rsidR="00535D94" w:rsidRPr="00D12692" w:rsidRDefault="00535D94" w:rsidP="009416AB">
      <w:pPr>
        <w:numPr>
          <w:ilvl w:val="0"/>
          <w:numId w:val="2"/>
        </w:numPr>
        <w:spacing w:line="240" w:lineRule="auto"/>
        <w:ind w:left="709" w:hanging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>Аграрная реформа П.А. Столыпина: законодательная основа, судьба общины, переселение, результаты, значение.</w:t>
      </w:r>
    </w:p>
    <w:p w:rsidR="00535D94" w:rsidRPr="00D12692" w:rsidRDefault="00535D94" w:rsidP="009416AB">
      <w:pPr>
        <w:numPr>
          <w:ilvl w:val="0"/>
          <w:numId w:val="2"/>
        </w:numPr>
        <w:spacing w:line="240" w:lineRule="auto"/>
        <w:ind w:left="709" w:hanging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>Февральская революция 1917 г. Изменения в государственном строе России в период от февраля к октябрю. Проблема двоевластия. Провозглашение республики.</w:t>
      </w:r>
    </w:p>
    <w:p w:rsidR="00535D94" w:rsidRPr="00D12692" w:rsidRDefault="00535D94" w:rsidP="009416AB">
      <w:pPr>
        <w:numPr>
          <w:ilvl w:val="0"/>
          <w:numId w:val="2"/>
        </w:numPr>
        <w:spacing w:line="240" w:lineRule="auto"/>
        <w:ind w:left="709" w:hanging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>Учредительное собрание: Положение о выборах в учредительное собрание, подготовка, задачи, созыв и причины роспуска.</w:t>
      </w:r>
    </w:p>
    <w:p w:rsidR="00535D94" w:rsidRPr="00D12692" w:rsidRDefault="00535D94" w:rsidP="009416AB">
      <w:pPr>
        <w:numPr>
          <w:ilvl w:val="0"/>
          <w:numId w:val="2"/>
        </w:numPr>
        <w:spacing w:line="240" w:lineRule="auto"/>
        <w:ind w:left="709" w:hanging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Создание органов советской власти и нормативные акты </w:t>
      </w:r>
      <w:r w:rsidRPr="00D12692">
        <w:rPr>
          <w:sz w:val="24"/>
          <w:szCs w:val="24"/>
          <w:lang w:val="en-US" w:eastAsia="ru-RU"/>
        </w:rPr>
        <w:t>II</w:t>
      </w:r>
      <w:r w:rsidRPr="00D12692">
        <w:rPr>
          <w:sz w:val="24"/>
          <w:szCs w:val="24"/>
          <w:lang w:eastAsia="ru-RU"/>
        </w:rPr>
        <w:t xml:space="preserve"> Всероссийского съезда советов 25-26 октября 1917 г.</w:t>
      </w:r>
    </w:p>
    <w:p w:rsidR="00535D94" w:rsidRPr="00D12692" w:rsidRDefault="00535D94" w:rsidP="009416AB">
      <w:pPr>
        <w:numPr>
          <w:ilvl w:val="0"/>
          <w:numId w:val="2"/>
        </w:numPr>
        <w:spacing w:line="240" w:lineRule="auto"/>
        <w:ind w:left="709" w:hanging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>Становление и развитие источников нормативного регулирования общественных отношений, формирование отраслевого законодательства в советском государстве в 1917-1921г.г.</w:t>
      </w:r>
    </w:p>
    <w:p w:rsidR="00535D94" w:rsidRPr="00D12692" w:rsidRDefault="00535D94" w:rsidP="009416AB">
      <w:pPr>
        <w:numPr>
          <w:ilvl w:val="0"/>
          <w:numId w:val="2"/>
        </w:numPr>
        <w:spacing w:line="240" w:lineRule="auto"/>
        <w:ind w:left="709" w:hanging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>Первая советская кодификация: Кодекс законов об актах гражданского состояния, брачном, семейном и опекунском праве РСФСР от 16 сентября 1918 г. Кодекс законов о труде РСФСР от 10 декабря 1918 г.   Общая характеристика.</w:t>
      </w:r>
    </w:p>
    <w:p w:rsidR="00535D94" w:rsidRPr="00D12692" w:rsidRDefault="00535D94" w:rsidP="009416AB">
      <w:pPr>
        <w:numPr>
          <w:ilvl w:val="0"/>
          <w:numId w:val="2"/>
        </w:numPr>
        <w:spacing w:line="240" w:lineRule="auto"/>
        <w:ind w:left="709" w:hanging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>Конституция РСФСР 1918 г. Избирательная система. Права граждан. Федеративное устройство, система органов советской власти.</w:t>
      </w:r>
    </w:p>
    <w:p w:rsidR="00535D94" w:rsidRPr="00D12692" w:rsidRDefault="00535D94" w:rsidP="009416AB">
      <w:pPr>
        <w:numPr>
          <w:ilvl w:val="0"/>
          <w:numId w:val="2"/>
        </w:numPr>
        <w:spacing w:line="240" w:lineRule="auto"/>
        <w:ind w:left="709" w:hanging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>Создание и развитие основ советской судебной системы. Декреты о суде. Судебная реформа 1922 г.</w:t>
      </w:r>
    </w:p>
    <w:p w:rsidR="00535D94" w:rsidRPr="00D12692" w:rsidRDefault="00535D94" w:rsidP="009416AB">
      <w:pPr>
        <w:numPr>
          <w:ilvl w:val="0"/>
          <w:numId w:val="2"/>
        </w:numPr>
        <w:spacing w:line="240" w:lineRule="auto"/>
        <w:ind w:left="709" w:hanging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Руководящие начала по уголовному праву РСФСР 12 декабря 1919 г. Понятия уголовного права, преступления и наказания. Основания вменения и принципы определения наказания. </w:t>
      </w:r>
    </w:p>
    <w:p w:rsidR="00535D94" w:rsidRPr="00D12692" w:rsidRDefault="00535D94" w:rsidP="009416AB">
      <w:pPr>
        <w:numPr>
          <w:ilvl w:val="0"/>
          <w:numId w:val="2"/>
        </w:numPr>
        <w:spacing w:line="240" w:lineRule="auto"/>
        <w:ind w:left="709" w:hanging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>Развитие системы источников законодательства в период нэпа. Причины, задачи, результаты и значение кодификации законодательства 1922-1926 г.г.</w:t>
      </w:r>
    </w:p>
    <w:p w:rsidR="00535D94" w:rsidRPr="00D12692" w:rsidRDefault="00535D94" w:rsidP="009416AB">
      <w:pPr>
        <w:numPr>
          <w:ilvl w:val="0"/>
          <w:numId w:val="2"/>
        </w:numPr>
        <w:spacing w:line="240" w:lineRule="auto"/>
        <w:ind w:left="709" w:hanging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>Образование СССР: дискуссия об «автономизации».  Декларация и Договор об образовании СССР от 30 декабря 1922 г. Конституция СССР 1924 г.: федеративное устройство, союзные органы государственной власти.</w:t>
      </w:r>
    </w:p>
    <w:p w:rsidR="00535D94" w:rsidRPr="00D12692" w:rsidRDefault="00535D94" w:rsidP="009416AB">
      <w:pPr>
        <w:numPr>
          <w:ilvl w:val="0"/>
          <w:numId w:val="2"/>
        </w:numPr>
        <w:spacing w:line="240" w:lineRule="auto"/>
        <w:ind w:left="709" w:hanging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>Гражданский кодекс РСФСР 1922 г.: принципы гражданского права, основные институты вещного, обязательственного и наследственного права.</w:t>
      </w:r>
    </w:p>
    <w:p w:rsidR="00535D94" w:rsidRPr="00D12692" w:rsidRDefault="00535D94" w:rsidP="009416AB">
      <w:pPr>
        <w:numPr>
          <w:ilvl w:val="0"/>
          <w:numId w:val="2"/>
        </w:numPr>
        <w:spacing w:line="240" w:lineRule="auto"/>
        <w:ind w:left="709" w:hanging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Ограничение гражданских прав и развитие уголовно-репрессивных начал в законодательстве 30-х г.г. </w:t>
      </w:r>
      <w:r w:rsidRPr="00D12692">
        <w:rPr>
          <w:sz w:val="24"/>
          <w:szCs w:val="24"/>
          <w:lang w:val="en-US" w:eastAsia="ru-RU"/>
        </w:rPr>
        <w:t>XX</w:t>
      </w:r>
      <w:r w:rsidRPr="00D12692">
        <w:rPr>
          <w:sz w:val="24"/>
          <w:szCs w:val="24"/>
          <w:lang w:eastAsia="ru-RU"/>
        </w:rPr>
        <w:t xml:space="preserve"> в.</w:t>
      </w:r>
    </w:p>
    <w:p w:rsidR="00535D94" w:rsidRPr="00D12692" w:rsidRDefault="00535D94" w:rsidP="009416AB">
      <w:pPr>
        <w:numPr>
          <w:ilvl w:val="0"/>
          <w:numId w:val="2"/>
        </w:numPr>
        <w:spacing w:line="240" w:lineRule="auto"/>
        <w:ind w:left="709" w:hanging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>Конституция СССР 1936 г.: принципы федеративного устройства, союзные органы власти и управления, избирательная система,  права, свободы и обязанности граждан.</w:t>
      </w:r>
    </w:p>
    <w:p w:rsidR="00535D94" w:rsidRPr="00D12692" w:rsidRDefault="00535D94" w:rsidP="009416AB">
      <w:pPr>
        <w:numPr>
          <w:ilvl w:val="0"/>
          <w:numId w:val="2"/>
        </w:numPr>
        <w:spacing w:line="240" w:lineRule="auto"/>
        <w:ind w:left="709" w:hanging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>Оформление административно-командной системы управления народным хозяйством в СССР. Госплан. Принципы партийного руководства государственным строительством в СССР.</w:t>
      </w:r>
    </w:p>
    <w:p w:rsidR="00535D94" w:rsidRPr="00D12692" w:rsidRDefault="00535D94" w:rsidP="009416AB">
      <w:pPr>
        <w:numPr>
          <w:ilvl w:val="0"/>
          <w:numId w:val="2"/>
        </w:numPr>
        <w:spacing w:line="240" w:lineRule="auto"/>
        <w:ind w:left="709" w:hanging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>Создание и развитие системы внесудебной репрессии в 1917-1953 г.г.  (органы  внутренних дел и  государственной безопасности: НКВД, ВЧК, ГПУ, ОГПУ, МГБ (компетенция, подведомственность, поднадзорность).</w:t>
      </w:r>
    </w:p>
    <w:p w:rsidR="00535D94" w:rsidRPr="00D12692" w:rsidRDefault="00535D94" w:rsidP="009416AB">
      <w:pPr>
        <w:numPr>
          <w:ilvl w:val="0"/>
          <w:numId w:val="2"/>
        </w:numPr>
        <w:spacing w:line="240" w:lineRule="auto"/>
        <w:ind w:left="709" w:hanging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>Изменения в государственном механизме и основных отраслях советского законодательства  в годы Великой Отечественной войны: общая характеристика.</w:t>
      </w:r>
    </w:p>
    <w:p w:rsidR="00535D94" w:rsidRPr="00D12692" w:rsidRDefault="00535D94" w:rsidP="009416AB">
      <w:pPr>
        <w:numPr>
          <w:ilvl w:val="0"/>
          <w:numId w:val="2"/>
        </w:numPr>
        <w:spacing w:line="240" w:lineRule="auto"/>
        <w:ind w:left="709" w:hanging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Кодификация отраслевого законодательства в конце 50-х – 60-х г.г. </w:t>
      </w:r>
      <w:r w:rsidRPr="00D12692">
        <w:rPr>
          <w:sz w:val="24"/>
          <w:szCs w:val="24"/>
          <w:lang w:val="en-US" w:eastAsia="ru-RU"/>
        </w:rPr>
        <w:t>XX</w:t>
      </w:r>
      <w:r w:rsidRPr="00D12692">
        <w:rPr>
          <w:sz w:val="24"/>
          <w:szCs w:val="24"/>
          <w:lang w:eastAsia="ru-RU"/>
        </w:rPr>
        <w:t xml:space="preserve"> в(общая характеристика). Причины, задачи, основные изменения в уголовном и гражданском праве (материальном и процессуальном).</w:t>
      </w:r>
    </w:p>
    <w:p w:rsidR="00535D94" w:rsidRPr="00D12692" w:rsidRDefault="00535D94" w:rsidP="009416AB">
      <w:pPr>
        <w:numPr>
          <w:ilvl w:val="0"/>
          <w:numId w:val="2"/>
        </w:numPr>
        <w:spacing w:line="240" w:lineRule="auto"/>
        <w:ind w:left="709" w:hanging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>Конституция СССР 1977 г. Общая характеристика основ конституционного строя, система права, свобод и обязанностей советских граждан.</w:t>
      </w:r>
    </w:p>
    <w:p w:rsidR="00535D94" w:rsidRPr="00D12692" w:rsidRDefault="00535D94" w:rsidP="009416AB">
      <w:pPr>
        <w:numPr>
          <w:ilvl w:val="0"/>
          <w:numId w:val="2"/>
        </w:numPr>
        <w:spacing w:line="240" w:lineRule="auto"/>
        <w:ind w:left="709" w:hanging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 xml:space="preserve">Эволюция государственно-политической системы после </w:t>
      </w:r>
      <w:r w:rsidRPr="00D12692">
        <w:rPr>
          <w:sz w:val="24"/>
          <w:szCs w:val="24"/>
          <w:lang w:val="en-US" w:eastAsia="ru-RU"/>
        </w:rPr>
        <w:t>XX</w:t>
      </w:r>
      <w:r w:rsidRPr="00D12692">
        <w:rPr>
          <w:sz w:val="24"/>
          <w:szCs w:val="24"/>
          <w:lang w:eastAsia="ru-RU"/>
        </w:rPr>
        <w:t xml:space="preserve"> съезда партии. Демократизация советов, либерализация уголовного и уголовно-процессуального законодательства. </w:t>
      </w:r>
    </w:p>
    <w:p w:rsidR="00535D94" w:rsidRPr="00D12692" w:rsidRDefault="00535D94" w:rsidP="009416AB">
      <w:pPr>
        <w:numPr>
          <w:ilvl w:val="0"/>
          <w:numId w:val="2"/>
        </w:numPr>
        <w:spacing w:line="240" w:lineRule="auto"/>
        <w:ind w:left="709" w:hanging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>Изменения политико-правовой системы СССР в период перестройки. Конституционные преобразования 1989-1991 г.г. Съезд народных депутатов. Статус Правительства, Конституционный надзор, институт Президента.</w:t>
      </w:r>
    </w:p>
    <w:p w:rsidR="00535D94" w:rsidRPr="00D12692" w:rsidRDefault="00535D94" w:rsidP="009416AB">
      <w:pPr>
        <w:numPr>
          <w:ilvl w:val="0"/>
          <w:numId w:val="2"/>
        </w:numPr>
        <w:spacing w:line="240" w:lineRule="auto"/>
        <w:ind w:left="709" w:hanging="709"/>
        <w:rPr>
          <w:sz w:val="24"/>
          <w:szCs w:val="24"/>
          <w:lang w:eastAsia="ru-RU"/>
        </w:rPr>
      </w:pPr>
      <w:r w:rsidRPr="00D12692">
        <w:rPr>
          <w:sz w:val="24"/>
          <w:szCs w:val="24"/>
          <w:lang w:eastAsia="ru-RU"/>
        </w:rPr>
        <w:t>Распад СССР и образование суверенной России. Конституция Российской Федерации 1993 г.: основы конституционного строя. Основные тенденции развития российской государственности и законодательства на современном этапе.</w:t>
      </w:r>
    </w:p>
    <w:p w:rsidR="00535D94" w:rsidRPr="00D12692" w:rsidRDefault="00535D94" w:rsidP="009416AB">
      <w:pPr>
        <w:spacing w:line="240" w:lineRule="auto"/>
        <w:ind w:left="709"/>
        <w:rPr>
          <w:sz w:val="24"/>
          <w:szCs w:val="24"/>
          <w:lang w:eastAsia="ru-RU"/>
        </w:rPr>
      </w:pPr>
    </w:p>
    <w:p w:rsidR="00535D94" w:rsidRPr="00D12692" w:rsidRDefault="00535D94" w:rsidP="000310C7">
      <w:pPr>
        <w:spacing w:line="240" w:lineRule="auto"/>
        <w:jc w:val="center"/>
        <w:rPr>
          <w:b/>
          <w:sz w:val="24"/>
          <w:szCs w:val="24"/>
        </w:rPr>
      </w:pPr>
      <w:r w:rsidRPr="00D12692">
        <w:rPr>
          <w:b/>
          <w:sz w:val="24"/>
          <w:szCs w:val="24"/>
        </w:rPr>
        <w:t xml:space="preserve"> Пример казус</w:t>
      </w:r>
      <w:r w:rsidR="00D12692">
        <w:rPr>
          <w:b/>
          <w:sz w:val="24"/>
          <w:szCs w:val="24"/>
        </w:rPr>
        <w:t>а</w:t>
      </w:r>
    </w:p>
    <w:p w:rsidR="00535D94" w:rsidRPr="00D12692" w:rsidRDefault="00D12692" w:rsidP="000310C7">
      <w:pPr>
        <w:spacing w:line="240" w:lineRule="auto"/>
        <w:ind w:firstLine="709"/>
        <w:rPr>
          <w:sz w:val="24"/>
          <w:szCs w:val="24"/>
        </w:rPr>
      </w:pPr>
      <w:r w:rsidRPr="00D12692">
        <w:rPr>
          <w:sz w:val="24"/>
          <w:szCs w:val="24"/>
        </w:rPr>
        <w:t>К</w:t>
      </w:r>
      <w:r w:rsidR="00535D94" w:rsidRPr="00D12692">
        <w:rPr>
          <w:sz w:val="24"/>
          <w:szCs w:val="24"/>
        </w:rPr>
        <w:t xml:space="preserve">азус: </w:t>
      </w:r>
    </w:p>
    <w:p w:rsidR="00535D94" w:rsidRPr="00D12692" w:rsidRDefault="00535D94" w:rsidP="00142400">
      <w:pPr>
        <w:pStyle w:val="a7"/>
        <w:spacing w:before="0" w:beforeAutospacing="0" w:after="0" w:afterAutospacing="0"/>
        <w:ind w:firstLine="709"/>
        <w:jc w:val="both"/>
      </w:pPr>
      <w:r w:rsidRPr="00D12692">
        <w:t>Советское государство с момента своего установления проводило широкую социальную политику. Было существенно улучшено положение трудящегося населения (провозглашен 8-часовой рабочий день и 2 дня отдыха, стала обязательной выплата пособий по болезни и безработице, отменялась плата за обучение в высших учебных заведениях, в семейном, избирательном, земельном и иных отраслях права вводилось полное равноправие мужчин и женщин во всех областях жизни и др.). Декретом СНК и ВЦИК от 11 (24) ноября 1917 г. «Об уничтожении сословий и гражданских чинов» сословия и гражданские чины были отменены в советской России.  Привела ли ликвидация сословий к полному равноправию советских граждан? Какими критериями определялся социальный статус советских граждан после ликвидации сословного деления? При ответе используйте тексты правовых актов периода установления советской власти, в особенности, Конституцию РСФСР 1918 г.</w:t>
      </w:r>
    </w:p>
    <w:p w:rsidR="00535D94" w:rsidRPr="00D12692" w:rsidRDefault="00535D94" w:rsidP="00142400">
      <w:pPr>
        <w:spacing w:line="240" w:lineRule="auto"/>
        <w:ind w:firstLine="709"/>
        <w:rPr>
          <w:sz w:val="24"/>
          <w:szCs w:val="24"/>
        </w:rPr>
      </w:pPr>
    </w:p>
    <w:p w:rsidR="00535D94" w:rsidRPr="00840CD4" w:rsidRDefault="00535D94" w:rsidP="00142400">
      <w:pPr>
        <w:spacing w:line="240" w:lineRule="auto"/>
        <w:ind w:firstLine="709"/>
        <w:rPr>
          <w:sz w:val="24"/>
          <w:szCs w:val="24"/>
        </w:rPr>
      </w:pPr>
      <w:r w:rsidRPr="00840CD4">
        <w:rPr>
          <w:sz w:val="24"/>
          <w:szCs w:val="24"/>
        </w:rPr>
        <w:t>Образец решения:</w:t>
      </w:r>
    </w:p>
    <w:p w:rsidR="00535D94" w:rsidRPr="00D12692" w:rsidRDefault="00535D94" w:rsidP="00142400">
      <w:pPr>
        <w:pStyle w:val="a7"/>
        <w:spacing w:before="0" w:beforeAutospacing="0" w:after="0" w:afterAutospacing="0"/>
        <w:ind w:firstLine="709"/>
        <w:jc w:val="both"/>
      </w:pPr>
      <w:r w:rsidRPr="00D12692">
        <w:t>До революционных событий 1917 г. общественное устройство страны базировалось на делении всего общества на сословия, которые делились на состояния. Существовал институт российского подданства. Каждый подданный империи обязан был приписаться к определенному состоянию или получал права состояния по факту рождения. В зависимости от принадлежности к тому или иному состоянию определялся набор прав и обязанностей каждого человека, его правовой статус. Таким образом, принцип равенства всех перед законом отсутствовал. Это являлось одной из причин социальной напряженности.</w:t>
      </w:r>
    </w:p>
    <w:p w:rsidR="00535D94" w:rsidRPr="00D12692" w:rsidRDefault="00535D94" w:rsidP="00142400">
      <w:pPr>
        <w:pStyle w:val="a7"/>
        <w:spacing w:before="0" w:beforeAutospacing="0" w:after="0" w:afterAutospacing="0"/>
        <w:ind w:firstLine="709"/>
        <w:jc w:val="both"/>
      </w:pPr>
      <w:r w:rsidRPr="00D12692">
        <w:t>После Февральской революции Временное правительство сделало попытку разрешить проблему. «Декларация Временного правительства о его составе и задачах» 3 марта 1917 года предусматривала реализацию демократических прав и свобод граждан, в том числе равенства всех граждан перед законом. 20 марта провозглашается отмена всех национальных и религиозных ограничений. Избирательные права получили женщины. Однако Временное правительство не пошло на отмену всех сословий и гражданских чинов, поскольку на них основывалась вся система общественных отношений и отношений государственной службы.</w:t>
      </w:r>
    </w:p>
    <w:p w:rsidR="00535D94" w:rsidRPr="00D12692" w:rsidRDefault="00535D94" w:rsidP="00142400">
      <w:pPr>
        <w:pStyle w:val="a7"/>
        <w:spacing w:before="0" w:beforeAutospacing="0" w:after="0" w:afterAutospacing="0"/>
        <w:ind w:firstLine="709"/>
        <w:jc w:val="both"/>
      </w:pPr>
      <w:r w:rsidRPr="00D12692">
        <w:t>Советская власть в этом вопросе проводила широкомасштабную политику. Сословия и гражданские чины были отменены в советской России по декрету СНК и ВЦИК от 11 (24) ноября 1917 г. «Об уничтожении сословий и гражданских чинов». В соответствии с ним упразднялись существовавшие сословные деления, сословные привилегии и ограничения, сословные организации и учреждения; отменялись все гражданские чины и титулы, всякие звания. Для всего населения устанавливалось общее наименование «гражданин Российской республики», т.е. вместо института подданства вводился институт гражданства. Ликвидация сословий не привела, однако, к полному равенству и равноправию граждан нового государства. На смену прежнему делению пришло новое. Так, были лишены политических прав «эксплуататоры» и некоторые другие категории нетрудящихся. К этой категории было отнесено и духовенство. Возникло новое слово в русском языке – «лишенец». Оно обозначало человека, лишенного избирательных прав, а также ограниченного в других правах и возможностях.</w:t>
      </w:r>
    </w:p>
    <w:p w:rsidR="00535D94" w:rsidRPr="00D12692" w:rsidRDefault="00535D94" w:rsidP="00142400">
      <w:pPr>
        <w:pStyle w:val="a7"/>
        <w:spacing w:before="0" w:beforeAutospacing="0" w:after="0" w:afterAutospacing="0"/>
        <w:ind w:firstLine="709"/>
        <w:jc w:val="both"/>
      </w:pPr>
      <w:r w:rsidRPr="00D12692">
        <w:t>Существовали правовые ограничения для определенных категорий лиц в избирательных правах. Так, законодательные акты начала 1918 г., а затем и Конституция РСФСР 1918 г. лишали избирательного права несколько категорий населения: 1) лиц, использующих наемный труд с целью получения прибыли; 2) лиц, живущих на нетрудовые доходы; 3) частных торговцев, торговых и коммерческих посредников; 4) монахов и духовных служителей церквей и религиозных культов; 5) бывших служащих полиции, жандармерии и др. Декретом СНК от 5 октября 1918 г. были введены «трудовые книжки для нетрудящихся» категорий населения. К категории нетрудящихся также были отнесены лица свободных профессий, бывшие офицеры, воспитанники кадетских корпусов, бывшие присяжные поверенные и их помощники и др. Владельцы трудовых книжек были ограничены в передвижении. Они ежемесячно должны были иметь отметку в книжке о выполнении общественно полезной работы по месту проживания, которая давала право на получение продовольственного пойка.</w:t>
      </w:r>
    </w:p>
    <w:p w:rsidR="00535D94" w:rsidRPr="00D12692" w:rsidRDefault="00535D94" w:rsidP="00142400">
      <w:pPr>
        <w:pStyle w:val="a7"/>
        <w:spacing w:before="0" w:beforeAutospacing="0" w:after="0" w:afterAutospacing="0"/>
        <w:ind w:firstLine="709"/>
        <w:jc w:val="both"/>
      </w:pPr>
      <w:r w:rsidRPr="00D12692">
        <w:t>Таким образом, правовой статус граждан РСФСР после отмены всех сословий и сословных ограничений длительный период фактически определялся социальным положением, профессией и родом занятий.</w:t>
      </w:r>
    </w:p>
    <w:p w:rsidR="00840CD4" w:rsidRPr="00D12692" w:rsidRDefault="00840CD4" w:rsidP="00840CD4">
      <w:pPr>
        <w:spacing w:line="240" w:lineRule="auto"/>
        <w:ind w:firstLine="709"/>
        <w:rPr>
          <w:sz w:val="24"/>
          <w:szCs w:val="24"/>
          <w:lang w:eastAsia="ru-RU"/>
        </w:rPr>
      </w:pPr>
    </w:p>
    <w:p w:rsidR="00840CD4" w:rsidRPr="00FC17BF" w:rsidRDefault="00840CD4" w:rsidP="00840CD4">
      <w:pPr>
        <w:tabs>
          <w:tab w:val="left" w:pos="2115"/>
        </w:tabs>
        <w:spacing w:after="160" w:line="259" w:lineRule="auto"/>
        <w:ind w:left="927"/>
        <w:rPr>
          <w:b/>
          <w:sz w:val="24"/>
          <w:szCs w:val="24"/>
        </w:rPr>
      </w:pPr>
      <w:r w:rsidRPr="00FC17BF">
        <w:rPr>
          <w:b/>
          <w:sz w:val="24"/>
          <w:szCs w:val="24"/>
        </w:rPr>
        <w:t xml:space="preserve">Основная литература </w:t>
      </w:r>
    </w:p>
    <w:p w:rsidR="00840CD4" w:rsidRPr="00FC17BF" w:rsidRDefault="00840CD4" w:rsidP="00840CD4">
      <w:pPr>
        <w:pStyle w:val="a8"/>
        <w:numPr>
          <w:ilvl w:val="0"/>
          <w:numId w:val="6"/>
        </w:numPr>
        <w:tabs>
          <w:tab w:val="clear" w:pos="720"/>
          <w:tab w:val="num" w:pos="567"/>
        </w:tabs>
        <w:spacing w:line="276" w:lineRule="auto"/>
        <w:ind w:left="0" w:firstLine="567"/>
        <w:rPr>
          <w:sz w:val="24"/>
          <w:szCs w:val="24"/>
        </w:rPr>
      </w:pPr>
      <w:r w:rsidRPr="00FC17BF">
        <w:rPr>
          <w:sz w:val="24"/>
          <w:szCs w:val="24"/>
        </w:rPr>
        <w:t xml:space="preserve">История государства и права России [Электронный ресурс]: учеб. пособие / Ю.А. Шестаков. М.: РИОР: ИНФРА-М, 2018. 310 с. URL: </w:t>
      </w:r>
      <w:hyperlink r:id="rId8" w:history="1">
        <w:r w:rsidRPr="00FC17BF">
          <w:rPr>
            <w:sz w:val="24"/>
            <w:szCs w:val="24"/>
          </w:rPr>
          <w:t>http://proxylibrary.hse.ru:2060/catalog/product/977620</w:t>
        </w:r>
      </w:hyperlink>
      <w:r w:rsidRPr="00FC17BF">
        <w:rPr>
          <w:sz w:val="24"/>
          <w:szCs w:val="24"/>
        </w:rPr>
        <w:t xml:space="preserve"> (Znanium.ru)</w:t>
      </w:r>
    </w:p>
    <w:p w:rsidR="00840CD4" w:rsidRPr="00FC17BF" w:rsidRDefault="00840CD4" w:rsidP="00840CD4">
      <w:pPr>
        <w:tabs>
          <w:tab w:val="left" w:pos="284"/>
        </w:tabs>
        <w:spacing w:line="272" w:lineRule="auto"/>
        <w:ind w:right="840" w:firstLine="567"/>
        <w:rPr>
          <w:sz w:val="24"/>
          <w:szCs w:val="24"/>
        </w:rPr>
      </w:pPr>
    </w:p>
    <w:p w:rsidR="00840CD4" w:rsidRPr="00FC17BF" w:rsidRDefault="00840CD4" w:rsidP="00840CD4">
      <w:pPr>
        <w:tabs>
          <w:tab w:val="left" w:pos="2115"/>
        </w:tabs>
        <w:spacing w:after="160" w:line="259" w:lineRule="auto"/>
        <w:ind w:left="927"/>
        <w:rPr>
          <w:b/>
          <w:sz w:val="24"/>
          <w:szCs w:val="24"/>
        </w:rPr>
      </w:pPr>
      <w:r w:rsidRPr="00FC17BF">
        <w:rPr>
          <w:b/>
          <w:sz w:val="24"/>
          <w:szCs w:val="24"/>
        </w:rPr>
        <w:t>Дополнительная литература</w:t>
      </w:r>
    </w:p>
    <w:p w:rsidR="00840CD4" w:rsidRPr="00FC17BF" w:rsidRDefault="00840CD4" w:rsidP="00840CD4">
      <w:pPr>
        <w:pStyle w:val="a8"/>
        <w:numPr>
          <w:ilvl w:val="0"/>
          <w:numId w:val="8"/>
        </w:numPr>
        <w:tabs>
          <w:tab w:val="num" w:pos="567"/>
        </w:tabs>
        <w:spacing w:line="276" w:lineRule="auto"/>
        <w:rPr>
          <w:sz w:val="24"/>
          <w:szCs w:val="24"/>
        </w:rPr>
      </w:pPr>
      <w:r w:rsidRPr="00FC17BF">
        <w:rPr>
          <w:sz w:val="24"/>
          <w:szCs w:val="24"/>
        </w:rPr>
        <w:t xml:space="preserve">Кузнецов И.Н. История государства и права России . 4-е изд. М.:Дашков и К, 2016. 696 с.: ISBN 978-5-394-02265-4 Режим доступа: </w:t>
      </w:r>
      <w:hyperlink r:id="rId9" w:history="1">
        <w:r w:rsidRPr="00FC17BF">
          <w:rPr>
            <w:sz w:val="24"/>
            <w:szCs w:val="24"/>
          </w:rPr>
          <w:t>http://znanium.com/catalog/product/415496</w:t>
        </w:r>
      </w:hyperlink>
    </w:p>
    <w:p w:rsidR="00840CD4" w:rsidRPr="00FC17BF" w:rsidRDefault="00840CD4" w:rsidP="00840CD4">
      <w:pPr>
        <w:pStyle w:val="a8"/>
        <w:numPr>
          <w:ilvl w:val="0"/>
          <w:numId w:val="8"/>
        </w:numPr>
        <w:tabs>
          <w:tab w:val="num" w:pos="567"/>
        </w:tabs>
        <w:spacing w:line="276" w:lineRule="auto"/>
        <w:rPr>
          <w:sz w:val="24"/>
          <w:szCs w:val="24"/>
        </w:rPr>
      </w:pPr>
      <w:r w:rsidRPr="00FC17BF">
        <w:rPr>
          <w:sz w:val="24"/>
          <w:szCs w:val="24"/>
        </w:rPr>
        <w:t xml:space="preserve">История отечественного государства и права [Электронный ресурс]: учеб. пособие для семинарских занятий / под ред. Т. Е. Новицкой. Ч. 1. М.: Норма: ИНФРА-М, 2018. 640 с. URL: </w:t>
      </w:r>
      <w:hyperlink r:id="rId10" w:history="1">
        <w:r w:rsidRPr="00FC17BF">
          <w:rPr>
            <w:sz w:val="24"/>
            <w:szCs w:val="24"/>
          </w:rPr>
          <w:t>http://proxylibrary.hse.ru:2060/catalog/product/937250</w:t>
        </w:r>
      </w:hyperlink>
      <w:r w:rsidRPr="00FC17BF">
        <w:rPr>
          <w:sz w:val="24"/>
          <w:szCs w:val="24"/>
        </w:rPr>
        <w:t xml:space="preserve"> (Znanium.ru)</w:t>
      </w:r>
    </w:p>
    <w:p w:rsidR="00840CD4" w:rsidRPr="00FC17BF" w:rsidRDefault="00840CD4" w:rsidP="00840CD4">
      <w:pPr>
        <w:pStyle w:val="a8"/>
        <w:numPr>
          <w:ilvl w:val="0"/>
          <w:numId w:val="8"/>
        </w:numPr>
        <w:tabs>
          <w:tab w:val="num" w:pos="567"/>
        </w:tabs>
        <w:spacing w:line="276" w:lineRule="auto"/>
        <w:rPr>
          <w:sz w:val="24"/>
          <w:szCs w:val="24"/>
          <w:lang w:val="en-US"/>
        </w:rPr>
      </w:pPr>
      <w:r w:rsidRPr="00FC17BF">
        <w:rPr>
          <w:sz w:val="24"/>
          <w:szCs w:val="24"/>
        </w:rPr>
        <w:t xml:space="preserve">История отечественного государства и права [Электронный ресурс]: Учебное пособие / Пашенцев Д.А., Чернявский А.Г. М.: НИЦ ИНФРА-М, 2016. </w:t>
      </w:r>
      <w:r w:rsidRPr="00FC17BF">
        <w:rPr>
          <w:sz w:val="24"/>
          <w:szCs w:val="24"/>
          <w:lang w:val="en-US"/>
        </w:rPr>
        <w:t xml:space="preserve">428 </w:t>
      </w:r>
      <w:r w:rsidRPr="00FC17BF">
        <w:rPr>
          <w:sz w:val="24"/>
          <w:szCs w:val="24"/>
        </w:rPr>
        <w:t>с</w:t>
      </w:r>
      <w:r w:rsidRPr="00FC17BF">
        <w:rPr>
          <w:sz w:val="24"/>
          <w:szCs w:val="24"/>
          <w:lang w:val="en-US"/>
        </w:rPr>
        <w:t xml:space="preserve">. URL: </w:t>
      </w:r>
      <w:hyperlink r:id="rId11" w:history="1">
        <w:r w:rsidRPr="00FC17BF">
          <w:rPr>
            <w:sz w:val="24"/>
            <w:szCs w:val="24"/>
            <w:lang w:val="en-US"/>
          </w:rPr>
          <w:t>http://proxylibrary.hse.ru:2060/catalog/product/540484</w:t>
        </w:r>
      </w:hyperlink>
      <w:r w:rsidRPr="00FC17BF">
        <w:rPr>
          <w:sz w:val="24"/>
          <w:szCs w:val="24"/>
          <w:lang w:val="en-US"/>
        </w:rPr>
        <w:t xml:space="preserve">  (Znanium.ru) </w:t>
      </w:r>
    </w:p>
    <w:p w:rsidR="00840CD4" w:rsidRPr="00FC17BF" w:rsidRDefault="00840CD4" w:rsidP="00840CD4">
      <w:pPr>
        <w:pStyle w:val="a8"/>
        <w:numPr>
          <w:ilvl w:val="0"/>
          <w:numId w:val="8"/>
        </w:numPr>
        <w:tabs>
          <w:tab w:val="num" w:pos="567"/>
        </w:tabs>
        <w:spacing w:line="276" w:lineRule="auto"/>
        <w:rPr>
          <w:sz w:val="24"/>
          <w:szCs w:val="24"/>
        </w:rPr>
      </w:pPr>
      <w:r w:rsidRPr="00FC17BF">
        <w:rPr>
          <w:sz w:val="24"/>
          <w:szCs w:val="24"/>
        </w:rPr>
        <w:t>История отечественного государства и права в 2 ч. [Электронный ресурс]. Часть 1: учебник для академического бакалавриата / О. И. Чистяков [и др.]; под ред. О. И. Чистякова. 6-е изд., испр. М.: Издательство Юрайт, 2019. 434 с. URL: </w:t>
      </w:r>
      <w:hyperlink r:id="rId12" w:tgtFrame="_blank" w:history="1">
        <w:r w:rsidRPr="00FC17BF">
          <w:rPr>
            <w:sz w:val="24"/>
            <w:szCs w:val="24"/>
          </w:rPr>
          <w:t>www.biblio-online.ru/book/939D4605-D516-4C8D-81DB-02E8B210D1FB</w:t>
        </w:r>
      </w:hyperlink>
      <w:r w:rsidRPr="00FC17BF">
        <w:rPr>
          <w:sz w:val="24"/>
          <w:szCs w:val="24"/>
        </w:rPr>
        <w:t> (Юрайт)</w:t>
      </w:r>
    </w:p>
    <w:p w:rsidR="00840CD4" w:rsidRPr="00FC17BF" w:rsidRDefault="00840CD4" w:rsidP="00840CD4">
      <w:pPr>
        <w:pStyle w:val="a8"/>
        <w:numPr>
          <w:ilvl w:val="0"/>
          <w:numId w:val="8"/>
        </w:numPr>
        <w:tabs>
          <w:tab w:val="num" w:pos="567"/>
        </w:tabs>
        <w:spacing w:line="276" w:lineRule="auto"/>
        <w:rPr>
          <w:sz w:val="24"/>
          <w:szCs w:val="24"/>
        </w:rPr>
      </w:pPr>
      <w:r w:rsidRPr="00FC17BF">
        <w:rPr>
          <w:sz w:val="24"/>
          <w:szCs w:val="24"/>
        </w:rPr>
        <w:t>История отечественного государства и права в 2 ч. Часть 2: учебник для академического бакалавриата / О. И. Чистяков [и др.]; под ред. О. И. Чистякова. 6-е изд., испр. М.: Издательство Юрайт, 2019. 469 с. URL: </w:t>
      </w:r>
      <w:hyperlink r:id="rId13" w:tgtFrame="_blank" w:history="1">
        <w:r w:rsidRPr="00FC17BF">
          <w:rPr>
            <w:sz w:val="24"/>
            <w:szCs w:val="24"/>
          </w:rPr>
          <w:t>www.biblio-online.ru/book/336A5BBF-649D-4CDD-B856-33A3AC4AC628</w:t>
        </w:r>
      </w:hyperlink>
      <w:r w:rsidRPr="00FC17BF">
        <w:rPr>
          <w:sz w:val="24"/>
          <w:szCs w:val="24"/>
        </w:rPr>
        <w:t xml:space="preserve"> (Юрайт)</w:t>
      </w:r>
    </w:p>
    <w:p w:rsidR="00840CD4" w:rsidRPr="00840CD4" w:rsidRDefault="00840CD4" w:rsidP="00840CD4">
      <w:pPr>
        <w:pStyle w:val="a8"/>
        <w:numPr>
          <w:ilvl w:val="0"/>
          <w:numId w:val="8"/>
        </w:numPr>
        <w:tabs>
          <w:tab w:val="num" w:pos="567"/>
        </w:tabs>
        <w:spacing w:line="276" w:lineRule="auto"/>
        <w:rPr>
          <w:sz w:val="24"/>
          <w:szCs w:val="24"/>
          <w:lang w:val="en-US"/>
        </w:rPr>
      </w:pPr>
      <w:r w:rsidRPr="00AA5362">
        <w:rPr>
          <w:sz w:val="24"/>
          <w:szCs w:val="24"/>
          <w:lang w:val="en-US"/>
        </w:rPr>
        <w:t xml:space="preserve">Tumanova A.S. The Liberal Doctrine of Human Rights in Late Imperial Russia: A History of the Struggle for the Rule of Law // Cahiers du Monde Russe. </w:t>
      </w:r>
      <w:r w:rsidRPr="00840CD4">
        <w:rPr>
          <w:sz w:val="24"/>
          <w:szCs w:val="24"/>
          <w:lang w:val="en-US"/>
        </w:rPr>
        <w:t>2016. 57/4. P. 791-818.</w:t>
      </w:r>
    </w:p>
    <w:p w:rsidR="00840CD4" w:rsidRPr="00840CD4" w:rsidRDefault="00840CD4" w:rsidP="00840CD4">
      <w:pPr>
        <w:spacing w:line="240" w:lineRule="auto"/>
        <w:rPr>
          <w:sz w:val="24"/>
          <w:szCs w:val="24"/>
          <w:lang w:val="en-US" w:eastAsia="ru-RU"/>
        </w:rPr>
      </w:pPr>
      <w:bookmarkStart w:id="3" w:name="_GoBack"/>
      <w:bookmarkEnd w:id="3"/>
    </w:p>
    <w:sectPr w:rsidR="00840CD4" w:rsidRPr="00840CD4" w:rsidSect="00870988">
      <w:footerReference w:type="even" r:id="rId14"/>
      <w:footerReference w:type="default" r:id="rId15"/>
      <w:type w:val="continuous"/>
      <w:pgSz w:w="11907" w:h="16840" w:code="9"/>
      <w:pgMar w:top="1134" w:right="1134" w:bottom="1134" w:left="1134" w:header="567" w:footer="567" w:gutter="0"/>
      <w:paperSrc w:first="4" w:other="4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D94" w:rsidRDefault="00535D94">
      <w:pPr>
        <w:spacing w:line="240" w:lineRule="auto"/>
      </w:pPr>
      <w:r>
        <w:separator/>
      </w:r>
    </w:p>
  </w:endnote>
  <w:endnote w:type="continuationSeparator" w:id="0">
    <w:p w:rsidR="00535D94" w:rsidRDefault="00535D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D94" w:rsidRDefault="00535D94" w:rsidP="004949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5D94" w:rsidRDefault="00535D9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D94" w:rsidRDefault="00535D94" w:rsidP="004949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0CD4">
      <w:rPr>
        <w:rStyle w:val="a5"/>
        <w:noProof/>
      </w:rPr>
      <w:t>10</w:t>
    </w:r>
    <w:r>
      <w:rPr>
        <w:rStyle w:val="a5"/>
      </w:rPr>
      <w:fldChar w:fldCharType="end"/>
    </w:r>
  </w:p>
  <w:p w:rsidR="00535D94" w:rsidRDefault="00535D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D94" w:rsidRDefault="00535D94">
      <w:pPr>
        <w:spacing w:line="240" w:lineRule="auto"/>
      </w:pPr>
      <w:r>
        <w:separator/>
      </w:r>
    </w:p>
  </w:footnote>
  <w:footnote w:type="continuationSeparator" w:id="0">
    <w:p w:rsidR="00535D94" w:rsidRDefault="00535D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75F2"/>
    <w:multiLevelType w:val="hybridMultilevel"/>
    <w:tmpl w:val="25C66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5A0D51"/>
    <w:multiLevelType w:val="multilevel"/>
    <w:tmpl w:val="15AC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37488"/>
    <w:multiLevelType w:val="hybridMultilevel"/>
    <w:tmpl w:val="C7661234"/>
    <w:lvl w:ilvl="0" w:tplc="9B06C174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CAE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520F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58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6CF2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6808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E08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42B6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049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061E20"/>
    <w:multiLevelType w:val="hybridMultilevel"/>
    <w:tmpl w:val="117C2130"/>
    <w:lvl w:ilvl="0" w:tplc="EBD875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3A5F09"/>
    <w:multiLevelType w:val="hybridMultilevel"/>
    <w:tmpl w:val="69684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59B1DAA"/>
    <w:multiLevelType w:val="hybridMultilevel"/>
    <w:tmpl w:val="A69070E2"/>
    <w:lvl w:ilvl="0" w:tplc="BE206F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5B56BD4"/>
    <w:multiLevelType w:val="multilevel"/>
    <w:tmpl w:val="FD1CE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594873C5"/>
    <w:multiLevelType w:val="hybridMultilevel"/>
    <w:tmpl w:val="36FA9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88"/>
    <w:rsid w:val="00003B53"/>
    <w:rsid w:val="000310C7"/>
    <w:rsid w:val="00044BB9"/>
    <w:rsid w:val="00087048"/>
    <w:rsid w:val="000B76CD"/>
    <w:rsid w:val="000D1988"/>
    <w:rsid w:val="000D5AD6"/>
    <w:rsid w:val="00103A07"/>
    <w:rsid w:val="00121348"/>
    <w:rsid w:val="00142400"/>
    <w:rsid w:val="001A1E9F"/>
    <w:rsid w:val="001A69E0"/>
    <w:rsid w:val="001C0ADD"/>
    <w:rsid w:val="001C7C32"/>
    <w:rsid w:val="001F693F"/>
    <w:rsid w:val="00252063"/>
    <w:rsid w:val="00282A93"/>
    <w:rsid w:val="00294AFD"/>
    <w:rsid w:val="002C51DB"/>
    <w:rsid w:val="002D64FF"/>
    <w:rsid w:val="003317B5"/>
    <w:rsid w:val="00336FAB"/>
    <w:rsid w:val="003558BF"/>
    <w:rsid w:val="0036133C"/>
    <w:rsid w:val="0037707F"/>
    <w:rsid w:val="00384795"/>
    <w:rsid w:val="00386A91"/>
    <w:rsid w:val="003A1379"/>
    <w:rsid w:val="003E4AC2"/>
    <w:rsid w:val="00473951"/>
    <w:rsid w:val="0047781F"/>
    <w:rsid w:val="00482ED7"/>
    <w:rsid w:val="00486B63"/>
    <w:rsid w:val="00486E45"/>
    <w:rsid w:val="004949CC"/>
    <w:rsid w:val="004B5481"/>
    <w:rsid w:val="004C5850"/>
    <w:rsid w:val="004D3D8F"/>
    <w:rsid w:val="0052634E"/>
    <w:rsid w:val="00534701"/>
    <w:rsid w:val="00535D94"/>
    <w:rsid w:val="005424DF"/>
    <w:rsid w:val="005657E4"/>
    <w:rsid w:val="005A0EBE"/>
    <w:rsid w:val="005A44D7"/>
    <w:rsid w:val="005D6DB4"/>
    <w:rsid w:val="005E3041"/>
    <w:rsid w:val="006077AA"/>
    <w:rsid w:val="006111B0"/>
    <w:rsid w:val="00630510"/>
    <w:rsid w:val="006537C7"/>
    <w:rsid w:val="00662ED5"/>
    <w:rsid w:val="006907E9"/>
    <w:rsid w:val="006A5ED5"/>
    <w:rsid w:val="006B2F0A"/>
    <w:rsid w:val="006D7A53"/>
    <w:rsid w:val="006F1828"/>
    <w:rsid w:val="00705150"/>
    <w:rsid w:val="007265A9"/>
    <w:rsid w:val="0074706A"/>
    <w:rsid w:val="00783B15"/>
    <w:rsid w:val="00785904"/>
    <w:rsid w:val="007E7EA3"/>
    <w:rsid w:val="007F500F"/>
    <w:rsid w:val="00804774"/>
    <w:rsid w:val="00806954"/>
    <w:rsid w:val="00840CD4"/>
    <w:rsid w:val="00870988"/>
    <w:rsid w:val="00882315"/>
    <w:rsid w:val="00891650"/>
    <w:rsid w:val="00901E48"/>
    <w:rsid w:val="00917026"/>
    <w:rsid w:val="0092264F"/>
    <w:rsid w:val="009416AB"/>
    <w:rsid w:val="0097703C"/>
    <w:rsid w:val="009901F4"/>
    <w:rsid w:val="00991CF3"/>
    <w:rsid w:val="009A742C"/>
    <w:rsid w:val="009B262C"/>
    <w:rsid w:val="009D284D"/>
    <w:rsid w:val="009F0ADE"/>
    <w:rsid w:val="00A00A05"/>
    <w:rsid w:val="00A47CD3"/>
    <w:rsid w:val="00A86C6D"/>
    <w:rsid w:val="00AC3B13"/>
    <w:rsid w:val="00AD3271"/>
    <w:rsid w:val="00AE2176"/>
    <w:rsid w:val="00B20BD2"/>
    <w:rsid w:val="00B857B7"/>
    <w:rsid w:val="00C12B48"/>
    <w:rsid w:val="00C53233"/>
    <w:rsid w:val="00C67738"/>
    <w:rsid w:val="00D12692"/>
    <w:rsid w:val="00D41945"/>
    <w:rsid w:val="00D50FFE"/>
    <w:rsid w:val="00D51451"/>
    <w:rsid w:val="00DB76A7"/>
    <w:rsid w:val="00DC4DDC"/>
    <w:rsid w:val="00DD1112"/>
    <w:rsid w:val="00DD3BA7"/>
    <w:rsid w:val="00DF6479"/>
    <w:rsid w:val="00DF76FB"/>
    <w:rsid w:val="00E26D1E"/>
    <w:rsid w:val="00E4028C"/>
    <w:rsid w:val="00E41E66"/>
    <w:rsid w:val="00E4315C"/>
    <w:rsid w:val="00E93233"/>
    <w:rsid w:val="00E93267"/>
    <w:rsid w:val="00EB74EC"/>
    <w:rsid w:val="00ED1B55"/>
    <w:rsid w:val="00EF775B"/>
    <w:rsid w:val="00F17498"/>
    <w:rsid w:val="00F6703F"/>
    <w:rsid w:val="00F91617"/>
    <w:rsid w:val="00FD44CE"/>
    <w:rsid w:val="00FE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C7"/>
    <w:pPr>
      <w:spacing w:line="360" w:lineRule="auto"/>
      <w:jc w:val="both"/>
    </w:pPr>
    <w:rPr>
      <w:rFonts w:ascii="Times New Roman" w:hAnsi="Times New Roman"/>
      <w:sz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142400"/>
    <w:pPr>
      <w:keepNext/>
      <w:spacing w:before="240" w:after="60" w:line="240" w:lineRule="auto"/>
      <w:jc w:val="left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uiPriority w:val="9"/>
    <w:semiHidden/>
    <w:rsid w:val="00617F7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3">
    <w:name w:val="footer"/>
    <w:basedOn w:val="a"/>
    <w:link w:val="a4"/>
    <w:uiPriority w:val="99"/>
    <w:semiHidden/>
    <w:rsid w:val="00870988"/>
    <w:pPr>
      <w:tabs>
        <w:tab w:val="center" w:pos="4677"/>
        <w:tab w:val="right" w:pos="9355"/>
      </w:tabs>
      <w:spacing w:line="240" w:lineRule="auto"/>
    </w:pPr>
    <w:rPr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870988"/>
    <w:rPr>
      <w:rFonts w:ascii="Times New Roman" w:hAnsi="Times New Roman"/>
      <w:sz w:val="28"/>
    </w:rPr>
  </w:style>
  <w:style w:type="character" w:styleId="a5">
    <w:name w:val="page number"/>
    <w:basedOn w:val="a0"/>
    <w:uiPriority w:val="99"/>
    <w:rsid w:val="00870988"/>
    <w:rPr>
      <w:rFonts w:cs="Times New Roman"/>
    </w:rPr>
  </w:style>
  <w:style w:type="character" w:styleId="a6">
    <w:name w:val="Hyperlink"/>
    <w:basedOn w:val="a0"/>
    <w:uiPriority w:val="99"/>
    <w:rsid w:val="003E4AC2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B76CD"/>
  </w:style>
  <w:style w:type="paragraph" w:styleId="a7">
    <w:name w:val="Normal (Web)"/>
    <w:basedOn w:val="a"/>
    <w:uiPriority w:val="99"/>
    <w:rsid w:val="007F500F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rsid w:val="00C53233"/>
    <w:rPr>
      <w:rFonts w:cs="Times New Roman"/>
      <w:color w:val="808080"/>
      <w:shd w:val="clear" w:color="auto" w:fill="E6E6E6"/>
    </w:rPr>
  </w:style>
  <w:style w:type="paragraph" w:styleId="a8">
    <w:name w:val="List Paragraph"/>
    <w:basedOn w:val="a"/>
    <w:uiPriority w:val="34"/>
    <w:qFormat/>
    <w:rsid w:val="000D1988"/>
    <w:pPr>
      <w:ind w:left="720"/>
      <w:contextualSpacing/>
    </w:pPr>
  </w:style>
  <w:style w:type="character" w:customStyle="1" w:styleId="30">
    <w:name w:val="Заголовок 3 Знак"/>
    <w:link w:val="3"/>
    <w:uiPriority w:val="99"/>
    <w:semiHidden/>
    <w:locked/>
    <w:rsid w:val="00142400"/>
    <w:rPr>
      <w:rFonts w:ascii="Cambria" w:hAnsi="Cambria"/>
      <w:b/>
      <w:sz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C7"/>
    <w:pPr>
      <w:spacing w:line="360" w:lineRule="auto"/>
      <w:jc w:val="both"/>
    </w:pPr>
    <w:rPr>
      <w:rFonts w:ascii="Times New Roman" w:hAnsi="Times New Roman"/>
      <w:sz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142400"/>
    <w:pPr>
      <w:keepNext/>
      <w:spacing w:before="240" w:after="60" w:line="240" w:lineRule="auto"/>
      <w:jc w:val="left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uiPriority w:val="9"/>
    <w:semiHidden/>
    <w:rsid w:val="00617F7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3">
    <w:name w:val="footer"/>
    <w:basedOn w:val="a"/>
    <w:link w:val="a4"/>
    <w:uiPriority w:val="99"/>
    <w:semiHidden/>
    <w:rsid w:val="00870988"/>
    <w:pPr>
      <w:tabs>
        <w:tab w:val="center" w:pos="4677"/>
        <w:tab w:val="right" w:pos="9355"/>
      </w:tabs>
      <w:spacing w:line="240" w:lineRule="auto"/>
    </w:pPr>
    <w:rPr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870988"/>
    <w:rPr>
      <w:rFonts w:ascii="Times New Roman" w:hAnsi="Times New Roman"/>
      <w:sz w:val="28"/>
    </w:rPr>
  </w:style>
  <w:style w:type="character" w:styleId="a5">
    <w:name w:val="page number"/>
    <w:basedOn w:val="a0"/>
    <w:uiPriority w:val="99"/>
    <w:rsid w:val="00870988"/>
    <w:rPr>
      <w:rFonts w:cs="Times New Roman"/>
    </w:rPr>
  </w:style>
  <w:style w:type="character" w:styleId="a6">
    <w:name w:val="Hyperlink"/>
    <w:basedOn w:val="a0"/>
    <w:uiPriority w:val="99"/>
    <w:rsid w:val="003E4AC2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B76CD"/>
  </w:style>
  <w:style w:type="paragraph" w:styleId="a7">
    <w:name w:val="Normal (Web)"/>
    <w:basedOn w:val="a"/>
    <w:uiPriority w:val="99"/>
    <w:rsid w:val="007F500F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rsid w:val="00C53233"/>
    <w:rPr>
      <w:rFonts w:cs="Times New Roman"/>
      <w:color w:val="808080"/>
      <w:shd w:val="clear" w:color="auto" w:fill="E6E6E6"/>
    </w:rPr>
  </w:style>
  <w:style w:type="paragraph" w:styleId="a8">
    <w:name w:val="List Paragraph"/>
    <w:basedOn w:val="a"/>
    <w:uiPriority w:val="34"/>
    <w:qFormat/>
    <w:rsid w:val="000D1988"/>
    <w:pPr>
      <w:ind w:left="720"/>
      <w:contextualSpacing/>
    </w:pPr>
  </w:style>
  <w:style w:type="character" w:customStyle="1" w:styleId="30">
    <w:name w:val="Заголовок 3 Знак"/>
    <w:link w:val="3"/>
    <w:uiPriority w:val="99"/>
    <w:semiHidden/>
    <w:locked/>
    <w:rsid w:val="00142400"/>
    <w:rPr>
      <w:rFonts w:ascii="Cambria" w:hAnsi="Cambria"/>
      <w:b/>
      <w:sz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xylibrary.hse.ru:2060/catalog/product/977620" TargetMode="External"/><Relationship Id="rId13" Type="http://schemas.openxmlformats.org/officeDocument/2006/relationships/hyperlink" Target="http://www.biblio-online.ru/book/336A5BBF-649D-4CDD-B856-33A3AC4AC62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939D4605-D516-4C8D-81DB-02E8B210D1F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oxylibrary.hse.ru:2060/catalog/product/54048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proxylibrary.hse.ru:2060/catalog/product/9372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41549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4697</Words>
  <Characters>26779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Кареба Ирина Николаевна</cp:lastModifiedBy>
  <cp:revision>2</cp:revision>
  <dcterms:created xsi:type="dcterms:W3CDTF">2019-02-01T11:40:00Z</dcterms:created>
  <dcterms:modified xsi:type="dcterms:W3CDTF">2019-02-01T11:40:00Z</dcterms:modified>
</cp:coreProperties>
</file>