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E6" w:rsidRDefault="00F87A85" w:rsidP="009811E6">
      <w:pPr>
        <w:spacing w:line="360" w:lineRule="auto"/>
        <w:jc w:val="center"/>
        <w:rPr>
          <w:rFonts w:ascii="Times New Roman" w:hAnsi="Times New Roman" w:cs="Times New Roman"/>
          <w:b/>
          <w:bCs/>
          <w:sz w:val="24"/>
          <w:szCs w:val="24"/>
        </w:rPr>
      </w:pPr>
      <w:r w:rsidRPr="009811E6">
        <w:rPr>
          <w:rFonts w:ascii="Times New Roman" w:hAnsi="Times New Roman" w:cs="Times New Roman"/>
          <w:b/>
          <w:bCs/>
          <w:sz w:val="24"/>
          <w:szCs w:val="24"/>
        </w:rPr>
        <w:t>ФАКТОРЫ, ВЛИЯЮЩИЕ НА ВЫБОР</w:t>
      </w:r>
    </w:p>
    <w:p w:rsidR="009811E6" w:rsidRDefault="00F87A85" w:rsidP="009811E6">
      <w:pPr>
        <w:spacing w:after="200" w:line="360" w:lineRule="auto"/>
        <w:jc w:val="center"/>
        <w:rPr>
          <w:rFonts w:ascii="Times New Roman" w:hAnsi="Times New Roman" w:cs="Times New Roman"/>
          <w:b/>
          <w:bCs/>
          <w:sz w:val="24"/>
          <w:szCs w:val="24"/>
        </w:rPr>
      </w:pPr>
      <w:r w:rsidRPr="009811E6">
        <w:rPr>
          <w:rFonts w:ascii="Times New Roman" w:hAnsi="Times New Roman" w:cs="Times New Roman"/>
          <w:b/>
          <w:bCs/>
          <w:sz w:val="24"/>
          <w:szCs w:val="24"/>
        </w:rPr>
        <w:t>МОБИЛЬНОГО ПРИЛОЖЕНИЯ У</w:t>
      </w:r>
      <w:r w:rsidRPr="009811E6">
        <w:rPr>
          <w:rFonts w:ascii="Times New Roman" w:hAnsi="Times New Roman" w:cs="Times New Roman"/>
          <w:b/>
          <w:bCs/>
          <w:sz w:val="24"/>
          <w:szCs w:val="24"/>
          <w:lang w:val="ru-RU"/>
        </w:rPr>
        <w:t xml:space="preserve"> </w:t>
      </w:r>
      <w:r w:rsidRPr="009811E6">
        <w:rPr>
          <w:rFonts w:ascii="Times New Roman" w:hAnsi="Times New Roman" w:cs="Times New Roman"/>
          <w:b/>
          <w:bCs/>
          <w:sz w:val="24"/>
          <w:szCs w:val="24"/>
        </w:rPr>
        <w:t>МОЛОДЁЖИ</w:t>
      </w:r>
    </w:p>
    <w:p w:rsidR="009811E6" w:rsidRPr="009811E6" w:rsidRDefault="00890DBD" w:rsidP="009811E6">
      <w:pPr>
        <w:spacing w:line="360" w:lineRule="auto"/>
        <w:jc w:val="center"/>
        <w:rPr>
          <w:rFonts w:ascii="Times New Roman" w:hAnsi="Times New Roman" w:cs="Times New Roman"/>
          <w:b/>
          <w:bCs/>
          <w:sz w:val="24"/>
          <w:szCs w:val="24"/>
        </w:rPr>
      </w:pPr>
      <w:r w:rsidRPr="009811E6">
        <w:rPr>
          <w:rFonts w:ascii="Times New Roman" w:hAnsi="Times New Roman" w:cs="Times New Roman"/>
          <w:b/>
          <w:bCs/>
          <w:sz w:val="24"/>
          <w:szCs w:val="24"/>
          <w:lang w:val="ru-RU"/>
        </w:rPr>
        <w:t>Е</w:t>
      </w:r>
      <w:r w:rsidRPr="009811E6">
        <w:rPr>
          <w:rFonts w:ascii="Times New Roman" w:hAnsi="Times New Roman" w:cs="Times New Roman"/>
          <w:b/>
          <w:bCs/>
          <w:sz w:val="24"/>
          <w:szCs w:val="24"/>
        </w:rPr>
        <w:t>.</w:t>
      </w:r>
      <w:r w:rsidRPr="009811E6">
        <w:rPr>
          <w:rFonts w:ascii="Times New Roman" w:hAnsi="Times New Roman" w:cs="Times New Roman"/>
          <w:b/>
          <w:bCs/>
          <w:sz w:val="24"/>
          <w:szCs w:val="24"/>
          <w:lang w:val="ru-RU"/>
        </w:rPr>
        <w:t>К</w:t>
      </w:r>
      <w:r w:rsidRPr="009811E6">
        <w:rPr>
          <w:rFonts w:ascii="Times New Roman" w:hAnsi="Times New Roman" w:cs="Times New Roman"/>
          <w:b/>
          <w:bCs/>
          <w:sz w:val="24"/>
          <w:szCs w:val="24"/>
        </w:rPr>
        <w:t xml:space="preserve">. </w:t>
      </w:r>
      <w:r w:rsidRPr="009811E6">
        <w:rPr>
          <w:rFonts w:ascii="Times New Roman" w:hAnsi="Times New Roman" w:cs="Times New Roman"/>
          <w:b/>
          <w:bCs/>
          <w:sz w:val="24"/>
          <w:szCs w:val="24"/>
          <w:lang w:val="ru-RU"/>
        </w:rPr>
        <w:t>Дементьева</w:t>
      </w:r>
      <w:r w:rsidRPr="009811E6">
        <w:rPr>
          <w:rFonts w:ascii="Times New Roman" w:hAnsi="Times New Roman" w:cs="Times New Roman"/>
          <w:b/>
          <w:bCs/>
          <w:sz w:val="24"/>
          <w:szCs w:val="24"/>
        </w:rPr>
        <w:t xml:space="preserve">, </w:t>
      </w:r>
      <w:r w:rsidRPr="009811E6">
        <w:rPr>
          <w:rFonts w:ascii="Times New Roman" w:hAnsi="Times New Roman" w:cs="Times New Roman"/>
          <w:b/>
          <w:bCs/>
          <w:sz w:val="24"/>
          <w:szCs w:val="24"/>
          <w:lang w:val="ru-RU"/>
        </w:rPr>
        <w:t>В</w:t>
      </w:r>
      <w:r w:rsidRPr="009811E6">
        <w:rPr>
          <w:rFonts w:ascii="Times New Roman" w:hAnsi="Times New Roman" w:cs="Times New Roman"/>
          <w:b/>
          <w:bCs/>
          <w:sz w:val="24"/>
          <w:szCs w:val="24"/>
        </w:rPr>
        <w:t>.</w:t>
      </w:r>
      <w:r w:rsidR="00F87A85" w:rsidRPr="009811E6">
        <w:rPr>
          <w:rFonts w:ascii="Times New Roman" w:hAnsi="Times New Roman" w:cs="Times New Roman"/>
          <w:b/>
          <w:bCs/>
          <w:sz w:val="24"/>
          <w:szCs w:val="24"/>
          <w:lang w:val="ru-RU"/>
        </w:rPr>
        <w:t>В</w:t>
      </w:r>
      <w:r w:rsidRPr="009811E6">
        <w:rPr>
          <w:rFonts w:ascii="Times New Roman" w:hAnsi="Times New Roman" w:cs="Times New Roman"/>
          <w:b/>
          <w:bCs/>
          <w:sz w:val="24"/>
          <w:szCs w:val="24"/>
        </w:rPr>
        <w:t xml:space="preserve">. </w:t>
      </w:r>
      <w:r w:rsidRPr="009811E6">
        <w:rPr>
          <w:rFonts w:ascii="Times New Roman" w:hAnsi="Times New Roman" w:cs="Times New Roman"/>
          <w:b/>
          <w:bCs/>
          <w:sz w:val="24"/>
          <w:szCs w:val="24"/>
          <w:lang w:val="ru-RU"/>
        </w:rPr>
        <w:t>Романчук, Д.Е. Ткач</w:t>
      </w:r>
      <w:r w:rsidRPr="009811E6">
        <w:rPr>
          <w:rFonts w:ascii="Times New Roman" w:hAnsi="Times New Roman" w:cs="Times New Roman"/>
          <w:sz w:val="24"/>
          <w:szCs w:val="24"/>
        </w:rPr>
        <w:br/>
        <w:t>Национальный исследовательский университет</w:t>
      </w:r>
      <w:r w:rsidRPr="009811E6">
        <w:rPr>
          <w:rFonts w:ascii="Times New Roman" w:hAnsi="Times New Roman" w:cs="Times New Roman"/>
          <w:sz w:val="24"/>
          <w:szCs w:val="24"/>
        </w:rPr>
        <w:br/>
        <w:t xml:space="preserve">«Высшая школа экономики», </w:t>
      </w:r>
      <w:r w:rsidRPr="009811E6">
        <w:rPr>
          <w:rFonts w:ascii="Times New Roman" w:hAnsi="Times New Roman" w:cs="Times New Roman"/>
          <w:sz w:val="24"/>
          <w:szCs w:val="24"/>
          <w:lang w:val="ru-RU"/>
        </w:rPr>
        <w:t>Санкт-Петербург</w:t>
      </w:r>
      <w:r w:rsidRPr="009811E6">
        <w:rPr>
          <w:rFonts w:ascii="Times New Roman" w:hAnsi="Times New Roman" w:cs="Times New Roman"/>
          <w:sz w:val="24"/>
          <w:szCs w:val="24"/>
        </w:rPr>
        <w:t>, Россия</w:t>
      </w:r>
      <w:r w:rsidRPr="009811E6">
        <w:rPr>
          <w:rFonts w:ascii="Times New Roman" w:hAnsi="Times New Roman" w:cs="Times New Roman"/>
          <w:sz w:val="24"/>
          <w:szCs w:val="24"/>
        </w:rPr>
        <w:br/>
      </w:r>
      <w:r w:rsidRPr="009811E6">
        <w:rPr>
          <w:rFonts w:ascii="Times New Roman" w:hAnsi="Times New Roman" w:cs="Times New Roman"/>
          <w:b/>
          <w:bCs/>
          <w:sz w:val="24"/>
          <w:szCs w:val="24"/>
        </w:rPr>
        <w:t xml:space="preserve">Научный руководитель: </w:t>
      </w:r>
      <w:r w:rsidR="00F87A85" w:rsidRPr="009811E6">
        <w:rPr>
          <w:rFonts w:ascii="Times New Roman" w:hAnsi="Times New Roman" w:cs="Times New Roman"/>
          <w:b/>
          <w:bCs/>
          <w:sz w:val="24"/>
          <w:szCs w:val="24"/>
          <w:lang w:val="ru-RU"/>
        </w:rPr>
        <w:t>старший преподаватель</w:t>
      </w:r>
      <w:r w:rsidRPr="009811E6">
        <w:rPr>
          <w:rFonts w:ascii="Times New Roman" w:hAnsi="Times New Roman" w:cs="Times New Roman"/>
          <w:b/>
          <w:bCs/>
          <w:sz w:val="24"/>
          <w:szCs w:val="24"/>
        </w:rPr>
        <w:t xml:space="preserve"> </w:t>
      </w:r>
      <w:r w:rsidRPr="009811E6">
        <w:rPr>
          <w:rFonts w:ascii="Times New Roman" w:hAnsi="Times New Roman" w:cs="Times New Roman"/>
          <w:b/>
          <w:bCs/>
          <w:sz w:val="24"/>
          <w:szCs w:val="24"/>
          <w:lang w:val="ru-RU"/>
        </w:rPr>
        <w:t>Н</w:t>
      </w:r>
      <w:r w:rsidRPr="009811E6">
        <w:rPr>
          <w:rFonts w:ascii="Times New Roman" w:hAnsi="Times New Roman" w:cs="Times New Roman"/>
          <w:b/>
          <w:bCs/>
          <w:sz w:val="24"/>
          <w:szCs w:val="24"/>
        </w:rPr>
        <w:t>.</w:t>
      </w:r>
      <w:r w:rsidRPr="009811E6">
        <w:rPr>
          <w:rFonts w:ascii="Times New Roman" w:hAnsi="Times New Roman" w:cs="Times New Roman"/>
          <w:b/>
          <w:bCs/>
          <w:sz w:val="24"/>
          <w:szCs w:val="24"/>
          <w:lang w:val="ru-RU"/>
        </w:rPr>
        <w:t>П</w:t>
      </w:r>
      <w:r w:rsidRPr="009811E6">
        <w:rPr>
          <w:rFonts w:ascii="Times New Roman" w:hAnsi="Times New Roman" w:cs="Times New Roman"/>
          <w:b/>
          <w:bCs/>
          <w:sz w:val="24"/>
          <w:szCs w:val="24"/>
        </w:rPr>
        <w:t xml:space="preserve">. </w:t>
      </w:r>
      <w:proofErr w:type="spellStart"/>
      <w:r w:rsidRPr="009811E6">
        <w:rPr>
          <w:rFonts w:ascii="Times New Roman" w:hAnsi="Times New Roman" w:cs="Times New Roman"/>
          <w:b/>
          <w:bCs/>
          <w:sz w:val="24"/>
          <w:szCs w:val="24"/>
          <w:lang w:val="ru-RU"/>
        </w:rPr>
        <w:t>Добрягина</w:t>
      </w:r>
      <w:proofErr w:type="spellEnd"/>
    </w:p>
    <w:p w:rsidR="00F87A85" w:rsidRDefault="00F87A85" w:rsidP="009811E6">
      <w:pPr>
        <w:spacing w:line="360" w:lineRule="auto"/>
        <w:jc w:val="both"/>
        <w:rPr>
          <w:rFonts w:ascii="Times New Roman" w:hAnsi="Times New Roman" w:cs="Times New Roman"/>
          <w:i/>
          <w:iCs/>
          <w:color w:val="000000"/>
          <w:sz w:val="24"/>
          <w:szCs w:val="20"/>
          <w:shd w:val="clear" w:color="auto" w:fill="FFFFFF"/>
        </w:rPr>
      </w:pPr>
      <w:r w:rsidRPr="009811E6">
        <w:rPr>
          <w:rFonts w:ascii="Times New Roman" w:hAnsi="Times New Roman" w:cs="Times New Roman"/>
          <w:i/>
          <w:iCs/>
          <w:color w:val="000000"/>
          <w:sz w:val="24"/>
          <w:szCs w:val="20"/>
          <w:shd w:val="clear" w:color="auto" w:fill="FFFFFF"/>
        </w:rPr>
        <w:t>Данное исследование показывает</w:t>
      </w:r>
      <w:r w:rsidR="00324FFA">
        <w:rPr>
          <w:rFonts w:ascii="Times New Roman" w:hAnsi="Times New Roman" w:cs="Times New Roman"/>
          <w:i/>
          <w:iCs/>
          <w:color w:val="000000"/>
          <w:sz w:val="24"/>
          <w:szCs w:val="20"/>
          <w:shd w:val="clear" w:color="auto" w:fill="FFFFFF"/>
          <w:lang w:val="ru-RU"/>
        </w:rPr>
        <w:t>,</w:t>
      </w:r>
      <w:r w:rsidRPr="009811E6">
        <w:rPr>
          <w:rFonts w:ascii="Times New Roman" w:hAnsi="Times New Roman" w:cs="Times New Roman"/>
          <w:i/>
          <w:iCs/>
          <w:color w:val="000000"/>
          <w:sz w:val="24"/>
          <w:szCs w:val="20"/>
          <w:shd w:val="clear" w:color="auto" w:fill="FFFFFF"/>
        </w:rPr>
        <w:t xml:space="preserve"> каким образом влияют </w:t>
      </w:r>
      <w:proofErr w:type="spellStart"/>
      <w:r w:rsidRPr="009811E6">
        <w:rPr>
          <w:rFonts w:ascii="Times New Roman" w:hAnsi="Times New Roman" w:cs="Times New Roman"/>
          <w:i/>
          <w:iCs/>
          <w:color w:val="000000"/>
          <w:sz w:val="24"/>
          <w:szCs w:val="20"/>
          <w:shd w:val="clear" w:color="auto" w:fill="FFFFFF"/>
        </w:rPr>
        <w:t>социодемографические</w:t>
      </w:r>
      <w:proofErr w:type="spellEnd"/>
      <w:r w:rsidRPr="009811E6">
        <w:rPr>
          <w:rFonts w:ascii="Times New Roman" w:hAnsi="Times New Roman" w:cs="Times New Roman"/>
          <w:i/>
          <w:iCs/>
          <w:color w:val="000000"/>
          <w:sz w:val="24"/>
          <w:szCs w:val="20"/>
          <w:shd w:val="clear" w:color="auto" w:fill="FFFFFF"/>
        </w:rPr>
        <w:t xml:space="preserve"> характеристики пользователей в возрасте </w:t>
      </w:r>
      <w:r w:rsidR="00324FFA">
        <w:rPr>
          <w:rFonts w:ascii="Times New Roman" w:hAnsi="Times New Roman" w:cs="Times New Roman"/>
          <w:i/>
          <w:iCs/>
          <w:color w:val="000000"/>
          <w:sz w:val="24"/>
          <w:szCs w:val="20"/>
          <w:shd w:val="clear" w:color="auto" w:fill="FFFFFF"/>
          <w:lang w:val="ru-RU"/>
        </w:rPr>
        <w:t xml:space="preserve">от </w:t>
      </w:r>
      <w:r w:rsidRPr="009811E6">
        <w:rPr>
          <w:rFonts w:ascii="Times New Roman" w:hAnsi="Times New Roman" w:cs="Times New Roman"/>
          <w:i/>
          <w:iCs/>
          <w:color w:val="000000"/>
          <w:sz w:val="24"/>
          <w:szCs w:val="20"/>
          <w:shd w:val="clear" w:color="auto" w:fill="FFFFFF"/>
        </w:rPr>
        <w:t>13</w:t>
      </w:r>
      <w:r w:rsidR="00324FFA">
        <w:rPr>
          <w:rFonts w:ascii="Times New Roman" w:hAnsi="Times New Roman" w:cs="Times New Roman"/>
          <w:i/>
          <w:iCs/>
          <w:color w:val="000000"/>
          <w:sz w:val="24"/>
          <w:szCs w:val="20"/>
          <w:shd w:val="clear" w:color="auto" w:fill="FFFFFF"/>
          <w:lang w:val="ru-RU"/>
        </w:rPr>
        <w:t xml:space="preserve"> до </w:t>
      </w:r>
      <w:r w:rsidRPr="009811E6">
        <w:rPr>
          <w:rFonts w:ascii="Times New Roman" w:hAnsi="Times New Roman" w:cs="Times New Roman"/>
          <w:i/>
          <w:iCs/>
          <w:color w:val="000000"/>
          <w:sz w:val="24"/>
          <w:szCs w:val="20"/>
          <w:shd w:val="clear" w:color="auto" w:fill="FFFFFF"/>
        </w:rPr>
        <w:t>24 лет на выбор мобильного приложения с фоторедактором по определённым элементам ASO. Результаты исследования могут быть использованы разработчиками и специалистам, работающим в сфере продвижения мобильных приложений.</w:t>
      </w:r>
    </w:p>
    <w:p w:rsidR="009811E6" w:rsidRPr="009811E6" w:rsidRDefault="009811E6" w:rsidP="009811E6">
      <w:pPr>
        <w:spacing w:line="360" w:lineRule="auto"/>
        <w:jc w:val="both"/>
        <w:rPr>
          <w:rFonts w:ascii="Times New Roman" w:hAnsi="Times New Roman" w:cs="Times New Roman"/>
          <w:b/>
          <w:bCs/>
          <w:sz w:val="32"/>
          <w:szCs w:val="24"/>
          <w:lang w:val="ru-RU"/>
        </w:rPr>
      </w:pPr>
    </w:p>
    <w:p w:rsidR="009811E6" w:rsidRDefault="00F87A85" w:rsidP="009811E6">
      <w:pPr>
        <w:spacing w:after="200" w:line="360" w:lineRule="auto"/>
        <w:ind w:firstLine="697"/>
        <w:jc w:val="center"/>
        <w:rPr>
          <w:rFonts w:ascii="Times New Roman" w:hAnsi="Times New Roman" w:cs="Times New Roman"/>
          <w:b/>
          <w:bCs/>
          <w:sz w:val="24"/>
          <w:szCs w:val="24"/>
          <w:lang w:val="en-US"/>
        </w:rPr>
      </w:pPr>
      <w:r w:rsidRPr="009811E6">
        <w:rPr>
          <w:rFonts w:ascii="Times New Roman" w:hAnsi="Times New Roman" w:cs="Times New Roman"/>
          <w:b/>
          <w:bCs/>
          <w:sz w:val="24"/>
          <w:szCs w:val="24"/>
          <w:lang w:val="en-US"/>
        </w:rPr>
        <w:t>FACTORS INFLUENCING YOUNG USERS MOBILE APP CHOICE</w:t>
      </w:r>
    </w:p>
    <w:p w:rsidR="00F87A85" w:rsidRPr="009811E6" w:rsidRDefault="00F87A85" w:rsidP="00F87A85">
      <w:pPr>
        <w:spacing w:line="360" w:lineRule="auto"/>
        <w:ind w:firstLine="700"/>
        <w:jc w:val="center"/>
        <w:rPr>
          <w:rFonts w:ascii="Times New Roman" w:hAnsi="Times New Roman" w:cs="Times New Roman"/>
          <w:b/>
          <w:bCs/>
          <w:sz w:val="24"/>
          <w:szCs w:val="24"/>
          <w:lang w:val="en-US"/>
        </w:rPr>
      </w:pPr>
      <w:r w:rsidRPr="009811E6">
        <w:rPr>
          <w:rFonts w:ascii="Times New Roman" w:hAnsi="Times New Roman" w:cs="Times New Roman"/>
          <w:b/>
          <w:bCs/>
          <w:sz w:val="24"/>
          <w:szCs w:val="24"/>
          <w:lang w:val="en-US"/>
        </w:rPr>
        <w:t>E</w:t>
      </w:r>
      <w:r w:rsidR="00890DBD" w:rsidRPr="009811E6">
        <w:rPr>
          <w:rFonts w:ascii="Times New Roman" w:hAnsi="Times New Roman" w:cs="Times New Roman"/>
          <w:b/>
          <w:bCs/>
          <w:sz w:val="24"/>
          <w:szCs w:val="24"/>
          <w:lang w:val="en-US"/>
        </w:rPr>
        <w:t>.</w:t>
      </w:r>
      <w:r w:rsidRPr="009811E6">
        <w:rPr>
          <w:rFonts w:ascii="Times New Roman" w:hAnsi="Times New Roman" w:cs="Times New Roman"/>
          <w:b/>
          <w:bCs/>
          <w:sz w:val="24"/>
          <w:szCs w:val="24"/>
          <w:lang w:val="en-US"/>
        </w:rPr>
        <w:t>K</w:t>
      </w:r>
      <w:r w:rsidR="00890DBD" w:rsidRPr="009811E6">
        <w:rPr>
          <w:rFonts w:ascii="Times New Roman" w:hAnsi="Times New Roman" w:cs="Times New Roman"/>
          <w:b/>
          <w:bCs/>
          <w:sz w:val="24"/>
          <w:szCs w:val="24"/>
          <w:lang w:val="en-US"/>
        </w:rPr>
        <w:t xml:space="preserve">. </w:t>
      </w:r>
      <w:r w:rsidRPr="009811E6">
        <w:rPr>
          <w:rFonts w:ascii="Times New Roman" w:hAnsi="Times New Roman" w:cs="Times New Roman"/>
          <w:b/>
          <w:bCs/>
          <w:sz w:val="24"/>
          <w:szCs w:val="24"/>
          <w:lang w:val="en-US"/>
        </w:rPr>
        <w:t>Dementieva</w:t>
      </w:r>
      <w:r w:rsidR="00890DBD" w:rsidRPr="009811E6">
        <w:rPr>
          <w:rFonts w:ascii="Times New Roman" w:hAnsi="Times New Roman" w:cs="Times New Roman"/>
          <w:b/>
          <w:bCs/>
          <w:sz w:val="24"/>
          <w:szCs w:val="24"/>
          <w:lang w:val="en-US"/>
        </w:rPr>
        <w:t xml:space="preserve">, </w:t>
      </w:r>
      <w:r w:rsidRPr="009811E6">
        <w:rPr>
          <w:rFonts w:ascii="Times New Roman" w:hAnsi="Times New Roman" w:cs="Times New Roman"/>
          <w:b/>
          <w:bCs/>
          <w:sz w:val="24"/>
          <w:szCs w:val="24"/>
          <w:lang w:val="en-US"/>
        </w:rPr>
        <w:t>V</w:t>
      </w:r>
      <w:r w:rsidR="00890DBD" w:rsidRPr="009811E6">
        <w:rPr>
          <w:rFonts w:ascii="Times New Roman" w:hAnsi="Times New Roman" w:cs="Times New Roman"/>
          <w:b/>
          <w:bCs/>
          <w:sz w:val="24"/>
          <w:szCs w:val="24"/>
          <w:lang w:val="en-US"/>
        </w:rPr>
        <w:t>.</w:t>
      </w:r>
      <w:r w:rsidRPr="009811E6">
        <w:rPr>
          <w:rFonts w:ascii="Times New Roman" w:hAnsi="Times New Roman" w:cs="Times New Roman"/>
          <w:b/>
          <w:bCs/>
          <w:sz w:val="24"/>
          <w:szCs w:val="24"/>
          <w:lang w:val="en-US"/>
        </w:rPr>
        <w:t>V</w:t>
      </w:r>
      <w:r w:rsidR="00890DBD" w:rsidRPr="009811E6">
        <w:rPr>
          <w:rFonts w:ascii="Times New Roman" w:hAnsi="Times New Roman" w:cs="Times New Roman"/>
          <w:b/>
          <w:bCs/>
          <w:sz w:val="24"/>
          <w:szCs w:val="24"/>
          <w:lang w:val="en-US"/>
        </w:rPr>
        <w:t xml:space="preserve">. </w:t>
      </w:r>
      <w:r w:rsidRPr="009811E6">
        <w:rPr>
          <w:rFonts w:ascii="Times New Roman" w:hAnsi="Times New Roman" w:cs="Times New Roman"/>
          <w:b/>
          <w:bCs/>
          <w:sz w:val="24"/>
          <w:szCs w:val="24"/>
          <w:lang w:val="en-US"/>
        </w:rPr>
        <w:t>Romanchuk,</w:t>
      </w:r>
      <w:r w:rsidR="00890DBD" w:rsidRPr="009811E6">
        <w:rPr>
          <w:rFonts w:ascii="Times New Roman" w:hAnsi="Times New Roman" w:cs="Times New Roman"/>
          <w:sz w:val="24"/>
          <w:szCs w:val="24"/>
          <w:lang w:val="en-US"/>
        </w:rPr>
        <w:t xml:space="preserve"> </w:t>
      </w:r>
      <w:r w:rsidRPr="009811E6">
        <w:rPr>
          <w:rFonts w:ascii="Times New Roman" w:hAnsi="Times New Roman" w:cs="Times New Roman"/>
          <w:b/>
          <w:bCs/>
          <w:sz w:val="24"/>
          <w:szCs w:val="24"/>
          <w:lang w:val="en-US"/>
        </w:rPr>
        <w:t xml:space="preserve">D.E. Tkach </w:t>
      </w:r>
    </w:p>
    <w:p w:rsidR="00890DBD" w:rsidRPr="009811E6" w:rsidRDefault="00890DBD" w:rsidP="00F87A85">
      <w:pPr>
        <w:spacing w:line="360" w:lineRule="auto"/>
        <w:ind w:firstLine="700"/>
        <w:jc w:val="center"/>
        <w:rPr>
          <w:rFonts w:ascii="Times New Roman" w:hAnsi="Times New Roman" w:cs="Times New Roman"/>
          <w:b/>
          <w:bCs/>
          <w:sz w:val="24"/>
          <w:szCs w:val="24"/>
          <w:lang w:val="en-US"/>
        </w:rPr>
      </w:pPr>
      <w:r w:rsidRPr="009811E6">
        <w:rPr>
          <w:rFonts w:ascii="Times New Roman" w:hAnsi="Times New Roman" w:cs="Times New Roman"/>
          <w:sz w:val="24"/>
          <w:szCs w:val="24"/>
          <w:lang w:val="en-US"/>
        </w:rPr>
        <w:t>National Research University</w:t>
      </w:r>
    </w:p>
    <w:p w:rsidR="00890DBD" w:rsidRPr="009811E6" w:rsidRDefault="00890DBD" w:rsidP="009811E6">
      <w:pPr>
        <w:spacing w:line="360" w:lineRule="auto"/>
        <w:ind w:firstLine="700"/>
        <w:jc w:val="center"/>
        <w:rPr>
          <w:rFonts w:ascii="Times New Roman" w:hAnsi="Times New Roman" w:cs="Times New Roman"/>
          <w:b/>
          <w:bCs/>
          <w:sz w:val="24"/>
          <w:szCs w:val="24"/>
          <w:lang w:val="en-US"/>
        </w:rPr>
      </w:pPr>
      <w:r w:rsidRPr="009811E6">
        <w:rPr>
          <w:rFonts w:ascii="Times New Roman" w:hAnsi="Times New Roman" w:cs="Times New Roman"/>
          <w:sz w:val="24"/>
          <w:szCs w:val="24"/>
          <w:lang w:val="en-US"/>
        </w:rPr>
        <w:t xml:space="preserve">Higher School of Economics, </w:t>
      </w:r>
      <w:r w:rsidR="00F87A85" w:rsidRPr="009811E6">
        <w:rPr>
          <w:rFonts w:ascii="Times New Roman" w:hAnsi="Times New Roman" w:cs="Times New Roman"/>
          <w:sz w:val="24"/>
          <w:szCs w:val="24"/>
          <w:lang w:val="en-US"/>
        </w:rPr>
        <w:t>Saint-Petersburg</w:t>
      </w:r>
      <w:r w:rsidRPr="009811E6">
        <w:rPr>
          <w:rFonts w:ascii="Times New Roman" w:hAnsi="Times New Roman" w:cs="Times New Roman"/>
          <w:sz w:val="24"/>
          <w:szCs w:val="24"/>
          <w:lang w:val="en-US"/>
        </w:rPr>
        <w:t>, Russia</w:t>
      </w:r>
      <w:r w:rsidRPr="009811E6">
        <w:rPr>
          <w:rFonts w:ascii="Times New Roman" w:hAnsi="Times New Roman" w:cs="Times New Roman"/>
          <w:sz w:val="24"/>
          <w:szCs w:val="24"/>
          <w:lang w:val="en-US"/>
        </w:rPr>
        <w:br/>
      </w:r>
      <w:r w:rsidRPr="009811E6">
        <w:rPr>
          <w:rFonts w:ascii="Times New Roman" w:hAnsi="Times New Roman" w:cs="Times New Roman"/>
          <w:b/>
          <w:bCs/>
          <w:sz w:val="24"/>
          <w:szCs w:val="24"/>
          <w:lang w:val="en-US"/>
        </w:rPr>
        <w:t xml:space="preserve">Scientific Supervisor: </w:t>
      </w:r>
      <w:r w:rsidR="00F87A85" w:rsidRPr="009811E6">
        <w:rPr>
          <w:rFonts w:ascii="Times New Roman" w:hAnsi="Times New Roman" w:cs="Times New Roman"/>
          <w:b/>
          <w:bCs/>
          <w:sz w:val="24"/>
          <w:szCs w:val="24"/>
          <w:lang w:val="en-US"/>
        </w:rPr>
        <w:t>N</w:t>
      </w:r>
      <w:r w:rsidRPr="009811E6">
        <w:rPr>
          <w:rFonts w:ascii="Times New Roman" w:hAnsi="Times New Roman" w:cs="Times New Roman"/>
          <w:b/>
          <w:bCs/>
          <w:sz w:val="24"/>
          <w:szCs w:val="24"/>
          <w:lang w:val="en-US"/>
        </w:rPr>
        <w:t>.</w:t>
      </w:r>
      <w:r w:rsidR="00F87A85" w:rsidRPr="009811E6">
        <w:rPr>
          <w:rFonts w:ascii="Times New Roman" w:hAnsi="Times New Roman" w:cs="Times New Roman"/>
          <w:b/>
          <w:bCs/>
          <w:sz w:val="24"/>
          <w:szCs w:val="24"/>
          <w:lang w:val="en-US"/>
        </w:rPr>
        <w:t>P</w:t>
      </w:r>
      <w:r w:rsidRPr="009811E6">
        <w:rPr>
          <w:rFonts w:ascii="Times New Roman" w:hAnsi="Times New Roman" w:cs="Times New Roman"/>
          <w:b/>
          <w:bCs/>
          <w:sz w:val="24"/>
          <w:szCs w:val="24"/>
          <w:lang w:val="en-US"/>
        </w:rPr>
        <w:t xml:space="preserve">. </w:t>
      </w:r>
      <w:proofErr w:type="spellStart"/>
      <w:r w:rsidR="00F87A85" w:rsidRPr="009811E6">
        <w:rPr>
          <w:rFonts w:ascii="Times New Roman" w:hAnsi="Times New Roman" w:cs="Times New Roman"/>
          <w:b/>
          <w:bCs/>
          <w:sz w:val="24"/>
          <w:szCs w:val="24"/>
          <w:lang w:val="en-US"/>
        </w:rPr>
        <w:t>Dobryagina</w:t>
      </w:r>
      <w:proofErr w:type="spellEnd"/>
      <w:r w:rsidRPr="009811E6">
        <w:rPr>
          <w:rFonts w:ascii="Times New Roman" w:hAnsi="Times New Roman" w:cs="Times New Roman"/>
          <w:b/>
          <w:bCs/>
          <w:sz w:val="24"/>
          <w:szCs w:val="24"/>
          <w:lang w:val="en-US"/>
        </w:rPr>
        <w:t xml:space="preserve">, </w:t>
      </w:r>
      <w:r w:rsidR="00F87A85" w:rsidRPr="009811E6">
        <w:rPr>
          <w:rFonts w:ascii="Times New Roman" w:hAnsi="Times New Roman" w:cs="Times New Roman"/>
          <w:b/>
          <w:bCs/>
          <w:sz w:val="24"/>
          <w:szCs w:val="24"/>
          <w:lang w:val="en-US"/>
        </w:rPr>
        <w:t>senior professor</w:t>
      </w:r>
    </w:p>
    <w:p w:rsidR="00F87A85" w:rsidRPr="009811E6" w:rsidRDefault="00F87A85" w:rsidP="009811E6">
      <w:pPr>
        <w:spacing w:line="360" w:lineRule="auto"/>
        <w:jc w:val="both"/>
        <w:rPr>
          <w:rFonts w:ascii="Times New Roman" w:hAnsi="Times New Roman" w:cs="Times New Roman"/>
          <w:i/>
          <w:iCs/>
          <w:color w:val="000000"/>
          <w:sz w:val="24"/>
          <w:szCs w:val="20"/>
          <w:shd w:val="clear" w:color="auto" w:fill="FFFFFF"/>
          <w:lang w:val="en-US"/>
        </w:rPr>
      </w:pPr>
      <w:r w:rsidRPr="009811E6">
        <w:rPr>
          <w:rFonts w:ascii="Times New Roman" w:hAnsi="Times New Roman" w:cs="Times New Roman"/>
          <w:i/>
          <w:iCs/>
          <w:color w:val="000000"/>
          <w:sz w:val="24"/>
          <w:szCs w:val="20"/>
          <w:shd w:val="clear" w:color="auto" w:fill="FFFFFF"/>
          <w:lang w:val="en-US"/>
        </w:rPr>
        <w:t xml:space="preserve">This study identifies how sociodemographic background of 13-24 </w:t>
      </w:r>
      <w:proofErr w:type="spellStart"/>
      <w:r w:rsidRPr="009811E6">
        <w:rPr>
          <w:rFonts w:ascii="Times New Roman" w:hAnsi="Times New Roman" w:cs="Times New Roman"/>
          <w:i/>
          <w:iCs/>
          <w:color w:val="000000"/>
          <w:sz w:val="24"/>
          <w:szCs w:val="20"/>
          <w:shd w:val="clear" w:color="auto" w:fill="FFFFFF"/>
          <w:lang w:val="en-US"/>
        </w:rPr>
        <w:t>y.o</w:t>
      </w:r>
      <w:proofErr w:type="spellEnd"/>
      <w:r w:rsidRPr="009811E6">
        <w:rPr>
          <w:rFonts w:ascii="Times New Roman" w:hAnsi="Times New Roman" w:cs="Times New Roman"/>
          <w:i/>
          <w:iCs/>
          <w:color w:val="000000"/>
          <w:sz w:val="24"/>
          <w:szCs w:val="20"/>
          <w:shd w:val="clear" w:color="auto" w:fill="FFFFFF"/>
          <w:lang w:val="en-US"/>
        </w:rPr>
        <w:t>. people influences the way they choose photo-editing mobile applications with help of ASO elements. These findings should help developers and people working in the field of mobile application promotion to make sociodemographic targeting for their applications more accurate and,</w:t>
      </w:r>
      <w:r w:rsidR="009811E6">
        <w:rPr>
          <w:rFonts w:ascii="Times New Roman" w:hAnsi="Times New Roman" w:cs="Times New Roman"/>
          <w:i/>
          <w:iCs/>
          <w:color w:val="000000"/>
          <w:sz w:val="24"/>
          <w:szCs w:val="20"/>
          <w:shd w:val="clear" w:color="auto" w:fill="FFFFFF"/>
          <w:lang w:val="en-US"/>
        </w:rPr>
        <w:t xml:space="preserve"> </w:t>
      </w:r>
      <w:r w:rsidRPr="009811E6">
        <w:rPr>
          <w:rFonts w:ascii="Times New Roman" w:hAnsi="Times New Roman" w:cs="Times New Roman"/>
          <w:i/>
          <w:iCs/>
          <w:color w:val="000000"/>
          <w:sz w:val="24"/>
          <w:szCs w:val="20"/>
          <w:shd w:val="clear" w:color="auto" w:fill="FFFFFF"/>
          <w:lang w:val="en-US"/>
        </w:rPr>
        <w:t>thus, effective.</w:t>
      </w:r>
    </w:p>
    <w:p w:rsidR="00890DBD" w:rsidRPr="009811E6" w:rsidRDefault="00890DBD" w:rsidP="00890DBD">
      <w:pPr>
        <w:spacing w:line="360" w:lineRule="auto"/>
        <w:ind w:firstLine="700"/>
        <w:jc w:val="center"/>
        <w:rPr>
          <w:rFonts w:ascii="Times New Roman" w:hAnsi="Times New Roman" w:cs="Times New Roman"/>
          <w:sz w:val="24"/>
          <w:szCs w:val="24"/>
          <w:lang w:val="en-US"/>
        </w:rPr>
      </w:pPr>
    </w:p>
    <w:p w:rsidR="00FD165E"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According to adindex.ru (2016), during RIW-2016 Michael </w:t>
      </w:r>
      <w:proofErr w:type="spellStart"/>
      <w:r w:rsidRPr="009811E6">
        <w:rPr>
          <w:rFonts w:ascii="Times New Roman" w:hAnsi="Times New Roman" w:cs="Times New Roman"/>
          <w:sz w:val="24"/>
          <w:szCs w:val="24"/>
          <w:lang w:val="en-US"/>
        </w:rPr>
        <w:t>Raibman</w:t>
      </w:r>
      <w:proofErr w:type="spellEnd"/>
      <w:r w:rsidRPr="009811E6">
        <w:rPr>
          <w:rFonts w:ascii="Times New Roman" w:hAnsi="Times New Roman" w:cs="Times New Roman"/>
          <w:sz w:val="24"/>
          <w:szCs w:val="24"/>
          <w:lang w:val="en-US"/>
        </w:rPr>
        <w:t xml:space="preserve"> stated that an average resident of Russian megapolis from 12 to 64 years old spend in the mobile internet about 91-124 minutes every day.</w:t>
      </w:r>
      <w:r w:rsidR="0017710E">
        <w:rPr>
          <w:rFonts w:ascii="Times New Roman" w:hAnsi="Times New Roman" w:cs="Times New Roman"/>
          <w:sz w:val="24"/>
          <w:szCs w:val="24"/>
          <w:lang w:val="en-US"/>
        </w:rPr>
        <w:t xml:space="preserve"> [1]</w:t>
      </w:r>
      <w:r w:rsidRPr="009811E6">
        <w:rPr>
          <w:rFonts w:ascii="Times New Roman" w:hAnsi="Times New Roman" w:cs="Times New Roman"/>
          <w:sz w:val="24"/>
          <w:szCs w:val="24"/>
          <w:lang w:val="en-US"/>
        </w:rPr>
        <w:t xml:space="preserve"> It means that originated in 2009 year so called “apps culture” shows rapid growth. As the result, developers faced the need for better understanding of their audience to promote their products more effectively on the mobile applications markets since the number of smartphone users is con</w:t>
      </w:r>
      <w:r w:rsidR="0017710E">
        <w:rPr>
          <w:rFonts w:ascii="Times New Roman" w:hAnsi="Times New Roman" w:cs="Times New Roman"/>
          <w:sz w:val="24"/>
          <w:szCs w:val="24"/>
          <w:lang w:val="en-US"/>
        </w:rPr>
        <w:t>stantly rising (</w:t>
      </w:r>
      <w:proofErr w:type="spellStart"/>
      <w:r w:rsidR="0017710E">
        <w:rPr>
          <w:rFonts w:ascii="Times New Roman" w:hAnsi="Times New Roman" w:cs="Times New Roman"/>
          <w:sz w:val="24"/>
          <w:szCs w:val="24"/>
          <w:lang w:val="en-US"/>
        </w:rPr>
        <w:t>Borison</w:t>
      </w:r>
      <w:proofErr w:type="spellEnd"/>
      <w:r w:rsidR="0017710E">
        <w:rPr>
          <w:rFonts w:ascii="Times New Roman" w:hAnsi="Times New Roman" w:cs="Times New Roman"/>
          <w:sz w:val="24"/>
          <w:szCs w:val="24"/>
          <w:lang w:val="en-US"/>
        </w:rPr>
        <w:t>, 2013). [2]</w:t>
      </w:r>
    </w:p>
    <w:p w:rsidR="00FD165E"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The theoretical part of the paper is based on the recent works in the field of mobile business and marketing. Shankar and Balasubramanian (2009) gave the definition of mobile marketing.</w:t>
      </w:r>
      <w:r w:rsidR="0017710E">
        <w:rPr>
          <w:rFonts w:ascii="Times New Roman" w:hAnsi="Times New Roman" w:cs="Times New Roman"/>
          <w:sz w:val="24"/>
          <w:szCs w:val="24"/>
          <w:lang w:val="en-US"/>
        </w:rPr>
        <w:t xml:space="preserve"> [3]</w:t>
      </w:r>
      <w:r w:rsidR="00750A79" w:rsidRPr="009811E6">
        <w:rPr>
          <w:rFonts w:ascii="Times New Roman" w:hAnsi="Times New Roman" w:cs="Times New Roman"/>
          <w:sz w:val="24"/>
          <w:szCs w:val="24"/>
          <w:lang w:val="en-US"/>
        </w:rPr>
        <w:t xml:space="preserve"> </w:t>
      </w:r>
      <w:proofErr w:type="spellStart"/>
      <w:r w:rsidRPr="009811E6">
        <w:rPr>
          <w:rFonts w:ascii="Times New Roman" w:hAnsi="Times New Roman" w:cs="Times New Roman"/>
          <w:sz w:val="24"/>
          <w:szCs w:val="24"/>
          <w:lang w:val="en-US"/>
        </w:rPr>
        <w:t>Mirbagheri</w:t>
      </w:r>
      <w:proofErr w:type="spellEnd"/>
      <w:r w:rsidRPr="009811E6">
        <w:rPr>
          <w:rFonts w:ascii="Times New Roman" w:hAnsi="Times New Roman" w:cs="Times New Roman"/>
          <w:sz w:val="24"/>
          <w:szCs w:val="24"/>
          <w:lang w:val="en-US"/>
        </w:rPr>
        <w:t xml:space="preserve"> and </w:t>
      </w:r>
      <w:proofErr w:type="spellStart"/>
      <w:r w:rsidRPr="009811E6">
        <w:rPr>
          <w:rFonts w:ascii="Times New Roman" w:hAnsi="Times New Roman" w:cs="Times New Roman"/>
          <w:sz w:val="24"/>
          <w:szCs w:val="24"/>
          <w:lang w:val="en-US"/>
        </w:rPr>
        <w:t>Hejazinia</w:t>
      </w:r>
      <w:proofErr w:type="spellEnd"/>
      <w:r w:rsidRPr="009811E6">
        <w:rPr>
          <w:rFonts w:ascii="Times New Roman" w:hAnsi="Times New Roman" w:cs="Times New Roman"/>
          <w:sz w:val="24"/>
          <w:szCs w:val="24"/>
          <w:lang w:val="en-US"/>
        </w:rPr>
        <w:t xml:space="preserve"> (2010) distinguish several unique aspects of the mobile marketing channel: penetrative, viral, interactive, with high response rate and relatively low cost, available in any time and any place.</w:t>
      </w:r>
      <w:r w:rsidR="0017710E">
        <w:rPr>
          <w:rFonts w:ascii="Times New Roman" w:hAnsi="Times New Roman" w:cs="Times New Roman"/>
          <w:sz w:val="24"/>
          <w:szCs w:val="24"/>
          <w:lang w:val="en-US"/>
        </w:rPr>
        <w:t xml:space="preserve"> [4]</w:t>
      </w:r>
      <w:r w:rsidR="00750A79" w:rsidRPr="009811E6">
        <w:rPr>
          <w:rFonts w:ascii="Times New Roman" w:hAnsi="Times New Roman" w:cs="Times New Roman"/>
          <w:sz w:val="24"/>
          <w:szCs w:val="24"/>
          <w:lang w:val="en-US"/>
        </w:rPr>
        <w:t xml:space="preserve"> </w:t>
      </w:r>
      <w:r w:rsidRPr="009811E6">
        <w:rPr>
          <w:rFonts w:ascii="Times New Roman" w:hAnsi="Times New Roman" w:cs="Times New Roman"/>
          <w:sz w:val="24"/>
          <w:szCs w:val="24"/>
          <w:lang w:val="en-US"/>
        </w:rPr>
        <w:t xml:space="preserve">According to </w:t>
      </w:r>
      <w:proofErr w:type="spellStart"/>
      <w:r w:rsidRPr="009811E6">
        <w:rPr>
          <w:rFonts w:ascii="Times New Roman" w:hAnsi="Times New Roman" w:cs="Times New Roman"/>
          <w:sz w:val="24"/>
          <w:szCs w:val="24"/>
          <w:lang w:val="en-US"/>
        </w:rPr>
        <w:t>Kocaurek</w:t>
      </w:r>
      <w:proofErr w:type="spellEnd"/>
      <w:r w:rsidRPr="009811E6">
        <w:rPr>
          <w:rFonts w:ascii="Times New Roman" w:hAnsi="Times New Roman" w:cs="Times New Roman"/>
          <w:sz w:val="24"/>
          <w:szCs w:val="24"/>
          <w:lang w:val="en-US"/>
        </w:rPr>
        <w:t xml:space="preserve"> J. (2017), App Store Optimization (ASO) is the </w:t>
      </w:r>
      <w:r w:rsidRPr="009811E6">
        <w:rPr>
          <w:rFonts w:ascii="Times New Roman" w:hAnsi="Times New Roman" w:cs="Times New Roman"/>
          <w:sz w:val="24"/>
          <w:szCs w:val="24"/>
          <w:lang w:val="en-US"/>
        </w:rPr>
        <w:lastRenderedPageBreak/>
        <w:t>largest marketing channel for mobile applications</w:t>
      </w:r>
      <w:r w:rsidR="00233486" w:rsidRPr="009811E6">
        <w:rPr>
          <w:rFonts w:ascii="Times New Roman" w:hAnsi="Times New Roman" w:cs="Times New Roman"/>
          <w:sz w:val="24"/>
          <w:szCs w:val="24"/>
          <w:lang w:val="en-US"/>
        </w:rPr>
        <w:t xml:space="preserve"> that</w:t>
      </w:r>
      <w:r w:rsidRPr="009811E6">
        <w:rPr>
          <w:rFonts w:ascii="Times New Roman" w:hAnsi="Times New Roman" w:cs="Times New Roman"/>
          <w:sz w:val="24"/>
          <w:szCs w:val="24"/>
          <w:lang w:val="en-US"/>
        </w:rPr>
        <w:t xml:space="preserve"> help</w:t>
      </w:r>
      <w:r w:rsidR="00233486" w:rsidRPr="009811E6">
        <w:rPr>
          <w:rFonts w:ascii="Times New Roman" w:hAnsi="Times New Roman" w:cs="Times New Roman"/>
          <w:sz w:val="24"/>
          <w:szCs w:val="24"/>
          <w:lang w:val="en-US"/>
        </w:rPr>
        <w:t>s to</w:t>
      </w:r>
      <w:r w:rsidRPr="009811E6">
        <w:rPr>
          <w:rFonts w:ascii="Times New Roman" w:hAnsi="Times New Roman" w:cs="Times New Roman"/>
          <w:sz w:val="24"/>
          <w:szCs w:val="24"/>
          <w:lang w:val="en-US"/>
        </w:rPr>
        <w:t xml:space="preserve"> achiev</w:t>
      </w:r>
      <w:r w:rsidR="00233486" w:rsidRPr="009811E6">
        <w:rPr>
          <w:rFonts w:ascii="Times New Roman" w:hAnsi="Times New Roman" w:cs="Times New Roman"/>
          <w:sz w:val="24"/>
          <w:szCs w:val="24"/>
          <w:lang w:val="en-US"/>
        </w:rPr>
        <w:t>e</w:t>
      </w:r>
      <w:r w:rsidRPr="009811E6">
        <w:rPr>
          <w:rFonts w:ascii="Times New Roman" w:hAnsi="Times New Roman" w:cs="Times New Roman"/>
          <w:sz w:val="24"/>
          <w:szCs w:val="24"/>
          <w:lang w:val="en-US"/>
        </w:rPr>
        <w:t xml:space="preserve"> higher ranking in app store’s search results.</w:t>
      </w:r>
      <w:r w:rsidR="0017710E">
        <w:rPr>
          <w:rFonts w:ascii="Times New Roman" w:hAnsi="Times New Roman" w:cs="Times New Roman"/>
          <w:sz w:val="24"/>
          <w:szCs w:val="24"/>
          <w:lang w:val="en-US"/>
        </w:rPr>
        <w:t xml:space="preserve"> [5]</w:t>
      </w:r>
    </w:p>
    <w:p w:rsidR="00FD165E" w:rsidRPr="009811E6" w:rsidRDefault="0017710E" w:rsidP="00803D40">
      <w:pPr>
        <w:spacing w:line="360" w:lineRule="auto"/>
        <w:ind w:firstLine="700"/>
        <w:jc w:val="both"/>
        <w:rPr>
          <w:rFonts w:ascii="Times New Roman" w:hAnsi="Times New Roman" w:cs="Times New Roman"/>
          <w:sz w:val="24"/>
          <w:szCs w:val="24"/>
          <w:lang w:val="en-US"/>
        </w:rPr>
      </w:pPr>
      <w:r>
        <w:rPr>
          <w:rFonts w:ascii="Times New Roman" w:hAnsi="Times New Roman" w:cs="Times New Roman"/>
          <w:sz w:val="24"/>
          <w:szCs w:val="24"/>
          <w:lang w:val="en-US"/>
        </w:rPr>
        <w:t>Harris</w:t>
      </w:r>
      <w:r w:rsidR="00540E4C" w:rsidRPr="009811E6">
        <w:rPr>
          <w:rFonts w:ascii="Times New Roman" w:hAnsi="Times New Roman" w:cs="Times New Roman"/>
          <w:sz w:val="24"/>
          <w:szCs w:val="24"/>
          <w:lang w:val="en-US"/>
        </w:rPr>
        <w:t xml:space="preserve">, </w:t>
      </w:r>
      <w:proofErr w:type="spellStart"/>
      <w:r w:rsidR="00540E4C" w:rsidRPr="009811E6">
        <w:rPr>
          <w:rFonts w:ascii="Times New Roman" w:hAnsi="Times New Roman" w:cs="Times New Roman"/>
          <w:sz w:val="24"/>
          <w:szCs w:val="24"/>
          <w:lang w:val="en-US"/>
        </w:rPr>
        <w:t>Brookshirea</w:t>
      </w:r>
      <w:proofErr w:type="spellEnd"/>
      <w:r w:rsidR="00540E4C" w:rsidRPr="009811E6">
        <w:rPr>
          <w:rFonts w:ascii="Times New Roman" w:hAnsi="Times New Roman" w:cs="Times New Roman"/>
          <w:sz w:val="24"/>
          <w:szCs w:val="24"/>
          <w:lang w:val="en-US"/>
        </w:rPr>
        <w:t xml:space="preserve"> and Chin (2017) conducted a survey that measured several perceptions users have about the market they usually use to download </w:t>
      </w:r>
      <w:r w:rsidR="00C627C7" w:rsidRPr="009811E6">
        <w:rPr>
          <w:rFonts w:ascii="Times New Roman" w:hAnsi="Times New Roman" w:cs="Times New Roman"/>
          <w:sz w:val="24"/>
          <w:szCs w:val="24"/>
          <w:lang w:val="en-US"/>
        </w:rPr>
        <w:t>applications;</w:t>
      </w:r>
      <w:r w:rsidR="00233486" w:rsidRPr="009811E6">
        <w:rPr>
          <w:rFonts w:ascii="Times New Roman" w:hAnsi="Times New Roman" w:cs="Times New Roman"/>
          <w:sz w:val="24"/>
          <w:szCs w:val="24"/>
          <w:lang w:val="en-US"/>
        </w:rPr>
        <w:t xml:space="preserve"> however, the research does not represent how users make a choice in favor of a particular application among similar others</w:t>
      </w:r>
      <w:r w:rsidR="00540E4C" w:rsidRPr="009811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[6] </w:t>
      </w:r>
      <w:r w:rsidR="00540E4C" w:rsidRPr="009811E6">
        <w:rPr>
          <w:rFonts w:ascii="Times New Roman" w:hAnsi="Times New Roman" w:cs="Times New Roman"/>
          <w:sz w:val="24"/>
          <w:szCs w:val="24"/>
          <w:lang w:val="en-US"/>
        </w:rPr>
        <w:t xml:space="preserve">Malik et al, </w:t>
      </w:r>
      <w:r>
        <w:rPr>
          <w:rFonts w:ascii="Times New Roman" w:hAnsi="Times New Roman" w:cs="Times New Roman"/>
          <w:sz w:val="24"/>
          <w:szCs w:val="24"/>
          <w:lang w:val="en-US"/>
        </w:rPr>
        <w:t>(</w:t>
      </w:r>
      <w:r w:rsidR="00540E4C" w:rsidRPr="009811E6">
        <w:rPr>
          <w:rFonts w:ascii="Times New Roman" w:hAnsi="Times New Roman" w:cs="Times New Roman"/>
          <w:sz w:val="24"/>
          <w:szCs w:val="24"/>
          <w:lang w:val="en-US"/>
        </w:rPr>
        <w:t>2017</w:t>
      </w:r>
      <w:r>
        <w:rPr>
          <w:rFonts w:ascii="Times New Roman" w:hAnsi="Times New Roman" w:cs="Times New Roman"/>
          <w:sz w:val="24"/>
          <w:szCs w:val="24"/>
          <w:lang w:val="en-US"/>
        </w:rPr>
        <w:t>)</w:t>
      </w:r>
      <w:r w:rsidR="00540E4C" w:rsidRPr="009811E6">
        <w:rPr>
          <w:rFonts w:ascii="Times New Roman" w:hAnsi="Times New Roman" w:cs="Times New Roman"/>
          <w:sz w:val="24"/>
          <w:szCs w:val="24"/>
          <w:lang w:val="en-US"/>
        </w:rPr>
        <w:t xml:space="preserve"> propose</w:t>
      </w:r>
      <w:r w:rsidR="00233486" w:rsidRPr="009811E6">
        <w:rPr>
          <w:rFonts w:ascii="Times New Roman" w:hAnsi="Times New Roman" w:cs="Times New Roman"/>
          <w:sz w:val="24"/>
          <w:szCs w:val="24"/>
          <w:lang w:val="en-US"/>
        </w:rPr>
        <w:t>d</w:t>
      </w:r>
      <w:r w:rsidR="00540E4C" w:rsidRPr="009811E6">
        <w:rPr>
          <w:rFonts w:ascii="Times New Roman" w:hAnsi="Times New Roman" w:cs="Times New Roman"/>
          <w:sz w:val="24"/>
          <w:szCs w:val="24"/>
          <w:lang w:val="en-US"/>
        </w:rPr>
        <w:t xml:space="preserve"> a conceptual model for eight factors influencing adoption and continuous use of an application: Performance Expectancy, Ease of Use, Social Influence, Enjoyment, Incentives, Facilitating Conditions, Aesthetics, and Trust.</w:t>
      </w:r>
      <w:r>
        <w:rPr>
          <w:rFonts w:ascii="Times New Roman" w:hAnsi="Times New Roman" w:cs="Times New Roman"/>
          <w:sz w:val="24"/>
          <w:szCs w:val="24"/>
          <w:lang w:val="en-US"/>
        </w:rPr>
        <w:t xml:space="preserve"> [7]</w:t>
      </w:r>
      <w:r w:rsidR="00540E4C" w:rsidRPr="009811E6">
        <w:rPr>
          <w:rFonts w:ascii="Times New Roman" w:hAnsi="Times New Roman" w:cs="Times New Roman"/>
          <w:sz w:val="24"/>
          <w:szCs w:val="24"/>
          <w:lang w:val="en-US"/>
        </w:rPr>
        <w:t xml:space="preserve"> </w:t>
      </w:r>
      <w:r w:rsidR="00233486" w:rsidRPr="009811E6">
        <w:rPr>
          <w:rFonts w:ascii="Times New Roman" w:hAnsi="Times New Roman" w:cs="Times New Roman"/>
          <w:sz w:val="24"/>
          <w:szCs w:val="24"/>
          <w:lang w:val="en-US"/>
        </w:rPr>
        <w:t>W</w:t>
      </w:r>
      <w:r w:rsidR="00540E4C" w:rsidRPr="009811E6">
        <w:rPr>
          <w:rFonts w:ascii="Times New Roman" w:hAnsi="Times New Roman" w:cs="Times New Roman"/>
          <w:sz w:val="24"/>
          <w:szCs w:val="24"/>
          <w:lang w:val="en-US"/>
        </w:rPr>
        <w:t>hile</w:t>
      </w:r>
      <w:r w:rsidR="00233486" w:rsidRPr="009811E6">
        <w:rPr>
          <w:rFonts w:ascii="Times New Roman" w:hAnsi="Times New Roman" w:cs="Times New Roman"/>
          <w:sz w:val="24"/>
          <w:szCs w:val="24"/>
          <w:lang w:val="en-US"/>
        </w:rPr>
        <w:t xml:space="preserve"> </w:t>
      </w:r>
      <w:r w:rsidR="00540E4C" w:rsidRPr="009811E6">
        <w:rPr>
          <w:rFonts w:ascii="Times New Roman" w:hAnsi="Times New Roman" w:cs="Times New Roman"/>
          <w:sz w:val="24"/>
          <w:szCs w:val="24"/>
          <w:lang w:val="en-US"/>
        </w:rPr>
        <w:t xml:space="preserve">the focus </w:t>
      </w:r>
      <w:r w:rsidR="00233486" w:rsidRPr="009811E6">
        <w:rPr>
          <w:rFonts w:ascii="Times New Roman" w:hAnsi="Times New Roman" w:cs="Times New Roman"/>
          <w:sz w:val="24"/>
          <w:szCs w:val="24"/>
          <w:lang w:val="en-US"/>
        </w:rPr>
        <w:t xml:space="preserve">of the research </w:t>
      </w:r>
      <w:r w:rsidR="00540E4C" w:rsidRPr="009811E6">
        <w:rPr>
          <w:rFonts w:ascii="Times New Roman" w:hAnsi="Times New Roman" w:cs="Times New Roman"/>
          <w:sz w:val="24"/>
          <w:szCs w:val="24"/>
          <w:lang w:val="en-US"/>
        </w:rPr>
        <w:t>was shifted to adoption and continuous use of an application, rather than what influenced the choice to install it.</w:t>
      </w:r>
      <w:r w:rsidR="00233486" w:rsidRPr="009811E6">
        <w:rPr>
          <w:rFonts w:ascii="Times New Roman" w:hAnsi="Times New Roman" w:cs="Times New Roman"/>
          <w:sz w:val="24"/>
          <w:szCs w:val="24"/>
          <w:lang w:val="en-US"/>
        </w:rPr>
        <w:t xml:space="preserve"> It leads to the gap related to </w:t>
      </w:r>
      <w:r w:rsidR="00540E4C" w:rsidRPr="009811E6">
        <w:rPr>
          <w:rFonts w:ascii="Times New Roman" w:hAnsi="Times New Roman" w:cs="Times New Roman"/>
          <w:sz w:val="24"/>
          <w:szCs w:val="24"/>
          <w:lang w:val="en-US"/>
        </w:rPr>
        <w:t>the factors, which influence the choice of a certain mobile app from the range of similar in different app stores.</w:t>
      </w:r>
    </w:p>
    <w:p w:rsidR="00FD165E"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T</w:t>
      </w:r>
      <w:r w:rsidR="00233486" w:rsidRPr="009811E6">
        <w:rPr>
          <w:rFonts w:ascii="Times New Roman" w:hAnsi="Times New Roman" w:cs="Times New Roman"/>
          <w:sz w:val="24"/>
          <w:szCs w:val="24"/>
          <w:lang w:val="en-US"/>
        </w:rPr>
        <w:t>hus, t</w:t>
      </w:r>
      <w:r w:rsidRPr="009811E6">
        <w:rPr>
          <w:rFonts w:ascii="Times New Roman" w:hAnsi="Times New Roman" w:cs="Times New Roman"/>
          <w:sz w:val="24"/>
          <w:szCs w:val="24"/>
          <w:lang w:val="en-US"/>
        </w:rPr>
        <w:t xml:space="preserve">he research question of this study is “How does sociodemographic background of people from 13 to 24 </w:t>
      </w:r>
      <w:proofErr w:type="spellStart"/>
      <w:r w:rsidRPr="009811E6">
        <w:rPr>
          <w:rFonts w:ascii="Times New Roman" w:hAnsi="Times New Roman" w:cs="Times New Roman"/>
          <w:sz w:val="24"/>
          <w:szCs w:val="24"/>
          <w:lang w:val="en-US"/>
        </w:rPr>
        <w:t>y.o</w:t>
      </w:r>
      <w:proofErr w:type="spellEnd"/>
      <w:r w:rsidRPr="009811E6">
        <w:rPr>
          <w:rFonts w:ascii="Times New Roman" w:hAnsi="Times New Roman" w:cs="Times New Roman"/>
          <w:sz w:val="24"/>
          <w:szCs w:val="24"/>
          <w:lang w:val="en-US"/>
        </w:rPr>
        <w:t>. influence the way they choose photo-editing mobile</w:t>
      </w:r>
      <w:r w:rsidR="00233486" w:rsidRPr="009811E6">
        <w:rPr>
          <w:rFonts w:ascii="Times New Roman" w:hAnsi="Times New Roman" w:cs="Times New Roman"/>
          <w:sz w:val="24"/>
          <w:szCs w:val="24"/>
          <w:lang w:val="en-US"/>
        </w:rPr>
        <w:t xml:space="preserve">. </w:t>
      </w:r>
      <w:r w:rsidRPr="009811E6">
        <w:rPr>
          <w:rFonts w:ascii="Times New Roman" w:hAnsi="Times New Roman" w:cs="Times New Roman"/>
          <w:sz w:val="24"/>
          <w:szCs w:val="24"/>
          <w:lang w:val="en-US"/>
        </w:rPr>
        <w:t>The main objective of the study is to identify whether there is a connection between sociodemographic background of user and the way he chooses a mobile application for photo editing.</w:t>
      </w:r>
    </w:p>
    <w:p w:rsidR="00750A79"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The research is a mix of quantitative and qualitative methods of collection and analysis of information</w:t>
      </w:r>
      <w:r w:rsidR="00497888" w:rsidRPr="009811E6">
        <w:rPr>
          <w:rFonts w:ascii="Times New Roman" w:hAnsi="Times New Roman" w:cs="Times New Roman"/>
          <w:sz w:val="24"/>
          <w:szCs w:val="24"/>
          <w:lang w:val="en-US"/>
        </w:rPr>
        <w:t xml:space="preserve"> (primary data)</w:t>
      </w:r>
      <w:r w:rsidRPr="009811E6">
        <w:rPr>
          <w:rFonts w:ascii="Times New Roman" w:hAnsi="Times New Roman" w:cs="Times New Roman"/>
          <w:sz w:val="24"/>
          <w:szCs w:val="24"/>
          <w:lang w:val="en-US"/>
        </w:rPr>
        <w:t xml:space="preserve">. It is based on a combination of two methods of collection: semi-structured interview and survey, and two methods of analysis: content analysis and method of binary logistic regression and t-tests provided. </w:t>
      </w:r>
    </w:p>
    <w:p w:rsidR="00497888"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Critical Constraints: The study may face problems with external validity as our findings are applicable mostly for the young users’ behavioral patterns in Russia, Saint-Petersburg, meaning that our results may be not applicable for the similar research in other countries, regions (for example, in the rural settings) and for other age groups as well. Another important constraint is that the research is devoted to the applications for photo editing, meaning the results might be applicable only for mobile apps with analogical functions. Besides, the respondents’ answers could be distorted, because of the interviewer’s presence.</w:t>
      </w:r>
      <w:r w:rsidR="00497888" w:rsidRPr="009811E6">
        <w:rPr>
          <w:rFonts w:ascii="Times New Roman" w:hAnsi="Times New Roman" w:cs="Times New Roman"/>
          <w:sz w:val="24"/>
          <w:szCs w:val="24"/>
          <w:lang w:val="en-US"/>
        </w:rPr>
        <w:t xml:space="preserve"> </w:t>
      </w:r>
    </w:p>
    <w:p w:rsidR="00FD165E"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Interested in the research people encompass application developers and marketers working in the field of mobile app promotion. The results of the research should help them to conduct sociodemographic targeting for their applications more accurate and thus effective.</w:t>
      </w:r>
    </w:p>
    <w:p w:rsidR="00497888"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The</w:t>
      </w:r>
      <w:r w:rsidR="00497888" w:rsidRPr="009811E6">
        <w:rPr>
          <w:rFonts w:ascii="Times New Roman" w:hAnsi="Times New Roman" w:cs="Times New Roman"/>
          <w:sz w:val="24"/>
          <w:szCs w:val="24"/>
          <w:lang w:val="en-US"/>
        </w:rPr>
        <w:t>re are five</w:t>
      </w:r>
      <w:r w:rsidRPr="009811E6">
        <w:rPr>
          <w:rFonts w:ascii="Times New Roman" w:hAnsi="Times New Roman" w:cs="Times New Roman"/>
          <w:sz w:val="24"/>
          <w:szCs w:val="24"/>
          <w:lang w:val="en-US"/>
        </w:rPr>
        <w:t xml:space="preserve"> hypotheses</w:t>
      </w:r>
      <w:r w:rsidR="00497888" w:rsidRPr="009811E6">
        <w:rPr>
          <w:rFonts w:ascii="Times New Roman" w:hAnsi="Times New Roman" w:cs="Times New Roman"/>
          <w:sz w:val="24"/>
          <w:szCs w:val="24"/>
          <w:lang w:val="en-US"/>
        </w:rPr>
        <w:t xml:space="preserve"> in the research. They are:</w:t>
      </w:r>
    </w:p>
    <w:p w:rsidR="00FD165E" w:rsidRPr="009811E6" w:rsidRDefault="00497888"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(1) Gender / (2) Age / (3) Employment / (4) Level of education / (5) Specialty </w:t>
      </w:r>
      <w:r w:rsidR="00540E4C" w:rsidRPr="009811E6">
        <w:rPr>
          <w:rFonts w:ascii="Times New Roman" w:hAnsi="Times New Roman" w:cs="Times New Roman"/>
          <w:sz w:val="24"/>
          <w:szCs w:val="24"/>
          <w:lang w:val="en-US"/>
        </w:rPr>
        <w:t>significantly influences the choice of mobile app elements as core reference points for the final choice of a photo editing app.</w:t>
      </w:r>
    </w:p>
    <w:p w:rsidR="00497888" w:rsidRPr="009811E6" w:rsidRDefault="00497888"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The data analysis consists of two parts: t-test and binary logistic regression. During the first part there were identified that there are significant differences </w:t>
      </w:r>
      <w:r w:rsidR="00EF1D56" w:rsidRPr="009811E6">
        <w:rPr>
          <w:rFonts w:ascii="Times New Roman" w:hAnsi="Times New Roman" w:cs="Times New Roman"/>
          <w:sz w:val="24"/>
          <w:szCs w:val="24"/>
          <w:lang w:val="en-US"/>
        </w:rPr>
        <w:t xml:space="preserve">between the following six </w:t>
      </w:r>
      <w:r w:rsidR="00EF1D56" w:rsidRPr="009811E6">
        <w:rPr>
          <w:rFonts w:ascii="Times New Roman" w:hAnsi="Times New Roman" w:cs="Times New Roman"/>
          <w:sz w:val="24"/>
          <w:szCs w:val="24"/>
          <w:lang w:val="en-US"/>
        </w:rPr>
        <w:lastRenderedPageBreak/>
        <w:t xml:space="preserve">sociodemographic groups and the way they choose particular ASO elements from suggested list (first screen, app description, average score, screenshots) as reference points for the final decision to download a photo editing app in an </w:t>
      </w:r>
      <w:r w:rsidR="004E1266">
        <w:rPr>
          <w:rFonts w:ascii="Times New Roman" w:hAnsi="Times New Roman" w:cs="Times New Roman"/>
          <w:sz w:val="24"/>
          <w:szCs w:val="24"/>
          <w:lang w:val="en-US"/>
        </w:rPr>
        <w:t>a</w:t>
      </w:r>
      <w:r w:rsidR="00EF1D56" w:rsidRPr="009811E6">
        <w:rPr>
          <w:rFonts w:ascii="Times New Roman" w:hAnsi="Times New Roman" w:cs="Times New Roman"/>
          <w:sz w:val="24"/>
          <w:szCs w:val="24"/>
          <w:lang w:val="en-US"/>
        </w:rPr>
        <w:t>pp store.</w:t>
      </w:r>
    </w:p>
    <w:p w:rsidR="004E1266" w:rsidRPr="006E21E9" w:rsidRDefault="006E21E9" w:rsidP="006E21E9">
      <w:pPr>
        <w:pStyle w:val="a6"/>
        <w:numPr>
          <w:ilvl w:val="0"/>
          <w:numId w:val="1"/>
        </w:numPr>
        <w:spacing w:line="360" w:lineRule="auto"/>
        <w:ind w:left="0" w:firstLine="70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540E4C" w:rsidRPr="004E1266">
        <w:rPr>
          <w:rFonts w:ascii="Times New Roman" w:hAnsi="Times New Roman" w:cs="Times New Roman"/>
          <w:sz w:val="24"/>
          <w:szCs w:val="24"/>
          <w:lang w:val="en-US"/>
        </w:rPr>
        <w:t xml:space="preserve">roups divided by gender and their choice of an app by App Description. </w:t>
      </w:r>
      <w:r w:rsidRPr="006E21E9">
        <w:rPr>
          <w:rFonts w:ascii="Times New Roman" w:hAnsi="Times New Roman" w:cs="Times New Roman"/>
          <w:sz w:val="24"/>
          <w:szCs w:val="24"/>
          <w:lang w:val="en-US"/>
        </w:rPr>
        <w:t>There in Group Statistics two different means can be compared for both gender: 0.217 for female respondents and 0.5 for male respondents. The tests demonstrated that this difference is significant at level less than 0.01 which can be observed in Independent Samples Test section.</w:t>
      </w:r>
    </w:p>
    <w:p w:rsidR="00915C27"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2. </w:t>
      </w:r>
      <w:r w:rsidR="00394247">
        <w:rPr>
          <w:rFonts w:ascii="Times New Roman" w:hAnsi="Times New Roman" w:cs="Times New Roman"/>
          <w:sz w:val="24"/>
          <w:szCs w:val="24"/>
          <w:lang w:val="en-US"/>
        </w:rPr>
        <w:t xml:space="preserve">Groups divided by employment and their choice of an app by </w:t>
      </w:r>
      <w:r w:rsidR="00394247" w:rsidRPr="009811E6">
        <w:rPr>
          <w:rFonts w:ascii="Times New Roman" w:hAnsi="Times New Roman" w:cs="Times New Roman"/>
          <w:sz w:val="24"/>
          <w:szCs w:val="24"/>
          <w:lang w:val="en-US"/>
        </w:rPr>
        <w:t>App Description</w:t>
      </w:r>
      <w:r w:rsidR="00394247">
        <w:rPr>
          <w:rFonts w:ascii="Times New Roman" w:hAnsi="Times New Roman" w:cs="Times New Roman"/>
          <w:sz w:val="24"/>
          <w:szCs w:val="24"/>
          <w:lang w:val="en-US"/>
        </w:rPr>
        <w:t xml:space="preserve">. </w:t>
      </w:r>
      <w:r w:rsidR="00394247" w:rsidRPr="00394247">
        <w:rPr>
          <w:rFonts w:ascii="Times New Roman" w:hAnsi="Times New Roman" w:cs="Times New Roman"/>
          <w:sz w:val="24"/>
          <w:szCs w:val="24"/>
          <w:lang w:val="en-US"/>
        </w:rPr>
        <w:t>The Group Statistics demonstrates that the mean for unemployed respondents equals to 0.327 whereas the mean for the employed ones is 0.113. Independent Samples Test shows that this difference is statistically significant at the level less than 0.01.</w:t>
      </w:r>
    </w:p>
    <w:p w:rsidR="00915C27"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3.  </w:t>
      </w:r>
      <w:r w:rsidR="00394247">
        <w:rPr>
          <w:rFonts w:ascii="Times New Roman" w:hAnsi="Times New Roman" w:cs="Times New Roman"/>
          <w:sz w:val="24"/>
          <w:szCs w:val="24"/>
          <w:lang w:val="en-US"/>
        </w:rPr>
        <w:t xml:space="preserve">Groups divided by employment and their choice of an app by </w:t>
      </w:r>
      <w:r w:rsidR="00394247" w:rsidRPr="009811E6">
        <w:rPr>
          <w:rFonts w:ascii="Times New Roman" w:hAnsi="Times New Roman" w:cs="Times New Roman"/>
          <w:sz w:val="24"/>
          <w:szCs w:val="24"/>
          <w:lang w:val="en-US"/>
        </w:rPr>
        <w:t>User Comments</w:t>
      </w:r>
      <w:r w:rsidR="00394247">
        <w:rPr>
          <w:rFonts w:ascii="Times New Roman" w:hAnsi="Times New Roman" w:cs="Times New Roman"/>
          <w:sz w:val="24"/>
          <w:szCs w:val="24"/>
          <w:lang w:val="en-US"/>
        </w:rPr>
        <w:t xml:space="preserve">. </w:t>
      </w:r>
      <w:r w:rsidR="00394247" w:rsidRPr="00394247">
        <w:rPr>
          <w:rFonts w:ascii="Times New Roman" w:hAnsi="Times New Roman" w:cs="Times New Roman"/>
          <w:sz w:val="24"/>
          <w:szCs w:val="24"/>
          <w:lang w:val="en-US"/>
        </w:rPr>
        <w:t>The means equal to 0.574 and 0.423 respectively (Group Statistics). This difference is significant at the 0.05 level which is defined in Independent Samples Test section.</w:t>
      </w:r>
    </w:p>
    <w:p w:rsidR="00915C27"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4. </w:t>
      </w:r>
      <w:r w:rsidR="00394247">
        <w:rPr>
          <w:rFonts w:ascii="Times New Roman" w:hAnsi="Times New Roman" w:cs="Times New Roman"/>
          <w:sz w:val="24"/>
          <w:szCs w:val="24"/>
          <w:lang w:val="en-US"/>
        </w:rPr>
        <w:t xml:space="preserve">Groups divided by level of education and </w:t>
      </w:r>
      <w:r w:rsidR="00394247" w:rsidRPr="009811E6">
        <w:rPr>
          <w:rFonts w:ascii="Times New Roman" w:hAnsi="Times New Roman" w:cs="Times New Roman"/>
          <w:sz w:val="24"/>
          <w:szCs w:val="24"/>
          <w:lang w:val="en-US"/>
        </w:rPr>
        <w:t>their choice by App Description</w:t>
      </w:r>
      <w:r w:rsidR="00394247">
        <w:rPr>
          <w:rFonts w:ascii="Times New Roman" w:hAnsi="Times New Roman" w:cs="Times New Roman"/>
          <w:sz w:val="24"/>
          <w:szCs w:val="24"/>
          <w:lang w:val="en-US"/>
        </w:rPr>
        <w:t xml:space="preserve">. </w:t>
      </w:r>
      <w:r w:rsidR="00394247" w:rsidRPr="00394247">
        <w:rPr>
          <w:rFonts w:ascii="Times New Roman" w:hAnsi="Times New Roman" w:cs="Times New Roman"/>
          <w:sz w:val="24"/>
          <w:szCs w:val="24"/>
          <w:lang w:val="en-US"/>
        </w:rPr>
        <w:t>According to Group Statistics, the mean for respondents with secondary education is 0.194 while for respondents with higher education this figure equals to 0.307. The statistical significance of this difference is at 0.05 level (Independent Samples Test).</w:t>
      </w:r>
    </w:p>
    <w:p w:rsidR="00915C27" w:rsidRPr="009811E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5. </w:t>
      </w:r>
      <w:r w:rsidR="00394247">
        <w:rPr>
          <w:rFonts w:ascii="Times New Roman" w:hAnsi="Times New Roman" w:cs="Times New Roman"/>
          <w:sz w:val="24"/>
          <w:szCs w:val="24"/>
          <w:lang w:val="en-US"/>
        </w:rPr>
        <w:t xml:space="preserve">Groups divided by level of education and </w:t>
      </w:r>
      <w:r w:rsidR="00394247" w:rsidRPr="009811E6">
        <w:rPr>
          <w:rFonts w:ascii="Times New Roman" w:hAnsi="Times New Roman" w:cs="Times New Roman"/>
          <w:sz w:val="24"/>
          <w:szCs w:val="24"/>
          <w:lang w:val="en-US"/>
        </w:rPr>
        <w:t>their choice by reading Users Comments</w:t>
      </w:r>
      <w:r w:rsidR="00394247">
        <w:rPr>
          <w:rFonts w:ascii="Times New Roman" w:hAnsi="Times New Roman" w:cs="Times New Roman"/>
          <w:sz w:val="24"/>
          <w:szCs w:val="24"/>
          <w:lang w:val="en-US"/>
        </w:rPr>
        <w:t xml:space="preserve">. </w:t>
      </w:r>
      <w:r w:rsidR="00394247" w:rsidRPr="00394247">
        <w:rPr>
          <w:rFonts w:ascii="Times New Roman" w:hAnsi="Times New Roman" w:cs="Times New Roman"/>
          <w:sz w:val="24"/>
          <w:szCs w:val="24"/>
          <w:lang w:val="en-US"/>
        </w:rPr>
        <w:t>Group Statistics provide two means for both groups: 0.387 for respondents with secondary education and 0.576 for those with higher education. Independent Samples Test points out that this difference is significant at 0.01 level.</w:t>
      </w:r>
    </w:p>
    <w:p w:rsidR="00915C27" w:rsidRPr="002641D6" w:rsidRDefault="00540E4C"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6. </w:t>
      </w:r>
      <w:r w:rsidR="002641D6">
        <w:rPr>
          <w:rFonts w:ascii="Times New Roman" w:hAnsi="Times New Roman" w:cs="Times New Roman"/>
          <w:sz w:val="24"/>
          <w:szCs w:val="24"/>
          <w:lang w:val="en-US"/>
        </w:rPr>
        <w:t xml:space="preserve">Groups divided by age </w:t>
      </w:r>
      <w:r w:rsidR="002641D6" w:rsidRPr="009811E6">
        <w:rPr>
          <w:rFonts w:ascii="Times New Roman" w:hAnsi="Times New Roman" w:cs="Times New Roman"/>
          <w:sz w:val="24"/>
          <w:szCs w:val="24"/>
          <w:lang w:val="en-US"/>
        </w:rPr>
        <w:t xml:space="preserve">(under and above 18 </w:t>
      </w:r>
      <w:proofErr w:type="spellStart"/>
      <w:r w:rsidR="002641D6" w:rsidRPr="009811E6">
        <w:rPr>
          <w:rFonts w:ascii="Times New Roman" w:hAnsi="Times New Roman" w:cs="Times New Roman"/>
          <w:sz w:val="24"/>
          <w:szCs w:val="24"/>
          <w:lang w:val="en-US"/>
        </w:rPr>
        <w:t>y.o</w:t>
      </w:r>
      <w:proofErr w:type="spellEnd"/>
      <w:r w:rsidR="002641D6" w:rsidRPr="009811E6">
        <w:rPr>
          <w:rFonts w:ascii="Times New Roman" w:hAnsi="Times New Roman" w:cs="Times New Roman"/>
          <w:sz w:val="24"/>
          <w:szCs w:val="24"/>
          <w:lang w:val="en-US"/>
        </w:rPr>
        <w:t>) and their choice of an app by Users Comments</w:t>
      </w:r>
      <w:r w:rsidR="002641D6">
        <w:rPr>
          <w:rFonts w:ascii="Times New Roman" w:hAnsi="Times New Roman" w:cs="Times New Roman"/>
          <w:sz w:val="24"/>
          <w:szCs w:val="24"/>
          <w:lang w:val="en-US"/>
        </w:rPr>
        <w:t xml:space="preserve">. </w:t>
      </w:r>
      <w:r w:rsidR="002641D6" w:rsidRPr="002641D6">
        <w:rPr>
          <w:rFonts w:ascii="Times New Roman" w:hAnsi="Times New Roman" w:cs="Times New Roman"/>
          <w:sz w:val="24"/>
          <w:szCs w:val="24"/>
          <w:lang w:val="en-US"/>
        </w:rPr>
        <w:t xml:space="preserve">Group Statistics shows the mean values: 0.387 for respondents aged under 18 and 0.576 for respondent older than 18 </w:t>
      </w:r>
      <w:proofErr w:type="spellStart"/>
      <w:r w:rsidR="002641D6" w:rsidRPr="002641D6">
        <w:rPr>
          <w:rFonts w:ascii="Times New Roman" w:hAnsi="Times New Roman" w:cs="Times New Roman"/>
          <w:sz w:val="24"/>
          <w:szCs w:val="24"/>
          <w:lang w:val="en-US"/>
        </w:rPr>
        <w:t>y.o</w:t>
      </w:r>
      <w:proofErr w:type="spellEnd"/>
      <w:r w:rsidR="002641D6" w:rsidRPr="002641D6">
        <w:rPr>
          <w:rFonts w:ascii="Times New Roman" w:hAnsi="Times New Roman" w:cs="Times New Roman"/>
          <w:sz w:val="24"/>
          <w:szCs w:val="24"/>
          <w:lang w:val="en-US"/>
        </w:rPr>
        <w:t>. This difference is significant at 0.01 level.</w:t>
      </w:r>
    </w:p>
    <w:p w:rsidR="00EF1D56" w:rsidRDefault="00EF1D56" w:rsidP="00803D40">
      <w:pPr>
        <w:spacing w:line="360" w:lineRule="auto"/>
        <w:ind w:firstLine="70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Two b</w:t>
      </w:r>
      <w:r w:rsidR="00540E4C" w:rsidRPr="009811E6">
        <w:rPr>
          <w:rFonts w:ascii="Times New Roman" w:hAnsi="Times New Roman" w:cs="Times New Roman"/>
          <w:sz w:val="24"/>
          <w:szCs w:val="24"/>
          <w:lang w:val="en-US"/>
        </w:rPr>
        <w:t>inary logistic regression models</w:t>
      </w:r>
      <w:r w:rsidRPr="009811E6">
        <w:rPr>
          <w:rFonts w:ascii="Times New Roman" w:hAnsi="Times New Roman" w:cs="Times New Roman"/>
          <w:sz w:val="24"/>
          <w:szCs w:val="24"/>
          <w:lang w:val="en-US"/>
        </w:rPr>
        <w:t xml:space="preserve"> demonstrated </w:t>
      </w:r>
      <w:r w:rsidR="00540E4C" w:rsidRPr="009811E6">
        <w:rPr>
          <w:rFonts w:ascii="Times New Roman" w:hAnsi="Times New Roman" w:cs="Times New Roman"/>
          <w:sz w:val="24"/>
          <w:szCs w:val="24"/>
          <w:lang w:val="en-US"/>
        </w:rPr>
        <w:t>significant betta coefficients</w:t>
      </w:r>
      <w:r w:rsidRPr="009811E6">
        <w:rPr>
          <w:rFonts w:ascii="Times New Roman" w:hAnsi="Times New Roman" w:cs="Times New Roman"/>
          <w:sz w:val="24"/>
          <w:szCs w:val="24"/>
          <w:lang w:val="en-US"/>
        </w:rPr>
        <w:t xml:space="preserve"> revealing the influence of sociodemographic users’ characteristics on a choice of App Description (Table 1) and Users </w:t>
      </w:r>
      <w:r w:rsidR="00891EEE">
        <w:rPr>
          <w:rFonts w:ascii="Times New Roman" w:hAnsi="Times New Roman" w:cs="Times New Roman"/>
          <w:sz w:val="24"/>
          <w:szCs w:val="24"/>
          <w:lang w:val="en-US"/>
        </w:rPr>
        <w:t>C</w:t>
      </w:r>
      <w:r w:rsidRPr="009811E6">
        <w:rPr>
          <w:rFonts w:ascii="Times New Roman" w:hAnsi="Times New Roman" w:cs="Times New Roman"/>
          <w:sz w:val="24"/>
          <w:szCs w:val="24"/>
          <w:lang w:val="en-US"/>
        </w:rPr>
        <w:t xml:space="preserve">omments (Table </w:t>
      </w:r>
      <w:r w:rsidR="006E21E9">
        <w:rPr>
          <w:rFonts w:ascii="Times New Roman" w:hAnsi="Times New Roman" w:cs="Times New Roman"/>
          <w:sz w:val="24"/>
          <w:szCs w:val="24"/>
          <w:lang w:val="en-US"/>
        </w:rPr>
        <w:t>2</w:t>
      </w:r>
      <w:r w:rsidRPr="009811E6">
        <w:rPr>
          <w:rFonts w:ascii="Times New Roman" w:hAnsi="Times New Roman" w:cs="Times New Roman"/>
          <w:sz w:val="24"/>
          <w:szCs w:val="24"/>
          <w:lang w:val="en-US"/>
        </w:rPr>
        <w:t>).</w:t>
      </w:r>
    </w:p>
    <w:p w:rsidR="006E21E9" w:rsidRPr="00324FFA" w:rsidRDefault="00891EEE" w:rsidP="00891EEE">
      <w:pPr>
        <w:spacing w:line="360" w:lineRule="auto"/>
        <w:ind w:firstLine="700"/>
        <w:jc w:val="right"/>
        <w:rPr>
          <w:rFonts w:ascii="Times New Roman" w:hAnsi="Times New Roman" w:cs="Times New Roman"/>
          <w:szCs w:val="24"/>
          <w:lang w:val="en-US"/>
        </w:rPr>
      </w:pPr>
      <w:r w:rsidRPr="00324FFA">
        <w:rPr>
          <w:rFonts w:ascii="Times New Roman" w:hAnsi="Times New Roman" w:cs="Times New Roman"/>
          <w:szCs w:val="24"/>
          <w:lang w:val="en-US"/>
        </w:rPr>
        <w:t>Table 1. Binary logistic regression model for App Description</w:t>
      </w:r>
    </w:p>
    <w:tbl>
      <w:tblPr>
        <w:tblW w:w="7924" w:type="dxa"/>
        <w:tblInd w:w="562" w:type="dxa"/>
        <w:tblLayout w:type="fixed"/>
        <w:tblLook w:val="0400" w:firstRow="0" w:lastRow="0" w:firstColumn="0" w:lastColumn="0" w:noHBand="0" w:noVBand="1"/>
      </w:tblPr>
      <w:tblGrid>
        <w:gridCol w:w="641"/>
        <w:gridCol w:w="1740"/>
        <w:gridCol w:w="1056"/>
        <w:gridCol w:w="1022"/>
        <w:gridCol w:w="866"/>
        <w:gridCol w:w="838"/>
        <w:gridCol w:w="838"/>
        <w:gridCol w:w="923"/>
      </w:tblGrid>
      <w:tr w:rsidR="006E21E9" w:rsidTr="00891EEE">
        <w:trPr>
          <w:trHeight w:val="300"/>
        </w:trPr>
        <w:tc>
          <w:tcPr>
            <w:tcW w:w="792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b/>
                <w:color w:val="000000"/>
                <w:sz w:val="20"/>
                <w:szCs w:val="20"/>
              </w:rPr>
            </w:pPr>
            <w:proofErr w:type="spellStart"/>
            <w:r w:rsidRPr="00FA50FB">
              <w:rPr>
                <w:rFonts w:ascii="Times New Roman" w:hAnsi="Times New Roman" w:cs="Times New Roman"/>
                <w:b/>
                <w:color w:val="000000"/>
                <w:sz w:val="20"/>
                <w:szCs w:val="20"/>
              </w:rPr>
              <w:t>Model</w:t>
            </w:r>
            <w:proofErr w:type="spellEnd"/>
            <w:r w:rsidRPr="00FA50FB">
              <w:rPr>
                <w:rFonts w:ascii="Times New Roman" w:hAnsi="Times New Roman" w:cs="Times New Roman"/>
                <w:b/>
                <w:color w:val="000000"/>
                <w:sz w:val="20"/>
                <w:szCs w:val="20"/>
              </w:rPr>
              <w:t xml:space="preserve"> </w:t>
            </w:r>
            <w:proofErr w:type="spellStart"/>
            <w:r w:rsidRPr="00FA50FB">
              <w:rPr>
                <w:rFonts w:ascii="Times New Roman" w:hAnsi="Times New Roman" w:cs="Times New Roman"/>
                <w:b/>
                <w:color w:val="000000"/>
                <w:sz w:val="20"/>
                <w:szCs w:val="20"/>
              </w:rPr>
              <w:t>Summary</w:t>
            </w:r>
            <w:proofErr w:type="spellEnd"/>
          </w:p>
        </w:tc>
      </w:tr>
      <w:tr w:rsidR="006E21E9" w:rsidTr="00FA50FB">
        <w:trPr>
          <w:trHeight w:val="30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Step</w:t>
            </w:r>
            <w:proofErr w:type="spellEnd"/>
          </w:p>
        </w:tc>
        <w:tc>
          <w:tcPr>
            <w:tcW w:w="2078"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 xml:space="preserve">-2 </w:t>
            </w:r>
            <w:proofErr w:type="spellStart"/>
            <w:r w:rsidRPr="00FA50FB">
              <w:rPr>
                <w:rFonts w:ascii="Times New Roman" w:hAnsi="Times New Roman" w:cs="Times New Roman"/>
                <w:color w:val="000000"/>
                <w:sz w:val="20"/>
                <w:szCs w:val="20"/>
              </w:rPr>
              <w:t>Log</w:t>
            </w:r>
            <w:proofErr w:type="spellEnd"/>
            <w:r w:rsidRPr="00FA50FB">
              <w:rPr>
                <w:rFonts w:ascii="Times New Roman" w:hAnsi="Times New Roman" w:cs="Times New Roman"/>
                <w:color w:val="000000"/>
                <w:sz w:val="20"/>
                <w:szCs w:val="20"/>
              </w:rPr>
              <w:t xml:space="preserve"> </w:t>
            </w:r>
            <w:proofErr w:type="spellStart"/>
            <w:r w:rsidRPr="00FA50FB">
              <w:rPr>
                <w:rFonts w:ascii="Times New Roman" w:hAnsi="Times New Roman" w:cs="Times New Roman"/>
                <w:color w:val="000000"/>
                <w:sz w:val="20"/>
                <w:szCs w:val="20"/>
              </w:rPr>
              <w:t>likelihood</w:t>
            </w:r>
            <w:proofErr w:type="spellEnd"/>
          </w:p>
        </w:tc>
        <w:tc>
          <w:tcPr>
            <w:tcW w:w="1704"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sz w:val="20"/>
                <w:szCs w:val="20"/>
              </w:rPr>
            </w:pPr>
            <w:proofErr w:type="spellStart"/>
            <w:r w:rsidRPr="00FA50FB">
              <w:rPr>
                <w:rFonts w:ascii="Times New Roman" w:hAnsi="Times New Roman" w:cs="Times New Roman"/>
                <w:sz w:val="20"/>
                <w:szCs w:val="20"/>
              </w:rPr>
              <w:t>Cox</w:t>
            </w:r>
            <w:proofErr w:type="spellEnd"/>
            <w:r w:rsidRPr="00FA50FB">
              <w:rPr>
                <w:rFonts w:ascii="Times New Roman" w:hAnsi="Times New Roman" w:cs="Times New Roman"/>
                <w:sz w:val="20"/>
                <w:szCs w:val="20"/>
              </w:rPr>
              <w:t xml:space="preserve"> &amp; </w:t>
            </w:r>
            <w:proofErr w:type="spellStart"/>
            <w:r w:rsidRPr="00FA50FB">
              <w:rPr>
                <w:rFonts w:ascii="Times New Roman" w:hAnsi="Times New Roman" w:cs="Times New Roman"/>
                <w:sz w:val="20"/>
                <w:szCs w:val="20"/>
              </w:rPr>
              <w:t>Snell</w:t>
            </w:r>
            <w:proofErr w:type="spellEnd"/>
            <w:r w:rsidRPr="00FA50FB">
              <w:rPr>
                <w:rFonts w:ascii="Times New Roman" w:hAnsi="Times New Roman" w:cs="Times New Roman"/>
                <w:sz w:val="20"/>
                <w:szCs w:val="20"/>
              </w:rPr>
              <w:t xml:space="preserve"> R </w:t>
            </w:r>
            <w:proofErr w:type="spellStart"/>
            <w:r w:rsidRPr="00FA50FB">
              <w:rPr>
                <w:rFonts w:ascii="Times New Roman" w:hAnsi="Times New Roman" w:cs="Times New Roman"/>
                <w:sz w:val="20"/>
                <w:szCs w:val="20"/>
              </w:rPr>
              <w:t>Square</w:t>
            </w:r>
            <w:proofErr w:type="spellEnd"/>
          </w:p>
        </w:tc>
        <w:tc>
          <w:tcPr>
            <w:tcW w:w="1761"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Nagelkerke</w:t>
            </w:r>
            <w:proofErr w:type="spellEnd"/>
            <w:r w:rsidRPr="00FA50FB">
              <w:rPr>
                <w:rFonts w:ascii="Times New Roman" w:hAnsi="Times New Roman" w:cs="Times New Roman"/>
                <w:color w:val="000000"/>
                <w:sz w:val="20"/>
                <w:szCs w:val="20"/>
              </w:rPr>
              <w:t xml:space="preserve"> R </w:t>
            </w:r>
            <w:proofErr w:type="spellStart"/>
            <w:r w:rsidRPr="00FA50FB">
              <w:rPr>
                <w:rFonts w:ascii="Times New Roman" w:hAnsi="Times New Roman" w:cs="Times New Roman"/>
                <w:color w:val="000000"/>
                <w:sz w:val="20"/>
                <w:szCs w:val="20"/>
              </w:rPr>
              <w:t>Square</w:t>
            </w:r>
            <w:proofErr w:type="spellEnd"/>
          </w:p>
        </w:tc>
      </w:tr>
      <w:tr w:rsidR="006E21E9" w:rsidTr="00FA50FB">
        <w:trPr>
          <w:trHeight w:val="30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w:t>
            </w:r>
          </w:p>
        </w:tc>
        <w:tc>
          <w:tcPr>
            <w:tcW w:w="2078" w:type="dxa"/>
            <w:gridSpan w:val="2"/>
            <w:tcBorders>
              <w:top w:val="single" w:sz="4" w:space="0" w:color="000000"/>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429,344a</w:t>
            </w:r>
          </w:p>
        </w:tc>
        <w:tc>
          <w:tcPr>
            <w:tcW w:w="1704"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sz w:val="20"/>
                <w:szCs w:val="20"/>
              </w:rPr>
            </w:pPr>
            <w:r w:rsidRPr="00FA50FB">
              <w:rPr>
                <w:rFonts w:ascii="Times New Roman" w:hAnsi="Times New Roman" w:cs="Times New Roman"/>
                <w:sz w:val="20"/>
                <w:szCs w:val="20"/>
              </w:rPr>
              <w:t>0,13</w:t>
            </w:r>
          </w:p>
        </w:tc>
        <w:tc>
          <w:tcPr>
            <w:tcW w:w="1761"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0,19</w:t>
            </w:r>
          </w:p>
        </w:tc>
      </w:tr>
      <w:tr w:rsidR="006E21E9" w:rsidRPr="00324FFA" w:rsidTr="00891EEE">
        <w:trPr>
          <w:trHeight w:val="620"/>
        </w:trPr>
        <w:tc>
          <w:tcPr>
            <w:tcW w:w="7924" w:type="dxa"/>
            <w:gridSpan w:val="8"/>
            <w:tcBorders>
              <w:top w:val="single" w:sz="4" w:space="0" w:color="000000"/>
              <w:left w:val="single" w:sz="4" w:space="0" w:color="000000"/>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lang w:val="en-US"/>
              </w:rPr>
            </w:pPr>
            <w:r w:rsidRPr="00FA50FB">
              <w:rPr>
                <w:rFonts w:ascii="Times New Roman" w:hAnsi="Times New Roman" w:cs="Times New Roman"/>
                <w:color w:val="000000"/>
                <w:sz w:val="20"/>
                <w:szCs w:val="20"/>
                <w:lang w:val="en-US"/>
              </w:rPr>
              <w:t>a. Estimation terminated at iteration number 5 because parameter estimates changed by less than 0,001.</w:t>
            </w:r>
          </w:p>
        </w:tc>
      </w:tr>
      <w:tr w:rsidR="006E21E9" w:rsidTr="00891EEE">
        <w:trPr>
          <w:trHeight w:val="300"/>
        </w:trPr>
        <w:tc>
          <w:tcPr>
            <w:tcW w:w="792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b/>
                <w:color w:val="000000"/>
                <w:sz w:val="20"/>
                <w:szCs w:val="20"/>
              </w:rPr>
            </w:pPr>
            <w:proofErr w:type="spellStart"/>
            <w:r w:rsidRPr="00FA50FB">
              <w:rPr>
                <w:rFonts w:ascii="Times New Roman" w:hAnsi="Times New Roman" w:cs="Times New Roman"/>
                <w:b/>
                <w:color w:val="000000"/>
                <w:sz w:val="20"/>
                <w:szCs w:val="20"/>
              </w:rPr>
              <w:t>Variables</w:t>
            </w:r>
            <w:proofErr w:type="spellEnd"/>
            <w:r w:rsidRPr="00FA50FB">
              <w:rPr>
                <w:rFonts w:ascii="Times New Roman" w:hAnsi="Times New Roman" w:cs="Times New Roman"/>
                <w:b/>
                <w:color w:val="000000"/>
                <w:sz w:val="20"/>
                <w:szCs w:val="20"/>
              </w:rPr>
              <w:t xml:space="preserve"> </w:t>
            </w:r>
            <w:proofErr w:type="spellStart"/>
            <w:r w:rsidRPr="00FA50FB">
              <w:rPr>
                <w:rFonts w:ascii="Times New Roman" w:hAnsi="Times New Roman" w:cs="Times New Roman"/>
                <w:b/>
                <w:color w:val="000000"/>
                <w:sz w:val="20"/>
                <w:szCs w:val="20"/>
              </w:rPr>
              <w:t>in</w:t>
            </w:r>
            <w:proofErr w:type="spellEnd"/>
            <w:r w:rsidRPr="00FA50FB">
              <w:rPr>
                <w:rFonts w:ascii="Times New Roman" w:hAnsi="Times New Roman" w:cs="Times New Roman"/>
                <w:b/>
                <w:color w:val="000000"/>
                <w:sz w:val="20"/>
                <w:szCs w:val="20"/>
              </w:rPr>
              <w:t xml:space="preserve"> </w:t>
            </w:r>
            <w:proofErr w:type="spellStart"/>
            <w:r w:rsidRPr="00FA50FB">
              <w:rPr>
                <w:rFonts w:ascii="Times New Roman" w:hAnsi="Times New Roman" w:cs="Times New Roman"/>
                <w:b/>
                <w:color w:val="000000"/>
                <w:sz w:val="20"/>
                <w:szCs w:val="20"/>
              </w:rPr>
              <w:t>the</w:t>
            </w:r>
            <w:proofErr w:type="spellEnd"/>
            <w:r w:rsidRPr="00FA50FB">
              <w:rPr>
                <w:rFonts w:ascii="Times New Roman" w:hAnsi="Times New Roman" w:cs="Times New Roman"/>
                <w:b/>
                <w:color w:val="000000"/>
                <w:sz w:val="20"/>
                <w:szCs w:val="20"/>
              </w:rPr>
              <w:t xml:space="preserve"> </w:t>
            </w:r>
            <w:proofErr w:type="spellStart"/>
            <w:r w:rsidRPr="00FA50FB">
              <w:rPr>
                <w:rFonts w:ascii="Times New Roman" w:hAnsi="Times New Roman" w:cs="Times New Roman"/>
                <w:b/>
                <w:color w:val="000000"/>
                <w:sz w:val="20"/>
                <w:szCs w:val="20"/>
              </w:rPr>
              <w:t>Equation</w:t>
            </w:r>
            <w:proofErr w:type="spellEnd"/>
          </w:p>
        </w:tc>
      </w:tr>
      <w:tr w:rsidR="006E21E9" w:rsidTr="00FA50FB">
        <w:trPr>
          <w:trHeight w:val="30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 </w:t>
            </w:r>
          </w:p>
        </w:tc>
        <w:tc>
          <w:tcPr>
            <w:tcW w:w="1056" w:type="dxa"/>
            <w:tcBorders>
              <w:top w:val="nil"/>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B</w:t>
            </w:r>
          </w:p>
        </w:tc>
        <w:tc>
          <w:tcPr>
            <w:tcW w:w="1022" w:type="dxa"/>
            <w:tcBorders>
              <w:top w:val="nil"/>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S.E.</w:t>
            </w:r>
          </w:p>
        </w:tc>
        <w:tc>
          <w:tcPr>
            <w:tcW w:w="866" w:type="dxa"/>
            <w:tcBorders>
              <w:top w:val="nil"/>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Wald</w:t>
            </w:r>
            <w:proofErr w:type="spellEnd"/>
          </w:p>
        </w:tc>
        <w:tc>
          <w:tcPr>
            <w:tcW w:w="838" w:type="dxa"/>
            <w:tcBorders>
              <w:top w:val="nil"/>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df</w:t>
            </w:r>
            <w:proofErr w:type="spellEnd"/>
          </w:p>
        </w:tc>
        <w:tc>
          <w:tcPr>
            <w:tcW w:w="838" w:type="dxa"/>
            <w:tcBorders>
              <w:top w:val="nil"/>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Sig</w:t>
            </w:r>
            <w:proofErr w:type="spellEnd"/>
            <w:r w:rsidRPr="00FA50FB">
              <w:rPr>
                <w:rFonts w:ascii="Times New Roman" w:hAnsi="Times New Roman" w:cs="Times New Roman"/>
                <w:color w:val="000000"/>
                <w:sz w:val="20"/>
                <w:szCs w:val="20"/>
              </w:rPr>
              <w:t>.</w:t>
            </w:r>
          </w:p>
        </w:tc>
        <w:tc>
          <w:tcPr>
            <w:tcW w:w="923" w:type="dxa"/>
            <w:tcBorders>
              <w:top w:val="nil"/>
              <w:left w:val="nil"/>
              <w:bottom w:val="single" w:sz="4" w:space="0" w:color="000000"/>
              <w:right w:val="single" w:sz="4" w:space="0" w:color="000000"/>
            </w:tcBorders>
            <w:shd w:val="clear" w:color="auto" w:fill="auto"/>
            <w:vAlign w:val="bottom"/>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Exp</w:t>
            </w:r>
            <w:proofErr w:type="spellEnd"/>
            <w:r w:rsidRPr="00FA50FB">
              <w:rPr>
                <w:rFonts w:ascii="Times New Roman" w:hAnsi="Times New Roman" w:cs="Times New Roman"/>
                <w:color w:val="000000"/>
                <w:sz w:val="20"/>
                <w:szCs w:val="20"/>
              </w:rPr>
              <w:t>(B)</w:t>
            </w:r>
          </w:p>
        </w:tc>
      </w:tr>
      <w:tr w:rsidR="006E21E9" w:rsidTr="00FA50FB">
        <w:trPr>
          <w:trHeight w:val="300"/>
        </w:trPr>
        <w:tc>
          <w:tcPr>
            <w:tcW w:w="641" w:type="dxa"/>
            <w:vMerge w:val="restart"/>
            <w:tcBorders>
              <w:top w:val="nil"/>
              <w:left w:val="single" w:sz="4" w:space="0" w:color="000000"/>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lastRenderedPageBreak/>
              <w:t>Step</w:t>
            </w:r>
            <w:proofErr w:type="spellEnd"/>
            <w:r w:rsidRPr="00FA50FB">
              <w:rPr>
                <w:rFonts w:ascii="Times New Roman" w:hAnsi="Times New Roman" w:cs="Times New Roman"/>
                <w:color w:val="000000"/>
                <w:sz w:val="20"/>
                <w:szCs w:val="20"/>
              </w:rPr>
              <w:t xml:space="preserve"> 1</w:t>
            </w:r>
            <w:r w:rsidRPr="00FA50FB">
              <w:rPr>
                <w:rFonts w:ascii="Times New Roman" w:hAnsi="Times New Roman" w:cs="Times New Roman"/>
                <w:color w:val="000000"/>
                <w:sz w:val="20"/>
                <w:szCs w:val="20"/>
                <w:vertAlign w:val="superscript"/>
              </w:rPr>
              <w:t>a</w:t>
            </w:r>
          </w:p>
        </w:tc>
        <w:tc>
          <w:tcPr>
            <w:tcW w:w="1740" w:type="dxa"/>
            <w:tcBorders>
              <w:top w:val="nil"/>
              <w:left w:val="nil"/>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Male</w:t>
            </w:r>
            <w:proofErr w:type="spellEnd"/>
          </w:p>
        </w:tc>
        <w:tc>
          <w:tcPr>
            <w:tcW w:w="105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1,13</w:t>
            </w:r>
          </w:p>
        </w:tc>
        <w:tc>
          <w:tcPr>
            <w:tcW w:w="1022"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0,31</w:t>
            </w:r>
          </w:p>
        </w:tc>
        <w:tc>
          <w:tcPr>
            <w:tcW w:w="86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13,46</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0,00</w:t>
            </w:r>
          </w:p>
        </w:tc>
        <w:tc>
          <w:tcPr>
            <w:tcW w:w="923"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3,09</w:t>
            </w:r>
          </w:p>
        </w:tc>
      </w:tr>
      <w:tr w:rsidR="006E21E9" w:rsidTr="00FA50FB">
        <w:trPr>
          <w:trHeight w:val="300"/>
        </w:trPr>
        <w:tc>
          <w:tcPr>
            <w:tcW w:w="641" w:type="dxa"/>
            <w:vMerge/>
            <w:tcBorders>
              <w:top w:val="nil"/>
              <w:left w:val="single" w:sz="4" w:space="0" w:color="000000"/>
              <w:bottom w:val="single" w:sz="4" w:space="0" w:color="000000"/>
              <w:right w:val="single" w:sz="4" w:space="0" w:color="000000"/>
            </w:tcBorders>
            <w:shd w:val="clear" w:color="auto" w:fill="auto"/>
          </w:tcPr>
          <w:p w:rsidR="006E21E9" w:rsidRPr="00FA50FB"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40" w:type="dxa"/>
            <w:tcBorders>
              <w:top w:val="nil"/>
              <w:left w:val="nil"/>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Age</w:t>
            </w:r>
            <w:proofErr w:type="spellEnd"/>
          </w:p>
        </w:tc>
        <w:tc>
          <w:tcPr>
            <w:tcW w:w="105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-0,14</w:t>
            </w:r>
          </w:p>
        </w:tc>
        <w:tc>
          <w:tcPr>
            <w:tcW w:w="1022"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0,10</w:t>
            </w:r>
          </w:p>
        </w:tc>
        <w:tc>
          <w:tcPr>
            <w:tcW w:w="86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1,87</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0,17</w:t>
            </w:r>
          </w:p>
        </w:tc>
        <w:tc>
          <w:tcPr>
            <w:tcW w:w="923"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0,87</w:t>
            </w:r>
          </w:p>
        </w:tc>
      </w:tr>
      <w:tr w:rsidR="006E21E9" w:rsidTr="00FA50FB">
        <w:trPr>
          <w:trHeight w:val="300"/>
        </w:trPr>
        <w:tc>
          <w:tcPr>
            <w:tcW w:w="641" w:type="dxa"/>
            <w:vMerge/>
            <w:tcBorders>
              <w:top w:val="nil"/>
              <w:left w:val="single" w:sz="4" w:space="0" w:color="000000"/>
              <w:bottom w:val="single" w:sz="4" w:space="0" w:color="000000"/>
              <w:right w:val="single" w:sz="4" w:space="0" w:color="000000"/>
            </w:tcBorders>
            <w:shd w:val="clear" w:color="auto" w:fill="auto"/>
          </w:tcPr>
          <w:p w:rsidR="006E21E9" w:rsidRPr="00FA50FB"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40" w:type="dxa"/>
            <w:tcBorders>
              <w:top w:val="nil"/>
              <w:left w:val="nil"/>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Work</w:t>
            </w:r>
            <w:proofErr w:type="spellEnd"/>
          </w:p>
        </w:tc>
        <w:tc>
          <w:tcPr>
            <w:tcW w:w="105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-1,36</w:t>
            </w:r>
          </w:p>
        </w:tc>
        <w:tc>
          <w:tcPr>
            <w:tcW w:w="1022"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0,43</w:t>
            </w:r>
          </w:p>
        </w:tc>
        <w:tc>
          <w:tcPr>
            <w:tcW w:w="86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10,21</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0,00</w:t>
            </w:r>
          </w:p>
        </w:tc>
        <w:tc>
          <w:tcPr>
            <w:tcW w:w="923"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0,26</w:t>
            </w:r>
          </w:p>
        </w:tc>
      </w:tr>
      <w:tr w:rsidR="006E21E9" w:rsidTr="00FA50FB">
        <w:trPr>
          <w:trHeight w:val="620"/>
        </w:trPr>
        <w:tc>
          <w:tcPr>
            <w:tcW w:w="641" w:type="dxa"/>
            <w:vMerge/>
            <w:tcBorders>
              <w:top w:val="nil"/>
              <w:left w:val="single" w:sz="4" w:space="0" w:color="000000"/>
              <w:bottom w:val="single" w:sz="4" w:space="0" w:color="000000"/>
              <w:right w:val="single" w:sz="4" w:space="0" w:color="000000"/>
            </w:tcBorders>
            <w:shd w:val="clear" w:color="auto" w:fill="auto"/>
          </w:tcPr>
          <w:p w:rsidR="006E21E9" w:rsidRPr="00FA50FB"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40" w:type="dxa"/>
            <w:tcBorders>
              <w:top w:val="nil"/>
              <w:left w:val="nil"/>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Higher_education</w:t>
            </w:r>
            <w:proofErr w:type="spellEnd"/>
          </w:p>
        </w:tc>
        <w:tc>
          <w:tcPr>
            <w:tcW w:w="105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1,53</w:t>
            </w:r>
          </w:p>
        </w:tc>
        <w:tc>
          <w:tcPr>
            <w:tcW w:w="1022"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0,59</w:t>
            </w:r>
          </w:p>
        </w:tc>
        <w:tc>
          <w:tcPr>
            <w:tcW w:w="86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6,82</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0,01</w:t>
            </w:r>
          </w:p>
        </w:tc>
        <w:tc>
          <w:tcPr>
            <w:tcW w:w="923"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4,64</w:t>
            </w:r>
          </w:p>
        </w:tc>
      </w:tr>
      <w:tr w:rsidR="006E21E9" w:rsidTr="00FA50FB">
        <w:trPr>
          <w:trHeight w:val="620"/>
        </w:trPr>
        <w:tc>
          <w:tcPr>
            <w:tcW w:w="641" w:type="dxa"/>
            <w:vMerge/>
            <w:tcBorders>
              <w:top w:val="nil"/>
              <w:left w:val="single" w:sz="4" w:space="0" w:color="000000"/>
              <w:bottom w:val="single" w:sz="4" w:space="0" w:color="000000"/>
              <w:right w:val="single" w:sz="4" w:space="0" w:color="000000"/>
            </w:tcBorders>
            <w:shd w:val="clear" w:color="auto" w:fill="auto"/>
          </w:tcPr>
          <w:p w:rsidR="006E21E9" w:rsidRPr="00FA50FB"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40" w:type="dxa"/>
            <w:tcBorders>
              <w:top w:val="nil"/>
              <w:left w:val="nil"/>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Humanitarian_sp</w:t>
            </w:r>
            <w:proofErr w:type="spellEnd"/>
          </w:p>
        </w:tc>
        <w:tc>
          <w:tcPr>
            <w:tcW w:w="105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-0,44</w:t>
            </w:r>
          </w:p>
        </w:tc>
        <w:tc>
          <w:tcPr>
            <w:tcW w:w="1022"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0,30</w:t>
            </w:r>
          </w:p>
        </w:tc>
        <w:tc>
          <w:tcPr>
            <w:tcW w:w="86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2,11</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0,15</w:t>
            </w:r>
          </w:p>
        </w:tc>
        <w:tc>
          <w:tcPr>
            <w:tcW w:w="923"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0,64</w:t>
            </w:r>
          </w:p>
        </w:tc>
      </w:tr>
      <w:tr w:rsidR="006E21E9" w:rsidTr="00FA50FB">
        <w:trPr>
          <w:trHeight w:val="300"/>
        </w:trPr>
        <w:tc>
          <w:tcPr>
            <w:tcW w:w="641" w:type="dxa"/>
            <w:vMerge/>
            <w:tcBorders>
              <w:top w:val="nil"/>
              <w:left w:val="single" w:sz="4" w:space="0" w:color="000000"/>
              <w:bottom w:val="single" w:sz="4" w:space="0" w:color="000000"/>
              <w:right w:val="single" w:sz="4" w:space="0" w:color="000000"/>
            </w:tcBorders>
            <w:shd w:val="clear" w:color="auto" w:fill="auto"/>
          </w:tcPr>
          <w:p w:rsidR="006E21E9" w:rsidRPr="00FA50FB"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40" w:type="dxa"/>
            <w:tcBorders>
              <w:top w:val="nil"/>
              <w:left w:val="nil"/>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rPr>
            </w:pPr>
            <w:proofErr w:type="spellStart"/>
            <w:r w:rsidRPr="00FA50FB">
              <w:rPr>
                <w:rFonts w:ascii="Times New Roman" w:hAnsi="Times New Roman" w:cs="Times New Roman"/>
                <w:color w:val="000000"/>
                <w:sz w:val="20"/>
                <w:szCs w:val="20"/>
              </w:rPr>
              <w:t>Constant</w:t>
            </w:r>
            <w:proofErr w:type="spellEnd"/>
          </w:p>
        </w:tc>
        <w:tc>
          <w:tcPr>
            <w:tcW w:w="105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0,60</w:t>
            </w:r>
          </w:p>
        </w:tc>
        <w:tc>
          <w:tcPr>
            <w:tcW w:w="1022"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1,62</w:t>
            </w:r>
          </w:p>
        </w:tc>
        <w:tc>
          <w:tcPr>
            <w:tcW w:w="866"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0,14</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0,71</w:t>
            </w:r>
          </w:p>
        </w:tc>
        <w:tc>
          <w:tcPr>
            <w:tcW w:w="923" w:type="dxa"/>
            <w:tcBorders>
              <w:top w:val="nil"/>
              <w:left w:val="nil"/>
              <w:bottom w:val="single" w:sz="4" w:space="0" w:color="000000"/>
              <w:right w:val="single" w:sz="4" w:space="0" w:color="000000"/>
            </w:tcBorders>
            <w:shd w:val="clear" w:color="auto" w:fill="auto"/>
            <w:vAlign w:val="center"/>
          </w:tcPr>
          <w:p w:rsidR="006E21E9" w:rsidRPr="00FA50FB" w:rsidRDefault="006E21E9" w:rsidP="001F4F99">
            <w:pPr>
              <w:jc w:val="center"/>
              <w:rPr>
                <w:rFonts w:ascii="Times New Roman" w:hAnsi="Times New Roman" w:cs="Times New Roman"/>
                <w:color w:val="000000"/>
                <w:sz w:val="20"/>
                <w:szCs w:val="20"/>
              </w:rPr>
            </w:pPr>
            <w:r w:rsidRPr="00FA50FB">
              <w:rPr>
                <w:rFonts w:ascii="Times New Roman" w:hAnsi="Times New Roman" w:cs="Times New Roman"/>
                <w:color w:val="000000"/>
                <w:sz w:val="20"/>
                <w:szCs w:val="20"/>
              </w:rPr>
              <w:t>1,82</w:t>
            </w:r>
          </w:p>
        </w:tc>
      </w:tr>
      <w:tr w:rsidR="006E21E9" w:rsidRPr="00324FFA" w:rsidTr="00891EEE">
        <w:trPr>
          <w:trHeight w:val="309"/>
        </w:trPr>
        <w:tc>
          <w:tcPr>
            <w:tcW w:w="7924" w:type="dxa"/>
            <w:gridSpan w:val="8"/>
            <w:tcBorders>
              <w:top w:val="single" w:sz="4" w:space="0" w:color="000000"/>
              <w:left w:val="single" w:sz="4" w:space="0" w:color="000000"/>
              <w:bottom w:val="single" w:sz="4" w:space="0" w:color="000000"/>
              <w:right w:val="single" w:sz="4" w:space="0" w:color="000000"/>
            </w:tcBorders>
            <w:shd w:val="clear" w:color="auto" w:fill="auto"/>
          </w:tcPr>
          <w:p w:rsidR="006E21E9" w:rsidRPr="00FA50FB" w:rsidRDefault="006E21E9" w:rsidP="001F4F99">
            <w:pPr>
              <w:jc w:val="center"/>
              <w:rPr>
                <w:rFonts w:ascii="Times New Roman" w:hAnsi="Times New Roman" w:cs="Times New Roman"/>
                <w:color w:val="000000"/>
                <w:sz w:val="20"/>
                <w:szCs w:val="20"/>
                <w:lang w:val="en-US"/>
              </w:rPr>
            </w:pPr>
            <w:r w:rsidRPr="00FA50FB">
              <w:rPr>
                <w:rFonts w:ascii="Times New Roman" w:hAnsi="Times New Roman" w:cs="Times New Roman"/>
                <w:color w:val="000000"/>
                <w:sz w:val="20"/>
                <w:szCs w:val="20"/>
                <w:lang w:val="en-US"/>
              </w:rPr>
              <w:t xml:space="preserve">a. Variable(s) entered on step 1: Male, Age, Work, </w:t>
            </w:r>
            <w:proofErr w:type="spellStart"/>
            <w:r w:rsidRPr="00FA50FB">
              <w:rPr>
                <w:rFonts w:ascii="Times New Roman" w:hAnsi="Times New Roman" w:cs="Times New Roman"/>
                <w:color w:val="000000"/>
                <w:sz w:val="20"/>
                <w:szCs w:val="20"/>
                <w:lang w:val="en-US"/>
              </w:rPr>
              <w:t>Higher_education</w:t>
            </w:r>
            <w:proofErr w:type="spellEnd"/>
            <w:r w:rsidRPr="00FA50FB">
              <w:rPr>
                <w:rFonts w:ascii="Times New Roman" w:hAnsi="Times New Roman" w:cs="Times New Roman"/>
                <w:color w:val="000000"/>
                <w:sz w:val="20"/>
                <w:szCs w:val="20"/>
                <w:lang w:val="en-US"/>
              </w:rPr>
              <w:t xml:space="preserve">, </w:t>
            </w:r>
            <w:proofErr w:type="spellStart"/>
            <w:r w:rsidRPr="00FA50FB">
              <w:rPr>
                <w:rFonts w:ascii="Times New Roman" w:hAnsi="Times New Roman" w:cs="Times New Roman"/>
                <w:color w:val="000000"/>
                <w:sz w:val="20"/>
                <w:szCs w:val="20"/>
                <w:lang w:val="en-US"/>
              </w:rPr>
              <w:t>Humanitarian_sp</w:t>
            </w:r>
            <w:proofErr w:type="spellEnd"/>
            <w:r w:rsidRPr="00FA50FB">
              <w:rPr>
                <w:rFonts w:ascii="Times New Roman" w:hAnsi="Times New Roman" w:cs="Times New Roman"/>
                <w:color w:val="000000"/>
                <w:sz w:val="20"/>
                <w:szCs w:val="20"/>
                <w:lang w:val="en-US"/>
              </w:rPr>
              <w:t>.</w:t>
            </w:r>
          </w:p>
        </w:tc>
      </w:tr>
    </w:tbl>
    <w:p w:rsidR="00891EEE" w:rsidRDefault="00891EEE" w:rsidP="00891EEE">
      <w:pPr>
        <w:spacing w:line="360" w:lineRule="auto"/>
        <w:ind w:firstLine="700"/>
        <w:jc w:val="right"/>
        <w:rPr>
          <w:rFonts w:ascii="Times New Roman" w:hAnsi="Times New Roman" w:cs="Times New Roman"/>
          <w:sz w:val="24"/>
          <w:szCs w:val="24"/>
          <w:lang w:val="en-US"/>
        </w:rPr>
      </w:pPr>
    </w:p>
    <w:p w:rsidR="00891EEE" w:rsidRPr="00324FFA" w:rsidRDefault="00891EEE" w:rsidP="00891EEE">
      <w:pPr>
        <w:spacing w:line="360" w:lineRule="auto"/>
        <w:ind w:firstLine="700"/>
        <w:jc w:val="right"/>
        <w:rPr>
          <w:rFonts w:ascii="Times New Roman" w:hAnsi="Times New Roman" w:cs="Times New Roman"/>
          <w:szCs w:val="24"/>
          <w:lang w:val="en-US"/>
        </w:rPr>
      </w:pPr>
      <w:r w:rsidRPr="00324FFA">
        <w:rPr>
          <w:rFonts w:ascii="Times New Roman" w:hAnsi="Times New Roman" w:cs="Times New Roman"/>
          <w:szCs w:val="24"/>
          <w:lang w:val="en-US"/>
        </w:rPr>
        <w:t>Table 2. Binary logistic regression model for Users Comments</w:t>
      </w:r>
    </w:p>
    <w:tbl>
      <w:tblPr>
        <w:tblW w:w="7934" w:type="dxa"/>
        <w:tblInd w:w="562" w:type="dxa"/>
        <w:tblLayout w:type="fixed"/>
        <w:tblLook w:val="0400" w:firstRow="0" w:lastRow="0" w:firstColumn="0" w:lastColumn="0" w:noHBand="0" w:noVBand="1"/>
      </w:tblPr>
      <w:tblGrid>
        <w:gridCol w:w="653"/>
        <w:gridCol w:w="1728"/>
        <w:gridCol w:w="1069"/>
        <w:gridCol w:w="1023"/>
        <w:gridCol w:w="862"/>
        <w:gridCol w:w="838"/>
        <w:gridCol w:w="838"/>
        <w:gridCol w:w="923"/>
      </w:tblGrid>
      <w:tr w:rsidR="006E21E9" w:rsidTr="00BF7D5C">
        <w:trPr>
          <w:trHeight w:val="300"/>
        </w:trPr>
        <w:tc>
          <w:tcPr>
            <w:tcW w:w="79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b/>
                <w:color w:val="000000"/>
                <w:sz w:val="20"/>
                <w:szCs w:val="20"/>
              </w:rPr>
            </w:pPr>
            <w:proofErr w:type="spellStart"/>
            <w:r w:rsidRPr="001A0D56">
              <w:rPr>
                <w:rFonts w:ascii="Times New Roman" w:hAnsi="Times New Roman" w:cs="Times New Roman"/>
                <w:b/>
                <w:color w:val="000000"/>
                <w:sz w:val="20"/>
                <w:szCs w:val="20"/>
              </w:rPr>
              <w:t>Model</w:t>
            </w:r>
            <w:proofErr w:type="spellEnd"/>
            <w:r w:rsidRPr="001A0D56">
              <w:rPr>
                <w:rFonts w:ascii="Times New Roman" w:hAnsi="Times New Roman" w:cs="Times New Roman"/>
                <w:b/>
                <w:color w:val="000000"/>
                <w:sz w:val="20"/>
                <w:szCs w:val="20"/>
              </w:rPr>
              <w:t xml:space="preserve"> </w:t>
            </w:r>
            <w:proofErr w:type="spellStart"/>
            <w:r w:rsidRPr="001A0D56">
              <w:rPr>
                <w:rFonts w:ascii="Times New Roman" w:hAnsi="Times New Roman" w:cs="Times New Roman"/>
                <w:b/>
                <w:color w:val="000000"/>
                <w:sz w:val="20"/>
                <w:szCs w:val="20"/>
              </w:rPr>
              <w:t>Summary</w:t>
            </w:r>
            <w:proofErr w:type="spellEnd"/>
          </w:p>
        </w:tc>
      </w:tr>
      <w:tr w:rsidR="006E21E9" w:rsidTr="00BF7D5C">
        <w:trPr>
          <w:trHeight w:val="30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Step</w:t>
            </w:r>
            <w:proofErr w:type="spellEnd"/>
          </w:p>
        </w:tc>
        <w:tc>
          <w:tcPr>
            <w:tcW w:w="2092"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 xml:space="preserve">-2 </w:t>
            </w:r>
            <w:proofErr w:type="spellStart"/>
            <w:r w:rsidRPr="001A0D56">
              <w:rPr>
                <w:rFonts w:ascii="Times New Roman" w:hAnsi="Times New Roman" w:cs="Times New Roman"/>
                <w:color w:val="000000"/>
                <w:sz w:val="20"/>
                <w:szCs w:val="20"/>
              </w:rPr>
              <w:t>Log</w:t>
            </w:r>
            <w:proofErr w:type="spellEnd"/>
            <w:r w:rsidRPr="001A0D56">
              <w:rPr>
                <w:rFonts w:ascii="Times New Roman" w:hAnsi="Times New Roman" w:cs="Times New Roman"/>
                <w:color w:val="000000"/>
                <w:sz w:val="20"/>
                <w:szCs w:val="20"/>
              </w:rPr>
              <w:t xml:space="preserve"> </w:t>
            </w:r>
            <w:proofErr w:type="spellStart"/>
            <w:r w:rsidRPr="001A0D56">
              <w:rPr>
                <w:rFonts w:ascii="Times New Roman" w:hAnsi="Times New Roman" w:cs="Times New Roman"/>
                <w:color w:val="000000"/>
                <w:sz w:val="20"/>
                <w:szCs w:val="20"/>
              </w:rPr>
              <w:t>likelihood</w:t>
            </w:r>
            <w:proofErr w:type="spellEnd"/>
          </w:p>
        </w:tc>
        <w:tc>
          <w:tcPr>
            <w:tcW w:w="1700"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sz w:val="20"/>
                <w:szCs w:val="20"/>
              </w:rPr>
            </w:pPr>
            <w:proofErr w:type="spellStart"/>
            <w:r w:rsidRPr="001A0D56">
              <w:rPr>
                <w:rFonts w:ascii="Times New Roman" w:hAnsi="Times New Roman" w:cs="Times New Roman"/>
                <w:sz w:val="20"/>
                <w:szCs w:val="20"/>
              </w:rPr>
              <w:t>Cox</w:t>
            </w:r>
            <w:proofErr w:type="spellEnd"/>
            <w:r w:rsidRPr="001A0D56">
              <w:rPr>
                <w:rFonts w:ascii="Times New Roman" w:hAnsi="Times New Roman" w:cs="Times New Roman"/>
                <w:sz w:val="20"/>
                <w:szCs w:val="20"/>
              </w:rPr>
              <w:t xml:space="preserve"> &amp; </w:t>
            </w:r>
            <w:proofErr w:type="spellStart"/>
            <w:r w:rsidRPr="001A0D56">
              <w:rPr>
                <w:rFonts w:ascii="Times New Roman" w:hAnsi="Times New Roman" w:cs="Times New Roman"/>
                <w:sz w:val="20"/>
                <w:szCs w:val="20"/>
              </w:rPr>
              <w:t>Snell</w:t>
            </w:r>
            <w:proofErr w:type="spellEnd"/>
            <w:r w:rsidRPr="001A0D56">
              <w:rPr>
                <w:rFonts w:ascii="Times New Roman" w:hAnsi="Times New Roman" w:cs="Times New Roman"/>
                <w:sz w:val="20"/>
                <w:szCs w:val="20"/>
              </w:rPr>
              <w:t xml:space="preserve"> R </w:t>
            </w:r>
            <w:proofErr w:type="spellStart"/>
            <w:r w:rsidRPr="001A0D56">
              <w:rPr>
                <w:rFonts w:ascii="Times New Roman" w:hAnsi="Times New Roman" w:cs="Times New Roman"/>
                <w:sz w:val="20"/>
                <w:szCs w:val="20"/>
              </w:rPr>
              <w:t>Square</w:t>
            </w:r>
            <w:proofErr w:type="spellEnd"/>
          </w:p>
        </w:tc>
        <w:tc>
          <w:tcPr>
            <w:tcW w:w="1761"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Nagelkerke</w:t>
            </w:r>
            <w:proofErr w:type="spellEnd"/>
            <w:r w:rsidRPr="001A0D56">
              <w:rPr>
                <w:rFonts w:ascii="Times New Roman" w:hAnsi="Times New Roman" w:cs="Times New Roman"/>
                <w:color w:val="000000"/>
                <w:sz w:val="20"/>
                <w:szCs w:val="20"/>
              </w:rPr>
              <w:t xml:space="preserve"> R </w:t>
            </w:r>
            <w:proofErr w:type="spellStart"/>
            <w:r w:rsidRPr="001A0D56">
              <w:rPr>
                <w:rFonts w:ascii="Times New Roman" w:hAnsi="Times New Roman" w:cs="Times New Roman"/>
                <w:color w:val="000000"/>
                <w:sz w:val="20"/>
                <w:szCs w:val="20"/>
              </w:rPr>
              <w:t>Square</w:t>
            </w:r>
            <w:proofErr w:type="spellEnd"/>
          </w:p>
        </w:tc>
      </w:tr>
      <w:tr w:rsidR="006E21E9" w:rsidTr="00BF7D5C">
        <w:trPr>
          <w:trHeight w:val="30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w:t>
            </w:r>
          </w:p>
        </w:tc>
        <w:tc>
          <w:tcPr>
            <w:tcW w:w="2092" w:type="dxa"/>
            <w:gridSpan w:val="2"/>
            <w:tcBorders>
              <w:top w:val="single" w:sz="4" w:space="0" w:color="000000"/>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540,184a</w:t>
            </w:r>
          </w:p>
        </w:tc>
        <w:tc>
          <w:tcPr>
            <w:tcW w:w="1700"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sz w:val="20"/>
                <w:szCs w:val="20"/>
              </w:rPr>
            </w:pPr>
            <w:r w:rsidRPr="001A0D56">
              <w:rPr>
                <w:rFonts w:ascii="Times New Roman" w:hAnsi="Times New Roman" w:cs="Times New Roman"/>
                <w:sz w:val="20"/>
                <w:szCs w:val="20"/>
              </w:rPr>
              <w:t>0,04</w:t>
            </w:r>
          </w:p>
        </w:tc>
        <w:tc>
          <w:tcPr>
            <w:tcW w:w="1761" w:type="dxa"/>
            <w:gridSpan w:val="2"/>
            <w:tcBorders>
              <w:top w:val="single" w:sz="4" w:space="0" w:color="000000"/>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0,05</w:t>
            </w:r>
          </w:p>
        </w:tc>
      </w:tr>
      <w:tr w:rsidR="006E21E9" w:rsidRPr="00324FFA" w:rsidTr="00BF7D5C">
        <w:trPr>
          <w:trHeight w:val="620"/>
        </w:trPr>
        <w:tc>
          <w:tcPr>
            <w:tcW w:w="7934" w:type="dxa"/>
            <w:gridSpan w:val="8"/>
            <w:tcBorders>
              <w:top w:val="single" w:sz="4" w:space="0" w:color="000000"/>
              <w:left w:val="single" w:sz="4" w:space="0" w:color="000000"/>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lang w:val="en-US"/>
              </w:rPr>
            </w:pPr>
            <w:r w:rsidRPr="001A0D56">
              <w:rPr>
                <w:rFonts w:ascii="Times New Roman" w:hAnsi="Times New Roman" w:cs="Times New Roman"/>
                <w:color w:val="000000"/>
                <w:sz w:val="20"/>
                <w:szCs w:val="20"/>
                <w:lang w:val="en-US"/>
              </w:rPr>
              <w:t>a. Estimation terminated at iteration number 3 because parameter estimates changed by less than 0,001.</w:t>
            </w:r>
          </w:p>
        </w:tc>
      </w:tr>
      <w:tr w:rsidR="006E21E9" w:rsidTr="00BF7D5C">
        <w:trPr>
          <w:trHeight w:val="300"/>
        </w:trPr>
        <w:tc>
          <w:tcPr>
            <w:tcW w:w="79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b/>
                <w:color w:val="000000"/>
                <w:sz w:val="20"/>
                <w:szCs w:val="20"/>
              </w:rPr>
            </w:pPr>
            <w:proofErr w:type="spellStart"/>
            <w:r w:rsidRPr="001A0D56">
              <w:rPr>
                <w:rFonts w:ascii="Times New Roman" w:hAnsi="Times New Roman" w:cs="Times New Roman"/>
                <w:b/>
                <w:color w:val="000000"/>
                <w:sz w:val="20"/>
                <w:szCs w:val="20"/>
              </w:rPr>
              <w:t>Variables</w:t>
            </w:r>
            <w:proofErr w:type="spellEnd"/>
            <w:r w:rsidRPr="001A0D56">
              <w:rPr>
                <w:rFonts w:ascii="Times New Roman" w:hAnsi="Times New Roman" w:cs="Times New Roman"/>
                <w:b/>
                <w:color w:val="000000"/>
                <w:sz w:val="20"/>
                <w:szCs w:val="20"/>
              </w:rPr>
              <w:t xml:space="preserve"> </w:t>
            </w:r>
            <w:proofErr w:type="spellStart"/>
            <w:r w:rsidRPr="001A0D56">
              <w:rPr>
                <w:rFonts w:ascii="Times New Roman" w:hAnsi="Times New Roman" w:cs="Times New Roman"/>
                <w:b/>
                <w:color w:val="000000"/>
                <w:sz w:val="20"/>
                <w:szCs w:val="20"/>
              </w:rPr>
              <w:t>in</w:t>
            </w:r>
            <w:proofErr w:type="spellEnd"/>
            <w:r w:rsidRPr="001A0D56">
              <w:rPr>
                <w:rFonts w:ascii="Times New Roman" w:hAnsi="Times New Roman" w:cs="Times New Roman"/>
                <w:b/>
                <w:color w:val="000000"/>
                <w:sz w:val="20"/>
                <w:szCs w:val="20"/>
              </w:rPr>
              <w:t xml:space="preserve"> </w:t>
            </w:r>
            <w:proofErr w:type="spellStart"/>
            <w:r w:rsidRPr="001A0D56">
              <w:rPr>
                <w:rFonts w:ascii="Times New Roman" w:hAnsi="Times New Roman" w:cs="Times New Roman"/>
                <w:b/>
                <w:color w:val="000000"/>
                <w:sz w:val="20"/>
                <w:szCs w:val="20"/>
              </w:rPr>
              <w:t>the</w:t>
            </w:r>
            <w:proofErr w:type="spellEnd"/>
            <w:r w:rsidRPr="001A0D56">
              <w:rPr>
                <w:rFonts w:ascii="Times New Roman" w:hAnsi="Times New Roman" w:cs="Times New Roman"/>
                <w:b/>
                <w:color w:val="000000"/>
                <w:sz w:val="20"/>
                <w:szCs w:val="20"/>
              </w:rPr>
              <w:t xml:space="preserve"> </w:t>
            </w:r>
            <w:proofErr w:type="spellStart"/>
            <w:r w:rsidRPr="001A0D56">
              <w:rPr>
                <w:rFonts w:ascii="Times New Roman" w:hAnsi="Times New Roman" w:cs="Times New Roman"/>
                <w:b/>
                <w:color w:val="000000"/>
                <w:sz w:val="20"/>
                <w:szCs w:val="20"/>
              </w:rPr>
              <w:t>Equation</w:t>
            </w:r>
            <w:proofErr w:type="spellEnd"/>
          </w:p>
        </w:tc>
      </w:tr>
      <w:tr w:rsidR="006E21E9" w:rsidTr="00BF7D5C">
        <w:trPr>
          <w:trHeight w:val="30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B</w:t>
            </w:r>
          </w:p>
        </w:tc>
        <w:tc>
          <w:tcPr>
            <w:tcW w:w="1023" w:type="dxa"/>
            <w:tcBorders>
              <w:top w:val="nil"/>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S.E.</w:t>
            </w:r>
          </w:p>
        </w:tc>
        <w:tc>
          <w:tcPr>
            <w:tcW w:w="862" w:type="dxa"/>
            <w:tcBorders>
              <w:top w:val="nil"/>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Wald</w:t>
            </w:r>
            <w:proofErr w:type="spellEnd"/>
          </w:p>
        </w:tc>
        <w:tc>
          <w:tcPr>
            <w:tcW w:w="838" w:type="dxa"/>
            <w:tcBorders>
              <w:top w:val="nil"/>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df</w:t>
            </w:r>
            <w:proofErr w:type="spellEnd"/>
          </w:p>
        </w:tc>
        <w:tc>
          <w:tcPr>
            <w:tcW w:w="838" w:type="dxa"/>
            <w:tcBorders>
              <w:top w:val="nil"/>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Sig</w:t>
            </w:r>
            <w:proofErr w:type="spellEnd"/>
            <w:r w:rsidRPr="001A0D56">
              <w:rPr>
                <w:rFonts w:ascii="Times New Roman" w:hAnsi="Times New Roman" w:cs="Times New Roman"/>
                <w:color w:val="000000"/>
                <w:sz w:val="20"/>
                <w:szCs w:val="20"/>
              </w:rPr>
              <w:t>.</w:t>
            </w:r>
          </w:p>
        </w:tc>
        <w:tc>
          <w:tcPr>
            <w:tcW w:w="923" w:type="dxa"/>
            <w:tcBorders>
              <w:top w:val="nil"/>
              <w:left w:val="nil"/>
              <w:bottom w:val="single" w:sz="4" w:space="0" w:color="000000"/>
              <w:right w:val="single" w:sz="4" w:space="0" w:color="000000"/>
            </w:tcBorders>
            <w:shd w:val="clear" w:color="auto" w:fill="auto"/>
            <w:vAlign w:val="bottom"/>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Exp</w:t>
            </w:r>
            <w:proofErr w:type="spellEnd"/>
            <w:r w:rsidRPr="001A0D56">
              <w:rPr>
                <w:rFonts w:ascii="Times New Roman" w:hAnsi="Times New Roman" w:cs="Times New Roman"/>
                <w:color w:val="000000"/>
                <w:sz w:val="20"/>
                <w:szCs w:val="20"/>
              </w:rPr>
              <w:t>(B)</w:t>
            </w:r>
          </w:p>
        </w:tc>
      </w:tr>
      <w:tr w:rsidR="006E21E9" w:rsidTr="00BF7D5C">
        <w:trPr>
          <w:trHeight w:val="300"/>
        </w:trPr>
        <w:tc>
          <w:tcPr>
            <w:tcW w:w="653" w:type="dxa"/>
            <w:vMerge w:val="restart"/>
            <w:tcBorders>
              <w:top w:val="nil"/>
              <w:left w:val="single" w:sz="4" w:space="0" w:color="000000"/>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Step</w:t>
            </w:r>
            <w:proofErr w:type="spellEnd"/>
            <w:r w:rsidRPr="001A0D56">
              <w:rPr>
                <w:rFonts w:ascii="Times New Roman" w:hAnsi="Times New Roman" w:cs="Times New Roman"/>
                <w:color w:val="000000"/>
                <w:sz w:val="20"/>
                <w:szCs w:val="20"/>
              </w:rPr>
              <w:t xml:space="preserve"> 1</w:t>
            </w:r>
            <w:r w:rsidRPr="001A0D56">
              <w:rPr>
                <w:rFonts w:ascii="Times New Roman" w:hAnsi="Times New Roman" w:cs="Times New Roman"/>
                <w:color w:val="000000"/>
                <w:sz w:val="20"/>
                <w:szCs w:val="20"/>
                <w:vertAlign w:val="superscript"/>
              </w:rPr>
              <w:t>a</w:t>
            </w:r>
          </w:p>
        </w:tc>
        <w:tc>
          <w:tcPr>
            <w:tcW w:w="1728" w:type="dxa"/>
            <w:tcBorders>
              <w:top w:val="nil"/>
              <w:left w:val="nil"/>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Male</w:t>
            </w:r>
            <w:proofErr w:type="spellEnd"/>
          </w:p>
        </w:tc>
        <w:tc>
          <w:tcPr>
            <w:tcW w:w="1069"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0,10</w:t>
            </w:r>
          </w:p>
        </w:tc>
        <w:tc>
          <w:tcPr>
            <w:tcW w:w="10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0,28</w:t>
            </w:r>
          </w:p>
        </w:tc>
        <w:tc>
          <w:tcPr>
            <w:tcW w:w="862"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0,13</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0,72</w:t>
            </w:r>
          </w:p>
        </w:tc>
        <w:tc>
          <w:tcPr>
            <w:tcW w:w="9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1,11</w:t>
            </w:r>
          </w:p>
        </w:tc>
      </w:tr>
      <w:tr w:rsidR="006E21E9" w:rsidTr="00BF7D5C">
        <w:trPr>
          <w:trHeight w:val="300"/>
        </w:trPr>
        <w:tc>
          <w:tcPr>
            <w:tcW w:w="653" w:type="dxa"/>
            <w:vMerge/>
            <w:tcBorders>
              <w:top w:val="nil"/>
              <w:left w:val="single" w:sz="4" w:space="0" w:color="000000"/>
              <w:bottom w:val="single" w:sz="4" w:space="0" w:color="000000"/>
              <w:right w:val="single" w:sz="4" w:space="0" w:color="000000"/>
            </w:tcBorders>
            <w:shd w:val="clear" w:color="auto" w:fill="auto"/>
          </w:tcPr>
          <w:p w:rsidR="006E21E9" w:rsidRPr="001A0D56"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28" w:type="dxa"/>
            <w:tcBorders>
              <w:top w:val="nil"/>
              <w:left w:val="nil"/>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Age</w:t>
            </w:r>
            <w:proofErr w:type="spellEnd"/>
          </w:p>
        </w:tc>
        <w:tc>
          <w:tcPr>
            <w:tcW w:w="1069"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0,02</w:t>
            </w:r>
          </w:p>
        </w:tc>
        <w:tc>
          <w:tcPr>
            <w:tcW w:w="10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0,08</w:t>
            </w:r>
          </w:p>
        </w:tc>
        <w:tc>
          <w:tcPr>
            <w:tcW w:w="862"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0,07</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0,80</w:t>
            </w:r>
          </w:p>
        </w:tc>
        <w:tc>
          <w:tcPr>
            <w:tcW w:w="9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1,02</w:t>
            </w:r>
          </w:p>
        </w:tc>
      </w:tr>
      <w:tr w:rsidR="006E21E9" w:rsidTr="00BF7D5C">
        <w:trPr>
          <w:trHeight w:val="300"/>
        </w:trPr>
        <w:tc>
          <w:tcPr>
            <w:tcW w:w="653" w:type="dxa"/>
            <w:vMerge/>
            <w:tcBorders>
              <w:top w:val="nil"/>
              <w:left w:val="single" w:sz="4" w:space="0" w:color="000000"/>
              <w:bottom w:val="single" w:sz="4" w:space="0" w:color="000000"/>
              <w:right w:val="single" w:sz="4" w:space="0" w:color="000000"/>
            </w:tcBorders>
            <w:shd w:val="clear" w:color="auto" w:fill="auto"/>
          </w:tcPr>
          <w:p w:rsidR="006E21E9" w:rsidRPr="001A0D56"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28" w:type="dxa"/>
            <w:tcBorders>
              <w:top w:val="nil"/>
              <w:left w:val="nil"/>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Work</w:t>
            </w:r>
            <w:proofErr w:type="spellEnd"/>
          </w:p>
        </w:tc>
        <w:tc>
          <w:tcPr>
            <w:tcW w:w="1069"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-0,81</w:t>
            </w:r>
          </w:p>
        </w:tc>
        <w:tc>
          <w:tcPr>
            <w:tcW w:w="10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0,29</w:t>
            </w:r>
          </w:p>
        </w:tc>
        <w:tc>
          <w:tcPr>
            <w:tcW w:w="862"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7,86</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0,01</w:t>
            </w:r>
          </w:p>
        </w:tc>
        <w:tc>
          <w:tcPr>
            <w:tcW w:w="9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0,44</w:t>
            </w:r>
          </w:p>
        </w:tc>
      </w:tr>
      <w:tr w:rsidR="006E21E9" w:rsidTr="00BF7D5C">
        <w:trPr>
          <w:trHeight w:val="620"/>
        </w:trPr>
        <w:tc>
          <w:tcPr>
            <w:tcW w:w="653" w:type="dxa"/>
            <w:vMerge/>
            <w:tcBorders>
              <w:top w:val="nil"/>
              <w:left w:val="single" w:sz="4" w:space="0" w:color="000000"/>
              <w:bottom w:val="single" w:sz="4" w:space="0" w:color="000000"/>
              <w:right w:val="single" w:sz="4" w:space="0" w:color="000000"/>
            </w:tcBorders>
            <w:shd w:val="clear" w:color="auto" w:fill="auto"/>
          </w:tcPr>
          <w:p w:rsidR="006E21E9" w:rsidRPr="001A0D56"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28" w:type="dxa"/>
            <w:tcBorders>
              <w:top w:val="nil"/>
              <w:left w:val="nil"/>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Higher_education</w:t>
            </w:r>
            <w:proofErr w:type="spellEnd"/>
          </w:p>
        </w:tc>
        <w:tc>
          <w:tcPr>
            <w:tcW w:w="1069"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0,84</w:t>
            </w:r>
          </w:p>
        </w:tc>
        <w:tc>
          <w:tcPr>
            <w:tcW w:w="10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0,47</w:t>
            </w:r>
          </w:p>
        </w:tc>
        <w:tc>
          <w:tcPr>
            <w:tcW w:w="862"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3,18</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0,07</w:t>
            </w:r>
          </w:p>
        </w:tc>
        <w:tc>
          <w:tcPr>
            <w:tcW w:w="9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2,32</w:t>
            </w:r>
          </w:p>
        </w:tc>
      </w:tr>
      <w:tr w:rsidR="006E21E9" w:rsidTr="00BF7D5C">
        <w:trPr>
          <w:trHeight w:val="620"/>
        </w:trPr>
        <w:tc>
          <w:tcPr>
            <w:tcW w:w="653" w:type="dxa"/>
            <w:vMerge/>
            <w:tcBorders>
              <w:top w:val="nil"/>
              <w:left w:val="single" w:sz="4" w:space="0" w:color="000000"/>
              <w:bottom w:val="single" w:sz="4" w:space="0" w:color="000000"/>
              <w:right w:val="single" w:sz="4" w:space="0" w:color="000000"/>
            </w:tcBorders>
            <w:shd w:val="clear" w:color="auto" w:fill="auto"/>
          </w:tcPr>
          <w:p w:rsidR="006E21E9" w:rsidRPr="001A0D56"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28" w:type="dxa"/>
            <w:tcBorders>
              <w:top w:val="nil"/>
              <w:left w:val="nil"/>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Humanitarian_sp</w:t>
            </w:r>
            <w:proofErr w:type="spellEnd"/>
          </w:p>
        </w:tc>
        <w:tc>
          <w:tcPr>
            <w:tcW w:w="1069"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0,02</w:t>
            </w:r>
          </w:p>
        </w:tc>
        <w:tc>
          <w:tcPr>
            <w:tcW w:w="10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0,29</w:t>
            </w:r>
          </w:p>
        </w:tc>
        <w:tc>
          <w:tcPr>
            <w:tcW w:w="862"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0,01</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0,94</w:t>
            </w:r>
          </w:p>
        </w:tc>
        <w:tc>
          <w:tcPr>
            <w:tcW w:w="9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1,02</w:t>
            </w:r>
          </w:p>
        </w:tc>
      </w:tr>
      <w:tr w:rsidR="006E21E9" w:rsidTr="00BF7D5C">
        <w:trPr>
          <w:trHeight w:val="300"/>
        </w:trPr>
        <w:tc>
          <w:tcPr>
            <w:tcW w:w="653" w:type="dxa"/>
            <w:vMerge/>
            <w:tcBorders>
              <w:top w:val="nil"/>
              <w:left w:val="single" w:sz="4" w:space="0" w:color="000000"/>
              <w:bottom w:val="single" w:sz="4" w:space="0" w:color="000000"/>
              <w:right w:val="single" w:sz="4" w:space="0" w:color="000000"/>
            </w:tcBorders>
            <w:shd w:val="clear" w:color="auto" w:fill="auto"/>
          </w:tcPr>
          <w:p w:rsidR="006E21E9" w:rsidRPr="001A0D56" w:rsidRDefault="006E21E9" w:rsidP="001F4F99">
            <w:pPr>
              <w:widowControl w:val="0"/>
              <w:pBdr>
                <w:top w:val="nil"/>
                <w:left w:val="nil"/>
                <w:bottom w:val="nil"/>
                <w:right w:val="nil"/>
                <w:between w:val="nil"/>
              </w:pBdr>
              <w:rPr>
                <w:rFonts w:ascii="Times New Roman" w:hAnsi="Times New Roman" w:cs="Times New Roman"/>
                <w:color w:val="000000"/>
                <w:sz w:val="20"/>
                <w:szCs w:val="20"/>
              </w:rPr>
            </w:pPr>
          </w:p>
        </w:tc>
        <w:tc>
          <w:tcPr>
            <w:tcW w:w="1728" w:type="dxa"/>
            <w:tcBorders>
              <w:top w:val="nil"/>
              <w:left w:val="nil"/>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rPr>
            </w:pPr>
            <w:proofErr w:type="spellStart"/>
            <w:r w:rsidRPr="001A0D56">
              <w:rPr>
                <w:rFonts w:ascii="Times New Roman" w:hAnsi="Times New Roman" w:cs="Times New Roman"/>
                <w:color w:val="000000"/>
                <w:sz w:val="20"/>
                <w:szCs w:val="20"/>
              </w:rPr>
              <w:t>Constant</w:t>
            </w:r>
            <w:proofErr w:type="spellEnd"/>
          </w:p>
        </w:tc>
        <w:tc>
          <w:tcPr>
            <w:tcW w:w="1069"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-0,84</w:t>
            </w:r>
          </w:p>
        </w:tc>
        <w:tc>
          <w:tcPr>
            <w:tcW w:w="10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1,37</w:t>
            </w:r>
          </w:p>
        </w:tc>
        <w:tc>
          <w:tcPr>
            <w:tcW w:w="862"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0,38</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1,00</w:t>
            </w:r>
          </w:p>
        </w:tc>
        <w:tc>
          <w:tcPr>
            <w:tcW w:w="838"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0,54</w:t>
            </w:r>
          </w:p>
        </w:tc>
        <w:tc>
          <w:tcPr>
            <w:tcW w:w="923" w:type="dxa"/>
            <w:tcBorders>
              <w:top w:val="nil"/>
              <w:left w:val="nil"/>
              <w:bottom w:val="single" w:sz="4" w:space="0" w:color="000000"/>
              <w:right w:val="single" w:sz="4" w:space="0" w:color="000000"/>
            </w:tcBorders>
            <w:shd w:val="clear" w:color="auto" w:fill="auto"/>
            <w:vAlign w:val="center"/>
          </w:tcPr>
          <w:p w:rsidR="006E21E9" w:rsidRPr="001A0D56" w:rsidRDefault="006E21E9" w:rsidP="001F4F99">
            <w:pPr>
              <w:jc w:val="center"/>
              <w:rPr>
                <w:rFonts w:ascii="Times New Roman" w:hAnsi="Times New Roman" w:cs="Times New Roman"/>
                <w:color w:val="000000"/>
                <w:sz w:val="20"/>
                <w:szCs w:val="20"/>
              </w:rPr>
            </w:pPr>
            <w:r w:rsidRPr="001A0D56">
              <w:rPr>
                <w:rFonts w:ascii="Times New Roman" w:hAnsi="Times New Roman" w:cs="Times New Roman"/>
                <w:color w:val="000000"/>
                <w:sz w:val="20"/>
                <w:szCs w:val="20"/>
              </w:rPr>
              <w:t>0,43</w:t>
            </w:r>
          </w:p>
        </w:tc>
      </w:tr>
      <w:tr w:rsidR="006E21E9" w:rsidRPr="00324FFA" w:rsidTr="00BF7D5C">
        <w:trPr>
          <w:trHeight w:val="212"/>
        </w:trPr>
        <w:tc>
          <w:tcPr>
            <w:tcW w:w="7934" w:type="dxa"/>
            <w:gridSpan w:val="8"/>
            <w:tcBorders>
              <w:top w:val="single" w:sz="4" w:space="0" w:color="000000"/>
              <w:left w:val="single" w:sz="4" w:space="0" w:color="000000"/>
              <w:bottom w:val="single" w:sz="4" w:space="0" w:color="000000"/>
              <w:right w:val="single" w:sz="4" w:space="0" w:color="000000"/>
            </w:tcBorders>
            <w:shd w:val="clear" w:color="auto" w:fill="auto"/>
          </w:tcPr>
          <w:p w:rsidR="006E21E9" w:rsidRPr="001A0D56" w:rsidRDefault="006E21E9" w:rsidP="001F4F99">
            <w:pPr>
              <w:jc w:val="center"/>
              <w:rPr>
                <w:rFonts w:ascii="Times New Roman" w:hAnsi="Times New Roman" w:cs="Times New Roman"/>
                <w:color w:val="000000"/>
                <w:sz w:val="20"/>
                <w:szCs w:val="20"/>
                <w:lang w:val="en-US"/>
              </w:rPr>
            </w:pPr>
            <w:r w:rsidRPr="001A0D56">
              <w:rPr>
                <w:rFonts w:ascii="Times New Roman" w:hAnsi="Times New Roman" w:cs="Times New Roman"/>
                <w:color w:val="000000"/>
                <w:sz w:val="20"/>
                <w:szCs w:val="20"/>
                <w:lang w:val="en-US"/>
              </w:rPr>
              <w:t xml:space="preserve">a. Variable(s) entered on step 1: Male, Age, Work, </w:t>
            </w:r>
            <w:proofErr w:type="spellStart"/>
            <w:r w:rsidRPr="001A0D56">
              <w:rPr>
                <w:rFonts w:ascii="Times New Roman" w:hAnsi="Times New Roman" w:cs="Times New Roman"/>
                <w:color w:val="000000"/>
                <w:sz w:val="20"/>
                <w:szCs w:val="20"/>
                <w:lang w:val="en-US"/>
              </w:rPr>
              <w:t>Higher_education</w:t>
            </w:r>
            <w:proofErr w:type="spellEnd"/>
            <w:r w:rsidRPr="001A0D56">
              <w:rPr>
                <w:rFonts w:ascii="Times New Roman" w:hAnsi="Times New Roman" w:cs="Times New Roman"/>
                <w:color w:val="000000"/>
                <w:sz w:val="20"/>
                <w:szCs w:val="20"/>
                <w:lang w:val="en-US"/>
              </w:rPr>
              <w:t xml:space="preserve">, </w:t>
            </w:r>
            <w:proofErr w:type="spellStart"/>
            <w:r w:rsidRPr="001A0D56">
              <w:rPr>
                <w:rFonts w:ascii="Times New Roman" w:hAnsi="Times New Roman" w:cs="Times New Roman"/>
                <w:color w:val="000000"/>
                <w:sz w:val="20"/>
                <w:szCs w:val="20"/>
                <w:lang w:val="en-US"/>
              </w:rPr>
              <w:t>Humanitarian_sp</w:t>
            </w:r>
            <w:proofErr w:type="spellEnd"/>
            <w:r w:rsidRPr="001A0D56">
              <w:rPr>
                <w:rFonts w:ascii="Times New Roman" w:hAnsi="Times New Roman" w:cs="Times New Roman"/>
                <w:color w:val="000000"/>
                <w:sz w:val="20"/>
                <w:szCs w:val="20"/>
                <w:lang w:val="en-US"/>
              </w:rPr>
              <w:t>.</w:t>
            </w:r>
          </w:p>
        </w:tc>
      </w:tr>
    </w:tbl>
    <w:p w:rsidR="006E21E9" w:rsidRPr="009811E6" w:rsidRDefault="006E21E9" w:rsidP="00803D40">
      <w:pPr>
        <w:spacing w:line="360" w:lineRule="auto"/>
        <w:ind w:firstLine="700"/>
        <w:jc w:val="both"/>
        <w:rPr>
          <w:rFonts w:ascii="Times New Roman" w:hAnsi="Times New Roman" w:cs="Times New Roman"/>
          <w:sz w:val="24"/>
          <w:szCs w:val="24"/>
          <w:lang w:val="en-US"/>
        </w:rPr>
      </w:pPr>
    </w:p>
    <w:p w:rsidR="00FD165E" w:rsidRPr="009811E6" w:rsidRDefault="00540E4C" w:rsidP="00803D40">
      <w:pPr>
        <w:spacing w:line="360" w:lineRule="auto"/>
        <w:ind w:firstLine="700"/>
        <w:jc w:val="both"/>
        <w:rPr>
          <w:rFonts w:ascii="Times New Roman" w:hAnsi="Times New Roman" w:cs="Times New Roman"/>
          <w:sz w:val="24"/>
          <w:szCs w:val="24"/>
          <w:lang w:val="en-US"/>
        </w:rPr>
      </w:pPr>
      <w:bookmarkStart w:id="0" w:name="_GoBack"/>
      <w:r w:rsidRPr="009811E6">
        <w:rPr>
          <w:rFonts w:ascii="Times New Roman" w:hAnsi="Times New Roman" w:cs="Times New Roman"/>
          <w:sz w:val="24"/>
          <w:szCs w:val="24"/>
          <w:lang w:val="en-US"/>
        </w:rPr>
        <w:t>Summing up the analysis results, the conclusions are:</w:t>
      </w:r>
    </w:p>
    <w:p w:rsidR="00750A79" w:rsidRPr="009811E6" w:rsidRDefault="00540E4C" w:rsidP="00803D40">
      <w:pPr>
        <w:spacing w:line="360" w:lineRule="auto"/>
        <w:ind w:left="1440" w:hanging="36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1.  </w:t>
      </w:r>
      <w:r w:rsidRPr="009811E6">
        <w:rPr>
          <w:rFonts w:ascii="Times New Roman" w:hAnsi="Times New Roman" w:cs="Times New Roman"/>
          <w:sz w:val="24"/>
          <w:szCs w:val="24"/>
          <w:lang w:val="en-US"/>
        </w:rPr>
        <w:tab/>
        <w:t xml:space="preserve">App description as a reference point for the choice of a photo editing app is mainly used by unemployed male users with any specialty. </w:t>
      </w:r>
    </w:p>
    <w:p w:rsidR="00FD165E" w:rsidRPr="009811E6" w:rsidRDefault="00540E4C" w:rsidP="00803D40">
      <w:pPr>
        <w:spacing w:line="360" w:lineRule="auto"/>
        <w:ind w:left="1440" w:hanging="36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 xml:space="preserve">2.  </w:t>
      </w:r>
      <w:r w:rsidRPr="009811E6">
        <w:rPr>
          <w:rFonts w:ascii="Times New Roman" w:hAnsi="Times New Roman" w:cs="Times New Roman"/>
          <w:sz w:val="24"/>
          <w:szCs w:val="24"/>
          <w:lang w:val="en-US"/>
        </w:rPr>
        <w:tab/>
        <w:t xml:space="preserve">Users’ comments as a reference point for the choice of a photo editing app are mainly used by unemployed respondents of any gender, education level and specialty. </w:t>
      </w:r>
    </w:p>
    <w:p w:rsidR="00FD165E" w:rsidRDefault="00540E4C" w:rsidP="00803D40">
      <w:pPr>
        <w:spacing w:line="360" w:lineRule="auto"/>
        <w:ind w:left="1440" w:hanging="360"/>
        <w:jc w:val="both"/>
        <w:rPr>
          <w:rFonts w:ascii="Times New Roman" w:hAnsi="Times New Roman" w:cs="Times New Roman"/>
          <w:sz w:val="24"/>
          <w:szCs w:val="24"/>
          <w:lang w:val="en-US"/>
        </w:rPr>
      </w:pPr>
      <w:r w:rsidRPr="009811E6">
        <w:rPr>
          <w:rFonts w:ascii="Times New Roman" w:hAnsi="Times New Roman" w:cs="Times New Roman"/>
          <w:sz w:val="24"/>
          <w:szCs w:val="24"/>
          <w:lang w:val="en-US"/>
        </w:rPr>
        <w:t>3.</w:t>
      </w:r>
      <w:r w:rsidR="00750A79" w:rsidRPr="009811E6">
        <w:rPr>
          <w:rFonts w:ascii="Times New Roman" w:hAnsi="Times New Roman" w:cs="Times New Roman"/>
          <w:sz w:val="24"/>
          <w:szCs w:val="24"/>
          <w:lang w:val="en-US"/>
        </w:rPr>
        <w:t xml:space="preserve"> </w:t>
      </w:r>
      <w:r w:rsidRPr="009811E6">
        <w:rPr>
          <w:rFonts w:ascii="Times New Roman" w:hAnsi="Times New Roman" w:cs="Times New Roman"/>
          <w:sz w:val="24"/>
          <w:szCs w:val="24"/>
          <w:lang w:val="en-US"/>
        </w:rPr>
        <w:t xml:space="preserve">First screen and average score as reference points are not affected by social background. </w:t>
      </w:r>
    </w:p>
    <w:bookmarkEnd w:id="0"/>
    <w:p w:rsidR="00FA50FB" w:rsidRDefault="00FA50FB" w:rsidP="00803D40">
      <w:pPr>
        <w:spacing w:line="360" w:lineRule="auto"/>
        <w:ind w:left="1440" w:hanging="360"/>
        <w:jc w:val="both"/>
        <w:rPr>
          <w:rFonts w:ascii="Times New Roman" w:hAnsi="Times New Roman" w:cs="Times New Roman"/>
          <w:sz w:val="24"/>
          <w:szCs w:val="24"/>
          <w:lang w:val="en-US"/>
        </w:rPr>
      </w:pPr>
    </w:p>
    <w:p w:rsidR="00FA50FB" w:rsidRDefault="00FA50FB" w:rsidP="00803D40">
      <w:pPr>
        <w:spacing w:line="360" w:lineRule="auto"/>
        <w:ind w:left="1440" w:hanging="360"/>
        <w:jc w:val="both"/>
        <w:rPr>
          <w:rFonts w:ascii="Times New Roman" w:hAnsi="Times New Roman" w:cs="Times New Roman"/>
          <w:sz w:val="24"/>
          <w:szCs w:val="24"/>
          <w:lang w:val="en-US"/>
        </w:rPr>
      </w:pPr>
    </w:p>
    <w:p w:rsidR="00FA50FB" w:rsidRDefault="00FA50FB" w:rsidP="00803D40">
      <w:pPr>
        <w:spacing w:line="360" w:lineRule="auto"/>
        <w:ind w:left="1440" w:hanging="360"/>
        <w:jc w:val="both"/>
        <w:rPr>
          <w:rFonts w:ascii="Times New Roman" w:hAnsi="Times New Roman" w:cs="Times New Roman"/>
          <w:sz w:val="24"/>
          <w:szCs w:val="24"/>
          <w:lang w:val="en-US"/>
        </w:rPr>
      </w:pPr>
    </w:p>
    <w:p w:rsidR="00FA50FB" w:rsidRDefault="00FA50FB" w:rsidP="00803D40">
      <w:pPr>
        <w:spacing w:line="360" w:lineRule="auto"/>
        <w:ind w:left="1440" w:hanging="360"/>
        <w:jc w:val="both"/>
        <w:rPr>
          <w:rFonts w:ascii="Times New Roman" w:hAnsi="Times New Roman" w:cs="Times New Roman"/>
          <w:sz w:val="24"/>
          <w:szCs w:val="24"/>
          <w:lang w:val="en-US"/>
        </w:rPr>
      </w:pPr>
    </w:p>
    <w:p w:rsidR="00FA50FB" w:rsidRDefault="00FA50FB" w:rsidP="00803D40">
      <w:pPr>
        <w:spacing w:line="360" w:lineRule="auto"/>
        <w:ind w:left="1440" w:hanging="360"/>
        <w:jc w:val="both"/>
        <w:rPr>
          <w:rFonts w:ascii="Times New Roman" w:hAnsi="Times New Roman" w:cs="Times New Roman"/>
          <w:sz w:val="24"/>
          <w:szCs w:val="24"/>
          <w:lang w:val="en-US"/>
        </w:rPr>
      </w:pPr>
    </w:p>
    <w:p w:rsidR="00FA50FB" w:rsidRPr="0017710E" w:rsidRDefault="00FA50FB" w:rsidP="00FA50FB">
      <w:pPr>
        <w:spacing w:line="360" w:lineRule="auto"/>
        <w:ind w:left="1440" w:hanging="360"/>
        <w:jc w:val="center"/>
        <w:rPr>
          <w:rFonts w:ascii="Times New Roman" w:hAnsi="Times New Roman" w:cs="Times New Roman"/>
          <w:b/>
          <w:szCs w:val="24"/>
          <w:lang w:val="en-US"/>
        </w:rPr>
      </w:pPr>
      <w:r w:rsidRPr="0017710E">
        <w:rPr>
          <w:rFonts w:ascii="Times New Roman" w:hAnsi="Times New Roman" w:cs="Times New Roman"/>
          <w:b/>
          <w:szCs w:val="24"/>
          <w:lang w:val="en-US"/>
        </w:rPr>
        <w:lastRenderedPageBreak/>
        <w:t>References</w:t>
      </w:r>
    </w:p>
    <w:p w:rsidR="0017710E" w:rsidRPr="0017710E" w:rsidRDefault="0017710E" w:rsidP="0017710E">
      <w:pPr>
        <w:pStyle w:val="a6"/>
        <w:numPr>
          <w:ilvl w:val="0"/>
          <w:numId w:val="2"/>
        </w:numPr>
        <w:spacing w:line="360" w:lineRule="auto"/>
        <w:rPr>
          <w:rFonts w:ascii="Times New Roman" w:hAnsi="Times New Roman" w:cs="Times New Roman"/>
          <w:lang w:val="en-US"/>
        </w:rPr>
      </w:pPr>
      <w:r w:rsidRPr="0017710E">
        <w:rPr>
          <w:rFonts w:ascii="Times New Roman" w:hAnsi="Times New Roman" w:cs="Times New Roman"/>
          <w:lang w:val="en-US"/>
        </w:rPr>
        <w:t>TNS</w:t>
      </w:r>
      <w:r w:rsidRPr="0017710E">
        <w:rPr>
          <w:rFonts w:ascii="Times New Roman" w:hAnsi="Times New Roman" w:cs="Times New Roman"/>
          <w:lang w:val="ru-RU"/>
        </w:rPr>
        <w:t xml:space="preserve">: Мобильная интернет-аудитория растет за счет пользователей старше 25 лет. </w:t>
      </w:r>
      <w:r w:rsidRPr="0017710E">
        <w:rPr>
          <w:rFonts w:ascii="Times New Roman" w:hAnsi="Times New Roman" w:cs="Times New Roman"/>
          <w:lang w:val="en-US"/>
        </w:rPr>
        <w:t>(2016).  Retrieved February 14, 2018, from https://adindex.ru/news/researches/2016/11/2/155838.phtml.</w:t>
      </w:r>
    </w:p>
    <w:p w:rsidR="0017710E" w:rsidRPr="0017710E" w:rsidRDefault="0017710E" w:rsidP="0017710E">
      <w:pPr>
        <w:pStyle w:val="a6"/>
        <w:numPr>
          <w:ilvl w:val="0"/>
          <w:numId w:val="2"/>
        </w:numPr>
        <w:spacing w:line="360" w:lineRule="auto"/>
        <w:rPr>
          <w:rFonts w:ascii="Times New Roman" w:hAnsi="Times New Roman" w:cs="Times New Roman"/>
          <w:lang w:val="en-US"/>
        </w:rPr>
      </w:pPr>
      <w:proofErr w:type="spellStart"/>
      <w:r w:rsidRPr="0017710E">
        <w:rPr>
          <w:rFonts w:ascii="Times New Roman" w:hAnsi="Times New Roman" w:cs="Times New Roman"/>
          <w:i/>
          <w:lang w:val="en-US"/>
        </w:rPr>
        <w:t>Borison</w:t>
      </w:r>
      <w:proofErr w:type="spellEnd"/>
      <w:r w:rsidRPr="0017710E">
        <w:rPr>
          <w:rFonts w:ascii="Times New Roman" w:hAnsi="Times New Roman" w:cs="Times New Roman"/>
          <w:i/>
          <w:lang w:val="en-US"/>
        </w:rPr>
        <w:t>, R.</w:t>
      </w:r>
      <w:r w:rsidRPr="0017710E">
        <w:rPr>
          <w:rFonts w:ascii="Times New Roman" w:hAnsi="Times New Roman" w:cs="Times New Roman"/>
          <w:lang w:val="en-US"/>
        </w:rPr>
        <w:t xml:space="preserve"> (2013). Target specific audience for app success: report. Retrieved February 14, 2018, from https://www.mobilemarketer.com/ex/mobilemarketer/cms/news/research/16895.html.</w:t>
      </w:r>
    </w:p>
    <w:p w:rsidR="00FD165E" w:rsidRPr="0017710E" w:rsidRDefault="0017710E" w:rsidP="0017710E">
      <w:pPr>
        <w:pStyle w:val="a6"/>
        <w:numPr>
          <w:ilvl w:val="0"/>
          <w:numId w:val="2"/>
        </w:numPr>
        <w:spacing w:line="360" w:lineRule="auto"/>
        <w:rPr>
          <w:rFonts w:ascii="Times New Roman" w:hAnsi="Times New Roman" w:cs="Times New Roman"/>
          <w:lang w:val="en-US"/>
        </w:rPr>
      </w:pPr>
      <w:r w:rsidRPr="0017710E">
        <w:rPr>
          <w:rFonts w:ascii="Times New Roman" w:hAnsi="Times New Roman" w:cs="Times New Roman"/>
          <w:i/>
          <w:lang w:val="en-US"/>
        </w:rPr>
        <w:t>Shankar, V., Balasubramanian, S.</w:t>
      </w:r>
      <w:r w:rsidRPr="0017710E">
        <w:rPr>
          <w:rFonts w:ascii="Times New Roman" w:hAnsi="Times New Roman" w:cs="Times New Roman"/>
          <w:lang w:val="en-US"/>
        </w:rPr>
        <w:t xml:space="preserve"> (2009). Mobile Marketing: A Synthesis and Prognosis. Journal of Interactive Marketing, 23(2), 118-129.</w:t>
      </w:r>
    </w:p>
    <w:p w:rsidR="0017710E" w:rsidRPr="0017710E" w:rsidRDefault="0017710E" w:rsidP="0017710E">
      <w:pPr>
        <w:numPr>
          <w:ilvl w:val="0"/>
          <w:numId w:val="2"/>
        </w:numPr>
        <w:spacing w:line="360" w:lineRule="auto"/>
        <w:jc w:val="both"/>
        <w:textAlignment w:val="baseline"/>
        <w:rPr>
          <w:rFonts w:ascii="Times New Roman" w:eastAsia="Times New Roman" w:hAnsi="Times New Roman" w:cs="Times New Roman"/>
          <w:color w:val="000000"/>
          <w:lang w:val="ru-RU"/>
        </w:rPr>
      </w:pPr>
      <w:proofErr w:type="spellStart"/>
      <w:r w:rsidRPr="0017710E">
        <w:rPr>
          <w:rFonts w:ascii="Times New Roman" w:eastAsia="Times New Roman" w:hAnsi="Times New Roman" w:cs="Times New Roman"/>
          <w:i/>
          <w:color w:val="000000"/>
          <w:lang w:val="en-US"/>
        </w:rPr>
        <w:t>Mirbagheri</w:t>
      </w:r>
      <w:proofErr w:type="spellEnd"/>
      <w:r w:rsidRPr="0017710E">
        <w:rPr>
          <w:rFonts w:ascii="Times New Roman" w:eastAsia="Times New Roman" w:hAnsi="Times New Roman" w:cs="Times New Roman"/>
          <w:i/>
          <w:color w:val="000000"/>
          <w:lang w:val="en-US"/>
        </w:rPr>
        <w:t xml:space="preserve">, S., </w:t>
      </w:r>
      <w:proofErr w:type="spellStart"/>
      <w:r w:rsidRPr="0017710E">
        <w:rPr>
          <w:rFonts w:ascii="Times New Roman" w:eastAsia="Times New Roman" w:hAnsi="Times New Roman" w:cs="Times New Roman"/>
          <w:i/>
          <w:color w:val="000000"/>
          <w:lang w:val="en-US"/>
        </w:rPr>
        <w:t>Hejazinia</w:t>
      </w:r>
      <w:proofErr w:type="spellEnd"/>
      <w:r w:rsidRPr="0017710E">
        <w:rPr>
          <w:rFonts w:ascii="Times New Roman" w:eastAsia="Times New Roman" w:hAnsi="Times New Roman" w:cs="Times New Roman"/>
          <w:i/>
          <w:color w:val="000000"/>
          <w:lang w:val="en-US"/>
        </w:rPr>
        <w:t>, M.</w:t>
      </w:r>
      <w:r w:rsidRPr="0017710E">
        <w:rPr>
          <w:rFonts w:ascii="Times New Roman" w:eastAsia="Times New Roman" w:hAnsi="Times New Roman" w:cs="Times New Roman"/>
          <w:color w:val="000000"/>
          <w:lang w:val="en-US"/>
        </w:rPr>
        <w:t xml:space="preserve"> (2010). Mobile Marketing Communication: Learning from 45 Popular Cases for Campaign Designing. </w:t>
      </w:r>
      <w:proofErr w:type="spellStart"/>
      <w:r w:rsidRPr="0017710E">
        <w:rPr>
          <w:rFonts w:ascii="Times New Roman" w:eastAsia="Times New Roman" w:hAnsi="Times New Roman" w:cs="Times New Roman"/>
          <w:color w:val="000000"/>
          <w:lang w:val="ru-RU"/>
        </w:rPr>
        <w:t>International</w:t>
      </w:r>
      <w:proofErr w:type="spellEnd"/>
      <w:r w:rsidRPr="0017710E">
        <w:rPr>
          <w:rFonts w:ascii="Times New Roman" w:eastAsia="Times New Roman" w:hAnsi="Times New Roman" w:cs="Times New Roman"/>
          <w:color w:val="000000"/>
          <w:lang w:val="ru-RU"/>
        </w:rPr>
        <w:t xml:space="preserve"> </w:t>
      </w:r>
      <w:proofErr w:type="spellStart"/>
      <w:r w:rsidRPr="0017710E">
        <w:rPr>
          <w:rFonts w:ascii="Times New Roman" w:eastAsia="Times New Roman" w:hAnsi="Times New Roman" w:cs="Times New Roman"/>
          <w:color w:val="000000"/>
          <w:lang w:val="ru-RU"/>
        </w:rPr>
        <w:t>Journal</w:t>
      </w:r>
      <w:proofErr w:type="spellEnd"/>
      <w:r w:rsidRPr="0017710E">
        <w:rPr>
          <w:rFonts w:ascii="Times New Roman" w:eastAsia="Times New Roman" w:hAnsi="Times New Roman" w:cs="Times New Roman"/>
          <w:color w:val="000000"/>
          <w:lang w:val="ru-RU"/>
        </w:rPr>
        <w:t xml:space="preserve"> </w:t>
      </w:r>
      <w:proofErr w:type="spellStart"/>
      <w:r w:rsidRPr="0017710E">
        <w:rPr>
          <w:rFonts w:ascii="Times New Roman" w:eastAsia="Times New Roman" w:hAnsi="Times New Roman" w:cs="Times New Roman"/>
          <w:color w:val="000000"/>
          <w:lang w:val="ru-RU"/>
        </w:rPr>
        <w:t>of</w:t>
      </w:r>
      <w:proofErr w:type="spellEnd"/>
      <w:r w:rsidRPr="0017710E">
        <w:rPr>
          <w:rFonts w:ascii="Times New Roman" w:eastAsia="Times New Roman" w:hAnsi="Times New Roman" w:cs="Times New Roman"/>
          <w:color w:val="000000"/>
          <w:lang w:val="ru-RU"/>
        </w:rPr>
        <w:t xml:space="preserve"> </w:t>
      </w:r>
      <w:proofErr w:type="spellStart"/>
      <w:r w:rsidRPr="0017710E">
        <w:rPr>
          <w:rFonts w:ascii="Times New Roman" w:eastAsia="Times New Roman" w:hAnsi="Times New Roman" w:cs="Times New Roman"/>
          <w:color w:val="000000"/>
          <w:lang w:val="ru-RU"/>
        </w:rPr>
        <w:t>Mobile</w:t>
      </w:r>
      <w:proofErr w:type="spellEnd"/>
      <w:r w:rsidRPr="0017710E">
        <w:rPr>
          <w:rFonts w:ascii="Times New Roman" w:eastAsia="Times New Roman" w:hAnsi="Times New Roman" w:cs="Times New Roman"/>
          <w:color w:val="000000"/>
          <w:lang w:val="ru-RU"/>
        </w:rPr>
        <w:t xml:space="preserve"> </w:t>
      </w:r>
      <w:proofErr w:type="spellStart"/>
      <w:r w:rsidRPr="0017710E">
        <w:rPr>
          <w:rFonts w:ascii="Times New Roman" w:eastAsia="Times New Roman" w:hAnsi="Times New Roman" w:cs="Times New Roman"/>
          <w:color w:val="000000"/>
          <w:lang w:val="ru-RU"/>
        </w:rPr>
        <w:t>Marketing</w:t>
      </w:r>
      <w:proofErr w:type="spellEnd"/>
      <w:r w:rsidRPr="0017710E">
        <w:rPr>
          <w:rFonts w:ascii="Times New Roman" w:eastAsia="Times New Roman" w:hAnsi="Times New Roman" w:cs="Times New Roman"/>
          <w:color w:val="000000"/>
          <w:lang w:val="ru-RU"/>
        </w:rPr>
        <w:t xml:space="preserve">, 5(1), </w:t>
      </w:r>
      <w:proofErr w:type="spellStart"/>
      <w:r w:rsidRPr="0017710E">
        <w:rPr>
          <w:rFonts w:ascii="Times New Roman" w:eastAsia="Times New Roman" w:hAnsi="Times New Roman" w:cs="Times New Roman"/>
          <w:color w:val="000000"/>
          <w:lang w:val="ru-RU"/>
        </w:rPr>
        <w:t>pp</w:t>
      </w:r>
      <w:proofErr w:type="spellEnd"/>
      <w:r w:rsidRPr="0017710E">
        <w:rPr>
          <w:rFonts w:ascii="Times New Roman" w:eastAsia="Times New Roman" w:hAnsi="Times New Roman" w:cs="Times New Roman"/>
          <w:color w:val="000000"/>
          <w:lang w:val="ru-RU"/>
        </w:rPr>
        <w:t>. 175-192.</w:t>
      </w:r>
      <w:r w:rsidRPr="0017710E">
        <w:rPr>
          <w:rFonts w:ascii="Times New Roman" w:eastAsia="Times New Roman" w:hAnsi="Times New Roman" w:cs="Times New Roman"/>
          <w:color w:val="000000"/>
          <w:lang w:val="en-US"/>
        </w:rPr>
        <w:t xml:space="preserve"> </w:t>
      </w:r>
    </w:p>
    <w:p w:rsidR="0017710E" w:rsidRPr="0017710E" w:rsidRDefault="0017710E" w:rsidP="0017710E">
      <w:pPr>
        <w:pStyle w:val="a6"/>
        <w:numPr>
          <w:ilvl w:val="0"/>
          <w:numId w:val="2"/>
        </w:numPr>
        <w:spacing w:line="360" w:lineRule="auto"/>
        <w:rPr>
          <w:rFonts w:ascii="Times New Roman" w:hAnsi="Times New Roman" w:cs="Times New Roman"/>
          <w:lang w:val="en-US"/>
        </w:rPr>
      </w:pPr>
      <w:proofErr w:type="spellStart"/>
      <w:r w:rsidRPr="0017710E">
        <w:rPr>
          <w:rFonts w:ascii="Times New Roman" w:hAnsi="Times New Roman" w:cs="Times New Roman"/>
          <w:i/>
          <w:lang w:val="en-US"/>
        </w:rPr>
        <w:t>Kocaurek</w:t>
      </w:r>
      <w:proofErr w:type="spellEnd"/>
      <w:r w:rsidRPr="0017710E">
        <w:rPr>
          <w:rFonts w:ascii="Times New Roman" w:hAnsi="Times New Roman" w:cs="Times New Roman"/>
          <w:i/>
          <w:lang w:val="en-US"/>
        </w:rPr>
        <w:t>, J.</w:t>
      </w:r>
      <w:r w:rsidRPr="0017710E">
        <w:rPr>
          <w:rFonts w:ascii="Times New Roman" w:hAnsi="Times New Roman" w:cs="Times New Roman"/>
          <w:lang w:val="en-US"/>
        </w:rPr>
        <w:t xml:space="preserve"> (June, 2017). The Constantly Updated Guide to App Store Optimization (ASO). Retrieved February 14, 2018, from https://www.appsposure.com/the-constantly-updated-guide-to-app-store-optimization-aso/.</w:t>
      </w:r>
    </w:p>
    <w:p w:rsidR="0017710E" w:rsidRDefault="0017710E" w:rsidP="0017710E">
      <w:pPr>
        <w:pStyle w:val="a6"/>
        <w:numPr>
          <w:ilvl w:val="0"/>
          <w:numId w:val="2"/>
        </w:numPr>
        <w:spacing w:line="360" w:lineRule="auto"/>
        <w:rPr>
          <w:rFonts w:ascii="Times New Roman" w:hAnsi="Times New Roman" w:cs="Times New Roman"/>
          <w:lang w:val="en-US"/>
        </w:rPr>
      </w:pPr>
      <w:r w:rsidRPr="0017710E">
        <w:rPr>
          <w:rFonts w:ascii="Times New Roman" w:hAnsi="Times New Roman" w:cs="Times New Roman"/>
          <w:i/>
          <w:lang w:val="en-US"/>
        </w:rPr>
        <w:t xml:space="preserve">Harris, M., </w:t>
      </w:r>
      <w:proofErr w:type="spellStart"/>
      <w:r w:rsidRPr="0017710E">
        <w:rPr>
          <w:rFonts w:ascii="Times New Roman" w:hAnsi="Times New Roman" w:cs="Times New Roman"/>
          <w:i/>
          <w:lang w:val="en-US"/>
        </w:rPr>
        <w:t>Brookshirea</w:t>
      </w:r>
      <w:proofErr w:type="spellEnd"/>
      <w:r w:rsidRPr="0017710E">
        <w:rPr>
          <w:rFonts w:ascii="Times New Roman" w:hAnsi="Times New Roman" w:cs="Times New Roman"/>
          <w:i/>
          <w:lang w:val="en-US"/>
        </w:rPr>
        <w:t>, R., Chin, A.</w:t>
      </w:r>
      <w:r w:rsidRPr="0017710E">
        <w:rPr>
          <w:rFonts w:ascii="Times New Roman" w:hAnsi="Times New Roman" w:cs="Times New Roman"/>
          <w:lang w:val="en-US"/>
        </w:rPr>
        <w:t xml:space="preserve"> (2016). Identifying factors influencing consumers’ intent to install mobile applications. International Journal of Information Management, 36(3), 441-450.</w:t>
      </w:r>
    </w:p>
    <w:p w:rsidR="0017710E" w:rsidRPr="00EA27A5" w:rsidRDefault="0017710E" w:rsidP="00EA27A5">
      <w:pPr>
        <w:pStyle w:val="a6"/>
        <w:numPr>
          <w:ilvl w:val="0"/>
          <w:numId w:val="2"/>
        </w:numPr>
        <w:rPr>
          <w:rFonts w:ascii="Times New Roman" w:hAnsi="Times New Roman" w:cs="Times New Roman"/>
          <w:lang w:val="en-US"/>
        </w:rPr>
      </w:pPr>
      <w:r w:rsidRPr="0017710E">
        <w:rPr>
          <w:rFonts w:ascii="Times New Roman" w:hAnsi="Times New Roman" w:cs="Times New Roman"/>
          <w:i/>
          <w:lang w:val="en-US"/>
        </w:rPr>
        <w:t>Malik, A., Suresh, S., Sharma, S.</w:t>
      </w:r>
      <w:r w:rsidRPr="0017710E">
        <w:rPr>
          <w:rFonts w:ascii="Times New Roman" w:hAnsi="Times New Roman" w:cs="Times New Roman"/>
          <w:lang w:val="en-US"/>
        </w:rPr>
        <w:t xml:space="preserve"> (2017). Factors influencing consumers’ attitude towards adoption and continuous use of mobile applications: a conceptual model. Procedia Computer Science, 122, 106-133.</w:t>
      </w:r>
    </w:p>
    <w:sectPr w:rsidR="0017710E" w:rsidRPr="00EA27A5" w:rsidSect="009811E6">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5403D"/>
    <w:multiLevelType w:val="multilevel"/>
    <w:tmpl w:val="34BE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873457"/>
    <w:multiLevelType w:val="hybridMultilevel"/>
    <w:tmpl w:val="0B3C433C"/>
    <w:lvl w:ilvl="0" w:tplc="046025A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663B33DF"/>
    <w:multiLevelType w:val="hybridMultilevel"/>
    <w:tmpl w:val="5CAE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D165E"/>
    <w:rsid w:val="0017710E"/>
    <w:rsid w:val="001A0D56"/>
    <w:rsid w:val="00233486"/>
    <w:rsid w:val="002641D6"/>
    <w:rsid w:val="00324FFA"/>
    <w:rsid w:val="00394247"/>
    <w:rsid w:val="003F0715"/>
    <w:rsid w:val="00415D24"/>
    <w:rsid w:val="00421BCC"/>
    <w:rsid w:val="00497888"/>
    <w:rsid w:val="004E1266"/>
    <w:rsid w:val="00540E4C"/>
    <w:rsid w:val="005D6481"/>
    <w:rsid w:val="006E21E9"/>
    <w:rsid w:val="00750A79"/>
    <w:rsid w:val="00803D40"/>
    <w:rsid w:val="0080541E"/>
    <w:rsid w:val="00890DBD"/>
    <w:rsid w:val="00891EEE"/>
    <w:rsid w:val="00915C27"/>
    <w:rsid w:val="009811E6"/>
    <w:rsid w:val="00B649E1"/>
    <w:rsid w:val="00BF7D5C"/>
    <w:rsid w:val="00C565CF"/>
    <w:rsid w:val="00C627C7"/>
    <w:rsid w:val="00EA27A5"/>
    <w:rsid w:val="00EF1D56"/>
    <w:rsid w:val="00F87A85"/>
    <w:rsid w:val="00FA50FB"/>
    <w:rsid w:val="00FD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7F2A"/>
  <w15:docId w15:val="{38452DEE-68AA-470A-B9AA-DC7C15C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semiHidden/>
    <w:unhideWhenUsed/>
    <w:rsid w:val="00F87A8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List Paragraph"/>
    <w:basedOn w:val="a"/>
    <w:uiPriority w:val="34"/>
    <w:qFormat/>
    <w:rsid w:val="004E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6716">
      <w:bodyDiv w:val="1"/>
      <w:marLeft w:val="0"/>
      <w:marRight w:val="0"/>
      <w:marTop w:val="0"/>
      <w:marBottom w:val="0"/>
      <w:divBdr>
        <w:top w:val="none" w:sz="0" w:space="0" w:color="auto"/>
        <w:left w:val="none" w:sz="0" w:space="0" w:color="auto"/>
        <w:bottom w:val="none" w:sz="0" w:space="0" w:color="auto"/>
        <w:right w:val="none" w:sz="0" w:space="0" w:color="auto"/>
      </w:divBdr>
    </w:div>
    <w:div w:id="593704001">
      <w:bodyDiv w:val="1"/>
      <w:marLeft w:val="0"/>
      <w:marRight w:val="0"/>
      <w:marTop w:val="0"/>
      <w:marBottom w:val="0"/>
      <w:divBdr>
        <w:top w:val="none" w:sz="0" w:space="0" w:color="auto"/>
        <w:left w:val="none" w:sz="0" w:space="0" w:color="auto"/>
        <w:bottom w:val="none" w:sz="0" w:space="0" w:color="auto"/>
        <w:right w:val="none" w:sz="0" w:space="0" w:color="auto"/>
      </w:divBdr>
    </w:div>
    <w:div w:id="1019619247">
      <w:bodyDiv w:val="1"/>
      <w:marLeft w:val="0"/>
      <w:marRight w:val="0"/>
      <w:marTop w:val="0"/>
      <w:marBottom w:val="0"/>
      <w:divBdr>
        <w:top w:val="none" w:sz="0" w:space="0" w:color="auto"/>
        <w:left w:val="none" w:sz="0" w:space="0" w:color="auto"/>
        <w:bottom w:val="none" w:sz="0" w:space="0" w:color="auto"/>
        <w:right w:val="none" w:sz="0" w:space="0" w:color="auto"/>
      </w:divBdr>
    </w:div>
    <w:div w:id="1242449446">
      <w:bodyDiv w:val="1"/>
      <w:marLeft w:val="0"/>
      <w:marRight w:val="0"/>
      <w:marTop w:val="0"/>
      <w:marBottom w:val="0"/>
      <w:divBdr>
        <w:top w:val="none" w:sz="0" w:space="0" w:color="auto"/>
        <w:left w:val="none" w:sz="0" w:space="0" w:color="auto"/>
        <w:bottom w:val="none" w:sz="0" w:space="0" w:color="auto"/>
        <w:right w:val="none" w:sz="0" w:space="0" w:color="auto"/>
      </w:divBdr>
    </w:div>
    <w:div w:id="1451895152">
      <w:bodyDiv w:val="1"/>
      <w:marLeft w:val="0"/>
      <w:marRight w:val="0"/>
      <w:marTop w:val="0"/>
      <w:marBottom w:val="0"/>
      <w:divBdr>
        <w:top w:val="none" w:sz="0" w:space="0" w:color="auto"/>
        <w:left w:val="none" w:sz="0" w:space="0" w:color="auto"/>
        <w:bottom w:val="none" w:sz="0" w:space="0" w:color="auto"/>
        <w:right w:val="none" w:sz="0" w:space="0" w:color="auto"/>
      </w:divBdr>
    </w:div>
    <w:div w:id="1609848366">
      <w:bodyDiv w:val="1"/>
      <w:marLeft w:val="0"/>
      <w:marRight w:val="0"/>
      <w:marTop w:val="0"/>
      <w:marBottom w:val="0"/>
      <w:divBdr>
        <w:top w:val="none" w:sz="0" w:space="0" w:color="auto"/>
        <w:left w:val="none" w:sz="0" w:space="0" w:color="auto"/>
        <w:bottom w:val="none" w:sz="0" w:space="0" w:color="auto"/>
        <w:right w:val="none" w:sz="0" w:space="0" w:color="auto"/>
      </w:divBdr>
    </w:div>
    <w:div w:id="1885360063">
      <w:bodyDiv w:val="1"/>
      <w:marLeft w:val="0"/>
      <w:marRight w:val="0"/>
      <w:marTop w:val="0"/>
      <w:marBottom w:val="0"/>
      <w:divBdr>
        <w:top w:val="none" w:sz="0" w:space="0" w:color="auto"/>
        <w:left w:val="none" w:sz="0" w:space="0" w:color="auto"/>
        <w:bottom w:val="none" w:sz="0" w:space="0" w:color="auto"/>
        <w:right w:val="none" w:sz="0" w:space="0" w:color="auto"/>
      </w:divBdr>
    </w:div>
    <w:div w:id="207265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Дементьева Елизавета Константиновна</cp:lastModifiedBy>
  <cp:revision>29</cp:revision>
  <dcterms:created xsi:type="dcterms:W3CDTF">2019-01-18T12:44:00Z</dcterms:created>
  <dcterms:modified xsi:type="dcterms:W3CDTF">2019-01-18T15:06:00Z</dcterms:modified>
</cp:coreProperties>
</file>