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A934" w14:textId="77777777" w:rsidR="008130D3" w:rsidRDefault="008130D3" w:rsidP="008130D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C27">
        <w:rPr>
          <w:rFonts w:ascii="Times New Roman" w:hAnsi="Times New Roman" w:cs="Times New Roman"/>
          <w:b/>
          <w:color w:val="000000"/>
          <w:sz w:val="28"/>
          <w:szCs w:val="28"/>
        </w:rPr>
        <w:t>СРАВНИТЕЛЬНЫЙ АНАЛИЗ МЕТОДОВ ВОВЛЕЧЕНИЯ СТУДЕНЧЕСКОГО СООБЩЕСТВА В ВОЛОНТЕРСКИЕ ПРАКТИКИ В РОССИИ И США</w:t>
      </w:r>
    </w:p>
    <w:p w14:paraId="10C016B2" w14:textId="77777777" w:rsidR="008130D3" w:rsidRPr="007F1C27" w:rsidRDefault="008130D3" w:rsidP="008130D3">
      <w:pPr>
        <w:widowControl w:val="0"/>
        <w:autoSpaceDE w:val="0"/>
        <w:autoSpaceDN w:val="0"/>
        <w:adjustRightInd w:val="0"/>
        <w:spacing w:after="12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C27">
        <w:rPr>
          <w:rFonts w:ascii="Times New Roman" w:hAnsi="Times New Roman" w:cs="Times New Roman"/>
          <w:color w:val="000000"/>
          <w:sz w:val="28"/>
          <w:szCs w:val="28"/>
        </w:rPr>
        <w:t>Дегтярева Ксения Андреевна</w:t>
      </w:r>
    </w:p>
    <w:p w14:paraId="343371B2" w14:textId="77777777" w:rsidR="008130D3" w:rsidRDefault="008130D3" w:rsidP="008130D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</w:t>
      </w:r>
    </w:p>
    <w:p w14:paraId="349D9AFF" w14:textId="77777777" w:rsidR="008130D3" w:rsidRDefault="008130D3" w:rsidP="008130D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программы «Интегрированные коммуникации»</w:t>
      </w:r>
    </w:p>
    <w:p w14:paraId="1D50009B" w14:textId="77777777" w:rsidR="008130D3" w:rsidRDefault="008130D3" w:rsidP="008130D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3F73A" w14:textId="77777777" w:rsidR="008130D3" w:rsidRPr="00130778" w:rsidRDefault="008130D3" w:rsidP="008130D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778">
        <w:rPr>
          <w:rFonts w:ascii="Times New Roman" w:hAnsi="Times New Roman" w:cs="Times New Roman"/>
          <w:sz w:val="28"/>
          <w:szCs w:val="28"/>
        </w:rPr>
        <w:t>На сегодняшний день особую значимость для общества приобрели некоммерческие организации или, так называемый, «третий сектор» современного постиндустриального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778">
        <w:rPr>
          <w:rFonts w:ascii="Times New Roman" w:hAnsi="Times New Roman" w:cs="Times New Roman"/>
          <w:sz w:val="28"/>
          <w:szCs w:val="28"/>
        </w:rPr>
        <w:t>На практике мы наблюдаем всё более активное распространение различных по целям, формам, размерам НКО как в целом в мире, так и в России. За последний год число некоммерческих организаций в России выросло, и по данным 2018 года составляет около 220 тысяч</w:t>
      </w:r>
      <w:r w:rsidRPr="0013077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30778">
        <w:rPr>
          <w:rFonts w:ascii="Times New Roman" w:hAnsi="Times New Roman" w:cs="Times New Roman"/>
          <w:sz w:val="28"/>
          <w:szCs w:val="28"/>
        </w:rPr>
        <w:t xml:space="preserve">. В США этот показатель колеблется в районе 1 млн. С возникновением всё новых потребностей и проблем в социальной сфере это число только увеличивается, в развитых странах единомышленники имеют возможность объединяться для наиболее быстрого и качественного решения социальных проблем. Сегодня НКО наравне с бизнесом являются крупной подсистемой общества, социальным институтом, специфика которого заключается в том, что организации не ставят целью получение прибыли, следовательно, не имеют достаточного бюджета для продвижения себя среди большого числа подобных организаций. </w:t>
      </w:r>
    </w:p>
    <w:p w14:paraId="61A03965" w14:textId="77777777" w:rsidR="008130D3" w:rsidRPr="00130778" w:rsidRDefault="008130D3" w:rsidP="008130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 xml:space="preserve">В то время как тема благотворительности и добровольчества является противоречивой и сложной с точки зрения коммуникаций. Это связано с проблемой недоверия как в целом между людьми, так и к НКО. Недоверие к тем, кто нуждается в помощи и к НКО отмечаются основными причинами </w:t>
      </w:r>
      <w:r w:rsidRPr="00130778">
        <w:rPr>
          <w:rFonts w:ascii="Times New Roman" w:hAnsi="Times New Roman" w:cs="Times New Roman"/>
          <w:sz w:val="28"/>
          <w:szCs w:val="28"/>
        </w:rPr>
        <w:lastRenderedPageBreak/>
        <w:t xml:space="preserve">низкой вовлеченности россиян в </w:t>
      </w:r>
      <w:proofErr w:type="spellStart"/>
      <w:r w:rsidRPr="0013077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13077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30778">
        <w:rPr>
          <w:rFonts w:ascii="Times New Roman" w:hAnsi="Times New Roman" w:cs="Times New Roman"/>
          <w:sz w:val="28"/>
          <w:szCs w:val="28"/>
        </w:rPr>
        <w:t>. Становится очевидно, что для поддержания своей жизнедеятельности НКО необходимо выстраивать эффективные коммуникации с внешней средой - как с организациями и потенциальными благотворителями, так и с волонтёрами, от которых требуется не просто внимание и доверие, но и личная включенность в жизнь организации.</w:t>
      </w:r>
    </w:p>
    <w:p w14:paraId="5AC6C2EA" w14:textId="77777777" w:rsidR="008130D3" w:rsidRPr="00130778" w:rsidRDefault="008130D3" w:rsidP="008130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Волонтёры являются одной из основных целевых аудиторий для некоммерческих организаций, так как большинство крупных и мелких проектов не обходится без привлечения сил добровольцев. Можно утверждать, что волонтёры – человеческий ресурс, без которого невозможно успешное функционирование общественной организации.</w:t>
      </w:r>
    </w:p>
    <w:p w14:paraId="16306214" w14:textId="77777777" w:rsidR="008130D3" w:rsidRPr="00130778" w:rsidRDefault="008130D3" w:rsidP="008130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 xml:space="preserve">Большая часть добровольцев представлена молодыми людьми до 24 лет,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0D3">
        <w:rPr>
          <w:rFonts w:ascii="Times New Roman" w:hAnsi="Times New Roman" w:cs="Times New Roman"/>
          <w:sz w:val="28"/>
          <w:szCs w:val="28"/>
        </w:rPr>
        <w:t>днако определение целевой аудитории НКО как «молодёжь» или «студенты» на сегодняшний день является слишком широким и не позволяет в полной мере оценить мотивацию и разработать стратегию продвижения.</w:t>
      </w:r>
      <w:r w:rsidRPr="0013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0778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130778">
        <w:rPr>
          <w:rFonts w:ascii="Times New Roman" w:hAnsi="Times New Roman" w:cs="Times New Roman"/>
          <w:sz w:val="28"/>
          <w:szCs w:val="28"/>
        </w:rPr>
        <w:t xml:space="preserve"> нет сформированных моделе</w:t>
      </w:r>
      <w:r w:rsidRPr="008130D3">
        <w:rPr>
          <w:rFonts w:ascii="Times New Roman" w:hAnsi="Times New Roman" w:cs="Times New Roman"/>
          <w:sz w:val="28"/>
          <w:szCs w:val="28"/>
        </w:rPr>
        <w:t>й для работы с такой специфической целевой аудиторией как волонтёры. Дополнительное сегментирование волонтёров по ряду признаков, таких как их мотивация, ценностные установки, интересы могло быть помочь в решении практических задач по поиску и привлечению добровольцев.</w:t>
      </w:r>
    </w:p>
    <w:p w14:paraId="592F4F4A" w14:textId="77777777" w:rsidR="008130D3" w:rsidRPr="008130D3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Изучение процесса коммуникации между НКО и волонтёрами на сегодняшний день является актуальным. Существуют прогнозы развития общества, которые говорят о важной роли гражданского общества и некоммерческих организаций в будущем. 2018 год официально объявлен годом добровольца (волонтёра) указом президента</w:t>
      </w:r>
      <w:r w:rsidRPr="00130778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130778">
        <w:rPr>
          <w:rFonts w:ascii="Times New Roman" w:hAnsi="Times New Roman" w:cs="Times New Roman"/>
          <w:sz w:val="28"/>
          <w:szCs w:val="28"/>
        </w:rPr>
        <w:t xml:space="preserve">. Это означает, что в сфере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благотворительности и НКО была </w:t>
      </w:r>
      <w:r w:rsidRPr="00130778">
        <w:rPr>
          <w:rFonts w:ascii="Times New Roman" w:hAnsi="Times New Roman" w:cs="Times New Roman"/>
          <w:sz w:val="28"/>
          <w:szCs w:val="28"/>
        </w:rPr>
        <w:t>оказана особая поддержка со стороны государства, в том числе финансовая и информационная. С этой точки зрения целесообразно наиболее эффективно использовать благоприятную информационную среду для привлечения волонтёров в долгосрочной перспективе.</w:t>
      </w:r>
    </w:p>
    <w:p w14:paraId="0701A24D" w14:textId="77777777" w:rsidR="008130D3" w:rsidRPr="00130778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 xml:space="preserve">На глобальном уровне исследование </w:t>
      </w:r>
      <w:proofErr w:type="spellStart"/>
      <w:r w:rsidRPr="00130778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130778">
        <w:rPr>
          <w:rFonts w:ascii="Times New Roman" w:hAnsi="Times New Roman" w:cs="Times New Roman"/>
          <w:sz w:val="28"/>
          <w:szCs w:val="28"/>
        </w:rPr>
        <w:t xml:space="preserve"> молодёжной аудитории важно в связи с развитием сферы международного </w:t>
      </w:r>
      <w:proofErr w:type="spellStart"/>
      <w:r w:rsidRPr="00130778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130778">
        <w:rPr>
          <w:rFonts w:ascii="Times New Roman" w:hAnsi="Times New Roman" w:cs="Times New Roman"/>
          <w:sz w:val="28"/>
          <w:szCs w:val="28"/>
        </w:rPr>
        <w:t xml:space="preserve">. Всё чаще студенты с помощью молодёжных организаций отправляются в другие страны на добровольческую работу. В данной теме возникает межкультурный аспект, в связи с чем актуально провести сравнительный анализ вовлечение волонтёров в разных культурах. </w:t>
      </w:r>
    </w:p>
    <w:p w14:paraId="64BC2456" w14:textId="77777777" w:rsidR="008130D3" w:rsidRPr="00130778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13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недостаточном освещении в научных исследованиях коммуникационного аспекта </w:t>
      </w:r>
      <w:r w:rsidRPr="00130778">
        <w:rPr>
          <w:rFonts w:ascii="Times New Roman" w:hAnsi="Times New Roman" w:cs="Times New Roman"/>
          <w:sz w:val="28"/>
          <w:szCs w:val="28"/>
        </w:rPr>
        <w:t>процесса вовлечения волонтёров в деятельность некоммерческих организаций. Существует множество исследований мотив</w:t>
      </w:r>
      <w:r>
        <w:rPr>
          <w:rFonts w:ascii="Times New Roman" w:hAnsi="Times New Roman" w:cs="Times New Roman"/>
          <w:sz w:val="28"/>
          <w:szCs w:val="28"/>
        </w:rPr>
        <w:t xml:space="preserve">ации волонтёров, а также доверия к НКО: все эти работы лежат в области социальной психологии, </w:t>
      </w:r>
      <w:r w:rsidRPr="00130778">
        <w:rPr>
          <w:rFonts w:ascii="Times New Roman" w:hAnsi="Times New Roman" w:cs="Times New Roman"/>
          <w:sz w:val="28"/>
          <w:szCs w:val="28"/>
        </w:rPr>
        <w:t xml:space="preserve">однако нет исследований, затрагивающих практическое применение знаний о мотивации некоммерческими организациями для выстраивания коммуникаций, а именно работу с волонтёрами как отдельной целевой аудиторией, имеющей внутри себя сегменты. </w:t>
      </w:r>
    </w:p>
    <w:p w14:paraId="20CAD235" w14:textId="77777777" w:rsidR="008130D3" w:rsidRDefault="008130D3" w:rsidP="008130D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Возникают</w:t>
      </w:r>
      <w:r w:rsidRPr="0055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исследовательские</w:t>
      </w:r>
      <w:r w:rsidRPr="0055044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5044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EF025D" w14:textId="77777777" w:rsidR="008130D3" w:rsidRPr="00623E4A" w:rsidRDefault="008130D3" w:rsidP="008130D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3E4A">
        <w:rPr>
          <w:rFonts w:ascii="Times New Roman" w:hAnsi="Times New Roman" w:cs="Times New Roman"/>
          <w:sz w:val="28"/>
          <w:szCs w:val="28"/>
        </w:rPr>
        <w:t xml:space="preserve">акие ценности и мотивы существуют у волонтёров-студентов на </w:t>
      </w:r>
      <w:r w:rsidRPr="00623E4A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и США и есть ли существенные различия по двум странам?</w:t>
      </w:r>
      <w:r w:rsidRPr="0062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Отвечая на этот вопросы можно выяснить, существуют ли особые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сегменты </w:t>
      </w:r>
      <w:r w:rsidRPr="0062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студентов-волонтёров по общим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мотивам.</w:t>
      </w:r>
    </w:p>
    <w:p w14:paraId="2F3A6BB9" w14:textId="77777777" w:rsidR="008130D3" w:rsidRPr="00623E4A" w:rsidRDefault="008130D3" w:rsidP="008130D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ключевые сообщения транслируют НКО в России и США и какие из них наиболее соответствуют различным типам мотивации волонтеров?</w:t>
      </w:r>
    </w:p>
    <w:p w14:paraId="6F436C0D" w14:textId="77777777" w:rsidR="008130D3" w:rsidRPr="00130778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130778">
        <w:rPr>
          <w:rFonts w:ascii="Times New Roman" w:hAnsi="Times New Roman" w:cs="Times New Roman"/>
          <w:sz w:val="28"/>
          <w:szCs w:val="28"/>
        </w:rPr>
        <w:t xml:space="preserve"> исследования является взаимодействие НКО и волонтёров как двух сторон коммуникации - источника ключевых сообщений и целевой аудитории. </w:t>
      </w:r>
    </w:p>
    <w:p w14:paraId="08951262" w14:textId="77777777" w:rsidR="008130D3" w:rsidRPr="00130778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влияние мотивации</w:t>
      </w:r>
      <w:r w:rsidRPr="00130778">
        <w:rPr>
          <w:rFonts w:ascii="Times New Roman" w:hAnsi="Times New Roman" w:cs="Times New Roman"/>
          <w:sz w:val="28"/>
          <w:szCs w:val="28"/>
        </w:rPr>
        <w:t xml:space="preserve"> волонтёров-студентов</w:t>
      </w:r>
      <w:r>
        <w:rPr>
          <w:rFonts w:ascii="Times New Roman" w:hAnsi="Times New Roman" w:cs="Times New Roman"/>
          <w:sz w:val="28"/>
          <w:szCs w:val="28"/>
        </w:rPr>
        <w:t xml:space="preserve"> на их восприятие различных типов коммуникационных сообщений НКО</w:t>
      </w:r>
      <w:r w:rsidRPr="0013077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9EEDD31" w14:textId="77777777" w:rsidR="008130D3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130778">
        <w:rPr>
          <w:rFonts w:ascii="Times New Roman" w:hAnsi="Times New Roman" w:cs="Times New Roman"/>
          <w:sz w:val="28"/>
          <w:szCs w:val="28"/>
        </w:rPr>
        <w:t>: выявить,</w:t>
      </w:r>
      <w:r>
        <w:rPr>
          <w:rFonts w:ascii="Times New Roman" w:hAnsi="Times New Roman" w:cs="Times New Roman"/>
          <w:sz w:val="28"/>
          <w:szCs w:val="28"/>
        </w:rPr>
        <w:t xml:space="preserve"> какие существуют сегменты внутри волонтерского сообщества по типам мотивации, и какие ключевые сообщения соответствуют этим сегментам.</w:t>
      </w:r>
    </w:p>
    <w:p w14:paraId="3BA8855B" w14:textId="77777777" w:rsidR="008130D3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исследования,</w:t>
      </w:r>
      <w:r w:rsidRPr="00130778">
        <w:rPr>
          <w:rFonts w:ascii="Times New Roman" w:hAnsi="Times New Roman" w:cs="Times New Roman"/>
          <w:sz w:val="28"/>
          <w:szCs w:val="28"/>
        </w:rPr>
        <w:t xml:space="preserve"> в свою очередь, делится на несколько этапов. 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78">
        <w:rPr>
          <w:rFonts w:ascii="Times New Roman" w:hAnsi="Times New Roman" w:cs="Times New Roman"/>
          <w:sz w:val="28"/>
          <w:szCs w:val="28"/>
        </w:rPr>
        <w:t>определяются особенности коммуникационной деятельности НКО в ходе экспертных интервью и контент-анализа страниц официальных сайтов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Далее </w:t>
      </w:r>
      <w:r w:rsidRPr="00130778">
        <w:rPr>
          <w:rFonts w:ascii="Times New Roman" w:hAnsi="Times New Roman" w:cs="Times New Roman"/>
          <w:sz w:val="28"/>
          <w:szCs w:val="28"/>
        </w:rPr>
        <w:t xml:space="preserve">изучается целевая аудитория – волонтёры-студенты, анализируются их мотивы и активность, выделяются взаимосвязи между изучаемыми параметрами. Проводится анализ коммуникации между НКО и волонтёрами. Все этапы исследования выполняются для двух стран: Россия и США, что позволяет сравнить </w:t>
      </w:r>
      <w:r>
        <w:rPr>
          <w:rFonts w:ascii="Times New Roman" w:hAnsi="Times New Roman" w:cs="Times New Roman"/>
          <w:sz w:val="28"/>
          <w:szCs w:val="28"/>
        </w:rPr>
        <w:t>мотивации студентов и коммуникационные сообщения</w:t>
      </w:r>
      <w:r w:rsidRPr="008130D3">
        <w:rPr>
          <w:rFonts w:ascii="Times New Roman" w:hAnsi="Times New Roman" w:cs="Times New Roman"/>
          <w:sz w:val="28"/>
          <w:szCs w:val="28"/>
        </w:rPr>
        <w:t>. Это обусловлено тем, что в США в большей степени проводятся исследования вовлечения студентов в НКО и, в целом, активнее работает некоммерческий сектор. Сравнение мотиваций студентов позволит понять, можем ли мы в России использовать результаты западных исследований для улучшения сферы вовлечения новых волонтеров.</w:t>
      </w:r>
    </w:p>
    <w:p w14:paraId="4B10C4C2" w14:textId="77777777" w:rsidR="008130D3" w:rsidRPr="00130778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30778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130778">
        <w:rPr>
          <w:rFonts w:ascii="Times New Roman" w:hAnsi="Times New Roman" w:cs="Times New Roman"/>
          <w:sz w:val="28"/>
          <w:szCs w:val="28"/>
        </w:rPr>
        <w:t xml:space="preserve"> исследования являются:</w:t>
      </w:r>
    </w:p>
    <w:p w14:paraId="5D591201" w14:textId="77777777" w:rsidR="008130D3" w:rsidRPr="00130778" w:rsidRDefault="008130D3" w:rsidP="008130D3">
      <w:pPr>
        <w:pStyle w:val="a8"/>
        <w:numPr>
          <w:ilvl w:val="0"/>
          <w:numId w:val="1"/>
        </w:numPr>
        <w:tabs>
          <w:tab w:val="left" w:pos="70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Обзор современного положения в сфере коммуникаций НКО и волонтёров, включающий статистические данные, описание кейсов, трендов в России и США.</w:t>
      </w:r>
    </w:p>
    <w:p w14:paraId="3D148DCD" w14:textId="77777777" w:rsidR="008130D3" w:rsidRPr="00130778" w:rsidRDefault="008130D3" w:rsidP="008130D3">
      <w:pPr>
        <w:pStyle w:val="a8"/>
        <w:numPr>
          <w:ilvl w:val="0"/>
          <w:numId w:val="1"/>
        </w:numPr>
        <w:tabs>
          <w:tab w:val="left" w:pos="70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Анализ теоретических концепций по теме, их применимость в современной практике.</w:t>
      </w:r>
    </w:p>
    <w:p w14:paraId="5890B85B" w14:textId="77777777" w:rsidR="008130D3" w:rsidRDefault="008130D3" w:rsidP="008130D3">
      <w:pPr>
        <w:pStyle w:val="a8"/>
        <w:numPr>
          <w:ilvl w:val="0"/>
          <w:numId w:val="1"/>
        </w:numPr>
        <w:tabs>
          <w:tab w:val="left" w:pos="70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Сбор и анализ данных о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коммуникациях НКО в России и США: проведение экспертных интервью и контент-анализа страниц НКО.</w:t>
      </w:r>
    </w:p>
    <w:p w14:paraId="42FD4E74" w14:textId="77777777" w:rsidR="008130D3" w:rsidRPr="00130778" w:rsidRDefault="008130D3" w:rsidP="008130D3">
      <w:pPr>
        <w:pStyle w:val="a8"/>
        <w:numPr>
          <w:ilvl w:val="0"/>
          <w:numId w:val="1"/>
        </w:numPr>
        <w:tabs>
          <w:tab w:val="left" w:pos="70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целевой аудитории: проведение опроса среди студентов-волонтеров в России и США.</w:t>
      </w:r>
    </w:p>
    <w:p w14:paraId="0AB7985A" w14:textId="77777777" w:rsidR="008130D3" w:rsidRPr="001A5631" w:rsidRDefault="008130D3" w:rsidP="008130D3">
      <w:pPr>
        <w:pStyle w:val="a8"/>
        <w:numPr>
          <w:ilvl w:val="0"/>
          <w:numId w:val="1"/>
        </w:numPr>
        <w:tabs>
          <w:tab w:val="left" w:pos="70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31">
        <w:rPr>
          <w:rFonts w:ascii="Times New Roman" w:hAnsi="Times New Roman" w:cs="Times New Roman"/>
          <w:sz w:val="28"/>
          <w:szCs w:val="28"/>
        </w:rPr>
        <w:t>Критический анализ полученных результатов, выявление связей и закономерностей.</w:t>
      </w:r>
    </w:p>
    <w:p w14:paraId="405C70DD" w14:textId="77777777" w:rsidR="008130D3" w:rsidRPr="007E2A4D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0778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30778">
        <w:rPr>
          <w:rFonts w:ascii="Times New Roman" w:hAnsi="Times New Roman" w:cs="Times New Roman"/>
          <w:sz w:val="28"/>
          <w:szCs w:val="28"/>
        </w:rPr>
        <w:t xml:space="preserve">: </w:t>
      </w:r>
      <w:r w:rsidRPr="007E2A4D">
        <w:rPr>
          <w:rFonts w:ascii="Times New Roman" w:hAnsi="Times New Roman" w:cs="Times New Roman"/>
          <w:sz w:val="28"/>
          <w:szCs w:val="28"/>
        </w:rPr>
        <w:t xml:space="preserve">Наиболее популярными 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E2A4D">
        <w:rPr>
          <w:rFonts w:ascii="Times New Roman" w:hAnsi="Times New Roman" w:cs="Times New Roman"/>
          <w:sz w:val="28"/>
          <w:szCs w:val="28"/>
        </w:rPr>
        <w:t xml:space="preserve">США будут мотивации развития карьеры и самосовершенствования; 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E2A4D">
        <w:rPr>
          <w:rFonts w:ascii="Times New Roman" w:hAnsi="Times New Roman" w:cs="Times New Roman"/>
          <w:sz w:val="28"/>
          <w:szCs w:val="28"/>
        </w:rPr>
        <w:t>России - ценности, социальный̆ мотив и защита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2A2A8" w14:textId="77777777" w:rsidR="008130D3" w:rsidRDefault="008130D3" w:rsidP="008130D3">
      <w:pPr>
        <w:tabs>
          <w:tab w:val="left" w:pos="7077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4D">
        <w:rPr>
          <w:rFonts w:ascii="Times New Roman" w:hAnsi="Times New Roman" w:cs="Times New Roman"/>
          <w:b/>
          <w:sz w:val="28"/>
          <w:szCs w:val="28"/>
        </w:rPr>
        <w:t>Гипотеза 2</w:t>
      </w:r>
      <w:r>
        <w:rPr>
          <w:rFonts w:ascii="Times New Roman" w:hAnsi="Times New Roman" w:cs="Times New Roman"/>
          <w:sz w:val="28"/>
          <w:szCs w:val="28"/>
        </w:rPr>
        <w:t>. Восприятие ключевых сообщений студентами-волонтерами зависит от типа мотивации.</w:t>
      </w:r>
    </w:p>
    <w:p w14:paraId="2406CEBD" w14:textId="77777777" w:rsidR="008130D3" w:rsidRPr="00130778" w:rsidRDefault="008130D3" w:rsidP="008130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 xml:space="preserve">Методы исследования включают </w:t>
      </w:r>
      <w:r>
        <w:rPr>
          <w:rFonts w:ascii="Times New Roman" w:hAnsi="Times New Roman" w:cs="Times New Roman"/>
          <w:sz w:val="28"/>
          <w:szCs w:val="28"/>
        </w:rPr>
        <w:t>экспертное интервью, контент-анализ и онлайн-опрос.</w:t>
      </w:r>
    </w:p>
    <w:p w14:paraId="3435FBFB" w14:textId="77777777" w:rsidR="008130D3" w:rsidRDefault="008130D3" w:rsidP="008130D3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 xml:space="preserve">Экспертное интервью с лидерами НКО или лицами, ответственными за осуществление внутренних и внешних коммуникаций с волонтёрами, позволяет узнать, как на практике проводится работа с волонтёрами, насколько актуально для организаций вкладывать ресурсы в поиск, привлечение и работу с ними, что, по мнению практиков, мотивирует студентов помогать в их деятельности. </w:t>
      </w:r>
      <w:r>
        <w:rPr>
          <w:rFonts w:ascii="Times New Roman" w:hAnsi="Times New Roman" w:cs="Times New Roman"/>
          <w:sz w:val="28"/>
          <w:szCs w:val="28"/>
        </w:rPr>
        <w:t>Этот этап позволяет углубиться в проблему, выявить конкретные практические задачи лидеров НКО.</w:t>
      </w:r>
    </w:p>
    <w:p w14:paraId="1610A56D" w14:textId="77777777" w:rsidR="008130D3" w:rsidRPr="007A20D6" w:rsidRDefault="008130D3" w:rsidP="008130D3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Контент-анализ страниц сайтов НКО позволяет увидеть, какие ключевые сообщения транслируют организации н</w:t>
      </w:r>
      <w:r>
        <w:rPr>
          <w:rFonts w:ascii="Times New Roman" w:hAnsi="Times New Roman" w:cs="Times New Roman"/>
          <w:sz w:val="28"/>
          <w:szCs w:val="28"/>
        </w:rPr>
        <w:t>а основном источнике информации о своей организации – официальном сайте.</w:t>
      </w:r>
      <w:r w:rsidRPr="00130778">
        <w:rPr>
          <w:rFonts w:ascii="Times New Roman" w:hAnsi="Times New Roman" w:cs="Times New Roman"/>
          <w:sz w:val="28"/>
          <w:szCs w:val="28"/>
        </w:rPr>
        <w:t xml:space="preserve"> Результаты контент-анализа позволяют оценить, насколько позиционируемые экспертами положения соответствуют реальности и отвечают потребностям целевой аудитории. </w:t>
      </w:r>
    </w:p>
    <w:p w14:paraId="17A706E4" w14:textId="77777777" w:rsidR="008130D3" w:rsidRPr="00130778" w:rsidRDefault="008130D3" w:rsidP="008130D3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78">
        <w:rPr>
          <w:rFonts w:ascii="Times New Roman" w:hAnsi="Times New Roman" w:cs="Times New Roman"/>
          <w:sz w:val="28"/>
          <w:szCs w:val="28"/>
        </w:rPr>
        <w:t>Онлайн-опрос студентов ВУЗов России и США, участвующих в волонтёрских практиках, проводится с целью получения информации о целевой аудитории НКО,</w:t>
      </w:r>
      <w:r>
        <w:rPr>
          <w:rFonts w:ascii="Times New Roman" w:hAnsi="Times New Roman" w:cs="Times New Roman"/>
          <w:sz w:val="28"/>
          <w:szCs w:val="28"/>
        </w:rPr>
        <w:t xml:space="preserve"> их мотивации, а также</w:t>
      </w:r>
      <w:r w:rsidRPr="00130778">
        <w:rPr>
          <w:rFonts w:ascii="Times New Roman" w:hAnsi="Times New Roman" w:cs="Times New Roman"/>
          <w:sz w:val="28"/>
          <w:szCs w:val="28"/>
        </w:rPr>
        <w:t xml:space="preserve"> об их волонтёрском опыте, способах получения информации о благ</w:t>
      </w:r>
      <w:r>
        <w:rPr>
          <w:rFonts w:ascii="Times New Roman" w:hAnsi="Times New Roman" w:cs="Times New Roman"/>
          <w:sz w:val="28"/>
          <w:szCs w:val="28"/>
        </w:rPr>
        <w:t xml:space="preserve">отворительных проектах. </w:t>
      </w:r>
      <w:r w:rsidRPr="00130778">
        <w:rPr>
          <w:rFonts w:ascii="Times New Roman" w:hAnsi="Times New Roman" w:cs="Times New Roman"/>
          <w:sz w:val="28"/>
          <w:szCs w:val="28"/>
        </w:rPr>
        <w:t xml:space="preserve">Данные опроса можно использовать для построения типологии волонтёров по мотивации и поиска корреляций между изучаемыми факторами. </w:t>
      </w:r>
    </w:p>
    <w:p w14:paraId="7DC00675" w14:textId="77777777" w:rsidR="008130D3" w:rsidRDefault="008130D3" w:rsidP="008130D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молодёжи широко представлена в научных исследованиях. В России у истоков этого направления стояла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сформулировавшая определение добровольчества, на которое сегодня опираются исследователи. Классической стала модель социолога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подразумевающая 6 типов мотивации молодых людей. Именно эта модель легла в основу множества международных исследований, проводящих следственные связи между типом мотивации волонтера и местом жительства, уровнем образования и другими факторами. Однако все эти исследования не нацелены на решение конкретной практической задачи по привлечению волонтеров в НКО.</w:t>
      </w:r>
    </w:p>
    <w:p w14:paraId="4AC4A818" w14:textId="77777777" w:rsidR="008130D3" w:rsidRPr="00D54047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047">
        <w:rPr>
          <w:rFonts w:ascii="Times New Roman" w:hAnsi="Times New Roman" w:cs="Times New Roman"/>
          <w:sz w:val="28"/>
          <w:szCs w:val="28"/>
        </w:rPr>
        <w:t xml:space="preserve">В ходе серии экспертных интервью было выявлено, что НКО на сегодняшний день слабо сконцентрированы на развитие сферы коммуникаций с волонтерами, уделают ей мало внимания, хотя подчеркивается, что есть сильная нужда в новых волонтерах. Нет понимания необходимости вкладывания ресурсов в коммуникацию с волонтерами. Коммуникационные сообщения и основные инструменты выбираются интуитивно, потребности целевой аудитории не изучаются и не учитываются при работе с контентом сайта. </w:t>
      </w:r>
    </w:p>
    <w:p w14:paraId="757188A4" w14:textId="77777777" w:rsidR="008130D3" w:rsidRPr="00D54047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47">
        <w:rPr>
          <w:rFonts w:ascii="Times New Roman" w:hAnsi="Times New Roman" w:cs="Times New Roman"/>
          <w:sz w:val="28"/>
          <w:szCs w:val="28"/>
        </w:rPr>
        <w:tab/>
        <w:t xml:space="preserve">В ходе качественного контент-анализа </w:t>
      </w:r>
      <w:r>
        <w:rPr>
          <w:rFonts w:ascii="Times New Roman" w:hAnsi="Times New Roman" w:cs="Times New Roman"/>
          <w:sz w:val="28"/>
          <w:szCs w:val="28"/>
        </w:rPr>
        <w:t>были сформулированы типы</w:t>
      </w:r>
      <w:r w:rsidRPr="00D54047">
        <w:rPr>
          <w:rFonts w:ascii="Times New Roman" w:hAnsi="Times New Roman" w:cs="Times New Roman"/>
          <w:sz w:val="28"/>
          <w:szCs w:val="28"/>
        </w:rPr>
        <w:t xml:space="preserve"> коммуникационных сообщений, к которым в основном прибегают организации в России и США. На этапе опроса студентов эти сообщения и утверждения о мотивациях оценивались респондентами.</w:t>
      </w:r>
    </w:p>
    <w:p w14:paraId="1F93F94F" w14:textId="77777777" w:rsidR="008130D3" w:rsidRPr="00D54047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</w:t>
      </w:r>
      <w:r w:rsidRPr="00D54047">
        <w:rPr>
          <w:rFonts w:ascii="Times New Roman" w:hAnsi="Times New Roman" w:cs="Times New Roman"/>
          <w:sz w:val="28"/>
          <w:szCs w:val="28"/>
        </w:rPr>
        <w:t xml:space="preserve"> опроса было выявлено, что в России в отличии от США преобладает случайное, то есть разовое 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 xml:space="preserve">, что влияет и на мотивы участия, и на восприятие ключевых сообщений. Несколько отличаются сферы 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>, однако наиболее популярные схожи в двух странах – «Образовательные программы» и «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Event-волонтерство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>». Других значимых различий в волонтерских практиках не было выявлено, можно говорить о том, что в целом волонтерское сообщество в России и США похоже.</w:t>
      </w:r>
    </w:p>
    <w:p w14:paraId="0AD01DC0" w14:textId="77777777" w:rsidR="008130D3" w:rsidRPr="00D54047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47">
        <w:rPr>
          <w:rFonts w:ascii="Times New Roman" w:hAnsi="Times New Roman" w:cs="Times New Roman"/>
          <w:sz w:val="28"/>
          <w:szCs w:val="28"/>
        </w:rPr>
        <w:tab/>
        <w:t>Это отражается и в наиболее популярных парах мотивов. Было выявлено, что существуют пары мотивов, которые встречаются наиболее часто среди студентов. На основе этого можно выделить узкие сегменты внутри широкой целевой аудитории «студенты». В России чаще всего пересекаются мотивы «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Цености+Социальный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Социальный+Самосовершенствование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Ценности+Понимание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>». Для США удалось выделить два сегмента: «</w:t>
      </w:r>
      <w:proofErr w:type="spellStart"/>
      <w:r w:rsidRPr="00D54047">
        <w:rPr>
          <w:rFonts w:ascii="Times New Roman" w:hAnsi="Times New Roman" w:cs="Times New Roman"/>
          <w:sz w:val="28"/>
          <w:szCs w:val="28"/>
        </w:rPr>
        <w:t>Ценности+Со</w:t>
      </w:r>
      <w:r>
        <w:rPr>
          <w:rFonts w:ascii="Times New Roman" w:hAnsi="Times New Roman" w:cs="Times New Roman"/>
          <w:sz w:val="28"/>
          <w:szCs w:val="28"/>
        </w:rPr>
        <w:t>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Ценности+Понимание</w:t>
      </w:r>
      <w:proofErr w:type="spellEnd"/>
      <w:r w:rsidRPr="00D54047">
        <w:rPr>
          <w:rFonts w:ascii="Times New Roman" w:hAnsi="Times New Roman" w:cs="Times New Roman"/>
          <w:sz w:val="28"/>
          <w:szCs w:val="28"/>
        </w:rPr>
        <w:t xml:space="preserve">». На данном этапе опровергалась Гипотеза 1 о том, что самыми популярными в США будут мотивы «Карьера» и «Самосовершенствование» и что в список популярных в России войдёт мотив «Защита». Этот результат имеет практическое применение для НКО в России, которые очень редко говорят о приобретении навыков и самосовершенствовании, хотя именно это наиболее популярные мотивы. Эксперты в интервью повторяют, что мотивом является возможность решить внутренние проблемы, но опрос показал, что это не так популярно среди молодых людей. </w:t>
      </w:r>
    </w:p>
    <w:p w14:paraId="6D11FE41" w14:textId="77777777" w:rsidR="008130D3" w:rsidRPr="00D54047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47">
        <w:rPr>
          <w:rFonts w:ascii="Times New Roman" w:hAnsi="Times New Roman" w:cs="Times New Roman"/>
          <w:sz w:val="28"/>
          <w:szCs w:val="28"/>
        </w:rPr>
        <w:tab/>
        <w:t>Что касается зависимости между мотивами студентов и их восприятием ключевых сообщений, то можно сказать, что такая зависимость проявилась в некоторых случаях. Наиболее важным результатом стало то, что и в России, и в США выявлена похожая корреляция между ключевым сообщением, в котором волонтеры представлены как центр, основные субъекты деятельности НКО и «Социальным» мотивом. То есть обозначение добровольцев как ценного ресурса, а также как команды</w:t>
      </w:r>
      <w:r>
        <w:rPr>
          <w:rFonts w:ascii="Times New Roman" w:hAnsi="Times New Roman" w:cs="Times New Roman"/>
          <w:sz w:val="28"/>
          <w:szCs w:val="28"/>
        </w:rPr>
        <w:t xml:space="preserve"> друзей, семейного сообщества</w:t>
      </w:r>
      <w:r w:rsidRPr="00D54047">
        <w:rPr>
          <w:rFonts w:ascii="Times New Roman" w:hAnsi="Times New Roman" w:cs="Times New Roman"/>
          <w:sz w:val="28"/>
          <w:szCs w:val="28"/>
        </w:rPr>
        <w:t>, в котором все поддерживают друг друга – влияет на тот большой сегмент волонтеров, которые ищут дружный коллектив. Кроме того, можно сказать, что не учитывается важн</w:t>
      </w:r>
      <w:r>
        <w:rPr>
          <w:rFonts w:ascii="Times New Roman" w:hAnsi="Times New Roman" w:cs="Times New Roman"/>
          <w:sz w:val="28"/>
          <w:szCs w:val="28"/>
        </w:rPr>
        <w:t>ый для целевой аудитории мотив</w:t>
      </w:r>
      <w:r w:rsidRPr="00D54047">
        <w:rPr>
          <w:rFonts w:ascii="Times New Roman" w:hAnsi="Times New Roman" w:cs="Times New Roman"/>
          <w:sz w:val="28"/>
          <w:szCs w:val="28"/>
        </w:rPr>
        <w:t xml:space="preserve"> «Самосовершенствование». Отрицательный эффект на самые популярные сегменты оказывает ключевое сообщение с «нагнетанием» и усугублением ситуации. Можно сказать, что это будет препятствовать привлечению новых волонтеров.</w:t>
      </w:r>
    </w:p>
    <w:p w14:paraId="6653E398" w14:textId="77777777" w:rsidR="008130D3" w:rsidRPr="00D54047" w:rsidRDefault="008130D3" w:rsidP="00813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47">
        <w:rPr>
          <w:rFonts w:ascii="Times New Roman" w:hAnsi="Times New Roman" w:cs="Times New Roman"/>
          <w:sz w:val="28"/>
          <w:szCs w:val="28"/>
        </w:rPr>
        <w:tab/>
      </w:r>
      <w:r w:rsidRPr="008130D3">
        <w:rPr>
          <w:rFonts w:ascii="Times New Roman" w:hAnsi="Times New Roman" w:cs="Times New Roman"/>
          <w:sz w:val="28"/>
          <w:szCs w:val="28"/>
        </w:rPr>
        <w:t>С точки зрения практической применимости исследования, очевидно, что сегодня представлено много НКО и наступает момент, когда необходимо сделать шаг в развитии коммуникаций с волонтерами, чтобы не допустить в организации недостаток этого человеческого ресурса, в котором она нуждается постоянно. Данное исследование можно использовать и продолжить, применяя к конкретной организации. На первом этапе для НКО важно определить, каких именно волонтеров они ожидают вовлечь – по возрасту, навыкам и мотивациям. На основе этого выбрать сегмент среди широкой аудитории всех волонтеров. От специфики деятельности НКО зависит то, какие ценности, преимущества организация может предложить, и на основе знания мотивов целевой аудитории и внутренних ресурсов сформулировать релевантные коммуникационные сообщения, учитывая выявленные пары м</w:t>
      </w:r>
      <w:bookmarkStart w:id="0" w:name="_GoBack"/>
      <w:bookmarkEnd w:id="0"/>
      <w:r w:rsidRPr="008130D3">
        <w:rPr>
          <w:rFonts w:ascii="Times New Roman" w:hAnsi="Times New Roman" w:cs="Times New Roman"/>
          <w:sz w:val="28"/>
          <w:szCs w:val="28"/>
        </w:rPr>
        <w:t>отивов. Это может сделать коммуникацию с волонтерами более эффективной.</w:t>
      </w:r>
    </w:p>
    <w:p w14:paraId="3B4F3249" w14:textId="77777777" w:rsidR="00DC6942" w:rsidRDefault="00DC6942"/>
    <w:sectPr w:rsidR="00DC6942" w:rsidSect="00985A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391BD" w14:textId="77777777" w:rsidR="00542171" w:rsidRDefault="00542171" w:rsidP="008130D3">
      <w:r>
        <w:separator/>
      </w:r>
    </w:p>
  </w:endnote>
  <w:endnote w:type="continuationSeparator" w:id="0">
    <w:p w14:paraId="16683582" w14:textId="77777777" w:rsidR="00542171" w:rsidRDefault="00542171" w:rsidP="008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131B" w14:textId="77777777" w:rsidR="00542171" w:rsidRDefault="00542171" w:rsidP="008130D3">
      <w:r>
        <w:separator/>
      </w:r>
    </w:p>
  </w:footnote>
  <w:footnote w:type="continuationSeparator" w:id="0">
    <w:p w14:paraId="68F58994" w14:textId="77777777" w:rsidR="00542171" w:rsidRDefault="00542171" w:rsidP="008130D3">
      <w:r>
        <w:continuationSeparator/>
      </w:r>
    </w:p>
  </w:footnote>
  <w:footnote w:id="1">
    <w:p w14:paraId="7F98826E" w14:textId="77777777" w:rsidR="008130D3" w:rsidRPr="000D1964" w:rsidRDefault="008130D3" w:rsidP="008130D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30004">
        <w:rPr>
          <w:rStyle w:val="a6"/>
          <w:rFonts w:ascii="Times New Roman" w:hAnsi="Times New Roman" w:cs="Times New Roman"/>
        </w:rPr>
        <w:footnoteRef/>
      </w:r>
      <w:r w:rsidRPr="00930004">
        <w:rPr>
          <w:rFonts w:ascii="Times New Roman" w:hAnsi="Times New Roman" w:cs="Times New Roman"/>
        </w:rPr>
        <w:t xml:space="preserve"> Информационный портал Министерства Юстиции Российской Федерации [электронный ресурс]: Информация о зарегистрированных некоммерческих организациях. </w:t>
      </w:r>
      <w:r w:rsidRPr="00930004">
        <w:rPr>
          <w:rFonts w:ascii="Times New Roman" w:hAnsi="Times New Roman" w:cs="Times New Roman"/>
          <w:lang w:val="en-US"/>
        </w:rPr>
        <w:t>URL</w:t>
      </w:r>
      <w:r w:rsidRPr="00930004">
        <w:rPr>
          <w:rFonts w:ascii="Times New Roman" w:hAnsi="Times New Roman" w:cs="Times New Roman"/>
        </w:rPr>
        <w:t xml:space="preserve">: </w:t>
      </w:r>
      <w:hyperlink r:id="rId1" w:history="1">
        <w:r w:rsidRPr="00930004">
          <w:rPr>
            <w:rStyle w:val="a7"/>
            <w:rFonts w:ascii="Times New Roman" w:hAnsi="Times New Roman" w:cs="Times New Roman"/>
          </w:rPr>
          <w:t>http://unro.minjust.ru/NKOs.aspx</w:t>
        </w:r>
      </w:hyperlink>
      <w:r w:rsidRPr="00930004">
        <w:rPr>
          <w:rFonts w:ascii="Times New Roman" w:hAnsi="Times New Roman" w:cs="Times New Roman"/>
        </w:rPr>
        <w:t xml:space="preserve"> (дата обращения: 18.01.18)</w:t>
      </w:r>
    </w:p>
  </w:footnote>
  <w:footnote w:id="2">
    <w:p w14:paraId="18D09FD6" w14:textId="77777777" w:rsidR="008130D3" w:rsidRPr="000D1964" w:rsidRDefault="008130D3" w:rsidP="008130D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D1964">
        <w:rPr>
          <w:rStyle w:val="a6"/>
          <w:rFonts w:ascii="Times New Roman" w:hAnsi="Times New Roman" w:cs="Times New Roman"/>
        </w:rPr>
        <w:footnoteRef/>
      </w:r>
      <w:r w:rsidRPr="000D1964">
        <w:rPr>
          <w:rFonts w:ascii="Times New Roman" w:hAnsi="Times New Roman" w:cs="Times New Roman"/>
        </w:rPr>
        <w:t xml:space="preserve"> </w:t>
      </w:r>
      <w:proofErr w:type="spellStart"/>
      <w:r w:rsidRPr="000D1964">
        <w:rPr>
          <w:rFonts w:ascii="Times New Roman" w:hAnsi="Times New Roman" w:cs="Times New Roman"/>
        </w:rPr>
        <w:t>Мерсиянова</w:t>
      </w:r>
      <w:proofErr w:type="spellEnd"/>
      <w:r w:rsidRPr="000D1964">
        <w:rPr>
          <w:rFonts w:ascii="Times New Roman" w:hAnsi="Times New Roman" w:cs="Times New Roman"/>
        </w:rPr>
        <w:t xml:space="preserve"> И. В. Доверие и недоверие в гражданском обществе // Доверие и недоверие в условиях развития гражданского общества: монография. – М.: 2013. С. 178 - 193</w:t>
      </w:r>
    </w:p>
  </w:footnote>
  <w:footnote w:id="3">
    <w:p w14:paraId="1690A18C" w14:textId="77777777" w:rsidR="008130D3" w:rsidRPr="00930004" w:rsidRDefault="008130D3" w:rsidP="008130D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30004">
        <w:rPr>
          <w:rStyle w:val="a6"/>
          <w:rFonts w:ascii="Times New Roman" w:hAnsi="Times New Roman" w:cs="Times New Roman"/>
        </w:rPr>
        <w:footnoteRef/>
      </w:r>
      <w:r w:rsidRPr="00930004">
        <w:rPr>
          <w:rFonts w:ascii="Times New Roman" w:hAnsi="Times New Roman" w:cs="Times New Roman"/>
        </w:rPr>
        <w:t xml:space="preserve"> Указ Президента Российской Федерации от 06.12.2017 №653 «О проведении в Российском Федерации Года добровольца (волонтера). [электронный ресурс], </w:t>
      </w:r>
      <w:r w:rsidRPr="00930004">
        <w:rPr>
          <w:rFonts w:ascii="Times New Roman" w:hAnsi="Times New Roman" w:cs="Times New Roman"/>
          <w:lang w:val="en-US"/>
        </w:rPr>
        <w:t>URL</w:t>
      </w:r>
      <w:r w:rsidRPr="00930004">
        <w:rPr>
          <w:rFonts w:ascii="Times New Roman" w:hAnsi="Times New Roman" w:cs="Times New Roman"/>
        </w:rPr>
        <w:t xml:space="preserve">: </w:t>
      </w:r>
      <w:hyperlink r:id="rId2" w:history="1">
        <w:r w:rsidRPr="00930004">
          <w:rPr>
            <w:rStyle w:val="a7"/>
            <w:rFonts w:ascii="Times New Roman" w:hAnsi="Times New Roman" w:cs="Times New Roman"/>
          </w:rPr>
          <w:t>http://static.kremlin.ru/media/acts/files/0001201712060039.pdf</w:t>
        </w:r>
      </w:hyperlink>
      <w:r w:rsidRPr="00930004">
        <w:rPr>
          <w:rFonts w:ascii="Times New Roman" w:hAnsi="Times New Roman" w:cs="Times New Roman"/>
        </w:rPr>
        <w:t xml:space="preserve"> (дата обращения: 26.01.18)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C8F"/>
    <w:multiLevelType w:val="hybridMultilevel"/>
    <w:tmpl w:val="7EA04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891"/>
    <w:multiLevelType w:val="hybridMultilevel"/>
    <w:tmpl w:val="0D7E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4A5"/>
    <w:multiLevelType w:val="hybridMultilevel"/>
    <w:tmpl w:val="BE9C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3"/>
    <w:rsid w:val="00542171"/>
    <w:rsid w:val="008130D3"/>
    <w:rsid w:val="00985A58"/>
    <w:rsid w:val="00D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C8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D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8130D3"/>
  </w:style>
  <w:style w:type="character" w:customStyle="1" w:styleId="a5">
    <w:name w:val="Текст сноски Знак"/>
    <w:basedOn w:val="a0"/>
    <w:link w:val="a4"/>
    <w:uiPriority w:val="99"/>
    <w:rsid w:val="008130D3"/>
  </w:style>
  <w:style w:type="character" w:styleId="a6">
    <w:name w:val="footnote reference"/>
    <w:basedOn w:val="a0"/>
    <w:uiPriority w:val="99"/>
    <w:unhideWhenUsed/>
    <w:rsid w:val="008130D3"/>
    <w:rPr>
      <w:vertAlign w:val="superscript"/>
    </w:rPr>
  </w:style>
  <w:style w:type="character" w:styleId="a7">
    <w:name w:val="Hyperlink"/>
    <w:basedOn w:val="a0"/>
    <w:uiPriority w:val="99"/>
    <w:unhideWhenUsed/>
    <w:rsid w:val="008130D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ro.minjust.ru/NKOs.aspx" TargetMode="External"/><Relationship Id="rId2" Type="http://schemas.openxmlformats.org/officeDocument/2006/relationships/hyperlink" Target="http://static.kremlin.ru/media/acts/files/0001201712060039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1895</Words>
  <Characters>10804</Characters>
  <Application>Microsoft Macintosh Word</Application>
  <DocSecurity>0</DocSecurity>
  <Lines>90</Lines>
  <Paragraphs>25</Paragraphs>
  <ScaleCrop>false</ScaleCrop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Ксения Андреевна</dc:creator>
  <cp:keywords/>
  <dc:description/>
  <cp:lastModifiedBy>Дегтярева Ксения Андреевна</cp:lastModifiedBy>
  <cp:revision>1</cp:revision>
  <dcterms:created xsi:type="dcterms:W3CDTF">2019-01-21T12:29:00Z</dcterms:created>
  <dcterms:modified xsi:type="dcterms:W3CDTF">2019-01-21T12:35:00Z</dcterms:modified>
</cp:coreProperties>
</file>