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BAA" w:rsidRPr="00822A45" w:rsidRDefault="00447BAA" w:rsidP="00822A45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E96323" w:rsidRDefault="00E96323" w:rsidP="00822A45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22A45">
        <w:rPr>
          <w:rFonts w:asciiTheme="majorBidi" w:hAnsiTheme="majorBidi" w:cstheme="majorBidi"/>
          <w:b/>
          <w:bCs/>
          <w:sz w:val="32"/>
          <w:szCs w:val="32"/>
        </w:rPr>
        <w:t xml:space="preserve">Тезисы доклада </w:t>
      </w:r>
      <w:r w:rsidRPr="00822A45">
        <w:rPr>
          <w:rFonts w:asciiTheme="majorBidi" w:hAnsiTheme="majorBidi" w:cstheme="majorBidi"/>
          <w:b/>
          <w:bCs/>
          <w:sz w:val="32"/>
          <w:szCs w:val="32"/>
        </w:rPr>
        <w:t>«Медиа как способ передачи идеи в московском концептуальном искусстве»</w:t>
      </w:r>
    </w:p>
    <w:p w:rsidR="00822A45" w:rsidRPr="00822A45" w:rsidRDefault="00822A45" w:rsidP="00822A45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B6FBF" w:rsidRPr="00822A45" w:rsidRDefault="00865706" w:rsidP="00822A45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22A45">
        <w:rPr>
          <w:rFonts w:asciiTheme="majorBidi" w:hAnsiTheme="majorBidi" w:cstheme="majorBidi"/>
          <w:sz w:val="28"/>
          <w:szCs w:val="28"/>
        </w:rPr>
        <w:t xml:space="preserve">Медиа – это то, что окружает нас каждый день; то, что помогает нам взаимодействовать, доносит </w:t>
      </w:r>
      <w:r w:rsidR="00DE3607">
        <w:rPr>
          <w:rFonts w:asciiTheme="majorBidi" w:hAnsiTheme="majorBidi" w:cstheme="majorBidi"/>
          <w:sz w:val="28"/>
          <w:szCs w:val="28"/>
        </w:rPr>
        <w:t>информацию.</w:t>
      </w:r>
      <w:r w:rsidR="006B6FBF" w:rsidRPr="00822A45">
        <w:rPr>
          <w:rFonts w:asciiTheme="majorBidi" w:hAnsiTheme="majorBidi" w:cstheme="majorBidi"/>
          <w:sz w:val="28"/>
          <w:szCs w:val="28"/>
        </w:rPr>
        <w:t xml:space="preserve"> Ни один из нас не смог бы представить свою жизнь без медиа. И одна из самых интересных тем – это тема взаимодействия с искусством. Тем более с современным! В своей работе я постараюсь найти точки соприкосновения медиа и одного из направлений неофициального искусства СССР на рубеже двух культур ХХ века – московского концептуализма. </w:t>
      </w:r>
    </w:p>
    <w:p w:rsidR="006B6FBF" w:rsidRPr="00822A45" w:rsidRDefault="006B6FBF" w:rsidP="00822A45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22A45">
        <w:rPr>
          <w:rFonts w:asciiTheme="majorBidi" w:hAnsiTheme="majorBidi" w:cstheme="majorBidi"/>
          <w:sz w:val="28"/>
          <w:szCs w:val="28"/>
        </w:rPr>
        <w:t>Основная задача моей работы – понять, как медиа воздействует на искусство на примере московского концептуализма и воздействует ли. Если все же влияние есть (в чем я уверена</w:t>
      </w:r>
      <w:proofErr w:type="gramStart"/>
      <w:r w:rsidRPr="00822A45">
        <w:rPr>
          <w:rFonts w:asciiTheme="majorBidi" w:hAnsiTheme="majorBidi" w:cstheme="majorBidi"/>
          <w:sz w:val="28"/>
          <w:szCs w:val="28"/>
        </w:rPr>
        <w:t>)</w:t>
      </w:r>
      <w:proofErr w:type="gramEnd"/>
      <w:r w:rsidRPr="00822A45">
        <w:rPr>
          <w:rFonts w:asciiTheme="majorBidi" w:hAnsiTheme="majorBidi" w:cstheme="majorBidi"/>
          <w:sz w:val="28"/>
          <w:szCs w:val="28"/>
        </w:rPr>
        <w:t xml:space="preserve"> то </w:t>
      </w:r>
      <w:r w:rsidR="00DE3607">
        <w:rPr>
          <w:rFonts w:asciiTheme="majorBidi" w:hAnsiTheme="majorBidi" w:cstheme="majorBidi"/>
          <w:sz w:val="28"/>
          <w:szCs w:val="28"/>
        </w:rPr>
        <w:t xml:space="preserve">следует </w:t>
      </w:r>
      <w:r w:rsidRPr="00822A45">
        <w:rPr>
          <w:rFonts w:asciiTheme="majorBidi" w:hAnsiTheme="majorBidi" w:cstheme="majorBidi"/>
          <w:sz w:val="28"/>
          <w:szCs w:val="28"/>
        </w:rPr>
        <w:t>определить, какие именно</w:t>
      </w:r>
      <w:r w:rsidR="00DE3607">
        <w:rPr>
          <w:rFonts w:asciiTheme="majorBidi" w:hAnsiTheme="majorBidi" w:cstheme="majorBidi"/>
          <w:sz w:val="28"/>
          <w:szCs w:val="28"/>
        </w:rPr>
        <w:t xml:space="preserve"> способы </w:t>
      </w:r>
      <w:r w:rsidRPr="00822A45">
        <w:rPr>
          <w:rFonts w:asciiTheme="majorBidi" w:hAnsiTheme="majorBidi" w:cstheme="majorBidi"/>
          <w:sz w:val="28"/>
          <w:szCs w:val="28"/>
        </w:rPr>
        <w:t>этого влияния существуют. Также я х</w:t>
      </w:r>
      <w:r w:rsidR="00DE3607">
        <w:rPr>
          <w:rFonts w:asciiTheme="majorBidi" w:hAnsiTheme="majorBidi" w:cstheme="majorBidi"/>
          <w:sz w:val="28"/>
          <w:szCs w:val="28"/>
        </w:rPr>
        <w:t>о</w:t>
      </w:r>
      <w:r w:rsidRPr="00822A45">
        <w:rPr>
          <w:rFonts w:asciiTheme="majorBidi" w:hAnsiTheme="majorBidi" w:cstheme="majorBidi"/>
          <w:sz w:val="28"/>
          <w:szCs w:val="28"/>
        </w:rPr>
        <w:t>чу понять, как</w:t>
      </w:r>
      <w:r w:rsidR="00DE3607">
        <w:rPr>
          <w:rFonts w:asciiTheme="majorBidi" w:hAnsiTheme="majorBidi" w:cstheme="majorBidi"/>
          <w:sz w:val="28"/>
          <w:szCs w:val="28"/>
        </w:rPr>
        <w:t>им образом</w:t>
      </w:r>
      <w:r w:rsidRPr="00822A45">
        <w:rPr>
          <w:rFonts w:asciiTheme="majorBidi" w:hAnsiTheme="majorBidi" w:cstheme="majorBidi"/>
          <w:sz w:val="28"/>
          <w:szCs w:val="28"/>
        </w:rPr>
        <w:t xml:space="preserve"> художники используют медиа </w:t>
      </w:r>
      <w:r w:rsidR="00DE3607">
        <w:rPr>
          <w:rFonts w:asciiTheme="majorBidi" w:hAnsiTheme="majorBidi" w:cstheme="majorBidi"/>
          <w:sz w:val="28"/>
          <w:szCs w:val="28"/>
        </w:rPr>
        <w:t>для</w:t>
      </w:r>
      <w:r w:rsidRPr="00822A45">
        <w:rPr>
          <w:rFonts w:asciiTheme="majorBidi" w:hAnsiTheme="majorBidi" w:cstheme="majorBidi"/>
          <w:sz w:val="28"/>
          <w:szCs w:val="28"/>
        </w:rPr>
        <w:t xml:space="preserve"> переда</w:t>
      </w:r>
      <w:r w:rsidR="00DE3607">
        <w:rPr>
          <w:rFonts w:asciiTheme="majorBidi" w:hAnsiTheme="majorBidi" w:cstheme="majorBidi"/>
          <w:sz w:val="28"/>
          <w:szCs w:val="28"/>
        </w:rPr>
        <w:t>чи</w:t>
      </w:r>
      <w:r w:rsidRPr="00822A45">
        <w:rPr>
          <w:rFonts w:asciiTheme="majorBidi" w:hAnsiTheme="majorBidi" w:cstheme="majorBidi"/>
          <w:sz w:val="28"/>
          <w:szCs w:val="28"/>
        </w:rPr>
        <w:t xml:space="preserve"> информации, идеи и </w:t>
      </w:r>
      <w:r w:rsidRPr="00822A45">
        <w:rPr>
          <w:rFonts w:asciiTheme="majorBidi" w:hAnsiTheme="majorBidi" w:cstheme="majorBidi"/>
          <w:i/>
          <w:iCs/>
          <w:sz w:val="28"/>
          <w:szCs w:val="28"/>
        </w:rPr>
        <w:t>концепта</w:t>
      </w:r>
      <w:r w:rsidRPr="00822A45">
        <w:rPr>
          <w:rFonts w:asciiTheme="majorBidi" w:hAnsiTheme="majorBidi" w:cstheme="majorBidi"/>
          <w:sz w:val="28"/>
          <w:szCs w:val="28"/>
        </w:rPr>
        <w:t>.</w:t>
      </w:r>
    </w:p>
    <w:p w:rsidR="006B6FBF" w:rsidRPr="00822A45" w:rsidRDefault="006B6FBF" w:rsidP="00822A45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22A45">
        <w:rPr>
          <w:rFonts w:asciiTheme="majorBidi" w:hAnsiTheme="majorBidi" w:cstheme="majorBidi"/>
          <w:sz w:val="28"/>
          <w:szCs w:val="28"/>
        </w:rPr>
        <w:t xml:space="preserve">В своем исследовании я буду опираться на теорию медиа, описанную в учебнике И. В. </w:t>
      </w:r>
      <w:proofErr w:type="spellStart"/>
      <w:r w:rsidRPr="00822A45">
        <w:rPr>
          <w:rFonts w:asciiTheme="majorBidi" w:hAnsiTheme="majorBidi" w:cstheme="majorBidi"/>
          <w:sz w:val="28"/>
          <w:szCs w:val="28"/>
        </w:rPr>
        <w:t>Кирия</w:t>
      </w:r>
      <w:proofErr w:type="spellEnd"/>
      <w:r w:rsidRPr="00822A45">
        <w:rPr>
          <w:rFonts w:asciiTheme="majorBidi" w:hAnsiTheme="majorBidi" w:cstheme="majorBidi"/>
          <w:sz w:val="28"/>
          <w:szCs w:val="28"/>
        </w:rPr>
        <w:t>, А. А. Новиковой «История и теория медиа»</w:t>
      </w:r>
      <w:r w:rsidR="00822A45" w:rsidRPr="00822A45">
        <w:rPr>
          <w:rFonts w:asciiTheme="majorBidi" w:hAnsiTheme="majorBidi" w:cstheme="majorBidi"/>
          <w:sz w:val="28"/>
          <w:szCs w:val="28"/>
        </w:rPr>
        <w:t xml:space="preserve">. Чтобы понять специфику и отличие «старых» и «новых» медиа я буду использовать соответствующие работы Лева </w:t>
      </w:r>
      <w:proofErr w:type="spellStart"/>
      <w:r w:rsidR="00822A45" w:rsidRPr="00822A45">
        <w:rPr>
          <w:rFonts w:asciiTheme="majorBidi" w:hAnsiTheme="majorBidi" w:cstheme="majorBidi"/>
          <w:sz w:val="28"/>
          <w:szCs w:val="28"/>
        </w:rPr>
        <w:t>Мановича</w:t>
      </w:r>
      <w:proofErr w:type="spellEnd"/>
      <w:r w:rsidR="00822A45" w:rsidRPr="00822A45">
        <w:rPr>
          <w:rFonts w:asciiTheme="majorBidi" w:hAnsiTheme="majorBidi" w:cstheme="majorBidi"/>
          <w:sz w:val="28"/>
          <w:szCs w:val="28"/>
        </w:rPr>
        <w:t xml:space="preserve"> – «Язык новых медиа» и «Теории софт-культуры». При исследовании московского концептуализма и его специфики, мне поможет работа Бориса </w:t>
      </w:r>
      <w:proofErr w:type="spellStart"/>
      <w:r w:rsidR="00822A45" w:rsidRPr="00822A45">
        <w:rPr>
          <w:rFonts w:asciiTheme="majorBidi" w:hAnsiTheme="majorBidi" w:cstheme="majorBidi"/>
          <w:sz w:val="28"/>
          <w:szCs w:val="28"/>
        </w:rPr>
        <w:t>Гройса</w:t>
      </w:r>
      <w:proofErr w:type="spellEnd"/>
      <w:r w:rsidR="00822A45" w:rsidRPr="00822A45">
        <w:rPr>
          <w:rFonts w:asciiTheme="majorBidi" w:hAnsiTheme="majorBidi" w:cstheme="majorBidi"/>
          <w:sz w:val="28"/>
          <w:szCs w:val="28"/>
        </w:rPr>
        <w:t xml:space="preserve"> «Московский романтический концептуализм». </w:t>
      </w:r>
    </w:p>
    <w:p w:rsidR="003201B7" w:rsidRPr="00822A45" w:rsidRDefault="00822A45" w:rsidP="00822A45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22A45">
        <w:rPr>
          <w:rFonts w:asciiTheme="majorBidi" w:hAnsiTheme="majorBidi" w:cstheme="majorBidi"/>
          <w:sz w:val="28"/>
          <w:szCs w:val="28"/>
        </w:rPr>
        <w:t xml:space="preserve">Рассматривая сначала </w:t>
      </w:r>
      <w:r w:rsidR="00DE3607">
        <w:rPr>
          <w:rFonts w:asciiTheme="majorBidi" w:hAnsiTheme="majorBidi" w:cstheme="majorBidi"/>
          <w:sz w:val="28"/>
          <w:szCs w:val="28"/>
        </w:rPr>
        <w:t xml:space="preserve">теоретически </w:t>
      </w:r>
      <w:r w:rsidRPr="00822A45">
        <w:rPr>
          <w:rFonts w:asciiTheme="majorBidi" w:hAnsiTheme="majorBidi" w:cstheme="majorBidi"/>
          <w:sz w:val="28"/>
          <w:szCs w:val="28"/>
        </w:rPr>
        <w:t xml:space="preserve">отдельно медиа и концептуализм, я во второй части своей работы планирую сузить теорию медиа до отдельных ее функций (таких как передача информации), а концептуализм – до московского ее ответвления. </w:t>
      </w:r>
      <w:r w:rsidR="00DE3607">
        <w:rPr>
          <w:rFonts w:asciiTheme="majorBidi" w:hAnsiTheme="majorBidi" w:cstheme="majorBidi"/>
          <w:sz w:val="28"/>
          <w:szCs w:val="28"/>
        </w:rPr>
        <w:t>В третьей части работы предстоит понять характер взаимодействия функций медиа и искусства и понять, как им помогает или мешает эта связь.</w:t>
      </w:r>
      <w:bookmarkStart w:id="0" w:name="_GoBack"/>
      <w:bookmarkEnd w:id="0"/>
    </w:p>
    <w:p w:rsidR="00822A45" w:rsidRPr="00822A45" w:rsidRDefault="00822A45" w:rsidP="00822A45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22A45">
        <w:rPr>
          <w:rFonts w:asciiTheme="majorBidi" w:hAnsiTheme="majorBidi" w:cstheme="majorBidi"/>
          <w:sz w:val="28"/>
          <w:szCs w:val="28"/>
        </w:rPr>
        <w:lastRenderedPageBreak/>
        <w:t>Я еще не показывала план работы Новиковой Анне Алексеевне, но надеюсь, что она поможет мне в реализации исследования.</w:t>
      </w:r>
    </w:p>
    <w:sectPr w:rsidR="00822A45" w:rsidRPr="00822A45" w:rsidSect="0003268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12F3C"/>
    <w:multiLevelType w:val="hybridMultilevel"/>
    <w:tmpl w:val="919A3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25"/>
    <w:rsid w:val="00032681"/>
    <w:rsid w:val="00112DFC"/>
    <w:rsid w:val="003201B7"/>
    <w:rsid w:val="00376D85"/>
    <w:rsid w:val="00447BAA"/>
    <w:rsid w:val="006B6FBF"/>
    <w:rsid w:val="00761720"/>
    <w:rsid w:val="00822A45"/>
    <w:rsid w:val="00865706"/>
    <w:rsid w:val="00882734"/>
    <w:rsid w:val="008B1593"/>
    <w:rsid w:val="00DE3607"/>
    <w:rsid w:val="00E96323"/>
    <w:rsid w:val="00FA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278F"/>
  <w15:chartTrackingRefBased/>
  <w15:docId w15:val="{A6931C88-8B34-D54A-9A49-E31845BC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1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273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2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8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Кристина Вячеславовна</dc:creator>
  <cp:keywords/>
  <dc:description/>
  <cp:lastModifiedBy>Морозова Кристина Вячеславовна</cp:lastModifiedBy>
  <cp:revision>1</cp:revision>
  <dcterms:created xsi:type="dcterms:W3CDTF">2019-01-19T12:09:00Z</dcterms:created>
  <dcterms:modified xsi:type="dcterms:W3CDTF">2019-01-19T19:08:00Z</dcterms:modified>
</cp:coreProperties>
</file>