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E8" w:rsidRPr="003721D2" w:rsidRDefault="002508E8" w:rsidP="002508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21D2">
        <w:rPr>
          <w:rFonts w:ascii="Arial" w:hAnsi="Arial" w:cs="Arial"/>
          <w:sz w:val="24"/>
          <w:szCs w:val="24"/>
        </w:rPr>
        <w:t>Татьяна Белюга</w:t>
      </w:r>
    </w:p>
    <w:p w:rsidR="002508E8" w:rsidRPr="003721D2" w:rsidRDefault="002508E8" w:rsidP="002508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21D2">
        <w:rPr>
          <w:rFonts w:ascii="Arial" w:hAnsi="Arial" w:cs="Arial"/>
          <w:sz w:val="24"/>
          <w:szCs w:val="24"/>
        </w:rPr>
        <w:t>НИУ ВШЭ, ОП «Интегрированные коммуникации»,</w:t>
      </w:r>
    </w:p>
    <w:p w:rsidR="002508E8" w:rsidRPr="003721D2" w:rsidRDefault="002508E8" w:rsidP="002508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21D2">
        <w:rPr>
          <w:rFonts w:ascii="Arial" w:hAnsi="Arial" w:cs="Arial"/>
          <w:sz w:val="24"/>
          <w:szCs w:val="24"/>
        </w:rPr>
        <w:t>Магистратура, 1 курс</w:t>
      </w:r>
    </w:p>
    <w:p w:rsidR="002508E8" w:rsidRPr="002508E8" w:rsidRDefault="002508E8" w:rsidP="002508E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508E8">
        <w:rPr>
          <w:rFonts w:ascii="Arial" w:hAnsi="Arial" w:cs="Arial"/>
          <w:b/>
          <w:sz w:val="24"/>
          <w:szCs w:val="24"/>
        </w:rPr>
        <w:t xml:space="preserve">Тезисы для </w:t>
      </w:r>
      <w:r w:rsidRPr="002508E8">
        <w:rPr>
          <w:rFonts w:ascii="Arial" w:hAnsi="Arial" w:cs="Arial"/>
          <w:b/>
          <w:sz w:val="24"/>
          <w:szCs w:val="24"/>
          <w:lang w:val="en-US"/>
        </w:rPr>
        <w:t>table</w:t>
      </w:r>
      <w:r w:rsidRPr="002508E8">
        <w:rPr>
          <w:rFonts w:ascii="Arial" w:hAnsi="Arial" w:cs="Arial"/>
          <w:b/>
          <w:sz w:val="24"/>
          <w:szCs w:val="24"/>
        </w:rPr>
        <w:t xml:space="preserve"> </w:t>
      </w:r>
      <w:r w:rsidRPr="002508E8">
        <w:rPr>
          <w:rFonts w:ascii="Arial" w:hAnsi="Arial" w:cs="Arial"/>
          <w:b/>
          <w:sz w:val="24"/>
          <w:szCs w:val="24"/>
          <w:lang w:val="en-US"/>
        </w:rPr>
        <w:t>talks</w:t>
      </w:r>
    </w:p>
    <w:p w:rsidR="002508E8" w:rsidRDefault="002508E8" w:rsidP="002508E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2508E8" w:rsidRDefault="002508E8" w:rsidP="00A5615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508E8">
        <w:rPr>
          <w:rFonts w:ascii="Arial" w:hAnsi="Arial" w:cs="Arial"/>
          <w:b/>
          <w:sz w:val="24"/>
          <w:szCs w:val="24"/>
        </w:rPr>
        <w:t>Тема:</w:t>
      </w:r>
      <w:r w:rsidRPr="002508E8">
        <w:rPr>
          <w:rFonts w:ascii="Arial" w:hAnsi="Arial" w:cs="Arial"/>
          <w:sz w:val="24"/>
          <w:szCs w:val="24"/>
        </w:rPr>
        <w:t xml:space="preserve"> 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>Новые медиа как инструмент конструирования образа политика в России (на примере блогов глав регионов)»</w:t>
      </w:r>
    </w:p>
    <w:p w:rsidR="002508E8" w:rsidRDefault="002508E8" w:rsidP="00A5615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08E8">
        <w:rPr>
          <w:rFonts w:ascii="Arial" w:hAnsi="Arial" w:cs="Arial"/>
          <w:b/>
          <w:sz w:val="24"/>
          <w:szCs w:val="24"/>
          <w:shd w:val="clear" w:color="auto" w:fill="FFFFFF"/>
        </w:rPr>
        <w:t>Описание: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Возникновение и распространение новых технологий, оказывающих влияние на различные аспекты жизни общества, также способствует и трансформации коммуникационных процессов.  Не является исключением и политическая коммуникация, под которой в </w:t>
      </w:r>
      <w:r>
        <w:rPr>
          <w:rFonts w:ascii="Arial" w:hAnsi="Arial" w:cs="Arial"/>
          <w:sz w:val="24"/>
          <w:szCs w:val="24"/>
          <w:shd w:val="clear" w:color="auto" w:fill="FFFFFF"/>
        </w:rPr>
        <w:t>контексте будущего исследования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 понимаются «все формы коммуникации, проводимые политиками и другими политическими субъектами, с целью достижения конкретных целей»</w:t>
      </w:r>
      <w:r>
        <w:rPr>
          <w:rStyle w:val="a5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>, осуществляющиеся посредством новых медиа, в частности – блогов и социальных сетей.</w:t>
      </w:r>
    </w:p>
    <w:p w:rsidR="002508E8" w:rsidRDefault="002508E8" w:rsidP="00A5615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15E">
        <w:rPr>
          <w:rFonts w:ascii="Arial" w:hAnsi="Arial" w:cs="Arial"/>
          <w:i/>
          <w:sz w:val="24"/>
          <w:szCs w:val="24"/>
          <w:shd w:val="clear" w:color="auto" w:fill="FFFFFF"/>
        </w:rPr>
        <w:t>Актуальность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 данной темы может быть </w:t>
      </w:r>
      <w:r w:rsidR="00A5615E" w:rsidRPr="002508E8">
        <w:rPr>
          <w:rFonts w:ascii="Arial" w:hAnsi="Arial" w:cs="Arial"/>
          <w:sz w:val="24"/>
          <w:szCs w:val="24"/>
          <w:shd w:val="clear" w:color="auto" w:fill="FFFFFF"/>
        </w:rPr>
        <w:t>обусловлена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, во-первых, 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>инициирование</w:t>
      </w:r>
      <w:r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 властью программы отслеживания реакции региональных властей на жалобы россиян в социальных сетях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Style w:val="a5"/>
          <w:rFonts w:ascii="Arial" w:hAnsi="Arial" w:cs="Arial"/>
          <w:sz w:val="24"/>
          <w:szCs w:val="24"/>
          <w:shd w:val="clear" w:color="auto" w:fill="FFFFFF"/>
        </w:rPr>
        <w:footnoteReference w:id="2"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Это отчасти может быть рассмотрено как зарождение "сверху" инструмента неформальной, но контролируемой политической коммуникации между гражданами и чиновниками в России. </w:t>
      </w:r>
      <w:r>
        <w:rPr>
          <w:rFonts w:ascii="Arial" w:hAnsi="Arial" w:cs="Arial"/>
          <w:sz w:val="24"/>
          <w:szCs w:val="24"/>
          <w:shd w:val="clear" w:color="auto" w:fill="FFFFFF"/>
        </w:rPr>
        <w:t>Кроме того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>, главы регионов активно присутствуют в соц</w:t>
      </w:r>
      <w:r w:rsidR="00A5615E">
        <w:rPr>
          <w:rFonts w:ascii="Arial" w:hAnsi="Arial" w:cs="Arial"/>
          <w:sz w:val="24"/>
          <w:szCs w:val="24"/>
          <w:shd w:val="clear" w:color="auto" w:fill="FFFFFF"/>
        </w:rPr>
        <w:t>иальных</w:t>
      </w:r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 сетях: у 57 есть аккаунты в </w:t>
      </w:r>
      <w:proofErr w:type="spellStart"/>
      <w:r w:rsidRPr="002508E8">
        <w:rPr>
          <w:rFonts w:ascii="Arial" w:hAnsi="Arial" w:cs="Arial"/>
          <w:sz w:val="24"/>
          <w:szCs w:val="24"/>
          <w:shd w:val="clear" w:color="auto" w:fill="FFFFFF"/>
        </w:rPr>
        <w:t>Twitter</w:t>
      </w:r>
      <w:proofErr w:type="spellEnd"/>
      <w:r w:rsidRPr="002508E8">
        <w:rPr>
          <w:rFonts w:ascii="Arial" w:hAnsi="Arial" w:cs="Arial"/>
          <w:sz w:val="24"/>
          <w:szCs w:val="24"/>
          <w:shd w:val="clear" w:color="auto" w:fill="FFFFFF"/>
        </w:rPr>
        <w:t xml:space="preserve">, около 20 глав регионов присутствуют </w:t>
      </w:r>
      <w:proofErr w:type="spellStart"/>
      <w:r w:rsidRPr="002508E8">
        <w:rPr>
          <w:rFonts w:ascii="Arial" w:hAnsi="Arial" w:cs="Arial"/>
          <w:sz w:val="24"/>
          <w:szCs w:val="24"/>
          <w:shd w:val="clear" w:color="auto" w:fill="FFFFFF"/>
        </w:rPr>
        <w:t>Вконтакте</w:t>
      </w:r>
      <w:proofErr w:type="spellEnd"/>
      <w:r w:rsidR="00A5615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5615E" w:rsidRDefault="00A5615E" w:rsidP="00A5615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15E">
        <w:rPr>
          <w:rFonts w:ascii="Arial" w:hAnsi="Arial" w:cs="Arial"/>
          <w:i/>
          <w:sz w:val="24"/>
          <w:szCs w:val="24"/>
          <w:shd w:val="clear" w:color="auto" w:fill="FFFFFF"/>
        </w:rPr>
        <w:t>Предмет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будущего исследования: </w:t>
      </w:r>
      <w:r w:rsidRPr="00A5615E">
        <w:rPr>
          <w:rFonts w:ascii="Arial" w:hAnsi="Arial" w:cs="Arial"/>
          <w:sz w:val="24"/>
          <w:szCs w:val="24"/>
          <w:shd w:val="clear" w:color="auto" w:fill="FFFFFF"/>
        </w:rPr>
        <w:t>комментарии к постам в блогах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глав регионов.</w:t>
      </w:r>
    </w:p>
    <w:p w:rsidR="00A5615E" w:rsidRDefault="00A5615E" w:rsidP="00A5615E">
      <w:pPr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Предполагаемый метод:</w:t>
      </w:r>
    </w:p>
    <w:p w:rsidR="00A5615E" w:rsidRDefault="00A5615E" w:rsidP="00A5615E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15E">
        <w:rPr>
          <w:rFonts w:ascii="Arial" w:hAnsi="Arial" w:cs="Arial"/>
          <w:sz w:val="24"/>
          <w:szCs w:val="24"/>
          <w:shd w:val="clear" w:color="auto" w:fill="FFFFFF"/>
        </w:rPr>
        <w:t xml:space="preserve">Сбор статистики по </w:t>
      </w:r>
      <w:proofErr w:type="spellStart"/>
      <w:r w:rsidRPr="00A5615E">
        <w:rPr>
          <w:rFonts w:ascii="Arial" w:hAnsi="Arial" w:cs="Arial"/>
          <w:sz w:val="24"/>
          <w:szCs w:val="24"/>
          <w:shd w:val="clear" w:color="auto" w:fill="FFFFFF"/>
        </w:rPr>
        <w:t>блогерской</w:t>
      </w:r>
      <w:proofErr w:type="spellEnd"/>
      <w:r w:rsidRPr="00A5615E">
        <w:rPr>
          <w:rFonts w:ascii="Arial" w:hAnsi="Arial" w:cs="Arial"/>
          <w:sz w:val="24"/>
          <w:szCs w:val="24"/>
          <w:shd w:val="clear" w:color="auto" w:fill="FFFFFF"/>
        </w:rPr>
        <w:t xml:space="preserve"> активности глав регионов (сколько ведут блоги, у кого открыты комментарии, как часто делают посты и т. д.)</w:t>
      </w:r>
    </w:p>
    <w:p w:rsidR="00A5615E" w:rsidRDefault="00A5615E" w:rsidP="00A5615E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Тематическое моделирование 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сентимент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-анализ комментариев</w:t>
      </w:r>
    </w:p>
    <w:p w:rsidR="00A5615E" w:rsidRDefault="00A5615E" w:rsidP="0056180C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15E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A5615E">
        <w:rPr>
          <w:rFonts w:ascii="Arial" w:hAnsi="Arial" w:cs="Arial"/>
          <w:sz w:val="24"/>
          <w:szCs w:val="24"/>
          <w:shd w:val="clear" w:color="auto" w:fill="FFFFFF"/>
        </w:rPr>
        <w:t xml:space="preserve">нлайн-опрос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пользователей, оставивших комментарии, </w:t>
      </w:r>
      <w:r w:rsidRPr="00A5615E">
        <w:rPr>
          <w:rFonts w:ascii="Arial" w:hAnsi="Arial" w:cs="Arial"/>
          <w:sz w:val="24"/>
          <w:szCs w:val="24"/>
          <w:shd w:val="clear" w:color="auto" w:fill="FFFFFF"/>
        </w:rPr>
        <w:t>с целью выявления факторов, которые могут влиять на негативную или положительную оценку контента, публикуемого в рассматриваемых блогах</w:t>
      </w:r>
    </w:p>
    <w:p w:rsidR="00A5615E" w:rsidRPr="00A5615E" w:rsidRDefault="00A5615E" w:rsidP="00A5615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5615E" w:rsidRPr="00A5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BB" w:rsidRDefault="000638BB" w:rsidP="002508E8">
      <w:pPr>
        <w:spacing w:after="0" w:line="240" w:lineRule="auto"/>
      </w:pPr>
      <w:r>
        <w:separator/>
      </w:r>
    </w:p>
  </w:endnote>
  <w:endnote w:type="continuationSeparator" w:id="0">
    <w:p w:rsidR="000638BB" w:rsidRDefault="000638BB" w:rsidP="0025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BB" w:rsidRDefault="000638BB" w:rsidP="002508E8">
      <w:pPr>
        <w:spacing w:after="0" w:line="240" w:lineRule="auto"/>
      </w:pPr>
      <w:r>
        <w:separator/>
      </w:r>
    </w:p>
  </w:footnote>
  <w:footnote w:type="continuationSeparator" w:id="0">
    <w:p w:rsidR="000638BB" w:rsidRDefault="000638BB" w:rsidP="002508E8">
      <w:pPr>
        <w:spacing w:after="0" w:line="240" w:lineRule="auto"/>
      </w:pPr>
      <w:r>
        <w:continuationSeparator/>
      </w:r>
    </w:p>
  </w:footnote>
  <w:footnote w:id="1">
    <w:p w:rsidR="002508E8" w:rsidRPr="002508E8" w:rsidRDefault="002508E8" w:rsidP="002508E8">
      <w:pPr>
        <w:pStyle w:val="a3"/>
        <w:jc w:val="both"/>
        <w:rPr>
          <w:rFonts w:ascii="Arial" w:hAnsi="Arial" w:cs="Arial"/>
          <w:lang w:val="en-US"/>
        </w:rPr>
      </w:pPr>
      <w:r w:rsidRPr="002508E8">
        <w:rPr>
          <w:rStyle w:val="a5"/>
          <w:rFonts w:ascii="Arial" w:hAnsi="Arial" w:cs="Arial"/>
        </w:rPr>
        <w:footnoteRef/>
      </w:r>
      <w:r w:rsidRPr="002508E8">
        <w:rPr>
          <w:rFonts w:ascii="Arial" w:hAnsi="Arial" w:cs="Arial"/>
          <w:lang w:val="en-US"/>
        </w:rPr>
        <w:t xml:space="preserve"> </w:t>
      </w:r>
      <w:r w:rsidRPr="002508E8">
        <w:rPr>
          <w:rFonts w:ascii="Arial" w:hAnsi="Arial" w:cs="Arial"/>
          <w:lang w:val="en-US"/>
        </w:rPr>
        <w:t>McNair, B. An Introduction to Political Communication, Fifth Ed. New York: Routledge, 2011. P. 4</w:t>
      </w:r>
    </w:p>
  </w:footnote>
  <w:footnote w:id="2">
    <w:p w:rsidR="002508E8" w:rsidRPr="002508E8" w:rsidRDefault="002508E8" w:rsidP="002508E8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2508E8">
        <w:rPr>
          <w:rStyle w:val="a5"/>
          <w:rFonts w:ascii="Arial" w:hAnsi="Arial" w:cs="Arial"/>
        </w:rPr>
        <w:footnoteRef/>
      </w:r>
      <w:r w:rsidRPr="002508E8">
        <w:rPr>
          <w:rFonts w:ascii="Arial" w:hAnsi="Arial" w:cs="Arial"/>
        </w:rPr>
        <w:t xml:space="preserve"> </w:t>
      </w:r>
      <w:r w:rsidRPr="002508E8">
        <w:rPr>
          <w:rFonts w:ascii="Arial" w:hAnsi="Arial" w:cs="Arial"/>
          <w:shd w:val="clear" w:color="auto" w:fill="FFFFFF"/>
        </w:rPr>
        <w:t>Как Кремль будет реагировать на жалобы в соцсетях</w:t>
      </w:r>
      <w:r w:rsidRPr="002508E8">
        <w:rPr>
          <w:rFonts w:ascii="Arial" w:hAnsi="Arial" w:cs="Arial"/>
          <w:shd w:val="clear" w:color="auto" w:fill="FFFFFF"/>
        </w:rPr>
        <w:t xml:space="preserve"> // РБК: </w:t>
      </w:r>
      <w:hyperlink r:id="rId1" w:history="1">
        <w:r w:rsidRPr="002508E8">
          <w:rPr>
            <w:rStyle w:val="a6"/>
            <w:rFonts w:ascii="Arial" w:hAnsi="Arial" w:cs="Arial"/>
            <w:shd w:val="clear" w:color="auto" w:fill="FFFFFF"/>
          </w:rPr>
          <w:t>https://www.rbc.ru/politics/23/07/2018/5b50d1579a7947c62c195e8b</w:t>
        </w:r>
      </w:hyperlink>
      <w:r w:rsidRPr="002508E8">
        <w:rPr>
          <w:rFonts w:ascii="Arial" w:hAnsi="Arial" w:cs="Arial"/>
          <w:shd w:val="clear" w:color="auto" w:fill="FFFFFF"/>
        </w:rPr>
        <w:t xml:space="preserve"> (обращение к ресурсу 12.01.2019)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C28A2"/>
    <w:multiLevelType w:val="hybridMultilevel"/>
    <w:tmpl w:val="FFACF32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E8"/>
    <w:rsid w:val="000638BB"/>
    <w:rsid w:val="002508E8"/>
    <w:rsid w:val="00A5615E"/>
    <w:rsid w:val="00E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54B5"/>
  <w15:chartTrackingRefBased/>
  <w15:docId w15:val="{DBA292B2-6C11-4B83-8A36-909C069C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08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8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08E8"/>
    <w:rPr>
      <w:vertAlign w:val="superscript"/>
    </w:rPr>
  </w:style>
  <w:style w:type="character" w:styleId="a6">
    <w:name w:val="Hyperlink"/>
    <w:basedOn w:val="a0"/>
    <w:uiPriority w:val="99"/>
    <w:unhideWhenUsed/>
    <w:rsid w:val="002508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08E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5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bc.ru/politics/23/07/2018/5b50d1579a7947c62c195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Белюга Татьяна Сергеевна</dc:creator>
  <cp:keywords/>
  <dc:description/>
  <cp:lastModifiedBy>Белюга Татьяна Сергеевна</cp:lastModifiedBy>
  <cp:revision>1</cp:revision>
  <dcterms:created xsi:type="dcterms:W3CDTF">2019-01-20T16:50:00Z</dcterms:created>
  <dcterms:modified xsi:type="dcterms:W3CDTF">2019-01-20T17:05:00Z</dcterms:modified>
</cp:coreProperties>
</file>