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1B" w:rsidRPr="00AD0042" w:rsidRDefault="00A76B1B" w:rsidP="003255C8">
      <w:pPr>
        <w:spacing w:line="360" w:lineRule="auto"/>
        <w:ind w:left="11057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D0042">
        <w:rPr>
          <w:rFonts w:ascii="Times New Roman" w:hAnsi="Times New Roman"/>
          <w:sz w:val="26"/>
          <w:szCs w:val="26"/>
        </w:rPr>
        <w:t xml:space="preserve">Приложение </w:t>
      </w:r>
      <w:r w:rsidR="00F52867" w:rsidRPr="00AD0042">
        <w:rPr>
          <w:rFonts w:ascii="Times New Roman" w:hAnsi="Times New Roman"/>
          <w:sz w:val="26"/>
          <w:szCs w:val="26"/>
        </w:rPr>
        <w:t>4</w:t>
      </w:r>
    </w:p>
    <w:p w:rsidR="00A76B1B" w:rsidRPr="00AD0042" w:rsidRDefault="00A76B1B" w:rsidP="003255C8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>УТВЕРЖДЕН</w:t>
      </w:r>
      <w:r w:rsidR="00467191" w:rsidRPr="00AD0042">
        <w:rPr>
          <w:rFonts w:ascii="Times New Roman" w:hAnsi="Times New Roman"/>
          <w:sz w:val="26"/>
          <w:szCs w:val="26"/>
        </w:rPr>
        <w:t>Ы</w:t>
      </w:r>
    </w:p>
    <w:p w:rsidR="00C956D0" w:rsidRDefault="00A76B1B" w:rsidP="003255C8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>приказом НИУ ВШЭ</w:t>
      </w:r>
    </w:p>
    <w:p w:rsidR="00EC3B6B" w:rsidRPr="00AD0042" w:rsidRDefault="00EC3B6B" w:rsidP="003255C8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</w:p>
    <w:p w:rsidR="00EC3B6B" w:rsidRPr="00AF6C1E" w:rsidRDefault="00EC3B6B" w:rsidP="00EC3B6B">
      <w:pPr>
        <w:shd w:val="clear" w:color="auto" w:fill="FFFFFF"/>
        <w:spacing w:line="240" w:lineRule="auto"/>
        <w:ind w:firstLine="609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9F3D1B">
        <w:rPr>
          <w:rFonts w:ascii="Times New Roman" w:hAnsi="Times New Roman"/>
          <w:szCs w:val="20"/>
        </w:rPr>
        <w:t>о</w:t>
      </w:r>
      <w:r w:rsidRPr="009F3D1B">
        <w:rPr>
          <w:rFonts w:ascii="Times New Roman" w:hAnsi="Times New Roman"/>
          <w:sz w:val="24"/>
        </w:rPr>
        <w:t>т</w:t>
      </w:r>
      <w:r w:rsidRPr="00EC3B6B">
        <w:rPr>
          <w:rFonts w:ascii="Times New Roman" w:hAnsi="Times New Roman"/>
        </w:rPr>
        <w:t xml:space="preserve">  </w:t>
      </w:r>
      <w:r w:rsidR="009F3D1B" w:rsidRPr="009F3D1B">
        <w:rPr>
          <w:rStyle w:val="cavalue1"/>
          <w:u w:val="single"/>
        </w:rPr>
        <w:t>19.04.2019</w:t>
      </w:r>
      <w:r w:rsidR="009F3D1B" w:rsidRPr="008A5242">
        <w:rPr>
          <w:rFonts w:ascii="Times New Roman" w:hAnsi="Times New Roman"/>
          <w:sz w:val="26"/>
          <w:szCs w:val="26"/>
        </w:rPr>
        <w:t>_</w:t>
      </w:r>
      <w:r w:rsidR="009F3D1B" w:rsidRPr="009F3D1B">
        <w:rPr>
          <w:rFonts w:ascii="Times New Roman" w:hAnsi="Times New Roman"/>
          <w:szCs w:val="26"/>
        </w:rPr>
        <w:t>№</w:t>
      </w:r>
      <w:r w:rsidR="009F3D1B" w:rsidRPr="008A5242">
        <w:rPr>
          <w:rFonts w:ascii="Times New Roman" w:hAnsi="Times New Roman"/>
          <w:sz w:val="26"/>
          <w:szCs w:val="26"/>
        </w:rPr>
        <w:t>_</w:t>
      </w:r>
      <w:r w:rsidR="009F3D1B" w:rsidRPr="00F00CE7">
        <w:rPr>
          <w:rStyle w:val="cavalue1"/>
          <w:u w:val="single"/>
        </w:rPr>
        <w:t>6.18.1-01/1904-23</w:t>
      </w:r>
    </w:p>
    <w:p w:rsidR="00601890" w:rsidRPr="00AD0042" w:rsidRDefault="00601890" w:rsidP="00711247">
      <w:pPr>
        <w:spacing w:after="0" w:line="240" w:lineRule="auto"/>
        <w:ind w:left="9912"/>
        <w:jc w:val="center"/>
        <w:rPr>
          <w:rFonts w:ascii="Times New Roman" w:hAnsi="Times New Roman"/>
          <w:sz w:val="26"/>
          <w:szCs w:val="26"/>
        </w:rPr>
      </w:pPr>
    </w:p>
    <w:p w:rsidR="00A76B1B" w:rsidRPr="00AD0042" w:rsidRDefault="00A76B1B" w:rsidP="00BC6220">
      <w:pPr>
        <w:jc w:val="center"/>
        <w:rPr>
          <w:rFonts w:ascii="Times New Roman" w:hAnsi="Times New Roman"/>
          <w:b/>
          <w:sz w:val="28"/>
          <w:szCs w:val="28"/>
        </w:rPr>
      </w:pPr>
      <w:r w:rsidRPr="00AD0042">
        <w:rPr>
          <w:rFonts w:ascii="Times New Roman" w:hAnsi="Times New Roman"/>
          <w:b/>
          <w:sz w:val="28"/>
          <w:szCs w:val="28"/>
        </w:rPr>
        <w:t>Нормати</w:t>
      </w:r>
      <w:r w:rsidR="008B71B0" w:rsidRPr="00AD0042">
        <w:rPr>
          <w:rFonts w:ascii="Times New Roman" w:hAnsi="Times New Roman"/>
          <w:b/>
          <w:sz w:val="28"/>
          <w:szCs w:val="28"/>
        </w:rPr>
        <w:t xml:space="preserve">вы для расчета </w:t>
      </w:r>
      <w:r w:rsidR="0057539B" w:rsidRPr="00AD0042">
        <w:rPr>
          <w:rFonts w:ascii="Times New Roman" w:hAnsi="Times New Roman"/>
          <w:b/>
          <w:sz w:val="28"/>
          <w:szCs w:val="28"/>
        </w:rPr>
        <w:t xml:space="preserve">дополнительной </w:t>
      </w:r>
      <w:r w:rsidR="00BC48F3"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="00D35248" w:rsidRPr="00AD0042">
        <w:rPr>
          <w:rFonts w:ascii="Times New Roman" w:hAnsi="Times New Roman"/>
          <w:b/>
          <w:sz w:val="28"/>
          <w:szCs w:val="28"/>
        </w:rPr>
        <w:t>работы</w:t>
      </w:r>
      <w:r w:rsidR="008B71B0" w:rsidRPr="00AD0042">
        <w:rPr>
          <w:rFonts w:ascii="Times New Roman" w:hAnsi="Times New Roman"/>
          <w:b/>
          <w:sz w:val="28"/>
          <w:szCs w:val="28"/>
        </w:rPr>
        <w:t xml:space="preserve">, выполняемой научными работниками, не являющимися одновременно работниками </w:t>
      </w:r>
      <w:r w:rsidR="0057539B" w:rsidRPr="00AD0042">
        <w:rPr>
          <w:rFonts w:ascii="Times New Roman" w:hAnsi="Times New Roman"/>
          <w:b/>
          <w:sz w:val="28"/>
          <w:szCs w:val="28"/>
        </w:rPr>
        <w:t>профессорско-преподавательского состава</w:t>
      </w:r>
      <w:r w:rsidR="008B71B0" w:rsidRPr="00AD0042">
        <w:rPr>
          <w:rFonts w:ascii="Times New Roman" w:hAnsi="Times New Roman"/>
          <w:b/>
          <w:sz w:val="28"/>
          <w:szCs w:val="28"/>
        </w:rPr>
        <w:t xml:space="preserve"> </w:t>
      </w:r>
      <w:r w:rsidR="00846250" w:rsidRPr="00AD0042">
        <w:rPr>
          <w:rFonts w:ascii="Times New Roman" w:hAnsi="Times New Roman"/>
          <w:b/>
          <w:sz w:val="28"/>
          <w:szCs w:val="28"/>
        </w:rPr>
        <w:t>Национального исслед</w:t>
      </w:r>
      <w:r w:rsidR="002F7B7F" w:rsidRPr="00AD0042">
        <w:rPr>
          <w:rFonts w:ascii="Times New Roman" w:hAnsi="Times New Roman"/>
          <w:b/>
          <w:sz w:val="28"/>
          <w:szCs w:val="28"/>
        </w:rPr>
        <w:t>о</w:t>
      </w:r>
      <w:r w:rsidR="00846250" w:rsidRPr="00AD0042">
        <w:rPr>
          <w:rFonts w:ascii="Times New Roman" w:hAnsi="Times New Roman"/>
          <w:b/>
          <w:sz w:val="28"/>
          <w:szCs w:val="28"/>
        </w:rPr>
        <w:t>вательско</w:t>
      </w:r>
      <w:r w:rsidR="00B52D31" w:rsidRPr="00AD0042">
        <w:rPr>
          <w:rFonts w:ascii="Times New Roman" w:hAnsi="Times New Roman"/>
          <w:b/>
          <w:sz w:val="28"/>
          <w:szCs w:val="28"/>
        </w:rPr>
        <w:t xml:space="preserve">го </w:t>
      </w:r>
      <w:r w:rsidR="00846250" w:rsidRPr="00AD0042">
        <w:rPr>
          <w:rFonts w:ascii="Times New Roman" w:hAnsi="Times New Roman"/>
          <w:b/>
          <w:sz w:val="28"/>
          <w:szCs w:val="28"/>
        </w:rPr>
        <w:t xml:space="preserve"> университет</w:t>
      </w:r>
      <w:r w:rsidR="00B52D31" w:rsidRPr="00AD0042">
        <w:rPr>
          <w:rFonts w:ascii="Times New Roman" w:hAnsi="Times New Roman"/>
          <w:b/>
          <w:sz w:val="28"/>
          <w:szCs w:val="28"/>
        </w:rPr>
        <w:t>а «Высшая школа экономики»</w:t>
      </w:r>
      <w:r w:rsidR="00846250" w:rsidRPr="00AD0042">
        <w:rPr>
          <w:rFonts w:ascii="Times New Roman" w:hAnsi="Times New Roman"/>
          <w:b/>
          <w:sz w:val="28"/>
          <w:szCs w:val="28"/>
        </w:rPr>
        <w:t xml:space="preserve"> </w:t>
      </w:r>
      <w:r w:rsidR="00047F89" w:rsidRPr="00AD0042">
        <w:rPr>
          <w:rFonts w:ascii="Times New Roman" w:hAnsi="Times New Roman"/>
          <w:b/>
          <w:sz w:val="28"/>
          <w:szCs w:val="28"/>
        </w:rPr>
        <w:t xml:space="preserve">на </w:t>
      </w:r>
      <w:r w:rsidR="001575B7" w:rsidRPr="00AD0042">
        <w:rPr>
          <w:rFonts w:ascii="Times New Roman" w:hAnsi="Times New Roman"/>
          <w:b/>
          <w:sz w:val="28"/>
          <w:szCs w:val="28"/>
        </w:rPr>
        <w:t>201</w:t>
      </w:r>
      <w:r w:rsidR="001575B7">
        <w:rPr>
          <w:rFonts w:ascii="Times New Roman" w:hAnsi="Times New Roman"/>
          <w:b/>
          <w:sz w:val="28"/>
          <w:szCs w:val="28"/>
        </w:rPr>
        <w:t>9</w:t>
      </w:r>
      <w:r w:rsidR="00253E88">
        <w:rPr>
          <w:rFonts w:ascii="Times New Roman" w:hAnsi="Times New Roman"/>
          <w:b/>
          <w:sz w:val="28"/>
          <w:szCs w:val="28"/>
        </w:rPr>
        <w:t>/</w:t>
      </w:r>
      <w:r w:rsidR="001575B7" w:rsidRPr="00AD0042">
        <w:rPr>
          <w:rFonts w:ascii="Times New Roman" w:hAnsi="Times New Roman"/>
          <w:b/>
          <w:sz w:val="28"/>
          <w:szCs w:val="28"/>
        </w:rPr>
        <w:t>20</w:t>
      </w:r>
      <w:r w:rsidR="001575B7">
        <w:rPr>
          <w:rFonts w:ascii="Times New Roman" w:hAnsi="Times New Roman"/>
          <w:b/>
          <w:sz w:val="28"/>
          <w:szCs w:val="28"/>
        </w:rPr>
        <w:t>20</w:t>
      </w:r>
      <w:r w:rsidR="001575B7" w:rsidRPr="00AD0042">
        <w:rPr>
          <w:rFonts w:ascii="Times New Roman" w:hAnsi="Times New Roman"/>
          <w:b/>
          <w:sz w:val="28"/>
          <w:szCs w:val="28"/>
        </w:rPr>
        <w:t xml:space="preserve"> </w:t>
      </w:r>
      <w:r w:rsidR="00047F89" w:rsidRPr="00AD0042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58"/>
        <w:gridCol w:w="5135"/>
        <w:gridCol w:w="65"/>
      </w:tblGrid>
      <w:tr w:rsidR="009D0108" w:rsidRPr="00AD0042" w:rsidTr="009D0108">
        <w:trPr>
          <w:tblHeader/>
        </w:trPr>
        <w:tc>
          <w:tcPr>
            <w:tcW w:w="534" w:type="dxa"/>
            <w:shd w:val="clear" w:color="auto" w:fill="FBD4B4"/>
          </w:tcPr>
          <w:p w:rsidR="009D0108" w:rsidRDefault="009D0108" w:rsidP="00BC4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9258" w:type="dxa"/>
            <w:shd w:val="clear" w:color="auto" w:fill="FBD4B4"/>
          </w:tcPr>
          <w:p w:rsidR="009D0108" w:rsidRPr="00AD0042" w:rsidRDefault="009D0108" w:rsidP="00BC4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образовательной</w:t>
            </w:r>
            <w:r w:rsidRPr="00AD0042">
              <w:rPr>
                <w:rFonts w:ascii="Times New Roman" w:hAnsi="Times New Roman"/>
                <w:b/>
                <w:sz w:val="26"/>
                <w:szCs w:val="26"/>
              </w:rPr>
              <w:t xml:space="preserve"> работы</w:t>
            </w:r>
          </w:p>
        </w:tc>
        <w:tc>
          <w:tcPr>
            <w:tcW w:w="5200" w:type="dxa"/>
            <w:gridSpan w:val="2"/>
            <w:shd w:val="clear" w:color="auto" w:fill="FBD4B4"/>
          </w:tcPr>
          <w:p w:rsidR="009D0108" w:rsidRPr="00AD0042" w:rsidRDefault="009D0108" w:rsidP="005D40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042">
              <w:rPr>
                <w:rFonts w:ascii="Times New Roman" w:hAnsi="Times New Roman"/>
                <w:b/>
                <w:sz w:val="26"/>
                <w:szCs w:val="26"/>
              </w:rPr>
              <w:t>Количество академических часов в единицу измерения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6B3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Проведение консультаций со студентами и аспирантами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B51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1 час (при проведении консультации для 1-3 человек)</w:t>
            </w:r>
          </w:p>
          <w:p w:rsidR="009D0108" w:rsidRPr="00AD0042" w:rsidRDefault="009D0108" w:rsidP="00B51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 xml:space="preserve">2 часа (при проведении консультации для 4 человек и более)  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6B3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Чтение и письменное рецензирова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ние письменных работ студентов или 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аспирантов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, не относящихся в категории курсовых работ и ВКР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Del="006B3434" w:rsidRDefault="009D0108" w:rsidP="005D40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AD0042">
              <w:rPr>
                <w:rFonts w:ascii="Times New Roman" w:hAnsi="Times New Roman"/>
                <w:sz w:val="26"/>
                <w:szCs w:val="26"/>
              </w:rPr>
              <w:t>на одну работу)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6B3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Чтение и устное рецензирование письменных работ студентов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 или 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аспирантов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, не относящихся в категории курсовых работ и ВКР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5D40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час 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(на одну работу)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6B3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Рецензирование работ в рамках конкурса НИРС НИУ ВШЭ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5D40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 xml:space="preserve"> (на одну работу)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BB37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Участие в научно-исслед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овательских семинарах </w:t>
            </w:r>
            <w:r w:rsidR="00BB37E5">
              <w:rPr>
                <w:rFonts w:ascii="Times New Roman" w:hAnsi="Times New Roman"/>
                <w:sz w:val="26"/>
                <w:szCs w:val="26"/>
              </w:rPr>
              <w:t xml:space="preserve">образовательных программ высшего образования </w:t>
            </w:r>
            <w:r w:rsidR="00EB6187">
              <w:rPr>
                <w:rFonts w:ascii="Times New Roman" w:hAnsi="Times New Roman"/>
                <w:sz w:val="26"/>
                <w:szCs w:val="26"/>
              </w:rPr>
              <w:t>НИУ ВШЭ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AD0042">
            <w:pPr>
              <w:pStyle w:val="af"/>
              <w:jc w:val="both"/>
              <w:rPr>
                <w:sz w:val="26"/>
                <w:szCs w:val="26"/>
              </w:rPr>
            </w:pPr>
            <w:r w:rsidRPr="00AD0042">
              <w:rPr>
                <w:sz w:val="26"/>
                <w:szCs w:val="26"/>
              </w:rPr>
              <w:t>По факту участия в проведении НИС (количество часов не должно превышать 25% от общей нагрузки по НИС)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Выполнение любой образовательной деятельности со студентами полностью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платных образовательных программ при условии отсутствия денежной компенсации за эту деятельность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AD0042">
            <w:pPr>
              <w:pStyle w:val="a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нормативам за каждый определенный </w:t>
            </w:r>
            <w:r>
              <w:rPr>
                <w:sz w:val="26"/>
                <w:szCs w:val="26"/>
              </w:rPr>
              <w:lastRenderedPageBreak/>
              <w:t xml:space="preserve">вид образовательной деятельности (лекции, семинары, руководство </w:t>
            </w:r>
            <w:proofErr w:type="gramStart"/>
            <w:r>
              <w:rPr>
                <w:sz w:val="26"/>
                <w:szCs w:val="26"/>
              </w:rPr>
              <w:t>курсовыми</w:t>
            </w:r>
            <w:proofErr w:type="gramEnd"/>
            <w:r>
              <w:rPr>
                <w:sz w:val="26"/>
                <w:szCs w:val="26"/>
              </w:rPr>
              <w:t xml:space="preserve"> и пр.)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Default="009D0108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курсов повышения квалификации для работников или студентов НИУ ВШЭ при условии отсутствия денежной компенсации за эту деятельность</w:t>
            </w:r>
          </w:p>
        </w:tc>
        <w:tc>
          <w:tcPr>
            <w:tcW w:w="5135" w:type="dxa"/>
            <w:shd w:val="clear" w:color="auto" w:fill="auto"/>
          </w:tcPr>
          <w:p w:rsidR="009D0108" w:rsidRDefault="009D0108" w:rsidP="00AD0042">
            <w:pPr>
              <w:pStyle w:val="a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 за один академический час аудиторной работы, предусмотренной программой повышения квалификации и порученный этому научному работнику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Default="009D0108" w:rsidP="007F4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уководство стажером-исследователем </w:t>
            </w:r>
            <w:r>
              <w:rPr>
                <w:rFonts w:ascii="Times New Roman" w:hAnsi="Times New Roman"/>
                <w:sz w:val="26"/>
                <w:szCs w:val="26"/>
              </w:rPr>
              <w:t>(стажером)</w:t>
            </w:r>
            <w:r w:rsidRPr="00253E88">
              <w:rPr>
                <w:rFonts w:ascii="Times New Roman" w:hAnsi="Times New Roman"/>
                <w:sz w:val="26"/>
                <w:szCs w:val="26"/>
              </w:rPr>
              <w:t>* более трёх месяцев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D0108" w:rsidRDefault="009D0108" w:rsidP="007F47F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являющимся студентом (аспирантом) НИУ ВШЭ, 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который выполняет работу </w:t>
            </w:r>
            <w:r>
              <w:rPr>
                <w:rFonts w:ascii="Times New Roman" w:hAnsi="Times New Roman"/>
                <w:sz w:val="26"/>
                <w:szCs w:val="26"/>
              </w:rPr>
              <w:t>в научном подразделении по ГПД или по трудовому договору</w:t>
            </w:r>
          </w:p>
          <w:p w:rsidR="009D0108" w:rsidRPr="007F47F6" w:rsidRDefault="009D0108" w:rsidP="007F47F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являющимся студентом (аспирантом) НИУ ВШЭ, который выполняет работу в научном подразделении по трудовому договору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9D0108" w:rsidRDefault="009D0108" w:rsidP="009D01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>Один стажер может иметь только одного руководителя, получающего часы за руководство им.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0108">
              <w:rPr>
                <w:rFonts w:ascii="Times New Roman" w:hAnsi="Times New Roman"/>
                <w:sz w:val="26"/>
                <w:szCs w:val="26"/>
              </w:rPr>
              <w:t>Один сотрудник может руководить работой нескольких стажеров.</w:t>
            </w:r>
          </w:p>
        </w:tc>
        <w:tc>
          <w:tcPr>
            <w:tcW w:w="5135" w:type="dxa"/>
            <w:shd w:val="clear" w:color="auto" w:fill="auto"/>
          </w:tcPr>
          <w:p w:rsidR="009D0108" w:rsidRDefault="009D0108" w:rsidP="007F4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часов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7D26">
              <w:rPr>
                <w:rFonts w:ascii="Times New Roman" w:hAnsi="Times New Roman"/>
                <w:sz w:val="26"/>
                <w:szCs w:val="26"/>
              </w:rPr>
              <w:t>в год за одного стажера</w:t>
            </w:r>
          </w:p>
          <w:p w:rsidR="009D0108" w:rsidRDefault="009D0108" w:rsidP="007F4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F6">
              <w:rPr>
                <w:rFonts w:ascii="Times New Roman" w:hAnsi="Times New Roman"/>
                <w:sz w:val="26"/>
                <w:szCs w:val="26"/>
              </w:rPr>
              <w:t>В случае</w:t>
            </w:r>
            <w:proofErr w:type="gramStart"/>
            <w:r w:rsidRPr="007F47F6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7F47F6">
              <w:rPr>
                <w:rFonts w:ascii="Times New Roman" w:hAnsi="Times New Roman"/>
                <w:sz w:val="26"/>
                <w:szCs w:val="26"/>
              </w:rPr>
              <w:t xml:space="preserve"> если </w:t>
            </w:r>
            <w:r>
              <w:rPr>
                <w:rFonts w:ascii="Times New Roman" w:hAnsi="Times New Roman"/>
                <w:sz w:val="26"/>
                <w:szCs w:val="26"/>
              </w:rPr>
              <w:t>стажер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 работал в научном подразделении менее года, но не менее 3 месяцев, или если </w:t>
            </w:r>
            <w:r>
              <w:rPr>
                <w:rFonts w:ascii="Times New Roman" w:hAnsi="Times New Roman"/>
                <w:sz w:val="26"/>
                <w:szCs w:val="26"/>
              </w:rPr>
              <w:t>ГПД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 заключен на срок менее года, но не менее 3 месяцев, то 50 часов уменьшаются пропорционально сроку работы или сроку действия </w:t>
            </w:r>
            <w:r>
              <w:rPr>
                <w:rFonts w:ascii="Times New Roman" w:hAnsi="Times New Roman"/>
                <w:sz w:val="26"/>
                <w:szCs w:val="26"/>
              </w:rPr>
              <w:t>ГПД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D0108" w:rsidRDefault="009D0108" w:rsidP="007F47F6">
            <w:pPr>
              <w:pStyle w:val="af"/>
              <w:jc w:val="both"/>
              <w:rPr>
                <w:sz w:val="26"/>
                <w:szCs w:val="26"/>
              </w:rPr>
            </w:pPr>
          </w:p>
        </w:tc>
      </w:tr>
    </w:tbl>
    <w:p w:rsidR="00A76B1B" w:rsidRPr="00AD0042" w:rsidRDefault="00A76B1B" w:rsidP="00EC2BA6">
      <w:pPr>
        <w:rPr>
          <w:sz w:val="26"/>
          <w:szCs w:val="26"/>
        </w:rPr>
      </w:pPr>
    </w:p>
    <w:sectPr w:rsidR="00A76B1B" w:rsidRPr="00AD0042" w:rsidSect="003255C8">
      <w:headerReference w:type="default" r:id="rId9"/>
      <w:pgSz w:w="16838" w:h="11906" w:orient="landscape"/>
      <w:pgMar w:top="107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DD" w:rsidRDefault="00EA3ADD" w:rsidP="006D0E26">
      <w:pPr>
        <w:spacing w:after="0" w:line="240" w:lineRule="auto"/>
      </w:pPr>
      <w:r>
        <w:separator/>
      </w:r>
    </w:p>
  </w:endnote>
  <w:endnote w:type="continuationSeparator" w:id="0">
    <w:p w:rsidR="00EA3ADD" w:rsidRDefault="00EA3ADD" w:rsidP="006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DD" w:rsidRDefault="00EA3ADD" w:rsidP="006D0E26">
      <w:pPr>
        <w:spacing w:after="0" w:line="240" w:lineRule="auto"/>
      </w:pPr>
      <w:r>
        <w:separator/>
      </w:r>
    </w:p>
  </w:footnote>
  <w:footnote w:type="continuationSeparator" w:id="0">
    <w:p w:rsidR="00EA3ADD" w:rsidRDefault="00EA3ADD" w:rsidP="006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F6" w:rsidRDefault="007F47F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3D1B">
      <w:rPr>
        <w:noProof/>
      </w:rPr>
      <w:t>2</w:t>
    </w:r>
    <w:r>
      <w:fldChar w:fldCharType="end"/>
    </w:r>
  </w:p>
  <w:p w:rsidR="007F47F6" w:rsidRDefault="007F4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9EA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61C3A"/>
    <w:multiLevelType w:val="hybridMultilevel"/>
    <w:tmpl w:val="0A1E70C2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0F5D"/>
    <w:multiLevelType w:val="hybridMultilevel"/>
    <w:tmpl w:val="1D24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F07882"/>
    <w:multiLevelType w:val="hybridMultilevel"/>
    <w:tmpl w:val="DEF2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3972AD"/>
    <w:multiLevelType w:val="hybridMultilevel"/>
    <w:tmpl w:val="4DEA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15187"/>
    <w:multiLevelType w:val="hybridMultilevel"/>
    <w:tmpl w:val="C9D0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4"/>
    <w:rsid w:val="00021FE0"/>
    <w:rsid w:val="00023979"/>
    <w:rsid w:val="0002431A"/>
    <w:rsid w:val="00035930"/>
    <w:rsid w:val="000444AE"/>
    <w:rsid w:val="00044DB0"/>
    <w:rsid w:val="000453EE"/>
    <w:rsid w:val="000460FF"/>
    <w:rsid w:val="00047750"/>
    <w:rsid w:val="00047F89"/>
    <w:rsid w:val="00065C7B"/>
    <w:rsid w:val="00087F33"/>
    <w:rsid w:val="0009166B"/>
    <w:rsid w:val="00096A16"/>
    <w:rsid w:val="000C5753"/>
    <w:rsid w:val="000C6DAB"/>
    <w:rsid w:val="00102217"/>
    <w:rsid w:val="0012456C"/>
    <w:rsid w:val="0014345D"/>
    <w:rsid w:val="001575B7"/>
    <w:rsid w:val="001654DF"/>
    <w:rsid w:val="00172173"/>
    <w:rsid w:val="00187B5F"/>
    <w:rsid w:val="001C336F"/>
    <w:rsid w:val="001C3F2E"/>
    <w:rsid w:val="001C4706"/>
    <w:rsid w:val="001D72C4"/>
    <w:rsid w:val="001E4696"/>
    <w:rsid w:val="001E7954"/>
    <w:rsid w:val="001E7D26"/>
    <w:rsid w:val="00202527"/>
    <w:rsid w:val="0020257A"/>
    <w:rsid w:val="00213C22"/>
    <w:rsid w:val="002270BB"/>
    <w:rsid w:val="00244844"/>
    <w:rsid w:val="002526CE"/>
    <w:rsid w:val="00253E88"/>
    <w:rsid w:val="00260F22"/>
    <w:rsid w:val="00265879"/>
    <w:rsid w:val="00297FF9"/>
    <w:rsid w:val="002A5D41"/>
    <w:rsid w:val="002D5DE3"/>
    <w:rsid w:val="002E25BC"/>
    <w:rsid w:val="002E4738"/>
    <w:rsid w:val="002F0337"/>
    <w:rsid w:val="002F7B7F"/>
    <w:rsid w:val="003137A6"/>
    <w:rsid w:val="00325137"/>
    <w:rsid w:val="003255C8"/>
    <w:rsid w:val="00327D89"/>
    <w:rsid w:val="00340794"/>
    <w:rsid w:val="003508DB"/>
    <w:rsid w:val="00352E76"/>
    <w:rsid w:val="0035460A"/>
    <w:rsid w:val="00357480"/>
    <w:rsid w:val="00370A3D"/>
    <w:rsid w:val="00392BF7"/>
    <w:rsid w:val="003A0F9D"/>
    <w:rsid w:val="003A3BE6"/>
    <w:rsid w:val="003A6A8C"/>
    <w:rsid w:val="003D13FC"/>
    <w:rsid w:val="00423DB4"/>
    <w:rsid w:val="00467191"/>
    <w:rsid w:val="00472871"/>
    <w:rsid w:val="00472A59"/>
    <w:rsid w:val="00491CD6"/>
    <w:rsid w:val="004B29E6"/>
    <w:rsid w:val="004D151D"/>
    <w:rsid w:val="004D487D"/>
    <w:rsid w:val="005239E4"/>
    <w:rsid w:val="00526F84"/>
    <w:rsid w:val="00527430"/>
    <w:rsid w:val="00540A30"/>
    <w:rsid w:val="005473C5"/>
    <w:rsid w:val="00553CF3"/>
    <w:rsid w:val="00555EB8"/>
    <w:rsid w:val="00561C0D"/>
    <w:rsid w:val="00571ABA"/>
    <w:rsid w:val="0057539B"/>
    <w:rsid w:val="00581065"/>
    <w:rsid w:val="0058250D"/>
    <w:rsid w:val="00591D17"/>
    <w:rsid w:val="005A220B"/>
    <w:rsid w:val="005C276C"/>
    <w:rsid w:val="005C3BC8"/>
    <w:rsid w:val="005C479C"/>
    <w:rsid w:val="005D40A5"/>
    <w:rsid w:val="005F25A5"/>
    <w:rsid w:val="00601890"/>
    <w:rsid w:val="00656966"/>
    <w:rsid w:val="006A1B57"/>
    <w:rsid w:val="006A5D39"/>
    <w:rsid w:val="006A71BB"/>
    <w:rsid w:val="006B3434"/>
    <w:rsid w:val="006D017E"/>
    <w:rsid w:val="006D0E26"/>
    <w:rsid w:val="006F565A"/>
    <w:rsid w:val="00711247"/>
    <w:rsid w:val="00722E01"/>
    <w:rsid w:val="00723845"/>
    <w:rsid w:val="00727F10"/>
    <w:rsid w:val="00752887"/>
    <w:rsid w:val="00777631"/>
    <w:rsid w:val="0078791C"/>
    <w:rsid w:val="007D6ED9"/>
    <w:rsid w:val="007D7ECD"/>
    <w:rsid w:val="007F32F5"/>
    <w:rsid w:val="007F47F6"/>
    <w:rsid w:val="0080230C"/>
    <w:rsid w:val="00815770"/>
    <w:rsid w:val="008158B9"/>
    <w:rsid w:val="00825B15"/>
    <w:rsid w:val="00846250"/>
    <w:rsid w:val="0085373D"/>
    <w:rsid w:val="00856F59"/>
    <w:rsid w:val="00867F41"/>
    <w:rsid w:val="008A6F7E"/>
    <w:rsid w:val="008B16EE"/>
    <w:rsid w:val="008B71B0"/>
    <w:rsid w:val="008C68ED"/>
    <w:rsid w:val="00970206"/>
    <w:rsid w:val="00971F98"/>
    <w:rsid w:val="00977CD6"/>
    <w:rsid w:val="00997AF9"/>
    <w:rsid w:val="009A0F4D"/>
    <w:rsid w:val="009B6D48"/>
    <w:rsid w:val="009C0AD7"/>
    <w:rsid w:val="009C1EFA"/>
    <w:rsid w:val="009C2113"/>
    <w:rsid w:val="009D0108"/>
    <w:rsid w:val="009E1367"/>
    <w:rsid w:val="009E2946"/>
    <w:rsid w:val="009E2C7A"/>
    <w:rsid w:val="009F18D5"/>
    <w:rsid w:val="009F3D1B"/>
    <w:rsid w:val="009F4B13"/>
    <w:rsid w:val="00A10657"/>
    <w:rsid w:val="00A140B1"/>
    <w:rsid w:val="00A20574"/>
    <w:rsid w:val="00A328CE"/>
    <w:rsid w:val="00A34932"/>
    <w:rsid w:val="00A67EDF"/>
    <w:rsid w:val="00A72FCA"/>
    <w:rsid w:val="00A76B1B"/>
    <w:rsid w:val="00A80A16"/>
    <w:rsid w:val="00AD0042"/>
    <w:rsid w:val="00AD3C68"/>
    <w:rsid w:val="00AE6FCB"/>
    <w:rsid w:val="00AF7BEE"/>
    <w:rsid w:val="00B10B68"/>
    <w:rsid w:val="00B16757"/>
    <w:rsid w:val="00B265A6"/>
    <w:rsid w:val="00B438C3"/>
    <w:rsid w:val="00B47B58"/>
    <w:rsid w:val="00B51411"/>
    <w:rsid w:val="00B52D31"/>
    <w:rsid w:val="00B5527C"/>
    <w:rsid w:val="00B93882"/>
    <w:rsid w:val="00BB0B6E"/>
    <w:rsid w:val="00BB37E5"/>
    <w:rsid w:val="00BC48F3"/>
    <w:rsid w:val="00BC6220"/>
    <w:rsid w:val="00BD7835"/>
    <w:rsid w:val="00BE4ADD"/>
    <w:rsid w:val="00BE5F9B"/>
    <w:rsid w:val="00C07C46"/>
    <w:rsid w:val="00C77D5D"/>
    <w:rsid w:val="00C856A6"/>
    <w:rsid w:val="00C91CDD"/>
    <w:rsid w:val="00C95698"/>
    <w:rsid w:val="00C956D0"/>
    <w:rsid w:val="00CD483E"/>
    <w:rsid w:val="00CD524F"/>
    <w:rsid w:val="00D14DD9"/>
    <w:rsid w:val="00D2595D"/>
    <w:rsid w:val="00D35248"/>
    <w:rsid w:val="00D45BBC"/>
    <w:rsid w:val="00DA6082"/>
    <w:rsid w:val="00DA7491"/>
    <w:rsid w:val="00DB201F"/>
    <w:rsid w:val="00DC4DEC"/>
    <w:rsid w:val="00DD78A5"/>
    <w:rsid w:val="00DF431E"/>
    <w:rsid w:val="00E22974"/>
    <w:rsid w:val="00E34153"/>
    <w:rsid w:val="00E36971"/>
    <w:rsid w:val="00E45D43"/>
    <w:rsid w:val="00E676C8"/>
    <w:rsid w:val="00E71459"/>
    <w:rsid w:val="00E879B4"/>
    <w:rsid w:val="00EA3AC0"/>
    <w:rsid w:val="00EA3ADD"/>
    <w:rsid w:val="00EA4B81"/>
    <w:rsid w:val="00EB08C1"/>
    <w:rsid w:val="00EB6187"/>
    <w:rsid w:val="00EB6C77"/>
    <w:rsid w:val="00EC2BA6"/>
    <w:rsid w:val="00EC39A3"/>
    <w:rsid w:val="00EC3B6B"/>
    <w:rsid w:val="00EC4A71"/>
    <w:rsid w:val="00EE2B6F"/>
    <w:rsid w:val="00EF4BFA"/>
    <w:rsid w:val="00F0080B"/>
    <w:rsid w:val="00F12F3D"/>
    <w:rsid w:val="00F32D43"/>
    <w:rsid w:val="00F52867"/>
    <w:rsid w:val="00F550DC"/>
    <w:rsid w:val="00F57FA3"/>
    <w:rsid w:val="00F6495E"/>
    <w:rsid w:val="00F6678A"/>
    <w:rsid w:val="00F74819"/>
    <w:rsid w:val="00F90BC4"/>
    <w:rsid w:val="00F9595F"/>
    <w:rsid w:val="00FA3A84"/>
    <w:rsid w:val="00FD28D1"/>
    <w:rsid w:val="00FD3761"/>
    <w:rsid w:val="00FF4D5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0453EE"/>
    <w:pPr>
      <w:spacing w:after="0" w:line="240" w:lineRule="auto"/>
    </w:pPr>
    <w:rPr>
      <w:rFonts w:ascii="Times New Roman" w:eastAsia="Calibri" w:hAnsi="Times New Roman" w:cs="Consolas"/>
      <w:szCs w:val="21"/>
    </w:rPr>
  </w:style>
  <w:style w:type="character" w:customStyle="1" w:styleId="af0">
    <w:name w:val="Текст Знак"/>
    <w:link w:val="af"/>
    <w:uiPriority w:val="99"/>
    <w:rsid w:val="000453EE"/>
    <w:rPr>
      <w:rFonts w:ascii="Times New Roman" w:hAnsi="Times New Roman" w:cs="Consolas"/>
      <w:sz w:val="22"/>
      <w:szCs w:val="21"/>
      <w:lang w:eastAsia="en-US"/>
    </w:rPr>
  </w:style>
  <w:style w:type="character" w:customStyle="1" w:styleId="cavalue1">
    <w:name w:val="cavalue1"/>
    <w:basedOn w:val="a0"/>
    <w:rsid w:val="009F3D1B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0453EE"/>
    <w:pPr>
      <w:spacing w:after="0" w:line="240" w:lineRule="auto"/>
    </w:pPr>
    <w:rPr>
      <w:rFonts w:ascii="Times New Roman" w:eastAsia="Calibri" w:hAnsi="Times New Roman" w:cs="Consolas"/>
      <w:szCs w:val="21"/>
    </w:rPr>
  </w:style>
  <w:style w:type="character" w:customStyle="1" w:styleId="af0">
    <w:name w:val="Текст Знак"/>
    <w:link w:val="af"/>
    <w:uiPriority w:val="99"/>
    <w:rsid w:val="000453EE"/>
    <w:rPr>
      <w:rFonts w:ascii="Times New Roman" w:hAnsi="Times New Roman" w:cs="Consolas"/>
      <w:sz w:val="22"/>
      <w:szCs w:val="21"/>
      <w:lang w:eastAsia="en-US"/>
    </w:rPr>
  </w:style>
  <w:style w:type="character" w:customStyle="1" w:styleId="cavalue1">
    <w:name w:val="cavalue1"/>
    <w:basedOn w:val="a0"/>
    <w:rsid w:val="009F3D1B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18D45D0-06A0-428F-AA9C-CCB432C8C82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Alexey Neznanov</dc:creator>
  <cp:lastModifiedBy>Пользователь Windows</cp:lastModifiedBy>
  <cp:revision>2</cp:revision>
  <cp:lastPrinted>2014-08-15T10:48:00Z</cp:lastPrinted>
  <dcterms:created xsi:type="dcterms:W3CDTF">2019-04-19T12:52:00Z</dcterms:created>
  <dcterms:modified xsi:type="dcterms:W3CDTF">2019-04-19T12:52:00Z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Чекмарева Т.А.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2019/4/10-62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локальных нормативных актов, регулирующих планирование и учет объема учебной работы научно-педагогических работников Национального исследовательского университета «Высшая школа экономики» на 2019/2020 учебный год</vt:lpwstr>
  </property>
  <property fmtid="{D5CDD505-2E9C-101B-9397-08002B2CF9AE}" pid="13" name="creatorPost">
    <vt:lpwstr>Главный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