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EE7" w:rsidRDefault="00052EE7">
      <w:pPr>
        <w:rPr>
          <w:rFonts w:ascii="Trebuchet MS" w:hAnsi="Trebuchet MS"/>
          <w:color w:val="333333"/>
          <w:sz w:val="17"/>
          <w:szCs w:val="17"/>
          <w:lang w:val="en-US"/>
        </w:rPr>
      </w:pPr>
      <w:r>
        <w:rPr>
          <w:rStyle w:val="cavalue1"/>
        </w:rPr>
        <w:t>2.4-02/3004-18</w:t>
      </w:r>
      <w:r>
        <w:rPr>
          <w:rFonts w:ascii="Trebuchet MS" w:hAnsi="Trebuchet MS"/>
          <w:color w:val="333333"/>
          <w:sz w:val="17"/>
          <w:szCs w:val="17"/>
        </w:rPr>
        <w:t xml:space="preserve"> </w:t>
      </w:r>
    </w:p>
    <w:p w:rsidR="001F009B" w:rsidRDefault="00052EE7">
      <w:r>
        <w:rPr>
          <w:rStyle w:val="cavalue1"/>
        </w:rPr>
        <w:t>30.04.2019</w:t>
      </w:r>
      <w:r>
        <w:rPr>
          <w:rFonts w:ascii="Trebuchet MS" w:hAnsi="Trebuchet MS"/>
          <w:color w:val="333333"/>
          <w:sz w:val="17"/>
          <w:szCs w:val="17"/>
        </w:rPr>
        <w:t xml:space="preserve"> </w:t>
      </w: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052EE7"/>
    <w:p w:rsidR="00146DAC" w:rsidRDefault="00146DAC" w:rsidP="00146DAC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146DAC" w:rsidRDefault="00146DAC" w:rsidP="00146DAC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146DAC" w:rsidRDefault="00146DAC" w:rsidP="00146DAC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146DAC" w:rsidRDefault="00146DAC" w:rsidP="00146DAC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146DAC" w:rsidRDefault="00146DAC" w:rsidP="00146DAC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146DAC" w:rsidRDefault="00146DAC" w:rsidP="00146DAC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146DAC" w:rsidRDefault="00146DAC" w:rsidP="00146DAC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146DAC" w:rsidRDefault="00146DAC" w:rsidP="00146DAC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146DAC" w:rsidRDefault="00146DAC" w:rsidP="00146DAC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146DAC" w:rsidRDefault="00146DAC" w:rsidP="00146DAC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146DAC" w:rsidRDefault="00146DAC" w:rsidP="00146DAC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146DAC" w:rsidRDefault="00146DAC" w:rsidP="00146DAC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146DAC" w:rsidRDefault="00146DAC" w:rsidP="00146DAC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146DAC" w:rsidRPr="002175BB" w:rsidRDefault="00146DAC" w:rsidP="00146DAC">
      <w:pPr>
        <w:suppressAutoHyphens/>
        <w:contextualSpacing/>
        <w:jc w:val="both"/>
        <w:rPr>
          <w:b/>
          <w:bCs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внесении изменений в приказ от </w:t>
      </w:r>
      <w:r>
        <w:rPr>
          <w:b/>
          <w:bCs/>
          <w:sz w:val="26"/>
          <w:szCs w:val="26"/>
        </w:rPr>
        <w:t xml:space="preserve">09.04.2019 </w:t>
      </w:r>
      <w:r w:rsidRPr="007E0C28">
        <w:rPr>
          <w:b/>
          <w:bCs/>
          <w:sz w:val="26"/>
          <w:szCs w:val="26"/>
        </w:rPr>
        <w:t xml:space="preserve">№ </w:t>
      </w:r>
      <w:r>
        <w:rPr>
          <w:b/>
          <w:bCs/>
          <w:sz w:val="26"/>
          <w:szCs w:val="26"/>
        </w:rPr>
        <w:t>2.4-02/0904-</w:t>
      </w:r>
      <w:r w:rsidR="002175BB">
        <w:rPr>
          <w:b/>
          <w:bCs/>
          <w:sz w:val="26"/>
          <w:szCs w:val="26"/>
        </w:rPr>
        <w:t>0</w:t>
      </w:r>
      <w:r w:rsidR="002175BB" w:rsidRPr="009E7578">
        <w:rPr>
          <w:b/>
          <w:bCs/>
          <w:sz w:val="26"/>
          <w:szCs w:val="26"/>
        </w:rPr>
        <w:t>2</w:t>
      </w:r>
    </w:p>
    <w:p w:rsidR="00146DAC" w:rsidRDefault="00146DAC" w:rsidP="00146DAC">
      <w:pPr>
        <w:suppressAutoHyphens/>
        <w:contextualSpacing/>
        <w:rPr>
          <w:b/>
          <w:bCs/>
          <w:i/>
          <w:sz w:val="26"/>
          <w:szCs w:val="26"/>
        </w:rPr>
      </w:pPr>
    </w:p>
    <w:p w:rsidR="00146DAC" w:rsidRPr="007E0C28" w:rsidRDefault="00146DAC" w:rsidP="00146DAC">
      <w:pPr>
        <w:suppressAutoHyphens/>
        <w:contextualSpacing/>
        <w:rPr>
          <w:sz w:val="26"/>
          <w:szCs w:val="26"/>
        </w:rPr>
      </w:pPr>
    </w:p>
    <w:p w:rsidR="00146DAC" w:rsidRPr="007E0C28" w:rsidRDefault="00146DAC" w:rsidP="00146DAC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В связи с технической ошибкой</w:t>
      </w:r>
    </w:p>
    <w:p w:rsidR="00146DAC" w:rsidRPr="007E0C28" w:rsidRDefault="00146DAC" w:rsidP="00146DAC">
      <w:pPr>
        <w:pStyle w:val="a6"/>
        <w:suppressAutoHyphens/>
        <w:contextualSpacing/>
        <w:rPr>
          <w:sz w:val="26"/>
          <w:szCs w:val="26"/>
        </w:rPr>
      </w:pPr>
    </w:p>
    <w:p w:rsidR="00146DAC" w:rsidRPr="007E0C28" w:rsidRDefault="00146DAC" w:rsidP="00146DAC">
      <w:pPr>
        <w:pStyle w:val="a6"/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146DAC" w:rsidRPr="007E0C28" w:rsidRDefault="00146DAC" w:rsidP="00146DAC">
      <w:pPr>
        <w:suppressAutoHyphens/>
        <w:contextualSpacing/>
        <w:rPr>
          <w:sz w:val="26"/>
          <w:szCs w:val="26"/>
        </w:rPr>
      </w:pPr>
    </w:p>
    <w:p w:rsidR="00146DAC" w:rsidRPr="007E0C28" w:rsidRDefault="00146DAC" w:rsidP="00146DAC">
      <w:pPr>
        <w:pStyle w:val="a6"/>
        <w:numPr>
          <w:ilvl w:val="0"/>
          <w:numId w:val="1"/>
        </w:numPr>
        <w:tabs>
          <w:tab w:val="left" w:pos="993"/>
        </w:tabs>
        <w:suppressAutoHyphens/>
        <w:ind w:left="0" w:firstLine="709"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Внести </w:t>
      </w:r>
      <w:r w:rsidR="00F34A6B">
        <w:rPr>
          <w:sz w:val="26"/>
          <w:szCs w:val="26"/>
        </w:rPr>
        <w:t xml:space="preserve">изменения </w:t>
      </w:r>
      <w:r w:rsidRPr="007E0C28">
        <w:rPr>
          <w:sz w:val="26"/>
          <w:szCs w:val="26"/>
        </w:rPr>
        <w:t xml:space="preserve">в приказ от </w:t>
      </w:r>
      <w:r>
        <w:rPr>
          <w:bCs/>
          <w:sz w:val="26"/>
          <w:szCs w:val="26"/>
        </w:rPr>
        <w:t>09.04.2019</w:t>
      </w:r>
      <w:r w:rsidRPr="007E0C28">
        <w:rPr>
          <w:sz w:val="26"/>
          <w:szCs w:val="26"/>
        </w:rPr>
        <w:t xml:space="preserve"> №</w:t>
      </w:r>
      <w:r w:rsidR="00F34A6B">
        <w:rPr>
          <w:sz w:val="26"/>
          <w:szCs w:val="26"/>
        </w:rPr>
        <w:t> </w:t>
      </w:r>
      <w:r w:rsidRPr="00146DAC">
        <w:rPr>
          <w:bCs/>
          <w:sz w:val="26"/>
          <w:szCs w:val="26"/>
        </w:rPr>
        <w:t>2.4-02/0904-0</w:t>
      </w:r>
      <w:r w:rsidR="002175BB" w:rsidRPr="002175BB">
        <w:rPr>
          <w:bCs/>
          <w:sz w:val="26"/>
          <w:szCs w:val="26"/>
        </w:rPr>
        <w:t>2</w:t>
      </w:r>
      <w:r w:rsidRPr="007E0C28">
        <w:rPr>
          <w:sz w:val="26"/>
          <w:szCs w:val="26"/>
        </w:rPr>
        <w:t xml:space="preserve"> </w:t>
      </w:r>
      <w:r w:rsidRPr="00146DAC">
        <w:rPr>
          <w:sz w:val="26"/>
          <w:szCs w:val="26"/>
        </w:rPr>
        <w:t xml:space="preserve">«О проведении </w:t>
      </w:r>
      <w:r w:rsidRPr="00146DAC">
        <w:rPr>
          <w:bCs/>
          <w:sz w:val="26"/>
          <w:szCs w:val="26"/>
        </w:rPr>
        <w:t xml:space="preserve">государственной итоговой аттестации студентов </w:t>
      </w:r>
      <w:r w:rsidRPr="00146DAC">
        <w:rPr>
          <w:sz w:val="26"/>
          <w:szCs w:val="26"/>
        </w:rPr>
        <w:t>образовательной программы</w:t>
      </w:r>
      <w:r w:rsidRPr="00146DAC">
        <w:rPr>
          <w:bCs/>
          <w:sz w:val="26"/>
          <w:szCs w:val="26"/>
        </w:rPr>
        <w:t xml:space="preserve"> «</w:t>
      </w:r>
      <w:r w:rsidR="002175BB">
        <w:rPr>
          <w:bCs/>
          <w:sz w:val="26"/>
          <w:szCs w:val="26"/>
        </w:rPr>
        <w:t>Визуальная культура</w:t>
      </w:r>
      <w:r w:rsidRPr="00146DAC">
        <w:rPr>
          <w:bCs/>
          <w:sz w:val="26"/>
          <w:szCs w:val="26"/>
        </w:rPr>
        <w:t>» факультета гуманитарных наук в 2019 году</w:t>
      </w:r>
      <w:r w:rsidRPr="00146DAC">
        <w:rPr>
          <w:sz w:val="26"/>
          <w:szCs w:val="26"/>
        </w:rPr>
        <w:t>»</w:t>
      </w:r>
      <w:r w:rsidR="00F34A6B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F34A6B">
        <w:rPr>
          <w:sz w:val="26"/>
          <w:szCs w:val="26"/>
        </w:rPr>
        <w:t xml:space="preserve">дополнив пунктом 5 </w:t>
      </w:r>
      <w:r w:rsidR="00F34A6B" w:rsidRPr="00146DAC">
        <w:rPr>
          <w:sz w:val="26"/>
          <w:szCs w:val="26"/>
        </w:rPr>
        <w:t>следующего содержания:</w:t>
      </w:r>
    </w:p>
    <w:p w:rsidR="00146DAC" w:rsidRPr="007E0C28" w:rsidRDefault="00146DAC" w:rsidP="00146DAC">
      <w:pPr>
        <w:pStyle w:val="a6"/>
        <w:suppressAutoHyphens/>
        <w:ind w:firstLine="851"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«</w:t>
      </w:r>
      <w:r>
        <w:rPr>
          <w:sz w:val="26"/>
          <w:szCs w:val="26"/>
        </w:rPr>
        <w:t xml:space="preserve">5. </w:t>
      </w:r>
      <w:r w:rsidRPr="007E0C28">
        <w:rPr>
          <w:sz w:val="26"/>
          <w:szCs w:val="26"/>
        </w:rPr>
        <w:t xml:space="preserve">Установить </w:t>
      </w:r>
      <w:r>
        <w:rPr>
          <w:sz w:val="26"/>
          <w:szCs w:val="26"/>
        </w:rPr>
        <w:t xml:space="preserve">окончательный </w:t>
      </w:r>
      <w:r w:rsidRPr="007E0C28">
        <w:rPr>
          <w:sz w:val="26"/>
          <w:szCs w:val="26"/>
        </w:rPr>
        <w:t xml:space="preserve">срок представления </w:t>
      </w:r>
      <w:r>
        <w:rPr>
          <w:sz w:val="26"/>
          <w:szCs w:val="26"/>
        </w:rPr>
        <w:t>итогового</w:t>
      </w:r>
      <w:r w:rsidRPr="007E0C28">
        <w:rPr>
          <w:sz w:val="26"/>
          <w:szCs w:val="26"/>
        </w:rPr>
        <w:t xml:space="preserve"> варианта выпускной квалификационной работ</w:t>
      </w:r>
      <w:r>
        <w:rPr>
          <w:sz w:val="26"/>
          <w:szCs w:val="26"/>
        </w:rPr>
        <w:t>ы</w:t>
      </w:r>
      <w:r w:rsidRPr="007E0C28">
        <w:rPr>
          <w:sz w:val="26"/>
          <w:szCs w:val="26"/>
        </w:rPr>
        <w:t xml:space="preserve"> с </w:t>
      </w:r>
      <w:r>
        <w:rPr>
          <w:sz w:val="26"/>
          <w:szCs w:val="26"/>
        </w:rPr>
        <w:t xml:space="preserve">регистрационным листом, подтверждающим, что работа прошла проверку в системе, выявляющей процент заимствований, </w:t>
      </w:r>
      <w:r w:rsidRPr="00146DAC">
        <w:rPr>
          <w:sz w:val="26"/>
          <w:szCs w:val="26"/>
        </w:rPr>
        <w:t>до</w:t>
      </w:r>
      <w:r w:rsidR="00F34A6B">
        <w:t> </w:t>
      </w:r>
      <w:r w:rsidRPr="00146DAC">
        <w:rPr>
          <w:sz w:val="26"/>
          <w:szCs w:val="26"/>
        </w:rPr>
        <w:t>24.05.2019</w:t>
      </w:r>
      <w:r w:rsidRPr="007E0C28">
        <w:rPr>
          <w:sz w:val="26"/>
          <w:szCs w:val="26"/>
        </w:rPr>
        <w:t>».</w:t>
      </w:r>
    </w:p>
    <w:p w:rsidR="00146DAC" w:rsidRPr="007E0C28" w:rsidRDefault="00146DAC" w:rsidP="00146DAC">
      <w:pPr>
        <w:pStyle w:val="a6"/>
        <w:suppressAutoHyphens/>
        <w:contextualSpacing/>
        <w:jc w:val="both"/>
        <w:rPr>
          <w:sz w:val="26"/>
          <w:szCs w:val="26"/>
        </w:rPr>
      </w:pPr>
    </w:p>
    <w:p w:rsidR="00146DAC" w:rsidRPr="007E0C28" w:rsidRDefault="00146DAC" w:rsidP="00146DAC">
      <w:pPr>
        <w:suppressAutoHyphens/>
        <w:contextualSpacing/>
        <w:rPr>
          <w:sz w:val="26"/>
          <w:szCs w:val="26"/>
        </w:rPr>
      </w:pPr>
    </w:p>
    <w:p w:rsidR="00146DAC" w:rsidRPr="007E0C28" w:rsidRDefault="00146DAC" w:rsidP="00146DAC">
      <w:pPr>
        <w:suppressAutoHyphens/>
        <w:contextualSpacing/>
        <w:rPr>
          <w:sz w:val="26"/>
          <w:szCs w:val="26"/>
        </w:rPr>
      </w:pPr>
    </w:p>
    <w:p w:rsidR="005E69C9" w:rsidRPr="007E0C28" w:rsidRDefault="005E69C9" w:rsidP="005E69C9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Декан </w:t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  <w:t xml:space="preserve">          </w:t>
      </w:r>
      <w:r w:rsidR="00F34A6B">
        <w:rPr>
          <w:sz w:val="26"/>
          <w:szCs w:val="26"/>
        </w:rPr>
        <w:t xml:space="preserve">       </w:t>
      </w:r>
      <w:r>
        <w:rPr>
          <w:sz w:val="26"/>
          <w:szCs w:val="26"/>
        </w:rPr>
        <w:t>М.А. Бойцов</w:t>
      </w:r>
    </w:p>
    <w:p w:rsidR="00146DAC" w:rsidRPr="007E0C28" w:rsidRDefault="00146DAC" w:rsidP="00146DAC">
      <w:pPr>
        <w:suppressAutoHyphens/>
        <w:contextualSpacing/>
        <w:rPr>
          <w:sz w:val="26"/>
          <w:szCs w:val="26"/>
        </w:rPr>
      </w:pPr>
    </w:p>
    <w:p w:rsidR="00931A70" w:rsidRDefault="00931A70">
      <w:pPr>
        <w:contextualSpacing/>
      </w:pPr>
    </w:p>
    <w:sectPr w:rsidR="00931A70" w:rsidSect="00BB46E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2A4" w:rsidRDefault="000202A4" w:rsidP="00146DAC">
      <w:r>
        <w:separator/>
      </w:r>
    </w:p>
  </w:endnote>
  <w:endnote w:type="continuationSeparator" w:id="0">
    <w:p w:rsidR="000202A4" w:rsidRDefault="000202A4" w:rsidP="00146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2A4" w:rsidRDefault="000202A4" w:rsidP="00146DAC">
      <w:r>
        <w:separator/>
      </w:r>
    </w:p>
  </w:footnote>
  <w:footnote w:type="continuationSeparator" w:id="0">
    <w:p w:rsidR="000202A4" w:rsidRDefault="000202A4" w:rsidP="00146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04A1"/>
    <w:multiLevelType w:val="multilevel"/>
    <w:tmpl w:val="DB32B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DAC"/>
    <w:rsid w:val="00012382"/>
    <w:rsid w:val="000202A4"/>
    <w:rsid w:val="00052EE7"/>
    <w:rsid w:val="000F461C"/>
    <w:rsid w:val="00146DAC"/>
    <w:rsid w:val="002175BB"/>
    <w:rsid w:val="00466032"/>
    <w:rsid w:val="005E69C9"/>
    <w:rsid w:val="00931A70"/>
    <w:rsid w:val="009E7578"/>
    <w:rsid w:val="00BB46E9"/>
    <w:rsid w:val="00CB5BDA"/>
    <w:rsid w:val="00F3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D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146DAC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46D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146DAC"/>
    <w:rPr>
      <w:vertAlign w:val="superscript"/>
    </w:rPr>
  </w:style>
  <w:style w:type="paragraph" w:styleId="a6">
    <w:name w:val="Body Text"/>
    <w:basedOn w:val="a"/>
    <w:link w:val="a7"/>
    <w:uiPriority w:val="99"/>
    <w:rsid w:val="00146DAC"/>
    <w:rPr>
      <w:sz w:val="28"/>
    </w:rPr>
  </w:style>
  <w:style w:type="character" w:customStyle="1" w:styleId="a7">
    <w:name w:val="Основной текст Знак"/>
    <w:basedOn w:val="a0"/>
    <w:link w:val="a6"/>
    <w:uiPriority w:val="99"/>
    <w:rsid w:val="00146D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34A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4A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avalue1">
    <w:name w:val="cavalue1"/>
    <w:basedOn w:val="a0"/>
    <w:rsid w:val="00052EE7"/>
    <w:rPr>
      <w:rFonts w:ascii="Arial" w:hAnsi="Arial" w:cs="Arial" w:hint="default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D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146DAC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46D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146DAC"/>
    <w:rPr>
      <w:vertAlign w:val="superscript"/>
    </w:rPr>
  </w:style>
  <w:style w:type="paragraph" w:styleId="a6">
    <w:name w:val="Body Text"/>
    <w:basedOn w:val="a"/>
    <w:link w:val="a7"/>
    <w:uiPriority w:val="99"/>
    <w:rsid w:val="00146DAC"/>
    <w:rPr>
      <w:sz w:val="28"/>
    </w:rPr>
  </w:style>
  <w:style w:type="character" w:customStyle="1" w:styleId="a7">
    <w:name w:val="Основной текст Знак"/>
    <w:basedOn w:val="a0"/>
    <w:link w:val="a6"/>
    <w:uiPriority w:val="99"/>
    <w:rsid w:val="00146D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34A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4A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avalue1">
    <w:name w:val="cavalue1"/>
    <w:basedOn w:val="a0"/>
    <w:rsid w:val="00052EE7"/>
    <w:rPr>
      <w:rFonts w:ascii="Arial" w:hAnsi="Arial" w:cs="Arial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2019-05-06T09:35:00Z</cp:lastPrinted>
  <dcterms:created xsi:type="dcterms:W3CDTF">2019-05-06T09:43:00Z</dcterms:created>
  <dcterms:modified xsi:type="dcterms:W3CDTF">2019-05-06T09:43:00Z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Георгадзе К.М.</vt:lpwstr>
  </property>
  <property fmtid="{D5CDD505-2E9C-101B-9397-08002B2CF9AE}" pid="3" name="signerIof">
    <vt:lpwstr>М. А. Бойцов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2019/4/29-149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Декан, Профессор Бойцов М.А.</vt:lpwstr>
  </property>
  <property fmtid="{D5CDD505-2E9C-101B-9397-08002B2CF9AE}" pid="12" name="documentContent">
    <vt:lpwstr>О внесении изменений в приказ от 09.04.2019 № 2.4-02/0904-0102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Бойцов М.А.</vt:lpwstr>
  </property>
  <property fmtid="{D5CDD505-2E9C-101B-9397-08002B2CF9AE}" pid="15" name="signerNameAndPostName">
    <vt:lpwstr>Бойцов М.А.,Декан, Профессор</vt:lpwstr>
  </property>
  <property fmtid="{D5CDD505-2E9C-101B-9397-08002B2CF9AE}" pid="16" name="signerPost">
    <vt:lpwstr>Профессор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Декан, Профессор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Бойцов М.А.</vt:lpwstr>
  </property>
</Properties>
</file>