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2B" w:rsidRDefault="0044332B">
      <w:pPr>
        <w:rPr>
          <w:rFonts w:ascii="Trebuchet MS" w:hAnsi="Trebuchet MS"/>
          <w:color w:val="333333"/>
          <w:sz w:val="17"/>
          <w:szCs w:val="17"/>
          <w:lang w:val="en-US"/>
        </w:rPr>
      </w:pPr>
      <w:r>
        <w:rPr>
          <w:rStyle w:val="cavalue1"/>
        </w:rPr>
        <w:t>2.4-02/3004-20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1F009B" w:rsidRDefault="0044332B">
      <w:r>
        <w:rPr>
          <w:rStyle w:val="cavalue1"/>
        </w:rPr>
        <w:t>30.04.2019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bookmarkStart w:id="0" w:name="_GoBack"/>
      <w:bookmarkEnd w:id="0"/>
      <w:r w:rsidR="00F34A6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>
        <w:rPr>
          <w:b/>
          <w:bCs/>
          <w:sz w:val="26"/>
          <w:szCs w:val="26"/>
        </w:rPr>
        <w:t xml:space="preserve">09.04.2019 </w:t>
      </w:r>
      <w:r w:rsidRPr="007E0C2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2.4-02/0904-01</w:t>
      </w:r>
    </w:p>
    <w:p w:rsidR="00146DAC" w:rsidRDefault="00146DAC" w:rsidP="00146DAC">
      <w:pPr>
        <w:suppressAutoHyphens/>
        <w:contextualSpacing/>
        <w:rPr>
          <w:b/>
          <w:bCs/>
          <w:i/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В связи с технической ошибкой</w:t>
      </w:r>
    </w:p>
    <w:p w:rsidR="00146DAC" w:rsidRPr="007E0C28" w:rsidRDefault="00146DAC" w:rsidP="00146DAC">
      <w:pPr>
        <w:pStyle w:val="a6"/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pStyle w:val="a6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</w:t>
      </w:r>
      <w:r w:rsidR="00F34A6B">
        <w:rPr>
          <w:sz w:val="26"/>
          <w:szCs w:val="26"/>
        </w:rPr>
        <w:t xml:space="preserve">изменения </w:t>
      </w:r>
      <w:r w:rsidRPr="007E0C28">
        <w:rPr>
          <w:sz w:val="26"/>
          <w:szCs w:val="26"/>
        </w:rPr>
        <w:t xml:space="preserve">в приказ от </w:t>
      </w:r>
      <w:r>
        <w:rPr>
          <w:bCs/>
          <w:sz w:val="26"/>
          <w:szCs w:val="26"/>
        </w:rPr>
        <w:t>09.04.2019</w:t>
      </w:r>
      <w:r w:rsidRPr="007E0C28">
        <w:rPr>
          <w:sz w:val="26"/>
          <w:szCs w:val="26"/>
        </w:rPr>
        <w:t xml:space="preserve"> №</w:t>
      </w:r>
      <w:r w:rsidR="00F34A6B">
        <w:rPr>
          <w:sz w:val="26"/>
          <w:szCs w:val="26"/>
        </w:rPr>
        <w:t> </w:t>
      </w:r>
      <w:r w:rsidRPr="00146DAC">
        <w:rPr>
          <w:bCs/>
          <w:sz w:val="26"/>
          <w:szCs w:val="26"/>
        </w:rPr>
        <w:t>2.4-02/0904-01</w:t>
      </w:r>
      <w:r w:rsidRPr="007E0C28">
        <w:rPr>
          <w:sz w:val="26"/>
          <w:szCs w:val="26"/>
        </w:rPr>
        <w:t xml:space="preserve"> </w:t>
      </w:r>
      <w:r w:rsidRPr="00146DAC">
        <w:rPr>
          <w:sz w:val="26"/>
          <w:szCs w:val="26"/>
        </w:rPr>
        <w:t xml:space="preserve">«О проведении </w:t>
      </w:r>
      <w:r w:rsidRPr="00146DAC">
        <w:rPr>
          <w:bCs/>
          <w:sz w:val="26"/>
          <w:szCs w:val="26"/>
        </w:rPr>
        <w:t xml:space="preserve">государственной итоговой аттестации студентов </w:t>
      </w:r>
      <w:r w:rsidRPr="00146DAC">
        <w:rPr>
          <w:sz w:val="26"/>
          <w:szCs w:val="26"/>
        </w:rPr>
        <w:t>образовательной программы</w:t>
      </w:r>
      <w:r w:rsidRPr="00146DAC">
        <w:rPr>
          <w:bCs/>
          <w:sz w:val="26"/>
          <w:szCs w:val="26"/>
        </w:rPr>
        <w:t xml:space="preserve"> «Прикладная культурология» факультета гуманитарных наук в 2019 году</w:t>
      </w:r>
      <w:r w:rsidRPr="00146DAC">
        <w:rPr>
          <w:sz w:val="26"/>
          <w:szCs w:val="26"/>
        </w:rPr>
        <w:t>»</w:t>
      </w:r>
      <w:r w:rsidR="00F34A6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34A6B">
        <w:rPr>
          <w:sz w:val="26"/>
          <w:szCs w:val="26"/>
        </w:rPr>
        <w:t xml:space="preserve">дополнив пунктом 5 </w:t>
      </w:r>
      <w:r w:rsidR="00F34A6B" w:rsidRPr="00146DAC">
        <w:rPr>
          <w:sz w:val="26"/>
          <w:szCs w:val="26"/>
        </w:rPr>
        <w:t>следующего содержания:</w:t>
      </w:r>
    </w:p>
    <w:p w:rsidR="00146DAC" w:rsidRPr="007E0C28" w:rsidRDefault="00146DAC" w:rsidP="00146DAC">
      <w:pPr>
        <w:pStyle w:val="a6"/>
        <w:suppressAutoHyphens/>
        <w:ind w:firstLine="851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«</w:t>
      </w:r>
      <w:r>
        <w:rPr>
          <w:sz w:val="26"/>
          <w:szCs w:val="26"/>
        </w:rPr>
        <w:t xml:space="preserve">5. </w:t>
      </w: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регистрационным листом, подтверждающим, что работа прошла проверку в системе, выявляющей процент заимствований, </w:t>
      </w:r>
      <w:r w:rsidRPr="00146DAC">
        <w:rPr>
          <w:sz w:val="26"/>
          <w:szCs w:val="26"/>
        </w:rPr>
        <w:t>до</w:t>
      </w:r>
      <w:r w:rsidR="00F34A6B">
        <w:t> </w:t>
      </w:r>
      <w:r w:rsidRPr="00146DAC">
        <w:rPr>
          <w:sz w:val="26"/>
          <w:szCs w:val="26"/>
        </w:rPr>
        <w:t>24.05.2019</w:t>
      </w:r>
      <w:r w:rsidRPr="007E0C28">
        <w:rPr>
          <w:sz w:val="26"/>
          <w:szCs w:val="26"/>
        </w:rPr>
        <w:t>».</w:t>
      </w:r>
    </w:p>
    <w:p w:rsidR="00146DAC" w:rsidRPr="007E0C28" w:rsidRDefault="00146DAC" w:rsidP="00146DAC">
      <w:pPr>
        <w:pStyle w:val="a6"/>
        <w:suppressAutoHyphens/>
        <w:contextualSpacing/>
        <w:jc w:val="both"/>
        <w:rPr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5E69C9" w:rsidRPr="007E0C28" w:rsidRDefault="005E69C9" w:rsidP="005E69C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Декан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</w:t>
      </w:r>
      <w:r w:rsidR="00F34A6B">
        <w:rPr>
          <w:sz w:val="26"/>
          <w:szCs w:val="26"/>
        </w:rPr>
        <w:t xml:space="preserve">       </w:t>
      </w:r>
      <w:r>
        <w:rPr>
          <w:sz w:val="26"/>
          <w:szCs w:val="26"/>
        </w:rPr>
        <w:t>М.А. Бойцов</w:t>
      </w: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931A70" w:rsidRDefault="00931A70">
      <w:pPr>
        <w:contextualSpacing/>
      </w:pPr>
    </w:p>
    <w:sectPr w:rsidR="00931A70" w:rsidSect="00BB46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1C" w:rsidRDefault="000F461C" w:rsidP="00146DAC">
      <w:r>
        <w:separator/>
      </w:r>
    </w:p>
  </w:endnote>
  <w:endnote w:type="continuationSeparator" w:id="0">
    <w:p w:rsidR="000F461C" w:rsidRDefault="000F461C" w:rsidP="0014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1C" w:rsidRDefault="000F461C" w:rsidP="00146DAC">
      <w:r>
        <w:separator/>
      </w:r>
    </w:p>
  </w:footnote>
  <w:footnote w:type="continuationSeparator" w:id="0">
    <w:p w:rsidR="000F461C" w:rsidRDefault="000F461C" w:rsidP="0014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C"/>
    <w:rsid w:val="000F461C"/>
    <w:rsid w:val="00146DAC"/>
    <w:rsid w:val="0044332B"/>
    <w:rsid w:val="005E69C9"/>
    <w:rsid w:val="00931A70"/>
    <w:rsid w:val="00BB46E9"/>
    <w:rsid w:val="00F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6D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6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46DAC"/>
    <w:rPr>
      <w:vertAlign w:val="superscript"/>
    </w:rPr>
  </w:style>
  <w:style w:type="paragraph" w:styleId="a6">
    <w:name w:val="Body Text"/>
    <w:basedOn w:val="a"/>
    <w:link w:val="a7"/>
    <w:uiPriority w:val="99"/>
    <w:rsid w:val="00146DAC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4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A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44332B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6D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6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46DAC"/>
    <w:rPr>
      <w:vertAlign w:val="superscript"/>
    </w:rPr>
  </w:style>
  <w:style w:type="paragraph" w:styleId="a6">
    <w:name w:val="Body Text"/>
    <w:basedOn w:val="a"/>
    <w:link w:val="a7"/>
    <w:uiPriority w:val="99"/>
    <w:rsid w:val="00146DAC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4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A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44332B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2019-05-06T09:45:00Z</cp:lastPrinted>
  <dcterms:created xsi:type="dcterms:W3CDTF">2019-05-06T09:47:00Z</dcterms:created>
  <dcterms:modified xsi:type="dcterms:W3CDTF">2019-05-06T09:47:00Z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Георгадзе К.М.</vt:lpwstr>
  </property>
  <property fmtid="{D5CDD505-2E9C-101B-9397-08002B2CF9AE}" pid="3" name="signerIof">
    <vt:lpwstr>М. А. Бойцов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2019/4/24-307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Бойцов М.А.</vt:lpwstr>
  </property>
  <property fmtid="{D5CDD505-2E9C-101B-9397-08002B2CF9AE}" pid="12" name="documentContent">
    <vt:lpwstr>О внесении изменений в приказ от 09.04.2019 г. № 2.4-02/0904-01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Бойцов М.А.</vt:lpwstr>
  </property>
  <property fmtid="{D5CDD505-2E9C-101B-9397-08002B2CF9AE}" pid="15" name="signerNameAndPostName">
    <vt:lpwstr>Бойцов М.А.,Декан,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Бойцов М.А.</vt:lpwstr>
  </property>
</Properties>
</file>