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AE" w:rsidRDefault="009D3AAE" w:rsidP="009B7CE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3AAE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Национальный исследовательский университет</w:t>
      </w: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3AAE">
        <w:rPr>
          <w:rFonts w:ascii="Times New Roman" w:eastAsia="Times New Roman" w:hAnsi="Times New Roman" w:cs="Times New Roman"/>
          <w:sz w:val="24"/>
          <w:szCs w:val="24"/>
          <w:lang w:val="ru-RU"/>
        </w:rPr>
        <w:t>Высшая школа экономики</w:t>
      </w: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3AAE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</w:t>
      </w:r>
      <w:r w:rsidR="00AF669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</w:p>
    <w:p w:rsidR="009D3AAE" w:rsidRPr="009D3AAE" w:rsidRDefault="009D3AAE" w:rsidP="009B7CE9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3AAE">
        <w:rPr>
          <w:rFonts w:ascii="Times New Roman" w:eastAsia="Times New Roman" w:hAnsi="Times New Roman" w:cs="Times New Roman"/>
          <w:sz w:val="24"/>
          <w:szCs w:val="24"/>
          <w:lang w:val="ru-RU"/>
        </w:rPr>
        <w:t>Проректор НИУ ВШЭ</w:t>
      </w:r>
    </w:p>
    <w:p w:rsidR="009D3AAE" w:rsidRPr="009D3AAE" w:rsidRDefault="009D3AAE" w:rsidP="009B7CE9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D3AAE">
        <w:rPr>
          <w:rFonts w:ascii="Times New Roman" w:eastAsia="Times New Roman" w:hAnsi="Times New Roman" w:cs="Times New Roman"/>
          <w:sz w:val="24"/>
          <w:szCs w:val="24"/>
          <w:lang w:val="ru-RU"/>
        </w:rPr>
        <w:t>С.Ю.Рощин</w:t>
      </w:r>
      <w:proofErr w:type="spellEnd"/>
    </w:p>
    <w:p w:rsidR="009D3AAE" w:rsidRPr="009D3AAE" w:rsidRDefault="009D3AAE" w:rsidP="009B7CE9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3AAE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</w:t>
      </w:r>
    </w:p>
    <w:p w:rsidR="009D3AAE" w:rsidRPr="009D3AAE" w:rsidRDefault="009D3AAE" w:rsidP="009B7CE9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3AAE">
        <w:rPr>
          <w:rFonts w:ascii="Times New Roman" w:eastAsia="Times New Roman" w:hAnsi="Times New Roman" w:cs="Times New Roman"/>
          <w:sz w:val="24"/>
          <w:szCs w:val="24"/>
          <w:lang w:val="ru-RU"/>
        </w:rPr>
        <w:t>«___» ___________ 201</w:t>
      </w:r>
      <w:r w:rsidR="0048643A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9D3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</w:t>
      </w:r>
    </w:p>
    <w:p w:rsidR="009D3AAE" w:rsidRPr="009D3AAE" w:rsidRDefault="009D3AAE" w:rsidP="009B7CE9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3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Методические указания по формированию учебных планов образовательных программ высшего образования бакалавриата, </w:t>
      </w:r>
      <w:proofErr w:type="spellStart"/>
      <w:r w:rsidRPr="009D3AAE"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специалитета</w:t>
      </w:r>
      <w:proofErr w:type="spellEnd"/>
      <w:r w:rsidRPr="009D3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магистратуры НИУ ВШЭ </w:t>
      </w:r>
      <w:r w:rsidR="00AF6697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9D3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2019/2020 учебн</w:t>
      </w:r>
      <w:r w:rsidR="00AF6697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9D3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AAE">
        <w:rPr>
          <w:rFonts w:ascii="Times New Roman" w:eastAsia="Times New Roman" w:hAnsi="Times New Roman" w:cs="Times New Roman"/>
          <w:sz w:val="24"/>
          <w:szCs w:val="24"/>
          <w:lang w:val="ru-RU"/>
        </w:rPr>
        <w:t>Москва 201</w:t>
      </w:r>
      <w:r w:rsidR="0048643A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9D3AA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7104A" w:rsidRPr="00A225E6" w:rsidRDefault="00DA4483" w:rsidP="009B7CE9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225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596594" w:rsidRPr="00F838F3" w:rsidRDefault="00596594" w:rsidP="009B7CE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28D5" w:rsidRDefault="00596594">
      <w:pPr>
        <w:pStyle w:val="12"/>
        <w:rPr>
          <w:rFonts w:asciiTheme="minorHAnsi" w:eastAsiaTheme="minorEastAsia" w:hAnsiTheme="minorHAnsi" w:cstheme="minorBidi"/>
          <w:noProof/>
          <w:color w:val="auto"/>
          <w:lang w:val="ru-RU"/>
        </w:rPr>
      </w:pPr>
      <w:r w:rsidRPr="00F838F3">
        <w:rPr>
          <w:rFonts w:eastAsia="Times New Roman" w:cs="Times New Roman"/>
          <w:sz w:val="24"/>
          <w:szCs w:val="24"/>
          <w:lang w:val="ru-RU"/>
        </w:rPr>
        <w:fldChar w:fldCharType="begin"/>
      </w:r>
      <w:r w:rsidRPr="00F838F3">
        <w:rPr>
          <w:rFonts w:eastAsia="Times New Roman" w:cs="Times New Roman"/>
          <w:sz w:val="24"/>
          <w:szCs w:val="24"/>
          <w:lang w:val="ru-RU"/>
        </w:rPr>
        <w:instrText xml:space="preserve"> TOC \o "1-3" \h \z \u </w:instrText>
      </w:r>
      <w:r w:rsidRPr="00F838F3">
        <w:rPr>
          <w:rFonts w:eastAsia="Times New Roman" w:cs="Times New Roman"/>
          <w:sz w:val="24"/>
          <w:szCs w:val="24"/>
          <w:lang w:val="ru-RU"/>
        </w:rPr>
        <w:fldChar w:fldCharType="separate"/>
      </w:r>
      <w:hyperlink w:anchor="_Toc2265661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Введение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_Toc2265661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4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12"/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62" w:history="1">
        <w:r w:rsidR="000428D5" w:rsidRPr="00105A74">
          <w:rPr>
            <w:rStyle w:val="af5"/>
            <w:rFonts w:ascii="Times New Roman" w:hAnsi="Times New Roman"/>
            <w:b/>
            <w:noProof/>
          </w:rPr>
          <w:t>1.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hAnsi="Times New Roman"/>
            <w:b/>
            <w:noProof/>
          </w:rPr>
          <w:t>Общие положения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_Toc2265662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4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63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1.1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 xml:space="preserve">Коэффициент затратности </w:t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  <w:lang w:val="ru-RU"/>
          </w:rPr>
          <w:t>образовательной</w:t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 xml:space="preserve"> программы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_Toc2265663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4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64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  <w:lang w:val="en-US"/>
          </w:rPr>
          <w:t>1.2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Квалификация  выпускника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_Toc2265664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6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65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1.3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Зачетные единицы (кредиты)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_Toc2265665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6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66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1.4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Общая трудоемкость плана обучения в зачетных единицах (кредитах)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_Toc2265666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6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67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  <w:lang w:val="en-US"/>
          </w:rPr>
          <w:t>1.5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Трудоемкость одного года обучения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_Toc2265667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6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12"/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68" w:history="1">
        <w:r w:rsidR="000428D5" w:rsidRPr="00105A74">
          <w:rPr>
            <w:rStyle w:val="af5"/>
            <w:rFonts w:ascii="Times New Roman" w:hAnsi="Times New Roman"/>
            <w:b/>
            <w:noProof/>
          </w:rPr>
          <w:t>2.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hAnsi="Times New Roman"/>
            <w:b/>
            <w:noProof/>
          </w:rPr>
          <w:t>Формирование различных элементов учебного плана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_Toc2265668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7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69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2.1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Добавление в план дисциплины или научно-исследовательского семинара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_Toc2265669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7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70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2.2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Текущий контроль и экзамен по дисциплине/НИС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_Toc2265670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9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71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2.4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Адаптационные дисциплины (в УП ОП магистратуры)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_Toc2265671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11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72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  <w:lang w:val="ru-RU"/>
          </w:rPr>
          <w:t>2.5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Дисциплины общего цикла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_Toc2265672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11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73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2.6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Дисциплина «Безопасность жизнедеятельности» (в УП ОП бакалавриата и специалитета)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_Toc2265673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12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74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2.7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Дисциплина «Физическая  культура» (в УП ОП бакалавриата и специалитета)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_Toc2265674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12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75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2.8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Отражение концепции развития иноязычной коммуникативной компетенции студентов (в УП ОП бакалавриата и специалитета)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_Toc2265675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12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30"/>
        <w:tabs>
          <w:tab w:val="left" w:pos="1320"/>
          <w:tab w:val="right" w:leader="dot" w:pos="9019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76" w:history="1">
        <w:r w:rsidR="000428D5" w:rsidRPr="00105A74">
          <w:rPr>
            <w:rStyle w:val="af5"/>
            <w:rFonts w:ascii="Times New Roman" w:hAnsi="Times New Roman" w:cs="Times New Roman"/>
            <w:b/>
            <w:noProof/>
          </w:rPr>
          <w:t>2.8.1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hAnsi="Times New Roman" w:cs="Times New Roman"/>
            <w:b/>
            <w:noProof/>
          </w:rPr>
          <w:t>Дисциплина  «Английский язык для начинающих»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_Toc2265676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12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30"/>
        <w:tabs>
          <w:tab w:val="left" w:pos="1320"/>
          <w:tab w:val="right" w:leader="dot" w:pos="9019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77" w:history="1">
        <w:r w:rsidR="000428D5" w:rsidRPr="00105A74">
          <w:rPr>
            <w:rStyle w:val="af5"/>
            <w:rFonts w:ascii="Times New Roman" w:hAnsi="Times New Roman" w:cs="Times New Roman"/>
            <w:b/>
            <w:noProof/>
            <w:lang w:val="ru-RU"/>
          </w:rPr>
          <w:t>2.8.2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hAnsi="Times New Roman" w:cs="Times New Roman"/>
            <w:b/>
            <w:noProof/>
          </w:rPr>
          <w:t xml:space="preserve">Дисциплина </w:t>
        </w:r>
        <w:r w:rsidR="000428D5" w:rsidRPr="00105A74">
          <w:rPr>
            <w:rStyle w:val="af5"/>
            <w:rFonts w:ascii="Times New Roman" w:hAnsi="Times New Roman" w:cs="Times New Roman"/>
            <w:b/>
            <w:noProof/>
            <w:lang w:val="ru-RU"/>
          </w:rPr>
          <w:t>«</w:t>
        </w:r>
        <w:r w:rsidR="000428D5" w:rsidRPr="00105A74">
          <w:rPr>
            <w:rStyle w:val="af5"/>
            <w:rFonts w:ascii="Times New Roman" w:hAnsi="Times New Roman" w:cs="Times New Roman"/>
            <w:b/>
            <w:noProof/>
          </w:rPr>
          <w:t>Английский язык</w:t>
        </w:r>
        <w:r w:rsidR="000428D5" w:rsidRPr="00105A74">
          <w:rPr>
            <w:rStyle w:val="af5"/>
            <w:rFonts w:ascii="Times New Roman" w:hAnsi="Times New Roman" w:cs="Times New Roman"/>
            <w:b/>
            <w:noProof/>
            <w:lang w:val="ru-RU"/>
          </w:rPr>
          <w:t>»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_Toc2265677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12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30"/>
        <w:tabs>
          <w:tab w:val="left" w:pos="1320"/>
          <w:tab w:val="right" w:leader="dot" w:pos="9019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78" w:history="1">
        <w:r w:rsidR="000428D5" w:rsidRPr="00105A74">
          <w:rPr>
            <w:rStyle w:val="af5"/>
            <w:rFonts w:ascii="Times New Roman" w:hAnsi="Times New Roman" w:cs="Times New Roman"/>
            <w:b/>
            <w:noProof/>
          </w:rPr>
          <w:t>2.8.3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hAnsi="Times New Roman" w:cs="Times New Roman"/>
            <w:b/>
            <w:noProof/>
          </w:rPr>
          <w:t>Внутренний экзамен по английскому языку для 1 курса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_Toc2265678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13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30"/>
        <w:tabs>
          <w:tab w:val="left" w:pos="1320"/>
          <w:tab w:val="right" w:leader="dot" w:pos="9019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79" w:history="1">
        <w:r w:rsidR="000428D5" w:rsidRPr="00105A74">
          <w:rPr>
            <w:rStyle w:val="af5"/>
            <w:rFonts w:ascii="Times New Roman" w:hAnsi="Times New Roman" w:cs="Times New Roman"/>
            <w:b/>
            <w:noProof/>
            <w:lang w:val="ru-RU"/>
          </w:rPr>
          <w:t>2.8.4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hAnsi="Times New Roman" w:cs="Times New Roman"/>
            <w:b/>
            <w:noProof/>
          </w:rPr>
          <w:t>Независимый экзамен по английскому языку для 2 курса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_Toc2265679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13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80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2.8.5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Дисциплина «Академическое письмо на английском языке»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_Toc2265680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13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30"/>
        <w:tabs>
          <w:tab w:val="left" w:pos="1320"/>
          <w:tab w:val="right" w:leader="dot" w:pos="9019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81" w:history="1">
        <w:r w:rsidR="000428D5" w:rsidRPr="00105A74">
          <w:rPr>
            <w:rStyle w:val="af5"/>
            <w:rFonts w:ascii="Times New Roman" w:hAnsi="Times New Roman" w:cs="Times New Roman"/>
            <w:b/>
            <w:noProof/>
          </w:rPr>
          <w:t>2.8.6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hAnsi="Times New Roman" w:cs="Times New Roman"/>
            <w:b/>
            <w:noProof/>
          </w:rPr>
          <w:t>Защита Project Proposal на английском языке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_Toc2265681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13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82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2.9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Дисциплины по выбору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_Toc2265682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14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83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2.10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Дисциплины Data Culture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_Toc2265683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15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30"/>
        <w:tabs>
          <w:tab w:val="left" w:pos="1320"/>
          <w:tab w:val="right" w:leader="dot" w:pos="9019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84" w:history="1">
        <w:r w:rsidR="000428D5" w:rsidRPr="00105A74">
          <w:rPr>
            <w:rStyle w:val="af5"/>
            <w:rFonts w:ascii="Times New Roman" w:hAnsi="Times New Roman" w:cs="Times New Roman"/>
            <w:b/>
            <w:noProof/>
          </w:rPr>
          <w:t>2.10.1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 xml:space="preserve">Дисциплины по </w:t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  <w:lang w:val="ru-RU"/>
          </w:rPr>
          <w:t>изучения языка «</w:t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  <w:lang w:val="en-US"/>
          </w:rPr>
          <w:t>Python</w:t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  <w:lang w:val="ru-RU"/>
          </w:rPr>
          <w:t>»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_Toc2265684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16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85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  <w:lang w:val="ru-RU"/>
          </w:rPr>
          <w:t>2.11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Дисциплины в онлайн («MOOC»</w:t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  <w:lang w:val="ru-RU"/>
          </w:rPr>
          <w:t xml:space="preserve">) </w:t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 xml:space="preserve">и смешанном </w:t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  <w:lang w:val="ru-RU"/>
          </w:rPr>
          <w:t>(</w:t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«Blended»)</w:t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  <w:lang w:val="ru-RU"/>
          </w:rPr>
          <w:t xml:space="preserve"> </w:t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формате изучения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_Toc2265685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16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86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2.12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МАГОЛЕГО (в УП ОП магистратуры)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_Toc2265686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18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87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2.13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Майноры (в УП ОП бакалавриата)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_Toc2265687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18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88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2.14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Практики, проектная и/ или исследовательская работа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_Toc2265688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18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30"/>
        <w:tabs>
          <w:tab w:val="left" w:pos="1320"/>
          <w:tab w:val="right" w:leader="dot" w:pos="9019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89" w:history="1">
        <w:r w:rsidR="000428D5" w:rsidRPr="00105A74">
          <w:rPr>
            <w:rStyle w:val="af5"/>
            <w:rFonts w:ascii="Times New Roman" w:hAnsi="Times New Roman" w:cs="Times New Roman"/>
            <w:b/>
            <w:noProof/>
          </w:rPr>
          <w:t>2.14.1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hAnsi="Times New Roman" w:cs="Times New Roman"/>
            <w:b/>
            <w:noProof/>
          </w:rPr>
          <w:t>Междисциплинарная курсовая работа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_Toc2265689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18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30"/>
        <w:tabs>
          <w:tab w:val="left" w:pos="1320"/>
          <w:tab w:val="right" w:leader="dot" w:pos="9019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90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2.14.2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hAnsi="Times New Roman" w:cs="Times New Roman"/>
            <w:b/>
            <w:noProof/>
          </w:rPr>
          <w:t>Курсовые работы по дисциплинам в УП МИЭМ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_Toc2265690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19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30"/>
        <w:tabs>
          <w:tab w:val="left" w:pos="1320"/>
          <w:tab w:val="right" w:leader="dot" w:pos="9019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91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2.14.3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hAnsi="Times New Roman" w:cs="Times New Roman"/>
            <w:b/>
            <w:noProof/>
          </w:rPr>
          <w:t>Практики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_Toc2265691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19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30"/>
        <w:tabs>
          <w:tab w:val="left" w:pos="1320"/>
          <w:tab w:val="right" w:leader="dot" w:pos="9019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92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  <w:lang w:val="ru-RU"/>
          </w:rPr>
          <w:t>2.14.4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hAnsi="Times New Roman" w:cs="Times New Roman"/>
            <w:b/>
            <w:noProof/>
          </w:rPr>
          <w:t>Проекты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_Toc2265692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19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30"/>
        <w:tabs>
          <w:tab w:val="left" w:pos="1320"/>
          <w:tab w:val="right" w:leader="dot" w:pos="9019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93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  <w:lang w:val="ru-RU"/>
          </w:rPr>
          <w:t>2.14.5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  <w:lang w:val="ru-RU"/>
          </w:rPr>
          <w:t>Выпускные квалификационные работы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_Toc2265693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20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94" w:history="1">
        <w:r w:rsidR="000428D5" w:rsidRPr="00105A74">
          <w:rPr>
            <w:rStyle w:val="af5"/>
            <w:rFonts w:ascii="Times New Roman" w:hAnsi="Times New Roman" w:cs="Times New Roman"/>
            <w:b/>
            <w:noProof/>
          </w:rPr>
          <w:t>2.15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hAnsi="Times New Roman" w:cs="Times New Roman"/>
            <w:b/>
            <w:noProof/>
          </w:rPr>
          <w:t>Государственная итоговая аттестация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_Toc2265694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20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95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2.16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hAnsi="Times New Roman" w:cs="Times New Roman"/>
            <w:b/>
            <w:noProof/>
          </w:rPr>
          <w:t>Факультативы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_Toc2265695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20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12"/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96" w:history="1">
        <w:r w:rsidR="000428D5" w:rsidRPr="00105A74">
          <w:rPr>
            <w:rStyle w:val="af5"/>
            <w:rFonts w:ascii="Times New Roman" w:hAnsi="Times New Roman"/>
            <w:b/>
            <w:noProof/>
          </w:rPr>
          <w:t>3.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hAnsi="Times New Roman"/>
            <w:b/>
            <w:noProof/>
          </w:rPr>
          <w:t>Согласование и утверждение в АСАВ учебных планов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_Toc2265696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22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12"/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97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  <w:lang w:val="ru-RU"/>
          </w:rPr>
          <w:t>4.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  <w:lang w:val="ru-RU"/>
          </w:rPr>
          <w:t>Внесение изменений в утвержденные учебные планы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_Toc2265697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23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12"/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98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  <w:lang w:val="ru-RU"/>
          </w:rPr>
          <w:t>5.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  <w:lang w:val="ru-RU"/>
          </w:rPr>
          <w:t>Работа с планами-предложениями кафедр/департаментов.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_Toc2265698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23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99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5.1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Создание планов-предложений кафедры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_Toc2265699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23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700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5.2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Добавление дисциплин и НИС в план-предложение кафедры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_Toc2265700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24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701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5.3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Установка ограничений на использование дисциплины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_Toc2265701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24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702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5.4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Создание дисциплин с ограничениями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_Toc2265702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25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703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5.5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Добавление нагрузки для дисциплин и НИС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_Toc2265703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26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704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5.6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Статусы дисциплин плана-предложения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_Toc2265704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27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705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5.7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План-предложение кафедры – Учебный план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_Toc2265705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27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706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5.8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Планирование реализации дисциплин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_Toc2265706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28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707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5.8.1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Создание предметных потоков для дисциплин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_Toc2265707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29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708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5.8.2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Создание предметных групп для дисциплин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_Toc2265708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30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709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5.8.3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Создание предметных подгрупп для дисциплин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_Toc2265709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30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5C464E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710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5.8.4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Установка ограничений на использование предметных единиц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_Toc2265710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30</w:t>
        </w:r>
        <w:r w:rsidR="000428D5">
          <w:rPr>
            <w:noProof/>
            <w:webHidden/>
          </w:rPr>
          <w:fldChar w:fldCharType="end"/>
        </w:r>
      </w:hyperlink>
    </w:p>
    <w:p w:rsidR="006D242A" w:rsidRPr="00BB2752" w:rsidRDefault="00596594" w:rsidP="009B7CE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38F3">
        <w:rPr>
          <w:rFonts w:ascii="Times New Roman" w:eastAsia="Times New Roman" w:hAnsi="Times New Roman" w:cs="Times New Roman"/>
          <w:sz w:val="24"/>
          <w:szCs w:val="24"/>
          <w:lang w:val="ru-RU"/>
        </w:rPr>
        <w:fldChar w:fldCharType="end"/>
      </w:r>
    </w:p>
    <w:p w:rsidR="00596594" w:rsidRPr="00BB2752" w:rsidRDefault="00596594" w:rsidP="009B7CE9">
      <w:pPr>
        <w:rPr>
          <w:rFonts w:ascii="Times New Roman" w:eastAsia="Times New Roman" w:hAnsi="Times New Roman" w:cs="Times New Roman"/>
          <w:sz w:val="24"/>
          <w:szCs w:val="24"/>
        </w:rPr>
      </w:pPr>
      <w:r w:rsidRPr="00BB275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7104A" w:rsidRDefault="00DA4483" w:rsidP="009B7CE9">
      <w:pPr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2265661"/>
      <w:r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  <w:bookmarkEnd w:id="0"/>
    </w:p>
    <w:p w:rsidR="0047104A" w:rsidRPr="00AD596E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Настоящие методические указания </w:t>
      </w:r>
      <w:r w:rsidR="00CB662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определяют </w:t>
      </w:r>
      <w:r w:rsidR="00AF669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правила формирования учебных планов образовательных программ </w:t>
      </w:r>
      <w:r w:rsidR="00AF6697"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высшего образования </w:t>
      </w:r>
      <w:r w:rsidR="00AF669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– программ </w:t>
      </w:r>
      <w:r w:rsidR="00AF6697"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бакалавриата, </w:t>
      </w:r>
      <w:proofErr w:type="spellStart"/>
      <w:r w:rsidR="00AF6697"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>специалитета</w:t>
      </w:r>
      <w:proofErr w:type="spellEnd"/>
      <w:r w:rsidR="00AF6697"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>, магистратуры НИУ ВШЭ (далее – учебные планы, УП</w:t>
      </w:r>
      <w:r w:rsidR="00AF669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ОП</w:t>
      </w:r>
      <w:r w:rsidR="00AF6697"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="00AF669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</w:t>
      </w:r>
      <w:r w:rsidR="00AF6697"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201</w:t>
      </w:r>
      <w:r w:rsidR="00AF6697" w:rsidRPr="009E1B3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9</w:t>
      </w:r>
      <w:r w:rsidR="00AF6697"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>-20</w:t>
      </w:r>
      <w:r w:rsidR="00AF6697" w:rsidRPr="009E1B3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20</w:t>
      </w:r>
      <w:r w:rsidR="00AF6697"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учебном году.</w:t>
      </w:r>
      <w:r w:rsidR="00AF669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УП ОП формируются </w:t>
      </w:r>
      <w:r w:rsidR="00CB6621"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>в информационной системе «Абитуриент. Студент. Аспирант. Выпускник» (далее – АСАВ)</w:t>
      </w:r>
      <w:r w:rsidR="00AF669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. Методические указания предназначены </w:t>
      </w:r>
      <w:r w:rsidR="00AE72B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для </w:t>
      </w:r>
      <w:r w:rsidR="00D6209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технических </w:t>
      </w:r>
      <w:r w:rsidR="00AE72B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разработчиков </w:t>
      </w:r>
      <w:r w:rsidR="00C718E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УП ОП</w:t>
      </w:r>
      <w:r w:rsidR="00434E2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58153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и академических руководителей образовательных программ </w:t>
      </w:r>
      <w:r w:rsidR="00CB662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(разделы 1,</w:t>
      </w:r>
      <w:r w:rsidR="000346B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CB662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2,</w:t>
      </w:r>
      <w:r w:rsidR="000346B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CB662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3,</w:t>
      </w:r>
      <w:r w:rsidR="000346B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58153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4), а также менеджеров департаментов, дисциплины которых </w:t>
      </w:r>
      <w:r w:rsidR="00D6209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предлагаются к </w:t>
      </w:r>
      <w:r w:rsidR="0058153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включен</w:t>
      </w:r>
      <w:r w:rsidR="00D6209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ию</w:t>
      </w:r>
      <w:r w:rsidR="0058153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в УП ОП</w:t>
      </w:r>
      <w:r w:rsidR="00CB662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(раздел 5).</w:t>
      </w:r>
    </w:p>
    <w:p w:rsidR="0047104A" w:rsidRPr="00AD596E" w:rsidRDefault="0047104A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7104A" w:rsidRPr="00AD596E" w:rsidRDefault="00DA4483" w:rsidP="009B7CE9">
      <w:pPr>
        <w:pStyle w:val="11"/>
        <w:numPr>
          <w:ilvl w:val="0"/>
          <w:numId w:val="7"/>
        </w:numPr>
        <w:spacing w:after="0"/>
        <w:ind w:left="0" w:firstLine="0"/>
        <w:jc w:val="both"/>
        <w:outlineLvl w:val="0"/>
        <w:rPr>
          <w:rFonts w:ascii="Times New Roman" w:hAnsi="Times New Roman"/>
          <w:b/>
          <w:sz w:val="24"/>
          <w:szCs w:val="26"/>
        </w:rPr>
      </w:pPr>
      <w:bookmarkStart w:id="1" w:name="_Toc2265662"/>
      <w:r w:rsidRPr="00AD596E">
        <w:rPr>
          <w:rFonts w:ascii="Times New Roman" w:hAnsi="Times New Roman"/>
          <w:b/>
          <w:sz w:val="24"/>
          <w:szCs w:val="26"/>
        </w:rPr>
        <w:t>Общие положения</w:t>
      </w:r>
      <w:bookmarkEnd w:id="1"/>
    </w:p>
    <w:p w:rsidR="00214C80" w:rsidRDefault="00214C80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Разработка УП ОП начинается с </w:t>
      </w:r>
      <w:r w:rsidR="00AB348D" w:rsidRPr="007A1DD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4</w:t>
      </w:r>
      <w:r w:rsidRPr="007A1DD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AB348D" w:rsidRPr="007A1DD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марта</w:t>
      </w:r>
      <w:r w:rsidR="0094163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201</w:t>
      </w:r>
      <w:r w:rsidR="0094163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года и заканчивается </w:t>
      </w:r>
      <w:r w:rsidR="00434E2C" w:rsidRPr="00434E2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30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BF59C3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апреля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201</w:t>
      </w:r>
      <w:r w:rsidR="0094163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года. </w:t>
      </w:r>
      <w:r w:rsidR="00D6209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Учебный план разработан, если он имеет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 АСАВ статус «утвержден проректором».</w:t>
      </w:r>
    </w:p>
    <w:p w:rsidR="0047104A" w:rsidRPr="00AD596E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Все </w:t>
      </w:r>
      <w:r w:rsidR="00D6209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УП ОП</w:t>
      </w:r>
      <w:r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разрабатываются в форме объединенных учебных планов и утверждаются на весь нормативный период обучения по образовательной программе (далее – ОП), составляющий для бакалавриата очной формы обучения 4 года (исключение </w:t>
      </w:r>
      <w:r w:rsidR="00C718E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составляют</w:t>
      </w:r>
      <w:r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718E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направления</w:t>
      </w:r>
      <w:r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подготовки </w:t>
      </w:r>
      <w:r w:rsidR="00C718E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07.03.04 «Градостроительство</w:t>
      </w:r>
      <w:r w:rsidR="00C718E6"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41.03.03 </w:t>
      </w:r>
      <w:r w:rsidR="004749C2" w:rsidRPr="00AD596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«</w:t>
      </w:r>
      <w:r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>Востоковедение и африканистика</w:t>
      </w:r>
      <w:r w:rsidR="004749C2" w:rsidRPr="00AD596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»</w:t>
      </w:r>
      <w:r w:rsidR="00D6209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, 46.03.01 «История»</w:t>
      </w:r>
      <w:r w:rsidR="00002F5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F53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 лет), </w:t>
      </w:r>
      <w:proofErr w:type="spellStart"/>
      <w:r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>специал</w:t>
      </w:r>
      <w:r w:rsidR="000A25A2">
        <w:rPr>
          <w:rFonts w:ascii="Times New Roman" w:eastAsia="Times New Roman" w:hAnsi="Times New Roman" w:cs="Times New Roman"/>
          <w:color w:val="auto"/>
          <w:sz w:val="24"/>
          <w:szCs w:val="24"/>
        </w:rPr>
        <w:t>итета</w:t>
      </w:r>
      <w:proofErr w:type="spellEnd"/>
      <w:r w:rsidR="000A25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r w:rsidR="007E57A6" w:rsidRPr="009E1B3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5</w:t>
      </w:r>
      <w:r w:rsidR="002C7B8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лет 6 месяцев</w:t>
      </w:r>
      <w:r w:rsidR="000A25A2">
        <w:rPr>
          <w:rFonts w:ascii="Times New Roman" w:eastAsia="Times New Roman" w:hAnsi="Times New Roman" w:cs="Times New Roman"/>
          <w:color w:val="auto"/>
          <w:sz w:val="24"/>
          <w:szCs w:val="24"/>
        </w:rPr>
        <w:t>, магистратуры – 2</w:t>
      </w:r>
      <w:r w:rsidR="000A25A2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 </w:t>
      </w:r>
      <w:r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>года.</w:t>
      </w:r>
      <w:proofErr w:type="gramEnd"/>
    </w:p>
    <w:p w:rsidR="0047104A" w:rsidRPr="00E36480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Проекты учебных планов создаются разработчиками в АСАВ в разделе «Разработка учебных планов», пункт меню «Объединенные учебные планы».</w:t>
      </w:r>
    </w:p>
    <w:p w:rsidR="003D22AC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Учебные планы образовательных программ набора </w:t>
      </w:r>
      <w:r w:rsidR="00002F5B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201</w:t>
      </w:r>
      <w:r w:rsidR="00002F5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9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/20</w:t>
      </w:r>
      <w:r w:rsidR="00002F5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20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r w:rsidR="004749C2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ч.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г</w:t>
      </w:r>
      <w:proofErr w:type="spellEnd"/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разрабатываются </w:t>
      </w:r>
      <w:r w:rsidR="00164CFB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 основе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оригинальны</w:t>
      </w:r>
      <w:r w:rsidR="00164CFB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х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D22AC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образовательных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4163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стандартов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НИУ ВШЭ</w:t>
      </w:r>
      <w:r w:rsidR="00C718E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нового поколения, </w:t>
      </w:r>
      <w:r w:rsidR="00617DF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процесс </w:t>
      </w:r>
      <w:r w:rsidR="00C718E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разработк</w:t>
      </w:r>
      <w:r w:rsidR="00617DF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</w:t>
      </w:r>
      <w:r w:rsidR="00C718E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которых проходит параллельно весной 2019 года. </w:t>
      </w:r>
      <w:r w:rsidR="003D22A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r w:rsidR="00617DF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</w:t>
      </w:r>
      <w:proofErr w:type="spellStart"/>
      <w:r w:rsidR="003D22AC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одробнее</w:t>
      </w:r>
      <w:proofErr w:type="spellEnd"/>
      <w:r w:rsidR="003D22AC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D22AC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про </w:t>
      </w:r>
      <w:r w:rsidR="003D22AC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ОС НИУ ВШЭ</w:t>
      </w:r>
      <w:r w:rsidR="003D22AC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3D22AC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3D22AC">
        <w:rPr>
          <w:rFonts w:ascii="Times New Roman" w:eastAsia="Times New Roman" w:hAnsi="Times New Roman" w:cs="Times New Roman"/>
          <w:sz w:val="24"/>
          <w:szCs w:val="24"/>
        </w:rPr>
        <w:t>м.:</w:t>
      </w:r>
      <w:hyperlink r:id="rId9">
        <w:r w:rsidR="003D22A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0">
        <w:r w:rsidR="003D22AC"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http://www.hse.ru/standards/standard</w:t>
        </w:r>
      </w:hyperlink>
      <w:r w:rsidR="003D22AC">
        <w:rPr>
          <w:rFonts w:ascii="Times New Roman" w:eastAsia="Times New Roman" w:hAnsi="Times New Roman" w:cs="Times New Roman"/>
          <w:sz w:val="24"/>
          <w:szCs w:val="24"/>
        </w:rPr>
        <w:t>/</w:t>
      </w:r>
      <w:r w:rsidR="003D22A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3D22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104A" w:rsidRDefault="00164CFB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Учебные планы второго и последующих курсов детализируются на основе ранее созданных учебных планов</w:t>
      </w:r>
      <w:r w:rsidR="003D22A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вновь создаваемом учебном плане структура образовательной программы формируется автоматически при выполнении команды «Сформировать план на основе стандарта».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Формируемый в АСАВ объединенный учебный план нового набора обязательно детализируется только на первом курсе обучения, при этом на последующих курсах в объединенном учебном плане </w:t>
      </w:r>
      <w:r w:rsidR="0012792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необходимо</w:t>
      </w:r>
      <w:r w:rsidRPr="00517BF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указать общие часы и кредиты по всем позициям учебного плана. При реализации программы на втором и последующих курсах будет производиться детализация </w:t>
      </w:r>
      <w:r>
        <w:rPr>
          <w:rFonts w:ascii="Times New Roman" w:eastAsia="Times New Roman" w:hAnsi="Times New Roman" w:cs="Times New Roman"/>
          <w:sz w:val="24"/>
          <w:szCs w:val="24"/>
        </w:rPr>
        <w:t>и/или корректировка учебных планов, каждый раз завершаемая процедурой согласования.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4265C">
        <w:rPr>
          <w:rFonts w:ascii="Times New Roman" w:eastAsia="Times New Roman" w:hAnsi="Times New Roman" w:cs="Times New Roman"/>
          <w:sz w:val="24"/>
          <w:szCs w:val="24"/>
          <w:lang w:val="ru-RU"/>
        </w:rPr>
        <w:t>колонке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«Реализующее подразделение» по всем позициям учебного плана, где это требуется, </w:t>
      </w:r>
      <w:r w:rsidR="00D6209E">
        <w:rPr>
          <w:rFonts w:ascii="Times New Roman" w:eastAsia="Times New Roman" w:hAnsi="Times New Roman" w:cs="Times New Roman"/>
          <w:sz w:val="24"/>
          <w:szCs w:val="24"/>
          <w:lang w:val="ru-RU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указан только один ответственный департамент.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104A" w:rsidRDefault="00DA4483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1mvtu6fo0pr" w:colFirst="0" w:colLast="0"/>
      <w:bookmarkStart w:id="3" w:name="_Toc2265663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Коэффициент затратности </w:t>
      </w:r>
      <w:r w:rsidRPr="006D242A">
        <w:rPr>
          <w:rFonts w:ascii="Times New Roman" w:eastAsia="Times New Roman" w:hAnsi="Times New Roman" w:cs="Times New Roman"/>
          <w:b/>
          <w:color w:val="auto"/>
          <w:sz w:val="24"/>
          <w:szCs w:val="26"/>
          <w:lang w:val="ru-RU"/>
        </w:rPr>
        <w:t>образовательной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  <w:bookmarkEnd w:id="3"/>
    </w:p>
    <w:p w:rsidR="0047104A" w:rsidRPr="00AD596E" w:rsidRDefault="00CE0F2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Ключевым</w:t>
      </w:r>
      <w:r w:rsidR="00DA4483">
        <w:rPr>
          <w:rFonts w:ascii="Times New Roman" w:eastAsia="Times New Roman" w:hAnsi="Times New Roman" w:cs="Times New Roman"/>
          <w:sz w:val="24"/>
          <w:szCs w:val="24"/>
        </w:rPr>
        <w:t xml:space="preserve"> критерием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принятия решения о </w:t>
      </w:r>
      <w:r w:rsidR="00DA4483">
        <w:rPr>
          <w:rFonts w:ascii="Times New Roman" w:eastAsia="Times New Roman" w:hAnsi="Times New Roman" w:cs="Times New Roman"/>
          <w:sz w:val="24"/>
          <w:szCs w:val="24"/>
        </w:rPr>
        <w:t xml:space="preserve">согласовании учебного плана является </w:t>
      </w:r>
      <w:r w:rsidR="00DA4483" w:rsidRPr="00517BF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планируемый </w:t>
      </w:r>
      <w:r w:rsidR="00DA4483">
        <w:rPr>
          <w:rFonts w:ascii="Times New Roman" w:eastAsia="Times New Roman" w:hAnsi="Times New Roman" w:cs="Times New Roman"/>
          <w:sz w:val="24"/>
          <w:szCs w:val="24"/>
        </w:rPr>
        <w:t xml:space="preserve">коэффициент затратности </w:t>
      </w:r>
      <w:r w:rsidR="00DA4483" w:rsidRPr="00517BF0">
        <w:rPr>
          <w:rFonts w:ascii="Times New Roman" w:eastAsia="Times New Roman" w:hAnsi="Times New Roman" w:cs="Times New Roman"/>
          <w:color w:val="auto"/>
          <w:sz w:val="24"/>
          <w:szCs w:val="24"/>
        </w:rPr>
        <w:t>УП</w:t>
      </w:r>
      <w:r w:rsidR="00DA4483">
        <w:rPr>
          <w:rFonts w:ascii="Times New Roman" w:eastAsia="Times New Roman" w:hAnsi="Times New Roman" w:cs="Times New Roman"/>
          <w:sz w:val="24"/>
          <w:szCs w:val="24"/>
        </w:rPr>
        <w:t xml:space="preserve"> ОП (</w:t>
      </w:r>
      <w:r w:rsidR="00156B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далее – </w:t>
      </w:r>
      <w:proofErr w:type="gramStart"/>
      <w:r w:rsidR="00156BA7">
        <w:rPr>
          <w:rFonts w:ascii="Times New Roman" w:eastAsia="Times New Roman" w:hAnsi="Times New Roman" w:cs="Times New Roman"/>
          <w:sz w:val="24"/>
          <w:szCs w:val="24"/>
          <w:lang w:val="ru-RU"/>
        </w:rPr>
        <w:t>КЗ</w:t>
      </w:r>
      <w:proofErr w:type="gramEnd"/>
      <w:r w:rsidR="00DA4483">
        <w:rPr>
          <w:rFonts w:ascii="Times New Roman" w:eastAsia="Times New Roman" w:hAnsi="Times New Roman" w:cs="Times New Roman"/>
          <w:sz w:val="24"/>
          <w:szCs w:val="24"/>
        </w:rPr>
        <w:t>), отражающий экономич</w:t>
      </w:r>
      <w:r w:rsidR="00517BF0">
        <w:rPr>
          <w:rFonts w:ascii="Times New Roman" w:eastAsia="Times New Roman" w:hAnsi="Times New Roman" w:cs="Times New Roman"/>
          <w:sz w:val="24"/>
          <w:szCs w:val="24"/>
        </w:rPr>
        <w:t xml:space="preserve">ескую эффективность программы. </w:t>
      </w:r>
      <w:proofErr w:type="gramStart"/>
      <w:r w:rsidR="00DA4483"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>КЗ</w:t>
      </w:r>
      <w:proofErr w:type="gramEnd"/>
      <w:r w:rsidR="00DA4483"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показывает планируемое число студентов на одну условную ставку преподавателя. </w:t>
      </w:r>
    </w:p>
    <w:p w:rsidR="0047104A" w:rsidRPr="00AD596E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Число необходимых для реализации учебного плана условных ставок преподавателей определяется как отношение общего количества часов учебной нагрузки преподавателей к </w:t>
      </w:r>
      <w:r w:rsidR="00517BF0"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учебной </w:t>
      </w:r>
      <w:r w:rsidR="003D22AC"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>нагрузке</w:t>
      </w:r>
      <w:r w:rsidR="00517BF0"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одного условного преподавателя</w:t>
      </w:r>
      <w:r w:rsidR="00D6209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D6209E" w:rsidRPr="00AD596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(700 часов)</w:t>
      </w:r>
      <w:r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7104A" w:rsidRPr="00AD596E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>Коэффициент затратности рассчитывается по формуле:</w:t>
      </w:r>
    </w:p>
    <w:p w:rsidR="0047104A" w:rsidRPr="00AD596E" w:rsidRDefault="0047104A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7104A" w:rsidRPr="00AD596E" w:rsidRDefault="00DA4483" w:rsidP="009B7CE9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proofErr w:type="gramStart"/>
      <w:r w:rsidRPr="00AD596E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ru-RU"/>
        </w:rPr>
        <w:t>КЗ</w:t>
      </w:r>
      <w:proofErr w:type="gramEnd"/>
      <w:r w:rsidRPr="00AD596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= 700*</w:t>
      </w:r>
      <w:r w:rsidRPr="00AD596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N</w:t>
      </w:r>
      <w:r w:rsidRPr="00AD596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/</w:t>
      </w:r>
      <w:r w:rsidRPr="00AD596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Z</w:t>
      </w:r>
    </w:p>
    <w:p w:rsidR="0047104A" w:rsidRPr="00AD596E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>где</w:t>
      </w:r>
      <w:r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D596E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N </w:t>
      </w:r>
      <w:r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>– планируемое по учебному плану количество студентов;</w:t>
      </w:r>
    </w:p>
    <w:p w:rsidR="0047104A" w:rsidRPr="00AD596E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 – планируемое по учебному плану общее количество часов учебной нагрузки преподавателей. </w:t>
      </w:r>
    </w:p>
    <w:p w:rsidR="0047104A" w:rsidRPr="00AD596E" w:rsidRDefault="0047104A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7104A" w:rsidRPr="00AD596E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>Общее количество часов учебной нагрузки преподавателей, необходимое для реализации учебного плана ОП, рассчитывается на основании:</w:t>
      </w:r>
    </w:p>
    <w:p w:rsidR="0047104A" w:rsidRPr="00AD596E" w:rsidRDefault="00DA4483" w:rsidP="009B7CE9">
      <w:pPr>
        <w:numPr>
          <w:ilvl w:val="1"/>
          <w:numId w:val="4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сведений о видах и формах учебной работы по каждому элементу учебного плана (лекции, семинары, </w:t>
      </w:r>
      <w:r w:rsidR="00080364" w:rsidRPr="00AD596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практические занятия, лабораторные и пр., </w:t>
      </w:r>
      <w:r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>текущий контроль и экзамен</w:t>
      </w:r>
      <w:r w:rsidR="00156BA7" w:rsidRPr="00AD596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,</w:t>
      </w:r>
      <w:r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курсовые работы, проекты, практики, выпускные квалификационные работы и пр.);</w:t>
      </w:r>
    </w:p>
    <w:p w:rsidR="0047104A" w:rsidRDefault="00DA4483" w:rsidP="009B7CE9">
      <w:pPr>
        <w:numPr>
          <w:ilvl w:val="1"/>
          <w:numId w:val="4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действующих в НИУ ВШЭ нормативов расчета учебной нагрузки преподавателей /подробнее см.: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http://www.hse.ru/studyspravka/PlanUchebNagr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/;</w:t>
      </w:r>
    </w:p>
    <w:p w:rsidR="0047104A" w:rsidRDefault="00DA4483" w:rsidP="009B7CE9">
      <w:pPr>
        <w:numPr>
          <w:ilvl w:val="1"/>
          <w:numId w:val="4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данных о планируемом числе студентов, которые будут выполнять тот или иной вид учебной работы.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BE22A5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/20</w:t>
      </w:r>
      <w:r w:rsidR="00BE22A5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уч. г. установлены следующие нормативы коэффициента затратности:</w:t>
      </w:r>
    </w:p>
    <w:tbl>
      <w:tblPr>
        <w:tblStyle w:val="afc"/>
        <w:tblW w:w="0" w:type="auto"/>
        <w:tblInd w:w="108" w:type="dxa"/>
        <w:tblLook w:val="04A0" w:firstRow="1" w:lastRow="0" w:firstColumn="1" w:lastColumn="0" w:noHBand="0" w:noVBand="1"/>
      </w:tblPr>
      <w:tblGrid>
        <w:gridCol w:w="5375"/>
        <w:gridCol w:w="3762"/>
      </w:tblGrid>
      <w:tr w:rsidR="003E369F" w:rsidTr="00511220">
        <w:tc>
          <w:tcPr>
            <w:tcW w:w="5375" w:type="dxa"/>
          </w:tcPr>
          <w:p w:rsidR="003E369F" w:rsidRPr="009E1B3C" w:rsidRDefault="003D22AC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Бакалавриат</w:t>
            </w:r>
            <w:proofErr w:type="spellEnd"/>
          </w:p>
        </w:tc>
        <w:tc>
          <w:tcPr>
            <w:tcW w:w="3762" w:type="dxa"/>
          </w:tcPr>
          <w:p w:rsidR="003E369F" w:rsidRPr="009E1B3C" w:rsidRDefault="003E369F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3E369F" w:rsidTr="00511220">
        <w:tc>
          <w:tcPr>
            <w:tcW w:w="5375" w:type="dxa"/>
          </w:tcPr>
          <w:p w:rsidR="003D22AC" w:rsidRDefault="003D22AC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Исключение составляют:</w:t>
            </w:r>
          </w:p>
          <w:p w:rsidR="003E369F" w:rsidRDefault="003E369F" w:rsidP="00CE0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Мировая экономика</w:t>
            </w:r>
          </w:p>
          <w:p w:rsidR="003E369F" w:rsidRPr="009E1B3C" w:rsidRDefault="003E369F" w:rsidP="00CE0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Международные отношения</w:t>
            </w:r>
          </w:p>
        </w:tc>
        <w:tc>
          <w:tcPr>
            <w:tcW w:w="3762" w:type="dxa"/>
          </w:tcPr>
          <w:p w:rsidR="003E369F" w:rsidRPr="009E1B3C" w:rsidRDefault="003E369F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3E369F" w:rsidTr="00511220">
        <w:tc>
          <w:tcPr>
            <w:tcW w:w="5375" w:type="dxa"/>
          </w:tcPr>
          <w:p w:rsidR="003E369F" w:rsidRPr="009E1B3C" w:rsidRDefault="00AE72BF" w:rsidP="00CE0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 по направлению </w:t>
            </w:r>
            <w:r w:rsidR="003E36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Востоковедение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африканистика</w:t>
            </w:r>
          </w:p>
        </w:tc>
        <w:tc>
          <w:tcPr>
            <w:tcW w:w="3762" w:type="dxa"/>
          </w:tcPr>
          <w:p w:rsidR="003E369F" w:rsidRPr="009E1B3C" w:rsidRDefault="003E369F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3E369F" w:rsidTr="00511220">
        <w:tc>
          <w:tcPr>
            <w:tcW w:w="5375" w:type="dxa"/>
          </w:tcPr>
          <w:p w:rsidR="003E369F" w:rsidRPr="009E1B3C" w:rsidRDefault="003E369F" w:rsidP="00CE0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 факультета гуманитарных наук</w:t>
            </w:r>
          </w:p>
        </w:tc>
        <w:tc>
          <w:tcPr>
            <w:tcW w:w="3762" w:type="dxa"/>
          </w:tcPr>
          <w:p w:rsidR="003E369F" w:rsidRPr="009E1B3C" w:rsidRDefault="003E369F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</w:t>
            </w:r>
            <w:r w:rsidR="00AE72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3E369F" w:rsidTr="00511220">
        <w:tc>
          <w:tcPr>
            <w:tcW w:w="5375" w:type="dxa"/>
          </w:tcPr>
          <w:p w:rsidR="003E369F" w:rsidRPr="009E1B3C" w:rsidRDefault="003E369F" w:rsidP="00CE0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Иностранные языки и межкультурная коммуникация</w:t>
            </w:r>
          </w:p>
        </w:tc>
        <w:tc>
          <w:tcPr>
            <w:tcW w:w="3762" w:type="dxa"/>
          </w:tcPr>
          <w:p w:rsidR="003E369F" w:rsidRPr="009E1B3C" w:rsidRDefault="003E369F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3E369F" w:rsidTr="00511220">
        <w:tc>
          <w:tcPr>
            <w:tcW w:w="5375" w:type="dxa"/>
          </w:tcPr>
          <w:p w:rsidR="003E369F" w:rsidRPr="009E1B3C" w:rsidRDefault="003E369F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Специалитет</w:t>
            </w:r>
            <w:proofErr w:type="spellEnd"/>
          </w:p>
        </w:tc>
        <w:tc>
          <w:tcPr>
            <w:tcW w:w="3762" w:type="dxa"/>
          </w:tcPr>
          <w:p w:rsidR="003E369F" w:rsidRPr="009E1B3C" w:rsidRDefault="00AE72BF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3E36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E369F" w:rsidTr="00511220">
        <w:tc>
          <w:tcPr>
            <w:tcW w:w="5375" w:type="dxa"/>
          </w:tcPr>
          <w:p w:rsidR="003E369F" w:rsidRPr="009E1B3C" w:rsidRDefault="003E369F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Магистратура</w:t>
            </w:r>
            <w:r w:rsidR="00CE0F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очная форма</w:t>
            </w:r>
          </w:p>
        </w:tc>
        <w:tc>
          <w:tcPr>
            <w:tcW w:w="3762" w:type="dxa"/>
          </w:tcPr>
          <w:p w:rsidR="003E369F" w:rsidRPr="009E1B3C" w:rsidRDefault="003E369F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AE72BF" w:rsidTr="00511220">
        <w:tc>
          <w:tcPr>
            <w:tcW w:w="5375" w:type="dxa"/>
          </w:tcPr>
          <w:p w:rsidR="00AE72BF" w:rsidRDefault="00AE72BF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Магистратура очно-заочная форма</w:t>
            </w:r>
          </w:p>
        </w:tc>
        <w:tc>
          <w:tcPr>
            <w:tcW w:w="3762" w:type="dxa"/>
          </w:tcPr>
          <w:p w:rsidR="00AE72BF" w:rsidRDefault="00AE72BF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</w:tr>
    </w:tbl>
    <w:p w:rsidR="003E369F" w:rsidRPr="00E36480" w:rsidRDefault="003E369F" w:rsidP="009B7CE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Учебные планы ОП</w:t>
      </w:r>
      <w:r w:rsidR="00AE72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наличием бюджетных мест и мест финансируемых за счет средств НИУ ВШЭ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могут быть направлены на согласование 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ниже установленного норматива.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Учебные планы ОП</w:t>
      </w:r>
      <w:r w:rsidR="00CE0F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CE0F21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реализуемых</w:t>
      </w:r>
      <w:proofErr w:type="gramEnd"/>
      <w:r w:rsidR="00AE72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полностью на платной основе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могут быть направлены на согласование с любым значением КЗ.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Коэффициент затратности </w:t>
      </w:r>
      <w:r w:rsidR="00941637">
        <w:rPr>
          <w:rFonts w:ascii="Times New Roman" w:eastAsia="Times New Roman" w:hAnsi="Times New Roman" w:cs="Times New Roman"/>
          <w:sz w:val="24"/>
          <w:szCs w:val="24"/>
          <w:lang w:val="ru-RU"/>
        </w:rPr>
        <w:t>УП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 в АСАВ рассчитывается автоматически после обязательного внесения разработчиком по каждой позиции учебного плана </w:t>
      </w:r>
      <w:r w:rsidRPr="0052468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планируемых значений контингента </w:t>
      </w:r>
      <w:r>
        <w:rPr>
          <w:rFonts w:ascii="Times New Roman" w:eastAsia="Times New Roman" w:hAnsi="Times New Roman" w:cs="Times New Roman"/>
          <w:sz w:val="24"/>
          <w:szCs w:val="24"/>
        </w:rPr>
        <w:t>– количес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потоков, групп, подгрупп, студентов. </w:t>
      </w:r>
    </w:p>
    <w:p w:rsidR="000F0D44" w:rsidRPr="000F0D44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Данные по контингенту являются определяющим фактором </w:t>
      </w:r>
      <w:r w:rsidR="00524683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расчет</w:t>
      </w:r>
      <w:r w:rsidR="0052468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учебной нагрузки научно-педагогических работников. После утверждения учебного плана </w:t>
      </w:r>
      <w:r w:rsidR="003D2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плановый контингент не меняется. Фактическое количество предметных единиц </w:t>
      </w:r>
      <w:r>
        <w:rPr>
          <w:rFonts w:ascii="Times New Roman" w:eastAsia="Times New Roman" w:hAnsi="Times New Roman" w:cs="Times New Roman"/>
          <w:sz w:val="24"/>
          <w:szCs w:val="24"/>
        </w:rPr>
        <w:t>менеджеры кафедры/департамента</w:t>
      </w:r>
      <w:r w:rsidR="003D2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F0D44">
        <w:rPr>
          <w:rFonts w:ascii="Times New Roman" w:eastAsia="Times New Roman" w:hAnsi="Times New Roman" w:cs="Times New Roman"/>
          <w:sz w:val="24"/>
          <w:szCs w:val="24"/>
          <w:lang w:val="ru-RU"/>
        </w:rPr>
        <w:t>прикрепля</w:t>
      </w:r>
      <w:r w:rsidR="003D22AC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="000F0D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дисциплинам в планах-предложениях </w:t>
      </w:r>
      <w:r w:rsidR="003D22AC">
        <w:rPr>
          <w:rFonts w:ascii="Times New Roman" w:eastAsia="Times New Roman" w:hAnsi="Times New Roman" w:cs="Times New Roman"/>
          <w:sz w:val="24"/>
          <w:szCs w:val="24"/>
          <w:lang w:val="ru-RU"/>
        </w:rPr>
        <w:t>кафедр,</w:t>
      </w:r>
      <w:r w:rsidR="000F0D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3D2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эти данные </w:t>
      </w:r>
      <w:r w:rsidR="00B04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используются при расчете учебной </w:t>
      </w:r>
      <w:r w:rsidR="000F0D44">
        <w:rPr>
          <w:rFonts w:ascii="Times New Roman" w:eastAsia="Times New Roman" w:hAnsi="Times New Roman" w:cs="Times New Roman"/>
          <w:sz w:val="24"/>
          <w:szCs w:val="24"/>
          <w:lang w:val="ru-RU"/>
        </w:rPr>
        <w:t>нагрузк</w:t>
      </w:r>
      <w:r w:rsidR="00B04DF6">
        <w:rPr>
          <w:rFonts w:ascii="Times New Roman" w:eastAsia="Times New Roman" w:hAnsi="Times New Roman" w:cs="Times New Roman"/>
          <w:sz w:val="24"/>
          <w:szCs w:val="24"/>
          <w:lang w:val="ru-RU"/>
        </w:rPr>
        <w:t>и НПР</w:t>
      </w:r>
      <w:r w:rsidR="000F0D4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86F24" w:rsidRPr="00F86F24" w:rsidRDefault="00F86F24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4" w:name="_8k3r4y16qhkf" w:colFirst="0" w:colLast="0"/>
      <w:bookmarkEnd w:id="4"/>
    </w:p>
    <w:p w:rsidR="0047104A" w:rsidRPr="009E1B3C" w:rsidRDefault="00DA4483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5" w:name="_8syvxw97l8dn" w:colFirst="0" w:colLast="0"/>
      <w:bookmarkStart w:id="6" w:name="_Toc2265664"/>
      <w:bookmarkEnd w:id="5"/>
      <w:r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  <w:bookmarkEnd w:id="6"/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Квалификация выпускника формируется в плане автоматически (из Стандарта):</w:t>
      </w:r>
    </w:p>
    <w:tbl>
      <w:tblPr>
        <w:tblStyle w:val="a6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9"/>
        <w:gridCol w:w="2278"/>
        <w:gridCol w:w="2176"/>
        <w:gridCol w:w="2292"/>
      </w:tblGrid>
      <w:tr w:rsidR="0047104A">
        <w:trPr>
          <w:trHeight w:val="480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/>
              </w:rPr>
              <w:t>Бакалавры</w:t>
            </w:r>
          </w:p>
        </w:tc>
        <w:tc>
          <w:tcPr>
            <w:tcW w:w="2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/>
              </w:rPr>
              <w:t>Магистры</w:t>
            </w: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/>
              </w:rPr>
              <w:t>Специалисты</w:t>
            </w:r>
          </w:p>
        </w:tc>
      </w:tr>
      <w:tr w:rsidR="0047104A">
        <w:trPr>
          <w:trHeight w:val="1060"/>
        </w:trPr>
        <w:tc>
          <w:tcPr>
            <w:tcW w:w="2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Default="00DA4483" w:rsidP="009B7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защите информации</w:t>
            </w:r>
          </w:p>
        </w:tc>
      </w:tr>
    </w:tbl>
    <w:p w:rsidR="00F86F24" w:rsidRDefault="00DA4483" w:rsidP="009B7CE9">
      <w:pPr>
        <w:jc w:val="both"/>
        <w:rPr>
          <w:rFonts w:ascii="Times New Roman" w:eastAsia="Times New Roman" w:hAnsi="Times New Roman" w:cs="Times New Roman"/>
          <w:b/>
          <w:color w:val="auto"/>
          <w:sz w:val="24"/>
          <w:szCs w:val="26"/>
          <w:lang w:val="ru-RU"/>
        </w:rPr>
      </w:pPr>
      <w:r w:rsidRPr="006D242A">
        <w:rPr>
          <w:rFonts w:ascii="Times New Roman" w:eastAsia="Times New Roman" w:hAnsi="Times New Roman" w:cs="Times New Roman"/>
          <w:b/>
          <w:color w:val="auto"/>
          <w:sz w:val="24"/>
          <w:szCs w:val="26"/>
          <w:lang w:val="ru-RU"/>
        </w:rPr>
        <w:t xml:space="preserve"> </w:t>
      </w:r>
      <w:bookmarkStart w:id="7" w:name="_kl1nwpw19djz" w:colFirst="0" w:colLast="0"/>
      <w:bookmarkEnd w:id="7"/>
      <w:r w:rsidR="008A4D2E" w:rsidRPr="006D242A">
        <w:rPr>
          <w:rFonts w:ascii="Times New Roman" w:eastAsia="Times New Roman" w:hAnsi="Times New Roman" w:cs="Times New Roman"/>
          <w:b/>
          <w:color w:val="auto"/>
          <w:sz w:val="24"/>
          <w:szCs w:val="26"/>
          <w:lang w:val="ru-RU"/>
        </w:rPr>
        <w:tab/>
      </w:r>
    </w:p>
    <w:p w:rsidR="0047104A" w:rsidRPr="00F86F24" w:rsidRDefault="00DA4483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Toc2265665"/>
      <w:r w:rsidRPr="00F86F24">
        <w:rPr>
          <w:rFonts w:ascii="Times New Roman" w:eastAsia="Times New Roman" w:hAnsi="Times New Roman" w:cs="Times New Roman"/>
          <w:b/>
          <w:sz w:val="24"/>
          <w:szCs w:val="24"/>
        </w:rPr>
        <w:t>Зачетные единицы (кредиты)</w:t>
      </w:r>
      <w:bookmarkEnd w:id="8"/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Одна зачетная единица (кредит) /далее – ЗЕ/ в учебных планах на </w:t>
      </w:r>
      <w:r w:rsidRPr="00A74D20">
        <w:rPr>
          <w:rFonts w:ascii="Times New Roman" w:eastAsia="Times New Roman" w:hAnsi="Times New Roman" w:cs="Times New Roman"/>
          <w:color w:val="auto"/>
          <w:sz w:val="24"/>
          <w:szCs w:val="24"/>
        </w:rPr>
        <w:t>201</w:t>
      </w:r>
      <w:r w:rsidR="00BE22A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9</w:t>
      </w:r>
      <w:r w:rsidRPr="00A74D20">
        <w:rPr>
          <w:rFonts w:ascii="Times New Roman" w:eastAsia="Times New Roman" w:hAnsi="Times New Roman" w:cs="Times New Roman"/>
          <w:color w:val="auto"/>
          <w:sz w:val="24"/>
          <w:szCs w:val="24"/>
        </w:rPr>
        <w:t>/20</w:t>
      </w:r>
      <w:r w:rsidR="00BE22A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20</w:t>
      </w:r>
      <w:r w:rsidRPr="00A74D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учебный год соот</w:t>
      </w:r>
      <w:r w:rsidR="008A4D2E">
        <w:rPr>
          <w:rFonts w:ascii="Times New Roman" w:eastAsia="Times New Roman" w:hAnsi="Times New Roman" w:cs="Times New Roman"/>
          <w:sz w:val="24"/>
          <w:szCs w:val="24"/>
        </w:rPr>
        <w:t>ветствует 38 академическим часа</w:t>
      </w:r>
      <w:r w:rsidR="008A4D2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кредитов по каждому из разделов учебного плана не должно противоречить  количеству кредитов, заявленных в Стандарте. </w:t>
      </w:r>
    </w:p>
    <w:p w:rsidR="00F86F24" w:rsidRPr="00F86F24" w:rsidRDefault="00F86F24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104A" w:rsidRDefault="00DA4483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sr85z9si7i25" w:colFirst="0" w:colLast="0"/>
      <w:bookmarkStart w:id="10" w:name="_Toc2265666"/>
      <w:bookmarkEnd w:id="9"/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плана обучения в зачетных единицах (кредитах)</w:t>
      </w:r>
      <w:bookmarkEnd w:id="10"/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трудоемкость учебного плана за весь период обучения составляет:</w:t>
      </w:r>
    </w:p>
    <w:tbl>
      <w:tblPr>
        <w:tblStyle w:val="a7"/>
        <w:tblW w:w="95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1361"/>
        <w:gridCol w:w="2524"/>
        <w:gridCol w:w="1485"/>
        <w:gridCol w:w="1815"/>
      </w:tblGrid>
      <w:tr w:rsidR="0047104A" w:rsidTr="00F7504D">
        <w:trPr>
          <w:trHeight w:val="780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Default="00DA4483" w:rsidP="009B7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Default="00DA4483" w:rsidP="009B7CE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/>
              </w:rPr>
              <w:t>Бакалавры (за 4 года)</w:t>
            </w:r>
          </w:p>
        </w:tc>
        <w:tc>
          <w:tcPr>
            <w:tcW w:w="2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04D" w:rsidRPr="00F7504D" w:rsidRDefault="00DA4483" w:rsidP="009B7CE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DBE5F1"/>
                <w:lang w:val="ru-RU"/>
              </w:rPr>
            </w:pPr>
            <w:r w:rsidRPr="00E364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DBE5F1"/>
              </w:rPr>
              <w:t xml:space="preserve">Бакалавры по направлению </w:t>
            </w:r>
            <w:r w:rsidR="00F750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DBE5F1"/>
                <w:lang w:val="ru-RU"/>
              </w:rPr>
              <w:t xml:space="preserve">Градостроительство </w:t>
            </w:r>
          </w:p>
          <w:p w:rsidR="007E57A6" w:rsidRDefault="00F7504D" w:rsidP="009B7CE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DBE5F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DBE5F1"/>
                <w:lang w:val="ru-RU"/>
              </w:rPr>
              <w:t xml:space="preserve">Бакалавры по направлению </w:t>
            </w:r>
            <w:r w:rsidR="00DA4483" w:rsidRPr="00E364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DBE5F1"/>
              </w:rPr>
              <w:t>Востоковедение и африканистика</w:t>
            </w:r>
          </w:p>
          <w:p w:rsidR="0047104A" w:rsidRPr="00E36480" w:rsidRDefault="007E57A6" w:rsidP="00F7504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DBE5F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DBE5F1"/>
                <w:lang w:val="ru-RU"/>
              </w:rPr>
              <w:t xml:space="preserve">Бакалавры по направлению </w:t>
            </w:r>
            <w:r w:rsidR="00F750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DBE5F1"/>
                <w:lang w:val="ru-RU"/>
              </w:rPr>
              <w:t>История</w:t>
            </w:r>
            <w:r w:rsidR="00DA4483" w:rsidRPr="00E364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DBE5F1"/>
              </w:rPr>
              <w:t xml:space="preserve"> (за 5 лет)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Default="00DA4483" w:rsidP="009B7CE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/>
              </w:rPr>
              <w:t>Магистры (за 2 года)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Default="00DA4483" w:rsidP="009B7CE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/>
              </w:rPr>
              <w:t xml:space="preserve">Специалисты (за </w:t>
            </w:r>
            <w:r w:rsidR="007E57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/>
                <w:lang w:val="ru-RU"/>
              </w:rPr>
              <w:t>5</w:t>
            </w:r>
            <w:r w:rsidR="009E1B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/>
                <w:lang w:val="ru-RU"/>
              </w:rPr>
              <w:t xml:space="preserve"> лет 6 месяцев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/>
              </w:rPr>
              <w:t>)</w:t>
            </w:r>
          </w:p>
        </w:tc>
      </w:tr>
      <w:tr w:rsidR="0047104A" w:rsidTr="00F7504D">
        <w:trPr>
          <w:trHeight w:val="1207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 плана обучения в ЗЕ (кредитах)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Pr="00E36480" w:rsidRDefault="00DA4483" w:rsidP="009B7CE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364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</w:tr>
    </w:tbl>
    <w:p w:rsidR="00121798" w:rsidRPr="003D22AC" w:rsidRDefault="00121798" w:rsidP="009B7CE9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11" w:name="_g0vu9nbldjh1" w:colFirst="0" w:colLast="0"/>
      <w:bookmarkEnd w:id="11"/>
    </w:p>
    <w:p w:rsidR="00121798" w:rsidRPr="00121798" w:rsidRDefault="00DA4483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12" w:name="_Toc2265667"/>
      <w:r>
        <w:rPr>
          <w:rFonts w:ascii="Times New Roman" w:eastAsia="Times New Roman" w:hAnsi="Times New Roman" w:cs="Times New Roman"/>
          <w:b/>
          <w:sz w:val="24"/>
          <w:szCs w:val="24"/>
        </w:rPr>
        <w:t>Трудоемкость одного года обучения</w:t>
      </w:r>
      <w:bookmarkEnd w:id="12"/>
    </w:p>
    <w:p w:rsidR="0047104A" w:rsidRPr="009E1B3C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Трудоемкость одного года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обучения по плану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очной формы обучения составляет 60 ЗЕ.  При очно-заочной и заочной формах обучения годовой объем программы должен составлять не более 75 </w:t>
      </w:r>
      <w:r w:rsidR="00B04DF6">
        <w:rPr>
          <w:rFonts w:ascii="Times New Roman" w:eastAsia="Times New Roman" w:hAnsi="Times New Roman" w:cs="Times New Roman"/>
          <w:sz w:val="24"/>
          <w:szCs w:val="24"/>
          <w:lang w:val="ru-RU"/>
        </w:rPr>
        <w:t>ЗЕ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НИУ ВШЭ используются два вида рейтинга студентов: текущий и кумулятивный.</w:t>
      </w:r>
    </w:p>
    <w:p w:rsidR="0047104A" w:rsidRDefault="00B04DF6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ЗЕ</w:t>
      </w:r>
      <w:r w:rsidR="00DA4483">
        <w:rPr>
          <w:rFonts w:ascii="Times New Roman" w:eastAsia="Times New Roman" w:hAnsi="Times New Roman" w:cs="Times New Roman"/>
          <w:sz w:val="24"/>
          <w:szCs w:val="24"/>
        </w:rPr>
        <w:t xml:space="preserve"> по всем дисциплинам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по обязательным проектам</w:t>
      </w:r>
      <w:r w:rsidR="00DA4483">
        <w:rPr>
          <w:rFonts w:ascii="Times New Roman" w:eastAsia="Times New Roman" w:hAnsi="Times New Roman" w:cs="Times New Roman"/>
          <w:sz w:val="24"/>
          <w:szCs w:val="24"/>
        </w:rPr>
        <w:t xml:space="preserve">, включенным в учебный план,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учитываются в расчете </w:t>
      </w:r>
      <w:r w:rsidR="00DA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4483">
        <w:rPr>
          <w:rFonts w:ascii="Times New Roman" w:eastAsia="Times New Roman" w:hAnsi="Times New Roman" w:cs="Times New Roman"/>
          <w:sz w:val="24"/>
          <w:szCs w:val="24"/>
        </w:rPr>
        <w:t>текущ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="00DA4483">
        <w:rPr>
          <w:rFonts w:ascii="Times New Roman" w:eastAsia="Times New Roman" w:hAnsi="Times New Roman" w:cs="Times New Roman"/>
          <w:sz w:val="24"/>
          <w:szCs w:val="24"/>
        </w:rPr>
        <w:t xml:space="preserve"> рейтинг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DA44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104A" w:rsidRDefault="00B04DF6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ЗЕ</w:t>
      </w:r>
      <w:r w:rsidR="00DA4483">
        <w:rPr>
          <w:rFonts w:ascii="Times New Roman" w:eastAsia="Times New Roman" w:hAnsi="Times New Roman" w:cs="Times New Roman"/>
          <w:sz w:val="24"/>
          <w:szCs w:val="24"/>
        </w:rPr>
        <w:t xml:space="preserve"> на факультативные дисциплины</w:t>
      </w:r>
      <w:r w:rsidR="00B752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A448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10FAF">
        <w:rPr>
          <w:rFonts w:ascii="Times New Roman" w:eastAsia="Times New Roman" w:hAnsi="Times New Roman" w:cs="Times New Roman"/>
          <w:sz w:val="24"/>
          <w:szCs w:val="24"/>
        </w:rPr>
        <w:t>адаптационные дисциплины</w:t>
      </w:r>
      <w:r w:rsidR="00D10FAF" w:rsidRPr="00D10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483">
        <w:rPr>
          <w:rFonts w:ascii="Times New Roman" w:eastAsia="Times New Roman" w:hAnsi="Times New Roman" w:cs="Times New Roman"/>
          <w:sz w:val="24"/>
          <w:szCs w:val="24"/>
        </w:rPr>
        <w:t xml:space="preserve">для студентов магистратуры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учитываются</w:t>
      </w:r>
      <w:r w:rsidR="00D10FAF" w:rsidRPr="00D10F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10FAF">
        <w:rPr>
          <w:rFonts w:ascii="Times New Roman" w:eastAsia="Times New Roman" w:hAnsi="Times New Roman" w:cs="Times New Roman"/>
          <w:sz w:val="24"/>
          <w:szCs w:val="24"/>
          <w:lang w:val="ru-RU"/>
        </w:rPr>
        <w:t>только в</w:t>
      </w:r>
      <w:r w:rsidR="00D10FAF">
        <w:rPr>
          <w:rFonts w:ascii="Times New Roman" w:eastAsia="Times New Roman" w:hAnsi="Times New Roman" w:cs="Times New Roman"/>
          <w:sz w:val="24"/>
          <w:szCs w:val="24"/>
        </w:rPr>
        <w:t xml:space="preserve"> кумулятивный рейтинг</w:t>
      </w:r>
      <w:r w:rsidR="00D10FAF">
        <w:rPr>
          <w:rStyle w:val="af1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DA4483">
        <w:rPr>
          <w:rFonts w:ascii="Times New Roman" w:eastAsia="Times New Roman" w:hAnsi="Times New Roman" w:cs="Times New Roman"/>
          <w:sz w:val="24"/>
          <w:szCs w:val="24"/>
        </w:rPr>
        <w:t>. Такие зачетные единицы (кредиты) отмечаются символом «*».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104A" w:rsidRPr="00596594" w:rsidRDefault="00DA4483" w:rsidP="009B7CE9">
      <w:pPr>
        <w:pStyle w:val="11"/>
        <w:numPr>
          <w:ilvl w:val="0"/>
          <w:numId w:val="7"/>
        </w:numPr>
        <w:spacing w:after="0"/>
        <w:ind w:left="0" w:firstLine="0"/>
        <w:jc w:val="both"/>
        <w:outlineLvl w:val="0"/>
        <w:rPr>
          <w:rFonts w:ascii="Times New Roman" w:hAnsi="Times New Roman"/>
          <w:b/>
          <w:sz w:val="24"/>
          <w:szCs w:val="26"/>
        </w:rPr>
      </w:pPr>
      <w:bookmarkStart w:id="13" w:name="_Toc2265668"/>
      <w:r w:rsidRPr="00596594">
        <w:rPr>
          <w:rFonts w:ascii="Times New Roman" w:hAnsi="Times New Roman"/>
          <w:b/>
          <w:sz w:val="24"/>
          <w:szCs w:val="26"/>
        </w:rPr>
        <w:t>Формирование различных элементов учебного плана</w:t>
      </w:r>
      <w:bookmarkEnd w:id="13"/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Добавляемые в </w:t>
      </w:r>
      <w:r w:rsidR="00B04DF6">
        <w:rPr>
          <w:rFonts w:ascii="Times New Roman" w:eastAsia="Times New Roman" w:hAnsi="Times New Roman" w:cs="Times New Roman"/>
          <w:sz w:val="24"/>
          <w:szCs w:val="24"/>
          <w:lang w:val="ru-RU"/>
        </w:rPr>
        <w:t>УП ОП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записи могут быть следующих видов: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РП – раздел плана;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 – дисциплина;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НИС – научно-исследовательский семинар (далее – НИС) / проектный семинар;</w:t>
      </w:r>
    </w:p>
    <w:p w:rsidR="0047104A" w:rsidRPr="00E36480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ДДП – дисциплина других планов (</w:t>
      </w:r>
      <w:proofErr w:type="spellStart"/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майноры</w:t>
      </w:r>
      <w:proofErr w:type="spellEnd"/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, миноры, МАГОЛЕГО, факультетские дисциплины);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курсовая работа;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BC52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практика;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 – проект студентов;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 – государственный экзамен;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ВКР – выпускная квалификационная работа.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добавляемой в УП ОП записи определяется разработчиком из предложенного списка, после чего он автоматически отображается в колонке «Вид записи плана».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104A" w:rsidRDefault="00DA4483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4" w:name="_193dq9fg7xqn" w:colFirst="0" w:colLast="0"/>
      <w:bookmarkStart w:id="15" w:name="_Toc2265669"/>
      <w:bookmarkEnd w:id="14"/>
      <w:r>
        <w:rPr>
          <w:rFonts w:ascii="Times New Roman" w:eastAsia="Times New Roman" w:hAnsi="Times New Roman" w:cs="Times New Roman"/>
          <w:b/>
          <w:sz w:val="24"/>
          <w:szCs w:val="24"/>
        </w:rPr>
        <w:t>Добавление в план дисциплины или научно-исследовательского семинара</w:t>
      </w:r>
      <w:bookmarkEnd w:id="15"/>
    </w:p>
    <w:p w:rsidR="00D84697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</w:t>
      </w:r>
      <w:r w:rsidR="00B04DF6">
        <w:rPr>
          <w:rFonts w:ascii="Times New Roman" w:eastAsia="Times New Roman" w:hAnsi="Times New Roman" w:cs="Times New Roman"/>
          <w:sz w:val="24"/>
          <w:szCs w:val="24"/>
          <w:lang w:val="ru-RU"/>
        </w:rPr>
        <w:t>УП ОП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разработчик </w:t>
      </w:r>
      <w:r w:rsidR="008A4D2E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только дисциплины и научно-исследовательские семинары</w:t>
      </w:r>
      <w:r w:rsidR="00B04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(далее - НИС)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D2E">
        <w:rPr>
          <w:rFonts w:ascii="Times New Roman" w:eastAsia="Times New Roman" w:hAnsi="Times New Roman" w:cs="Times New Roman"/>
          <w:sz w:val="24"/>
          <w:szCs w:val="24"/>
          <w:lang w:val="ru-RU"/>
        </w:rPr>
        <w:t>из сформированных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DF6">
        <w:rPr>
          <w:rFonts w:ascii="Times New Roman" w:eastAsia="Times New Roman" w:hAnsi="Times New Roman" w:cs="Times New Roman"/>
          <w:sz w:val="24"/>
          <w:szCs w:val="24"/>
        </w:rPr>
        <w:t>планов-предложений.</w:t>
      </w:r>
      <w:r w:rsidR="00B04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Планы-предложения формируются </w:t>
      </w:r>
      <w:r w:rsidR="00B04DF6">
        <w:rPr>
          <w:rFonts w:ascii="Times New Roman" w:eastAsia="Times New Roman" w:hAnsi="Times New Roman" w:cs="Times New Roman"/>
          <w:sz w:val="24"/>
          <w:szCs w:val="24"/>
        </w:rPr>
        <w:t>менеджерами департаментов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кафедр.</w:t>
      </w:r>
      <w:r w:rsidR="008F27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7104A" w:rsidRPr="00E36480" w:rsidRDefault="00A64D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Возможность выбора д</w:t>
      </w:r>
      <w:r w:rsidR="008F2747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исциплин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ы/НИС</w:t>
      </w:r>
      <w:r w:rsidR="008F2747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для включения в УП ОП определяется</w:t>
      </w:r>
      <w:r w:rsidR="00B3453C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период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ом</w:t>
      </w:r>
      <w:r w:rsidR="00B3453C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реализации</w:t>
      </w:r>
      <w:r w:rsidR="00D84697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дисциплины</w:t>
      </w:r>
      <w:r w:rsidR="00B3453C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(«Год начала реализации», «Год окончания реализации»)</w:t>
      </w:r>
      <w:r w:rsidR="00D84697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1D0F69" w:rsidRPr="00454E18" w:rsidRDefault="001D0F69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454E18">
        <w:rPr>
          <w:rFonts w:ascii="Times New Roman" w:eastAsia="Times New Roman" w:hAnsi="Times New Roman" w:cs="Times New Roman"/>
          <w:color w:val="auto"/>
          <w:sz w:val="24"/>
          <w:szCs w:val="24"/>
        </w:rPr>
        <w:t>Дисциплинам, которые в УП ОП автоматически добавляются из ОС, необходимо в обязательном порядке задать периоды</w:t>
      </w:r>
      <w:r w:rsidR="00454E18" w:rsidRPr="00454E1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их </w:t>
      </w:r>
      <w:r w:rsidRPr="00454E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реализации. Периоды реализации дисциплины задаются </w:t>
      </w:r>
      <w:r w:rsidR="009E11EE" w:rsidRPr="00454E18">
        <w:rPr>
          <w:rFonts w:ascii="Times New Roman" w:eastAsia="Times New Roman" w:hAnsi="Times New Roman" w:cs="Times New Roman"/>
          <w:color w:val="auto"/>
          <w:sz w:val="24"/>
          <w:szCs w:val="24"/>
        </w:rPr>
        <w:t>через меню правой кнопки мыши «</w:t>
      </w:r>
      <w:r w:rsidR="009E11EE" w:rsidRPr="00454E1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Изменить</w:t>
      </w:r>
      <w:r w:rsidRPr="00454E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период реализации</w:t>
      </w:r>
      <w:r w:rsidR="009E11EE" w:rsidRPr="00454E1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»</w:t>
      </w:r>
      <w:r w:rsidRPr="00454E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="00454E1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Эт</w:t>
      </w:r>
      <w:proofErr w:type="spellEnd"/>
      <w:r w:rsidRPr="00454E18">
        <w:rPr>
          <w:rFonts w:ascii="Times New Roman" w:eastAsia="Times New Roman" w:hAnsi="Times New Roman" w:cs="Times New Roman"/>
          <w:color w:val="auto"/>
          <w:sz w:val="24"/>
          <w:szCs w:val="24"/>
        </w:rPr>
        <w:t>им дисциплинам необходимо</w:t>
      </w:r>
      <w:r w:rsidR="00454E1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также</w:t>
      </w:r>
      <w:r w:rsidRPr="00454E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задать формат изучения че</w:t>
      </w:r>
      <w:r w:rsidR="00454E18">
        <w:rPr>
          <w:rFonts w:ascii="Times New Roman" w:eastAsia="Times New Roman" w:hAnsi="Times New Roman" w:cs="Times New Roman"/>
          <w:color w:val="auto"/>
          <w:sz w:val="24"/>
          <w:szCs w:val="24"/>
        </w:rPr>
        <w:t>рез дополнительные свойства</w:t>
      </w:r>
      <w:r w:rsidR="00454E1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и т</w:t>
      </w:r>
      <w:proofErr w:type="spellStart"/>
      <w:r w:rsidRPr="00454E18">
        <w:rPr>
          <w:rFonts w:ascii="Times New Roman" w:eastAsia="Times New Roman" w:hAnsi="Times New Roman" w:cs="Times New Roman"/>
          <w:color w:val="auto"/>
          <w:sz w:val="24"/>
          <w:szCs w:val="24"/>
        </w:rPr>
        <w:t>олько</w:t>
      </w:r>
      <w:proofErr w:type="spellEnd"/>
      <w:r w:rsidRPr="00454E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после этого связывать дисциплины с планом-предложением кафедры. 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Дисциплины/НИС могут </w:t>
      </w:r>
      <w:r w:rsidR="001A49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быть внесены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УП ОП только при наличии по ним в плане-предложении кафедры </w:t>
      </w:r>
      <w:r w:rsidR="00B04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заполненного текстового поля </w:t>
      </w:r>
      <w:r>
        <w:rPr>
          <w:rFonts w:ascii="Times New Roman" w:eastAsia="Times New Roman" w:hAnsi="Times New Roman" w:cs="Times New Roman"/>
          <w:sz w:val="24"/>
          <w:szCs w:val="24"/>
        </w:rPr>
        <w:t>аннотации</w:t>
      </w:r>
      <w:r w:rsidR="00B04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(наличие прикрепленного файл с программой дисциплины не является причиной, по которой текстовое поле аннотации не должно быть заполнено)</w:t>
      </w:r>
      <w:r w:rsidR="001A49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hyperlink r:id="rId13" w:anchor="_ftn8" w:history="1"/>
      <w:r>
        <w:rPr>
          <w:rFonts w:ascii="Times New Roman" w:eastAsia="Times New Roman" w:hAnsi="Times New Roman" w:cs="Times New Roman"/>
          <w:sz w:val="24"/>
          <w:szCs w:val="24"/>
        </w:rPr>
        <w:t>Дисциплина, предлагаемая департаментом, может включаться разработчиками в несколько учебных планов, способствуя тем самым уменьшению коэффициента затратности данного УП ОП.</w:t>
      </w:r>
    </w:p>
    <w:p w:rsidR="0047104A" w:rsidRDefault="001A4934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DA4483">
        <w:rPr>
          <w:rFonts w:ascii="Times New Roman" w:eastAsia="Times New Roman" w:hAnsi="Times New Roman" w:cs="Times New Roman"/>
          <w:sz w:val="24"/>
          <w:szCs w:val="24"/>
        </w:rPr>
        <w:t xml:space="preserve"> если в предложениях кафедры нет подходящей дисциплины, разработчик УП ОП вправе сформировать заявку на дисциплину самостоятельно путем выполнения действия «связать с предложением кафедры» и присвоения ей тем самым статуса «заявка на дисциплину».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дальнейшем менеджер департамента может «принять», «утвердить» или «отклонить» заявку на дисциплину/НИС, предложив другой вариант готовой дисциплины/НИС.</w:t>
      </w:r>
    </w:p>
    <w:p w:rsidR="0047104A" w:rsidRDefault="0047104A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313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Добав</w:t>
      </w:r>
      <w:r w:rsidR="004C5313">
        <w:rPr>
          <w:rFonts w:ascii="Times New Roman" w:eastAsia="Times New Roman" w:hAnsi="Times New Roman" w:cs="Times New Roman"/>
          <w:sz w:val="24"/>
          <w:szCs w:val="24"/>
        </w:rPr>
        <w:t>ляемые в УП ОП дисциплины</w:t>
      </w:r>
      <w:r w:rsidR="004C53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имеют классификацию:</w:t>
      </w:r>
    </w:p>
    <w:p w:rsidR="0047104A" w:rsidRPr="009F2C6E" w:rsidRDefault="004C5313" w:rsidP="009B7CE9">
      <w:pPr>
        <w:pStyle w:val="af4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 </w:t>
      </w:r>
      <w:r w:rsidR="00B533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видам</w:t>
      </w:r>
      <w:r w:rsidR="009F2C6E" w:rsidRPr="009F2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C6E" w:rsidRPr="009F2C6E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="009F2C6E" w:rsidRPr="009F2C6E">
        <w:rPr>
          <w:rFonts w:ascii="Times New Roman" w:eastAsia="Times New Roman" w:hAnsi="Times New Roman" w:cs="Times New Roman"/>
          <w:sz w:val="24"/>
          <w:szCs w:val="24"/>
        </w:rPr>
        <w:t xml:space="preserve">ид дисциплины плана </w:t>
      </w:r>
      <w:r w:rsidR="009F2C6E" w:rsidRPr="009F2C6E">
        <w:rPr>
          <w:rFonts w:ascii="Times New Roman" w:eastAsia="Times New Roman" w:hAnsi="Times New Roman" w:cs="Times New Roman"/>
          <w:sz w:val="24"/>
          <w:szCs w:val="24"/>
          <w:lang w:val="ru-RU"/>
        </w:rPr>
        <w:t>выбирается</w:t>
      </w:r>
      <w:r w:rsidR="009F2C6E" w:rsidRPr="009F2C6E">
        <w:rPr>
          <w:rFonts w:ascii="Times New Roman" w:eastAsia="Times New Roman" w:hAnsi="Times New Roman" w:cs="Times New Roman"/>
          <w:sz w:val="24"/>
          <w:szCs w:val="24"/>
        </w:rPr>
        <w:t xml:space="preserve"> разработчиком из предложенного списка, после чего он появляется автоматически в колонке «Вид дисциплины»</w:t>
      </w:r>
      <w:r w:rsidR="009F2C6E" w:rsidRPr="009F2C6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EE132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– обязательная дисциплина;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предмет по выбору;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 – факультатив;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– адаптационная дисциплина.</w:t>
      </w:r>
    </w:p>
    <w:p w:rsidR="009F2C6E" w:rsidRPr="009F2C6E" w:rsidRDefault="009F2C6E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104A" w:rsidRPr="004C5313" w:rsidRDefault="004C5313" w:rsidP="009B7CE9">
      <w:pPr>
        <w:pStyle w:val="af4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53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 </w:t>
      </w:r>
      <w:r w:rsidR="00B533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форматам</w:t>
      </w:r>
      <w:r w:rsidR="00DA4483" w:rsidRPr="004C5313">
        <w:rPr>
          <w:rFonts w:ascii="Times New Roman" w:eastAsia="Times New Roman" w:hAnsi="Times New Roman" w:cs="Times New Roman"/>
          <w:b/>
          <w:sz w:val="24"/>
          <w:szCs w:val="24"/>
        </w:rPr>
        <w:t xml:space="preserve"> изучения</w:t>
      </w:r>
      <w:r w:rsidR="005C4CA4" w:rsidRPr="004C5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CA4" w:rsidRPr="004C5313">
        <w:rPr>
          <w:rFonts w:ascii="Times New Roman" w:eastAsia="Times New Roman" w:hAnsi="Times New Roman" w:cs="Times New Roman"/>
          <w:sz w:val="24"/>
          <w:szCs w:val="24"/>
          <w:lang w:val="ru-RU"/>
        </w:rPr>
        <w:t>(ф</w:t>
      </w:r>
      <w:proofErr w:type="spellStart"/>
      <w:r w:rsidR="005C4CA4" w:rsidRPr="004C5313">
        <w:rPr>
          <w:rFonts w:ascii="Times New Roman" w:eastAsia="Times New Roman" w:hAnsi="Times New Roman" w:cs="Times New Roman"/>
          <w:sz w:val="24"/>
          <w:szCs w:val="24"/>
        </w:rPr>
        <w:t>ормат</w:t>
      </w:r>
      <w:proofErr w:type="spellEnd"/>
      <w:r w:rsidR="005C4CA4" w:rsidRPr="004C5313">
        <w:rPr>
          <w:rFonts w:ascii="Times New Roman" w:eastAsia="Times New Roman" w:hAnsi="Times New Roman" w:cs="Times New Roman"/>
          <w:sz w:val="24"/>
          <w:szCs w:val="24"/>
        </w:rPr>
        <w:t xml:space="preserve"> изучения дисциплины определяется разработчиком из предложенного списка, после чего он появляется автоматически в колонке «Формат изучения»</w:t>
      </w:r>
      <w:r w:rsidR="005C4CA4" w:rsidRPr="004C5313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B533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/подробнее см. п. 2.10/</w:t>
      </w:r>
      <w:r w:rsidR="005C4CA4" w:rsidRPr="004C5313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47104A" w:rsidRPr="00B92126" w:rsidRDefault="003D766D" w:rsidP="009B7CE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«</w:t>
      </w:r>
      <w:r w:rsidR="00ED5CD5">
        <w:rPr>
          <w:rFonts w:ascii="Times New Roman" w:eastAsia="Times New Roman" w:hAnsi="Times New Roman" w:cs="Times New Roman"/>
          <w:sz w:val="24"/>
          <w:szCs w:val="24"/>
          <w:lang w:val="en-US"/>
        </w:rPr>
        <w:t>Full</w:t>
      </w:r>
      <w:r w:rsidR="00ED5CD5" w:rsidRPr="00B92126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ED5CD5">
        <w:rPr>
          <w:rFonts w:ascii="Times New Roman" w:eastAsia="Times New Roman" w:hAnsi="Times New Roman" w:cs="Times New Roman"/>
          <w:sz w:val="24"/>
          <w:szCs w:val="24"/>
          <w:lang w:val="en-US"/>
        </w:rPr>
        <w:t>time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»</w:t>
      </w:r>
      <w:r w:rsidR="00ED5CD5" w:rsidRPr="00B921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B04DF6">
        <w:rPr>
          <w:rFonts w:ascii="Times New Roman" w:eastAsia="Times New Roman" w:hAnsi="Times New Roman" w:cs="Times New Roman"/>
          <w:sz w:val="24"/>
          <w:szCs w:val="24"/>
          <w:lang w:val="ru-RU"/>
        </w:rPr>
        <w:t>очный</w:t>
      </w:r>
      <w:r w:rsidR="00DA4483" w:rsidRPr="00B9212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47104A" w:rsidRPr="00B92126" w:rsidRDefault="003D766D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«</w:t>
      </w:r>
      <w:r w:rsidR="00DA4483" w:rsidRPr="00164CFB">
        <w:rPr>
          <w:rFonts w:ascii="Times New Roman" w:eastAsia="Times New Roman" w:hAnsi="Times New Roman" w:cs="Times New Roman"/>
          <w:sz w:val="24"/>
          <w:szCs w:val="24"/>
          <w:lang w:val="en-US"/>
        </w:rPr>
        <w:t>MOOC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»</w:t>
      </w:r>
      <w:r w:rsidR="00ED5CD5" w:rsidRPr="00B921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="00ED5CD5">
        <w:rPr>
          <w:rFonts w:ascii="Times New Roman" w:eastAsia="Times New Roman" w:hAnsi="Times New Roman" w:cs="Times New Roman"/>
          <w:sz w:val="24"/>
          <w:szCs w:val="24"/>
        </w:rPr>
        <w:t>онлайн</w:t>
      </w:r>
      <w:r w:rsidR="00DA4483" w:rsidRPr="00B9212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47104A" w:rsidRDefault="003D766D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DA4483">
        <w:rPr>
          <w:rFonts w:ascii="Times New Roman" w:eastAsia="Times New Roman" w:hAnsi="Times New Roman" w:cs="Times New Roman"/>
          <w:sz w:val="24"/>
          <w:szCs w:val="24"/>
        </w:rPr>
        <w:t>Blended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ED5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смешанн</w:t>
      </w:r>
      <w:r w:rsidR="00B04DF6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="00DA44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037F" w:rsidRPr="007F037F" w:rsidRDefault="007F037F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104A" w:rsidRPr="00E36480" w:rsidRDefault="004C5313" w:rsidP="009B7CE9">
      <w:pPr>
        <w:pStyle w:val="af4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По категориям </w:t>
      </w:r>
      <w:r w:rsidR="00212397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(</w:t>
      </w:r>
      <w:r w:rsidR="00FF5097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отражается в колонке «Категория дисциплины»</w:t>
      </w:r>
      <w:r w:rsidR="002631E7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)</w:t>
      </w:r>
      <w:r w:rsidR="00FF5097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:</w:t>
      </w:r>
    </w:p>
    <w:p w:rsidR="004C5313" w:rsidRPr="00E36480" w:rsidRDefault="00ED5CD5" w:rsidP="009B7CE9">
      <w:pPr>
        <w:pStyle w:val="af4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– </w:t>
      </w:r>
      <w:r w:rsidR="004C5313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обычная дисциплина</w:t>
      </w:r>
      <w:r w:rsidR="00612CFB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r w:rsidR="00D40111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присваивается </w:t>
      </w:r>
      <w:r w:rsidR="00612CFB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 умолчанию</w:t>
      </w:r>
      <w:r w:rsidR="00212397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на этапе включения новой дисциплины в каталог дисциплин</w:t>
      </w:r>
      <w:r w:rsidR="00612CFB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)</w:t>
      </w:r>
      <w:r w:rsidR="007F037F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4C5313" w:rsidRPr="00E36480" w:rsidRDefault="00ED5CD5" w:rsidP="009B7CE9">
      <w:pPr>
        <w:pStyle w:val="af4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softHyphen/>
        <w:t xml:space="preserve">– </w:t>
      </w:r>
      <w:r w:rsidR="00FF5097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иностранный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язык</w:t>
      </w:r>
      <w:r w:rsidR="00612CFB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r w:rsidR="00141156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присваивается сотрудниками Управления развития образовательных программ по запросу, </w:t>
      </w:r>
      <w:r w:rsidR="00612CFB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согласован</w:t>
      </w:r>
      <w:r w:rsidR="00141156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ному</w:t>
      </w:r>
      <w:r w:rsidR="00612CFB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с руководителем комиссии </w:t>
      </w:r>
      <w:r w:rsidR="00B04DF6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по основным образовательным программам </w:t>
      </w:r>
      <w:r w:rsidR="00B04DF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</w:t>
      </w:r>
      <w:r w:rsidR="00612CFB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ченого совета НИУ ВШЭ</w:t>
      </w:r>
      <w:r w:rsidR="00141156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)</w:t>
      </w:r>
      <w:r w:rsidR="00FF5097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4C5313" w:rsidRPr="00E36480" w:rsidRDefault="004C5313" w:rsidP="009B7CE9">
      <w:pPr>
        <w:pStyle w:val="af4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312CA8" w:rsidRPr="00E36480" w:rsidRDefault="00B533E7" w:rsidP="009B7CE9">
      <w:pPr>
        <w:pStyle w:val="af4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По </w:t>
      </w:r>
      <w:r w:rsidR="00312CA8"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уровню формирования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Data</w:t>
      </w:r>
      <w:r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Culture</w:t>
      </w:r>
      <w:r w:rsidR="00312CA8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r w:rsidR="00212397" w:rsidRPr="00E3648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компетенций </w:t>
      </w:r>
      <w:r w:rsidR="00212397" w:rsidRPr="00E364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br/>
      </w:r>
      <w:r w:rsidR="00212397" w:rsidRPr="00E3648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области наук о данных</w:t>
      </w:r>
      <w:r w:rsidR="00212397" w:rsidRPr="00E364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)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/</w:t>
      </w:r>
      <w:r w:rsidR="00312CA8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подробнее см. п.2.9</w:t>
      </w:r>
      <w:r w:rsidR="00AE6151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/.</w:t>
      </w:r>
    </w:p>
    <w:p w:rsidR="00B533E7" w:rsidRPr="004C5313" w:rsidRDefault="00B533E7" w:rsidP="009B7CE9">
      <w:pPr>
        <w:pStyle w:val="af4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5313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C5313">
        <w:rPr>
          <w:rFonts w:ascii="Times New Roman" w:eastAsia="Times New Roman" w:hAnsi="Times New Roman" w:cs="Times New Roman"/>
          <w:sz w:val="24"/>
          <w:szCs w:val="24"/>
          <w:lang w:val="ru-RU"/>
        </w:rPr>
        <w:t>УП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DF6">
        <w:rPr>
          <w:rFonts w:ascii="Times New Roman" w:eastAsia="Times New Roman" w:hAnsi="Times New Roman" w:cs="Times New Roman"/>
          <w:sz w:val="24"/>
          <w:szCs w:val="24"/>
          <w:lang w:val="ru-RU"/>
        </w:rPr>
        <w:t>ОП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бакалавриата допускается одновременное изучение в модуле не более 5 дисциплин (имеющих вид записи «дисциплина») без учета дисциплин «Английский язык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», второй</w:t>
      </w:r>
      <w:r w:rsidR="004C5313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(дополнительный)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иностранный язык,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«Физическая культура»,</w:t>
      </w:r>
      <w:r w:rsidR="00481B09">
        <w:rPr>
          <w:rFonts w:ascii="Times New Roman" w:eastAsia="Times New Roman" w:hAnsi="Times New Roman" w:cs="Times New Roman"/>
          <w:sz w:val="24"/>
          <w:szCs w:val="24"/>
        </w:rPr>
        <w:t xml:space="preserve"> «Безопасность жизнедеятельности»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4426" w:rsidRPr="00324426" w:rsidRDefault="00324426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УП </w:t>
      </w:r>
      <w:r w:rsidR="00422E35">
        <w:rPr>
          <w:rFonts w:ascii="Times New Roman" w:eastAsia="Times New Roman" w:hAnsi="Times New Roman" w:cs="Times New Roman"/>
          <w:sz w:val="24"/>
          <w:szCs w:val="24"/>
          <w:lang w:val="ru-RU"/>
        </w:rPr>
        <w:t>ОП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магистратуры с наличием бюджетных мест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225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финансируемых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счет средств НИУ ВШЭ планируется не более 12 дисциплин на весь период обучения в магистратуре. Для УП образовательных программ </w:t>
      </w:r>
      <w:r w:rsidR="00214C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магистратуры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полностью на платн</w:t>
      </w:r>
      <w:r w:rsidR="0012257E">
        <w:rPr>
          <w:rFonts w:ascii="Times New Roman" w:eastAsia="Times New Roman" w:hAnsi="Times New Roman" w:cs="Times New Roman"/>
          <w:sz w:val="24"/>
          <w:szCs w:val="24"/>
          <w:lang w:val="ru-RU"/>
        </w:rPr>
        <w:t>ой основе не более 14 дисциплин за весь период обучения.</w:t>
      </w:r>
    </w:p>
    <w:p w:rsidR="00121798" w:rsidRPr="0012257E" w:rsidRDefault="00121798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104A" w:rsidRPr="009E1B3C" w:rsidRDefault="00121798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Минимально</w:t>
      </w:r>
      <w:r w:rsidR="00324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426">
        <w:rPr>
          <w:rFonts w:ascii="Times New Roman" w:eastAsia="Times New Roman" w:hAnsi="Times New Roman" w:cs="Times New Roman"/>
          <w:sz w:val="24"/>
          <w:szCs w:val="24"/>
          <w:lang w:val="ru-RU"/>
        </w:rPr>
        <w:t>допустимая</w:t>
      </w:r>
      <w:r w:rsidR="00324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483">
        <w:rPr>
          <w:rFonts w:ascii="Times New Roman" w:eastAsia="Times New Roman" w:hAnsi="Times New Roman" w:cs="Times New Roman"/>
          <w:sz w:val="24"/>
          <w:szCs w:val="24"/>
        </w:rPr>
        <w:t>трудоемкость дисциплины</w:t>
      </w:r>
      <w:r w:rsidR="000D7D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НИС</w:t>
      </w:r>
      <w:r w:rsidR="00DA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426">
        <w:rPr>
          <w:rFonts w:ascii="Times New Roman" w:eastAsia="Times New Roman" w:hAnsi="Times New Roman" w:cs="Times New Roman"/>
          <w:sz w:val="24"/>
          <w:szCs w:val="24"/>
          <w:lang w:val="ru-RU"/>
        </w:rPr>
        <w:t>- 3 З.Е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АСАВ указываются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атрибуты записей планов</w:t>
      </w:r>
      <w:r>
        <w:rPr>
          <w:rFonts w:ascii="Times New Roman" w:eastAsia="Times New Roman" w:hAnsi="Times New Roman" w:cs="Times New Roman"/>
          <w:sz w:val="24"/>
          <w:szCs w:val="24"/>
        </w:rPr>
        <w:t>: «Область науки (международная классификация)» и «Источник финансирования». Данные параметры запрашиваются как при добавлении дисциплин, так и в процедуре «Дополнительные свойства».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Атрибут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«Область науки (международная классификация)»/</w:t>
      </w:r>
      <w:r w:rsidR="00481B09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Area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Studies</w:t>
      </w:r>
      <w:proofErr w:type="spellEnd"/>
      <w:r w:rsidR="003D766D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="00481B0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требуется к обязательному заполнению для дисциплин и НИС, читаемых на английском языке, и предусматривает следующие значения: </w:t>
      </w:r>
      <w:r w:rsidR="003D766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Economics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Finance</w:t>
      </w:r>
      <w:r w:rsidR="003D766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Humanities</w:t>
      </w:r>
      <w:proofErr w:type="spellEnd"/>
      <w:r w:rsidR="003D766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766D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International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proofErr w:type="spellEnd"/>
      <w:r w:rsidR="003D766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766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Management</w:t>
      </w:r>
      <w:proofErr w:type="spellEnd"/>
      <w:r w:rsidR="003D766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766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Politics</w:t>
      </w:r>
      <w:proofErr w:type="spellEnd"/>
      <w:r w:rsidR="003D766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766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Sociology</w:t>
      </w:r>
      <w:proofErr w:type="spellEnd"/>
      <w:r w:rsidR="003D766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766D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 w:rsidR="003D766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D766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Engineering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Mathematics</w:t>
      </w:r>
      <w:proofErr w:type="spellEnd"/>
      <w:r w:rsidR="003D766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Значение атрибута </w:t>
      </w:r>
      <w:r w:rsidR="00481B09">
        <w:rPr>
          <w:rFonts w:ascii="Times New Roman" w:eastAsia="Times New Roman" w:hAnsi="Times New Roman" w:cs="Times New Roman"/>
          <w:sz w:val="24"/>
          <w:szCs w:val="24"/>
          <w:lang w:val="ru-RU"/>
        </w:rPr>
        <w:t>должно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выбрано из Справочника «Области науки (международная классификация)», находящегося в разделе «Общевузовские ресурсы» в форме «Внешние классификаторы».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Атрибут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«Источник финансирования»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следующие значения: «средства образовательной программы», «средства университета», «средства факультета». Значение атрибута </w:t>
      </w:r>
      <w:r w:rsidR="00481B09">
        <w:rPr>
          <w:rFonts w:ascii="Times New Roman" w:eastAsia="Times New Roman" w:hAnsi="Times New Roman" w:cs="Times New Roman"/>
          <w:sz w:val="24"/>
          <w:szCs w:val="24"/>
          <w:lang w:val="ru-RU"/>
        </w:rPr>
        <w:t>должно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выбрано из Справочника «Источники финансирования реализации дисциплин», находящегося в разделе «Общевузовские ресурсы» в форме «Внутренние классификаторы».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Данный атрибут устанавливается по принципу:</w:t>
      </w:r>
    </w:p>
    <w:p w:rsidR="0047104A" w:rsidRPr="00481B09" w:rsidRDefault="00DA4483" w:rsidP="00481B09">
      <w:pPr>
        <w:pStyle w:val="af4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B09">
        <w:rPr>
          <w:rFonts w:ascii="Times New Roman" w:eastAsia="Times New Roman" w:hAnsi="Times New Roman" w:cs="Times New Roman"/>
          <w:sz w:val="24"/>
          <w:szCs w:val="24"/>
        </w:rPr>
        <w:t>если для вида плана и платности/бесплатности программы однозначно следует один возможный источник финансирования, то он подставляется в АСАВ автоматически и изменять его нельзя;</w:t>
      </w:r>
    </w:p>
    <w:p w:rsidR="0047104A" w:rsidRPr="00481B09" w:rsidRDefault="00DA4483" w:rsidP="00481B09">
      <w:pPr>
        <w:pStyle w:val="af4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B09">
        <w:rPr>
          <w:rFonts w:ascii="Times New Roman" w:eastAsia="Times New Roman" w:hAnsi="Times New Roman" w:cs="Times New Roman"/>
          <w:sz w:val="24"/>
          <w:szCs w:val="24"/>
        </w:rPr>
        <w:t>если допустимо более одного варианта источника финансирования, то значение выбирается пользователем. Выбор осуществляется из всех трех вариантов, но при выборе неподходящего варианта поле останется подсвечено зеленым.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дисциплин планов-предложений кафедры доступны все три источника. Если дисциплины-предложения кафедры преподаются с использованием разных источников финансирования, то кафедра предварительно должна создать разные «копии» своих дисциплин (иначе разработчики создадут им разные «заявки на дисциплину»).</w:t>
      </w:r>
    </w:p>
    <w:p w:rsidR="00F838F3" w:rsidRPr="00F838F3" w:rsidRDefault="00F838F3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104A" w:rsidRPr="00E36480" w:rsidRDefault="00DA4483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6" w:name="_a6hapjg0kn51" w:colFirst="0" w:colLast="0"/>
      <w:bookmarkStart w:id="17" w:name="_Toc2265670"/>
      <w:bookmarkEnd w:id="16"/>
      <w:r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Текущий контроль и экзамен по дисциплине/НИС</w:t>
      </w:r>
      <w:bookmarkEnd w:id="17"/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C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Формой </w:t>
      </w:r>
      <w:r w:rsidR="00481B0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промежуточной аттестации</w:t>
      </w:r>
      <w:r w:rsidRPr="00401C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всем элементам учебного плана ОП является экзамен, за исключением дисциплины «Физическая культура», </w:t>
      </w:r>
      <w:r w:rsidR="00481B0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для которой пред</w:t>
      </w:r>
      <w:r w:rsidR="00870F7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</w:t>
      </w:r>
      <w:r w:rsidR="00481B0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смотрен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зачет, и проектов с трудоемкостью менее 3 ЗЕ, по которым также допускается зачет</w:t>
      </w:r>
      <w:r w:rsidR="004C5313">
        <w:rPr>
          <w:rStyle w:val="af1"/>
          <w:rFonts w:ascii="Times New Roman" w:eastAsia="Times New Roman" w:hAnsi="Times New Roman" w:cs="Times New Roman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УП должно быть предусмотрено наличие экзамена/экзаменов в каждом модуле.</w:t>
      </w:r>
    </w:p>
    <w:p w:rsidR="00324426" w:rsidRDefault="00324426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Часы, отведенные на текущий контроль и экзамен по дисциплинам и НИС, определяются самостоятельно академическим руководителем ОП при разработке УП, в зависимости от роли дисциплины в формировании ключевых компетенций студентов этого направления.</w:t>
      </w:r>
    </w:p>
    <w:p w:rsidR="00324426" w:rsidRDefault="00324426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Централизовано регулируется минимальное количество часов, отводимых на текущий контроль и экзамен согласно формулам:</w:t>
      </w:r>
    </w:p>
    <w:p w:rsidR="00324426" w:rsidRDefault="00324426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324426" w:rsidTr="00324426">
        <w:tc>
          <w:tcPr>
            <w:tcW w:w="4622" w:type="dxa"/>
          </w:tcPr>
          <w:p w:rsidR="00324426" w:rsidRPr="00813E81" w:rsidRDefault="00324426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Для дисциплин в формате изучения «</w:t>
            </w:r>
            <w:r w:rsidR="00813E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Full</w:t>
            </w:r>
            <w:r w:rsidR="00813E81" w:rsidRPr="009E1B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="00813E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time</w:t>
            </w:r>
            <w:r w:rsidR="00813E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»</w:t>
            </w:r>
          </w:p>
        </w:tc>
        <w:tc>
          <w:tcPr>
            <w:tcW w:w="4623" w:type="dxa"/>
          </w:tcPr>
          <w:p w:rsidR="00813E81" w:rsidRDefault="00813E81" w:rsidP="009B7CE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813E81" w:rsidRPr="00454E18" w:rsidRDefault="00813E81" w:rsidP="009B7CE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454E18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TK</w:t>
            </w:r>
            <w:r w:rsidRPr="00454E18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vertAlign w:val="subscript"/>
                <w:lang w:val="en-US"/>
              </w:rPr>
              <w:t>Ft</w:t>
            </w:r>
            <w:r w:rsidRPr="00454E18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ru-RU"/>
              </w:rPr>
              <w:t>=0,6*</w:t>
            </w:r>
            <w:r w:rsidRPr="00454E18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en-US"/>
              </w:rPr>
              <w:t>N</w:t>
            </w:r>
            <w:r w:rsidRPr="00454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,</w:t>
            </w:r>
          </w:p>
          <w:p w:rsidR="00813E81" w:rsidRPr="00454E18" w:rsidRDefault="00813E81" w:rsidP="009B7CE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4E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где</w:t>
            </w:r>
            <w:r w:rsidRPr="00454E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  <w:r w:rsidRPr="00454E18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TK</w:t>
            </w:r>
            <w:r w:rsidRPr="00454E18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vertAlign w:val="subscript"/>
                <w:lang w:val="en-US"/>
              </w:rPr>
              <w:t>Ft</w:t>
            </w:r>
            <w:r w:rsidRPr="00454E18">
              <w:rPr>
                <w:i/>
                <w:iCs/>
                <w:color w:val="auto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454E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454E18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454E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минимально допустимое количество часов учебной нагрузки на текущий контроль по дисциплине/НИС в формате изучения </w:t>
            </w:r>
            <w:r w:rsidR="003D766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«</w:t>
            </w:r>
            <w:proofErr w:type="spellStart"/>
            <w:r w:rsidRPr="00454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Full-time</w:t>
            </w:r>
            <w:proofErr w:type="spellEnd"/>
            <w:r w:rsidR="003D766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»</w:t>
            </w:r>
            <w:r w:rsidRPr="00454E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13E81" w:rsidRPr="00454E18" w:rsidRDefault="00813E81" w:rsidP="009B7CE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54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0,6</w:t>
            </w:r>
            <w:r w:rsidRPr="00454E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– минимальный коэффициент расчета</w:t>
            </w:r>
            <w:r w:rsidRPr="00454E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часов </w:t>
            </w:r>
            <w:r w:rsidRPr="00454E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средней </w:t>
            </w:r>
            <w:r w:rsidRPr="00454E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нагрузки</w:t>
            </w:r>
            <w:r w:rsidRPr="00454E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, </w:t>
            </w:r>
            <w:r w:rsidRPr="00454E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454E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затраченной </w:t>
            </w:r>
            <w:r w:rsidRPr="00454E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 1 студента</w:t>
            </w:r>
            <w:r w:rsidRPr="00454E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при реализации дисциплины/НИС в формате изучения </w:t>
            </w:r>
            <w:r w:rsidR="003D766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«</w:t>
            </w:r>
            <w:proofErr w:type="spellStart"/>
            <w:r w:rsidRPr="00454E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Full-time</w:t>
            </w:r>
            <w:proofErr w:type="spellEnd"/>
            <w:r w:rsidR="003D766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»</w:t>
            </w:r>
            <w:r w:rsidRPr="00454E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;</w:t>
            </w:r>
          </w:p>
          <w:p w:rsidR="00324426" w:rsidRPr="00813E81" w:rsidRDefault="00324426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24426" w:rsidTr="00324426">
        <w:tc>
          <w:tcPr>
            <w:tcW w:w="4622" w:type="dxa"/>
          </w:tcPr>
          <w:p w:rsidR="00324426" w:rsidRPr="00813E81" w:rsidRDefault="00813E81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Для дисциплин в формате изучени</w:t>
            </w:r>
            <w:r w:rsidR="00C425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я</w:t>
            </w:r>
            <w:r w:rsidRPr="009E1B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Blended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»</w:t>
            </w:r>
          </w:p>
        </w:tc>
        <w:tc>
          <w:tcPr>
            <w:tcW w:w="4623" w:type="dxa"/>
          </w:tcPr>
          <w:p w:rsidR="00813E81" w:rsidRPr="00454E18" w:rsidRDefault="00813E81" w:rsidP="009B7CE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454E18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TK</w:t>
            </w:r>
            <w:proofErr w:type="spellStart"/>
            <w:r w:rsidRPr="00454E18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vertAlign w:val="subscript"/>
                <w:lang w:val="en-US"/>
              </w:rPr>
              <w:t>Bl</w:t>
            </w:r>
            <w:proofErr w:type="spellEnd"/>
            <w:r w:rsidRPr="00454E18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ru-RU"/>
              </w:rPr>
              <w:t>=0,3*</w:t>
            </w:r>
            <w:r w:rsidRPr="00454E18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en-US"/>
              </w:rPr>
              <w:t>N</w:t>
            </w:r>
            <w:r w:rsidRPr="00454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,</w:t>
            </w:r>
          </w:p>
          <w:p w:rsidR="00813E81" w:rsidRPr="00454E18" w:rsidRDefault="00813E81" w:rsidP="009B7CE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54E18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TK</w:t>
            </w:r>
            <w:proofErr w:type="spellStart"/>
            <w:r w:rsidRPr="00454E18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vertAlign w:val="subscript"/>
                <w:lang w:val="en-US"/>
              </w:rPr>
              <w:t>Bl</w:t>
            </w:r>
            <w:proofErr w:type="spellEnd"/>
            <w:r w:rsidRPr="00454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454E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– минимально допустимое количество часов учебной нагрузки на текущий контроль по дисциплине/НИС в формате изучения </w:t>
            </w:r>
            <w:r w:rsidR="003D766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«</w:t>
            </w:r>
            <w:proofErr w:type="spellStart"/>
            <w:r w:rsidRPr="00454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Blended</w:t>
            </w:r>
            <w:proofErr w:type="spellEnd"/>
            <w:r w:rsidR="003D766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»</w:t>
            </w:r>
            <w:r w:rsidRPr="00454E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813E81" w:rsidRPr="00454E18" w:rsidRDefault="00813E81" w:rsidP="009B7CE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54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0,3</w:t>
            </w:r>
            <w:r w:rsidRPr="00454E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– минимальный коэффициент расчета</w:t>
            </w:r>
            <w:r w:rsidRPr="00454E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часов </w:t>
            </w:r>
            <w:r w:rsidRPr="00454E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средней </w:t>
            </w:r>
            <w:r w:rsidRPr="00454E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нагрузки</w:t>
            </w:r>
            <w:r w:rsidRPr="00454E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, </w:t>
            </w:r>
            <w:r w:rsidRPr="00454E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454E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затраченной </w:t>
            </w:r>
            <w:r w:rsidRPr="00454E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 1 студента</w:t>
            </w:r>
            <w:r w:rsidRPr="00454E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при реализации дисциплины/</w:t>
            </w:r>
            <w:r w:rsidRPr="00454E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НИС в формате изучения </w:t>
            </w:r>
            <w:r w:rsidR="003D76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«</w:t>
            </w:r>
            <w:proofErr w:type="spellStart"/>
            <w:r w:rsidRPr="00454E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Blended</w:t>
            </w:r>
            <w:proofErr w:type="spellEnd"/>
            <w:r w:rsidR="003D76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»</w:t>
            </w:r>
            <w:r w:rsidRPr="00454E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324426" w:rsidRDefault="00324426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324426" w:rsidRDefault="00324426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534FE0" w:rsidRPr="00F52944" w:rsidRDefault="00534FE0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F66727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N</w:t>
      </w:r>
      <w:r w:rsidRPr="00E3648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планируемое по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дисциплине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количество студентов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976F11" w:rsidRPr="00454E18" w:rsidRDefault="00317772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Общее количество </w:t>
      </w:r>
      <w:r w:rsidR="00937642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часов учебной нагрузки за текущий контроль по дисциплине/НИС </w:t>
      </w:r>
      <w:r w:rsidR="00937642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отражается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 колонке «Текущий контроль и экзамен» </w:t>
      </w:r>
      <w:r w:rsidR="00937642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 вкладке «Все записи по годам обучения» второго яруса</w:t>
      </w:r>
      <w:r w:rsidR="00007E07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директории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. </w:t>
      </w:r>
    </w:p>
    <w:p w:rsidR="0047104A" w:rsidRDefault="004D6892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454E1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Значения в колонках «Минимальный коэффициент» и «Минимальное число часов» устанавливаются в</w:t>
      </w:r>
      <w:r w:rsidR="00317772" w:rsidRPr="00454E1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АСАВ</w:t>
      </w:r>
      <w:r w:rsidRPr="00454E1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автоматически. Значения в колонках</w:t>
      </w:r>
      <w:r w:rsidR="00317772" w:rsidRPr="00454E1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454E1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«Плановый коэффициент» и «Плановое число часов» </w:t>
      </w:r>
      <w:r w:rsidR="00F52944" w:rsidRPr="00454E1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определя</w:t>
      </w:r>
      <w:r w:rsidRPr="00454E1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ются разработчиком самостоятельно, но не ниже </w:t>
      </w:r>
      <w:r w:rsidR="00454E18" w:rsidRPr="00454E1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соответствующих </w:t>
      </w:r>
      <w:r w:rsidR="00F52944" w:rsidRPr="00454E1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значений, установленных в колонках «Минимальный коэффициент» и «Минимальное число часов».</w:t>
      </w:r>
    </w:p>
    <w:p w:rsidR="0091464F" w:rsidRPr="00121798" w:rsidRDefault="0091464F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 свою очередь, департамент распределяет полученное из УП общее число часов на проведение текущего контроля и промежуточной аттестации среди преподавателей Департамента в соответствии с прави</w:t>
      </w:r>
      <w:r w:rsidR="0012179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лами, принятыми в Департаменте.</w:t>
      </w:r>
    </w:p>
    <w:p w:rsidR="004155D4" w:rsidRDefault="004155D4" w:rsidP="009B7CE9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47104A" w:rsidRPr="00121798" w:rsidRDefault="00DA4483" w:rsidP="009B7CE9">
      <w:pPr>
        <w:pStyle w:val="af4"/>
        <w:numPr>
          <w:ilvl w:val="1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798">
        <w:rPr>
          <w:rFonts w:ascii="Times New Roman" w:eastAsia="Times New Roman" w:hAnsi="Times New Roman" w:cs="Times New Roman"/>
          <w:b/>
          <w:sz w:val="24"/>
          <w:szCs w:val="24"/>
        </w:rPr>
        <w:t>Дисциплины плана, преподаваемые на английском языке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Дисциплины, преподаваемые на английском языке, должны быть включены в УП таким образом, чтобы они присутствовали в индивидуальном плане каждого студента согласно таблице ниже:</w:t>
      </w:r>
    </w:p>
    <w:tbl>
      <w:tblPr>
        <w:tblStyle w:val="a9"/>
        <w:tblW w:w="924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3"/>
        <w:gridCol w:w="1582"/>
        <w:gridCol w:w="1650"/>
        <w:gridCol w:w="1755"/>
      </w:tblGrid>
      <w:tr w:rsidR="0047104A" w:rsidTr="00401C94">
        <w:trPr>
          <w:trHeight w:val="78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Pr="00401C94" w:rsidRDefault="00DA4483" w:rsidP="009B7CE9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DBE5F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/>
              </w:rPr>
              <w:t>Бакалавры</w:t>
            </w:r>
            <w:r>
              <w:fldChar w:fldCharType="begin"/>
            </w:r>
            <w:r>
              <w:instrText xml:space="preserve"> HYPERLINK "https://docs.google.com/document/d/1ixBD144WHd_6-OXIWHDHSzrtCewrptPNfV9KMzWAL_Q/edit#_ftn11" </w:instrText>
            </w:r>
            <w:r>
              <w:fldChar w:fldCharType="separate"/>
            </w:r>
            <w:r w:rsidR="00401C94">
              <w:rPr>
                <w:rStyle w:val="af1"/>
              </w:rPr>
              <w:footnoteReference w:id="3"/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Pr="00401C94" w:rsidRDefault="00DA4483" w:rsidP="009B7CE9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DBE5F1"/>
                <w:lang w:val="ru-RU"/>
              </w:rPr>
            </w:pP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/>
              </w:rPr>
              <w:t>Магистры</w:t>
            </w:r>
            <w:r>
              <w:fldChar w:fldCharType="begin"/>
            </w:r>
            <w:r>
              <w:instrText xml:space="preserve"> HYPERLINK "https://docs.google.com/document/d/1ixBD144WHd_6-OXIWHDHSzrtCewrptPNfV9KMzWAL_Q/edit#_ftn12" </w:instrText>
            </w:r>
            <w:r>
              <w:fldChar w:fldCharType="separate"/>
            </w:r>
            <w:r w:rsidR="00401C94">
              <w:rPr>
                <w:rStyle w:val="af1"/>
              </w:rPr>
              <w:footnoteReference w:id="4"/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/>
              </w:rPr>
            </w:pP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/>
              </w:rPr>
              <w:t>Специалисты</w:t>
            </w:r>
          </w:p>
        </w:tc>
      </w:tr>
      <w:tr w:rsidR="0047104A" w:rsidTr="00401C94">
        <w:trPr>
          <w:trHeight w:val="132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Минимальное количество дисциплин  на английском языке в ИУП студента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 – 1</w:t>
            </w:r>
            <w:r w:rsidR="000D7D0B">
              <w:rPr>
                <w:rStyle w:val="af1"/>
                <w:rFonts w:ascii="Times New Roman" w:eastAsia="Times New Roman" w:hAnsi="Times New Roman" w:cs="Times New Roman"/>
                <w:sz w:val="24"/>
                <w:szCs w:val="24"/>
              </w:rPr>
              <w:footnoteReference w:id="5"/>
            </w:r>
          </w:p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курс – 1</w:t>
            </w:r>
          </w:p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курс – 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 – 1</w:t>
            </w:r>
          </w:p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 – 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 – 1</w:t>
            </w:r>
          </w:p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курс – 1</w:t>
            </w:r>
          </w:p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курс – 1</w:t>
            </w:r>
          </w:p>
        </w:tc>
      </w:tr>
    </w:tbl>
    <w:p w:rsidR="0047104A" w:rsidRDefault="00DA4483" w:rsidP="009B7C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Признак «читается на английском языке» присваивается дисциплине </w:t>
      </w:r>
      <w:r w:rsidR="00712C48">
        <w:rPr>
          <w:rFonts w:ascii="Times New Roman" w:eastAsia="Times New Roman" w:hAnsi="Times New Roman" w:cs="Times New Roman"/>
          <w:sz w:val="24"/>
          <w:szCs w:val="24"/>
          <w:lang w:val="ru-RU"/>
        </w:rPr>
        <w:t>только при условии</w:t>
      </w:r>
      <w:r>
        <w:rPr>
          <w:rFonts w:ascii="Times New Roman" w:eastAsia="Times New Roman" w:hAnsi="Times New Roman" w:cs="Times New Roman"/>
          <w:sz w:val="24"/>
          <w:szCs w:val="24"/>
        </w:rPr>
        <w:t>, что дисциплина читается на английском языке полностью.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Дисциплина, читаемая на английском языке, должна в обязательном порядке иметь аннотацию или программу дисциплины</w:t>
      </w:r>
      <w:r w:rsidR="00422C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английском языке</w:t>
      </w:r>
      <w:r w:rsidR="00454E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указанием </w:t>
      </w:r>
      <w:proofErr w:type="spellStart"/>
      <w:r w:rsidR="00454E18">
        <w:rPr>
          <w:rFonts w:ascii="Times New Roman" w:eastAsia="Times New Roman" w:hAnsi="Times New Roman" w:cs="Times New Roman"/>
          <w:sz w:val="24"/>
          <w:szCs w:val="24"/>
          <w:lang w:val="ru-RU"/>
        </w:rPr>
        <w:t>пререквизитов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Все дисциплины программ с бюджетными местами</w:t>
      </w:r>
      <w:r w:rsidR="00214C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 местами за счет средств НИУ ВШЭ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имеющие признак «читается на английском языке», по умолчанию попадают в каталог дисциплин для выбора англоязычными иностранными студентами.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104A" w:rsidRDefault="00DA4483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8" w:name="_26p1kiof15di" w:colFirst="0" w:colLast="0"/>
      <w:bookmarkStart w:id="19" w:name="_Toc2265671"/>
      <w:bookmarkEnd w:id="18"/>
      <w:r>
        <w:rPr>
          <w:rFonts w:ascii="Times New Roman" w:eastAsia="Times New Roman" w:hAnsi="Times New Roman" w:cs="Times New Roman"/>
          <w:b/>
          <w:sz w:val="24"/>
          <w:szCs w:val="24"/>
        </w:rPr>
        <w:t>Адаптационные дисциплины (в УП ОП магистратуры)</w:t>
      </w:r>
      <w:bookmarkEnd w:id="19"/>
    </w:p>
    <w:p w:rsidR="0047104A" w:rsidRPr="00787668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Допускается планирование в УП адаптационных дисциплин, реализуемых за счет средств центрального бюджета НИУ ВШЭ, в количестве не более двух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1-2 модулях 1-го курса обучения для выравнивания входного уровня магистрантов по профильным предметным областям.</w:t>
      </w:r>
      <w:r w:rsidR="00787668" w:rsidRPr="007876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87668">
        <w:rPr>
          <w:rFonts w:ascii="Times New Roman" w:eastAsia="Times New Roman" w:hAnsi="Times New Roman" w:cs="Times New Roman"/>
          <w:sz w:val="24"/>
          <w:szCs w:val="24"/>
          <w:lang w:val="ru-RU"/>
        </w:rPr>
        <w:t>Адаптационная дисциплина должна иметь аннотацию.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адаптационные дисциплины начисляются ЗЕ (кредиты), включаемые только в кумулятивный рейтинг</w:t>
      </w:r>
      <w:r w:rsidR="001271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отмечаются знаком</w:t>
      </w:r>
      <w:r w:rsidR="006774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«*»</w:t>
      </w:r>
      <w:r>
        <w:rPr>
          <w:rFonts w:ascii="Times New Roman" w:eastAsia="Times New Roman" w:hAnsi="Times New Roman" w:cs="Times New Roman"/>
          <w:sz w:val="24"/>
          <w:szCs w:val="24"/>
        </w:rPr>
        <w:t>. Часы и кредиты по адаптационным дисциплинам не входят в сумму показателей по всей ОП.</w:t>
      </w:r>
    </w:p>
    <w:p w:rsidR="000D7D0B" w:rsidRPr="005146BC" w:rsidRDefault="000D7D0B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Рекомендовано адаптационные дисциплины переводить в формат «МООС» или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blended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</w:p>
    <w:p w:rsidR="005146BC" w:rsidRDefault="005146BC" w:rsidP="005146BC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20" w:name="_Toc2265672"/>
      <w:r w:rsidRPr="005146BC">
        <w:rPr>
          <w:rFonts w:ascii="Times New Roman" w:eastAsia="Times New Roman" w:hAnsi="Times New Roman" w:cs="Times New Roman"/>
          <w:b/>
          <w:sz w:val="24"/>
          <w:szCs w:val="24"/>
        </w:rPr>
        <w:t>Дисциплины общего цикла</w:t>
      </w:r>
      <w:bookmarkEnd w:id="20"/>
    </w:p>
    <w:p w:rsidR="005146BC" w:rsidRPr="005146BC" w:rsidRDefault="005146BC" w:rsidP="005146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</w:rPr>
        <w:t>Дисциплины общего цикла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планируются в учебном плане в соответствии с образовательным стандартом. Формат изучения дисциплин общего цикла</w:t>
      </w:r>
      <w:r>
        <w:rPr>
          <w:rStyle w:val="af1"/>
          <w:rFonts w:ascii="Times New Roman" w:eastAsia="Times New Roman" w:hAnsi="Times New Roman" w:cs="Times New Roman"/>
          <w:sz w:val="24"/>
          <w:szCs w:val="24"/>
          <w:lang w:val="ru-RU"/>
        </w:rPr>
        <w:footnoteReference w:id="6"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blended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learning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104A" w:rsidRDefault="00DA4483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1" w:name="_v4scc2tk6hgc" w:colFirst="0" w:colLast="0"/>
      <w:bookmarkStart w:id="22" w:name="_Toc2265673"/>
      <w:bookmarkEnd w:id="2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 «Безопасность жизнедеятельности» (в УП ОП бакалавриата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bookmarkEnd w:id="22"/>
    </w:p>
    <w:p w:rsidR="0047104A" w:rsidRPr="009E1B3C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 «Безопасность жизнедеятельности» добавляется в учебный план из плана-предложения Центра поддержки студенческих инициатив.</w:t>
      </w:r>
      <w:r w:rsidR="00D513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Плановый коэффициент на текущий контроль и промежуточную аттестацию </w:t>
      </w:r>
      <w:r w:rsidR="00C42563">
        <w:rPr>
          <w:rFonts w:ascii="Times New Roman" w:eastAsia="Times New Roman" w:hAnsi="Times New Roman" w:cs="Times New Roman"/>
          <w:sz w:val="24"/>
          <w:szCs w:val="24"/>
          <w:lang w:val="ru-RU"/>
        </w:rPr>
        <w:t>указывается 0,1</w:t>
      </w:r>
      <w:r w:rsidR="00D5133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104A" w:rsidRDefault="00DA4483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3" w:name="_5y5qdrhgs6qx" w:colFirst="0" w:colLast="0"/>
      <w:bookmarkStart w:id="24" w:name="_Toc2265674"/>
      <w:bookmarkEnd w:id="23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 «Физическая  культура» (в УП ОП бакалавриата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bookmarkEnd w:id="24"/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 «Физическая культура» добавляется в учебный план из плана-предложения Кафедры физического воспитания с указанием часов, но без ЗЕ.</w:t>
      </w:r>
      <w:r w:rsidR="00D513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Плановый коэффициент на текущий контроль и промежуточную </w:t>
      </w:r>
      <w:r w:rsidR="00C94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аттестацию </w:t>
      </w:r>
      <w:r w:rsidR="00C42563">
        <w:rPr>
          <w:rFonts w:ascii="Times New Roman" w:eastAsia="Times New Roman" w:hAnsi="Times New Roman" w:cs="Times New Roman"/>
          <w:sz w:val="24"/>
          <w:szCs w:val="24"/>
          <w:lang w:val="ru-RU"/>
        </w:rPr>
        <w:t>указывается 0,1.</w:t>
      </w:r>
    </w:p>
    <w:p w:rsidR="00527B58" w:rsidRPr="00C42563" w:rsidRDefault="00214C80" w:rsidP="009B7CE9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C425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!!! </w:t>
      </w:r>
      <w:r w:rsidR="00527B58" w:rsidRPr="00C4256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При внесении в УП ОП дисциплины </w:t>
      </w:r>
      <w:r w:rsidR="00235C05" w:rsidRPr="00C4256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«Физическая культура» </w:t>
      </w:r>
      <w:r w:rsidR="00527B58" w:rsidRPr="00C4256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в разделе «Дополнительные свойства» следует отметить параметр «Не учитывать в оценке затратности». </w:t>
      </w:r>
    </w:p>
    <w:p w:rsidR="00214C80" w:rsidRPr="009E1B3C" w:rsidRDefault="00214C80" w:rsidP="009B7CE9">
      <w:pPr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0F5D31" w:rsidRPr="006A73F2" w:rsidRDefault="000F5D31" w:rsidP="009B7CE9">
      <w:pPr>
        <w:rPr>
          <w:rFonts w:ascii="Times New Roman" w:eastAsia="Times New Roman" w:hAnsi="Times New Roman" w:cs="Times New Roman"/>
          <w:color w:val="FF00FF"/>
          <w:sz w:val="24"/>
          <w:szCs w:val="24"/>
          <w:lang w:val="ru-RU"/>
        </w:rPr>
      </w:pPr>
    </w:p>
    <w:p w:rsidR="0047104A" w:rsidRPr="00E36480" w:rsidRDefault="00DA4483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25" w:name="_ge6uj54kne22" w:colFirst="0" w:colLast="0"/>
      <w:bookmarkStart w:id="26" w:name="_Toc2265675"/>
      <w:bookmarkEnd w:id="25"/>
      <w:r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Отражение </w:t>
      </w:r>
      <w:r w:rsidR="0026374D"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</w:t>
      </w:r>
      <w:r w:rsidR="00D32F26"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онцепции развития иноязычной коммуникативной компетенции студентов </w:t>
      </w:r>
      <w:r w:rsidR="0026374D"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</w:t>
      </w:r>
      <w:r w:rsidR="00D32F26"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</w:t>
      </w:r>
      <w:r w:rsidR="0026374D"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УП ОП </w:t>
      </w:r>
      <w:r w:rsidR="00D32F26"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бакалавриат</w:t>
      </w:r>
      <w:r w:rsidR="0026374D"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а и </w:t>
      </w:r>
      <w:proofErr w:type="spellStart"/>
      <w:r w:rsidR="0026374D"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специалитета</w:t>
      </w:r>
      <w:proofErr w:type="spellEnd"/>
      <w:r w:rsidR="0026374D"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)</w:t>
      </w:r>
      <w:bookmarkEnd w:id="26"/>
      <w:r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Учебные дисциплины по изучению иностранных языков включаются в УП ОП за счет средств Университета, если они предусмотрены образовательными стандартами соответствующих ОП.</w:t>
      </w:r>
    </w:p>
    <w:p w:rsidR="0047104A" w:rsidRPr="00CF413D" w:rsidRDefault="00DA4483" w:rsidP="009B7CE9">
      <w:pPr>
        <w:pStyle w:val="3"/>
        <w:numPr>
          <w:ilvl w:val="2"/>
          <w:numId w:val="7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7" w:name="_funpcp9fumiu" w:colFirst="0" w:colLast="0"/>
      <w:bookmarkStart w:id="28" w:name="_Toc2265676"/>
      <w:bookmarkEnd w:id="27"/>
      <w:r w:rsidRPr="00CF413D">
        <w:rPr>
          <w:rFonts w:ascii="Times New Roman" w:hAnsi="Times New Roman" w:cs="Times New Roman"/>
          <w:b/>
          <w:sz w:val="24"/>
          <w:szCs w:val="24"/>
        </w:rPr>
        <w:t>Дисциплина  «Английский язык для начинающих»</w:t>
      </w:r>
      <w:bookmarkEnd w:id="28"/>
    </w:p>
    <w:p w:rsidR="0047104A" w:rsidRPr="00AD596E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C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Учебная дисциплина «Английский язык для начинающих» на первом курсе </w:t>
      </w:r>
      <w:proofErr w:type="gramStart"/>
      <w:r w:rsidRPr="00712C48"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proofErr w:type="gramEnd"/>
      <w:r w:rsidRPr="00712C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отдельных УП ОП бакалавриат</w:t>
      </w:r>
      <w:r w:rsidR="00422C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 и </w:t>
      </w:r>
      <w:proofErr w:type="spellStart"/>
      <w:r w:rsidR="00422C1C">
        <w:rPr>
          <w:rFonts w:ascii="Times New Roman" w:eastAsia="Times New Roman" w:hAnsi="Times New Roman" w:cs="Times New Roman"/>
          <w:color w:val="auto"/>
          <w:sz w:val="24"/>
          <w:szCs w:val="24"/>
        </w:rPr>
        <w:t>специалитета</w:t>
      </w:r>
      <w:proofErr w:type="spellEnd"/>
      <w:r w:rsidR="00422C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 планируется</w:t>
      </w:r>
      <w:r w:rsidR="00422C1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 О</w:t>
      </w:r>
      <w:r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будет централизованно внесена силами Дирекции основных образовательных программ в общевузовский план. </w:t>
      </w:r>
    </w:p>
    <w:p w:rsidR="0047104A" w:rsidRPr="00A225E6" w:rsidRDefault="00A225E6" w:rsidP="009B7CE9">
      <w:pPr>
        <w:pStyle w:val="3"/>
        <w:numPr>
          <w:ilvl w:val="2"/>
          <w:numId w:val="7"/>
        </w:numPr>
        <w:spacing w:before="360" w:after="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bookmarkStart w:id="29" w:name="_Toc2265677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«</w:t>
      </w:r>
      <w:r w:rsidR="00DA4483" w:rsidRPr="00A01FC4">
        <w:rPr>
          <w:rFonts w:ascii="Times New Roman" w:hAnsi="Times New Roman" w:cs="Times New Roman"/>
          <w:b/>
          <w:color w:val="auto"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»</w:t>
      </w:r>
      <w:bookmarkEnd w:id="29"/>
    </w:p>
    <w:p w:rsidR="0047104A" w:rsidRPr="009E1B3C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ru-RU"/>
        </w:rPr>
      </w:pPr>
      <w:r w:rsidRPr="00712C48">
        <w:rPr>
          <w:rFonts w:ascii="Times New Roman" w:eastAsia="Times New Roman" w:hAnsi="Times New Roman" w:cs="Times New Roman"/>
          <w:color w:val="auto"/>
          <w:sz w:val="24"/>
          <w:szCs w:val="24"/>
        </w:rPr>
        <w:t>Учебная дисциплина «Английский язык» на п</w:t>
      </w:r>
      <w:r w:rsidR="00D82B68">
        <w:rPr>
          <w:rFonts w:ascii="Times New Roman" w:eastAsia="Times New Roman" w:hAnsi="Times New Roman" w:cs="Times New Roman"/>
          <w:color w:val="auto"/>
          <w:sz w:val="24"/>
          <w:szCs w:val="24"/>
        </w:rPr>
        <w:t>ервом (8 ЗЕ) и втором курсах (6</w:t>
      </w:r>
      <w:r w:rsidR="00D82B6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 </w:t>
      </w:r>
      <w:r w:rsidRPr="00712C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ЗЕ) в УП ОП бакалавриата и </w:t>
      </w:r>
      <w:proofErr w:type="spellStart"/>
      <w:r w:rsidRPr="00712C48">
        <w:rPr>
          <w:rFonts w:ascii="Times New Roman" w:eastAsia="Times New Roman" w:hAnsi="Times New Roman" w:cs="Times New Roman"/>
          <w:color w:val="auto"/>
          <w:sz w:val="24"/>
          <w:szCs w:val="24"/>
        </w:rPr>
        <w:t>специалитета</w:t>
      </w:r>
      <w:proofErr w:type="spellEnd"/>
      <w:r w:rsidRPr="00712C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очной формы планируется как факультатив, проводимый за счет средств Университета, и </w:t>
      </w:r>
      <w:r w:rsidRPr="00712C48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добавляется в УП ОП бакалавриата и </w:t>
      </w:r>
      <w:proofErr w:type="spellStart"/>
      <w:r w:rsidRPr="00712C48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специалитета</w:t>
      </w:r>
      <w:proofErr w:type="spellEnd"/>
      <w:r w:rsidRPr="00712C48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из плана-предложения Департамента иностранных языков.</w:t>
      </w:r>
      <w:r w:rsidR="006774DF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ru-RU"/>
        </w:rPr>
        <w:t xml:space="preserve"> Плановый коэффициент на текущий контроль и промежуточную аттестацию проставляется в обязательном порядке.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иных случаях учебная дисциплина «Английский язык», а также дисциплины по изучению других иностранных языков в УП ОП бакалавриата,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магистратуры</w:t>
      </w:r>
      <w:r w:rsidR="00712C48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,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могут планироваться только за сч</w:t>
      </w:r>
      <w:r w:rsidR="00712C48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ет средств бюджета факультета </w:t>
      </w:r>
      <w:r w:rsidR="00712C48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или самой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ОП</w:t>
      </w:r>
      <w:r w:rsidR="00100FDE" w:rsidRPr="00E36480">
        <w:rPr>
          <w:rStyle w:val="af1"/>
          <w:rFonts w:ascii="Times New Roman" w:eastAsia="Times New Roman" w:hAnsi="Times New Roman" w:cs="Times New Roman"/>
          <w:color w:val="auto"/>
          <w:sz w:val="24"/>
          <w:szCs w:val="24"/>
        </w:rPr>
        <w:footnoteReference w:id="7"/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7104A" w:rsidRPr="00A01FC4" w:rsidRDefault="00DA4483" w:rsidP="009B7CE9">
      <w:pPr>
        <w:pStyle w:val="3"/>
        <w:numPr>
          <w:ilvl w:val="2"/>
          <w:numId w:val="7"/>
        </w:numPr>
        <w:spacing w:before="360" w:after="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0" w:name="_qz3dylfus1mi" w:colFirst="0" w:colLast="0"/>
      <w:bookmarkStart w:id="31" w:name="_Toc2265678"/>
      <w:bookmarkEnd w:id="30"/>
      <w:r w:rsidRPr="00A01FC4">
        <w:rPr>
          <w:rFonts w:ascii="Times New Roman" w:hAnsi="Times New Roman" w:cs="Times New Roman"/>
          <w:b/>
          <w:color w:val="auto"/>
          <w:sz w:val="24"/>
          <w:szCs w:val="24"/>
        </w:rPr>
        <w:t>Внутренний экзамен по английскому языку для 1 курса</w:t>
      </w:r>
      <w:bookmarkEnd w:id="31"/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Внутренний экзамен по английскому языку для 1 курса добавляется в учебный план как дисциплина из плана-предложения Департамента иностранных языков. Трудоемкость по дисциплине равна 0 ЗЕ. </w:t>
      </w:r>
      <w:r w:rsidR="00D51335">
        <w:rPr>
          <w:rFonts w:ascii="Times New Roman" w:eastAsia="Times New Roman" w:hAnsi="Times New Roman" w:cs="Times New Roman"/>
          <w:sz w:val="24"/>
          <w:szCs w:val="24"/>
          <w:lang w:val="ru-RU"/>
        </w:rPr>
        <w:t>Плановый коэффициент на текущий контроль и промежуточную аттестацию устанавливается 0,5.</w:t>
      </w:r>
    </w:p>
    <w:p w:rsidR="00C718E6" w:rsidRPr="00DA79B1" w:rsidRDefault="00C718E6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текущем рейтинге </w:t>
      </w:r>
      <w:r w:rsidR="00617D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студентов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учитывается оценка за внутренний экзамен по английскому языку с кредитным весом 4. Кредиты для расчета рейтинга проставляются в дополнительных свойствах к экзамену в строке «число кредитов для рейтинга» </w:t>
      </w:r>
      <w:r w:rsidR="00037D77">
        <w:rPr>
          <w:rFonts w:ascii="Times New Roman" w:eastAsia="Times New Roman" w:hAnsi="Times New Roman" w:cs="Times New Roman"/>
          <w:sz w:val="24"/>
          <w:szCs w:val="24"/>
          <w:lang w:val="ru-RU"/>
        </w:rPr>
        <w:t>сотрудниками Дирекции основных образовательных программ.</w:t>
      </w:r>
    </w:p>
    <w:p w:rsidR="00DA79B1" w:rsidRPr="00DA79B1" w:rsidRDefault="00DA79B1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D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Дисциплина «Внутренний экзамен по английскому языку» должна содержать часы на </w:t>
      </w:r>
      <w:r w:rsidR="003D766D" w:rsidRPr="007A1DDF">
        <w:rPr>
          <w:rFonts w:ascii="Times New Roman" w:eastAsia="Times New Roman" w:hAnsi="Times New Roman" w:cs="Times New Roman"/>
          <w:sz w:val="24"/>
          <w:szCs w:val="24"/>
          <w:lang w:val="ru-RU"/>
        </w:rPr>
        <w:t>контактную работу и самостоятельную работу. Минимально допустимый объем часов на контактную работу – 2 часа, на самостоятельную работу – 3 часа. Данные часы не включаются в расчет коэффициента затратности.</w:t>
      </w:r>
    </w:p>
    <w:p w:rsidR="0047104A" w:rsidRPr="000356A6" w:rsidRDefault="00DA4483" w:rsidP="009B7CE9">
      <w:pPr>
        <w:pStyle w:val="3"/>
        <w:numPr>
          <w:ilvl w:val="2"/>
          <w:numId w:val="7"/>
        </w:numPr>
        <w:spacing w:before="360" w:after="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bookmarkStart w:id="32" w:name="_Toc2265679"/>
      <w:r w:rsidRPr="00A01FC4">
        <w:rPr>
          <w:rFonts w:ascii="Times New Roman" w:hAnsi="Times New Roman" w:cs="Times New Roman"/>
          <w:b/>
          <w:color w:val="auto"/>
          <w:sz w:val="24"/>
          <w:szCs w:val="24"/>
        </w:rPr>
        <w:t>Независимый экзамен по английскому языку для 2 курса</w:t>
      </w:r>
      <w:bookmarkEnd w:id="32"/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Независимый экзамен по английскому языку добавляется в учебный план как дисциплина из плана-предложения Управления орг</w:t>
      </w:r>
      <w:r w:rsidR="00C22DC2">
        <w:rPr>
          <w:rFonts w:ascii="Times New Roman" w:eastAsia="Times New Roman" w:hAnsi="Times New Roman" w:cs="Times New Roman"/>
          <w:sz w:val="24"/>
          <w:szCs w:val="24"/>
        </w:rPr>
        <w:t>анизации учебного процесса на 2</w:t>
      </w:r>
      <w:r w:rsidR="00C22DC2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курсе. Трудоемкость  по дисциплине равна 0 ЗЕ.</w:t>
      </w:r>
      <w:r w:rsidR="00D513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Плановый коэффициент на текущий контроль и промежуточную аттестацию не проставляется.</w:t>
      </w:r>
    </w:p>
    <w:p w:rsidR="00617DF8" w:rsidRDefault="00617DF8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текущем рейтинге студентов учитывается оценка за независимый экзамен по английскому языку с кредитным весом 4. Кредиты для расчета рейтинга проставляются в дополнительных свойствах к экзамену в строке «число кредитов для рейтинга» сотрудниками Дирекции основных образовательных программ.</w:t>
      </w:r>
    </w:p>
    <w:p w:rsidR="003D766D" w:rsidRPr="00DA79B1" w:rsidRDefault="00DA79B1" w:rsidP="003D766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D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Дисциплина «Независимый экзамен по английскому языку» </w:t>
      </w:r>
      <w:r w:rsidR="003D766D" w:rsidRPr="007A1DDF">
        <w:rPr>
          <w:rFonts w:ascii="Times New Roman" w:eastAsia="Times New Roman" w:hAnsi="Times New Roman" w:cs="Times New Roman"/>
          <w:sz w:val="24"/>
          <w:szCs w:val="24"/>
          <w:lang w:val="ru-RU"/>
        </w:rPr>
        <w:t>должна содержать часы на контактную работу и самостоятельную работу. Минимально допустимый объем часов на контактную работу – 2 часа, на самостоятельную работу – 3 часа. Данные часы не включаются в расчет коэффициента затратности.</w:t>
      </w:r>
    </w:p>
    <w:p w:rsidR="000F5D31" w:rsidRPr="000F5D31" w:rsidRDefault="000F5D31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104A" w:rsidRPr="00E36480" w:rsidRDefault="00DA4483" w:rsidP="009B7CE9">
      <w:pPr>
        <w:pStyle w:val="2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33" w:name="_Toc2265680"/>
      <w:r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Дисциплина «Академическое письмо на английском языке»</w:t>
      </w:r>
      <w:bookmarkEnd w:id="33"/>
    </w:p>
    <w:p w:rsidR="0047104A" w:rsidRPr="009E1B3C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ru-RU"/>
        </w:rPr>
      </w:pP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Учебная дисциплина «Академическое письмо на английском языке» на четвертом курсе (2 ЗЕ) планируется как факультатив за счет средств Университета и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добавляется в УП ОП из плана-предложения Департамента иностранных языков (для ОП бакалавриата и </w:t>
      </w:r>
      <w:proofErr w:type="spellStart"/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специалитета</w:t>
      </w:r>
      <w:proofErr w:type="spellEnd"/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очной формы).</w:t>
      </w:r>
      <w:r w:rsidR="00D51335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ru-RU"/>
        </w:rPr>
        <w:t xml:space="preserve"> Плановый коэффициент на текущий контроль и промежуточную аттестацию прост</w:t>
      </w:r>
      <w:r w:rsidR="000D7D0B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ru-RU"/>
        </w:rPr>
        <w:t>авляется в обязательном порядке</w:t>
      </w:r>
      <w:r w:rsidR="00527B58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ru-RU"/>
        </w:rPr>
        <w:t>.</w:t>
      </w:r>
    </w:p>
    <w:p w:rsidR="0047104A" w:rsidRPr="00E36480" w:rsidRDefault="00DA4483" w:rsidP="009B7CE9">
      <w:pPr>
        <w:pStyle w:val="3"/>
        <w:numPr>
          <w:ilvl w:val="2"/>
          <w:numId w:val="7"/>
        </w:numPr>
        <w:spacing w:before="360" w:after="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4" w:name="_Toc2265681"/>
      <w:r w:rsidRPr="00E3648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Защита </w:t>
      </w:r>
      <w:proofErr w:type="spellStart"/>
      <w:r w:rsidRPr="00E36480">
        <w:rPr>
          <w:rFonts w:ascii="Times New Roman" w:hAnsi="Times New Roman" w:cs="Times New Roman"/>
          <w:b/>
          <w:color w:val="auto"/>
          <w:sz w:val="24"/>
          <w:szCs w:val="24"/>
        </w:rPr>
        <w:t>Project</w:t>
      </w:r>
      <w:proofErr w:type="spellEnd"/>
      <w:r w:rsidRPr="00E3648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36480">
        <w:rPr>
          <w:rFonts w:ascii="Times New Roman" w:hAnsi="Times New Roman" w:cs="Times New Roman"/>
          <w:b/>
          <w:color w:val="auto"/>
          <w:sz w:val="24"/>
          <w:szCs w:val="24"/>
        </w:rPr>
        <w:t>Proposal</w:t>
      </w:r>
      <w:proofErr w:type="spellEnd"/>
      <w:r w:rsidRPr="00E3648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 английском языке</w:t>
      </w:r>
      <w:bookmarkEnd w:id="34"/>
      <w:r w:rsidRPr="00E3648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CB6455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Защита </w:t>
      </w:r>
      <w:r w:rsidR="00617DF8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ru-RU"/>
        </w:rPr>
        <w:t>развернутого плана выпускной квалификационной работы на английском языке (</w:t>
      </w:r>
      <w:proofErr w:type="spellStart"/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Project</w:t>
      </w:r>
      <w:proofErr w:type="spellEnd"/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proofErr w:type="spellStart"/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Proposal</w:t>
      </w:r>
      <w:proofErr w:type="spellEnd"/>
      <w:r w:rsidR="00617DF8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ru-RU"/>
        </w:rPr>
        <w:t>)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предусмотрена в</w:t>
      </w:r>
      <w:r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 xml:space="preserve">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3-4 модуле 4 курса и вносится в </w:t>
      </w:r>
      <w:r w:rsidR="00A7698F" w:rsidRPr="00E3648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ru-RU"/>
        </w:rPr>
        <w:t>УП ОП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в блок </w:t>
      </w:r>
      <w:r w:rsidR="00672DF1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«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Практики, проектная и/или научно-исследовательская работа</w:t>
      </w:r>
      <w:r w:rsidR="00672DF1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»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отдельной строкой </w:t>
      </w:r>
      <w:r w:rsidR="00A7698F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 на</w:t>
      </w:r>
      <w:r w:rsidR="00AA30B3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именова</w:t>
      </w:r>
      <w:r w:rsidR="00A7698F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нием</w:t>
      </w:r>
      <w:r w:rsidR="00672DF1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72DF1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«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Защита </w:t>
      </w:r>
      <w:r w:rsidR="00231CE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концепции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выпускной квалификационной работы (на английском языке)</w:t>
      </w:r>
      <w:r w:rsidR="00672DF1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»</w:t>
      </w:r>
      <w:r w:rsidR="00660E9A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A7698F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</w:t>
      </w:r>
      <w:r w:rsidR="00660E9A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видом записи «Дисциплина»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Трудоемкость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этого элемента учебного плана, закрепленного за реализующим ОП структурным подразделением, 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равна 0 ЗЕ.</w:t>
      </w:r>
      <w:r w:rsidR="00D5133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Плановый коэффициент на текущий контроль и промежуточную аттестацию </w:t>
      </w:r>
      <w:r w:rsidR="00527B5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рассчитывается по формуле:</w:t>
      </w:r>
    </w:p>
    <w:p w:rsidR="00527B58" w:rsidRDefault="00527B58" w:rsidP="009B7CE9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0,5 часа * 1 преподавателя.</w:t>
      </w:r>
    </w:p>
    <w:p w:rsidR="00CB6455" w:rsidRPr="009E1B3C" w:rsidRDefault="00CB6455" w:rsidP="009B7CE9">
      <w:pPr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Если принимать защиту </w:t>
      </w:r>
      <w:proofErr w:type="spellStart"/>
      <w:r w:rsidRPr="009E1B3C">
        <w:rPr>
          <w:rFonts w:ascii="Times New Roman" w:hAnsi="Times New Roman" w:cs="Times New Roman"/>
          <w:color w:val="auto"/>
          <w:sz w:val="24"/>
          <w:szCs w:val="24"/>
        </w:rPr>
        <w:t>Project</w:t>
      </w:r>
      <w:proofErr w:type="spellEnd"/>
      <w:r w:rsidRPr="009E1B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E1B3C">
        <w:rPr>
          <w:rFonts w:ascii="Times New Roman" w:hAnsi="Times New Roman" w:cs="Times New Roman"/>
          <w:color w:val="auto"/>
          <w:sz w:val="24"/>
          <w:szCs w:val="24"/>
        </w:rPr>
        <w:t>Proposal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будут преподаватели одного </w:t>
      </w:r>
      <w:r w:rsidR="00465C2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департамента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, то </w:t>
      </w:r>
      <w:r w:rsidRPr="009E1B3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этот департамент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указывается в </w:t>
      </w:r>
      <w:r w:rsidR="000D7D0B">
        <w:rPr>
          <w:rFonts w:ascii="Times New Roman" w:hAnsi="Times New Roman" w:cs="Times New Roman"/>
          <w:color w:val="auto"/>
          <w:sz w:val="24"/>
          <w:szCs w:val="24"/>
          <w:lang w:val="ru-RU"/>
        </w:rPr>
        <w:t>качестве реализующего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подразделени</w:t>
      </w:r>
      <w:r w:rsidR="000D7D0B">
        <w:rPr>
          <w:rFonts w:ascii="Times New Roman" w:hAnsi="Times New Roman" w:cs="Times New Roman"/>
          <w:color w:val="auto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47104A" w:rsidRDefault="00CB6455" w:rsidP="009B7CE9">
      <w:pPr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E1B3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Если принимать защиту </w:t>
      </w:r>
      <w:proofErr w:type="spellStart"/>
      <w:r w:rsidRPr="009E1B3C">
        <w:rPr>
          <w:rFonts w:ascii="Times New Roman" w:hAnsi="Times New Roman" w:cs="Times New Roman"/>
          <w:color w:val="auto"/>
          <w:sz w:val="24"/>
          <w:szCs w:val="24"/>
        </w:rPr>
        <w:t>Project</w:t>
      </w:r>
      <w:proofErr w:type="spellEnd"/>
      <w:r w:rsidRPr="009E1B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E1B3C">
        <w:rPr>
          <w:rFonts w:ascii="Times New Roman" w:hAnsi="Times New Roman" w:cs="Times New Roman"/>
          <w:color w:val="auto"/>
          <w:sz w:val="24"/>
          <w:szCs w:val="24"/>
        </w:rPr>
        <w:t>Proposal</w:t>
      </w:r>
      <w:proofErr w:type="spellEnd"/>
      <w:r w:rsidRPr="009E1B3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будут преподаватели разных департаментов, то в УП указывается профильный департамент и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далее </w:t>
      </w:r>
      <w:r w:rsidRPr="009E1B3C">
        <w:rPr>
          <w:rFonts w:ascii="Times New Roman" w:hAnsi="Times New Roman" w:cs="Times New Roman"/>
          <w:color w:val="auto"/>
          <w:sz w:val="24"/>
          <w:szCs w:val="24"/>
          <w:lang w:val="ru-RU"/>
        </w:rPr>
        <w:t>нагрузка делегируется на другие департ</w:t>
      </w:r>
      <w:r w:rsidR="0051752A">
        <w:rPr>
          <w:rFonts w:ascii="Times New Roman" w:hAnsi="Times New Roman" w:cs="Times New Roman"/>
          <w:color w:val="auto"/>
          <w:sz w:val="24"/>
          <w:szCs w:val="24"/>
          <w:lang w:val="ru-RU"/>
        </w:rPr>
        <w:t>а</w:t>
      </w:r>
      <w:r w:rsidRPr="009E1B3C">
        <w:rPr>
          <w:rFonts w:ascii="Times New Roman" w:hAnsi="Times New Roman" w:cs="Times New Roman"/>
          <w:color w:val="auto"/>
          <w:sz w:val="24"/>
          <w:szCs w:val="24"/>
          <w:lang w:val="ru-RU"/>
        </w:rPr>
        <w:t>менты.</w:t>
      </w:r>
    </w:p>
    <w:p w:rsidR="00617DF8" w:rsidRDefault="00617DF8" w:rsidP="00617DF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текущем рейтинге студентов учитывается оценка за защиту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Project</w:t>
      </w:r>
      <w:r w:rsidRPr="00617D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Proposal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кредитным весом 2. Кредиты для расчета рейтинга проставляются в дополнительных свойствах к экзамену в строке «число кредитов для рейтинга» сотрудниками Дирекции основных образовательных программ.</w:t>
      </w:r>
    </w:p>
    <w:p w:rsidR="003D766D" w:rsidRPr="00DA79B1" w:rsidRDefault="00DA79B1" w:rsidP="003D766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DDF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Дисциплина «</w:t>
      </w:r>
      <w:r w:rsidRPr="007A1D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Защита </w:t>
      </w:r>
      <w:r w:rsidRPr="007A1DD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концепции</w:t>
      </w:r>
      <w:r w:rsidRPr="007A1D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выпускной квалификационной работы (на английском языке)</w:t>
      </w:r>
      <w:r w:rsidRPr="007A1DD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» </w:t>
      </w:r>
      <w:r w:rsidR="003D766D" w:rsidRPr="007A1DDF">
        <w:rPr>
          <w:rFonts w:ascii="Times New Roman" w:eastAsia="Times New Roman" w:hAnsi="Times New Roman" w:cs="Times New Roman"/>
          <w:sz w:val="24"/>
          <w:szCs w:val="24"/>
          <w:lang w:val="ru-RU"/>
        </w:rPr>
        <w:t>должна содержать часы на контактную работу и самостоятельную работу. Минимально допустимый объем часов на контактную работу – 2 часа, на самостоятельную работу – 3 часа. Данные часы не включаются в расчет коэффициента затратности.</w:t>
      </w:r>
    </w:p>
    <w:p w:rsidR="0047104A" w:rsidRDefault="00DA4483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5" w:name="_13wqkpy046e" w:colFirst="0" w:colLast="0"/>
      <w:bookmarkStart w:id="36" w:name="_Toc2265682"/>
      <w:bookmarkEnd w:id="35"/>
      <w:r>
        <w:rPr>
          <w:rFonts w:ascii="Times New Roman" w:eastAsia="Times New Roman" w:hAnsi="Times New Roman" w:cs="Times New Roman"/>
          <w:b/>
          <w:sz w:val="24"/>
          <w:szCs w:val="24"/>
        </w:rPr>
        <w:t>Дисциплины по выбору</w:t>
      </w:r>
      <w:bookmarkEnd w:id="36"/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Дисциплины по выбору</w:t>
      </w:r>
      <w:r w:rsidR="00422C1C">
        <w:rPr>
          <w:rFonts w:ascii="Times New Roman" w:eastAsia="Times New Roman" w:hAnsi="Times New Roman" w:cs="Times New Roman"/>
          <w:sz w:val="24"/>
          <w:szCs w:val="24"/>
        </w:rPr>
        <w:t xml:space="preserve"> должны в обязательном порядке </w:t>
      </w:r>
      <w:r w:rsidR="00422C1C">
        <w:rPr>
          <w:rFonts w:ascii="Times New Roman" w:eastAsia="Times New Roman" w:hAnsi="Times New Roman" w:cs="Times New Roman"/>
          <w:sz w:val="24"/>
          <w:szCs w:val="24"/>
          <w:lang w:val="ru-RU"/>
        </w:rPr>
        <w:t>иметь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прикрепленную аннотацию (или программу дисциплины), иначе разработчик УП не может включить  данную дисциплину по выбору в план.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Число дисциплин по выбору в УП и условия их выбора определяются стандартом  и установленным для </w:t>
      </w:r>
      <w:r w:rsidR="00B874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данной </w:t>
      </w:r>
      <w:r>
        <w:rPr>
          <w:rFonts w:ascii="Times New Roman" w:eastAsia="Times New Roman" w:hAnsi="Times New Roman" w:cs="Times New Roman"/>
          <w:sz w:val="24"/>
          <w:szCs w:val="24"/>
        </w:rPr>
        <w:t>ОП нормативом коэффициента затратности.</w:t>
      </w:r>
      <w:proofErr w:type="gramEnd"/>
    </w:p>
    <w:p w:rsidR="0047104A" w:rsidRPr="00E36480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Разработчик УП при формировании блока «Дисциплины по выбору» прогнозирует количество студентов, которые выберут </w:t>
      </w:r>
      <w:r w:rsidR="00D01E92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ту или иную элективную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дисциплину. </w:t>
      </w:r>
      <w:r w:rsidR="006B1C0C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</w:t>
      </w:r>
      <w:proofErr w:type="spellStart"/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ри</w:t>
      </w:r>
      <w:proofErr w:type="spellEnd"/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планировании контингента на </w:t>
      </w:r>
      <w:r w:rsidR="00D01E92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элективных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дисциплинах можно использовать следующий вариант </w:t>
      </w:r>
      <w:r w:rsidR="006B1C0C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для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распределения</w:t>
      </w:r>
      <w:r w:rsidR="006B1C0C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B1C0C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(</w:t>
      </w:r>
      <w:r w:rsidR="00672A9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применим </w:t>
      </w:r>
      <w:r w:rsidR="006B1C0C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для </w:t>
      </w:r>
      <w:r w:rsidR="006B1C0C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случаев, когда распределение студентов по дисциплинам произойдет после утверждения УП ОП и результат</w:t>
      </w:r>
      <w:r w:rsidR="006B1C0C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распределения </w:t>
      </w:r>
      <w:r w:rsidR="006B1C0C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неизвестен</w:t>
      </w:r>
      <w:r w:rsidR="006B1C0C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):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47104A" w:rsidRPr="00E36480" w:rsidRDefault="0047104A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7104A" w:rsidRPr="00DC5E52" w:rsidRDefault="00D01E92" w:rsidP="009B7CE9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N</w:t>
      </w:r>
      <w:r w:rsidR="006B1C0C"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  <w:vertAlign w:val="subscript"/>
          <w:lang w:val="ru-RU"/>
        </w:rPr>
        <w:t xml:space="preserve">вар </w:t>
      </w:r>
      <w:r w:rsidR="00DA4483"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=</w:t>
      </w:r>
      <w:r w:rsidR="006B1C0C"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="00DA4483"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(N*Х)/</w:t>
      </w:r>
      <w:r w:rsidR="00AE6CFB"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Q</w:t>
      </w:r>
    </w:p>
    <w:p w:rsidR="006B1C0C" w:rsidRPr="00E36480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где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proofErr w:type="gramStart"/>
      <w:r w:rsidR="006B1C0C"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N</w:t>
      </w:r>
      <w:proofErr w:type="gramEnd"/>
      <w:r w:rsidR="006B1C0C"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  <w:vertAlign w:val="subscript"/>
          <w:lang w:val="ru-RU"/>
        </w:rPr>
        <w:t>вар</w:t>
      </w:r>
      <w:r w:rsidR="006B1C0C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B1C0C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– число студентов на вариативной дисциплине,</w:t>
      </w:r>
    </w:p>
    <w:p w:rsidR="0047104A" w:rsidRPr="00E36480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B1C0C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="006B1C0C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число студентов, </w:t>
      </w:r>
      <w:r w:rsidR="006B1C0C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выбирающих дисциплины в данном блоке «Дисциплины по выбору»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</w:p>
    <w:p w:rsidR="0047104A" w:rsidRPr="00E36480" w:rsidRDefault="00AE6CFB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Q</w:t>
      </w:r>
      <w:r w:rsidR="00DA4483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</w:t>
      </w:r>
      <w:proofErr w:type="gramStart"/>
      <w:r w:rsidR="00DA4483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общее</w:t>
      </w:r>
      <w:proofErr w:type="gramEnd"/>
      <w:r w:rsidR="00DA4483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количество дисциплин в вариативном цикле,</w:t>
      </w:r>
    </w:p>
    <w:p w:rsidR="0047104A" w:rsidRPr="00E36480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X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</w:t>
      </w:r>
      <w:r w:rsidR="006B1C0C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количество вариативных дисциплин, которые должен выбрать каждый студент и включить </w:t>
      </w:r>
      <w:proofErr w:type="gramStart"/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proofErr w:type="gramEnd"/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свой ИУП.</w:t>
      </w:r>
    </w:p>
    <w:p w:rsidR="006B1C0C" w:rsidRPr="00E36480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Получившееся число </w:t>
      </w:r>
      <w:proofErr w:type="gramStart"/>
      <w:r w:rsidR="006B1C0C"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N</w:t>
      </w:r>
      <w:proofErr w:type="gramEnd"/>
      <w:r w:rsidR="006B1C0C"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  <w:vertAlign w:val="subscript"/>
          <w:lang w:val="ru-RU"/>
        </w:rPr>
        <w:t>вар</w:t>
      </w:r>
      <w:r w:rsidR="006B1C0C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можно </w:t>
      </w:r>
      <w:r w:rsidR="006B1C0C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проставить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B1C0C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блоке </w:t>
      </w:r>
      <w:r w:rsidR="00855B15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«</w:t>
      </w:r>
      <w:r w:rsidR="006B1C0C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Дисциплины по выбору</w:t>
      </w:r>
      <w:r w:rsidR="00855B15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»</w:t>
      </w:r>
      <w:r w:rsidR="006B1C0C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качестве контингента </w:t>
      </w:r>
      <w:r w:rsidR="009F2C6E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каждой дисциплине</w:t>
      </w:r>
      <w:r w:rsidR="006B1C0C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блока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67186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Для дисциплин ОП, которые планируются к реализации совместно с другими образовательными программами, допускается проставление уменьшающего коэффициента к контингенту. Уменьшающий коэффициент корректирует количество потоков и групп и рассчитывается как доля студентов </w:t>
      </w:r>
      <w:proofErr w:type="gramStart"/>
      <w:r w:rsidRPr="00671861">
        <w:rPr>
          <w:rFonts w:ascii="Times New Roman" w:eastAsia="Times New Roman" w:hAnsi="Times New Roman" w:cs="Times New Roman"/>
          <w:color w:val="auto"/>
          <w:sz w:val="24"/>
          <w:szCs w:val="24"/>
        </w:rPr>
        <w:t>данной</w:t>
      </w:r>
      <w:proofErr w:type="gramEnd"/>
      <w:r w:rsidRPr="0067186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ОП к общему количеству студентов всех ОП, изучающих данную дисциплину.</w:t>
      </w:r>
    </w:p>
    <w:p w:rsidR="009D05D1" w:rsidRPr="000F0D44" w:rsidRDefault="009D05D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Дисциплины, входящие в вариативные блоки учебных планов и не выбранные студентами не удаляются из учебных планов, так как их удаление искажает условия выбора дисциплин вариативной части.</w:t>
      </w:r>
      <w:r w:rsidR="000D7D0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51752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 планах-предложениях по этим дисциплинам необходимо удалить предметные единицы, что отобразится в расчете нагрузки преподавателей.</w:t>
      </w:r>
    </w:p>
    <w:p w:rsidR="008363F7" w:rsidRDefault="008363F7" w:rsidP="009B7CE9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7D5023" w:rsidRPr="006C05EE" w:rsidRDefault="000D7D0B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</w:t>
      </w:r>
      <w:r w:rsidR="00EE4EF0"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бязателен </w:t>
      </w:r>
      <w:r w:rsidR="00F37E94" w:rsidRPr="006C05EE">
        <w:rPr>
          <w:rFonts w:ascii="Times New Roman" w:eastAsia="Times New Roman" w:hAnsi="Times New Roman" w:cs="Times New Roman"/>
          <w:color w:val="auto"/>
          <w:sz w:val="24"/>
          <w:szCs w:val="24"/>
        </w:rPr>
        <w:t>учет учебной нагрузки</w:t>
      </w:r>
      <w:r w:rsidR="00F37E94"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F37E94" w:rsidRPr="006C05E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по </w:t>
      </w:r>
      <w:r w:rsidR="00672A96" w:rsidRPr="006C05E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всем </w:t>
      </w:r>
      <w:r w:rsidR="00F37E94" w:rsidRPr="006C05E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дисциплинам по выбору из </w:t>
      </w:r>
      <w:proofErr w:type="spellStart"/>
      <w:r w:rsidR="00F37E94" w:rsidRPr="006C05E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обще</w:t>
      </w:r>
      <w:r w:rsidR="00672A96" w:rsidRPr="006C05E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факультетских</w:t>
      </w:r>
      <w:proofErr w:type="spellEnd"/>
      <w:r w:rsidR="00F37E94" w:rsidRPr="006C05E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 пул</w:t>
      </w:r>
      <w:r w:rsidR="00E36480" w:rsidRPr="006C05E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ов</w:t>
      </w:r>
      <w:r w:rsidR="006E0323" w:rsidRPr="006C05E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, входящих в УП ОП</w:t>
      </w:r>
      <w:r w:rsidR="00F37E94"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. </w:t>
      </w:r>
    </w:p>
    <w:p w:rsidR="00350554" w:rsidRPr="00982029" w:rsidRDefault="006E032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Если дисциплина по выбору является дисциплиной </w:t>
      </w:r>
      <w:r w:rsidR="003344F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из </w:t>
      </w:r>
      <w:proofErr w:type="spellStart"/>
      <w:r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общефакультетского</w:t>
      </w:r>
      <w:proofErr w:type="spellEnd"/>
      <w:r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пула</w:t>
      </w:r>
      <w:r w:rsidR="00350554" w:rsidRPr="006C05EE">
        <w:rPr>
          <w:rStyle w:val="af1"/>
          <w:rFonts w:ascii="Times New Roman" w:eastAsia="Times New Roman" w:hAnsi="Times New Roman" w:cs="Times New Roman"/>
          <w:color w:val="auto"/>
          <w:sz w:val="24"/>
          <w:szCs w:val="24"/>
        </w:rPr>
        <w:footnoteReference w:id="8"/>
      </w:r>
      <w:r w:rsidR="00EF60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r w:rsidR="00EF60BC" w:rsidRPr="00B8743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 ее нецелесообразно вносить в УП ОП с конкретным наименованием</w:t>
      </w:r>
      <w:r w:rsidRPr="00B8743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r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то в УП ОП она </w:t>
      </w:r>
      <w:r w:rsidR="00EF60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может быть внесена </w:t>
      </w:r>
      <w:r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с наименованием «Дисциплина по выбору из </w:t>
      </w:r>
      <w:proofErr w:type="spellStart"/>
      <w:r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общефакультетского</w:t>
      </w:r>
      <w:proofErr w:type="spellEnd"/>
      <w:r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пула» </w:t>
      </w:r>
      <w:r w:rsidR="00B8743C" w:rsidRPr="00B8743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(</w:t>
      </w:r>
      <w:r w:rsidR="008363F7" w:rsidRPr="00B8743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</w:t>
      </w:r>
      <w:r w:rsidR="00EF60BC" w:rsidRPr="00B8743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именован</w:t>
      </w:r>
      <w:r w:rsidR="008363F7" w:rsidRPr="00B8743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ие на английском языке </w:t>
      </w:r>
      <w:r w:rsidR="003D766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«</w:t>
      </w:r>
      <w:proofErr w:type="spellStart"/>
      <w:r w:rsidR="008363F7" w:rsidRPr="00B8743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Faculty</w:t>
      </w:r>
      <w:proofErr w:type="spellEnd"/>
      <w:r w:rsidR="008363F7" w:rsidRPr="00B8743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8363F7" w:rsidRPr="00B8743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Pool</w:t>
      </w:r>
      <w:proofErr w:type="spellEnd"/>
      <w:r w:rsidR="008363F7" w:rsidRPr="00B8743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8363F7" w:rsidRPr="00B8743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Discipline</w:t>
      </w:r>
      <w:proofErr w:type="spellEnd"/>
      <w:r w:rsidR="003D766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»</w:t>
      </w:r>
      <w:r w:rsidR="00B8743C" w:rsidRPr="00B8743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)</w:t>
      </w:r>
      <w:r w:rsidR="00EF60BC" w:rsidRPr="00B8743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  <w:r w:rsidR="008363F7" w:rsidRPr="00B8743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EC4574" w:rsidRPr="0098202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 этом случае дисциплина вносится с</w:t>
      </w:r>
      <w:r w:rsidRPr="0098202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видом записи «ДДП»</w:t>
      </w:r>
      <w:r w:rsidR="0035055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,</w:t>
      </w:r>
      <w:r w:rsidR="00E8302C"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350554" w:rsidRPr="0098202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аудиторные часы распределяются по учебным модулям, </w:t>
      </w:r>
      <w:r w:rsidR="00982029" w:rsidRPr="0098202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а реализующее подразделение и </w:t>
      </w:r>
      <w:r w:rsidR="00EC4574" w:rsidRPr="0098202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350554" w:rsidRPr="0098202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количество по</w:t>
      </w:r>
      <w:r w:rsidR="00EC4574" w:rsidRPr="0098202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токов/групп/подгрупп не указываю</w:t>
      </w:r>
      <w:r w:rsidR="00350554" w:rsidRPr="0098202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тся.</w:t>
      </w:r>
    </w:p>
    <w:p w:rsidR="00D86917" w:rsidRPr="00982029" w:rsidRDefault="009A2E96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Общее количество часов нагрузки по </w:t>
      </w:r>
      <w:r w:rsidR="00174B5F"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«Дисциплине по выбору из </w:t>
      </w:r>
      <w:proofErr w:type="spellStart"/>
      <w:r w:rsidR="00174B5F"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обще</w:t>
      </w:r>
      <w:r w:rsidR="006E0323"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факультетского</w:t>
      </w:r>
      <w:proofErr w:type="spellEnd"/>
      <w:r w:rsidR="00174B5F"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пула» </w:t>
      </w:r>
      <w:r w:rsidR="006E0323"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 учебно</w:t>
      </w:r>
      <w:r w:rsidR="00A74D20"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</w:t>
      </w:r>
      <w:r w:rsidR="006E0323"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плане ОП </w:t>
      </w:r>
      <w:r w:rsidR="00D86917" w:rsidRPr="0098202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отражается в </w:t>
      </w:r>
      <w:r w:rsidR="009B1456" w:rsidRPr="0098202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колонке</w:t>
      </w:r>
      <w:r w:rsidR="00D86917" w:rsidRPr="0098202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«Плановое число часов» и рассчитывается</w:t>
      </w:r>
      <w:r w:rsidR="0098202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в </w:t>
      </w:r>
      <w:r w:rsidR="00D86917" w:rsidRPr="0098202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АСАВ автоматически после проставления разработчиком в </w:t>
      </w:r>
      <w:r w:rsidR="009B1456" w:rsidRPr="0098202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колонке</w:t>
      </w:r>
      <w:r w:rsidR="00D86917" w:rsidRPr="0098202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«Плановый коэффициент» соответствующего коэффициента</w:t>
      </w:r>
      <w:r w:rsidR="00FC506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FC506B" w:rsidRPr="006C05E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Z</w:t>
      </w:r>
      <w:proofErr w:type="spellStart"/>
      <w:r w:rsidR="00002ED8">
        <w:rPr>
          <w:rFonts w:ascii="Times New Roman" w:eastAsia="Times New Roman" w:hAnsi="Times New Roman" w:cs="Times New Roman"/>
          <w:b/>
          <w:color w:val="auto"/>
          <w:sz w:val="24"/>
          <w:szCs w:val="24"/>
          <w:vertAlign w:val="subscript"/>
          <w:lang w:val="ru-RU"/>
        </w:rPr>
        <w:t>офп</w:t>
      </w:r>
      <w:proofErr w:type="gramStart"/>
      <w:r w:rsidR="00FC506B" w:rsidRPr="006C05EE">
        <w:rPr>
          <w:rFonts w:ascii="Times New Roman" w:eastAsia="Times New Roman" w:hAnsi="Times New Roman" w:cs="Times New Roman"/>
          <w:b/>
          <w:color w:val="auto"/>
          <w:sz w:val="24"/>
          <w:szCs w:val="24"/>
          <w:vertAlign w:val="subscript"/>
          <w:lang w:val="ru-RU"/>
        </w:rPr>
        <w:t>.</w:t>
      </w:r>
      <w:r w:rsidR="00002ED8">
        <w:rPr>
          <w:rFonts w:ascii="Times New Roman" w:eastAsia="Times New Roman" w:hAnsi="Times New Roman" w:cs="Times New Roman"/>
          <w:b/>
          <w:color w:val="auto"/>
          <w:sz w:val="24"/>
          <w:szCs w:val="24"/>
          <w:vertAlign w:val="subscript"/>
          <w:lang w:val="ru-RU"/>
        </w:rPr>
        <w:t>д</w:t>
      </w:r>
      <w:proofErr w:type="gramEnd"/>
      <w:r w:rsidR="00002ED8">
        <w:rPr>
          <w:rFonts w:ascii="Times New Roman" w:eastAsia="Times New Roman" w:hAnsi="Times New Roman" w:cs="Times New Roman"/>
          <w:b/>
          <w:color w:val="auto"/>
          <w:sz w:val="24"/>
          <w:szCs w:val="24"/>
          <w:vertAlign w:val="subscript"/>
          <w:lang w:val="ru-RU"/>
        </w:rPr>
        <w:t>исц</w:t>
      </w:r>
      <w:proofErr w:type="spellEnd"/>
      <w:r w:rsidR="003644C0">
        <w:rPr>
          <w:rFonts w:ascii="Times New Roman" w:eastAsia="Times New Roman" w:hAnsi="Times New Roman" w:cs="Times New Roman"/>
          <w:b/>
          <w:color w:val="auto"/>
          <w:sz w:val="24"/>
          <w:szCs w:val="24"/>
          <w:vertAlign w:val="subscript"/>
          <w:lang w:val="ru-RU"/>
        </w:rPr>
        <w:t>,</w:t>
      </w:r>
      <w:r w:rsidR="00D86917" w:rsidRPr="0098202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3644C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посчитанного по </w:t>
      </w:r>
      <w:r w:rsidR="00D86917" w:rsidRPr="0098202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формуле:</w:t>
      </w:r>
    </w:p>
    <w:p w:rsidR="009A2E96" w:rsidRPr="006C05EE" w:rsidRDefault="009A2E96" w:rsidP="009B7CE9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6C05E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Z</w:t>
      </w:r>
      <w:proofErr w:type="spellStart"/>
      <w:r w:rsidR="00002ED8">
        <w:rPr>
          <w:rFonts w:ascii="Times New Roman" w:eastAsia="Times New Roman" w:hAnsi="Times New Roman" w:cs="Times New Roman"/>
          <w:b/>
          <w:color w:val="auto"/>
          <w:sz w:val="24"/>
          <w:szCs w:val="24"/>
          <w:vertAlign w:val="subscript"/>
          <w:lang w:val="ru-RU"/>
        </w:rPr>
        <w:t>офп</w:t>
      </w:r>
      <w:r w:rsidR="00174B5F" w:rsidRPr="006C05EE">
        <w:rPr>
          <w:rFonts w:ascii="Times New Roman" w:eastAsia="Times New Roman" w:hAnsi="Times New Roman" w:cs="Times New Roman"/>
          <w:b/>
          <w:color w:val="auto"/>
          <w:sz w:val="24"/>
          <w:szCs w:val="24"/>
          <w:vertAlign w:val="subscript"/>
          <w:lang w:val="ru-RU"/>
        </w:rPr>
        <w:t>.</w:t>
      </w:r>
      <w:r w:rsidR="00002ED8">
        <w:rPr>
          <w:rFonts w:ascii="Times New Roman" w:eastAsia="Times New Roman" w:hAnsi="Times New Roman" w:cs="Times New Roman"/>
          <w:b/>
          <w:color w:val="auto"/>
          <w:sz w:val="24"/>
          <w:szCs w:val="24"/>
          <w:vertAlign w:val="subscript"/>
          <w:lang w:val="ru-RU"/>
        </w:rPr>
        <w:t>дисц</w:t>
      </w:r>
      <w:proofErr w:type="spellEnd"/>
      <w:r w:rsidRPr="006C05EE">
        <w:rPr>
          <w:rFonts w:ascii="Times New Roman" w:eastAsia="Times New Roman" w:hAnsi="Times New Roman" w:cs="Times New Roman"/>
          <w:b/>
          <w:color w:val="auto"/>
          <w:sz w:val="24"/>
          <w:szCs w:val="24"/>
          <w:vertAlign w:val="subscript"/>
          <w:lang w:val="ru-RU"/>
        </w:rPr>
        <w:t xml:space="preserve"> </w:t>
      </w:r>
      <w:r w:rsidRPr="006C05E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=</w:t>
      </w:r>
      <w:r w:rsidRPr="006C05E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174B5F" w:rsidRPr="006C05E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K</w:t>
      </w:r>
      <w:r w:rsidRPr="006C05E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*</w:t>
      </w:r>
      <w:r w:rsidR="00DE6F3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Y</w:t>
      </w:r>
      <w:r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, где</w:t>
      </w:r>
    </w:p>
    <w:p w:rsidR="00DE6F3C" w:rsidRPr="00DE6F3C" w:rsidRDefault="00DE6F3C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4B4C1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Y</w:t>
      </w:r>
      <w:r w:rsidRPr="00DE6F3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– </w:t>
      </w:r>
      <w:proofErr w:type="gramStart"/>
      <w:r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количество</w:t>
      </w:r>
      <w:proofErr w:type="gramEnd"/>
      <w:r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кредитов </w:t>
      </w:r>
      <w:r w:rsidR="003644C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у </w:t>
      </w:r>
      <w:r w:rsidR="0045415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данной дисциплины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по выбору;</w:t>
      </w:r>
    </w:p>
    <w:p w:rsidR="00174B5F" w:rsidRDefault="00174B5F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4B4C1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К</w:t>
      </w:r>
      <w:proofErr w:type="gramEnd"/>
      <w:r w:rsidR="009A2E96"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– </w:t>
      </w:r>
      <w:r w:rsidR="009A2E96" w:rsidRPr="006C05EE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среднее</w:t>
      </w:r>
      <w:r w:rsidR="009A2E96" w:rsidRPr="006C05E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количество часов нагрузки</w:t>
      </w:r>
      <w:r w:rsidR="009A2E96" w:rsidRPr="006C05EE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, </w:t>
      </w:r>
      <w:r w:rsidR="00DE6F3C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затрачиваемое </w:t>
      </w:r>
      <w:r w:rsidR="004B4C13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на обучение 1 студента </w:t>
      </w:r>
      <w:r w:rsidR="009A2E96" w:rsidRPr="006C05EE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при реализации </w:t>
      </w:r>
      <w:r w:rsidR="004B4C13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1 кредита </w:t>
      </w:r>
      <w:r w:rsidR="00002ED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из </w:t>
      </w:r>
      <w:r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общеуниверситетского пула</w:t>
      </w:r>
      <w:r w:rsidR="00A9373D" w:rsidRPr="006C05EE">
        <w:rPr>
          <w:rStyle w:val="af1"/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="00A9373D" w:rsidRPr="006C05EE">
        <w:rPr>
          <w:rStyle w:val="af1"/>
          <w:rFonts w:ascii="Times New Roman" w:eastAsia="Times New Roman" w:hAnsi="Times New Roman" w:cs="Times New Roman"/>
          <w:color w:val="auto"/>
          <w:sz w:val="24"/>
          <w:szCs w:val="24"/>
        </w:rPr>
        <w:footnoteReference w:id="9"/>
      </w:r>
      <w:r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45415B" w:rsidRPr="006C05EE" w:rsidRDefault="0045415B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47104A" w:rsidRPr="00E36480" w:rsidRDefault="00DA4483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37" w:name="_9gwg1wirfbe7" w:colFirst="0" w:colLast="0"/>
      <w:bookmarkStart w:id="38" w:name="_Toc2265683"/>
      <w:bookmarkEnd w:id="37"/>
      <w:r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Дисциплины </w:t>
      </w:r>
      <w:proofErr w:type="spellStart"/>
      <w:r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Data</w:t>
      </w:r>
      <w:proofErr w:type="spellEnd"/>
      <w:r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Culture</w:t>
      </w:r>
      <w:bookmarkEnd w:id="38"/>
      <w:proofErr w:type="spellEnd"/>
    </w:p>
    <w:p w:rsidR="00445C25" w:rsidRPr="00E36480" w:rsidRDefault="00ED752A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 целях</w:t>
      </w:r>
      <w:r w:rsidR="00445C25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учета включения в УП ОП дисциплин</w:t>
      </w:r>
      <w:r w:rsidR="00B23B2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или НИС</w:t>
      </w:r>
      <w:r w:rsidR="00445C25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, направленных на формирование </w:t>
      </w:r>
      <w:r w:rsidR="00445C25" w:rsidRPr="00E3648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компетенций в области наук о данных</w:t>
      </w:r>
      <w:r w:rsidR="00445C25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(далее – </w:t>
      </w:r>
      <w:proofErr w:type="spellStart"/>
      <w:r w:rsidR="00445C25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Data</w:t>
      </w:r>
      <w:proofErr w:type="spellEnd"/>
      <w:r w:rsidR="00445C25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445C25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Culture</w:t>
      </w:r>
      <w:proofErr w:type="spellEnd"/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),</w:t>
      </w:r>
      <w:r w:rsidR="00445C25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в АСАВ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с 2018 г. </w:t>
      </w:r>
      <w:r w:rsidR="00445C25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вводится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новый параметр </w:t>
      </w:r>
      <w:r w:rsidR="00172C9D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для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дисциплины</w:t>
      </w:r>
      <w:r w:rsidR="00B23B2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или НИС</w:t>
      </w:r>
      <w:r w:rsidR="00B635C8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– уровень формирования </w:t>
      </w:r>
      <w:proofErr w:type="spellStart"/>
      <w:r w:rsidR="00B635C8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Data</w:t>
      </w:r>
      <w:proofErr w:type="spellEnd"/>
      <w:r w:rsidR="00B635C8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B635C8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Culture</w:t>
      </w:r>
      <w:proofErr w:type="spellEnd"/>
      <w:r w:rsidR="00B635C8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(отражается </w:t>
      </w:r>
      <w:r w:rsidR="00B23B2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 УП</w:t>
      </w:r>
      <w:r w:rsidR="00D5133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на второй вкладке второго яруса «Все записи по годам обучения» </w:t>
      </w:r>
      <w:r w:rsidR="00B635C8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B23B2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в </w:t>
      </w:r>
      <w:r w:rsidR="00172C9D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r w:rsidR="00B635C8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колонке  </w:t>
      </w:r>
      <w:r w:rsidR="003D766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«</w:t>
      </w:r>
      <w:proofErr w:type="spellStart"/>
      <w:r w:rsidR="00B635C8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Data</w:t>
      </w:r>
      <w:proofErr w:type="spellEnd"/>
      <w:r w:rsidR="00B635C8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B635C8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Culture</w:t>
      </w:r>
      <w:proofErr w:type="spellEnd"/>
      <w:r w:rsidR="003D766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»</w:t>
      </w:r>
      <w:r w:rsidR="00B635C8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)</w:t>
      </w:r>
      <w:r w:rsidR="00191DF9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:</w:t>
      </w:r>
      <w:r w:rsidR="00B635C8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gramEnd"/>
    </w:p>
    <w:p w:rsidR="00E36480" w:rsidRDefault="00C55CC8" w:rsidP="009B7CE9">
      <w:pPr>
        <w:pStyle w:val="af4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</w:t>
      </w:r>
      <w:r w:rsidR="00445C25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D5133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0 - </w:t>
      </w:r>
      <w:r w:rsid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нулевой;</w:t>
      </w:r>
    </w:p>
    <w:p w:rsidR="00445C25" w:rsidRDefault="00C55CC8" w:rsidP="009B7CE9">
      <w:pPr>
        <w:pStyle w:val="af4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</w:t>
      </w:r>
      <w:r w:rsidR="006E0323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1.1 -</w:t>
      </w:r>
      <w:r w:rsidR="00D5133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Н</w:t>
      </w:r>
      <w:r w:rsidR="00445C25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ачальный</w:t>
      </w:r>
      <w:r w:rsidR="00D5133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 Полный</w:t>
      </w:r>
      <w:r w:rsidR="00445C25" w:rsidRPr="009E1B3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D51335" w:rsidRPr="009E1B3C" w:rsidRDefault="00C55CC8" w:rsidP="009B7CE9">
      <w:pPr>
        <w:pStyle w:val="af4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softHyphen/>
        <w:t>- 1.2 -</w:t>
      </w:r>
      <w:r w:rsidR="00D5133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Начальный. Частичный;</w:t>
      </w:r>
    </w:p>
    <w:p w:rsidR="00D51335" w:rsidRDefault="00C55CC8" w:rsidP="009B7CE9">
      <w:pPr>
        <w:pStyle w:val="af4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</w:t>
      </w:r>
      <w:r w:rsidR="00445C25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2.1 -</w:t>
      </w:r>
      <w:r w:rsidR="00D5133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Б</w:t>
      </w:r>
      <w:r w:rsidR="00445C25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азовый</w:t>
      </w:r>
      <w:r w:rsidR="00D5133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 Полный;</w:t>
      </w:r>
    </w:p>
    <w:p w:rsidR="00445C25" w:rsidRPr="00E36480" w:rsidRDefault="00C55CC8" w:rsidP="009B7CE9">
      <w:pPr>
        <w:pStyle w:val="af4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- 2.2 -</w:t>
      </w:r>
      <w:r w:rsidR="00D5133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Базовый. Частичный</w:t>
      </w:r>
      <w:r w:rsidR="00445C25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445C25" w:rsidRDefault="00C55CC8" w:rsidP="009B7CE9">
      <w:pPr>
        <w:pStyle w:val="af4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</w:t>
      </w:r>
      <w:r w:rsidR="00445C25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3.1 -</w:t>
      </w:r>
      <w:r w:rsidR="00D5133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</w:t>
      </w:r>
      <w:r w:rsidR="00445C25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родвинутый</w:t>
      </w:r>
      <w:r w:rsidR="00D5133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 Полный</w:t>
      </w:r>
      <w:r w:rsidR="00445C25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D51335" w:rsidRPr="00E36480" w:rsidRDefault="00C55CC8" w:rsidP="009B7CE9">
      <w:pPr>
        <w:pStyle w:val="af4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- 3.2 -</w:t>
      </w:r>
      <w:r w:rsidR="00D5133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Продвинутый. Частичный;</w:t>
      </w:r>
    </w:p>
    <w:p w:rsidR="00445C25" w:rsidRDefault="00C55CC8" w:rsidP="009B7CE9">
      <w:pPr>
        <w:pStyle w:val="af4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</w:t>
      </w:r>
      <w:r w:rsidR="00445C25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4.1 -</w:t>
      </w:r>
      <w:r w:rsidR="00D5133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</w:t>
      </w:r>
      <w:r w:rsidR="00445C25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рофессиональный</w:t>
      </w:r>
      <w:r w:rsidR="00D5133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 Полный</w:t>
      </w:r>
      <w:r w:rsidR="00172C9D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D51335" w:rsidRPr="00E36480" w:rsidRDefault="00D51335" w:rsidP="009B7CE9">
      <w:pPr>
        <w:pStyle w:val="af4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</w:t>
      </w:r>
      <w:r w:rsidR="00C55CC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4.2 -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Профессиональный частичный;</w:t>
      </w:r>
    </w:p>
    <w:p w:rsidR="00172C9D" w:rsidRDefault="00C55CC8" w:rsidP="009B7CE9">
      <w:pPr>
        <w:pStyle w:val="af4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</w:t>
      </w:r>
      <w:r w:rsidR="00172C9D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D5133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5 - Э</w:t>
      </w:r>
      <w:r w:rsidR="00172C9D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кспертный</w:t>
      </w:r>
      <w:r w:rsidR="00B62ED8" w:rsidRPr="00E36480">
        <w:rPr>
          <w:rStyle w:val="af1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footnoteReference w:id="10"/>
      </w:r>
      <w:r w:rsidR="00172C9D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D51335" w:rsidRDefault="00D51335" w:rsidP="009B7CE9">
      <w:pPr>
        <w:pStyle w:val="af4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Уровень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Data</w:t>
      </w:r>
      <w:r w:rsidRPr="009E1B3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Culture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у дисциплины</w:t>
      </w:r>
      <w:r w:rsidR="00B23B2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или НИС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проставляется менеджером департамента в планах-предложениях кафедры.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ab/>
      </w:r>
    </w:p>
    <w:p w:rsidR="000428D5" w:rsidRPr="000428D5" w:rsidRDefault="000428D5" w:rsidP="000428D5">
      <w:pPr>
        <w:pStyle w:val="3"/>
        <w:numPr>
          <w:ilvl w:val="2"/>
          <w:numId w:val="7"/>
        </w:numPr>
        <w:spacing w:before="360" w:after="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bookmarkStart w:id="39" w:name="_Toc2265684"/>
      <w:r w:rsidRPr="00BC723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Дисциплины по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изучения языка «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Python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»</w:t>
      </w:r>
      <w:bookmarkEnd w:id="39"/>
    </w:p>
    <w:p w:rsidR="000428D5" w:rsidRPr="000428D5" w:rsidRDefault="000428D5" w:rsidP="000428D5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428D5">
        <w:rPr>
          <w:rFonts w:ascii="Times New Roman" w:hAnsi="Times New Roman" w:cs="Times New Roman"/>
          <w:sz w:val="24"/>
          <w:szCs w:val="24"/>
          <w:lang w:val="ru-RU"/>
        </w:rPr>
        <w:t>В УП ОП бакалавриата с годами набора 2018/2019 и 2019/2020 в обязательном порядке должна быть запланирована дисциплина по изучению языка «</w:t>
      </w:r>
      <w:proofErr w:type="spellStart"/>
      <w:r w:rsidRPr="000428D5">
        <w:rPr>
          <w:rFonts w:ascii="Times New Roman" w:hAnsi="Times New Roman" w:cs="Times New Roman"/>
          <w:sz w:val="24"/>
          <w:szCs w:val="24"/>
          <w:lang w:val="ru-RU"/>
        </w:rPr>
        <w:t>Python</w:t>
      </w:r>
      <w:proofErr w:type="spellEnd"/>
      <w:r w:rsidRPr="000428D5">
        <w:rPr>
          <w:rFonts w:ascii="Times New Roman" w:hAnsi="Times New Roman" w:cs="Times New Roman"/>
          <w:sz w:val="24"/>
          <w:szCs w:val="24"/>
          <w:lang w:val="ru-RU"/>
        </w:rPr>
        <w:t>» не позднее третьего курса. Дисциплина может быть изучена полностью в онлайн формате.</w:t>
      </w:r>
    </w:p>
    <w:p w:rsidR="00B92126" w:rsidRDefault="00B92126" w:rsidP="009B7CE9">
      <w:pPr>
        <w:pStyle w:val="2"/>
        <w:keepNext w:val="0"/>
        <w:keepLines w:val="0"/>
        <w:numPr>
          <w:ilvl w:val="1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40" w:name="_gq9y8uvyxwsx" w:colFirst="0" w:colLast="0"/>
      <w:bookmarkStart w:id="41" w:name="_v2m2qghm2hcn" w:colFirst="0" w:colLast="0"/>
      <w:bookmarkStart w:id="42" w:name="_Toc2265685"/>
      <w:bookmarkEnd w:id="40"/>
      <w:bookmarkEnd w:id="41"/>
      <w:r>
        <w:rPr>
          <w:rFonts w:ascii="Times New Roman" w:eastAsia="Times New Roman" w:hAnsi="Times New Roman" w:cs="Times New Roman"/>
          <w:b/>
          <w:sz w:val="24"/>
          <w:szCs w:val="24"/>
        </w:rPr>
        <w:t>Дисциплины в онлайн (</w:t>
      </w:r>
      <w:r w:rsidR="003D766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MOOC</w:t>
      </w:r>
      <w:r w:rsidR="003D766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смешанном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</w:t>
      </w:r>
      <w:r w:rsidR="003D766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Blended</w:t>
      </w:r>
      <w:proofErr w:type="spellEnd"/>
      <w:r w:rsidR="003D766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формате изучения</w:t>
      </w:r>
      <w:bookmarkEnd w:id="4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30CC1" w:rsidRPr="00630CC1" w:rsidRDefault="00202D23" w:rsidP="00630C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Учебные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включаемые в УП ОП, при реализации которых используются о</w:t>
      </w:r>
      <w:proofErr w:type="spellStart"/>
      <w:r w:rsidR="00630CC1" w:rsidRPr="00630CC1">
        <w:rPr>
          <w:rFonts w:ascii="Times New Roman" w:eastAsia="Times New Roman" w:hAnsi="Times New Roman" w:cs="Times New Roman"/>
          <w:sz w:val="24"/>
          <w:szCs w:val="24"/>
        </w:rPr>
        <w:t>нлайн</w:t>
      </w:r>
      <w:proofErr w:type="spellEnd"/>
      <w:r w:rsidR="00630CC1" w:rsidRPr="00630CC1">
        <w:rPr>
          <w:rFonts w:ascii="Times New Roman" w:eastAsia="Times New Roman" w:hAnsi="Times New Roman" w:cs="Times New Roman"/>
          <w:sz w:val="24"/>
          <w:szCs w:val="24"/>
        </w:rPr>
        <w:t xml:space="preserve">-курсы,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(для полной замены или частично для случаем смешанного обучения)</w:t>
      </w:r>
      <w:r w:rsidR="00630CC1" w:rsidRPr="00630CC1">
        <w:rPr>
          <w:rFonts w:ascii="Times New Roman" w:eastAsia="Times New Roman" w:hAnsi="Times New Roman" w:cs="Times New Roman"/>
          <w:sz w:val="24"/>
          <w:szCs w:val="24"/>
        </w:rPr>
        <w:t xml:space="preserve">, должны быть реализованы на онлайн-платформах, обеспечивающих: идентификацию пользователя (наличие индивидуального аккаунта), </w:t>
      </w:r>
      <w:proofErr w:type="spellStart"/>
      <w:r w:rsidR="00630CC1" w:rsidRPr="00630CC1">
        <w:rPr>
          <w:rFonts w:ascii="Times New Roman" w:eastAsia="Times New Roman" w:hAnsi="Times New Roman" w:cs="Times New Roman"/>
          <w:sz w:val="24"/>
          <w:szCs w:val="24"/>
        </w:rPr>
        <w:t>логирование</w:t>
      </w:r>
      <w:proofErr w:type="spellEnd"/>
      <w:r w:rsidR="00630CC1" w:rsidRPr="00630CC1">
        <w:rPr>
          <w:rFonts w:ascii="Times New Roman" w:eastAsia="Times New Roman" w:hAnsi="Times New Roman" w:cs="Times New Roman"/>
          <w:sz w:val="24"/>
          <w:szCs w:val="24"/>
        </w:rPr>
        <w:t xml:space="preserve"> действий пользователя, хранение и техническую возможность передачи информации о промежуточных и итоговых результатах обучения</w:t>
      </w:r>
      <w:r w:rsidR="00630CC1">
        <w:rPr>
          <w:rStyle w:val="af1"/>
          <w:rFonts w:ascii="Times New Roman" w:eastAsia="Times New Roman" w:hAnsi="Times New Roman" w:cs="Times New Roman"/>
          <w:sz w:val="24"/>
          <w:szCs w:val="24"/>
        </w:rPr>
        <w:footnoteReference w:id="11"/>
      </w:r>
      <w:r w:rsidR="00630CC1" w:rsidRPr="00630C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0CC1" w:rsidRPr="00630CC1" w:rsidRDefault="00630CC1" w:rsidP="00630C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126" w:rsidRPr="00630CC1" w:rsidRDefault="00202D23" w:rsidP="00630C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spellStart"/>
      <w:r w:rsidR="00630CC1" w:rsidRPr="00630CC1">
        <w:rPr>
          <w:rFonts w:ascii="Times New Roman" w:eastAsia="Times New Roman" w:hAnsi="Times New Roman" w:cs="Times New Roman"/>
          <w:sz w:val="24"/>
          <w:szCs w:val="24"/>
        </w:rPr>
        <w:t>ри</w:t>
      </w:r>
      <w:proofErr w:type="spellEnd"/>
      <w:r w:rsidR="00630CC1" w:rsidRPr="00630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промежуточной аттестации </w:t>
      </w:r>
      <w:r w:rsidR="00630CC1" w:rsidRPr="00630CC1">
        <w:rPr>
          <w:rFonts w:ascii="Times New Roman" w:eastAsia="Times New Roman" w:hAnsi="Times New Roman" w:cs="Times New Roman"/>
          <w:sz w:val="24"/>
          <w:szCs w:val="24"/>
        </w:rPr>
        <w:t xml:space="preserve">должна быть обеспечена идентификация обучающегося и контроль соблюдения условий оценивания – либо лично преподавателем при очном проведении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экзамена</w:t>
      </w:r>
      <w:r w:rsidR="00630CC1" w:rsidRPr="00630CC1">
        <w:rPr>
          <w:rFonts w:ascii="Times New Roman" w:eastAsia="Times New Roman" w:hAnsi="Times New Roman" w:cs="Times New Roman"/>
          <w:sz w:val="24"/>
          <w:szCs w:val="24"/>
        </w:rPr>
        <w:t xml:space="preserve"> по дисциплине, либо дистанционное непрерывное наблюдение за обучающимся и его действиями (</w:t>
      </w:r>
      <w:proofErr w:type="spellStart"/>
      <w:r w:rsidR="00630CC1" w:rsidRPr="00630CC1">
        <w:rPr>
          <w:rFonts w:ascii="Times New Roman" w:eastAsia="Times New Roman" w:hAnsi="Times New Roman" w:cs="Times New Roman"/>
          <w:sz w:val="24"/>
          <w:szCs w:val="24"/>
        </w:rPr>
        <w:t>прокторинг</w:t>
      </w:r>
      <w:proofErr w:type="spellEnd"/>
      <w:r w:rsidR="00630CC1" w:rsidRPr="00630CC1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630CC1" w:rsidRPr="00465B66" w:rsidRDefault="00630CC1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28C3" w:rsidRPr="004F5517" w:rsidRDefault="004F5517" w:rsidP="009B7CE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F55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Минимально допустимое количество д</w:t>
      </w:r>
      <w:r w:rsidR="009D28C3" w:rsidRPr="004F55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исциплин </w:t>
      </w:r>
      <w:r w:rsidR="00202D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 использованием онлайн курсов </w:t>
      </w:r>
      <w:r w:rsidR="009D28C3" w:rsidRPr="004F55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</w:t>
      </w:r>
      <w:r w:rsidR="00202D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УП ОП</w:t>
      </w:r>
      <w:r w:rsidR="009D28C3" w:rsidRPr="004F55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084"/>
        <w:gridCol w:w="4085"/>
        <w:gridCol w:w="4076"/>
      </w:tblGrid>
      <w:tr w:rsidR="009D28C3" w:rsidTr="00465B66">
        <w:trPr>
          <w:trHeight w:val="123"/>
        </w:trPr>
        <w:tc>
          <w:tcPr>
            <w:tcW w:w="1084" w:type="dxa"/>
          </w:tcPr>
          <w:p w:rsidR="009D28C3" w:rsidRDefault="009D28C3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4085" w:type="dxa"/>
            <w:vMerge w:val="restart"/>
          </w:tcPr>
          <w:p w:rsidR="009D28C3" w:rsidRDefault="009D28C3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Специалитет</w:t>
            </w:r>
            <w:proofErr w:type="spellEnd"/>
          </w:p>
        </w:tc>
        <w:tc>
          <w:tcPr>
            <w:tcW w:w="4076" w:type="dxa"/>
            <w:vMerge w:val="restart"/>
          </w:tcPr>
          <w:p w:rsidR="009D28C3" w:rsidRDefault="009D28C3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Магистратура</w:t>
            </w:r>
          </w:p>
        </w:tc>
      </w:tr>
      <w:tr w:rsidR="009D28C3" w:rsidTr="00465B66">
        <w:trPr>
          <w:trHeight w:val="122"/>
        </w:trPr>
        <w:tc>
          <w:tcPr>
            <w:tcW w:w="1084" w:type="dxa"/>
          </w:tcPr>
          <w:p w:rsidR="009D28C3" w:rsidRDefault="009D28C3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4085" w:type="dxa"/>
            <w:vMerge/>
          </w:tcPr>
          <w:p w:rsidR="009D28C3" w:rsidRDefault="009D28C3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  <w:vMerge/>
          </w:tcPr>
          <w:p w:rsidR="009D28C3" w:rsidRDefault="009D28C3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5B66" w:rsidTr="00465B66">
        <w:tc>
          <w:tcPr>
            <w:tcW w:w="1084" w:type="dxa"/>
          </w:tcPr>
          <w:p w:rsidR="00465B66" w:rsidRDefault="00465B66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85" w:type="dxa"/>
          </w:tcPr>
          <w:p w:rsidR="00465B66" w:rsidRPr="009D28C3" w:rsidRDefault="00202D23" w:rsidP="00202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 д</w:t>
            </w:r>
            <w:r w:rsidR="00465B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исциплины общего цикла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за исключением физической культуры</w:t>
            </w:r>
          </w:p>
        </w:tc>
        <w:tc>
          <w:tcPr>
            <w:tcW w:w="4076" w:type="dxa"/>
            <w:vMerge w:val="restart"/>
            <w:vAlign w:val="center"/>
          </w:tcPr>
          <w:p w:rsidR="00465B66" w:rsidRDefault="00465B66" w:rsidP="00AF58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AF58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дна дисциплина учебного плана (базовая или вариативная)</w:t>
            </w:r>
          </w:p>
        </w:tc>
      </w:tr>
      <w:tr w:rsidR="00465B66" w:rsidTr="00465B66">
        <w:tc>
          <w:tcPr>
            <w:tcW w:w="1084" w:type="dxa"/>
          </w:tcPr>
          <w:p w:rsidR="00465B66" w:rsidRDefault="00465B66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085" w:type="dxa"/>
          </w:tcPr>
          <w:p w:rsidR="00465B66" w:rsidRPr="009D28C3" w:rsidRDefault="00465B66" w:rsidP="000F0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Одна дисциплина учебного плана</w:t>
            </w:r>
            <w:r w:rsidR="000F05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(базовая или вариативная)</w:t>
            </w:r>
          </w:p>
        </w:tc>
        <w:tc>
          <w:tcPr>
            <w:tcW w:w="4076" w:type="dxa"/>
            <w:vMerge/>
          </w:tcPr>
          <w:p w:rsidR="00465B66" w:rsidRDefault="00465B66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28C3" w:rsidTr="00465B66">
        <w:tc>
          <w:tcPr>
            <w:tcW w:w="1084" w:type="dxa"/>
          </w:tcPr>
          <w:p w:rsidR="009D28C3" w:rsidRDefault="009D28C3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085" w:type="dxa"/>
            <w:vMerge w:val="restart"/>
          </w:tcPr>
          <w:p w:rsidR="009D28C3" w:rsidRPr="009D28C3" w:rsidRDefault="009D28C3" w:rsidP="000F0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 менее двух дисциплин из профессионального цикла </w:t>
            </w:r>
            <w:r w:rsidRPr="009D28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Major</w:t>
            </w:r>
            <w:r w:rsidRPr="009D28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0F05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каждом курсе</w:t>
            </w:r>
          </w:p>
        </w:tc>
        <w:tc>
          <w:tcPr>
            <w:tcW w:w="4076" w:type="dxa"/>
          </w:tcPr>
          <w:p w:rsidR="009D28C3" w:rsidRDefault="009D28C3" w:rsidP="009D2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D28C3" w:rsidTr="00465B66">
        <w:tc>
          <w:tcPr>
            <w:tcW w:w="1084" w:type="dxa"/>
          </w:tcPr>
          <w:p w:rsidR="009D28C3" w:rsidRDefault="009D28C3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085" w:type="dxa"/>
            <w:vMerge/>
          </w:tcPr>
          <w:p w:rsidR="009D28C3" w:rsidRDefault="009D28C3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</w:tcPr>
          <w:p w:rsidR="009D28C3" w:rsidRDefault="009D28C3" w:rsidP="009D2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9D28C3" w:rsidRDefault="009D28C3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28C3" w:rsidRPr="009D28C3" w:rsidRDefault="009D28C3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2126" w:rsidRPr="00E36480" w:rsidRDefault="009D28C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Дисциплины в формате «МООС» и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blended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включаются в учебные планы с конкретным наименованием.</w:t>
      </w:r>
      <w:r>
        <w:rPr>
          <w:rStyle w:val="af1"/>
          <w:rFonts w:ascii="Times New Roman" w:eastAsia="Times New Roman" w:hAnsi="Times New Roman" w:cs="Times New Roman"/>
          <w:sz w:val="24"/>
          <w:szCs w:val="24"/>
          <w:lang w:val="ru-RU"/>
        </w:rPr>
        <w:footnoteReference w:id="12"/>
      </w:r>
      <w:r w:rsidR="00B92126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B92126" w:rsidRPr="000F0598" w:rsidRDefault="000F0598" w:rsidP="000F0598">
      <w:pPr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Формат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МООС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может предлагаться только для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/>
        </w:rPr>
        <w:t>адаптационных 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/>
        </w:rPr>
        <w:t>/или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англоязычных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/>
        </w:rPr>
        <w:t>дисциплин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, а также для дисциплины, нацеленной на изучение языка программирования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/>
        </w:rPr>
        <w:t>Python</w:t>
      </w:r>
      <w:r w:rsidR="004F551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Для дисциплины в формате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МООС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оценка по  промежуточной аттестации приравнивается к оценки по онлайн курсу с точностью до шкалы перевода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десятибалльной оценки НИУ ВШЭ. Шкалу перевода устанавливает аттестационная комиссия факультета/ ОП. Шкала перевода объявляется студентам до начала изучения курса.</w:t>
      </w:r>
    </w:p>
    <w:p w:rsidR="00B92126" w:rsidRPr="00E36480" w:rsidRDefault="004F5517" w:rsidP="004F5517">
      <w:pPr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</w:t>
      </w:r>
      <w:r w:rsidR="00B92126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реподавание</w:t>
      </w:r>
      <w:r w:rsidR="00B92126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дисциплины в </w:t>
      </w:r>
      <w:r w:rsidR="003D766D">
        <w:rPr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proofErr w:type="spellStart"/>
      <w:r w:rsidR="00B92126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blended</w:t>
      </w:r>
      <w:proofErr w:type="spellEnd"/>
      <w:r w:rsidR="003D766D"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  <w:r w:rsidR="00B92126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</w:t>
      </w:r>
      <w:r w:rsidR="00B92126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формате подразумевает перевод в онлайн части контента дисциплины. Допускается использование конкретного онлайн</w:t>
      </w:r>
      <w:r w:rsidR="00B92126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</w:t>
      </w:r>
      <w:r w:rsidR="00B92126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курса в качестве части учебной дисциплины с полной или частичной заменой лекций, семинаров, текущего контроля на элементы онлайн</w:t>
      </w:r>
      <w:r w:rsidR="00B92126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</w:t>
      </w:r>
      <w:r w:rsidR="00B92126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изучения</w:t>
      </w:r>
      <w:hyperlink r:id="rId14" w:anchor="_ftn14"/>
      <w:r w:rsidR="00B92126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B92126" w:rsidRDefault="00B92126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68E7" w:rsidRDefault="00B92126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Включение в учебный план онлайн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дисциплин, преподаваемых на русском яз</w:t>
      </w:r>
      <w:r w:rsidR="00DA79B1">
        <w:rPr>
          <w:rFonts w:ascii="Times New Roman" w:eastAsia="Times New Roman" w:hAnsi="Times New Roman" w:cs="Times New Roman"/>
          <w:sz w:val="24"/>
          <w:szCs w:val="24"/>
        </w:rPr>
        <w:t xml:space="preserve">ыке, возможно только в формате </w:t>
      </w:r>
      <w:r w:rsidR="00DA79B1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blended</w:t>
      </w:r>
      <w:proofErr w:type="spellEnd"/>
      <w:r w:rsidR="00DA79B1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обязательным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проведением </w:t>
      </w:r>
      <w:r w:rsidR="00366F7B">
        <w:rPr>
          <w:rFonts w:ascii="Times New Roman" w:eastAsia="Times New Roman" w:hAnsi="Times New Roman" w:cs="Times New Roman"/>
          <w:sz w:val="24"/>
          <w:szCs w:val="24"/>
          <w:lang w:val="ru-RU"/>
        </w:rPr>
        <w:t>промежуточной аттестации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дисциплине преподавателями НИУ ВШЭ. </w:t>
      </w:r>
    </w:p>
    <w:p w:rsidR="003D766D" w:rsidRPr="00DA79B1" w:rsidRDefault="00DA79B1" w:rsidP="003D766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D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Дисциплина в формате </w:t>
      </w:r>
      <w:r w:rsidR="003D766D" w:rsidRPr="007A1D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«МООС» или </w:t>
      </w:r>
      <w:r w:rsidRPr="007A1DDF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7A1DDF">
        <w:rPr>
          <w:rFonts w:ascii="Times New Roman" w:eastAsia="Times New Roman" w:hAnsi="Times New Roman" w:cs="Times New Roman"/>
          <w:sz w:val="24"/>
          <w:szCs w:val="24"/>
          <w:lang w:val="en-US"/>
        </w:rPr>
        <w:t>blended</w:t>
      </w:r>
      <w:r w:rsidR="004F5517" w:rsidRPr="007A1DD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7A1D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обязательном порядке </w:t>
      </w:r>
      <w:r w:rsidR="003D766D" w:rsidRPr="007A1DDF">
        <w:rPr>
          <w:rFonts w:ascii="Times New Roman" w:eastAsia="Times New Roman" w:hAnsi="Times New Roman" w:cs="Times New Roman"/>
          <w:sz w:val="24"/>
          <w:szCs w:val="24"/>
          <w:lang w:val="ru-RU"/>
        </w:rPr>
        <w:t>должна содержать часы на контактную работу и самостоятельную работу. Минимально допустимый объем часов на контактную работу – 2 часа, на самостоятельную работу – 3 часа. Данные часы не включаются в расчет коэффициента затратности.</w:t>
      </w:r>
    </w:p>
    <w:p w:rsidR="007168E7" w:rsidRDefault="000B5D8C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73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!!!</w:t>
      </w:r>
      <w:r w:rsidRPr="00E67384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7168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2019/2020 учебного года вводится новый алгоритм </w:t>
      </w:r>
      <w:r w:rsidR="004F5517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включения</w:t>
      </w:r>
      <w:r w:rsidR="007168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УП ОП дисциплины в формате «МООС» и «</w:t>
      </w:r>
      <w:r w:rsidR="007168E7">
        <w:rPr>
          <w:rFonts w:ascii="Times New Roman" w:eastAsia="Times New Roman" w:hAnsi="Times New Roman" w:cs="Times New Roman"/>
          <w:sz w:val="24"/>
          <w:szCs w:val="24"/>
          <w:lang w:val="en-US"/>
        </w:rPr>
        <w:t>Blended</w:t>
      </w:r>
      <w:r w:rsidR="007168E7">
        <w:rPr>
          <w:rFonts w:ascii="Times New Roman" w:eastAsia="Times New Roman" w:hAnsi="Times New Roman" w:cs="Times New Roman"/>
          <w:sz w:val="24"/>
          <w:szCs w:val="24"/>
          <w:lang w:val="ru-RU"/>
        </w:rPr>
        <w:t>» (см. приложение 2)</w:t>
      </w:r>
    </w:p>
    <w:p w:rsidR="007168E7" w:rsidRDefault="007168E7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Для этого в системе АСАВ специально разработана директория «Дистанционные курсы», которая находится в модуле «Разработка учебных планов», в разделе «Объединенные учебные планы» на вкладке «Дистанционные курсы».</w:t>
      </w:r>
    </w:p>
    <w:p w:rsidR="007168E7" w:rsidRDefault="007168E7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Сначала дисциплину в формате «МООС» /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blended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необходимо внести в директорию «Дистанционные курсы», а затем в УП ОП выбрать эту дисциплину</w:t>
      </w:r>
      <w:r w:rsidR="004F55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 базы дистанционных курсов. </w:t>
      </w:r>
    </w:p>
    <w:p w:rsidR="00630CC1" w:rsidRDefault="00630CC1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0CC1" w:rsidRDefault="00630CC1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0CC1">
        <w:rPr>
          <w:rFonts w:ascii="Times New Roman" w:eastAsia="Times New Roman" w:hAnsi="Times New Roman" w:cs="Times New Roman"/>
          <w:sz w:val="24"/>
          <w:szCs w:val="24"/>
          <w:lang w:val="ru-RU"/>
        </w:rPr>
        <w:t>На платформах онлайн-обучения, кроме отдельных курсов, могут предлагаться системы (связки) 3-7 курсов, являющиеся отдельным онлайн-продуктом – специализации. Специализация не может вноситься в качестве дистанционного курса. Каждый входящий в специализацию курс может быть внесен отдельно.</w:t>
      </w:r>
    </w:p>
    <w:p w:rsidR="00630CC1" w:rsidRPr="00121798" w:rsidRDefault="00630CC1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2126" w:rsidRPr="00121798" w:rsidRDefault="0031409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E3648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!!!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51752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 2019/2020</w:t>
      </w:r>
      <w:r w:rsidR="00B92126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учебно</w:t>
      </w:r>
      <w:r w:rsidR="0051752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</w:t>
      </w:r>
      <w:r w:rsidR="00B92126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год</w:t>
      </w:r>
      <w:r w:rsidR="0051752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</w:t>
      </w:r>
      <w:r w:rsidR="00B92126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4F551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реализующим подразделением для курсов в формате «МООС» выступает </w:t>
      </w:r>
      <w:r w:rsidR="005C464E">
        <w:rPr>
          <w:rFonts w:ascii="Times New Roman" w:hAnsi="Times New Roman" w:cs="Times New Roman"/>
          <w:color w:val="auto"/>
          <w:sz w:val="24"/>
          <w:szCs w:val="24"/>
          <w:lang w:val="ru-RU"/>
        </w:rPr>
        <w:t>подразделение, в котором работает автор курса, или подразделение, которое несет ответственность за реализацию курса полностью онлайн</w:t>
      </w:r>
      <w:r w:rsidR="004F551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 </w:t>
      </w:r>
      <w:bookmarkStart w:id="43" w:name="_GoBack"/>
      <w:bookmarkEnd w:id="43"/>
    </w:p>
    <w:p w:rsidR="00B92126" w:rsidRPr="00840A3A" w:rsidRDefault="00B92126" w:rsidP="009B7CE9">
      <w:pP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F348C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При внесении в УП ОП дисциплины в формате MOOC в разделе «Дополнительные свойства» следует отметить параметр «Не учитывать в оценке затратности». </w:t>
      </w:r>
    </w:p>
    <w:p w:rsidR="0047104A" w:rsidRPr="000F5D31" w:rsidRDefault="00DA4483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44" w:name="_Toc2265686"/>
      <w:r w:rsidRPr="000F5D3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МАГОЛЕГО (в УП ОП магистратуры)</w:t>
      </w:r>
      <w:bookmarkEnd w:id="44"/>
    </w:p>
    <w:p w:rsidR="0047104A" w:rsidRPr="00411174" w:rsidRDefault="00350554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Дисциплин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а</w:t>
      </w:r>
      <w:r w:rsidR="00DA448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об</w:t>
      </w:r>
      <w:r w:rsidR="00DA4483" w:rsidRPr="004E3B56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щевузовского</w:t>
      </w:r>
      <w:r w:rsidR="00DA448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пула </w:t>
      </w:r>
      <w:r w:rsidR="00DA4483" w:rsidRPr="0041117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МАГОЛЕГО </w:t>
      </w:r>
      <w:r w:rsidR="00AE56A8" w:rsidRPr="0041117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ru-RU"/>
        </w:rPr>
        <w:t xml:space="preserve">вносится </w:t>
      </w:r>
      <w:r w:rsidR="00DA4483" w:rsidRPr="0041117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в </w:t>
      </w:r>
      <w:r w:rsidR="00AE56A8">
        <w:rPr>
          <w:rFonts w:ascii="Times New Roman" w:eastAsia="Times New Roman" w:hAnsi="Times New Roman" w:cs="Times New Roman"/>
          <w:sz w:val="24"/>
          <w:szCs w:val="24"/>
          <w:highlight w:val="white"/>
        </w:rPr>
        <w:t>вариативную</w:t>
      </w:r>
      <w:r w:rsidR="00DA448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част</w:t>
      </w:r>
      <w:r w:rsidR="00AE56A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ь</w:t>
      </w:r>
      <w:r w:rsidR="00DA448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УП </w:t>
      </w:r>
      <w:r w:rsidR="00AE56A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ОП </w:t>
      </w:r>
      <w:r w:rsidR="008F1CD3" w:rsidRPr="0041117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ru-RU"/>
        </w:rPr>
        <w:t>с на</w:t>
      </w:r>
      <w:r w:rsidR="00AA30B3" w:rsidRPr="0041117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ru-RU"/>
        </w:rPr>
        <w:t>именова</w:t>
      </w:r>
      <w:r w:rsidR="008F1CD3" w:rsidRPr="0041117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ru-RU"/>
        </w:rPr>
        <w:t xml:space="preserve">нием </w:t>
      </w:r>
      <w:r w:rsidR="008F1CD3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«Дисциплина по выбору из </w:t>
      </w:r>
      <w:r w:rsidR="00411174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общеуниверситетского пула «МАГОЛЕГО» (</w:t>
      </w:r>
      <w:r w:rsidR="008F1CD3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</w:t>
      </w:r>
      <w:r w:rsidR="00AA30B3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именова</w:t>
      </w:r>
      <w:r w:rsidR="008F1CD3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ние на английском языке</w:t>
      </w:r>
      <w:r w:rsidR="00411174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3D766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«</w:t>
      </w:r>
      <w:proofErr w:type="spellStart"/>
      <w:r w:rsidR="00411174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University</w:t>
      </w:r>
      <w:proofErr w:type="spellEnd"/>
      <w:r w:rsidR="00411174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411174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Pool</w:t>
      </w:r>
      <w:proofErr w:type="spellEnd"/>
      <w:r w:rsidR="00411174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411174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Courses</w:t>
      </w:r>
      <w:proofErr w:type="spellEnd"/>
      <w:r w:rsidR="00411174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(MAGO</w:t>
      </w:r>
      <w:r w:rsidR="008F1CD3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LEGO)</w:t>
      </w:r>
      <w:r w:rsidR="003D766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»</w:t>
      </w:r>
      <w:r w:rsidR="00411174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)</w:t>
      </w:r>
      <w:r w:rsidR="001C0D7E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="007A2CD9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</w:t>
      </w:r>
      <w:r w:rsidR="00FE1DBA" w:rsidRPr="0041117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ru-RU"/>
        </w:rPr>
        <w:t xml:space="preserve">меет вид </w:t>
      </w:r>
      <w:r w:rsidR="00FE1DBA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записи «ДДП», </w:t>
      </w:r>
      <w:r w:rsidR="00FE1DBA" w:rsidRPr="004111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трудоемкость </w:t>
      </w:r>
      <w:r w:rsidR="00FE1DBA" w:rsidRPr="0041117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3 кредита</w:t>
      </w:r>
      <w:r w:rsidR="00FE1DBA" w:rsidRPr="0041117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ru-RU"/>
        </w:rPr>
        <w:t xml:space="preserve">, </w:t>
      </w:r>
      <w:r w:rsidR="00DA4483" w:rsidRPr="0041117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планируется на первом курсе в 3 и 4 модулях. Часы и кредиты включаются в сумму показателей по всей ОП.</w:t>
      </w:r>
      <w:r w:rsidR="00FE1DBA" w:rsidRPr="0041117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ru-RU"/>
        </w:rPr>
        <w:t xml:space="preserve"> Реализующее подразделение не указывается</w:t>
      </w:r>
      <w:r w:rsidR="00FE1DBA" w:rsidRPr="0041117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.</w:t>
      </w:r>
    </w:p>
    <w:p w:rsidR="0047104A" w:rsidRPr="00314091" w:rsidRDefault="00E26826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</w:pP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>Дисциплина</w:t>
      </w:r>
      <w:r w:rsidR="00DA4483"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МАГОЛЕГО обязательно присутствует в планах программ</w:t>
      </w:r>
      <w:r w:rsidR="00DA4483" w:rsidRPr="0031409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магистерского уровня, имеющих бюджетные места. Для платных программ наличие в плане МАГОЛЕГО планируется на усмотрение ОП.</w:t>
      </w:r>
    </w:p>
    <w:p w:rsidR="00423289" w:rsidRPr="00314091" w:rsidRDefault="00423289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D7D0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 </w:t>
      </w: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УП </w:t>
      </w: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каждой магистерской программы с бюджетными местами</w:t>
      </w:r>
      <w:r w:rsidR="00527B5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и местами </w:t>
      </w:r>
      <w:r w:rsidR="00C55CC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финансируемыми </w:t>
      </w:r>
      <w:r w:rsidR="00527B5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за счет </w:t>
      </w:r>
      <w:r w:rsidR="00C55CC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средств </w:t>
      </w:r>
      <w:r w:rsidR="00527B5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НИУ ВШЭ</w:t>
      </w: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0D7D0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ведется</w:t>
      </w:r>
      <w:r w:rsidR="000D7D0B"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>учет учебной нагрузки</w:t>
      </w: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по строке плана</w:t>
      </w:r>
      <w:r w:rsidR="005656F6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5656F6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«</w:t>
      </w:r>
      <w:r w:rsidR="00D61CD7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Дисциплина по выбору из </w:t>
      </w:r>
      <w:r w:rsidR="00411174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общеуниверситетского пула «МАГО</w:t>
      </w:r>
      <w:r w:rsidR="00D61CD7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ЛЕГО</w:t>
      </w:r>
      <w:r w:rsidR="005656F6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»</w:t>
      </w:r>
      <w:r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. Общее количество часов нагрузки </w:t>
      </w:r>
      <w:r w:rsidR="005656F6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 данному элементу плана</w:t>
      </w:r>
      <w:r w:rsidR="006A5B78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отражается в </w:t>
      </w:r>
      <w:r w:rsidR="009B1456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колонке</w:t>
      </w:r>
      <w:r w:rsidR="006A5B78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«Плановое число часов» и рассчитывается АСАВ автоматически после </w:t>
      </w:r>
      <w:r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проставл</w:t>
      </w:r>
      <w:r w:rsidR="006A5B78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ения</w:t>
      </w:r>
      <w:r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разработчиком в </w:t>
      </w:r>
      <w:r w:rsidR="009B1456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колонке</w:t>
      </w:r>
      <w:r w:rsidR="006A5B78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«Плановый коэффициент»</w:t>
      </w:r>
      <w:r w:rsid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коэффициента </w:t>
      </w:r>
      <w:r w:rsidR="00411174" w:rsidRPr="0041117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«2»</w:t>
      </w:r>
      <w:r w:rsid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, где </w:t>
      </w:r>
      <w:r w:rsidR="00442A5F" w:rsidRPr="003C328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2</w:t>
      </w:r>
      <w:r w:rsidR="000F06CC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0F06CC" w:rsidRPr="003C328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–</w:t>
      </w:r>
      <w:r w:rsidR="005127CF" w:rsidRPr="003C328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0F06CC" w:rsidRPr="003C328B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среднее</w:t>
      </w:r>
      <w:r w:rsidR="000F06CC" w:rsidRPr="003C328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количество часов нагрузки</w:t>
      </w:r>
      <w:r w:rsidR="000F06CC" w:rsidRPr="003C328B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, </w:t>
      </w:r>
      <w:r w:rsidR="000F06CC" w:rsidRPr="003C328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0F06CC" w:rsidRPr="003C328B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затраченное </w:t>
      </w:r>
      <w:r w:rsidR="005127CF" w:rsidRPr="003C328B">
        <w:rPr>
          <w:rFonts w:ascii="Times New Roman" w:hAnsi="Times New Roman" w:cs="Times New Roman"/>
          <w:bCs/>
          <w:color w:val="auto"/>
          <w:sz w:val="24"/>
          <w:szCs w:val="24"/>
        </w:rPr>
        <w:t>на 1 студента</w:t>
      </w:r>
      <w:r w:rsidR="005127CF" w:rsidRPr="003C328B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="000F06CC" w:rsidRPr="003C328B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при реализации дисциплин пула МАГОЛЕГО</w:t>
      </w:r>
      <w:r w:rsidR="005656F6" w:rsidRPr="00314091">
        <w:rPr>
          <w:rStyle w:val="af1"/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footnoteReference w:id="13"/>
      </w: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7D5023" w:rsidRDefault="007D5023" w:rsidP="009B7CE9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bookmarkStart w:id="45" w:name="_cvjdgscujqnf" w:colFirst="0" w:colLast="0"/>
      <w:bookmarkEnd w:id="45"/>
    </w:p>
    <w:p w:rsidR="0047104A" w:rsidRPr="000F5D31" w:rsidRDefault="00DA4483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46" w:name="_Toc2265687"/>
      <w:proofErr w:type="spellStart"/>
      <w:r w:rsidRPr="000F5D3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Майноры</w:t>
      </w:r>
      <w:proofErr w:type="spellEnd"/>
      <w:r w:rsidRPr="000F5D3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(в УП ОП бакалавриата)</w:t>
      </w:r>
      <w:bookmarkEnd w:id="46"/>
    </w:p>
    <w:p w:rsidR="0047104A" w:rsidRPr="00F3174A" w:rsidRDefault="00DA4483" w:rsidP="009B7CE9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933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вносится</w:t>
      </w:r>
      <w:r w:rsidR="00E20813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в раздел «Дополнительный профиль (</w:t>
      </w:r>
      <w:r w:rsidR="00E20813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Minor</w:t>
      </w:r>
      <w:r w:rsidR="00E20813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)»</w:t>
      </w:r>
      <w:r w:rsidR="008C7933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411174">
        <w:rPr>
          <w:rFonts w:ascii="Times New Roman" w:eastAsia="Times New Roman" w:hAnsi="Times New Roman" w:cs="Times New Roman"/>
          <w:color w:val="auto"/>
          <w:sz w:val="24"/>
          <w:szCs w:val="24"/>
        </w:rPr>
        <w:t>УП</w:t>
      </w:r>
      <w:r w:rsidR="00E26826" w:rsidRPr="004111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ОП бакалавриата </w:t>
      </w:r>
      <w:r w:rsidR="007A2CD9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одной строкой</w:t>
      </w:r>
      <w:r w:rsidR="007A2CD9" w:rsidRPr="004111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A2CD9" w:rsidRPr="0041117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ru-RU"/>
        </w:rPr>
        <w:t>с на</w:t>
      </w:r>
      <w:r w:rsidR="00AA30B3" w:rsidRPr="0041117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ru-RU"/>
        </w:rPr>
        <w:t>именова</w:t>
      </w:r>
      <w:r w:rsidR="007A2CD9" w:rsidRPr="0041117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ru-RU"/>
        </w:rPr>
        <w:t xml:space="preserve">нием </w:t>
      </w:r>
      <w:r w:rsidR="007A2CD9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«</w:t>
      </w:r>
      <w:proofErr w:type="spellStart"/>
      <w:r w:rsidR="007A2CD9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Майнор</w:t>
      </w:r>
      <w:proofErr w:type="spellEnd"/>
      <w:r w:rsidR="00411174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» (</w:t>
      </w:r>
      <w:r w:rsidR="007A2CD9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</w:t>
      </w:r>
      <w:r w:rsidR="00AA30B3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именова</w:t>
      </w:r>
      <w:r w:rsidR="007A2CD9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ние на английском языке </w:t>
      </w:r>
      <w:r w:rsidR="003D766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«</w:t>
      </w:r>
      <w:r w:rsidR="007A2CD9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Minor</w:t>
      </w:r>
      <w:r w:rsidR="003D766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»</w:t>
      </w:r>
      <w:r w:rsidR="00411174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)</w:t>
      </w:r>
      <w:r w:rsidR="007A2CD9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. Имеет </w:t>
      </w:r>
      <w:r w:rsidR="00E26826"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вид записи «ДДП» </w:t>
      </w:r>
      <w:r w:rsidR="00E26826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</w:t>
      </w: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трудоемкость </w:t>
      </w:r>
      <w:r w:rsidR="007A2CD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A2CD9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1174">
        <w:rPr>
          <w:rFonts w:ascii="Times New Roman" w:eastAsia="Times New Roman" w:hAnsi="Times New Roman" w:cs="Times New Roman"/>
          <w:sz w:val="24"/>
          <w:szCs w:val="24"/>
        </w:rPr>
        <w:t>ЗЕ</w:t>
      </w:r>
      <w:r w:rsidR="004111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по 10 ЗЕ на 2 и 3 курсах ОП бакалавриата</w:t>
      </w:r>
      <w:r w:rsidR="009C1270">
        <w:rPr>
          <w:rStyle w:val="af1"/>
          <w:rFonts w:ascii="Times New Roman" w:eastAsia="Times New Roman" w:hAnsi="Times New Roman" w:cs="Times New Roman"/>
          <w:sz w:val="24"/>
          <w:szCs w:val="24"/>
        </w:rPr>
        <w:footnoteReference w:id="1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Часы и кредиты по </w:t>
      </w:r>
      <w:r w:rsidR="00F3174A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входят в сум</w:t>
      </w:r>
      <w:r w:rsidR="00F3174A">
        <w:rPr>
          <w:rFonts w:ascii="Times New Roman" w:eastAsia="Times New Roman" w:hAnsi="Times New Roman" w:cs="Times New Roman"/>
          <w:sz w:val="24"/>
          <w:szCs w:val="24"/>
        </w:rPr>
        <w:t>му общих показателей по всей ОП</w:t>
      </w:r>
      <w:r w:rsidR="00F31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F3174A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аудиторные часы распределяются по учебным модулям, </w:t>
      </w:r>
      <w:r w:rsidR="00411174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а </w:t>
      </w:r>
      <w:r w:rsidR="004C6940" w:rsidRPr="0041117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ru-RU"/>
        </w:rPr>
        <w:t>реализующее подразделение</w:t>
      </w:r>
      <w:r w:rsidR="00411174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и</w:t>
      </w:r>
      <w:r w:rsidR="004C6940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F3174A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количество потоков/групп/подгрупп не указыва</w:t>
      </w:r>
      <w:r w:rsidR="004C6940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ю</w:t>
      </w:r>
      <w:r w:rsidR="00F3174A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тся.</w:t>
      </w:r>
    </w:p>
    <w:p w:rsidR="00694FAF" w:rsidRPr="00314091" w:rsidRDefault="000D7D0B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 </w:t>
      </w:r>
      <w:r w:rsidR="00F07947"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>УП ОП</w:t>
      </w:r>
      <w:r w:rsidR="00F07947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едется</w:t>
      </w:r>
      <w:proofErr w:type="spellEnd"/>
      <w:r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202B0"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>учет общего количества часов учебной нагрузки</w:t>
      </w:r>
      <w:r w:rsidR="00694FAF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, необходимой для реализации</w:t>
      </w:r>
      <w:r w:rsidR="00C202B0"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дисциплин</w:t>
      </w:r>
      <w:r w:rsidR="00C202B0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C202B0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майнора</w:t>
      </w:r>
      <w:proofErr w:type="spellEnd"/>
      <w:r w:rsidR="008F756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(учитываю</w:t>
      </w:r>
      <w:r w:rsidR="00694FAF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тся </w:t>
      </w:r>
      <w:r w:rsidR="002E65F3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сразу </w:t>
      </w:r>
      <w:r w:rsidR="0033524A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обе</w:t>
      </w:r>
      <w:r w:rsidR="00694FAF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дисциплины </w:t>
      </w:r>
      <w:proofErr w:type="spellStart"/>
      <w:r w:rsidR="00694FAF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майнора</w:t>
      </w:r>
      <w:proofErr w:type="spellEnd"/>
      <w:r w:rsidR="00694FAF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общей трудоемкостью 10 ЗЕ)</w:t>
      </w:r>
      <w:r w:rsidR="00C202B0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="00F07947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Общее к</w:t>
      </w:r>
      <w:r w:rsidR="00C202B0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оличество часов нагрузки </w:t>
      </w:r>
      <w:r w:rsidR="005D17E0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отражается </w:t>
      </w:r>
      <w:r w:rsidR="002C2F69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 </w:t>
      </w:r>
      <w:r w:rsidR="009B1456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колонке</w:t>
      </w:r>
      <w:r w:rsidR="002C2F69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«Плановое число часов» и рассчитывается АСАВ автоматически после проставления разработчиком в </w:t>
      </w:r>
      <w:r w:rsidR="009B1456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колонке</w:t>
      </w:r>
      <w:r w:rsidR="002C2F69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«Плановый коэффициент» коэффициента </w:t>
      </w:r>
      <w:r w:rsidR="00411174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«</w:t>
      </w:r>
      <w:r w:rsidR="005D17E0" w:rsidRPr="00371B3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4</w:t>
      </w:r>
      <w:r w:rsidR="00411174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», </w:t>
      </w:r>
      <w:r w:rsid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где </w:t>
      </w:r>
      <w:r w:rsidR="005127CF" w:rsidRPr="003C328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4</w:t>
      </w:r>
      <w:r w:rsidR="005127CF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5127CF" w:rsidRPr="003C328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– среднее</w:t>
      </w:r>
      <w:r w:rsidR="005127CF" w:rsidRPr="003C328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количество часов нагрузки</w:t>
      </w:r>
      <w:r w:rsidR="005127CF" w:rsidRPr="003C328B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, </w:t>
      </w:r>
      <w:r w:rsidR="005127CF" w:rsidRPr="003C328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5127CF" w:rsidRPr="003C328B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затраченное </w:t>
      </w:r>
      <w:r w:rsidR="00411174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в течение 1 учебного года </w:t>
      </w:r>
      <w:r w:rsidR="005127CF" w:rsidRPr="003C328B">
        <w:rPr>
          <w:rFonts w:ascii="Times New Roman" w:hAnsi="Times New Roman" w:cs="Times New Roman"/>
          <w:bCs/>
          <w:color w:val="auto"/>
          <w:sz w:val="24"/>
          <w:szCs w:val="24"/>
        </w:rPr>
        <w:t>на 1 студента</w:t>
      </w:r>
      <w:r w:rsidR="005127CF" w:rsidRPr="003C328B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при реализации двух </w:t>
      </w:r>
      <w:r w:rsidR="005127CF" w:rsidRPr="003C328B">
        <w:rPr>
          <w:rFonts w:ascii="Times New Roman" w:hAnsi="Times New Roman" w:cs="Times New Roman"/>
          <w:bCs/>
          <w:color w:val="auto"/>
          <w:sz w:val="24"/>
          <w:szCs w:val="24"/>
        </w:rPr>
        <w:t>дисциплин</w:t>
      </w:r>
      <w:r w:rsidR="005127CF" w:rsidRPr="003C328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5127CF" w:rsidRPr="003C328B">
        <w:rPr>
          <w:rFonts w:ascii="Times New Roman" w:hAnsi="Times New Roman" w:cs="Times New Roman"/>
          <w:color w:val="auto"/>
          <w:sz w:val="24"/>
          <w:szCs w:val="24"/>
          <w:lang w:val="ru-RU"/>
        </w:rPr>
        <w:t>майнора</w:t>
      </w:r>
      <w:proofErr w:type="spellEnd"/>
      <w:r w:rsidR="005127CF" w:rsidRPr="00314091">
        <w:rPr>
          <w:rStyle w:val="af1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footnoteReference w:id="15"/>
      </w:r>
      <w:r w:rsidR="00694FAF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F07947" w:rsidRPr="00C202B0" w:rsidRDefault="00F07947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104A" w:rsidRPr="000F5D31" w:rsidRDefault="00DA4483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47" w:name="_9sh4x7dlds46" w:colFirst="0" w:colLast="0"/>
      <w:bookmarkStart w:id="48" w:name="_Toc2265688"/>
      <w:bookmarkEnd w:id="47"/>
      <w:r w:rsidRPr="000F5D3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Практики, проектная и/ или исследовательская работа</w:t>
      </w:r>
      <w:bookmarkEnd w:id="48"/>
    </w:p>
    <w:p w:rsidR="0047104A" w:rsidRPr="009475D0" w:rsidRDefault="00DA4483" w:rsidP="009B7CE9">
      <w:pPr>
        <w:pStyle w:val="3"/>
        <w:numPr>
          <w:ilvl w:val="2"/>
          <w:numId w:val="7"/>
        </w:numPr>
        <w:spacing w:before="360" w:after="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9" w:name="_owe7p8nfqt3z" w:colFirst="0" w:colLast="0"/>
      <w:bookmarkStart w:id="50" w:name="_Toc2265689"/>
      <w:bookmarkEnd w:id="49"/>
      <w:r w:rsidRPr="00142C4D">
        <w:rPr>
          <w:rFonts w:ascii="Times New Roman" w:hAnsi="Times New Roman" w:cs="Times New Roman"/>
          <w:b/>
          <w:color w:val="auto"/>
          <w:sz w:val="24"/>
          <w:szCs w:val="24"/>
        </w:rPr>
        <w:t>Междисциплинарная</w:t>
      </w:r>
      <w:r w:rsidRPr="009475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курсовая работа</w:t>
      </w:r>
      <w:bookmarkEnd w:id="50"/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Междисциплинарная курсовая работа планируется в соответствии с ОС.</w:t>
      </w:r>
      <w:r w:rsidR="00CB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Реализующее подразделение в УП не указывается.</w:t>
      </w:r>
    </w:p>
    <w:p w:rsidR="00E178A2" w:rsidRPr="009E1B3C" w:rsidRDefault="00E178A2" w:rsidP="00E178A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DDF">
        <w:rPr>
          <w:rFonts w:ascii="Times New Roman" w:eastAsia="Times New Roman" w:hAnsi="Times New Roman" w:cs="Times New Roman"/>
          <w:sz w:val="24"/>
          <w:szCs w:val="24"/>
          <w:lang w:val="ru-RU"/>
        </w:rPr>
        <w:t>Курсовая работа должна содержать в себе часы на контактную работу. Минимально допустимый объем часов на контактную работу – 2 часа.</w:t>
      </w:r>
    </w:p>
    <w:p w:rsidR="0047104A" w:rsidRPr="00C40AB9" w:rsidRDefault="00DA4483" w:rsidP="00E178A2">
      <w:pPr>
        <w:pStyle w:val="af4"/>
        <w:numPr>
          <w:ilvl w:val="2"/>
          <w:numId w:val="7"/>
        </w:numPr>
        <w:ind w:left="0"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51" w:name="_Toc2265690"/>
      <w:r w:rsidRPr="00C40AB9">
        <w:rPr>
          <w:rFonts w:ascii="Times New Roman" w:hAnsi="Times New Roman" w:cs="Times New Roman"/>
          <w:b/>
          <w:color w:val="auto"/>
          <w:sz w:val="24"/>
          <w:szCs w:val="24"/>
        </w:rPr>
        <w:t>Курсовые работы по дисциплинам в УП МИЭМ</w:t>
      </w:r>
      <w:bookmarkEnd w:id="51"/>
    </w:p>
    <w:p w:rsidR="00C40AB9" w:rsidRPr="00CB6621" w:rsidRDefault="00DA4483" w:rsidP="00E178A2">
      <w:pP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C40AB9">
        <w:rPr>
          <w:rFonts w:ascii="Times New Roman" w:eastAsia="Times New Roman" w:hAnsi="Times New Roman" w:cs="Times New Roman"/>
          <w:sz w:val="24"/>
          <w:szCs w:val="24"/>
        </w:rPr>
        <w:t>Курсовые работы по дисциплинам в УП МИЭМ вносятся отдельной строкой, имею</w:t>
      </w:r>
      <w:r w:rsidR="00E178A2">
        <w:rPr>
          <w:rFonts w:ascii="Times New Roman" w:eastAsia="Times New Roman" w:hAnsi="Times New Roman" w:cs="Times New Roman"/>
          <w:sz w:val="24"/>
          <w:szCs w:val="24"/>
        </w:rPr>
        <w:t>т трудоемкость 0 кредитов (ЗЕ)</w:t>
      </w:r>
      <w:r w:rsidR="00E178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E178A2" w:rsidRPr="007A1DDF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содержит в себе часы на контактную работу.</w:t>
      </w:r>
      <w:bookmarkStart w:id="52" w:name="_oy1u9ir27ftk" w:colFirst="0" w:colLast="0"/>
      <w:bookmarkEnd w:id="52"/>
      <w:r w:rsidR="00E178A2" w:rsidRPr="007A1D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Минимально допустимый объем часов на контактную работу – 2 часа.</w:t>
      </w:r>
      <w:r w:rsidRPr="00C40A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</w:t>
      </w:r>
    </w:p>
    <w:p w:rsidR="0047104A" w:rsidRPr="00C40AB9" w:rsidRDefault="00DA4483" w:rsidP="00E178A2">
      <w:pPr>
        <w:pStyle w:val="af4"/>
        <w:numPr>
          <w:ilvl w:val="2"/>
          <w:numId w:val="7"/>
        </w:numPr>
        <w:ind w:left="0"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53" w:name="_Toc2265691"/>
      <w:r w:rsidRPr="00C40AB9">
        <w:rPr>
          <w:rFonts w:ascii="Times New Roman" w:hAnsi="Times New Roman" w:cs="Times New Roman"/>
          <w:b/>
          <w:color w:val="auto"/>
          <w:sz w:val="24"/>
          <w:szCs w:val="24"/>
        </w:rPr>
        <w:t>Практики</w:t>
      </w:r>
      <w:bookmarkEnd w:id="53"/>
    </w:p>
    <w:p w:rsidR="000E23BE" w:rsidRPr="00314091" w:rsidRDefault="000E23BE" w:rsidP="00E178A2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 добавлении практики в УП </w:t>
      </w:r>
      <w:r w:rsidR="00F8178B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ОП разработчиком </w:t>
      </w: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обязательном порядке </w:t>
      </w:r>
      <w:r w:rsidR="00F8178B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указываются</w:t>
      </w: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:</w:t>
      </w:r>
    </w:p>
    <w:p w:rsidR="00F8178B" w:rsidRPr="00314091" w:rsidRDefault="00F8178B" w:rsidP="00E178A2">
      <w:pPr>
        <w:numPr>
          <w:ilvl w:val="1"/>
          <w:numId w:val="3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вид практики (из выпадающего списка);</w:t>
      </w:r>
    </w:p>
    <w:p w:rsidR="000E23BE" w:rsidRPr="00314091" w:rsidRDefault="000E23BE" w:rsidP="00E178A2">
      <w:pPr>
        <w:numPr>
          <w:ilvl w:val="1"/>
          <w:numId w:val="3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способ проведения практики (без выезда к месту проведения / с выездом к месту проведения);</w:t>
      </w:r>
    </w:p>
    <w:p w:rsidR="000E23BE" w:rsidRPr="00314091" w:rsidRDefault="00F8178B" w:rsidP="00E178A2">
      <w:pPr>
        <w:numPr>
          <w:ilvl w:val="1"/>
          <w:numId w:val="3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количество недель по практике;</w:t>
      </w:r>
    </w:p>
    <w:p w:rsidR="00F8178B" w:rsidRPr="00314091" w:rsidRDefault="00F8178B" w:rsidP="00E178A2">
      <w:pPr>
        <w:numPr>
          <w:ilvl w:val="1"/>
          <w:numId w:val="3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сроки проведения практики (в комментарии к строке «Практика»).</w:t>
      </w:r>
    </w:p>
    <w:p w:rsidR="00E178A2" w:rsidRPr="009E1B3C" w:rsidRDefault="000E23BE" w:rsidP="00E178A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Количество недель по практике определяется для ко</w:t>
      </w:r>
      <w:r w:rsidR="00E178A2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нкретного учебного года. </w:t>
      </w:r>
      <w:r w:rsidR="00E178A2" w:rsidRPr="007A1DD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Практика </w:t>
      </w:r>
      <w:r w:rsidR="00E178A2" w:rsidRPr="007A1DDF">
        <w:rPr>
          <w:rFonts w:ascii="Times New Roman" w:eastAsia="Times New Roman" w:hAnsi="Times New Roman" w:cs="Times New Roman"/>
          <w:sz w:val="24"/>
          <w:szCs w:val="24"/>
          <w:lang w:val="ru-RU"/>
        </w:rPr>
        <w:t>должна содержать в себе часы на контактную работу. Минимально допустимый объем часов на контактную работу – 2 часа.</w:t>
      </w:r>
    </w:p>
    <w:p w:rsidR="00230600" w:rsidRDefault="00230600" w:rsidP="00E178A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1270">
        <w:rPr>
          <w:rFonts w:ascii="Times New Roman" w:eastAsia="Times New Roman" w:hAnsi="Times New Roman" w:cs="Times New Roman"/>
          <w:sz w:val="24"/>
          <w:szCs w:val="24"/>
        </w:rPr>
        <w:t>Форма контроля знаний – экзамен</w:t>
      </w:r>
      <w:r w:rsidRPr="000E23BE">
        <w:rPr>
          <w:rStyle w:val="af1"/>
          <w:rFonts w:ascii="Times New Roman" w:eastAsia="Times New Roman" w:hAnsi="Times New Roman" w:cs="Times New Roman"/>
          <w:sz w:val="24"/>
          <w:szCs w:val="24"/>
        </w:rPr>
        <w:footnoteReference w:id="16"/>
      </w:r>
      <w:hyperlink r:id="rId15" w:anchor="_ftn16"/>
      <w:r w:rsidRPr="009C127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2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Экзамен по практике, которая проводится в летний период после завершения четвертого модуля, планируется в первом модуле следующего учебного года.</w:t>
      </w:r>
    </w:p>
    <w:p w:rsidR="00C40AB9" w:rsidRPr="00C40AB9" w:rsidRDefault="00CB6455" w:rsidP="00E178A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Реализующее подразделение в УП не указывается.</w:t>
      </w:r>
      <w:bookmarkStart w:id="54" w:name="_s28rsh6usb1l" w:colFirst="0" w:colLast="0"/>
      <w:bookmarkEnd w:id="54"/>
    </w:p>
    <w:p w:rsidR="0047104A" w:rsidRPr="00C40AB9" w:rsidRDefault="00DA4483" w:rsidP="00E178A2">
      <w:pPr>
        <w:pStyle w:val="af4"/>
        <w:numPr>
          <w:ilvl w:val="2"/>
          <w:numId w:val="7"/>
        </w:numPr>
        <w:ind w:left="0"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5" w:name="_Toc2265692"/>
      <w:r w:rsidRPr="00C40AB9">
        <w:rPr>
          <w:rFonts w:ascii="Times New Roman" w:hAnsi="Times New Roman" w:cs="Times New Roman"/>
          <w:b/>
          <w:color w:val="auto"/>
          <w:sz w:val="24"/>
          <w:szCs w:val="24"/>
        </w:rPr>
        <w:t>Проекты</w:t>
      </w:r>
      <w:bookmarkEnd w:id="55"/>
    </w:p>
    <w:p w:rsidR="0047104A" w:rsidRDefault="00DA4483" w:rsidP="00E178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Проекты (проектная работа) формируются в УП из стандарта автоматически (если присутствуют) и  планируются как внеаудиторная работа.</w:t>
      </w:r>
    </w:p>
    <w:p w:rsidR="0047104A" w:rsidRDefault="00DA4483" w:rsidP="00E178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записи плана – «Проект студентов».</w:t>
      </w:r>
    </w:p>
    <w:p w:rsidR="0047104A" w:rsidRDefault="00DA4483" w:rsidP="00E178A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вид записи позволяет отражать в АСАВ специфику системы оценивания проектной деятельности, а именно: проекты от 3 кредитов и выше предполагают обязательное оценивание в баллах с проставлением оценки; проекты с трудоемкостью менее 3 кредитов могут быть оценены по системе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зачтено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/не зачтено.</w:t>
      </w:r>
    </w:p>
    <w:p w:rsidR="00B23B2E" w:rsidRDefault="00B23B2E" w:rsidP="00E178A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Если проект является обязательным, то в УП он должен быть связан с базой проектов</w:t>
      </w:r>
      <w:r w:rsidR="00EB2C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иметь название</w:t>
      </w:r>
      <w:r w:rsidR="00EB2C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реализующее подразделение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A49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Сначала проект вносится в базу проектов, затем в УП ОП выбирается необходимый проект из базы проектов.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Вид записи плана должен быть «ПС» - проект студентов, вид дисциплины – «О» - обязательный предмет. В таком случае запись из УП передается в справочник факультета и назначается всем студентам.</w:t>
      </w:r>
    </w:p>
    <w:p w:rsidR="00B23B2E" w:rsidRPr="009E1B3C" w:rsidRDefault="00B23B2E" w:rsidP="00E178A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проекты предполагаются выборные, то в учебном плане в названии указывается «Проект». </w:t>
      </w:r>
      <w:r w:rsidR="00EB2C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Реализующее подразделение в УП не указывается. </w:t>
      </w:r>
      <w:r w:rsidR="006A49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добавлении проекта в УП ОП проект с базой проектов не связывается.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Вид записи плана «ПС» - проект студентов, вид дисциплины «П» - по выбору. В таком случае запись из УП не передается в справочник факультета, а студенту назначается выбранный им проект из базы проектов.</w:t>
      </w:r>
    </w:p>
    <w:p w:rsidR="004160E8" w:rsidRDefault="004160E8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Если часть проектной деятельности реализуется нау</w:t>
      </w:r>
      <w:r w:rsidR="00C40AB9">
        <w:rPr>
          <w:rFonts w:ascii="Times New Roman" w:eastAsia="Times New Roman" w:hAnsi="Times New Roman" w:cs="Times New Roman"/>
          <w:sz w:val="24"/>
          <w:szCs w:val="24"/>
          <w:lang w:val="ru-RU"/>
        </w:rPr>
        <w:t>чными подразделениями или работо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дателями, то эта часть не учитывается в расчете затратности учебного плана. Регулируется это с помощью уменьшающего коэффициента при проставлении планового контингента.</w:t>
      </w:r>
    </w:p>
    <w:p w:rsidR="00E178A2" w:rsidRDefault="00E178A2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DDF">
        <w:rPr>
          <w:rFonts w:ascii="Times New Roman" w:eastAsia="Times New Roman" w:hAnsi="Times New Roman" w:cs="Times New Roman"/>
          <w:sz w:val="24"/>
          <w:szCs w:val="24"/>
          <w:lang w:val="ru-RU"/>
        </w:rPr>
        <w:t>Запись учебного плана «проект студентов» должна содержать в себе часы на контактную работу. Минимально допустимый объем часов на контактную работу – 2 часа.</w:t>
      </w:r>
    </w:p>
    <w:p w:rsidR="00CA2BC5" w:rsidRDefault="00CA2BC5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CC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!!!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9E1B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2019/2020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учебного года в АСАВ доступен новый с</w:t>
      </w:r>
      <w:r w:rsidR="007168E7">
        <w:rPr>
          <w:rFonts w:ascii="Times New Roman" w:eastAsia="Times New Roman" w:hAnsi="Times New Roman" w:cs="Times New Roman"/>
          <w:sz w:val="24"/>
          <w:szCs w:val="24"/>
          <w:lang w:val="ru-RU"/>
        </w:rPr>
        <w:t>ервис, указывающий плановое число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кредитов </w:t>
      </w:r>
      <w:r w:rsidR="007168E7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проектную деятельность. Это характеристика УП, которая в дальнейшем позволит сравнивать запланированное </w:t>
      </w:r>
      <w:r w:rsidR="007168E7">
        <w:rPr>
          <w:rFonts w:ascii="Times New Roman" w:eastAsia="Times New Roman" w:hAnsi="Times New Roman" w:cs="Times New Roman"/>
          <w:sz w:val="24"/>
          <w:szCs w:val="24"/>
          <w:lang w:val="ru-RU"/>
        </w:rPr>
        <w:t>число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кредитов по проектной деятельности с фактическими </w:t>
      </w:r>
      <w:r w:rsidR="007168E7">
        <w:rPr>
          <w:rFonts w:ascii="Times New Roman" w:eastAsia="Times New Roman" w:hAnsi="Times New Roman" w:cs="Times New Roman"/>
          <w:sz w:val="24"/>
          <w:szCs w:val="24"/>
          <w:lang w:val="ru-RU"/>
        </w:rPr>
        <w:t>числом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кредитов, полученных студентами за уже выполненные проекты. </w:t>
      </w:r>
    </w:p>
    <w:p w:rsidR="00C40AB9" w:rsidRDefault="00CA2BC5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Плановое </w:t>
      </w:r>
      <w:r w:rsidR="007168E7">
        <w:rPr>
          <w:rFonts w:ascii="Times New Roman" w:eastAsia="Times New Roman" w:hAnsi="Times New Roman" w:cs="Times New Roman"/>
          <w:sz w:val="24"/>
          <w:szCs w:val="24"/>
          <w:lang w:val="ru-RU"/>
        </w:rPr>
        <w:t>число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кредитов за проектную деятельность проставляется разработчиком УП ОП при формировании плана в колонке «Плановое число кредитов на проектную деятель</w:t>
      </w:r>
      <w:r w:rsidR="00C40AB9">
        <w:rPr>
          <w:rFonts w:ascii="Times New Roman" w:eastAsia="Times New Roman" w:hAnsi="Times New Roman" w:cs="Times New Roman"/>
          <w:sz w:val="24"/>
          <w:szCs w:val="24"/>
          <w:lang w:val="ru-RU"/>
        </w:rPr>
        <w:t>ность» (см. приложение 1)</w:t>
      </w:r>
    </w:p>
    <w:p w:rsidR="00CB6455" w:rsidRPr="00C40AB9" w:rsidRDefault="00CB6455" w:rsidP="009B7CE9">
      <w:pPr>
        <w:pStyle w:val="af4"/>
        <w:numPr>
          <w:ilvl w:val="2"/>
          <w:numId w:val="7"/>
        </w:numPr>
        <w:ind w:left="0"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6" w:name="_Toc2265693"/>
      <w:r w:rsidRPr="00C40A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Выпускные квалификационные работы</w:t>
      </w:r>
      <w:bookmarkEnd w:id="56"/>
    </w:p>
    <w:p w:rsidR="00CB6455" w:rsidRDefault="00CB6455" w:rsidP="00E178A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Подготовка выпускной квалификационной работы планируется в УП в соответствии с ОС в блоке </w:t>
      </w:r>
      <w:r w:rsidR="007933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178A2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7933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Вид записи плана «ВКР», реализующее подразделение не указывается.</w:t>
      </w:r>
    </w:p>
    <w:p w:rsidR="00E178A2" w:rsidRDefault="00E178A2" w:rsidP="00E178A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DDF">
        <w:rPr>
          <w:rFonts w:ascii="Times New Roman" w:eastAsia="Times New Roman" w:hAnsi="Times New Roman" w:cs="Times New Roman"/>
          <w:sz w:val="24"/>
          <w:szCs w:val="24"/>
          <w:lang w:val="ru-RU"/>
        </w:rPr>
        <w:t>Запись учебного плана «ВКР» должна содержать в себе часы на контактную работу. Минимально допустимый объем часов на контактную работу – 2 часа.</w:t>
      </w:r>
    </w:p>
    <w:p w:rsidR="00E178A2" w:rsidRPr="00E178A2" w:rsidRDefault="00E178A2" w:rsidP="00E178A2">
      <w:pPr>
        <w:pStyle w:val="af4"/>
        <w:numPr>
          <w:ilvl w:val="1"/>
          <w:numId w:val="7"/>
        </w:numPr>
        <w:ind w:left="0" w:firstLine="0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78A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Start w:id="57" w:name="_Toc2265694"/>
      <w:r w:rsidRPr="00E178A2">
        <w:rPr>
          <w:rFonts w:ascii="Times New Roman" w:hAnsi="Times New Roman" w:cs="Times New Roman"/>
          <w:b/>
          <w:color w:val="auto"/>
          <w:sz w:val="24"/>
          <w:szCs w:val="24"/>
        </w:rPr>
        <w:t>Государственная итоговая аттестация</w:t>
      </w:r>
      <w:bookmarkEnd w:id="57"/>
    </w:p>
    <w:p w:rsidR="00E178A2" w:rsidRPr="00E178A2" w:rsidRDefault="00E178A2" w:rsidP="00E178A2">
      <w:pPr>
        <w:pStyle w:val="af4"/>
        <w:ind w:left="0" w:right="-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DDF">
        <w:rPr>
          <w:rFonts w:ascii="Times New Roman" w:hAnsi="Times New Roman" w:cs="Times New Roman"/>
          <w:sz w:val="24"/>
          <w:szCs w:val="24"/>
          <w:lang w:val="ru-RU"/>
        </w:rPr>
        <w:t>Элементы блока «Государственная итоговая аттестация» планируется в УП в соответствии с ОС. Каждый из элементов ГИА должен содержать в себе часы на контактную работу. Минимально допустимый объем часов на контактную работу – 2 часа.</w:t>
      </w:r>
      <w:r w:rsidRPr="00E1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178A2" w:rsidRDefault="00E178A2" w:rsidP="009B7CE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104A" w:rsidRPr="00C55CC8" w:rsidRDefault="00DA4483" w:rsidP="009B7CE9">
      <w:pPr>
        <w:pStyle w:val="af4"/>
        <w:numPr>
          <w:ilvl w:val="1"/>
          <w:numId w:val="7"/>
        </w:numPr>
        <w:ind w:left="0" w:firstLine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58" w:name="_h8tqrh88sixh" w:colFirst="0" w:colLast="0"/>
      <w:bookmarkStart w:id="59" w:name="_Toc2265695"/>
      <w:bookmarkEnd w:id="58"/>
      <w:r w:rsidRPr="00C55CC8">
        <w:rPr>
          <w:rFonts w:ascii="Times New Roman" w:hAnsi="Times New Roman" w:cs="Times New Roman"/>
          <w:b/>
          <w:color w:val="auto"/>
          <w:sz w:val="24"/>
          <w:szCs w:val="24"/>
        </w:rPr>
        <w:t>Факультативы</w:t>
      </w:r>
      <w:bookmarkEnd w:id="59"/>
    </w:p>
    <w:p w:rsidR="003D4327" w:rsidRPr="00314091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Факультативы </w:t>
      </w:r>
      <w:r w:rsidR="00DB70E5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за счет средств университета </w:t>
      </w:r>
      <w:r w:rsidR="0043633D"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УП ОП </w:t>
      </w: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>не планируются.</w:t>
      </w:r>
      <w:r w:rsidR="000A09F8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0A09F8"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>Исключение составляют факультативы, реализуемые в соответствии с Концепцией развития иноязычной коммуни</w:t>
      </w:r>
      <w:r w:rsidR="0043633D"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кативной компетенции студентов </w:t>
      </w:r>
      <w:r w:rsidR="0043633D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/</w:t>
      </w:r>
      <w:r w:rsidR="000A09F8"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см. </w:t>
      </w:r>
      <w:r w:rsidR="0043633D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п.</w:t>
      </w:r>
      <w:r w:rsidR="000A09F8"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2.7</w:t>
      </w:r>
      <w:r w:rsidR="0043633D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/</w:t>
      </w:r>
      <w:r w:rsidR="0043633D" w:rsidRPr="00314091">
        <w:rPr>
          <w:rStyle w:val="af1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footnoteReference w:id="17"/>
      </w:r>
      <w:r w:rsidR="000A09F8"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43633D"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0A09F8" w:rsidRPr="00314091" w:rsidRDefault="003D4327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Факультативы, проводимые</w:t>
      </w:r>
      <w:r w:rsidR="0043633D"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 счет средств факультета</w:t>
      </w: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, в</w:t>
      </w:r>
      <w:r w:rsidR="0043633D"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>носятся в отдельный объединенный план факультетских дисциплин</w:t>
      </w:r>
      <w:r w:rsidR="0043633D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Факультет является инициатором создания в АСАВ УП факультетских </w:t>
      </w:r>
      <w:r w:rsidRPr="000A09F8">
        <w:rPr>
          <w:rFonts w:ascii="Times New Roman" w:eastAsia="Times New Roman" w:hAnsi="Times New Roman" w:cs="Times New Roman"/>
          <w:color w:val="auto"/>
          <w:sz w:val="24"/>
          <w:szCs w:val="24"/>
        </w:rPr>
        <w:t>дисциплин.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создания такого плана необходимо сделать заявку в Управление развития образовательных программ на электронный адрес </w:t>
      </w: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sznak@hse.ru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47104A" w:rsidRPr="000A09F8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A09F8">
        <w:rPr>
          <w:rFonts w:ascii="Times New Roman" w:eastAsia="Times New Roman" w:hAnsi="Times New Roman" w:cs="Times New Roman"/>
          <w:color w:val="auto"/>
          <w:sz w:val="24"/>
          <w:szCs w:val="24"/>
        </w:rPr>
        <w:t>Планы факультетских дисциплин создаются на один учебный год для всех курсов и уровней образования. Каждый разработчик учебных планов любой ОП, входящей в состав факультета, имеет доступ для внесения факультатива в факультетский план.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план вносятся факультативы, планируемые к реализации отдельными образовательными программами за счет средств факультета.</w:t>
      </w:r>
    </w:p>
    <w:p w:rsidR="007D5023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Дисциплины добавляются в план из планов-предложений кафедр или создаются заявки на дисциплины.</w:t>
      </w:r>
      <w:r w:rsidR="007D50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23B2E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>Объединенный план факультетских дисциплин не проходит процедуру согласования.</w:t>
      </w:r>
    </w:p>
    <w:p w:rsidR="007D5023" w:rsidRDefault="00311F7A" w:rsidP="009B7CE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После внесения факультативов в план факультетских дисциплин необходимо направить письмо на адреса </w:t>
      </w:r>
      <w:hyperlink r:id="rId17" w:history="1">
        <w:r w:rsidRPr="00864C81">
          <w:rPr>
            <w:rStyle w:val="af5"/>
            <w:rFonts w:ascii="Times New Roman" w:eastAsia="Times New Roman" w:hAnsi="Times New Roman" w:cs="Times New Roman"/>
            <w:sz w:val="24"/>
            <w:szCs w:val="24"/>
            <w:lang w:val="en-US"/>
          </w:rPr>
          <w:t>sznak</w:t>
        </w:r>
        <w:r w:rsidRPr="009E1B3C">
          <w:rPr>
            <w:rStyle w:val="af5"/>
            <w:lang w:val="ru-RU"/>
          </w:rPr>
          <w:t>@</w:t>
        </w:r>
        <w:r w:rsidRPr="00864C81">
          <w:rPr>
            <w:rStyle w:val="af5"/>
            <w:rFonts w:ascii="Times New Roman" w:eastAsia="Times New Roman" w:hAnsi="Times New Roman" w:cs="Times New Roman"/>
            <w:sz w:val="24"/>
            <w:szCs w:val="24"/>
            <w:lang w:val="en-US"/>
          </w:rPr>
          <w:t>hse</w:t>
        </w:r>
        <w:r w:rsidRPr="009E1B3C">
          <w:rPr>
            <w:rStyle w:val="af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Pr="00864C81">
          <w:rPr>
            <w:rStyle w:val="af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9E1B3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или </w:t>
      </w:r>
      <w:hyperlink r:id="rId18" w:history="1">
        <w:r w:rsidRPr="00864C81">
          <w:rPr>
            <w:rStyle w:val="af5"/>
            <w:rFonts w:ascii="Times New Roman" w:eastAsia="Times New Roman" w:hAnsi="Times New Roman" w:cs="Times New Roman"/>
            <w:sz w:val="24"/>
            <w:szCs w:val="24"/>
            <w:lang w:val="en-US"/>
          </w:rPr>
          <w:t>sgadasheva</w:t>
        </w:r>
        <w:r w:rsidRPr="009E1B3C">
          <w:rPr>
            <w:rStyle w:val="af5"/>
            <w:lang w:val="ru-RU"/>
          </w:rPr>
          <w:t>@</w:t>
        </w:r>
        <w:r w:rsidRPr="00864C81">
          <w:rPr>
            <w:rStyle w:val="af5"/>
            <w:rFonts w:ascii="Times New Roman" w:eastAsia="Times New Roman" w:hAnsi="Times New Roman" w:cs="Times New Roman"/>
            <w:sz w:val="24"/>
            <w:szCs w:val="24"/>
            <w:lang w:val="en-US"/>
          </w:rPr>
          <w:t>hse</w:t>
        </w:r>
        <w:r w:rsidRPr="009E1B3C">
          <w:rPr>
            <w:rStyle w:val="af5"/>
            <w:lang w:val="ru-RU"/>
          </w:rPr>
          <w:t>.</w:t>
        </w:r>
        <w:proofErr w:type="spellStart"/>
        <w:r w:rsidRPr="00864C81">
          <w:rPr>
            <w:rStyle w:val="af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с просьбой передать план в реализацию. После передачи плана на факультет дисциплины плана станут доступны для назначения студентам.</w:t>
      </w:r>
      <w:r w:rsidR="007D5023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7104A" w:rsidRPr="00596594" w:rsidRDefault="00DA4483" w:rsidP="009B7CE9">
      <w:pPr>
        <w:pStyle w:val="11"/>
        <w:numPr>
          <w:ilvl w:val="0"/>
          <w:numId w:val="7"/>
        </w:numPr>
        <w:spacing w:after="0"/>
        <w:ind w:left="0" w:firstLine="0"/>
        <w:jc w:val="center"/>
        <w:outlineLvl w:val="0"/>
        <w:rPr>
          <w:rFonts w:ascii="Times New Roman" w:hAnsi="Times New Roman"/>
          <w:b/>
          <w:sz w:val="24"/>
          <w:szCs w:val="26"/>
        </w:rPr>
      </w:pPr>
      <w:bookmarkStart w:id="60" w:name="_Toc2265696"/>
      <w:r w:rsidRPr="00596594">
        <w:rPr>
          <w:rFonts w:ascii="Times New Roman" w:hAnsi="Times New Roman"/>
          <w:b/>
          <w:sz w:val="24"/>
          <w:szCs w:val="26"/>
        </w:rPr>
        <w:t>Согласование и утверждение в АСАВ учебных планов</w:t>
      </w:r>
      <w:bookmarkEnd w:id="60"/>
    </w:p>
    <w:p w:rsidR="0047104A" w:rsidRPr="00314091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>Согласование и утверждение УП производится в модуле АСАВ «Управление согласованием учебных планов».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Согласование и утверждение УП в АСАВ проходит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следующ</w:t>
      </w:r>
      <w:proofErr w:type="spellEnd"/>
      <w:r w:rsidR="005D0B1B">
        <w:rPr>
          <w:rFonts w:ascii="Times New Roman" w:eastAsia="Times New Roman" w:hAnsi="Times New Roman" w:cs="Times New Roman"/>
          <w:sz w:val="24"/>
          <w:szCs w:val="24"/>
          <w:lang w:val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схем</w:t>
      </w:r>
      <w:r w:rsidR="005D0B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bookmarkStart w:id="61" w:name="_Toc526333701"/>
    <w:bookmarkStart w:id="62" w:name="_Toc526334573"/>
    <w:bookmarkStart w:id="63" w:name="_Toc526343681"/>
    <w:bookmarkStart w:id="64" w:name="_Toc526414802"/>
    <w:bookmarkStart w:id="65" w:name="_Toc526414846"/>
    <w:bookmarkStart w:id="66" w:name="_Toc533434781"/>
    <w:bookmarkStart w:id="67" w:name="_Toc533435201"/>
    <w:bookmarkStart w:id="68" w:name="_Toc533435416"/>
    <w:bookmarkStart w:id="69" w:name="_Toc533435610"/>
    <w:bookmarkStart w:id="70" w:name="_Toc533435701"/>
    <w:p w:rsidR="00CE114B" w:rsidRDefault="005146BC" w:rsidP="009B7CE9">
      <w:pPr>
        <w:pStyle w:val="1"/>
        <w:ind w:left="0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86B07" wp14:editId="784C697B">
                <wp:simplePos x="0" y="0"/>
                <wp:positionH relativeFrom="column">
                  <wp:posOffset>3100070</wp:posOffset>
                </wp:positionH>
                <wp:positionV relativeFrom="paragraph">
                  <wp:posOffset>5297170</wp:posOffset>
                </wp:positionV>
                <wp:extent cx="349250" cy="45085"/>
                <wp:effectExtent l="0" t="0" r="12700" b="12065"/>
                <wp:wrapNone/>
                <wp:docPr id="24" name="Стрелка вле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9250" cy="45085"/>
                        </a:xfrm>
                        <a:prstGeom prst="lef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C82052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4" o:spid="_x0000_s1026" type="#_x0000_t66" style="position:absolute;margin-left:244.1pt;margin-top:417.1pt;width:27.5pt;height:3.55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" adj="1394" filled="f" strokecolor="#243f60 [1604]" strokeweight="2pt"/>
            </w:pict>
          </mc:Fallback>
        </mc:AlternateContent>
      </w:r>
      <w:r w:rsidR="00CF41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A66F7" wp14:editId="00A5EB9C">
                <wp:simplePos x="0" y="0"/>
                <wp:positionH relativeFrom="column">
                  <wp:posOffset>3600450</wp:posOffset>
                </wp:positionH>
                <wp:positionV relativeFrom="paragraph">
                  <wp:posOffset>4217670</wp:posOffset>
                </wp:positionV>
                <wp:extent cx="524510" cy="285750"/>
                <wp:effectExtent l="0" t="0" r="2794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" cy="2857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28D5" w:rsidRPr="00CE114B" w:rsidRDefault="000428D5" w:rsidP="00CE114B">
                            <w:pPr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 w:rsidRPr="00CE114B">
                              <w:rPr>
                                <w:sz w:val="10"/>
                                <w:szCs w:val="10"/>
                                <w:lang w:val="ru-RU"/>
                              </w:rPr>
                              <w:t>для филиалов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283.5pt;margin-top:332.1pt;width:41.3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" filled="f" strokecolor="#243f60 [1604]" strokeweight=".25pt">
                <v:textbox>
                  <w:txbxContent>
                    <w:p w:rsidR="000428D5" w:rsidRPr="00CE114B" w:rsidRDefault="000428D5" w:rsidP="00CE114B">
                      <w:pPr>
                        <w:rPr>
                          <w:sz w:val="10"/>
                          <w:szCs w:val="10"/>
                          <w:lang w:val="ru-RU"/>
                        </w:rPr>
                      </w:pPr>
                      <w:r w:rsidRPr="00CE114B">
                        <w:rPr>
                          <w:sz w:val="10"/>
                          <w:szCs w:val="10"/>
                          <w:lang w:val="ru-RU"/>
                        </w:rPr>
                        <w:t>для филиалов</w:t>
                      </w:r>
                    </w:p>
                  </w:txbxContent>
                </v:textbox>
              </v:rect>
            </w:pict>
          </mc:Fallback>
        </mc:AlternateContent>
      </w:r>
      <w:r w:rsidR="00575700">
        <w:rPr>
          <w:noProof/>
          <w:lang w:eastAsia="ru-RU"/>
        </w:rPr>
        <w:drawing>
          <wp:inline distT="0" distB="0" distL="0" distR="0" wp14:anchorId="55C56686" wp14:editId="205CA854">
            <wp:extent cx="5176299" cy="7450372"/>
            <wp:effectExtent l="76200" t="0" r="13906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9E1B3C" w:rsidRDefault="009E1B3C" w:rsidP="009B7CE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F413D" w:rsidRDefault="00CF413D" w:rsidP="009B7CE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F413D" w:rsidRDefault="00CF413D" w:rsidP="009B7CE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E1B3C" w:rsidRPr="00C40AB9" w:rsidRDefault="009E1B3C" w:rsidP="009B7CE9">
      <w:pPr>
        <w:pStyle w:val="af4"/>
        <w:numPr>
          <w:ilvl w:val="0"/>
          <w:numId w:val="7"/>
        </w:numPr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71" w:name="_Toc533435202"/>
      <w:bookmarkStart w:id="72" w:name="_Toc2265697"/>
      <w:r w:rsidRPr="00C40A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Внесение изменений в утвержденные учебные планы</w:t>
      </w:r>
      <w:bookmarkEnd w:id="71"/>
      <w:bookmarkEnd w:id="72"/>
    </w:p>
    <w:p w:rsidR="00CF413D" w:rsidRDefault="00CF413D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Учебные планы, утвержденные в год начала реализации ОП, корректируются ежегодно с последующим согласованием внесенных изменений проректором.</w:t>
      </w:r>
    </w:p>
    <w:p w:rsidR="005D0B1B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Внесение изменений в </w:t>
      </w:r>
      <w:proofErr w:type="gramStart"/>
      <w:r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>утвержденные</w:t>
      </w:r>
      <w:proofErr w:type="gramEnd"/>
      <w:r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УП ОП </w:t>
      </w:r>
      <w:r w:rsidR="00AD596E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происходит </w:t>
      </w: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только через служебную записку </w:t>
      </w:r>
      <w:r w:rsidR="000955D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по СДОУ </w:t>
      </w: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>на имя проректора</w:t>
      </w:r>
      <w:r w:rsidR="000955D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0955D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С.Ю.Рощина</w:t>
      </w:r>
      <w:proofErr w:type="spellEnd"/>
      <w:r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7D5023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E5665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 согласующие лиц</w:t>
      </w:r>
      <w:r w:rsid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а в обязательном порядке включается заместитель </w:t>
      </w:r>
      <w:r w:rsidR="00E5665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начальника УРОП</w:t>
      </w:r>
      <w:r w:rsidR="003A24A5">
        <w:rPr>
          <w:rStyle w:val="af1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footnoteReference w:id="18"/>
      </w:r>
      <w:r w:rsidR="00E5665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="005D0B1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К служебной записке в обязательном порядке необходимо приложить учебный план в формате </w:t>
      </w:r>
      <w:r w:rsidR="005D0B1B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Excel</w:t>
      </w:r>
      <w:r w:rsidR="005D0B1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с внесенными изменениями, выделенными цветом. При внесении изменений, влияющих на изменение </w:t>
      </w:r>
      <w:proofErr w:type="gramStart"/>
      <w:r w:rsidR="005D0B1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КЗ</w:t>
      </w:r>
      <w:proofErr w:type="gramEnd"/>
      <w:r w:rsidR="005D0B1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УП – расчет КЗ. </w:t>
      </w:r>
    </w:p>
    <w:p w:rsidR="00AB51A9" w:rsidRDefault="005D0B1B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Служебную записку </w:t>
      </w:r>
      <w:r w:rsidR="00DA4483"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требуется </w:t>
      </w:r>
      <w:r w:rsidR="000A25A2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согласовать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с академическим руководителем программы</w:t>
      </w:r>
      <w:r w:rsidR="00DA4483"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</w:t>
      </w:r>
      <w:r w:rsidR="00A06C8F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проинформировать об </w:t>
      </w:r>
      <w:r w:rsidR="00DA4483"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>изменениях  сотрудников учебного офиса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C40AB9" w:rsidRDefault="000955D5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Если служебная записка содержит пункт о включении новой дисциплины в утвержденный учебный план или изменении названия дисциплины, то предварительно менеджер ОП должен решить вопрос с департаментом о внесении дисциплины в план-предложение кафедры. В противном случае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сл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аписка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будет отправлена на доработку.  </w:t>
      </w:r>
    </w:p>
    <w:p w:rsidR="00C40AB9" w:rsidRDefault="00C40AB9" w:rsidP="009B7CE9">
      <w:pPr>
        <w:jc w:val="center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47104A" w:rsidRDefault="00AB51A9" w:rsidP="009B7CE9">
      <w:pPr>
        <w:pStyle w:val="af4"/>
        <w:numPr>
          <w:ilvl w:val="0"/>
          <w:numId w:val="7"/>
        </w:numPr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bookmarkStart w:id="73" w:name="_Toc2265698"/>
      <w:r w:rsidRPr="00C40AB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Работа с планами-предложениями кафедр/департаментов.</w:t>
      </w:r>
      <w:bookmarkEnd w:id="73"/>
      <w:r w:rsidR="007D5023" w:rsidRPr="00C40AB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</w:p>
    <w:p w:rsidR="00581530" w:rsidRPr="00581530" w:rsidRDefault="00581530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58153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План-предложение кафедры – это группы дисциплин, которые кафедра/департамент готовы реализовать в текущем учебном году для различных образовательных программ университета.</w:t>
      </w:r>
    </w:p>
    <w:p w:rsidR="00EB79B3" w:rsidRPr="0025107F" w:rsidRDefault="00EB79B3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4" w:name="_Toc2265699"/>
      <w:r w:rsidRPr="0025107F">
        <w:rPr>
          <w:rFonts w:ascii="Times New Roman" w:eastAsia="Times New Roman" w:hAnsi="Times New Roman" w:cs="Times New Roman"/>
          <w:b/>
          <w:sz w:val="24"/>
          <w:szCs w:val="24"/>
        </w:rPr>
        <w:t>Создание планов-предложений кафедры</w:t>
      </w:r>
      <w:bookmarkEnd w:id="74"/>
    </w:p>
    <w:p w:rsidR="00BB0B4D" w:rsidRPr="00EB79B3" w:rsidRDefault="00BB0B4D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EB79B3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Работа с планами-предложениями кафедры/департамента ведется в разделе «Рабочее место кафедры», в форме «Предложения кафедры в учебные планы».</w:t>
      </w:r>
    </w:p>
    <w:p w:rsidR="00BB0B4D" w:rsidRDefault="00BB0B4D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Добавление плана-предложения кафедры выполняется в таблице данных «Планы-предложения кафедры» при помощи действия «Доба</w:t>
      </w:r>
      <w:r w:rsid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вить план-предложение кафедры».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 план</w:t>
      </w:r>
      <w:r w:rsidR="000563C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-предложение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менеджер департамента включает все дисциплины, реализуемые департаментом в</w:t>
      </w:r>
      <w:r w:rsidR="000563C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текущем учебном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год</w:t>
      </w:r>
      <w:r w:rsidR="000563C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Менеджер кафедры для 2019-2020 </w:t>
      </w:r>
      <w:proofErr w:type="spellStart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уч</w:t>
      </w:r>
      <w:proofErr w:type="gramStart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.г</w:t>
      </w:r>
      <w:proofErr w:type="gramEnd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ода</w:t>
      </w:r>
      <w:proofErr w:type="spellEnd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в планах-предложениях кафедры к уже имеющимся планам-предложениям добавляет следующие планы-предложения: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план-предложение, включающий в себя дисциплины, реализация которых начнется в 2019-2020 </w:t>
      </w:r>
      <w:proofErr w:type="spellStart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proofErr w:type="spellEnd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5C41" w:rsidRPr="00335C41" w:rsidRDefault="00335C41" w:rsidP="009B7CE9">
      <w:pPr>
        <w:pStyle w:val="1"/>
        <w:numPr>
          <w:ilvl w:val="1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первых курсов бакалавриата, </w:t>
      </w:r>
      <w:proofErr w:type="spellStart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магистратуры, </w:t>
      </w:r>
    </w:p>
    <w:p w:rsidR="00335C41" w:rsidRPr="00335C41" w:rsidRDefault="00335C41" w:rsidP="009B7CE9">
      <w:pPr>
        <w:pStyle w:val="1"/>
        <w:numPr>
          <w:ilvl w:val="1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общеуниверситетские факультативы, </w:t>
      </w:r>
    </w:p>
    <w:p w:rsidR="00335C41" w:rsidRPr="00335C41" w:rsidRDefault="00335C41" w:rsidP="009B7CE9">
      <w:pPr>
        <w:pStyle w:val="1"/>
        <w:numPr>
          <w:ilvl w:val="1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факультетские дисциплины, </w:t>
      </w:r>
    </w:p>
    <w:p w:rsidR="00335C41" w:rsidRPr="00335C41" w:rsidRDefault="00335C41" w:rsidP="009B7CE9">
      <w:pPr>
        <w:pStyle w:val="1"/>
        <w:numPr>
          <w:ilvl w:val="1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</w:t>
      </w:r>
      <w:proofErr w:type="spellStart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МагоЛего</w:t>
      </w:r>
      <w:proofErr w:type="spellEnd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35C41" w:rsidRPr="00335C41" w:rsidRDefault="00335C41" w:rsidP="009B7CE9">
      <w:pPr>
        <w:pStyle w:val="1"/>
        <w:numPr>
          <w:ilvl w:val="1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майноры</w:t>
      </w:r>
      <w:proofErr w:type="spellEnd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35C41" w:rsidRPr="00335C41" w:rsidRDefault="00335C41" w:rsidP="009B7CE9">
      <w:pPr>
        <w:pStyle w:val="1"/>
        <w:numPr>
          <w:ilvl w:val="1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миноры;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план-предложение, содержащий дисциплины аспирантуры.</w:t>
      </w: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Вновь созданные планы-предложения кафедры отличаются  друг от друга только периодами реализации (по модулям, по периодам в аспирантуре). </w:t>
      </w: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Все дисциплины, реализация которых началась ранее 2019-2020 </w:t>
      </w:r>
      <w:proofErr w:type="spellStart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уч</w:t>
      </w:r>
      <w:proofErr w:type="gramStart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.г</w:t>
      </w:r>
      <w:proofErr w:type="gramEnd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ода</w:t>
      </w:r>
      <w:proofErr w:type="spellEnd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и длится несколько лет,  в модуле «Предложениях кафедры в учебные планы» не изменяют своего местоположения:  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4 курса дисциплины  добавляются в планы-предложения 2016/2017 учебного года;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3 курса дисциплины  добавляются в планы-предложения 2017/2018 учебного года;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2 курса дисциплины  добавляются в планы-предложения 2018/2019 учебного года.</w:t>
      </w:r>
    </w:p>
    <w:p w:rsidR="00335C41" w:rsidRDefault="00335C41" w:rsidP="009B7CE9">
      <w:pP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EB79B3" w:rsidRPr="0025107F" w:rsidRDefault="00EB79B3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5" w:name="_Toc2265700"/>
      <w:r w:rsidRPr="0025107F">
        <w:rPr>
          <w:rFonts w:ascii="Times New Roman" w:eastAsia="Times New Roman" w:hAnsi="Times New Roman" w:cs="Times New Roman"/>
          <w:b/>
          <w:sz w:val="24"/>
          <w:szCs w:val="24"/>
        </w:rPr>
        <w:t xml:space="preserve">Добавление дисциплин </w:t>
      </w:r>
      <w:r w:rsidR="00834076" w:rsidRPr="0025107F">
        <w:rPr>
          <w:rFonts w:ascii="Times New Roman" w:eastAsia="Times New Roman" w:hAnsi="Times New Roman" w:cs="Times New Roman"/>
          <w:b/>
          <w:sz w:val="24"/>
          <w:szCs w:val="24"/>
        </w:rPr>
        <w:t xml:space="preserve">и НИС </w:t>
      </w:r>
      <w:r w:rsidRPr="0025107F">
        <w:rPr>
          <w:rFonts w:ascii="Times New Roman" w:eastAsia="Times New Roman" w:hAnsi="Times New Roman" w:cs="Times New Roman"/>
          <w:b/>
          <w:sz w:val="24"/>
          <w:szCs w:val="24"/>
        </w:rPr>
        <w:t>в план-предложение кафедры</w:t>
      </w:r>
      <w:bookmarkEnd w:id="75"/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Наполнение плана-предложения кафедры осуществляется в форме «Предлагаемые дисциплины и НИС». При добавлении дисциплины/НИС необходимо ввести обязательные назначения: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начала и окончания реализации;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изучения;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аудиторных часов;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язык, на котором читается дисциплина;  если дисциплина читается на английском языке, необходимо установить параметр – Область науки (межд.).</w:t>
      </w: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При добавлении в план-предложение дисциплина получает статус "проект". Менеджеру образовательной программы при попытке включения  дисциплины/НИС в РУП в этом статусе, запись по дисциплине не доступна.</w:t>
      </w: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335C41" w:rsidRPr="0025107F" w:rsidRDefault="00335C41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6" w:name="_Toc2265701"/>
      <w:r w:rsidRPr="0025107F">
        <w:rPr>
          <w:rFonts w:ascii="Times New Roman" w:eastAsia="Times New Roman" w:hAnsi="Times New Roman" w:cs="Times New Roman"/>
          <w:b/>
          <w:sz w:val="24"/>
          <w:szCs w:val="24"/>
        </w:rPr>
        <w:t>Установка ограничений на использование дисциплины</w:t>
      </w:r>
      <w:bookmarkEnd w:id="76"/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Менеджер кафедры устанавливает ограничения на использование дисциплины/НИС в тех или иных учебных планах. Часть ограничений следуют из характеристик плана-предложения кафедры, в который включена дисциплина: Год начала реализации, Реализуется по периодам. </w:t>
      </w: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Для каждой отдельной дисциплины/НИС имеется возможность  ограничить выбор дисциплины/НИС в РУП по одному или совокупности назначений: 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(специальности) образовательной программы; 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филиалу образовательной программы; 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факультету образовательной программы; 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конкретной образовательной программе (или конкретному набору программ);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курсу.</w:t>
      </w:r>
    </w:p>
    <w:p w:rsidR="00335C41" w:rsidRPr="00335C41" w:rsidRDefault="00335C41" w:rsidP="009B7CE9">
      <w:pP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Для созданной записи по дисциплине установить ограничения на выбор дисциплины в модуле «Предложения кафедры в учебные планы»/ «Предлагаемые дисциплины и НИС»/Ограничения на выбор дисциплины:</w:t>
      </w: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Если дисциплина является факультетским факультативом или факультетской дисциплиной по выбору, то устанавливаются ограничения 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филиал;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факультет</w:t>
      </w: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Если дисциплина входит в  </w:t>
      </w:r>
      <w:proofErr w:type="spellStart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Майнор</w:t>
      </w:r>
      <w:proofErr w:type="spellEnd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, то устанавливаются ограничения: 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вид учебного плана – Объединенный </w:t>
      </w:r>
      <w:proofErr w:type="spellStart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майнор</w:t>
      </w:r>
      <w:proofErr w:type="spellEnd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вид </w:t>
      </w:r>
      <w:proofErr w:type="spellStart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майнора</w:t>
      </w:r>
      <w:proofErr w:type="spellEnd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выбирается обычный </w:t>
      </w:r>
      <w:proofErr w:type="spellStart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майнор</w:t>
      </w:r>
      <w:proofErr w:type="spellEnd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минор, или свободный </w:t>
      </w:r>
      <w:proofErr w:type="spellStart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майнор</w:t>
      </w:r>
      <w:proofErr w:type="spellEnd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уровень образования – </w:t>
      </w:r>
      <w:proofErr w:type="spellStart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Если дисциплина является общеуниверситетским  факультативом, то  устанавливаются ограничения: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вид учебного плана - Объединенный план общевузовских дисциплин;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тип общевузовского плана – общевузовские факультативы;</w:t>
      </w: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Если дисциплина Маго-</w:t>
      </w:r>
      <w:proofErr w:type="spellStart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Лего</w:t>
      </w:r>
      <w:proofErr w:type="spellEnd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, то  устанавливаются ограничения: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вид учебного плана - Объединенный план общевузовских дисциплин;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тип общевузовского плана – Маго-</w:t>
      </w:r>
      <w:proofErr w:type="spellStart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уровень образования - магистратура.</w:t>
      </w: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Если дисциплина входит в план для обучения иностранных студентов, то  устанавливаются ограничения: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вид учебного плана - Объединенный план общевузовских дисциплин;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тип общевузовского плана – Дисциплины для иностранных студентов;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уровень образования - </w:t>
      </w:r>
      <w:proofErr w:type="spellStart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магистратура, аспирантура.</w:t>
      </w: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Для дисциплин из Объединенных учебных планов необходимо установить ограничения: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вид учебного плана - Объединенный учебный план;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уровень образования - </w:t>
      </w:r>
      <w:proofErr w:type="spellStart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магистратура, аспирантура;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филиал - НИУ ВШЭ – Пермь; НИУ ВШЭ - Санкт-Петербург; НИУ ВШЭ - Нижний Новгород; Москва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факультет (при необходимости);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образовательную программу (при необходимости);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курс студентов (при необходимости).</w:t>
      </w:r>
    </w:p>
    <w:p w:rsidR="00335C41" w:rsidRPr="00335C41" w:rsidRDefault="00335C41" w:rsidP="009B7CE9">
      <w:pPr>
        <w:pStyle w:val="af4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335C41" w:rsidRPr="0025107F" w:rsidRDefault="00335C41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7" w:name="_Toc2265702"/>
      <w:r w:rsidRPr="0025107F">
        <w:rPr>
          <w:rFonts w:ascii="Times New Roman" w:eastAsia="Times New Roman" w:hAnsi="Times New Roman" w:cs="Times New Roman"/>
          <w:b/>
          <w:sz w:val="24"/>
          <w:szCs w:val="24"/>
        </w:rPr>
        <w:t>Создание дисциплин с ограничениями</w:t>
      </w:r>
      <w:bookmarkEnd w:id="77"/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Если дисциплина читается для студентов всех образовательных программ для одного уровня образования по одной учебной программе, то 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одна запись по дисциплине;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ограничение на филиал (например, дисциплина «Физическая культура»).</w:t>
      </w: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Если дисциплина читается для студентов разных образовательных программ по одной учебной программе, то 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одна запись по дисциплине;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ограничения на филиал, образовательные программы.</w:t>
      </w: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Если дисциплина читается для студентов разных образовательных программ по разным программам учебных дисциплин, то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учебной программы создается запись по дисциплине;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записи по дисциплине устанавливаются ограничения на филиал, образовательную программу в соответствии с учебной программой.</w:t>
      </w:r>
    </w:p>
    <w:p w:rsidR="00335C41" w:rsidRPr="00335C41" w:rsidRDefault="00335C41" w:rsidP="009B7CE9">
      <w:pPr>
        <w:pStyle w:val="1"/>
        <w:numPr>
          <w:ilvl w:val="0"/>
          <w:numId w:val="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C41" w:rsidRPr="00335C41" w:rsidRDefault="00335C41" w:rsidP="009B7CE9">
      <w:pP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335C41" w:rsidRPr="0025107F" w:rsidRDefault="00335C41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8" w:name="_Toc2265703"/>
      <w:r w:rsidRPr="0025107F">
        <w:rPr>
          <w:rFonts w:ascii="Times New Roman" w:eastAsia="Times New Roman" w:hAnsi="Times New Roman" w:cs="Times New Roman"/>
          <w:b/>
          <w:sz w:val="24"/>
          <w:szCs w:val="24"/>
        </w:rPr>
        <w:t>Добавление нагрузки для дисциплин и НИС</w:t>
      </w:r>
      <w:bookmarkEnd w:id="78"/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Пользователь кафедры после добавления в план-предложение дисциплины/НИС должен максимально полно занести данные о нагрузке по дисциплине, ее распределении по видам работ и по периодам обучения, задать формы текущего и рубежного контроля, а также прикрепить аннотацию или программу учебной дисциплины. Эта информация будет необходима пользователям-разработчикам учебных планов для принятия решения о включении или </w:t>
      </w:r>
      <w:proofErr w:type="spellStart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невключении</w:t>
      </w:r>
      <w:proofErr w:type="spellEnd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дисциплины в свои планы.</w:t>
      </w: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 форме редактирования заполнить набор параметров, с помощью которых задается нагрузка: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часов по дисциплине за весь период реализации дисциплины;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аудиторных часов по дисциплине за весь период реализации дисциплины;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учебного года, в </w:t>
      </w:r>
      <w:proofErr w:type="gramStart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 реализуется дисциплина, необходимо указать значения:</w:t>
      </w:r>
    </w:p>
    <w:p w:rsidR="00335C41" w:rsidRPr="00335C41" w:rsidRDefault="00335C41" w:rsidP="009B7CE9">
      <w:pPr>
        <w:pStyle w:val="a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часов в году;</w:t>
      </w:r>
    </w:p>
    <w:p w:rsidR="00335C41" w:rsidRPr="00335C41" w:rsidRDefault="00335C41" w:rsidP="009B7CE9">
      <w:pPr>
        <w:pStyle w:val="a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 часов в году;</w:t>
      </w:r>
    </w:p>
    <w:p w:rsidR="00335C41" w:rsidRPr="00335C41" w:rsidRDefault="00335C41" w:rsidP="009B7CE9">
      <w:pPr>
        <w:pStyle w:val="a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по видам работ (лекции, семинары, практические занятия);</w:t>
      </w:r>
    </w:p>
    <w:p w:rsidR="00335C41" w:rsidRPr="00335C41" w:rsidRDefault="00335C41" w:rsidP="009B7CE9">
      <w:pPr>
        <w:pStyle w:val="a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работа.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отдельного периода (модуля/семестра) необходимо указать значения: </w:t>
      </w:r>
    </w:p>
    <w:p w:rsidR="00335C41" w:rsidRPr="00335C41" w:rsidRDefault="00335C41" w:rsidP="009B7CE9">
      <w:pPr>
        <w:pStyle w:val="a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 часов в периоде;</w:t>
      </w:r>
    </w:p>
    <w:p w:rsidR="00335C41" w:rsidRPr="00335C41" w:rsidRDefault="00335C41" w:rsidP="009B7CE9">
      <w:pPr>
        <w:pStyle w:val="a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(указывается, если в данном периоде предусмотрен рубежный контроль);</w:t>
      </w:r>
    </w:p>
    <w:p w:rsidR="00335C41" w:rsidRPr="00335C41" w:rsidRDefault="00335C41" w:rsidP="009B7CE9">
      <w:pPr>
        <w:pStyle w:val="a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 часов за часть дисциплины;</w:t>
      </w:r>
    </w:p>
    <w:p w:rsidR="00335C41" w:rsidRPr="00335C41" w:rsidRDefault="00335C41" w:rsidP="009B7CE9">
      <w:pPr>
        <w:pStyle w:val="a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часов за часть дисциплины (если в данном периоде предусмотрен рубежный, то нужно указать количество аудиторных и общих часов, которое будет зачтено при прохождении рубежного контроля в данном периоде (модуле/семестре)).</w:t>
      </w: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Если данные по нагрузке не введены, то в Плане нагрузки кафедры виды работ по реализации дисц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иплины/НИС</w:t>
      </w: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и данные в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</w:t>
      </w: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редлагаемых дисциплинах и НИС по годам не отображаются. Это приводит к тому, что невозможно:</w:t>
      </w:r>
    </w:p>
    <w:p w:rsidR="00335C41" w:rsidRPr="00335C41" w:rsidRDefault="00C7034D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- </w:t>
      </w:r>
      <w:r w:rsidR="00335C41"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 Планах нагрузки кафедры назначить нагрузку преподавателям, </w:t>
      </w:r>
    </w:p>
    <w:p w:rsidR="00335C41" w:rsidRPr="00335C41" w:rsidRDefault="00C7034D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- </w:t>
      </w:r>
      <w:r w:rsidR="00335C41"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 Предлагаемых дисциплинах и НИС по годам создать предметные единицы.</w:t>
      </w: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C7034D" w:rsidRPr="00335C41" w:rsidRDefault="00C7034D" w:rsidP="009B7CE9">
      <w:pPr>
        <w:pStyle w:val="1"/>
        <w:numPr>
          <w:ilvl w:val="0"/>
          <w:numId w:val="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C41" w:rsidRPr="0025107F" w:rsidRDefault="00335C41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9" w:name="_Toc2265704"/>
      <w:r w:rsidRPr="0025107F">
        <w:rPr>
          <w:rFonts w:ascii="Times New Roman" w:eastAsia="Times New Roman" w:hAnsi="Times New Roman" w:cs="Times New Roman"/>
          <w:b/>
          <w:sz w:val="24"/>
          <w:szCs w:val="24"/>
        </w:rPr>
        <w:t>Статусы дисциплин плана-предложения</w:t>
      </w:r>
      <w:bookmarkEnd w:id="79"/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Каждая дисциплина (НИС) в плане-предложении может </w:t>
      </w:r>
      <w:proofErr w:type="gramStart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находится</w:t>
      </w:r>
      <w:proofErr w:type="gramEnd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в одном из статусов: 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проект; 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дисциплину; 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кафедрой; 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отклонена; 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утверждена.</w:t>
      </w: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Статус «проект» устанавливается автоматически при добавлении дисциплины/НИС.</w:t>
      </w: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После полного заполнения дисциплины/НИС  данными о нагрузке и установлений ограничений необходимо ее перевести в  статус «</w:t>
      </w:r>
      <w:proofErr w:type="gramStart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Принята</w:t>
      </w:r>
      <w:proofErr w:type="gramEnd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кафедрой». Дисциплины в статусе "</w:t>
      </w:r>
      <w:proofErr w:type="gramStart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принята</w:t>
      </w:r>
      <w:proofErr w:type="gramEnd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кафедрой" становятся доступными для выбора разработчикам учебных планов.</w:t>
      </w: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Для дисциплины в статусе "принята кафедрой" возможно выполнение действия</w:t>
      </w:r>
      <w:proofErr w:type="gramStart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В</w:t>
      </w:r>
      <w:proofErr w:type="gramEnd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ернуть в статус "проект", однако выполнить это действие возможно только в случае, если дисциплина еще не включена ни в один из учебных планов.</w:t>
      </w: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Менеджер кафедры может вносить изменения в данные о дисциплинах своей кафедры на разных этапах работы с </w:t>
      </w:r>
      <w:proofErr w:type="gramStart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учебными</w:t>
      </w:r>
      <w:proofErr w:type="gramEnd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планам. Все изменения, сделанные менеджером кафедры в нагрузке дисциплины, будут сразу же применяться ко всем учебным планам образовательных программ, в которые она включена. </w:t>
      </w: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Перед "утверждением" учебных планов внесение изменений в данные о дисциплинах должно быть прекращено. Для фиксации такого состояния необходимо перевести статус дисциплины/НИС "утверждена". Этот статус означает, что изменения в данные о дисциплине больше не вносятся. </w:t>
      </w:r>
    </w:p>
    <w:p w:rsidR="00335C41" w:rsidRDefault="00335C41" w:rsidP="009B7CE9">
      <w:pP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293FDA" w:rsidRPr="0025107F" w:rsidRDefault="00293FDA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0" w:name="_Toc2265705"/>
      <w:r w:rsidRPr="0025107F">
        <w:rPr>
          <w:rFonts w:ascii="Times New Roman" w:eastAsia="Times New Roman" w:hAnsi="Times New Roman" w:cs="Times New Roman"/>
          <w:b/>
          <w:sz w:val="24"/>
          <w:szCs w:val="24"/>
        </w:rPr>
        <w:t>План-предложение кафедры – Учебный план</w:t>
      </w:r>
      <w:bookmarkEnd w:id="80"/>
    </w:p>
    <w:p w:rsidR="00EB79B3" w:rsidRDefault="00064F20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Разработчики УП ОП забирают в </w:t>
      </w:r>
      <w:r w:rsidR="000563C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учебные планы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0563C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необходимые для их ОП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дисциплины и НИС из </w:t>
      </w:r>
      <w:r w:rsidR="000563C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созданных менеджерами департаментов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планов-предложений кафедры. </w:t>
      </w:r>
      <w:r w:rsidR="000563C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Не все дисциплины внесенные менеджерами департаментов в планы-предложения </w:t>
      </w:r>
      <w:r w:rsidR="009A306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могут быть</w:t>
      </w:r>
      <w:r w:rsidR="000563C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включены в УП ОП. При этом 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дна </w:t>
      </w:r>
      <w:r w:rsidR="000563C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и та же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дисциплина из плана-предложения кафедры может быть включена в несколько учебных планов.</w:t>
      </w:r>
    </w:p>
    <w:p w:rsidR="00122948" w:rsidRPr="00335C41" w:rsidRDefault="00064F20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Если в плане-предложении нет необходимой для разработчика УП ОП дисциплины или НИС, то он может создать заявку на дисциплину или НИС. </w:t>
      </w:r>
      <w:r w:rsidR="00122948"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 этом случае дисциплина появится в плане-предложении кафедры без непосредственного участия менеджера кафедры</w:t>
      </w:r>
      <w:r w:rsidR="0012294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и автоматически ей присвоится</w:t>
      </w:r>
      <w:r w:rsidR="00122948"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статус</w:t>
      </w:r>
      <w:r w:rsidR="0012294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"заявка на дисциплину". </w:t>
      </w:r>
      <w:r w:rsidR="00122948"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Над дисциплиной в статусе "заявка на дисциплину" менеджер образовательной программы теряет возможность менять данные о дисциплине;  менеджер кафедры может выполнять следующие операции: </w:t>
      </w:r>
    </w:p>
    <w:p w:rsidR="00122948" w:rsidRPr="00335C41" w:rsidRDefault="00122948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изменения в данные о нагрузке по дисциплине/НИС; </w:t>
      </w:r>
    </w:p>
    <w:p w:rsidR="00122948" w:rsidRPr="00335C41" w:rsidRDefault="00122948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перевести дисциплину/НИС в статус "</w:t>
      </w:r>
      <w:proofErr w:type="gramStart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кафедрой"; </w:t>
      </w:r>
    </w:p>
    <w:p w:rsidR="00122948" w:rsidRPr="00335C41" w:rsidRDefault="00122948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для этой дисциплины действие о</w:t>
      </w: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тклонить реализацию; </w:t>
      </w:r>
    </w:p>
    <w:p w:rsidR="00122948" w:rsidRPr="00335C41" w:rsidRDefault="00122948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"объединить" дисциплину с какой-то другой из дисциплин своей кафедры; эта операция предусмотрена для случаев, когда менеджер кафедры считает, что разработчик учебного плана излишне создал дисциплину, и в учебном плане можно использовать другую схожую дисциплину со схожими параметрами нагрузки. </w:t>
      </w:r>
    </w:p>
    <w:p w:rsidR="00834076" w:rsidRDefault="00834076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Процесс рассмотрения заявок от разработчиков УП ОП на дисциплины </w:t>
      </w:r>
      <w:r w:rsidR="000563C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и НИС должен занимать не более 3 рабочих дней. По </w:t>
      </w:r>
      <w:proofErr w:type="gramStart"/>
      <w:r w:rsidR="000563C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прошествии</w:t>
      </w:r>
      <w:proofErr w:type="gramEnd"/>
      <w:r w:rsidR="000563C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3 рабочих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дней если заявка на дисциплину или НИС не была рассмотрена департаментом, то она автоматически считается принятой кафедрой. </w:t>
      </w:r>
    </w:p>
    <w:p w:rsidR="00122948" w:rsidRPr="00335C41" w:rsidRDefault="00122948" w:rsidP="009B7CE9">
      <w:pPr>
        <w:pStyle w:val="1"/>
        <w:numPr>
          <w:ilvl w:val="0"/>
          <w:numId w:val="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Ситуации:</w:t>
      </w:r>
    </w:p>
    <w:p w:rsidR="00122948" w:rsidRPr="00335C41" w:rsidRDefault="00122948" w:rsidP="009B7CE9">
      <w:pPr>
        <w:pStyle w:val="1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план-предложение менеджером кафедры включена дисциплина и от образовательной программы подана заявка на дисциплину с такими же данными (образовательная программа была установлена в ограничения), то менеджер кафедры обязан произвести объединение дисциплин.</w:t>
      </w:r>
    </w:p>
    <w:p w:rsidR="00122948" w:rsidRPr="00335C41" w:rsidRDefault="00122948" w:rsidP="009B7CE9">
      <w:pPr>
        <w:pStyle w:val="1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план-предложение менеджером кафедры включена дисциплина и от образовательной программы подана заявка на дисциплину с такими же данными (образовательная программа не была установлена в ограничения), то менеджер кафедры обязан: установить дополнительное ограничение для образовательной программы  и произвести объединение дисциплин.</w:t>
      </w:r>
    </w:p>
    <w:p w:rsidR="00122948" w:rsidRPr="00335C41" w:rsidRDefault="00122948" w:rsidP="009B7CE9">
      <w:pPr>
        <w:pStyle w:val="1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gramStart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план-предложение от образовательной программы подана заявка на дисциплину с нулевыми данными по нагрузке</w:t>
      </w:r>
      <w:proofErr w:type="gramEnd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менеджер кафедры имеет право отклонить заявку или  наполнить ее данными.</w:t>
      </w:r>
    </w:p>
    <w:p w:rsidR="00122948" w:rsidRPr="00335C41" w:rsidRDefault="00122948" w:rsidP="009B7CE9">
      <w:pPr>
        <w:pStyle w:val="1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план-предложение подана заявка на дисциплину с данными, несоответствующими  периоду реализации (установлен лишний «пустой» год), то менеджер кафедры имеет право отклонить заявку или меняют период реализации дисциплины.</w:t>
      </w:r>
    </w:p>
    <w:p w:rsidR="00122948" w:rsidRPr="0025107F" w:rsidRDefault="00122948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1" w:name="_Toc2265706"/>
      <w:r w:rsidRPr="0025107F">
        <w:rPr>
          <w:rFonts w:ascii="Times New Roman" w:eastAsia="Times New Roman" w:hAnsi="Times New Roman" w:cs="Times New Roman"/>
          <w:b/>
          <w:sz w:val="24"/>
          <w:szCs w:val="24"/>
        </w:rPr>
        <w:t>Планирование реализации дисциплин</w:t>
      </w:r>
      <w:bookmarkEnd w:id="81"/>
    </w:p>
    <w:p w:rsidR="00122948" w:rsidRPr="00122948" w:rsidRDefault="00122948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12294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Для планирования реализации дисциплин и НИС, преподаваемых кафедрой, необходимо выполнить формирование предметных единиц (предметных потоков, предметных групп, предметных подгрупп) для всех дисциплин и НИС, которые будут преподаваться кафедрой в очередном учебном году. Данные предметные единицы будут использованы при планировании нагрузки, для составления расписания занятий, для оценки фактически выполненной кафедрой учебной нагрузки.</w:t>
      </w:r>
    </w:p>
    <w:p w:rsidR="00122948" w:rsidRPr="00122948" w:rsidRDefault="00122948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12294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Менеджеры кафедр формируют предметные единицы в модулях «Предложения кафедры в учебные планы»/«Предлагаемые дисциплины и НИС по годам» или в модуле «Планирование реализации дисциплин», устанавливают максимальное количество студентов, которое может быть в них включено, и накладывают ограничения на использование предметных единиц. Включение студентов в предметные единицы будут выполнять Менеджеры образовательных программ, ответственные за организацию обучения студентов. </w:t>
      </w:r>
    </w:p>
    <w:p w:rsidR="00122948" w:rsidRPr="00122948" w:rsidRDefault="00122948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12294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Менеджерам образовательных программ будут доступны предметные единицы с учетом наложенных </w:t>
      </w:r>
      <w:proofErr w:type="gramStart"/>
      <w:r w:rsidRPr="0012294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ограничений</w:t>
      </w:r>
      <w:proofErr w:type="gramEnd"/>
      <w:r w:rsidRPr="0012294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и они не смогут включить в предметную единицу больше студентов, чем установлено пользователем кафедры. Для случаев, когда кафедра не считает нужным ограничивать количество студентов, которые могут быть включены в предметную единицу, атрибут </w:t>
      </w:r>
      <w:r w:rsidR="00C060B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«</w:t>
      </w:r>
      <w:r w:rsidRPr="0012294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Ма</w:t>
      </w:r>
      <w:r w:rsidR="00C060B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ксимальное количество студентов» </w:t>
      </w:r>
      <w:r w:rsidRPr="0012294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можно оставить пустым. </w:t>
      </w:r>
    </w:p>
    <w:p w:rsidR="00122948" w:rsidRPr="00122948" w:rsidRDefault="00122948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12294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Формирование предметных единиц обязательное действие в следующих случаях: </w:t>
      </w:r>
    </w:p>
    <w:p w:rsidR="00122948" w:rsidRPr="00122948" w:rsidRDefault="00122948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предметных потоков для дисциплин обязательно, если есть лекции. </w:t>
      </w:r>
    </w:p>
    <w:p w:rsidR="00122948" w:rsidRPr="00122948" w:rsidRDefault="00122948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предметных потоков для НИС обязательно во всех случаях. </w:t>
      </w:r>
    </w:p>
    <w:p w:rsidR="00122948" w:rsidRPr="00122948" w:rsidRDefault="00122948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предметных групп для дисциплин обязательно, если есть семинары.</w:t>
      </w:r>
    </w:p>
    <w:p w:rsidR="00122948" w:rsidRPr="00122948" w:rsidRDefault="00122948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предметных групп для НИС обязательно во всех случаях. </w:t>
      </w:r>
    </w:p>
    <w:p w:rsidR="00122948" w:rsidRPr="00122948" w:rsidRDefault="00122948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предметных подгрупп для дисциплин обязательно, если есть практические, лабораторные работы, мастер-классы. </w:t>
      </w:r>
    </w:p>
    <w:p w:rsidR="00122948" w:rsidRPr="00122948" w:rsidRDefault="00122948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122948" w:rsidRPr="00CF413D" w:rsidRDefault="00122948" w:rsidP="009B7CE9">
      <w:pPr>
        <w:pStyle w:val="2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2" w:name="_Toc2265707"/>
      <w:r w:rsidRPr="00CF413D">
        <w:rPr>
          <w:rFonts w:ascii="Times New Roman" w:eastAsia="Times New Roman" w:hAnsi="Times New Roman" w:cs="Times New Roman"/>
          <w:b/>
          <w:sz w:val="24"/>
          <w:szCs w:val="24"/>
        </w:rPr>
        <w:t>Создание предметных потоков для дисциплин</w:t>
      </w:r>
      <w:bookmarkEnd w:id="82"/>
    </w:p>
    <w:p w:rsidR="00122948" w:rsidRPr="00122948" w:rsidRDefault="00122948" w:rsidP="009B7CE9">
      <w:pP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12294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Создание предметных потоков обязательно: </w:t>
      </w:r>
    </w:p>
    <w:p w:rsidR="00122948" w:rsidRPr="00122948" w:rsidRDefault="00122948" w:rsidP="009B7CE9">
      <w:pPr>
        <w:pStyle w:val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дисциплин, в которых читаются лекции;</w:t>
      </w:r>
    </w:p>
    <w:p w:rsidR="00122948" w:rsidRPr="00122948" w:rsidRDefault="00122948" w:rsidP="009B7CE9">
      <w:pPr>
        <w:pStyle w:val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дисциплин, в которых проводятся экзамены для потока студентов.</w:t>
      </w:r>
    </w:p>
    <w:p w:rsidR="00122948" w:rsidRPr="00122948" w:rsidRDefault="00122948" w:rsidP="009B7CE9">
      <w:pPr>
        <w:pStyle w:val="1"/>
        <w:numPr>
          <w:ilvl w:val="0"/>
          <w:numId w:val="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48" w:rsidRPr="00122948" w:rsidRDefault="00122948" w:rsidP="009B7CE9">
      <w:pPr>
        <w:pStyle w:val="1"/>
        <w:numPr>
          <w:ilvl w:val="0"/>
          <w:numId w:val="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названий предметных потоков:</w:t>
      </w:r>
    </w:p>
    <w:p w:rsidR="00122948" w:rsidRPr="009B7CE9" w:rsidRDefault="00C060BE" w:rsidP="009B7CE9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22948" w:rsidRPr="009B7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водится аббревиатура по первым буквам названия дисциплины;</w:t>
      </w:r>
    </w:p>
    <w:p w:rsidR="00122948" w:rsidRPr="009B7CE9" w:rsidRDefault="00122948" w:rsidP="009B7CE9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вводится уровень образования или тип дисциплины</w:t>
      </w:r>
      <w:r w:rsidR="00C060BE" w:rsidRPr="009B7C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2948" w:rsidRPr="00122948" w:rsidRDefault="00122948" w:rsidP="009B7CE9">
      <w:pPr>
        <w:pStyle w:val="1"/>
        <w:numPr>
          <w:ilvl w:val="1"/>
          <w:numId w:val="15"/>
        </w:numPr>
        <w:tabs>
          <w:tab w:val="left" w:pos="993"/>
        </w:tabs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дисциплина проводится для бакалавриата, магистратуры, </w:t>
      </w:r>
      <w:proofErr w:type="spellStart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аспирантуры, вводится уровень образования</w:t>
      </w:r>
      <w:proofErr w:type="gramStart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), М (магистратура), С (</w:t>
      </w:r>
      <w:proofErr w:type="spellStart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(аспирантура), Л (лицей);</w:t>
      </w:r>
    </w:p>
    <w:p w:rsidR="00122948" w:rsidRDefault="00C060BE" w:rsidP="009B7CE9">
      <w:pPr>
        <w:pStyle w:val="1"/>
        <w:numPr>
          <w:ilvl w:val="1"/>
          <w:numId w:val="15"/>
        </w:numPr>
        <w:tabs>
          <w:tab w:val="left" w:pos="993"/>
        </w:tabs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948"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дисциплины для дополнительного подготовительного образования -  ДПО, дисциплина </w:t>
      </w:r>
      <w:proofErr w:type="spellStart"/>
      <w:r w:rsidR="00122948"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майнора</w:t>
      </w:r>
      <w:proofErr w:type="spellEnd"/>
      <w:r w:rsidR="00122948"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МНР (</w:t>
      </w:r>
      <w:proofErr w:type="spellStart"/>
      <w:r w:rsidR="00122948"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майнор</w:t>
      </w:r>
      <w:proofErr w:type="spellEnd"/>
      <w:r w:rsidR="00122948"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минор - </w:t>
      </w:r>
      <w:proofErr w:type="spellStart"/>
      <w:r w:rsidR="00122948"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</w:t>
      </w:r>
      <w:proofErr w:type="spellEnd"/>
      <w:r w:rsidR="00122948"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22948"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МагоЛего</w:t>
      </w:r>
      <w:proofErr w:type="spellEnd"/>
      <w:r w:rsidR="00122948"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МГЛ,  общеуниверситетский факультатив - ОУФ, факультетская дисциплина - ФД,  </w:t>
      </w:r>
      <w:proofErr w:type="spellStart"/>
      <w:r w:rsidR="00122948"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="00122948"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МООС;</w:t>
      </w:r>
    </w:p>
    <w:p w:rsidR="00C060BE" w:rsidRPr="009B7CE9" w:rsidRDefault="00C060BE" w:rsidP="009B7CE9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вводится год:</w:t>
      </w:r>
    </w:p>
    <w:p w:rsidR="00122948" w:rsidRPr="00122948" w:rsidRDefault="00122948" w:rsidP="009B7CE9">
      <w:pPr>
        <w:pStyle w:val="1"/>
        <w:numPr>
          <w:ilvl w:val="1"/>
          <w:numId w:val="15"/>
        </w:numPr>
        <w:tabs>
          <w:tab w:val="left" w:pos="993"/>
        </w:tabs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дисциплина проводится для бакалавриата, магистратуры, </w:t>
      </w:r>
      <w:proofErr w:type="spellStart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</w:t>
      </w:r>
      <w:r w:rsidR="00C060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spellEnd"/>
      <w:r w:rsidR="00C06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аспирантуры, </w:t>
      </w:r>
      <w:proofErr w:type="spellStart"/>
      <w:r w:rsidR="00C060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майнора</w:t>
      </w:r>
      <w:proofErr w:type="spellEnd"/>
      <w:r w:rsidR="00C060B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минор</w:t>
      </w:r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а, то вводится год поступления студентов;</w:t>
      </w:r>
    </w:p>
    <w:p w:rsidR="00122948" w:rsidRPr="00122948" w:rsidRDefault="00122948" w:rsidP="009B7CE9">
      <w:pPr>
        <w:pStyle w:val="1"/>
        <w:numPr>
          <w:ilvl w:val="1"/>
          <w:numId w:val="15"/>
        </w:numPr>
        <w:tabs>
          <w:tab w:val="left" w:pos="993"/>
        </w:tabs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дисциплины для дополнительного подготовительного образования, </w:t>
      </w:r>
      <w:proofErr w:type="spellStart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МагоЛего</w:t>
      </w:r>
      <w:proofErr w:type="spellEnd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общеуниверситетский факультатив</w:t>
      </w:r>
      <w:r w:rsidR="009B7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факультетская дисциплина,  </w:t>
      </w:r>
      <w:proofErr w:type="spellStart"/>
      <w:r w:rsidR="009B7CE9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line</w:t>
      </w:r>
      <w:proofErr w:type="spellEnd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вводится год реализации дисциплины;</w:t>
      </w:r>
    </w:p>
    <w:p w:rsidR="00122948" w:rsidRPr="009B7CE9" w:rsidRDefault="00122948" w:rsidP="009B7CE9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вводится аббревиатура образовательной программы:</w:t>
      </w:r>
    </w:p>
    <w:p w:rsidR="00122948" w:rsidRPr="00122948" w:rsidRDefault="00122948" w:rsidP="009B7CE9">
      <w:pPr>
        <w:pStyle w:val="1"/>
        <w:numPr>
          <w:ilvl w:val="1"/>
          <w:numId w:val="15"/>
        </w:numPr>
        <w:tabs>
          <w:tab w:val="left" w:pos="993"/>
        </w:tabs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дисциплина проводится для бакалавриата, магистратуры, </w:t>
      </w:r>
      <w:proofErr w:type="spellStart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аспирантуры, вводится аббревиатура образовательной программы (см. Приложение 1.</w:t>
      </w:r>
      <w:proofErr w:type="gramEnd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образовательных программ);</w:t>
      </w:r>
      <w:proofErr w:type="gramEnd"/>
    </w:p>
    <w:p w:rsidR="00122948" w:rsidRPr="00122948" w:rsidRDefault="00122948" w:rsidP="009B7CE9">
      <w:pPr>
        <w:pStyle w:val="1"/>
        <w:numPr>
          <w:ilvl w:val="1"/>
          <w:numId w:val="15"/>
        </w:numPr>
        <w:tabs>
          <w:tab w:val="left" w:pos="993"/>
        </w:tabs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дисциплина проводится для бакалавриата, магистратуры, </w:t>
      </w:r>
      <w:proofErr w:type="spellStart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аспирантуры одновременно для нескольких образовательных программ, то вводятся аббревиатуры образовательных программ  (см. Приложение 1.</w:t>
      </w:r>
      <w:proofErr w:type="gramEnd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образовательных программ) через знак «_»;</w:t>
      </w:r>
      <w:proofErr w:type="gramEnd"/>
    </w:p>
    <w:p w:rsidR="00122948" w:rsidRPr="00122948" w:rsidRDefault="00122948" w:rsidP="009B7CE9">
      <w:pPr>
        <w:pStyle w:val="1"/>
        <w:numPr>
          <w:ilvl w:val="1"/>
          <w:numId w:val="15"/>
        </w:numPr>
        <w:tabs>
          <w:tab w:val="left" w:pos="993"/>
        </w:tabs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дисциплина </w:t>
      </w:r>
      <w:proofErr w:type="spellStart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МагоЛего</w:t>
      </w:r>
      <w:proofErr w:type="spellEnd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минор</w:t>
      </w:r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общеуниверситетский факультатив, факультетская дисциплина,  </w:t>
      </w:r>
      <w:proofErr w:type="spellStart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аббревиатура образовательной программы не вводится.</w:t>
      </w:r>
    </w:p>
    <w:p w:rsidR="00122948" w:rsidRPr="009B7CE9" w:rsidRDefault="00122948" w:rsidP="009B7CE9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количества потоков</w:t>
      </w:r>
      <w:r w:rsidR="00105221" w:rsidRPr="009B7C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2948" w:rsidRPr="00122948" w:rsidRDefault="00122948" w:rsidP="009B7CE9">
      <w:pPr>
        <w:pStyle w:val="1"/>
        <w:numPr>
          <w:ilvl w:val="1"/>
          <w:numId w:val="15"/>
        </w:numPr>
        <w:tabs>
          <w:tab w:val="left" w:pos="993"/>
        </w:tabs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дисциплина реализуется не одним потоком студентов, то к аббревиатуре присоединяется численное обозначение потока;</w:t>
      </w:r>
    </w:p>
    <w:p w:rsidR="00122948" w:rsidRPr="00122948" w:rsidRDefault="00122948" w:rsidP="009B7CE9">
      <w:pPr>
        <w:pStyle w:val="1"/>
        <w:numPr>
          <w:ilvl w:val="1"/>
          <w:numId w:val="15"/>
        </w:numPr>
        <w:tabs>
          <w:tab w:val="left" w:pos="993"/>
        </w:tabs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дисциплина реализуется одним потоком студентов, то к аббревиатуре численное значение не присоединяется.</w:t>
      </w:r>
    </w:p>
    <w:p w:rsidR="00122948" w:rsidRPr="00122948" w:rsidRDefault="00122948" w:rsidP="009B7CE9">
      <w:pPr>
        <w:pStyle w:val="1"/>
        <w:numPr>
          <w:ilvl w:val="0"/>
          <w:numId w:val="0"/>
        </w:numPr>
        <w:tabs>
          <w:tab w:val="left" w:pos="993"/>
        </w:tabs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48" w:rsidRPr="00CF413D" w:rsidRDefault="00122948" w:rsidP="009B7CE9">
      <w:pPr>
        <w:pStyle w:val="2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3" w:name="_Toc2265708"/>
      <w:r w:rsidRPr="00CF413D">
        <w:rPr>
          <w:rFonts w:ascii="Times New Roman" w:eastAsia="Times New Roman" w:hAnsi="Times New Roman" w:cs="Times New Roman"/>
          <w:b/>
          <w:sz w:val="24"/>
          <w:szCs w:val="24"/>
        </w:rPr>
        <w:t>Создание предметных групп для дисциплин</w:t>
      </w:r>
      <w:bookmarkEnd w:id="83"/>
    </w:p>
    <w:p w:rsidR="00122948" w:rsidRPr="00122948" w:rsidRDefault="00122948" w:rsidP="009B7CE9">
      <w:pPr>
        <w:tabs>
          <w:tab w:val="left" w:pos="4946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12294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Создание предметных групп обязательно: </w:t>
      </w:r>
      <w:r w:rsidR="0010522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ab/>
      </w:r>
    </w:p>
    <w:p w:rsidR="00122948" w:rsidRPr="00122948" w:rsidRDefault="00122948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научно-исследовательских семинаров;</w:t>
      </w:r>
    </w:p>
    <w:p w:rsidR="00122948" w:rsidRPr="00122948" w:rsidRDefault="00122948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дисциплин, в которых проводятся семинарские занятия.</w:t>
      </w:r>
    </w:p>
    <w:p w:rsidR="00122948" w:rsidRPr="00122948" w:rsidRDefault="00122948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12294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Предметные группы можно связывать с предметными потоками (в случаях, когда предметный поток формируется из определенных предметных групп), а можно создавать без связи с предметными потоками.</w:t>
      </w:r>
    </w:p>
    <w:p w:rsidR="00122948" w:rsidRPr="00122948" w:rsidRDefault="00122948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12294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Формирование названий предметных групп осуществляется аналогично формированию предметных потоков. </w:t>
      </w:r>
    </w:p>
    <w:p w:rsidR="00122948" w:rsidRPr="00122948" w:rsidRDefault="00122948" w:rsidP="009B7CE9">
      <w:pP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122948" w:rsidRPr="00CF413D" w:rsidRDefault="00122948" w:rsidP="009B7CE9">
      <w:pPr>
        <w:pStyle w:val="2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4" w:name="_Toc2265709"/>
      <w:r w:rsidRPr="00CF413D">
        <w:rPr>
          <w:rFonts w:ascii="Times New Roman" w:eastAsia="Times New Roman" w:hAnsi="Times New Roman" w:cs="Times New Roman"/>
          <w:b/>
          <w:sz w:val="24"/>
          <w:szCs w:val="24"/>
        </w:rPr>
        <w:t>Создание предметных подгрупп для дисциплин</w:t>
      </w:r>
      <w:bookmarkEnd w:id="84"/>
    </w:p>
    <w:p w:rsidR="00122948" w:rsidRPr="00122948" w:rsidRDefault="00122948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12294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Создание предметных подгрупп обязательно для дисциплин, если проводятся практические, лабораторные работы, мастер-классы, тренинги. </w:t>
      </w:r>
    </w:p>
    <w:p w:rsidR="00122948" w:rsidRPr="00122948" w:rsidRDefault="00122948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12294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Предметные подгруппы можно связывать с предметными группами, а можно создавать без связи с предметными группами.</w:t>
      </w:r>
    </w:p>
    <w:p w:rsidR="00122948" w:rsidRPr="00122948" w:rsidRDefault="00122948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12294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Формирование названий предметных групп осуществляется аналогично формированию предметных потоков. </w:t>
      </w:r>
    </w:p>
    <w:p w:rsidR="00122948" w:rsidRPr="00122948" w:rsidRDefault="00122948" w:rsidP="009B7CE9">
      <w:pPr>
        <w:pStyle w:val="1"/>
        <w:numPr>
          <w:ilvl w:val="0"/>
          <w:numId w:val="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48" w:rsidRPr="00CF413D" w:rsidRDefault="00122948" w:rsidP="009B7CE9">
      <w:pPr>
        <w:pStyle w:val="2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5" w:name="_Toc2265710"/>
      <w:r w:rsidRPr="00CF413D">
        <w:rPr>
          <w:rFonts w:ascii="Times New Roman" w:eastAsia="Times New Roman" w:hAnsi="Times New Roman" w:cs="Times New Roman"/>
          <w:b/>
          <w:sz w:val="24"/>
          <w:szCs w:val="24"/>
        </w:rPr>
        <w:t>Установка ограничений на использование предметных единиц</w:t>
      </w:r>
      <w:bookmarkEnd w:id="85"/>
    </w:p>
    <w:p w:rsidR="00122948" w:rsidRPr="00122948" w:rsidRDefault="00122948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12294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Пользователям кафедры предоставлена возможность устанавливать ограничения на использование дисциплины/НИС в тех или иных учебных планах. Часть ограничений следуют из характеристик плана-предложения кафедры, в который включена дисциплина: Год начала реализации, Реализуется по периодам. </w:t>
      </w:r>
    </w:p>
    <w:p w:rsidR="00D54DD4" w:rsidRPr="00D54DD4" w:rsidRDefault="00D54DD4" w:rsidP="009B7CE9">
      <w:pP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Подробные инструкции по работе с планами-предложениями находятся в системе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LMS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, дисциплина 11785 «Настольная книга менеджера департамента».</w:t>
      </w:r>
    </w:p>
    <w:p w:rsidR="00C40AB9" w:rsidRDefault="00C40AB9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E67A81" w:rsidRDefault="00E67A8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E67A81" w:rsidRDefault="00E67A8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E67A81" w:rsidRDefault="00E67A8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E67A81" w:rsidRDefault="00E67A8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E67A81" w:rsidRDefault="00E67A8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E67A81" w:rsidRDefault="00E67A8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E67A81" w:rsidRDefault="00E67A8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E67A81" w:rsidRDefault="00E67A8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E67A81" w:rsidRDefault="00E67A8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E67A81" w:rsidRDefault="00E67A8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E67A81" w:rsidRDefault="00E67A8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E67A81" w:rsidRDefault="00E67A8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E67A81" w:rsidRDefault="00E67A8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E67A81" w:rsidRDefault="00E67A8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E67A81" w:rsidRDefault="00E67A8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E67A81" w:rsidRDefault="00E67A8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Приложение 1</w:t>
      </w:r>
    </w:p>
    <w:p w:rsidR="00E67A81" w:rsidRPr="00E67A81" w:rsidRDefault="00E67A81" w:rsidP="00E67A81">
      <w:pPr>
        <w:pStyle w:val="1"/>
        <w:numPr>
          <w:ilvl w:val="0"/>
          <w:numId w:val="0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E67A81">
        <w:rPr>
          <w:rFonts w:ascii="Times New Roman" w:hAnsi="Times New Roman" w:cs="Times New Roman"/>
          <w:sz w:val="24"/>
          <w:szCs w:val="24"/>
        </w:rPr>
        <w:t>Справочник образовательных программ</w:t>
      </w:r>
    </w:p>
    <w:tbl>
      <w:tblPr>
        <w:tblW w:w="10507" w:type="dxa"/>
        <w:tblInd w:w="-476" w:type="dxa"/>
        <w:tblLayout w:type="fixed"/>
        <w:tblLook w:val="04A0" w:firstRow="1" w:lastRow="0" w:firstColumn="1" w:lastColumn="0" w:noHBand="0" w:noVBand="1"/>
      </w:tblPr>
      <w:tblGrid>
        <w:gridCol w:w="726"/>
        <w:gridCol w:w="851"/>
        <w:gridCol w:w="1134"/>
        <w:gridCol w:w="2124"/>
        <w:gridCol w:w="3120"/>
        <w:gridCol w:w="1560"/>
        <w:gridCol w:w="992"/>
      </w:tblGrid>
      <w:tr w:rsidR="00E67A81" w:rsidRPr="00615088" w:rsidTr="00E67A81">
        <w:trPr>
          <w:trHeight w:val="15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15088">
              <w:rPr>
                <w:rFonts w:eastAsia="Times New Roman" w:cs="Times New Roman"/>
                <w:b/>
                <w:bCs/>
                <w:sz w:val="20"/>
                <w:szCs w:val="20"/>
              </w:rPr>
              <w:t>Является платной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15088">
              <w:rPr>
                <w:rFonts w:eastAsia="Times New Roman" w:cs="Times New Roman"/>
                <w:b/>
                <w:bCs/>
                <w:sz w:val="20"/>
                <w:szCs w:val="20"/>
              </w:rPr>
              <w:t>Аббревиатура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15088">
              <w:rPr>
                <w:rFonts w:eastAsia="Times New Roman" w:cs="Times New Roman"/>
                <w:b/>
                <w:bCs/>
                <w:sz w:val="20"/>
                <w:szCs w:val="20"/>
              </w:rPr>
              <w:t>Код направления/специальности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15088">
              <w:rPr>
                <w:rFonts w:eastAsia="Times New Roman" w:cs="Times New Roman"/>
                <w:b/>
                <w:bCs/>
                <w:sz w:val="20"/>
                <w:szCs w:val="20"/>
              </w:rPr>
              <w:t>Полное наименование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15088">
              <w:rPr>
                <w:rFonts w:eastAsia="Times New Roman" w:cs="Times New Roman"/>
                <w:b/>
                <w:bCs/>
                <w:sz w:val="20"/>
                <w:szCs w:val="20"/>
              </w:rPr>
              <w:t>Факультет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15088">
              <w:rPr>
                <w:rFonts w:eastAsia="Times New Roman" w:cs="Times New Roman"/>
                <w:b/>
                <w:bCs/>
                <w:sz w:val="20"/>
                <w:szCs w:val="20"/>
              </w:rPr>
              <w:t>Степень/квалификация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1508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Форма 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АНТЧ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45.03.01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Античность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АНТЧ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46.03.01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Античность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АССР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58.03.01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Ассириология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Банковское дело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Банковский институт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О-З</w:t>
            </w:r>
            <w:proofErr w:type="gramEnd"/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БИДИ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58.03.01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Библеистика</w:t>
            </w:r>
            <w:proofErr w:type="spellEnd"/>
            <w:r w:rsidRPr="00615088">
              <w:rPr>
                <w:rFonts w:eastAsia="Times New Roman" w:cs="Times New Roman"/>
                <w:sz w:val="20"/>
                <w:szCs w:val="20"/>
              </w:rPr>
              <w:t xml:space="preserve"> и история древнего Израиля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БИИН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38.03.05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Бизнес-информатика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ВВЕД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58.03.01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Востоковедение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мировой экономики и мировой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ВВЕД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58.03.01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Востоковедение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мировой экономики и мировой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ГРПЛ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07.03.04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Городское планирование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 xml:space="preserve">Высшая школа </w:t>
            </w: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урбанистики</w:t>
            </w:r>
            <w:proofErr w:type="spellEnd"/>
            <w:r w:rsidRPr="00615088">
              <w:rPr>
                <w:rFonts w:eastAsia="Times New Roman" w:cs="Times New Roman"/>
                <w:sz w:val="20"/>
                <w:szCs w:val="20"/>
              </w:rPr>
              <w:t xml:space="preserve"> имени А.А. </w:t>
            </w: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Высоковского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ГИМУ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38.03.04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ДИЗН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54.03.01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Дизайн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ДИЗН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54.03.01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Дизайн (о/з)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О-З</w:t>
            </w:r>
            <w:proofErr w:type="gramEnd"/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ЖУРН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42.03.02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Журналистика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ИНЯЗ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45.03.02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Иностранные языки и межкультурная коммуникация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Департамент иностранных языков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ИТСС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11.03.02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Инфокоммуникационные технологии и системы связи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Московский институт электроники и математики им. А.Н. Тихонова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ИВТХ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09.03.01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Московский институт электроники и математики им. А.Н. Тихонова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ИНБЗ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10.03.01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Московский институт электроники и математики им. А.Н. Тихонова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ИСТР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46.03.01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50.03.03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История искусств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КИМБ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06.03.01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Клеточная и молекулярная биотехнология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биологии и биотехнологии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КЛТР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51.03.01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ЛУЦП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38.03.02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Логистика и управление цепями поставок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38.03.02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Маркетинг и рыночная аналитика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МТМТ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01.03.01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математики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МКМК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42.03.05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Медиакоммуникации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МОТН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41.03.05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Международные отношения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мировой экономики и мировой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МНДЖ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38.03.02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МРЭК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Мировая экономика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мировой экономики и мировой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54.03.01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Мода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ПЛТЛ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41.03.04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ПРМТ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01.03.04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Прикладная математика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Московский институт электроники и математики им. А.Н. Тихонова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01.03.02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Прикладная математика и информатика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компьютерных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9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41.03.05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Программа двух дипломов НИУ ВШЭ и Лондонского университета "Международные отношения"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мировой экономики и мировой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9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01.03.02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Программа двух дипломов НИУ ВШЭ и Лондонского университета "Прикладной анализ данных"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компьютерных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9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41.03.05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Программа двух дипломов НИУ ВШЭ и Лондонского университета по международным отношениям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мировой экономики и мировой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9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41.03.06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Программа двух дипломов НИУ ВШЭ и Лондонского университета по международным отношениям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мировой экономики и мировой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ЭКПА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41.03.01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 xml:space="preserve">Программа двух дипломов НИУ ВШЭ и Университета </w:t>
            </w: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Кёнхи</w:t>
            </w:r>
            <w:proofErr w:type="spellEnd"/>
            <w:r w:rsidRPr="00615088">
              <w:rPr>
                <w:rFonts w:eastAsia="Times New Roman" w:cs="Times New Roman"/>
                <w:sz w:val="20"/>
                <w:szCs w:val="20"/>
              </w:rPr>
              <w:t xml:space="preserve"> "Экономика и политика в Азии"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мировой экономики и мировой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МИЭФ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Программа двух дипломов по экономике НИУ ВШЭ и Лондонского университета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Международный институт экономики и финансов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ПИНЖ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09.03.04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Программная инженерия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компьютерных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ПСХЛ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37.03.01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РИСО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42.03.01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Реклама и связи с общественностью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РОИС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41.03.02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Российские исследования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СБАК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Совместная программа по экономике НИУ ВШЭ и РЭШ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экономических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СБВЦ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01.03.01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 xml:space="preserve">Совместный </w:t>
            </w: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615088">
              <w:rPr>
                <w:rFonts w:eastAsia="Times New Roman" w:cs="Times New Roman"/>
                <w:sz w:val="20"/>
                <w:szCs w:val="20"/>
              </w:rPr>
              <w:t xml:space="preserve"> НИУ ВШЭ и ЦПМ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математики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СВИС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50.03.02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Современное искусство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СОЦЛ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39.03.01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УПБЗ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38.03.02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Управление бизнесом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ВШБИ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38.03.05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Управление информационными технологиями в бизнесе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 xml:space="preserve">Высшая школа </w:t>
            </w: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бизнес-информатики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О-З</w:t>
            </w:r>
            <w:proofErr w:type="gramEnd"/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УЛЦП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38.03.02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Управление логистикой и цепями поставок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Международный центр подготовки кадров в области логистики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заО</w:t>
            </w:r>
            <w:proofErr w:type="spellEnd"/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ММЦЛ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38.03.02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Управление логистикой и цепями поставок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Международный центр подготовки кадров в области логистики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О-З</w:t>
            </w:r>
            <w:proofErr w:type="gramEnd"/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УЛЦП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38.03.02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Управление логистикой и цепями поставок (з)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Международный центр подготовки кадров в области логистики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заО</w:t>
            </w:r>
            <w:proofErr w:type="spellEnd"/>
          </w:p>
        </w:tc>
      </w:tr>
      <w:tr w:rsidR="00E67A81" w:rsidRPr="00615088" w:rsidTr="00E67A81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ФИЗ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03.03.02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физики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ФИЗ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03.03.02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физики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ФИЛЛ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45.03.01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ФЛСФ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47.03.01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ЭКФМ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Институт профессиональной переподготовки специалистов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О-З</w:t>
            </w:r>
            <w:proofErr w:type="gramEnd"/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ЭКФР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Фондовый рынок и инвестиции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Институт профессиональной переподготовки специалистов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О-З</w:t>
            </w:r>
            <w:proofErr w:type="gramEnd"/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ФИКЛ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45.03.03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Фундаментальная и компьютерная лингвистика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ХИМ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04.03.01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химии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112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ЦИУП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38.03.05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Цифровые инновации в управлении предприятием (программа двух дипломов НИУ ВШЭ и Лондонского университета)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ЭКОН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экономических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ЭКСТ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Экономика и статистика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экономических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ИППС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38.03.02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Экономика и управление компанией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Институт профессиональной переподготовки специалистов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О-З</w:t>
            </w:r>
            <w:proofErr w:type="gramEnd"/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ЮРПР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40.03.01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права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ЮГПП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40.03.01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Юриспруденция: гражданское и предпринимательское право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права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О-З</w:t>
            </w:r>
            <w:proofErr w:type="gramEnd"/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ЮРЧП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40.03.01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Юриспруденция: частное право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права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ЯЛИР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58.03.01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Язык и литература Ирана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ЯЛИЯ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58.03.01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Язык и литература Японии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ЯЛИН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58.03.01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Языки и литература Индии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ЯЮВА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58.03.01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Языки и литература Юго-Восточной Азии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3E3785" w:rsidTr="00E67A81">
        <w:trPr>
          <w:gridAfter w:val="6"/>
          <w:wAfter w:w="9781" w:type="dxa"/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АНКА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HR-аналитика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АГУД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40.04.01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Адвокат по гражданским и уголовным делам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права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АДБМ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01.04.02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Анализ данных в биологии и медицине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компьютерных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АНДР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Аналитик деловой разведки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Институт проблем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АНВА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46.04.01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Античная и восточная археология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БИИН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Бизнес-информатика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ВИЗК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51.04.01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Визуальная культура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ГТЕХ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07.04.04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Город и технологии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 xml:space="preserve">Высшая школа </w:t>
            </w: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урбанистики</w:t>
            </w:r>
            <w:proofErr w:type="spellEnd"/>
            <w:r w:rsidRPr="00615088">
              <w:rPr>
                <w:rFonts w:eastAsia="Times New Roman" w:cs="Times New Roman"/>
                <w:sz w:val="20"/>
                <w:szCs w:val="20"/>
              </w:rPr>
              <w:t xml:space="preserve"> имени А.А. </w:t>
            </w: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Высоковского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ГИМУ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ДЕМО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39.04.01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Демография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ДИЗН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54.04.01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Дизайн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ДОБП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Доказательная образовательная политика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Институт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ЖУРД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42.04.02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Журналистика данных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ИЗПО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37.04.01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Измерения в психологии и образовании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Институт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ИЭЛК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11.04.04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Инжиниринг в электронике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Московский институт электроники и математики им. А.Н. Тихонова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ИТЦП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Инновационные технологии управления цепями поставок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О-З</w:t>
            </w:r>
            <w:proofErr w:type="gramEnd"/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ИТЦП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Инновационные технологии управления цепями поставок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ИНЯЗ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45.04.02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Иностранные языки и межкультурная коммуникация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Департамент иностранных языков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42.04.01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Интегрированные коммуникации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ИВКС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11.04.02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 xml:space="preserve">Интернет вещей и </w:t>
            </w: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киберфизические</w:t>
            </w:r>
            <w:proofErr w:type="spellEnd"/>
            <w:r w:rsidRPr="00615088">
              <w:rPr>
                <w:rFonts w:eastAsia="Times New Roman" w:cs="Times New Roman"/>
                <w:sz w:val="20"/>
                <w:szCs w:val="20"/>
              </w:rPr>
              <w:t xml:space="preserve"> системы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Московский институт электроники и математики им. А.Н. Тихонова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ИРИН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46.04.01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Информационные ресурсы исторической науки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Институт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О-З</w:t>
            </w:r>
            <w:proofErr w:type="gramEnd"/>
          </w:p>
        </w:tc>
      </w:tr>
      <w:tr w:rsidR="00E67A81" w:rsidRPr="00615088" w:rsidTr="00E67A81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ИСЗН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46.04.01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Историческое знание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46.04.01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История современного мира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ИСХК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46.04.01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История художественной культуры и рынок искусства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ИСХК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50.04.03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История художественной культуры и рынок искусства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ИТФП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40.04.01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История, теория и философия права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права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КМФС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42.04.05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 xml:space="preserve">Кинопроизводство в </w:t>
            </w: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мультиплатформенной</w:t>
            </w:r>
            <w:proofErr w:type="spellEnd"/>
            <w:r w:rsidRPr="00615088">
              <w:rPr>
                <w:rFonts w:eastAsia="Times New Roman" w:cs="Times New Roman"/>
                <w:sz w:val="20"/>
                <w:szCs w:val="20"/>
              </w:rPr>
              <w:t xml:space="preserve"> среде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КОГН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37.04.01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Когнитивные науки и технологии: от нейрона к познанию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 xml:space="preserve">Институт </w:t>
            </w: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когнитивных</w:t>
            </w:r>
            <w:proofErr w:type="gramEnd"/>
            <w:r w:rsidRPr="0061508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нейронаук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КОГН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37.04.01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Когнитивные науки и технологии: от нейрона к познанию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КОДН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42.04.01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Коммуникации, основанные на данных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КДИЗ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54.04.01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Коммуникационный дизайн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КИЦД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54.04.01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Коммуникационный и цифровой дизайн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КМСА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39.04.01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Комплексный социальный анализ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КЛНГ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45.04.03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Компьютерная лингвистика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КСИС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09.04.01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Компьютерные системы и сети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Московский институт электроники и математики им. А.Н. Тихонова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КПСХ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37.04.01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 xml:space="preserve">Консультативная психология. </w:t>
            </w: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Персонология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КФИН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Корпоративные финансы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экономических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КРЮР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40.04.01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Корпоративный юрист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права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КИВЗ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51.04.01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Культурная и интеллектуальная история: между Востоком и Западом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ЛТОЯ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45.04.03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Лингвистическая теория и описание языка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ЛИТМ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45.04.01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Литературное мастерство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МРКТ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Маркетинговые коммуникации и реклама в современном бизнесе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МТМТ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01.04.01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математики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МАМФ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01.04.01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Математика и математическая физика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математики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МММТ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01.04.02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Математические методы моделирования и компьютерные технологии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Московский институт электроники и математики им. А.Н. Тихонова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ММОС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01.04.02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 xml:space="preserve">Математические методы оптимизации и </w:t>
            </w: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стохастики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компьютерных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МПН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11.04.04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 xml:space="preserve">Материалы. Приборы. </w:t>
            </w: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Нанотехнологии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Московский институт электроники и математики им. А.Н. Тихонова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МЕДВ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46.04.01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Медиевистика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МЖТП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Международная торговая политика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Институт торговой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МЖТП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Международная торговая политика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Институт торговой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МНЧП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40.04.01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Международное частное право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права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41.04.05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Международные отношения в Евразии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мировой экономики и мировой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МОЕА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41.04.05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Международные отношения: европейские и азиатские исследования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мировой экономики и мировой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МНБЗ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Международный бизнес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мировой экономики и мировой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МСММ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Международный спортивный менеджмент и маркетинг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Высшая школа юриспруденции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42.04.05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Менеджмент в СМИ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МЕНР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Менеджмент в ритейле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СМИМ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Менеджмент и маркетинг в индустрии моды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МРЭК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Мировая экономика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мировой экономики и мировой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54.04.01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Мода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Население и развитие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НКДН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01.04.02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Науки о данных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компьютерных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ПЕОБ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44.04.01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Институт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ПЭФА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41.04.04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Политика. Экономика. Философия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ПЛВС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41.04.04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Политические вызовы современности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Институт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О-З</w:t>
            </w:r>
            <w:proofErr w:type="gramEnd"/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ПАПП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41.04.04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Политический анализ и публичная политика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ПИТС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40.04.01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Право информационных технологий и интеллектуальной собственности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права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ПТЭИ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40.04.01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Право международной торговли, финансов и экономической интеграции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права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ПТЭИ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40.04.01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Право международной торговли, финансов и экономической интеграции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права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ПОУП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40.04.01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Правовое обеспечение управления компанией и персоналом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права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ПОУП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40.04.01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Правовое обеспечение управления персоналом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права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40.04.01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Правовое регулирование в фармацевтике и биотехнологиях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права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ПКСИ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50.04.03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Практики кураторства в современном искусстве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Базовая кафедра Музея современного искусства "Гараж"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51.04.01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Прикладная культурология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41.04.04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Прикладная политология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37.04.01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Прикладная социальная психология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01.04.02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Прикладная статистика с методами сетевого анализа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Международная лаборатория прикладного сетевого анализа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ПРЭК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Прикладная экономика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экономических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ПМСА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39.04.01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Прикладные методы социального анализа рынков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ПНМС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42.04.05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Производство новостей в международной среде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ПТГБ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07.04.04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Прототипирование</w:t>
            </w:r>
            <w:proofErr w:type="spellEnd"/>
            <w:r w:rsidRPr="00615088">
              <w:rPr>
                <w:rFonts w:eastAsia="Times New Roman" w:cs="Times New Roman"/>
                <w:sz w:val="20"/>
                <w:szCs w:val="20"/>
              </w:rPr>
              <w:t xml:space="preserve"> городов будущего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 xml:space="preserve">Высшая школа </w:t>
            </w: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урбанистики</w:t>
            </w:r>
            <w:proofErr w:type="spellEnd"/>
            <w:r w:rsidRPr="00615088">
              <w:rPr>
                <w:rFonts w:eastAsia="Times New Roman" w:cs="Times New Roman"/>
                <w:sz w:val="20"/>
                <w:szCs w:val="20"/>
              </w:rPr>
              <w:t xml:space="preserve"> имени А.А. </w:t>
            </w: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Высоковского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ПППТ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37.04.01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Психоанализ и психоаналитическая психотерапия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ПСБК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37.04.01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 xml:space="preserve">Психоанализ и </w:t>
            </w: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психоаналитическое</w:t>
            </w:r>
            <w:proofErr w:type="gramEnd"/>
            <w:r w:rsidRPr="00615088">
              <w:rPr>
                <w:rFonts w:eastAsia="Times New Roman" w:cs="Times New Roman"/>
                <w:sz w:val="20"/>
                <w:szCs w:val="20"/>
              </w:rPr>
              <w:t xml:space="preserve"> бизнес-консультирование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ПСХБ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37.04.01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Психология в бизнесе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ПБПР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40.04.01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Публичное право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права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РОИС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41.04.04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Российские исследования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РЛКП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45.04.01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Русская литература и компаративистика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РЯКИ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45.04.03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Р</w:t>
            </w:r>
            <w:proofErr w:type="gramEnd"/>
            <w:r w:rsidRPr="00615088">
              <w:rPr>
                <w:rFonts w:eastAsia="Times New Roman" w:cs="Times New Roman"/>
                <w:sz w:val="20"/>
                <w:szCs w:val="20"/>
              </w:rPr>
              <w:t xml:space="preserve"> как иностранный во взаимодействии языков и культур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СПИН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09.04.04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Системная и программная инженерия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компьютерных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ССПС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37.04.01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Системная семейная психотерапия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СТПР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09.04.04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Системное программирование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компьютерных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СБДН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Системы больших данных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СУОИ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01.04.04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Системы управления и обработки информации в инженерии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Московский институт электроники и математики им. А.Н. Тихонова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СМНЦ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01.04.01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Совместная магистратура НИУ ВШЭ и ЦПМ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математики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СИНП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46.04.01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Современная историческая наука в преподавании истории в школе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Институт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О-З</w:t>
            </w:r>
            <w:proofErr w:type="gramEnd"/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СПНО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41.04.04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Современная политическая наука в преподавании обществознания в школе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Институт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О-З</w:t>
            </w:r>
            <w:proofErr w:type="gramEnd"/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СФЛШ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45.04.01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Современная филология в преподавании литературы в школе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Институт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О-З</w:t>
            </w:r>
            <w:proofErr w:type="gramEnd"/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СЭПР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41.04.03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Социально-экономическое и политическое развитие современной Азии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мировой экономики и мировой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СЭПР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58.04.01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Социально-экономическое и политическое развитие современной Азии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мировой экономики и мировой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СПДС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39.04.01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Социология публичной и деловой сферы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СПСК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39.04.01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Социология публичной сферы и социальных коммуникаций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ССЦА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39.04.01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Сравнительные социальные исследования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01.04.02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Статистическая теория обучения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компьютерных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СМАР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Статистическое моделирование и актуарные расчеты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экономических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СРБУ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Стратегии развития бизнеса: управление и консалтинг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СМТЭ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Стратегический менеджмент в топливно-энергетическом комплексе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О-З</w:t>
            </w:r>
            <w:proofErr w:type="gramEnd"/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СИКУ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Стратегическое и корпоративное управление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СУЛГ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Стратегическое управление логистикой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ЛОГИ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Стратегическое управление логистической инфраструктурой в цепях поставок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О-З</w:t>
            </w:r>
            <w:proofErr w:type="gramEnd"/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СУФФ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Стратегическое управление финансами фирмы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экономических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СМНИ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01.04.04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Суперкомпьютерное моделирование в науке и инженерии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Московский институт электроники и математики им. А.Н. Тихонова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СМНИ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01.04.04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Суперкомпьютерное моделирование в науке и инженерии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Московский институт электроники и математики им. А.Н. Тихонова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ТПЦИ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42.04.05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Трансмедийное</w:t>
            </w:r>
            <w:proofErr w:type="spellEnd"/>
            <w:r w:rsidRPr="00615088">
              <w:rPr>
                <w:rFonts w:eastAsia="Times New Roman" w:cs="Times New Roman"/>
                <w:sz w:val="20"/>
                <w:szCs w:val="20"/>
              </w:rPr>
              <w:t xml:space="preserve"> производство в цифровых индустриях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ТРПЛ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07.04.04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Транспортное планирование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 xml:space="preserve">Высшая школа </w:t>
            </w: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урбанистики</w:t>
            </w:r>
            <w:proofErr w:type="spellEnd"/>
            <w:r w:rsidRPr="00615088">
              <w:rPr>
                <w:rFonts w:eastAsia="Times New Roman" w:cs="Times New Roman"/>
                <w:sz w:val="20"/>
                <w:szCs w:val="20"/>
              </w:rPr>
              <w:t xml:space="preserve"> имени А.А. </w:t>
            </w: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Высоковского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УВВО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Управление в высшем образовании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Институт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О-З</w:t>
            </w:r>
            <w:proofErr w:type="gramEnd"/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УССФ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Управление в социальной сфере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Институт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УИНН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Управление в сфере науки, технологий и инноваций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Институт статистических исследований и экономики знаний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УИЭЗ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Управление и экономика здравоохранения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УБЕЗ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Управление информационной безопасностью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УИРИ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27.04.05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Управление исследованиями, разработками и инновациями в компании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Институт менеджмента инноваций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УИРИ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27.04.05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Управление исследованиями, разработками и инновациями в компании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Кафедра менеджмента инноваций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УКГО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Управление кадрами государственных организаций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УОБР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Управление образованием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Институт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О-З</w:t>
            </w:r>
            <w:proofErr w:type="gramEnd"/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УППР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Управление проектами: проектный анализ, инвестиции, технологии реализации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УПРГ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07.04.04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Управление пространственным развитием городов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 xml:space="preserve">Высшая школа </w:t>
            </w: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урбанистики</w:t>
            </w:r>
            <w:proofErr w:type="spellEnd"/>
            <w:r w:rsidRPr="00615088">
              <w:rPr>
                <w:rFonts w:eastAsia="Times New Roman" w:cs="Times New Roman"/>
                <w:sz w:val="20"/>
                <w:szCs w:val="20"/>
              </w:rPr>
              <w:t xml:space="preserve"> имени А.А. </w:t>
            </w: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Высоковского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УЮБП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Управление юридическим бизнесом и правовой службой компании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Высшая школа юриспруденции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ФИЗ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03.04.02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физики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ФГШС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45.04.01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Филологическая герменевтика школьной словесности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Институт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О-З</w:t>
            </w:r>
            <w:proofErr w:type="gramEnd"/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47.04.01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Философия и история религии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47.04.01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Философская антропология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ФНЭК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Финансовая экономика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Международный институт экономики и финансов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ФНТП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40.04.01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Финансовое, налоговое и таможенное право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права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ФРФИ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Финансовые рынки и финансовые институты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экономических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ФТАД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01.04.02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Финансовые технологии и анализ данных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компьютерных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ФИАН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Финансовый аналитик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Банковский институт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ФИИН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Финансовый инжиниринг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экономических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9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ЦГПД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40.04.01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Церковь, общество и государство. Правовое регулирование деятельности религиозных объединений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Высшая школа юриспруденции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ЦЛУЦ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Цифровая логистика и управление цепями поставок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ЦМГН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45.04.03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Цифровые методы в гуманитарных науках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ЭКВП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Экономика впечатлений: менеджмент в индустрии гостеприимства и туризме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ЭУОБ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Экономика и управление образованием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Институт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ЭКИП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Экономика: исследовательская программа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экономических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ЭЛБЗ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Электронный бизнес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ЮРМН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Юридический менеджмент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Высшая школа юриспруденции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ЮППД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40.04.01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Юри</w:t>
            </w: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ст в пр</w:t>
            </w:r>
            <w:proofErr w:type="gramEnd"/>
            <w:r w:rsidRPr="00615088">
              <w:rPr>
                <w:rFonts w:eastAsia="Times New Roman" w:cs="Times New Roman"/>
                <w:sz w:val="20"/>
                <w:szCs w:val="20"/>
              </w:rPr>
              <w:t>авосудии и правоохранительной деятельности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права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ЮВСС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40.04.01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Юри</w:t>
            </w: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ст в сф</w:t>
            </w:r>
            <w:proofErr w:type="gramEnd"/>
            <w:r w:rsidRPr="00615088">
              <w:rPr>
                <w:rFonts w:eastAsia="Times New Roman" w:cs="Times New Roman"/>
                <w:sz w:val="20"/>
                <w:szCs w:val="20"/>
              </w:rPr>
              <w:t>ере спорта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права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ЮМФР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40.04.01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Юрист мирового финансового рынка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Высшая школа юриспруденции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ЯПУС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45.04.02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Языковая политика в условиях этнокультурного разнообразия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3E3785" w:rsidTr="00E67A81">
        <w:trPr>
          <w:gridAfter w:val="6"/>
          <w:wAfter w:w="9781" w:type="dxa"/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67A81" w:rsidRPr="00615088" w:rsidTr="00E67A81">
        <w:trPr>
          <w:trHeight w:val="7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КБЕЗ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10.05.01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Компьютерная безопасность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Московский институт электроники и математики им. А.Н. Тихонова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Специалист по защите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</w:tbl>
    <w:p w:rsidR="00E67A81" w:rsidRDefault="00E67A81" w:rsidP="00E67A81">
      <w:pPr>
        <w:pStyle w:val="1"/>
        <w:numPr>
          <w:ilvl w:val="0"/>
          <w:numId w:val="0"/>
        </w:numPr>
        <w:ind w:left="720" w:hanging="360"/>
      </w:pPr>
    </w:p>
    <w:p w:rsidR="00E67A81" w:rsidRPr="009E1B3C" w:rsidRDefault="00E67A8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sectPr w:rsidR="00E67A81" w:rsidRPr="009E1B3C" w:rsidSect="00727700">
      <w:footerReference w:type="default" r:id="rId24"/>
      <w:pgSz w:w="11909" w:h="16834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8D5" w:rsidRDefault="000428D5" w:rsidP="00DA4483">
      <w:pPr>
        <w:spacing w:line="240" w:lineRule="auto"/>
      </w:pPr>
      <w:r>
        <w:separator/>
      </w:r>
    </w:p>
  </w:endnote>
  <w:endnote w:type="continuationSeparator" w:id="0">
    <w:p w:rsidR="000428D5" w:rsidRDefault="000428D5" w:rsidP="00DA44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305133"/>
      <w:docPartObj>
        <w:docPartGallery w:val="Page Numbers (Bottom of Page)"/>
        <w:docPartUnique/>
      </w:docPartObj>
    </w:sdtPr>
    <w:sdtEndPr/>
    <w:sdtContent>
      <w:p w:rsidR="000428D5" w:rsidRDefault="000428D5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64E" w:rsidRPr="005C464E">
          <w:rPr>
            <w:noProof/>
            <w:lang w:val="ru-RU"/>
          </w:rPr>
          <w:t>17</w:t>
        </w:r>
        <w:r>
          <w:fldChar w:fldCharType="end"/>
        </w:r>
      </w:p>
    </w:sdtContent>
  </w:sdt>
  <w:p w:rsidR="000428D5" w:rsidRDefault="000428D5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8D5" w:rsidRDefault="000428D5" w:rsidP="00DA4483">
      <w:pPr>
        <w:spacing w:line="240" w:lineRule="auto"/>
      </w:pPr>
      <w:r>
        <w:separator/>
      </w:r>
    </w:p>
  </w:footnote>
  <w:footnote w:type="continuationSeparator" w:id="0">
    <w:p w:rsidR="000428D5" w:rsidRDefault="000428D5" w:rsidP="00DA4483">
      <w:pPr>
        <w:spacing w:line="240" w:lineRule="auto"/>
      </w:pPr>
      <w:r>
        <w:continuationSeparator/>
      </w:r>
    </w:p>
  </w:footnote>
  <w:footnote w:id="1">
    <w:p w:rsidR="000428D5" w:rsidRPr="007B06FC" w:rsidRDefault="000428D5" w:rsidP="00660039">
      <w:pPr>
        <w:spacing w:line="240" w:lineRule="auto"/>
        <w:jc w:val="both"/>
        <w:rPr>
          <w:sz w:val="20"/>
          <w:szCs w:val="20"/>
          <w:lang w:val="ru-RU"/>
        </w:rPr>
      </w:pPr>
      <w:r w:rsidRPr="00D10FAF">
        <w:rPr>
          <w:rStyle w:val="af1"/>
          <w:rFonts w:ascii="Times New Roman" w:hAnsi="Times New Roman" w:cs="Times New Roman"/>
        </w:rPr>
        <w:footnoteRef/>
      </w:r>
      <w:r w:rsidRPr="00D10FAF">
        <w:rPr>
          <w:rFonts w:ascii="Times New Roman" w:hAnsi="Times New Roman" w:cs="Times New Roman"/>
        </w:rPr>
        <w:t xml:space="preserve"> </w:t>
      </w:r>
      <w:r w:rsidRPr="007B06FC">
        <w:rPr>
          <w:rFonts w:ascii="Times New Roman" w:hAnsi="Times New Roman" w:cs="Times New Roman"/>
          <w:sz w:val="20"/>
          <w:szCs w:val="20"/>
          <w:lang w:val="ru-RU"/>
        </w:rPr>
        <w:t xml:space="preserve">Факультатив «Английский язык» в текущем рейтинге не учитывается, но учитываются экзамены </w:t>
      </w:r>
      <w:r w:rsidRPr="007B06FC">
        <w:rPr>
          <w:rFonts w:ascii="Times New Roman" w:hAnsi="Times New Roman" w:cs="Times New Roman"/>
          <w:color w:val="auto"/>
          <w:sz w:val="20"/>
          <w:szCs w:val="20"/>
        </w:rPr>
        <w:t>Внутренний экзамен по английскому языку для 1 курса</w:t>
      </w:r>
      <w:r w:rsidRPr="007B06FC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, </w:t>
      </w:r>
      <w:r w:rsidRPr="007B06FC">
        <w:rPr>
          <w:rFonts w:ascii="Times New Roman" w:hAnsi="Times New Roman" w:cs="Times New Roman"/>
          <w:color w:val="auto"/>
          <w:sz w:val="20"/>
          <w:szCs w:val="20"/>
        </w:rPr>
        <w:t>Независимый экзамен по английскому языку для 2 курса</w:t>
      </w:r>
      <w:r w:rsidRPr="007B06FC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и </w:t>
      </w:r>
      <w:r w:rsidRPr="007B06FC">
        <w:rPr>
          <w:rFonts w:ascii="Times New Roman" w:hAnsi="Times New Roman" w:cs="Times New Roman"/>
          <w:color w:val="auto"/>
          <w:sz w:val="20"/>
          <w:szCs w:val="20"/>
        </w:rPr>
        <w:t xml:space="preserve">Защита </w:t>
      </w:r>
      <w:proofErr w:type="spellStart"/>
      <w:r w:rsidRPr="007B06FC">
        <w:rPr>
          <w:rFonts w:ascii="Times New Roman" w:hAnsi="Times New Roman" w:cs="Times New Roman"/>
          <w:color w:val="auto"/>
          <w:sz w:val="20"/>
          <w:szCs w:val="20"/>
        </w:rPr>
        <w:t>Project</w:t>
      </w:r>
      <w:proofErr w:type="spellEnd"/>
      <w:r w:rsidRPr="007B06F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7B06FC">
        <w:rPr>
          <w:rFonts w:ascii="Times New Roman" w:hAnsi="Times New Roman" w:cs="Times New Roman"/>
          <w:color w:val="auto"/>
          <w:sz w:val="20"/>
          <w:szCs w:val="20"/>
        </w:rPr>
        <w:t>Proposal</w:t>
      </w:r>
      <w:proofErr w:type="spellEnd"/>
      <w:r w:rsidRPr="007B06FC">
        <w:rPr>
          <w:rFonts w:ascii="Times New Roman" w:hAnsi="Times New Roman" w:cs="Times New Roman"/>
          <w:color w:val="auto"/>
          <w:sz w:val="20"/>
          <w:szCs w:val="20"/>
        </w:rPr>
        <w:t xml:space="preserve"> на английском языке</w:t>
      </w:r>
      <w:r w:rsidRPr="007B06FC">
        <w:rPr>
          <w:rFonts w:ascii="Times New Roman" w:hAnsi="Times New Roman" w:cs="Times New Roman"/>
          <w:sz w:val="20"/>
          <w:szCs w:val="20"/>
        </w:rPr>
        <w:t xml:space="preserve"> (см. п.2.7.</w:t>
      </w:r>
      <w:r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7B06F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</w:footnote>
  <w:footnote w:id="2">
    <w:p w:rsidR="000428D5" w:rsidRPr="004C5313" w:rsidRDefault="000428D5" w:rsidP="002C7378">
      <w:pPr>
        <w:jc w:val="both"/>
      </w:pPr>
      <w:r>
        <w:rPr>
          <w:rStyle w:val="af1"/>
        </w:rPr>
        <w:footnoteRef/>
      </w:r>
      <w:r>
        <w:t xml:space="preserve"> </w:t>
      </w:r>
      <w:r w:rsidRPr="004C5313">
        <w:rPr>
          <w:rFonts w:ascii="Times New Roman" w:eastAsia="Times New Roman" w:hAnsi="Times New Roman" w:cs="Times New Roman"/>
          <w:sz w:val="20"/>
          <w:szCs w:val="20"/>
        </w:rPr>
        <w:t xml:space="preserve">Условие не применяется для ОП, реализуемых по очно-заочной и </w:t>
      </w:r>
      <w:proofErr w:type="gramStart"/>
      <w:r w:rsidRPr="004C5313">
        <w:rPr>
          <w:rFonts w:ascii="Times New Roman" w:eastAsia="Times New Roman" w:hAnsi="Times New Roman" w:cs="Times New Roman"/>
          <w:sz w:val="20"/>
          <w:szCs w:val="20"/>
        </w:rPr>
        <w:t>заочной</w:t>
      </w:r>
      <w:proofErr w:type="gramEnd"/>
      <w:r w:rsidRPr="004C5313">
        <w:rPr>
          <w:rFonts w:ascii="Times New Roman" w:eastAsia="Times New Roman" w:hAnsi="Times New Roman" w:cs="Times New Roman"/>
          <w:sz w:val="20"/>
          <w:szCs w:val="20"/>
        </w:rPr>
        <w:t xml:space="preserve"> формам обучения для лиц, имеющих высшее образование.</w:t>
      </w:r>
    </w:p>
  </w:footnote>
  <w:footnote w:id="3">
    <w:p w:rsidR="000428D5" w:rsidRPr="00401C94" w:rsidRDefault="000428D5" w:rsidP="002C7378">
      <w:pPr>
        <w:pStyle w:val="af"/>
        <w:jc w:val="both"/>
        <w:rPr>
          <w:rFonts w:ascii="Times New Roman" w:hAnsi="Times New Roman" w:cs="Times New Roman"/>
          <w:lang w:val="ru-RU"/>
        </w:rPr>
      </w:pPr>
      <w:r>
        <w:rPr>
          <w:rStyle w:val="af1"/>
        </w:rPr>
        <w:footnoteRef/>
      </w:r>
      <w:r>
        <w:t xml:space="preserve"> </w:t>
      </w:r>
      <w:r w:rsidRPr="00401C94">
        <w:rPr>
          <w:rFonts w:ascii="Times New Roman" w:eastAsia="Times New Roman" w:hAnsi="Times New Roman" w:cs="Times New Roman"/>
        </w:rPr>
        <w:t xml:space="preserve">Не применяется для ОП, реализуемых по очно-заочной и </w:t>
      </w:r>
      <w:proofErr w:type="gramStart"/>
      <w:r w:rsidRPr="00401C94">
        <w:rPr>
          <w:rFonts w:ascii="Times New Roman" w:eastAsia="Times New Roman" w:hAnsi="Times New Roman" w:cs="Times New Roman"/>
        </w:rPr>
        <w:t>заочной</w:t>
      </w:r>
      <w:proofErr w:type="gramEnd"/>
      <w:r w:rsidRPr="00401C94">
        <w:rPr>
          <w:rFonts w:ascii="Times New Roman" w:eastAsia="Times New Roman" w:hAnsi="Times New Roman" w:cs="Times New Roman"/>
        </w:rPr>
        <w:t xml:space="preserve"> формам обучения для лиц, имеющих профессиональное образование.</w:t>
      </w:r>
    </w:p>
  </w:footnote>
  <w:footnote w:id="4">
    <w:p w:rsidR="000428D5" w:rsidRPr="00121798" w:rsidRDefault="000428D5" w:rsidP="00121798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01C94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401C94">
        <w:rPr>
          <w:rFonts w:ascii="Times New Roman" w:hAnsi="Times New Roman" w:cs="Times New Roman"/>
          <w:sz w:val="20"/>
          <w:szCs w:val="20"/>
        </w:rPr>
        <w:t xml:space="preserve"> </w:t>
      </w:r>
      <w:r w:rsidRPr="00401C94">
        <w:rPr>
          <w:rFonts w:ascii="Times New Roman" w:eastAsia="Times New Roman" w:hAnsi="Times New Roman" w:cs="Times New Roman"/>
          <w:sz w:val="20"/>
          <w:szCs w:val="20"/>
        </w:rPr>
        <w:t>За исключением ОП магистратуры, не имеющих вступительных экзаменов на английском языке.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При разработке УП ОП указать это в комментарии к плану.</w:t>
      </w:r>
    </w:p>
  </w:footnote>
  <w:footnote w:id="5">
    <w:p w:rsidR="000428D5" w:rsidRPr="009448F4" w:rsidRDefault="000428D5">
      <w:pPr>
        <w:pStyle w:val="af"/>
        <w:rPr>
          <w:lang w:val="ru-RU"/>
        </w:rPr>
      </w:pPr>
      <w:r>
        <w:rPr>
          <w:rStyle w:val="af1"/>
        </w:rPr>
        <w:footnoteRef/>
      </w:r>
      <w:r>
        <w:t xml:space="preserve"> </w:t>
      </w:r>
      <w:r w:rsidRPr="00121798">
        <w:rPr>
          <w:rFonts w:ascii="Times New Roman" w:hAnsi="Times New Roman" w:cs="Times New Roman"/>
          <w:lang w:val="ru-RU"/>
        </w:rPr>
        <w:t xml:space="preserve">Исключение составляют образовательные программы, не имеющие ЕГЭ по английскому языку: </w:t>
      </w:r>
      <w:proofErr w:type="gramStart"/>
      <w:r w:rsidRPr="00121798">
        <w:rPr>
          <w:rFonts w:ascii="Times New Roman" w:hAnsi="Times New Roman" w:cs="Times New Roman"/>
          <w:lang w:val="ru-RU"/>
        </w:rPr>
        <w:t xml:space="preserve">Математика; Совместный </w:t>
      </w:r>
      <w:proofErr w:type="spellStart"/>
      <w:r w:rsidRPr="00121798">
        <w:rPr>
          <w:rFonts w:ascii="Times New Roman" w:hAnsi="Times New Roman" w:cs="Times New Roman"/>
          <w:lang w:val="ru-RU"/>
        </w:rPr>
        <w:t>бакалавриат</w:t>
      </w:r>
      <w:proofErr w:type="spellEnd"/>
      <w:r w:rsidRPr="00121798">
        <w:rPr>
          <w:rFonts w:ascii="Times New Roman" w:hAnsi="Times New Roman" w:cs="Times New Roman"/>
          <w:lang w:val="ru-RU"/>
        </w:rPr>
        <w:t xml:space="preserve"> НИУ ВШЭ и ЦПМ; Прикладная математика; Физика; Информатика и вычислительная техника; Программная инженерия; Инфокоммуникационные технологии и системы связи; Психология; Дизайн; Мода</w:t>
      </w:r>
      <w:r w:rsidR="009448F4">
        <w:rPr>
          <w:rFonts w:ascii="Times New Roman" w:hAnsi="Times New Roman" w:cs="Times New Roman"/>
          <w:lang w:val="ru-RU"/>
        </w:rPr>
        <w:t>; Прикладная математика и информатика; Химия; Клеточная и молекулярная биотехнология; Городское планирование; Информационная безопасность; Компьютерная безопасность.</w:t>
      </w:r>
      <w:proofErr w:type="gramEnd"/>
    </w:p>
  </w:footnote>
  <w:footnote w:id="6">
    <w:p w:rsidR="000428D5" w:rsidRPr="005146BC" w:rsidRDefault="000428D5">
      <w:pPr>
        <w:pStyle w:val="af"/>
        <w:rPr>
          <w:lang w:val="ru-RU"/>
        </w:rPr>
      </w:pPr>
      <w:r>
        <w:rPr>
          <w:rStyle w:val="af1"/>
        </w:rPr>
        <w:footnoteRef/>
      </w:r>
      <w:r>
        <w:t xml:space="preserve"> </w:t>
      </w:r>
      <w:r w:rsidRPr="005146BC">
        <w:rPr>
          <w:rFonts w:ascii="Times New Roman" w:hAnsi="Times New Roman" w:cs="Times New Roman"/>
          <w:lang w:val="ru-RU"/>
        </w:rPr>
        <w:t>За исключением дисциплины «Физическая культура»</w:t>
      </w:r>
    </w:p>
  </w:footnote>
  <w:footnote w:id="7">
    <w:p w:rsidR="000428D5" w:rsidRPr="00E36480" w:rsidRDefault="000428D5" w:rsidP="00100FDE">
      <w:pPr>
        <w:pStyle w:val="af"/>
        <w:jc w:val="both"/>
        <w:rPr>
          <w:color w:val="auto"/>
          <w:lang w:val="ru-RU"/>
        </w:rPr>
      </w:pPr>
      <w:r w:rsidRPr="00E36480">
        <w:rPr>
          <w:rStyle w:val="af1"/>
          <w:color w:val="auto"/>
        </w:rPr>
        <w:footnoteRef/>
      </w:r>
      <w:r w:rsidRPr="00E36480">
        <w:rPr>
          <w:color w:val="auto"/>
        </w:rPr>
        <w:t xml:space="preserve"> </w:t>
      </w:r>
      <w:r w:rsidRPr="00E36480">
        <w:rPr>
          <w:rFonts w:ascii="Times New Roman" w:eastAsia="Times New Roman" w:hAnsi="Times New Roman" w:cs="Times New Roman"/>
          <w:color w:val="auto"/>
          <w:lang w:val="ru-RU"/>
        </w:rPr>
        <w:t xml:space="preserve">Данное требование не относится </w:t>
      </w:r>
      <w:proofErr w:type="gramStart"/>
      <w:r w:rsidRPr="00E36480">
        <w:rPr>
          <w:rFonts w:ascii="Times New Roman" w:eastAsia="Times New Roman" w:hAnsi="Times New Roman" w:cs="Times New Roman"/>
          <w:color w:val="auto"/>
          <w:lang w:val="ru-RU"/>
        </w:rPr>
        <w:t>к</w:t>
      </w:r>
      <w:proofErr w:type="gramEnd"/>
      <w:r w:rsidRPr="00E36480">
        <w:rPr>
          <w:rFonts w:ascii="Times New Roman" w:eastAsia="Times New Roman" w:hAnsi="Times New Roman" w:cs="Times New Roman"/>
          <w:color w:val="auto"/>
          <w:lang w:val="ru-RU"/>
        </w:rPr>
        <w:t xml:space="preserve"> ОП, в которых изучение вторых (дополнительных) иностранных языков предусмотрено образовательным стандартом.</w:t>
      </w:r>
      <w:r w:rsidRPr="00E36480">
        <w:rPr>
          <w:color w:val="auto"/>
          <w:lang w:val="ru-RU"/>
        </w:rPr>
        <w:t xml:space="preserve"> </w:t>
      </w:r>
    </w:p>
  </w:footnote>
  <w:footnote w:id="8">
    <w:p w:rsidR="000428D5" w:rsidRPr="006E0323" w:rsidRDefault="000428D5" w:rsidP="00350554">
      <w:pPr>
        <w:pStyle w:val="af"/>
        <w:jc w:val="both"/>
        <w:rPr>
          <w:color w:val="auto"/>
          <w:lang w:val="ru-RU"/>
        </w:rPr>
      </w:pPr>
      <w:r>
        <w:rPr>
          <w:rStyle w:val="af1"/>
        </w:rPr>
        <w:footnoteRef/>
      </w:r>
      <w:r>
        <w:t xml:space="preserve"> </w:t>
      </w:r>
      <w:r w:rsidRPr="006E0323">
        <w:rPr>
          <w:rFonts w:ascii="Times New Roman" w:eastAsia="Times New Roman" w:hAnsi="Times New Roman" w:cs="Times New Roman"/>
          <w:color w:val="auto"/>
          <w:lang w:val="ru-RU"/>
        </w:rPr>
        <w:t xml:space="preserve">Дисциплины, входящие в </w:t>
      </w:r>
      <w:proofErr w:type="spellStart"/>
      <w:r w:rsidRPr="006E0323">
        <w:rPr>
          <w:rFonts w:ascii="Times New Roman" w:eastAsia="Times New Roman" w:hAnsi="Times New Roman" w:cs="Times New Roman"/>
          <w:color w:val="auto"/>
          <w:lang w:val="ru-RU"/>
        </w:rPr>
        <w:t>общефакультетский</w:t>
      </w:r>
      <w:proofErr w:type="spellEnd"/>
      <w:r w:rsidRPr="006E0323">
        <w:rPr>
          <w:rFonts w:ascii="Times New Roman" w:eastAsia="Times New Roman" w:hAnsi="Times New Roman" w:cs="Times New Roman"/>
          <w:color w:val="auto"/>
          <w:lang w:val="ru-RU"/>
        </w:rPr>
        <w:t xml:space="preserve"> пул, вносятся в </w:t>
      </w:r>
      <w:r w:rsidRPr="006E0323">
        <w:rPr>
          <w:rFonts w:ascii="Times New Roman" w:eastAsia="Times New Roman" w:hAnsi="Times New Roman" w:cs="Times New Roman"/>
          <w:color w:val="auto"/>
        </w:rPr>
        <w:t xml:space="preserve">отдельный </w:t>
      </w:r>
      <w:r>
        <w:rPr>
          <w:rFonts w:ascii="Times New Roman" w:eastAsia="Times New Roman" w:hAnsi="Times New Roman" w:cs="Times New Roman"/>
          <w:color w:val="auto"/>
          <w:lang w:val="ru-RU"/>
        </w:rPr>
        <w:t>Объединенный</w:t>
      </w:r>
      <w:r w:rsidRPr="006E0323">
        <w:rPr>
          <w:rFonts w:ascii="Times New Roman" w:eastAsia="Times New Roman" w:hAnsi="Times New Roman" w:cs="Times New Roman"/>
          <w:color w:val="auto"/>
        </w:rPr>
        <w:t xml:space="preserve"> план факультетских дисциплин</w:t>
      </w:r>
      <w:r w:rsidRPr="006E0323">
        <w:rPr>
          <w:rFonts w:ascii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lang w:val="ru-RU"/>
        </w:rPr>
        <w:t>(п</w:t>
      </w:r>
      <w:r w:rsidRPr="006E0323">
        <w:rPr>
          <w:rFonts w:ascii="Times New Roman" w:hAnsi="Times New Roman" w:cs="Times New Roman"/>
          <w:color w:val="auto"/>
          <w:lang w:val="ru-RU"/>
        </w:rPr>
        <w:t>одробнее в п. 2.14</w:t>
      </w:r>
      <w:r>
        <w:rPr>
          <w:rFonts w:ascii="Times New Roman" w:hAnsi="Times New Roman" w:cs="Times New Roman"/>
          <w:color w:val="auto"/>
          <w:lang w:val="ru-RU"/>
        </w:rPr>
        <w:t>)</w:t>
      </w:r>
      <w:r w:rsidRPr="006E0323">
        <w:rPr>
          <w:rFonts w:ascii="Times New Roman" w:hAnsi="Times New Roman" w:cs="Times New Roman"/>
          <w:color w:val="auto"/>
          <w:lang w:val="ru-RU"/>
        </w:rPr>
        <w:t>.</w:t>
      </w:r>
    </w:p>
  </w:footnote>
  <w:footnote w:id="9">
    <w:p w:rsidR="000428D5" w:rsidRPr="00672A96" w:rsidRDefault="000428D5" w:rsidP="00A9373D">
      <w:pPr>
        <w:pStyle w:val="af"/>
        <w:jc w:val="both"/>
        <w:rPr>
          <w:color w:val="auto"/>
          <w:lang w:val="ru-RU"/>
        </w:rPr>
      </w:pPr>
      <w:r>
        <w:rPr>
          <w:rStyle w:val="af1"/>
        </w:rPr>
        <w:footnoteRef/>
      </w:r>
      <w:r>
        <w:t xml:space="preserve"> </w:t>
      </w:r>
      <w:r w:rsidRPr="00672A96">
        <w:rPr>
          <w:rFonts w:ascii="Times New Roman" w:hAnsi="Times New Roman" w:cs="Times New Roman"/>
          <w:color w:val="auto"/>
          <w:lang w:val="ru-RU"/>
        </w:rPr>
        <w:t xml:space="preserve">Вычисляется разработчиком по результатам фактической нагрузки, затраченной на реализацию дисциплин </w:t>
      </w:r>
      <w:proofErr w:type="spellStart"/>
      <w:r w:rsidRPr="00672A96">
        <w:rPr>
          <w:rFonts w:ascii="Times New Roman" w:hAnsi="Times New Roman" w:cs="Times New Roman"/>
          <w:color w:val="auto"/>
          <w:lang w:val="ru-RU"/>
        </w:rPr>
        <w:t>общефакультетского</w:t>
      </w:r>
      <w:proofErr w:type="spellEnd"/>
      <w:r w:rsidRPr="00672A96">
        <w:rPr>
          <w:rFonts w:ascii="Times New Roman" w:hAnsi="Times New Roman" w:cs="Times New Roman"/>
          <w:color w:val="auto"/>
          <w:lang w:val="ru-RU"/>
        </w:rPr>
        <w:t xml:space="preserve"> пула </w:t>
      </w:r>
      <w:r>
        <w:rPr>
          <w:rFonts w:ascii="Times New Roman" w:hAnsi="Times New Roman" w:cs="Times New Roman"/>
          <w:color w:val="auto"/>
          <w:lang w:val="ru-RU"/>
        </w:rPr>
        <w:t xml:space="preserve">за счет </w:t>
      </w:r>
      <w:r w:rsidRPr="00A74D20">
        <w:rPr>
          <w:rFonts w:ascii="Times New Roman" w:hAnsi="Times New Roman" w:cs="Times New Roman"/>
          <w:color w:val="auto"/>
          <w:lang w:val="ru-RU"/>
        </w:rPr>
        <w:t>средств университета</w:t>
      </w:r>
      <w:r w:rsidRPr="00672A96">
        <w:rPr>
          <w:rFonts w:ascii="Times New Roman" w:hAnsi="Times New Roman" w:cs="Times New Roman"/>
          <w:color w:val="auto"/>
          <w:lang w:val="ru-RU"/>
        </w:rPr>
        <w:t xml:space="preserve"> в предыдущие учебные годы.</w:t>
      </w:r>
    </w:p>
  </w:footnote>
  <w:footnote w:id="10">
    <w:p w:rsidR="000428D5" w:rsidRPr="0002246E" w:rsidRDefault="000428D5">
      <w:pPr>
        <w:pStyle w:val="af"/>
        <w:rPr>
          <w:rFonts w:ascii="Times New Roman" w:hAnsi="Times New Roman" w:cs="Times New Roman"/>
          <w:lang w:val="ru-RU"/>
        </w:rPr>
      </w:pPr>
      <w:r>
        <w:rPr>
          <w:rStyle w:val="af1"/>
        </w:rPr>
        <w:footnoteRef/>
      </w:r>
      <w:r>
        <w:t xml:space="preserve"> </w:t>
      </w:r>
      <w:r w:rsidRPr="0002246E">
        <w:rPr>
          <w:rFonts w:ascii="Times New Roman" w:hAnsi="Times New Roman" w:cs="Times New Roman"/>
          <w:lang w:val="ru-RU"/>
        </w:rPr>
        <w:t>Для определения уровня конкретной дисциплины см.</w:t>
      </w:r>
      <w:r>
        <w:rPr>
          <w:rFonts w:ascii="Times New Roman" w:hAnsi="Times New Roman" w:cs="Times New Roman"/>
          <w:lang w:val="ru-RU"/>
        </w:rPr>
        <w:t xml:space="preserve"> </w:t>
      </w:r>
      <w:hyperlink r:id="rId1" w:anchor="heading=h.3imant3yj2mf" w:history="1">
        <w:r w:rsidRPr="00FC7712">
          <w:rPr>
            <w:rStyle w:val="af5"/>
            <w:rFonts w:ascii="Times New Roman" w:hAnsi="Times New Roman" w:cs="Times New Roman"/>
            <w:lang w:val="ru-RU"/>
          </w:rPr>
          <w:t>https://docs.google.com/document/d/1hQBY4luBp4IUaWEqnaeZxfmHSOrYu9B9BiwmWDBVuTk/edit#heading=h.3imant3yj2mf</w:t>
        </w:r>
      </w:hyperlink>
      <w:r>
        <w:rPr>
          <w:rFonts w:ascii="Times New Roman" w:hAnsi="Times New Roman" w:cs="Times New Roman"/>
          <w:lang w:val="ru-RU"/>
        </w:rPr>
        <w:t xml:space="preserve"> </w:t>
      </w:r>
    </w:p>
  </w:footnote>
  <w:footnote w:id="11">
    <w:p w:rsidR="000428D5" w:rsidRPr="00630CC1" w:rsidRDefault="000428D5" w:rsidP="00F354A7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proofErr w:type="gramStart"/>
      <w:r w:rsidRPr="00630CC1">
        <w:rPr>
          <w:rFonts w:ascii="Times New Roman" w:eastAsia="Times New Roman" w:hAnsi="Times New Roman" w:cs="Times New Roman"/>
          <w:lang w:val="ru-RU"/>
        </w:rPr>
        <w:t xml:space="preserve">В соответствии с этими требованиями онлайн-курсом не являются: контент, размещенный на российских и зарубежных </w:t>
      </w:r>
      <w:proofErr w:type="spellStart"/>
      <w:r w:rsidRPr="00630CC1">
        <w:rPr>
          <w:rFonts w:ascii="Times New Roman" w:eastAsia="Times New Roman" w:hAnsi="Times New Roman" w:cs="Times New Roman"/>
          <w:lang w:val="ru-RU"/>
        </w:rPr>
        <w:t>видеохостинговых</w:t>
      </w:r>
      <w:proofErr w:type="spellEnd"/>
      <w:r w:rsidRPr="00630CC1">
        <w:rPr>
          <w:rFonts w:ascii="Times New Roman" w:eastAsia="Times New Roman" w:hAnsi="Times New Roman" w:cs="Times New Roman"/>
          <w:lang w:val="ru-RU"/>
        </w:rPr>
        <w:t xml:space="preserve"> сайтах, таких как, </w:t>
      </w:r>
      <w:proofErr w:type="spellStart"/>
      <w:r w:rsidRPr="00630CC1">
        <w:rPr>
          <w:rFonts w:ascii="Times New Roman" w:eastAsia="Times New Roman" w:hAnsi="Times New Roman" w:cs="Times New Roman"/>
          <w:lang w:val="ru-RU"/>
        </w:rPr>
        <w:t>YouTube</w:t>
      </w:r>
      <w:proofErr w:type="spellEnd"/>
      <w:r w:rsidRPr="00630CC1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630CC1">
        <w:rPr>
          <w:rFonts w:ascii="Times New Roman" w:eastAsia="Times New Roman" w:hAnsi="Times New Roman" w:cs="Times New Roman"/>
          <w:lang w:val="ru-RU"/>
        </w:rPr>
        <w:t>Rutube</w:t>
      </w:r>
      <w:proofErr w:type="spellEnd"/>
      <w:r w:rsidRPr="00630CC1">
        <w:rPr>
          <w:rFonts w:ascii="Times New Roman" w:eastAsia="Times New Roman" w:hAnsi="Times New Roman" w:cs="Times New Roman"/>
          <w:lang w:val="ru-RU"/>
        </w:rPr>
        <w:t xml:space="preserve"> и т.п.; контент, размещенный в социальных сетях, таких как, </w:t>
      </w:r>
      <w:proofErr w:type="spellStart"/>
      <w:r w:rsidRPr="00630CC1">
        <w:rPr>
          <w:rFonts w:ascii="Times New Roman" w:eastAsia="Times New Roman" w:hAnsi="Times New Roman" w:cs="Times New Roman"/>
          <w:lang w:val="ru-RU"/>
        </w:rPr>
        <w:t>ВКонтакте</w:t>
      </w:r>
      <w:proofErr w:type="spellEnd"/>
      <w:r w:rsidRPr="00630CC1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630CC1">
        <w:rPr>
          <w:rFonts w:ascii="Times New Roman" w:eastAsia="Times New Roman" w:hAnsi="Times New Roman" w:cs="Times New Roman"/>
          <w:lang w:val="ru-RU"/>
        </w:rPr>
        <w:t>Facebook</w:t>
      </w:r>
      <w:proofErr w:type="spellEnd"/>
      <w:r w:rsidRPr="00630CC1">
        <w:rPr>
          <w:rFonts w:ascii="Times New Roman" w:eastAsia="Times New Roman" w:hAnsi="Times New Roman" w:cs="Times New Roman"/>
          <w:lang w:val="ru-RU"/>
        </w:rPr>
        <w:t>, и т.п.; копии материалов, размещенные в интернет с нарушением прав университетов-разработчиков.</w:t>
      </w:r>
      <w:proofErr w:type="gramEnd"/>
    </w:p>
  </w:footnote>
  <w:footnote w:id="12">
    <w:p w:rsidR="000428D5" w:rsidRPr="009D28C3" w:rsidRDefault="000428D5" w:rsidP="009D28C3">
      <w:pPr>
        <w:pStyle w:val="af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Style w:val="af1"/>
        </w:rPr>
        <w:footnoteRef/>
      </w:r>
      <w:r>
        <w:t xml:space="preserve"> </w:t>
      </w:r>
      <w:r w:rsidRPr="00C55CC8">
        <w:rPr>
          <w:rFonts w:ascii="Times New Roman" w:hAnsi="Times New Roman" w:cs="Times New Roman"/>
          <w:color w:val="auto"/>
          <w:lang w:val="ru-RU"/>
        </w:rPr>
        <w:t>Внесение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C55CC8">
        <w:rPr>
          <w:rFonts w:ascii="Times New Roman" w:eastAsia="Times New Roman" w:hAnsi="Times New Roman" w:cs="Times New Roman"/>
          <w:color w:val="auto"/>
          <w:lang w:val="ru-RU"/>
        </w:rPr>
        <w:t>в УП ОП дисциплины с наименованием «Онлайн дисциплина по выбору из рекомендованного списка» запрещено.</w:t>
      </w:r>
    </w:p>
  </w:footnote>
  <w:footnote w:id="13">
    <w:p w:rsidR="000428D5" w:rsidRPr="00314091" w:rsidRDefault="000428D5" w:rsidP="000F06CC">
      <w:pPr>
        <w:pStyle w:val="af"/>
        <w:jc w:val="both"/>
        <w:rPr>
          <w:color w:val="auto"/>
          <w:lang w:val="ru-RU"/>
        </w:rPr>
      </w:pPr>
      <w:r>
        <w:rPr>
          <w:rStyle w:val="af1"/>
        </w:rPr>
        <w:footnoteRef/>
      </w:r>
      <w:r>
        <w:t xml:space="preserve"> </w:t>
      </w:r>
      <w:proofErr w:type="gramStart"/>
      <w:r w:rsidRPr="00314091">
        <w:rPr>
          <w:rFonts w:ascii="Times New Roman" w:hAnsi="Times New Roman" w:cs="Times New Roman"/>
          <w:color w:val="auto"/>
          <w:lang w:val="ru-RU"/>
        </w:rPr>
        <w:t>Вычислен</w:t>
      </w:r>
      <w:proofErr w:type="gramEnd"/>
      <w:r w:rsidRPr="00314091">
        <w:rPr>
          <w:rFonts w:ascii="Times New Roman" w:hAnsi="Times New Roman" w:cs="Times New Roman"/>
          <w:color w:val="auto"/>
          <w:lang w:val="ru-RU"/>
        </w:rPr>
        <w:t xml:space="preserve">  по результатам фактической нагрузки, затраченной на реализацию пула МАГОЛЕГО в целом по НИУ ВШЭ в предыдущие учебные годы.</w:t>
      </w:r>
    </w:p>
  </w:footnote>
  <w:footnote w:id="14">
    <w:p w:rsidR="000428D5" w:rsidRPr="00314091" w:rsidRDefault="000428D5" w:rsidP="000F06CC">
      <w:pPr>
        <w:rPr>
          <w:color w:val="auto"/>
        </w:rPr>
      </w:pPr>
      <w:r w:rsidRPr="00314091">
        <w:rPr>
          <w:rStyle w:val="af1"/>
          <w:color w:val="auto"/>
        </w:rPr>
        <w:footnoteRef/>
      </w:r>
      <w:r w:rsidRPr="00314091">
        <w:rPr>
          <w:color w:val="auto"/>
        </w:rPr>
        <w:t xml:space="preserve"> </w:t>
      </w:r>
      <w:r w:rsidRPr="0031409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Для ОП, </w:t>
      </w:r>
      <w:proofErr w:type="gramStart"/>
      <w:r w:rsidRPr="00314091">
        <w:rPr>
          <w:rFonts w:ascii="Times New Roman" w:eastAsia="Times New Roman" w:hAnsi="Times New Roman" w:cs="Times New Roman"/>
          <w:color w:val="auto"/>
          <w:sz w:val="20"/>
          <w:szCs w:val="20"/>
        </w:rPr>
        <w:t>реализуемых</w:t>
      </w:r>
      <w:proofErr w:type="gramEnd"/>
      <w:r w:rsidRPr="0031409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 очной форме обучения.</w:t>
      </w:r>
    </w:p>
  </w:footnote>
  <w:footnote w:id="15">
    <w:p w:rsidR="000428D5" w:rsidRPr="00314091" w:rsidRDefault="000428D5" w:rsidP="005127CF">
      <w:pPr>
        <w:pStyle w:val="af"/>
        <w:jc w:val="both"/>
        <w:rPr>
          <w:rFonts w:ascii="Times New Roman" w:hAnsi="Times New Roman" w:cs="Times New Roman"/>
          <w:color w:val="auto"/>
          <w:lang w:val="ru-RU"/>
        </w:rPr>
      </w:pPr>
      <w:r w:rsidRPr="00314091">
        <w:rPr>
          <w:rStyle w:val="af1"/>
          <w:color w:val="auto"/>
        </w:rPr>
        <w:footnoteRef/>
      </w:r>
      <w:r w:rsidRPr="00314091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gramStart"/>
      <w:r w:rsidRPr="00314091">
        <w:rPr>
          <w:rFonts w:ascii="Times New Roman" w:hAnsi="Times New Roman" w:cs="Times New Roman"/>
          <w:color w:val="auto"/>
          <w:lang w:val="ru-RU"/>
        </w:rPr>
        <w:t>Вычислен</w:t>
      </w:r>
      <w:proofErr w:type="gramEnd"/>
      <w:r w:rsidRPr="00314091">
        <w:rPr>
          <w:rFonts w:ascii="Times New Roman" w:hAnsi="Times New Roman" w:cs="Times New Roman"/>
          <w:color w:val="auto"/>
          <w:lang w:val="ru-RU"/>
        </w:rPr>
        <w:t xml:space="preserve"> по результатам фактической нагрузки, затраченной на реализацию майноров в целом по НИУ ВШЭ в предыдущие учебные годы.</w:t>
      </w:r>
    </w:p>
  </w:footnote>
  <w:footnote w:id="16">
    <w:p w:rsidR="000428D5" w:rsidRPr="009C1270" w:rsidRDefault="000428D5" w:rsidP="0023060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9C1270">
        <w:rPr>
          <w:rFonts w:ascii="Times New Roman" w:eastAsia="Times New Roman" w:hAnsi="Times New Roman" w:cs="Times New Roman"/>
          <w:sz w:val="20"/>
          <w:szCs w:val="20"/>
        </w:rPr>
        <w:t xml:space="preserve">ля </w:t>
      </w:r>
      <w:r>
        <w:rPr>
          <w:rFonts w:ascii="Times New Roman" w:eastAsia="Times New Roman" w:hAnsi="Times New Roman" w:cs="Times New Roman"/>
          <w:sz w:val="20"/>
          <w:szCs w:val="20"/>
        </w:rPr>
        <w:t>имеющих высшее  образование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9C1270">
        <w:rPr>
          <w:rFonts w:ascii="Times New Roman" w:eastAsia="Times New Roman" w:hAnsi="Times New Roman" w:cs="Times New Roman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обучающихся на </w:t>
      </w:r>
      <w:r w:rsidRPr="009C1270">
        <w:rPr>
          <w:rFonts w:ascii="Times New Roman" w:eastAsia="Times New Roman" w:hAnsi="Times New Roman" w:cs="Times New Roman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9C1270">
        <w:rPr>
          <w:rFonts w:ascii="Times New Roman" w:eastAsia="Times New Roman" w:hAnsi="Times New Roman" w:cs="Times New Roman"/>
          <w:sz w:val="20"/>
          <w:szCs w:val="20"/>
        </w:rPr>
        <w:t>очно-заочной и заочной форм обучения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9C1270">
        <w:rPr>
          <w:rFonts w:ascii="Times New Roman" w:eastAsia="Times New Roman" w:hAnsi="Times New Roman" w:cs="Times New Roman"/>
          <w:sz w:val="20"/>
          <w:szCs w:val="20"/>
        </w:rPr>
        <w:t xml:space="preserve"> форма контроля «экзамен» в обязательном порядке предусматривается только для преддипломной практики.</w:t>
      </w:r>
      <w:proofErr w:type="gramEnd"/>
    </w:p>
    <w:p w:rsidR="000428D5" w:rsidRPr="009C1270" w:rsidRDefault="000428D5" w:rsidP="00230600">
      <w:pPr>
        <w:pStyle w:val="af"/>
      </w:pPr>
    </w:p>
  </w:footnote>
  <w:footnote w:id="17">
    <w:p w:rsidR="000428D5" w:rsidRPr="00314091" w:rsidRDefault="000428D5" w:rsidP="0043633D">
      <w:pPr>
        <w:pStyle w:val="af"/>
        <w:rPr>
          <w:color w:val="auto"/>
          <w:lang w:val="ru-RU"/>
        </w:rPr>
      </w:pPr>
      <w:r w:rsidRPr="00314091">
        <w:rPr>
          <w:rStyle w:val="af1"/>
          <w:color w:val="auto"/>
        </w:rPr>
        <w:footnoteRef/>
      </w:r>
      <w:r w:rsidRPr="00314091">
        <w:rPr>
          <w:color w:val="auto"/>
        </w:rPr>
        <w:t xml:space="preserve"> </w:t>
      </w:r>
      <w:r w:rsidRPr="00314091">
        <w:rPr>
          <w:rFonts w:ascii="Times New Roman" w:eastAsia="Times New Roman" w:hAnsi="Times New Roman" w:cs="Times New Roman"/>
          <w:color w:val="auto"/>
        </w:rPr>
        <w:t>Дисциплины  «Английский язык для начинающих», «Английский язык», «Академическое письмо на английском языке».</w:t>
      </w:r>
    </w:p>
  </w:footnote>
  <w:footnote w:id="18">
    <w:p w:rsidR="000428D5" w:rsidRPr="003A24A5" w:rsidRDefault="000428D5">
      <w:pPr>
        <w:pStyle w:val="af"/>
        <w:rPr>
          <w:lang w:val="ru-RU"/>
        </w:rPr>
      </w:pPr>
      <w:r>
        <w:rPr>
          <w:rStyle w:val="af1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Заместитель </w:t>
      </w:r>
      <w:r w:rsidRPr="003A24A5">
        <w:rPr>
          <w:rFonts w:ascii="Times New Roman" w:eastAsia="Times New Roman" w:hAnsi="Times New Roman" w:cs="Times New Roman"/>
          <w:color w:val="auto"/>
          <w:lang w:val="ru-RU"/>
        </w:rPr>
        <w:t>начальника УРОП – Знак С.А.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5CD"/>
    <w:multiLevelType w:val="hybridMultilevel"/>
    <w:tmpl w:val="4A36609E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>
    <w:nsid w:val="06F34BC6"/>
    <w:multiLevelType w:val="multilevel"/>
    <w:tmpl w:val="614E7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51B5228"/>
    <w:multiLevelType w:val="multilevel"/>
    <w:tmpl w:val="63D0B1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">
    <w:nsid w:val="19ED6148"/>
    <w:multiLevelType w:val="hybridMultilevel"/>
    <w:tmpl w:val="3416AC38"/>
    <w:lvl w:ilvl="0" w:tplc="C7E403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7444C0"/>
    <w:multiLevelType w:val="multilevel"/>
    <w:tmpl w:val="9D5C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A617B"/>
    <w:multiLevelType w:val="hybridMultilevel"/>
    <w:tmpl w:val="FFE82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F75DC"/>
    <w:multiLevelType w:val="hybridMultilevel"/>
    <w:tmpl w:val="9336E9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459656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54D7FA1"/>
    <w:multiLevelType w:val="hybridMultilevel"/>
    <w:tmpl w:val="B9C2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C5181"/>
    <w:multiLevelType w:val="multilevel"/>
    <w:tmpl w:val="F9AE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576B98"/>
    <w:multiLevelType w:val="multilevel"/>
    <w:tmpl w:val="E7D454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11">
    <w:nsid w:val="42BB3ADD"/>
    <w:multiLevelType w:val="multilevel"/>
    <w:tmpl w:val="CA001D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597E0FAC"/>
    <w:multiLevelType w:val="multilevel"/>
    <w:tmpl w:val="EFB8F9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5A5544D1"/>
    <w:multiLevelType w:val="hybridMultilevel"/>
    <w:tmpl w:val="1FCAF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65391"/>
    <w:multiLevelType w:val="hybridMultilevel"/>
    <w:tmpl w:val="D2024ED6"/>
    <w:lvl w:ilvl="0" w:tplc="F3FCAB0C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B0D1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2E568E">
      <w:start w:val="1"/>
      <w:numFmt w:val="bullet"/>
      <w:pStyle w:val="a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C21C6"/>
    <w:multiLevelType w:val="multilevel"/>
    <w:tmpl w:val="D71A8F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16">
    <w:nsid w:val="6B601A57"/>
    <w:multiLevelType w:val="hybridMultilevel"/>
    <w:tmpl w:val="7EA4F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D297B"/>
    <w:multiLevelType w:val="hybridMultilevel"/>
    <w:tmpl w:val="06704D5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>
    <w:nsid w:val="6C5D7D96"/>
    <w:multiLevelType w:val="multilevel"/>
    <w:tmpl w:val="39F617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9">
    <w:nsid w:val="6E0574CC"/>
    <w:multiLevelType w:val="multilevel"/>
    <w:tmpl w:val="FB30F9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20">
    <w:nsid w:val="6ECE2D17"/>
    <w:multiLevelType w:val="hybridMultilevel"/>
    <w:tmpl w:val="FC889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553D5"/>
    <w:multiLevelType w:val="hybridMultilevel"/>
    <w:tmpl w:val="D62262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7755C1"/>
    <w:multiLevelType w:val="multilevel"/>
    <w:tmpl w:val="07DA7C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3">
    <w:nsid w:val="70DA39A4"/>
    <w:multiLevelType w:val="multilevel"/>
    <w:tmpl w:val="343C43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>
    <w:nsid w:val="742F7447"/>
    <w:multiLevelType w:val="multilevel"/>
    <w:tmpl w:val="9F6EBE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77F42872"/>
    <w:multiLevelType w:val="hybridMultilevel"/>
    <w:tmpl w:val="B4B2A948"/>
    <w:lvl w:ilvl="0" w:tplc="04190019">
      <w:start w:val="1"/>
      <w:numFmt w:val="lowerLetter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7843665E"/>
    <w:multiLevelType w:val="hybridMultilevel"/>
    <w:tmpl w:val="2E446FC2"/>
    <w:lvl w:ilvl="0" w:tplc="C7E403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B402C3A"/>
    <w:multiLevelType w:val="multilevel"/>
    <w:tmpl w:val="AC3A9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23"/>
  </w:num>
  <w:num w:numId="5">
    <w:abstractNumId w:val="0"/>
  </w:num>
  <w:num w:numId="6">
    <w:abstractNumId w:val="17"/>
  </w:num>
  <w:num w:numId="7">
    <w:abstractNumId w:val="18"/>
  </w:num>
  <w:num w:numId="8">
    <w:abstractNumId w:val="14"/>
  </w:num>
  <w:num w:numId="9">
    <w:abstractNumId w:val="2"/>
  </w:num>
  <w:num w:numId="10">
    <w:abstractNumId w:val="3"/>
  </w:num>
  <w:num w:numId="11">
    <w:abstractNumId w:val="24"/>
  </w:num>
  <w:num w:numId="12">
    <w:abstractNumId w:val="15"/>
  </w:num>
  <w:num w:numId="13">
    <w:abstractNumId w:val="22"/>
  </w:num>
  <w:num w:numId="14">
    <w:abstractNumId w:val="19"/>
  </w:num>
  <w:num w:numId="15">
    <w:abstractNumId w:val="10"/>
  </w:num>
  <w:num w:numId="16">
    <w:abstractNumId w:val="14"/>
  </w:num>
  <w:num w:numId="17">
    <w:abstractNumId w:val="14"/>
  </w:num>
  <w:num w:numId="18">
    <w:abstractNumId w:val="14"/>
  </w:num>
  <w:num w:numId="19">
    <w:abstractNumId w:val="13"/>
  </w:num>
  <w:num w:numId="20">
    <w:abstractNumId w:val="5"/>
  </w:num>
  <w:num w:numId="21">
    <w:abstractNumId w:val="16"/>
  </w:num>
  <w:num w:numId="22">
    <w:abstractNumId w:val="8"/>
  </w:num>
  <w:num w:numId="23">
    <w:abstractNumId w:val="21"/>
  </w:num>
  <w:num w:numId="24">
    <w:abstractNumId w:val="4"/>
  </w:num>
  <w:num w:numId="25">
    <w:abstractNumId w:val="27"/>
  </w:num>
  <w:num w:numId="26">
    <w:abstractNumId w:val="6"/>
  </w:num>
  <w:num w:numId="27">
    <w:abstractNumId w:val="26"/>
  </w:num>
  <w:num w:numId="28">
    <w:abstractNumId w:val="25"/>
  </w:num>
  <w:num w:numId="29">
    <w:abstractNumId w:val="7"/>
  </w:num>
  <w:num w:numId="30">
    <w:abstractNumId w:val="9"/>
  </w:num>
  <w:num w:numId="31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4A"/>
    <w:rsid w:val="00002ED8"/>
    <w:rsid w:val="00002F5B"/>
    <w:rsid w:val="00007E07"/>
    <w:rsid w:val="000141EB"/>
    <w:rsid w:val="00017673"/>
    <w:rsid w:val="0002246E"/>
    <w:rsid w:val="00022673"/>
    <w:rsid w:val="00023CDA"/>
    <w:rsid w:val="00031874"/>
    <w:rsid w:val="000319C1"/>
    <w:rsid w:val="000346BD"/>
    <w:rsid w:val="000356A6"/>
    <w:rsid w:val="00035F24"/>
    <w:rsid w:val="00036063"/>
    <w:rsid w:val="00037D77"/>
    <w:rsid w:val="000428D5"/>
    <w:rsid w:val="000563CD"/>
    <w:rsid w:val="00064F20"/>
    <w:rsid w:val="00077F48"/>
    <w:rsid w:val="00080364"/>
    <w:rsid w:val="00081183"/>
    <w:rsid w:val="00081BD1"/>
    <w:rsid w:val="000861B4"/>
    <w:rsid w:val="00092695"/>
    <w:rsid w:val="000955D5"/>
    <w:rsid w:val="000A09F8"/>
    <w:rsid w:val="000A25A2"/>
    <w:rsid w:val="000B0610"/>
    <w:rsid w:val="000B1676"/>
    <w:rsid w:val="000B3ADF"/>
    <w:rsid w:val="000B5D8C"/>
    <w:rsid w:val="000C26E1"/>
    <w:rsid w:val="000D18BC"/>
    <w:rsid w:val="000D3796"/>
    <w:rsid w:val="000D7D0B"/>
    <w:rsid w:val="000E23BE"/>
    <w:rsid w:val="000F0598"/>
    <w:rsid w:val="000F06CC"/>
    <w:rsid w:val="000F0D44"/>
    <w:rsid w:val="000F5D31"/>
    <w:rsid w:val="00100FDE"/>
    <w:rsid w:val="00103A5A"/>
    <w:rsid w:val="00105221"/>
    <w:rsid w:val="001108A8"/>
    <w:rsid w:val="00121798"/>
    <w:rsid w:val="0012257E"/>
    <w:rsid w:val="00122948"/>
    <w:rsid w:val="00127156"/>
    <w:rsid w:val="00127927"/>
    <w:rsid w:val="00141156"/>
    <w:rsid w:val="00142C4D"/>
    <w:rsid w:val="00151903"/>
    <w:rsid w:val="00156BA7"/>
    <w:rsid w:val="00164CFB"/>
    <w:rsid w:val="00172C9D"/>
    <w:rsid w:val="00174B5F"/>
    <w:rsid w:val="00187E7E"/>
    <w:rsid w:val="00191DF9"/>
    <w:rsid w:val="001A4934"/>
    <w:rsid w:val="001A4E79"/>
    <w:rsid w:val="001A5F66"/>
    <w:rsid w:val="001B1D6F"/>
    <w:rsid w:val="001C0D7E"/>
    <w:rsid w:val="001C1644"/>
    <w:rsid w:val="001D02F5"/>
    <w:rsid w:val="001D0F69"/>
    <w:rsid w:val="001E3FFB"/>
    <w:rsid w:val="001E46B2"/>
    <w:rsid w:val="00202D23"/>
    <w:rsid w:val="00212397"/>
    <w:rsid w:val="00214C80"/>
    <w:rsid w:val="00215A3E"/>
    <w:rsid w:val="00230600"/>
    <w:rsid w:val="00231CED"/>
    <w:rsid w:val="00234544"/>
    <w:rsid w:val="00235C05"/>
    <w:rsid w:val="0024577D"/>
    <w:rsid w:val="0025107F"/>
    <w:rsid w:val="00254E8A"/>
    <w:rsid w:val="002630A9"/>
    <w:rsid w:val="002631E7"/>
    <w:rsid w:val="0026374D"/>
    <w:rsid w:val="00274F0F"/>
    <w:rsid w:val="002863A3"/>
    <w:rsid w:val="00293FDA"/>
    <w:rsid w:val="002A22AE"/>
    <w:rsid w:val="002B6883"/>
    <w:rsid w:val="002C2F69"/>
    <w:rsid w:val="002C5886"/>
    <w:rsid w:val="002C7378"/>
    <w:rsid w:val="002C7B81"/>
    <w:rsid w:val="002D1634"/>
    <w:rsid w:val="002D5DAC"/>
    <w:rsid w:val="002E65F3"/>
    <w:rsid w:val="002E7562"/>
    <w:rsid w:val="002F05AF"/>
    <w:rsid w:val="00311F7A"/>
    <w:rsid w:val="00312CA8"/>
    <w:rsid w:val="00314091"/>
    <w:rsid w:val="00317772"/>
    <w:rsid w:val="00324426"/>
    <w:rsid w:val="00333C29"/>
    <w:rsid w:val="003344FA"/>
    <w:rsid w:val="0033524A"/>
    <w:rsid w:val="00335C41"/>
    <w:rsid w:val="0034265C"/>
    <w:rsid w:val="00350554"/>
    <w:rsid w:val="00357483"/>
    <w:rsid w:val="003644C0"/>
    <w:rsid w:val="00366F7B"/>
    <w:rsid w:val="00371B36"/>
    <w:rsid w:val="003742BA"/>
    <w:rsid w:val="00395E58"/>
    <w:rsid w:val="003A24A5"/>
    <w:rsid w:val="003A57D6"/>
    <w:rsid w:val="003C328B"/>
    <w:rsid w:val="003C637B"/>
    <w:rsid w:val="003D156C"/>
    <w:rsid w:val="003D22AC"/>
    <w:rsid w:val="003D4327"/>
    <w:rsid w:val="003D766D"/>
    <w:rsid w:val="003E369F"/>
    <w:rsid w:val="00401C94"/>
    <w:rsid w:val="00405EA3"/>
    <w:rsid w:val="00411174"/>
    <w:rsid w:val="004155D4"/>
    <w:rsid w:val="004160E8"/>
    <w:rsid w:val="00422C1C"/>
    <w:rsid w:val="00422E35"/>
    <w:rsid w:val="00423289"/>
    <w:rsid w:val="00434E2C"/>
    <w:rsid w:val="0043633D"/>
    <w:rsid w:val="00442A5F"/>
    <w:rsid w:val="00445C25"/>
    <w:rsid w:val="0045415B"/>
    <w:rsid w:val="00454E18"/>
    <w:rsid w:val="00456104"/>
    <w:rsid w:val="00465B66"/>
    <w:rsid w:val="00465C20"/>
    <w:rsid w:val="0047104A"/>
    <w:rsid w:val="004749C2"/>
    <w:rsid w:val="004759FC"/>
    <w:rsid w:val="00476CE7"/>
    <w:rsid w:val="00481B09"/>
    <w:rsid w:val="0048643A"/>
    <w:rsid w:val="004B4C13"/>
    <w:rsid w:val="004C5313"/>
    <w:rsid w:val="004C6940"/>
    <w:rsid w:val="004D6892"/>
    <w:rsid w:val="004E3B56"/>
    <w:rsid w:val="004F5517"/>
    <w:rsid w:val="0050244E"/>
    <w:rsid w:val="00502828"/>
    <w:rsid w:val="00511220"/>
    <w:rsid w:val="005127CF"/>
    <w:rsid w:val="005146BC"/>
    <w:rsid w:val="00517519"/>
    <w:rsid w:val="0051752A"/>
    <w:rsid w:val="00517BF0"/>
    <w:rsid w:val="00524683"/>
    <w:rsid w:val="00527B58"/>
    <w:rsid w:val="00534FE0"/>
    <w:rsid w:val="005350CD"/>
    <w:rsid w:val="0056484C"/>
    <w:rsid w:val="005656F6"/>
    <w:rsid w:val="0057099F"/>
    <w:rsid w:val="00572E6F"/>
    <w:rsid w:val="00575700"/>
    <w:rsid w:val="00581530"/>
    <w:rsid w:val="005916D9"/>
    <w:rsid w:val="00596594"/>
    <w:rsid w:val="005A2F9C"/>
    <w:rsid w:val="005C14D4"/>
    <w:rsid w:val="005C464E"/>
    <w:rsid w:val="005C4CA4"/>
    <w:rsid w:val="005D0B1B"/>
    <w:rsid w:val="005D17E0"/>
    <w:rsid w:val="005D269E"/>
    <w:rsid w:val="005D6313"/>
    <w:rsid w:val="006100DA"/>
    <w:rsid w:val="00612CFB"/>
    <w:rsid w:val="00617DF8"/>
    <w:rsid w:val="00620FA3"/>
    <w:rsid w:val="006243ED"/>
    <w:rsid w:val="006247BA"/>
    <w:rsid w:val="00630CC1"/>
    <w:rsid w:val="00636C75"/>
    <w:rsid w:val="00660039"/>
    <w:rsid w:val="00660E9A"/>
    <w:rsid w:val="00671861"/>
    <w:rsid w:val="00672A96"/>
    <w:rsid w:val="00672DF1"/>
    <w:rsid w:val="006774DF"/>
    <w:rsid w:val="00694FAF"/>
    <w:rsid w:val="006A495D"/>
    <w:rsid w:val="006A5B78"/>
    <w:rsid w:val="006A73F2"/>
    <w:rsid w:val="006B1C0C"/>
    <w:rsid w:val="006B7D85"/>
    <w:rsid w:val="006C05EE"/>
    <w:rsid w:val="006C2142"/>
    <w:rsid w:val="006D242A"/>
    <w:rsid w:val="006E0323"/>
    <w:rsid w:val="00704067"/>
    <w:rsid w:val="007118F2"/>
    <w:rsid w:val="00712C48"/>
    <w:rsid w:val="007168E7"/>
    <w:rsid w:val="00717A89"/>
    <w:rsid w:val="00726C3B"/>
    <w:rsid w:val="00727700"/>
    <w:rsid w:val="00734497"/>
    <w:rsid w:val="00740C62"/>
    <w:rsid w:val="00740E8E"/>
    <w:rsid w:val="0074462E"/>
    <w:rsid w:val="00746B15"/>
    <w:rsid w:val="00787668"/>
    <w:rsid w:val="007933D1"/>
    <w:rsid w:val="007A1DDF"/>
    <w:rsid w:val="007A2CD9"/>
    <w:rsid w:val="007A308A"/>
    <w:rsid w:val="007A550B"/>
    <w:rsid w:val="007B06FC"/>
    <w:rsid w:val="007C0A16"/>
    <w:rsid w:val="007C5E7F"/>
    <w:rsid w:val="007D5023"/>
    <w:rsid w:val="007D65F6"/>
    <w:rsid w:val="007E3684"/>
    <w:rsid w:val="007E57A6"/>
    <w:rsid w:val="007F037F"/>
    <w:rsid w:val="00811020"/>
    <w:rsid w:val="00813E81"/>
    <w:rsid w:val="0081723B"/>
    <w:rsid w:val="00830C13"/>
    <w:rsid w:val="00834076"/>
    <w:rsid w:val="00835D49"/>
    <w:rsid w:val="008363F7"/>
    <w:rsid w:val="00840832"/>
    <w:rsid w:val="00855B15"/>
    <w:rsid w:val="00870F77"/>
    <w:rsid w:val="008760D4"/>
    <w:rsid w:val="008A4D2E"/>
    <w:rsid w:val="008B5E6C"/>
    <w:rsid w:val="008C7933"/>
    <w:rsid w:val="008C7CCF"/>
    <w:rsid w:val="008E0AD9"/>
    <w:rsid w:val="008F1CD3"/>
    <w:rsid w:val="008F2747"/>
    <w:rsid w:val="008F756A"/>
    <w:rsid w:val="0091464F"/>
    <w:rsid w:val="0091500E"/>
    <w:rsid w:val="0092128A"/>
    <w:rsid w:val="00931282"/>
    <w:rsid w:val="00937642"/>
    <w:rsid w:val="00941637"/>
    <w:rsid w:val="009448F4"/>
    <w:rsid w:val="009475D0"/>
    <w:rsid w:val="00952AC2"/>
    <w:rsid w:val="00955A0F"/>
    <w:rsid w:val="00970CCE"/>
    <w:rsid w:val="00976F11"/>
    <w:rsid w:val="00982029"/>
    <w:rsid w:val="0098656B"/>
    <w:rsid w:val="00990B78"/>
    <w:rsid w:val="009A2E96"/>
    <w:rsid w:val="009A3065"/>
    <w:rsid w:val="009B1456"/>
    <w:rsid w:val="009B7CE9"/>
    <w:rsid w:val="009C1270"/>
    <w:rsid w:val="009D05D1"/>
    <w:rsid w:val="009D28C3"/>
    <w:rsid w:val="009D3AAE"/>
    <w:rsid w:val="009D50A2"/>
    <w:rsid w:val="009E11EE"/>
    <w:rsid w:val="009E13A4"/>
    <w:rsid w:val="009E1B3C"/>
    <w:rsid w:val="009E5720"/>
    <w:rsid w:val="009F2C6E"/>
    <w:rsid w:val="00A01FC4"/>
    <w:rsid w:val="00A021C5"/>
    <w:rsid w:val="00A0668F"/>
    <w:rsid w:val="00A0685E"/>
    <w:rsid w:val="00A06C8F"/>
    <w:rsid w:val="00A17036"/>
    <w:rsid w:val="00A225E6"/>
    <w:rsid w:val="00A361C2"/>
    <w:rsid w:val="00A424B6"/>
    <w:rsid w:val="00A42657"/>
    <w:rsid w:val="00A617DE"/>
    <w:rsid w:val="00A64D41"/>
    <w:rsid w:val="00A74D20"/>
    <w:rsid w:val="00A76495"/>
    <w:rsid w:val="00A7698F"/>
    <w:rsid w:val="00A83417"/>
    <w:rsid w:val="00A9373D"/>
    <w:rsid w:val="00AA30B3"/>
    <w:rsid w:val="00AB348D"/>
    <w:rsid w:val="00AB4F16"/>
    <w:rsid w:val="00AB51A9"/>
    <w:rsid w:val="00AD5863"/>
    <w:rsid w:val="00AD596E"/>
    <w:rsid w:val="00AE56A8"/>
    <w:rsid w:val="00AE6151"/>
    <w:rsid w:val="00AE6CFB"/>
    <w:rsid w:val="00AE72BF"/>
    <w:rsid w:val="00AF5894"/>
    <w:rsid w:val="00AF6697"/>
    <w:rsid w:val="00B00B64"/>
    <w:rsid w:val="00B04DF6"/>
    <w:rsid w:val="00B10962"/>
    <w:rsid w:val="00B23B2E"/>
    <w:rsid w:val="00B3258E"/>
    <w:rsid w:val="00B3453C"/>
    <w:rsid w:val="00B346BF"/>
    <w:rsid w:val="00B4398C"/>
    <w:rsid w:val="00B51A16"/>
    <w:rsid w:val="00B533E7"/>
    <w:rsid w:val="00B62ED8"/>
    <w:rsid w:val="00B63274"/>
    <w:rsid w:val="00B635C8"/>
    <w:rsid w:val="00B65040"/>
    <w:rsid w:val="00B75245"/>
    <w:rsid w:val="00B76535"/>
    <w:rsid w:val="00B76E31"/>
    <w:rsid w:val="00B8743C"/>
    <w:rsid w:val="00B87D85"/>
    <w:rsid w:val="00B92126"/>
    <w:rsid w:val="00BA3370"/>
    <w:rsid w:val="00BB0B4D"/>
    <w:rsid w:val="00BB2752"/>
    <w:rsid w:val="00BB4FC7"/>
    <w:rsid w:val="00BB6660"/>
    <w:rsid w:val="00BC20A8"/>
    <w:rsid w:val="00BC5223"/>
    <w:rsid w:val="00BC723B"/>
    <w:rsid w:val="00BE22A5"/>
    <w:rsid w:val="00BF59C3"/>
    <w:rsid w:val="00BF722C"/>
    <w:rsid w:val="00C060BE"/>
    <w:rsid w:val="00C11AD6"/>
    <w:rsid w:val="00C13DF7"/>
    <w:rsid w:val="00C202B0"/>
    <w:rsid w:val="00C22DC2"/>
    <w:rsid w:val="00C24798"/>
    <w:rsid w:val="00C26D0E"/>
    <w:rsid w:val="00C304F1"/>
    <w:rsid w:val="00C40AB9"/>
    <w:rsid w:val="00C42563"/>
    <w:rsid w:val="00C50F7B"/>
    <w:rsid w:val="00C51240"/>
    <w:rsid w:val="00C53534"/>
    <w:rsid w:val="00C55CC8"/>
    <w:rsid w:val="00C7034D"/>
    <w:rsid w:val="00C718E6"/>
    <w:rsid w:val="00C74B06"/>
    <w:rsid w:val="00C8674B"/>
    <w:rsid w:val="00C90EDE"/>
    <w:rsid w:val="00C92862"/>
    <w:rsid w:val="00C94980"/>
    <w:rsid w:val="00CA2BC5"/>
    <w:rsid w:val="00CB6455"/>
    <w:rsid w:val="00CB6621"/>
    <w:rsid w:val="00CD6965"/>
    <w:rsid w:val="00CE0F21"/>
    <w:rsid w:val="00CE114B"/>
    <w:rsid w:val="00CF413D"/>
    <w:rsid w:val="00CF467A"/>
    <w:rsid w:val="00D01E92"/>
    <w:rsid w:val="00D0715C"/>
    <w:rsid w:val="00D10FAF"/>
    <w:rsid w:val="00D32F26"/>
    <w:rsid w:val="00D3668D"/>
    <w:rsid w:val="00D40111"/>
    <w:rsid w:val="00D51335"/>
    <w:rsid w:val="00D54DD4"/>
    <w:rsid w:val="00D55E9D"/>
    <w:rsid w:val="00D61CD7"/>
    <w:rsid w:val="00D6209E"/>
    <w:rsid w:val="00D70C2C"/>
    <w:rsid w:val="00D82B68"/>
    <w:rsid w:val="00D84697"/>
    <w:rsid w:val="00D86917"/>
    <w:rsid w:val="00D93941"/>
    <w:rsid w:val="00DA4483"/>
    <w:rsid w:val="00DA79B1"/>
    <w:rsid w:val="00DB0B14"/>
    <w:rsid w:val="00DB70E5"/>
    <w:rsid w:val="00DC12E0"/>
    <w:rsid w:val="00DC5E52"/>
    <w:rsid w:val="00DD476F"/>
    <w:rsid w:val="00DD4CA5"/>
    <w:rsid w:val="00DE15E0"/>
    <w:rsid w:val="00DE6F3C"/>
    <w:rsid w:val="00DF6660"/>
    <w:rsid w:val="00E13E26"/>
    <w:rsid w:val="00E178A2"/>
    <w:rsid w:val="00E20813"/>
    <w:rsid w:val="00E26826"/>
    <w:rsid w:val="00E307EC"/>
    <w:rsid w:val="00E36480"/>
    <w:rsid w:val="00E44E37"/>
    <w:rsid w:val="00E50D92"/>
    <w:rsid w:val="00E538DD"/>
    <w:rsid w:val="00E548B6"/>
    <w:rsid w:val="00E5665D"/>
    <w:rsid w:val="00E64EB1"/>
    <w:rsid w:val="00E67384"/>
    <w:rsid w:val="00E67A81"/>
    <w:rsid w:val="00E72B2C"/>
    <w:rsid w:val="00E74BA0"/>
    <w:rsid w:val="00E8302C"/>
    <w:rsid w:val="00E83D8D"/>
    <w:rsid w:val="00EB2CA3"/>
    <w:rsid w:val="00EB79B3"/>
    <w:rsid w:val="00EC4574"/>
    <w:rsid w:val="00ED5CD5"/>
    <w:rsid w:val="00ED752A"/>
    <w:rsid w:val="00EE132B"/>
    <w:rsid w:val="00EE4EF0"/>
    <w:rsid w:val="00EF60BC"/>
    <w:rsid w:val="00F07947"/>
    <w:rsid w:val="00F16342"/>
    <w:rsid w:val="00F3174A"/>
    <w:rsid w:val="00F348C9"/>
    <w:rsid w:val="00F354A7"/>
    <w:rsid w:val="00F37E94"/>
    <w:rsid w:val="00F45332"/>
    <w:rsid w:val="00F52944"/>
    <w:rsid w:val="00F53213"/>
    <w:rsid w:val="00F66727"/>
    <w:rsid w:val="00F7399C"/>
    <w:rsid w:val="00F7504D"/>
    <w:rsid w:val="00F8178B"/>
    <w:rsid w:val="00F838F3"/>
    <w:rsid w:val="00F86F24"/>
    <w:rsid w:val="00F9335A"/>
    <w:rsid w:val="00F9684B"/>
    <w:rsid w:val="00FA5C40"/>
    <w:rsid w:val="00FC506B"/>
    <w:rsid w:val="00FD393A"/>
    <w:rsid w:val="00FE1DBA"/>
    <w:rsid w:val="00FF218D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</w:style>
  <w:style w:type="paragraph" w:styleId="10">
    <w:name w:val="heading 1"/>
    <w:basedOn w:val="a0"/>
    <w:next w:val="a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0"/>
    <w:next w:val="a0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0"/>
    <w:next w:val="a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0"/>
    <w:next w:val="a0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0"/>
    <w:next w:val="a0"/>
    <w:link w:val="70"/>
    <w:uiPriority w:val="9"/>
    <w:unhideWhenUsed/>
    <w:qFormat/>
    <w:rsid w:val="002510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0"/>
    <w:next w:val="a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annotation text"/>
    <w:basedOn w:val="a0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Pr>
      <w:sz w:val="20"/>
      <w:szCs w:val="20"/>
    </w:rPr>
  </w:style>
  <w:style w:type="character" w:styleId="ac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d">
    <w:name w:val="Balloon Text"/>
    <w:basedOn w:val="a0"/>
    <w:link w:val="ae"/>
    <w:uiPriority w:val="99"/>
    <w:semiHidden/>
    <w:unhideWhenUsed/>
    <w:rsid w:val="000226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022673"/>
    <w:rPr>
      <w:rFonts w:ascii="Tahoma" w:hAnsi="Tahoma" w:cs="Tahoma"/>
      <w:sz w:val="16"/>
      <w:szCs w:val="16"/>
    </w:rPr>
  </w:style>
  <w:style w:type="paragraph" w:styleId="af">
    <w:name w:val="footnote text"/>
    <w:basedOn w:val="a0"/>
    <w:link w:val="af0"/>
    <w:uiPriority w:val="99"/>
    <w:unhideWhenUsed/>
    <w:rsid w:val="00DA4483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rsid w:val="00DA44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DA4483"/>
    <w:rPr>
      <w:vertAlign w:val="superscript"/>
    </w:rPr>
  </w:style>
  <w:style w:type="paragraph" w:styleId="af2">
    <w:name w:val="annotation subject"/>
    <w:basedOn w:val="aa"/>
    <w:next w:val="aa"/>
    <w:link w:val="af3"/>
    <w:uiPriority w:val="99"/>
    <w:semiHidden/>
    <w:unhideWhenUsed/>
    <w:rsid w:val="00080364"/>
    <w:rPr>
      <w:b/>
      <w:bCs/>
    </w:rPr>
  </w:style>
  <w:style w:type="character" w:customStyle="1" w:styleId="af3">
    <w:name w:val="Тема примечания Знак"/>
    <w:basedOn w:val="ab"/>
    <w:link w:val="af2"/>
    <w:uiPriority w:val="99"/>
    <w:semiHidden/>
    <w:rsid w:val="00080364"/>
    <w:rPr>
      <w:b/>
      <w:bCs/>
      <w:sz w:val="20"/>
      <w:szCs w:val="20"/>
    </w:rPr>
  </w:style>
  <w:style w:type="paragraph" w:styleId="af4">
    <w:name w:val="List Paragraph"/>
    <w:basedOn w:val="a0"/>
    <w:uiPriority w:val="34"/>
    <w:qFormat/>
    <w:rsid w:val="004C5313"/>
    <w:pPr>
      <w:ind w:left="720"/>
      <w:contextualSpacing/>
    </w:pPr>
  </w:style>
  <w:style w:type="character" w:styleId="af5">
    <w:name w:val="Hyperlink"/>
    <w:basedOn w:val="a1"/>
    <w:uiPriority w:val="99"/>
    <w:unhideWhenUsed/>
    <w:rsid w:val="00B3258E"/>
    <w:rPr>
      <w:color w:val="0000FF" w:themeColor="hyperlink"/>
      <w:u w:val="single"/>
    </w:rPr>
  </w:style>
  <w:style w:type="paragraph" w:customStyle="1" w:styleId="11">
    <w:name w:val="Абзац списка1"/>
    <w:basedOn w:val="a0"/>
    <w:rsid w:val="006D24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="Calibri" w:eastAsia="Calibri" w:hAnsi="Calibri" w:cs="Times New Roman"/>
      <w:color w:val="auto"/>
      <w:sz w:val="20"/>
      <w:szCs w:val="20"/>
      <w:lang w:val="ru-RU" w:eastAsia="en-US"/>
    </w:rPr>
  </w:style>
  <w:style w:type="paragraph" w:styleId="12">
    <w:name w:val="toc 1"/>
    <w:basedOn w:val="a0"/>
    <w:next w:val="a0"/>
    <w:autoRedefine/>
    <w:uiPriority w:val="39"/>
    <w:unhideWhenUsed/>
    <w:rsid w:val="009E1B3C"/>
    <w:pPr>
      <w:tabs>
        <w:tab w:val="left" w:pos="426"/>
        <w:tab w:val="right" w:leader="dot" w:pos="9019"/>
      </w:tabs>
      <w:spacing w:after="100"/>
    </w:pPr>
  </w:style>
  <w:style w:type="paragraph" w:styleId="20">
    <w:name w:val="toc 2"/>
    <w:basedOn w:val="a0"/>
    <w:next w:val="a0"/>
    <w:autoRedefine/>
    <w:uiPriority w:val="39"/>
    <w:unhideWhenUsed/>
    <w:rsid w:val="00DE6F3C"/>
    <w:pPr>
      <w:tabs>
        <w:tab w:val="right" w:leader="dot" w:pos="9019"/>
      </w:tabs>
      <w:spacing w:after="100"/>
      <w:ind w:left="426"/>
    </w:pPr>
  </w:style>
  <w:style w:type="paragraph" w:styleId="af6">
    <w:name w:val="TOC Heading"/>
    <w:basedOn w:val="10"/>
    <w:next w:val="a0"/>
    <w:uiPriority w:val="39"/>
    <w:semiHidden/>
    <w:unhideWhenUsed/>
    <w:qFormat/>
    <w:rsid w:val="005965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30">
    <w:name w:val="toc 3"/>
    <w:basedOn w:val="a0"/>
    <w:next w:val="a0"/>
    <w:autoRedefine/>
    <w:uiPriority w:val="39"/>
    <w:unhideWhenUsed/>
    <w:rsid w:val="00A01FC4"/>
    <w:pPr>
      <w:spacing w:after="100"/>
      <w:ind w:left="440"/>
    </w:pPr>
  </w:style>
  <w:style w:type="character" w:styleId="af7">
    <w:name w:val="FollowedHyperlink"/>
    <w:basedOn w:val="a1"/>
    <w:uiPriority w:val="99"/>
    <w:semiHidden/>
    <w:unhideWhenUsed/>
    <w:rsid w:val="00AD596E"/>
    <w:rPr>
      <w:color w:val="800080" w:themeColor="followedHyperlink"/>
      <w:u w:val="single"/>
    </w:rPr>
  </w:style>
  <w:style w:type="paragraph" w:styleId="af8">
    <w:name w:val="header"/>
    <w:basedOn w:val="a0"/>
    <w:link w:val="af9"/>
    <w:uiPriority w:val="99"/>
    <w:unhideWhenUsed/>
    <w:rsid w:val="002E7562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2E7562"/>
  </w:style>
  <w:style w:type="paragraph" w:styleId="afa">
    <w:name w:val="footer"/>
    <w:basedOn w:val="a0"/>
    <w:link w:val="afb"/>
    <w:uiPriority w:val="99"/>
    <w:unhideWhenUsed/>
    <w:rsid w:val="002E7562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2E7562"/>
  </w:style>
  <w:style w:type="table" w:styleId="afc">
    <w:name w:val="Table Grid"/>
    <w:basedOn w:val="a2"/>
    <w:uiPriority w:val="59"/>
    <w:rsid w:val="003E36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endnote text"/>
    <w:basedOn w:val="a0"/>
    <w:link w:val="afe"/>
    <w:uiPriority w:val="99"/>
    <w:semiHidden/>
    <w:unhideWhenUsed/>
    <w:rsid w:val="007E57A6"/>
    <w:pPr>
      <w:spacing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7E57A6"/>
    <w:rPr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7E57A6"/>
    <w:rPr>
      <w:vertAlign w:val="superscript"/>
    </w:rPr>
  </w:style>
  <w:style w:type="paragraph" w:customStyle="1" w:styleId="a">
    <w:name w:val="кружок белый"/>
    <w:basedOn w:val="af4"/>
    <w:qFormat/>
    <w:rsid w:val="00335C41"/>
    <w:pPr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lang w:val="ru-RU" w:eastAsia="en-US"/>
    </w:rPr>
  </w:style>
  <w:style w:type="paragraph" w:customStyle="1" w:styleId="1">
    <w:name w:val="1"/>
    <w:basedOn w:val="af4"/>
    <w:qFormat/>
    <w:rsid w:val="00335C41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lang w:val="ru-RU" w:eastAsia="en-US"/>
    </w:rPr>
  </w:style>
  <w:style w:type="character" w:customStyle="1" w:styleId="70">
    <w:name w:val="Заголовок 7 Знак"/>
    <w:basedOn w:val="a1"/>
    <w:link w:val="7"/>
    <w:uiPriority w:val="9"/>
    <w:rsid w:val="002510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f0">
    <w:name w:val="Normal (Web)"/>
    <w:basedOn w:val="a0"/>
    <w:uiPriority w:val="99"/>
    <w:semiHidden/>
    <w:unhideWhenUsed/>
    <w:rsid w:val="00E67A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63">
    <w:name w:val="xl63"/>
    <w:basedOn w:val="a0"/>
    <w:rsid w:val="00E67A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64">
    <w:name w:val="xl64"/>
    <w:basedOn w:val="a0"/>
    <w:rsid w:val="00E6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ru-RU"/>
    </w:rPr>
  </w:style>
  <w:style w:type="paragraph" w:customStyle="1" w:styleId="xl65">
    <w:name w:val="xl65"/>
    <w:basedOn w:val="a0"/>
    <w:rsid w:val="00E67A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66">
    <w:name w:val="xl66"/>
    <w:basedOn w:val="a0"/>
    <w:rsid w:val="00E6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val="ru-RU"/>
    </w:rPr>
  </w:style>
  <w:style w:type="paragraph" w:customStyle="1" w:styleId="xl67">
    <w:name w:val="xl67"/>
    <w:basedOn w:val="a0"/>
    <w:rsid w:val="00E6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4"/>
      <w:szCs w:val="14"/>
      <w:lang w:val="ru-RU"/>
    </w:rPr>
  </w:style>
  <w:style w:type="paragraph" w:customStyle="1" w:styleId="xl68">
    <w:name w:val="xl68"/>
    <w:basedOn w:val="a0"/>
    <w:rsid w:val="00E67A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4"/>
      <w:szCs w:val="14"/>
      <w:lang w:val="ru-RU"/>
    </w:rPr>
  </w:style>
  <w:style w:type="paragraph" w:customStyle="1" w:styleId="xl69">
    <w:name w:val="xl69"/>
    <w:basedOn w:val="a0"/>
    <w:rsid w:val="00E6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70">
    <w:name w:val="xl70"/>
    <w:basedOn w:val="a0"/>
    <w:rsid w:val="00E6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4"/>
      <w:szCs w:val="14"/>
      <w:lang w:val="ru-RU"/>
    </w:rPr>
  </w:style>
  <w:style w:type="paragraph" w:customStyle="1" w:styleId="xl71">
    <w:name w:val="xl71"/>
    <w:basedOn w:val="a0"/>
    <w:rsid w:val="00E6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72">
    <w:name w:val="xl72"/>
    <w:basedOn w:val="a0"/>
    <w:rsid w:val="00E67A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4"/>
      <w:szCs w:val="14"/>
      <w:lang w:val="ru-RU"/>
    </w:rPr>
  </w:style>
  <w:style w:type="paragraph" w:customStyle="1" w:styleId="xl73">
    <w:name w:val="xl73"/>
    <w:basedOn w:val="a0"/>
    <w:rsid w:val="00E67A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74">
    <w:name w:val="xl74"/>
    <w:basedOn w:val="a0"/>
    <w:rsid w:val="00E6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75">
    <w:name w:val="xl75"/>
    <w:basedOn w:val="a0"/>
    <w:rsid w:val="00E67A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76">
    <w:name w:val="xl76"/>
    <w:basedOn w:val="a0"/>
    <w:rsid w:val="00E67A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77">
    <w:name w:val="xl77"/>
    <w:basedOn w:val="a0"/>
    <w:rsid w:val="00E6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</w:style>
  <w:style w:type="paragraph" w:styleId="10">
    <w:name w:val="heading 1"/>
    <w:basedOn w:val="a0"/>
    <w:next w:val="a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0"/>
    <w:next w:val="a0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0"/>
    <w:next w:val="a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0"/>
    <w:next w:val="a0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0"/>
    <w:next w:val="a0"/>
    <w:link w:val="70"/>
    <w:uiPriority w:val="9"/>
    <w:unhideWhenUsed/>
    <w:qFormat/>
    <w:rsid w:val="002510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0"/>
    <w:next w:val="a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annotation text"/>
    <w:basedOn w:val="a0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Pr>
      <w:sz w:val="20"/>
      <w:szCs w:val="20"/>
    </w:rPr>
  </w:style>
  <w:style w:type="character" w:styleId="ac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d">
    <w:name w:val="Balloon Text"/>
    <w:basedOn w:val="a0"/>
    <w:link w:val="ae"/>
    <w:uiPriority w:val="99"/>
    <w:semiHidden/>
    <w:unhideWhenUsed/>
    <w:rsid w:val="000226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022673"/>
    <w:rPr>
      <w:rFonts w:ascii="Tahoma" w:hAnsi="Tahoma" w:cs="Tahoma"/>
      <w:sz w:val="16"/>
      <w:szCs w:val="16"/>
    </w:rPr>
  </w:style>
  <w:style w:type="paragraph" w:styleId="af">
    <w:name w:val="footnote text"/>
    <w:basedOn w:val="a0"/>
    <w:link w:val="af0"/>
    <w:uiPriority w:val="99"/>
    <w:unhideWhenUsed/>
    <w:rsid w:val="00DA4483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rsid w:val="00DA44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DA4483"/>
    <w:rPr>
      <w:vertAlign w:val="superscript"/>
    </w:rPr>
  </w:style>
  <w:style w:type="paragraph" w:styleId="af2">
    <w:name w:val="annotation subject"/>
    <w:basedOn w:val="aa"/>
    <w:next w:val="aa"/>
    <w:link w:val="af3"/>
    <w:uiPriority w:val="99"/>
    <w:semiHidden/>
    <w:unhideWhenUsed/>
    <w:rsid w:val="00080364"/>
    <w:rPr>
      <w:b/>
      <w:bCs/>
    </w:rPr>
  </w:style>
  <w:style w:type="character" w:customStyle="1" w:styleId="af3">
    <w:name w:val="Тема примечания Знак"/>
    <w:basedOn w:val="ab"/>
    <w:link w:val="af2"/>
    <w:uiPriority w:val="99"/>
    <w:semiHidden/>
    <w:rsid w:val="00080364"/>
    <w:rPr>
      <w:b/>
      <w:bCs/>
      <w:sz w:val="20"/>
      <w:szCs w:val="20"/>
    </w:rPr>
  </w:style>
  <w:style w:type="paragraph" w:styleId="af4">
    <w:name w:val="List Paragraph"/>
    <w:basedOn w:val="a0"/>
    <w:uiPriority w:val="34"/>
    <w:qFormat/>
    <w:rsid w:val="004C5313"/>
    <w:pPr>
      <w:ind w:left="720"/>
      <w:contextualSpacing/>
    </w:pPr>
  </w:style>
  <w:style w:type="character" w:styleId="af5">
    <w:name w:val="Hyperlink"/>
    <w:basedOn w:val="a1"/>
    <w:uiPriority w:val="99"/>
    <w:unhideWhenUsed/>
    <w:rsid w:val="00B3258E"/>
    <w:rPr>
      <w:color w:val="0000FF" w:themeColor="hyperlink"/>
      <w:u w:val="single"/>
    </w:rPr>
  </w:style>
  <w:style w:type="paragraph" w:customStyle="1" w:styleId="11">
    <w:name w:val="Абзац списка1"/>
    <w:basedOn w:val="a0"/>
    <w:rsid w:val="006D24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="Calibri" w:eastAsia="Calibri" w:hAnsi="Calibri" w:cs="Times New Roman"/>
      <w:color w:val="auto"/>
      <w:sz w:val="20"/>
      <w:szCs w:val="20"/>
      <w:lang w:val="ru-RU" w:eastAsia="en-US"/>
    </w:rPr>
  </w:style>
  <w:style w:type="paragraph" w:styleId="12">
    <w:name w:val="toc 1"/>
    <w:basedOn w:val="a0"/>
    <w:next w:val="a0"/>
    <w:autoRedefine/>
    <w:uiPriority w:val="39"/>
    <w:unhideWhenUsed/>
    <w:rsid w:val="009E1B3C"/>
    <w:pPr>
      <w:tabs>
        <w:tab w:val="left" w:pos="426"/>
        <w:tab w:val="right" w:leader="dot" w:pos="9019"/>
      </w:tabs>
      <w:spacing w:after="100"/>
    </w:pPr>
  </w:style>
  <w:style w:type="paragraph" w:styleId="20">
    <w:name w:val="toc 2"/>
    <w:basedOn w:val="a0"/>
    <w:next w:val="a0"/>
    <w:autoRedefine/>
    <w:uiPriority w:val="39"/>
    <w:unhideWhenUsed/>
    <w:rsid w:val="00DE6F3C"/>
    <w:pPr>
      <w:tabs>
        <w:tab w:val="right" w:leader="dot" w:pos="9019"/>
      </w:tabs>
      <w:spacing w:after="100"/>
      <w:ind w:left="426"/>
    </w:pPr>
  </w:style>
  <w:style w:type="paragraph" w:styleId="af6">
    <w:name w:val="TOC Heading"/>
    <w:basedOn w:val="10"/>
    <w:next w:val="a0"/>
    <w:uiPriority w:val="39"/>
    <w:semiHidden/>
    <w:unhideWhenUsed/>
    <w:qFormat/>
    <w:rsid w:val="005965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30">
    <w:name w:val="toc 3"/>
    <w:basedOn w:val="a0"/>
    <w:next w:val="a0"/>
    <w:autoRedefine/>
    <w:uiPriority w:val="39"/>
    <w:unhideWhenUsed/>
    <w:rsid w:val="00A01FC4"/>
    <w:pPr>
      <w:spacing w:after="100"/>
      <w:ind w:left="440"/>
    </w:pPr>
  </w:style>
  <w:style w:type="character" w:styleId="af7">
    <w:name w:val="FollowedHyperlink"/>
    <w:basedOn w:val="a1"/>
    <w:uiPriority w:val="99"/>
    <w:semiHidden/>
    <w:unhideWhenUsed/>
    <w:rsid w:val="00AD596E"/>
    <w:rPr>
      <w:color w:val="800080" w:themeColor="followedHyperlink"/>
      <w:u w:val="single"/>
    </w:rPr>
  </w:style>
  <w:style w:type="paragraph" w:styleId="af8">
    <w:name w:val="header"/>
    <w:basedOn w:val="a0"/>
    <w:link w:val="af9"/>
    <w:uiPriority w:val="99"/>
    <w:unhideWhenUsed/>
    <w:rsid w:val="002E7562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2E7562"/>
  </w:style>
  <w:style w:type="paragraph" w:styleId="afa">
    <w:name w:val="footer"/>
    <w:basedOn w:val="a0"/>
    <w:link w:val="afb"/>
    <w:uiPriority w:val="99"/>
    <w:unhideWhenUsed/>
    <w:rsid w:val="002E7562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2E7562"/>
  </w:style>
  <w:style w:type="table" w:styleId="afc">
    <w:name w:val="Table Grid"/>
    <w:basedOn w:val="a2"/>
    <w:uiPriority w:val="59"/>
    <w:rsid w:val="003E36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endnote text"/>
    <w:basedOn w:val="a0"/>
    <w:link w:val="afe"/>
    <w:uiPriority w:val="99"/>
    <w:semiHidden/>
    <w:unhideWhenUsed/>
    <w:rsid w:val="007E57A6"/>
    <w:pPr>
      <w:spacing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7E57A6"/>
    <w:rPr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7E57A6"/>
    <w:rPr>
      <w:vertAlign w:val="superscript"/>
    </w:rPr>
  </w:style>
  <w:style w:type="paragraph" w:customStyle="1" w:styleId="a">
    <w:name w:val="кружок белый"/>
    <w:basedOn w:val="af4"/>
    <w:qFormat/>
    <w:rsid w:val="00335C41"/>
    <w:pPr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lang w:val="ru-RU" w:eastAsia="en-US"/>
    </w:rPr>
  </w:style>
  <w:style w:type="paragraph" w:customStyle="1" w:styleId="1">
    <w:name w:val="1"/>
    <w:basedOn w:val="af4"/>
    <w:qFormat/>
    <w:rsid w:val="00335C41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lang w:val="ru-RU" w:eastAsia="en-US"/>
    </w:rPr>
  </w:style>
  <w:style w:type="character" w:customStyle="1" w:styleId="70">
    <w:name w:val="Заголовок 7 Знак"/>
    <w:basedOn w:val="a1"/>
    <w:link w:val="7"/>
    <w:uiPriority w:val="9"/>
    <w:rsid w:val="002510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f0">
    <w:name w:val="Normal (Web)"/>
    <w:basedOn w:val="a0"/>
    <w:uiPriority w:val="99"/>
    <w:semiHidden/>
    <w:unhideWhenUsed/>
    <w:rsid w:val="00E67A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63">
    <w:name w:val="xl63"/>
    <w:basedOn w:val="a0"/>
    <w:rsid w:val="00E67A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64">
    <w:name w:val="xl64"/>
    <w:basedOn w:val="a0"/>
    <w:rsid w:val="00E6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ru-RU"/>
    </w:rPr>
  </w:style>
  <w:style w:type="paragraph" w:customStyle="1" w:styleId="xl65">
    <w:name w:val="xl65"/>
    <w:basedOn w:val="a0"/>
    <w:rsid w:val="00E67A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66">
    <w:name w:val="xl66"/>
    <w:basedOn w:val="a0"/>
    <w:rsid w:val="00E6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val="ru-RU"/>
    </w:rPr>
  </w:style>
  <w:style w:type="paragraph" w:customStyle="1" w:styleId="xl67">
    <w:name w:val="xl67"/>
    <w:basedOn w:val="a0"/>
    <w:rsid w:val="00E6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4"/>
      <w:szCs w:val="14"/>
      <w:lang w:val="ru-RU"/>
    </w:rPr>
  </w:style>
  <w:style w:type="paragraph" w:customStyle="1" w:styleId="xl68">
    <w:name w:val="xl68"/>
    <w:basedOn w:val="a0"/>
    <w:rsid w:val="00E67A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4"/>
      <w:szCs w:val="14"/>
      <w:lang w:val="ru-RU"/>
    </w:rPr>
  </w:style>
  <w:style w:type="paragraph" w:customStyle="1" w:styleId="xl69">
    <w:name w:val="xl69"/>
    <w:basedOn w:val="a0"/>
    <w:rsid w:val="00E6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70">
    <w:name w:val="xl70"/>
    <w:basedOn w:val="a0"/>
    <w:rsid w:val="00E6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4"/>
      <w:szCs w:val="14"/>
      <w:lang w:val="ru-RU"/>
    </w:rPr>
  </w:style>
  <w:style w:type="paragraph" w:customStyle="1" w:styleId="xl71">
    <w:name w:val="xl71"/>
    <w:basedOn w:val="a0"/>
    <w:rsid w:val="00E6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72">
    <w:name w:val="xl72"/>
    <w:basedOn w:val="a0"/>
    <w:rsid w:val="00E67A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4"/>
      <w:szCs w:val="14"/>
      <w:lang w:val="ru-RU"/>
    </w:rPr>
  </w:style>
  <w:style w:type="paragraph" w:customStyle="1" w:styleId="xl73">
    <w:name w:val="xl73"/>
    <w:basedOn w:val="a0"/>
    <w:rsid w:val="00E67A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74">
    <w:name w:val="xl74"/>
    <w:basedOn w:val="a0"/>
    <w:rsid w:val="00E6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75">
    <w:name w:val="xl75"/>
    <w:basedOn w:val="a0"/>
    <w:rsid w:val="00E67A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76">
    <w:name w:val="xl76"/>
    <w:basedOn w:val="a0"/>
    <w:rsid w:val="00E67A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77">
    <w:name w:val="xl77"/>
    <w:basedOn w:val="a0"/>
    <w:rsid w:val="00E6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document/d/1ixBD144WHd_6-OXIWHDHSzrtCewrptPNfV9KMzWAL_Q/edit" TargetMode="External"/><Relationship Id="rId18" Type="http://schemas.openxmlformats.org/officeDocument/2006/relationships/hyperlink" Target="mailto:sgadasheva@hse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7" Type="http://schemas.openxmlformats.org/officeDocument/2006/relationships/footnotes" Target="footnotes.xml"/><Relationship Id="rId12" Type="http://schemas.openxmlformats.org/officeDocument/2006/relationships/hyperlink" Target="http://www.hse.ru/studyspravka/PlanUchebNagr" TargetMode="External"/><Relationship Id="rId17" Type="http://schemas.openxmlformats.org/officeDocument/2006/relationships/hyperlink" Target="mailto:sznak@hse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znak@hse.ru" TargetMode="External"/><Relationship Id="rId20" Type="http://schemas.openxmlformats.org/officeDocument/2006/relationships/diagramLayout" Target="diagrams/layou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/studyspravka/PlanUchebNagr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docs.google.com/document/d/1ixBD144WHd_6-OXIWHDHSzrtCewrptPNfV9KMzWAL_Q/edit" TargetMode="External"/><Relationship Id="rId23" Type="http://schemas.microsoft.com/office/2007/relationships/diagramDrawing" Target="diagrams/drawing1.xml"/><Relationship Id="rId10" Type="http://schemas.openxmlformats.org/officeDocument/2006/relationships/hyperlink" Target="http://www.hse.ru/standards/standard" TargetMode="External"/><Relationship Id="rId19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hyperlink" Target="http://www.hse.ru/standards/standard" TargetMode="External"/><Relationship Id="rId14" Type="http://schemas.openxmlformats.org/officeDocument/2006/relationships/hyperlink" Target="https://docs.google.com/document/d/1ixBD144WHd_6-OXIWHDHSzrtCewrptPNfV9KMzWAL_Q/edit" TargetMode="External"/><Relationship Id="rId22" Type="http://schemas.openxmlformats.org/officeDocument/2006/relationships/diagramColors" Target="diagrams/colors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document/d/1hQBY4luBp4IUaWEqnaeZxfmHSOrYu9B9BiwmWDBVuTk/edi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1179A3-4BC1-40FD-BE85-F240CF1FDE73}" type="doc">
      <dgm:prSet loTypeId="urn:microsoft.com/office/officeart/2005/8/layout/orgChart1" loCatId="hierarchy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EACAE41-F78F-4F83-9BEA-AE5881C30544}">
      <dgm:prSet phldrT="[Текст]"/>
      <dgm:spPr/>
      <dgm:t>
        <a:bodyPr/>
        <a:lstStyle/>
        <a:p>
          <a:r>
            <a:rPr lang="ru-RU"/>
            <a:t>Разработчик УП ОП</a:t>
          </a:r>
        </a:p>
      </dgm:t>
    </dgm:pt>
    <dgm:pt modelId="{07ECB603-F5F2-4CC1-BFA7-12A470FAC1F4}" type="parTrans" cxnId="{055C9F52-D6FA-4F2F-A0F1-053FAC12500C}">
      <dgm:prSet/>
      <dgm:spPr/>
      <dgm:t>
        <a:bodyPr/>
        <a:lstStyle/>
        <a:p>
          <a:endParaRPr lang="ru-RU"/>
        </a:p>
      </dgm:t>
    </dgm:pt>
    <dgm:pt modelId="{B4F97F74-37E1-48B4-8E88-D3E08126943A}" type="sibTrans" cxnId="{055C9F52-D6FA-4F2F-A0F1-053FAC12500C}">
      <dgm:prSet/>
      <dgm:spPr/>
      <dgm:t>
        <a:bodyPr/>
        <a:lstStyle/>
        <a:p>
          <a:endParaRPr lang="ru-RU"/>
        </a:p>
      </dgm:t>
    </dgm:pt>
    <dgm:pt modelId="{39576255-2659-4DB2-96B9-FDCC985BCDAB}">
      <dgm:prSet phldrT="[Текст]"/>
      <dgm:spPr/>
      <dgm:t>
        <a:bodyPr/>
        <a:lstStyle/>
        <a:p>
          <a:r>
            <a:rPr lang="ru-RU"/>
            <a:t>Академический руководитель ОП (проверка и согласование)</a:t>
          </a:r>
        </a:p>
      </dgm:t>
    </dgm:pt>
    <dgm:pt modelId="{385253B5-3D42-4C74-B7B5-58765CB7F8E9}" type="parTrans" cxnId="{D96E32B2-E662-4D21-8B65-7B5E7B2EF590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ru-RU"/>
        </a:p>
      </dgm:t>
    </dgm:pt>
    <dgm:pt modelId="{195A7AB9-6D2D-4BF9-9A61-BC7FAC4F9160}" type="sibTrans" cxnId="{D96E32B2-E662-4D21-8B65-7B5E7B2EF590}">
      <dgm:prSet/>
      <dgm:spPr/>
      <dgm:t>
        <a:bodyPr/>
        <a:lstStyle/>
        <a:p>
          <a:endParaRPr lang="ru-RU"/>
        </a:p>
      </dgm:t>
    </dgm:pt>
    <dgm:pt modelId="{14D37AF3-2E92-4FB0-B367-A9384B1F61EF}">
      <dgm:prSet phldrT="[Текст]"/>
      <dgm:spPr/>
      <dgm:t>
        <a:bodyPr/>
        <a:lstStyle/>
        <a:p>
          <a:r>
            <a:rPr lang="ru-RU"/>
            <a:t>Декан факультета (проверка и согласование)</a:t>
          </a:r>
        </a:p>
      </dgm:t>
    </dgm:pt>
    <dgm:pt modelId="{FCB34BD7-7916-4D9D-A020-BEBF1CCC53B1}" type="parTrans" cxnId="{CC2A3B9D-7576-4DE9-8BF4-001407CBFB99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ru-RU"/>
        </a:p>
      </dgm:t>
    </dgm:pt>
    <dgm:pt modelId="{CEF801BC-EA5E-4E3F-9FCF-A2CD17FB7B36}" type="sibTrans" cxnId="{CC2A3B9D-7576-4DE9-8BF4-001407CBFB99}">
      <dgm:prSet/>
      <dgm:spPr/>
      <dgm:t>
        <a:bodyPr/>
        <a:lstStyle/>
        <a:p>
          <a:endParaRPr lang="ru-RU"/>
        </a:p>
      </dgm:t>
    </dgm:pt>
    <dgm:pt modelId="{5FC7BC96-96C5-4711-A974-417FCBB4F3C1}">
      <dgm:prSet/>
      <dgm:spPr/>
      <dgm:t>
        <a:bodyPr/>
        <a:lstStyle/>
        <a:p>
          <a:r>
            <a:rPr lang="ru-RU"/>
            <a:t>Заместитель директора филиала (проверка и согласование)</a:t>
          </a:r>
        </a:p>
      </dgm:t>
    </dgm:pt>
    <dgm:pt modelId="{0523F1C5-D025-47B3-9790-B90B0D157007}" type="parTrans" cxnId="{4058AEB3-FD2B-4444-9A7F-C689808BC8C5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ru-RU"/>
        </a:p>
      </dgm:t>
    </dgm:pt>
    <dgm:pt modelId="{2D271595-3E6A-4A7D-A0CD-9BFC5D2B5E3C}" type="sibTrans" cxnId="{4058AEB3-FD2B-4444-9A7F-C689808BC8C5}">
      <dgm:prSet/>
      <dgm:spPr/>
      <dgm:t>
        <a:bodyPr/>
        <a:lstStyle/>
        <a:p>
          <a:endParaRPr lang="ru-RU"/>
        </a:p>
      </dgm:t>
    </dgm:pt>
    <dgm:pt modelId="{FB04E2B8-B9C6-489D-9F3A-DBAF0A08DFE6}">
      <dgm:prSet/>
      <dgm:spPr/>
      <dgm:t>
        <a:bodyPr/>
        <a:lstStyle/>
        <a:p>
          <a:r>
            <a:rPr lang="ru-RU"/>
            <a:t>Управление развития образовательных программ (проверка и согласование)</a:t>
          </a:r>
        </a:p>
      </dgm:t>
    </dgm:pt>
    <dgm:pt modelId="{61C97F58-50CE-4873-AD42-BEE4DC66A9D4}" type="parTrans" cxnId="{E486FB51-E78F-4570-B5A6-B0103A40D04E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ru-RU"/>
        </a:p>
      </dgm:t>
    </dgm:pt>
    <dgm:pt modelId="{D2BD0DFE-6692-414E-8014-5574112E7BA6}" type="sibTrans" cxnId="{E486FB51-E78F-4570-B5A6-B0103A40D04E}">
      <dgm:prSet/>
      <dgm:spPr/>
      <dgm:t>
        <a:bodyPr/>
        <a:lstStyle/>
        <a:p>
          <a:endParaRPr lang="ru-RU"/>
        </a:p>
      </dgm:t>
    </dgm:pt>
    <dgm:pt modelId="{4E6D81F6-30C0-450E-8860-CD36108C760A}">
      <dgm:prSet/>
      <dgm:spPr/>
      <dgm:t>
        <a:bodyPr/>
        <a:lstStyle/>
        <a:p>
          <a:r>
            <a:rPr lang="ru-RU"/>
            <a:t>Проректор (утверждение)</a:t>
          </a:r>
        </a:p>
      </dgm:t>
    </dgm:pt>
    <dgm:pt modelId="{D8EDDB79-2291-4684-BBFB-77CCFBA30518}" type="parTrans" cxnId="{D229F2B5-6596-4041-BE8A-91C96D1A98BD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ru-RU"/>
        </a:p>
      </dgm:t>
    </dgm:pt>
    <dgm:pt modelId="{FF7DB8B9-73A1-416F-BCBF-6012327D6346}" type="sibTrans" cxnId="{D229F2B5-6596-4041-BE8A-91C96D1A98BD}">
      <dgm:prSet/>
      <dgm:spPr/>
      <dgm:t>
        <a:bodyPr/>
        <a:lstStyle/>
        <a:p>
          <a:endParaRPr lang="ru-RU"/>
        </a:p>
      </dgm:t>
    </dgm:pt>
    <dgm:pt modelId="{9858C097-85E9-4812-86A2-77F3747BC549}" type="pres">
      <dgm:prSet presAssocID="{E31179A3-4BC1-40FD-BE85-F240CF1FDE7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47523A4-8D38-4BED-8F89-24E778505764}" type="pres">
      <dgm:prSet presAssocID="{BEACAE41-F78F-4F83-9BEA-AE5881C30544}" presName="hierRoot1" presStyleCnt="0">
        <dgm:presLayoutVars>
          <dgm:hierBranch val="init"/>
        </dgm:presLayoutVars>
      </dgm:prSet>
      <dgm:spPr/>
    </dgm:pt>
    <dgm:pt modelId="{7E5524C1-815A-4C4D-BA20-12E0F4D6D89B}" type="pres">
      <dgm:prSet presAssocID="{BEACAE41-F78F-4F83-9BEA-AE5881C30544}" presName="rootComposite1" presStyleCnt="0"/>
      <dgm:spPr/>
    </dgm:pt>
    <dgm:pt modelId="{7135FC7C-FF09-4979-BCF7-B4FEF511C5B1}" type="pres">
      <dgm:prSet presAssocID="{BEACAE41-F78F-4F83-9BEA-AE5881C30544}" presName="rootText1" presStyleLbl="node0" presStyleIdx="0" presStyleCnt="1" custScaleX="2208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1AC370-3AB5-4B87-90DF-FAAD42A52DD5}" type="pres">
      <dgm:prSet presAssocID="{BEACAE41-F78F-4F83-9BEA-AE5881C3054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66BD4A2-3315-4A83-8DCD-82C95B0DD34A}" type="pres">
      <dgm:prSet presAssocID="{BEACAE41-F78F-4F83-9BEA-AE5881C30544}" presName="hierChild2" presStyleCnt="0"/>
      <dgm:spPr/>
    </dgm:pt>
    <dgm:pt modelId="{3FF051E0-E2CF-4409-8380-3A169E754443}" type="pres">
      <dgm:prSet presAssocID="{385253B5-3D42-4C74-B7B5-58765CB7F8E9}" presName="Name37" presStyleLbl="parChTrans1D2" presStyleIdx="0" presStyleCnt="1"/>
      <dgm:spPr>
        <a:prstGeom prst="downArrow">
          <a:avLst/>
        </a:prstGeom>
      </dgm:spPr>
      <dgm:t>
        <a:bodyPr/>
        <a:lstStyle/>
        <a:p>
          <a:endParaRPr lang="ru-RU"/>
        </a:p>
      </dgm:t>
    </dgm:pt>
    <dgm:pt modelId="{6932B136-B8CD-4863-9025-FA470A516BD3}" type="pres">
      <dgm:prSet presAssocID="{39576255-2659-4DB2-96B9-FDCC985BCDAB}" presName="hierRoot2" presStyleCnt="0">
        <dgm:presLayoutVars>
          <dgm:hierBranch val="init"/>
        </dgm:presLayoutVars>
      </dgm:prSet>
      <dgm:spPr/>
    </dgm:pt>
    <dgm:pt modelId="{0EA709BB-861E-41BA-885F-168D12D94A09}" type="pres">
      <dgm:prSet presAssocID="{39576255-2659-4DB2-96B9-FDCC985BCDAB}" presName="rootComposite" presStyleCnt="0"/>
      <dgm:spPr/>
    </dgm:pt>
    <dgm:pt modelId="{01C99EB1-1E4C-49DB-A885-0CEF4658477F}" type="pres">
      <dgm:prSet presAssocID="{39576255-2659-4DB2-96B9-FDCC985BCDAB}" presName="rootText" presStyleLbl="node2" presStyleIdx="0" presStyleCnt="1" custScaleX="218236" custScaleY="199001" custLinFactNeighborX="1307" custLinFactNeighborY="104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571B08-72A8-4595-AE9C-57BF032BF9AD}" type="pres">
      <dgm:prSet presAssocID="{39576255-2659-4DB2-96B9-FDCC985BCDAB}" presName="rootConnector" presStyleLbl="node2" presStyleIdx="0" presStyleCnt="1"/>
      <dgm:spPr/>
      <dgm:t>
        <a:bodyPr/>
        <a:lstStyle/>
        <a:p>
          <a:endParaRPr lang="ru-RU"/>
        </a:p>
      </dgm:t>
    </dgm:pt>
    <dgm:pt modelId="{F30986AE-D6A0-4C15-ADCB-0CB94DFFA971}" type="pres">
      <dgm:prSet presAssocID="{39576255-2659-4DB2-96B9-FDCC985BCDAB}" presName="hierChild4" presStyleCnt="0"/>
      <dgm:spPr/>
    </dgm:pt>
    <dgm:pt modelId="{FC74584F-EA28-4AA3-B8E5-70929B2E507C}" type="pres">
      <dgm:prSet presAssocID="{FCB34BD7-7916-4D9D-A020-BEBF1CCC53B1}" presName="Name37" presStyleLbl="parChTrans1D3" presStyleIdx="0" presStyleCnt="1"/>
      <dgm:spPr>
        <a:prstGeom prst="downArrow">
          <a:avLst/>
        </a:prstGeom>
      </dgm:spPr>
      <dgm:t>
        <a:bodyPr/>
        <a:lstStyle/>
        <a:p>
          <a:endParaRPr lang="ru-RU"/>
        </a:p>
      </dgm:t>
    </dgm:pt>
    <dgm:pt modelId="{8037230C-C032-42AB-AAE5-229585BA94E5}" type="pres">
      <dgm:prSet presAssocID="{14D37AF3-2E92-4FB0-B367-A9384B1F61EF}" presName="hierRoot2" presStyleCnt="0">
        <dgm:presLayoutVars>
          <dgm:hierBranch val="init"/>
        </dgm:presLayoutVars>
      </dgm:prSet>
      <dgm:spPr/>
    </dgm:pt>
    <dgm:pt modelId="{8C93B6C9-69CA-47A9-8604-F39684E04DFE}" type="pres">
      <dgm:prSet presAssocID="{14D37AF3-2E92-4FB0-B367-A9384B1F61EF}" presName="rootComposite" presStyleCnt="0"/>
      <dgm:spPr/>
    </dgm:pt>
    <dgm:pt modelId="{EE903F26-ADDE-41FA-90B4-E7D8D174C9ED}" type="pres">
      <dgm:prSet presAssocID="{14D37AF3-2E92-4FB0-B367-A9384B1F61EF}" presName="rootText" presStyleLbl="node3" presStyleIdx="0" presStyleCnt="1" custScaleX="226077" custScaleY="587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7FFFDE-63C7-4D2E-8691-2CCF2AEA4C90}" type="pres">
      <dgm:prSet presAssocID="{14D37AF3-2E92-4FB0-B367-A9384B1F61EF}" presName="rootConnector" presStyleLbl="node3" presStyleIdx="0" presStyleCnt="1"/>
      <dgm:spPr/>
      <dgm:t>
        <a:bodyPr/>
        <a:lstStyle/>
        <a:p>
          <a:endParaRPr lang="ru-RU"/>
        </a:p>
      </dgm:t>
    </dgm:pt>
    <dgm:pt modelId="{5C11DDE2-8151-48FA-9F49-C58F7254D65A}" type="pres">
      <dgm:prSet presAssocID="{14D37AF3-2E92-4FB0-B367-A9384B1F61EF}" presName="hierChild4" presStyleCnt="0"/>
      <dgm:spPr/>
    </dgm:pt>
    <dgm:pt modelId="{688314EC-04EE-4DF3-A5D2-17E722472C03}" type="pres">
      <dgm:prSet presAssocID="{61C97F58-50CE-4873-AD42-BEE4DC66A9D4}" presName="Name37" presStyleLbl="parChTrans1D4" presStyleIdx="0" presStyleCnt="3"/>
      <dgm:spPr>
        <a:prstGeom prst="downArrow">
          <a:avLst/>
        </a:prstGeom>
      </dgm:spPr>
      <dgm:t>
        <a:bodyPr/>
        <a:lstStyle/>
        <a:p>
          <a:endParaRPr lang="ru-RU"/>
        </a:p>
      </dgm:t>
    </dgm:pt>
    <dgm:pt modelId="{337D1EB0-0196-4030-B205-C8420D6EB5FD}" type="pres">
      <dgm:prSet presAssocID="{FB04E2B8-B9C6-489D-9F3A-DBAF0A08DFE6}" presName="hierRoot2" presStyleCnt="0">
        <dgm:presLayoutVars>
          <dgm:hierBranch val="init"/>
        </dgm:presLayoutVars>
      </dgm:prSet>
      <dgm:spPr/>
    </dgm:pt>
    <dgm:pt modelId="{B8B3FBD9-DACF-4645-A63C-208FDC05237C}" type="pres">
      <dgm:prSet presAssocID="{FB04E2B8-B9C6-489D-9F3A-DBAF0A08DFE6}" presName="rootComposite" presStyleCnt="0"/>
      <dgm:spPr/>
    </dgm:pt>
    <dgm:pt modelId="{3B1CB602-CD46-4454-8326-FC4E63225A49}" type="pres">
      <dgm:prSet presAssocID="{FB04E2B8-B9C6-489D-9F3A-DBAF0A08DFE6}" presName="rootText" presStyleLbl="node4" presStyleIdx="0" presStyleCnt="3" custScaleX="149750" custScaleY="1493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865B86-6195-4C28-9108-CCB62671DBC4}" type="pres">
      <dgm:prSet presAssocID="{FB04E2B8-B9C6-489D-9F3A-DBAF0A08DFE6}" presName="rootConnector" presStyleLbl="node4" presStyleIdx="0" presStyleCnt="3"/>
      <dgm:spPr/>
      <dgm:t>
        <a:bodyPr/>
        <a:lstStyle/>
        <a:p>
          <a:endParaRPr lang="ru-RU"/>
        </a:p>
      </dgm:t>
    </dgm:pt>
    <dgm:pt modelId="{2150FFE2-E50B-4897-BB1E-37EE7364BBA3}" type="pres">
      <dgm:prSet presAssocID="{FB04E2B8-B9C6-489D-9F3A-DBAF0A08DFE6}" presName="hierChild4" presStyleCnt="0"/>
      <dgm:spPr/>
    </dgm:pt>
    <dgm:pt modelId="{EE30AC64-DB79-4E78-B7D7-75D7D8895379}" type="pres">
      <dgm:prSet presAssocID="{D8EDDB79-2291-4684-BBFB-77CCFBA30518}" presName="Name37" presStyleLbl="parChTrans1D4" presStyleIdx="1" presStyleCnt="3"/>
      <dgm:spPr>
        <a:prstGeom prst="curvedRightArrow">
          <a:avLst/>
        </a:prstGeom>
      </dgm:spPr>
      <dgm:t>
        <a:bodyPr/>
        <a:lstStyle/>
        <a:p>
          <a:endParaRPr lang="ru-RU"/>
        </a:p>
      </dgm:t>
    </dgm:pt>
    <dgm:pt modelId="{05E83F54-90B5-4075-A6F9-63B9602503F3}" type="pres">
      <dgm:prSet presAssocID="{4E6D81F6-30C0-450E-8860-CD36108C760A}" presName="hierRoot2" presStyleCnt="0">
        <dgm:presLayoutVars>
          <dgm:hierBranch val="init"/>
        </dgm:presLayoutVars>
      </dgm:prSet>
      <dgm:spPr/>
    </dgm:pt>
    <dgm:pt modelId="{7754F7B1-0460-4BF3-A39D-5C67DEBF0932}" type="pres">
      <dgm:prSet presAssocID="{4E6D81F6-30C0-450E-8860-CD36108C760A}" presName="rootComposite" presStyleCnt="0"/>
      <dgm:spPr/>
    </dgm:pt>
    <dgm:pt modelId="{C25FF2C2-ED84-478C-AD64-36A3DF34D107}" type="pres">
      <dgm:prSet presAssocID="{4E6D81F6-30C0-450E-8860-CD36108C760A}" presName="rootText" presStyleLbl="node4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E439D9-C3DE-49B2-AF17-1E667DA919B7}" type="pres">
      <dgm:prSet presAssocID="{4E6D81F6-30C0-450E-8860-CD36108C760A}" presName="rootConnector" presStyleLbl="node4" presStyleIdx="1" presStyleCnt="3"/>
      <dgm:spPr/>
      <dgm:t>
        <a:bodyPr/>
        <a:lstStyle/>
        <a:p>
          <a:endParaRPr lang="ru-RU"/>
        </a:p>
      </dgm:t>
    </dgm:pt>
    <dgm:pt modelId="{37A10892-7341-4661-83C9-9595160B633A}" type="pres">
      <dgm:prSet presAssocID="{4E6D81F6-30C0-450E-8860-CD36108C760A}" presName="hierChild4" presStyleCnt="0"/>
      <dgm:spPr/>
    </dgm:pt>
    <dgm:pt modelId="{0C01029C-0BDE-4CA7-BF78-23DF0938F5EC}" type="pres">
      <dgm:prSet presAssocID="{4E6D81F6-30C0-450E-8860-CD36108C760A}" presName="hierChild5" presStyleCnt="0"/>
      <dgm:spPr/>
    </dgm:pt>
    <dgm:pt modelId="{D74D25BC-89CB-4B82-9F86-38BEFEF72263}" type="pres">
      <dgm:prSet presAssocID="{FB04E2B8-B9C6-489D-9F3A-DBAF0A08DFE6}" presName="hierChild5" presStyleCnt="0"/>
      <dgm:spPr/>
    </dgm:pt>
    <dgm:pt modelId="{F2454882-43D1-434D-B46A-FC05DD9F747C}" type="pres">
      <dgm:prSet presAssocID="{0523F1C5-D025-47B3-9790-B90B0D157007}" presName="Name37" presStyleLbl="parChTrans1D4" presStyleIdx="2" presStyleCnt="3"/>
      <dgm:spPr>
        <a:prstGeom prst="downArrow">
          <a:avLst/>
        </a:prstGeom>
      </dgm:spPr>
      <dgm:t>
        <a:bodyPr/>
        <a:lstStyle/>
        <a:p>
          <a:endParaRPr lang="ru-RU"/>
        </a:p>
      </dgm:t>
    </dgm:pt>
    <dgm:pt modelId="{14ECEA6D-CF0B-47B6-ACAA-A7B4A28F6C3E}" type="pres">
      <dgm:prSet presAssocID="{5FC7BC96-96C5-4711-A974-417FCBB4F3C1}" presName="hierRoot2" presStyleCnt="0">
        <dgm:presLayoutVars>
          <dgm:hierBranch val="init"/>
        </dgm:presLayoutVars>
      </dgm:prSet>
      <dgm:spPr/>
    </dgm:pt>
    <dgm:pt modelId="{EAC69BCF-54AB-4533-B55D-37E3A8B875BE}" type="pres">
      <dgm:prSet presAssocID="{5FC7BC96-96C5-4711-A974-417FCBB4F3C1}" presName="rootComposite" presStyleCnt="0"/>
      <dgm:spPr/>
    </dgm:pt>
    <dgm:pt modelId="{D5BE8A1F-8F34-4F0B-837F-5E9614621672}" type="pres">
      <dgm:prSet presAssocID="{5FC7BC96-96C5-4711-A974-417FCBB4F3C1}" presName="rootText" presStyleLbl="node4" presStyleIdx="2" presStyleCnt="3" custScaleX="132428" custScaleY="1620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6EC8077-9D7A-455E-B89F-8FB291B72EAE}" type="pres">
      <dgm:prSet presAssocID="{5FC7BC96-96C5-4711-A974-417FCBB4F3C1}" presName="rootConnector" presStyleLbl="node4" presStyleIdx="2" presStyleCnt="3"/>
      <dgm:spPr/>
      <dgm:t>
        <a:bodyPr/>
        <a:lstStyle/>
        <a:p>
          <a:endParaRPr lang="ru-RU"/>
        </a:p>
      </dgm:t>
    </dgm:pt>
    <dgm:pt modelId="{B66F17A4-073A-4609-8FCC-4306C506D760}" type="pres">
      <dgm:prSet presAssocID="{5FC7BC96-96C5-4711-A974-417FCBB4F3C1}" presName="hierChild4" presStyleCnt="0"/>
      <dgm:spPr/>
    </dgm:pt>
    <dgm:pt modelId="{C3107D44-8E6F-4DCF-8FD8-7260F2AAC80C}" type="pres">
      <dgm:prSet presAssocID="{5FC7BC96-96C5-4711-A974-417FCBB4F3C1}" presName="hierChild5" presStyleCnt="0"/>
      <dgm:spPr/>
    </dgm:pt>
    <dgm:pt modelId="{AAB42EF9-CBB2-43BD-ACD5-85D23742BFA4}" type="pres">
      <dgm:prSet presAssocID="{14D37AF3-2E92-4FB0-B367-A9384B1F61EF}" presName="hierChild5" presStyleCnt="0"/>
      <dgm:spPr/>
    </dgm:pt>
    <dgm:pt modelId="{1894CC5E-CE0C-4EC7-9503-A77085E0B0AE}" type="pres">
      <dgm:prSet presAssocID="{39576255-2659-4DB2-96B9-FDCC985BCDAB}" presName="hierChild5" presStyleCnt="0"/>
      <dgm:spPr/>
    </dgm:pt>
    <dgm:pt modelId="{2F297B44-8E87-47EB-8803-BB61649FFDAA}" type="pres">
      <dgm:prSet presAssocID="{BEACAE41-F78F-4F83-9BEA-AE5881C30544}" presName="hierChild3" presStyleCnt="0"/>
      <dgm:spPr/>
    </dgm:pt>
  </dgm:ptLst>
  <dgm:cxnLst>
    <dgm:cxn modelId="{4058AEB3-FD2B-4444-9A7F-C689808BC8C5}" srcId="{14D37AF3-2E92-4FB0-B367-A9384B1F61EF}" destId="{5FC7BC96-96C5-4711-A974-417FCBB4F3C1}" srcOrd="1" destOrd="0" parTransId="{0523F1C5-D025-47B3-9790-B90B0D157007}" sibTransId="{2D271595-3E6A-4A7D-A0CD-9BFC5D2B5E3C}"/>
    <dgm:cxn modelId="{E486FB51-E78F-4570-B5A6-B0103A40D04E}" srcId="{14D37AF3-2E92-4FB0-B367-A9384B1F61EF}" destId="{FB04E2B8-B9C6-489D-9F3A-DBAF0A08DFE6}" srcOrd="0" destOrd="0" parTransId="{61C97F58-50CE-4873-AD42-BEE4DC66A9D4}" sibTransId="{D2BD0DFE-6692-414E-8014-5574112E7BA6}"/>
    <dgm:cxn modelId="{2CD92008-D992-4DB0-B153-6E82FE854F2D}" type="presOf" srcId="{385253B5-3D42-4C74-B7B5-58765CB7F8E9}" destId="{3FF051E0-E2CF-4409-8380-3A169E754443}" srcOrd="0" destOrd="0" presId="urn:microsoft.com/office/officeart/2005/8/layout/orgChart1"/>
    <dgm:cxn modelId="{40F9077A-5823-4363-9B7D-D25AFF28D9F8}" type="presOf" srcId="{39576255-2659-4DB2-96B9-FDCC985BCDAB}" destId="{9D571B08-72A8-4595-AE9C-57BF032BF9AD}" srcOrd="1" destOrd="0" presId="urn:microsoft.com/office/officeart/2005/8/layout/orgChart1"/>
    <dgm:cxn modelId="{517BDE08-7A7C-4EAE-9D34-E767A0BB68E1}" type="presOf" srcId="{14D37AF3-2E92-4FB0-B367-A9384B1F61EF}" destId="{EE903F26-ADDE-41FA-90B4-E7D8D174C9ED}" srcOrd="0" destOrd="0" presId="urn:microsoft.com/office/officeart/2005/8/layout/orgChart1"/>
    <dgm:cxn modelId="{11814323-C506-4B18-AA38-42DE21BE5BE3}" type="presOf" srcId="{D8EDDB79-2291-4684-BBFB-77CCFBA30518}" destId="{EE30AC64-DB79-4E78-B7D7-75D7D8895379}" srcOrd="0" destOrd="0" presId="urn:microsoft.com/office/officeart/2005/8/layout/orgChart1"/>
    <dgm:cxn modelId="{7C52AE83-AEC9-46E7-B7E2-4C768A09E082}" type="presOf" srcId="{14D37AF3-2E92-4FB0-B367-A9384B1F61EF}" destId="{DC7FFFDE-63C7-4D2E-8691-2CCF2AEA4C90}" srcOrd="1" destOrd="0" presId="urn:microsoft.com/office/officeart/2005/8/layout/orgChart1"/>
    <dgm:cxn modelId="{418CFB79-76A8-4019-8B1F-964C08964E04}" type="presOf" srcId="{FCB34BD7-7916-4D9D-A020-BEBF1CCC53B1}" destId="{FC74584F-EA28-4AA3-B8E5-70929B2E507C}" srcOrd="0" destOrd="0" presId="urn:microsoft.com/office/officeart/2005/8/layout/orgChart1"/>
    <dgm:cxn modelId="{38D9154F-71EB-4495-9E3E-68CDC77AC18C}" type="presOf" srcId="{5FC7BC96-96C5-4711-A974-417FCBB4F3C1}" destId="{A6EC8077-9D7A-455E-B89F-8FB291B72EAE}" srcOrd="1" destOrd="0" presId="urn:microsoft.com/office/officeart/2005/8/layout/orgChart1"/>
    <dgm:cxn modelId="{A66EEE92-CA14-440A-94FF-2E5E41309CA5}" type="presOf" srcId="{39576255-2659-4DB2-96B9-FDCC985BCDAB}" destId="{01C99EB1-1E4C-49DB-A885-0CEF4658477F}" srcOrd="0" destOrd="0" presId="urn:microsoft.com/office/officeart/2005/8/layout/orgChart1"/>
    <dgm:cxn modelId="{54E0AECC-2FE2-4033-AE47-CACEB2094C11}" type="presOf" srcId="{FB04E2B8-B9C6-489D-9F3A-DBAF0A08DFE6}" destId="{75865B86-6195-4C28-9108-CCB62671DBC4}" srcOrd="1" destOrd="0" presId="urn:microsoft.com/office/officeart/2005/8/layout/orgChart1"/>
    <dgm:cxn modelId="{453FE69C-A731-4437-88A5-9AB51F2E191A}" type="presOf" srcId="{FB04E2B8-B9C6-489D-9F3A-DBAF0A08DFE6}" destId="{3B1CB602-CD46-4454-8326-FC4E63225A49}" srcOrd="0" destOrd="0" presId="urn:microsoft.com/office/officeart/2005/8/layout/orgChart1"/>
    <dgm:cxn modelId="{085FFE3E-5CD5-4427-8658-8F2E65A3B7EF}" type="presOf" srcId="{4E6D81F6-30C0-450E-8860-CD36108C760A}" destId="{36E439D9-C3DE-49B2-AF17-1E667DA919B7}" srcOrd="1" destOrd="0" presId="urn:microsoft.com/office/officeart/2005/8/layout/orgChart1"/>
    <dgm:cxn modelId="{B6867CE1-0FEC-4374-9CD9-9E0C8D719C0C}" type="presOf" srcId="{5FC7BC96-96C5-4711-A974-417FCBB4F3C1}" destId="{D5BE8A1F-8F34-4F0B-837F-5E9614621672}" srcOrd="0" destOrd="0" presId="urn:microsoft.com/office/officeart/2005/8/layout/orgChart1"/>
    <dgm:cxn modelId="{9A82F5DE-B8A2-4970-A6F8-452A6BBA7BF3}" type="presOf" srcId="{0523F1C5-D025-47B3-9790-B90B0D157007}" destId="{F2454882-43D1-434D-B46A-FC05DD9F747C}" srcOrd="0" destOrd="0" presId="urn:microsoft.com/office/officeart/2005/8/layout/orgChart1"/>
    <dgm:cxn modelId="{33436759-6AA0-4F08-BF0E-83D0D72E9A93}" type="presOf" srcId="{BEACAE41-F78F-4F83-9BEA-AE5881C30544}" destId="{7135FC7C-FF09-4979-BCF7-B4FEF511C5B1}" srcOrd="0" destOrd="0" presId="urn:microsoft.com/office/officeart/2005/8/layout/orgChart1"/>
    <dgm:cxn modelId="{34B9EA51-90A8-40F1-94E9-7C84FF13B2C4}" type="presOf" srcId="{4E6D81F6-30C0-450E-8860-CD36108C760A}" destId="{C25FF2C2-ED84-478C-AD64-36A3DF34D107}" srcOrd="0" destOrd="0" presId="urn:microsoft.com/office/officeart/2005/8/layout/orgChart1"/>
    <dgm:cxn modelId="{C7ADC39B-FE5C-43CD-9CB9-3F5DE40D00FE}" type="presOf" srcId="{E31179A3-4BC1-40FD-BE85-F240CF1FDE73}" destId="{9858C097-85E9-4812-86A2-77F3747BC549}" srcOrd="0" destOrd="0" presId="urn:microsoft.com/office/officeart/2005/8/layout/orgChart1"/>
    <dgm:cxn modelId="{58211B09-B834-4B87-8372-99BF0215DDB2}" type="presOf" srcId="{BEACAE41-F78F-4F83-9BEA-AE5881C30544}" destId="{BC1AC370-3AB5-4B87-90DF-FAAD42A52DD5}" srcOrd="1" destOrd="0" presId="urn:microsoft.com/office/officeart/2005/8/layout/orgChart1"/>
    <dgm:cxn modelId="{8EB67224-4EB4-4E29-BF9E-9B20451764ED}" type="presOf" srcId="{61C97F58-50CE-4873-AD42-BEE4DC66A9D4}" destId="{688314EC-04EE-4DF3-A5D2-17E722472C03}" srcOrd="0" destOrd="0" presId="urn:microsoft.com/office/officeart/2005/8/layout/orgChart1"/>
    <dgm:cxn modelId="{CC2A3B9D-7576-4DE9-8BF4-001407CBFB99}" srcId="{39576255-2659-4DB2-96B9-FDCC985BCDAB}" destId="{14D37AF3-2E92-4FB0-B367-A9384B1F61EF}" srcOrd="0" destOrd="0" parTransId="{FCB34BD7-7916-4D9D-A020-BEBF1CCC53B1}" sibTransId="{CEF801BC-EA5E-4E3F-9FCF-A2CD17FB7B36}"/>
    <dgm:cxn modelId="{055C9F52-D6FA-4F2F-A0F1-053FAC12500C}" srcId="{E31179A3-4BC1-40FD-BE85-F240CF1FDE73}" destId="{BEACAE41-F78F-4F83-9BEA-AE5881C30544}" srcOrd="0" destOrd="0" parTransId="{07ECB603-F5F2-4CC1-BFA7-12A470FAC1F4}" sibTransId="{B4F97F74-37E1-48B4-8E88-D3E08126943A}"/>
    <dgm:cxn modelId="{D229F2B5-6596-4041-BE8A-91C96D1A98BD}" srcId="{FB04E2B8-B9C6-489D-9F3A-DBAF0A08DFE6}" destId="{4E6D81F6-30C0-450E-8860-CD36108C760A}" srcOrd="0" destOrd="0" parTransId="{D8EDDB79-2291-4684-BBFB-77CCFBA30518}" sibTransId="{FF7DB8B9-73A1-416F-BCBF-6012327D6346}"/>
    <dgm:cxn modelId="{D96E32B2-E662-4D21-8B65-7B5E7B2EF590}" srcId="{BEACAE41-F78F-4F83-9BEA-AE5881C30544}" destId="{39576255-2659-4DB2-96B9-FDCC985BCDAB}" srcOrd="0" destOrd="0" parTransId="{385253B5-3D42-4C74-B7B5-58765CB7F8E9}" sibTransId="{195A7AB9-6D2D-4BF9-9A61-BC7FAC4F9160}"/>
    <dgm:cxn modelId="{211ED72F-D3C2-4550-A98B-3C182AA14C66}" type="presParOf" srcId="{9858C097-85E9-4812-86A2-77F3747BC549}" destId="{647523A4-8D38-4BED-8F89-24E778505764}" srcOrd="0" destOrd="0" presId="urn:microsoft.com/office/officeart/2005/8/layout/orgChart1"/>
    <dgm:cxn modelId="{D2CCA9A4-F849-4EFC-9957-6A3DC068D465}" type="presParOf" srcId="{647523A4-8D38-4BED-8F89-24E778505764}" destId="{7E5524C1-815A-4C4D-BA20-12E0F4D6D89B}" srcOrd="0" destOrd="0" presId="urn:microsoft.com/office/officeart/2005/8/layout/orgChart1"/>
    <dgm:cxn modelId="{74272748-AD08-47FE-9F5C-FD1450A4DCD2}" type="presParOf" srcId="{7E5524C1-815A-4C4D-BA20-12E0F4D6D89B}" destId="{7135FC7C-FF09-4979-BCF7-B4FEF511C5B1}" srcOrd="0" destOrd="0" presId="urn:microsoft.com/office/officeart/2005/8/layout/orgChart1"/>
    <dgm:cxn modelId="{E08FAF04-DA8D-4E3A-B1B6-0C7D66D55BAE}" type="presParOf" srcId="{7E5524C1-815A-4C4D-BA20-12E0F4D6D89B}" destId="{BC1AC370-3AB5-4B87-90DF-FAAD42A52DD5}" srcOrd="1" destOrd="0" presId="urn:microsoft.com/office/officeart/2005/8/layout/orgChart1"/>
    <dgm:cxn modelId="{D42EBADC-5E1F-4BEC-84FD-6A486EF14794}" type="presParOf" srcId="{647523A4-8D38-4BED-8F89-24E778505764}" destId="{266BD4A2-3315-4A83-8DCD-82C95B0DD34A}" srcOrd="1" destOrd="0" presId="urn:microsoft.com/office/officeart/2005/8/layout/orgChart1"/>
    <dgm:cxn modelId="{A4ED8744-5AD2-4B29-958A-BBDD2AD513CE}" type="presParOf" srcId="{266BD4A2-3315-4A83-8DCD-82C95B0DD34A}" destId="{3FF051E0-E2CF-4409-8380-3A169E754443}" srcOrd="0" destOrd="0" presId="urn:microsoft.com/office/officeart/2005/8/layout/orgChart1"/>
    <dgm:cxn modelId="{42B227B3-70BB-4018-833A-9321ADC889A7}" type="presParOf" srcId="{266BD4A2-3315-4A83-8DCD-82C95B0DD34A}" destId="{6932B136-B8CD-4863-9025-FA470A516BD3}" srcOrd="1" destOrd="0" presId="urn:microsoft.com/office/officeart/2005/8/layout/orgChart1"/>
    <dgm:cxn modelId="{757DB20E-463B-44D7-9845-6E00C6B672A0}" type="presParOf" srcId="{6932B136-B8CD-4863-9025-FA470A516BD3}" destId="{0EA709BB-861E-41BA-885F-168D12D94A09}" srcOrd="0" destOrd="0" presId="urn:microsoft.com/office/officeart/2005/8/layout/orgChart1"/>
    <dgm:cxn modelId="{18F99A4E-3B60-46A7-8CD4-A495FA52A40D}" type="presParOf" srcId="{0EA709BB-861E-41BA-885F-168D12D94A09}" destId="{01C99EB1-1E4C-49DB-A885-0CEF4658477F}" srcOrd="0" destOrd="0" presId="urn:microsoft.com/office/officeart/2005/8/layout/orgChart1"/>
    <dgm:cxn modelId="{2766B00E-D5FB-4DEA-86BF-00E7B2E042D9}" type="presParOf" srcId="{0EA709BB-861E-41BA-885F-168D12D94A09}" destId="{9D571B08-72A8-4595-AE9C-57BF032BF9AD}" srcOrd="1" destOrd="0" presId="urn:microsoft.com/office/officeart/2005/8/layout/orgChart1"/>
    <dgm:cxn modelId="{250991E3-A976-447D-8EFC-4F216081C74D}" type="presParOf" srcId="{6932B136-B8CD-4863-9025-FA470A516BD3}" destId="{F30986AE-D6A0-4C15-ADCB-0CB94DFFA971}" srcOrd="1" destOrd="0" presId="urn:microsoft.com/office/officeart/2005/8/layout/orgChart1"/>
    <dgm:cxn modelId="{C13AE4AB-7D0C-4697-A432-71995147ECFD}" type="presParOf" srcId="{F30986AE-D6A0-4C15-ADCB-0CB94DFFA971}" destId="{FC74584F-EA28-4AA3-B8E5-70929B2E507C}" srcOrd="0" destOrd="0" presId="urn:microsoft.com/office/officeart/2005/8/layout/orgChart1"/>
    <dgm:cxn modelId="{AAF60FB1-1C10-467D-B503-818103F9F364}" type="presParOf" srcId="{F30986AE-D6A0-4C15-ADCB-0CB94DFFA971}" destId="{8037230C-C032-42AB-AAE5-229585BA94E5}" srcOrd="1" destOrd="0" presId="urn:microsoft.com/office/officeart/2005/8/layout/orgChart1"/>
    <dgm:cxn modelId="{4C55408B-7A1B-4F46-9429-CA9FCABAC78A}" type="presParOf" srcId="{8037230C-C032-42AB-AAE5-229585BA94E5}" destId="{8C93B6C9-69CA-47A9-8604-F39684E04DFE}" srcOrd="0" destOrd="0" presId="urn:microsoft.com/office/officeart/2005/8/layout/orgChart1"/>
    <dgm:cxn modelId="{837CBA41-0332-4CEE-9DCD-F7C349971016}" type="presParOf" srcId="{8C93B6C9-69CA-47A9-8604-F39684E04DFE}" destId="{EE903F26-ADDE-41FA-90B4-E7D8D174C9ED}" srcOrd="0" destOrd="0" presId="urn:microsoft.com/office/officeart/2005/8/layout/orgChart1"/>
    <dgm:cxn modelId="{657BB7E5-BAEA-418E-B2AD-186B06956336}" type="presParOf" srcId="{8C93B6C9-69CA-47A9-8604-F39684E04DFE}" destId="{DC7FFFDE-63C7-4D2E-8691-2CCF2AEA4C90}" srcOrd="1" destOrd="0" presId="urn:microsoft.com/office/officeart/2005/8/layout/orgChart1"/>
    <dgm:cxn modelId="{49C5749F-86C1-4316-8CE1-6A5ABC4D478F}" type="presParOf" srcId="{8037230C-C032-42AB-AAE5-229585BA94E5}" destId="{5C11DDE2-8151-48FA-9F49-C58F7254D65A}" srcOrd="1" destOrd="0" presId="urn:microsoft.com/office/officeart/2005/8/layout/orgChart1"/>
    <dgm:cxn modelId="{B92A8B70-E51C-40BF-9A33-C90599C66DED}" type="presParOf" srcId="{5C11DDE2-8151-48FA-9F49-C58F7254D65A}" destId="{688314EC-04EE-4DF3-A5D2-17E722472C03}" srcOrd="0" destOrd="0" presId="urn:microsoft.com/office/officeart/2005/8/layout/orgChart1"/>
    <dgm:cxn modelId="{A9344DC2-8D6F-4BC9-8020-EE43857C741B}" type="presParOf" srcId="{5C11DDE2-8151-48FA-9F49-C58F7254D65A}" destId="{337D1EB0-0196-4030-B205-C8420D6EB5FD}" srcOrd="1" destOrd="0" presId="urn:microsoft.com/office/officeart/2005/8/layout/orgChart1"/>
    <dgm:cxn modelId="{A179C4F0-77B8-42F3-8AFE-A4450AE90ACB}" type="presParOf" srcId="{337D1EB0-0196-4030-B205-C8420D6EB5FD}" destId="{B8B3FBD9-DACF-4645-A63C-208FDC05237C}" srcOrd="0" destOrd="0" presId="urn:microsoft.com/office/officeart/2005/8/layout/orgChart1"/>
    <dgm:cxn modelId="{BAB34480-DB18-4BB5-89C3-BE46B6805492}" type="presParOf" srcId="{B8B3FBD9-DACF-4645-A63C-208FDC05237C}" destId="{3B1CB602-CD46-4454-8326-FC4E63225A49}" srcOrd="0" destOrd="0" presId="urn:microsoft.com/office/officeart/2005/8/layout/orgChart1"/>
    <dgm:cxn modelId="{E80F425E-871B-432D-9B78-8F6FD5035C29}" type="presParOf" srcId="{B8B3FBD9-DACF-4645-A63C-208FDC05237C}" destId="{75865B86-6195-4C28-9108-CCB62671DBC4}" srcOrd="1" destOrd="0" presId="urn:microsoft.com/office/officeart/2005/8/layout/orgChart1"/>
    <dgm:cxn modelId="{AB30CFC1-873D-4E7E-80D4-A311250EF8E2}" type="presParOf" srcId="{337D1EB0-0196-4030-B205-C8420D6EB5FD}" destId="{2150FFE2-E50B-4897-BB1E-37EE7364BBA3}" srcOrd="1" destOrd="0" presId="urn:microsoft.com/office/officeart/2005/8/layout/orgChart1"/>
    <dgm:cxn modelId="{26678B05-39EE-4FF5-B5D3-FFC9B10947B3}" type="presParOf" srcId="{2150FFE2-E50B-4897-BB1E-37EE7364BBA3}" destId="{EE30AC64-DB79-4E78-B7D7-75D7D8895379}" srcOrd="0" destOrd="0" presId="urn:microsoft.com/office/officeart/2005/8/layout/orgChart1"/>
    <dgm:cxn modelId="{DB2248BB-0CDD-4F6C-82AF-01159B4BDB9A}" type="presParOf" srcId="{2150FFE2-E50B-4897-BB1E-37EE7364BBA3}" destId="{05E83F54-90B5-4075-A6F9-63B9602503F3}" srcOrd="1" destOrd="0" presId="urn:microsoft.com/office/officeart/2005/8/layout/orgChart1"/>
    <dgm:cxn modelId="{B620A9E4-F0C1-4186-BC05-448F2DEC7E51}" type="presParOf" srcId="{05E83F54-90B5-4075-A6F9-63B9602503F3}" destId="{7754F7B1-0460-4BF3-A39D-5C67DEBF0932}" srcOrd="0" destOrd="0" presId="urn:microsoft.com/office/officeart/2005/8/layout/orgChart1"/>
    <dgm:cxn modelId="{6005EB79-1C23-413A-8FC9-8918279166FC}" type="presParOf" srcId="{7754F7B1-0460-4BF3-A39D-5C67DEBF0932}" destId="{C25FF2C2-ED84-478C-AD64-36A3DF34D107}" srcOrd="0" destOrd="0" presId="urn:microsoft.com/office/officeart/2005/8/layout/orgChart1"/>
    <dgm:cxn modelId="{6B844098-B13F-4715-B8D4-CA1B9141B2F4}" type="presParOf" srcId="{7754F7B1-0460-4BF3-A39D-5C67DEBF0932}" destId="{36E439D9-C3DE-49B2-AF17-1E667DA919B7}" srcOrd="1" destOrd="0" presId="urn:microsoft.com/office/officeart/2005/8/layout/orgChart1"/>
    <dgm:cxn modelId="{F34EBC39-9885-40B2-9F4F-501D8FBE0640}" type="presParOf" srcId="{05E83F54-90B5-4075-A6F9-63B9602503F3}" destId="{37A10892-7341-4661-83C9-9595160B633A}" srcOrd="1" destOrd="0" presId="urn:microsoft.com/office/officeart/2005/8/layout/orgChart1"/>
    <dgm:cxn modelId="{344E250B-9D0D-4C45-AAC1-3103BD083521}" type="presParOf" srcId="{05E83F54-90B5-4075-A6F9-63B9602503F3}" destId="{0C01029C-0BDE-4CA7-BF78-23DF0938F5EC}" srcOrd="2" destOrd="0" presId="urn:microsoft.com/office/officeart/2005/8/layout/orgChart1"/>
    <dgm:cxn modelId="{9CFFBFEB-D452-4A4D-9F12-FE824997A781}" type="presParOf" srcId="{337D1EB0-0196-4030-B205-C8420D6EB5FD}" destId="{D74D25BC-89CB-4B82-9F86-38BEFEF72263}" srcOrd="2" destOrd="0" presId="urn:microsoft.com/office/officeart/2005/8/layout/orgChart1"/>
    <dgm:cxn modelId="{250E8097-2FFA-43A2-8AAB-40ADC97B6388}" type="presParOf" srcId="{5C11DDE2-8151-48FA-9F49-C58F7254D65A}" destId="{F2454882-43D1-434D-B46A-FC05DD9F747C}" srcOrd="2" destOrd="0" presId="urn:microsoft.com/office/officeart/2005/8/layout/orgChart1"/>
    <dgm:cxn modelId="{FE6E9F79-4A95-4F88-8475-DAC37636D2FD}" type="presParOf" srcId="{5C11DDE2-8151-48FA-9F49-C58F7254D65A}" destId="{14ECEA6D-CF0B-47B6-ACAA-A7B4A28F6C3E}" srcOrd="3" destOrd="0" presId="urn:microsoft.com/office/officeart/2005/8/layout/orgChart1"/>
    <dgm:cxn modelId="{17EAECA0-4568-4EA4-8971-F9117924D202}" type="presParOf" srcId="{14ECEA6D-CF0B-47B6-ACAA-A7B4A28F6C3E}" destId="{EAC69BCF-54AB-4533-B55D-37E3A8B875BE}" srcOrd="0" destOrd="0" presId="urn:microsoft.com/office/officeart/2005/8/layout/orgChart1"/>
    <dgm:cxn modelId="{0E28D1C0-A3C9-43FA-8BA0-0C5DE10B433B}" type="presParOf" srcId="{EAC69BCF-54AB-4533-B55D-37E3A8B875BE}" destId="{D5BE8A1F-8F34-4F0B-837F-5E9614621672}" srcOrd="0" destOrd="0" presId="urn:microsoft.com/office/officeart/2005/8/layout/orgChart1"/>
    <dgm:cxn modelId="{3A51375D-C2DA-472A-ADB7-5E8404AAB3EA}" type="presParOf" srcId="{EAC69BCF-54AB-4533-B55D-37E3A8B875BE}" destId="{A6EC8077-9D7A-455E-B89F-8FB291B72EAE}" srcOrd="1" destOrd="0" presId="urn:microsoft.com/office/officeart/2005/8/layout/orgChart1"/>
    <dgm:cxn modelId="{5B82A371-722D-4E85-9949-2912EE4D0459}" type="presParOf" srcId="{14ECEA6D-CF0B-47B6-ACAA-A7B4A28F6C3E}" destId="{B66F17A4-073A-4609-8FCC-4306C506D760}" srcOrd="1" destOrd="0" presId="urn:microsoft.com/office/officeart/2005/8/layout/orgChart1"/>
    <dgm:cxn modelId="{8A0436BB-F6F5-45F3-B905-B7D496BBBBAC}" type="presParOf" srcId="{14ECEA6D-CF0B-47B6-ACAA-A7B4A28F6C3E}" destId="{C3107D44-8E6F-4DCF-8FD8-7260F2AAC80C}" srcOrd="2" destOrd="0" presId="urn:microsoft.com/office/officeart/2005/8/layout/orgChart1"/>
    <dgm:cxn modelId="{73FFD62B-BF24-4CFA-AA8D-848365B4C9E9}" type="presParOf" srcId="{8037230C-C032-42AB-AAE5-229585BA94E5}" destId="{AAB42EF9-CBB2-43BD-ACD5-85D23742BFA4}" srcOrd="2" destOrd="0" presId="urn:microsoft.com/office/officeart/2005/8/layout/orgChart1"/>
    <dgm:cxn modelId="{3CB2AB13-A023-43B4-9080-B7DB76D34635}" type="presParOf" srcId="{6932B136-B8CD-4863-9025-FA470A516BD3}" destId="{1894CC5E-CE0C-4EC7-9503-A77085E0B0AE}" srcOrd="2" destOrd="0" presId="urn:microsoft.com/office/officeart/2005/8/layout/orgChart1"/>
    <dgm:cxn modelId="{B2C8CB6B-40A7-49DB-A2DA-3A762BBAB986}" type="presParOf" srcId="{647523A4-8D38-4BED-8F89-24E778505764}" destId="{2F297B44-8E87-47EB-8803-BB61649FFDA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454882-43D1-434D-B46A-FC05DD9F747C}">
      <dsp:nvSpPr>
        <dsp:cNvPr id="0" name=""/>
        <dsp:cNvSpPr/>
      </dsp:nvSpPr>
      <dsp:spPr>
        <a:xfrm>
          <a:off x="2588149" y="4187335"/>
          <a:ext cx="1456544" cy="358271"/>
        </a:xfrm>
        <a:prstGeom prst="downArrow">
          <a:avLst/>
        </a:pr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30AC64-DB79-4E78-B7D7-75D7D8895379}">
      <dsp:nvSpPr>
        <dsp:cNvPr id="0" name=""/>
        <dsp:cNvSpPr/>
      </dsp:nvSpPr>
      <dsp:spPr>
        <a:xfrm>
          <a:off x="257438" y="5820004"/>
          <a:ext cx="383222" cy="784785"/>
        </a:xfrm>
        <a:prstGeom prst="curvedRightArrow">
          <a:avLst/>
        </a:pr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8314EC-04EE-4DF3-A5D2-17E722472C03}">
      <dsp:nvSpPr>
        <dsp:cNvPr id="0" name=""/>
        <dsp:cNvSpPr/>
      </dsp:nvSpPr>
      <dsp:spPr>
        <a:xfrm>
          <a:off x="1279366" y="4187335"/>
          <a:ext cx="1308783" cy="358271"/>
        </a:xfrm>
        <a:prstGeom prst="downArrow">
          <a:avLst/>
        </a:pr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74584F-EA28-4AA3-B8E5-70929B2E507C}">
      <dsp:nvSpPr>
        <dsp:cNvPr id="0" name=""/>
        <dsp:cNvSpPr/>
      </dsp:nvSpPr>
      <dsp:spPr>
        <a:xfrm>
          <a:off x="2542429" y="3417076"/>
          <a:ext cx="91440" cy="269096"/>
        </a:xfrm>
        <a:prstGeom prst="downArrow">
          <a:avLst/>
        </a:pr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F051E0-E2CF-4409-8380-3A169E754443}">
      <dsp:nvSpPr>
        <dsp:cNvPr id="0" name=""/>
        <dsp:cNvSpPr/>
      </dsp:nvSpPr>
      <dsp:spPr>
        <a:xfrm>
          <a:off x="2542429" y="1272095"/>
          <a:ext cx="91440" cy="447447"/>
        </a:xfrm>
        <a:prstGeom prst="downArrow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35FC7C-FF09-4979-BCF7-B4FEF511C5B1}">
      <dsp:nvSpPr>
        <dsp:cNvPr id="0" name=""/>
        <dsp:cNvSpPr/>
      </dsp:nvSpPr>
      <dsp:spPr>
        <a:xfrm>
          <a:off x="704246" y="419067"/>
          <a:ext cx="3767806" cy="8530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Разработчик УП ОП</a:t>
          </a:r>
        </a:p>
      </dsp:txBody>
      <dsp:txXfrm>
        <a:off x="704246" y="419067"/>
        <a:ext cx="3767806" cy="853027"/>
      </dsp:txXfrm>
    </dsp:sp>
    <dsp:sp modelId="{01C99EB1-1E4C-49DB-A885-0CEF4658477F}">
      <dsp:nvSpPr>
        <dsp:cNvPr id="0" name=""/>
        <dsp:cNvSpPr/>
      </dsp:nvSpPr>
      <dsp:spPr>
        <a:xfrm>
          <a:off x="748833" y="1719542"/>
          <a:ext cx="3723227" cy="16975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Академический руководитель ОП (проверка и согласование)</a:t>
          </a:r>
        </a:p>
      </dsp:txBody>
      <dsp:txXfrm>
        <a:off x="748833" y="1719542"/>
        <a:ext cx="3723227" cy="1697533"/>
      </dsp:txXfrm>
    </dsp:sp>
    <dsp:sp modelId="{EE903F26-ADDE-41FA-90B4-E7D8D174C9ED}">
      <dsp:nvSpPr>
        <dsp:cNvPr id="0" name=""/>
        <dsp:cNvSpPr/>
      </dsp:nvSpPr>
      <dsp:spPr>
        <a:xfrm>
          <a:off x="659649" y="3686172"/>
          <a:ext cx="3856999" cy="5011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Декан факультета (проверка и согласование)</a:t>
          </a:r>
        </a:p>
      </dsp:txBody>
      <dsp:txXfrm>
        <a:off x="659649" y="3686172"/>
        <a:ext cx="3856999" cy="501162"/>
      </dsp:txXfrm>
    </dsp:sp>
    <dsp:sp modelId="{3B1CB602-CD46-4454-8326-FC4E63225A49}">
      <dsp:nvSpPr>
        <dsp:cNvPr id="0" name=""/>
        <dsp:cNvSpPr/>
      </dsp:nvSpPr>
      <dsp:spPr>
        <a:xfrm>
          <a:off x="1956" y="4545606"/>
          <a:ext cx="2554818" cy="12743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Управление развития образовательных программ (проверка и согласование)</a:t>
          </a:r>
        </a:p>
      </dsp:txBody>
      <dsp:txXfrm>
        <a:off x="1956" y="4545606"/>
        <a:ext cx="2554818" cy="1274397"/>
      </dsp:txXfrm>
    </dsp:sp>
    <dsp:sp modelId="{C25FF2C2-ED84-478C-AD64-36A3DF34D107}">
      <dsp:nvSpPr>
        <dsp:cNvPr id="0" name=""/>
        <dsp:cNvSpPr/>
      </dsp:nvSpPr>
      <dsp:spPr>
        <a:xfrm>
          <a:off x="640661" y="6178276"/>
          <a:ext cx="1706055" cy="8530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Проректор (утверждение)</a:t>
          </a:r>
        </a:p>
      </dsp:txBody>
      <dsp:txXfrm>
        <a:off x="640661" y="6178276"/>
        <a:ext cx="1706055" cy="853027"/>
      </dsp:txXfrm>
    </dsp:sp>
    <dsp:sp modelId="{D5BE8A1F-8F34-4F0B-837F-5E9614621672}">
      <dsp:nvSpPr>
        <dsp:cNvPr id="0" name=""/>
        <dsp:cNvSpPr/>
      </dsp:nvSpPr>
      <dsp:spPr>
        <a:xfrm>
          <a:off x="2915046" y="4545606"/>
          <a:ext cx="2259295" cy="13819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Заместитель директора филиала (проверка и согласование)</a:t>
          </a:r>
        </a:p>
      </dsp:txBody>
      <dsp:txXfrm>
        <a:off x="2915046" y="4545606"/>
        <a:ext cx="2259295" cy="13819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7BC65-8383-4972-841C-43C48536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42</Pages>
  <Words>12509</Words>
  <Characters>71304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Тарабаева Ольга Геннадьевна</dc:creator>
  <cp:lastModifiedBy>Знак Светлана Александровна</cp:lastModifiedBy>
  <cp:revision>5</cp:revision>
  <cp:lastPrinted>2018-10-04T08:13:00Z</cp:lastPrinted>
  <dcterms:created xsi:type="dcterms:W3CDTF">2019-02-28T14:07:00Z</dcterms:created>
  <dcterms:modified xsi:type="dcterms:W3CDTF">2019-05-14T08:45:00Z</dcterms:modified>
</cp:coreProperties>
</file>