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72"/>
      </w:tblGrid>
      <w:tr w:rsidR="00012F29" w:rsidTr="00012F29">
        <w:tc>
          <w:tcPr>
            <w:tcW w:w="4928" w:type="dxa"/>
          </w:tcPr>
          <w:p w:rsidR="00012F29" w:rsidRDefault="00012F29" w:rsidP="008B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29" w:type="dxa"/>
          </w:tcPr>
          <w:p w:rsidR="00012F29" w:rsidRPr="00012F29" w:rsidRDefault="00012F29" w:rsidP="00012F29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УТВЕРЖДЕНО</w:t>
            </w:r>
          </w:p>
          <w:p w:rsidR="00012F29" w:rsidRPr="00012F29" w:rsidRDefault="00012F29" w:rsidP="00012F29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ченым советом НИУ ВШЭ</w:t>
            </w:r>
          </w:p>
          <w:p w:rsidR="00012F29" w:rsidRPr="00012F29" w:rsidRDefault="00012F29" w:rsidP="00012F29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Протокол  от 22.12.2017 № № 2.3-01/2212-01 </w:t>
            </w:r>
          </w:p>
          <w:p w:rsidR="00012F29" w:rsidRDefault="00012F29" w:rsidP="008B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12F29" w:rsidRDefault="00012F29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Внутренний порядок перевода</w:t>
      </w: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на образовательную программу бакалавриата</w:t>
      </w: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«Прикладная математика и информатика» ФКН НИУ ВШЭ</w:t>
      </w: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tabs>
          <w:tab w:val="left" w:pos="35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Москва, 201</w:t>
      </w:r>
      <w:r w:rsidR="008E21A1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bookmarkStart w:id="1" w:name="_y7onu7pkqc0e" w:colFirst="0" w:colLast="0" w:displacedByCustomXml="next"/>
    <w:bookmarkEnd w:id="1" w:displacedByCustomXml="next"/>
    <w:sdt>
      <w:sdtPr>
        <w:rPr>
          <w:rFonts w:ascii="Times New Roman" w:eastAsia="Arial" w:hAnsi="Times New Roman" w:cs="Times New Roman"/>
          <w:b w:val="0"/>
          <w:bCs w:val="0"/>
          <w:color w:val="000000"/>
          <w:sz w:val="26"/>
          <w:szCs w:val="26"/>
          <w:lang w:val="ru"/>
        </w:rPr>
        <w:id w:val="642772038"/>
        <w:docPartObj>
          <w:docPartGallery w:val="Table of Contents"/>
          <w:docPartUnique/>
        </w:docPartObj>
      </w:sdtPr>
      <w:sdtEndPr/>
      <w:sdtContent>
        <w:p w:rsidR="008B3A7A" w:rsidRPr="00657AF3" w:rsidRDefault="008B3A7A" w:rsidP="008B3A7A">
          <w:pPr>
            <w:pStyle w:val="a7"/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:rsidR="008B3A7A" w:rsidRPr="00657AF3" w:rsidRDefault="008B3A7A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657AF3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657AF3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99307427" w:history="1">
            <w:r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1. Общие положения</w: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_Toc499307427 \h </w:instrTex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B3A7A" w:rsidRPr="00657AF3" w:rsidRDefault="00373C5C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28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2. Сроки перевода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</w:hyperlink>
        </w:p>
        <w:p w:rsidR="008B3A7A" w:rsidRPr="00657AF3" w:rsidRDefault="00373C5C" w:rsidP="008B3A7A">
          <w:pPr>
            <w:pStyle w:val="31"/>
            <w:tabs>
              <w:tab w:val="right" w:leader="dot" w:pos="9769"/>
            </w:tabs>
            <w:rPr>
              <w:rStyle w:val="a6"/>
              <w:rFonts w:ascii="Times New Roman" w:hAnsi="Times New Roman" w:cs="Times New Roman"/>
              <w:iCs/>
              <w:noProof/>
              <w:sz w:val="26"/>
              <w:szCs w:val="26"/>
            </w:rPr>
          </w:pPr>
          <w:hyperlink w:anchor="_Toc499307430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3. Перевод</w:t>
            </w:r>
            <w:r w:rsidR="008B3A7A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других образовательных программ НИУ ВШЭ</w:t>
            </w:r>
            <w:r w:rsidR="008B3A7A" w:rsidRPr="00657AF3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8B3A7A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</w:hyperlink>
        </w:p>
        <w:p w:rsidR="008B3A7A" w:rsidRPr="00657AF3" w:rsidRDefault="00373C5C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0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4. Перевод из других образовательных организаций</w:t>
            </w:r>
            <w:r w:rsidR="008B3A7A" w:rsidRPr="00657AF3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8B3A7A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</w:hyperlink>
        </w:p>
        <w:p w:rsidR="008B3A7A" w:rsidRPr="00657AF3" w:rsidRDefault="00373C5C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1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5. Особенности проведения аттестации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  <w:t>6</w:t>
            </w:r>
          </w:hyperlink>
        </w:p>
        <w:p w:rsidR="008B3A7A" w:rsidRPr="00657AF3" w:rsidRDefault="00373C5C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2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6. Перезачет дисциплин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_Toc499307432 \h </w:instrTex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B3A7A" w:rsidRPr="00657AF3" w:rsidRDefault="00373C5C" w:rsidP="008B3A7A">
          <w:pPr>
            <w:pStyle w:val="31"/>
            <w:tabs>
              <w:tab w:val="right" w:leader="dot" w:pos="9769"/>
            </w:tabs>
            <w:rPr>
              <w:rStyle w:val="a6"/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3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7. Аттестационные испытания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_Toc499307433 \h </w:instrTex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B3A7A" w:rsidRPr="00657AF3" w:rsidRDefault="00373C5C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3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8. Условия конкурсного отбора студентов при переводе на вакантные бюджетные месте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843A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</w:hyperlink>
        </w:p>
        <w:p w:rsidR="008B3A7A" w:rsidRPr="00657AF3" w:rsidRDefault="00373C5C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4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Приложение 1. Список базовых дисциплин ОП ПМИ, подлежащих переаттестации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</w:hyperlink>
        </w:p>
        <w:p w:rsidR="008B3A7A" w:rsidRPr="00657AF3" w:rsidRDefault="008B3A7A" w:rsidP="008B3A7A">
          <w:pPr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8B3A7A" w:rsidRPr="00657AF3" w:rsidRDefault="008B3A7A" w:rsidP="008B3A7A">
      <w:pPr>
        <w:pStyle w:val="3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8B3A7A" w:rsidRPr="00657AF3" w:rsidRDefault="008B3A7A" w:rsidP="008B3A7A">
      <w:pPr>
        <w:pStyle w:val="3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 w:type="page"/>
      </w:r>
    </w:p>
    <w:p w:rsidR="008B3A7A" w:rsidRPr="006D01A2" w:rsidRDefault="008B3A7A" w:rsidP="005B5889">
      <w:pPr>
        <w:pStyle w:val="a"/>
        <w:rPr>
          <w:rStyle w:val="aa"/>
          <w:i w:val="0"/>
          <w:iCs w:val="0"/>
          <w:color w:val="auto"/>
        </w:rPr>
      </w:pPr>
      <w:bookmarkStart w:id="2" w:name="_Toc499307427"/>
      <w:r w:rsidRPr="006D01A2">
        <w:rPr>
          <w:rStyle w:val="aa"/>
          <w:i w:val="0"/>
          <w:iCs w:val="0"/>
          <w:color w:val="auto"/>
        </w:rPr>
        <w:lastRenderedPageBreak/>
        <w:t>Общие положения</w:t>
      </w:r>
      <w:bookmarkEnd w:id="2"/>
    </w:p>
    <w:p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орядок регламентирует условия и порядок перевода студентов Национального исследовательского университета «Высшая школа экономики», включая его филиалы (далее – НИУ ВШЭ), а также студентов других образовательных организаций высшего образования (далее – образовательная организация) для обучения на образовательной программе «Прикладная математика и информатика»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(далее – Программа)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факультета компьютерных  наук НИУ ВШЭ.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1.2.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орядок разработан в соответствии с:</w:t>
      </w:r>
    </w:p>
    <w:p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Правилами перевода студентов бакалавриата, специалитета, магистратуры НИУ ВШЭ и студентов бакалавриата, специалитета, магистратуры других образовательных организаций в НИУ ВШЭ (утверждены ученым советом НИУ ВШЭ, протокол  от 23.06.2017  №7 и введено в действие от 10.07.2017 № 6.18.1-01/1007-03)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далее - Правила перевода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Положением об аттестационных комиссиях образовательных программ высшего образования и порядке проведения аттестации (утверждено ученым советом НИУ ВШЭ, протокол от 23.06.2017 №7 и введено в действие приказом от 10.07.2017 №6.18.1-01/1007-02).</w:t>
      </w:r>
    </w:p>
    <w:p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1.3.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орядок конкретизирует сроки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дополняет требования Правил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уточняет критерии конкурсного отбора, разработанные аттестационной комиссией (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далее -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АК)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 При переводе на программу студенты в обязательном порядке знакомятся с Правилами перевода и настоящим Порядком.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 Существуют отличия в процедуре перевода студентов НИУ ВШЭ и студентов других образовательных организаций на стадии подачи документов.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5B5889">
      <w:pPr>
        <w:pStyle w:val="a"/>
        <w:rPr>
          <w:rStyle w:val="aa"/>
          <w:i w:val="0"/>
          <w:color w:val="auto"/>
        </w:rPr>
      </w:pPr>
      <w:r w:rsidRPr="006D01A2">
        <w:rPr>
          <w:rStyle w:val="aa"/>
          <w:i w:val="0"/>
          <w:color w:val="auto"/>
        </w:rPr>
        <w:t>Сроки перевода</w:t>
      </w:r>
    </w:p>
    <w:p w:rsidR="006D01A2" w:rsidRPr="006D01A2" w:rsidRDefault="006D01A2" w:rsidP="005B5889">
      <w:pPr>
        <w:pStyle w:val="a"/>
        <w:numPr>
          <w:ilvl w:val="0"/>
          <w:numId w:val="0"/>
        </w:numPr>
        <w:ind w:left="720"/>
        <w:rPr>
          <w:rStyle w:val="aa"/>
          <w:i w:val="0"/>
          <w:color w:val="auto"/>
        </w:rPr>
      </w:pPr>
    </w:p>
    <w:p w:rsidR="008B3A7A" w:rsidRPr="004C68AB" w:rsidRDefault="008B3A7A" w:rsidP="008B3A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2.1.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Перевод на начало 2 семестра осуществляется в течение двух последних учебных недель декабря (2-го модуля). Подать заявление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переводе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>можно с 14 по 18 декабря.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2.2. Перевод на начало 1 семестра осуществляется в течение двух последних учебных недель июня (4-го модуля). Подать заявление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переводе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можно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 12 по 14 июня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2.3. Дополнительный период перевода проходит в течение двух последних учебных недель января. Подать заявление о переводе можно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 11 по 13 января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D01A2" w:rsidRPr="006D01A2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</w:p>
    <w:p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*Даты начала и окончания периода приема заявлений о переводе могут незначительно </w:t>
      </w:r>
      <w:r w:rsidR="006226B4"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из</w:t>
      </w: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меняться, но не более чем на 2 рабочих дня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  <w:lang w:val="ru-RU"/>
        </w:rPr>
        <w:t>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pStyle w:val="3"/>
        <w:spacing w:before="0" w:after="0" w:line="240" w:lineRule="auto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_lwizxt16s441" w:colFirst="0" w:colLast="0"/>
      <w:bookmarkStart w:id="4" w:name="_Toc499307428"/>
      <w:bookmarkEnd w:id="3"/>
    </w:p>
    <w:p w:rsidR="008B3A7A" w:rsidRPr="006226B4" w:rsidRDefault="008B3A7A" w:rsidP="005B5889">
      <w:pPr>
        <w:pStyle w:val="a"/>
        <w:rPr>
          <w:rStyle w:val="aa"/>
          <w:i w:val="0"/>
          <w:color w:val="auto"/>
        </w:rPr>
      </w:pPr>
      <w:r w:rsidRPr="006226B4">
        <w:rPr>
          <w:rStyle w:val="aa"/>
          <w:i w:val="0"/>
          <w:color w:val="auto"/>
        </w:rPr>
        <w:t xml:space="preserve"> </w:t>
      </w:r>
      <w:bookmarkEnd w:id="4"/>
      <w:r w:rsidRPr="006226B4">
        <w:rPr>
          <w:rStyle w:val="aa"/>
          <w:i w:val="0"/>
          <w:color w:val="auto"/>
        </w:rPr>
        <w:t>Перевод с других образовательных программ НИУ ВШЭ</w:t>
      </w:r>
    </w:p>
    <w:p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Студент заполняет онлайн форму запроса о переводе, размещенную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меню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 xml:space="preserve"> «Студентам»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, разделе «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>Перевод и восстановление на образовательную программу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[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https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://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www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hse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ru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ba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ami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transfer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 присылает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следующий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пакет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на корпоративный электронный адрес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секретарю аттестационной комиссии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в виде сканированных или фотокопий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>справку об успеваемости;</w:t>
      </w:r>
    </w:p>
    <w:p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 xml:space="preserve">справку </w:t>
      </w:r>
      <w:r w:rsidRPr="006226B4">
        <w:rPr>
          <w:rFonts w:ascii="Times New Roman" w:eastAsia="Times New Roman" w:hAnsi="Times New Roman" w:cs="Times New Roman"/>
          <w:sz w:val="26"/>
          <w:szCs w:val="26"/>
          <w:lang w:val="ru-RU"/>
        </w:rPr>
        <w:t>об обучении</w:t>
      </w:r>
      <w:r w:rsidRPr="006226B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>ссылку на сайт с учебными планами образовательной программы и программами учебных дисциплин.</w:t>
      </w:r>
    </w:p>
    <w:p w:rsidR="008B3A7A" w:rsidRPr="00657AF3" w:rsidRDefault="008B3A7A" w:rsidP="008B3A7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Заявка считается принятой при условии выполнения всех указанных действий.</w:t>
      </w: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5" w:name="_gjujguhr4kpa" w:colFirst="0" w:colLast="0"/>
      <w:bookmarkEnd w:id="5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3.2. Секретарь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поданные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предварительное заключение о  целесообразности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доводится до сведения студента.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 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 После прохождения аттестационных испытаний 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ознакомления с протоколом АК студент принимает решение о 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 и по электронной почте сообщает об этом секретарю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приступить к занятиям; 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подписать 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ИУП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, договор и дополнительное соглашение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:rsidR="008B3A7A" w:rsidRPr="005B4924" w:rsidRDefault="008B3A7A" w:rsidP="008B3A7A">
      <w:pPr>
        <w:pStyle w:val="a5"/>
        <w:numPr>
          <w:ilvl w:val="0"/>
          <w:numId w:val="9"/>
        </w:numPr>
        <w:spacing w:line="240" w:lineRule="auto"/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  <w:bookmarkStart w:id="6" w:name="_Toc499307376"/>
      <w:bookmarkStart w:id="7" w:name="_Toc499307429"/>
    </w:p>
    <w:p w:rsidR="008B3A7A" w:rsidRPr="00657AF3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  <w:bookmarkEnd w:id="6"/>
      <w:bookmarkEnd w:id="7"/>
    </w:p>
    <w:p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bookmarkStart w:id="8" w:name="_Toc499307377"/>
      <w:bookmarkStart w:id="9" w:name="_Toc499307430"/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*Только для студентов, переводящихся на вакантное коммерческое место</w:t>
      </w:r>
      <w:bookmarkEnd w:id="8"/>
      <w:bookmarkEnd w:id="9"/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для перевода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bookmarkStart w:id="10" w:name="_Toc499307431"/>
    </w:p>
    <w:p w:rsidR="008B3A7A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:rsidR="008B3A7A" w:rsidRPr="00987599" w:rsidRDefault="008B3A7A" w:rsidP="008B3A7A">
      <w:pPr>
        <w:rPr>
          <w:lang w:val="ru-RU"/>
        </w:rPr>
      </w:pPr>
    </w:p>
    <w:p w:rsidR="008B3A7A" w:rsidRPr="00297101" w:rsidRDefault="008B3A7A" w:rsidP="005B5889">
      <w:pPr>
        <w:pStyle w:val="a"/>
        <w:rPr>
          <w:i/>
          <w:lang w:val="ru"/>
        </w:rPr>
      </w:pPr>
      <w:r w:rsidRPr="00297101">
        <w:rPr>
          <w:rStyle w:val="aa"/>
          <w:i w:val="0"/>
          <w:color w:val="auto"/>
        </w:rPr>
        <w:t>Перевод из других образовательных организаций</w:t>
      </w:r>
      <w:bookmarkEnd w:id="10"/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Документы студентов других образовательных организаций, претендующих на перевод в НИУ ВШЭ,   подлежат обязательной технической экспертизе, которую осуществляет Управление организации учебного процесса НИУ ВШЭ (УОУП). Студентам необходимо заполнить посредством специализированного электронного сервиса «Единое окно для претендентов на перевод» форму и прикрепить копии документов [</w:t>
      </w:r>
      <w:hyperlink r:id="rId7" w:history="1">
        <w:r w:rsidRPr="00657AF3">
          <w:rPr>
            <w:rStyle w:val="a6"/>
            <w:rFonts w:ascii="Times New Roman" w:hAnsi="Times New Roman" w:cs="Times New Roman"/>
            <w:sz w:val="26"/>
            <w:szCs w:val="26"/>
          </w:rPr>
          <w:t>http://lms.hse.ru/yii_index.php?r=pt/request/index</w:t>
        </w:r>
      </w:hyperlink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4.2. В течение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более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трех рабочих дней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даты подачи заявки через «Единое окно» документы проходят техническую проверку.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4.3. В случае положительного результата технической экспертизы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студент </w:t>
      </w:r>
      <w:r w:rsidR="00C66428" w:rsidRP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получает по электронной почте бланк заявления.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После этого с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>туденту необходимо: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подать заявление о переводе в учебный офис Программы (допускается сканированная копия заявления на электронный адрес секретаря АК);</w:t>
      </w:r>
    </w:p>
    <w:p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заполнить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онлайн форму запроса о переводе, размещенную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рограммы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меню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«Студентам», разделе «Перевод и восстановление на образовательную программу» [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https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://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www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hse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ru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ba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ami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transfer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];</w:t>
      </w:r>
    </w:p>
    <w:p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прис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лать следующий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пакет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на корпоративный электронный адрес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секретарю аттестационной комиссии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в виде сканированных или фотокопий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B3A7A" w:rsidRPr="00297101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710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документ об образовании</w:t>
      </w:r>
    </w:p>
    <w:p w:rsidR="008B3A7A" w:rsidRPr="007804B6" w:rsidRDefault="008B3A7A" w:rsidP="00D4153E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B6">
        <w:rPr>
          <w:rFonts w:ascii="Times New Roman" w:eastAsia="Times New Roman" w:hAnsi="Times New Roman" w:cs="Times New Roman"/>
          <w:sz w:val="26"/>
          <w:szCs w:val="26"/>
        </w:rPr>
        <w:t xml:space="preserve">выписку из зачетной ведомости или справку об успеваемости, заверенную подписью должностного лица и печатью, с обязательным указанием изученных дисциплин; полученных оценок и форм промежуточного контроля (экзамен, зачет); </w:t>
      </w:r>
      <w:r w:rsidRPr="007804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также с </w:t>
      </w:r>
      <w:r w:rsidRPr="007804B6">
        <w:rPr>
          <w:rFonts w:ascii="Times New Roman" w:eastAsia="Times New Roman" w:hAnsi="Times New Roman" w:cs="Times New Roman"/>
          <w:sz w:val="26"/>
          <w:szCs w:val="26"/>
        </w:rPr>
        <w:t>указанием количества часов по дисциплинам (общих и аудиторных);</w:t>
      </w:r>
    </w:p>
    <w:p w:rsidR="008B3A7A" w:rsidRPr="007804B6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4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справку об обучении</w:t>
      </w:r>
    </w:p>
    <w:p w:rsidR="008B3A7A" w:rsidRPr="00657AF3" w:rsidRDefault="008B3A7A" w:rsidP="00D4153E">
      <w:pPr>
        <w:spacing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справку из вуза, где обучается студент, с обязательным указанием о том, что лицо, рассматриваемое к переводу, является действующим студентом на дату подачи документов; формы обучения (очная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, заочная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); уровня подготовки (бакалавриат, специалитет); номера курса;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вида места (бюджетное, коммерческое)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подписью должностного лица и печатью;</w:t>
      </w:r>
    </w:p>
    <w:p w:rsidR="008B3A7A" w:rsidRPr="005B4924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92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сведения о предшествующей подготовке;</w:t>
      </w:r>
    </w:p>
    <w:p w:rsidR="008B3A7A" w:rsidRPr="00657AF3" w:rsidRDefault="008B3A7A" w:rsidP="00D4153E">
      <w:pPr>
        <w:spacing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ссылку на сайт с учебными планами образовательной программы (факультета) и программами учебных дисциплин.</w:t>
      </w:r>
    </w:p>
    <w:p w:rsidR="008B3A7A" w:rsidRPr="00657AF3" w:rsidRDefault="008B3A7A" w:rsidP="008B3A7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Заявка считается принятой и подлежит рассмотрению при условии выполнения всех действий, указанных в п. 3.3.</w:t>
      </w:r>
    </w:p>
    <w:p w:rsidR="008B3A7A" w:rsidRPr="00657AF3" w:rsidRDefault="008B3A7A" w:rsidP="008B3A7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Секретарь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поданные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и доводится до сведения студента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предварительное заключение о  целесообразности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 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B3A7A" w:rsidRPr="0041457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После прохождения аттестационных испытаний 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ознакомления с протоколом АК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студент принимает 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 и по электронной почте сообщает об этом секретарю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получить </w:t>
      </w:r>
      <w:r w:rsidR="00E569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справку о переводе для предоставления в свой вуз; 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учебный офис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заверенную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D4153E">
        <w:rPr>
          <w:rFonts w:ascii="Times New Roman" w:eastAsia="Times New Roman" w:hAnsi="Times New Roman" w:cs="Times New Roman"/>
          <w:sz w:val="26"/>
          <w:szCs w:val="26"/>
          <w:lang w:val="ru-RU"/>
        </w:rPr>
        <w:t>своем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вуз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 выписку из приказа об отчислении, оригинал документа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подписать в учебном офисе согласие на обработку персональных данных и лист ознакомления с регламентами НИУ ВШЭ;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приступить к занятиям; 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подписать в учебном офисе индивидуальный учебный план,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 дополнительное соглашение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принести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3 фотографии 3*4;</w:t>
      </w:r>
    </w:p>
    <w:p w:rsidR="008B3A7A" w:rsidRPr="00657AF3" w:rsidRDefault="00D4153E" w:rsidP="008B3A7A">
      <w:pPr>
        <w:pStyle w:val="a5"/>
        <w:numPr>
          <w:ilvl w:val="0"/>
          <w:numId w:val="9"/>
        </w:numPr>
        <w:pBdr>
          <w:top w:val="none" w:sz="0" w:space="0" w:color="auto"/>
        </w:pBdr>
        <w:spacing w:line="240" w:lineRule="auto"/>
        <w:rPr>
          <w:rFonts w:ascii="Times New Roman" w:hAnsi="Times New Roman" w:cs="Times New Roman"/>
          <w:b/>
          <w:i/>
          <w:iCs/>
          <w:color w:val="808080" w:themeColor="text1" w:themeTint="7F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после регистрации приказа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студенческий билет в </w:t>
      </w:r>
      <w:r w:rsidR="008B3A7A">
        <w:rPr>
          <w:rFonts w:ascii="Times New Roman" w:eastAsia="Times New Roman" w:hAnsi="Times New Roman" w:cs="Times New Roman"/>
          <w:sz w:val="26"/>
          <w:szCs w:val="26"/>
          <w:lang w:val="ru-RU"/>
        </w:rPr>
        <w:t>учебном офисе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оформить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электронный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пропуск в здания НИУ ВШЭ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657AF3" w:rsidRDefault="008B3A7A" w:rsidP="008B3A7A">
      <w:pPr>
        <w:pStyle w:val="a5"/>
        <w:pBdr>
          <w:top w:val="none" w:sz="0" w:space="0" w:color="auto"/>
        </w:pBdr>
        <w:spacing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</w:t>
      </w:r>
    </w:p>
    <w:p w:rsidR="008B3A7A" w:rsidRPr="00297101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*Только для студентов, переводящихся на вакантное коммерческое место для перевода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:rsidR="008B3A7A" w:rsidRPr="005B5889" w:rsidRDefault="008B3A7A" w:rsidP="005B5889">
      <w:pPr>
        <w:pStyle w:val="a"/>
        <w:rPr>
          <w:rStyle w:val="aa"/>
          <w:b w:val="0"/>
          <w:i w:val="0"/>
          <w:iCs w:val="0"/>
          <w:color w:val="auto"/>
        </w:rPr>
      </w:pPr>
      <w:r w:rsidRPr="005B5889">
        <w:rPr>
          <w:rStyle w:val="aa"/>
          <w:i w:val="0"/>
          <w:color w:val="auto"/>
        </w:rPr>
        <w:t xml:space="preserve"> Особенности проведения аттестации</w:t>
      </w:r>
    </w:p>
    <w:p w:rsidR="008B3A7A" w:rsidRPr="00987599" w:rsidRDefault="008B3A7A" w:rsidP="005B5889">
      <w:pPr>
        <w:pStyle w:val="a"/>
        <w:numPr>
          <w:ilvl w:val="0"/>
          <w:numId w:val="0"/>
        </w:numPr>
        <w:ind w:left="720"/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5.1. Аттестация представляет собой анализ документов об образовании и/или проведение аттестационных испытаний.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рассмотрения и анализа документов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принимается решение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целесообразности запуска процедуры перевода;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виде места обучения (бюджетное или коммерческое);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списке дисциплин, которые могут быть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перезачтены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,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назначены к изучению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дополнительно к основной программе (будут назначены в специальн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план студента при положи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тельном решении о его переводе)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необходимости прохо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ждения аттестационных испытаний;</w:t>
      </w:r>
    </w:p>
    <w:p w:rsidR="00EA5B41" w:rsidRPr="00657AF3" w:rsidRDefault="00EA5B41" w:rsidP="00EA5B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номере курса и модуле, на которые целесообразен перевод (при условии успешного прохождения аттестационных испытаний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5.3.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целесообразности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перевода принимается на основе следующих критериев:</w:t>
      </w:r>
    </w:p>
    <w:p w:rsidR="008B3A7A" w:rsidRPr="00657AF3" w:rsidRDefault="005B07B5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степень несоответствия учебных планов Программы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265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программы, с кото</w:t>
      </w:r>
      <w:r w:rsidR="00BF2653">
        <w:rPr>
          <w:rFonts w:ascii="Times New Roman" w:eastAsia="Times New Roman" w:hAnsi="Times New Roman" w:cs="Times New Roman"/>
          <w:sz w:val="26"/>
          <w:szCs w:val="26"/>
        </w:rPr>
        <w:t>рой намерен перевестись студент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успеваемость студента (особое внимание уделяется успеваемости по профильным дисциплинам направления подготовки и среднему баллу успеваемости);</w:t>
      </w:r>
    </w:p>
    <w:p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мотивация на перевод (указывается в онлайн форме запроса о переводе);</w:t>
      </w:r>
    </w:p>
    <w:p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наличие достижений в олимпиадах и конкурсах (особенно на всероссийском уровне) по математике и программированию.</w:t>
      </w: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5.4.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Основными причинами заключения о нецелесообразности перевода является: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академическая разница между учебными планами, которая при распределении ее по предстоящим годам обучения 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превышает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установленный образовательным стандартом норматив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трудоемкости бакалавра, обучающегося по очной форме, в количестве 75 зачетных единиц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один учебный год;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академическая разница между учебными планами, которая затрудняет прохождение некоторых элементов рабочего учебного плана курса, на который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lastRenderedPageBreak/>
        <w:t>студент переводится, ввиду отсутствия базовых знаний, умений и навыков по элементам рабочего учебного плана предыдущего года обучения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число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академических задолженностей по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базовым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дисциплинам в учебном плане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факультета компьютерных наук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указанных в 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Приложении 1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наличие и характер дисциплинарных взысканий, полученных студенто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 образовательной организации.</w:t>
      </w:r>
    </w:p>
    <w:p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1" w:name="_Toc499307432"/>
      <w:r w:rsidRPr="00297101">
        <w:rPr>
          <w:rStyle w:val="aa"/>
          <w:i w:val="0"/>
          <w:color w:val="auto"/>
        </w:rPr>
        <w:t xml:space="preserve"> Перезачет дисциплин</w:t>
      </w:r>
      <w:bookmarkEnd w:id="11"/>
    </w:p>
    <w:p w:rsidR="008B3A7A" w:rsidRPr="00987599" w:rsidRDefault="008B3A7A" w:rsidP="005B5889">
      <w:pPr>
        <w:pStyle w:val="a"/>
        <w:numPr>
          <w:ilvl w:val="0"/>
          <w:numId w:val="0"/>
        </w:numPr>
        <w:ind w:left="720"/>
        <w:rPr>
          <w:rStyle w:val="aa"/>
          <w:i w:val="0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.1.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Под перезачётом понимается результат рассмотрения документов об образовании, выраженный в признании результатов изучения элементов учебного плана (дисциплин, практик, курсовой работы и т.п.), ос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военных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в исходной образовательной организации или на исходной образовательной программе НИУ ВШЭ.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6.2.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Перезачёт возможен при соответствии содержания перезачитываемой дисциплины содержанию дисциплины учебного плана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ОП ПМИ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и выполнении следующих условий:</w:t>
      </w:r>
    </w:p>
    <w:p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полная или частичная идентичность наименований перезачитываемой дисциплины и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соответствие (или отклонение не более 20%) общего объема часов/количества зачетных единиц перезачитываемой дисциплины общему объему часов/количеству зачетных единиц данной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совпадение формы промежуточной аттестации по перезачитываемой дисциплине и формы промежуточной аттестации по дисциплине учебного плана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Программы.</w:t>
      </w:r>
    </w:p>
    <w:p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 Оценки за ранее изученные дисциплины перезачитываются по десятибалльной шкале. Если в представленных документах оценка по ранее изученной дисциплине проставлена по пятибалльной шкале, используется следующая шкала пересчета:</w:t>
      </w:r>
    </w:p>
    <w:p w:rsidR="008B3A7A" w:rsidRPr="0096703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tbl>
      <w:tblPr>
        <w:tblW w:w="7797" w:type="dxa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1"/>
        <w:gridCol w:w="3766"/>
      </w:tblGrid>
      <w:tr w:rsidR="008B3A7A" w:rsidRPr="00657AF3" w:rsidTr="00922575">
        <w:trPr>
          <w:trHeight w:val="644"/>
        </w:trPr>
        <w:tc>
          <w:tcPr>
            <w:tcW w:w="4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Оценка за ранее изученную дисциплину по 5-балльной шкале</w:t>
            </w:r>
          </w:p>
        </w:tc>
        <w:tc>
          <w:tcPr>
            <w:tcW w:w="3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Оценка по 10-балльной шкале</w:t>
            </w:r>
          </w:p>
        </w:tc>
      </w:tr>
      <w:tr w:rsidR="008B3A7A" w:rsidRPr="00657AF3" w:rsidTr="00922575">
        <w:trPr>
          <w:trHeight w:val="376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отлично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8</w:t>
            </w:r>
          </w:p>
        </w:tc>
      </w:tr>
      <w:tr w:rsidR="008B3A7A" w:rsidRPr="00657AF3" w:rsidTr="00922575">
        <w:trPr>
          <w:trHeight w:val="356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хорошо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6</w:t>
            </w:r>
          </w:p>
        </w:tc>
      </w:tr>
      <w:tr w:rsidR="008B3A7A" w:rsidRPr="00657AF3" w:rsidTr="00922575">
        <w:trPr>
          <w:trHeight w:val="378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удовлетворительно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</w:tr>
      <w:tr w:rsidR="008B3A7A" w:rsidRPr="00657AF3" w:rsidTr="00922575">
        <w:trPr>
          <w:trHeight w:val="372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зачтено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</w:tr>
    </w:tbl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6.4. При перезачёте дисциплин и оценок по ним учитываются особенности балльной шкалы в исходной образовательной организации.</w:t>
      </w:r>
    </w:p>
    <w:p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2" w:name="_Toc499307433"/>
      <w:r w:rsidRPr="00297101">
        <w:rPr>
          <w:rStyle w:val="aa"/>
          <w:i w:val="0"/>
          <w:color w:val="auto"/>
        </w:rPr>
        <w:lastRenderedPageBreak/>
        <w:t xml:space="preserve"> Аттестационные испытания</w:t>
      </w:r>
      <w:bookmarkEnd w:id="12"/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.1. С целью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проверки остаточных знаний 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установления соответствия уровня знаний студента требованиям, предъявляемым к обучающимся 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, аттестационная комиссия может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назначить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аттестационные испытания по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базовым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математическим и IT- дисциплинам (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Приложение 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Аттестационное испытания может проводиться в форме письменного или устного экзамена, или контеста. Также аттестационное испытание может проводиться в виде собеседования. 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 Примеры </w:t>
      </w:r>
      <w:r w:rsidR="00BF2653" w:rsidRPr="00657AF3">
        <w:rPr>
          <w:rFonts w:ascii="Times New Roman" w:eastAsia="Times New Roman" w:hAnsi="Times New Roman" w:cs="Times New Roman"/>
          <w:sz w:val="26"/>
          <w:szCs w:val="26"/>
        </w:rPr>
        <w:t>заданий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 для аттестационных испытаний, список пройденных тем, экзаменационных вопросов, оценочные средства и критерии оценки приведены в программах учебных дисциплин, представленных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разделе Учебные курсы.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 Расписание проведения аттестационных испытаний с указанием даты, времени, места проведения и формы публику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сайте Программы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меню «Студентам»,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разделе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«Перевод и восстановление на образовательную программу»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не менее чем за три календарных дня до начала аттестации и довод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тся до сведения студентов, участвующих в аттестационных испытаниях, в соответствии с контактной информацией, указанной в заявлении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Повторно одно и то же аттестационное испытание не проводится.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7.5. Если во время выполнения задания по аттестационному испытанию студент нарушает академические нормы НИУ ВШЭ, 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преподаватель выставляет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оценку «неудовлетворительно» («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0» баллов по 10-балльной шкале) и составляет </w:t>
      </w:r>
      <w:r w:rsidR="005B58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акт о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нарушении</w:t>
      </w:r>
      <w:r w:rsidR="005B588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5B5889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7.6. Студент, нарушивший академический нормы НИУ ВШЭ</w:t>
      </w:r>
      <w:r w:rsidRPr="00452E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во время выполнения задания по аттестационному испытанию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далее в процедуре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перевода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</w:t>
      </w:r>
      <w:r w:rsidR="00297101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участвует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29710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602BC9" w:rsidRPr="00297101" w:rsidRDefault="00602BC9" w:rsidP="008D10A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12F29" w:rsidRPr="00A843A7" w:rsidRDefault="008B3A7A" w:rsidP="00012F2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</w:t>
      </w:r>
      <w:r w:rsidR="008D10AA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602BC9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 обнаружении факта нарушения академических норм заявление на перевод от кандидата не принимается в течение последующего календарного года со дня обнаружения факта нарушения академических норм.</w:t>
      </w:r>
    </w:p>
    <w:p w:rsidR="00012F29" w:rsidRPr="00A843A7" w:rsidRDefault="00012F29" w:rsidP="00012F2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12F29" w:rsidRPr="00A843A7" w:rsidRDefault="008D10AA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7.8</w:t>
      </w:r>
      <w:r w:rsidR="00012F29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012F29" w:rsidRPr="00A843A7">
        <w:rPr>
          <w:rFonts w:ascii="Times New Roman" w:hAnsi="Times New Roman" w:cs="Times New Roman"/>
          <w:sz w:val="26"/>
          <w:szCs w:val="26"/>
        </w:rPr>
        <w:t xml:space="preserve">Если студент отказался от продолжения участия в </w:t>
      </w:r>
      <w:r w:rsidR="00012F29" w:rsidRPr="00A843A7">
        <w:rPr>
          <w:rFonts w:ascii="Times New Roman" w:hAnsi="Times New Roman" w:cs="Times New Roman"/>
          <w:sz w:val="26"/>
          <w:szCs w:val="26"/>
          <w:lang w:val="ru-RU"/>
        </w:rPr>
        <w:t>аттестационном испытании</w:t>
      </w:r>
      <w:r w:rsidR="00012F29" w:rsidRPr="00A843A7">
        <w:rPr>
          <w:rFonts w:ascii="Times New Roman" w:hAnsi="Times New Roman" w:cs="Times New Roman"/>
          <w:sz w:val="26"/>
          <w:szCs w:val="26"/>
        </w:rPr>
        <w:t xml:space="preserve"> и не выполнил никакую часть работы, это фиксируется оценкой «0» в </w:t>
      </w:r>
      <w:r w:rsidR="00012F29" w:rsidRPr="00A843A7">
        <w:rPr>
          <w:rFonts w:ascii="Times New Roman" w:hAnsi="Times New Roman" w:cs="Times New Roman"/>
          <w:sz w:val="26"/>
          <w:szCs w:val="26"/>
          <w:lang w:val="ru-RU"/>
        </w:rPr>
        <w:t>листе аттестационного испытания</w:t>
      </w:r>
      <w:r w:rsidR="00012F29" w:rsidRPr="00A843A7">
        <w:rPr>
          <w:rFonts w:ascii="Times New Roman" w:hAnsi="Times New Roman" w:cs="Times New Roman"/>
          <w:sz w:val="26"/>
          <w:szCs w:val="26"/>
        </w:rPr>
        <w:t>.</w:t>
      </w:r>
    </w:p>
    <w:p w:rsidR="00602BC9" w:rsidRPr="00A843A7" w:rsidRDefault="00602BC9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02BC9" w:rsidRPr="00A843A7" w:rsidRDefault="008D10AA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hAnsi="Times New Roman" w:cs="Times New Roman"/>
          <w:sz w:val="26"/>
          <w:szCs w:val="26"/>
          <w:lang w:val="ru-RU"/>
        </w:rPr>
        <w:t>7.9</w:t>
      </w:r>
      <w:r w:rsidR="00602BC9" w:rsidRPr="00A843A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A843A7" w:rsidRPr="00A843A7">
        <w:rPr>
          <w:rFonts w:ascii="Times New Roman" w:eastAsia="Times New Roman" w:hAnsi="Times New Roman" w:cs="Times New Roman"/>
          <w:sz w:val="26"/>
          <w:szCs w:val="26"/>
        </w:rPr>
        <w:t>Студент, не явившийся на аттестационное испытание, далее в процедуре перевода не участвует.</w:t>
      </w:r>
    </w:p>
    <w:p w:rsidR="008B3A7A" w:rsidRPr="00A843A7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D10AA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7.10</w:t>
      </w:r>
      <w:r w:rsidR="00C55A4F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8B3A7A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843A7" w:rsidRPr="00A843A7">
        <w:rPr>
          <w:rFonts w:ascii="Times New Roman" w:hAnsi="Times New Roman" w:cs="Times New Roman"/>
          <w:sz w:val="26"/>
          <w:szCs w:val="26"/>
          <w:lang w:val="ru-RU"/>
        </w:rPr>
        <w:t>В случае повторной подачи заявления на перевод в январе студенты повторно проходят назначенные им аттестационные испытания. Допускается перезачет результатов по пройденным в декабре аттестационным испытаниям, если полученная по ним оценка не ниже «6» баллов.</w:t>
      </w:r>
    </w:p>
    <w:p w:rsidR="008B3A7A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7.11.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Апелляция 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по результатам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аттестационных испытаний не принимается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D10AA" w:rsidRPr="00C55A4F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3" w:name="_br415jhj2gru" w:colFirst="0" w:colLast="0"/>
      <w:bookmarkEnd w:id="13"/>
      <w:r w:rsidRPr="00297101">
        <w:rPr>
          <w:rStyle w:val="aa"/>
          <w:i w:val="0"/>
          <w:color w:val="auto"/>
        </w:rPr>
        <w:t>Условия конкурсного отбора студентов при переводе на вакантные бюджетные места</w:t>
      </w:r>
    </w:p>
    <w:p w:rsidR="008B3A7A" w:rsidRPr="00987599" w:rsidRDefault="008B3A7A" w:rsidP="005B5889">
      <w:pPr>
        <w:pStyle w:val="a"/>
        <w:numPr>
          <w:ilvl w:val="0"/>
          <w:numId w:val="0"/>
        </w:numPr>
        <w:ind w:left="720"/>
        <w:rPr>
          <w:rStyle w:val="aa"/>
          <w:i w:val="0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8.1.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 вакантное бюджетное место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(при условии его наличия) могут претендовать студенты, прошедшие аттестацию на оценки «хорошо» и выше («6» и выше по десятибалльной шкале НИУ ВШЭ). На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вакантное платное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могут претендовать студенты, прошедшие аттестационные испытания на оценку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ниже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«удовлетворительно» («4» и «5»).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7D40F4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Конкурсный отбор лиц при переводе на вакантные бюджетные места </w:t>
      </w:r>
      <w:r w:rsidR="00B01B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при условии соблюдения п. 8.1.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с учетом 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следующего порядка</w:t>
      </w:r>
      <w:r w:rsidR="007D40F4">
        <w:rPr>
          <w:rFonts w:ascii="Times New Roman" w:eastAsia="Times New Roman" w:hAnsi="Times New Roman" w:cs="Times New Roman"/>
          <w:sz w:val="26"/>
          <w:szCs w:val="26"/>
        </w:rPr>
        <w:t xml:space="preserve"> приоритет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281C99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B3A7A" w:rsidRPr="00657AF3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Студенты, обучающиеся в других образовательных организациях, по направлению подготовки «Прикладная математика и информатика» и близким к нему, которые являются Победителями и/или Призерами олимпиад или конкурсов  по информатике, программированию и математике всероссийского уровня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BC79FC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Студенты, обучающиеся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на факультете компьютерных наук, факультете математики, в МИЭМ НИУ ВШЭ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BC79FC" w:rsidRPr="00657AF3" w:rsidRDefault="00BC79FC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Студенты, обучающиеся в других образовательных организациях, по направлению подготовки «Прикладная математика и информатика» и близким к нему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235365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Лица, ранее обучавшиеся на других образовательных программах НИУ ВШЭ и в других образовательных учреждениях по направлениям подготовки, отличных от «Прикладная математика и информатика».</w:t>
      </w:r>
    </w:p>
    <w:p w:rsidR="008B3A7A" w:rsidRPr="00235365" w:rsidRDefault="008B3A7A" w:rsidP="008B3A7A">
      <w:pPr>
        <w:pStyle w:val="3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8.3.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Если количество мест на конкретном курсе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Программы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меньше количества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заявок</w:t>
      </w:r>
      <w:r w:rsidR="00D170D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аттестационная комиссия на основе результатов аттестации студентов проводит конкурсный отбор лиц, наиболее подготовленных для продолжения обучения, формирует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таблицу результатов аттестации и передает ее секретарю аттестационной комиссии.</w:t>
      </w:r>
    </w:p>
    <w:p w:rsidR="008B3A7A" w:rsidRPr="00235365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235365" w:rsidRDefault="008B3A7A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bookmarkStart w:id="14" w:name="_xk685v85anik" w:colFirst="0" w:colLast="0"/>
      <w:bookmarkStart w:id="15" w:name="_h90ntj7cyn28" w:colFirst="0" w:colLast="0"/>
      <w:bookmarkStart w:id="16" w:name="_1bj3npovkzsn" w:colFirst="0" w:colLast="0"/>
      <w:bookmarkStart w:id="17" w:name="_tbw9j2ih5y1d" w:colFirst="0" w:colLast="0"/>
      <w:bookmarkStart w:id="18" w:name="_obkuknnwxv05" w:colFirst="0" w:colLast="0"/>
      <w:bookmarkStart w:id="19" w:name="_ikbwt8pvli4z" w:colFirst="0" w:colLast="0"/>
      <w:bookmarkStart w:id="20" w:name="_bi9t2pp9l0hj" w:colFirst="0" w:colLast="0"/>
      <w:bookmarkStart w:id="21" w:name="_99ssaq2og2k2" w:colFirst="0" w:colLast="0"/>
      <w:bookmarkStart w:id="22" w:name="_knqmmemwbtqp" w:colFirst="0" w:colLast="0"/>
      <w:bookmarkStart w:id="23" w:name="_c5aooyji4vm" w:colFirst="0" w:colLast="0"/>
      <w:bookmarkStart w:id="24" w:name="_k1g9l0tlwcpv" w:colFirst="0" w:colLast="0"/>
      <w:bookmarkStart w:id="25" w:name="_c198gpttdtpf" w:colFirst="0" w:colLast="0"/>
      <w:bookmarkStart w:id="26" w:name="_Toc49930743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356C4" w:rsidRDefault="00C356C4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:rsidR="008B3A7A" w:rsidRPr="00657AF3" w:rsidRDefault="008B3A7A" w:rsidP="008B3A7A">
      <w:pPr>
        <w:pStyle w:val="3"/>
        <w:spacing w:line="240" w:lineRule="auto"/>
        <w:jc w:val="both"/>
        <w:rPr>
          <w:rStyle w:val="aa"/>
          <w:rFonts w:ascii="Times New Roman" w:eastAsia="Times New Roman" w:hAnsi="Times New Roman" w:cs="Times New Roman"/>
          <w:b/>
          <w:i w:val="0"/>
          <w:iCs w:val="0"/>
          <w:color w:val="000000"/>
          <w:sz w:val="26"/>
          <w:szCs w:val="26"/>
        </w:rPr>
      </w:pP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Приложение 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  <w:t>1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</w:p>
    <w:p w:rsidR="008B3A7A" w:rsidRPr="00657AF3" w:rsidRDefault="008B3A7A" w:rsidP="008B3A7A">
      <w:pPr>
        <w:pStyle w:val="7"/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Список базовых дисциплин </w:t>
      </w:r>
      <w:r w:rsidR="00BC79FC"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  <w:t>Программы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>, подлежащих переаттестации за 1 и 2 курсы соответственно</w:t>
      </w:r>
      <w:bookmarkEnd w:id="26"/>
    </w:p>
    <w:p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87"/>
      </w:tblGrid>
      <w:tr w:rsidR="008B3A7A" w:rsidRPr="00657AF3" w:rsidTr="00922575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1 курс</w:t>
            </w:r>
          </w:p>
        </w:tc>
        <w:tc>
          <w:tcPr>
            <w:tcW w:w="7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и методология программирования;  </w:t>
            </w:r>
          </w:p>
          <w:p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Алгоритмы и структуры данных; </w:t>
            </w:r>
          </w:p>
          <w:p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Дискретная математика;</w:t>
            </w:r>
          </w:p>
          <w:p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Математический анализ</w:t>
            </w: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Линейная геометрия и алгебра;</w:t>
            </w:r>
          </w:p>
          <w:p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Алгебра;</w:t>
            </w:r>
          </w:p>
          <w:p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язык.</w:t>
            </w:r>
          </w:p>
        </w:tc>
      </w:tr>
      <w:tr w:rsidR="008B3A7A" w:rsidRPr="00657AF3" w:rsidTr="00922575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2 курс</w:t>
            </w:r>
          </w:p>
        </w:tc>
        <w:tc>
          <w:tcPr>
            <w:tcW w:w="7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8B3A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Архитектура компьютера и операционные системы;  </w:t>
            </w:r>
          </w:p>
          <w:p w:rsidR="008B3A7A" w:rsidRPr="00657AF3" w:rsidRDefault="008B3A7A" w:rsidP="008B3A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Математический анализ;</w:t>
            </w:r>
          </w:p>
          <w:p w:rsidR="008B3A7A" w:rsidRPr="00657AF3" w:rsidRDefault="008B3A7A" w:rsidP="008B3A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 вероятностей и математическая статистика;</w:t>
            </w:r>
          </w:p>
          <w:p w:rsidR="008B3A7A" w:rsidRPr="00657AF3" w:rsidRDefault="008B3A7A" w:rsidP="008B3A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Дифференциальные уравнения.</w:t>
            </w:r>
          </w:p>
        </w:tc>
      </w:tr>
    </w:tbl>
    <w:p w:rsidR="008B3A7A" w:rsidRPr="00657AF3" w:rsidRDefault="008B3A7A" w:rsidP="008B3A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0DE4" w:rsidRDefault="00630DE4"/>
    <w:sectPr w:rsidR="00630DE4" w:rsidSect="00FA7A33">
      <w:footerReference w:type="default" r:id="rId8"/>
      <w:pgSz w:w="11909" w:h="16834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5C" w:rsidRDefault="00373C5C">
      <w:pPr>
        <w:spacing w:line="240" w:lineRule="auto"/>
      </w:pPr>
      <w:r>
        <w:separator/>
      </w:r>
    </w:p>
  </w:endnote>
  <w:endnote w:type="continuationSeparator" w:id="0">
    <w:p w:rsidR="00373C5C" w:rsidRDefault="0037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537427"/>
      <w:docPartObj>
        <w:docPartGallery w:val="Page Numbers (Bottom of Page)"/>
        <w:docPartUnique/>
      </w:docPartObj>
    </w:sdtPr>
    <w:sdtEndPr/>
    <w:sdtContent>
      <w:p w:rsidR="00FA7A33" w:rsidRDefault="00CD6C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A1" w:rsidRPr="008E21A1">
          <w:rPr>
            <w:noProof/>
            <w:lang w:val="ru-RU"/>
          </w:rPr>
          <w:t>9</w:t>
        </w:r>
        <w:r>
          <w:fldChar w:fldCharType="end"/>
        </w:r>
      </w:p>
    </w:sdtContent>
  </w:sdt>
  <w:p w:rsidR="00C61952" w:rsidRDefault="00373C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5C" w:rsidRDefault="00373C5C">
      <w:pPr>
        <w:spacing w:line="240" w:lineRule="auto"/>
      </w:pPr>
      <w:r>
        <w:separator/>
      </w:r>
    </w:p>
  </w:footnote>
  <w:footnote w:type="continuationSeparator" w:id="0">
    <w:p w:rsidR="00373C5C" w:rsidRDefault="00373C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BEA"/>
    <w:multiLevelType w:val="multilevel"/>
    <w:tmpl w:val="3E54A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3877246"/>
    <w:multiLevelType w:val="multilevel"/>
    <w:tmpl w:val="B8AC5776"/>
    <w:lvl w:ilvl="0">
      <w:start w:val="1"/>
      <w:numFmt w:val="decimal"/>
      <w:pStyle w:val="a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CE2D5A"/>
    <w:multiLevelType w:val="multilevel"/>
    <w:tmpl w:val="3500A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8B1137E"/>
    <w:multiLevelType w:val="multilevel"/>
    <w:tmpl w:val="0446381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6D6380A"/>
    <w:multiLevelType w:val="hybridMultilevel"/>
    <w:tmpl w:val="2B00F754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B5902"/>
    <w:multiLevelType w:val="multilevel"/>
    <w:tmpl w:val="C8C6D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6745846"/>
    <w:multiLevelType w:val="hybridMultilevel"/>
    <w:tmpl w:val="83F83C6A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505BE"/>
    <w:multiLevelType w:val="multilevel"/>
    <w:tmpl w:val="1570DEC0"/>
    <w:lvl w:ilvl="0">
      <w:start w:val="1"/>
      <w:numFmt w:val="bullet"/>
      <w:lvlText w:val="ㅡ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8">
    <w:nsid w:val="348060F4"/>
    <w:multiLevelType w:val="hybridMultilevel"/>
    <w:tmpl w:val="6BC874B2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A281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E76E1"/>
    <w:multiLevelType w:val="multilevel"/>
    <w:tmpl w:val="BBE24D16"/>
    <w:lvl w:ilvl="0">
      <w:start w:val="1"/>
      <w:numFmt w:val="bullet"/>
      <w:lvlText w:val="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F552D0A"/>
    <w:multiLevelType w:val="multilevel"/>
    <w:tmpl w:val="19F2BBCE"/>
    <w:lvl w:ilvl="0">
      <w:start w:val="1"/>
      <w:numFmt w:val="bullet"/>
      <w:lvlText w:val="―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16C5254"/>
    <w:multiLevelType w:val="multilevel"/>
    <w:tmpl w:val="4A40ECE8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5B95E22"/>
    <w:multiLevelType w:val="hybridMultilevel"/>
    <w:tmpl w:val="F822CF08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01407"/>
    <w:multiLevelType w:val="hybridMultilevel"/>
    <w:tmpl w:val="607A915C"/>
    <w:lvl w:ilvl="0" w:tplc="182A6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404556"/>
    <w:multiLevelType w:val="multilevel"/>
    <w:tmpl w:val="5AC81DC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A"/>
    <w:rsid w:val="00012F29"/>
    <w:rsid w:val="002718F5"/>
    <w:rsid w:val="00281C99"/>
    <w:rsid w:val="00297101"/>
    <w:rsid w:val="002C3D8C"/>
    <w:rsid w:val="00373C5C"/>
    <w:rsid w:val="004C3DA7"/>
    <w:rsid w:val="005013CF"/>
    <w:rsid w:val="005B07B5"/>
    <w:rsid w:val="005B4924"/>
    <w:rsid w:val="005B5889"/>
    <w:rsid w:val="00602BC9"/>
    <w:rsid w:val="006226B4"/>
    <w:rsid w:val="00630DE4"/>
    <w:rsid w:val="0064068D"/>
    <w:rsid w:val="006C145A"/>
    <w:rsid w:val="006D01A2"/>
    <w:rsid w:val="007D40F4"/>
    <w:rsid w:val="00816B65"/>
    <w:rsid w:val="008B3A7A"/>
    <w:rsid w:val="008D10AA"/>
    <w:rsid w:val="008E21A1"/>
    <w:rsid w:val="00951D6C"/>
    <w:rsid w:val="00A843A7"/>
    <w:rsid w:val="00A87DAC"/>
    <w:rsid w:val="00AC1322"/>
    <w:rsid w:val="00B01B9A"/>
    <w:rsid w:val="00B243BA"/>
    <w:rsid w:val="00BC79FC"/>
    <w:rsid w:val="00BF2653"/>
    <w:rsid w:val="00C356C4"/>
    <w:rsid w:val="00C55A4F"/>
    <w:rsid w:val="00C66428"/>
    <w:rsid w:val="00CD6C59"/>
    <w:rsid w:val="00D170D8"/>
    <w:rsid w:val="00D4153E"/>
    <w:rsid w:val="00E40A20"/>
    <w:rsid w:val="00E5691B"/>
    <w:rsid w:val="00E627E9"/>
    <w:rsid w:val="00E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D1271-2881-485C-825A-32D05E6B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B3A7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8B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rsid w:val="008B3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8B3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B3A7A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70">
    <w:name w:val="Заголовок 7 Знак"/>
    <w:basedOn w:val="a1"/>
    <w:link w:val="7"/>
    <w:uiPriority w:val="9"/>
    <w:rsid w:val="008B3A7A"/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paragraph" w:customStyle="1" w:styleId="a">
    <w:name w:val="пункт"/>
    <w:basedOn w:val="a4"/>
    <w:autoRedefine/>
    <w:qFormat/>
    <w:rsid w:val="005B5889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  <w:tab w:val="left" w:pos="851"/>
        <w:tab w:val="left" w:pos="993"/>
      </w:tabs>
      <w:spacing w:line="240" w:lineRule="auto"/>
      <w:jc w:val="center"/>
    </w:pPr>
    <w:rPr>
      <w:rFonts w:eastAsia="Calibri"/>
      <w:b/>
      <w:color w:val="auto"/>
      <w:sz w:val="26"/>
      <w:szCs w:val="26"/>
      <w:lang w:val="ru-RU" w:eastAsia="en-US"/>
    </w:rPr>
  </w:style>
  <w:style w:type="paragraph" w:styleId="a5">
    <w:name w:val="List Paragraph"/>
    <w:basedOn w:val="a0"/>
    <w:uiPriority w:val="34"/>
    <w:qFormat/>
    <w:rsid w:val="008B3A7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B3A7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8B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7">
    <w:name w:val="TOC Heading"/>
    <w:basedOn w:val="1"/>
    <w:next w:val="a0"/>
    <w:uiPriority w:val="39"/>
    <w:semiHidden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ru-RU"/>
    </w:rPr>
  </w:style>
  <w:style w:type="paragraph" w:styleId="31">
    <w:name w:val="toc 3"/>
    <w:basedOn w:val="a0"/>
    <w:next w:val="a0"/>
    <w:autoRedefine/>
    <w:uiPriority w:val="39"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a8">
    <w:name w:val="footer"/>
    <w:basedOn w:val="a0"/>
    <w:link w:val="a9"/>
    <w:uiPriority w:val="99"/>
    <w:unhideWhenUsed/>
    <w:rsid w:val="008B3A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B3A7A"/>
    <w:rPr>
      <w:rFonts w:ascii="Arial" w:eastAsia="Arial" w:hAnsi="Arial" w:cs="Arial"/>
      <w:color w:val="000000"/>
      <w:lang w:val="ru" w:eastAsia="ru-RU"/>
    </w:rPr>
  </w:style>
  <w:style w:type="character" w:styleId="aa">
    <w:name w:val="Subtle Emphasis"/>
    <w:basedOn w:val="a1"/>
    <w:uiPriority w:val="19"/>
    <w:qFormat/>
    <w:rsid w:val="008B3A7A"/>
    <w:rPr>
      <w:i/>
      <w:iCs/>
      <w:color w:val="808080" w:themeColor="text1" w:themeTint="7F"/>
    </w:rPr>
  </w:style>
  <w:style w:type="paragraph" w:styleId="a4">
    <w:name w:val="Normal (Web)"/>
    <w:basedOn w:val="a0"/>
    <w:unhideWhenUsed/>
    <w:rsid w:val="008B3A7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8B3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3A7A"/>
    <w:rPr>
      <w:rFonts w:ascii="Tahoma" w:eastAsia="Arial" w:hAnsi="Tahoma" w:cs="Tahoma"/>
      <w:color w:val="000000"/>
      <w:sz w:val="16"/>
      <w:szCs w:val="16"/>
      <w:lang w:val="ru" w:eastAsia="ru-RU"/>
    </w:rPr>
  </w:style>
  <w:style w:type="character" w:styleId="ad">
    <w:name w:val="annotation reference"/>
    <w:basedOn w:val="a1"/>
    <w:uiPriority w:val="99"/>
    <w:semiHidden/>
    <w:unhideWhenUsed/>
    <w:rsid w:val="00EA5B4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A5B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A5B41"/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B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B41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table" w:styleId="af2">
    <w:name w:val="Table Grid"/>
    <w:basedOn w:val="a2"/>
    <w:uiPriority w:val="59"/>
    <w:rsid w:val="0001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ms.hse.ru/yii_index.php?r=pt/reques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Солдатова Яна Валерьевна</cp:lastModifiedBy>
  <cp:revision>2</cp:revision>
  <dcterms:created xsi:type="dcterms:W3CDTF">2019-05-22T13:54:00Z</dcterms:created>
  <dcterms:modified xsi:type="dcterms:W3CDTF">2019-05-22T13:54:00Z</dcterms:modified>
</cp:coreProperties>
</file>