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CB026E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EC6" w:rsidRPr="00192B1F" w:rsidRDefault="00436EC6" w:rsidP="00192B1F">
      <w:pPr>
        <w:spacing w:line="240" w:lineRule="auto"/>
        <w:contextualSpacing/>
        <w:rPr>
          <w:rFonts w:ascii="Times New Roman" w:hAnsi="Times New Roman" w:cs="Times New Roman"/>
        </w:rPr>
      </w:pPr>
      <w:r w:rsidRPr="00192B1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EC6" w:rsidRPr="00192B1F" w:rsidRDefault="00436EC6" w:rsidP="00192B1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E674B7" w:rsidRPr="00192B1F" w:rsidRDefault="00E674B7" w:rsidP="00192B1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E674B7" w:rsidRPr="00192B1F" w:rsidRDefault="00E674B7" w:rsidP="00192B1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E674B7" w:rsidRPr="00192B1F" w:rsidRDefault="00E674B7" w:rsidP="00192B1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E674B7" w:rsidRPr="00192B1F" w:rsidRDefault="00E674B7" w:rsidP="00192B1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9845C7" w:rsidRDefault="009845C7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6EC6" w:rsidRDefault="00436EC6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6EC6" w:rsidRDefault="00436EC6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6EC6" w:rsidRDefault="00436EC6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6EC6" w:rsidRPr="00C6381A" w:rsidRDefault="00436EC6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35F9" w:rsidRPr="00436EC6" w:rsidRDefault="003635F9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6EC6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приказ от </w:t>
      </w:r>
      <w:r w:rsidR="00E674B7" w:rsidRPr="00436EC6">
        <w:rPr>
          <w:rFonts w:ascii="Times New Roman" w:hAnsi="Times New Roman" w:cs="Times New Roman"/>
          <w:b/>
          <w:bCs/>
          <w:sz w:val="26"/>
          <w:szCs w:val="26"/>
        </w:rPr>
        <w:t>15.02.2019</w:t>
      </w:r>
      <w:r w:rsidRPr="00436EC6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E674B7" w:rsidRPr="00436EC6">
        <w:rPr>
          <w:rFonts w:ascii="Times New Roman" w:hAnsi="Times New Roman" w:cs="Times New Roman"/>
          <w:b/>
          <w:bCs/>
          <w:sz w:val="26"/>
          <w:szCs w:val="26"/>
        </w:rPr>
        <w:t>6.18.1-01/1502-09</w:t>
      </w:r>
    </w:p>
    <w:p w:rsidR="003635F9" w:rsidRPr="00192B1F" w:rsidRDefault="003635F9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3635F9" w:rsidRPr="00192B1F" w:rsidRDefault="003635F9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35F9" w:rsidRPr="00192B1F" w:rsidRDefault="003635F9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B1F">
        <w:rPr>
          <w:rFonts w:ascii="Times New Roman" w:hAnsi="Times New Roman" w:cs="Times New Roman"/>
          <w:bCs/>
          <w:sz w:val="26"/>
          <w:szCs w:val="26"/>
        </w:rPr>
        <w:t xml:space="preserve">В связи с технической ошибкой </w:t>
      </w:r>
    </w:p>
    <w:p w:rsidR="003635F9" w:rsidRPr="00192B1F" w:rsidRDefault="003635F9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35F9" w:rsidRPr="00C6381A" w:rsidRDefault="003635F9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381A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3635F9" w:rsidRPr="00436EC6" w:rsidRDefault="003635F9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35F9" w:rsidRPr="00436EC6" w:rsidRDefault="003635F9" w:rsidP="00192B1F">
      <w:pPr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t xml:space="preserve">Внести в приказ от </w:t>
      </w:r>
      <w:r w:rsidR="00E674B7" w:rsidRPr="00436EC6">
        <w:rPr>
          <w:rFonts w:ascii="Times New Roman" w:hAnsi="Times New Roman" w:cs="Times New Roman"/>
          <w:bCs/>
          <w:sz w:val="26"/>
          <w:szCs w:val="26"/>
        </w:rPr>
        <w:t xml:space="preserve">15.02.2019 № 6.18.1-01/1502-09 </w:t>
      </w:r>
      <w:r w:rsidRPr="00436EC6">
        <w:rPr>
          <w:rFonts w:ascii="Times New Roman" w:hAnsi="Times New Roman" w:cs="Times New Roman"/>
          <w:bCs/>
          <w:sz w:val="26"/>
          <w:szCs w:val="26"/>
        </w:rPr>
        <w:t>«</w:t>
      </w:r>
      <w:r w:rsidR="00C46999" w:rsidRPr="00436EC6">
        <w:rPr>
          <w:rFonts w:ascii="Times New Roman" w:hAnsi="Times New Roman" w:cs="Times New Roman"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«Логистика и управление цепями поставок» факультета бизнеса и менеджмента и секретарях государственной экзаменационной комиссии</w:t>
      </w:r>
      <w:r w:rsidRPr="00436EC6">
        <w:rPr>
          <w:rFonts w:ascii="Times New Roman" w:hAnsi="Times New Roman" w:cs="Times New Roman"/>
          <w:bCs/>
          <w:sz w:val="26"/>
          <w:szCs w:val="26"/>
        </w:rPr>
        <w:t>» следующие изменения:</w:t>
      </w:r>
    </w:p>
    <w:p w:rsidR="00221B69" w:rsidRPr="00436EC6" w:rsidRDefault="00221B69" w:rsidP="00192B1F">
      <w:pPr>
        <w:numPr>
          <w:ilvl w:val="1"/>
          <w:numId w:val="4"/>
        </w:numPr>
        <w:tabs>
          <w:tab w:val="left" w:pos="993"/>
          <w:tab w:val="left" w:pos="1134"/>
        </w:tabs>
        <w:suppressAutoHyphens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t>пункт</w:t>
      </w:r>
      <w:r w:rsidR="003635F9" w:rsidRPr="00436E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6EC6">
        <w:rPr>
          <w:rFonts w:ascii="Times New Roman" w:hAnsi="Times New Roman" w:cs="Times New Roman"/>
          <w:bCs/>
          <w:sz w:val="26"/>
          <w:szCs w:val="26"/>
        </w:rPr>
        <w:t>2</w:t>
      </w:r>
      <w:r w:rsidR="003635F9" w:rsidRPr="00436E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6EC6">
        <w:rPr>
          <w:rFonts w:ascii="Times New Roman" w:hAnsi="Times New Roman" w:cs="Times New Roman"/>
          <w:bCs/>
          <w:sz w:val="26"/>
          <w:szCs w:val="26"/>
        </w:rPr>
        <w:t xml:space="preserve">в части «Члены Президиума ГЭК» </w:t>
      </w:r>
      <w:r w:rsidR="002E1FC5" w:rsidRPr="00C6381A">
        <w:rPr>
          <w:rFonts w:ascii="Times New Roman" w:hAnsi="Times New Roman" w:cs="Times New Roman"/>
          <w:bCs/>
          <w:sz w:val="26"/>
          <w:szCs w:val="26"/>
        </w:rPr>
        <w:t>дополнить словами</w:t>
      </w:r>
      <w:r w:rsidRPr="00436EC6">
        <w:rPr>
          <w:rFonts w:ascii="Times New Roman" w:hAnsi="Times New Roman" w:cs="Times New Roman"/>
          <w:bCs/>
          <w:sz w:val="26"/>
          <w:szCs w:val="26"/>
        </w:rPr>
        <w:t>:</w:t>
      </w:r>
    </w:p>
    <w:p w:rsidR="00A30BB2" w:rsidRPr="00436EC6" w:rsidRDefault="002E1FC5" w:rsidP="00192B1F">
      <w:pPr>
        <w:suppressAutoHyphens/>
        <w:spacing w:after="0" w:line="240" w:lineRule="auto"/>
        <w:ind w:left="3544" w:hanging="26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EC6">
        <w:rPr>
          <w:rFonts w:ascii="Times New Roman" w:hAnsi="Times New Roman" w:cs="Times New Roman"/>
          <w:sz w:val="26"/>
          <w:szCs w:val="26"/>
        </w:rPr>
        <w:t>«</w:t>
      </w:r>
      <w:r w:rsidR="00A30BB2" w:rsidRPr="00436EC6">
        <w:rPr>
          <w:rFonts w:ascii="Times New Roman" w:hAnsi="Times New Roman" w:cs="Times New Roman"/>
          <w:sz w:val="26"/>
          <w:szCs w:val="26"/>
        </w:rPr>
        <w:t>Прокофьева Т.А.  ОАО "Института исследования товародвижения и                                          конъюнктуры оптового рынка (институт ИТКОР)", ведущий научный сотрудник,</w:t>
      </w:r>
    </w:p>
    <w:p w:rsidR="00A30BB2" w:rsidRPr="00436EC6" w:rsidRDefault="00A30BB2" w:rsidP="00192B1F">
      <w:pPr>
        <w:suppressAutoHyphens/>
        <w:spacing w:after="0" w:line="240" w:lineRule="auto"/>
        <w:ind w:left="3544" w:hanging="26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EC6">
        <w:rPr>
          <w:rFonts w:ascii="Times New Roman" w:hAnsi="Times New Roman" w:cs="Times New Roman"/>
          <w:sz w:val="26"/>
          <w:szCs w:val="26"/>
        </w:rPr>
        <w:t xml:space="preserve">Дунаев О.Н.               </w:t>
      </w:r>
      <w:r w:rsidRPr="00436EC6">
        <w:rPr>
          <w:rFonts w:ascii="Times New Roman" w:hAnsi="Times New Roman" w:cs="Times New Roman"/>
          <w:sz w:val="26"/>
          <w:szCs w:val="26"/>
        </w:rPr>
        <w:tab/>
        <w:t>Председатель Комиссии по логистике Российского союза промышленников и предпринимателей (РСПП), председатель подкомитета по логистике Торгово-промышленной палаты РФ,</w:t>
      </w:r>
    </w:p>
    <w:p w:rsidR="00A30BB2" w:rsidRPr="00436EC6" w:rsidRDefault="00A30BB2" w:rsidP="00192B1F">
      <w:pPr>
        <w:suppressAutoHyphens/>
        <w:spacing w:after="0" w:line="240" w:lineRule="auto"/>
        <w:ind w:left="3544" w:hanging="26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EC6">
        <w:rPr>
          <w:rFonts w:ascii="Times New Roman" w:hAnsi="Times New Roman" w:cs="Times New Roman"/>
          <w:sz w:val="26"/>
          <w:szCs w:val="26"/>
        </w:rPr>
        <w:t>Зубаков Г.В.     НП Инновационный логистический центр, директор; Ассоциация авиационной и авиатранспортной деятельности, президент</w:t>
      </w:r>
      <w:r w:rsidR="001A1773" w:rsidRPr="00436EC6">
        <w:rPr>
          <w:rFonts w:ascii="Times New Roman" w:hAnsi="Times New Roman" w:cs="Times New Roman"/>
          <w:sz w:val="26"/>
          <w:szCs w:val="26"/>
        </w:rPr>
        <w:t>»</w:t>
      </w:r>
    </w:p>
    <w:p w:rsidR="00722AAE" w:rsidRPr="00C6381A" w:rsidRDefault="00A30BB2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436EC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C6381A">
        <w:rPr>
          <w:rFonts w:ascii="Times New Roman" w:hAnsi="Times New Roman" w:cs="Times New Roman"/>
          <w:bCs/>
          <w:sz w:val="26"/>
          <w:szCs w:val="26"/>
        </w:rPr>
        <w:t>пункт</w:t>
      </w:r>
      <w:r w:rsidR="00436EC6">
        <w:rPr>
          <w:rFonts w:ascii="Times New Roman" w:hAnsi="Times New Roman" w:cs="Times New Roman"/>
          <w:bCs/>
          <w:sz w:val="26"/>
          <w:szCs w:val="26"/>
        </w:rPr>
        <w:t>е</w:t>
      </w:r>
      <w:r w:rsidRPr="00C638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2AAE" w:rsidRPr="00C6381A">
        <w:rPr>
          <w:rFonts w:ascii="Times New Roman" w:hAnsi="Times New Roman" w:cs="Times New Roman"/>
          <w:bCs/>
          <w:sz w:val="26"/>
          <w:szCs w:val="26"/>
        </w:rPr>
        <w:t>3.1</w:t>
      </w:r>
      <w:r w:rsidR="00722AAE" w:rsidRPr="00436E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1FC5" w:rsidRPr="00436EC6">
        <w:rPr>
          <w:rFonts w:ascii="Times New Roman" w:hAnsi="Times New Roman" w:cs="Times New Roman"/>
          <w:bCs/>
          <w:sz w:val="26"/>
          <w:szCs w:val="26"/>
        </w:rPr>
        <w:t>слова «Председатель локальной ГЭК №1 – Дыбская В.В.,</w:t>
      </w:r>
      <w:r w:rsidR="002E1FC5" w:rsidRPr="00436EC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856566" w:rsidRPr="00436EC6">
        <w:rPr>
          <w:rFonts w:ascii="Times New Roman" w:hAnsi="Times New Roman" w:cs="Times New Roman"/>
          <w:bCs/>
          <w:sz w:val="26"/>
          <w:szCs w:val="26"/>
        </w:rPr>
        <w:t xml:space="preserve">д.э.н., </w:t>
      </w:r>
      <w:r w:rsidR="002E1FC5" w:rsidRPr="00436EC6">
        <w:rPr>
          <w:rFonts w:ascii="Times New Roman" w:hAnsi="Times New Roman" w:cs="Times New Roman"/>
          <w:bCs/>
          <w:sz w:val="26"/>
          <w:szCs w:val="26"/>
        </w:rPr>
        <w:t xml:space="preserve">профессор, руководитель школы логистики» заменить словами </w:t>
      </w:r>
      <w:r w:rsidR="00722AAE" w:rsidRPr="00436EC6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E1FC5" w:rsidRPr="00436EC6">
        <w:rPr>
          <w:rFonts w:ascii="Times New Roman" w:hAnsi="Times New Roman" w:cs="Times New Roman"/>
          <w:bCs/>
          <w:sz w:val="26"/>
          <w:szCs w:val="26"/>
        </w:rPr>
        <w:t>«П</w:t>
      </w:r>
      <w:r w:rsidR="00722AAE" w:rsidRPr="00436EC6">
        <w:rPr>
          <w:rFonts w:ascii="Times New Roman" w:hAnsi="Times New Roman" w:cs="Times New Roman"/>
          <w:sz w:val="26"/>
          <w:szCs w:val="26"/>
        </w:rPr>
        <w:t>редседатель локальной ГЭК №1 – Дунаев О.Н., Председатель Комиссии по            логистике Российского союза промышленников и предпринимателей (РСПП), председатель подкомитета по логистике</w:t>
      </w:r>
      <w:r w:rsidR="002E1FC5" w:rsidRPr="00436EC6">
        <w:rPr>
          <w:rFonts w:ascii="Times New Roman" w:hAnsi="Times New Roman" w:cs="Times New Roman"/>
          <w:sz w:val="26"/>
          <w:szCs w:val="26"/>
        </w:rPr>
        <w:t xml:space="preserve"> Торгово-промышленной палаты РФ»</w:t>
      </w:r>
      <w:r w:rsidR="00436EC6">
        <w:rPr>
          <w:rFonts w:ascii="Times New Roman" w:hAnsi="Times New Roman" w:cs="Times New Roman"/>
          <w:sz w:val="26"/>
          <w:szCs w:val="26"/>
        </w:rPr>
        <w:t>;</w:t>
      </w:r>
    </w:p>
    <w:p w:rsidR="001A1773" w:rsidRPr="00C6381A" w:rsidRDefault="002E1FC5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81A">
        <w:rPr>
          <w:rFonts w:ascii="Times New Roman" w:hAnsi="Times New Roman" w:cs="Times New Roman"/>
          <w:sz w:val="26"/>
          <w:szCs w:val="26"/>
        </w:rPr>
        <w:t xml:space="preserve">1.3. </w:t>
      </w:r>
      <w:r w:rsidR="007C53DF" w:rsidRPr="00C6381A">
        <w:rPr>
          <w:rFonts w:ascii="Times New Roman" w:hAnsi="Times New Roman" w:cs="Times New Roman"/>
          <w:sz w:val="26"/>
          <w:szCs w:val="26"/>
        </w:rPr>
        <w:t>пункт 3.1</w:t>
      </w:r>
      <w:r w:rsidR="007C53DF" w:rsidRPr="00436EC6">
        <w:rPr>
          <w:rFonts w:ascii="Times New Roman" w:hAnsi="Times New Roman" w:cs="Times New Roman"/>
          <w:sz w:val="26"/>
          <w:szCs w:val="26"/>
        </w:rPr>
        <w:t xml:space="preserve"> </w:t>
      </w:r>
      <w:r w:rsidR="00436EC6">
        <w:rPr>
          <w:rFonts w:ascii="Times New Roman" w:hAnsi="Times New Roman" w:cs="Times New Roman"/>
          <w:sz w:val="26"/>
          <w:szCs w:val="26"/>
        </w:rPr>
        <w:t>в части «</w:t>
      </w:r>
      <w:r w:rsidR="007C53DF" w:rsidRPr="00C6381A">
        <w:rPr>
          <w:rFonts w:ascii="Times New Roman" w:hAnsi="Times New Roman" w:cs="Times New Roman"/>
          <w:sz w:val="26"/>
          <w:szCs w:val="26"/>
        </w:rPr>
        <w:t>Члены локальной ГЭК</w:t>
      </w:r>
      <w:r w:rsidR="00436EC6">
        <w:rPr>
          <w:rFonts w:ascii="Times New Roman" w:hAnsi="Times New Roman" w:cs="Times New Roman"/>
          <w:sz w:val="26"/>
          <w:szCs w:val="26"/>
        </w:rPr>
        <w:t xml:space="preserve"> </w:t>
      </w:r>
      <w:r w:rsidR="007C53DF" w:rsidRPr="00C6381A">
        <w:rPr>
          <w:rFonts w:ascii="Times New Roman" w:hAnsi="Times New Roman" w:cs="Times New Roman"/>
          <w:sz w:val="26"/>
          <w:szCs w:val="26"/>
        </w:rPr>
        <w:t>№1</w:t>
      </w:r>
      <w:r w:rsidR="00436EC6">
        <w:rPr>
          <w:rFonts w:ascii="Times New Roman" w:hAnsi="Times New Roman" w:cs="Times New Roman"/>
          <w:sz w:val="26"/>
          <w:szCs w:val="26"/>
        </w:rPr>
        <w:t>»</w:t>
      </w:r>
      <w:r w:rsidR="007C53DF" w:rsidRPr="00C6381A">
        <w:rPr>
          <w:rFonts w:ascii="Times New Roman" w:hAnsi="Times New Roman" w:cs="Times New Roman"/>
          <w:sz w:val="26"/>
          <w:szCs w:val="26"/>
        </w:rPr>
        <w:t xml:space="preserve"> дополнить словами</w:t>
      </w:r>
      <w:r w:rsidR="001A1773" w:rsidRPr="00C6381A">
        <w:rPr>
          <w:rFonts w:ascii="Times New Roman" w:hAnsi="Times New Roman" w:cs="Times New Roman"/>
          <w:sz w:val="26"/>
          <w:szCs w:val="26"/>
        </w:rPr>
        <w:t xml:space="preserve"> «</w:t>
      </w:r>
      <w:r w:rsidR="007C53DF" w:rsidRPr="00436EC6">
        <w:rPr>
          <w:rFonts w:ascii="Times New Roman" w:hAnsi="Times New Roman" w:cs="Times New Roman"/>
          <w:sz w:val="26"/>
          <w:szCs w:val="26"/>
        </w:rPr>
        <w:t>Дыбская В.В.</w:t>
      </w:r>
      <w:r w:rsidR="00722AAE" w:rsidRPr="00436E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22AAE" w:rsidRPr="00436EC6">
        <w:rPr>
          <w:rFonts w:ascii="Times New Roman" w:hAnsi="Times New Roman" w:cs="Times New Roman"/>
          <w:sz w:val="26"/>
          <w:szCs w:val="26"/>
        </w:rPr>
        <w:t>д.э.н.,  профессо</w:t>
      </w:r>
      <w:r w:rsidR="001A1773" w:rsidRPr="00436EC6">
        <w:rPr>
          <w:rFonts w:ascii="Times New Roman" w:hAnsi="Times New Roman" w:cs="Times New Roman"/>
          <w:sz w:val="26"/>
          <w:szCs w:val="26"/>
        </w:rPr>
        <w:t>р, руководитель школы логистики»</w:t>
      </w:r>
      <w:r w:rsidR="00436EC6">
        <w:rPr>
          <w:rFonts w:ascii="Times New Roman" w:hAnsi="Times New Roman" w:cs="Times New Roman"/>
          <w:sz w:val="26"/>
          <w:szCs w:val="26"/>
        </w:rPr>
        <w:t>;</w:t>
      </w:r>
    </w:p>
    <w:p w:rsidR="00722AAE" w:rsidRPr="00192B1F" w:rsidRDefault="00722AAE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t>1.</w:t>
      </w:r>
      <w:r w:rsidR="007C53DF" w:rsidRPr="00436EC6">
        <w:rPr>
          <w:rFonts w:ascii="Times New Roman" w:hAnsi="Times New Roman" w:cs="Times New Roman"/>
          <w:bCs/>
          <w:sz w:val="26"/>
          <w:szCs w:val="26"/>
        </w:rPr>
        <w:t>4</w:t>
      </w:r>
      <w:r w:rsidRPr="00436EC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6EC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C6381A">
        <w:rPr>
          <w:rFonts w:ascii="Times New Roman" w:hAnsi="Times New Roman" w:cs="Times New Roman"/>
          <w:bCs/>
          <w:sz w:val="26"/>
          <w:szCs w:val="26"/>
        </w:rPr>
        <w:t>пункт</w:t>
      </w:r>
      <w:r w:rsidR="00436EC6">
        <w:rPr>
          <w:rFonts w:ascii="Times New Roman" w:hAnsi="Times New Roman" w:cs="Times New Roman"/>
          <w:bCs/>
          <w:sz w:val="26"/>
          <w:szCs w:val="26"/>
        </w:rPr>
        <w:t>е</w:t>
      </w:r>
      <w:r w:rsidRPr="00C6381A">
        <w:rPr>
          <w:rFonts w:ascii="Times New Roman" w:hAnsi="Times New Roman" w:cs="Times New Roman"/>
          <w:bCs/>
          <w:sz w:val="26"/>
          <w:szCs w:val="26"/>
        </w:rPr>
        <w:t xml:space="preserve"> 3.2</w:t>
      </w:r>
      <w:r w:rsidRPr="00436E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53DF" w:rsidRPr="00436EC6">
        <w:rPr>
          <w:rFonts w:ascii="Times New Roman" w:hAnsi="Times New Roman" w:cs="Times New Roman"/>
          <w:bCs/>
          <w:sz w:val="26"/>
          <w:szCs w:val="26"/>
        </w:rPr>
        <w:t>слова «Председатель локальной ГЭК №2 – Сергеев В.И., д.э.н., профессор, президент Национальной логистической ассоциации России» заменить словами «</w:t>
      </w:r>
      <w:r w:rsidRPr="00436EC6">
        <w:rPr>
          <w:rFonts w:ascii="Times New Roman" w:hAnsi="Times New Roman" w:cs="Times New Roman"/>
          <w:sz w:val="26"/>
          <w:szCs w:val="26"/>
        </w:rPr>
        <w:t>Председатель локальной ГЭК №2 – Зубаков Г.В.,</w:t>
      </w:r>
      <w:r w:rsidRPr="00436E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6EC6">
        <w:rPr>
          <w:rFonts w:ascii="Times New Roman" w:hAnsi="Times New Roman" w:cs="Times New Roman"/>
          <w:sz w:val="26"/>
          <w:szCs w:val="26"/>
        </w:rPr>
        <w:t>НП Инновационный логистический центр, директор; Ассоциация авиационной и авиатранспортной деятельности, президент</w:t>
      </w:r>
      <w:r w:rsidR="007C53DF" w:rsidRPr="00436EC6">
        <w:rPr>
          <w:rFonts w:ascii="Times New Roman" w:hAnsi="Times New Roman" w:cs="Times New Roman"/>
          <w:sz w:val="26"/>
          <w:szCs w:val="26"/>
        </w:rPr>
        <w:t>»</w:t>
      </w:r>
      <w:r w:rsidR="00436EC6">
        <w:rPr>
          <w:rFonts w:ascii="Times New Roman" w:hAnsi="Times New Roman" w:cs="Times New Roman"/>
          <w:sz w:val="26"/>
          <w:szCs w:val="26"/>
        </w:rPr>
        <w:t>;</w:t>
      </w:r>
      <w:r w:rsidRPr="00192B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08B" w:rsidRPr="00192B1F" w:rsidRDefault="007C53DF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81A"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436EC6">
        <w:rPr>
          <w:rFonts w:ascii="Times New Roman" w:hAnsi="Times New Roman" w:cs="Times New Roman"/>
          <w:sz w:val="26"/>
          <w:szCs w:val="26"/>
        </w:rPr>
        <w:t xml:space="preserve">в </w:t>
      </w:r>
      <w:r w:rsidRPr="00C6381A">
        <w:rPr>
          <w:rFonts w:ascii="Times New Roman" w:hAnsi="Times New Roman" w:cs="Times New Roman"/>
          <w:sz w:val="26"/>
          <w:szCs w:val="26"/>
        </w:rPr>
        <w:t>пункт</w:t>
      </w:r>
      <w:r w:rsidR="00436EC6">
        <w:rPr>
          <w:rFonts w:ascii="Times New Roman" w:hAnsi="Times New Roman" w:cs="Times New Roman"/>
          <w:sz w:val="26"/>
          <w:szCs w:val="26"/>
        </w:rPr>
        <w:t>е</w:t>
      </w:r>
      <w:r w:rsidRPr="00C6381A">
        <w:rPr>
          <w:rFonts w:ascii="Times New Roman" w:hAnsi="Times New Roman" w:cs="Times New Roman"/>
          <w:sz w:val="26"/>
          <w:szCs w:val="26"/>
        </w:rPr>
        <w:t xml:space="preserve"> 3.2.в </w:t>
      </w:r>
      <w:r w:rsidR="00436EC6">
        <w:rPr>
          <w:rFonts w:ascii="Times New Roman" w:hAnsi="Times New Roman" w:cs="Times New Roman"/>
          <w:sz w:val="26"/>
          <w:szCs w:val="26"/>
        </w:rPr>
        <w:t>части</w:t>
      </w:r>
      <w:r w:rsidR="00436EC6" w:rsidRPr="00C6381A">
        <w:rPr>
          <w:rFonts w:ascii="Times New Roman" w:hAnsi="Times New Roman" w:cs="Times New Roman"/>
          <w:sz w:val="26"/>
          <w:szCs w:val="26"/>
        </w:rPr>
        <w:t xml:space="preserve"> </w:t>
      </w:r>
      <w:r w:rsidR="00436EC6">
        <w:rPr>
          <w:rFonts w:ascii="Times New Roman" w:hAnsi="Times New Roman" w:cs="Times New Roman"/>
          <w:sz w:val="26"/>
          <w:szCs w:val="26"/>
        </w:rPr>
        <w:t>«</w:t>
      </w:r>
      <w:r w:rsidR="00722AAE" w:rsidRPr="00C6381A">
        <w:rPr>
          <w:rFonts w:ascii="Times New Roman" w:hAnsi="Times New Roman" w:cs="Times New Roman"/>
          <w:sz w:val="26"/>
          <w:szCs w:val="26"/>
        </w:rPr>
        <w:t>Члены локальной ГЭК №</w:t>
      </w:r>
      <w:r w:rsidRPr="00C6381A">
        <w:rPr>
          <w:rFonts w:ascii="Times New Roman" w:hAnsi="Times New Roman" w:cs="Times New Roman"/>
          <w:sz w:val="26"/>
          <w:szCs w:val="26"/>
        </w:rPr>
        <w:t>2</w:t>
      </w:r>
      <w:r w:rsidR="00436EC6">
        <w:rPr>
          <w:rFonts w:ascii="Times New Roman" w:hAnsi="Times New Roman" w:cs="Times New Roman"/>
          <w:sz w:val="26"/>
          <w:szCs w:val="26"/>
        </w:rPr>
        <w:t>»</w:t>
      </w:r>
      <w:r w:rsidRPr="00C6381A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BE0319" w:rsidRPr="00C6381A">
        <w:rPr>
          <w:rFonts w:ascii="Times New Roman" w:hAnsi="Times New Roman" w:cs="Times New Roman"/>
          <w:sz w:val="26"/>
          <w:szCs w:val="26"/>
        </w:rPr>
        <w:t xml:space="preserve"> «Герами В.Д.</w:t>
      </w:r>
      <w:r w:rsidR="00BE0319" w:rsidRPr="00436EC6">
        <w:rPr>
          <w:rFonts w:ascii="Times New Roman" w:hAnsi="Times New Roman" w:cs="Times New Roman"/>
          <w:sz w:val="26"/>
          <w:szCs w:val="26"/>
        </w:rPr>
        <w:t xml:space="preserve">        д.т.н., профессор, член координационного совета Министерства транспорта РФ, Гусев Д.А., к.э.н., доцент кафедры логистики» заменить словами «</w:t>
      </w:r>
      <w:r w:rsidR="001A1773" w:rsidRPr="00C6381A">
        <w:rPr>
          <w:rFonts w:ascii="Times New Roman" w:hAnsi="Times New Roman" w:cs="Times New Roman"/>
          <w:sz w:val="26"/>
          <w:szCs w:val="26"/>
        </w:rPr>
        <w:t xml:space="preserve">Клепиков В.П. </w:t>
      </w:r>
      <w:r w:rsidR="00CE45D1" w:rsidRPr="00C6381A">
        <w:rPr>
          <w:rFonts w:ascii="Times New Roman" w:hAnsi="Times New Roman" w:cs="Times New Roman"/>
          <w:sz w:val="26"/>
          <w:szCs w:val="26"/>
        </w:rPr>
        <w:t>д.т.н., профессор, начальник отдела ЦФТО ОАО «РЖД»,</w:t>
      </w:r>
      <w:r w:rsidR="00BE0319" w:rsidRPr="00436EC6">
        <w:rPr>
          <w:rFonts w:ascii="Times New Roman" w:hAnsi="Times New Roman" w:cs="Times New Roman"/>
          <w:sz w:val="26"/>
          <w:szCs w:val="26"/>
        </w:rPr>
        <w:t xml:space="preserve"> </w:t>
      </w:r>
      <w:r w:rsidR="00CE45D1" w:rsidRPr="00436EC6">
        <w:rPr>
          <w:rFonts w:ascii="Times New Roman" w:hAnsi="Times New Roman" w:cs="Times New Roman"/>
          <w:sz w:val="26"/>
          <w:szCs w:val="26"/>
        </w:rPr>
        <w:t>Шидловский И.Г.</w:t>
      </w:r>
      <w:r w:rsidR="0040408B" w:rsidRPr="00436EC6">
        <w:rPr>
          <w:rFonts w:ascii="Times New Roman" w:hAnsi="Times New Roman" w:cs="Times New Roman"/>
          <w:sz w:val="26"/>
          <w:szCs w:val="26"/>
        </w:rPr>
        <w:t xml:space="preserve">   к.э.н., старший преподаватель кафедры управления логистической инфраструктурой</w:t>
      </w:r>
      <w:r w:rsidR="00BE0319" w:rsidRPr="00436EC6">
        <w:rPr>
          <w:rFonts w:ascii="Times New Roman" w:hAnsi="Times New Roman" w:cs="Times New Roman"/>
          <w:sz w:val="26"/>
          <w:szCs w:val="26"/>
        </w:rPr>
        <w:t>»</w:t>
      </w:r>
      <w:r w:rsidR="00436EC6">
        <w:rPr>
          <w:rFonts w:ascii="Times New Roman" w:hAnsi="Times New Roman" w:cs="Times New Roman"/>
          <w:sz w:val="26"/>
          <w:szCs w:val="26"/>
        </w:rPr>
        <w:t>;</w:t>
      </w:r>
    </w:p>
    <w:p w:rsidR="00676E46" w:rsidRPr="00192B1F" w:rsidRDefault="0040408B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t>1.</w:t>
      </w:r>
      <w:r w:rsidR="00BE0319" w:rsidRPr="00436EC6">
        <w:rPr>
          <w:rFonts w:ascii="Times New Roman" w:hAnsi="Times New Roman" w:cs="Times New Roman"/>
          <w:bCs/>
          <w:sz w:val="26"/>
          <w:szCs w:val="26"/>
        </w:rPr>
        <w:t>6</w:t>
      </w:r>
      <w:r w:rsidRPr="00436EC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6EC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C6381A">
        <w:rPr>
          <w:rFonts w:ascii="Times New Roman" w:hAnsi="Times New Roman" w:cs="Times New Roman"/>
          <w:bCs/>
          <w:sz w:val="26"/>
          <w:szCs w:val="26"/>
        </w:rPr>
        <w:t>пункт</w:t>
      </w:r>
      <w:r w:rsidR="00436EC6">
        <w:rPr>
          <w:rFonts w:ascii="Times New Roman" w:hAnsi="Times New Roman" w:cs="Times New Roman"/>
          <w:bCs/>
          <w:sz w:val="26"/>
          <w:szCs w:val="26"/>
        </w:rPr>
        <w:t>е</w:t>
      </w:r>
      <w:r w:rsidRPr="00C6381A">
        <w:rPr>
          <w:rFonts w:ascii="Times New Roman" w:hAnsi="Times New Roman" w:cs="Times New Roman"/>
          <w:bCs/>
          <w:sz w:val="26"/>
          <w:szCs w:val="26"/>
        </w:rPr>
        <w:t xml:space="preserve"> 3.3</w:t>
      </w:r>
      <w:r w:rsidR="00BE0319" w:rsidRPr="00436EC6">
        <w:rPr>
          <w:rFonts w:ascii="Times New Roman" w:hAnsi="Times New Roman" w:cs="Times New Roman"/>
          <w:bCs/>
          <w:sz w:val="26"/>
          <w:szCs w:val="26"/>
        </w:rPr>
        <w:t xml:space="preserve"> слова «Председатель локальной ГЭК №3 – Фель А.В., к.э.н., доцент, заместитель руководителя школы логистики</w:t>
      </w:r>
      <w:r w:rsidR="0020383F" w:rsidRPr="00436EC6">
        <w:rPr>
          <w:rFonts w:ascii="Times New Roman" w:hAnsi="Times New Roman" w:cs="Times New Roman"/>
          <w:bCs/>
          <w:sz w:val="26"/>
          <w:szCs w:val="26"/>
        </w:rPr>
        <w:t xml:space="preserve"> по учебной работе» заменить словами «</w:t>
      </w:r>
      <w:r w:rsidR="00162408" w:rsidRPr="00436EC6">
        <w:rPr>
          <w:rFonts w:ascii="Times New Roman" w:hAnsi="Times New Roman" w:cs="Times New Roman"/>
          <w:sz w:val="26"/>
          <w:szCs w:val="26"/>
        </w:rPr>
        <w:t xml:space="preserve">Председатель локальной ГЭК №3 – </w:t>
      </w:r>
      <w:r w:rsidR="00676E46" w:rsidRPr="00436EC6">
        <w:rPr>
          <w:rFonts w:ascii="Times New Roman" w:hAnsi="Times New Roman" w:cs="Times New Roman"/>
          <w:sz w:val="26"/>
          <w:szCs w:val="26"/>
        </w:rPr>
        <w:t>Прокофьева Т.А.</w:t>
      </w:r>
      <w:r w:rsidR="00162408" w:rsidRPr="00436EC6">
        <w:rPr>
          <w:rFonts w:ascii="Times New Roman" w:hAnsi="Times New Roman" w:cs="Times New Roman"/>
          <w:sz w:val="26"/>
          <w:szCs w:val="26"/>
        </w:rPr>
        <w:t>,</w:t>
      </w:r>
      <w:r w:rsidR="00162408" w:rsidRPr="00436E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76E46" w:rsidRPr="00436EC6">
        <w:rPr>
          <w:rFonts w:ascii="Times New Roman" w:hAnsi="Times New Roman" w:cs="Times New Roman"/>
          <w:sz w:val="26"/>
          <w:szCs w:val="26"/>
        </w:rPr>
        <w:t>ОАО "Института исследования товародвижения и конъюнктуры оптового рынка (институт ИТКОР)", ведущий научный сотрудник</w:t>
      </w:r>
      <w:r w:rsidR="0020383F" w:rsidRPr="00436EC6">
        <w:rPr>
          <w:rFonts w:ascii="Times New Roman" w:hAnsi="Times New Roman" w:cs="Times New Roman"/>
          <w:sz w:val="26"/>
          <w:szCs w:val="26"/>
        </w:rPr>
        <w:t>»</w:t>
      </w:r>
      <w:r w:rsidR="00436EC6">
        <w:rPr>
          <w:rFonts w:ascii="Times New Roman" w:hAnsi="Times New Roman" w:cs="Times New Roman"/>
          <w:sz w:val="26"/>
          <w:szCs w:val="26"/>
        </w:rPr>
        <w:t>;</w:t>
      </w:r>
      <w:r w:rsidR="00676E46" w:rsidRPr="00192B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773" w:rsidRPr="00C6381A" w:rsidRDefault="0020383F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81A">
        <w:rPr>
          <w:rFonts w:ascii="Times New Roman" w:hAnsi="Times New Roman" w:cs="Times New Roman"/>
          <w:sz w:val="26"/>
          <w:szCs w:val="26"/>
        </w:rPr>
        <w:t>1.7. пункт 3.3</w:t>
      </w:r>
      <w:r w:rsidR="00436EC6">
        <w:rPr>
          <w:rFonts w:ascii="Times New Roman" w:hAnsi="Times New Roman" w:cs="Times New Roman"/>
          <w:sz w:val="26"/>
          <w:szCs w:val="26"/>
        </w:rPr>
        <w:t xml:space="preserve"> в части «</w:t>
      </w:r>
      <w:r w:rsidR="00162408" w:rsidRPr="00C6381A">
        <w:rPr>
          <w:rFonts w:ascii="Times New Roman" w:hAnsi="Times New Roman" w:cs="Times New Roman"/>
          <w:sz w:val="26"/>
          <w:szCs w:val="26"/>
        </w:rPr>
        <w:t>Члены локальной ГЭК №3</w:t>
      </w:r>
      <w:r w:rsidR="00436EC6">
        <w:rPr>
          <w:rFonts w:ascii="Times New Roman" w:hAnsi="Times New Roman" w:cs="Times New Roman"/>
          <w:sz w:val="26"/>
          <w:szCs w:val="26"/>
        </w:rPr>
        <w:t>»</w:t>
      </w:r>
      <w:r w:rsidRPr="00C6381A">
        <w:rPr>
          <w:rFonts w:ascii="Times New Roman" w:hAnsi="Times New Roman" w:cs="Times New Roman"/>
          <w:sz w:val="26"/>
          <w:szCs w:val="26"/>
        </w:rPr>
        <w:t xml:space="preserve"> дополнить словами «</w:t>
      </w:r>
      <w:r w:rsidR="00162408" w:rsidRPr="00C6381A">
        <w:rPr>
          <w:rFonts w:ascii="Times New Roman" w:hAnsi="Times New Roman" w:cs="Times New Roman"/>
          <w:sz w:val="26"/>
          <w:szCs w:val="26"/>
        </w:rPr>
        <w:t>Фель</w:t>
      </w:r>
      <w:r w:rsidR="00436EC6">
        <w:rPr>
          <w:rFonts w:ascii="Times New Roman" w:hAnsi="Times New Roman" w:cs="Times New Roman"/>
          <w:sz w:val="26"/>
          <w:szCs w:val="26"/>
        </w:rPr>
        <w:t> </w:t>
      </w:r>
      <w:r w:rsidR="00162408" w:rsidRPr="00C6381A">
        <w:rPr>
          <w:rFonts w:ascii="Times New Roman" w:hAnsi="Times New Roman" w:cs="Times New Roman"/>
          <w:sz w:val="26"/>
          <w:szCs w:val="26"/>
        </w:rPr>
        <w:t>А.В.,</w:t>
      </w:r>
      <w:r w:rsidR="00162408" w:rsidRPr="00436E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2408" w:rsidRPr="00436EC6">
        <w:rPr>
          <w:rFonts w:ascii="Times New Roman" w:hAnsi="Times New Roman" w:cs="Times New Roman"/>
          <w:sz w:val="26"/>
          <w:szCs w:val="26"/>
        </w:rPr>
        <w:t>к.э.н., доцент, заместитель руков</w:t>
      </w:r>
      <w:r w:rsidRPr="00436EC6">
        <w:rPr>
          <w:rFonts w:ascii="Times New Roman" w:hAnsi="Times New Roman" w:cs="Times New Roman"/>
          <w:sz w:val="26"/>
          <w:szCs w:val="26"/>
        </w:rPr>
        <w:t>одителя школы по учебной работе»</w:t>
      </w:r>
      <w:r w:rsidR="00C6381A">
        <w:rPr>
          <w:rFonts w:ascii="Times New Roman" w:hAnsi="Times New Roman" w:cs="Times New Roman"/>
          <w:sz w:val="26"/>
          <w:szCs w:val="26"/>
        </w:rPr>
        <w:t>;</w:t>
      </w:r>
    </w:p>
    <w:p w:rsidR="00A00C6D" w:rsidRPr="00A00C6D" w:rsidRDefault="00A00C6D" w:rsidP="00A00C6D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C6D">
        <w:rPr>
          <w:rFonts w:ascii="Times New Roman" w:hAnsi="Times New Roman" w:cs="Times New Roman"/>
          <w:sz w:val="26"/>
          <w:szCs w:val="26"/>
        </w:rPr>
        <w:t xml:space="preserve">1.8.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00C6D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00C6D">
        <w:rPr>
          <w:rFonts w:ascii="Times New Roman" w:hAnsi="Times New Roman" w:cs="Times New Roman"/>
          <w:sz w:val="26"/>
          <w:szCs w:val="26"/>
        </w:rPr>
        <w:t xml:space="preserve"> 3.3.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Pr="00A00C6D">
        <w:rPr>
          <w:rFonts w:ascii="Times New Roman" w:hAnsi="Times New Roman" w:cs="Times New Roman"/>
          <w:sz w:val="26"/>
          <w:szCs w:val="26"/>
        </w:rPr>
        <w:t xml:space="preserve">Члены локальной ГЭК №3 слова «Клепиков В.П. </w:t>
      </w:r>
      <w:r w:rsidRPr="00A00C6D">
        <w:rPr>
          <w:rFonts w:ascii="Times New Roman" w:hAnsi="Times New Roman" w:cs="Times New Roman"/>
          <w:sz w:val="26"/>
          <w:szCs w:val="26"/>
        </w:rPr>
        <w:tab/>
        <w:t>д.т.н., профессор, начальник отдела ЦФТО ОАО «РЖД» заменить словами «Герами В.Д. д.т.н., профессор, член координационного совета Министерства транспорта РФ</w:t>
      </w:r>
      <w:r w:rsidR="00C656AE">
        <w:rPr>
          <w:rFonts w:ascii="Times New Roman" w:hAnsi="Times New Roman" w:cs="Times New Roman"/>
          <w:sz w:val="26"/>
          <w:szCs w:val="26"/>
        </w:rPr>
        <w:t xml:space="preserve"> </w:t>
      </w:r>
      <w:r w:rsidRPr="00A00C6D">
        <w:rPr>
          <w:rFonts w:ascii="Times New Roman" w:hAnsi="Times New Roman" w:cs="Times New Roman"/>
          <w:sz w:val="26"/>
          <w:szCs w:val="26"/>
        </w:rPr>
        <w:t>(15.05.2019,16.05.2019), Колик А.В., к.э.н., профессор кафедры управления логистической инфраструктурой (14.05.2019)»</w:t>
      </w:r>
    </w:p>
    <w:p w:rsidR="001A1773" w:rsidRPr="00C6381A" w:rsidRDefault="00676E46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t>1.</w:t>
      </w:r>
      <w:r w:rsidR="0020383F" w:rsidRPr="00436EC6">
        <w:rPr>
          <w:rFonts w:ascii="Times New Roman" w:hAnsi="Times New Roman" w:cs="Times New Roman"/>
          <w:bCs/>
          <w:sz w:val="26"/>
          <w:szCs w:val="26"/>
        </w:rPr>
        <w:t>9</w:t>
      </w:r>
      <w:r w:rsidRPr="00436EC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6381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C6381A">
        <w:rPr>
          <w:rFonts w:ascii="Times New Roman" w:hAnsi="Times New Roman" w:cs="Times New Roman"/>
          <w:bCs/>
          <w:sz w:val="26"/>
          <w:szCs w:val="26"/>
        </w:rPr>
        <w:t>пункт</w:t>
      </w:r>
      <w:r w:rsidR="00C6381A">
        <w:rPr>
          <w:rFonts w:ascii="Times New Roman" w:hAnsi="Times New Roman" w:cs="Times New Roman"/>
          <w:bCs/>
          <w:sz w:val="26"/>
          <w:szCs w:val="26"/>
        </w:rPr>
        <w:t>е</w:t>
      </w:r>
      <w:r w:rsidRPr="00C6381A">
        <w:rPr>
          <w:rFonts w:ascii="Times New Roman" w:hAnsi="Times New Roman" w:cs="Times New Roman"/>
          <w:bCs/>
          <w:sz w:val="26"/>
          <w:szCs w:val="26"/>
        </w:rPr>
        <w:t xml:space="preserve"> 4.1</w:t>
      </w:r>
      <w:r w:rsidRPr="00436E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383F" w:rsidRPr="00436EC6">
        <w:rPr>
          <w:rFonts w:ascii="Times New Roman" w:hAnsi="Times New Roman" w:cs="Times New Roman"/>
          <w:bCs/>
          <w:sz w:val="26"/>
          <w:szCs w:val="26"/>
        </w:rPr>
        <w:t>слова «</w:t>
      </w:r>
      <w:r w:rsidR="00C6381A" w:rsidRPr="007E5AF7">
        <w:rPr>
          <w:rFonts w:ascii="Times New Roman" w:hAnsi="Times New Roman" w:cs="Times New Roman"/>
          <w:bCs/>
          <w:sz w:val="26"/>
          <w:szCs w:val="26"/>
        </w:rPr>
        <w:t>П</w:t>
      </w:r>
      <w:r w:rsidR="00C6381A" w:rsidRPr="007E5AF7">
        <w:rPr>
          <w:rFonts w:ascii="Times New Roman" w:hAnsi="Times New Roman" w:cs="Times New Roman"/>
          <w:sz w:val="26"/>
          <w:szCs w:val="26"/>
        </w:rPr>
        <w:t xml:space="preserve">редседатель локальной ГЭК №4 – </w:t>
      </w:r>
      <w:r w:rsidR="0020383F" w:rsidRPr="00C6381A">
        <w:rPr>
          <w:rFonts w:ascii="Times New Roman" w:hAnsi="Times New Roman" w:cs="Times New Roman"/>
          <w:bCs/>
          <w:sz w:val="26"/>
          <w:szCs w:val="26"/>
        </w:rPr>
        <w:t>Дыбская В.В.</w:t>
      </w:r>
      <w:r w:rsidR="0020383F" w:rsidRPr="00C6381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20383F" w:rsidRPr="00436EC6">
        <w:rPr>
          <w:rFonts w:ascii="Times New Roman" w:hAnsi="Times New Roman" w:cs="Times New Roman"/>
          <w:bCs/>
          <w:sz w:val="26"/>
          <w:szCs w:val="26"/>
        </w:rPr>
        <w:t>д.э.н.,  профессор, руководитель школы логистики» заменить словами «П</w:t>
      </w:r>
      <w:r w:rsidRPr="00436EC6">
        <w:rPr>
          <w:rFonts w:ascii="Times New Roman" w:hAnsi="Times New Roman" w:cs="Times New Roman"/>
          <w:sz w:val="26"/>
          <w:szCs w:val="26"/>
        </w:rPr>
        <w:t>редседатель локальной ГЭК №</w:t>
      </w:r>
      <w:r w:rsidR="00950ED7" w:rsidRPr="00436EC6">
        <w:rPr>
          <w:rFonts w:ascii="Times New Roman" w:hAnsi="Times New Roman" w:cs="Times New Roman"/>
          <w:sz w:val="26"/>
          <w:szCs w:val="26"/>
        </w:rPr>
        <w:t>4</w:t>
      </w:r>
      <w:r w:rsidRPr="00436EC6">
        <w:rPr>
          <w:rFonts w:ascii="Times New Roman" w:hAnsi="Times New Roman" w:cs="Times New Roman"/>
          <w:sz w:val="26"/>
          <w:szCs w:val="26"/>
        </w:rPr>
        <w:t xml:space="preserve"> – </w:t>
      </w:r>
      <w:r w:rsidR="002D41AF" w:rsidRPr="00436EC6">
        <w:rPr>
          <w:rFonts w:ascii="Times New Roman" w:hAnsi="Times New Roman" w:cs="Times New Roman"/>
          <w:sz w:val="26"/>
          <w:szCs w:val="26"/>
        </w:rPr>
        <w:t xml:space="preserve">Проценко О.Д., </w:t>
      </w:r>
      <w:r w:rsidR="002D41AF" w:rsidRPr="00436EC6">
        <w:rPr>
          <w:rFonts w:ascii="Times New Roman" w:eastAsia="Times New Roman" w:hAnsi="Times New Roman" w:cs="Times New Roman"/>
          <w:sz w:val="26"/>
          <w:szCs w:val="26"/>
          <w:lang w:eastAsia="ru-RU"/>
        </w:rPr>
        <w:t>д.э.н., профессор, директор института менеджмента и маркетинга Российской академии народного хозяйства и государственной службы при Президенте Российской Федерации</w:t>
      </w:r>
      <w:r w:rsidR="00A05A8A" w:rsidRPr="00436E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638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1773" w:rsidRPr="00C6381A" w:rsidRDefault="00A05A8A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</w:t>
      </w:r>
      <w:r w:rsidRPr="00436EC6">
        <w:rPr>
          <w:rFonts w:ascii="Times New Roman" w:hAnsi="Times New Roman" w:cs="Times New Roman"/>
          <w:sz w:val="26"/>
          <w:szCs w:val="26"/>
        </w:rPr>
        <w:t>пункт 4.1</w:t>
      </w:r>
      <w:bookmarkStart w:id="0" w:name="_GoBack"/>
      <w:bookmarkEnd w:id="0"/>
      <w:r w:rsidR="00C6381A">
        <w:rPr>
          <w:rFonts w:ascii="Times New Roman" w:hAnsi="Times New Roman" w:cs="Times New Roman"/>
          <w:sz w:val="26"/>
          <w:szCs w:val="26"/>
        </w:rPr>
        <w:t xml:space="preserve"> в части</w:t>
      </w:r>
      <w:r w:rsidRPr="00192B1F">
        <w:rPr>
          <w:rFonts w:ascii="Times New Roman" w:hAnsi="Times New Roman" w:cs="Times New Roman"/>
          <w:sz w:val="26"/>
          <w:szCs w:val="26"/>
        </w:rPr>
        <w:t xml:space="preserve"> </w:t>
      </w:r>
      <w:r w:rsidR="00C6381A">
        <w:rPr>
          <w:rFonts w:ascii="Times New Roman" w:hAnsi="Times New Roman" w:cs="Times New Roman"/>
          <w:sz w:val="26"/>
          <w:szCs w:val="26"/>
        </w:rPr>
        <w:t>«</w:t>
      </w:r>
      <w:r w:rsidR="00676E46" w:rsidRPr="00C6381A">
        <w:rPr>
          <w:rFonts w:ascii="Times New Roman" w:hAnsi="Times New Roman" w:cs="Times New Roman"/>
          <w:sz w:val="26"/>
          <w:szCs w:val="26"/>
        </w:rPr>
        <w:t>Члены локальной ГЭК №</w:t>
      </w:r>
      <w:r w:rsidR="00F12A07" w:rsidRPr="00C6381A">
        <w:rPr>
          <w:rFonts w:ascii="Times New Roman" w:hAnsi="Times New Roman" w:cs="Times New Roman"/>
          <w:sz w:val="26"/>
          <w:szCs w:val="26"/>
        </w:rPr>
        <w:t>4</w:t>
      </w:r>
      <w:r w:rsidR="00C6381A">
        <w:rPr>
          <w:rFonts w:ascii="Times New Roman" w:hAnsi="Times New Roman" w:cs="Times New Roman"/>
          <w:sz w:val="26"/>
          <w:szCs w:val="26"/>
        </w:rPr>
        <w:t>»</w:t>
      </w:r>
      <w:r w:rsidRPr="00C6381A">
        <w:rPr>
          <w:rFonts w:ascii="Times New Roman" w:hAnsi="Times New Roman" w:cs="Times New Roman"/>
          <w:sz w:val="26"/>
          <w:szCs w:val="26"/>
        </w:rPr>
        <w:t xml:space="preserve"> дополнить словами «</w:t>
      </w:r>
      <w:r w:rsidR="00676E46" w:rsidRPr="00C6381A">
        <w:rPr>
          <w:rFonts w:ascii="Times New Roman" w:hAnsi="Times New Roman" w:cs="Times New Roman"/>
          <w:sz w:val="26"/>
          <w:szCs w:val="26"/>
        </w:rPr>
        <w:t>Дыбская В.В.,</w:t>
      </w:r>
      <w:r w:rsidR="00676E46" w:rsidRPr="00436EC6">
        <w:rPr>
          <w:rFonts w:ascii="Times New Roman" w:hAnsi="Times New Roman" w:cs="Times New Roman"/>
          <w:sz w:val="26"/>
          <w:szCs w:val="26"/>
        </w:rPr>
        <w:t>д.э.н.,  профессо</w:t>
      </w:r>
      <w:r w:rsidRPr="00436EC6">
        <w:rPr>
          <w:rFonts w:ascii="Times New Roman" w:hAnsi="Times New Roman" w:cs="Times New Roman"/>
          <w:sz w:val="26"/>
          <w:szCs w:val="26"/>
        </w:rPr>
        <w:t>р, руководитель школы логистики»</w:t>
      </w:r>
      <w:r w:rsidR="00C6381A">
        <w:rPr>
          <w:rFonts w:ascii="Times New Roman" w:hAnsi="Times New Roman" w:cs="Times New Roman"/>
          <w:sz w:val="26"/>
          <w:szCs w:val="26"/>
        </w:rPr>
        <w:t>;</w:t>
      </w:r>
      <w:r w:rsidR="00676E46" w:rsidRPr="00C6381A"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2D41AF" w:rsidRPr="00192B1F" w:rsidRDefault="0040408B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t>1.</w:t>
      </w:r>
      <w:r w:rsidR="00A05A8A" w:rsidRPr="00436EC6">
        <w:rPr>
          <w:rFonts w:ascii="Times New Roman" w:hAnsi="Times New Roman" w:cs="Times New Roman"/>
          <w:bCs/>
          <w:sz w:val="26"/>
          <w:szCs w:val="26"/>
        </w:rPr>
        <w:t>11</w:t>
      </w:r>
      <w:r w:rsidRPr="00436EC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6381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C6381A">
        <w:rPr>
          <w:rFonts w:ascii="Times New Roman" w:hAnsi="Times New Roman" w:cs="Times New Roman"/>
          <w:bCs/>
          <w:sz w:val="26"/>
          <w:szCs w:val="26"/>
        </w:rPr>
        <w:t>пункт</w:t>
      </w:r>
      <w:r w:rsidR="00C6381A">
        <w:rPr>
          <w:rFonts w:ascii="Times New Roman" w:hAnsi="Times New Roman" w:cs="Times New Roman"/>
          <w:bCs/>
          <w:sz w:val="26"/>
          <w:szCs w:val="26"/>
        </w:rPr>
        <w:t>е</w:t>
      </w:r>
      <w:r w:rsidRPr="00C638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41AF" w:rsidRPr="00C6381A">
        <w:rPr>
          <w:rFonts w:ascii="Times New Roman" w:hAnsi="Times New Roman" w:cs="Times New Roman"/>
          <w:bCs/>
          <w:sz w:val="26"/>
          <w:szCs w:val="26"/>
        </w:rPr>
        <w:t>4.2</w:t>
      </w:r>
      <w:r w:rsidRPr="00436E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5A8A" w:rsidRPr="00436EC6">
        <w:rPr>
          <w:rFonts w:ascii="Times New Roman" w:hAnsi="Times New Roman" w:cs="Times New Roman"/>
          <w:bCs/>
          <w:sz w:val="26"/>
          <w:szCs w:val="26"/>
        </w:rPr>
        <w:t>слова «Председатель локальной ГЭК №5 – Сергеев В.И., д.э.н., профессор, президент Национальной логистической ассоциации России» заменить словами «Председатель локальной ГЭК №5 – Зубаков Г.В.,</w:t>
      </w:r>
      <w:r w:rsidR="00A05A8A" w:rsidRPr="00436EC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A05A8A" w:rsidRPr="00436EC6">
        <w:rPr>
          <w:rFonts w:ascii="Times New Roman" w:hAnsi="Times New Roman" w:cs="Times New Roman"/>
          <w:bCs/>
          <w:sz w:val="26"/>
          <w:szCs w:val="26"/>
        </w:rPr>
        <w:t>НП Инновационный логистический центр, директор; Ассоциация авиационной и авиатранспортной деятельности, президент»</w:t>
      </w:r>
      <w:r w:rsidR="00C6381A">
        <w:rPr>
          <w:rFonts w:ascii="Times New Roman" w:hAnsi="Times New Roman" w:cs="Times New Roman"/>
          <w:bCs/>
          <w:sz w:val="26"/>
          <w:szCs w:val="26"/>
        </w:rPr>
        <w:t>;</w:t>
      </w:r>
    </w:p>
    <w:p w:rsidR="00F12A07" w:rsidRPr="00C6381A" w:rsidRDefault="00A05A8A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381A">
        <w:rPr>
          <w:rFonts w:ascii="Times New Roman" w:hAnsi="Times New Roman" w:cs="Times New Roman"/>
          <w:bCs/>
          <w:sz w:val="26"/>
          <w:szCs w:val="26"/>
        </w:rPr>
        <w:t xml:space="preserve">1.12. </w:t>
      </w:r>
      <w:r w:rsidR="00C6381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C6381A">
        <w:rPr>
          <w:rFonts w:ascii="Times New Roman" w:hAnsi="Times New Roman" w:cs="Times New Roman"/>
          <w:bCs/>
          <w:sz w:val="26"/>
          <w:szCs w:val="26"/>
        </w:rPr>
        <w:t>пункт</w:t>
      </w:r>
      <w:r w:rsidR="00C6381A">
        <w:rPr>
          <w:rFonts w:ascii="Times New Roman" w:hAnsi="Times New Roman" w:cs="Times New Roman"/>
          <w:bCs/>
          <w:sz w:val="26"/>
          <w:szCs w:val="26"/>
        </w:rPr>
        <w:t>е</w:t>
      </w:r>
      <w:r w:rsidRPr="00C6381A">
        <w:rPr>
          <w:rFonts w:ascii="Times New Roman" w:hAnsi="Times New Roman" w:cs="Times New Roman"/>
          <w:bCs/>
          <w:sz w:val="26"/>
          <w:szCs w:val="26"/>
        </w:rPr>
        <w:t xml:space="preserve"> 4.2</w:t>
      </w:r>
      <w:r w:rsidR="00C638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53DF" w:rsidRPr="00C6381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6381A">
        <w:rPr>
          <w:rFonts w:ascii="Times New Roman" w:hAnsi="Times New Roman" w:cs="Times New Roman"/>
          <w:bCs/>
          <w:sz w:val="26"/>
          <w:szCs w:val="26"/>
        </w:rPr>
        <w:t>части</w:t>
      </w:r>
      <w:r w:rsidR="00C6381A" w:rsidRPr="00C638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381A">
        <w:rPr>
          <w:rFonts w:ascii="Times New Roman" w:hAnsi="Times New Roman" w:cs="Times New Roman"/>
          <w:bCs/>
          <w:sz w:val="26"/>
          <w:szCs w:val="26"/>
        </w:rPr>
        <w:t>«</w:t>
      </w:r>
      <w:r w:rsidR="00722AAE" w:rsidRPr="00C6381A">
        <w:rPr>
          <w:rFonts w:ascii="Times New Roman" w:hAnsi="Times New Roman" w:cs="Times New Roman"/>
          <w:bCs/>
          <w:sz w:val="26"/>
          <w:szCs w:val="26"/>
        </w:rPr>
        <w:t>Члены локальной ГЭК №</w:t>
      </w:r>
      <w:r w:rsidRPr="00C6381A">
        <w:rPr>
          <w:rFonts w:ascii="Times New Roman" w:hAnsi="Times New Roman" w:cs="Times New Roman"/>
          <w:bCs/>
          <w:sz w:val="26"/>
          <w:szCs w:val="26"/>
        </w:rPr>
        <w:t>5</w:t>
      </w:r>
      <w:r w:rsidR="00C6381A">
        <w:rPr>
          <w:rFonts w:ascii="Times New Roman" w:hAnsi="Times New Roman" w:cs="Times New Roman"/>
          <w:bCs/>
          <w:sz w:val="26"/>
          <w:szCs w:val="26"/>
        </w:rPr>
        <w:t>»</w:t>
      </w:r>
      <w:r w:rsidRPr="00C6381A">
        <w:rPr>
          <w:rFonts w:ascii="Times New Roman" w:hAnsi="Times New Roman" w:cs="Times New Roman"/>
          <w:bCs/>
          <w:sz w:val="26"/>
          <w:szCs w:val="26"/>
        </w:rPr>
        <w:t xml:space="preserve"> слова «Герами В.Д.</w:t>
      </w:r>
      <w:r w:rsidRPr="00436EC6">
        <w:rPr>
          <w:rFonts w:ascii="Times New Roman" w:hAnsi="Times New Roman" w:cs="Times New Roman"/>
          <w:bCs/>
          <w:sz w:val="26"/>
          <w:szCs w:val="26"/>
        </w:rPr>
        <w:t xml:space="preserve"> д.т.н., профессор, член координационного совета Министерства транспорта РФ, Гусев</w:t>
      </w:r>
      <w:r w:rsidR="00C6381A">
        <w:rPr>
          <w:rFonts w:ascii="Times New Roman" w:hAnsi="Times New Roman" w:cs="Times New Roman"/>
          <w:bCs/>
          <w:sz w:val="26"/>
          <w:szCs w:val="26"/>
        </w:rPr>
        <w:t> </w:t>
      </w:r>
      <w:r w:rsidRPr="00C6381A">
        <w:rPr>
          <w:rFonts w:ascii="Times New Roman" w:hAnsi="Times New Roman" w:cs="Times New Roman"/>
          <w:bCs/>
          <w:sz w:val="26"/>
          <w:szCs w:val="26"/>
        </w:rPr>
        <w:t>Д.А., к.э.н., доцент кафедры логистик</w:t>
      </w:r>
      <w:r w:rsidRPr="00436EC6">
        <w:rPr>
          <w:rFonts w:ascii="Times New Roman" w:hAnsi="Times New Roman" w:cs="Times New Roman"/>
          <w:bCs/>
          <w:sz w:val="26"/>
          <w:szCs w:val="26"/>
        </w:rPr>
        <w:t>и» заменить словами «</w:t>
      </w:r>
      <w:r w:rsidR="001A1773" w:rsidRPr="00436EC6">
        <w:rPr>
          <w:rFonts w:ascii="Times New Roman" w:hAnsi="Times New Roman" w:cs="Times New Roman"/>
          <w:bCs/>
          <w:sz w:val="26"/>
          <w:szCs w:val="26"/>
        </w:rPr>
        <w:t xml:space="preserve">Клепиков В.П. </w:t>
      </w:r>
      <w:r w:rsidRPr="00436EC6">
        <w:rPr>
          <w:rFonts w:ascii="Times New Roman" w:hAnsi="Times New Roman" w:cs="Times New Roman"/>
          <w:bCs/>
          <w:sz w:val="26"/>
          <w:szCs w:val="26"/>
        </w:rPr>
        <w:t>д.т.н., профессор, начальник отдела ЦФТО ОАО «РЖД», Шидловский И.Г.к.э.н., старший преподаватель кафедры управления логистической инфраструктурой»</w:t>
      </w:r>
      <w:r w:rsidR="00C6381A">
        <w:rPr>
          <w:rFonts w:ascii="Times New Roman" w:hAnsi="Times New Roman" w:cs="Times New Roman"/>
          <w:bCs/>
          <w:sz w:val="26"/>
          <w:szCs w:val="26"/>
        </w:rPr>
        <w:t>;</w:t>
      </w:r>
    </w:p>
    <w:p w:rsidR="001A1773" w:rsidRPr="00C6381A" w:rsidRDefault="00F12A07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t>1.</w:t>
      </w:r>
      <w:r w:rsidR="001A1773" w:rsidRPr="00436EC6">
        <w:rPr>
          <w:rFonts w:ascii="Times New Roman" w:hAnsi="Times New Roman" w:cs="Times New Roman"/>
          <w:bCs/>
          <w:sz w:val="26"/>
          <w:szCs w:val="26"/>
        </w:rPr>
        <w:t>13</w:t>
      </w:r>
      <w:r w:rsidRPr="00436EC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6381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A1773" w:rsidRPr="00C6381A">
        <w:rPr>
          <w:rFonts w:ascii="Times New Roman" w:hAnsi="Times New Roman" w:cs="Times New Roman"/>
          <w:bCs/>
          <w:sz w:val="26"/>
          <w:szCs w:val="26"/>
        </w:rPr>
        <w:t>пункт</w:t>
      </w:r>
      <w:r w:rsidR="00C6381A">
        <w:rPr>
          <w:rFonts w:ascii="Times New Roman" w:hAnsi="Times New Roman" w:cs="Times New Roman"/>
          <w:bCs/>
          <w:sz w:val="26"/>
          <w:szCs w:val="26"/>
        </w:rPr>
        <w:t>е</w:t>
      </w:r>
      <w:r w:rsidR="001A1773" w:rsidRPr="00C638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381A">
        <w:rPr>
          <w:rFonts w:ascii="Times New Roman" w:hAnsi="Times New Roman" w:cs="Times New Roman"/>
          <w:bCs/>
          <w:sz w:val="26"/>
          <w:szCs w:val="26"/>
        </w:rPr>
        <w:t>4</w:t>
      </w:r>
      <w:r w:rsidR="001A1773" w:rsidRPr="00C6381A">
        <w:rPr>
          <w:rFonts w:ascii="Times New Roman" w:hAnsi="Times New Roman" w:cs="Times New Roman"/>
          <w:bCs/>
          <w:sz w:val="26"/>
          <w:szCs w:val="26"/>
        </w:rPr>
        <w:t>.3</w:t>
      </w:r>
      <w:r w:rsidR="001A1773" w:rsidRPr="00436EC6">
        <w:rPr>
          <w:rFonts w:ascii="Times New Roman" w:hAnsi="Times New Roman" w:cs="Times New Roman"/>
          <w:bCs/>
          <w:sz w:val="26"/>
          <w:szCs w:val="26"/>
        </w:rPr>
        <w:t xml:space="preserve"> слова «Председатель локальной ГЭК №6 – Фель А.В., к.э.н., доцент, заместитель руководителя школы логистики по учебной работе» заменить словами «Председатель локальной ГЭК №6 – Прокофьева Т.А.,</w:t>
      </w:r>
      <w:r w:rsidR="001A1773" w:rsidRPr="00436EC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1A1773" w:rsidRPr="00436EC6">
        <w:rPr>
          <w:rFonts w:ascii="Times New Roman" w:hAnsi="Times New Roman" w:cs="Times New Roman"/>
          <w:bCs/>
          <w:sz w:val="26"/>
          <w:szCs w:val="26"/>
        </w:rPr>
        <w:t>ОАО "Института исследования товародвижения и конъюнктуры оптового рынка (институт ИТКОР)", ведущий научный сотрудник»</w:t>
      </w:r>
      <w:r w:rsidR="00C6381A">
        <w:rPr>
          <w:rFonts w:ascii="Times New Roman" w:hAnsi="Times New Roman" w:cs="Times New Roman"/>
          <w:bCs/>
          <w:sz w:val="26"/>
          <w:szCs w:val="26"/>
        </w:rPr>
        <w:t>;</w:t>
      </w:r>
    </w:p>
    <w:p w:rsidR="001A1773" w:rsidRPr="00C6381A" w:rsidRDefault="0020383F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t>1.</w:t>
      </w:r>
      <w:r w:rsidR="001A1773" w:rsidRPr="00436EC6">
        <w:rPr>
          <w:rFonts w:ascii="Times New Roman" w:hAnsi="Times New Roman" w:cs="Times New Roman"/>
          <w:bCs/>
          <w:sz w:val="26"/>
          <w:szCs w:val="26"/>
        </w:rPr>
        <w:t>14</w:t>
      </w:r>
      <w:r w:rsidRPr="00436EC6">
        <w:rPr>
          <w:rFonts w:ascii="Times New Roman" w:hAnsi="Times New Roman" w:cs="Times New Roman"/>
          <w:bCs/>
          <w:sz w:val="26"/>
          <w:szCs w:val="26"/>
        </w:rPr>
        <w:t xml:space="preserve">. пункт </w:t>
      </w:r>
      <w:r w:rsidR="00C6381A">
        <w:rPr>
          <w:rFonts w:ascii="Times New Roman" w:hAnsi="Times New Roman" w:cs="Times New Roman"/>
          <w:bCs/>
          <w:sz w:val="26"/>
          <w:szCs w:val="26"/>
        </w:rPr>
        <w:t>4</w:t>
      </w:r>
      <w:r w:rsidRPr="00C6381A">
        <w:rPr>
          <w:rFonts w:ascii="Times New Roman" w:hAnsi="Times New Roman" w:cs="Times New Roman"/>
          <w:bCs/>
          <w:sz w:val="26"/>
          <w:szCs w:val="26"/>
        </w:rPr>
        <w:t>.3</w:t>
      </w:r>
      <w:r w:rsidR="00C6381A">
        <w:rPr>
          <w:rFonts w:ascii="Times New Roman" w:hAnsi="Times New Roman" w:cs="Times New Roman"/>
          <w:bCs/>
          <w:sz w:val="26"/>
          <w:szCs w:val="26"/>
        </w:rPr>
        <w:t xml:space="preserve"> в части «</w:t>
      </w:r>
      <w:r w:rsidR="00162408" w:rsidRPr="00C6381A">
        <w:rPr>
          <w:rFonts w:ascii="Times New Roman" w:hAnsi="Times New Roman" w:cs="Times New Roman"/>
          <w:bCs/>
          <w:sz w:val="26"/>
          <w:szCs w:val="26"/>
        </w:rPr>
        <w:t>Члены локальной ГЭК №</w:t>
      </w:r>
      <w:r w:rsidR="001A1773" w:rsidRPr="00C6381A">
        <w:rPr>
          <w:rFonts w:ascii="Times New Roman" w:hAnsi="Times New Roman" w:cs="Times New Roman"/>
          <w:bCs/>
          <w:sz w:val="26"/>
          <w:szCs w:val="26"/>
        </w:rPr>
        <w:t>6</w:t>
      </w:r>
      <w:r w:rsidR="00C6381A">
        <w:rPr>
          <w:rFonts w:ascii="Times New Roman" w:hAnsi="Times New Roman" w:cs="Times New Roman"/>
          <w:bCs/>
          <w:sz w:val="26"/>
          <w:szCs w:val="26"/>
        </w:rPr>
        <w:t>»</w:t>
      </w:r>
      <w:r w:rsidRPr="00C6381A">
        <w:rPr>
          <w:rFonts w:ascii="Times New Roman" w:hAnsi="Times New Roman" w:cs="Times New Roman"/>
          <w:bCs/>
          <w:sz w:val="26"/>
          <w:szCs w:val="26"/>
        </w:rPr>
        <w:t xml:space="preserve"> дополнить словами «</w:t>
      </w:r>
      <w:r w:rsidR="00162408" w:rsidRPr="00C6381A">
        <w:rPr>
          <w:rFonts w:ascii="Times New Roman" w:hAnsi="Times New Roman" w:cs="Times New Roman"/>
          <w:bCs/>
          <w:sz w:val="26"/>
          <w:szCs w:val="26"/>
        </w:rPr>
        <w:t>Фель</w:t>
      </w:r>
      <w:r w:rsidR="00C6381A">
        <w:rPr>
          <w:rFonts w:ascii="Times New Roman" w:hAnsi="Times New Roman" w:cs="Times New Roman"/>
          <w:bCs/>
          <w:sz w:val="26"/>
          <w:szCs w:val="26"/>
        </w:rPr>
        <w:t> </w:t>
      </w:r>
      <w:r w:rsidR="00162408" w:rsidRPr="00C6381A">
        <w:rPr>
          <w:rFonts w:ascii="Times New Roman" w:hAnsi="Times New Roman" w:cs="Times New Roman"/>
          <w:bCs/>
          <w:sz w:val="26"/>
          <w:szCs w:val="26"/>
        </w:rPr>
        <w:t>А.В.,</w:t>
      </w:r>
      <w:r w:rsidR="00C638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2408" w:rsidRPr="00436EC6">
        <w:rPr>
          <w:rFonts w:ascii="Times New Roman" w:hAnsi="Times New Roman" w:cs="Times New Roman"/>
          <w:bCs/>
          <w:sz w:val="26"/>
          <w:szCs w:val="26"/>
        </w:rPr>
        <w:t>к.э.н., доцент, заместитель руков</w:t>
      </w:r>
      <w:r w:rsidRPr="00436EC6">
        <w:rPr>
          <w:rFonts w:ascii="Times New Roman" w:hAnsi="Times New Roman" w:cs="Times New Roman"/>
          <w:bCs/>
          <w:sz w:val="26"/>
          <w:szCs w:val="26"/>
        </w:rPr>
        <w:t>одителя школы по учебной работе»</w:t>
      </w:r>
      <w:r w:rsidR="00C6381A">
        <w:rPr>
          <w:rFonts w:ascii="Times New Roman" w:hAnsi="Times New Roman" w:cs="Times New Roman"/>
          <w:bCs/>
          <w:sz w:val="26"/>
          <w:szCs w:val="26"/>
        </w:rPr>
        <w:t>;</w:t>
      </w:r>
    </w:p>
    <w:p w:rsidR="00F12A07" w:rsidRPr="00C6381A" w:rsidRDefault="001A1773" w:rsidP="00192B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t xml:space="preserve">1.15. </w:t>
      </w:r>
      <w:r w:rsidR="00C6381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C6381A">
        <w:rPr>
          <w:rFonts w:ascii="Times New Roman" w:hAnsi="Times New Roman" w:cs="Times New Roman"/>
          <w:bCs/>
          <w:sz w:val="26"/>
          <w:szCs w:val="26"/>
        </w:rPr>
        <w:t>пункт</w:t>
      </w:r>
      <w:r w:rsidR="00C6381A">
        <w:rPr>
          <w:rFonts w:ascii="Times New Roman" w:hAnsi="Times New Roman" w:cs="Times New Roman"/>
          <w:bCs/>
          <w:sz w:val="26"/>
          <w:szCs w:val="26"/>
        </w:rPr>
        <w:t>е</w:t>
      </w:r>
      <w:r w:rsidRPr="00C638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381A">
        <w:rPr>
          <w:rFonts w:ascii="Times New Roman" w:hAnsi="Times New Roman" w:cs="Times New Roman"/>
          <w:bCs/>
          <w:sz w:val="26"/>
          <w:szCs w:val="26"/>
        </w:rPr>
        <w:t>4</w:t>
      </w:r>
      <w:r w:rsidRPr="00C6381A">
        <w:rPr>
          <w:rFonts w:ascii="Times New Roman" w:hAnsi="Times New Roman" w:cs="Times New Roman"/>
          <w:bCs/>
          <w:sz w:val="26"/>
          <w:szCs w:val="26"/>
        </w:rPr>
        <w:t>.3</w:t>
      </w:r>
      <w:r w:rsidR="00C6381A">
        <w:rPr>
          <w:rFonts w:ascii="Times New Roman" w:hAnsi="Times New Roman" w:cs="Times New Roman"/>
          <w:bCs/>
          <w:sz w:val="26"/>
          <w:szCs w:val="26"/>
        </w:rPr>
        <w:t xml:space="preserve"> в части</w:t>
      </w:r>
      <w:r w:rsidRPr="00C638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381A">
        <w:rPr>
          <w:rFonts w:ascii="Times New Roman" w:hAnsi="Times New Roman" w:cs="Times New Roman"/>
          <w:bCs/>
          <w:sz w:val="26"/>
          <w:szCs w:val="26"/>
        </w:rPr>
        <w:t>«</w:t>
      </w:r>
      <w:r w:rsidRPr="00C6381A">
        <w:rPr>
          <w:rFonts w:ascii="Times New Roman" w:hAnsi="Times New Roman" w:cs="Times New Roman"/>
          <w:bCs/>
          <w:sz w:val="26"/>
          <w:szCs w:val="26"/>
        </w:rPr>
        <w:t>Члены локальной ГЭК №6</w:t>
      </w:r>
      <w:r w:rsidR="00C6381A">
        <w:rPr>
          <w:rFonts w:ascii="Times New Roman" w:hAnsi="Times New Roman" w:cs="Times New Roman"/>
          <w:bCs/>
          <w:sz w:val="26"/>
          <w:szCs w:val="26"/>
        </w:rPr>
        <w:t>»</w:t>
      </w:r>
      <w:r w:rsidR="00162D06" w:rsidRPr="00C638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381A">
        <w:rPr>
          <w:rFonts w:ascii="Times New Roman" w:hAnsi="Times New Roman" w:cs="Times New Roman"/>
          <w:bCs/>
          <w:sz w:val="26"/>
          <w:szCs w:val="26"/>
        </w:rPr>
        <w:t>слова «</w:t>
      </w:r>
      <w:r w:rsidR="00162D06" w:rsidRPr="00436EC6">
        <w:rPr>
          <w:rFonts w:ascii="Times New Roman" w:hAnsi="Times New Roman" w:cs="Times New Roman"/>
          <w:bCs/>
          <w:sz w:val="26"/>
          <w:szCs w:val="26"/>
        </w:rPr>
        <w:t xml:space="preserve">Клепиков В.П. </w:t>
      </w:r>
      <w:r w:rsidRPr="00436EC6">
        <w:rPr>
          <w:rFonts w:ascii="Times New Roman" w:hAnsi="Times New Roman" w:cs="Times New Roman"/>
          <w:bCs/>
          <w:sz w:val="26"/>
          <w:szCs w:val="26"/>
        </w:rPr>
        <w:t>д.т.н., профессор, начальник отдела ЦФТО ОАО «РЖД» заменить словами «Герами</w:t>
      </w:r>
      <w:r w:rsidR="00C6381A">
        <w:rPr>
          <w:rFonts w:ascii="Times New Roman" w:hAnsi="Times New Roman" w:cs="Times New Roman"/>
          <w:bCs/>
          <w:sz w:val="26"/>
          <w:szCs w:val="26"/>
        </w:rPr>
        <w:t> </w:t>
      </w:r>
      <w:r w:rsidRPr="00C6381A">
        <w:rPr>
          <w:rFonts w:ascii="Times New Roman" w:hAnsi="Times New Roman" w:cs="Times New Roman"/>
          <w:bCs/>
          <w:sz w:val="26"/>
          <w:szCs w:val="26"/>
        </w:rPr>
        <w:t>В.Д. д.т.н., профессор, член координационного совета Министерства</w:t>
      </w:r>
      <w:r w:rsidR="00C6381A" w:rsidRPr="00C6381A">
        <w:rPr>
          <w:rFonts w:ascii="Times New Roman" w:hAnsi="Times New Roman" w:cs="Times New Roman"/>
          <w:sz w:val="26"/>
          <w:szCs w:val="26"/>
        </w:rPr>
        <w:t xml:space="preserve"> </w:t>
      </w:r>
      <w:r w:rsidR="00C6381A" w:rsidRPr="007E5AF7">
        <w:rPr>
          <w:rFonts w:ascii="Times New Roman" w:hAnsi="Times New Roman" w:cs="Times New Roman"/>
          <w:sz w:val="26"/>
          <w:szCs w:val="26"/>
        </w:rPr>
        <w:t>транспорта РФ</w:t>
      </w:r>
      <w:r w:rsidRPr="00C6381A">
        <w:rPr>
          <w:rFonts w:ascii="Times New Roman" w:hAnsi="Times New Roman" w:cs="Times New Roman"/>
          <w:bCs/>
          <w:sz w:val="26"/>
          <w:szCs w:val="26"/>
        </w:rPr>
        <w:t>»</w:t>
      </w:r>
      <w:r w:rsidR="00C6381A">
        <w:rPr>
          <w:rFonts w:ascii="Times New Roman" w:hAnsi="Times New Roman" w:cs="Times New Roman"/>
          <w:bCs/>
          <w:sz w:val="26"/>
          <w:szCs w:val="26"/>
        </w:rPr>
        <w:t>.</w:t>
      </w:r>
    </w:p>
    <w:p w:rsidR="003635F9" w:rsidRPr="00C6381A" w:rsidRDefault="003635F9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1773" w:rsidRPr="00436EC6" w:rsidRDefault="001A1773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1773" w:rsidRPr="00436EC6" w:rsidRDefault="001A1773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6E05" w:rsidRPr="00436EC6" w:rsidRDefault="00C46999" w:rsidP="00192B1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36EC6">
        <w:rPr>
          <w:rFonts w:ascii="Times New Roman" w:hAnsi="Times New Roman" w:cs="Times New Roman"/>
          <w:bCs/>
          <w:sz w:val="26"/>
          <w:szCs w:val="26"/>
        </w:rPr>
        <w:lastRenderedPageBreak/>
        <w:t>Проректор</w:t>
      </w:r>
      <w:r w:rsidR="003635F9" w:rsidRPr="00436EC6">
        <w:rPr>
          <w:rFonts w:ascii="Times New Roman" w:hAnsi="Times New Roman" w:cs="Times New Roman"/>
          <w:bCs/>
          <w:sz w:val="26"/>
          <w:szCs w:val="26"/>
        </w:rPr>
        <w:tab/>
      </w:r>
      <w:r w:rsidR="003635F9" w:rsidRPr="00436EC6">
        <w:rPr>
          <w:rFonts w:ascii="Times New Roman" w:hAnsi="Times New Roman" w:cs="Times New Roman"/>
          <w:bCs/>
          <w:sz w:val="26"/>
          <w:szCs w:val="26"/>
        </w:rPr>
        <w:tab/>
      </w:r>
      <w:r w:rsidR="003635F9" w:rsidRPr="00436EC6">
        <w:rPr>
          <w:rFonts w:ascii="Times New Roman" w:hAnsi="Times New Roman" w:cs="Times New Roman"/>
          <w:bCs/>
          <w:sz w:val="26"/>
          <w:szCs w:val="26"/>
        </w:rPr>
        <w:tab/>
      </w:r>
      <w:r w:rsidR="003635F9" w:rsidRPr="00436EC6">
        <w:rPr>
          <w:rFonts w:ascii="Times New Roman" w:hAnsi="Times New Roman" w:cs="Times New Roman"/>
          <w:bCs/>
          <w:sz w:val="26"/>
          <w:szCs w:val="26"/>
        </w:rPr>
        <w:tab/>
      </w:r>
      <w:r w:rsidR="003635F9" w:rsidRPr="00436EC6">
        <w:rPr>
          <w:rFonts w:ascii="Times New Roman" w:hAnsi="Times New Roman" w:cs="Times New Roman"/>
          <w:bCs/>
          <w:sz w:val="26"/>
          <w:szCs w:val="26"/>
        </w:rPr>
        <w:tab/>
      </w:r>
      <w:r w:rsidR="003635F9" w:rsidRPr="00436EC6">
        <w:rPr>
          <w:rFonts w:ascii="Times New Roman" w:hAnsi="Times New Roman" w:cs="Times New Roman"/>
          <w:bCs/>
          <w:sz w:val="26"/>
          <w:szCs w:val="26"/>
        </w:rPr>
        <w:tab/>
      </w:r>
      <w:r w:rsidR="003635F9" w:rsidRPr="00436EC6">
        <w:rPr>
          <w:rFonts w:ascii="Times New Roman" w:hAnsi="Times New Roman" w:cs="Times New Roman"/>
          <w:bCs/>
          <w:sz w:val="26"/>
          <w:szCs w:val="26"/>
        </w:rPr>
        <w:tab/>
      </w:r>
      <w:r w:rsidR="003635F9" w:rsidRPr="00436EC6">
        <w:rPr>
          <w:rFonts w:ascii="Times New Roman" w:hAnsi="Times New Roman" w:cs="Times New Roman"/>
          <w:bCs/>
          <w:sz w:val="26"/>
          <w:szCs w:val="26"/>
        </w:rPr>
        <w:tab/>
        <w:t xml:space="preserve">              </w:t>
      </w:r>
      <w:r w:rsidR="00436EC6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EE7AA6" w:rsidRPr="00C6381A">
        <w:rPr>
          <w:rFonts w:ascii="Times New Roman" w:hAnsi="Times New Roman" w:cs="Times New Roman"/>
          <w:bCs/>
          <w:sz w:val="26"/>
          <w:szCs w:val="26"/>
        </w:rPr>
        <w:t>С.Ю.</w:t>
      </w:r>
      <w:r w:rsidR="00436E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7AA6" w:rsidRPr="00C6381A">
        <w:rPr>
          <w:rFonts w:ascii="Times New Roman" w:hAnsi="Times New Roman" w:cs="Times New Roman"/>
          <w:bCs/>
          <w:sz w:val="26"/>
          <w:szCs w:val="26"/>
        </w:rPr>
        <w:t>Рощин</w:t>
      </w:r>
    </w:p>
    <w:sectPr w:rsidR="00EE6E05" w:rsidRPr="00436EC6" w:rsidSect="00192B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6E" w:rsidRDefault="00CB026E" w:rsidP="0093606E">
      <w:pPr>
        <w:spacing w:after="0" w:line="240" w:lineRule="auto"/>
      </w:pPr>
      <w:r>
        <w:separator/>
      </w:r>
    </w:p>
  </w:endnote>
  <w:endnote w:type="continuationSeparator" w:id="0">
    <w:p w:rsidR="00CB026E" w:rsidRDefault="00CB026E" w:rsidP="0093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6E" w:rsidRDefault="00CB026E" w:rsidP="0093606E">
      <w:pPr>
        <w:spacing w:after="0" w:line="240" w:lineRule="auto"/>
      </w:pPr>
      <w:r>
        <w:separator/>
      </w:r>
    </w:p>
  </w:footnote>
  <w:footnote w:type="continuationSeparator" w:id="0">
    <w:p w:rsidR="00CB026E" w:rsidRDefault="00CB026E" w:rsidP="0093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31140E5"/>
    <w:multiLevelType w:val="hybridMultilevel"/>
    <w:tmpl w:val="A65454A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61C5BB2"/>
    <w:multiLevelType w:val="hybridMultilevel"/>
    <w:tmpl w:val="EA0E9DC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06E"/>
    <w:rsid w:val="00052BFC"/>
    <w:rsid w:val="00162408"/>
    <w:rsid w:val="00162D06"/>
    <w:rsid w:val="00192B1F"/>
    <w:rsid w:val="001A1773"/>
    <w:rsid w:val="001D5A92"/>
    <w:rsid w:val="0020383F"/>
    <w:rsid w:val="00213E2C"/>
    <w:rsid w:val="00221B69"/>
    <w:rsid w:val="00266E30"/>
    <w:rsid w:val="00293689"/>
    <w:rsid w:val="002B7D97"/>
    <w:rsid w:val="002C40CC"/>
    <w:rsid w:val="002D41AF"/>
    <w:rsid w:val="002E1FC5"/>
    <w:rsid w:val="003635F9"/>
    <w:rsid w:val="003F4EC9"/>
    <w:rsid w:val="0040408B"/>
    <w:rsid w:val="00436EC6"/>
    <w:rsid w:val="00437E17"/>
    <w:rsid w:val="00633F74"/>
    <w:rsid w:val="006616E5"/>
    <w:rsid w:val="00676E46"/>
    <w:rsid w:val="00687649"/>
    <w:rsid w:val="006F00CB"/>
    <w:rsid w:val="00722AAE"/>
    <w:rsid w:val="00770240"/>
    <w:rsid w:val="007B3741"/>
    <w:rsid w:val="007C53DF"/>
    <w:rsid w:val="00856566"/>
    <w:rsid w:val="00906C7E"/>
    <w:rsid w:val="0093606E"/>
    <w:rsid w:val="00950ED7"/>
    <w:rsid w:val="009845C7"/>
    <w:rsid w:val="009A669A"/>
    <w:rsid w:val="009E7E9D"/>
    <w:rsid w:val="00A00C6D"/>
    <w:rsid w:val="00A05A8A"/>
    <w:rsid w:val="00A30BB2"/>
    <w:rsid w:val="00A3245C"/>
    <w:rsid w:val="00B0241C"/>
    <w:rsid w:val="00B4318D"/>
    <w:rsid w:val="00B54661"/>
    <w:rsid w:val="00BA5B9D"/>
    <w:rsid w:val="00BC429F"/>
    <w:rsid w:val="00BE0319"/>
    <w:rsid w:val="00C46999"/>
    <w:rsid w:val="00C6381A"/>
    <w:rsid w:val="00C656AE"/>
    <w:rsid w:val="00C71524"/>
    <w:rsid w:val="00CB026E"/>
    <w:rsid w:val="00CE45D1"/>
    <w:rsid w:val="00DE0672"/>
    <w:rsid w:val="00E674B7"/>
    <w:rsid w:val="00EE4FD5"/>
    <w:rsid w:val="00EE6E05"/>
    <w:rsid w:val="00EE6F86"/>
    <w:rsid w:val="00EE7AA6"/>
    <w:rsid w:val="00F12A07"/>
    <w:rsid w:val="00F967D4"/>
    <w:rsid w:val="00FA2C69"/>
    <w:rsid w:val="00FE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6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606E"/>
    <w:rPr>
      <w:vertAlign w:val="superscript"/>
    </w:rPr>
  </w:style>
  <w:style w:type="paragraph" w:styleId="a6">
    <w:name w:val="List Paragraph"/>
    <w:basedOn w:val="a"/>
    <w:uiPriority w:val="34"/>
    <w:qFormat/>
    <w:rsid w:val="00936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B9D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62408"/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93606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customStyle="1" w:styleId="a4" w:type="character">
    <w:name w:val="Текст сноски Знак"/>
    <w:basedOn w:val="a0"/>
    <w:link w:val="a3"/>
    <w:uiPriority w:val="99"/>
    <w:semiHidden/>
    <w:rsid w:val="0093606E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93606E"/>
    <w:rPr>
      <w:vertAlign w:val="superscript"/>
    </w:rPr>
  </w:style>
  <w:style w:styleId="a6" w:type="paragraph">
    <w:name w:val="List Paragraph"/>
    <w:basedOn w:val="a"/>
    <w:uiPriority w:val="34"/>
    <w:qFormat/>
    <w:rsid w:val="0093606E"/>
    <w:pPr>
      <w:spacing w:after="0" w:line="240" w:lineRule="auto"/>
      <w:ind w:left="720"/>
      <w:contextualSpacing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a7" w:type="paragraph">
    <w:name w:val="Balloon Text"/>
    <w:basedOn w:val="a"/>
    <w:link w:val="a8"/>
    <w:uiPriority w:val="99"/>
    <w:semiHidden/>
    <w:unhideWhenUsed/>
    <w:rsid w:val="00BA5B9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BA5B9D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9E4B42-B612-475A-A958-1907937CC9E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4394</Characters>
  <Application>Microsoft Office Word</Application>
  <DocSecurity>0</DocSecurity>
  <Lines>488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2019-02-18T07:24:00Z</cp:lastPrinted>
  <dcterms:created xsi:type="dcterms:W3CDTF">2019-06-05T12:22:00Z</dcterms:created>
  <dcterms:modified xsi:type="dcterms:W3CDTF">2019-06-05T12:22:00Z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Толокольников А.Г.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Международный центр подго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2019/4/23-631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внесении изменений в приказ от 15.02.2019 № 6.18.1-01/1502-09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