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86573A" w:rsidTr="0086573A">
        <w:trPr>
          <w:tblCellSpacing w:w="0" w:type="dxa"/>
        </w:trPr>
        <w:tc>
          <w:tcPr>
            <w:tcW w:w="0" w:type="auto"/>
            <w:vAlign w:val="center"/>
            <w:hideMark/>
          </w:tcPr>
          <w:p w:rsidR="0086573A" w:rsidRDefault="0086573A">
            <w:r>
              <w:t>Регистрационный номер: 6.18.1-05/1906-77</w:t>
            </w:r>
          </w:p>
        </w:tc>
      </w:tr>
      <w:tr w:rsidR="0086573A" w:rsidTr="0086573A">
        <w:trPr>
          <w:tblCellSpacing w:w="0" w:type="dxa"/>
        </w:trPr>
        <w:tc>
          <w:tcPr>
            <w:tcW w:w="0" w:type="auto"/>
            <w:vAlign w:val="center"/>
            <w:hideMark/>
          </w:tcPr>
          <w:p w:rsidR="0086573A" w:rsidRDefault="0086573A">
            <w:r>
              <w:t>Дата регистрации: 19.06.2019</w:t>
            </w:r>
          </w:p>
        </w:tc>
      </w:tr>
    </w:tbl>
    <w:p w:rsidR="001F009B" w:rsidRDefault="005F2D3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5F2D30"/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b/>
          <w:sz w:val="26"/>
        </w:rPr>
      </w:pPr>
    </w:p>
    <w:p w:rsidR="006B5D71" w:rsidRDefault="006B5D71" w:rsidP="004C7E19">
      <w:pPr>
        <w:suppressAutoHyphens/>
        <w:jc w:val="both"/>
        <w:rPr>
          <w:b/>
          <w:sz w:val="26"/>
        </w:rPr>
      </w:pPr>
    </w:p>
    <w:p w:rsidR="006B5D71" w:rsidRDefault="006B5D71" w:rsidP="004C7E19">
      <w:pPr>
        <w:suppressAutoHyphens/>
        <w:jc w:val="both"/>
        <w:rPr>
          <w:b/>
          <w:sz w:val="26"/>
        </w:rPr>
      </w:pPr>
    </w:p>
    <w:p w:rsidR="006B5D71" w:rsidRPr="006B5D71" w:rsidRDefault="006B5D71" w:rsidP="004C7E19">
      <w:pPr>
        <w:suppressAutoHyphens/>
        <w:jc w:val="both"/>
        <w:rPr>
          <w:b/>
          <w:sz w:val="26"/>
        </w:rPr>
      </w:pPr>
    </w:p>
    <w:p w:rsidR="004C7E19" w:rsidRDefault="004C7E19" w:rsidP="004C7E19">
      <w:pPr>
        <w:suppressAutoHyphens/>
        <w:jc w:val="both"/>
        <w:rPr>
          <w:b/>
          <w:sz w:val="26"/>
        </w:rPr>
      </w:pPr>
    </w:p>
    <w:p w:rsidR="00F83C12" w:rsidRDefault="00F83C12" w:rsidP="004C7E19">
      <w:pPr>
        <w:suppressAutoHyphens/>
        <w:jc w:val="both"/>
        <w:rPr>
          <w:b/>
          <w:sz w:val="26"/>
        </w:rPr>
      </w:pPr>
    </w:p>
    <w:p w:rsidR="00F83C12" w:rsidRPr="00F83C12" w:rsidRDefault="00F83C12" w:rsidP="004C7E19">
      <w:pPr>
        <w:suppressAutoHyphens/>
        <w:jc w:val="both"/>
        <w:rPr>
          <w:b/>
          <w:sz w:val="26"/>
        </w:rPr>
      </w:pPr>
    </w:p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  <w:r>
        <w:rPr>
          <w:b/>
          <w:sz w:val="26"/>
        </w:rPr>
        <w:t xml:space="preserve">Об отчислении из НИУ ВШЭ студентов образовательной программы </w:t>
      </w:r>
      <w:r w:rsidRPr="004C7E19">
        <w:rPr>
          <w:b/>
          <w:sz w:val="26"/>
        </w:rPr>
        <w:t>«</w:t>
      </w:r>
      <w:r w:rsidR="00DF4797" w:rsidRPr="00DF4797">
        <w:rPr>
          <w:b/>
          <w:sz w:val="26"/>
        </w:rPr>
        <w:t>Математические методы моделирования и компьютерные технологии</w:t>
      </w:r>
      <w:r w:rsidRPr="004C7E19">
        <w:rPr>
          <w:b/>
          <w:sz w:val="26"/>
        </w:rPr>
        <w:t>»</w:t>
      </w: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</w:rPr>
        <w:t xml:space="preserve">в связи с получением образования и предоставлении каникул студентам, отчисляемым с момента окончания указанных каникул </w:t>
      </w:r>
    </w:p>
    <w:p w:rsidR="004C7E19" w:rsidRDefault="004C7E19" w:rsidP="004C7E19">
      <w:pPr>
        <w:suppressAutoHyphens/>
        <w:jc w:val="both"/>
        <w:rPr>
          <w:b/>
          <w:bCs/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b/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4C7E19" w:rsidRDefault="004C7E19" w:rsidP="004C7E19">
      <w:pPr>
        <w:suppressAutoHyphens/>
        <w:jc w:val="both"/>
        <w:rPr>
          <w:b/>
          <w:sz w:val="26"/>
          <w:szCs w:val="26"/>
        </w:rPr>
      </w:pPr>
    </w:p>
    <w:p w:rsidR="004C7E19" w:rsidRDefault="004C7E19" w:rsidP="00DF4797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Выдать студентам образовательной программы магистратуры </w:t>
      </w:r>
      <w:r w:rsidR="00DF4797" w:rsidRPr="00DF4797">
        <w:rPr>
          <w:sz w:val="26"/>
          <w:szCs w:val="26"/>
        </w:rPr>
        <w:t>«Математические методы моделирования и компьютерные технологии»  по направлению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 xml:space="preserve">направления подготовки </w:t>
      </w:r>
      <w:r w:rsidR="00DF4797" w:rsidRPr="00DF4797">
        <w:rPr>
          <w:sz w:val="26"/>
          <w:szCs w:val="26"/>
        </w:rPr>
        <w:t>01.04.02 «Прикладная математика и информатика»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МИЭМ НИУ ВШЭ, очной формы обучения дипломы магистра согласно списку (приложение 1).</w:t>
      </w:r>
    </w:p>
    <w:p w:rsidR="004C7E19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Отчислить из НИУ ВШЭ студентов образовательной программы магистратуры </w:t>
      </w:r>
      <w:r w:rsidR="00DF4797" w:rsidRPr="00DF4797">
        <w:rPr>
          <w:sz w:val="26"/>
          <w:szCs w:val="26"/>
        </w:rPr>
        <w:t>«Математические методы моделирования и компьютерные технологии»  по направлению</w:t>
      </w:r>
      <w:r w:rsidR="00DF4797">
        <w:rPr>
          <w:i/>
          <w:sz w:val="26"/>
          <w:szCs w:val="26"/>
        </w:rPr>
        <w:t xml:space="preserve">, </w:t>
      </w:r>
      <w:r w:rsidR="00DF4797">
        <w:rPr>
          <w:sz w:val="26"/>
          <w:szCs w:val="26"/>
        </w:rPr>
        <w:t xml:space="preserve">направления подготовки </w:t>
      </w:r>
      <w:r w:rsidR="00DF4797" w:rsidRPr="00DF4797">
        <w:rPr>
          <w:sz w:val="26"/>
          <w:szCs w:val="26"/>
        </w:rPr>
        <w:t>01.04.02 «Прикладная математика и информатика»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МИЭМ НИУ ВШЭ, очной формы обучения в связи с получ</w:t>
      </w:r>
      <w:r w:rsidR="00846BAE">
        <w:rPr>
          <w:sz w:val="26"/>
          <w:szCs w:val="26"/>
        </w:rPr>
        <w:t>ением образования с 01 июля 201</w:t>
      </w:r>
      <w:r w:rsidR="00846BAE" w:rsidRPr="00846BAE">
        <w:rPr>
          <w:sz w:val="26"/>
          <w:szCs w:val="26"/>
        </w:rPr>
        <w:t>9</w:t>
      </w:r>
      <w:r>
        <w:rPr>
          <w:sz w:val="26"/>
          <w:szCs w:val="26"/>
        </w:rPr>
        <w:t xml:space="preserve"> г. согласно списку (приложение 2).</w:t>
      </w:r>
    </w:p>
    <w:p w:rsidR="004C7E19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бухгалтерского учета прекратить выплаты государственной соц</w:t>
      </w:r>
      <w:r w:rsidR="00846BAE">
        <w:rPr>
          <w:sz w:val="26"/>
          <w:szCs w:val="26"/>
        </w:rPr>
        <w:t>иальной стипендии с 01 июля 201</w:t>
      </w:r>
      <w:r w:rsidR="00846BAE" w:rsidRPr="00846BAE">
        <w:rPr>
          <w:sz w:val="26"/>
          <w:szCs w:val="26"/>
        </w:rPr>
        <w:t>9</w:t>
      </w:r>
      <w:r>
        <w:rPr>
          <w:sz w:val="26"/>
          <w:szCs w:val="26"/>
        </w:rPr>
        <w:t xml:space="preserve"> г. студентам, указанным в пункте 2 приказа.</w:t>
      </w:r>
    </w:p>
    <w:p w:rsidR="004C7E19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бухгалтерского учета прекратить выплаты иных стипендий, назначенных студентам, указанным в пункте 2 приказа.</w:t>
      </w:r>
    </w:p>
    <w:p w:rsidR="004C7E19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Предоставить студентам, прошедшим государственную итоговую аттестацию, каникулы согласно списку (приложение 3) .</w:t>
      </w:r>
    </w:p>
    <w:p w:rsidR="004C7E19" w:rsidRDefault="004C7E19" w:rsidP="004C7E19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Основание: решение Президиума ГЭК (протокол от </w:t>
      </w:r>
      <w:r w:rsidR="00846BAE" w:rsidRPr="00846BAE">
        <w:rPr>
          <w:bCs/>
          <w:sz w:val="26"/>
          <w:szCs w:val="26"/>
        </w:rPr>
        <w:t>11</w:t>
      </w:r>
      <w:r w:rsidR="00846BAE">
        <w:rPr>
          <w:bCs/>
          <w:sz w:val="26"/>
          <w:szCs w:val="26"/>
        </w:rPr>
        <w:t xml:space="preserve"> июня 201</w:t>
      </w:r>
      <w:r w:rsidR="00846BAE" w:rsidRPr="00846BAE">
        <w:rPr>
          <w:bCs/>
          <w:sz w:val="26"/>
          <w:szCs w:val="26"/>
        </w:rPr>
        <w:t>9</w:t>
      </w:r>
      <w:r w:rsidR="00E21DB7">
        <w:rPr>
          <w:bCs/>
          <w:sz w:val="26"/>
          <w:szCs w:val="26"/>
        </w:rPr>
        <w:t xml:space="preserve"> г.</w:t>
      </w:r>
      <w:r>
        <w:rPr>
          <w:bCs/>
          <w:sz w:val="26"/>
          <w:szCs w:val="26"/>
        </w:rPr>
        <w:t xml:space="preserve"> № </w:t>
      </w:r>
      <w:r w:rsidR="00E21DB7">
        <w:rPr>
          <w:bCs/>
          <w:sz w:val="26"/>
          <w:szCs w:val="26"/>
        </w:rPr>
        <w:t>0</w:t>
      </w:r>
      <w:r w:rsidR="00846BAE" w:rsidRPr="00846BAE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>), заявления студентов о предоставлении каникул.</w:t>
      </w:r>
    </w:p>
    <w:p w:rsidR="004C7E19" w:rsidRDefault="004C7E19" w:rsidP="004C7E19">
      <w:pPr>
        <w:suppressAutoHyphens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</w:p>
    <w:p w:rsidR="00F83C12" w:rsidRDefault="00F83C12" w:rsidP="004C7E19">
      <w:pPr>
        <w:suppressAutoHyphens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Первый проректор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В.В.Радаев</w:t>
      </w:r>
      <w:proofErr w:type="spellEnd"/>
    </w:p>
    <w:p w:rsidR="004C7E19" w:rsidRDefault="004C7E19" w:rsidP="004C7E19">
      <w:pPr>
        <w:suppressAutoHyphens/>
        <w:rPr>
          <w:sz w:val="26"/>
          <w:szCs w:val="26"/>
        </w:rPr>
      </w:pPr>
    </w:p>
    <w:sectPr w:rsidR="004C7E19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30" w:rsidRDefault="005F2D30" w:rsidP="0080416E">
      <w:r>
        <w:separator/>
      </w:r>
    </w:p>
  </w:endnote>
  <w:endnote w:type="continuationSeparator" w:id="0">
    <w:p w:rsidR="005F2D30" w:rsidRDefault="005F2D30" w:rsidP="0080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30" w:rsidRDefault="005F2D30" w:rsidP="0080416E">
      <w:r>
        <w:separator/>
      </w:r>
    </w:p>
  </w:footnote>
  <w:footnote w:type="continuationSeparator" w:id="0">
    <w:p w:rsidR="005F2D30" w:rsidRDefault="005F2D30" w:rsidP="0080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54B"/>
    <w:multiLevelType w:val="multilevel"/>
    <w:tmpl w:val="AB9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531E6"/>
    <w:multiLevelType w:val="multilevel"/>
    <w:tmpl w:val="25245D78"/>
    <w:lvl w:ilvl="0">
      <w:start w:val="1"/>
      <w:numFmt w:val="decimal"/>
      <w:lvlText w:val="%1."/>
      <w:lvlJc w:val="left"/>
      <w:pPr>
        <w:ind w:left="37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20F0C41"/>
    <w:multiLevelType w:val="multilevel"/>
    <w:tmpl w:val="99C2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B32C6"/>
    <w:multiLevelType w:val="multilevel"/>
    <w:tmpl w:val="1B6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41B2A"/>
    <w:multiLevelType w:val="hybridMultilevel"/>
    <w:tmpl w:val="BEF09932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A6522"/>
    <w:multiLevelType w:val="hybridMultilevel"/>
    <w:tmpl w:val="113C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85EDB"/>
    <w:multiLevelType w:val="hybridMultilevel"/>
    <w:tmpl w:val="AA7E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A3F36"/>
    <w:multiLevelType w:val="hybridMultilevel"/>
    <w:tmpl w:val="966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B5CD7"/>
    <w:multiLevelType w:val="multilevel"/>
    <w:tmpl w:val="CDB6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3F4C18"/>
    <w:multiLevelType w:val="hybridMultilevel"/>
    <w:tmpl w:val="741E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D5076"/>
    <w:multiLevelType w:val="hybridMultilevel"/>
    <w:tmpl w:val="2F92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403AD"/>
    <w:multiLevelType w:val="multilevel"/>
    <w:tmpl w:val="6112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16FA4"/>
    <w:multiLevelType w:val="hybridMultilevel"/>
    <w:tmpl w:val="8936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67C24"/>
    <w:multiLevelType w:val="multilevel"/>
    <w:tmpl w:val="A824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B0408"/>
    <w:multiLevelType w:val="multilevel"/>
    <w:tmpl w:val="AB6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6DE2CEC"/>
    <w:multiLevelType w:val="hybridMultilevel"/>
    <w:tmpl w:val="0EDE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51273"/>
    <w:multiLevelType w:val="hybridMultilevel"/>
    <w:tmpl w:val="D4C04E2A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3789B"/>
    <w:multiLevelType w:val="multilevel"/>
    <w:tmpl w:val="5AE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1"/>
  </w:num>
  <w:num w:numId="9">
    <w:abstractNumId w:val="16"/>
  </w:num>
  <w:num w:numId="10">
    <w:abstractNumId w:val="20"/>
  </w:num>
  <w:num w:numId="11">
    <w:abstractNumId w:val="3"/>
  </w:num>
  <w:num w:numId="12">
    <w:abstractNumId w:val="13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19"/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A7"/>
    <w:rsid w:val="00027D18"/>
    <w:rsid w:val="00033BD9"/>
    <w:rsid w:val="000C6370"/>
    <w:rsid w:val="000E71E5"/>
    <w:rsid w:val="00140C53"/>
    <w:rsid w:val="001476A7"/>
    <w:rsid w:val="001546D9"/>
    <w:rsid w:val="0018352D"/>
    <w:rsid w:val="00251BAE"/>
    <w:rsid w:val="00291F04"/>
    <w:rsid w:val="002C47F4"/>
    <w:rsid w:val="00320B4D"/>
    <w:rsid w:val="00345EA1"/>
    <w:rsid w:val="00384620"/>
    <w:rsid w:val="00385B88"/>
    <w:rsid w:val="00483003"/>
    <w:rsid w:val="00486B14"/>
    <w:rsid w:val="004C7E19"/>
    <w:rsid w:val="00530B53"/>
    <w:rsid w:val="0054431D"/>
    <w:rsid w:val="00545AAA"/>
    <w:rsid w:val="00553800"/>
    <w:rsid w:val="005676D3"/>
    <w:rsid w:val="005E2593"/>
    <w:rsid w:val="005F2D30"/>
    <w:rsid w:val="00680B17"/>
    <w:rsid w:val="006A66A3"/>
    <w:rsid w:val="006B3CCD"/>
    <w:rsid w:val="006B5D71"/>
    <w:rsid w:val="006C0CB0"/>
    <w:rsid w:val="007060EE"/>
    <w:rsid w:val="00720318"/>
    <w:rsid w:val="00742AB7"/>
    <w:rsid w:val="007B2152"/>
    <w:rsid w:val="0080416E"/>
    <w:rsid w:val="00827AD7"/>
    <w:rsid w:val="00846BAE"/>
    <w:rsid w:val="0086573A"/>
    <w:rsid w:val="008708CF"/>
    <w:rsid w:val="008B43B3"/>
    <w:rsid w:val="00952C52"/>
    <w:rsid w:val="009D2C9D"/>
    <w:rsid w:val="00A01504"/>
    <w:rsid w:val="00A34229"/>
    <w:rsid w:val="00AB2047"/>
    <w:rsid w:val="00B63B4B"/>
    <w:rsid w:val="00B82A98"/>
    <w:rsid w:val="00BA3545"/>
    <w:rsid w:val="00BE092E"/>
    <w:rsid w:val="00DF4797"/>
    <w:rsid w:val="00DF7C2D"/>
    <w:rsid w:val="00E21DB7"/>
    <w:rsid w:val="00E22B6F"/>
    <w:rsid w:val="00E42814"/>
    <w:rsid w:val="00E93FD5"/>
    <w:rsid w:val="00F52E38"/>
    <w:rsid w:val="00F81329"/>
    <w:rsid w:val="00F8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af">
    <w:name w:val="footnote reference"/>
    <w:uiPriority w:val="99"/>
    <w:semiHidden/>
    <w:unhideWhenUsed/>
    <w:rsid w:val="004C7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af">
    <w:name w:val="footnote reference"/>
    <w:uiPriority w:val="99"/>
    <w:semiHidden/>
    <w:unhideWhenUsed/>
    <w:rsid w:val="004C7E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6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5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8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2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1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6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F17388D-3092-4763-852F-8AD66D052A1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2019-06-24T08:52:00Z</cp:lastPrinted>
  <dcterms:created xsi:type="dcterms:W3CDTF">2019-06-24T08:53:00Z</dcterms:created>
  <dcterms:modified xsi:type="dcterms:W3CDTF">2019-06-24T08:53:00Z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2019/6/14-267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«Математические методы моделирования и компьютерные технологии» в связи с получением образования и предоставлении каникул студентам, отчисляемым с момента окончания указанных каникул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