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7E" w:rsidRDefault="00FD797E" w:rsidP="00FD797E">
      <w:pPr>
        <w:keepLines/>
        <w:suppressLineNumbers/>
        <w:suppressAutoHyphens/>
        <w:ind w:firstLine="5529"/>
        <w:contextualSpacing/>
        <w:jc w:val="both"/>
        <w:rPr>
          <w:b/>
        </w:rPr>
      </w:pPr>
    </w:p>
    <w:p w:rsidR="00F5033C" w:rsidRDefault="00F5033C" w:rsidP="00FD797E">
      <w:pPr>
        <w:keepLines/>
        <w:suppressLineNumbers/>
        <w:suppressAutoHyphens/>
        <w:ind w:firstLine="5529"/>
        <w:contextualSpacing/>
        <w:jc w:val="both"/>
        <w:rPr>
          <w:b/>
        </w:rPr>
      </w:pPr>
    </w:p>
    <w:p w:rsidR="00D2122B" w:rsidRDefault="00D2122B" w:rsidP="00051810">
      <w:pPr>
        <w:keepLines/>
        <w:suppressLineNumbers/>
        <w:suppressAutoHyphens/>
        <w:ind w:firstLine="5529"/>
        <w:contextualSpacing/>
        <w:jc w:val="right"/>
        <w:rPr>
          <w:b/>
        </w:rPr>
      </w:pPr>
      <w:r>
        <w:rPr>
          <w:b/>
        </w:rPr>
        <w:t>«УТВЕРЖДАЮ»:</w:t>
      </w:r>
    </w:p>
    <w:p w:rsidR="00D2122B" w:rsidRDefault="00D2122B" w:rsidP="00FD797E">
      <w:pPr>
        <w:keepLines/>
        <w:suppressLineNumbers/>
        <w:suppressAutoHyphens/>
        <w:ind w:firstLine="5529"/>
        <w:contextualSpacing/>
        <w:jc w:val="both"/>
        <w:rPr>
          <w:b/>
        </w:rPr>
      </w:pPr>
    </w:p>
    <w:p w:rsidR="00051810" w:rsidRPr="00691277" w:rsidRDefault="00051810" w:rsidP="00051810">
      <w:pPr>
        <w:pStyle w:val="40"/>
        <w:numPr>
          <w:ilvl w:val="0"/>
          <w:numId w:val="0"/>
        </w:numPr>
        <w:jc w:val="right"/>
        <w:rPr>
          <w:b/>
          <w:lang w:val="ru-RU"/>
        </w:rPr>
      </w:pPr>
      <w:r>
        <w:rPr>
          <w:b/>
          <w:lang w:val="ru-RU"/>
        </w:rPr>
        <w:t>Директор НИУ ВШЭ – Санкт-Петербург</w:t>
      </w:r>
    </w:p>
    <w:p w:rsidR="00051810" w:rsidRDefault="00051810" w:rsidP="00051810">
      <w:pPr>
        <w:pStyle w:val="40"/>
        <w:numPr>
          <w:ilvl w:val="0"/>
          <w:numId w:val="0"/>
        </w:numPr>
        <w:jc w:val="right"/>
        <w:rPr>
          <w:b/>
          <w:lang w:val="ru-RU"/>
        </w:rPr>
      </w:pPr>
    </w:p>
    <w:p w:rsidR="00051810" w:rsidRPr="00691277" w:rsidRDefault="00051810" w:rsidP="00051810">
      <w:pPr>
        <w:pStyle w:val="40"/>
        <w:numPr>
          <w:ilvl w:val="0"/>
          <w:numId w:val="0"/>
        </w:numPr>
        <w:jc w:val="right"/>
        <w:rPr>
          <w:b/>
          <w:lang w:val="ru-RU"/>
        </w:rPr>
      </w:pPr>
    </w:p>
    <w:p w:rsidR="00051810" w:rsidRPr="00731FCC" w:rsidRDefault="00051810" w:rsidP="00051810">
      <w:pPr>
        <w:pStyle w:val="40"/>
        <w:numPr>
          <w:ilvl w:val="0"/>
          <w:numId w:val="0"/>
        </w:numPr>
        <w:jc w:val="right"/>
        <w:rPr>
          <w:b/>
        </w:rPr>
      </w:pPr>
      <w:r>
        <w:rPr>
          <w:b/>
          <w:lang w:val="ru-RU"/>
        </w:rPr>
        <w:t>___________________ С.М. Кадочников</w:t>
      </w:r>
    </w:p>
    <w:p w:rsidR="00116FFD" w:rsidRPr="001D2112" w:rsidRDefault="00116FFD" w:rsidP="00530786">
      <w:pPr>
        <w:suppressLineNumbers/>
        <w:tabs>
          <w:tab w:val="left" w:pos="426"/>
        </w:tabs>
        <w:suppressAutoHyphens/>
        <w:ind w:left="5670"/>
        <w:contextualSpacing/>
        <w:jc w:val="right"/>
        <w:rPr>
          <w:b/>
          <w:lang w:val="x-none"/>
        </w:rPr>
      </w:pPr>
    </w:p>
    <w:p w:rsidR="00116FFD" w:rsidRPr="00405940" w:rsidRDefault="00116FFD" w:rsidP="00116FFD">
      <w:pPr>
        <w:suppressLineNumbers/>
        <w:tabs>
          <w:tab w:val="left" w:pos="426"/>
        </w:tabs>
        <w:suppressAutoHyphens/>
        <w:ind w:left="5670"/>
        <w:contextualSpacing/>
        <w:rPr>
          <w:b/>
        </w:rPr>
      </w:pPr>
    </w:p>
    <w:p w:rsidR="0016317A" w:rsidRPr="009478F3" w:rsidRDefault="0016317A" w:rsidP="000E2F1B">
      <w:pPr>
        <w:widowControl w:val="0"/>
        <w:shd w:val="clear" w:color="auto" w:fill="FFFFFF"/>
        <w:autoSpaceDE w:val="0"/>
        <w:autoSpaceDN w:val="0"/>
        <w:adjustRightInd w:val="0"/>
        <w:jc w:val="center"/>
        <w:rPr>
          <w:b/>
          <w:bCs/>
          <w:caps/>
          <w:color w:val="000000"/>
          <w:lang w:val="x-none" w:eastAsia="x-none"/>
        </w:rPr>
      </w:pPr>
      <w:r w:rsidRPr="009478F3">
        <w:rPr>
          <w:b/>
          <w:bCs/>
          <w:caps/>
          <w:color w:val="000000"/>
          <w:lang w:val="x-none" w:eastAsia="x-none"/>
        </w:rPr>
        <w:t>Извещение о проведении запроса котировок В ЭЛЕКТРОННОЙ ФОРМЕ</w:t>
      </w:r>
    </w:p>
    <w:p w:rsidR="00051810" w:rsidRDefault="00051810" w:rsidP="000E2F1B">
      <w:pPr>
        <w:widowControl w:val="0"/>
        <w:shd w:val="clear" w:color="auto" w:fill="FFFFFF"/>
        <w:autoSpaceDE w:val="0"/>
        <w:autoSpaceDN w:val="0"/>
        <w:adjustRightInd w:val="0"/>
        <w:jc w:val="center"/>
        <w:rPr>
          <w:b/>
          <w:bCs/>
          <w:color w:val="000000"/>
          <w:lang w:val="x-none" w:eastAsia="x-none"/>
        </w:rPr>
      </w:pPr>
      <w:bookmarkStart w:id="0" w:name="OLE_LINK4"/>
      <w:bookmarkStart w:id="1" w:name="OLE_LINK5"/>
    </w:p>
    <w:p w:rsidR="00055003" w:rsidRPr="004E76FA" w:rsidRDefault="0016317A" w:rsidP="000E2F1B">
      <w:pPr>
        <w:widowControl w:val="0"/>
        <w:shd w:val="clear" w:color="auto" w:fill="FFFFFF"/>
        <w:autoSpaceDE w:val="0"/>
        <w:autoSpaceDN w:val="0"/>
        <w:adjustRightInd w:val="0"/>
        <w:jc w:val="center"/>
        <w:rPr>
          <w:b/>
          <w:bCs/>
          <w:color w:val="000000"/>
          <w:lang w:eastAsia="x-none"/>
        </w:rPr>
      </w:pPr>
      <w:r w:rsidRPr="00DE01B0">
        <w:rPr>
          <w:b/>
          <w:bCs/>
          <w:color w:val="000000"/>
          <w:lang w:val="x-none" w:eastAsia="x-none"/>
        </w:rPr>
        <w:t>№</w:t>
      </w:r>
      <w:bookmarkEnd w:id="0"/>
      <w:bookmarkEnd w:id="1"/>
      <w:r w:rsidR="00F77C6A" w:rsidRPr="00DE01B0">
        <w:rPr>
          <w:b/>
          <w:bCs/>
          <w:color w:val="000000"/>
          <w:lang w:val="x-none" w:eastAsia="x-none"/>
        </w:rPr>
        <w:t xml:space="preserve"> </w:t>
      </w:r>
      <w:r w:rsidR="00D0239D">
        <w:rPr>
          <w:b/>
          <w:bCs/>
          <w:color w:val="000000"/>
          <w:lang w:eastAsia="x-none"/>
        </w:rPr>
        <w:t xml:space="preserve">ЭЗК 86/07-19 Электронная очередь </w:t>
      </w:r>
    </w:p>
    <w:p w:rsidR="00DE22E9" w:rsidRPr="000E2F1B" w:rsidRDefault="00DE22E9" w:rsidP="000E2F1B">
      <w:pPr>
        <w:pStyle w:val="ab"/>
        <w:spacing w:before="0" w:after="0"/>
        <w:ind w:firstLine="0"/>
        <w:jc w:val="left"/>
        <w:rPr>
          <w:rFonts w:ascii="Times New Roman" w:hAnsi="Times New Roman"/>
          <w:sz w:val="24"/>
          <w:szCs w:val="24"/>
        </w:rPr>
      </w:pPr>
    </w:p>
    <w:p w:rsidR="0016317A" w:rsidRPr="000E2F1B" w:rsidRDefault="0016317A" w:rsidP="000E2F1B">
      <w:pPr>
        <w:pStyle w:val="ab"/>
        <w:spacing w:before="0" w:after="0"/>
        <w:ind w:firstLine="0"/>
        <w:jc w:val="left"/>
        <w:rPr>
          <w:rFonts w:ascii="Times New Roman" w:hAnsi="Times New Roman"/>
          <w:sz w:val="24"/>
          <w:szCs w:val="24"/>
        </w:rPr>
      </w:pPr>
      <w:r w:rsidRPr="000E2F1B">
        <w:rPr>
          <w:rFonts w:ascii="Times New Roman" w:hAnsi="Times New Roman"/>
          <w:sz w:val="24"/>
          <w:szCs w:val="24"/>
        </w:rPr>
        <w:t xml:space="preserve">г. </w:t>
      </w:r>
      <w:r w:rsidR="00A81937">
        <w:rPr>
          <w:rFonts w:ascii="Times New Roman" w:hAnsi="Times New Roman"/>
          <w:sz w:val="24"/>
          <w:szCs w:val="24"/>
        </w:rPr>
        <w:t xml:space="preserve">Санкт-Петербург </w:t>
      </w:r>
      <w:r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4D66C0"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2F753F" w:rsidRPr="000E2F1B">
        <w:rPr>
          <w:rFonts w:ascii="Times New Roman" w:hAnsi="Times New Roman"/>
          <w:sz w:val="24"/>
          <w:szCs w:val="24"/>
        </w:rPr>
        <w:t xml:space="preserve"> </w:t>
      </w:r>
      <w:r w:rsidR="00531648" w:rsidRPr="000E2F1B">
        <w:rPr>
          <w:rFonts w:ascii="Times New Roman" w:hAnsi="Times New Roman"/>
          <w:sz w:val="24"/>
          <w:szCs w:val="24"/>
        </w:rPr>
        <w:t xml:space="preserve"> </w:t>
      </w:r>
      <w:r w:rsidR="004749A9" w:rsidRPr="000E2F1B">
        <w:rPr>
          <w:rFonts w:ascii="Times New Roman" w:hAnsi="Times New Roman"/>
          <w:sz w:val="24"/>
          <w:szCs w:val="24"/>
        </w:rPr>
        <w:t xml:space="preserve">   </w:t>
      </w:r>
      <w:r w:rsidR="003215A7">
        <w:rPr>
          <w:rFonts w:ascii="Times New Roman" w:hAnsi="Times New Roman"/>
          <w:sz w:val="24"/>
          <w:szCs w:val="24"/>
        </w:rPr>
        <w:t xml:space="preserve">   </w:t>
      </w:r>
      <w:r w:rsidR="00ED4B8E">
        <w:rPr>
          <w:rFonts w:ascii="Times New Roman" w:hAnsi="Times New Roman"/>
          <w:sz w:val="24"/>
          <w:szCs w:val="24"/>
        </w:rPr>
        <w:t xml:space="preserve">    </w:t>
      </w:r>
      <w:r w:rsidR="003609A9">
        <w:rPr>
          <w:rFonts w:ascii="Times New Roman" w:hAnsi="Times New Roman"/>
          <w:sz w:val="24"/>
          <w:szCs w:val="24"/>
        </w:rPr>
        <w:t xml:space="preserve">  </w:t>
      </w:r>
      <w:r w:rsidR="00DE572F">
        <w:rPr>
          <w:rFonts w:ascii="Times New Roman" w:hAnsi="Times New Roman"/>
          <w:sz w:val="24"/>
          <w:szCs w:val="24"/>
        </w:rPr>
        <w:t xml:space="preserve"> </w:t>
      </w:r>
      <w:r w:rsidR="00390F1A">
        <w:rPr>
          <w:rFonts w:ascii="Times New Roman" w:hAnsi="Times New Roman"/>
          <w:sz w:val="24"/>
          <w:szCs w:val="24"/>
        </w:rPr>
        <w:t xml:space="preserve">    </w:t>
      </w:r>
      <w:r w:rsidR="004E76FA">
        <w:rPr>
          <w:rFonts w:ascii="Times New Roman" w:hAnsi="Times New Roman"/>
          <w:sz w:val="24"/>
          <w:szCs w:val="24"/>
        </w:rPr>
        <w:t xml:space="preserve">   </w:t>
      </w:r>
      <w:r w:rsidR="00390F1A">
        <w:rPr>
          <w:rFonts w:ascii="Times New Roman" w:hAnsi="Times New Roman"/>
          <w:sz w:val="24"/>
          <w:szCs w:val="24"/>
        </w:rPr>
        <w:t xml:space="preserve"> </w:t>
      </w:r>
      <w:r w:rsidR="008A3BBA" w:rsidRPr="000E2F1B">
        <w:rPr>
          <w:rFonts w:ascii="Times New Roman" w:hAnsi="Times New Roman"/>
          <w:sz w:val="24"/>
          <w:szCs w:val="24"/>
        </w:rPr>
        <w:t>«</w:t>
      </w:r>
      <w:r w:rsidR="004E76FA">
        <w:rPr>
          <w:rFonts w:ascii="Times New Roman" w:hAnsi="Times New Roman"/>
          <w:sz w:val="24"/>
          <w:szCs w:val="24"/>
        </w:rPr>
        <w:t>__</w:t>
      </w:r>
      <w:r w:rsidR="00541D83">
        <w:rPr>
          <w:rFonts w:ascii="Times New Roman" w:hAnsi="Times New Roman"/>
          <w:sz w:val="24"/>
          <w:szCs w:val="24"/>
        </w:rPr>
        <w:t>_</w:t>
      </w:r>
      <w:r w:rsidR="008A3BBA" w:rsidRPr="000E2F1B">
        <w:rPr>
          <w:rFonts w:ascii="Times New Roman" w:hAnsi="Times New Roman"/>
          <w:sz w:val="24"/>
          <w:szCs w:val="24"/>
        </w:rPr>
        <w:t>»</w:t>
      </w:r>
      <w:r w:rsidR="00104919" w:rsidRPr="000E2F1B">
        <w:rPr>
          <w:rFonts w:ascii="Times New Roman" w:hAnsi="Times New Roman"/>
          <w:sz w:val="24"/>
          <w:szCs w:val="24"/>
        </w:rPr>
        <w:t xml:space="preserve"> </w:t>
      </w:r>
      <w:r w:rsidR="00433B95">
        <w:rPr>
          <w:rFonts w:ascii="Times New Roman" w:hAnsi="Times New Roman"/>
          <w:sz w:val="24"/>
          <w:szCs w:val="24"/>
        </w:rPr>
        <w:t xml:space="preserve"> </w:t>
      </w:r>
      <w:r w:rsidR="004E76FA">
        <w:rPr>
          <w:rFonts w:ascii="Times New Roman" w:hAnsi="Times New Roman"/>
          <w:sz w:val="24"/>
          <w:szCs w:val="24"/>
        </w:rPr>
        <w:t>_________  20__</w:t>
      </w:r>
      <w:r w:rsidRPr="000E2F1B">
        <w:rPr>
          <w:rFonts w:ascii="Times New Roman" w:hAnsi="Times New Roman"/>
          <w:sz w:val="24"/>
          <w:szCs w:val="24"/>
        </w:rPr>
        <w:t xml:space="preserve"> г.</w:t>
      </w:r>
    </w:p>
    <w:p w:rsidR="008B632E" w:rsidRPr="00405940" w:rsidRDefault="008B632E" w:rsidP="000E2F1B">
      <w:pPr>
        <w:pStyle w:val="ab"/>
        <w:spacing w:before="0" w:after="0"/>
        <w:ind w:firstLine="0"/>
        <w:jc w:val="left"/>
        <w:rPr>
          <w:szCs w:val="24"/>
        </w:rPr>
      </w:pPr>
    </w:p>
    <w:p w:rsidR="0016317A" w:rsidRPr="00405940" w:rsidRDefault="00A92DF4" w:rsidP="001B27FF">
      <w:pPr>
        <w:widowControl w:val="0"/>
        <w:tabs>
          <w:tab w:val="left" w:pos="284"/>
        </w:tabs>
        <w:jc w:val="both"/>
      </w:pPr>
      <w:r w:rsidRPr="00405940">
        <w:rPr>
          <w:b/>
          <w:bCs/>
        </w:rPr>
        <w:t xml:space="preserve">1. </w:t>
      </w:r>
      <w:r w:rsidR="0016317A" w:rsidRPr="00405940">
        <w:rPr>
          <w:b/>
          <w:bCs/>
        </w:rPr>
        <w:t xml:space="preserve">Заказчик: </w:t>
      </w:r>
      <w:r w:rsidR="0016317A"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rsidR="003D2BC3">
        <w:rPr>
          <w:bCs/>
        </w:rPr>
        <w:t xml:space="preserve">НИУ ВШЭ, </w:t>
      </w:r>
      <w:r w:rsidR="0016317A" w:rsidRPr="00405940">
        <w:rPr>
          <w:bCs/>
        </w:rPr>
        <w:t>НИУ ВШЭ</w:t>
      </w:r>
      <w:r w:rsidR="00A81937">
        <w:rPr>
          <w:bCs/>
        </w:rPr>
        <w:t xml:space="preserve"> – Санкт-Петербург</w:t>
      </w:r>
      <w:r w:rsidR="0016317A" w:rsidRPr="00405940">
        <w:rPr>
          <w:bCs/>
        </w:rPr>
        <w:t>).</w:t>
      </w:r>
      <w:r w:rsidR="0016317A" w:rsidRPr="00405940">
        <w:t xml:space="preserve"> </w:t>
      </w:r>
    </w:p>
    <w:p w:rsidR="0016317A" w:rsidRDefault="00903A3D" w:rsidP="001B27FF">
      <w:pPr>
        <w:widowControl w:val="0"/>
        <w:tabs>
          <w:tab w:val="left" w:pos="284"/>
          <w:tab w:val="num" w:pos="360"/>
        </w:tabs>
        <w:jc w:val="both"/>
        <w:rPr>
          <w:bCs/>
        </w:rPr>
      </w:pPr>
      <w:bookmarkStart w:id="2" w:name="_Hlk4165352"/>
      <w:bookmarkStart w:id="3" w:name="OLE_LINK1"/>
      <w:bookmarkStart w:id="4" w:name="OLE_LINK2"/>
      <w:bookmarkStart w:id="5" w:name="OLE_LINK3"/>
      <w:r w:rsidRPr="00405940">
        <w:rPr>
          <w:bCs/>
        </w:rPr>
        <w:t>Место нахождения и п</w:t>
      </w:r>
      <w:r w:rsidR="0016317A" w:rsidRPr="00405940">
        <w:rPr>
          <w:bCs/>
        </w:rPr>
        <w:t xml:space="preserve">очтовый адрес: </w:t>
      </w:r>
      <w:r w:rsidR="00A81937" w:rsidRPr="005F02EC">
        <w:rPr>
          <w:bCs/>
        </w:rPr>
        <w:t xml:space="preserve">190121, г. Санкт-Петербург, ул. Союза Печатников, д. 16, телефон/факс: (812)644-59-10 * 61247. Адрес электронной почты: </w:t>
      </w:r>
      <w:hyperlink r:id="rId8" w:history="1">
        <w:r w:rsidR="00A81937" w:rsidRPr="003D5AA0">
          <w:rPr>
            <w:rStyle w:val="afff2"/>
            <w:rFonts w:ascii="Times New Roman" w:hAnsi="Times New Roman" w:cs="Times New Roman"/>
            <w:bCs/>
            <w:sz w:val="24"/>
            <w:szCs w:val="24"/>
          </w:rPr>
          <w:t>torgi-spb@hse.ru</w:t>
        </w:r>
      </w:hyperlink>
      <w:r w:rsidR="00A81937" w:rsidRPr="005F02EC">
        <w:rPr>
          <w:bCs/>
        </w:rPr>
        <w:t>.</w:t>
      </w:r>
    </w:p>
    <w:bookmarkEnd w:id="2"/>
    <w:p w:rsidR="00A81937" w:rsidRPr="00405940" w:rsidRDefault="00A81937" w:rsidP="001B27FF">
      <w:pPr>
        <w:widowControl w:val="0"/>
        <w:tabs>
          <w:tab w:val="left" w:pos="284"/>
          <w:tab w:val="num" w:pos="360"/>
        </w:tabs>
        <w:jc w:val="both"/>
      </w:pPr>
    </w:p>
    <w:bookmarkEnd w:id="3"/>
    <w:bookmarkEnd w:id="4"/>
    <w:bookmarkEnd w:id="5"/>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r w:rsidR="0003135F">
        <w:rPr>
          <w:lang w:eastAsia="en-US"/>
        </w:rPr>
        <w:t xml:space="preserve"> </w:t>
      </w:r>
      <w:r w:rsidR="0003135F" w:rsidRPr="00405940">
        <w:t xml:space="preserve">(далее – </w:t>
      </w:r>
      <w:r w:rsidR="0003135F">
        <w:t>единая информационная система</w:t>
      </w:r>
      <w:r w:rsidR="0003135F" w:rsidRPr="00405940">
        <w:t>)</w:t>
      </w:r>
      <w:r w:rsidRPr="00405940">
        <w:rPr>
          <w:lang w:eastAsia="en-US"/>
        </w:rPr>
        <w:t>.</w:t>
      </w:r>
    </w:p>
    <w:p w:rsidR="00104C3D" w:rsidRPr="00405940" w:rsidRDefault="00104C3D" w:rsidP="001B27FF">
      <w:pPr>
        <w:tabs>
          <w:tab w:val="left" w:pos="284"/>
        </w:tabs>
        <w:jc w:val="both"/>
        <w:rPr>
          <w:b/>
        </w:rPr>
      </w:pPr>
    </w:p>
    <w:p w:rsidR="0016317A" w:rsidRPr="00405940" w:rsidRDefault="00104C3D" w:rsidP="001B27FF">
      <w:pPr>
        <w:tabs>
          <w:tab w:val="left" w:pos="284"/>
        </w:tabs>
        <w:jc w:val="both"/>
      </w:pPr>
      <w:r w:rsidRPr="00405940">
        <w:rPr>
          <w:b/>
        </w:rPr>
        <w:t xml:space="preserve">3. </w:t>
      </w:r>
      <w:r w:rsidR="0016317A" w:rsidRPr="00405940">
        <w:rPr>
          <w:b/>
        </w:rPr>
        <w:t xml:space="preserve">Предмет </w:t>
      </w:r>
      <w:r w:rsidR="00E30FAA" w:rsidRPr="00405940">
        <w:rPr>
          <w:b/>
        </w:rPr>
        <w:t>Д</w:t>
      </w:r>
      <w:r w:rsidR="00A258FC" w:rsidRPr="00405940">
        <w:rPr>
          <w:b/>
        </w:rPr>
        <w:t>оговора</w:t>
      </w:r>
      <w:r w:rsidR="0016317A" w:rsidRPr="00405940">
        <w:rPr>
          <w:b/>
        </w:rPr>
        <w:t xml:space="preserve">: </w:t>
      </w:r>
      <w:r w:rsidR="00D0239D" w:rsidRPr="00D0239D">
        <w:t>Поставка оборудования и приборов системы управления электронной очередью</w:t>
      </w:r>
      <w:r w:rsidR="00D0239D">
        <w:t xml:space="preserve"> (далее – Товар)</w:t>
      </w:r>
      <w:r w:rsidR="00D0239D" w:rsidRPr="00D0239D">
        <w:t xml:space="preserve"> и выполнение работ по монтажу, настройке и пуско-наладке </w:t>
      </w:r>
      <w:r w:rsidR="00D0239D">
        <w:t>(далее – Работы)</w:t>
      </w:r>
      <w:r w:rsidR="00D0239D" w:rsidRPr="00D0239D">
        <w:t xml:space="preserve"> оборудования</w:t>
      </w:r>
      <w:r w:rsidR="00D0239D">
        <w:t xml:space="preserve"> </w:t>
      </w:r>
      <w:r w:rsidR="00D0239D" w:rsidRPr="00D0239D">
        <w:t>и приборов системы управления очередью в здании НИУ ВШЭ-Санкт-Петербург, расположенного по адресу: г. Санкт-Петербург, ул. Кантемировская, д.3</w:t>
      </w:r>
      <w:r w:rsidR="00D0239D">
        <w:t>.</w:t>
      </w:r>
    </w:p>
    <w:p w:rsidR="00646325" w:rsidRPr="00405940" w:rsidRDefault="00646325" w:rsidP="001B27FF">
      <w:pPr>
        <w:tabs>
          <w:tab w:val="left" w:pos="360"/>
        </w:tabs>
        <w:autoSpaceDE w:val="0"/>
        <w:autoSpaceDN w:val="0"/>
        <w:adjustRightInd w:val="0"/>
        <w:jc w:val="both"/>
      </w:pPr>
    </w:p>
    <w:p w:rsidR="00D0239D" w:rsidRDefault="00105E61" w:rsidP="00CB1BB3">
      <w:pPr>
        <w:pStyle w:val="Default"/>
        <w:spacing w:before="120" w:after="120"/>
        <w:jc w:val="both"/>
      </w:pPr>
      <w:bookmarkStart w:id="6" w:name="_Hlk4165368"/>
      <w:r>
        <w:rPr>
          <w:b/>
        </w:rPr>
        <w:t>4</w:t>
      </w:r>
      <w:r w:rsidRPr="009820BF">
        <w:rPr>
          <w:b/>
        </w:rPr>
        <w:t xml:space="preserve">. </w:t>
      </w:r>
      <w:r w:rsidR="00051810">
        <w:rPr>
          <w:b/>
          <w:bCs/>
          <w:lang w:eastAsia="en-US"/>
        </w:rPr>
        <w:t>Описание предмета закупки, т</w:t>
      </w:r>
      <w:r w:rsidR="00051810" w:rsidRPr="00F23E82">
        <w:rPr>
          <w:b/>
        </w:rPr>
        <w:t>ребования</w:t>
      </w:r>
      <w:r w:rsidR="00051810" w:rsidRPr="00912790">
        <w:rPr>
          <w:b/>
          <w:bCs/>
          <w:lang w:eastAsia="en-US"/>
        </w:rPr>
        <w:t xml:space="preserve">, </w:t>
      </w:r>
      <w:r w:rsidR="00051810" w:rsidRPr="00C71B68">
        <w:rPr>
          <w:b/>
        </w:rPr>
        <w:t xml:space="preserve">установленные Заказчиком, </w:t>
      </w:r>
      <w:r w:rsidR="00051810" w:rsidRPr="00192B69">
        <w:rPr>
          <w:b/>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Pr="009820BF">
        <w:rPr>
          <w:b/>
        </w:rPr>
        <w:t>:</w:t>
      </w:r>
      <w:r w:rsidR="00BC1F2D">
        <w:t xml:space="preserve"> </w:t>
      </w:r>
    </w:p>
    <w:p w:rsidR="00D0239D" w:rsidRPr="00D0239D" w:rsidRDefault="00D0239D" w:rsidP="00CB1BB3">
      <w:pPr>
        <w:pStyle w:val="Default"/>
        <w:spacing w:before="120" w:after="120"/>
        <w:jc w:val="both"/>
        <w:rPr>
          <w:lang w:eastAsia="ar-SA"/>
        </w:rPr>
      </w:pPr>
      <w:r>
        <w:rPr>
          <w:lang w:eastAsia="ar-SA"/>
        </w:rPr>
        <w:t>4</w:t>
      </w:r>
      <w:r w:rsidRPr="00D0239D">
        <w:rPr>
          <w:lang w:eastAsia="ar-SA"/>
        </w:rPr>
        <w:t xml:space="preserve">.1. Поставщик должен поставить Товар и выполнить работы по </w:t>
      </w:r>
      <w:r w:rsidRPr="00D0239D">
        <w:t xml:space="preserve">монтажу, настройке и пуско-наладке </w:t>
      </w:r>
      <w:r w:rsidRPr="00D0239D">
        <w:rPr>
          <w:lang w:eastAsia="ar-SA"/>
        </w:rPr>
        <w:t xml:space="preserve">Товара. Поставщику следует во время выполнения работ по </w:t>
      </w:r>
      <w:r w:rsidRPr="00D0239D">
        <w:t>монтажу, настройке и пуско-наладке</w:t>
      </w:r>
      <w:r w:rsidRPr="00D0239D">
        <w:rPr>
          <w:lang w:eastAsia="ar-SA"/>
        </w:rPr>
        <w:t xml:space="preserve"> обеспечить необходимые мероприятия по технике безопасности и охране окружающей среды на объекте в соответствии с действующим законодательством.</w:t>
      </w:r>
    </w:p>
    <w:p w:rsidR="00D0239D" w:rsidRPr="00D0239D" w:rsidRDefault="00D0239D" w:rsidP="00CB1BB3">
      <w:pPr>
        <w:autoSpaceDE w:val="0"/>
        <w:autoSpaceDN w:val="0"/>
        <w:adjustRightInd w:val="0"/>
        <w:spacing w:before="120" w:after="120"/>
        <w:jc w:val="both"/>
        <w:rPr>
          <w:lang w:eastAsia="ar-SA"/>
        </w:rPr>
      </w:pPr>
      <w:r>
        <w:rPr>
          <w:lang w:eastAsia="ar-SA"/>
        </w:rPr>
        <w:t>4</w:t>
      </w:r>
      <w:r w:rsidRPr="00D0239D">
        <w:rPr>
          <w:lang w:eastAsia="ar-SA"/>
        </w:rPr>
        <w:t xml:space="preserve">.2. Работы необходимо выполнить в строгом соответствии с действующими ГОСТами, СНиП, ТУ, НПБ, СанПиН, согласно технического задания. Все материалы, применяемые Подрядчиком, должны быть сертифицированы. </w:t>
      </w:r>
    </w:p>
    <w:p w:rsidR="00D0239D" w:rsidRPr="00D0239D" w:rsidRDefault="00D0239D" w:rsidP="00CB1BB3">
      <w:pPr>
        <w:autoSpaceDE w:val="0"/>
        <w:autoSpaceDN w:val="0"/>
        <w:adjustRightInd w:val="0"/>
        <w:spacing w:before="120" w:after="120"/>
        <w:jc w:val="both"/>
        <w:rPr>
          <w:color w:val="000000"/>
        </w:rPr>
      </w:pPr>
      <w:r>
        <w:rPr>
          <w:color w:val="000000"/>
        </w:rPr>
        <w:lastRenderedPageBreak/>
        <w:t>4</w:t>
      </w:r>
      <w:r w:rsidRPr="00D0239D">
        <w:rPr>
          <w:color w:val="000000"/>
        </w:rPr>
        <w:t xml:space="preserve">.3. После монтажа, настройки и пуско-наладке Товара Поставщик вместе с актом сдачи-приемки работ передает Заказчику исполнительную документацию на смонтированный Товар в составе: </w:t>
      </w:r>
    </w:p>
    <w:p w:rsidR="00D0239D" w:rsidRPr="00D0239D" w:rsidRDefault="00D0239D" w:rsidP="00CB1BB3">
      <w:pPr>
        <w:autoSpaceDE w:val="0"/>
        <w:autoSpaceDN w:val="0"/>
        <w:adjustRightInd w:val="0"/>
        <w:spacing w:before="120" w:after="120"/>
        <w:jc w:val="both"/>
        <w:rPr>
          <w:color w:val="000000"/>
        </w:rPr>
      </w:pPr>
      <w:r w:rsidRPr="00D0239D">
        <w:rPr>
          <w:color w:val="000000"/>
        </w:rPr>
        <w:t xml:space="preserve">- план расположения оборудования и кабельных проводок; </w:t>
      </w:r>
    </w:p>
    <w:p w:rsidR="00D0239D" w:rsidRPr="00D0239D" w:rsidRDefault="00D0239D" w:rsidP="00CB1BB3">
      <w:pPr>
        <w:autoSpaceDE w:val="0"/>
        <w:autoSpaceDN w:val="0"/>
        <w:adjustRightInd w:val="0"/>
        <w:spacing w:before="120" w:after="120"/>
        <w:jc w:val="both"/>
        <w:rPr>
          <w:color w:val="000000"/>
        </w:rPr>
      </w:pPr>
      <w:r w:rsidRPr="00D0239D">
        <w:rPr>
          <w:color w:val="000000"/>
        </w:rPr>
        <w:t xml:space="preserve">- структурная схема; </w:t>
      </w:r>
    </w:p>
    <w:p w:rsidR="00D0239D" w:rsidRPr="00D0239D" w:rsidRDefault="00D0239D" w:rsidP="00CB1BB3">
      <w:pPr>
        <w:autoSpaceDE w:val="0"/>
        <w:autoSpaceDN w:val="0"/>
        <w:adjustRightInd w:val="0"/>
        <w:spacing w:before="120" w:after="120"/>
        <w:jc w:val="both"/>
        <w:rPr>
          <w:color w:val="000000"/>
        </w:rPr>
      </w:pPr>
      <w:r w:rsidRPr="00D0239D">
        <w:rPr>
          <w:color w:val="000000"/>
        </w:rPr>
        <w:t xml:space="preserve">- инструкция по эксплуатации. </w:t>
      </w:r>
    </w:p>
    <w:p w:rsidR="00D0239D" w:rsidRPr="00D0239D" w:rsidRDefault="00D0239D" w:rsidP="00CB1BB3">
      <w:pPr>
        <w:autoSpaceDE w:val="0"/>
        <w:autoSpaceDN w:val="0"/>
        <w:adjustRightInd w:val="0"/>
        <w:spacing w:before="120" w:after="120"/>
        <w:jc w:val="both"/>
        <w:rPr>
          <w:color w:val="000000"/>
        </w:rPr>
      </w:pPr>
      <w:r w:rsidRPr="00D0239D">
        <w:rPr>
          <w:color w:val="000000"/>
        </w:rPr>
        <w:t xml:space="preserve">Исполнительная документация передается на бумажном (в количестве 2 (двух) экземпляров) и электронном (в количестве 1 (одного) экземпляра) носителях. </w:t>
      </w:r>
    </w:p>
    <w:p w:rsidR="00D0239D" w:rsidRPr="00D0239D" w:rsidRDefault="00D0239D" w:rsidP="00CB1BB3">
      <w:pPr>
        <w:spacing w:before="120" w:after="120"/>
        <w:jc w:val="both"/>
        <w:rPr>
          <w:lang w:eastAsia="ar-SA"/>
        </w:rPr>
      </w:pPr>
      <w:r>
        <w:rPr>
          <w:lang w:eastAsia="ar-SA"/>
        </w:rPr>
        <w:t>4</w:t>
      </w:r>
      <w:r w:rsidRPr="00D0239D">
        <w:rPr>
          <w:lang w:eastAsia="ar-SA"/>
        </w:rPr>
        <w:t>.</w:t>
      </w:r>
      <w:r>
        <w:rPr>
          <w:lang w:eastAsia="ar-SA"/>
        </w:rPr>
        <w:t>4</w:t>
      </w:r>
      <w:r w:rsidRPr="00D0239D">
        <w:rPr>
          <w:lang w:eastAsia="ar-SA"/>
        </w:rPr>
        <w:t>. Поставщик предоставляет сертификаты соответствия на весь поставляемый Товар (если их наличие предусмотрено требованиями законодательства Российской Федерации).</w:t>
      </w:r>
    </w:p>
    <w:p w:rsidR="00D0239D" w:rsidRPr="00D0239D" w:rsidRDefault="00D0239D" w:rsidP="00CB1BB3">
      <w:pPr>
        <w:autoSpaceDE w:val="0"/>
        <w:autoSpaceDN w:val="0"/>
        <w:adjustRightInd w:val="0"/>
        <w:spacing w:before="120" w:after="120"/>
        <w:rPr>
          <w:b/>
          <w:bCs/>
          <w:color w:val="000000"/>
        </w:rPr>
      </w:pPr>
      <w:r>
        <w:rPr>
          <w:b/>
          <w:bCs/>
          <w:color w:val="000000"/>
        </w:rPr>
        <w:t>4.5</w:t>
      </w:r>
      <w:r w:rsidRPr="00D0239D">
        <w:rPr>
          <w:b/>
          <w:bCs/>
          <w:color w:val="000000"/>
        </w:rPr>
        <w:t>. Требования, установленные Заказчиком, к качеству, техническим характеристикам, безопасности, функциональным характеристикам (потребительским свойствам) Товара, поставке Товара:</w:t>
      </w:r>
    </w:p>
    <w:p w:rsidR="00D0239D" w:rsidRPr="00D0239D" w:rsidRDefault="00D0239D" w:rsidP="00CB1BB3">
      <w:pPr>
        <w:autoSpaceDE w:val="0"/>
        <w:autoSpaceDN w:val="0"/>
        <w:adjustRightInd w:val="0"/>
        <w:spacing w:before="120" w:after="120"/>
        <w:rPr>
          <w:b/>
          <w:bCs/>
          <w:color w:val="000000"/>
        </w:rPr>
      </w:pPr>
      <w:r>
        <w:rPr>
          <w:b/>
          <w:bCs/>
          <w:color w:val="000000"/>
        </w:rPr>
        <w:t>4.5</w:t>
      </w:r>
      <w:r w:rsidRPr="00D0239D">
        <w:rPr>
          <w:b/>
          <w:bCs/>
          <w:color w:val="000000"/>
        </w:rPr>
        <w:t>.1. Общие функциональные требования к Товару и требования к документации на поставляемый Товар:</w:t>
      </w:r>
    </w:p>
    <w:p w:rsidR="00D0239D" w:rsidRPr="00D0239D" w:rsidRDefault="00D0239D" w:rsidP="00CB1BB3">
      <w:pPr>
        <w:autoSpaceDE w:val="0"/>
        <w:autoSpaceDN w:val="0"/>
        <w:adjustRightInd w:val="0"/>
        <w:spacing w:before="120" w:after="120"/>
        <w:jc w:val="both"/>
        <w:rPr>
          <w:bCs/>
          <w:color w:val="000000"/>
        </w:rPr>
      </w:pPr>
      <w:r w:rsidRPr="00D0239D">
        <w:rPr>
          <w:bCs/>
          <w:color w:val="000000"/>
        </w:rPr>
        <w:t>Весь поставляемый Поставщиком Товар должен быть новым, произведенным не ранее 2018 года, не бывшим в эксплуатации, не восстановленным и не собранным из восстановленных компонентов.</w:t>
      </w:r>
    </w:p>
    <w:p w:rsidR="00D0239D" w:rsidRPr="00D0239D" w:rsidRDefault="00D0239D" w:rsidP="00CB1BB3">
      <w:pPr>
        <w:autoSpaceDE w:val="0"/>
        <w:autoSpaceDN w:val="0"/>
        <w:adjustRightInd w:val="0"/>
        <w:spacing w:before="120" w:after="120"/>
        <w:jc w:val="both"/>
        <w:rPr>
          <w:bCs/>
          <w:color w:val="000000"/>
        </w:rPr>
      </w:pPr>
      <w:r w:rsidRPr="00D0239D">
        <w:rPr>
          <w:bCs/>
          <w:color w:val="000000"/>
        </w:rPr>
        <w:t>Весь поставляемый Поставщиком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w:t>
      </w:r>
    </w:p>
    <w:p w:rsidR="00D0239D" w:rsidRPr="00D0239D" w:rsidRDefault="00D0239D" w:rsidP="00CB1BB3">
      <w:pPr>
        <w:autoSpaceDE w:val="0"/>
        <w:autoSpaceDN w:val="0"/>
        <w:adjustRightInd w:val="0"/>
        <w:spacing w:before="120" w:after="120"/>
        <w:jc w:val="both"/>
        <w:rPr>
          <w:bCs/>
          <w:color w:val="000000"/>
        </w:rPr>
      </w:pPr>
      <w:r w:rsidRPr="00D0239D">
        <w:rPr>
          <w:bCs/>
          <w:color w:val="000000"/>
        </w:rPr>
        <w:t>Товар должен сопровождаться технической документацией на русском или английском языках, с приложением гарантийного талона с указанием на русском языке адреса, телефона сервисного центра, датой производства Товара, датой передачи Товара Заказчику.</w:t>
      </w:r>
    </w:p>
    <w:p w:rsidR="00D0239D" w:rsidRPr="00D0239D" w:rsidRDefault="00D0239D" w:rsidP="00CB1BB3">
      <w:pPr>
        <w:autoSpaceDE w:val="0"/>
        <w:autoSpaceDN w:val="0"/>
        <w:adjustRightInd w:val="0"/>
        <w:spacing w:before="120" w:after="120"/>
        <w:jc w:val="both"/>
        <w:rPr>
          <w:bCs/>
          <w:color w:val="000000"/>
        </w:rPr>
      </w:pPr>
      <w:r w:rsidRPr="00D0239D">
        <w:rPr>
          <w:bCs/>
          <w:color w:val="000000"/>
        </w:rPr>
        <w:t xml:space="preserve">Каждая единица Товара сопровождается техническим паспортом и гарантийным талоном. Гарантийный талон заверяется печатью Поставщика. </w:t>
      </w:r>
    </w:p>
    <w:p w:rsidR="00D0239D" w:rsidRPr="00D0239D" w:rsidRDefault="00D0239D" w:rsidP="00CB1BB3">
      <w:pPr>
        <w:autoSpaceDE w:val="0"/>
        <w:autoSpaceDN w:val="0"/>
        <w:adjustRightInd w:val="0"/>
        <w:spacing w:before="120" w:after="120"/>
        <w:jc w:val="both"/>
        <w:rPr>
          <w:bCs/>
          <w:color w:val="000000"/>
        </w:rPr>
      </w:pPr>
      <w:r w:rsidRPr="00D0239D">
        <w:rPr>
          <w:bCs/>
          <w:color w:val="000000"/>
        </w:rPr>
        <w:t>При поставке Товар должен быть упакован в оригинальную заводскую упаковку, обеспечивающую сохранность Товара при транспортировке.</w:t>
      </w:r>
    </w:p>
    <w:p w:rsidR="00D0239D" w:rsidRPr="00D0239D" w:rsidRDefault="00D0239D" w:rsidP="00CB1BB3">
      <w:pPr>
        <w:autoSpaceDE w:val="0"/>
        <w:autoSpaceDN w:val="0"/>
        <w:adjustRightInd w:val="0"/>
        <w:spacing w:before="120" w:after="120"/>
        <w:jc w:val="both"/>
        <w:rPr>
          <w:bCs/>
          <w:color w:val="000000"/>
        </w:rPr>
      </w:pPr>
      <w:r w:rsidRPr="00D0239D">
        <w:rPr>
          <w:bCs/>
          <w:color w:val="000000"/>
        </w:rPr>
        <w:t>Поставляемый Товар должен соответствовать требованиям Технических регламентов Таможенного союза «О безопасности низковольтного оборудования» (ТР ТС 004 /2011), «Электромагнитная совместимость технических средств» (ТР ТС 020 / 2011).</w:t>
      </w:r>
    </w:p>
    <w:p w:rsidR="00D0239D" w:rsidRPr="00D0239D" w:rsidRDefault="00D0239D" w:rsidP="00CB1BB3">
      <w:pPr>
        <w:autoSpaceDE w:val="0"/>
        <w:autoSpaceDN w:val="0"/>
        <w:adjustRightInd w:val="0"/>
        <w:spacing w:before="120" w:after="120"/>
        <w:jc w:val="both"/>
        <w:rPr>
          <w:bCs/>
          <w:color w:val="000000"/>
        </w:rPr>
      </w:pPr>
      <w:r w:rsidRPr="00D0239D">
        <w:rPr>
          <w:bCs/>
          <w:color w:val="000000"/>
        </w:rPr>
        <w:t>Товар должен быть упакован и маркирован в соответствии с требованиями ГОСТ 14192-96 «Межгосударственный стандарт. Маркировка грузов» и Технического регламента Таможенного союза «О безопасности упаковки» (ТР ТС 005/2011). Тара и упаковка Поставщику не возвращаются.</w:t>
      </w:r>
    </w:p>
    <w:p w:rsidR="00D0239D" w:rsidRPr="00D0239D" w:rsidRDefault="00D0239D" w:rsidP="00CB1BB3">
      <w:pPr>
        <w:autoSpaceDE w:val="0"/>
        <w:autoSpaceDN w:val="0"/>
        <w:adjustRightInd w:val="0"/>
        <w:spacing w:before="120" w:after="120"/>
        <w:rPr>
          <w:b/>
          <w:color w:val="000000"/>
        </w:rPr>
      </w:pPr>
      <w:r>
        <w:rPr>
          <w:b/>
          <w:bCs/>
          <w:color w:val="000000"/>
        </w:rPr>
        <w:t>4.5</w:t>
      </w:r>
      <w:r w:rsidRPr="00D0239D">
        <w:rPr>
          <w:b/>
          <w:bCs/>
          <w:color w:val="000000"/>
        </w:rPr>
        <w:t>.2 Функционирование и требования к  Товару, поставляемого Поставщиком по адресу: г. Санкт-Петербург, ул. Кантемировская, д. 3.</w:t>
      </w:r>
    </w:p>
    <w:p w:rsidR="00D0239D" w:rsidRPr="00D0239D" w:rsidRDefault="00D0239D" w:rsidP="00CB1BB3">
      <w:pPr>
        <w:jc w:val="both"/>
        <w:rPr>
          <w:bCs/>
          <w:lang w:eastAsia="ar-SA"/>
        </w:rPr>
      </w:pPr>
      <w:r w:rsidRPr="00D0239D">
        <w:rPr>
          <w:bCs/>
          <w:lang w:eastAsia="ar-SA"/>
        </w:rPr>
        <w:t>Таблица №1</w:t>
      </w:r>
      <w:r w:rsidRPr="00D0239D">
        <w:rPr>
          <w:b/>
          <w:bCs/>
          <w:lang w:eastAsia="ar-SA"/>
        </w:rPr>
        <w:t xml:space="preserve"> </w:t>
      </w:r>
      <w:r w:rsidRPr="00D0239D">
        <w:rPr>
          <w:bCs/>
          <w:lang w:eastAsia="ar-SA"/>
        </w:rPr>
        <w:t xml:space="preserve"> </w:t>
      </w:r>
    </w:p>
    <w:p w:rsidR="00D0239D" w:rsidRPr="00D0239D" w:rsidRDefault="00D0239D" w:rsidP="00CB1BB3">
      <w:pPr>
        <w:jc w:val="both"/>
        <w:rPr>
          <w:bCs/>
          <w:lang w:eastAsia="ar-SA"/>
        </w:rPr>
      </w:pPr>
      <w:r w:rsidRPr="00D0239D">
        <w:rPr>
          <w:bCs/>
          <w:lang w:eastAsia="ar-SA"/>
        </w:rPr>
        <w:t>-  Сенсорный киоск выдачи талонов (используется в качестве сервера системы) – 1 шт.</w:t>
      </w:r>
    </w:p>
    <w:p w:rsidR="00D0239D" w:rsidRPr="00D0239D" w:rsidRDefault="00D0239D" w:rsidP="00CB1BB3">
      <w:pPr>
        <w:jc w:val="both"/>
        <w:rPr>
          <w:bCs/>
          <w:lang w:eastAsia="ar-SA"/>
        </w:rPr>
      </w:pPr>
      <w:r w:rsidRPr="00D0239D">
        <w:rPr>
          <w:bCs/>
          <w:lang w:eastAsia="ar-SA"/>
        </w:rPr>
        <w:t>-   Комплект кабельной продукции - 1 компл.</w:t>
      </w:r>
    </w:p>
    <w:p w:rsidR="00D0239D" w:rsidRPr="00D0239D" w:rsidRDefault="00D0239D" w:rsidP="00CB1BB3">
      <w:pPr>
        <w:jc w:val="both"/>
        <w:rPr>
          <w:bCs/>
          <w:lang w:eastAsia="ar-SA"/>
        </w:rPr>
      </w:pPr>
      <w:r w:rsidRPr="00D0239D">
        <w:rPr>
          <w:bCs/>
          <w:lang w:eastAsia="ar-SA"/>
        </w:rPr>
        <w:t>-   Набор лицензий -1 компл.</w:t>
      </w:r>
    </w:p>
    <w:p w:rsidR="00D0239D" w:rsidRPr="00D0239D" w:rsidRDefault="00D0239D" w:rsidP="00CB1BB3">
      <w:pPr>
        <w:jc w:val="both"/>
        <w:rPr>
          <w:bCs/>
          <w:lang w:eastAsia="ar-SA"/>
        </w:rPr>
      </w:pPr>
    </w:p>
    <w:p w:rsidR="00D0239D" w:rsidRPr="00D0239D" w:rsidRDefault="00D0239D" w:rsidP="00CB1BB3">
      <w:pPr>
        <w:jc w:val="both"/>
        <w:rPr>
          <w:bCs/>
          <w:lang w:eastAsia="ar-SA"/>
        </w:rPr>
      </w:pPr>
    </w:p>
    <w:p w:rsidR="00D0239D" w:rsidRPr="00D0239D" w:rsidRDefault="00D0239D" w:rsidP="00CB1BB3">
      <w:pPr>
        <w:jc w:val="both"/>
        <w:rPr>
          <w:b/>
          <w:bCs/>
          <w:lang w:eastAsia="ar-SA"/>
        </w:rPr>
      </w:pPr>
      <w:r w:rsidRPr="00D0239D">
        <w:rPr>
          <w:b/>
          <w:bCs/>
          <w:lang w:eastAsia="ar-SA"/>
        </w:rPr>
        <w:t xml:space="preserve">Сенсорный киоск выдачи талонов должен иметь характеристики не хуже приведенных: </w:t>
      </w:r>
    </w:p>
    <w:p w:rsidR="00D0239D" w:rsidRPr="00D0239D" w:rsidRDefault="00D0239D" w:rsidP="00CB1BB3">
      <w:pPr>
        <w:jc w:val="both"/>
        <w:rPr>
          <w:bCs/>
          <w:lang w:eastAsia="ar-SA"/>
        </w:rPr>
      </w:pPr>
      <w:r w:rsidRPr="00D0239D">
        <w:rPr>
          <w:bCs/>
          <w:lang w:eastAsia="ar-SA"/>
        </w:rPr>
        <w:t>Корпус:</w:t>
      </w:r>
    </w:p>
    <w:p w:rsidR="00D0239D" w:rsidRPr="00D0239D" w:rsidRDefault="00D0239D" w:rsidP="00CB1BB3">
      <w:pPr>
        <w:jc w:val="both"/>
        <w:rPr>
          <w:bCs/>
          <w:lang w:eastAsia="ar-SA"/>
        </w:rPr>
      </w:pPr>
      <w:r w:rsidRPr="00D0239D">
        <w:rPr>
          <w:bCs/>
          <w:lang w:eastAsia="ar-SA"/>
        </w:rPr>
        <w:t>Тип корпуса: напольный (Наличие замка для предотвращения несанкционированного доступа)</w:t>
      </w:r>
    </w:p>
    <w:p w:rsidR="00D0239D" w:rsidRPr="00D0239D" w:rsidRDefault="00D0239D" w:rsidP="00CB1BB3">
      <w:pPr>
        <w:jc w:val="both"/>
        <w:rPr>
          <w:bCs/>
          <w:lang w:eastAsia="ar-SA"/>
        </w:rPr>
      </w:pPr>
      <w:r w:rsidRPr="00D0239D">
        <w:rPr>
          <w:bCs/>
          <w:lang w:eastAsia="ar-SA"/>
        </w:rPr>
        <w:lastRenderedPageBreak/>
        <w:t>Материал корпуса: сталь (толщина не менее 2 мм).</w:t>
      </w:r>
    </w:p>
    <w:p w:rsidR="00D0239D" w:rsidRPr="00D0239D" w:rsidRDefault="00D0239D" w:rsidP="00CB1BB3">
      <w:pPr>
        <w:jc w:val="both"/>
        <w:rPr>
          <w:bCs/>
          <w:lang w:eastAsia="ar-SA"/>
        </w:rPr>
      </w:pPr>
      <w:r w:rsidRPr="00D0239D">
        <w:rPr>
          <w:bCs/>
          <w:lang w:eastAsia="ar-SA"/>
        </w:rPr>
        <w:t>Габаритные размеры корпуса:</w:t>
      </w:r>
    </w:p>
    <w:p w:rsidR="00D0239D" w:rsidRPr="00D0239D" w:rsidRDefault="00D0239D" w:rsidP="00CB1BB3">
      <w:pPr>
        <w:jc w:val="both"/>
        <w:rPr>
          <w:bCs/>
          <w:lang w:eastAsia="ar-SA"/>
        </w:rPr>
      </w:pPr>
      <w:r w:rsidRPr="00D0239D">
        <w:rPr>
          <w:bCs/>
          <w:lang w:eastAsia="ar-SA"/>
        </w:rPr>
        <w:t>Ширина – не более 460 мм, высота – не более 1420 мм, глубина – не более 415 мм.</w:t>
      </w:r>
    </w:p>
    <w:p w:rsidR="00D0239D" w:rsidRPr="00D0239D" w:rsidRDefault="00D0239D" w:rsidP="00CB1BB3">
      <w:pPr>
        <w:jc w:val="both"/>
        <w:rPr>
          <w:bCs/>
          <w:lang w:eastAsia="ar-SA"/>
        </w:rPr>
      </w:pPr>
      <w:r w:rsidRPr="00D0239D">
        <w:rPr>
          <w:bCs/>
          <w:lang w:eastAsia="ar-SA"/>
        </w:rPr>
        <w:t>Цвет корпуса: окраска по каталогу RAL.</w:t>
      </w:r>
    </w:p>
    <w:p w:rsidR="00D0239D" w:rsidRPr="00D0239D" w:rsidRDefault="00D0239D" w:rsidP="00CB1BB3">
      <w:pPr>
        <w:jc w:val="both"/>
        <w:rPr>
          <w:bCs/>
          <w:lang w:eastAsia="ar-SA"/>
        </w:rPr>
      </w:pPr>
      <w:r w:rsidRPr="00D0239D">
        <w:rPr>
          <w:bCs/>
          <w:lang w:eastAsia="ar-SA"/>
        </w:rPr>
        <w:t>Монитор:</w:t>
      </w:r>
    </w:p>
    <w:p w:rsidR="00D0239D" w:rsidRPr="00D0239D" w:rsidRDefault="00D0239D" w:rsidP="00CB1BB3">
      <w:pPr>
        <w:jc w:val="both"/>
        <w:rPr>
          <w:bCs/>
          <w:lang w:eastAsia="ar-SA"/>
        </w:rPr>
      </w:pPr>
      <w:r w:rsidRPr="00D0239D">
        <w:rPr>
          <w:bCs/>
          <w:lang w:eastAsia="ar-SA"/>
        </w:rPr>
        <w:t>Диагональ экрана не менее 17 дюймов.</w:t>
      </w:r>
    </w:p>
    <w:p w:rsidR="00D0239D" w:rsidRPr="00D0239D" w:rsidRDefault="00D0239D" w:rsidP="00CB1BB3">
      <w:pPr>
        <w:jc w:val="both"/>
        <w:rPr>
          <w:bCs/>
          <w:lang w:eastAsia="ar-SA"/>
        </w:rPr>
      </w:pPr>
      <w:r w:rsidRPr="00D0239D">
        <w:rPr>
          <w:bCs/>
          <w:lang w:eastAsia="ar-SA"/>
        </w:rPr>
        <w:t>Разрешение не менее 1280х1024.</w:t>
      </w:r>
    </w:p>
    <w:p w:rsidR="00D0239D" w:rsidRPr="00D0239D" w:rsidRDefault="00D0239D" w:rsidP="00CB1BB3">
      <w:pPr>
        <w:jc w:val="both"/>
        <w:rPr>
          <w:bCs/>
          <w:lang w:eastAsia="ar-SA"/>
        </w:rPr>
      </w:pPr>
      <w:r w:rsidRPr="00D0239D">
        <w:rPr>
          <w:bCs/>
          <w:lang w:eastAsia="ar-SA"/>
        </w:rPr>
        <w:t>Монитор установлен в корпусе информационного киоска с применением антивандальной защиты.</w:t>
      </w:r>
    </w:p>
    <w:p w:rsidR="00D0239D" w:rsidRPr="00D0239D" w:rsidRDefault="00D0239D" w:rsidP="00CB1BB3">
      <w:pPr>
        <w:jc w:val="both"/>
        <w:rPr>
          <w:bCs/>
          <w:lang w:eastAsia="ar-SA"/>
        </w:rPr>
      </w:pPr>
      <w:r w:rsidRPr="00D0239D">
        <w:rPr>
          <w:bCs/>
          <w:lang w:eastAsia="ar-SA"/>
        </w:rPr>
        <w:t>Сенсорное стекло:</w:t>
      </w:r>
    </w:p>
    <w:p w:rsidR="00D0239D" w:rsidRPr="00D0239D" w:rsidRDefault="00D0239D" w:rsidP="00CB1BB3">
      <w:pPr>
        <w:jc w:val="both"/>
        <w:rPr>
          <w:bCs/>
          <w:lang w:eastAsia="ar-SA"/>
        </w:rPr>
      </w:pPr>
      <w:r w:rsidRPr="00D0239D">
        <w:rPr>
          <w:bCs/>
          <w:lang w:eastAsia="ar-SA"/>
        </w:rPr>
        <w:t>Закаленное антивандальное стекло толщиной не менее 4 мм.</w:t>
      </w:r>
    </w:p>
    <w:p w:rsidR="00D0239D" w:rsidRPr="00D0239D" w:rsidRDefault="00D0239D" w:rsidP="00CB1BB3">
      <w:pPr>
        <w:jc w:val="both"/>
        <w:rPr>
          <w:bCs/>
          <w:lang w:eastAsia="ar-SA"/>
        </w:rPr>
      </w:pPr>
      <w:r w:rsidRPr="00D0239D">
        <w:rPr>
          <w:bCs/>
          <w:lang w:eastAsia="ar-SA"/>
        </w:rPr>
        <w:t>Время отклика не более 10,4 мс.</w:t>
      </w:r>
    </w:p>
    <w:p w:rsidR="00D0239D" w:rsidRPr="00D0239D" w:rsidRDefault="00D0239D" w:rsidP="00CB1BB3">
      <w:pPr>
        <w:jc w:val="both"/>
        <w:rPr>
          <w:bCs/>
          <w:lang w:eastAsia="ar-SA"/>
        </w:rPr>
      </w:pPr>
      <w:r w:rsidRPr="00D0239D">
        <w:rPr>
          <w:bCs/>
          <w:lang w:eastAsia="ar-SA"/>
        </w:rPr>
        <w:t>Светопропускаемость не ниже 90%.</w:t>
      </w:r>
    </w:p>
    <w:p w:rsidR="00D0239D" w:rsidRPr="00D0239D" w:rsidRDefault="00D0239D" w:rsidP="00CB1BB3">
      <w:pPr>
        <w:jc w:val="both"/>
        <w:rPr>
          <w:bCs/>
          <w:lang w:eastAsia="ar-SA"/>
        </w:rPr>
      </w:pPr>
      <w:r w:rsidRPr="00D0239D">
        <w:rPr>
          <w:bCs/>
          <w:lang w:eastAsia="ar-SA"/>
        </w:rPr>
        <w:t>Системный блок:</w:t>
      </w:r>
    </w:p>
    <w:p w:rsidR="00D0239D" w:rsidRPr="00D0239D" w:rsidRDefault="00D0239D" w:rsidP="00CB1BB3">
      <w:pPr>
        <w:jc w:val="both"/>
        <w:rPr>
          <w:bCs/>
          <w:lang w:eastAsia="ar-SA"/>
        </w:rPr>
      </w:pPr>
      <w:r w:rsidRPr="00D0239D">
        <w:rPr>
          <w:bCs/>
          <w:lang w:eastAsia="ar-SA"/>
        </w:rPr>
        <w:t xml:space="preserve">Процессор: Intel Сeleron или </w:t>
      </w:r>
      <w:r w:rsidR="00C21BE1">
        <w:rPr>
          <w:bCs/>
          <w:lang w:eastAsia="ar-SA"/>
        </w:rPr>
        <w:t>эквивалент</w:t>
      </w:r>
      <w:r w:rsidRPr="00D0239D">
        <w:rPr>
          <w:bCs/>
          <w:lang w:eastAsia="ar-SA"/>
        </w:rPr>
        <w:t xml:space="preserve"> </w:t>
      </w:r>
    </w:p>
    <w:p w:rsidR="00D0239D" w:rsidRPr="00D0239D" w:rsidRDefault="00D0239D" w:rsidP="00CB1BB3">
      <w:pPr>
        <w:jc w:val="both"/>
        <w:rPr>
          <w:bCs/>
          <w:lang w:eastAsia="ar-SA"/>
        </w:rPr>
      </w:pPr>
      <w:r w:rsidRPr="00D0239D">
        <w:rPr>
          <w:bCs/>
          <w:lang w:eastAsia="ar-SA"/>
        </w:rPr>
        <w:t>Оперативная память: не менее 4 Gb DDR3.</w:t>
      </w:r>
    </w:p>
    <w:p w:rsidR="00D0239D" w:rsidRPr="00D0239D" w:rsidRDefault="00D0239D" w:rsidP="00CB1BB3">
      <w:pPr>
        <w:jc w:val="both"/>
        <w:rPr>
          <w:bCs/>
          <w:lang w:eastAsia="ar-SA"/>
        </w:rPr>
      </w:pPr>
      <w:r w:rsidRPr="00D0239D">
        <w:rPr>
          <w:bCs/>
          <w:lang w:eastAsia="ar-SA"/>
        </w:rPr>
        <w:t>Жесткий диск: не менее 320 Gb.</w:t>
      </w:r>
    </w:p>
    <w:p w:rsidR="00D0239D" w:rsidRPr="00D0239D" w:rsidRDefault="00D0239D" w:rsidP="00CB1BB3">
      <w:pPr>
        <w:jc w:val="both"/>
        <w:rPr>
          <w:bCs/>
          <w:lang w:eastAsia="ar-SA"/>
        </w:rPr>
      </w:pPr>
      <w:r w:rsidRPr="00D0239D">
        <w:rPr>
          <w:bCs/>
          <w:lang w:eastAsia="ar-SA"/>
        </w:rPr>
        <w:t>Блок питания: не менее 350 Вт со встроенным вентилятором охлаждения</w:t>
      </w:r>
    </w:p>
    <w:p w:rsidR="00D0239D" w:rsidRPr="00D0239D" w:rsidRDefault="00D0239D" w:rsidP="00CB1BB3">
      <w:pPr>
        <w:jc w:val="both"/>
        <w:rPr>
          <w:bCs/>
          <w:lang w:eastAsia="ar-SA"/>
        </w:rPr>
      </w:pPr>
      <w:r w:rsidRPr="00D0239D">
        <w:rPr>
          <w:bCs/>
          <w:lang w:eastAsia="ar-SA"/>
        </w:rPr>
        <w:t>Лицензионная операционная система Windows 10</w:t>
      </w:r>
      <w:r w:rsidR="00C21BE1">
        <w:rPr>
          <w:bCs/>
          <w:lang w:eastAsia="ar-SA"/>
        </w:rPr>
        <w:t xml:space="preserve"> или эквивалент</w:t>
      </w:r>
      <w:r w:rsidRPr="00D0239D">
        <w:rPr>
          <w:bCs/>
          <w:lang w:eastAsia="ar-SA"/>
        </w:rPr>
        <w:t>.</w:t>
      </w:r>
    </w:p>
    <w:p w:rsidR="00D0239D" w:rsidRPr="00D0239D" w:rsidRDefault="00D0239D" w:rsidP="00CB1BB3">
      <w:pPr>
        <w:jc w:val="both"/>
        <w:rPr>
          <w:bCs/>
          <w:lang w:eastAsia="ar-SA"/>
        </w:rPr>
      </w:pPr>
      <w:r w:rsidRPr="00D0239D">
        <w:rPr>
          <w:bCs/>
          <w:lang w:eastAsia="ar-SA"/>
        </w:rPr>
        <w:t xml:space="preserve"> Термопринтер со следующими характеристиками:</w:t>
      </w:r>
    </w:p>
    <w:p w:rsidR="00D0239D" w:rsidRPr="00D0239D" w:rsidRDefault="00D0239D" w:rsidP="00CB1BB3">
      <w:pPr>
        <w:jc w:val="both"/>
        <w:rPr>
          <w:bCs/>
          <w:lang w:eastAsia="ar-SA"/>
        </w:rPr>
      </w:pPr>
      <w:r w:rsidRPr="00D0239D">
        <w:rPr>
          <w:bCs/>
          <w:lang w:eastAsia="ar-SA"/>
        </w:rPr>
        <w:t>Ширина бумаги не менее 60мм,</w:t>
      </w:r>
    </w:p>
    <w:p w:rsidR="00D0239D" w:rsidRPr="00D0239D" w:rsidRDefault="00D0239D" w:rsidP="00CB1BB3">
      <w:pPr>
        <w:jc w:val="both"/>
        <w:rPr>
          <w:bCs/>
          <w:lang w:eastAsia="ar-SA"/>
        </w:rPr>
      </w:pPr>
      <w:r w:rsidRPr="00D0239D">
        <w:rPr>
          <w:bCs/>
          <w:lang w:eastAsia="ar-SA"/>
        </w:rPr>
        <w:t>Функции втягивания и выдачи билета.</w:t>
      </w:r>
    </w:p>
    <w:p w:rsidR="00D0239D" w:rsidRPr="00D0239D" w:rsidRDefault="00D0239D" w:rsidP="00CB1BB3">
      <w:pPr>
        <w:jc w:val="both"/>
        <w:rPr>
          <w:bCs/>
          <w:lang w:eastAsia="ar-SA"/>
        </w:rPr>
      </w:pPr>
      <w:r w:rsidRPr="00D0239D">
        <w:rPr>
          <w:bCs/>
          <w:lang w:eastAsia="ar-SA"/>
        </w:rPr>
        <w:t>Датчики: окончание бумаги, наличие билетов, датчик открытия принтера.</w:t>
      </w:r>
    </w:p>
    <w:p w:rsidR="00D0239D" w:rsidRPr="00D0239D" w:rsidRDefault="00D0239D" w:rsidP="00CB1BB3">
      <w:pPr>
        <w:jc w:val="both"/>
        <w:rPr>
          <w:bCs/>
          <w:lang w:eastAsia="ar-SA"/>
        </w:rPr>
      </w:pPr>
      <w:r w:rsidRPr="00D0239D">
        <w:rPr>
          <w:bCs/>
          <w:lang w:eastAsia="ar-SA"/>
        </w:rPr>
        <w:t xml:space="preserve">Термопечать не менее 8 точек/мм. </w:t>
      </w:r>
    </w:p>
    <w:p w:rsidR="00D0239D" w:rsidRPr="00D0239D" w:rsidRDefault="00D0239D" w:rsidP="00CB1BB3">
      <w:pPr>
        <w:jc w:val="both"/>
        <w:rPr>
          <w:bCs/>
          <w:lang w:eastAsia="ar-SA"/>
        </w:rPr>
      </w:pPr>
      <w:r w:rsidRPr="00D0239D">
        <w:rPr>
          <w:bCs/>
          <w:lang w:eastAsia="ar-SA"/>
        </w:rPr>
        <w:t>Разрешение не менее 203 dpi</w:t>
      </w:r>
    </w:p>
    <w:p w:rsidR="00D0239D" w:rsidRPr="00D0239D" w:rsidRDefault="00D0239D" w:rsidP="00CB1BB3">
      <w:pPr>
        <w:jc w:val="both"/>
        <w:rPr>
          <w:bCs/>
          <w:lang w:eastAsia="ar-SA"/>
        </w:rPr>
      </w:pPr>
      <w:r w:rsidRPr="00D0239D">
        <w:rPr>
          <w:bCs/>
          <w:lang w:eastAsia="ar-SA"/>
        </w:rPr>
        <w:t>Буфер не менее 8 Kb</w:t>
      </w:r>
    </w:p>
    <w:p w:rsidR="00D0239D" w:rsidRPr="00D0239D" w:rsidRDefault="00D0239D" w:rsidP="00CB1BB3">
      <w:pPr>
        <w:jc w:val="both"/>
        <w:rPr>
          <w:bCs/>
          <w:lang w:eastAsia="ar-SA"/>
        </w:rPr>
      </w:pPr>
      <w:r w:rsidRPr="00D0239D">
        <w:rPr>
          <w:bCs/>
          <w:lang w:eastAsia="ar-SA"/>
        </w:rPr>
        <w:t>Flash память не менее 384 K</w:t>
      </w:r>
    </w:p>
    <w:p w:rsidR="00D0239D" w:rsidRPr="00D0239D" w:rsidRDefault="00D0239D" w:rsidP="00CB1BB3">
      <w:pPr>
        <w:jc w:val="both"/>
        <w:rPr>
          <w:bCs/>
          <w:lang w:eastAsia="ar-SA"/>
        </w:rPr>
      </w:pPr>
      <w:r w:rsidRPr="00D0239D">
        <w:rPr>
          <w:bCs/>
          <w:lang w:eastAsia="ar-SA"/>
        </w:rPr>
        <w:t>Скорость печати не менее 220 мм/с</w:t>
      </w:r>
    </w:p>
    <w:p w:rsidR="00D0239D" w:rsidRPr="00D0239D" w:rsidRDefault="00D0239D" w:rsidP="00CB1BB3">
      <w:pPr>
        <w:jc w:val="both"/>
        <w:rPr>
          <w:bCs/>
          <w:lang w:eastAsia="ar-SA"/>
        </w:rPr>
      </w:pPr>
      <w:r w:rsidRPr="00D0239D">
        <w:rPr>
          <w:bCs/>
          <w:lang w:eastAsia="ar-SA"/>
        </w:rPr>
        <w:t xml:space="preserve">Интерфейс RS232 + USB </w:t>
      </w:r>
    </w:p>
    <w:p w:rsidR="00D0239D" w:rsidRPr="00D0239D" w:rsidRDefault="00D0239D" w:rsidP="00CB1BB3">
      <w:pPr>
        <w:jc w:val="both"/>
        <w:rPr>
          <w:bCs/>
          <w:lang w:eastAsia="ar-SA"/>
        </w:rPr>
      </w:pPr>
      <w:r w:rsidRPr="00D0239D">
        <w:rPr>
          <w:bCs/>
          <w:lang w:eastAsia="ar-SA"/>
        </w:rPr>
        <w:t>Скорость передачи данных от 1200 bps до 115.000 bps</w:t>
      </w:r>
    </w:p>
    <w:p w:rsidR="00D0239D" w:rsidRPr="00D0239D" w:rsidRDefault="00D0239D" w:rsidP="00CB1BB3">
      <w:pPr>
        <w:jc w:val="both"/>
        <w:rPr>
          <w:bCs/>
          <w:lang w:eastAsia="ar-SA"/>
        </w:rPr>
      </w:pPr>
    </w:p>
    <w:p w:rsidR="00D0239D" w:rsidRPr="00D0239D" w:rsidRDefault="00D0239D" w:rsidP="00CB1BB3">
      <w:pPr>
        <w:jc w:val="both"/>
        <w:rPr>
          <w:b/>
          <w:bCs/>
          <w:lang w:eastAsia="ar-SA"/>
        </w:rPr>
      </w:pPr>
      <w:r w:rsidRPr="00D0239D">
        <w:rPr>
          <w:b/>
          <w:bCs/>
          <w:lang w:eastAsia="ar-SA"/>
        </w:rPr>
        <w:t>Комплект кабельной продукции должен включать в себя все монтажные материалы для подключения и полного функционирования системы. Комплект должен осуществлять питание и функции передачи данных между исполнительными узлами Товара. Кабельная продукция должна быть сертифицирована для продажи на территории РФ, а также удовлетворять требованиям пожарных и иных норм. Количество и состав кабельной продукции определяется Поставщиком по месту монтажа Товара.</w:t>
      </w:r>
    </w:p>
    <w:p w:rsidR="00D0239D" w:rsidRPr="00D0239D" w:rsidRDefault="00D0239D" w:rsidP="00CB1BB3">
      <w:pPr>
        <w:jc w:val="both"/>
        <w:rPr>
          <w:b/>
          <w:bCs/>
          <w:lang w:eastAsia="ar-SA"/>
        </w:rPr>
      </w:pPr>
    </w:p>
    <w:p w:rsidR="00D0239D" w:rsidRPr="00D0239D" w:rsidRDefault="00D0239D" w:rsidP="00CB1BB3">
      <w:pPr>
        <w:jc w:val="both"/>
        <w:rPr>
          <w:b/>
          <w:bCs/>
          <w:lang w:eastAsia="ar-SA"/>
        </w:rPr>
      </w:pPr>
      <w:r w:rsidRPr="00D0239D">
        <w:rPr>
          <w:b/>
          <w:bCs/>
          <w:lang w:eastAsia="ar-SA"/>
        </w:rPr>
        <w:t>Набор лицензий должен позволять осуществлять следующий функционал:</w:t>
      </w:r>
    </w:p>
    <w:p w:rsidR="00D0239D" w:rsidRPr="00D0239D" w:rsidRDefault="00D0239D" w:rsidP="00CB1BB3">
      <w:pPr>
        <w:jc w:val="both"/>
        <w:rPr>
          <w:b/>
          <w:bCs/>
          <w:lang w:eastAsia="ar-SA"/>
        </w:rPr>
      </w:pPr>
    </w:p>
    <w:p w:rsidR="00D0239D" w:rsidRPr="00D0239D" w:rsidRDefault="00D0239D" w:rsidP="00CB1BB3">
      <w:pPr>
        <w:jc w:val="both"/>
        <w:rPr>
          <w:bCs/>
          <w:lang w:eastAsia="ar-SA"/>
        </w:rPr>
      </w:pPr>
      <w:r w:rsidRPr="00D0239D">
        <w:rPr>
          <w:bCs/>
          <w:lang w:eastAsia="ar-SA"/>
        </w:rPr>
        <w:t>1. Количество одновременно работающих операторов: от 10.</w:t>
      </w:r>
    </w:p>
    <w:p w:rsidR="00D0239D" w:rsidRPr="00D0239D" w:rsidRDefault="00D0239D" w:rsidP="00CB1BB3">
      <w:pPr>
        <w:jc w:val="both"/>
        <w:rPr>
          <w:bCs/>
          <w:lang w:eastAsia="ar-SA"/>
        </w:rPr>
      </w:pPr>
      <w:r w:rsidRPr="00D0239D">
        <w:rPr>
          <w:bCs/>
          <w:lang w:eastAsia="ar-SA"/>
        </w:rPr>
        <w:t>2. Количество лицензий на модуль администрирования и статистики: 5 лицензий.</w:t>
      </w:r>
    </w:p>
    <w:p w:rsidR="00D0239D" w:rsidRPr="00D0239D" w:rsidRDefault="00D0239D" w:rsidP="00CB1BB3">
      <w:pPr>
        <w:jc w:val="both"/>
        <w:rPr>
          <w:bCs/>
          <w:lang w:eastAsia="ar-SA"/>
        </w:rPr>
      </w:pPr>
      <w:r w:rsidRPr="00D0239D">
        <w:rPr>
          <w:bCs/>
          <w:lang w:eastAsia="ar-SA"/>
        </w:rPr>
        <w:t>3. Количество лицензий на модуль отображения состояния очереди и вызова посетителей для информационного табло : не менее 3 лицензии.</w:t>
      </w:r>
    </w:p>
    <w:p w:rsidR="00D0239D" w:rsidRPr="00D0239D" w:rsidRDefault="00D0239D" w:rsidP="00CB1BB3">
      <w:pPr>
        <w:jc w:val="both"/>
        <w:rPr>
          <w:bCs/>
          <w:lang w:eastAsia="ar-SA"/>
        </w:rPr>
      </w:pPr>
      <w:r w:rsidRPr="00D0239D">
        <w:rPr>
          <w:bCs/>
          <w:lang w:eastAsia="ar-SA"/>
        </w:rPr>
        <w:t>4. Модуль голосового вызова клиентов (звуковое оповещение через динамики центрального дисплея  не менее чем на двух языках).</w:t>
      </w:r>
    </w:p>
    <w:p w:rsidR="00D0239D" w:rsidRPr="00D0239D" w:rsidRDefault="00D0239D" w:rsidP="00CB1BB3">
      <w:pPr>
        <w:jc w:val="both"/>
        <w:rPr>
          <w:bCs/>
          <w:lang w:eastAsia="ar-SA"/>
        </w:rPr>
      </w:pPr>
      <w:r w:rsidRPr="00D0239D">
        <w:rPr>
          <w:bCs/>
          <w:lang w:eastAsia="ar-SA"/>
        </w:rPr>
        <w:t>5. ПО регистрации и печати талонов.</w:t>
      </w:r>
    </w:p>
    <w:p w:rsidR="00D0239D" w:rsidRPr="00D0239D" w:rsidRDefault="00D0239D" w:rsidP="00CB1BB3">
      <w:pPr>
        <w:jc w:val="both"/>
        <w:rPr>
          <w:bCs/>
          <w:lang w:eastAsia="ar-SA"/>
        </w:rPr>
      </w:pPr>
      <w:r w:rsidRPr="00D0239D">
        <w:rPr>
          <w:bCs/>
          <w:lang w:eastAsia="ar-SA"/>
        </w:rPr>
        <w:t>6. ПО Сервер.</w:t>
      </w:r>
    </w:p>
    <w:p w:rsidR="00D0239D" w:rsidRPr="00D0239D" w:rsidRDefault="00D0239D" w:rsidP="00CB1BB3">
      <w:pPr>
        <w:jc w:val="both"/>
        <w:rPr>
          <w:lang w:eastAsia="ar-SA"/>
        </w:rPr>
      </w:pPr>
      <w:r w:rsidRPr="00D0239D">
        <w:rPr>
          <w:bCs/>
          <w:lang w:eastAsia="ar-SA"/>
        </w:rPr>
        <w:t>7. ПО д</w:t>
      </w:r>
      <w:r w:rsidRPr="00D0239D">
        <w:rPr>
          <w:lang w:eastAsia="ar-SA"/>
        </w:rPr>
        <w:t>ля самостоятельного редактирования кнопок</w:t>
      </w:r>
    </w:p>
    <w:p w:rsidR="00D0239D" w:rsidRPr="00D0239D" w:rsidRDefault="00D0239D" w:rsidP="00CB1BB3">
      <w:pPr>
        <w:jc w:val="both"/>
        <w:rPr>
          <w:lang w:eastAsia="ar-SA"/>
        </w:rPr>
      </w:pPr>
      <w:r w:rsidRPr="00D0239D">
        <w:rPr>
          <w:lang w:eastAsia="ar-SA"/>
        </w:rPr>
        <w:t>8. ПО для самостоятельно редактирования талонов, на разных языках.</w:t>
      </w:r>
    </w:p>
    <w:p w:rsidR="00D0239D" w:rsidRPr="00D0239D" w:rsidRDefault="00D0239D" w:rsidP="00CB1BB3">
      <w:pPr>
        <w:jc w:val="both"/>
        <w:rPr>
          <w:lang w:eastAsia="ar-SA"/>
        </w:rPr>
      </w:pPr>
      <w:r w:rsidRPr="00D0239D">
        <w:rPr>
          <w:lang w:eastAsia="ar-SA"/>
        </w:rPr>
        <w:t>9. Возможность редактирования информации на информационных панелях. Для размещения контента в очереди Размещение в интерфейсе собственных</w:t>
      </w:r>
      <w:r w:rsidRPr="00D0239D">
        <w:rPr>
          <w:lang w:eastAsia="ar-SA"/>
        </w:rPr>
        <w:br/>
        <w:t>информационных материалов.</w:t>
      </w:r>
    </w:p>
    <w:p w:rsidR="00D0239D" w:rsidRPr="00D0239D" w:rsidRDefault="00D0239D" w:rsidP="00CB1BB3">
      <w:pPr>
        <w:jc w:val="both"/>
        <w:rPr>
          <w:lang w:eastAsia="ar-SA"/>
        </w:rPr>
      </w:pPr>
    </w:p>
    <w:p w:rsidR="00D0239D" w:rsidRPr="00D0239D" w:rsidRDefault="00D0239D" w:rsidP="00CB1BB3">
      <w:pPr>
        <w:jc w:val="both"/>
        <w:rPr>
          <w:lang w:eastAsia="ar-SA"/>
        </w:rPr>
      </w:pPr>
      <w:r w:rsidRPr="00D0239D">
        <w:rPr>
          <w:lang w:eastAsia="ar-SA"/>
        </w:rPr>
        <w:t>Все лицензии и ПО должны быть бессрочными.</w:t>
      </w:r>
    </w:p>
    <w:p w:rsidR="00D0239D" w:rsidRPr="00D0239D" w:rsidRDefault="00D0239D" w:rsidP="00CB1BB3">
      <w:pPr>
        <w:jc w:val="both"/>
        <w:rPr>
          <w:b/>
          <w:bCs/>
          <w:lang w:eastAsia="ar-SA"/>
        </w:rPr>
      </w:pPr>
    </w:p>
    <w:p w:rsidR="00D0239D" w:rsidRPr="00D0239D" w:rsidRDefault="00D0239D" w:rsidP="00CB1BB3">
      <w:pPr>
        <w:spacing w:before="120" w:after="120"/>
        <w:jc w:val="both"/>
        <w:rPr>
          <w:lang w:eastAsia="ar-SA"/>
        </w:rPr>
      </w:pPr>
      <w:r w:rsidRPr="00D0239D">
        <w:rPr>
          <w:lang w:eastAsia="ar-SA"/>
        </w:rPr>
        <w:t>Расходы на приобретение фурнитуры монтажной для выполнения монтажных работ и монтажные работы включены в  цену Договора.</w:t>
      </w:r>
    </w:p>
    <w:p w:rsidR="00D0239D" w:rsidRPr="004D2F8C" w:rsidRDefault="00D0239D" w:rsidP="00CB1BB3">
      <w:pPr>
        <w:pStyle w:val="Default"/>
        <w:spacing w:before="120" w:after="120"/>
        <w:jc w:val="both"/>
      </w:pPr>
      <w:r>
        <w:rPr>
          <w:b/>
        </w:rPr>
        <w:t>4.6</w:t>
      </w:r>
      <w:r w:rsidRPr="004D2F8C">
        <w:rPr>
          <w:b/>
        </w:rPr>
        <w:t>.</w:t>
      </w:r>
      <w:r w:rsidRPr="004D2F8C">
        <w:t xml:space="preserve"> Ответственность Поставщика:</w:t>
      </w:r>
    </w:p>
    <w:p w:rsidR="00D0239D" w:rsidRPr="004D2F8C" w:rsidRDefault="00D0239D" w:rsidP="00CB1BB3">
      <w:pPr>
        <w:pStyle w:val="Default"/>
        <w:spacing w:before="120" w:after="120"/>
        <w:jc w:val="both"/>
      </w:pPr>
      <w:r w:rsidRPr="004D2F8C">
        <w:t xml:space="preserve">Поставщик ответственен за соблюдение правил по технике безопасности, за выполнение правил ПУЭ и ПТЭ электроустановок Российской Федерации, за выполнение Правил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 в соответствии с условиями Договора и требованиями действующего законодательства. </w:t>
      </w:r>
    </w:p>
    <w:p w:rsidR="00D0239D" w:rsidRPr="004D2F8C" w:rsidRDefault="00D0239D" w:rsidP="00CB1BB3">
      <w:pPr>
        <w:pStyle w:val="Default"/>
        <w:spacing w:before="120" w:after="120"/>
        <w:jc w:val="both"/>
      </w:pPr>
      <w:r>
        <w:rPr>
          <w:b/>
        </w:rPr>
        <w:t>4.7</w:t>
      </w:r>
      <w:r w:rsidRPr="004D2F8C">
        <w:rPr>
          <w:b/>
        </w:rPr>
        <w:t>.</w:t>
      </w:r>
      <w:r w:rsidRPr="004D2F8C">
        <w:t xml:space="preserve"> Прочие требования:</w:t>
      </w:r>
    </w:p>
    <w:p w:rsidR="00D0239D" w:rsidRPr="004D2F8C" w:rsidRDefault="00D0239D" w:rsidP="00CB1BB3">
      <w:pPr>
        <w:pStyle w:val="Default"/>
        <w:spacing w:before="120" w:after="120"/>
        <w:jc w:val="both"/>
      </w:pPr>
      <w:r w:rsidRPr="004D2F8C">
        <w:t>а) При необходимости введения новых (дополнительных) технических решений, отличающихся от заданных, Поставщик согласовывает их с Заказчиком.</w:t>
      </w:r>
    </w:p>
    <w:p w:rsidR="00D0239D" w:rsidRDefault="00D0239D" w:rsidP="00CB1BB3">
      <w:pPr>
        <w:pStyle w:val="Default"/>
        <w:spacing w:before="120" w:after="120"/>
        <w:jc w:val="both"/>
      </w:pPr>
      <w:r w:rsidRPr="004D2F8C">
        <w:t xml:space="preserve">б) Заказчик не предоставляет площади для размещения (проживания)  </w:t>
      </w:r>
      <w:r>
        <w:t>сотрудников Поставщика.</w:t>
      </w:r>
    </w:p>
    <w:p w:rsidR="00D0239D" w:rsidRPr="004D2F8C" w:rsidRDefault="00D0239D" w:rsidP="00CB1BB3">
      <w:pPr>
        <w:pStyle w:val="Default"/>
        <w:spacing w:before="120" w:after="120"/>
        <w:jc w:val="both"/>
      </w:pPr>
      <w:r w:rsidRPr="004D2F8C">
        <w:t>в) Поставщик до начала выполнения работ инсталляции/установке</w:t>
      </w:r>
      <w:r w:rsidRPr="004D2F8C" w:rsidDel="00B448E6">
        <w:t xml:space="preserve"> </w:t>
      </w:r>
      <w:r w:rsidRPr="004D2F8C">
        <w:t>,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 Работы выполняются с учетом режима работы подразделений НИУ ВШЭ - Санкт-Петербург.</w:t>
      </w:r>
    </w:p>
    <w:p w:rsidR="00CB1BB3" w:rsidRDefault="00105E61" w:rsidP="00CB1BB3">
      <w:pPr>
        <w:pStyle w:val="Default"/>
        <w:spacing w:before="120" w:after="120"/>
        <w:jc w:val="both"/>
        <w:rPr>
          <w:b/>
        </w:rPr>
      </w:pPr>
      <w:r>
        <w:rPr>
          <w:b/>
        </w:rPr>
        <w:t>5.</w:t>
      </w:r>
      <w:r w:rsidRPr="009820BF">
        <w:rPr>
          <w:b/>
        </w:rPr>
        <w:t xml:space="preserve"> Место, условия и </w:t>
      </w:r>
      <w:r w:rsidR="00BC1F2D">
        <w:rPr>
          <w:b/>
        </w:rPr>
        <w:t>сроки поставки Товара</w:t>
      </w:r>
      <w:r w:rsidR="00051810">
        <w:rPr>
          <w:b/>
        </w:rPr>
        <w:t>, выполнения Работ, оказания Услуг</w:t>
      </w:r>
      <w:r w:rsidR="00BC1F2D">
        <w:rPr>
          <w:b/>
        </w:rPr>
        <w:t xml:space="preserve">: </w:t>
      </w:r>
    </w:p>
    <w:p w:rsidR="00CB1BB3" w:rsidRPr="004D2F8C" w:rsidRDefault="00CB1BB3" w:rsidP="00CB1BB3">
      <w:pPr>
        <w:pStyle w:val="Default"/>
        <w:spacing w:before="120" w:after="120"/>
        <w:jc w:val="both"/>
      </w:pPr>
      <w:r>
        <w:rPr>
          <w:b/>
        </w:rPr>
        <w:t>5</w:t>
      </w:r>
      <w:r w:rsidRPr="004D2F8C">
        <w:rPr>
          <w:b/>
        </w:rPr>
        <w:t>.1.</w:t>
      </w:r>
      <w:r w:rsidRPr="004D2F8C">
        <w:t xml:space="preserve"> Поставка, разгрузка, подъем и занос Товара в помещения, указанные Заказчиком (независимо от этажности), выполнение работ осуществляется Поставщиком по адресу: г. Санкт-Петербург, ул. Кантемировская, д. 3.</w:t>
      </w:r>
    </w:p>
    <w:p w:rsidR="00CB1BB3" w:rsidRPr="004D2F8C" w:rsidRDefault="00CB1BB3" w:rsidP="00CB1BB3">
      <w:pPr>
        <w:pStyle w:val="Default"/>
        <w:spacing w:before="120" w:after="120"/>
        <w:jc w:val="both"/>
      </w:pPr>
      <w:r>
        <w:rPr>
          <w:b/>
        </w:rPr>
        <w:t>5</w:t>
      </w:r>
      <w:r w:rsidRPr="004D2F8C">
        <w:rPr>
          <w:b/>
        </w:rPr>
        <w:t>.2.</w:t>
      </w:r>
      <w:r w:rsidRPr="004D2F8C">
        <w:t xml:space="preserve"> Сроки поставки/установки Товара:</w:t>
      </w:r>
    </w:p>
    <w:p w:rsidR="00CB1BB3" w:rsidRPr="004D2F8C" w:rsidRDefault="00CB1BB3" w:rsidP="00CB1BB3">
      <w:pPr>
        <w:pStyle w:val="Default"/>
        <w:spacing w:before="120" w:after="120"/>
        <w:jc w:val="both"/>
      </w:pPr>
      <w:r w:rsidRPr="004D2F8C">
        <w:t>- начало с даты заключения Договора;</w:t>
      </w:r>
    </w:p>
    <w:p w:rsidR="00CB1BB3" w:rsidRPr="004D2F8C" w:rsidRDefault="00CB1BB3" w:rsidP="00CB1BB3">
      <w:pPr>
        <w:pStyle w:val="Default"/>
        <w:spacing w:before="120" w:after="120"/>
        <w:jc w:val="both"/>
      </w:pPr>
      <w:r w:rsidRPr="004D2F8C">
        <w:t xml:space="preserve">- окончание </w:t>
      </w:r>
      <w:r w:rsidRPr="00B33528">
        <w:t>30</w:t>
      </w:r>
      <w:r w:rsidRPr="004D2F8C">
        <w:t xml:space="preserve"> (</w:t>
      </w:r>
      <w:r>
        <w:t>тридцать</w:t>
      </w:r>
      <w:r w:rsidRPr="004D2F8C">
        <w:t>) календарных дней с даты заключения Договора.</w:t>
      </w:r>
    </w:p>
    <w:p w:rsidR="00CB1BB3" w:rsidRPr="004D2F8C" w:rsidRDefault="00CB1BB3" w:rsidP="00CB1BB3">
      <w:pPr>
        <w:pStyle w:val="Default"/>
        <w:spacing w:before="120" w:after="120"/>
        <w:jc w:val="both"/>
      </w:pPr>
      <w:r>
        <w:rPr>
          <w:b/>
        </w:rPr>
        <w:t>5</w:t>
      </w:r>
      <w:r w:rsidRPr="004D2F8C">
        <w:rPr>
          <w:b/>
        </w:rPr>
        <w:t>.3.</w:t>
      </w:r>
      <w:r w:rsidRPr="004D2F8C">
        <w:t xml:space="preserve"> Поставщик обязан за один рабочий день до поставки Товара уведомить по электронной почте представителя Заказчика о дате и времени прибытия в НИУ ВШЭ – Санкт-Петербург представителей Поставщика, а также передать по электронной почте или курьером Заказчику спецификацию поставки с указанием: количества и наименования Товара, веса и объема Товара с упаковкой, номера и марки автомобилей, доставляющих Товар, количества сотрудников, сопровождающих Товар (ответственных за отгрузку Товара)</w:t>
      </w:r>
    </w:p>
    <w:p w:rsidR="00CB1BB3" w:rsidRPr="004D2F8C" w:rsidRDefault="00CB1BB3" w:rsidP="00CB1BB3">
      <w:pPr>
        <w:pStyle w:val="Default"/>
        <w:spacing w:before="120" w:after="120"/>
        <w:jc w:val="both"/>
      </w:pPr>
      <w:r w:rsidRPr="004D2F8C">
        <w:t xml:space="preserve">Данная спецификация должна быть заверена подписью лица, разрешившего отгрузку Товара со склада Поставщика, а также печатью Поставщика. </w:t>
      </w:r>
    </w:p>
    <w:p w:rsidR="00CB1BB3" w:rsidRPr="004D2F8C" w:rsidRDefault="00CB1BB3" w:rsidP="00CB1BB3">
      <w:pPr>
        <w:pStyle w:val="Default"/>
        <w:spacing w:before="120" w:after="120"/>
        <w:jc w:val="both"/>
      </w:pPr>
      <w:r>
        <w:rPr>
          <w:b/>
        </w:rPr>
        <w:t>5</w:t>
      </w:r>
      <w:r w:rsidRPr="004D2F8C">
        <w:rPr>
          <w:b/>
        </w:rPr>
        <w:t>.4.</w:t>
      </w:r>
      <w:r w:rsidRPr="004D2F8C">
        <w:t xml:space="preserve"> Все лица со стороны Поставщика, присутствующие на территории НИУ ВШЭ – Санкт-Петербург, должны иметь при себе паспорт или иное удостоверение личности.</w:t>
      </w:r>
    </w:p>
    <w:p w:rsidR="00CB1BB3" w:rsidRPr="004D2F8C" w:rsidRDefault="00CB1BB3" w:rsidP="00CB1BB3">
      <w:pPr>
        <w:pStyle w:val="Default"/>
        <w:spacing w:before="120" w:after="120"/>
        <w:jc w:val="both"/>
      </w:pPr>
      <w:r w:rsidRPr="004D2F8C">
        <w:t>Приемка Товара Заказчиком осуществляется в течение 3 (трех) рабочих дней с даты поставки Товара и выполнения работ по инсталляции/установке</w:t>
      </w:r>
      <w:r>
        <w:t>.</w:t>
      </w:r>
    </w:p>
    <w:p w:rsidR="00CB1BB3" w:rsidRPr="004D2F8C" w:rsidRDefault="00CB1BB3" w:rsidP="00CB1BB3">
      <w:pPr>
        <w:pStyle w:val="Default"/>
        <w:spacing w:before="120" w:after="120"/>
        <w:jc w:val="both"/>
      </w:pPr>
      <w:r>
        <w:rPr>
          <w:b/>
        </w:rPr>
        <w:t>5</w:t>
      </w:r>
      <w:r w:rsidRPr="004D2F8C">
        <w:rPr>
          <w:b/>
        </w:rPr>
        <w:t>.5.</w:t>
      </w:r>
      <w:r w:rsidRPr="004D2F8C">
        <w:t xml:space="preserve"> Поставщик за 24 часа до даты поставки Товара обязан сообщить Заказчику о планируемой отгрузке. </w:t>
      </w:r>
    </w:p>
    <w:p w:rsidR="00964B44" w:rsidRPr="00BC1F2D" w:rsidRDefault="00CB1BB3" w:rsidP="00CB1BB3">
      <w:pPr>
        <w:pStyle w:val="Default"/>
        <w:spacing w:before="120" w:after="120"/>
        <w:jc w:val="both"/>
        <w:rPr>
          <w:b/>
        </w:rPr>
      </w:pPr>
      <w:r>
        <w:rPr>
          <w:b/>
        </w:rPr>
        <w:t>5</w:t>
      </w:r>
      <w:r w:rsidRPr="004D2F8C">
        <w:rPr>
          <w:b/>
        </w:rPr>
        <w:t>.6.</w:t>
      </w:r>
      <w:r w:rsidRPr="004D2F8C">
        <w:t xml:space="preserve"> Доставка, разгрузка, монтаж, подъем, занос Товара в помещение, указанное представителем Заказчика (независимо от этажа и наличия или отсутствия лифтов), производится Поставщиком.</w:t>
      </w:r>
    </w:p>
    <w:p w:rsidR="00CB1BB3" w:rsidRPr="004D2F8C" w:rsidRDefault="00051810" w:rsidP="00CB1BB3">
      <w:pPr>
        <w:pStyle w:val="Default"/>
        <w:spacing w:before="120" w:after="120"/>
        <w:jc w:val="both"/>
      </w:pPr>
      <w:r>
        <w:rPr>
          <w:b/>
        </w:rPr>
        <w:t>6</w:t>
      </w:r>
      <w:r w:rsidR="00105E61" w:rsidRPr="009820BF">
        <w:rPr>
          <w:b/>
        </w:rPr>
        <w:t>. Требования к сроку предоставл</w:t>
      </w:r>
      <w:r w:rsidR="00BC1F2D">
        <w:rPr>
          <w:b/>
        </w:rPr>
        <w:t>ения гарантий качества Товара</w:t>
      </w:r>
      <w:r>
        <w:rPr>
          <w:b/>
        </w:rPr>
        <w:t>, Работ, Услуг</w:t>
      </w:r>
      <w:r w:rsidR="00BC1F2D">
        <w:rPr>
          <w:b/>
        </w:rPr>
        <w:t xml:space="preserve">: </w:t>
      </w:r>
      <w:r w:rsidR="00CB1BB3" w:rsidRPr="004D2F8C">
        <w:t>Гарантийный срок должен составлять не менее 1 (одного) года с момента подписания Сторонами акта сдачи-приемки. Гарантийный срок на установку всего остального Товара должен составлять не менее 1 (одного) года с момента подписания Сторонами акта сдачи-приемки, подтверждающего установку Товара.</w:t>
      </w:r>
    </w:p>
    <w:p w:rsidR="00CB1BB3" w:rsidRPr="004D2F8C" w:rsidRDefault="00CB1BB3" w:rsidP="00CB1BB3">
      <w:pPr>
        <w:pStyle w:val="Default"/>
        <w:spacing w:before="120" w:after="120"/>
        <w:jc w:val="both"/>
      </w:pPr>
      <w:r w:rsidRPr="004D2F8C">
        <w:t>Поставщик должен указать контактный телефон, по которому пользователи Товара могли бы связаться с квалифицированным персоналом Поставщика для консультаций по выявленному браку. Такой контактный телефон должен функционировать в Санкт-Петербурге по рабочим дням с 10 до 18 часов. В составе поставляемой с Товаром документации должен быть гарантийный талон с указанием условий гарантийного обслуживания и номера контактного телефона.</w:t>
      </w:r>
    </w:p>
    <w:p w:rsidR="00CB1BB3" w:rsidRPr="004D2F8C" w:rsidRDefault="00CB1BB3" w:rsidP="00CB1BB3">
      <w:pPr>
        <w:pStyle w:val="Default"/>
        <w:spacing w:before="120" w:after="120"/>
        <w:jc w:val="both"/>
      </w:pPr>
      <w:r w:rsidRPr="004D2F8C">
        <w:t>Гарантийный ремонт Товара осуществляется на территории Заказчика, а в случае невозможности, доставка до сервисного центра и обратно в течение гарантийного срока осуществляется за счёт Поставщика.</w:t>
      </w:r>
    </w:p>
    <w:p w:rsidR="00CB1BB3" w:rsidRPr="00492407" w:rsidRDefault="00104C3D" w:rsidP="00CB1BB3">
      <w:pPr>
        <w:pStyle w:val="Default"/>
        <w:spacing w:before="120" w:after="120"/>
        <w:jc w:val="both"/>
        <w:rPr>
          <w:bCs/>
        </w:rPr>
      </w:pPr>
      <w:r w:rsidRPr="00405940">
        <w:rPr>
          <w:b/>
        </w:rPr>
        <w:t>7</w:t>
      </w:r>
      <w:r w:rsidR="00526074" w:rsidRPr="00405940">
        <w:rPr>
          <w:b/>
        </w:rPr>
        <w:t>.</w:t>
      </w:r>
      <w:r w:rsidR="00526074" w:rsidRPr="00405940">
        <w:t xml:space="preserve"> </w:t>
      </w:r>
      <w:r w:rsidR="00A0327B" w:rsidRPr="00405940">
        <w:rPr>
          <w:b/>
        </w:rPr>
        <w:t>Форма, сроки и порядок оплаты</w:t>
      </w:r>
      <w:r w:rsidR="00D23CEE" w:rsidRPr="00405940">
        <w:rPr>
          <w:b/>
        </w:rPr>
        <w:t xml:space="preserve"> товара, работ, услуг</w:t>
      </w:r>
      <w:r w:rsidR="00A0327B" w:rsidRPr="00405940">
        <w:t xml:space="preserve">: </w:t>
      </w:r>
      <w:r w:rsidR="00CB1BB3" w:rsidRPr="00492407">
        <w:rPr>
          <w:bCs/>
        </w:rPr>
        <w:t xml:space="preserve">Безналичный расчет. Оплата производится по факту </w:t>
      </w:r>
      <w:r w:rsidR="00CB1BB3">
        <w:rPr>
          <w:bCs/>
        </w:rPr>
        <w:t>поставки</w:t>
      </w:r>
      <w:r w:rsidR="00CB1BB3" w:rsidRPr="00492407">
        <w:rPr>
          <w:bCs/>
        </w:rPr>
        <w:t xml:space="preserve"> Товара и выполнения </w:t>
      </w:r>
      <w:r w:rsidR="00CB1BB3" w:rsidRPr="00B77C9B">
        <w:t>монтажны</w:t>
      </w:r>
      <w:r w:rsidR="00CB1BB3">
        <w:t>х</w:t>
      </w:r>
      <w:r w:rsidR="00CB1BB3" w:rsidRPr="00B77C9B">
        <w:t xml:space="preserve"> и пуско-наладочны</w:t>
      </w:r>
      <w:r w:rsidR="00CB1BB3">
        <w:t>х</w:t>
      </w:r>
      <w:r w:rsidR="00CB1BB3" w:rsidRPr="00492407">
        <w:rPr>
          <w:bCs/>
        </w:rPr>
        <w:t xml:space="preserve"> работ в течение 30 (тридцать) календарных дней на основании подписанных Заказчиком и Поставщиком товарной накладной, акта сдачи-приемки и счета Поставщика. По факту</w:t>
      </w:r>
      <w:r w:rsidR="00CB1BB3">
        <w:rPr>
          <w:bCs/>
        </w:rPr>
        <w:t xml:space="preserve"> установки Товара и выполнения Р</w:t>
      </w:r>
      <w:r w:rsidR="00CB1BB3" w:rsidRPr="00492407">
        <w:rPr>
          <w:bCs/>
        </w:rPr>
        <w:t>абот Поставщик предоставляет Заказчику счет-фактуру.</w:t>
      </w:r>
    </w:p>
    <w:bookmarkEnd w:id="6"/>
    <w:p w:rsidR="00A0327B" w:rsidRPr="00405940" w:rsidRDefault="00104C3D" w:rsidP="00E73C20">
      <w:pPr>
        <w:tabs>
          <w:tab w:val="left" w:pos="360"/>
        </w:tabs>
        <w:autoSpaceDE w:val="0"/>
        <w:autoSpaceDN w:val="0"/>
        <w:adjustRightInd w:val="0"/>
        <w:jc w:val="both"/>
      </w:pPr>
      <w:r w:rsidRPr="00405940">
        <w:rPr>
          <w:b/>
        </w:rPr>
        <w:t>8</w:t>
      </w:r>
      <w:r w:rsidR="0016317A" w:rsidRPr="00405940">
        <w:rPr>
          <w:b/>
        </w:rPr>
        <w:t xml:space="preserve">. </w:t>
      </w:r>
      <w:r w:rsidR="00A0327B" w:rsidRPr="00405940">
        <w:rPr>
          <w:b/>
        </w:rPr>
        <w:t xml:space="preserve">Порядок формирования цены Договора: </w:t>
      </w:r>
      <w:r w:rsidR="00CB1BB3" w:rsidRPr="00492407">
        <w:t xml:space="preserve">цена Договора включает в себя расходы, связанные с исполнением Договора, в том числе расходы на </w:t>
      </w:r>
      <w:r w:rsidR="00CB1BB3" w:rsidRPr="00B77C9B">
        <w:t>монтажные и пуско-наладочные</w:t>
      </w:r>
      <w:r w:rsidR="00CB1BB3" w:rsidRPr="00492407">
        <w:t xml:space="preserve"> </w:t>
      </w:r>
      <w:r w:rsidR="00CB1BB3">
        <w:t xml:space="preserve">работы, </w:t>
      </w:r>
      <w:r w:rsidR="00CB1BB3" w:rsidRPr="00492407">
        <w:t>погрузку, разгрузку, доставку Товара, НДС и другие обязательные платежи в соответствии с законода</w:t>
      </w:r>
      <w:r w:rsidR="00CB1BB3">
        <w:t>тельством Российской Федерации.</w:t>
      </w:r>
    </w:p>
    <w:p w:rsidR="001D55F5" w:rsidRPr="00405940" w:rsidRDefault="001D55F5" w:rsidP="001D55F5">
      <w:pPr>
        <w:pStyle w:val="1b"/>
        <w:spacing w:after="0" w:line="240" w:lineRule="auto"/>
        <w:ind w:left="0"/>
        <w:jc w:val="both"/>
        <w:rPr>
          <w:rFonts w:ascii="Times New Roman" w:hAnsi="Times New Roman"/>
          <w:sz w:val="24"/>
          <w:szCs w:val="24"/>
          <w:lang w:val="ru-RU"/>
        </w:rPr>
      </w:pPr>
    </w:p>
    <w:p w:rsidR="0016317A" w:rsidRPr="00C512C8" w:rsidRDefault="00104C3D" w:rsidP="00CB1BB3">
      <w:pPr>
        <w:jc w:val="both"/>
      </w:pPr>
      <w:r w:rsidRPr="00405940">
        <w:rPr>
          <w:b/>
          <w:bCs/>
        </w:rPr>
        <w:t>9</w:t>
      </w:r>
      <w:r w:rsidR="0016317A" w:rsidRPr="00405940">
        <w:rPr>
          <w:b/>
          <w:bCs/>
        </w:rPr>
        <w:t xml:space="preserve">. </w:t>
      </w:r>
      <w:r w:rsidR="005959D8"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73C20" w:rsidRPr="00405940">
        <w:rPr>
          <w:b/>
          <w:bCs/>
        </w:rPr>
        <w:t>:</w:t>
      </w:r>
      <w:r w:rsidR="002F2550" w:rsidRPr="00405940">
        <w:rPr>
          <w:b/>
          <w:bCs/>
        </w:rPr>
        <w:t xml:space="preserve"> </w:t>
      </w:r>
      <w:r w:rsidR="006118CF">
        <w:t>371</w:t>
      </w:r>
      <w:r w:rsidR="00CB1BB3" w:rsidRPr="00A2114D">
        <w:t xml:space="preserve"> </w:t>
      </w:r>
      <w:r w:rsidR="006118CF">
        <w:t>40</w:t>
      </w:r>
      <w:r w:rsidR="00CB1BB3" w:rsidRPr="00A2114D">
        <w:t>0</w:t>
      </w:r>
      <w:r w:rsidR="00CB1BB3" w:rsidRPr="00492407">
        <w:t xml:space="preserve"> рублей</w:t>
      </w:r>
      <w:r w:rsidR="00CB1BB3" w:rsidRPr="00A2114D">
        <w:t xml:space="preserve"> (</w:t>
      </w:r>
      <w:r w:rsidR="00CB1BB3">
        <w:t xml:space="preserve">триста семьдесят </w:t>
      </w:r>
      <w:r w:rsidR="006118CF">
        <w:t>одна</w:t>
      </w:r>
      <w:r w:rsidR="00CB1BB3">
        <w:t xml:space="preserve"> тысяч</w:t>
      </w:r>
      <w:r w:rsidR="006118CF">
        <w:t>а</w:t>
      </w:r>
      <w:r w:rsidR="00CB1BB3">
        <w:t xml:space="preserve"> </w:t>
      </w:r>
      <w:r w:rsidR="006118CF">
        <w:t>четыреста</w:t>
      </w:r>
      <w:r w:rsidR="002B3403">
        <w:t>)</w:t>
      </w:r>
      <w:r w:rsidR="00CB1BB3">
        <w:t xml:space="preserve"> рублей 00 копеек</w:t>
      </w:r>
      <w:r w:rsidR="00CB1BB3" w:rsidRPr="00492407">
        <w:t>.</w:t>
      </w:r>
    </w:p>
    <w:p w:rsidR="001E0774" w:rsidRDefault="001E0774" w:rsidP="0016317A">
      <w:pPr>
        <w:jc w:val="both"/>
        <w:rPr>
          <w:b/>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134"/>
        <w:gridCol w:w="1985"/>
        <w:gridCol w:w="1985"/>
      </w:tblGrid>
      <w:tr w:rsidR="006118CF"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b/>
              </w:rPr>
            </w:pPr>
            <w:r>
              <w:rPr>
                <w:b/>
              </w:rPr>
              <w:t>Наименование товара, работы, услуги</w:t>
            </w:r>
          </w:p>
          <w:p w:rsidR="006118CF" w:rsidRDefault="006118CF" w:rsidP="006118CF">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118CF" w:rsidRDefault="006118CF" w:rsidP="006118CF">
            <w:pPr>
              <w:jc w:val="center"/>
              <w:rPr>
                <w:b/>
              </w:rPr>
            </w:pPr>
            <w:r>
              <w:rPr>
                <w:b/>
              </w:rPr>
              <w:t>Наименование единицы товара, работы,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18CF" w:rsidRDefault="006118CF" w:rsidP="006118CF">
            <w:pPr>
              <w:jc w:val="center"/>
              <w:rPr>
                <w:b/>
              </w:rPr>
            </w:pPr>
            <w:r>
              <w:rPr>
                <w:b/>
              </w:rPr>
              <w:t>Количество единиц</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18CF" w:rsidRDefault="006118CF" w:rsidP="006118CF">
            <w:pPr>
              <w:jc w:val="center"/>
              <w:rPr>
                <w:b/>
              </w:rPr>
            </w:pPr>
            <w:r>
              <w:rPr>
                <w:b/>
                <w:color w:val="000000"/>
              </w:rPr>
              <w:t>Начальная (максимальная) цена</w:t>
            </w:r>
            <w:r>
              <w:rPr>
                <w:b/>
              </w:rPr>
              <w:t xml:space="preserve"> еди</w:t>
            </w:r>
            <w:bookmarkStart w:id="7" w:name="_GoBack"/>
            <w:bookmarkEnd w:id="7"/>
            <w:r>
              <w:rPr>
                <w:b/>
              </w:rPr>
              <w:t>ницы товара, работы, услуги, руб.</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b/>
                <w:color w:val="000000"/>
              </w:rPr>
            </w:pPr>
            <w:r>
              <w:rPr>
                <w:b/>
                <w:color w:val="000000"/>
              </w:rPr>
              <w:t>Сумма, руб.</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Сенсорный киоск</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118 000,00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118 000,00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Модуль расширения 1</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24 000,00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24 000,00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Модуль расширения 2</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24 000,00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24 000,00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Дополнительный язык</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22 000,00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22 000,00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Стартовый пакет</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32 000,00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32 000,00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Лицензия дополнительного оператора</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4 500,00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27 000,00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445828">
            <w:pPr>
              <w:jc w:val="center"/>
              <w:rPr>
                <w:color w:val="000000"/>
                <w:sz w:val="22"/>
                <w:szCs w:val="22"/>
              </w:rPr>
            </w:pPr>
            <w:r>
              <w:rPr>
                <w:color w:val="000000"/>
                <w:sz w:val="22"/>
                <w:szCs w:val="22"/>
              </w:rPr>
              <w:t xml:space="preserve">Лицензия </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4 500,00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13 500,00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Кабель 5е</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М.</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60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22,00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1 320,00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Кабель ВВГ</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М.</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60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37,00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2 220,00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Кабель HDMI</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2 100,00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2 100,00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Труба ПВХ</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М.</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9,00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900,00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Расходные материалы</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5 000,00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5 000,00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Кабельные работы на высоте</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Усл.ед.</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9 000,00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9 000,00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Строительно-монтажные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Усл.ед</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65 400,00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65 400,00</w:t>
            </w:r>
          </w:p>
        </w:tc>
      </w:tr>
      <w:tr w:rsidR="006118CF" w:rsidRPr="00490B87" w:rsidTr="006118CF">
        <w:tc>
          <w:tcPr>
            <w:tcW w:w="2410"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6118CF" w:rsidRPr="00490B87" w:rsidRDefault="006118CF" w:rsidP="006118CF">
            <w:pPr>
              <w:pStyle w:val="affc"/>
              <w:ind w:firstLine="0"/>
              <w:jc w:val="center"/>
              <w:rPr>
                <w:sz w:val="24"/>
                <w:szCs w:val="24"/>
              </w:rPr>
            </w:pPr>
            <w:r>
              <w:rPr>
                <w:sz w:val="24"/>
                <w:szCs w:val="24"/>
              </w:rPr>
              <w:t>Усл.ед.</w:t>
            </w:r>
          </w:p>
        </w:tc>
        <w:tc>
          <w:tcPr>
            <w:tcW w:w="1134"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25 000,00</w:t>
            </w:r>
          </w:p>
        </w:tc>
        <w:tc>
          <w:tcPr>
            <w:tcW w:w="1985" w:type="dxa"/>
            <w:tcBorders>
              <w:top w:val="single" w:sz="4" w:space="0" w:color="auto"/>
              <w:left w:val="single" w:sz="4" w:space="0" w:color="auto"/>
              <w:bottom w:val="single" w:sz="4" w:space="0" w:color="auto"/>
              <w:right w:val="single" w:sz="4" w:space="0" w:color="auto"/>
            </w:tcBorders>
            <w:vAlign w:val="center"/>
          </w:tcPr>
          <w:p w:rsidR="006118CF" w:rsidRDefault="006118CF" w:rsidP="006118CF">
            <w:pPr>
              <w:jc w:val="center"/>
              <w:rPr>
                <w:color w:val="000000"/>
                <w:sz w:val="22"/>
                <w:szCs w:val="22"/>
              </w:rPr>
            </w:pPr>
            <w:r>
              <w:rPr>
                <w:color w:val="000000"/>
                <w:sz w:val="22"/>
                <w:szCs w:val="22"/>
              </w:rPr>
              <w:t>25 000,00</w:t>
            </w:r>
          </w:p>
        </w:tc>
      </w:tr>
    </w:tbl>
    <w:p w:rsidR="007909E4" w:rsidRPr="00405940" w:rsidRDefault="007909E4" w:rsidP="0016317A">
      <w:pPr>
        <w:jc w:val="both"/>
        <w:rPr>
          <w:b/>
        </w:rPr>
      </w:pPr>
    </w:p>
    <w:p w:rsidR="0016317A" w:rsidRPr="007A4376" w:rsidRDefault="00104C3D" w:rsidP="00E9586F">
      <w:pPr>
        <w:pStyle w:val="MainText"/>
        <w:tabs>
          <w:tab w:val="clear" w:pos="360"/>
        </w:tabs>
        <w:spacing w:before="0" w:after="0"/>
      </w:pPr>
      <w:r w:rsidRPr="00405940">
        <w:rPr>
          <w:b/>
        </w:rPr>
        <w:t>10</w:t>
      </w:r>
      <w:r w:rsidR="0016317A" w:rsidRPr="00405940">
        <w:rPr>
          <w:b/>
        </w:rPr>
        <w:t>. Источник финансирования закупки:</w:t>
      </w:r>
      <w:r w:rsidR="0016317A" w:rsidRPr="00405940">
        <w:t xml:space="preserve"> </w:t>
      </w:r>
      <w:r w:rsidR="007A4376" w:rsidRPr="00492407">
        <w:rPr>
          <w:bCs/>
        </w:rPr>
        <w:t>средства субсидий из федерального бюджета на выполнение г</w:t>
      </w:r>
      <w:r w:rsidR="007A4376">
        <w:rPr>
          <w:bCs/>
        </w:rPr>
        <w:t>осударственного задания, средства от приносящей доход деятельности.</w:t>
      </w:r>
    </w:p>
    <w:p w:rsidR="00A0327B" w:rsidRPr="00405940" w:rsidRDefault="00A0327B" w:rsidP="00A0327B">
      <w:pPr>
        <w:pStyle w:val="MainText"/>
        <w:tabs>
          <w:tab w:val="clear" w:pos="360"/>
        </w:tabs>
        <w:spacing w:before="0" w:after="0"/>
      </w:pPr>
    </w:p>
    <w:p w:rsidR="007A4376" w:rsidRPr="00405940" w:rsidRDefault="007A4376" w:rsidP="007A4376">
      <w:pPr>
        <w:autoSpaceDE w:val="0"/>
        <w:autoSpaceDN w:val="0"/>
        <w:adjustRightInd w:val="0"/>
        <w:jc w:val="both"/>
        <w:rPr>
          <w:b/>
          <w:bCs/>
        </w:rPr>
      </w:pPr>
      <w:r w:rsidRPr="00405940">
        <w:rPr>
          <w:b/>
          <w:bCs/>
        </w:rPr>
        <w:t xml:space="preserve">11. </w:t>
      </w:r>
      <w:r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7A4376" w:rsidRPr="00F22892" w:rsidRDefault="007A4376" w:rsidP="007A4376">
      <w:pPr>
        <w:autoSpaceDE w:val="0"/>
        <w:autoSpaceDN w:val="0"/>
        <w:adjustRightInd w:val="0"/>
        <w:jc w:val="both"/>
      </w:pPr>
      <w:r w:rsidRPr="00405940">
        <w:t xml:space="preserve">Документация о закупке размещена Заказчиком и доступна для </w:t>
      </w:r>
      <w:r w:rsidRPr="00F22892">
        <w:t>скачивания в электронном виде:</w:t>
      </w:r>
    </w:p>
    <w:p w:rsidR="007A4376" w:rsidRPr="00F22892" w:rsidRDefault="007A4376" w:rsidP="007A4376">
      <w:pPr>
        <w:autoSpaceDE w:val="0"/>
        <w:autoSpaceDN w:val="0"/>
        <w:adjustRightInd w:val="0"/>
        <w:jc w:val="both"/>
        <w:rPr>
          <w:rFonts w:eastAsia="Calibri"/>
          <w:lang w:eastAsia="en-US"/>
        </w:rPr>
      </w:pPr>
      <w:r w:rsidRPr="00F22892">
        <w:t xml:space="preserve">- в единой информационной системе </w:t>
      </w:r>
      <w:r w:rsidRPr="00F22892">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F22892">
          <w:rPr>
            <w:rStyle w:val="afff2"/>
            <w:rFonts w:ascii="Times New Roman" w:hAnsi="Times New Roman" w:cs="Times New Roman"/>
            <w:color w:val="auto"/>
            <w:sz w:val="24"/>
            <w:szCs w:val="24"/>
          </w:rPr>
          <w:t>http://zakupki.gov.ru/</w:t>
        </w:r>
      </w:hyperlink>
      <w:r w:rsidRPr="00F22892">
        <w:rPr>
          <w:rStyle w:val="afff2"/>
          <w:rFonts w:ascii="Times New Roman" w:hAnsi="Times New Roman" w:cs="Times New Roman"/>
          <w:color w:val="auto"/>
          <w:sz w:val="24"/>
          <w:szCs w:val="24"/>
        </w:rPr>
        <w:t>.</w:t>
      </w:r>
    </w:p>
    <w:p w:rsidR="007A4376" w:rsidRPr="00F22892" w:rsidRDefault="007A4376" w:rsidP="007A4376">
      <w:pPr>
        <w:jc w:val="both"/>
      </w:pPr>
      <w:r w:rsidRPr="00F22892">
        <w:t xml:space="preserve">- на </w:t>
      </w:r>
      <w:bookmarkStart w:id="8" w:name="_Hlk4165381"/>
      <w:r w:rsidRPr="00ED34FB">
        <w:t xml:space="preserve">Универсальной торговой платформе ЗАО «Сбербанк-АСТ» (далее также электронная площадка, ЭП) </w:t>
      </w:r>
      <w:hyperlink r:id="rId10" w:history="1">
        <w:r w:rsidRPr="00ED34FB">
          <w:rPr>
            <w:rStyle w:val="afff2"/>
            <w:rFonts w:ascii="Times New Roman" w:hAnsi="Times New Roman" w:cs="Times New Roman"/>
            <w:sz w:val="24"/>
            <w:szCs w:val="24"/>
          </w:rPr>
          <w:t>http://utp.sberbank-ast.ru/</w:t>
        </w:r>
      </w:hyperlink>
      <w:r>
        <w:rPr>
          <w:rStyle w:val="afff2"/>
          <w:rFonts w:ascii="Times New Roman" w:hAnsi="Times New Roman" w:cs="Times New Roman"/>
          <w:sz w:val="24"/>
          <w:szCs w:val="24"/>
        </w:rPr>
        <w:t>.</w:t>
      </w:r>
      <w:bookmarkEnd w:id="8"/>
    </w:p>
    <w:p w:rsidR="007A4376" w:rsidRPr="00F22892" w:rsidRDefault="007A4376" w:rsidP="007A4376">
      <w:pPr>
        <w:jc w:val="both"/>
      </w:pPr>
      <w:r w:rsidRPr="00F22892">
        <w:t>Плата за предоставление документации Заказчиком не установлена.</w:t>
      </w:r>
    </w:p>
    <w:p w:rsidR="007A4376" w:rsidRPr="00F22892" w:rsidRDefault="007A4376" w:rsidP="007A4376">
      <w:pPr>
        <w:jc w:val="both"/>
        <w:rPr>
          <w:i/>
        </w:rPr>
      </w:pPr>
      <w:r w:rsidRPr="00F22892">
        <w:t xml:space="preserve">Срок </w:t>
      </w:r>
      <w:bookmarkStart w:id="9" w:name="_Hlk4165389"/>
      <w:r w:rsidRPr="00F22892">
        <w:t xml:space="preserve">предоставления документации: с </w:t>
      </w:r>
      <w:r w:rsidRPr="00F22892">
        <w:rPr>
          <w:b/>
        </w:rPr>
        <w:t>«</w:t>
      </w:r>
      <w:r>
        <w:rPr>
          <w:b/>
        </w:rPr>
        <w:t>04</w:t>
      </w:r>
      <w:r w:rsidRPr="00F22892">
        <w:rPr>
          <w:b/>
        </w:rPr>
        <w:t xml:space="preserve">» </w:t>
      </w:r>
      <w:r>
        <w:rPr>
          <w:b/>
        </w:rPr>
        <w:t>июля</w:t>
      </w:r>
      <w:r w:rsidRPr="00F22892">
        <w:rPr>
          <w:b/>
        </w:rPr>
        <w:t xml:space="preserve"> 20</w:t>
      </w:r>
      <w:r>
        <w:rPr>
          <w:b/>
        </w:rPr>
        <w:t>19</w:t>
      </w:r>
      <w:r w:rsidRPr="00F22892">
        <w:rPr>
          <w:b/>
        </w:rPr>
        <w:t xml:space="preserve"> г.</w:t>
      </w:r>
      <w:r w:rsidRPr="00F22892">
        <w:t xml:space="preserve"> </w:t>
      </w:r>
      <w:r w:rsidRPr="00F22892">
        <w:rPr>
          <w:b/>
        </w:rPr>
        <w:t>«</w:t>
      </w:r>
      <w:r>
        <w:rPr>
          <w:b/>
        </w:rPr>
        <w:t>11</w:t>
      </w:r>
      <w:r w:rsidRPr="00F22892">
        <w:rPr>
          <w:b/>
        </w:rPr>
        <w:t xml:space="preserve">» </w:t>
      </w:r>
      <w:r>
        <w:rPr>
          <w:b/>
        </w:rPr>
        <w:t>июля</w:t>
      </w:r>
      <w:r w:rsidRPr="00F22892">
        <w:rPr>
          <w:b/>
        </w:rPr>
        <w:t xml:space="preserve"> 20</w:t>
      </w:r>
      <w:r>
        <w:rPr>
          <w:b/>
        </w:rPr>
        <w:t>19</w:t>
      </w:r>
      <w:r w:rsidRPr="00F22892">
        <w:rPr>
          <w:b/>
        </w:rPr>
        <w:t> г.</w:t>
      </w:r>
      <w:bookmarkEnd w:id="9"/>
    </w:p>
    <w:p w:rsidR="007A4376" w:rsidRPr="00F22892" w:rsidRDefault="007A4376" w:rsidP="007A4376">
      <w:pPr>
        <w:jc w:val="both"/>
      </w:pPr>
    </w:p>
    <w:p w:rsidR="007A4376" w:rsidRPr="00BE5929" w:rsidRDefault="007A4376" w:rsidP="007A4376">
      <w:pPr>
        <w:autoSpaceDE w:val="0"/>
        <w:autoSpaceDN w:val="0"/>
        <w:adjustRightInd w:val="0"/>
        <w:jc w:val="both"/>
      </w:pPr>
      <w:r w:rsidRPr="00BE5929">
        <w:rPr>
          <w:b/>
          <w:bCs/>
        </w:rPr>
        <w:t xml:space="preserve">12. Дата начала приема заявок на участие в запросе котировок в электронной форме, дата и время окончания срока подачи заявок на участие в запросе котировок </w:t>
      </w:r>
      <w:r>
        <w:rPr>
          <w:b/>
          <w:bCs/>
        </w:rPr>
        <w:t>в электронной форме:</w:t>
      </w:r>
    </w:p>
    <w:p w:rsidR="007A4376" w:rsidRPr="00BE5929" w:rsidRDefault="007A4376" w:rsidP="007A4376">
      <w:pPr>
        <w:autoSpaceDE w:val="0"/>
        <w:autoSpaceDN w:val="0"/>
        <w:adjustRightInd w:val="0"/>
        <w:jc w:val="both"/>
      </w:pPr>
      <w:r w:rsidRPr="00BE5929">
        <w:t xml:space="preserve">Дата начала подачи заявок: </w:t>
      </w:r>
      <w:r>
        <w:rPr>
          <w:b/>
        </w:rPr>
        <w:t>«04</w:t>
      </w:r>
      <w:r w:rsidRPr="00BE5929">
        <w:rPr>
          <w:b/>
        </w:rPr>
        <w:t xml:space="preserve">» </w:t>
      </w:r>
      <w:r>
        <w:rPr>
          <w:b/>
        </w:rPr>
        <w:t>июля</w:t>
      </w:r>
      <w:r w:rsidRPr="00BE5929">
        <w:rPr>
          <w:b/>
        </w:rPr>
        <w:t xml:space="preserve"> 20</w:t>
      </w:r>
      <w:r>
        <w:rPr>
          <w:b/>
        </w:rPr>
        <w:t>19</w:t>
      </w:r>
      <w:r w:rsidRPr="00BE5929">
        <w:rPr>
          <w:b/>
        </w:rPr>
        <w:t xml:space="preserve"> г.</w:t>
      </w:r>
    </w:p>
    <w:p w:rsidR="007A4376" w:rsidRPr="00BE5929" w:rsidRDefault="007A4376" w:rsidP="007A4376">
      <w:pPr>
        <w:pStyle w:val="25"/>
        <w:tabs>
          <w:tab w:val="left" w:pos="567"/>
        </w:tabs>
        <w:rPr>
          <w:b/>
          <w:sz w:val="24"/>
          <w:szCs w:val="24"/>
          <w:lang w:val="ru-RU" w:eastAsia="ru-RU"/>
        </w:rPr>
      </w:pPr>
      <w:r w:rsidRPr="00BE5929">
        <w:rPr>
          <w:sz w:val="24"/>
          <w:szCs w:val="24"/>
          <w:lang w:val="ru-RU" w:eastAsia="ru-RU"/>
        </w:rPr>
        <w:t xml:space="preserve">Дата и время окончания срока подачи заявок: </w:t>
      </w:r>
      <w:r>
        <w:rPr>
          <w:b/>
          <w:sz w:val="24"/>
          <w:szCs w:val="24"/>
        </w:rPr>
        <w:t>«11</w:t>
      </w:r>
      <w:r w:rsidRPr="00BE5929">
        <w:rPr>
          <w:b/>
          <w:sz w:val="24"/>
          <w:szCs w:val="24"/>
        </w:rPr>
        <w:t xml:space="preserve">» </w:t>
      </w:r>
      <w:r>
        <w:rPr>
          <w:b/>
          <w:sz w:val="24"/>
          <w:szCs w:val="24"/>
          <w:lang w:val="ru-RU"/>
        </w:rPr>
        <w:t>июля</w:t>
      </w:r>
      <w:r w:rsidRPr="00BE5929">
        <w:rPr>
          <w:b/>
          <w:sz w:val="24"/>
          <w:szCs w:val="24"/>
        </w:rPr>
        <w:t xml:space="preserve"> 20</w:t>
      </w:r>
      <w:r>
        <w:rPr>
          <w:b/>
          <w:sz w:val="24"/>
          <w:szCs w:val="24"/>
          <w:lang w:val="ru-RU"/>
        </w:rPr>
        <w:t>19</w:t>
      </w:r>
      <w:r w:rsidRPr="00BE5929">
        <w:rPr>
          <w:b/>
          <w:sz w:val="24"/>
          <w:szCs w:val="24"/>
        </w:rPr>
        <w:t xml:space="preserve"> г.</w:t>
      </w:r>
      <w:r>
        <w:rPr>
          <w:b/>
          <w:sz w:val="24"/>
          <w:szCs w:val="24"/>
          <w:lang w:val="ru-RU" w:eastAsia="ru-RU"/>
        </w:rPr>
        <w:t xml:space="preserve"> в 10:00</w:t>
      </w:r>
      <w:r w:rsidRPr="00BE5929">
        <w:rPr>
          <w:b/>
          <w:sz w:val="24"/>
          <w:szCs w:val="24"/>
          <w:lang w:val="ru-RU" w:eastAsia="ru-RU"/>
        </w:rPr>
        <w:t xml:space="preserve"> ч. (время </w:t>
      </w:r>
      <w:r>
        <w:rPr>
          <w:b/>
          <w:sz w:val="24"/>
          <w:szCs w:val="24"/>
          <w:lang w:val="ru-RU" w:eastAsia="ru-RU"/>
        </w:rPr>
        <w:t>московское).</w:t>
      </w:r>
      <w:r w:rsidRPr="00BE5929">
        <w:rPr>
          <w:b/>
          <w:sz w:val="24"/>
          <w:szCs w:val="24"/>
          <w:lang w:val="ru-RU" w:eastAsia="ru-RU"/>
        </w:rPr>
        <w:t xml:space="preserve"> </w:t>
      </w:r>
    </w:p>
    <w:p w:rsidR="007A4376" w:rsidRPr="00BE5929" w:rsidRDefault="007A4376" w:rsidP="007A4376">
      <w:pPr>
        <w:tabs>
          <w:tab w:val="left" w:pos="426"/>
        </w:tabs>
        <w:jc w:val="both"/>
        <w:rPr>
          <w:b/>
        </w:rPr>
      </w:pPr>
    </w:p>
    <w:p w:rsidR="007A4376" w:rsidRPr="00BE5929" w:rsidRDefault="007A4376" w:rsidP="007A4376">
      <w:pPr>
        <w:tabs>
          <w:tab w:val="left" w:pos="426"/>
        </w:tabs>
        <w:jc w:val="both"/>
      </w:pPr>
      <w:r w:rsidRPr="00BE5929">
        <w:rPr>
          <w:b/>
        </w:rPr>
        <w:t>13. Место и дата рассмотрения предложений участников запроса котировок</w:t>
      </w:r>
      <w:r w:rsidRPr="00BE5929">
        <w:t xml:space="preserve"> </w:t>
      </w:r>
      <w:r w:rsidRPr="00BE5929">
        <w:rPr>
          <w:b/>
        </w:rPr>
        <w:t>и подведения итогов запроса котировок:</w:t>
      </w:r>
      <w:r w:rsidRPr="00BE5929">
        <w:t xml:space="preserve"> </w:t>
      </w:r>
    </w:p>
    <w:p w:rsidR="007A4376" w:rsidRPr="00BE5929" w:rsidRDefault="007A4376" w:rsidP="007A4376">
      <w:pPr>
        <w:tabs>
          <w:tab w:val="left" w:pos="426"/>
        </w:tabs>
        <w:jc w:val="both"/>
      </w:pPr>
      <w:r w:rsidRPr="00BE5929">
        <w:t xml:space="preserve">Место рассмотрения предложений участников запроса котировок и подведения итогов запроса котировок: </w:t>
      </w:r>
      <w:bookmarkStart w:id="10" w:name="_Hlk4165418"/>
      <w:r>
        <w:t>г. Санкт-Петербург, ул. Союза Печатников, д. 16, лит. А.</w:t>
      </w:r>
      <w:bookmarkEnd w:id="10"/>
    </w:p>
    <w:p w:rsidR="007A4376" w:rsidRPr="00BE5929" w:rsidRDefault="007A4376" w:rsidP="007A4376">
      <w:pPr>
        <w:autoSpaceDE w:val="0"/>
        <w:autoSpaceDN w:val="0"/>
        <w:adjustRightInd w:val="0"/>
        <w:jc w:val="both"/>
        <w:rPr>
          <w:i/>
          <w:iCs/>
        </w:rPr>
      </w:pPr>
      <w:r w:rsidRPr="00BE5929">
        <w:t xml:space="preserve">Дата окончания срока рассмотрения заявок на участие в запросе котировок </w:t>
      </w:r>
      <w:r>
        <w:rPr>
          <w:b/>
        </w:rPr>
        <w:t>«15</w:t>
      </w:r>
      <w:r w:rsidRPr="00BE5929">
        <w:rPr>
          <w:b/>
        </w:rPr>
        <w:t xml:space="preserve">» </w:t>
      </w:r>
      <w:r>
        <w:rPr>
          <w:b/>
        </w:rPr>
        <w:t>июля</w:t>
      </w:r>
      <w:r w:rsidRPr="00BE5929">
        <w:rPr>
          <w:b/>
        </w:rPr>
        <w:t xml:space="preserve"> 20</w:t>
      </w:r>
      <w:r>
        <w:rPr>
          <w:b/>
        </w:rPr>
        <w:t>19</w:t>
      </w:r>
      <w:r w:rsidRPr="00BE5929">
        <w:rPr>
          <w:b/>
        </w:rPr>
        <w:t xml:space="preserve"> г.</w:t>
      </w:r>
    </w:p>
    <w:p w:rsidR="007A4376" w:rsidRPr="00BE5929" w:rsidRDefault="007A4376" w:rsidP="007A4376">
      <w:pPr>
        <w:tabs>
          <w:tab w:val="left" w:pos="426"/>
        </w:tabs>
        <w:jc w:val="both"/>
      </w:pPr>
      <w:r w:rsidRPr="00BE5929">
        <w:t>Дата окончания срока подведения итогов запроса котировок</w:t>
      </w:r>
      <w:r w:rsidRPr="00BE5929">
        <w:rPr>
          <w:b/>
        </w:rPr>
        <w:t xml:space="preserve"> </w:t>
      </w:r>
      <w:r>
        <w:rPr>
          <w:b/>
        </w:rPr>
        <w:t>«15</w:t>
      </w:r>
      <w:r w:rsidRPr="00BE5929">
        <w:rPr>
          <w:b/>
        </w:rPr>
        <w:t xml:space="preserve">» </w:t>
      </w:r>
      <w:r>
        <w:rPr>
          <w:b/>
        </w:rPr>
        <w:t>июля</w:t>
      </w:r>
      <w:r w:rsidRPr="00BE5929">
        <w:rPr>
          <w:b/>
        </w:rPr>
        <w:t xml:space="preserve"> 20</w:t>
      </w:r>
      <w:r>
        <w:rPr>
          <w:b/>
        </w:rPr>
        <w:t>19</w:t>
      </w:r>
      <w:r w:rsidRPr="00BE5929">
        <w:rPr>
          <w:b/>
        </w:rPr>
        <w:t xml:space="preserve"> г.</w:t>
      </w:r>
    </w:p>
    <w:p w:rsidR="0016317A" w:rsidRPr="00BE5929" w:rsidRDefault="0016317A" w:rsidP="0016317A">
      <w:pPr>
        <w:pStyle w:val="af3"/>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Для участия в </w:t>
      </w:r>
      <w:r w:rsidRPr="000A6561">
        <w:rPr>
          <w:rFonts w:ascii="Times New Roman" w:hAnsi="Times New Roman"/>
          <w:sz w:val="24"/>
          <w:szCs w:val="24"/>
          <w:lang w:val="ru-RU"/>
        </w:rPr>
        <w:t>проведении запроса котировок</w:t>
      </w:r>
      <w:r w:rsidRPr="000A6561">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Обмен между участником закупки, </w:t>
      </w:r>
      <w:r w:rsidRPr="000A6561">
        <w:rPr>
          <w:rFonts w:ascii="Times New Roman" w:hAnsi="Times New Roman"/>
          <w:sz w:val="24"/>
          <w:szCs w:val="24"/>
          <w:lang w:val="ru-RU"/>
        </w:rPr>
        <w:t>Заказчиком</w:t>
      </w:r>
      <w:r w:rsidRPr="000A6561">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0A6561">
        <w:rPr>
          <w:rFonts w:ascii="Times New Roman" w:hAnsi="Times New Roman"/>
          <w:sz w:val="24"/>
          <w:szCs w:val="24"/>
          <w:lang w:val="ru-RU"/>
        </w:rPr>
        <w:t>запроса котировок</w:t>
      </w:r>
      <w:r w:rsidRPr="000A6561">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574C08" w:rsidRPr="000A6561"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Информация, связанная с осуществлением </w:t>
      </w:r>
      <w:r w:rsidRPr="000A6561">
        <w:rPr>
          <w:rFonts w:ascii="Times New Roman" w:hAnsi="Times New Roman"/>
          <w:sz w:val="24"/>
          <w:szCs w:val="24"/>
          <w:lang w:val="ru-RU"/>
        </w:rPr>
        <w:t>запроса котировок</w:t>
      </w:r>
      <w:r w:rsidRPr="000A6561">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574C08" w:rsidP="00574C08">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r w:rsidR="00175BDE" w:rsidRPr="00405940">
        <w:rPr>
          <w:rFonts w:ascii="Times New Roman" w:hAnsi="Times New Roman"/>
          <w:sz w:val="24"/>
          <w:szCs w:val="24"/>
        </w:rPr>
        <w:t xml:space="preserve">  </w:t>
      </w:r>
    </w:p>
    <w:p w:rsidR="00175BDE"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w:t>
      </w:r>
      <w:r w:rsidR="00051810">
        <w:rPr>
          <w:sz w:val="24"/>
          <w:szCs w:val="24"/>
        </w:rPr>
        <w:t>ЭП</w:t>
      </w:r>
      <w:r w:rsidR="00051810" w:rsidRPr="00530786">
        <w:rPr>
          <w:sz w:val="24"/>
          <w:szCs w:val="24"/>
        </w:rPr>
        <w:t xml:space="preserve"> </w:t>
      </w:r>
      <w:bookmarkStart w:id="11" w:name="_Hlk4165436"/>
      <w:r w:rsidR="00051810" w:rsidRPr="00530786">
        <w:rPr>
          <w:sz w:val="24"/>
          <w:szCs w:val="24"/>
        </w:rPr>
        <w:t xml:space="preserve">http://utp.sberbank-ast.ru/ </w:t>
      </w:r>
      <w:bookmarkEnd w:id="11"/>
      <w:r w:rsidR="00A07004" w:rsidRPr="00DB332E">
        <w:rPr>
          <w:sz w:val="24"/>
          <w:szCs w:val="24"/>
        </w:rPr>
        <w:t>в со</w:t>
      </w:r>
      <w:r w:rsidR="00A07004" w:rsidRPr="00405940">
        <w:rPr>
          <w:sz w:val="24"/>
          <w:szCs w:val="24"/>
        </w:rPr>
        <w:t xml:space="preserve">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Доверенность от 13</w:t>
      </w:r>
      <w:r w:rsidR="00575C87" w:rsidRPr="00405940">
        <w:rPr>
          <w:rFonts w:eastAsia="Calibri"/>
          <w:lang w:eastAsia="en-US"/>
        </w:rPr>
        <w:t>.11.201</w:t>
      </w:r>
      <w:r w:rsidR="00E35169" w:rsidRPr="00405940">
        <w:rPr>
          <w:rFonts w:eastAsia="Calibri"/>
          <w:lang w:eastAsia="en-US"/>
        </w:rPr>
        <w:t>7</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405940"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405940">
        <w:rPr>
          <w:sz w:val="24"/>
          <w:szCs w:val="24"/>
        </w:rPr>
        <w:t xml:space="preserve">Заявка на участие в запросе котировок в электронной форме состоит из одной части и ценового предложения.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после истечения срока подачи заявок, установленного извещением о проведении запроса котировок,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7A4376" w:rsidRPr="00405940" w:rsidRDefault="007A4376" w:rsidP="007A4376">
      <w:pPr>
        <w:autoSpaceDE w:val="0"/>
        <w:autoSpaceDN w:val="0"/>
        <w:adjustRightInd w:val="0"/>
        <w:jc w:val="both"/>
      </w:pPr>
      <w:r w:rsidRPr="00405940">
        <w:t xml:space="preserve">16.2. Конечная дата приема запросов на разъяснение положений извещения о проведении запроса котировок: </w:t>
      </w:r>
      <w:r>
        <w:rPr>
          <w:b/>
        </w:rPr>
        <w:t>«08</w:t>
      </w:r>
      <w:r w:rsidRPr="00BE5929">
        <w:rPr>
          <w:b/>
        </w:rPr>
        <w:t xml:space="preserve">» </w:t>
      </w:r>
      <w:r>
        <w:rPr>
          <w:b/>
        </w:rPr>
        <w:t>июля</w:t>
      </w:r>
      <w:r w:rsidRPr="00BE5929">
        <w:rPr>
          <w:b/>
        </w:rPr>
        <w:t xml:space="preserve"> 20</w:t>
      </w:r>
      <w:r>
        <w:rPr>
          <w:b/>
        </w:rPr>
        <w:t>19</w:t>
      </w:r>
      <w:r w:rsidRPr="00BE5929">
        <w:rPr>
          <w:b/>
        </w:rPr>
        <w:t xml:space="preserve"> г.</w:t>
      </w:r>
    </w:p>
    <w:p w:rsidR="007A4376" w:rsidRPr="00405940" w:rsidRDefault="007A4376" w:rsidP="007A4376">
      <w:pPr>
        <w:pStyle w:val="3---"/>
        <w:tabs>
          <w:tab w:val="left" w:pos="0"/>
        </w:tabs>
        <w:suppressAutoHyphens/>
        <w:spacing w:before="0" w:after="0"/>
        <w:rPr>
          <w:szCs w:val="24"/>
        </w:rPr>
      </w:pPr>
      <w:r w:rsidRPr="00405940">
        <w:rPr>
          <w:szCs w:val="24"/>
        </w:rPr>
        <w:t xml:space="preserve">16.3. Дата и время окончания срока предоставления участникам закупки разъяснений положений извещения о проведении запроса котировок: </w:t>
      </w:r>
      <w:r>
        <w:rPr>
          <w:b/>
          <w:szCs w:val="24"/>
        </w:rPr>
        <w:t>«10</w:t>
      </w:r>
      <w:r w:rsidRPr="00BE5929">
        <w:rPr>
          <w:b/>
          <w:szCs w:val="24"/>
        </w:rPr>
        <w:t xml:space="preserve">» </w:t>
      </w:r>
      <w:r>
        <w:rPr>
          <w:b/>
          <w:szCs w:val="24"/>
        </w:rPr>
        <w:t>июля</w:t>
      </w:r>
      <w:r w:rsidRPr="00BE5929">
        <w:rPr>
          <w:b/>
          <w:szCs w:val="24"/>
        </w:rPr>
        <w:t xml:space="preserve"> 20</w:t>
      </w:r>
      <w:r>
        <w:rPr>
          <w:b/>
          <w:szCs w:val="24"/>
        </w:rPr>
        <w:t>19</w:t>
      </w:r>
      <w:r w:rsidRPr="00BE5929">
        <w:rPr>
          <w:b/>
          <w:szCs w:val="24"/>
        </w:rPr>
        <w:t xml:space="preserve"> г.</w:t>
      </w:r>
      <w:r w:rsidRPr="00405940">
        <w:rPr>
          <w:szCs w:val="24"/>
        </w:rPr>
        <w:t xml:space="preserve"> в </w:t>
      </w:r>
      <w:r>
        <w:rPr>
          <w:szCs w:val="24"/>
        </w:rPr>
        <w:t>18:00</w:t>
      </w:r>
      <w:r w:rsidRPr="00405940">
        <w:rPr>
          <w:szCs w:val="24"/>
        </w:rPr>
        <w:t xml:space="preserve"> (время </w:t>
      </w:r>
      <w:r>
        <w:rPr>
          <w:szCs w:val="24"/>
        </w:rPr>
        <w:t>московское).</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08422A" w:rsidRDefault="0008422A" w:rsidP="0008422A">
      <w:pPr>
        <w:jc w:val="both"/>
      </w:pPr>
      <w:r>
        <w:t>19.</w:t>
      </w:r>
      <w:r w:rsidR="00906F97" w:rsidRPr="005A4107">
        <w:t>2</w:t>
      </w:r>
      <w:r>
        <w:t xml:space="preserve">.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19.</w:t>
      </w:r>
      <w:r w:rsidR="00906F97" w:rsidRPr="005A4107">
        <w:t>3</w:t>
      </w:r>
      <w:r>
        <w:t xml:space="preserve">.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906F97" w:rsidRPr="005A4107">
        <w:t>4</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906F97" w:rsidRPr="005A4107">
        <w:t>5</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906F97" w:rsidRPr="005A4107">
        <w:t>6</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906F97" w:rsidRPr="005A4107">
        <w:t>7</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906F97" w:rsidRPr="005A4107">
        <w:t>8</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906F97" w:rsidRPr="005A4107">
        <w:t>9</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w:t>
      </w:r>
      <w:r w:rsidR="00906F97" w:rsidRPr="005A4107">
        <w:rPr>
          <w:lang w:eastAsia="en-US"/>
        </w:rPr>
        <w:t>0</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906F97" w:rsidRPr="005A4107">
        <w:t>1</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906F97" w:rsidRPr="005A4107">
        <w:rPr>
          <w:rFonts w:ascii="Times New Roman" w:hAnsi="Times New Roman" w:cs="Times New Roman"/>
          <w:sz w:val="24"/>
          <w:szCs w:val="24"/>
        </w:rPr>
        <w:t>2</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906F97" w:rsidRPr="005A4107">
        <w:rPr>
          <w:rFonts w:ascii="Times New Roman" w:hAnsi="Times New Roman" w:cs="Times New Roman"/>
          <w:sz w:val="24"/>
          <w:szCs w:val="24"/>
        </w:rPr>
        <w:t>3</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906F97" w:rsidRPr="005A4107">
        <w:t>4</w:t>
      </w:r>
      <w:r w:rsidRPr="00405940">
        <w:t xml:space="preserve">. На основании результатов рассмотрения заявок на участие в запросе котировок составляется протокол, указанный в </w:t>
      </w:r>
      <w:hyperlink r:id="rId11"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после получения от оператора электронной площадки </w:t>
      </w:r>
      <w:r w:rsidR="001A1E64" w:rsidRPr="00405940">
        <w:rPr>
          <w:bCs/>
        </w:rPr>
        <w:t>информацию о ценовых предложениях</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w:t>
      </w:r>
      <w:r w:rsidR="0010349A" w:rsidRPr="00405940">
        <w:rPr>
          <w:rFonts w:ascii="Times New Roman" w:hAnsi="Times New Roman"/>
          <w:bCs/>
          <w:sz w:val="24"/>
          <w:szCs w:val="24"/>
          <w:lang w:val="ru-RU"/>
        </w:rPr>
        <w:t>оформля</w:t>
      </w:r>
      <w:r w:rsidRPr="00405940">
        <w:rPr>
          <w:rFonts w:ascii="Times New Roman" w:hAnsi="Times New Roman"/>
          <w:bCs/>
          <w:sz w:val="24"/>
          <w:szCs w:val="24"/>
          <w:lang w:val="ru-RU"/>
        </w:rPr>
        <w:t xml:space="preserve">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w:t>
      </w:r>
      <w:r w:rsidR="00537D2B" w:rsidRPr="00405940">
        <w:rPr>
          <w:rFonts w:ascii="Times New Roman" w:hAnsi="Times New Roman"/>
          <w:sz w:val="24"/>
          <w:szCs w:val="24"/>
        </w:rPr>
        <w:t xml:space="preserve"> единой информационной системе.</w:t>
      </w:r>
    </w:p>
    <w:p w:rsidR="00B17FB1" w:rsidRPr="00405940" w:rsidRDefault="00B17FB1" w:rsidP="009D30DD">
      <w:pPr>
        <w:tabs>
          <w:tab w:val="num" w:pos="0"/>
        </w:tabs>
        <w:jc w:val="both"/>
      </w:pPr>
      <w:r w:rsidRPr="00405940">
        <w:t xml:space="preserve">20.7.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0.8</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0.9</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.10</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0.11</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56578B"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56578B">
        <w:rPr>
          <w:sz w:val="24"/>
          <w:szCs w:val="24"/>
        </w:rPr>
        <w:t xml:space="preserve">Сторонами заключается договор </w:t>
      </w:r>
      <w:r w:rsidR="0056578B" w:rsidRPr="0056578B">
        <w:rPr>
          <w:sz w:val="24"/>
          <w:szCs w:val="24"/>
        </w:rPr>
        <w:t>в бумажном виде</w:t>
      </w:r>
      <w:r w:rsidR="007D5F96" w:rsidRPr="00405940">
        <w:rPr>
          <w:sz w:val="24"/>
          <w:szCs w:val="24"/>
        </w:rPr>
        <w:t>.</w:t>
      </w:r>
      <w:r w:rsidR="00E94F5D" w:rsidRPr="00405940">
        <w:rPr>
          <w:sz w:val="24"/>
          <w:szCs w:val="24"/>
          <w:lang w:val="ru-RU"/>
        </w:rPr>
        <w:t xml:space="preserve"> </w:t>
      </w:r>
      <w:r w:rsidR="0056578B">
        <w:rPr>
          <w:sz w:val="24"/>
          <w:szCs w:val="24"/>
          <w:lang w:val="ru-RU"/>
        </w:rPr>
        <w:t>Д</w:t>
      </w:r>
      <w:r w:rsidR="0056578B" w:rsidRPr="0056578B">
        <w:rPr>
          <w:sz w:val="24"/>
          <w:szCs w:val="24"/>
        </w:rPr>
        <w:t xml:space="preserve">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такой конкурентной закупки, </w:t>
      </w:r>
      <w:r w:rsidR="004E6881">
        <w:rPr>
          <w:sz w:val="24"/>
          <w:szCs w:val="24"/>
          <w:lang w:val="ru-RU"/>
        </w:rPr>
        <w:t>Заказчика</w:t>
      </w:r>
      <w:r w:rsidR="0056578B" w:rsidRPr="0056578B">
        <w:rPr>
          <w:sz w:val="24"/>
          <w:szCs w:val="24"/>
        </w:rPr>
        <w:t>, если это предусмотрено извещением о проведении запроса котировок</w:t>
      </w:r>
      <w:r w:rsidR="0056578B">
        <w:rPr>
          <w:sz w:val="24"/>
          <w:szCs w:val="24"/>
          <w:lang w:val="ru-RU"/>
        </w:rPr>
        <w:t xml:space="preserve"> в электронной форме</w:t>
      </w:r>
      <w:r w:rsidR="007D5F96" w:rsidRPr="0056578B">
        <w:rPr>
          <w:sz w:val="24"/>
          <w:szCs w:val="24"/>
        </w:rPr>
        <w:t>.</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7A4376">
        <w:rPr>
          <w:sz w:val="24"/>
          <w:szCs w:val="24"/>
          <w:lang w:val="ru-RU"/>
        </w:rPr>
        <w:t>6</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8C6465" w:rsidRPr="008C6465">
        <w:rPr>
          <w:sz w:val="24"/>
          <w:szCs w:val="24"/>
        </w:rPr>
        <w:t>Срок, в течение которого Заказчик направляет победителю запроса котировок проект</w:t>
      </w:r>
      <w:r w:rsidR="008C6465">
        <w:rPr>
          <w:sz w:val="24"/>
          <w:szCs w:val="24"/>
        </w:rPr>
        <w:t xml:space="preserve"> договора: в </w:t>
      </w:r>
      <w:r w:rsidR="008C6465" w:rsidRPr="0029092B">
        <w:rPr>
          <w:sz w:val="24"/>
          <w:szCs w:val="24"/>
          <w:lang w:val="ru-RU"/>
        </w:rPr>
        <w:t xml:space="preserve">течение </w:t>
      </w:r>
      <w:r w:rsidR="00051810">
        <w:rPr>
          <w:sz w:val="24"/>
          <w:szCs w:val="24"/>
          <w:lang w:val="ru-RU"/>
        </w:rPr>
        <w:t>5</w:t>
      </w:r>
      <w:r w:rsidR="008C6465" w:rsidRPr="0029092B">
        <w:rPr>
          <w:sz w:val="24"/>
          <w:szCs w:val="24"/>
          <w:lang w:val="ru-RU"/>
        </w:rPr>
        <w:t xml:space="preserve"> </w:t>
      </w:r>
      <w:r w:rsidR="00051810">
        <w:rPr>
          <w:sz w:val="24"/>
          <w:szCs w:val="24"/>
          <w:lang w:val="ru-RU"/>
        </w:rPr>
        <w:t>(пяти) календарных</w:t>
      </w:r>
      <w:r w:rsidR="008C6465" w:rsidRPr="0029092B">
        <w:rPr>
          <w:sz w:val="24"/>
          <w:szCs w:val="24"/>
          <w:lang w:val="ru-RU"/>
        </w:rPr>
        <w:t xml:space="preserve"> дней со дня размещения в ЕИС итогового протокола. </w:t>
      </w:r>
      <w:r w:rsidR="008B1FE3" w:rsidRPr="0029092B">
        <w:rPr>
          <w:sz w:val="24"/>
          <w:szCs w:val="24"/>
          <w:lang w:val="ru-RU"/>
        </w:rPr>
        <w:t xml:space="preserve">Срок, в течение которого победитель запроса котировок или участник закупки, с которым заключается </w:t>
      </w:r>
      <w:r w:rsidR="00F61725" w:rsidRPr="0029092B">
        <w:rPr>
          <w:sz w:val="24"/>
          <w:szCs w:val="24"/>
          <w:lang w:val="ru-RU"/>
        </w:rPr>
        <w:t>Д</w:t>
      </w:r>
      <w:r w:rsidR="008B1FE3" w:rsidRPr="0029092B">
        <w:rPr>
          <w:sz w:val="24"/>
          <w:szCs w:val="24"/>
          <w:lang w:val="ru-RU"/>
        </w:rPr>
        <w:t xml:space="preserve">оговор, должен подписать </w:t>
      </w:r>
      <w:r w:rsidR="00F61725" w:rsidRPr="0029092B">
        <w:rPr>
          <w:sz w:val="24"/>
          <w:szCs w:val="24"/>
          <w:lang w:val="ru-RU"/>
        </w:rPr>
        <w:t>Д</w:t>
      </w:r>
      <w:r w:rsidR="008B1FE3" w:rsidRPr="0029092B">
        <w:rPr>
          <w:sz w:val="24"/>
          <w:szCs w:val="24"/>
          <w:lang w:val="ru-RU"/>
        </w:rPr>
        <w:t xml:space="preserve">оговор: в течение </w:t>
      </w:r>
      <w:r w:rsidR="00051810">
        <w:rPr>
          <w:sz w:val="24"/>
          <w:szCs w:val="24"/>
          <w:lang w:val="ru-RU"/>
        </w:rPr>
        <w:t>10</w:t>
      </w:r>
      <w:r w:rsidR="008B1FE3" w:rsidRPr="0029092B">
        <w:rPr>
          <w:sz w:val="24"/>
          <w:szCs w:val="24"/>
          <w:lang w:val="ru-RU"/>
        </w:rPr>
        <w:t xml:space="preserve"> </w:t>
      </w:r>
      <w:r w:rsidR="00051810">
        <w:rPr>
          <w:sz w:val="24"/>
          <w:szCs w:val="24"/>
          <w:lang w:val="ru-RU"/>
        </w:rPr>
        <w:t>(десяти) календарных</w:t>
      </w:r>
      <w:r w:rsidR="008B1FE3" w:rsidRPr="0029092B">
        <w:rPr>
          <w:sz w:val="24"/>
          <w:szCs w:val="24"/>
          <w:lang w:val="ru-RU"/>
        </w:rPr>
        <w:t xml:space="preserve"> дней со дня размещения в ЕИС </w:t>
      </w:r>
      <w:r w:rsidR="00A83D4F" w:rsidRPr="0029092B">
        <w:rPr>
          <w:sz w:val="24"/>
          <w:szCs w:val="24"/>
          <w:lang w:val="ru-RU"/>
        </w:rPr>
        <w:t xml:space="preserve">итогового </w:t>
      </w:r>
      <w:r w:rsidR="008B1FE3" w:rsidRPr="0029092B">
        <w:rPr>
          <w:sz w:val="24"/>
          <w:szCs w:val="24"/>
          <w:lang w:val="ru-RU"/>
        </w:rPr>
        <w:t>протокола</w:t>
      </w:r>
      <w:r w:rsidR="00D71816" w:rsidRPr="0029092B">
        <w:rPr>
          <w:sz w:val="24"/>
          <w:szCs w:val="24"/>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3E568A" w:rsidRPr="001E1EC8">
        <w:rPr>
          <w:sz w:val="24"/>
          <w:szCs w:val="24"/>
        </w:rPr>
        <w:t>Срок заключения Сторонами Д</w:t>
      </w:r>
      <w:r w:rsidR="008B1FE3" w:rsidRPr="001E1EC8">
        <w:rPr>
          <w:sz w:val="24"/>
          <w:szCs w:val="24"/>
        </w:rPr>
        <w:t>оговора по результатам проведен</w:t>
      </w:r>
      <w:r w:rsidR="003924B1" w:rsidRPr="001E1EC8">
        <w:rPr>
          <w:sz w:val="24"/>
          <w:szCs w:val="24"/>
        </w:rPr>
        <w:t xml:space="preserve">ия запроса котировок: </w:t>
      </w:r>
      <w:r w:rsidR="009C41ED" w:rsidRPr="001E1EC8">
        <w:rPr>
          <w:sz w:val="24"/>
          <w:szCs w:val="24"/>
        </w:rPr>
        <w:t xml:space="preserve">не ранее, чем через 10 (десять) дней и не позднее чем </w:t>
      </w:r>
      <w:r w:rsidR="00BC326D" w:rsidRPr="001E1EC8">
        <w:rPr>
          <w:sz w:val="24"/>
          <w:szCs w:val="24"/>
        </w:rPr>
        <w:t xml:space="preserve">через </w:t>
      </w:r>
      <w:r w:rsidR="00BC326D" w:rsidRPr="003924B1">
        <w:rPr>
          <w:sz w:val="24"/>
          <w:szCs w:val="24"/>
        </w:rPr>
        <w:t>20 (двадцат</w:t>
      </w:r>
      <w:r w:rsidR="00BC326D" w:rsidRPr="001E1EC8">
        <w:rPr>
          <w:sz w:val="24"/>
          <w:szCs w:val="24"/>
        </w:rPr>
        <w:t>ь</w:t>
      </w:r>
      <w:r w:rsidR="00BC326D" w:rsidRPr="003924B1">
        <w:rPr>
          <w:sz w:val="24"/>
          <w:szCs w:val="24"/>
        </w:rPr>
        <w:t xml:space="preserve">) </w:t>
      </w:r>
      <w:r w:rsidR="00BC326D" w:rsidRPr="00422014">
        <w:rPr>
          <w:sz w:val="24"/>
          <w:szCs w:val="24"/>
        </w:rPr>
        <w:t xml:space="preserve">дней с даты размещения </w:t>
      </w:r>
      <w:r w:rsidR="00BC326D" w:rsidRPr="00422014">
        <w:rPr>
          <w:sz w:val="24"/>
          <w:szCs w:val="24"/>
          <w:lang w:val="ru-RU"/>
        </w:rPr>
        <w:t xml:space="preserve">в ЕИС </w:t>
      </w:r>
      <w:r w:rsidR="00BC326D">
        <w:rPr>
          <w:sz w:val="24"/>
          <w:szCs w:val="24"/>
          <w:lang w:val="ru-RU"/>
        </w:rPr>
        <w:t xml:space="preserve">итогового </w:t>
      </w:r>
      <w:r w:rsidR="00BC326D" w:rsidRPr="00422014">
        <w:rPr>
          <w:sz w:val="24"/>
          <w:szCs w:val="24"/>
        </w:rPr>
        <w:t>протокола</w:t>
      </w:r>
      <w:r w:rsidR="007A4376">
        <w:rPr>
          <w:sz w:val="24"/>
          <w:szCs w:val="24"/>
          <w:lang w:val="ru-RU"/>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5356FF" w:rsidRPr="00405940" w:rsidRDefault="006B272D" w:rsidP="006B272D">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070A7">
        <w:rPr>
          <w:sz w:val="24"/>
          <w:szCs w:val="24"/>
          <w:lang w:val="ru-RU"/>
        </w:rPr>
        <w:t>;</w:t>
      </w:r>
      <w:r w:rsidR="00430BF5" w:rsidRPr="00405940">
        <w:rPr>
          <w:sz w:val="24"/>
          <w:szCs w:val="24"/>
        </w:rPr>
        <w:t xml:space="preserve"> </w:t>
      </w: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DA4CC9" w:rsidRPr="00405940" w:rsidRDefault="00DA4CC9"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12" w:history="1">
        <w:r w:rsidR="00E37DE4" w:rsidRPr="00405940">
          <w:rPr>
            <w:bCs/>
          </w:rPr>
          <w:t>соглашения</w:t>
        </w:r>
      </w:hyperlink>
      <w:r w:rsidR="00E37DE4" w:rsidRPr="00405940">
        <w:rPr>
          <w:bCs/>
        </w:rPr>
        <w:t xml:space="preserve"> по тарифам и торговле 1994 года и </w:t>
      </w:r>
      <w:hyperlink r:id="rId13"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A0327B" w:rsidRPr="00405940"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3F1103"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405940"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t xml:space="preserve">согласие </w:t>
      </w:r>
      <w:r w:rsidR="00730F6A" w:rsidRPr="000A6561">
        <w:t>участника закупки исполнить условия Договора, указанные в извещении о проведении запроса котировок в электронной форме</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21900" w:rsidRPr="000A6561">
        <w:t>в случаях, если участник закупки является субъектом малого или среднего предпринимательства, сведения</w:t>
      </w:r>
      <w:r w:rsidR="000F195E" w:rsidRPr="00405940">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043CFF" w:rsidRPr="00F22892" w:rsidRDefault="009B7FBF" w:rsidP="00F1493D">
      <w:pPr>
        <w:widowControl w:val="0"/>
        <w:numPr>
          <w:ilvl w:val="0"/>
          <w:numId w:val="3"/>
        </w:numPr>
        <w:tabs>
          <w:tab w:val="left" w:pos="284"/>
        </w:tabs>
        <w:ind w:left="0" w:firstLine="0"/>
        <w:jc w:val="both"/>
      </w:pPr>
      <w:r w:rsidRPr="00405940">
        <w:t>сведения о функциональных характеристик</w:t>
      </w:r>
      <w:r w:rsidR="0016783F">
        <w:t>ах (потребительских свойствах),</w:t>
      </w:r>
      <w:r w:rsidRPr="00405940">
        <w:t xml:space="preserve"> качественн</w:t>
      </w:r>
      <w:r w:rsidR="00043CFF">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rsidR="00043CFF">
        <w:t xml:space="preserve"> (выполняемых </w:t>
      </w:r>
      <w:r w:rsidR="00043CFF" w:rsidRPr="00F22892">
        <w:t>работ, оказываемых услуг)</w:t>
      </w:r>
      <w:r w:rsidRPr="00F22892">
        <w:t xml:space="preserve"> потребностям Заказчика</w:t>
      </w:r>
      <w:r w:rsidR="002A1694" w:rsidRPr="00F22892">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043CFF" w:rsidRPr="00F22892">
        <w:rPr>
          <w:bCs/>
        </w:rPr>
        <w:t xml:space="preserve"> </w:t>
      </w:r>
    </w:p>
    <w:p w:rsidR="00043CFF" w:rsidRPr="00F22892" w:rsidRDefault="00043CFF" w:rsidP="00043CFF">
      <w:pPr>
        <w:widowControl w:val="0"/>
        <w:tabs>
          <w:tab w:val="left" w:pos="284"/>
        </w:tabs>
        <w:jc w:val="both"/>
      </w:pPr>
      <w:r w:rsidRPr="00F22892">
        <w:rPr>
          <w:bCs/>
        </w:rPr>
        <w:t>(</w:t>
      </w:r>
      <w:r w:rsidRPr="00F22892">
        <w:t xml:space="preserve">с указанием наименования страны происхождения поставляемых товаров – </w:t>
      </w:r>
      <w:r w:rsidRPr="00F22892">
        <w:rPr>
          <w:i/>
          <w:highlight w:val="lightGray"/>
        </w:rPr>
        <w:t>указывается в случае поставки товаров</w:t>
      </w:r>
      <w:r w:rsidRPr="00F22892">
        <w:t>)</w:t>
      </w:r>
      <w:r w:rsidR="002A1694" w:rsidRPr="00F22892">
        <w:t xml:space="preserve">. </w:t>
      </w:r>
    </w:p>
    <w:p w:rsidR="004026B4" w:rsidRPr="00F22892" w:rsidRDefault="002A1694" w:rsidP="00043CFF">
      <w:pPr>
        <w:widowControl w:val="0"/>
        <w:tabs>
          <w:tab w:val="left" w:pos="284"/>
        </w:tabs>
        <w:jc w:val="both"/>
      </w:pPr>
      <w:r w:rsidRPr="00F22892">
        <w:t xml:space="preserve">Отсутствие в заявке </w:t>
      </w:r>
      <w:r w:rsidR="00A61403" w:rsidRPr="00F22892">
        <w:t xml:space="preserve">на участие в запросе котировок </w:t>
      </w:r>
      <w:r w:rsidRPr="00F22892">
        <w:t>указания (декларирования) страны происхождения поставляемого товара не является основанием для отклонения заявки</w:t>
      </w:r>
      <w:r w:rsidR="00A61403" w:rsidRPr="00F22892">
        <w:t xml:space="preserve"> на участие в запросе котировок</w:t>
      </w:r>
      <w:r w:rsidRPr="00F22892">
        <w:t>, и такая заявка рассматривается как содержащая предложение о поставке иностранных товаров</w:t>
      </w:r>
      <w:r w:rsidR="00043CFF" w:rsidRPr="00F22892">
        <w:t xml:space="preserve"> – </w:t>
      </w:r>
      <w:r w:rsidR="00043CFF" w:rsidRPr="00F22892">
        <w:rPr>
          <w:i/>
          <w:highlight w:val="lightGray"/>
        </w:rPr>
        <w:t>указывается в случае поставки товаров</w:t>
      </w:r>
      <w:r w:rsidR="00043CFF" w:rsidRPr="00F22892">
        <w:t>)</w:t>
      </w:r>
      <w:r w:rsidR="00E554A6" w:rsidRPr="00F22892">
        <w:t>;</w:t>
      </w:r>
    </w:p>
    <w:p w:rsidR="004026B4" w:rsidRPr="00405940" w:rsidRDefault="00A0327B" w:rsidP="00F1493D">
      <w:pPr>
        <w:widowControl w:val="0"/>
        <w:numPr>
          <w:ilvl w:val="0"/>
          <w:numId w:val="3"/>
        </w:numPr>
        <w:tabs>
          <w:tab w:val="left" w:pos="284"/>
        </w:tabs>
        <w:ind w:left="0" w:firstLine="0"/>
        <w:jc w:val="both"/>
      </w:pPr>
      <w:r w:rsidRPr="00F22892">
        <w:rPr>
          <w:rFonts w:eastAsia="Calibri"/>
        </w:rPr>
        <w:t>документ, подтверждающий полномочия лица на осуществление действий от имени участника закупки</w:t>
      </w:r>
      <w:r w:rsidR="004D3842" w:rsidRPr="00F22892">
        <w:rPr>
          <w:rFonts w:eastAsia="Calibri"/>
        </w:rPr>
        <w:t xml:space="preserve"> – </w:t>
      </w:r>
      <w:r w:rsidRPr="00F22892">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405940">
        <w:rPr>
          <w:rFonts w:eastAsia="Calibri"/>
        </w:rPr>
        <w:t>без доверенности (далее также</w:t>
      </w:r>
      <w:r w:rsidR="004D3842" w:rsidRPr="00405940">
        <w:rPr>
          <w:rFonts w:eastAsia="Calibri"/>
        </w:rPr>
        <w:t xml:space="preserve"> – </w:t>
      </w:r>
      <w:r w:rsidRPr="00405940">
        <w:rPr>
          <w:rFonts w:eastAsia="Calibri"/>
        </w:rPr>
        <w:t>руководитель)</w:t>
      </w:r>
      <w:r w:rsidRPr="00405940">
        <w:rPr>
          <w:rStyle w:val="afff5"/>
          <w:rFonts w:eastAsia="Calibri"/>
        </w:rPr>
        <w:footnoteReference w:id="1"/>
      </w:r>
      <w:r w:rsidRPr="00405940">
        <w:rPr>
          <w:rFonts w:eastAsia="Calibri"/>
        </w:rPr>
        <w:t xml:space="preserve">. В случае, если от имени участника закупки действует иное лицо, заявка </w:t>
      </w:r>
      <w:r w:rsidR="00C656FC" w:rsidRPr="00405940">
        <w:rPr>
          <w:bCs/>
        </w:rPr>
        <w:t xml:space="preserve">на участие в запросе котировок </w:t>
      </w:r>
      <w:r w:rsidRPr="00405940">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05940">
        <w:rPr>
          <w:rFonts w:eastAsia="Calibri"/>
        </w:rPr>
        <w:t xml:space="preserve"> </w:t>
      </w:r>
      <w:r w:rsidR="00887FF3"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енования товара</w:t>
      </w:r>
      <w:r w:rsidR="006F2416">
        <w:t xml:space="preserve"> (работы, услуги)</w:t>
      </w:r>
      <w:r w:rsidR="009B7FBF" w:rsidRPr="00405940">
        <w:t xml:space="preserve">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4C15C5">
        <w:t>(</w:t>
      </w:r>
      <w:r w:rsidR="004C15C5" w:rsidRPr="00492407">
        <w:t xml:space="preserve">в том числе расходы на </w:t>
      </w:r>
      <w:r w:rsidR="004C15C5" w:rsidRPr="00B77C9B">
        <w:t>монтажные и пуско-наладочные</w:t>
      </w:r>
      <w:r w:rsidR="004C15C5" w:rsidRPr="00492407">
        <w:t xml:space="preserve"> </w:t>
      </w:r>
      <w:r w:rsidR="004C15C5">
        <w:t xml:space="preserve">работы, </w:t>
      </w:r>
      <w:r w:rsidR="004C15C5" w:rsidRPr="00492407">
        <w:t>погрузку, разгрузку, доставку Товара</w:t>
      </w:r>
      <w:r w:rsidR="004C15C5">
        <w:t>)</w:t>
      </w:r>
      <w:r w:rsidR="00F1493D" w:rsidRPr="00405940">
        <w:t xml:space="preserve"> </w:t>
      </w:r>
      <w:r w:rsidR="008F5057" w:rsidRPr="00405940">
        <w:t>и другие расходы, связанны</w:t>
      </w:r>
      <w:r w:rsidR="00AD1CC4">
        <w:t>е с исполнением Договора, оплата</w:t>
      </w:r>
      <w:r w:rsidR="008F5057" w:rsidRPr="00405940">
        <w:t xml:space="preserve"> НДС и других обязательных платежей, в соответствии с действующим законодательством Российской Федерации)</w:t>
      </w:r>
      <w:r w:rsidRPr="00405940">
        <w:t>;</w:t>
      </w:r>
      <w:r w:rsidR="00A0327B" w:rsidRPr="00405940">
        <w:rPr>
          <w:color w:val="1D0A03"/>
        </w:rPr>
        <w:t xml:space="preserve"> </w:t>
      </w:r>
    </w:p>
    <w:p w:rsidR="00A0327B" w:rsidRDefault="002B3D2E" w:rsidP="002B3D2E">
      <w:pPr>
        <w:widowControl w:val="0"/>
        <w:tabs>
          <w:tab w:val="left" w:pos="284"/>
        </w:tabs>
        <w:jc w:val="both"/>
        <w:rPr>
          <w:lang w:eastAsia="x-none"/>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6F2416">
        <w:t xml:space="preserve">(выполнить работы, оказать услуги)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53089E" w:rsidRPr="00405940" w:rsidRDefault="0053089E" w:rsidP="0068270D">
      <w:pPr>
        <w:widowControl w:val="0"/>
        <w:tabs>
          <w:tab w:val="left" w:pos="284"/>
        </w:tabs>
        <w:jc w:val="both"/>
        <w:rPr>
          <w:b/>
        </w:rPr>
      </w:pPr>
      <w:r w:rsidRPr="00405940">
        <w:t xml:space="preserve"> </w:t>
      </w: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6F2416" w:rsidP="000E2F1B">
      <w:pPr>
        <w:numPr>
          <w:ilvl w:val="0"/>
          <w:numId w:val="39"/>
        </w:numPr>
        <w:autoSpaceDE w:val="0"/>
        <w:autoSpaceDN w:val="0"/>
        <w:adjustRightInd w:val="0"/>
        <w:jc w:val="both"/>
      </w:pPr>
      <w:r w:rsidRPr="00405940">
        <w:t xml:space="preserve">согласие </w:t>
      </w:r>
      <w:r w:rsidR="00621900" w:rsidRPr="000A6561">
        <w:t>участника закупки исполнить условия Договора, указанные в извещении о проведении запроса котировок в электронной форме</w:t>
      </w:r>
      <w:r w:rsidR="008C28D5"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621900" w:rsidP="000E2F1B">
      <w:pPr>
        <w:widowControl w:val="0"/>
        <w:numPr>
          <w:ilvl w:val="0"/>
          <w:numId w:val="38"/>
        </w:numPr>
        <w:tabs>
          <w:tab w:val="left" w:pos="284"/>
          <w:tab w:val="left" w:pos="567"/>
        </w:tabs>
        <w:ind w:left="0" w:firstLine="0"/>
        <w:jc w:val="both"/>
      </w:pPr>
      <w:r w:rsidRPr="000A6561">
        <w:t>в случаях, если участник закупки является субъектом малого или среднего предпринимательства, сведения</w:t>
      </w:r>
      <w:r w:rsidR="000F195E" w:rsidRPr="00405940">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F2416" w:rsidRPr="00F22892" w:rsidRDefault="006F2416" w:rsidP="006F2416">
      <w:pPr>
        <w:widowControl w:val="0"/>
        <w:numPr>
          <w:ilvl w:val="0"/>
          <w:numId w:val="38"/>
        </w:numPr>
        <w:tabs>
          <w:tab w:val="left" w:pos="284"/>
          <w:tab w:val="left" w:pos="567"/>
        </w:tabs>
        <w:ind w:left="0" w:firstLine="0"/>
        <w:jc w:val="both"/>
      </w:pPr>
      <w:r w:rsidRPr="00405940">
        <w:t>сведения о функциональных характеристик</w:t>
      </w:r>
      <w:r>
        <w:t>ах (потребительских свойствах),</w:t>
      </w:r>
      <w:r w:rsidRPr="00405940">
        <w:t xml:space="preserve"> качественн</w:t>
      </w:r>
      <w:r>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t xml:space="preserve"> (выполняемых работ, оказываемых услуг)</w:t>
      </w:r>
      <w:r w:rsidRPr="00405940">
        <w:t xml:space="preserve"> потребностям Заказчика, по установленной в извещении о </w:t>
      </w:r>
      <w:r w:rsidRPr="00F22892">
        <w:t>проведении запроса котировок форме (форма установлена Приложением № 4 к извещению о проведении запроса котировок в электронной форме)</w:t>
      </w:r>
      <w:r w:rsidRPr="00F22892">
        <w:rPr>
          <w:bCs/>
        </w:rPr>
        <w:t xml:space="preserve"> </w:t>
      </w:r>
    </w:p>
    <w:p w:rsidR="006F2416" w:rsidRPr="00F22892" w:rsidRDefault="006F2416" w:rsidP="006F2416">
      <w:pPr>
        <w:widowControl w:val="0"/>
        <w:tabs>
          <w:tab w:val="left" w:pos="284"/>
        </w:tabs>
        <w:jc w:val="both"/>
      </w:pPr>
      <w:r w:rsidRPr="00F22892">
        <w:rPr>
          <w:bCs/>
        </w:rPr>
        <w:t>(</w:t>
      </w:r>
      <w:r w:rsidRPr="00F22892">
        <w:t xml:space="preserve">с указанием наименования страны происхождения поставляемых товаров – </w:t>
      </w:r>
      <w:r w:rsidRPr="00F22892">
        <w:rPr>
          <w:i/>
          <w:highlight w:val="lightGray"/>
        </w:rPr>
        <w:t>указывается в случае поставки товаров</w:t>
      </w:r>
      <w:r w:rsidRPr="00F22892">
        <w:t xml:space="preserve">). </w:t>
      </w:r>
    </w:p>
    <w:p w:rsidR="00640316" w:rsidRPr="00F22892" w:rsidRDefault="006F2416" w:rsidP="006F2416">
      <w:pPr>
        <w:widowControl w:val="0"/>
        <w:tabs>
          <w:tab w:val="left" w:pos="284"/>
          <w:tab w:val="left" w:pos="567"/>
        </w:tabs>
        <w:jc w:val="both"/>
      </w:pPr>
      <w:r w:rsidRPr="00F22892">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 – </w:t>
      </w:r>
      <w:r w:rsidRPr="00F22892">
        <w:rPr>
          <w:i/>
          <w:highlight w:val="lightGray"/>
        </w:rPr>
        <w:t>указывается в случае поставки товаров</w:t>
      </w:r>
      <w:r w:rsidRPr="00F22892">
        <w:t>)</w:t>
      </w:r>
      <w:r w:rsidR="0053089E" w:rsidRPr="00F22892">
        <w:t>;</w:t>
      </w:r>
    </w:p>
    <w:p w:rsidR="00A175D3" w:rsidRPr="00A175D3" w:rsidRDefault="00A175D3" w:rsidP="00A175D3">
      <w:pPr>
        <w:widowControl w:val="0"/>
        <w:numPr>
          <w:ilvl w:val="0"/>
          <w:numId w:val="38"/>
        </w:numPr>
        <w:tabs>
          <w:tab w:val="left" w:pos="284"/>
          <w:tab w:val="left" w:pos="567"/>
        </w:tabs>
        <w:ind w:left="0" w:firstLine="0"/>
        <w:jc w:val="both"/>
      </w:pPr>
      <w:r w:rsidRPr="00F22892">
        <w:t xml:space="preserve">предложение о цене договора, в т.ч. предложение о цене каждого наименования товара (работы, услуги) по установленной в извещении о проведении запроса </w:t>
      </w:r>
      <w:r w:rsidRPr="00405940">
        <w:t>котировок форме в электронной форме (форма установлена Приложением № 5 к извещению о проведении запроса котировок в электронной форме), которое</w:t>
      </w:r>
      <w:r w:rsidRPr="00A175D3">
        <w:rPr>
          <w:color w:val="1D0A03"/>
        </w:rPr>
        <w:t xml:space="preserve"> должно содержать:</w:t>
      </w:r>
    </w:p>
    <w:p w:rsidR="00A175D3" w:rsidRPr="00405940" w:rsidRDefault="00A175D3" w:rsidP="00A175D3">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4C15C5">
        <w:t>(</w:t>
      </w:r>
      <w:r w:rsidR="004C15C5" w:rsidRPr="00492407">
        <w:t xml:space="preserve">в том числе расходы на </w:t>
      </w:r>
      <w:r w:rsidR="004C15C5" w:rsidRPr="00B77C9B">
        <w:t>монтажные и пуско-наладочные</w:t>
      </w:r>
      <w:r w:rsidR="004C15C5" w:rsidRPr="00492407">
        <w:t xml:space="preserve"> </w:t>
      </w:r>
      <w:r w:rsidR="004C15C5">
        <w:t xml:space="preserve">работы, </w:t>
      </w:r>
      <w:r w:rsidR="004C15C5" w:rsidRPr="00492407">
        <w:t>погрузку, разгрузку, доставку Товара</w:t>
      </w:r>
      <w:r w:rsidR="004C15C5">
        <w:t>)</w:t>
      </w:r>
      <w:r w:rsidRPr="00405940">
        <w:t xml:space="preserve"> и другие расходы, связанны</w:t>
      </w:r>
      <w:r>
        <w:t>е с исполнением Договора, оплата</w:t>
      </w:r>
      <w:r w:rsidRPr="00405940">
        <w:t xml:space="preserve"> НДС и других обязательных платежей, в соответствии с действующим законодательством Российской Федерации);</w:t>
      </w:r>
      <w:r w:rsidRPr="00405940">
        <w:rPr>
          <w:color w:val="1D0A03"/>
        </w:rPr>
        <w:t xml:space="preserve"> </w:t>
      </w:r>
    </w:p>
    <w:p w:rsidR="00A175D3" w:rsidRDefault="00A175D3" w:rsidP="00A175D3">
      <w:pPr>
        <w:widowControl w:val="0"/>
        <w:tabs>
          <w:tab w:val="left" w:pos="284"/>
        </w:tabs>
        <w:jc w:val="both"/>
        <w:rPr>
          <w:lang w:eastAsia="x-none"/>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w:t>
      </w:r>
      <w:r>
        <w:t xml:space="preserve">(выполнить работы, оказать услуги) </w:t>
      </w:r>
      <w:r w:rsidRPr="00405940">
        <w:t xml:space="preserve">по цене, указанной в заявке </w:t>
      </w:r>
      <w:r w:rsidRPr="00405940">
        <w:rPr>
          <w:bCs/>
        </w:rPr>
        <w:t>на участие в запросе котировок</w:t>
      </w:r>
      <w:r w:rsidRPr="00405940">
        <w:rPr>
          <w:lang w:eastAsia="x-none"/>
        </w:rPr>
        <w:t>.</w:t>
      </w:r>
    </w:p>
    <w:p w:rsidR="0053089E" w:rsidRPr="00405940" w:rsidRDefault="0053089E" w:rsidP="0053089E">
      <w:pPr>
        <w:widowControl w:val="0"/>
        <w:tabs>
          <w:tab w:val="left" w:pos="284"/>
          <w:tab w:val="left" w:pos="567"/>
        </w:tabs>
        <w:jc w:val="both"/>
        <w:rPr>
          <w:color w:val="FF0000"/>
        </w:rPr>
      </w:pPr>
    </w:p>
    <w:p w:rsidR="00B071B5" w:rsidRPr="00405940" w:rsidRDefault="0028054C" w:rsidP="005E42CE">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B071B5" w:rsidRDefault="00B071B5" w:rsidP="00B071B5">
      <w:pPr>
        <w:widowControl w:val="0"/>
        <w:tabs>
          <w:tab w:val="left" w:pos="567"/>
        </w:tabs>
        <w:jc w:val="both"/>
        <w:rPr>
          <w:rFonts w:eastAsia="Calibri"/>
          <w:b/>
          <w:bCs/>
          <w:lang w:eastAsia="en-US"/>
        </w:rPr>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2B0886" w:rsidRDefault="002B0886" w:rsidP="002B0886">
      <w:pPr>
        <w:tabs>
          <w:tab w:val="left" w:pos="709"/>
        </w:tabs>
        <w:jc w:val="both"/>
        <w:rPr>
          <w:rFonts w:eastAsia="Calibri"/>
          <w:b/>
          <w:bCs/>
          <w:lang w:eastAsia="en-US"/>
        </w:rPr>
      </w:pPr>
    </w:p>
    <w:p w:rsidR="002B0886" w:rsidRDefault="004C15C5" w:rsidP="002B0886">
      <w:pPr>
        <w:tabs>
          <w:tab w:val="left" w:pos="709"/>
        </w:tabs>
        <w:jc w:val="both"/>
        <w:rPr>
          <w:b/>
          <w:bCs/>
        </w:rPr>
      </w:pPr>
      <w:r>
        <w:rPr>
          <w:rFonts w:eastAsia="Calibri"/>
          <w:b/>
          <w:bCs/>
          <w:lang w:eastAsia="en-US"/>
        </w:rPr>
        <w:t>25</w:t>
      </w:r>
      <w:r w:rsidR="002B0886">
        <w:rPr>
          <w:rFonts w:eastAsia="Calibri"/>
          <w:b/>
          <w:bCs/>
          <w:lang w:eastAsia="en-US"/>
        </w:rPr>
        <w:t xml:space="preserve">. </w:t>
      </w:r>
      <w:r w:rsidR="002B0886" w:rsidRPr="005E7871">
        <w:rPr>
          <w:b/>
          <w:bCs/>
        </w:rPr>
        <w:t xml:space="preserve">Сведения о возможности изменения количества </w:t>
      </w:r>
      <w:r w:rsidR="002B0886">
        <w:rPr>
          <w:b/>
          <w:bCs/>
        </w:rPr>
        <w:t>т</w:t>
      </w:r>
      <w:r w:rsidR="002B0886" w:rsidRPr="005E7871">
        <w:rPr>
          <w:b/>
          <w:bCs/>
        </w:rPr>
        <w:t>овара</w:t>
      </w:r>
      <w:r w:rsidR="002B0886">
        <w:rPr>
          <w:b/>
          <w:bCs/>
        </w:rPr>
        <w:t>, объема работ, услуг</w:t>
      </w:r>
      <w:r w:rsidR="002B0886" w:rsidRPr="005E7871">
        <w:rPr>
          <w:b/>
          <w:bCs/>
        </w:rPr>
        <w:t xml:space="preserve">: </w:t>
      </w:r>
    </w:p>
    <w:p w:rsidR="002B0886" w:rsidRPr="00DE7D6F" w:rsidRDefault="004C15C5" w:rsidP="002B0886">
      <w:pPr>
        <w:tabs>
          <w:tab w:val="left" w:pos="709"/>
        </w:tabs>
        <w:jc w:val="both"/>
        <w:rPr>
          <w:rFonts w:eastAsia="Calibri"/>
          <w:lang w:eastAsia="en-US"/>
        </w:rPr>
      </w:pPr>
      <w:r>
        <w:rPr>
          <w:bCs/>
        </w:rPr>
        <w:t>25</w:t>
      </w:r>
      <w:r w:rsidR="002B0886" w:rsidRPr="00F770C0">
        <w:rPr>
          <w:bCs/>
        </w:rPr>
        <w:t>.1.</w:t>
      </w:r>
      <w:r w:rsidR="002B0886">
        <w:rPr>
          <w:b/>
          <w:bCs/>
        </w:rPr>
        <w:t xml:space="preserve"> </w:t>
      </w:r>
      <w:r w:rsidR="002B0886" w:rsidRPr="00DE7D6F">
        <w:rPr>
          <w:rFonts w:eastAsia="Calibri"/>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2B0886">
        <w:rPr>
          <w:rFonts w:eastAsia="Calibri"/>
          <w:lang w:eastAsia="en-US"/>
        </w:rPr>
        <w:t>в соответствии с увеличивающимся</w:t>
      </w:r>
      <w:r w:rsidR="002B0886" w:rsidRPr="00DE7D6F">
        <w:rPr>
          <w:rFonts w:eastAsia="Calibri"/>
          <w:lang w:eastAsia="en-US"/>
        </w:rPr>
        <w:t xml:space="preserve"> количеств</w:t>
      </w:r>
      <w:r w:rsidR="002B0886">
        <w:rPr>
          <w:rFonts w:eastAsia="Calibri"/>
          <w:lang w:eastAsia="en-US"/>
        </w:rPr>
        <w:t>ом</w:t>
      </w:r>
      <w:r w:rsidR="002B0886" w:rsidRPr="00DE7D6F">
        <w:rPr>
          <w:rFonts w:eastAsia="Calibri"/>
          <w:lang w:eastAsia="en-US"/>
        </w:rPr>
        <w:t xml:space="preserve"> таких товаров, объем</w:t>
      </w:r>
      <w:r w:rsidR="002B0886">
        <w:rPr>
          <w:rFonts w:eastAsia="Calibri"/>
          <w:lang w:eastAsia="en-US"/>
        </w:rPr>
        <w:t>ом</w:t>
      </w:r>
      <w:r w:rsidR="002B0886" w:rsidRPr="00DE7D6F">
        <w:rPr>
          <w:rFonts w:eastAsia="Calibri"/>
          <w:lang w:eastAsia="en-US"/>
        </w:rPr>
        <w:t xml:space="preserve"> таких работ, услуг, но не более чем на двадцать процентов такой цены договора.</w:t>
      </w:r>
    </w:p>
    <w:p w:rsidR="00ED3325" w:rsidRDefault="004C15C5" w:rsidP="002B0886">
      <w:pPr>
        <w:tabs>
          <w:tab w:val="left" w:pos="709"/>
        </w:tabs>
        <w:jc w:val="both"/>
        <w:rPr>
          <w:b/>
        </w:rPr>
      </w:pPr>
      <w:r>
        <w:rPr>
          <w:rFonts w:eastAsia="Calibri"/>
          <w:lang w:eastAsia="en-US"/>
        </w:rPr>
        <w:t>25</w:t>
      </w:r>
      <w:r w:rsidR="002B0886">
        <w:rPr>
          <w:rFonts w:eastAsia="Calibri"/>
          <w:lang w:eastAsia="en-US"/>
        </w:rPr>
        <w:t xml:space="preserve">.2. </w:t>
      </w:r>
      <w:r w:rsidR="002B0886" w:rsidRPr="00DE7D6F">
        <w:rPr>
          <w:rFonts w:eastAsia="Calibri"/>
          <w:lang w:eastAsia="en-US"/>
        </w:rPr>
        <w:t>При внесении соответствующих изменений в договор</w:t>
      </w:r>
      <w:r w:rsidR="002B0886">
        <w:rPr>
          <w:rFonts w:eastAsia="Calibri"/>
          <w:lang w:eastAsia="en-US"/>
        </w:rPr>
        <w:t>,</w:t>
      </w:r>
      <w:r w:rsidR="002B0886" w:rsidRPr="00DE7D6F">
        <w:rPr>
          <w:rFonts w:eastAsia="Calibri"/>
          <w:lang w:eastAsia="en-US"/>
        </w:rPr>
        <w:t xml:space="preserve"> в связи с сокращением потребности в товарах, работах, услугах, предусмотренных договором, </w:t>
      </w:r>
      <w:r w:rsidR="002B0886">
        <w:rPr>
          <w:rFonts w:eastAsia="Calibri"/>
          <w:lang w:eastAsia="en-US"/>
        </w:rPr>
        <w:t>Заказчик обязан</w:t>
      </w:r>
      <w:r w:rsidR="002B0886" w:rsidRPr="00DE7D6F">
        <w:rPr>
          <w:rFonts w:eastAsia="Calibri"/>
          <w:lang w:eastAsia="en-US"/>
        </w:rPr>
        <w:t xml:space="preserve"> изменить цену договора </w:t>
      </w:r>
      <w:r w:rsidR="002B0886" w:rsidRPr="00407878">
        <w:rPr>
          <w:rFonts w:eastAsia="Calibri"/>
          <w:lang w:eastAsia="en-US"/>
        </w:rPr>
        <w:t>в соответствии с сокращаемым количеством товара, объемом работ, услуг</w:t>
      </w:r>
      <w:r w:rsidR="002B0886">
        <w:rPr>
          <w:rFonts w:eastAsia="Calibri"/>
          <w:lang w:eastAsia="en-US"/>
        </w:rPr>
        <w:t>,</w:t>
      </w:r>
      <w:r w:rsidR="002B0886" w:rsidRPr="000818C8">
        <w:rPr>
          <w:rFonts w:eastAsia="Calibri"/>
          <w:lang w:eastAsia="en-US"/>
        </w:rPr>
        <w:t xml:space="preserve"> </w:t>
      </w:r>
      <w:r w:rsidR="002B0886" w:rsidRPr="00DE7D6F">
        <w:rPr>
          <w:rFonts w:eastAsia="Calibri"/>
          <w:lang w:eastAsia="en-US"/>
        </w:rPr>
        <w:t>но не более чем на двадцать процентов такой цены договора</w:t>
      </w:r>
      <w:r w:rsidR="002B0886">
        <w:rPr>
          <w:rFonts w:eastAsia="Calibri"/>
          <w:lang w:eastAsia="en-US"/>
        </w:rPr>
        <w:t>.</w:t>
      </w: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EF68DC" w:rsidRDefault="00EF68DC">
      <w:pPr>
        <w:rPr>
          <w:b/>
          <w:lang w:eastAsia="x-none"/>
        </w:rPr>
      </w:pPr>
      <w:r>
        <w:rPr>
          <w:b/>
        </w:rPr>
        <w:br w:type="page"/>
      </w:r>
    </w:p>
    <w:p w:rsidR="0047494E" w:rsidRDefault="0047494E" w:rsidP="00C07315">
      <w:pPr>
        <w:pStyle w:val="25"/>
        <w:widowControl w:val="0"/>
        <w:tabs>
          <w:tab w:val="left" w:pos="426"/>
        </w:tabs>
        <w:jc w:val="right"/>
        <w:rPr>
          <w:b/>
          <w:sz w:val="24"/>
          <w:szCs w:val="24"/>
          <w:lang w:val="ru-RU"/>
        </w:r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3E7036" w:rsidRPr="005B77E7" w:rsidRDefault="003E7036" w:rsidP="002A6DE5">
      <w:pPr>
        <w:widowControl w:val="0"/>
        <w:ind w:left="72"/>
        <w:jc w:val="center"/>
        <w:rPr>
          <w:b/>
          <w:bCs/>
          <w:color w:val="000000"/>
          <w:spacing w:val="13"/>
          <w:sz w:val="28"/>
          <w:lang w:eastAsia="x-none"/>
        </w:rPr>
      </w:pPr>
      <w:r w:rsidRPr="000661F7">
        <w:rPr>
          <w:b/>
          <w:bCs/>
          <w:color w:val="000000"/>
          <w:spacing w:val="13"/>
          <w:lang w:eastAsia="x-none"/>
        </w:rPr>
        <w:t xml:space="preserve">№ </w:t>
      </w:r>
      <w:r w:rsidR="005B77E7">
        <w:rPr>
          <w:b/>
        </w:rPr>
        <w:t>ЭЗК 86/07-19 Электронная очередь</w:t>
      </w:r>
    </w:p>
    <w:p w:rsidR="003E7036" w:rsidRPr="00405940" w:rsidRDefault="003E7036" w:rsidP="003E7036">
      <w:pPr>
        <w:widowControl w:val="0"/>
        <w:ind w:firstLine="708"/>
        <w:jc w:val="both"/>
        <w:rPr>
          <w:b/>
          <w:bCs/>
          <w:color w:val="000000"/>
          <w:spacing w:val="13"/>
          <w:sz w:val="28"/>
          <w:lang w:eastAsia="x-none"/>
        </w:rPr>
      </w:pPr>
    </w:p>
    <w:p w:rsidR="00D1022C" w:rsidRPr="003A5F09" w:rsidRDefault="00D1022C" w:rsidP="00D1022C">
      <w:pPr>
        <w:widowControl w:val="0"/>
        <w:ind w:firstLine="708"/>
        <w:jc w:val="both"/>
      </w:pPr>
      <w:r w:rsidRPr="003A5F09">
        <w:t xml:space="preserve">Изучив извещение о проведении запроса котировок в электронной форме и принимая установленные в нем требования, мы </w:t>
      </w:r>
    </w:p>
    <w:p w:rsidR="00D1022C" w:rsidRPr="003E7036" w:rsidRDefault="00D1022C" w:rsidP="00D1022C">
      <w:pPr>
        <w:widowControl w:val="0"/>
        <w:jc w:val="center"/>
        <w:rPr>
          <w:sz w:val="20"/>
          <w:szCs w:val="20"/>
        </w:rPr>
      </w:pPr>
      <w:r w:rsidRPr="003A5F09">
        <w:t>_____________________________________________________________________________</w:t>
      </w:r>
      <w:r w:rsidRPr="003A5F09">
        <w:br/>
      </w:r>
      <w:r w:rsidRPr="003E7036">
        <w:rPr>
          <w:sz w:val="20"/>
          <w:szCs w:val="20"/>
        </w:rPr>
        <w:t>(</w:t>
      </w:r>
      <w:r w:rsidRPr="003E7036">
        <w:rPr>
          <w:i/>
          <w:sz w:val="20"/>
          <w:szCs w:val="20"/>
        </w:rPr>
        <w:t xml:space="preserve">наименование (фамилия, имя, отчество) и почтовый адрес (место проживания) участника </w:t>
      </w:r>
      <w:r w:rsidRPr="003E7036">
        <w:rPr>
          <w:sz w:val="20"/>
          <w:szCs w:val="20"/>
        </w:rPr>
        <w:t>закупки)</w:t>
      </w:r>
    </w:p>
    <w:p w:rsidR="00D1022C" w:rsidRDefault="00D1022C" w:rsidP="00D1022C">
      <w:pPr>
        <w:pStyle w:val="affc"/>
        <w:ind w:firstLine="0"/>
        <w:rPr>
          <w:i/>
          <w:sz w:val="24"/>
          <w:szCs w:val="24"/>
        </w:rPr>
      </w:pPr>
    </w:p>
    <w:p w:rsidR="00D1022C" w:rsidRPr="00A01566" w:rsidRDefault="00D1022C" w:rsidP="00D1022C">
      <w:pPr>
        <w:pStyle w:val="affc"/>
        <w:ind w:firstLine="0"/>
        <w:rPr>
          <w:sz w:val="24"/>
          <w:szCs w:val="24"/>
        </w:rPr>
      </w:pPr>
      <w:r w:rsidRPr="003E703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w:t>
      </w:r>
      <w:r w:rsidRPr="003E7036">
        <w:rPr>
          <w:bCs/>
          <w:sz w:val="24"/>
          <w:szCs w:val="24"/>
        </w:rPr>
        <w:t>_______ [указывается предмет договора]</w:t>
      </w:r>
      <w:r w:rsidRPr="003E7036">
        <w:rPr>
          <w:sz w:val="24"/>
          <w:szCs w:val="24"/>
        </w:rPr>
        <w:t>, на условиях и в соответствии с документами, входящими в настоящую котировочную заявку</w:t>
      </w:r>
      <w:r>
        <w:rPr>
          <w:sz w:val="24"/>
          <w:szCs w:val="24"/>
        </w:rPr>
        <w:t>.</w:t>
      </w:r>
    </w:p>
    <w:p w:rsidR="00D1022C" w:rsidRPr="003A5F09" w:rsidRDefault="00D1022C" w:rsidP="00D1022C">
      <w:pPr>
        <w:ind w:firstLine="708"/>
        <w:jc w:val="both"/>
      </w:pPr>
      <w:bookmarkStart w:id="12" w:name="_Toc129503726"/>
      <w:bookmarkStart w:id="13" w:name="_Toc129664608"/>
      <w:bookmarkStart w:id="14" w:name="_Toc129669090"/>
      <w:bookmarkStart w:id="15" w:name="_Toc130110954"/>
      <w:bookmarkStart w:id="16" w:name="_Toc129503730"/>
      <w:bookmarkStart w:id="17" w:name="_Toc129664612"/>
      <w:bookmarkStart w:id="18" w:name="_Toc129669094"/>
      <w:bookmarkStart w:id="19" w:name="_Toc130110958"/>
    </w:p>
    <w:p w:rsidR="00D1022C" w:rsidRPr="003A5F09" w:rsidRDefault="00D1022C" w:rsidP="00D1022C">
      <w:pPr>
        <w:ind w:firstLine="708"/>
        <w:jc w:val="both"/>
      </w:pPr>
      <w:r w:rsidRPr="003A5F09">
        <w:t>Настоящей заявкой подтверждаем, что против _________________________________________________________________________</w:t>
      </w:r>
      <w:bookmarkEnd w:id="12"/>
      <w:bookmarkEnd w:id="13"/>
      <w:bookmarkEnd w:id="14"/>
      <w:bookmarkEnd w:id="15"/>
    </w:p>
    <w:p w:rsidR="00D1022C" w:rsidRPr="003E7036" w:rsidRDefault="00D1022C" w:rsidP="00D1022C">
      <w:pPr>
        <w:jc w:val="center"/>
        <w:rPr>
          <w:i/>
          <w:sz w:val="20"/>
          <w:szCs w:val="20"/>
        </w:rPr>
      </w:pPr>
      <w:bookmarkStart w:id="20" w:name="_Toc129503727"/>
      <w:bookmarkStart w:id="21" w:name="_Toc129664609"/>
      <w:bookmarkStart w:id="22" w:name="_Toc129669091"/>
      <w:bookmarkStart w:id="23" w:name="_Toc130110955"/>
      <w:r w:rsidRPr="003E7036">
        <w:rPr>
          <w:i/>
          <w:sz w:val="20"/>
          <w:szCs w:val="20"/>
        </w:rPr>
        <w:t>(наименование  участника закупки)</w:t>
      </w:r>
      <w:bookmarkEnd w:id="20"/>
      <w:bookmarkEnd w:id="21"/>
      <w:bookmarkEnd w:id="22"/>
      <w:bookmarkEnd w:id="23"/>
    </w:p>
    <w:p w:rsidR="00D1022C" w:rsidRPr="003A5F09" w:rsidRDefault="00D1022C" w:rsidP="00D1022C">
      <w:pPr>
        <w:jc w:val="both"/>
      </w:pPr>
      <w:bookmarkStart w:id="24" w:name="_Toc129503728"/>
      <w:bookmarkStart w:id="25" w:name="_Toc129664610"/>
      <w:bookmarkStart w:id="26" w:name="_Toc129669092"/>
      <w:bookmarkStart w:id="27" w:name="_Toc130110956"/>
      <w:r w:rsidRPr="003A5F09">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3A5F09">
        <w:rPr>
          <w:i/>
        </w:rPr>
        <w:t>(двадцать пять процентов)</w:t>
      </w:r>
      <w:r w:rsidRPr="003A5F09">
        <w:t xml:space="preserve"> балансовой стоимости активов участника закупки по данным бухгалтерской отчетности за последний завершенный отчетный период.</w:t>
      </w:r>
      <w:bookmarkEnd w:id="24"/>
      <w:bookmarkEnd w:id="25"/>
      <w:bookmarkEnd w:id="26"/>
      <w:bookmarkEnd w:id="27"/>
    </w:p>
    <w:p w:rsidR="00D1022C" w:rsidRPr="003A5F09" w:rsidRDefault="00D1022C" w:rsidP="00D1022C">
      <w:pPr>
        <w:ind w:firstLine="708"/>
        <w:jc w:val="both"/>
      </w:pPr>
      <w:r w:rsidRPr="003A5F09">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6"/>
      <w:bookmarkEnd w:id="17"/>
      <w:bookmarkEnd w:id="18"/>
      <w:bookmarkEnd w:id="19"/>
    </w:p>
    <w:p w:rsidR="00D1022C" w:rsidRPr="003A5F09" w:rsidRDefault="00D1022C" w:rsidP="00D1022C">
      <w:pPr>
        <w:ind w:firstLine="708"/>
        <w:jc w:val="both"/>
        <w:rPr>
          <w:bCs/>
        </w:rPr>
      </w:pPr>
      <w:bookmarkStart w:id="28" w:name="_Toc129503731"/>
      <w:bookmarkStart w:id="29" w:name="_Toc129664613"/>
      <w:bookmarkStart w:id="30" w:name="_Toc129669095"/>
      <w:bookmarkStart w:id="31" w:name="_Toc130110959"/>
      <w:r w:rsidRPr="003A5F09">
        <w:t>В случае если мы будем признаны победителями в проведении запроса котировок, мы берем на себя обязательства заключить Договор с Заказчиком по ф</w:t>
      </w:r>
      <w:r w:rsidR="00D9659F">
        <w:t xml:space="preserve">орме, указанной в Приложении № </w:t>
      </w:r>
      <w:r w:rsidR="00581FC4">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8"/>
      <w:bookmarkEnd w:id="29"/>
      <w:bookmarkEnd w:id="30"/>
      <w:bookmarkEnd w:id="31"/>
    </w:p>
    <w:p w:rsidR="00D1022C" w:rsidRPr="003A5F09" w:rsidRDefault="00D1022C" w:rsidP="00D1022C">
      <w:pPr>
        <w:ind w:firstLine="708"/>
        <w:jc w:val="both"/>
      </w:pPr>
      <w:r w:rsidRPr="003A5F09">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w:t>
      </w:r>
      <w:r w:rsidR="00D9659F">
        <w:t>орме, указанной в Приложении № </w:t>
      </w:r>
      <w:r w:rsidR="00581FC4">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D1022C" w:rsidRPr="003A5F09" w:rsidRDefault="00D1022C" w:rsidP="00D1022C">
      <w:pPr>
        <w:pStyle w:val="ConsNormal"/>
        <w:widowControl/>
        <w:ind w:firstLine="709"/>
        <w:jc w:val="both"/>
        <w:rPr>
          <w:rFonts w:ascii="Times New Roman" w:hAnsi="Times New Roman" w:cs="Times New Roman"/>
        </w:rPr>
      </w:pPr>
      <w:r w:rsidRPr="003A5F09">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w:t>
      </w:r>
      <w:r w:rsidR="00D9659F">
        <w:rPr>
          <w:rFonts w:ascii="Times New Roman" w:hAnsi="Times New Roman" w:cs="Times New Roman"/>
        </w:rPr>
        <w:t xml:space="preserve">рме, указанной в Приложении № </w:t>
      </w:r>
      <w:r w:rsidR="00581FC4">
        <w:rPr>
          <w:rFonts w:ascii="Times New Roman" w:hAnsi="Times New Roman" w:cs="Times New Roman"/>
        </w:rPr>
        <w:t>6</w:t>
      </w:r>
      <w:r w:rsidRPr="003A5F0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3A5F09">
        <w:rPr>
          <w:rFonts w:ascii="Times New Roman" w:hAnsi="Times New Roman" w:cs="Times New Roman"/>
          <w:bCs/>
        </w:rPr>
        <w:t>.</w:t>
      </w:r>
    </w:p>
    <w:p w:rsidR="00D1022C" w:rsidRPr="003A5F09" w:rsidRDefault="00D1022C" w:rsidP="00D1022C">
      <w:pPr>
        <w:pStyle w:val="ac"/>
        <w:widowControl w:val="0"/>
        <w:ind w:firstLine="709"/>
        <w:jc w:val="both"/>
        <w:rPr>
          <w:sz w:val="24"/>
          <w:szCs w:val="24"/>
        </w:rPr>
      </w:pPr>
      <w:r w:rsidRPr="003A5F0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D1022C" w:rsidRPr="003A5F09" w:rsidRDefault="00D1022C" w:rsidP="00D1022C">
      <w:pPr>
        <w:pStyle w:val="ac"/>
        <w:widowControl w:val="0"/>
        <w:jc w:val="both"/>
        <w:rPr>
          <w:sz w:val="24"/>
          <w:szCs w:val="24"/>
        </w:rPr>
      </w:pPr>
      <w:r w:rsidRPr="003A5F09">
        <w:rPr>
          <w:sz w:val="24"/>
          <w:szCs w:val="24"/>
        </w:rPr>
        <w:t xml:space="preserve"> ____________________________________________________________________</w:t>
      </w:r>
    </w:p>
    <w:p w:rsidR="00D1022C" w:rsidRPr="003A5F09" w:rsidRDefault="00D1022C" w:rsidP="00D1022C">
      <w:pPr>
        <w:pStyle w:val="37"/>
        <w:framePr w:wrap="around" w:hAnchor="page" w:x="2330" w:y="41"/>
        <w:tabs>
          <w:tab w:val="left" w:pos="0"/>
        </w:tabs>
        <w:ind w:firstLine="709"/>
        <w:jc w:val="center"/>
        <w:rPr>
          <w:bCs/>
          <w:i/>
          <w:sz w:val="24"/>
          <w:szCs w:val="24"/>
        </w:rPr>
      </w:pPr>
      <w:r w:rsidRPr="003A5F09">
        <w:rPr>
          <w:bCs/>
          <w:i/>
          <w:sz w:val="24"/>
          <w:szCs w:val="24"/>
        </w:rPr>
        <w:t>(Ф.И.О., телефон представителя участника закупки)</w:t>
      </w:r>
    </w:p>
    <w:p w:rsidR="00D1022C" w:rsidRPr="003A5F09" w:rsidRDefault="00D1022C" w:rsidP="00D1022C">
      <w:pPr>
        <w:pStyle w:val="ConsNormal"/>
        <w:widowControl/>
        <w:ind w:firstLine="709"/>
        <w:jc w:val="both"/>
        <w:rPr>
          <w:rFonts w:ascii="Times New Roman" w:hAnsi="Times New Roman" w:cs="Times New Roman"/>
        </w:rPr>
      </w:pPr>
    </w:p>
    <w:p w:rsidR="00D1022C" w:rsidRPr="003A5F09" w:rsidRDefault="00D1022C" w:rsidP="00D1022C">
      <w:pPr>
        <w:pStyle w:val="ConsNormal"/>
        <w:widowControl/>
        <w:ind w:firstLine="709"/>
        <w:jc w:val="both"/>
        <w:rPr>
          <w:rFonts w:ascii="Times New Roman" w:hAnsi="Times New Roman" w:cs="Times New Roman"/>
        </w:rPr>
      </w:pPr>
    </w:p>
    <w:p w:rsidR="00D1022C" w:rsidRPr="003A5F09" w:rsidRDefault="00D1022C" w:rsidP="00D1022C">
      <w:pPr>
        <w:pStyle w:val="ConsNormal"/>
        <w:widowControl/>
        <w:ind w:firstLine="709"/>
        <w:jc w:val="both"/>
        <w:rPr>
          <w:rFonts w:ascii="Times New Roman" w:hAnsi="Times New Roman" w:cs="Times New Roman"/>
        </w:rPr>
      </w:pPr>
      <w:r w:rsidRPr="003A5F09">
        <w:rPr>
          <w:rFonts w:ascii="Times New Roman" w:hAnsi="Times New Roman" w:cs="Times New Roman"/>
        </w:rPr>
        <w:t>Все сведения о запросе котировок  просим сообщать уполномоченному лицу.</w:t>
      </w:r>
    </w:p>
    <w:p w:rsidR="00D1022C" w:rsidRPr="003A5F09" w:rsidRDefault="00D1022C" w:rsidP="00D1022C">
      <w:pPr>
        <w:pStyle w:val="ac"/>
        <w:ind w:firstLine="709"/>
        <w:rPr>
          <w:sz w:val="24"/>
          <w:szCs w:val="24"/>
        </w:rPr>
      </w:pPr>
      <w:r w:rsidRPr="003A5F09">
        <w:rPr>
          <w:sz w:val="24"/>
          <w:szCs w:val="24"/>
        </w:rPr>
        <w:t>Настоящей заявкой гарантируем достоверность представленной нами информации.</w:t>
      </w:r>
    </w:p>
    <w:p w:rsidR="00D1022C" w:rsidRPr="003A5F09" w:rsidRDefault="00D1022C" w:rsidP="00D1022C">
      <w:pPr>
        <w:ind w:firstLine="709"/>
      </w:pPr>
      <w:r w:rsidRPr="003A5F09">
        <w:t>Телефон: _____________________;</w:t>
      </w:r>
    </w:p>
    <w:p w:rsidR="00D1022C" w:rsidRPr="003A5F09" w:rsidRDefault="00D1022C" w:rsidP="00D1022C">
      <w:pPr>
        <w:ind w:firstLine="709"/>
      </w:pPr>
      <w:r w:rsidRPr="003A5F09">
        <w:t>Факс: ________________________;</w:t>
      </w:r>
    </w:p>
    <w:p w:rsidR="00D1022C" w:rsidRPr="003A5F09" w:rsidRDefault="00D1022C" w:rsidP="00D1022C">
      <w:pPr>
        <w:ind w:firstLine="709"/>
      </w:pPr>
      <w:r w:rsidRPr="003A5F09">
        <w:t>Адрес электронной почты_______________________________;</w:t>
      </w:r>
    </w:p>
    <w:p w:rsidR="00D1022C" w:rsidRPr="003A5F09" w:rsidRDefault="00D1022C" w:rsidP="00D1022C">
      <w:pPr>
        <w:ind w:firstLine="709"/>
        <w:jc w:val="both"/>
      </w:pPr>
      <w:r w:rsidRPr="003A5F09">
        <w:t>Корреспонденцию в наш адрес просим направлять по адресу:</w:t>
      </w:r>
    </w:p>
    <w:p w:rsidR="00D1022C" w:rsidRPr="003A5F09" w:rsidRDefault="00D1022C" w:rsidP="00D1022C">
      <w:pPr>
        <w:ind w:firstLine="709"/>
        <w:jc w:val="both"/>
      </w:pPr>
      <w:r w:rsidRPr="003A5F09">
        <w:t>__________________________________________________________________.</w:t>
      </w:r>
    </w:p>
    <w:p w:rsidR="00D1022C" w:rsidRPr="003E7036" w:rsidRDefault="00D1022C" w:rsidP="00D1022C">
      <w:pPr>
        <w:ind w:firstLine="709"/>
        <w:jc w:val="both"/>
      </w:pPr>
      <w:r w:rsidRPr="003A5F09">
        <w:t>__________________________________________________________________.</w:t>
      </w:r>
    </w:p>
    <w:p w:rsidR="00D1022C" w:rsidRDefault="00D1022C" w:rsidP="00D1022C">
      <w:pPr>
        <w:rPr>
          <w:b/>
        </w:rPr>
      </w:pPr>
    </w:p>
    <w:p w:rsidR="006D3628" w:rsidRPr="00530786" w:rsidRDefault="00D1022C" w:rsidP="00D1022C">
      <w:pPr>
        <w:jc w:val="center"/>
      </w:pPr>
      <w:r>
        <w:rPr>
          <w:i/>
        </w:rPr>
        <w:t>Котировочная заявка</w:t>
      </w:r>
      <w:r w:rsidRPr="00530786">
        <w:rPr>
          <w:i/>
        </w:rPr>
        <w:t xml:space="preserve"> должна быть подписана электронной подписью уполномоченного лица участника закупки</w:t>
      </w:r>
    </w:p>
    <w:p w:rsidR="003E7036" w:rsidRPr="00405940" w:rsidRDefault="003E7036" w:rsidP="003E7036">
      <w:pPr>
        <w:jc w:val="center"/>
        <w:rPr>
          <w:i/>
        </w:rPr>
      </w:pP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3047"/>
      </w:tblGrid>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3"/>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3"/>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3"/>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2"/>
        <w:jc w:val="center"/>
        <w:rPr>
          <w:rFonts w:ascii="Times New Roman" w:hAnsi="Times New Roman"/>
          <w:b/>
          <w:bCs/>
          <w:sz w:val="24"/>
          <w:szCs w:val="24"/>
        </w:rPr>
      </w:pPr>
    </w:p>
    <w:p w:rsidR="000F4510" w:rsidRDefault="000F4510"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Pr="00405940" w:rsidRDefault="00ED3325" w:rsidP="003E7036">
      <w:pPr>
        <w:pStyle w:val="affff2"/>
        <w:jc w:val="center"/>
        <w:rPr>
          <w:rFonts w:ascii="Times New Roman" w:hAnsi="Times New Roman"/>
          <w:b/>
          <w:bCs/>
          <w:sz w:val="24"/>
          <w:szCs w:val="24"/>
        </w:rPr>
      </w:pPr>
    </w:p>
    <w:p w:rsidR="000F4510" w:rsidRPr="00405940" w:rsidRDefault="000F4510" w:rsidP="003E7036">
      <w:pPr>
        <w:pStyle w:val="affff2"/>
        <w:jc w:val="center"/>
        <w:rPr>
          <w:rFonts w:ascii="Times New Roman" w:hAnsi="Times New Roman"/>
          <w:b/>
          <w:bCs/>
          <w:sz w:val="24"/>
          <w:szCs w:val="24"/>
        </w:rPr>
      </w:pP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2"/>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2" w:name="sub_10107"/>
            <w:r w:rsidRPr="00405940">
              <w:rPr>
                <w:sz w:val="20"/>
                <w:szCs w:val="20"/>
              </w:rPr>
              <w:t>№</w:t>
            </w:r>
            <w:bookmarkEnd w:id="32"/>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3" w:name="sub_10108"/>
            <w:r w:rsidRPr="00405940">
              <w:rPr>
                <w:sz w:val="20"/>
                <w:szCs w:val="20"/>
              </w:rPr>
              <w:t>1.</w:t>
            </w:r>
            <w:bookmarkEnd w:id="33"/>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4" w:name="sub_10109"/>
            <w:r w:rsidRPr="00405940">
              <w:rPr>
                <w:sz w:val="20"/>
                <w:szCs w:val="20"/>
              </w:rPr>
              <w:t>2.</w:t>
            </w:r>
            <w:bookmarkEnd w:id="34"/>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5" w:name="sub_10110"/>
            <w:r w:rsidRPr="00405940">
              <w:rPr>
                <w:sz w:val="20"/>
                <w:szCs w:val="20"/>
              </w:rPr>
              <w:t>3.</w:t>
            </w:r>
            <w:bookmarkEnd w:id="35"/>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2E1B5C" w:rsidRPr="00405940" w:rsidRDefault="003E7036" w:rsidP="002E1B5C">
      <w:pPr>
        <w:pStyle w:val="affc"/>
        <w:widowControl w:val="0"/>
        <w:ind w:firstLine="0"/>
        <w:jc w:val="right"/>
        <w:rPr>
          <w:b/>
          <w:sz w:val="24"/>
          <w:szCs w:val="24"/>
        </w:rPr>
      </w:pPr>
      <w:r w:rsidRPr="00405940">
        <w:rPr>
          <w:b/>
          <w:sz w:val="24"/>
          <w:szCs w:val="24"/>
        </w:rPr>
        <w:br w:type="page"/>
      </w:r>
      <w:r w:rsidR="002E1B5C" w:rsidRPr="00405940">
        <w:rPr>
          <w:b/>
          <w:sz w:val="24"/>
          <w:szCs w:val="24"/>
        </w:rPr>
        <w:t>Приложение № 4</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2E1B5C" w:rsidRPr="00405940" w:rsidRDefault="002E1B5C" w:rsidP="002E1B5C">
      <w:pPr>
        <w:pStyle w:val="affc"/>
        <w:widowControl w:val="0"/>
        <w:ind w:left="7655" w:firstLine="0"/>
        <w:jc w:val="left"/>
        <w:rPr>
          <w:b/>
          <w:sz w:val="24"/>
          <w:szCs w:val="24"/>
        </w:rPr>
      </w:pPr>
      <w:r w:rsidRPr="00405940">
        <w:rPr>
          <w:b/>
          <w:sz w:val="24"/>
          <w:szCs w:val="24"/>
        </w:rPr>
        <w:t xml:space="preserve">         </w:t>
      </w:r>
      <w:r>
        <w:rPr>
          <w:b/>
          <w:sz w:val="24"/>
          <w:szCs w:val="24"/>
        </w:rPr>
        <w:t xml:space="preserve">      </w:t>
      </w:r>
      <w:r w:rsidRPr="00405940">
        <w:rPr>
          <w:b/>
          <w:sz w:val="24"/>
          <w:szCs w:val="24"/>
        </w:rPr>
        <w:t>(ФОРМА)</w:t>
      </w:r>
    </w:p>
    <w:p w:rsidR="002E1B5C" w:rsidRPr="00405940" w:rsidRDefault="002E1B5C" w:rsidP="002E1B5C">
      <w:pPr>
        <w:jc w:val="center"/>
        <w:rPr>
          <w:b/>
          <w:color w:val="FF0000"/>
          <w:u w:val="single"/>
        </w:rPr>
      </w:pPr>
    </w:p>
    <w:p w:rsidR="00C9672A" w:rsidRDefault="0086063F" w:rsidP="005B77E7">
      <w:pPr>
        <w:pStyle w:val="affc"/>
        <w:widowControl w:val="0"/>
        <w:ind w:firstLine="0"/>
        <w:rPr>
          <w:b/>
          <w:sz w:val="24"/>
          <w:szCs w:val="24"/>
        </w:rPr>
      </w:pPr>
      <w:r w:rsidRPr="00B61563">
        <w:rPr>
          <w:b/>
          <w:sz w:val="24"/>
          <w:szCs w:val="24"/>
          <w:u w:val="single"/>
        </w:rPr>
        <w:t>Инструкция по заполнению</w:t>
      </w:r>
      <w:r w:rsidR="00C9672A">
        <w:rPr>
          <w:b/>
          <w:sz w:val="24"/>
          <w:szCs w:val="24"/>
          <w:u w:val="single"/>
        </w:rPr>
        <w:t>**</w:t>
      </w:r>
      <w:r w:rsidRPr="00B61563">
        <w:rPr>
          <w:b/>
          <w:sz w:val="24"/>
          <w:szCs w:val="24"/>
        </w:rPr>
        <w:t xml:space="preserve">: </w:t>
      </w:r>
    </w:p>
    <w:p w:rsidR="005B77E7" w:rsidRPr="005B77E7" w:rsidRDefault="005B77E7" w:rsidP="005B77E7">
      <w:pPr>
        <w:jc w:val="center"/>
        <w:outlineLvl w:val="2"/>
        <w:rPr>
          <w:b/>
          <w:bCs/>
          <w:sz w:val="26"/>
          <w:szCs w:val="26"/>
        </w:rPr>
      </w:pPr>
    </w:p>
    <w:p w:rsidR="005B77E7" w:rsidRPr="005B77E7" w:rsidRDefault="005B77E7" w:rsidP="005B77E7">
      <w:pPr>
        <w:suppressAutoHyphens/>
        <w:ind w:firstLine="709"/>
        <w:jc w:val="both"/>
        <w:rPr>
          <w:szCs w:val="26"/>
        </w:rPr>
      </w:pPr>
      <w:r w:rsidRPr="005B77E7">
        <w:rPr>
          <w:szCs w:val="26"/>
        </w:rPr>
        <w:t>При описании товара могут быть использованы только общепринятые обозначения и сокращения. Наименования показателей, единицы измерения должны соответствовать наименованиям показателей и единицам измерения, установленным в документации.</w:t>
      </w:r>
    </w:p>
    <w:p w:rsidR="005B77E7" w:rsidRPr="005B77E7" w:rsidRDefault="005B77E7" w:rsidP="005B77E7">
      <w:pPr>
        <w:suppressAutoHyphens/>
        <w:ind w:firstLine="709"/>
        <w:jc w:val="both"/>
        <w:rPr>
          <w:szCs w:val="26"/>
        </w:rPr>
      </w:pPr>
      <w:r w:rsidRPr="005B77E7">
        <w:rPr>
          <w:szCs w:val="26"/>
        </w:rPr>
        <w:t>Качественные характеристики (потребительские свойства) товаров, предлагаемых Участником закупки к использованию, по своим конкретным, диапазонным показателям должны соответствовать значениям, установленным в документации, НПБ, ГОСТ, СаНПиН, СНиП, СП, ПУЭ, ГН, ТУ со всеми рекомендованными и иными приложениями к НПБ, ГОСТ, СаНПиН, СНиП, СП, ПУЭ, ГН, ТУ с учетом требований заказчика  к качественным характеристикам (потребительским свойствам товара).</w:t>
      </w:r>
    </w:p>
    <w:p w:rsidR="005B77E7" w:rsidRPr="005B77E7" w:rsidRDefault="005B77E7" w:rsidP="005B77E7">
      <w:pPr>
        <w:suppressAutoHyphens/>
        <w:ind w:firstLine="709"/>
        <w:jc w:val="both"/>
        <w:rPr>
          <w:szCs w:val="26"/>
        </w:rPr>
      </w:pPr>
      <w:r w:rsidRPr="005B77E7">
        <w:rPr>
          <w:szCs w:val="26"/>
        </w:rPr>
        <w:t xml:space="preserve">Качественные характеристики (потребительские свойства) каждого конкретного товара, предлагаемого Участником закупки к использованию по своим техническим характеристикам должны быть совместимы (подходить для совместного использования) между собой при технологической необходимости. </w:t>
      </w:r>
    </w:p>
    <w:p w:rsidR="005B77E7" w:rsidRDefault="005B77E7" w:rsidP="005B77E7">
      <w:pPr>
        <w:suppressAutoHyphens/>
        <w:ind w:firstLine="709"/>
        <w:jc w:val="both"/>
        <w:rPr>
          <w:szCs w:val="26"/>
        </w:rPr>
      </w:pPr>
      <w:r w:rsidRPr="005B77E7">
        <w:rPr>
          <w:szCs w:val="26"/>
        </w:rPr>
        <w:t>Качественные характеристики (потребительские свойства) каждого конкретного товара, предлагаемого участником закупки к использованию, не должны содержать следующие слова (словосочетания) – «или», «менее», «более», «не менее», «не более», «должен быть», «выше», «ниже», «не выше», «не ниже», «примерно», «около», «допустимый», «требуемый», «приблизительно» и другие аналогичные слова (словосочетания), если это не предусмотрено ТУ, ГОСТом или паспортом на изделие (при этих условиях Участник закупки должен указать, что такие показатели предусматриваются ТУ, ГОСТом или паспортом на изделие). Знак «/» между двумя значениями показателей (за исключением фразы «и/или» и использование знака «/» в единицах измерения, например, «кгс/см2», «м2°С/Вт», «кг/м3» и т.п.) приравнивается к разделительному союзу «или» и означает, что участник закупки должен дать по данным показателям конкретное значение. В показателях с использованием фразы «и/или» участник закупки должен указать показатель с союзом «и» либо выбрать одно из нескольких значений без использования союза «или». Использование знака препинания «,» при перечислении значений показателя приравнивается к соединительному союзу «и». 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В случае если показатели предлагаемого товара имеют дискретное значение, такие показатели необходимо сопровождать фразой «в диапазоне, диапазонное значение и т. п.». В случае установления соответствующего максимального значения показателя товара с использованием слов/словосочетаний «до…», «ниже…», «менее…», участник закупки должен указать конкретное значение показателя, меньшее установленного в Приложении к извещению о закупке максимального значения показателя товара. В случае установления в закупке соответствующего минимального значения показателя товара с использованием слов/словосочетаний «от…», «выше…», «более…» участник закупки должен указать конкретное значение показателя, превышающее установленное в Приложении к извещению о закупке минимальное значение показателя товара. В случае установления в Приложении к извещению о закупке вариантов значений показателей товара с использованием знака «..-..» участник закупки обязан указать конкретное значение показателя, выбрав одно из альтернативных значений показателей находящееся между диапазона величин.</w:t>
      </w:r>
    </w:p>
    <w:p w:rsidR="00FD2DDA" w:rsidRDefault="00FD2DDA" w:rsidP="005B77E7">
      <w:pPr>
        <w:suppressAutoHyphens/>
        <w:ind w:firstLine="709"/>
        <w:jc w:val="both"/>
        <w:rPr>
          <w:szCs w:val="26"/>
        </w:rPr>
      </w:pPr>
    </w:p>
    <w:p w:rsidR="00FD2DDA" w:rsidRPr="005B77E7" w:rsidRDefault="00FD2DDA" w:rsidP="00FD2DDA">
      <w:pPr>
        <w:suppressAutoHyphens/>
        <w:jc w:val="both"/>
        <w:rPr>
          <w:b/>
          <w:iCs/>
          <w:szCs w:val="26"/>
          <w:lang w:eastAsia="ar-SA"/>
        </w:rPr>
      </w:pPr>
      <w:r w:rsidRPr="00FD2DDA">
        <w:rPr>
          <w:b/>
          <w:szCs w:val="26"/>
        </w:rPr>
        <w:t>Участник закупки должен указать марку, модель, производителя поставляемого Товара</w:t>
      </w:r>
      <w:r>
        <w:rPr>
          <w:b/>
          <w:szCs w:val="26"/>
        </w:rPr>
        <w:t>.</w:t>
      </w:r>
    </w:p>
    <w:p w:rsidR="00C9672A" w:rsidRDefault="00C9672A" w:rsidP="00C9672A">
      <w:pPr>
        <w:pStyle w:val="affc"/>
        <w:widowControl w:val="0"/>
        <w:ind w:firstLine="0"/>
        <w:rPr>
          <w:rFonts w:eastAsia="Calibri"/>
          <w:b/>
          <w:i/>
          <w:sz w:val="24"/>
          <w:szCs w:val="24"/>
          <w:u w:val="single"/>
        </w:rPr>
      </w:pPr>
    </w:p>
    <w:p w:rsidR="00C9672A" w:rsidRPr="00C9672A" w:rsidRDefault="00C9672A" w:rsidP="00C9672A">
      <w:pPr>
        <w:pStyle w:val="affc"/>
        <w:widowControl w:val="0"/>
        <w:ind w:firstLine="0"/>
        <w:rPr>
          <w:rFonts w:eastAsia="Calibri"/>
          <w:b/>
          <w:i/>
          <w:sz w:val="24"/>
          <w:szCs w:val="24"/>
          <w:u w:val="single"/>
        </w:rPr>
      </w:pPr>
      <w:r w:rsidRPr="00C9672A">
        <w:rPr>
          <w:rFonts w:eastAsia="Calibri"/>
          <w:b/>
          <w:i/>
          <w:sz w:val="24"/>
          <w:szCs w:val="24"/>
          <w:u w:val="single"/>
        </w:rPr>
        <w:t>** Инструкция удаляется при заполнении участником закупки данной формы.</w:t>
      </w:r>
    </w:p>
    <w:p w:rsidR="00C9672A" w:rsidRDefault="00C9672A" w:rsidP="0086063F">
      <w:pPr>
        <w:pStyle w:val="affc"/>
        <w:widowControl w:val="0"/>
        <w:ind w:firstLine="0"/>
        <w:rPr>
          <w:b/>
          <w:sz w:val="24"/>
          <w:szCs w:val="24"/>
        </w:rPr>
      </w:pPr>
    </w:p>
    <w:p w:rsidR="0086063F" w:rsidRPr="00B61563" w:rsidRDefault="0086063F" w:rsidP="0086063F">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6063F" w:rsidRPr="00B61563" w:rsidTr="00CE2A62">
        <w:tc>
          <w:tcPr>
            <w:tcW w:w="5000" w:type="pct"/>
            <w:vAlign w:val="center"/>
          </w:tcPr>
          <w:p w:rsidR="0086063F" w:rsidRPr="009576FD" w:rsidRDefault="0086063F" w:rsidP="00CE2A62">
            <w:pPr>
              <w:pStyle w:val="ac"/>
              <w:jc w:val="center"/>
              <w:rPr>
                <w:b/>
                <w:szCs w:val="28"/>
                <w:lang w:eastAsia="ru-RU"/>
              </w:rPr>
            </w:pPr>
            <w:r w:rsidRPr="00C12BE3">
              <w:rPr>
                <w:b/>
                <w:szCs w:val="28"/>
                <w:lang w:val="ru-RU"/>
              </w:rPr>
              <w:t>С</w:t>
            </w:r>
            <w:r w:rsidRPr="00C12BE3">
              <w:rPr>
                <w:b/>
                <w:szCs w:val="28"/>
              </w:rPr>
              <w:t>ведения о функциональных характеристик</w:t>
            </w:r>
            <w:r w:rsidR="006C0044">
              <w:rPr>
                <w:b/>
                <w:szCs w:val="28"/>
              </w:rPr>
              <w:t>ах (потребительских свойствах)</w:t>
            </w:r>
            <w:r w:rsidR="006C0044">
              <w:rPr>
                <w:b/>
                <w:szCs w:val="28"/>
                <w:lang w:val="ru-RU"/>
              </w:rPr>
              <w:t>,</w:t>
            </w:r>
            <w:r w:rsidRPr="00C12BE3">
              <w:rPr>
                <w:b/>
                <w:szCs w:val="28"/>
              </w:rPr>
              <w:t xml:space="preserve"> качественных и иных характеристиках товара, работ, услуг</w:t>
            </w:r>
          </w:p>
        </w:tc>
      </w:tr>
      <w:tr w:rsidR="0086063F" w:rsidRPr="003A5F09" w:rsidTr="00CE2A62">
        <w:trPr>
          <w:trHeight w:val="1040"/>
        </w:trPr>
        <w:tc>
          <w:tcPr>
            <w:tcW w:w="5000" w:type="pct"/>
          </w:tcPr>
          <w:p w:rsidR="00FD2DDA" w:rsidRPr="00FD2DDA" w:rsidRDefault="00FD2DDA" w:rsidP="00FD2DDA">
            <w:pPr>
              <w:spacing w:before="120" w:after="120"/>
              <w:jc w:val="both"/>
              <w:rPr>
                <w:b/>
                <w:lang w:eastAsia="ar-SA"/>
              </w:rPr>
            </w:pPr>
            <w:r>
              <w:rPr>
                <w:b/>
                <w:lang w:eastAsia="ar-SA"/>
              </w:rPr>
              <w:t>1</w:t>
            </w:r>
            <w:r w:rsidRPr="00FD2DDA">
              <w:rPr>
                <w:b/>
                <w:lang w:eastAsia="ar-SA"/>
              </w:rPr>
              <w:t>. Требования, установленные Заказчиком к количеству, качеству, техническим характеристикам и результатам Работ:</w:t>
            </w:r>
          </w:p>
          <w:p w:rsidR="00FD2DDA" w:rsidRPr="00FD2DDA" w:rsidRDefault="00FD2DDA" w:rsidP="00FD2DDA">
            <w:pPr>
              <w:autoSpaceDE w:val="0"/>
              <w:autoSpaceDN w:val="0"/>
              <w:adjustRightInd w:val="0"/>
              <w:spacing w:before="120" w:after="120"/>
              <w:jc w:val="both"/>
              <w:rPr>
                <w:lang w:eastAsia="ar-SA"/>
              </w:rPr>
            </w:pPr>
            <w:r>
              <w:rPr>
                <w:lang w:eastAsia="ar-SA"/>
              </w:rPr>
              <w:t>1</w:t>
            </w:r>
            <w:r w:rsidRPr="00FD2DDA">
              <w:rPr>
                <w:lang w:eastAsia="ar-SA"/>
              </w:rPr>
              <w:t xml:space="preserve">.1. Поставщик должен поставить Товар и выполнить работы по </w:t>
            </w:r>
            <w:r w:rsidRPr="00FD2DDA">
              <w:rPr>
                <w:color w:val="000000"/>
              </w:rPr>
              <w:t xml:space="preserve">монтажу, настройке и пуско-наладке </w:t>
            </w:r>
            <w:r w:rsidRPr="00FD2DDA">
              <w:rPr>
                <w:lang w:eastAsia="ar-SA"/>
              </w:rPr>
              <w:t xml:space="preserve">Товара. Поставщику следует во время выполнения работ по </w:t>
            </w:r>
            <w:r w:rsidRPr="00FD2DDA">
              <w:rPr>
                <w:color w:val="000000"/>
              </w:rPr>
              <w:t>монтажу, настройке и пуско-наладке</w:t>
            </w:r>
            <w:r w:rsidRPr="00FD2DDA">
              <w:rPr>
                <w:lang w:eastAsia="ar-SA"/>
              </w:rPr>
              <w:t xml:space="preserve"> обеспечить необходимые мероприятия по технике безопасности и охране окружающей среды на объекте в соответствии с действующим законодательством.</w:t>
            </w:r>
          </w:p>
          <w:p w:rsidR="00FD2DDA" w:rsidRPr="00FD2DDA" w:rsidRDefault="00FD2DDA" w:rsidP="00FD2DDA">
            <w:pPr>
              <w:autoSpaceDE w:val="0"/>
              <w:autoSpaceDN w:val="0"/>
              <w:adjustRightInd w:val="0"/>
              <w:spacing w:before="120" w:after="120"/>
              <w:jc w:val="both"/>
              <w:rPr>
                <w:lang w:eastAsia="ar-SA"/>
              </w:rPr>
            </w:pPr>
            <w:r>
              <w:rPr>
                <w:lang w:eastAsia="ar-SA"/>
              </w:rPr>
              <w:t>1</w:t>
            </w:r>
            <w:r w:rsidRPr="00FD2DDA">
              <w:rPr>
                <w:lang w:eastAsia="ar-SA"/>
              </w:rPr>
              <w:t xml:space="preserve">.2. Работы необходимо выполнить в строгом соответствии с действующими ГОСТами, СНиП, ТУ, НПБ, СанПиН, согласно технического задания. Все материалы, применяемые Подрядчиком, должны быть сертифицированы. </w:t>
            </w:r>
          </w:p>
          <w:p w:rsidR="00FD2DDA" w:rsidRPr="00FD2DDA" w:rsidRDefault="00FD2DDA" w:rsidP="00FD2DDA">
            <w:pPr>
              <w:autoSpaceDE w:val="0"/>
              <w:autoSpaceDN w:val="0"/>
              <w:adjustRightInd w:val="0"/>
              <w:spacing w:before="120" w:after="120"/>
              <w:jc w:val="both"/>
              <w:rPr>
                <w:color w:val="000000"/>
              </w:rPr>
            </w:pPr>
            <w:r>
              <w:rPr>
                <w:color w:val="000000"/>
              </w:rPr>
              <w:t>1</w:t>
            </w:r>
            <w:r w:rsidRPr="00FD2DDA">
              <w:rPr>
                <w:color w:val="000000"/>
              </w:rPr>
              <w:t xml:space="preserve">.3. После монтажа, настройки и пуско-наладке Товара Поставщик вместе с актом сдачи-приемки работ передает Заказчику исполнительную документацию на смонтированный Товар в составе: </w:t>
            </w:r>
          </w:p>
          <w:p w:rsidR="00FD2DDA" w:rsidRPr="00FD2DDA" w:rsidRDefault="00FD2DDA" w:rsidP="00FD2DDA">
            <w:pPr>
              <w:autoSpaceDE w:val="0"/>
              <w:autoSpaceDN w:val="0"/>
              <w:adjustRightInd w:val="0"/>
              <w:spacing w:before="120" w:after="120"/>
              <w:jc w:val="both"/>
              <w:rPr>
                <w:color w:val="000000"/>
              </w:rPr>
            </w:pPr>
            <w:r w:rsidRPr="00FD2DDA">
              <w:rPr>
                <w:color w:val="000000"/>
              </w:rPr>
              <w:t xml:space="preserve">- план расположения оборудования и кабельных проводок; </w:t>
            </w:r>
          </w:p>
          <w:p w:rsidR="00FD2DDA" w:rsidRPr="00FD2DDA" w:rsidRDefault="00FD2DDA" w:rsidP="00FD2DDA">
            <w:pPr>
              <w:autoSpaceDE w:val="0"/>
              <w:autoSpaceDN w:val="0"/>
              <w:adjustRightInd w:val="0"/>
              <w:spacing w:before="120" w:after="120"/>
              <w:jc w:val="both"/>
              <w:rPr>
                <w:color w:val="000000"/>
              </w:rPr>
            </w:pPr>
            <w:r w:rsidRPr="00FD2DDA">
              <w:rPr>
                <w:color w:val="000000"/>
              </w:rPr>
              <w:t xml:space="preserve">- структурная схема; </w:t>
            </w:r>
          </w:p>
          <w:p w:rsidR="00FD2DDA" w:rsidRPr="00FD2DDA" w:rsidRDefault="00FD2DDA" w:rsidP="00FD2DDA">
            <w:pPr>
              <w:autoSpaceDE w:val="0"/>
              <w:autoSpaceDN w:val="0"/>
              <w:adjustRightInd w:val="0"/>
              <w:spacing w:before="120" w:after="120"/>
              <w:jc w:val="both"/>
              <w:rPr>
                <w:color w:val="000000"/>
              </w:rPr>
            </w:pPr>
            <w:r w:rsidRPr="00FD2DDA">
              <w:rPr>
                <w:color w:val="000000"/>
              </w:rPr>
              <w:t xml:space="preserve">- инструкция по эксплуатации. </w:t>
            </w:r>
          </w:p>
          <w:p w:rsidR="00FD2DDA" w:rsidRPr="00FD2DDA" w:rsidRDefault="00FD2DDA" w:rsidP="00FD2DDA">
            <w:pPr>
              <w:autoSpaceDE w:val="0"/>
              <w:autoSpaceDN w:val="0"/>
              <w:adjustRightInd w:val="0"/>
              <w:spacing w:before="120" w:after="120"/>
              <w:jc w:val="both"/>
              <w:rPr>
                <w:color w:val="000000"/>
              </w:rPr>
            </w:pPr>
            <w:r w:rsidRPr="00FD2DDA">
              <w:rPr>
                <w:color w:val="000000"/>
              </w:rPr>
              <w:t xml:space="preserve">Исполнительная документация передается на бумажном (в количестве 2 (двух) экземпляров) и электронном (в количестве 1 (одного) экземпляра) носителях. </w:t>
            </w:r>
          </w:p>
          <w:p w:rsidR="00FD2DDA" w:rsidRPr="00FD2DDA" w:rsidRDefault="00FD2DDA" w:rsidP="00FD2DDA">
            <w:pPr>
              <w:spacing w:before="120" w:after="120"/>
              <w:jc w:val="both"/>
              <w:rPr>
                <w:lang w:eastAsia="ar-SA"/>
              </w:rPr>
            </w:pPr>
            <w:r>
              <w:rPr>
                <w:lang w:eastAsia="ar-SA"/>
              </w:rPr>
              <w:t>1</w:t>
            </w:r>
            <w:r w:rsidRPr="00FD2DDA">
              <w:rPr>
                <w:lang w:eastAsia="ar-SA"/>
              </w:rPr>
              <w:t>.4. Поставщик предоставляет сертификаты соответствия на весь поставляемый Товар (если их наличие предусмотрено требованиями законодательства Российской Федерации).</w:t>
            </w:r>
          </w:p>
          <w:p w:rsidR="00FD2DDA" w:rsidRPr="00FD2DDA" w:rsidRDefault="00FD2DDA" w:rsidP="00FD2DDA">
            <w:pPr>
              <w:autoSpaceDE w:val="0"/>
              <w:autoSpaceDN w:val="0"/>
              <w:adjustRightInd w:val="0"/>
              <w:spacing w:before="120" w:after="120"/>
              <w:rPr>
                <w:b/>
                <w:bCs/>
                <w:color w:val="000000"/>
              </w:rPr>
            </w:pPr>
            <w:r>
              <w:rPr>
                <w:b/>
                <w:bCs/>
                <w:color w:val="000000"/>
              </w:rPr>
              <w:t>2</w:t>
            </w:r>
            <w:r w:rsidRPr="00FD2DDA">
              <w:rPr>
                <w:b/>
                <w:bCs/>
                <w:color w:val="000000"/>
              </w:rPr>
              <w:t>. Требования, установленные Заказчиком, к качеству, техническим характеристикам, безопасности, функциональным характеристикам (потребительским свойствам) Товара, поставке Товара:</w:t>
            </w:r>
          </w:p>
          <w:p w:rsidR="00FD2DDA" w:rsidRPr="00FD2DDA" w:rsidRDefault="00FD2DDA" w:rsidP="00FD2DDA">
            <w:pPr>
              <w:autoSpaceDE w:val="0"/>
              <w:autoSpaceDN w:val="0"/>
              <w:adjustRightInd w:val="0"/>
              <w:spacing w:before="120" w:after="120"/>
              <w:rPr>
                <w:b/>
                <w:bCs/>
                <w:color w:val="000000"/>
              </w:rPr>
            </w:pPr>
            <w:r>
              <w:rPr>
                <w:b/>
                <w:bCs/>
                <w:color w:val="000000"/>
              </w:rPr>
              <w:t>2</w:t>
            </w:r>
            <w:r w:rsidRPr="00FD2DDA">
              <w:rPr>
                <w:b/>
                <w:bCs/>
                <w:color w:val="000000"/>
              </w:rPr>
              <w:t>.1. Общие функциональные требования к Товару и требования к документации на поставляемый Товар:</w:t>
            </w:r>
          </w:p>
          <w:p w:rsidR="00FD2DDA" w:rsidRPr="00FD2DDA" w:rsidRDefault="00FD2DDA" w:rsidP="00FD2DDA">
            <w:pPr>
              <w:autoSpaceDE w:val="0"/>
              <w:autoSpaceDN w:val="0"/>
              <w:adjustRightInd w:val="0"/>
              <w:spacing w:before="120" w:after="120"/>
              <w:jc w:val="both"/>
              <w:rPr>
                <w:bCs/>
                <w:color w:val="000000"/>
              </w:rPr>
            </w:pPr>
            <w:r w:rsidRPr="00FD2DDA">
              <w:rPr>
                <w:bCs/>
                <w:color w:val="000000"/>
              </w:rPr>
              <w:t>Весь поставляемый Поставщиком Товар должен быть новым, произведенным не ранее 2018 года, не бывшим в эксплуатации, не восстановленным и не собранным из восстановленных компонентов.</w:t>
            </w:r>
          </w:p>
          <w:p w:rsidR="00FD2DDA" w:rsidRPr="00FD2DDA" w:rsidRDefault="00FD2DDA" w:rsidP="00FD2DDA">
            <w:pPr>
              <w:autoSpaceDE w:val="0"/>
              <w:autoSpaceDN w:val="0"/>
              <w:adjustRightInd w:val="0"/>
              <w:spacing w:before="120" w:after="120"/>
              <w:jc w:val="both"/>
              <w:rPr>
                <w:bCs/>
                <w:color w:val="000000"/>
              </w:rPr>
            </w:pPr>
            <w:r w:rsidRPr="00FD2DDA">
              <w:rPr>
                <w:bCs/>
                <w:color w:val="000000"/>
              </w:rPr>
              <w:t>Весь поставляемый Поставщиком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w:t>
            </w:r>
          </w:p>
          <w:p w:rsidR="00FD2DDA" w:rsidRPr="00FD2DDA" w:rsidRDefault="00FD2DDA" w:rsidP="00FD2DDA">
            <w:pPr>
              <w:autoSpaceDE w:val="0"/>
              <w:autoSpaceDN w:val="0"/>
              <w:adjustRightInd w:val="0"/>
              <w:spacing w:before="120" w:after="120"/>
              <w:jc w:val="both"/>
              <w:rPr>
                <w:bCs/>
                <w:color w:val="000000"/>
              </w:rPr>
            </w:pPr>
            <w:r w:rsidRPr="00FD2DDA">
              <w:rPr>
                <w:bCs/>
                <w:color w:val="000000"/>
              </w:rPr>
              <w:t>Товар должен сопровождаться технической документацией на русском или английском языках, с приложением гарантийного талона с указанием на русском языке адреса, телефона сервисного центра, датой производства Товара, датой передачи Товара Заказчику.</w:t>
            </w:r>
          </w:p>
          <w:p w:rsidR="00FD2DDA" w:rsidRPr="00FD2DDA" w:rsidRDefault="00FD2DDA" w:rsidP="00FD2DDA">
            <w:pPr>
              <w:autoSpaceDE w:val="0"/>
              <w:autoSpaceDN w:val="0"/>
              <w:adjustRightInd w:val="0"/>
              <w:spacing w:before="120" w:after="120"/>
              <w:jc w:val="both"/>
              <w:rPr>
                <w:bCs/>
                <w:color w:val="000000"/>
              </w:rPr>
            </w:pPr>
            <w:r w:rsidRPr="00FD2DDA">
              <w:rPr>
                <w:bCs/>
                <w:color w:val="000000"/>
              </w:rPr>
              <w:t xml:space="preserve">Каждая единица Товара сопровождается техническим паспортом и гарантийным талоном. Гарантийный талон заверяется печатью Поставщика. </w:t>
            </w:r>
          </w:p>
          <w:p w:rsidR="00FD2DDA" w:rsidRPr="00FD2DDA" w:rsidRDefault="00FD2DDA" w:rsidP="00FD2DDA">
            <w:pPr>
              <w:autoSpaceDE w:val="0"/>
              <w:autoSpaceDN w:val="0"/>
              <w:adjustRightInd w:val="0"/>
              <w:spacing w:before="120" w:after="120"/>
              <w:jc w:val="both"/>
              <w:rPr>
                <w:bCs/>
                <w:color w:val="000000"/>
              </w:rPr>
            </w:pPr>
            <w:r w:rsidRPr="00FD2DDA">
              <w:rPr>
                <w:bCs/>
                <w:color w:val="000000"/>
              </w:rPr>
              <w:t>При поставке Товар должен быть упакован в оригинальную заводскую упаковку, обеспечивающую сохранность Товара при транспортировке.</w:t>
            </w:r>
          </w:p>
          <w:p w:rsidR="00FD2DDA" w:rsidRPr="00FD2DDA" w:rsidRDefault="00FD2DDA" w:rsidP="00FD2DDA">
            <w:pPr>
              <w:autoSpaceDE w:val="0"/>
              <w:autoSpaceDN w:val="0"/>
              <w:adjustRightInd w:val="0"/>
              <w:spacing w:before="120" w:after="120"/>
              <w:jc w:val="both"/>
              <w:rPr>
                <w:bCs/>
                <w:color w:val="000000"/>
              </w:rPr>
            </w:pPr>
            <w:r w:rsidRPr="00FD2DDA">
              <w:rPr>
                <w:bCs/>
                <w:color w:val="000000"/>
              </w:rPr>
              <w:t>Поставляемый Товар должен соответствовать требованиям Технических регламентов Таможенного союза «О безопасности низковольтного оборудования» (ТР ТС 004 /2011), «Электромагнитная совместимость технических средств» (ТР ТС 020 / 2011).</w:t>
            </w:r>
          </w:p>
          <w:p w:rsidR="00FD2DDA" w:rsidRPr="00FD2DDA" w:rsidRDefault="00FD2DDA" w:rsidP="00FD2DDA">
            <w:pPr>
              <w:autoSpaceDE w:val="0"/>
              <w:autoSpaceDN w:val="0"/>
              <w:adjustRightInd w:val="0"/>
              <w:spacing w:before="120" w:after="120"/>
              <w:jc w:val="both"/>
              <w:rPr>
                <w:bCs/>
                <w:color w:val="000000"/>
              </w:rPr>
            </w:pPr>
            <w:r w:rsidRPr="00FD2DDA">
              <w:rPr>
                <w:bCs/>
                <w:color w:val="000000"/>
              </w:rPr>
              <w:t>Товар должен быть упакован и маркирован в соответствии с требованиями ГОСТ 14192-96 «Межгосударственный стандарт. Маркировка грузов» и Технического регламента Таможенного союза «О безопасности упаковки» (ТР ТС 005/2011). Тара и упаковка Поставщику не возвращаются.</w:t>
            </w:r>
          </w:p>
          <w:p w:rsidR="00FD2DDA" w:rsidRPr="00FD2DDA" w:rsidRDefault="00FD2DDA" w:rsidP="00FD2DDA">
            <w:pPr>
              <w:autoSpaceDE w:val="0"/>
              <w:autoSpaceDN w:val="0"/>
              <w:adjustRightInd w:val="0"/>
              <w:spacing w:before="120" w:after="120"/>
              <w:rPr>
                <w:b/>
                <w:color w:val="000000"/>
              </w:rPr>
            </w:pPr>
            <w:r>
              <w:rPr>
                <w:b/>
                <w:bCs/>
                <w:color w:val="000000"/>
              </w:rPr>
              <w:t>2</w:t>
            </w:r>
            <w:r w:rsidRPr="00FD2DDA">
              <w:rPr>
                <w:b/>
                <w:bCs/>
                <w:color w:val="000000"/>
              </w:rPr>
              <w:t>.2 Функционирование и требования к Товару, поставляемого Поставщиком по адресу: г. Санкт-Петербург, ул. Кантемировская, д. 3.</w:t>
            </w:r>
          </w:p>
          <w:p w:rsidR="00FD2DDA" w:rsidRPr="00FD2DDA" w:rsidRDefault="00FD2DDA" w:rsidP="00FD2DDA">
            <w:pPr>
              <w:jc w:val="both"/>
              <w:rPr>
                <w:bCs/>
                <w:lang w:eastAsia="ar-SA"/>
              </w:rPr>
            </w:pPr>
            <w:r w:rsidRPr="00FD2DDA">
              <w:rPr>
                <w:bCs/>
                <w:lang w:eastAsia="ar-SA"/>
              </w:rPr>
              <w:t>Таблица №1</w:t>
            </w:r>
            <w:r w:rsidRPr="00FD2DDA">
              <w:rPr>
                <w:b/>
                <w:bCs/>
                <w:lang w:eastAsia="ar-SA"/>
              </w:rPr>
              <w:t xml:space="preserve"> </w:t>
            </w:r>
            <w:r w:rsidRPr="00FD2DDA">
              <w:rPr>
                <w:bCs/>
                <w:lang w:eastAsia="ar-SA"/>
              </w:rPr>
              <w:t xml:space="preserve"> </w:t>
            </w:r>
          </w:p>
          <w:p w:rsidR="00FD2DDA" w:rsidRPr="00FD2DDA" w:rsidRDefault="00FD2DDA" w:rsidP="00FD2DDA">
            <w:pPr>
              <w:jc w:val="both"/>
              <w:rPr>
                <w:bCs/>
                <w:lang w:eastAsia="ar-SA"/>
              </w:rPr>
            </w:pPr>
            <w:r w:rsidRPr="00FD2DDA">
              <w:rPr>
                <w:bCs/>
                <w:lang w:eastAsia="ar-SA"/>
              </w:rPr>
              <w:t>-  Сенсорный киоск выдачи талонов (используется в качестве сервера системы) – 1 шт.</w:t>
            </w:r>
          </w:p>
          <w:p w:rsidR="00FD2DDA" w:rsidRPr="00FD2DDA" w:rsidRDefault="00FD2DDA" w:rsidP="00FD2DDA">
            <w:pPr>
              <w:jc w:val="both"/>
              <w:rPr>
                <w:bCs/>
                <w:lang w:eastAsia="ar-SA"/>
              </w:rPr>
            </w:pPr>
            <w:r w:rsidRPr="00FD2DDA">
              <w:rPr>
                <w:bCs/>
                <w:lang w:eastAsia="ar-SA"/>
              </w:rPr>
              <w:t>-   Комплект кабельной продукции - 1 компл.</w:t>
            </w:r>
          </w:p>
          <w:p w:rsidR="00FD2DDA" w:rsidRPr="00FD2DDA" w:rsidRDefault="00FD2DDA" w:rsidP="00FD2DDA">
            <w:pPr>
              <w:jc w:val="both"/>
              <w:rPr>
                <w:bCs/>
                <w:lang w:eastAsia="ar-SA"/>
              </w:rPr>
            </w:pPr>
            <w:r w:rsidRPr="00FD2DDA">
              <w:rPr>
                <w:bCs/>
                <w:lang w:eastAsia="ar-SA"/>
              </w:rPr>
              <w:t>-   Набор лицензий -1 компл.</w:t>
            </w:r>
          </w:p>
          <w:p w:rsidR="00FD2DDA" w:rsidRPr="00FD2DDA" w:rsidRDefault="00FD2DDA" w:rsidP="00FD2DDA">
            <w:pPr>
              <w:jc w:val="both"/>
              <w:rPr>
                <w:bCs/>
                <w:lang w:eastAsia="ar-SA"/>
              </w:rPr>
            </w:pPr>
          </w:p>
          <w:p w:rsidR="00FD2DDA" w:rsidRPr="00FD2DDA" w:rsidRDefault="00FD2DDA" w:rsidP="00FD2DDA">
            <w:pPr>
              <w:jc w:val="both"/>
              <w:rPr>
                <w:bCs/>
                <w:lang w:eastAsia="ar-SA"/>
              </w:rPr>
            </w:pPr>
          </w:p>
          <w:p w:rsidR="00FD2DDA" w:rsidRPr="00FD2DDA" w:rsidRDefault="00FD2DDA" w:rsidP="00FD2DDA">
            <w:pPr>
              <w:jc w:val="both"/>
              <w:rPr>
                <w:b/>
                <w:bCs/>
                <w:lang w:eastAsia="ar-SA"/>
              </w:rPr>
            </w:pPr>
            <w:r w:rsidRPr="00FD2DDA">
              <w:rPr>
                <w:b/>
                <w:bCs/>
                <w:lang w:eastAsia="ar-SA"/>
              </w:rPr>
              <w:t xml:space="preserve">Сенсорный киоск выдачи талонов должен иметь характеристики не хуже приведенных: </w:t>
            </w:r>
          </w:p>
          <w:p w:rsidR="00FD2DDA" w:rsidRPr="00FD2DDA" w:rsidRDefault="00FD2DDA" w:rsidP="00FD2DDA">
            <w:pPr>
              <w:jc w:val="both"/>
              <w:rPr>
                <w:bCs/>
                <w:lang w:eastAsia="ar-SA"/>
              </w:rPr>
            </w:pPr>
            <w:r w:rsidRPr="00FD2DDA">
              <w:rPr>
                <w:bCs/>
                <w:lang w:eastAsia="ar-SA"/>
              </w:rPr>
              <w:t>Корпус:</w:t>
            </w:r>
          </w:p>
          <w:p w:rsidR="00FD2DDA" w:rsidRPr="00FD2DDA" w:rsidRDefault="00FD2DDA" w:rsidP="00FD2DDA">
            <w:pPr>
              <w:jc w:val="both"/>
              <w:rPr>
                <w:bCs/>
                <w:lang w:eastAsia="ar-SA"/>
              </w:rPr>
            </w:pPr>
            <w:r w:rsidRPr="00FD2DDA">
              <w:rPr>
                <w:bCs/>
                <w:lang w:eastAsia="ar-SA"/>
              </w:rPr>
              <w:t>Тип корпуса: напольный (Наличие замка для предотвращения несанкционированного доступа)</w:t>
            </w:r>
          </w:p>
          <w:p w:rsidR="00FD2DDA" w:rsidRPr="00FD2DDA" w:rsidRDefault="00FD2DDA" w:rsidP="00FD2DDA">
            <w:pPr>
              <w:jc w:val="both"/>
              <w:rPr>
                <w:bCs/>
                <w:lang w:eastAsia="ar-SA"/>
              </w:rPr>
            </w:pPr>
            <w:r w:rsidRPr="00FD2DDA">
              <w:rPr>
                <w:bCs/>
                <w:lang w:eastAsia="ar-SA"/>
              </w:rPr>
              <w:t>Материал корпуса: сталь (толщина не менее 2 мм).</w:t>
            </w:r>
          </w:p>
          <w:p w:rsidR="00FD2DDA" w:rsidRPr="00FD2DDA" w:rsidRDefault="00FD2DDA" w:rsidP="00FD2DDA">
            <w:pPr>
              <w:jc w:val="both"/>
              <w:rPr>
                <w:bCs/>
                <w:lang w:eastAsia="ar-SA"/>
              </w:rPr>
            </w:pPr>
            <w:r w:rsidRPr="00FD2DDA">
              <w:rPr>
                <w:bCs/>
                <w:lang w:eastAsia="ar-SA"/>
              </w:rPr>
              <w:t>Габаритные размеры корпуса:</w:t>
            </w:r>
          </w:p>
          <w:p w:rsidR="00FD2DDA" w:rsidRPr="00FD2DDA" w:rsidRDefault="00FD2DDA" w:rsidP="00FD2DDA">
            <w:pPr>
              <w:jc w:val="both"/>
              <w:rPr>
                <w:bCs/>
                <w:lang w:eastAsia="ar-SA"/>
              </w:rPr>
            </w:pPr>
            <w:r w:rsidRPr="00FD2DDA">
              <w:rPr>
                <w:bCs/>
                <w:lang w:eastAsia="ar-SA"/>
              </w:rPr>
              <w:t>Ширина – не более 460 мм, высота – не более 1420 мм, глубина – не более 415 мм.</w:t>
            </w:r>
          </w:p>
          <w:p w:rsidR="00FD2DDA" w:rsidRPr="00FD2DDA" w:rsidRDefault="00FD2DDA" w:rsidP="00FD2DDA">
            <w:pPr>
              <w:jc w:val="both"/>
              <w:rPr>
                <w:bCs/>
                <w:lang w:eastAsia="ar-SA"/>
              </w:rPr>
            </w:pPr>
            <w:r w:rsidRPr="00FD2DDA">
              <w:rPr>
                <w:bCs/>
                <w:lang w:eastAsia="ar-SA"/>
              </w:rPr>
              <w:t>Цвет корпуса: окраска по каталогу RAL.</w:t>
            </w:r>
          </w:p>
          <w:p w:rsidR="00FD2DDA" w:rsidRPr="00FD2DDA" w:rsidRDefault="00FD2DDA" w:rsidP="00FD2DDA">
            <w:pPr>
              <w:jc w:val="both"/>
              <w:rPr>
                <w:bCs/>
                <w:lang w:eastAsia="ar-SA"/>
              </w:rPr>
            </w:pPr>
            <w:r w:rsidRPr="00FD2DDA">
              <w:rPr>
                <w:bCs/>
                <w:lang w:eastAsia="ar-SA"/>
              </w:rPr>
              <w:t>Монитор:</w:t>
            </w:r>
          </w:p>
          <w:p w:rsidR="00FD2DDA" w:rsidRPr="00FD2DDA" w:rsidRDefault="00FD2DDA" w:rsidP="00FD2DDA">
            <w:pPr>
              <w:jc w:val="both"/>
              <w:rPr>
                <w:bCs/>
                <w:lang w:eastAsia="ar-SA"/>
              </w:rPr>
            </w:pPr>
            <w:r w:rsidRPr="00FD2DDA">
              <w:rPr>
                <w:bCs/>
                <w:lang w:eastAsia="ar-SA"/>
              </w:rPr>
              <w:t>Диагональ экрана не менее 17 дюймов.</w:t>
            </w:r>
          </w:p>
          <w:p w:rsidR="00FD2DDA" w:rsidRPr="00FD2DDA" w:rsidRDefault="00FD2DDA" w:rsidP="00FD2DDA">
            <w:pPr>
              <w:jc w:val="both"/>
              <w:rPr>
                <w:bCs/>
                <w:lang w:eastAsia="ar-SA"/>
              </w:rPr>
            </w:pPr>
            <w:r w:rsidRPr="00FD2DDA">
              <w:rPr>
                <w:bCs/>
                <w:lang w:eastAsia="ar-SA"/>
              </w:rPr>
              <w:t>Разрешение не менее 1280х1024.</w:t>
            </w:r>
          </w:p>
          <w:p w:rsidR="00FD2DDA" w:rsidRPr="00FD2DDA" w:rsidRDefault="00FD2DDA" w:rsidP="00FD2DDA">
            <w:pPr>
              <w:jc w:val="both"/>
              <w:rPr>
                <w:bCs/>
                <w:lang w:eastAsia="ar-SA"/>
              </w:rPr>
            </w:pPr>
            <w:r w:rsidRPr="00FD2DDA">
              <w:rPr>
                <w:bCs/>
                <w:lang w:eastAsia="ar-SA"/>
              </w:rPr>
              <w:t>Монитор установлен в корпусе информационного киоска с применением антивандальной защиты.</w:t>
            </w:r>
          </w:p>
          <w:p w:rsidR="00FD2DDA" w:rsidRPr="00FD2DDA" w:rsidRDefault="00FD2DDA" w:rsidP="00FD2DDA">
            <w:pPr>
              <w:jc w:val="both"/>
              <w:rPr>
                <w:bCs/>
                <w:lang w:eastAsia="ar-SA"/>
              </w:rPr>
            </w:pPr>
            <w:r w:rsidRPr="00FD2DDA">
              <w:rPr>
                <w:bCs/>
                <w:lang w:eastAsia="ar-SA"/>
              </w:rPr>
              <w:t>Сенсорное стекло:</w:t>
            </w:r>
          </w:p>
          <w:p w:rsidR="00FD2DDA" w:rsidRPr="00FD2DDA" w:rsidRDefault="00FD2DDA" w:rsidP="00FD2DDA">
            <w:pPr>
              <w:jc w:val="both"/>
              <w:rPr>
                <w:bCs/>
                <w:lang w:eastAsia="ar-SA"/>
              </w:rPr>
            </w:pPr>
            <w:r w:rsidRPr="00FD2DDA">
              <w:rPr>
                <w:bCs/>
                <w:lang w:eastAsia="ar-SA"/>
              </w:rPr>
              <w:t>Закаленное антивандальное стекло толщиной не менее 4 мм.</w:t>
            </w:r>
          </w:p>
          <w:p w:rsidR="00FD2DDA" w:rsidRPr="00FD2DDA" w:rsidRDefault="00FD2DDA" w:rsidP="00FD2DDA">
            <w:pPr>
              <w:jc w:val="both"/>
              <w:rPr>
                <w:bCs/>
                <w:lang w:eastAsia="ar-SA"/>
              </w:rPr>
            </w:pPr>
            <w:r w:rsidRPr="00FD2DDA">
              <w:rPr>
                <w:bCs/>
                <w:lang w:eastAsia="ar-SA"/>
              </w:rPr>
              <w:t>Время отклика не более 10,4 мс.</w:t>
            </w:r>
          </w:p>
          <w:p w:rsidR="00FD2DDA" w:rsidRPr="00FD2DDA" w:rsidRDefault="00FD2DDA" w:rsidP="00FD2DDA">
            <w:pPr>
              <w:jc w:val="both"/>
              <w:rPr>
                <w:bCs/>
                <w:lang w:eastAsia="ar-SA"/>
              </w:rPr>
            </w:pPr>
            <w:r w:rsidRPr="00FD2DDA">
              <w:rPr>
                <w:bCs/>
                <w:lang w:eastAsia="ar-SA"/>
              </w:rPr>
              <w:t>Светопропускаемость не ниже 90%.</w:t>
            </w:r>
          </w:p>
          <w:p w:rsidR="00FD2DDA" w:rsidRPr="00FD2DDA" w:rsidRDefault="00FD2DDA" w:rsidP="00FD2DDA">
            <w:pPr>
              <w:jc w:val="both"/>
              <w:rPr>
                <w:bCs/>
                <w:lang w:eastAsia="ar-SA"/>
              </w:rPr>
            </w:pPr>
            <w:r w:rsidRPr="00FD2DDA">
              <w:rPr>
                <w:bCs/>
                <w:lang w:eastAsia="ar-SA"/>
              </w:rPr>
              <w:t>Системный блок:</w:t>
            </w:r>
          </w:p>
          <w:p w:rsidR="00FD2DDA" w:rsidRPr="00FD2DDA" w:rsidRDefault="00FD2DDA" w:rsidP="00FD2DDA">
            <w:pPr>
              <w:jc w:val="both"/>
              <w:rPr>
                <w:bCs/>
                <w:lang w:eastAsia="ar-SA"/>
              </w:rPr>
            </w:pPr>
            <w:r w:rsidRPr="00FD2DDA">
              <w:rPr>
                <w:bCs/>
                <w:lang w:eastAsia="ar-SA"/>
              </w:rPr>
              <w:t xml:space="preserve">Процессор: Intel Сeleron или </w:t>
            </w:r>
            <w:r>
              <w:rPr>
                <w:bCs/>
                <w:lang w:eastAsia="ar-SA"/>
              </w:rPr>
              <w:t>эквивалент</w:t>
            </w:r>
            <w:r w:rsidRPr="00FD2DDA">
              <w:rPr>
                <w:bCs/>
                <w:lang w:eastAsia="ar-SA"/>
              </w:rPr>
              <w:t xml:space="preserve"> </w:t>
            </w:r>
          </w:p>
          <w:p w:rsidR="00FD2DDA" w:rsidRPr="00FD2DDA" w:rsidRDefault="00FD2DDA" w:rsidP="00FD2DDA">
            <w:pPr>
              <w:jc w:val="both"/>
              <w:rPr>
                <w:bCs/>
                <w:lang w:eastAsia="ar-SA"/>
              </w:rPr>
            </w:pPr>
            <w:r w:rsidRPr="00FD2DDA">
              <w:rPr>
                <w:bCs/>
                <w:lang w:eastAsia="ar-SA"/>
              </w:rPr>
              <w:t>Оперативная память: не менее 4 Gb DDR3.</w:t>
            </w:r>
          </w:p>
          <w:p w:rsidR="00FD2DDA" w:rsidRPr="00FD2DDA" w:rsidRDefault="00FD2DDA" w:rsidP="00FD2DDA">
            <w:pPr>
              <w:jc w:val="both"/>
              <w:rPr>
                <w:bCs/>
                <w:lang w:eastAsia="ar-SA"/>
              </w:rPr>
            </w:pPr>
            <w:r w:rsidRPr="00FD2DDA">
              <w:rPr>
                <w:bCs/>
                <w:lang w:eastAsia="ar-SA"/>
              </w:rPr>
              <w:t>Жесткий диск: не менее 320 Gb.</w:t>
            </w:r>
          </w:p>
          <w:p w:rsidR="00FD2DDA" w:rsidRPr="00FD2DDA" w:rsidRDefault="00FD2DDA" w:rsidP="00FD2DDA">
            <w:pPr>
              <w:jc w:val="both"/>
              <w:rPr>
                <w:bCs/>
                <w:lang w:eastAsia="ar-SA"/>
              </w:rPr>
            </w:pPr>
            <w:r w:rsidRPr="00FD2DDA">
              <w:rPr>
                <w:bCs/>
                <w:lang w:eastAsia="ar-SA"/>
              </w:rPr>
              <w:t>Блок питания: не менее 350 Вт со встроенным вентилятором охлаждения</w:t>
            </w:r>
          </w:p>
          <w:p w:rsidR="00FD2DDA" w:rsidRPr="00FD2DDA" w:rsidRDefault="00FD2DDA" w:rsidP="00FD2DDA">
            <w:pPr>
              <w:jc w:val="both"/>
              <w:rPr>
                <w:bCs/>
                <w:lang w:eastAsia="ar-SA"/>
              </w:rPr>
            </w:pPr>
            <w:r w:rsidRPr="00FD2DDA">
              <w:rPr>
                <w:bCs/>
                <w:lang w:eastAsia="ar-SA"/>
              </w:rPr>
              <w:t>Лицензионная операционная система Windows 10.</w:t>
            </w:r>
          </w:p>
          <w:p w:rsidR="00FD2DDA" w:rsidRPr="00FD2DDA" w:rsidRDefault="00FD2DDA" w:rsidP="00FD2DDA">
            <w:pPr>
              <w:jc w:val="both"/>
              <w:rPr>
                <w:bCs/>
                <w:lang w:eastAsia="ar-SA"/>
              </w:rPr>
            </w:pPr>
            <w:r w:rsidRPr="00FD2DDA">
              <w:rPr>
                <w:bCs/>
                <w:lang w:eastAsia="ar-SA"/>
              </w:rPr>
              <w:t xml:space="preserve"> Термопринтер со следующими характеристиками:</w:t>
            </w:r>
          </w:p>
          <w:p w:rsidR="00FD2DDA" w:rsidRPr="00FD2DDA" w:rsidRDefault="00FD2DDA" w:rsidP="00FD2DDA">
            <w:pPr>
              <w:jc w:val="both"/>
              <w:rPr>
                <w:bCs/>
                <w:lang w:eastAsia="ar-SA"/>
              </w:rPr>
            </w:pPr>
            <w:r w:rsidRPr="00FD2DDA">
              <w:rPr>
                <w:bCs/>
                <w:lang w:eastAsia="ar-SA"/>
              </w:rPr>
              <w:t>Ширина бумаги не менее 60мм,</w:t>
            </w:r>
          </w:p>
          <w:p w:rsidR="00FD2DDA" w:rsidRPr="00FD2DDA" w:rsidRDefault="00FD2DDA" w:rsidP="00FD2DDA">
            <w:pPr>
              <w:jc w:val="both"/>
              <w:rPr>
                <w:bCs/>
                <w:lang w:eastAsia="ar-SA"/>
              </w:rPr>
            </w:pPr>
            <w:r w:rsidRPr="00FD2DDA">
              <w:rPr>
                <w:bCs/>
                <w:lang w:eastAsia="ar-SA"/>
              </w:rPr>
              <w:t>Функции втягивания и выдачи билета.</w:t>
            </w:r>
          </w:p>
          <w:p w:rsidR="00FD2DDA" w:rsidRPr="00FD2DDA" w:rsidRDefault="00FD2DDA" w:rsidP="00FD2DDA">
            <w:pPr>
              <w:jc w:val="both"/>
              <w:rPr>
                <w:bCs/>
                <w:lang w:eastAsia="ar-SA"/>
              </w:rPr>
            </w:pPr>
            <w:r w:rsidRPr="00FD2DDA">
              <w:rPr>
                <w:bCs/>
                <w:lang w:eastAsia="ar-SA"/>
              </w:rPr>
              <w:t>Датчики: окончание бумаги, наличие билетов, датчик открытия принтера.</w:t>
            </w:r>
          </w:p>
          <w:p w:rsidR="00FD2DDA" w:rsidRPr="00FD2DDA" w:rsidRDefault="00FD2DDA" w:rsidP="00FD2DDA">
            <w:pPr>
              <w:jc w:val="both"/>
              <w:rPr>
                <w:bCs/>
                <w:lang w:eastAsia="ar-SA"/>
              </w:rPr>
            </w:pPr>
            <w:r w:rsidRPr="00FD2DDA">
              <w:rPr>
                <w:bCs/>
                <w:lang w:eastAsia="ar-SA"/>
              </w:rPr>
              <w:t xml:space="preserve">Термопечать не менее 8 точек/мм. </w:t>
            </w:r>
          </w:p>
          <w:p w:rsidR="00FD2DDA" w:rsidRPr="00FD2DDA" w:rsidRDefault="00FD2DDA" w:rsidP="00FD2DDA">
            <w:pPr>
              <w:jc w:val="both"/>
              <w:rPr>
                <w:bCs/>
                <w:lang w:eastAsia="ar-SA"/>
              </w:rPr>
            </w:pPr>
            <w:r w:rsidRPr="00FD2DDA">
              <w:rPr>
                <w:bCs/>
                <w:lang w:eastAsia="ar-SA"/>
              </w:rPr>
              <w:t>Разрешение не менее 203 dpi</w:t>
            </w:r>
          </w:p>
          <w:p w:rsidR="00FD2DDA" w:rsidRPr="00FD2DDA" w:rsidRDefault="00FD2DDA" w:rsidP="00FD2DDA">
            <w:pPr>
              <w:jc w:val="both"/>
              <w:rPr>
                <w:bCs/>
                <w:lang w:eastAsia="ar-SA"/>
              </w:rPr>
            </w:pPr>
            <w:r w:rsidRPr="00FD2DDA">
              <w:rPr>
                <w:bCs/>
                <w:lang w:eastAsia="ar-SA"/>
              </w:rPr>
              <w:t>Буфер не менее 8 Kb</w:t>
            </w:r>
          </w:p>
          <w:p w:rsidR="00FD2DDA" w:rsidRPr="00FD2DDA" w:rsidRDefault="00FD2DDA" w:rsidP="00FD2DDA">
            <w:pPr>
              <w:jc w:val="both"/>
              <w:rPr>
                <w:bCs/>
                <w:lang w:eastAsia="ar-SA"/>
              </w:rPr>
            </w:pPr>
            <w:r w:rsidRPr="00FD2DDA">
              <w:rPr>
                <w:bCs/>
                <w:lang w:eastAsia="ar-SA"/>
              </w:rPr>
              <w:t>Flash память не менее 384 K</w:t>
            </w:r>
          </w:p>
          <w:p w:rsidR="00FD2DDA" w:rsidRPr="00FD2DDA" w:rsidRDefault="00FD2DDA" w:rsidP="00FD2DDA">
            <w:pPr>
              <w:jc w:val="both"/>
              <w:rPr>
                <w:bCs/>
                <w:lang w:eastAsia="ar-SA"/>
              </w:rPr>
            </w:pPr>
            <w:r w:rsidRPr="00FD2DDA">
              <w:rPr>
                <w:bCs/>
                <w:lang w:eastAsia="ar-SA"/>
              </w:rPr>
              <w:t>Скорость печати не менее 220 мм/с</w:t>
            </w:r>
          </w:p>
          <w:p w:rsidR="00FD2DDA" w:rsidRPr="00FD2DDA" w:rsidRDefault="00FD2DDA" w:rsidP="00FD2DDA">
            <w:pPr>
              <w:jc w:val="both"/>
              <w:rPr>
                <w:bCs/>
                <w:lang w:eastAsia="ar-SA"/>
              </w:rPr>
            </w:pPr>
            <w:r w:rsidRPr="00FD2DDA">
              <w:rPr>
                <w:bCs/>
                <w:lang w:eastAsia="ar-SA"/>
              </w:rPr>
              <w:t xml:space="preserve">Интерфейс RS232 + USB </w:t>
            </w:r>
          </w:p>
          <w:p w:rsidR="00FD2DDA" w:rsidRPr="00FD2DDA" w:rsidRDefault="00FD2DDA" w:rsidP="00FD2DDA">
            <w:pPr>
              <w:jc w:val="both"/>
              <w:rPr>
                <w:bCs/>
                <w:lang w:eastAsia="ar-SA"/>
              </w:rPr>
            </w:pPr>
            <w:r w:rsidRPr="00FD2DDA">
              <w:rPr>
                <w:bCs/>
                <w:lang w:eastAsia="ar-SA"/>
              </w:rPr>
              <w:t>Скорость передачи данных от 1200 bps до 115.000 bps</w:t>
            </w:r>
          </w:p>
          <w:p w:rsidR="00FD2DDA" w:rsidRPr="00FD2DDA" w:rsidRDefault="00FD2DDA" w:rsidP="00FD2DDA">
            <w:pPr>
              <w:jc w:val="both"/>
              <w:rPr>
                <w:bCs/>
                <w:lang w:eastAsia="ar-SA"/>
              </w:rPr>
            </w:pPr>
          </w:p>
          <w:p w:rsidR="00FD2DDA" w:rsidRPr="00FD2DDA" w:rsidRDefault="00FD2DDA" w:rsidP="00FD2DDA">
            <w:pPr>
              <w:jc w:val="both"/>
              <w:rPr>
                <w:b/>
                <w:bCs/>
                <w:lang w:eastAsia="ar-SA"/>
              </w:rPr>
            </w:pPr>
            <w:r w:rsidRPr="00FD2DDA">
              <w:rPr>
                <w:b/>
                <w:bCs/>
                <w:lang w:eastAsia="ar-SA"/>
              </w:rPr>
              <w:t>Комплект кабельной продукции должен включать в себя все монтажные материалы для подключения и полного функционирования системы. Комплект должен осуществлять питание и функции передачи данных между исполнительными узлами Товара. Кабельная продукция должна быть сертифицирована для продажи на территории РФ, а также удовлетворять требованиям пожарных и иных норм. Количество и состав кабельной продукции определяется Поставщиком по месту монтажа Товара.</w:t>
            </w:r>
          </w:p>
          <w:p w:rsidR="00FD2DDA" w:rsidRPr="00FD2DDA" w:rsidRDefault="00FD2DDA" w:rsidP="00FD2DDA">
            <w:pPr>
              <w:jc w:val="both"/>
              <w:rPr>
                <w:b/>
                <w:bCs/>
                <w:lang w:eastAsia="ar-SA"/>
              </w:rPr>
            </w:pPr>
          </w:p>
          <w:p w:rsidR="00FD2DDA" w:rsidRPr="00FD2DDA" w:rsidRDefault="00FD2DDA" w:rsidP="00FD2DDA">
            <w:pPr>
              <w:jc w:val="both"/>
              <w:rPr>
                <w:b/>
                <w:bCs/>
                <w:lang w:eastAsia="ar-SA"/>
              </w:rPr>
            </w:pPr>
            <w:r w:rsidRPr="00FD2DDA">
              <w:rPr>
                <w:b/>
                <w:bCs/>
                <w:lang w:eastAsia="ar-SA"/>
              </w:rPr>
              <w:t>Набор лицензий должен позволять осуществлять следующий функционал:</w:t>
            </w:r>
          </w:p>
          <w:p w:rsidR="00FD2DDA" w:rsidRPr="00FD2DDA" w:rsidRDefault="00FD2DDA" w:rsidP="00FD2DDA">
            <w:pPr>
              <w:jc w:val="both"/>
              <w:rPr>
                <w:b/>
                <w:bCs/>
                <w:lang w:eastAsia="ar-SA"/>
              </w:rPr>
            </w:pPr>
          </w:p>
          <w:p w:rsidR="00FD2DDA" w:rsidRPr="00FD2DDA" w:rsidRDefault="00FD2DDA" w:rsidP="00FD2DDA">
            <w:pPr>
              <w:jc w:val="both"/>
              <w:rPr>
                <w:bCs/>
                <w:lang w:eastAsia="ar-SA"/>
              </w:rPr>
            </w:pPr>
            <w:r w:rsidRPr="00FD2DDA">
              <w:rPr>
                <w:bCs/>
                <w:lang w:eastAsia="ar-SA"/>
              </w:rPr>
              <w:t>1. Количество одновременно работающих операторов: от 10.</w:t>
            </w:r>
          </w:p>
          <w:p w:rsidR="00FD2DDA" w:rsidRPr="00FD2DDA" w:rsidRDefault="00FD2DDA" w:rsidP="00FD2DDA">
            <w:pPr>
              <w:jc w:val="both"/>
              <w:rPr>
                <w:bCs/>
                <w:lang w:eastAsia="ar-SA"/>
              </w:rPr>
            </w:pPr>
            <w:r w:rsidRPr="00FD2DDA">
              <w:rPr>
                <w:bCs/>
                <w:lang w:eastAsia="ar-SA"/>
              </w:rPr>
              <w:t>2. Количество лицензий на модуль администрирования и статистики: 5 лицензий.</w:t>
            </w:r>
          </w:p>
          <w:p w:rsidR="00FD2DDA" w:rsidRPr="00FD2DDA" w:rsidRDefault="00FD2DDA" w:rsidP="00FD2DDA">
            <w:pPr>
              <w:jc w:val="both"/>
              <w:rPr>
                <w:bCs/>
                <w:lang w:eastAsia="ar-SA"/>
              </w:rPr>
            </w:pPr>
            <w:r w:rsidRPr="00FD2DDA">
              <w:rPr>
                <w:bCs/>
                <w:lang w:eastAsia="ar-SA"/>
              </w:rPr>
              <w:t>3. Количество лицензий на модуль отображения состояния очереди и вызова посетителей для информационного табло: не менее 3 лицензии.</w:t>
            </w:r>
          </w:p>
          <w:p w:rsidR="00FD2DDA" w:rsidRPr="00FD2DDA" w:rsidRDefault="00FD2DDA" w:rsidP="00FD2DDA">
            <w:pPr>
              <w:jc w:val="both"/>
              <w:rPr>
                <w:bCs/>
                <w:lang w:eastAsia="ar-SA"/>
              </w:rPr>
            </w:pPr>
            <w:r w:rsidRPr="00FD2DDA">
              <w:rPr>
                <w:bCs/>
                <w:lang w:eastAsia="ar-SA"/>
              </w:rPr>
              <w:t>4. Модуль голосового вызова клиентов (звуковое оповещение через динамики центрального дисплея не менее чем на двух языках).</w:t>
            </w:r>
          </w:p>
          <w:p w:rsidR="00FD2DDA" w:rsidRPr="00FD2DDA" w:rsidRDefault="00FD2DDA" w:rsidP="00FD2DDA">
            <w:pPr>
              <w:jc w:val="both"/>
              <w:rPr>
                <w:bCs/>
                <w:lang w:eastAsia="ar-SA"/>
              </w:rPr>
            </w:pPr>
            <w:r w:rsidRPr="00FD2DDA">
              <w:rPr>
                <w:bCs/>
                <w:lang w:eastAsia="ar-SA"/>
              </w:rPr>
              <w:t>5. ПО регистрации и печати талонов.</w:t>
            </w:r>
          </w:p>
          <w:p w:rsidR="00FD2DDA" w:rsidRPr="00FD2DDA" w:rsidRDefault="00FD2DDA" w:rsidP="00FD2DDA">
            <w:pPr>
              <w:jc w:val="both"/>
              <w:rPr>
                <w:bCs/>
                <w:lang w:eastAsia="ar-SA"/>
              </w:rPr>
            </w:pPr>
            <w:r w:rsidRPr="00FD2DDA">
              <w:rPr>
                <w:bCs/>
                <w:lang w:eastAsia="ar-SA"/>
              </w:rPr>
              <w:t>6. ПО Сервер.</w:t>
            </w:r>
          </w:p>
          <w:p w:rsidR="00FD2DDA" w:rsidRPr="00FD2DDA" w:rsidRDefault="00FD2DDA" w:rsidP="00FD2DDA">
            <w:pPr>
              <w:jc w:val="both"/>
              <w:rPr>
                <w:lang w:eastAsia="ar-SA"/>
              </w:rPr>
            </w:pPr>
            <w:r w:rsidRPr="00FD2DDA">
              <w:rPr>
                <w:bCs/>
                <w:lang w:eastAsia="ar-SA"/>
              </w:rPr>
              <w:t>7. ПО д</w:t>
            </w:r>
            <w:r w:rsidRPr="00FD2DDA">
              <w:rPr>
                <w:lang w:eastAsia="ar-SA"/>
              </w:rPr>
              <w:t>ля самостоятельного редактирования кнопок</w:t>
            </w:r>
          </w:p>
          <w:p w:rsidR="00FD2DDA" w:rsidRPr="00FD2DDA" w:rsidRDefault="00FD2DDA" w:rsidP="00FD2DDA">
            <w:pPr>
              <w:jc w:val="both"/>
              <w:rPr>
                <w:lang w:eastAsia="ar-SA"/>
              </w:rPr>
            </w:pPr>
            <w:r w:rsidRPr="00FD2DDA">
              <w:rPr>
                <w:lang w:eastAsia="ar-SA"/>
              </w:rPr>
              <w:t>8. ПО для самостоятельно редактирования талонов, на разных языках.</w:t>
            </w:r>
          </w:p>
          <w:p w:rsidR="00FD2DDA" w:rsidRPr="00FD2DDA" w:rsidRDefault="00FD2DDA" w:rsidP="00FD2DDA">
            <w:pPr>
              <w:jc w:val="both"/>
              <w:rPr>
                <w:lang w:eastAsia="ar-SA"/>
              </w:rPr>
            </w:pPr>
            <w:r w:rsidRPr="00FD2DDA">
              <w:rPr>
                <w:lang w:eastAsia="ar-SA"/>
              </w:rPr>
              <w:t>9. Возможность редактирования информации на информационных панелях. Для размещения контента в очереди Размещение в интерфейсе собственных</w:t>
            </w:r>
            <w:r w:rsidRPr="00FD2DDA">
              <w:rPr>
                <w:lang w:eastAsia="ar-SA"/>
              </w:rPr>
              <w:br/>
              <w:t>информационных материалов.</w:t>
            </w:r>
          </w:p>
          <w:p w:rsidR="00FD2DDA" w:rsidRPr="00FD2DDA" w:rsidRDefault="00FD2DDA" w:rsidP="00FD2DDA">
            <w:pPr>
              <w:jc w:val="both"/>
              <w:rPr>
                <w:lang w:eastAsia="ar-SA"/>
              </w:rPr>
            </w:pPr>
          </w:p>
          <w:p w:rsidR="00FD2DDA" w:rsidRPr="00FD2DDA" w:rsidRDefault="00FD2DDA" w:rsidP="00FD2DDA">
            <w:pPr>
              <w:jc w:val="both"/>
              <w:rPr>
                <w:lang w:eastAsia="ar-SA"/>
              </w:rPr>
            </w:pPr>
            <w:r w:rsidRPr="00FD2DDA">
              <w:rPr>
                <w:lang w:eastAsia="ar-SA"/>
              </w:rPr>
              <w:t>Все лицензии и ПО должны быть бессрочными.</w:t>
            </w:r>
          </w:p>
          <w:p w:rsidR="00FD2DDA" w:rsidRPr="00FD2DDA" w:rsidRDefault="00FD2DDA" w:rsidP="00FD2DDA">
            <w:pPr>
              <w:jc w:val="both"/>
              <w:rPr>
                <w:b/>
                <w:bCs/>
                <w:lang w:eastAsia="ar-SA"/>
              </w:rPr>
            </w:pPr>
          </w:p>
          <w:p w:rsidR="00FD2DDA" w:rsidRPr="00FD2DDA" w:rsidRDefault="00FD2DDA" w:rsidP="00FD2DDA">
            <w:pPr>
              <w:spacing w:before="120" w:after="120"/>
              <w:jc w:val="both"/>
              <w:rPr>
                <w:lang w:eastAsia="ar-SA"/>
              </w:rPr>
            </w:pPr>
            <w:r w:rsidRPr="00FD2DDA">
              <w:rPr>
                <w:lang w:eastAsia="ar-SA"/>
              </w:rPr>
              <w:t>Расходы на приобретение фурнитуры монтажной для выполнения монтажных работ и монтажные работы включены в цену Договора.</w:t>
            </w:r>
          </w:p>
          <w:p w:rsidR="00FD2DDA" w:rsidRPr="00FD2DDA" w:rsidRDefault="00FD2DDA" w:rsidP="00FD2DDA">
            <w:pPr>
              <w:autoSpaceDE w:val="0"/>
              <w:autoSpaceDN w:val="0"/>
              <w:adjustRightInd w:val="0"/>
              <w:spacing w:before="120" w:after="120"/>
              <w:jc w:val="both"/>
              <w:rPr>
                <w:b/>
                <w:color w:val="000000"/>
              </w:rPr>
            </w:pPr>
            <w:r>
              <w:rPr>
                <w:b/>
                <w:color w:val="000000"/>
              </w:rPr>
              <w:t>3</w:t>
            </w:r>
            <w:r w:rsidRPr="00FD2DDA">
              <w:rPr>
                <w:b/>
                <w:color w:val="000000"/>
              </w:rPr>
              <w:t xml:space="preserve">. Место, условия и сроки поставки и выполнения работ по установке Товара: </w:t>
            </w:r>
          </w:p>
          <w:p w:rsidR="00FD2DDA" w:rsidRPr="00FD2DDA" w:rsidRDefault="00FD2DDA" w:rsidP="00FD2DDA">
            <w:pPr>
              <w:autoSpaceDE w:val="0"/>
              <w:autoSpaceDN w:val="0"/>
              <w:adjustRightInd w:val="0"/>
              <w:spacing w:before="120" w:after="120"/>
              <w:jc w:val="both"/>
              <w:rPr>
                <w:color w:val="000000"/>
              </w:rPr>
            </w:pPr>
            <w:r>
              <w:rPr>
                <w:b/>
                <w:color w:val="000000"/>
              </w:rPr>
              <w:t>3</w:t>
            </w:r>
            <w:r w:rsidRPr="00FD2DDA">
              <w:rPr>
                <w:b/>
                <w:color w:val="000000"/>
              </w:rPr>
              <w:t>.1.</w:t>
            </w:r>
            <w:r w:rsidRPr="00FD2DDA">
              <w:rPr>
                <w:color w:val="000000"/>
              </w:rPr>
              <w:t xml:space="preserve"> Поставка, разгрузка, подъем и занос Товара в помещения, указанные Заказчиком (независимо от этажности), выполнение работ осуществляется Поставщиком по адресу: г. Санкт-Петербург, ул. Кантемировская, д. 3.</w:t>
            </w:r>
          </w:p>
          <w:p w:rsidR="00FD2DDA" w:rsidRPr="00FD2DDA" w:rsidRDefault="00FD2DDA" w:rsidP="00FD2DDA">
            <w:pPr>
              <w:autoSpaceDE w:val="0"/>
              <w:autoSpaceDN w:val="0"/>
              <w:adjustRightInd w:val="0"/>
              <w:spacing w:before="120" w:after="120"/>
              <w:jc w:val="both"/>
              <w:rPr>
                <w:color w:val="000000"/>
              </w:rPr>
            </w:pPr>
            <w:r>
              <w:rPr>
                <w:b/>
                <w:color w:val="000000"/>
              </w:rPr>
              <w:t>3</w:t>
            </w:r>
            <w:r w:rsidRPr="00FD2DDA">
              <w:rPr>
                <w:b/>
                <w:color w:val="000000"/>
              </w:rPr>
              <w:t>.2.</w:t>
            </w:r>
            <w:r w:rsidRPr="00FD2DDA">
              <w:rPr>
                <w:color w:val="000000"/>
              </w:rPr>
              <w:t xml:space="preserve"> Сроки поставки/установки Товара:</w:t>
            </w:r>
          </w:p>
          <w:p w:rsidR="00FD2DDA" w:rsidRPr="00FD2DDA" w:rsidRDefault="00FD2DDA" w:rsidP="00FD2DDA">
            <w:pPr>
              <w:autoSpaceDE w:val="0"/>
              <w:autoSpaceDN w:val="0"/>
              <w:adjustRightInd w:val="0"/>
              <w:spacing w:before="120" w:after="120"/>
              <w:jc w:val="both"/>
              <w:rPr>
                <w:color w:val="000000"/>
              </w:rPr>
            </w:pPr>
            <w:r w:rsidRPr="00FD2DDA">
              <w:rPr>
                <w:color w:val="000000"/>
              </w:rPr>
              <w:t>- начало с даты заключения Договора;</w:t>
            </w:r>
          </w:p>
          <w:p w:rsidR="00FD2DDA" w:rsidRPr="00FD2DDA" w:rsidRDefault="00FD2DDA" w:rsidP="00FD2DDA">
            <w:pPr>
              <w:autoSpaceDE w:val="0"/>
              <w:autoSpaceDN w:val="0"/>
              <w:adjustRightInd w:val="0"/>
              <w:spacing w:before="120" w:after="120"/>
              <w:jc w:val="both"/>
              <w:rPr>
                <w:color w:val="000000"/>
              </w:rPr>
            </w:pPr>
            <w:r w:rsidRPr="00FD2DDA">
              <w:rPr>
                <w:color w:val="000000"/>
              </w:rPr>
              <w:t>- окончание 30 (тридцать) календарных дней с даты заключения Договора.</w:t>
            </w:r>
          </w:p>
          <w:p w:rsidR="00FD2DDA" w:rsidRPr="00FD2DDA" w:rsidRDefault="00FD2DDA" w:rsidP="00FD2DDA">
            <w:pPr>
              <w:autoSpaceDE w:val="0"/>
              <w:autoSpaceDN w:val="0"/>
              <w:adjustRightInd w:val="0"/>
              <w:spacing w:before="120" w:after="120"/>
              <w:jc w:val="both"/>
              <w:rPr>
                <w:color w:val="000000"/>
              </w:rPr>
            </w:pPr>
            <w:r>
              <w:rPr>
                <w:b/>
                <w:color w:val="000000"/>
              </w:rPr>
              <w:t>3</w:t>
            </w:r>
            <w:r w:rsidRPr="00FD2DDA">
              <w:rPr>
                <w:b/>
                <w:color w:val="000000"/>
              </w:rPr>
              <w:t>.3.</w:t>
            </w:r>
            <w:r w:rsidRPr="00FD2DDA">
              <w:rPr>
                <w:color w:val="000000"/>
              </w:rPr>
              <w:t xml:space="preserve"> Поставщик обязан за один рабочий день до поставки Товара уведомить по электронной почте представителя Заказчика о дате и времени прибытия в НИУ ВШЭ – Санкт-Петербург представителей Поставщика, а также передать по электронной почте или курьером Заказчику спецификацию поставки с указанием: количества и наименования Товара, веса и объема Товара с упаковкой, номера и марки автомобилей, доставляющих Товар, количества сотрудников, сопровождающих Товар (ответственных за отгрузку Товара)</w:t>
            </w:r>
          </w:p>
          <w:p w:rsidR="00FD2DDA" w:rsidRPr="00FD2DDA" w:rsidRDefault="00FD2DDA" w:rsidP="00FD2DDA">
            <w:pPr>
              <w:autoSpaceDE w:val="0"/>
              <w:autoSpaceDN w:val="0"/>
              <w:adjustRightInd w:val="0"/>
              <w:spacing w:before="120" w:after="120"/>
              <w:jc w:val="both"/>
              <w:rPr>
                <w:color w:val="000000"/>
              </w:rPr>
            </w:pPr>
            <w:r w:rsidRPr="00FD2DDA">
              <w:rPr>
                <w:color w:val="000000"/>
              </w:rPr>
              <w:t xml:space="preserve">Данная спецификация должна быть заверена подписью лица, разрешившего отгрузку Товара со склада Поставщика, а также печатью Поставщика. </w:t>
            </w:r>
          </w:p>
          <w:p w:rsidR="00FD2DDA" w:rsidRPr="00FD2DDA" w:rsidRDefault="00FD2DDA" w:rsidP="00FD2DDA">
            <w:pPr>
              <w:autoSpaceDE w:val="0"/>
              <w:autoSpaceDN w:val="0"/>
              <w:adjustRightInd w:val="0"/>
              <w:spacing w:before="120" w:after="120"/>
              <w:jc w:val="both"/>
              <w:rPr>
                <w:color w:val="000000"/>
              </w:rPr>
            </w:pPr>
            <w:r>
              <w:rPr>
                <w:b/>
                <w:color w:val="000000"/>
              </w:rPr>
              <w:t>3</w:t>
            </w:r>
            <w:r w:rsidRPr="00FD2DDA">
              <w:rPr>
                <w:b/>
                <w:color w:val="000000"/>
              </w:rPr>
              <w:t>.4.</w:t>
            </w:r>
            <w:r w:rsidRPr="00FD2DDA">
              <w:rPr>
                <w:color w:val="000000"/>
              </w:rPr>
              <w:t xml:space="preserve"> Все лица со стороны Поставщика, присутствующие на территории НИУ ВШЭ – Санкт-Петербург, должны иметь при себе паспорт или иное удостоверение личности.</w:t>
            </w:r>
          </w:p>
          <w:p w:rsidR="00FD2DDA" w:rsidRPr="00FD2DDA" w:rsidRDefault="00FD2DDA" w:rsidP="00FD2DDA">
            <w:pPr>
              <w:autoSpaceDE w:val="0"/>
              <w:autoSpaceDN w:val="0"/>
              <w:adjustRightInd w:val="0"/>
              <w:spacing w:before="120" w:after="120"/>
              <w:jc w:val="both"/>
              <w:rPr>
                <w:color w:val="000000"/>
              </w:rPr>
            </w:pPr>
            <w:r w:rsidRPr="00FD2DDA">
              <w:rPr>
                <w:color w:val="000000"/>
              </w:rPr>
              <w:t>Приемка Товара Заказчиком осуществляется в течение 3 (трех) рабочих дней с даты поставки Товара и выполнения работ по инсталляции/установке.</w:t>
            </w:r>
          </w:p>
          <w:p w:rsidR="00FD2DDA" w:rsidRPr="00FD2DDA" w:rsidRDefault="00FD2DDA" w:rsidP="00FD2DDA">
            <w:pPr>
              <w:autoSpaceDE w:val="0"/>
              <w:autoSpaceDN w:val="0"/>
              <w:adjustRightInd w:val="0"/>
              <w:spacing w:before="120" w:after="120"/>
              <w:jc w:val="both"/>
              <w:rPr>
                <w:color w:val="000000"/>
              </w:rPr>
            </w:pPr>
            <w:r>
              <w:rPr>
                <w:b/>
                <w:color w:val="000000"/>
              </w:rPr>
              <w:t>3</w:t>
            </w:r>
            <w:r w:rsidRPr="00FD2DDA">
              <w:rPr>
                <w:b/>
                <w:color w:val="000000"/>
              </w:rPr>
              <w:t>.5.</w:t>
            </w:r>
            <w:r w:rsidRPr="00FD2DDA">
              <w:rPr>
                <w:color w:val="000000"/>
              </w:rPr>
              <w:t xml:space="preserve"> Поставщик за 24 часа до даты поставки Товара обязан сообщить Заказчику о планируемой отгрузке. </w:t>
            </w:r>
          </w:p>
          <w:p w:rsidR="00FD2DDA" w:rsidRPr="00FD2DDA" w:rsidRDefault="00FD2DDA" w:rsidP="00FD2DDA">
            <w:pPr>
              <w:autoSpaceDE w:val="0"/>
              <w:autoSpaceDN w:val="0"/>
              <w:adjustRightInd w:val="0"/>
              <w:spacing w:before="120" w:after="120"/>
              <w:jc w:val="both"/>
              <w:rPr>
                <w:color w:val="000000"/>
              </w:rPr>
            </w:pPr>
            <w:r>
              <w:rPr>
                <w:b/>
                <w:color w:val="000000"/>
              </w:rPr>
              <w:t>3</w:t>
            </w:r>
            <w:r w:rsidRPr="00FD2DDA">
              <w:rPr>
                <w:b/>
                <w:color w:val="000000"/>
              </w:rPr>
              <w:t>.6.</w:t>
            </w:r>
            <w:r w:rsidRPr="00FD2DDA">
              <w:rPr>
                <w:color w:val="000000"/>
              </w:rPr>
              <w:t xml:space="preserve"> Доставка, разгрузка, монтаж, подъем, занос Товара в помещение, указанное представителем Заказчика (независимо от этажа и наличия или отсутствия лифтов), производится Поставщиком.</w:t>
            </w:r>
          </w:p>
          <w:p w:rsidR="00FD2DDA" w:rsidRPr="00FD2DDA" w:rsidRDefault="00FD2DDA" w:rsidP="00FD2DDA">
            <w:pPr>
              <w:autoSpaceDE w:val="0"/>
              <w:autoSpaceDN w:val="0"/>
              <w:adjustRightInd w:val="0"/>
              <w:spacing w:before="120" w:after="120"/>
              <w:jc w:val="both"/>
              <w:rPr>
                <w:color w:val="000000"/>
              </w:rPr>
            </w:pPr>
            <w:r>
              <w:rPr>
                <w:b/>
                <w:color w:val="000000"/>
              </w:rPr>
              <w:t>4</w:t>
            </w:r>
            <w:r w:rsidRPr="00FD2DDA">
              <w:rPr>
                <w:b/>
                <w:color w:val="000000"/>
              </w:rPr>
              <w:t>.</w:t>
            </w:r>
            <w:r w:rsidRPr="00FD2DDA">
              <w:rPr>
                <w:color w:val="000000"/>
              </w:rPr>
              <w:t xml:space="preserve"> Требования к сроку и объему предоставления гарантий качества Товара:</w:t>
            </w:r>
          </w:p>
          <w:p w:rsidR="00FD2DDA" w:rsidRPr="00FD2DDA" w:rsidRDefault="00FD2DDA" w:rsidP="00FD2DDA">
            <w:pPr>
              <w:autoSpaceDE w:val="0"/>
              <w:autoSpaceDN w:val="0"/>
              <w:adjustRightInd w:val="0"/>
              <w:spacing w:before="120" w:after="120"/>
              <w:jc w:val="both"/>
              <w:rPr>
                <w:color w:val="000000"/>
              </w:rPr>
            </w:pPr>
            <w:r w:rsidRPr="00FD2DDA">
              <w:rPr>
                <w:color w:val="000000"/>
              </w:rPr>
              <w:t>Гарантийный срок должен составлять не менее 1 (одного) года с момента подписания Сторонами акта сдачи-приемки. Гарантийный срок на установку всего остального Товара должен составлять не менее 1 (одного) года с момента подписания Сторонами акта сдачи-приемки, подтверждающего установку Товара.</w:t>
            </w:r>
          </w:p>
          <w:p w:rsidR="00FD2DDA" w:rsidRPr="00FD2DDA" w:rsidRDefault="00FD2DDA" w:rsidP="00FD2DDA">
            <w:pPr>
              <w:autoSpaceDE w:val="0"/>
              <w:autoSpaceDN w:val="0"/>
              <w:adjustRightInd w:val="0"/>
              <w:spacing w:before="120" w:after="120"/>
              <w:jc w:val="both"/>
              <w:rPr>
                <w:color w:val="000000"/>
              </w:rPr>
            </w:pPr>
            <w:r w:rsidRPr="00FD2DDA">
              <w:rPr>
                <w:color w:val="000000"/>
              </w:rPr>
              <w:t>Поставщик должен указать контактный телефон, по которому пользователи Товара могли бы связаться с квалифицированным персоналом Поставщика для консультаций по выявленному браку. Такой контактный телефон должен функционировать в Санкт-Петербурге по рабочим дням с 10 до 18 часов. В составе поставляемой с Товаром документации должен быть гарантийный талон с указанием условий гарантийного обслуживания и номера контактного телефона.</w:t>
            </w:r>
          </w:p>
          <w:p w:rsidR="00FD2DDA" w:rsidRPr="00FD2DDA" w:rsidRDefault="00FD2DDA" w:rsidP="00FD2DDA">
            <w:pPr>
              <w:autoSpaceDE w:val="0"/>
              <w:autoSpaceDN w:val="0"/>
              <w:adjustRightInd w:val="0"/>
              <w:spacing w:before="120" w:after="120"/>
              <w:jc w:val="both"/>
              <w:rPr>
                <w:color w:val="000000"/>
              </w:rPr>
            </w:pPr>
            <w:r w:rsidRPr="00FD2DDA">
              <w:rPr>
                <w:color w:val="000000"/>
              </w:rPr>
              <w:t>Гарантийный ремонт Товара осуществляется на территории Заказчика, а в случае невозможности, доставка до сервисного центра и обратно в течение гарантийного срока осуществляется за счёт Поставщика.</w:t>
            </w:r>
          </w:p>
          <w:p w:rsidR="00FD2DDA" w:rsidRPr="00FD2DDA" w:rsidRDefault="00FD2DDA" w:rsidP="00FD2DDA">
            <w:pPr>
              <w:autoSpaceDE w:val="0"/>
              <w:autoSpaceDN w:val="0"/>
              <w:adjustRightInd w:val="0"/>
              <w:spacing w:before="120" w:after="120"/>
              <w:jc w:val="both"/>
              <w:rPr>
                <w:color w:val="000000"/>
              </w:rPr>
            </w:pPr>
            <w:r>
              <w:rPr>
                <w:b/>
                <w:color w:val="000000"/>
              </w:rPr>
              <w:t>5</w:t>
            </w:r>
            <w:r w:rsidRPr="00FD2DDA">
              <w:rPr>
                <w:b/>
                <w:color w:val="000000"/>
              </w:rPr>
              <w:t>.</w:t>
            </w:r>
            <w:r w:rsidRPr="00FD2DDA">
              <w:rPr>
                <w:color w:val="000000"/>
              </w:rPr>
              <w:t xml:space="preserve"> Ответственность Поставщика:</w:t>
            </w:r>
          </w:p>
          <w:p w:rsidR="00FD2DDA" w:rsidRPr="00FD2DDA" w:rsidRDefault="00FD2DDA" w:rsidP="00FD2DDA">
            <w:pPr>
              <w:autoSpaceDE w:val="0"/>
              <w:autoSpaceDN w:val="0"/>
              <w:adjustRightInd w:val="0"/>
              <w:spacing w:before="120" w:after="120"/>
              <w:jc w:val="both"/>
              <w:rPr>
                <w:color w:val="000000"/>
              </w:rPr>
            </w:pPr>
            <w:r w:rsidRPr="00FD2DDA">
              <w:rPr>
                <w:color w:val="000000"/>
              </w:rPr>
              <w:t xml:space="preserve">Поставщик ответственен за соблюдение правил по технике безопасности, за выполнение правил ПУЭ и ПТЭ электроустановок Российской Федерации, за выполнение Правил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 в соответствии с условиями Договора и требованиями действующего законодательства. </w:t>
            </w:r>
          </w:p>
          <w:p w:rsidR="00FD2DDA" w:rsidRPr="00FD2DDA" w:rsidRDefault="00FD2DDA" w:rsidP="00FD2DDA">
            <w:pPr>
              <w:autoSpaceDE w:val="0"/>
              <w:autoSpaceDN w:val="0"/>
              <w:adjustRightInd w:val="0"/>
              <w:spacing w:before="120" w:after="120"/>
              <w:jc w:val="both"/>
              <w:rPr>
                <w:color w:val="000000"/>
              </w:rPr>
            </w:pPr>
            <w:r>
              <w:rPr>
                <w:b/>
                <w:color w:val="000000"/>
              </w:rPr>
              <w:t>6</w:t>
            </w:r>
            <w:r w:rsidRPr="00FD2DDA">
              <w:rPr>
                <w:b/>
                <w:color w:val="000000"/>
              </w:rPr>
              <w:t>.</w:t>
            </w:r>
            <w:r w:rsidRPr="00FD2DDA">
              <w:rPr>
                <w:color w:val="000000"/>
              </w:rPr>
              <w:t xml:space="preserve"> Прочие требования:</w:t>
            </w:r>
          </w:p>
          <w:p w:rsidR="00FD2DDA" w:rsidRPr="00FD2DDA" w:rsidRDefault="00FD2DDA" w:rsidP="00FD2DDA">
            <w:pPr>
              <w:autoSpaceDE w:val="0"/>
              <w:autoSpaceDN w:val="0"/>
              <w:adjustRightInd w:val="0"/>
              <w:spacing w:before="120" w:after="120"/>
              <w:jc w:val="both"/>
              <w:rPr>
                <w:color w:val="000000"/>
              </w:rPr>
            </w:pPr>
            <w:r w:rsidRPr="00FD2DDA">
              <w:rPr>
                <w:color w:val="000000"/>
              </w:rPr>
              <w:t>а) При необходимости введения новых (дополнительных) технических решений, отличающихся от заданных, Поставщик согласовывает их с Заказчиком.</w:t>
            </w:r>
          </w:p>
          <w:p w:rsidR="00FD2DDA" w:rsidRPr="00FD2DDA" w:rsidRDefault="00FD2DDA" w:rsidP="00FD2DDA">
            <w:pPr>
              <w:autoSpaceDE w:val="0"/>
              <w:autoSpaceDN w:val="0"/>
              <w:adjustRightInd w:val="0"/>
              <w:spacing w:before="120" w:after="120"/>
              <w:jc w:val="both"/>
              <w:rPr>
                <w:color w:val="000000"/>
              </w:rPr>
            </w:pPr>
            <w:r w:rsidRPr="00FD2DDA">
              <w:rPr>
                <w:color w:val="000000"/>
              </w:rPr>
              <w:t>б) Заказчик не предоставляет площади для размещения (проживания) сотрудников Поставщика.</w:t>
            </w:r>
            <w:r w:rsidRPr="00FD2DDA">
              <w:rPr>
                <w:color w:val="000000"/>
              </w:rPr>
              <w:tab/>
            </w:r>
          </w:p>
          <w:p w:rsidR="00FD2DDA" w:rsidRPr="00FD2DDA" w:rsidRDefault="00FD2DDA" w:rsidP="00FD2DDA">
            <w:pPr>
              <w:autoSpaceDE w:val="0"/>
              <w:autoSpaceDN w:val="0"/>
              <w:adjustRightInd w:val="0"/>
              <w:spacing w:before="120" w:after="120"/>
              <w:jc w:val="both"/>
              <w:rPr>
                <w:color w:val="000000"/>
              </w:rPr>
            </w:pPr>
            <w:r w:rsidRPr="00FD2DDA">
              <w:rPr>
                <w:color w:val="000000"/>
              </w:rPr>
              <w:t>в) Поставщик до начала выполнения работ инсталляции/установке,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 Работы выполняются с учетом режима работы подразделений НИУ ВШЭ - Санкт-Петербург.</w:t>
            </w:r>
          </w:p>
          <w:p w:rsidR="00FD2DDA" w:rsidRPr="006C0044" w:rsidRDefault="00FD2DDA" w:rsidP="00CE2A62">
            <w:pPr>
              <w:pStyle w:val="af3"/>
              <w:tabs>
                <w:tab w:val="left" w:pos="396"/>
                <w:tab w:val="left" w:pos="426"/>
              </w:tabs>
              <w:spacing w:after="0" w:line="240" w:lineRule="auto"/>
              <w:ind w:left="0"/>
              <w:jc w:val="both"/>
              <w:rPr>
                <w:rFonts w:ascii="Times New Roman" w:hAnsi="Times New Roman"/>
                <w:i/>
                <w:lang w:val="ru-RU" w:eastAsia="ru-RU"/>
              </w:rPr>
            </w:pPr>
          </w:p>
        </w:tc>
      </w:tr>
    </w:tbl>
    <w:p w:rsidR="0086063F" w:rsidRPr="003A5F09" w:rsidRDefault="0086063F" w:rsidP="0086063F">
      <w:pPr>
        <w:shd w:val="clear" w:color="auto" w:fill="FFFFFF"/>
        <w:rPr>
          <w:b/>
        </w:rPr>
      </w:pPr>
    </w:p>
    <w:p w:rsidR="00D461D0" w:rsidRPr="00405940" w:rsidRDefault="0086063F" w:rsidP="0086063F">
      <w:pPr>
        <w:shd w:val="clear" w:color="auto" w:fill="FFFFFF"/>
        <w:jc w:val="right"/>
        <w:rPr>
          <w:b/>
        </w:rPr>
      </w:pPr>
      <w:r w:rsidRPr="003A5F09">
        <w:rPr>
          <w:b/>
        </w:rPr>
        <w:br w:type="page"/>
      </w:r>
      <w:r w:rsidR="00D461D0" w:rsidRPr="00405940">
        <w:rPr>
          <w:b/>
        </w:rPr>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6C0044" w:rsidRPr="003A5F09" w:rsidRDefault="006C0044" w:rsidP="006C0044">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/без учета </w:t>
      </w:r>
      <w:r w:rsidRPr="00A4478A">
        <w:rPr>
          <w:i/>
        </w:rPr>
        <w:t>(</w:t>
      </w:r>
      <w:r>
        <w:rPr>
          <w:i/>
        </w:rPr>
        <w:t>выбрать нужное</w:t>
      </w:r>
      <w:r w:rsidRPr="00A4478A">
        <w:rPr>
          <w:i/>
        </w:rPr>
        <w:t>)</w:t>
      </w:r>
      <w:r>
        <w:t xml:space="preserve"> расходов</w:t>
      </w:r>
      <w:r w:rsidRPr="00F64AFE">
        <w:t xml:space="preserve"> на погрузку, разгрузку, доставку </w:t>
      </w:r>
      <w:r>
        <w:t xml:space="preserve">товаров, </w:t>
      </w:r>
      <w:r w:rsidRPr="00F64AFE">
        <w:t xml:space="preserve">материалов, оборудования, инструмента до места </w:t>
      </w:r>
      <w:r>
        <w:t>поставки товара, выполнения р</w:t>
      </w:r>
      <w:r w:rsidRPr="00F64AFE">
        <w:t xml:space="preserve">абот, </w:t>
      </w:r>
      <w:r>
        <w:t>оказания услуг и других расходов, связанных с исполнением договора</w:t>
      </w:r>
      <w:r w:rsidRPr="00F64AFE">
        <w:t>, оплату НДС и других обязательных платежей, в соответствии с действующим законодательством Российской Федерации</w:t>
      </w:r>
      <w:r w:rsidRPr="003A5F09">
        <w:t xml:space="preserve"> предлагаемая цена договора составит ___</w:t>
      </w:r>
      <w:r>
        <w:t>______</w:t>
      </w:r>
      <w:r w:rsidRPr="003A5F09">
        <w:t>___ рублей __ копеек.</w:t>
      </w:r>
    </w:p>
    <w:p w:rsidR="006C0044" w:rsidRPr="003A5F09" w:rsidRDefault="006C0044" w:rsidP="006C0044">
      <w:pPr>
        <w:ind w:left="-142" w:right="68" w:firstLine="426"/>
        <w:jc w:val="both"/>
      </w:pPr>
      <w:r w:rsidRPr="003A5F09">
        <w:t xml:space="preserve">Цена договора складывается следующим образом: </w:t>
      </w:r>
    </w:p>
    <w:p w:rsidR="006C0044" w:rsidRDefault="006C0044" w:rsidP="006C0044">
      <w:pPr>
        <w:ind w:left="839" w:right="68" w:hanging="958"/>
        <w:jc w:val="center"/>
        <w:rPr>
          <w:b/>
        </w:rPr>
      </w:pPr>
    </w:p>
    <w:p w:rsidR="005A4107" w:rsidRDefault="005A4107" w:rsidP="005A4107">
      <w:pPr>
        <w:ind w:left="-142" w:right="68" w:firstLine="426"/>
        <w:jc w:val="both"/>
      </w:pPr>
      <w:r w:rsidRPr="00455E78">
        <w:t>Цена договора формируется путём снижения начальной максимальной цены единицы товара, работы, услуги, указанной в п. 9 документации.</w:t>
      </w:r>
    </w:p>
    <w:p w:rsidR="005A4107" w:rsidRDefault="005A4107" w:rsidP="005A4107">
      <w:pPr>
        <w:ind w:left="-142" w:right="68" w:firstLine="426"/>
        <w:jc w:val="both"/>
      </w:pPr>
      <w:r>
        <w:t>С</w:t>
      </w:r>
      <w:r w:rsidRPr="00455E78">
        <w:t>тоимость единицы товара по каждой позиции не может превышать стоимость единицы товара, указанную в п</w:t>
      </w:r>
      <w:r>
        <w:t>. 9 документации.</w:t>
      </w:r>
    </w:p>
    <w:p w:rsidR="00445828" w:rsidRDefault="00445828" w:rsidP="005A4107">
      <w:pPr>
        <w:ind w:left="-142" w:right="68" w:firstLine="426"/>
        <w:jc w:val="both"/>
      </w:pPr>
    </w:p>
    <w:p w:rsidR="00445828" w:rsidRPr="005B77E7" w:rsidRDefault="00445828" w:rsidP="00445828">
      <w:pPr>
        <w:suppressAutoHyphens/>
        <w:jc w:val="both"/>
        <w:rPr>
          <w:b/>
          <w:iCs/>
          <w:szCs w:val="26"/>
          <w:lang w:eastAsia="ar-SA"/>
        </w:rPr>
      </w:pPr>
      <w:r w:rsidRPr="00FD2DDA">
        <w:rPr>
          <w:b/>
          <w:szCs w:val="26"/>
        </w:rPr>
        <w:t>Участник закупки должен указать марку, модель, производителя поставляемого Товара</w:t>
      </w:r>
      <w:r>
        <w:rPr>
          <w:b/>
          <w:szCs w:val="26"/>
        </w:rPr>
        <w:t>.</w:t>
      </w:r>
    </w:p>
    <w:p w:rsidR="005A4107" w:rsidRDefault="005A4107" w:rsidP="006C0044">
      <w:pPr>
        <w:ind w:left="839" w:right="68" w:hanging="958"/>
        <w:jc w:val="center"/>
        <w:rPr>
          <w:b/>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134"/>
        <w:gridCol w:w="1985"/>
        <w:gridCol w:w="1985"/>
      </w:tblGrid>
      <w:tr w:rsidR="00445828"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b/>
              </w:rPr>
            </w:pPr>
            <w:r>
              <w:rPr>
                <w:b/>
              </w:rPr>
              <w:t>Наименование товара, работы, услуги</w:t>
            </w:r>
          </w:p>
          <w:p w:rsidR="00445828" w:rsidRDefault="00445828" w:rsidP="0054063C">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45828" w:rsidRDefault="00445828" w:rsidP="0054063C">
            <w:pPr>
              <w:jc w:val="center"/>
              <w:rPr>
                <w:b/>
              </w:rPr>
            </w:pPr>
            <w:r>
              <w:rPr>
                <w:b/>
              </w:rPr>
              <w:t>Наименование единицы товара, работы,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5828" w:rsidRDefault="00445828" w:rsidP="0054063C">
            <w:pPr>
              <w:jc w:val="center"/>
              <w:rPr>
                <w:b/>
              </w:rPr>
            </w:pPr>
            <w:r>
              <w:rPr>
                <w:b/>
              </w:rPr>
              <w:t>Количество единиц</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5828" w:rsidRDefault="008C7E51" w:rsidP="0054063C">
            <w:pPr>
              <w:jc w:val="center"/>
              <w:rPr>
                <w:b/>
              </w:rPr>
            </w:pPr>
            <w:r>
              <w:rPr>
                <w:b/>
                <w:color w:val="000000"/>
              </w:rPr>
              <w:t>Ц</w:t>
            </w:r>
            <w:r w:rsidR="00445828">
              <w:rPr>
                <w:b/>
                <w:color w:val="000000"/>
              </w:rPr>
              <w:t>ена</w:t>
            </w:r>
            <w:r w:rsidR="00445828">
              <w:rPr>
                <w:b/>
              </w:rPr>
              <w:t xml:space="preserve"> единицы товара, работы, услуги, руб.</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b/>
                <w:color w:val="000000"/>
              </w:rPr>
            </w:pPr>
            <w:r>
              <w:rPr>
                <w:b/>
                <w:color w:val="000000"/>
              </w:rPr>
              <w:t>Сумма, руб.</w:t>
            </w: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Сенсорный киоск</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Модуль расширения 1</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Модуль расширения 2</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Дополнительный язык</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Стартовый пакет</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Лицензия дополнительного оператора</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445828">
            <w:pPr>
              <w:jc w:val="center"/>
              <w:rPr>
                <w:color w:val="000000"/>
                <w:sz w:val="22"/>
                <w:szCs w:val="22"/>
              </w:rPr>
            </w:pPr>
            <w:r>
              <w:rPr>
                <w:color w:val="000000"/>
                <w:sz w:val="22"/>
                <w:szCs w:val="22"/>
              </w:rPr>
              <w:t xml:space="preserve">Лицензия </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Кабель 5е</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М.</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60</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Pr="00445828" w:rsidRDefault="00445828" w:rsidP="0054063C">
            <w:pPr>
              <w:jc w:val="center"/>
              <w:rPr>
                <w:color w:val="000000"/>
                <w:sz w:val="22"/>
                <w:szCs w:val="22"/>
                <w:lang w:val="en-US"/>
              </w:rPr>
            </w:pPr>
            <w:r>
              <w:rPr>
                <w:color w:val="000000"/>
                <w:sz w:val="22"/>
                <w:szCs w:val="22"/>
              </w:rPr>
              <w:t>Кабель ВВГ</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М.</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60</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Кабель HDMI</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Труба ПВХ</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М.</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100</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Расходные материалы</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Кабельные работы на высоте</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Усл.ед.</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Строительно-монтажные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Усл.ед</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r w:rsidR="00445828"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445828" w:rsidRPr="00490B87" w:rsidRDefault="00445828" w:rsidP="0054063C">
            <w:pPr>
              <w:pStyle w:val="affc"/>
              <w:ind w:firstLine="0"/>
              <w:jc w:val="center"/>
              <w:rPr>
                <w:sz w:val="24"/>
                <w:szCs w:val="24"/>
              </w:rPr>
            </w:pPr>
            <w:r>
              <w:rPr>
                <w:sz w:val="24"/>
                <w:szCs w:val="24"/>
              </w:rPr>
              <w:t>Усл.ед.</w:t>
            </w:r>
          </w:p>
        </w:tc>
        <w:tc>
          <w:tcPr>
            <w:tcW w:w="1134"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5828" w:rsidRDefault="00445828" w:rsidP="0054063C">
            <w:pPr>
              <w:jc w:val="center"/>
              <w:rPr>
                <w:color w:val="000000"/>
                <w:sz w:val="22"/>
                <w:szCs w:val="22"/>
              </w:rPr>
            </w:pPr>
          </w:p>
        </w:tc>
      </w:tr>
    </w:tbl>
    <w:p w:rsidR="005A4107" w:rsidRDefault="005A4107" w:rsidP="006C0044">
      <w:pPr>
        <w:ind w:left="839" w:right="68" w:hanging="958"/>
        <w:jc w:val="center"/>
        <w:rPr>
          <w:b/>
        </w:rPr>
      </w:pPr>
    </w:p>
    <w:p w:rsidR="005A4107" w:rsidRPr="003A5F09" w:rsidRDefault="005A4107" w:rsidP="006C0044">
      <w:pPr>
        <w:ind w:left="839" w:right="68" w:hanging="958"/>
        <w:jc w:val="center"/>
        <w:rPr>
          <w:b/>
        </w:rPr>
      </w:pPr>
    </w:p>
    <w:p w:rsidR="006C0044" w:rsidRPr="003A5F09" w:rsidRDefault="006C0044" w:rsidP="006C0044">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5"/>
          <w:b/>
          <w:color w:val="1D0A03"/>
        </w:rPr>
        <w:footnoteReference w:id="5"/>
      </w:r>
    </w:p>
    <w:p w:rsidR="006C0044" w:rsidRPr="003A5F09" w:rsidRDefault="006C0044" w:rsidP="006C0044">
      <w:pPr>
        <w:ind w:left="839" w:right="68" w:hanging="958"/>
        <w:jc w:val="center"/>
        <w:rPr>
          <w:b/>
        </w:rPr>
      </w:pPr>
    </w:p>
    <w:p w:rsidR="006C0044" w:rsidRPr="003A5F09" w:rsidRDefault="006C0044" w:rsidP="006C0044">
      <w:pPr>
        <w:spacing w:line="360" w:lineRule="auto"/>
        <w:ind w:left="840" w:right="66" w:hanging="960"/>
        <w:jc w:val="center"/>
        <w:rPr>
          <w:b/>
          <w:u w:val="single"/>
        </w:rPr>
      </w:pPr>
    </w:p>
    <w:p w:rsidR="006C0044" w:rsidRPr="003A5F09" w:rsidRDefault="006C0044" w:rsidP="006C0044">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6C0044" w:rsidRPr="003A5F09" w:rsidRDefault="006C0044" w:rsidP="006C0044">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r>
        <w:rPr>
          <w:b/>
        </w:rPr>
        <w:t>________</w:t>
      </w:r>
    </w:p>
    <w:p w:rsidR="006C0044" w:rsidRPr="003A5F09" w:rsidRDefault="006C0044" w:rsidP="006C0044">
      <w:pPr>
        <w:spacing w:line="360" w:lineRule="auto"/>
        <w:ind w:right="68"/>
        <w:jc w:val="both"/>
        <w:rPr>
          <w:b/>
        </w:rPr>
      </w:pPr>
    </w:p>
    <w:p w:rsidR="006C0044" w:rsidRDefault="006C0044" w:rsidP="006C0044">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______________________________</w:t>
      </w:r>
      <w:r w:rsidRPr="003A5F09">
        <w:rPr>
          <w:b/>
        </w:rPr>
        <w:t>_</w:t>
      </w:r>
    </w:p>
    <w:p w:rsidR="003D2BC3" w:rsidRDefault="003D2BC3" w:rsidP="006C0044">
      <w:pPr>
        <w:shd w:val="clear" w:color="auto" w:fill="FFFFFF"/>
        <w:rPr>
          <w:b/>
        </w:rPr>
      </w:pPr>
    </w:p>
    <w:p w:rsidR="006C0044" w:rsidRDefault="006C0044" w:rsidP="006C0044">
      <w:pPr>
        <w:shd w:val="clear" w:color="auto" w:fill="FFFFFF"/>
        <w:rPr>
          <w:b/>
        </w:rPr>
      </w:pPr>
      <w:r w:rsidRPr="003A5F09">
        <w:rPr>
          <w:b/>
        </w:rPr>
        <w:t>_____________________________________________</w:t>
      </w:r>
      <w:r>
        <w:rPr>
          <w:b/>
        </w:rPr>
        <w:t>___________________________________</w:t>
      </w:r>
    </w:p>
    <w:p w:rsidR="006C0044" w:rsidRDefault="006C0044" w:rsidP="006C0044">
      <w:pPr>
        <w:shd w:val="clear" w:color="auto" w:fill="FFFFFF"/>
        <w:jc w:val="right"/>
        <w:rPr>
          <w:b/>
        </w:rPr>
      </w:pPr>
    </w:p>
    <w:p w:rsidR="007633F6" w:rsidRPr="00055511" w:rsidRDefault="007633F6" w:rsidP="007633F6">
      <w:pPr>
        <w:spacing w:line="360" w:lineRule="auto"/>
      </w:pP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615F21">
      <w:pPr>
        <w:pStyle w:val="affc"/>
        <w:widowControl w:val="0"/>
        <w:ind w:firstLine="0"/>
        <w:rPr>
          <w:b/>
          <w:sz w:val="24"/>
          <w:szCs w:val="24"/>
        </w:rPr>
      </w:pPr>
    </w:p>
    <w:p w:rsidR="00CE2287" w:rsidRDefault="00CE2287" w:rsidP="00B33BFA">
      <w:pPr>
        <w:pStyle w:val="affc"/>
        <w:widowControl w:val="0"/>
        <w:ind w:left="4536" w:firstLine="0"/>
        <w:jc w:val="right"/>
        <w:rPr>
          <w:b/>
          <w:sz w:val="24"/>
          <w:szCs w:val="24"/>
        </w:rPr>
      </w:pPr>
    </w:p>
    <w:p w:rsidR="003A1DC2" w:rsidRDefault="003A1DC2" w:rsidP="003A1DC2">
      <w:pPr>
        <w:shd w:val="clear" w:color="auto" w:fill="FFFFFF"/>
        <w:jc w:val="right"/>
        <w:rPr>
          <w:b/>
        </w:rPr>
      </w:pPr>
      <w:r>
        <w:rPr>
          <w:b/>
        </w:rPr>
        <w:br w:type="page"/>
        <w:t xml:space="preserve"> </w:t>
      </w:r>
    </w:p>
    <w:p w:rsidR="003A1DC2" w:rsidRDefault="00507396" w:rsidP="003A1DC2">
      <w:pPr>
        <w:pStyle w:val="affc"/>
        <w:widowControl w:val="0"/>
        <w:ind w:left="7655" w:firstLine="0"/>
        <w:jc w:val="right"/>
        <w:rPr>
          <w:b/>
          <w:sz w:val="24"/>
          <w:szCs w:val="24"/>
        </w:rPr>
      </w:pPr>
      <w:r>
        <w:rPr>
          <w:b/>
          <w:sz w:val="24"/>
          <w:szCs w:val="24"/>
        </w:rPr>
        <w:t>Приложение № 6</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Pr="00FD695B" w:rsidRDefault="003A1DC2" w:rsidP="003A1DC2">
      <w:pPr>
        <w:pStyle w:val="25"/>
        <w:widowControl w:val="0"/>
        <w:tabs>
          <w:tab w:val="left" w:pos="426"/>
        </w:tabs>
        <w:jc w:val="right"/>
        <w:rPr>
          <w:b/>
          <w:lang w:val="ru-RU"/>
        </w:rPr>
      </w:pPr>
      <w:r>
        <w:rPr>
          <w:b/>
          <w:sz w:val="24"/>
          <w:szCs w:val="24"/>
          <w:lang w:val="ru-RU"/>
        </w:rPr>
        <w:t>запроса котировок в электронной форме</w:t>
      </w:r>
    </w:p>
    <w:p w:rsidR="003A1DC2" w:rsidRDefault="003A1DC2" w:rsidP="003A1DC2">
      <w:pPr>
        <w:widowControl w:val="0"/>
        <w:jc w:val="center"/>
        <w:rPr>
          <w:b/>
        </w:rPr>
      </w:pPr>
    </w:p>
    <w:p w:rsidR="002B45CA" w:rsidRPr="002B45CA" w:rsidRDefault="002B45CA" w:rsidP="002B45CA">
      <w:pPr>
        <w:shd w:val="clear" w:color="auto" w:fill="FFFFFF"/>
        <w:jc w:val="center"/>
        <w:rPr>
          <w:b/>
          <w:caps/>
          <w:lang w:eastAsia="en-US"/>
        </w:rPr>
      </w:pPr>
      <w:r w:rsidRPr="002B45CA">
        <w:rPr>
          <w:b/>
          <w:caps/>
          <w:lang w:eastAsia="en-US"/>
        </w:rPr>
        <w:t>ПРОЕКТ ДОГОВОРА</w:t>
      </w:r>
    </w:p>
    <w:p w:rsidR="002B45CA" w:rsidRPr="002B45CA" w:rsidRDefault="002B45CA" w:rsidP="002B45CA">
      <w:pPr>
        <w:shd w:val="clear" w:color="auto" w:fill="FFFFFF"/>
        <w:jc w:val="center"/>
        <w:rPr>
          <w:b/>
          <w:caps/>
          <w:lang w:eastAsia="en-US"/>
        </w:rPr>
      </w:pPr>
    </w:p>
    <w:p w:rsidR="002B45CA" w:rsidRPr="002B45CA" w:rsidRDefault="002B45CA" w:rsidP="002B45CA">
      <w:pPr>
        <w:shd w:val="clear" w:color="auto" w:fill="FFFFFF"/>
        <w:jc w:val="center"/>
        <w:rPr>
          <w:b/>
          <w:caps/>
          <w:lang w:eastAsia="en-US"/>
        </w:rPr>
      </w:pPr>
      <w:r w:rsidRPr="002B45CA">
        <w:rPr>
          <w:b/>
          <w:caps/>
          <w:lang w:eastAsia="en-US"/>
        </w:rPr>
        <w:t>Договор №________________</w:t>
      </w:r>
    </w:p>
    <w:p w:rsidR="002B45CA" w:rsidRPr="002B45CA" w:rsidRDefault="002B45CA" w:rsidP="002B45CA">
      <w:pPr>
        <w:suppressAutoHyphens/>
        <w:jc w:val="both"/>
        <w:rPr>
          <w:iCs/>
        </w:rPr>
      </w:pPr>
    </w:p>
    <w:p w:rsidR="002B45CA" w:rsidRPr="002B45CA" w:rsidRDefault="002B45CA" w:rsidP="002B45CA">
      <w:pPr>
        <w:suppressAutoHyphens/>
        <w:jc w:val="both"/>
        <w:rPr>
          <w:iCs/>
        </w:rPr>
      </w:pPr>
    </w:p>
    <w:p w:rsidR="002B45CA" w:rsidRPr="002B45CA" w:rsidRDefault="002B45CA" w:rsidP="002B45CA">
      <w:pPr>
        <w:suppressAutoHyphens/>
        <w:jc w:val="both"/>
        <w:rPr>
          <w:iCs/>
        </w:rPr>
      </w:pPr>
      <w:r w:rsidRPr="002B45CA">
        <w:rPr>
          <w:iCs/>
        </w:rPr>
        <w:t>г. Санкт-Петербург</w:t>
      </w:r>
      <w:r w:rsidRPr="002B45CA">
        <w:rPr>
          <w:iCs/>
        </w:rPr>
        <w:tab/>
      </w:r>
      <w:r w:rsidRPr="002B45CA">
        <w:rPr>
          <w:iCs/>
        </w:rPr>
        <w:tab/>
      </w:r>
      <w:r w:rsidRPr="002B45CA">
        <w:rPr>
          <w:iCs/>
        </w:rPr>
        <w:tab/>
      </w:r>
      <w:r w:rsidRPr="002B45CA">
        <w:rPr>
          <w:iCs/>
        </w:rPr>
        <w:tab/>
        <w:t xml:space="preserve">                   «____» _____________ 20___ г.</w:t>
      </w:r>
    </w:p>
    <w:p w:rsidR="002B45CA" w:rsidRPr="002B45CA" w:rsidRDefault="002B45CA" w:rsidP="002B45CA">
      <w:pPr>
        <w:suppressAutoHyphens/>
        <w:ind w:left="1080"/>
        <w:jc w:val="both"/>
        <w:rPr>
          <w:iCs/>
        </w:rPr>
      </w:pPr>
    </w:p>
    <w:p w:rsidR="002B45CA" w:rsidRPr="002B45CA" w:rsidRDefault="002B45CA" w:rsidP="002B45CA">
      <w:pPr>
        <w:suppressAutoHyphens/>
        <w:ind w:firstLine="567"/>
        <w:jc w:val="both"/>
        <w:rPr>
          <w:iCs/>
        </w:rPr>
      </w:pPr>
      <w:r w:rsidRPr="002B45CA">
        <w:rPr>
          <w:iCs/>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28.05.2019 № 6.13-08.1/2805-02 и Положения о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с одной стороны, и ________, именуем__ в дальнейшем «Поставщик», в лице ________, действующего на основании _________, с другой стороны, совместно именуемыми «Стороны», на основании Протокола № ________ от ____ о нижеследующем:</w:t>
      </w:r>
    </w:p>
    <w:p w:rsidR="002B45CA" w:rsidRPr="002B45CA" w:rsidRDefault="002B45CA" w:rsidP="002B45CA">
      <w:pPr>
        <w:suppressAutoHyphens/>
        <w:jc w:val="both"/>
        <w:rPr>
          <w:iCs/>
        </w:rPr>
      </w:pPr>
    </w:p>
    <w:p w:rsidR="002B45CA" w:rsidRPr="002B45CA" w:rsidRDefault="002B45CA" w:rsidP="00591B9D">
      <w:pPr>
        <w:numPr>
          <w:ilvl w:val="0"/>
          <w:numId w:val="63"/>
        </w:numPr>
        <w:tabs>
          <w:tab w:val="clear" w:pos="360"/>
          <w:tab w:val="left" w:pos="284"/>
        </w:tabs>
        <w:suppressAutoHyphens/>
        <w:ind w:left="0" w:firstLine="0"/>
        <w:jc w:val="center"/>
        <w:rPr>
          <w:b/>
          <w:bCs/>
        </w:rPr>
      </w:pPr>
      <w:r w:rsidRPr="002B45CA">
        <w:rPr>
          <w:b/>
          <w:bCs/>
        </w:rPr>
        <w:t>Предмет Договора</w:t>
      </w:r>
    </w:p>
    <w:p w:rsidR="002B45CA" w:rsidRPr="002B45CA" w:rsidRDefault="002B45CA" w:rsidP="002B45CA">
      <w:pPr>
        <w:suppressAutoHyphens/>
        <w:ind w:firstLine="567"/>
        <w:jc w:val="both"/>
      </w:pPr>
      <w:r w:rsidRPr="002B45CA">
        <w:t>1.1. Поставщик обязуется поставить программно-аппаратный комплекс системы управления потоками посетителей (далее - Товар), выполнить монтажные и пуско-наладочные работы (далее - Работы) в здании   НИУ ВШЭ – Санкт-Петербург, расположенного по адресу: г. Санкт-Петербург, ул. Кантемировская д.3</w:t>
      </w:r>
      <w:r w:rsidRPr="002B45CA">
        <w:rPr>
          <w:bCs/>
        </w:rPr>
        <w:t xml:space="preserve"> </w:t>
      </w:r>
      <w:r w:rsidRPr="002B45CA">
        <w:t>на условиях, в порядке и в сроки, определяемые Сторонами в настоящем Договоре, а Заказчик обязуется принять и оплатить поставку Товара на условиях настоящего Договора.</w:t>
      </w:r>
    </w:p>
    <w:p w:rsidR="002B45CA" w:rsidRPr="002B45CA" w:rsidRDefault="002B45CA" w:rsidP="002B45CA">
      <w:pPr>
        <w:suppressAutoHyphens/>
        <w:ind w:firstLine="567"/>
        <w:jc w:val="both"/>
      </w:pPr>
      <w:r w:rsidRPr="002B45CA">
        <w:t>1.2. Наименование, количество, характеристики Товара, поставляемого по Договору,  указаны в Техническом задании (Приложение А) являющимся неотъемлемой частью настоящего договора,  стоимость каждой единицы Товара, поставляемого по Договору, указаны в Спецификации (Приложение Б), являющейся неотъемлемой частью настоящего Договора.</w:t>
      </w:r>
    </w:p>
    <w:p w:rsidR="002B45CA" w:rsidRPr="002B45CA" w:rsidRDefault="002B45CA" w:rsidP="002B45CA">
      <w:pPr>
        <w:suppressAutoHyphens/>
        <w:ind w:firstLine="567"/>
        <w:jc w:val="both"/>
      </w:pPr>
      <w:r w:rsidRPr="002B45CA">
        <w:t>1.3. Срок поставки Товара, выполнение работ по установке/монтажу</w:t>
      </w:r>
      <w:r w:rsidRPr="002B45CA">
        <w:rPr>
          <w:b/>
          <w:bCs/>
          <w:color w:val="000000"/>
        </w:rPr>
        <w:t xml:space="preserve">: </w:t>
      </w:r>
      <w:r w:rsidRPr="002B45CA">
        <w:rPr>
          <w:bCs/>
          <w:color w:val="000000"/>
        </w:rPr>
        <w:t xml:space="preserve">в течение 30 дней </w:t>
      </w:r>
      <w:r w:rsidRPr="002B45CA">
        <w:t>с даты заключения Договора.</w:t>
      </w:r>
    </w:p>
    <w:p w:rsidR="002B45CA" w:rsidRPr="002B45CA" w:rsidRDefault="002B45CA" w:rsidP="002B45CA">
      <w:pPr>
        <w:suppressAutoHyphens/>
        <w:ind w:firstLine="567"/>
        <w:jc w:val="both"/>
      </w:pPr>
      <w:r w:rsidRPr="002B45CA">
        <w:rPr>
          <w:bCs/>
          <w:color w:val="000000"/>
        </w:rPr>
        <w:t xml:space="preserve">1.4. Источник финансирования закупки: </w:t>
      </w:r>
      <w:r w:rsidRPr="002B45CA">
        <w:rPr>
          <w:bCs/>
        </w:rPr>
        <w:t>средства субсидий из федерального бюджета на выпо</w:t>
      </w:r>
      <w:r>
        <w:rPr>
          <w:bCs/>
        </w:rPr>
        <w:t>лнение государственного задания, средства от приносящей доход деятельности.</w:t>
      </w:r>
    </w:p>
    <w:p w:rsidR="002B45CA" w:rsidRPr="002B45CA" w:rsidRDefault="002B45CA" w:rsidP="002B45CA">
      <w:pPr>
        <w:suppressAutoHyphens/>
        <w:ind w:firstLine="567"/>
        <w:jc w:val="both"/>
      </w:pPr>
    </w:p>
    <w:p w:rsidR="002B45CA" w:rsidRPr="002B45CA" w:rsidRDefault="002B45CA" w:rsidP="002B45CA">
      <w:pPr>
        <w:suppressAutoHyphens/>
        <w:ind w:firstLine="567"/>
        <w:jc w:val="center"/>
        <w:rPr>
          <w:b/>
          <w:bCs/>
        </w:rPr>
      </w:pPr>
      <w:r w:rsidRPr="002B45CA">
        <w:rPr>
          <w:b/>
          <w:bCs/>
        </w:rPr>
        <w:t>2. Цена по Договору и порядок расчётов</w:t>
      </w:r>
    </w:p>
    <w:p w:rsidR="002B45CA" w:rsidRPr="002B45CA" w:rsidRDefault="002B45CA" w:rsidP="002B45CA">
      <w:pPr>
        <w:suppressAutoHyphens/>
        <w:ind w:firstLine="567"/>
        <w:jc w:val="both"/>
      </w:pPr>
      <w:r w:rsidRPr="002B45CA">
        <w:t xml:space="preserve">2.1. Общая цена Договора составляет ____ (___) руб., в том числе НДС 20% ___ (___) руб. / НДС не облагается (основание: _____) </w:t>
      </w:r>
      <w:r w:rsidRPr="002B45CA">
        <w:rPr>
          <w:i/>
        </w:rPr>
        <w:t>(нужное заполнить, ненужное исключить)</w:t>
      </w:r>
      <w:r w:rsidRPr="002B45CA">
        <w:t>.</w:t>
      </w:r>
    </w:p>
    <w:p w:rsidR="002B45CA" w:rsidRPr="002B45CA" w:rsidRDefault="002B45CA" w:rsidP="002B45CA">
      <w:pPr>
        <w:suppressAutoHyphens/>
        <w:ind w:firstLine="567"/>
        <w:jc w:val="both"/>
      </w:pPr>
      <w:r w:rsidRPr="002B45CA">
        <w:t xml:space="preserve">2.2. Общая цена Договора, указанная в п. 2.1. настоящего Договора, включает в себя все расходы Поставщика, связанные с исполнением обязательств по Договору, в том числе расходы на монтажные и пуско-наладочные работы, погрузку, разгрузку, доставку Товара, НДС и другие обязательные платежи, предусмотренные законодательством Российской Федерации. </w:t>
      </w:r>
    </w:p>
    <w:p w:rsidR="002B45CA" w:rsidRPr="002B45CA" w:rsidRDefault="002B45CA" w:rsidP="002B45CA">
      <w:pPr>
        <w:suppressAutoHyphens/>
        <w:ind w:firstLine="567"/>
        <w:jc w:val="both"/>
      </w:pPr>
      <w:r w:rsidRPr="002B45CA">
        <w:t>2.3. Поставщик не вправе в одностороннем порядке увеличивать цену Товара в течение срока действия настоящего Договора.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2B45CA" w:rsidRPr="002B45CA" w:rsidRDefault="002B45CA" w:rsidP="002B45CA">
      <w:pPr>
        <w:suppressAutoHyphens/>
        <w:ind w:firstLine="567"/>
        <w:jc w:val="both"/>
      </w:pPr>
      <w:r w:rsidRPr="002B45CA">
        <w:t xml:space="preserve">2.4. </w:t>
      </w:r>
      <w:r w:rsidRPr="002B45CA">
        <w:rPr>
          <w:bCs/>
        </w:rPr>
        <w:t xml:space="preserve">Безналичный расчет. Оплата производится по факту поставки Товара и выполнения </w:t>
      </w:r>
      <w:r w:rsidRPr="002B45CA">
        <w:t>монтажных и пуско-наладочных</w:t>
      </w:r>
      <w:r w:rsidRPr="002B45CA">
        <w:rPr>
          <w:bCs/>
        </w:rPr>
        <w:t xml:space="preserve"> работ в течение 30 (тридцать) календарных дней на основании подписанных Заказчиком и Поставщиком товарной накладной, акта сдачи-приемки и счета Поставщика.</w:t>
      </w:r>
    </w:p>
    <w:p w:rsidR="002B45CA" w:rsidRPr="002B45CA" w:rsidRDefault="002B45CA" w:rsidP="002B45CA">
      <w:pPr>
        <w:suppressAutoHyphens/>
        <w:ind w:firstLine="567"/>
        <w:jc w:val="both"/>
      </w:pPr>
      <w:r w:rsidRPr="002B45CA">
        <w:t>2.5. 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2B45CA" w:rsidRPr="002B45CA" w:rsidRDefault="002B45CA" w:rsidP="002B45CA">
      <w:pPr>
        <w:suppressAutoHyphens/>
        <w:ind w:firstLine="567"/>
        <w:jc w:val="both"/>
      </w:pPr>
      <w:r w:rsidRPr="002B45CA">
        <w:t>- выявления потребности в дополнительном Товаре, на поставку которого заключен Договор;</w:t>
      </w:r>
    </w:p>
    <w:p w:rsidR="002B45CA" w:rsidRPr="002B45CA" w:rsidRDefault="002B45CA" w:rsidP="002B45CA">
      <w:pPr>
        <w:suppressAutoHyphens/>
        <w:ind w:firstLine="567"/>
        <w:jc w:val="both"/>
      </w:pPr>
      <w:r w:rsidRPr="002B45CA">
        <w:t>- выявления потребности в дополнительном товаре, не предусмотренном Договором, но связанном с Товаром, на поставку которого заключен Договор;</w:t>
      </w:r>
    </w:p>
    <w:p w:rsidR="002B45CA" w:rsidRPr="002B45CA" w:rsidRDefault="002B45CA" w:rsidP="002B45CA">
      <w:pPr>
        <w:suppressAutoHyphens/>
        <w:ind w:firstLine="567"/>
        <w:jc w:val="both"/>
      </w:pPr>
      <w:r w:rsidRPr="002B45CA">
        <w:t>- сокращения потребности в Товаре, на поставку которого заключен Договор.</w:t>
      </w:r>
    </w:p>
    <w:p w:rsidR="002B45CA" w:rsidRPr="002B45CA" w:rsidRDefault="002B45CA" w:rsidP="002B45CA">
      <w:pPr>
        <w:suppressAutoHyphens/>
        <w:ind w:firstLine="567"/>
        <w:jc w:val="both"/>
      </w:pPr>
      <w:r w:rsidRPr="002B45CA">
        <w:t xml:space="preserve">2.5.1.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в соответствии с увеличивающимся количество Товара, но не более чем на 20 % (двадцать процентов) такой цены Договора. </w:t>
      </w:r>
    </w:p>
    <w:p w:rsidR="002B45CA" w:rsidRPr="002B45CA" w:rsidRDefault="002B45CA" w:rsidP="002B45CA">
      <w:pPr>
        <w:suppressAutoHyphens/>
        <w:ind w:firstLine="567"/>
        <w:jc w:val="both"/>
      </w:pPr>
      <w:r w:rsidRPr="002B45CA">
        <w:t>2.5.2.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соответствии с сокращаемым количеством Товара, но не более чем на 20 % (двадцать процентов) такой цены Договора.</w:t>
      </w:r>
    </w:p>
    <w:p w:rsidR="002B45CA" w:rsidRPr="002B45CA" w:rsidRDefault="002B45CA" w:rsidP="002B45CA">
      <w:pPr>
        <w:suppressAutoHyphens/>
        <w:ind w:firstLine="567"/>
        <w:jc w:val="both"/>
      </w:pPr>
      <w:r w:rsidRPr="002B45CA">
        <w:t>2.5.3. В случае необходимости изменения более чем на двадцать процентов объема работ и цены Договора, такие изменения допускаются исключительно в соответствии с локальными нормативными актами университета.</w:t>
      </w:r>
    </w:p>
    <w:p w:rsidR="002B45CA" w:rsidRPr="002B45CA" w:rsidRDefault="002B45CA" w:rsidP="002B45CA">
      <w:pPr>
        <w:suppressAutoHyphens/>
        <w:ind w:firstLine="567"/>
        <w:jc w:val="both"/>
      </w:pPr>
      <w:r w:rsidRPr="002B45CA">
        <w:t>2.6. Обязательство Заказчика по оплате Товара считается исполненным после списания денежных средств со счета Заказчика.</w:t>
      </w:r>
    </w:p>
    <w:p w:rsidR="002B45CA" w:rsidRPr="002B45CA" w:rsidRDefault="002B45CA" w:rsidP="002B45CA">
      <w:pPr>
        <w:suppressAutoHyphens/>
        <w:ind w:firstLine="567"/>
        <w:jc w:val="both"/>
      </w:pPr>
      <w:r w:rsidRPr="002B45CA">
        <w:t xml:space="preserve">2.7. Поставщик вправе потребовать у Заказчика в подтверждение оплаты Товара копию платежного поручения с отметкой банка об исполнении. </w:t>
      </w:r>
    </w:p>
    <w:p w:rsidR="002B45CA" w:rsidRPr="002B45CA" w:rsidRDefault="002B45CA" w:rsidP="002B45CA">
      <w:pPr>
        <w:suppressAutoHyphens/>
        <w:ind w:firstLine="567"/>
        <w:jc w:val="both"/>
      </w:pPr>
      <w:r w:rsidRPr="002B45CA">
        <w:t>2.8. В случае возникновения у Поставщика,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настоящего Договора, окончательная оплата стоимости поставленного Товара производится Заказчиком только после поступления на расчетный счет Заказчика сумм неустойки (штрафа, пеней) в полном объеме.</w:t>
      </w:r>
    </w:p>
    <w:p w:rsidR="002B45CA" w:rsidRPr="002B45CA" w:rsidRDefault="002B45CA" w:rsidP="002B45CA">
      <w:pPr>
        <w:suppressAutoHyphens/>
        <w:ind w:left="360" w:firstLine="540"/>
        <w:jc w:val="both"/>
      </w:pPr>
    </w:p>
    <w:p w:rsidR="002B45CA" w:rsidRPr="002B45CA" w:rsidRDefault="002B45CA" w:rsidP="002B45CA">
      <w:pPr>
        <w:suppressAutoHyphens/>
        <w:jc w:val="center"/>
        <w:rPr>
          <w:b/>
          <w:bCs/>
        </w:rPr>
      </w:pPr>
      <w:r w:rsidRPr="002B45CA">
        <w:rPr>
          <w:b/>
          <w:bCs/>
        </w:rPr>
        <w:t>3. Качество Товара</w:t>
      </w:r>
    </w:p>
    <w:p w:rsidR="002B45CA" w:rsidRPr="002B45CA" w:rsidRDefault="002B45CA" w:rsidP="002B45CA">
      <w:pPr>
        <w:suppressAutoHyphens/>
        <w:ind w:firstLine="567"/>
        <w:jc w:val="both"/>
      </w:pPr>
      <w:r w:rsidRPr="002B45CA">
        <w:t>3.1. Качество Товара должно соответствовать ГОСТам, ОСТам, ТУ и иной документации завода-изготовителя, действующей на момент поставки, и подтверждено паспортом или сертификатом качества.</w:t>
      </w:r>
    </w:p>
    <w:p w:rsidR="002B45CA" w:rsidRPr="002B45CA" w:rsidRDefault="002B45CA" w:rsidP="002B45CA">
      <w:pPr>
        <w:suppressAutoHyphens/>
        <w:ind w:firstLine="567"/>
        <w:jc w:val="both"/>
        <w:rPr>
          <w:iCs/>
        </w:rPr>
      </w:pPr>
      <w:r w:rsidRPr="002B45CA">
        <w:rPr>
          <w:iCs/>
        </w:rPr>
        <w:t xml:space="preserve">3.2. Гарантийный срок на Товар устанавливается в стандартах и технических условиях завода-изготовителя, а если он не установлен - 12 (двенадцать) месяцев с даты подписания товарной накладной. </w:t>
      </w:r>
    </w:p>
    <w:p w:rsidR="002B45CA" w:rsidRPr="002B45CA" w:rsidRDefault="002B45CA" w:rsidP="002B45CA">
      <w:pPr>
        <w:suppressAutoHyphens/>
        <w:ind w:firstLine="567"/>
        <w:jc w:val="both"/>
      </w:pPr>
      <w:r w:rsidRPr="002B45CA">
        <w:t>3.3. В случае выявления в течение гарантийного срока, срока годности, указанного в п. 3.2. настоящего Договора, брака Товара, возникшего по вине Поставщика или завода-изготовителя,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2B45CA" w:rsidRPr="002B45CA" w:rsidRDefault="002B45CA" w:rsidP="002B45CA">
      <w:pPr>
        <w:suppressAutoHyphens/>
        <w:ind w:firstLine="567"/>
        <w:jc w:val="both"/>
      </w:pPr>
      <w:r w:rsidRPr="002B45CA">
        <w:t>3.3.1. Гарантийный ремонт Товара осуществляется на территории Заказчика, а в случае невозможности, доставка до сервисного центра и обратно в течение гарантийного срока осуществления за счёт Поставщика.</w:t>
      </w:r>
    </w:p>
    <w:p w:rsidR="002B45CA" w:rsidRPr="002B45CA" w:rsidRDefault="002B45CA" w:rsidP="002B45CA">
      <w:pPr>
        <w:suppressAutoHyphens/>
        <w:ind w:firstLine="567"/>
        <w:jc w:val="both"/>
      </w:pPr>
      <w:r w:rsidRPr="002B45CA">
        <w:t>3.4. В случае существенного нарушения требований к качеству Товара Заказчик вправе потребовать уплату штрафа, установленного п. 6.3. настоящего Договора, а также вправе по своему выбору:</w:t>
      </w:r>
    </w:p>
    <w:p w:rsidR="002B45CA" w:rsidRPr="002B45CA" w:rsidRDefault="002B45CA" w:rsidP="002B45CA">
      <w:pPr>
        <w:suppressAutoHyphens/>
        <w:ind w:firstLine="567"/>
        <w:jc w:val="both"/>
      </w:pPr>
      <w:r w:rsidRPr="002B45CA">
        <w:t>3.4.1. Инициировать расторжение настоящего Договора и потребовать возврата уплаченной суммы, в случае ее оплаты;</w:t>
      </w:r>
    </w:p>
    <w:p w:rsidR="002B45CA" w:rsidRPr="002B45CA" w:rsidRDefault="002B45CA" w:rsidP="002B45CA">
      <w:pPr>
        <w:suppressAutoHyphens/>
        <w:ind w:firstLine="567"/>
        <w:jc w:val="both"/>
      </w:pPr>
      <w:r w:rsidRPr="002B45CA">
        <w:t>3.4.2. Потребовать замены Товара ненадлежащего качества Товаром, соответствующим условиям Договора.</w:t>
      </w:r>
    </w:p>
    <w:p w:rsidR="002B45CA" w:rsidRPr="002B45CA" w:rsidRDefault="002B45CA" w:rsidP="002B45CA">
      <w:pPr>
        <w:suppressAutoHyphens/>
        <w:ind w:firstLine="567"/>
        <w:jc w:val="both"/>
      </w:pPr>
      <w:r w:rsidRPr="002B45CA">
        <w:t>3.5. 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инструкции по эксплуатации и хранению Товара, либо третьих лиц, либо непреодолимой силы.</w:t>
      </w:r>
    </w:p>
    <w:p w:rsidR="002B45CA" w:rsidRPr="002B45CA" w:rsidRDefault="002B45CA" w:rsidP="002B45CA">
      <w:pPr>
        <w:suppressAutoHyphens/>
        <w:ind w:firstLine="567"/>
        <w:jc w:val="both"/>
      </w:pPr>
    </w:p>
    <w:p w:rsidR="002B45CA" w:rsidRPr="002B45CA" w:rsidRDefault="002B45CA" w:rsidP="002B45CA">
      <w:pPr>
        <w:suppressAutoHyphens/>
        <w:ind w:left="360" w:firstLine="567"/>
        <w:jc w:val="center"/>
        <w:rPr>
          <w:b/>
          <w:bCs/>
        </w:rPr>
      </w:pPr>
      <w:r w:rsidRPr="002B45CA">
        <w:rPr>
          <w:b/>
          <w:bCs/>
        </w:rPr>
        <w:t>4. Условия поставки, приемка Товара</w:t>
      </w:r>
    </w:p>
    <w:p w:rsidR="002B45CA" w:rsidRPr="002B45CA" w:rsidRDefault="002B45CA" w:rsidP="002B45CA">
      <w:pPr>
        <w:suppressAutoHyphens/>
        <w:ind w:firstLine="567"/>
        <w:jc w:val="both"/>
      </w:pPr>
      <w:r w:rsidRPr="002B45CA">
        <w:t>4.1. Поставка, разгрузка, подъем и занос Товара в помещения, указанные Заказчиком (независимо от этажности), выполнение работ осуществляется Поставщиком по адресу: г. Санкт-Петербург, ул. Кантемировская, д. 3.</w:t>
      </w:r>
    </w:p>
    <w:p w:rsidR="002B45CA" w:rsidRPr="002B45CA" w:rsidRDefault="002B45CA" w:rsidP="002B45CA">
      <w:pPr>
        <w:suppressAutoHyphens/>
        <w:ind w:firstLine="567"/>
        <w:jc w:val="both"/>
      </w:pPr>
      <w:r w:rsidRPr="002B45CA">
        <w:t>4.2. Сроки поставки/установки Товара:</w:t>
      </w:r>
    </w:p>
    <w:p w:rsidR="002B45CA" w:rsidRPr="002B45CA" w:rsidRDefault="002B45CA" w:rsidP="002B45CA">
      <w:pPr>
        <w:suppressAutoHyphens/>
        <w:ind w:firstLine="567"/>
        <w:jc w:val="both"/>
      </w:pPr>
      <w:r w:rsidRPr="002B45CA">
        <w:t>- начало с даты заключения Договора;</w:t>
      </w:r>
    </w:p>
    <w:p w:rsidR="002B45CA" w:rsidRPr="002B45CA" w:rsidRDefault="002B45CA" w:rsidP="002B45CA">
      <w:pPr>
        <w:suppressAutoHyphens/>
        <w:ind w:firstLine="567"/>
        <w:jc w:val="both"/>
        <w:rPr>
          <w:rFonts w:eastAsia="Calibri"/>
          <w:color w:val="000000"/>
          <w:shd w:val="clear" w:color="auto" w:fill="FFFFFF"/>
        </w:rPr>
      </w:pPr>
      <w:r w:rsidRPr="002B45CA">
        <w:t>- окончание 30 (тридцать) календарных дней с даты заключения Договора.</w:t>
      </w:r>
    </w:p>
    <w:p w:rsidR="002B45CA" w:rsidRPr="002B45CA" w:rsidRDefault="002B45CA" w:rsidP="002B45CA">
      <w:pPr>
        <w:suppressAutoHyphens/>
        <w:ind w:firstLine="567"/>
        <w:jc w:val="both"/>
      </w:pPr>
      <w:r w:rsidRPr="002B45CA">
        <w:t>4.3. Товар принимается Поставщиком на ответственное хранение.</w:t>
      </w:r>
    </w:p>
    <w:p w:rsidR="002B45CA" w:rsidRPr="002B45CA" w:rsidRDefault="002B45CA" w:rsidP="002B45CA">
      <w:pPr>
        <w:suppressAutoHyphens/>
        <w:ind w:firstLine="567"/>
        <w:jc w:val="both"/>
      </w:pPr>
      <w:r w:rsidRPr="002B45CA">
        <w:t>4.4. Поставщик обязан за один рабочий день до поставки Товара уведомить по электронной почте представителя Заказчика о дате и времени прибытия в НИУ ВШЭ – Санкт-Петербург представителей Поставщика, а также передать по электронной почте или курьером Заказчику спецификацию поставки с указанием: количества и наименования Товара, веса и объема Товара с упаковкой, номера и марки автомобилей, доставляющих Товар, количества сотрудников, сопровождающих Товар (ответственных за отгрузку Товара)</w:t>
      </w:r>
    </w:p>
    <w:p w:rsidR="002B45CA" w:rsidRPr="002B45CA" w:rsidRDefault="002B45CA" w:rsidP="002B45CA">
      <w:pPr>
        <w:suppressAutoHyphens/>
        <w:ind w:firstLine="567"/>
        <w:jc w:val="both"/>
      </w:pPr>
      <w:r w:rsidRPr="002B45CA">
        <w:t>4.5. Датой поставки Товара считается дата подписания Сторонами товарной накладной. Датой приемки Товара считается дата подписания Сторонами акта сдачи-приемки Товара.</w:t>
      </w:r>
    </w:p>
    <w:p w:rsidR="002B45CA" w:rsidRPr="002B45CA" w:rsidRDefault="002B45CA" w:rsidP="002B45CA">
      <w:pPr>
        <w:suppressAutoHyphens/>
        <w:ind w:firstLine="567"/>
        <w:jc w:val="both"/>
      </w:pPr>
      <w:r w:rsidRPr="002B45CA">
        <w:t>4.6. Моментом перехода права собственности на Товар от Поставщика к Заказчику считается момент подписания акта приёма-передачи Товара.</w:t>
      </w:r>
    </w:p>
    <w:p w:rsidR="002B45CA" w:rsidRPr="002B45CA" w:rsidRDefault="002B45CA" w:rsidP="002B45CA">
      <w:pPr>
        <w:suppressAutoHyphens/>
        <w:ind w:firstLine="567"/>
        <w:jc w:val="both"/>
      </w:pPr>
    </w:p>
    <w:p w:rsidR="002B45CA" w:rsidRPr="002B45CA" w:rsidRDefault="002B45CA" w:rsidP="002B45CA">
      <w:pPr>
        <w:tabs>
          <w:tab w:val="num" w:pos="720"/>
        </w:tabs>
        <w:suppressAutoHyphens/>
        <w:ind w:left="180"/>
        <w:jc w:val="center"/>
        <w:rPr>
          <w:b/>
          <w:bCs/>
        </w:rPr>
      </w:pPr>
      <w:r w:rsidRPr="002B45CA">
        <w:rPr>
          <w:b/>
          <w:bCs/>
        </w:rPr>
        <w:t>5. Обязательства Сторон</w:t>
      </w:r>
    </w:p>
    <w:p w:rsidR="002B45CA" w:rsidRPr="002B45CA" w:rsidRDefault="002B45CA" w:rsidP="002B45CA">
      <w:pPr>
        <w:suppressAutoHyphens/>
        <w:ind w:firstLine="567"/>
        <w:jc w:val="both"/>
      </w:pPr>
      <w:r w:rsidRPr="002B45CA">
        <w:t>5.1.   Поставщик обязан:</w:t>
      </w:r>
    </w:p>
    <w:p w:rsidR="002B45CA" w:rsidRPr="002B45CA" w:rsidRDefault="002B45CA" w:rsidP="002B45CA">
      <w:pPr>
        <w:suppressAutoHyphens/>
        <w:ind w:firstLine="567"/>
        <w:jc w:val="both"/>
        <w:rPr>
          <w:lang w:val="x-none"/>
        </w:rPr>
      </w:pPr>
      <w:r w:rsidRPr="002B45CA">
        <w:t>5.1.1. Поставить Товар и выполнить работ по его установке/монтажу.</w:t>
      </w:r>
    </w:p>
    <w:p w:rsidR="002B45CA" w:rsidRPr="002B45CA" w:rsidRDefault="002B45CA" w:rsidP="002B45CA">
      <w:pPr>
        <w:ind w:firstLine="567"/>
        <w:jc w:val="both"/>
        <w:rPr>
          <w:rFonts w:eastAsia="Calibri"/>
          <w:lang w:eastAsia="en-US"/>
        </w:rPr>
      </w:pPr>
      <w:r w:rsidRPr="002B45CA">
        <w:rPr>
          <w:rFonts w:eastAsia="Calibri"/>
          <w:lang w:eastAsia="en-US"/>
        </w:rPr>
        <w:t>5.1.2. Подписать и передать Заказчиком товарную накладную, акт сдачи-приемки Товара в порядке и в сроки, установленные настоящим Договором.</w:t>
      </w:r>
    </w:p>
    <w:p w:rsidR="002B45CA" w:rsidRPr="002B45CA" w:rsidRDefault="002B45CA" w:rsidP="002B45CA">
      <w:pPr>
        <w:suppressAutoHyphens/>
        <w:ind w:firstLine="567"/>
        <w:jc w:val="both"/>
      </w:pPr>
      <w:r w:rsidRPr="002B45CA">
        <w:t>5.2. Заказчик обязан:</w:t>
      </w:r>
    </w:p>
    <w:p w:rsidR="002B45CA" w:rsidRPr="002B45CA" w:rsidRDefault="002B45CA" w:rsidP="002B45CA">
      <w:pPr>
        <w:suppressAutoHyphens/>
        <w:ind w:firstLine="567"/>
        <w:jc w:val="both"/>
      </w:pPr>
      <w:r w:rsidRPr="002B45CA">
        <w:t>5.2.1. Своевременно принять поставленный Товар, выполненные работы Поставщиком.</w:t>
      </w:r>
    </w:p>
    <w:p w:rsidR="002B45CA" w:rsidRPr="002B45CA" w:rsidRDefault="002B45CA" w:rsidP="002B45CA">
      <w:pPr>
        <w:suppressAutoHyphens/>
        <w:ind w:firstLine="567"/>
        <w:jc w:val="both"/>
      </w:pPr>
      <w:r w:rsidRPr="002B45CA">
        <w:t xml:space="preserve">5.2.2. Оплатить поставленный Товар на условиях, предусмотренных настоящим Договором.  </w:t>
      </w:r>
    </w:p>
    <w:p w:rsidR="002B45CA" w:rsidRPr="002B45CA" w:rsidRDefault="002B45CA" w:rsidP="002B45CA">
      <w:pPr>
        <w:suppressAutoHyphens/>
        <w:ind w:firstLine="567"/>
        <w:jc w:val="both"/>
      </w:pPr>
    </w:p>
    <w:p w:rsidR="002B45CA" w:rsidRPr="002B45CA" w:rsidRDefault="002B45CA" w:rsidP="002B45CA">
      <w:pPr>
        <w:suppressAutoHyphens/>
        <w:ind w:firstLine="567"/>
        <w:jc w:val="center"/>
        <w:rPr>
          <w:b/>
          <w:bCs/>
        </w:rPr>
      </w:pPr>
      <w:r w:rsidRPr="002B45CA">
        <w:rPr>
          <w:b/>
          <w:bCs/>
        </w:rPr>
        <w:t>6. Ответственность Сторон</w:t>
      </w:r>
    </w:p>
    <w:p w:rsidR="002B45CA" w:rsidRPr="002B45CA" w:rsidRDefault="002B45CA" w:rsidP="002B45CA">
      <w:pPr>
        <w:suppressAutoHyphens/>
        <w:ind w:firstLine="567"/>
        <w:jc w:val="both"/>
      </w:pPr>
      <w:r w:rsidRPr="002B45CA">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B45CA" w:rsidRPr="002B45CA" w:rsidRDefault="002B45CA" w:rsidP="002B45CA">
      <w:pPr>
        <w:suppressAutoHyphens/>
        <w:ind w:firstLine="567"/>
        <w:jc w:val="both"/>
      </w:pPr>
      <w:r w:rsidRPr="002B45CA">
        <w:t>6.2. За нарушение сроков поставки Товара или его замены  Заказчик имеет право начислить Поставщику неустойку в размере 0,5% от стоимости не поставленного Товара за каждый день просрочки.</w:t>
      </w:r>
    </w:p>
    <w:p w:rsidR="002B45CA" w:rsidRPr="002B45CA" w:rsidRDefault="002B45CA" w:rsidP="002B45CA">
      <w:pPr>
        <w:suppressAutoHyphens/>
        <w:ind w:firstLine="567"/>
        <w:jc w:val="both"/>
      </w:pPr>
      <w:r w:rsidRPr="002B45CA">
        <w:t>6.3. В случае существенного нарушения Поставщиком требований к качеству Товара Заказчик вправе потребовать уплаты штрафа Поставщиком в размере 10% (десяти процентов) от цены Договора, а также возмещения убытков, причиненных Поставщиком вследствие ненадлежащего исполнения Договора.</w:t>
      </w:r>
    </w:p>
    <w:p w:rsidR="002B45CA" w:rsidRPr="002B45CA" w:rsidRDefault="002B45CA" w:rsidP="002B45CA">
      <w:pPr>
        <w:suppressAutoHyphens/>
        <w:ind w:firstLine="567"/>
        <w:jc w:val="both"/>
      </w:pPr>
      <w:r w:rsidRPr="002B45CA">
        <w:t>6.4.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2B45CA" w:rsidRPr="002B45CA" w:rsidRDefault="002B45CA" w:rsidP="002B45CA">
      <w:pPr>
        <w:suppressAutoHyphens/>
        <w:ind w:firstLine="567"/>
        <w:jc w:val="both"/>
      </w:pPr>
      <w:r w:rsidRPr="002B45CA">
        <w:t>Заказчик не несет ответственности за несвоевременную оплату по настоящему Договору в соответствии с п. 6.4.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2B45CA" w:rsidRPr="002B45CA" w:rsidRDefault="002B45CA" w:rsidP="002B45CA">
      <w:pPr>
        <w:suppressAutoHyphens/>
        <w:ind w:firstLine="567"/>
        <w:jc w:val="both"/>
      </w:pPr>
      <w:r w:rsidRPr="002B45CA">
        <w:t>6.5.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Поставщика права начислять неустойку по п. 6.4. настоящего Договора.</w:t>
      </w:r>
    </w:p>
    <w:p w:rsidR="002B45CA" w:rsidRPr="002B45CA" w:rsidRDefault="002B45CA" w:rsidP="002B45CA">
      <w:pPr>
        <w:suppressAutoHyphens/>
        <w:ind w:firstLine="567"/>
        <w:jc w:val="both"/>
      </w:pPr>
      <w:r w:rsidRPr="002B45CA">
        <w:t>6.6.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B45CA" w:rsidRPr="002B45CA" w:rsidRDefault="002B45CA" w:rsidP="002B45CA">
      <w:pPr>
        <w:suppressAutoHyphens/>
        <w:autoSpaceDE w:val="0"/>
        <w:autoSpaceDN w:val="0"/>
        <w:adjustRightInd w:val="0"/>
        <w:ind w:firstLine="567"/>
        <w:jc w:val="both"/>
      </w:pPr>
      <w:r w:rsidRPr="002B45CA">
        <w:t xml:space="preserve">6.7. В случае существенного нарушения Поставщиком условий настоящего Договора  Заказчик вправе инициировать расторжение настоящего Договора. </w:t>
      </w:r>
    </w:p>
    <w:p w:rsidR="002B45CA" w:rsidRPr="002B45CA" w:rsidRDefault="002B45CA" w:rsidP="002B45CA">
      <w:pPr>
        <w:suppressAutoHyphens/>
        <w:ind w:left="360" w:firstLine="540"/>
        <w:jc w:val="center"/>
        <w:rPr>
          <w:b/>
          <w:bCs/>
        </w:rPr>
      </w:pPr>
    </w:p>
    <w:p w:rsidR="002B45CA" w:rsidRPr="002B45CA" w:rsidRDefault="002B45CA" w:rsidP="002B45CA">
      <w:pPr>
        <w:suppressAutoHyphens/>
        <w:autoSpaceDE w:val="0"/>
        <w:autoSpaceDN w:val="0"/>
        <w:adjustRightInd w:val="0"/>
        <w:ind w:firstLine="567"/>
        <w:jc w:val="center"/>
      </w:pPr>
      <w:r w:rsidRPr="002B45CA">
        <w:rPr>
          <w:b/>
        </w:rPr>
        <w:t>7. Заверения об обстоятельствах</w:t>
      </w:r>
    </w:p>
    <w:p w:rsidR="002B45CA" w:rsidRPr="002B45CA" w:rsidRDefault="002B45CA" w:rsidP="002B45CA">
      <w:pPr>
        <w:suppressAutoHyphens/>
        <w:autoSpaceDE w:val="0"/>
        <w:autoSpaceDN w:val="0"/>
        <w:adjustRightInd w:val="0"/>
        <w:ind w:firstLine="567"/>
        <w:jc w:val="both"/>
      </w:pPr>
      <w:r w:rsidRPr="002B45CA">
        <w:t>7.1.</w:t>
      </w:r>
      <w:r w:rsidRPr="002B45CA">
        <w:tab/>
        <w:t>Поставщик в порядке статьи 431.2 Гражданского кодекса Российской Федерации заверяет Заказчика о том, что:</w:t>
      </w:r>
    </w:p>
    <w:p w:rsidR="002B45CA" w:rsidRPr="002B45CA" w:rsidRDefault="002B45CA" w:rsidP="002B45CA">
      <w:pPr>
        <w:suppressAutoHyphens/>
        <w:autoSpaceDE w:val="0"/>
        <w:autoSpaceDN w:val="0"/>
        <w:adjustRightInd w:val="0"/>
        <w:ind w:firstLine="567"/>
        <w:jc w:val="both"/>
      </w:pPr>
      <w:r w:rsidRPr="002B45CA">
        <w:t>7.1.1.</w:t>
      </w:r>
      <w:r w:rsidRPr="002B45CA">
        <w:tab/>
        <w:t xml:space="preserve">он обладает необходимой правовой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2B45CA" w:rsidRPr="002B45CA" w:rsidRDefault="002B45CA" w:rsidP="002B45CA">
      <w:pPr>
        <w:suppressAutoHyphens/>
        <w:autoSpaceDE w:val="0"/>
        <w:autoSpaceDN w:val="0"/>
        <w:adjustRightInd w:val="0"/>
        <w:ind w:firstLine="567"/>
        <w:jc w:val="both"/>
      </w:pPr>
      <w:r w:rsidRPr="002B45CA">
        <w:t>7.1.2.</w:t>
      </w:r>
      <w:r w:rsidRPr="002B45CA">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2B45CA" w:rsidRPr="002B45CA" w:rsidRDefault="002B45CA" w:rsidP="002B45CA">
      <w:pPr>
        <w:suppressAutoHyphens/>
        <w:autoSpaceDE w:val="0"/>
        <w:autoSpaceDN w:val="0"/>
        <w:adjustRightInd w:val="0"/>
        <w:ind w:firstLine="567"/>
        <w:jc w:val="both"/>
      </w:pPr>
      <w:r w:rsidRPr="002B45CA">
        <w:t>7.1.3.</w:t>
      </w:r>
      <w:r w:rsidRPr="002B45CA">
        <w:tab/>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2B45CA" w:rsidRPr="002B45CA" w:rsidRDefault="002B45CA" w:rsidP="002B45CA">
      <w:pPr>
        <w:suppressAutoHyphens/>
        <w:autoSpaceDE w:val="0"/>
        <w:autoSpaceDN w:val="0"/>
        <w:adjustRightInd w:val="0"/>
        <w:ind w:firstLine="567"/>
        <w:jc w:val="both"/>
      </w:pPr>
      <w:r w:rsidRPr="002B45CA">
        <w:t>7.1.4.</w:t>
      </w:r>
      <w:r w:rsidRPr="002B45CA">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2B45CA" w:rsidRPr="002B45CA" w:rsidRDefault="002B45CA" w:rsidP="002B45CA">
      <w:pPr>
        <w:suppressAutoHyphens/>
        <w:autoSpaceDE w:val="0"/>
        <w:autoSpaceDN w:val="0"/>
        <w:adjustRightInd w:val="0"/>
        <w:ind w:firstLine="567"/>
        <w:jc w:val="both"/>
      </w:pPr>
      <w:r w:rsidRPr="002B45CA">
        <w:t>7.2.</w:t>
      </w:r>
      <w:r w:rsidRPr="002B45CA">
        <w:tab/>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rsidR="002B45CA" w:rsidRPr="002B45CA" w:rsidRDefault="002B45CA" w:rsidP="002B45CA">
      <w:pPr>
        <w:suppressAutoHyphens/>
        <w:autoSpaceDE w:val="0"/>
        <w:autoSpaceDN w:val="0"/>
        <w:adjustRightInd w:val="0"/>
        <w:ind w:firstLine="567"/>
        <w:jc w:val="both"/>
      </w:pPr>
      <w:r w:rsidRPr="002B45CA">
        <w:t>7.3.</w:t>
      </w:r>
      <w:r w:rsidRPr="002B45CA">
        <w:tab/>
        <w:t>При недостоверности заверений об обстоятельствах, изложенных в пунктах 7.1 и 7.2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2B45CA" w:rsidRPr="002B45CA" w:rsidRDefault="002B45CA" w:rsidP="002B45CA">
      <w:pPr>
        <w:suppressAutoHyphens/>
        <w:autoSpaceDE w:val="0"/>
        <w:autoSpaceDN w:val="0"/>
        <w:adjustRightInd w:val="0"/>
        <w:ind w:firstLine="567"/>
        <w:jc w:val="both"/>
      </w:pPr>
      <w:r w:rsidRPr="002B45CA">
        <w:t>7.4.</w:t>
      </w:r>
      <w:r w:rsidRPr="002B45CA">
        <w:tab/>
        <w:t>Указанные в пункте 7.3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2B45CA" w:rsidRPr="002B45CA" w:rsidRDefault="002B45CA" w:rsidP="002B45CA">
      <w:pPr>
        <w:suppressAutoHyphens/>
        <w:ind w:left="360" w:firstLine="540"/>
        <w:jc w:val="center"/>
        <w:rPr>
          <w:b/>
          <w:bCs/>
        </w:rPr>
      </w:pPr>
    </w:p>
    <w:p w:rsidR="002B45CA" w:rsidRPr="002B45CA" w:rsidRDefault="002B45CA" w:rsidP="002B45CA">
      <w:pPr>
        <w:suppressAutoHyphens/>
        <w:jc w:val="center"/>
      </w:pPr>
      <w:r w:rsidRPr="002B45CA">
        <w:rPr>
          <w:b/>
          <w:bCs/>
        </w:rPr>
        <w:t>8. Порядок рассмотрения споров</w:t>
      </w:r>
    </w:p>
    <w:p w:rsidR="002B45CA" w:rsidRPr="002B45CA" w:rsidRDefault="002B45CA" w:rsidP="002B45CA">
      <w:pPr>
        <w:ind w:firstLine="567"/>
        <w:jc w:val="both"/>
      </w:pPr>
      <w:r w:rsidRPr="002B45CA">
        <w:t>8.1.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недостижения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2B45CA" w:rsidRPr="002B45CA" w:rsidRDefault="002B45CA" w:rsidP="002B45CA">
      <w:pPr>
        <w:suppressAutoHyphens/>
        <w:ind w:firstLine="567"/>
        <w:jc w:val="both"/>
      </w:pPr>
      <w:r w:rsidRPr="002B45CA">
        <w:t>8.2.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2B45CA" w:rsidRPr="002B45CA" w:rsidRDefault="002B45CA" w:rsidP="002B45CA">
      <w:pPr>
        <w:suppressAutoHyphens/>
        <w:rPr>
          <w:b/>
          <w:bCs/>
        </w:rPr>
      </w:pPr>
    </w:p>
    <w:p w:rsidR="002B45CA" w:rsidRPr="002B45CA" w:rsidRDefault="002B45CA" w:rsidP="002B45CA">
      <w:pPr>
        <w:suppressAutoHyphens/>
        <w:jc w:val="center"/>
        <w:rPr>
          <w:b/>
          <w:bCs/>
        </w:rPr>
      </w:pPr>
      <w:r w:rsidRPr="002B45CA">
        <w:rPr>
          <w:b/>
          <w:bCs/>
        </w:rPr>
        <w:t>9. Обстоятельства непреодолимой силы</w:t>
      </w:r>
    </w:p>
    <w:p w:rsidR="002B45CA" w:rsidRPr="002B45CA" w:rsidRDefault="002B45CA" w:rsidP="002B45CA">
      <w:pPr>
        <w:suppressAutoHyphens/>
        <w:ind w:firstLine="567"/>
        <w:jc w:val="both"/>
      </w:pPr>
      <w:r w:rsidRPr="002B45CA">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2B45CA" w:rsidRPr="002B45CA" w:rsidRDefault="002B45CA" w:rsidP="002B45CA">
      <w:pPr>
        <w:suppressAutoHyphens/>
        <w:ind w:firstLine="567"/>
        <w:jc w:val="both"/>
      </w:pPr>
      <w:r w:rsidRPr="002B45CA">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2B45CA" w:rsidRPr="002B45CA" w:rsidRDefault="002B45CA" w:rsidP="002B45CA">
      <w:pPr>
        <w:suppressAutoHyphens/>
        <w:ind w:firstLine="567"/>
        <w:jc w:val="both"/>
      </w:pPr>
      <w:r w:rsidRPr="002B45CA">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B45CA" w:rsidRPr="002B45CA" w:rsidRDefault="002B45CA" w:rsidP="002B45CA">
      <w:pPr>
        <w:suppressAutoHyphens/>
        <w:ind w:firstLine="567"/>
        <w:jc w:val="both"/>
      </w:pPr>
      <w:r w:rsidRPr="002B45CA">
        <w:t>9.4.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B45CA" w:rsidRPr="002B45CA" w:rsidRDefault="002B45CA" w:rsidP="002B45CA">
      <w:pPr>
        <w:suppressAutoHyphens/>
        <w:ind w:firstLine="567"/>
        <w:jc w:val="both"/>
      </w:pPr>
      <w:r w:rsidRPr="002B45CA">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B45CA" w:rsidRPr="002B45CA" w:rsidRDefault="002B45CA" w:rsidP="002B45CA">
      <w:pPr>
        <w:suppressAutoHyphens/>
        <w:ind w:firstLine="567"/>
        <w:jc w:val="both"/>
      </w:pPr>
      <w:r w:rsidRPr="002B45CA">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B45CA" w:rsidRPr="002B45CA" w:rsidRDefault="002B45CA" w:rsidP="002B45CA">
      <w:pPr>
        <w:suppressAutoHyphens/>
        <w:ind w:left="360" w:firstLine="567"/>
        <w:jc w:val="both"/>
      </w:pPr>
    </w:p>
    <w:p w:rsidR="002B45CA" w:rsidRPr="002B45CA" w:rsidRDefault="002B45CA" w:rsidP="002B45CA">
      <w:pPr>
        <w:suppressAutoHyphens/>
        <w:ind w:firstLine="567"/>
        <w:jc w:val="center"/>
        <w:rPr>
          <w:b/>
          <w:bCs/>
        </w:rPr>
      </w:pPr>
      <w:r w:rsidRPr="002B45CA">
        <w:rPr>
          <w:b/>
          <w:bCs/>
        </w:rPr>
        <w:t>10. Сроки действия Договора</w:t>
      </w:r>
    </w:p>
    <w:p w:rsidR="002B45CA" w:rsidRPr="002B45CA" w:rsidRDefault="002B45CA" w:rsidP="002B45CA">
      <w:pPr>
        <w:suppressAutoHyphens/>
        <w:ind w:firstLine="567"/>
        <w:jc w:val="both"/>
      </w:pPr>
      <w:r w:rsidRPr="002B45CA">
        <w:t>10.1.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2B45CA" w:rsidRPr="002B45CA" w:rsidRDefault="002B45CA" w:rsidP="002B45CA">
      <w:pPr>
        <w:suppressAutoHyphens/>
        <w:autoSpaceDE w:val="0"/>
        <w:autoSpaceDN w:val="0"/>
        <w:adjustRightInd w:val="0"/>
        <w:ind w:firstLine="567"/>
        <w:jc w:val="both"/>
      </w:pPr>
      <w:r w:rsidRPr="002B45CA">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B45CA" w:rsidRPr="002B45CA" w:rsidRDefault="002B45CA" w:rsidP="002B45CA">
      <w:pPr>
        <w:suppressAutoHyphens/>
        <w:ind w:left="360" w:firstLine="567"/>
        <w:jc w:val="both"/>
      </w:pPr>
    </w:p>
    <w:p w:rsidR="002B45CA" w:rsidRPr="002B45CA" w:rsidRDefault="002B45CA" w:rsidP="002B45CA">
      <w:pPr>
        <w:suppressAutoHyphens/>
        <w:ind w:firstLine="567"/>
        <w:jc w:val="center"/>
        <w:rPr>
          <w:b/>
          <w:bCs/>
        </w:rPr>
      </w:pPr>
      <w:r w:rsidRPr="002B45CA">
        <w:rPr>
          <w:b/>
          <w:bCs/>
        </w:rPr>
        <w:t>11. Заключительные положения</w:t>
      </w:r>
    </w:p>
    <w:p w:rsidR="002B45CA" w:rsidRPr="002B45CA" w:rsidRDefault="002B45CA" w:rsidP="002B45CA">
      <w:pPr>
        <w:suppressAutoHyphens/>
        <w:ind w:firstLine="567"/>
        <w:jc w:val="both"/>
      </w:pPr>
      <w:r w:rsidRPr="002B45CA">
        <w:t xml:space="preserve">11.1. Настоящий </w:t>
      </w:r>
      <w:r w:rsidRPr="002B45CA">
        <w:rPr>
          <w:spacing w:val="-4"/>
        </w:rPr>
        <w:t>Договор</w:t>
      </w:r>
      <w:r w:rsidRPr="002B45CA">
        <w:t xml:space="preserve"> составлен в двух экземплярах, имеющих одинаковую юридическую силу, по одному экземпляру для каждой из Сторон.</w:t>
      </w:r>
    </w:p>
    <w:p w:rsidR="002B45CA" w:rsidRPr="002B45CA" w:rsidRDefault="002B45CA" w:rsidP="002B45CA">
      <w:pPr>
        <w:suppressAutoHyphens/>
        <w:ind w:firstLine="567"/>
        <w:jc w:val="both"/>
      </w:pPr>
      <w:r w:rsidRPr="002B45CA">
        <w:t xml:space="preserve">11.2. Ни одна из Сторон не вправе передавать свои обязательства по настоящему </w:t>
      </w:r>
      <w:r w:rsidRPr="002B45CA">
        <w:rPr>
          <w:spacing w:val="-4"/>
        </w:rPr>
        <w:t>Договор</w:t>
      </w:r>
      <w:r w:rsidRPr="002B45CA">
        <w:t>у третьим лицам без письменного согласия на то другой Стороны.</w:t>
      </w:r>
    </w:p>
    <w:p w:rsidR="002B45CA" w:rsidRPr="002B45CA" w:rsidRDefault="002B45CA" w:rsidP="002B45CA">
      <w:pPr>
        <w:suppressAutoHyphens/>
        <w:ind w:firstLine="567"/>
        <w:jc w:val="both"/>
      </w:pPr>
      <w:r w:rsidRPr="002B45CA">
        <w:t>11.3.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B45CA" w:rsidRPr="002B45CA" w:rsidRDefault="002B45CA" w:rsidP="002B45CA">
      <w:pPr>
        <w:suppressAutoHyphens/>
        <w:ind w:firstLine="567"/>
        <w:jc w:val="both"/>
      </w:pPr>
      <w:r w:rsidRPr="002B45CA">
        <w:t xml:space="preserve">11.4. При исполнении Договора изменение его условий допускается по соглашению Сторон: </w:t>
      </w:r>
    </w:p>
    <w:p w:rsidR="002B45CA" w:rsidRPr="002B45CA" w:rsidRDefault="002B45CA" w:rsidP="002B45CA">
      <w:pPr>
        <w:suppressAutoHyphens/>
        <w:ind w:firstLine="567"/>
        <w:jc w:val="both"/>
      </w:pPr>
      <w:r w:rsidRPr="002B45CA">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2B45CA" w:rsidRPr="002B45CA" w:rsidRDefault="002B45CA" w:rsidP="002B45CA">
      <w:pPr>
        <w:suppressAutoHyphens/>
        <w:ind w:firstLine="567"/>
        <w:jc w:val="both"/>
      </w:pPr>
      <w:r w:rsidRPr="002B45CA">
        <w:t>-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w:t>
      </w:r>
    </w:p>
    <w:p w:rsidR="002B45CA" w:rsidRPr="002B45CA" w:rsidRDefault="002B45CA" w:rsidP="002B45CA">
      <w:pPr>
        <w:suppressAutoHyphens/>
        <w:ind w:firstLine="567"/>
        <w:jc w:val="both"/>
      </w:pPr>
      <w:r w:rsidRPr="002B45CA">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2B45CA" w:rsidRPr="002B45CA" w:rsidRDefault="002B45CA" w:rsidP="002B45CA">
      <w:pPr>
        <w:suppressAutoHyphens/>
        <w:ind w:firstLine="567"/>
        <w:jc w:val="both"/>
      </w:pPr>
      <w:r w:rsidRPr="002B45CA">
        <w:t>11.5.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2B45CA" w:rsidRPr="002B45CA" w:rsidRDefault="002B45CA" w:rsidP="002B45CA">
      <w:pPr>
        <w:suppressAutoHyphens/>
        <w:ind w:firstLine="567"/>
        <w:jc w:val="both"/>
      </w:pPr>
      <w:r w:rsidRPr="002B45CA">
        <w:t>11.6.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2B45CA" w:rsidRPr="002B45CA" w:rsidRDefault="002B45CA" w:rsidP="002B45CA">
      <w:pPr>
        <w:suppressAutoHyphens/>
        <w:ind w:firstLine="567"/>
        <w:jc w:val="both"/>
      </w:pPr>
      <w:r w:rsidRPr="002B45CA">
        <w:t xml:space="preserve">11.7. Все сообщения, предупреждения, уведомления и заявления Сторон в ходе исполнения настоящего </w:t>
      </w:r>
      <w:r w:rsidRPr="002B45CA">
        <w:rPr>
          <w:spacing w:val="-4"/>
        </w:rPr>
        <w:t>Договор</w:t>
      </w:r>
      <w:r w:rsidRPr="002B45CA">
        <w:t>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2B45CA" w:rsidRPr="002B45CA" w:rsidRDefault="002B45CA" w:rsidP="002B45CA">
      <w:pPr>
        <w:suppressAutoHyphens/>
        <w:ind w:firstLine="567"/>
        <w:jc w:val="both"/>
      </w:pPr>
      <w:r w:rsidRPr="002B45CA">
        <w:t>11.8. Поставщик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2B45CA" w:rsidRPr="002B45CA" w:rsidRDefault="002B45CA" w:rsidP="002B45CA">
      <w:pPr>
        <w:suppressAutoHyphens/>
        <w:ind w:firstLine="567"/>
        <w:jc w:val="both"/>
      </w:pPr>
      <w:r w:rsidRPr="002B45CA">
        <w:t>11.9. При оплате Товаров, предусмотренных настоящим Договором, за счет средств, указанных в п. 1 ст. 78.1 Бюджетного кодекса РФ, размер и (или) сроки оплаты и (или) объем Товаров  могут быть изменены по соглашению Сторон по основаниям, предусмотренным п. 5 ст. 78.1 Бюджетного кодекса РФ.</w:t>
      </w:r>
    </w:p>
    <w:p w:rsidR="002B45CA" w:rsidRPr="002B45CA" w:rsidRDefault="002B45CA" w:rsidP="002B45CA">
      <w:pPr>
        <w:suppressAutoHyphens/>
        <w:ind w:firstLine="567"/>
        <w:jc w:val="both"/>
      </w:pPr>
      <w:r w:rsidRPr="002B45CA">
        <w:t xml:space="preserve">11.10. К </w:t>
      </w:r>
      <w:r w:rsidRPr="002B45CA">
        <w:rPr>
          <w:spacing w:val="-4"/>
        </w:rPr>
        <w:t>Договор</w:t>
      </w:r>
      <w:r w:rsidRPr="002B45CA">
        <w:t>у прилагаются:</w:t>
      </w:r>
    </w:p>
    <w:p w:rsidR="002B45CA" w:rsidRPr="002B45CA" w:rsidRDefault="002B45CA" w:rsidP="002B45CA">
      <w:pPr>
        <w:suppressAutoHyphens/>
        <w:ind w:firstLine="567"/>
        <w:jc w:val="both"/>
      </w:pPr>
      <w:r w:rsidRPr="002B45CA">
        <w:t>Приложение  А – Техническое задание.</w:t>
      </w:r>
    </w:p>
    <w:p w:rsidR="002B45CA" w:rsidRPr="002B45CA" w:rsidRDefault="002B45CA" w:rsidP="002B45CA">
      <w:pPr>
        <w:suppressAutoHyphens/>
        <w:ind w:firstLine="567"/>
        <w:jc w:val="both"/>
      </w:pPr>
      <w:r w:rsidRPr="002B45CA">
        <w:t>Приложение  Б – Спецификация.</w:t>
      </w:r>
    </w:p>
    <w:p w:rsidR="002B45CA" w:rsidRPr="002B45CA" w:rsidRDefault="002B45CA" w:rsidP="002B45CA">
      <w:pPr>
        <w:suppressAutoHyphens/>
        <w:ind w:left="360" w:firstLine="567"/>
        <w:jc w:val="center"/>
        <w:rPr>
          <w:b/>
          <w:bCs/>
        </w:rPr>
      </w:pPr>
    </w:p>
    <w:p w:rsidR="002B45CA" w:rsidRPr="002B45CA" w:rsidRDefault="002B45CA" w:rsidP="002B45CA">
      <w:pPr>
        <w:suppressAutoHyphens/>
        <w:ind w:firstLine="567"/>
        <w:jc w:val="center"/>
        <w:rPr>
          <w:b/>
          <w:bCs/>
        </w:rPr>
      </w:pPr>
      <w:r w:rsidRPr="002B45CA">
        <w:rPr>
          <w:b/>
          <w:bCs/>
        </w:rPr>
        <w:t>12. Банковские реквизиты и адреса Сторон</w:t>
      </w:r>
    </w:p>
    <w:p w:rsidR="002B45CA" w:rsidRPr="002B45CA" w:rsidRDefault="002B45CA" w:rsidP="002B45CA">
      <w:pPr>
        <w:suppressAutoHyphens/>
        <w:ind w:firstLine="567"/>
        <w:jc w:val="both"/>
      </w:pPr>
      <w:r w:rsidRPr="002B45CA">
        <w:t>12.1. В случае изменения адреса или обслуживающего банка Стороны обязаны в течение двух рабочих дней уведомить об этом друг друга.</w:t>
      </w:r>
    </w:p>
    <w:p w:rsidR="002B45CA" w:rsidRPr="002B45CA" w:rsidRDefault="002B45CA" w:rsidP="002B45CA">
      <w:pPr>
        <w:suppressAutoHyphens/>
        <w:ind w:firstLine="567"/>
        <w:jc w:val="both"/>
      </w:pPr>
    </w:p>
    <w:tbl>
      <w:tblPr>
        <w:tblW w:w="0" w:type="auto"/>
        <w:tblLook w:val="04A0" w:firstRow="1" w:lastRow="0" w:firstColumn="1" w:lastColumn="0" w:noHBand="0" w:noVBand="1"/>
      </w:tblPr>
      <w:tblGrid>
        <w:gridCol w:w="4783"/>
        <w:gridCol w:w="4788"/>
      </w:tblGrid>
      <w:tr w:rsidR="002B45CA" w:rsidRPr="002B45CA" w:rsidTr="0054063C">
        <w:trPr>
          <w:trHeight w:val="5690"/>
        </w:trPr>
        <w:tc>
          <w:tcPr>
            <w:tcW w:w="4783" w:type="dxa"/>
            <w:shd w:val="clear" w:color="auto" w:fill="auto"/>
          </w:tcPr>
          <w:p w:rsidR="002B45CA" w:rsidRPr="002B45CA" w:rsidRDefault="002B45CA" w:rsidP="002B45CA">
            <w:pPr>
              <w:suppressAutoHyphens/>
              <w:ind w:right="-816"/>
              <w:jc w:val="both"/>
              <w:rPr>
                <w:b/>
                <w:szCs w:val="20"/>
              </w:rPr>
            </w:pPr>
            <w:r w:rsidRPr="002B45CA">
              <w:rPr>
                <w:b/>
                <w:sz w:val="22"/>
                <w:szCs w:val="20"/>
              </w:rPr>
              <w:t>Заказчик:</w:t>
            </w:r>
          </w:p>
          <w:p w:rsidR="002B45CA" w:rsidRPr="002B45CA" w:rsidRDefault="002B45CA" w:rsidP="002B45CA">
            <w:pPr>
              <w:suppressAutoHyphens/>
              <w:ind w:right="-816"/>
              <w:jc w:val="both"/>
              <w:rPr>
                <w:szCs w:val="20"/>
              </w:rPr>
            </w:pPr>
          </w:p>
          <w:p w:rsidR="002B45CA" w:rsidRPr="002B45CA" w:rsidRDefault="002B45CA" w:rsidP="002B45CA">
            <w:pPr>
              <w:suppressAutoHyphens/>
              <w:ind w:right="-816"/>
              <w:rPr>
                <w:szCs w:val="20"/>
              </w:rPr>
            </w:pPr>
            <w:r w:rsidRPr="002B45CA">
              <w:rPr>
                <w:sz w:val="22"/>
                <w:szCs w:val="20"/>
              </w:rPr>
              <w:t xml:space="preserve">Федеральное государственное автономное образовательное учреждение высшего </w:t>
            </w:r>
          </w:p>
          <w:p w:rsidR="002B45CA" w:rsidRPr="002B45CA" w:rsidRDefault="002B45CA" w:rsidP="002B45CA">
            <w:pPr>
              <w:suppressAutoHyphens/>
              <w:ind w:right="-816"/>
              <w:rPr>
                <w:szCs w:val="20"/>
              </w:rPr>
            </w:pPr>
            <w:r w:rsidRPr="002B45CA">
              <w:rPr>
                <w:sz w:val="22"/>
                <w:szCs w:val="20"/>
              </w:rPr>
              <w:t xml:space="preserve">образования «Национальный </w:t>
            </w:r>
          </w:p>
          <w:p w:rsidR="002B45CA" w:rsidRPr="002B45CA" w:rsidRDefault="002B45CA" w:rsidP="002B45CA">
            <w:pPr>
              <w:suppressAutoHyphens/>
              <w:ind w:right="-816"/>
              <w:rPr>
                <w:szCs w:val="20"/>
              </w:rPr>
            </w:pPr>
            <w:r w:rsidRPr="002B45CA">
              <w:rPr>
                <w:sz w:val="22"/>
                <w:szCs w:val="20"/>
              </w:rPr>
              <w:t xml:space="preserve">исследовательский университет </w:t>
            </w:r>
          </w:p>
          <w:p w:rsidR="002B45CA" w:rsidRPr="002B45CA" w:rsidRDefault="002B45CA" w:rsidP="002B45CA">
            <w:pPr>
              <w:suppressAutoHyphens/>
              <w:ind w:right="-816"/>
              <w:rPr>
                <w:szCs w:val="20"/>
              </w:rPr>
            </w:pPr>
            <w:r w:rsidRPr="002B45CA">
              <w:rPr>
                <w:sz w:val="22"/>
                <w:szCs w:val="20"/>
              </w:rPr>
              <w:t>«Высшая школа экономики»,</w:t>
            </w:r>
          </w:p>
          <w:p w:rsidR="002B45CA" w:rsidRPr="002B45CA" w:rsidRDefault="002B45CA" w:rsidP="002B45CA">
            <w:pPr>
              <w:suppressAutoHyphens/>
              <w:ind w:right="-816"/>
              <w:jc w:val="both"/>
              <w:rPr>
                <w:szCs w:val="20"/>
              </w:rPr>
            </w:pPr>
            <w:r w:rsidRPr="002B45CA">
              <w:rPr>
                <w:sz w:val="22"/>
                <w:szCs w:val="20"/>
              </w:rPr>
              <w:t>НИУ ВШЭ – Санкт-Петербург</w:t>
            </w:r>
          </w:p>
          <w:p w:rsidR="002B45CA" w:rsidRPr="002B45CA" w:rsidRDefault="002B45CA" w:rsidP="002B45CA">
            <w:pPr>
              <w:suppressAutoHyphens/>
              <w:ind w:right="-816"/>
              <w:jc w:val="both"/>
              <w:rPr>
                <w:szCs w:val="20"/>
              </w:rPr>
            </w:pPr>
            <w:r w:rsidRPr="002B45CA">
              <w:rPr>
                <w:sz w:val="22"/>
                <w:szCs w:val="20"/>
              </w:rPr>
              <w:t xml:space="preserve">Юридический адрес: 190121, </w:t>
            </w:r>
          </w:p>
          <w:p w:rsidR="002B45CA" w:rsidRPr="002B45CA" w:rsidRDefault="002B45CA" w:rsidP="002B45CA">
            <w:pPr>
              <w:suppressAutoHyphens/>
              <w:ind w:right="-816"/>
              <w:jc w:val="both"/>
              <w:rPr>
                <w:szCs w:val="20"/>
              </w:rPr>
            </w:pPr>
            <w:r w:rsidRPr="002B45CA">
              <w:rPr>
                <w:sz w:val="22"/>
                <w:szCs w:val="20"/>
              </w:rPr>
              <w:t xml:space="preserve">Санкт-Петербург, ул. Союза Печатников, </w:t>
            </w:r>
          </w:p>
          <w:p w:rsidR="002B45CA" w:rsidRPr="002B45CA" w:rsidRDefault="002B45CA" w:rsidP="002B45CA">
            <w:pPr>
              <w:suppressAutoHyphens/>
              <w:ind w:right="-816"/>
              <w:jc w:val="both"/>
              <w:rPr>
                <w:szCs w:val="20"/>
              </w:rPr>
            </w:pPr>
            <w:r w:rsidRPr="002B45CA">
              <w:rPr>
                <w:sz w:val="22"/>
                <w:szCs w:val="20"/>
              </w:rPr>
              <w:t xml:space="preserve">д. 16 </w:t>
            </w:r>
          </w:p>
          <w:p w:rsidR="002B45CA" w:rsidRPr="002B45CA" w:rsidRDefault="002B45CA" w:rsidP="002B45CA">
            <w:pPr>
              <w:suppressAutoHyphens/>
              <w:ind w:right="-816"/>
              <w:jc w:val="both"/>
              <w:rPr>
                <w:szCs w:val="20"/>
              </w:rPr>
            </w:pPr>
            <w:r w:rsidRPr="002B45CA">
              <w:rPr>
                <w:sz w:val="22"/>
                <w:szCs w:val="20"/>
              </w:rPr>
              <w:t>Тел.: 8(812)644-59-11, факс 8(812)714-30-23</w:t>
            </w:r>
          </w:p>
          <w:p w:rsidR="002B45CA" w:rsidRPr="002B45CA" w:rsidRDefault="002B45CA" w:rsidP="002B45CA">
            <w:pPr>
              <w:suppressAutoHyphens/>
              <w:ind w:right="-816"/>
              <w:jc w:val="both"/>
              <w:rPr>
                <w:szCs w:val="20"/>
              </w:rPr>
            </w:pPr>
            <w:r w:rsidRPr="002B45CA">
              <w:rPr>
                <w:sz w:val="22"/>
                <w:szCs w:val="20"/>
              </w:rPr>
              <w:t xml:space="preserve">ОГРН 1027739630401 </w:t>
            </w:r>
          </w:p>
          <w:p w:rsidR="002B45CA" w:rsidRPr="002B45CA" w:rsidRDefault="002B45CA" w:rsidP="002B45CA">
            <w:pPr>
              <w:suppressAutoHyphens/>
              <w:ind w:right="-816"/>
              <w:jc w:val="both"/>
              <w:rPr>
                <w:szCs w:val="20"/>
              </w:rPr>
            </w:pPr>
            <w:r w:rsidRPr="002B45CA">
              <w:rPr>
                <w:sz w:val="22"/>
                <w:szCs w:val="20"/>
              </w:rPr>
              <w:t>ИНН 7714030726 КПП 783902001</w:t>
            </w:r>
          </w:p>
          <w:p w:rsidR="002B45CA" w:rsidRPr="002B45CA" w:rsidRDefault="002B45CA" w:rsidP="002B45CA">
            <w:pPr>
              <w:rPr>
                <w:szCs w:val="20"/>
              </w:rPr>
            </w:pPr>
            <w:r w:rsidRPr="002B45CA">
              <w:rPr>
                <w:sz w:val="22"/>
                <w:szCs w:val="20"/>
              </w:rPr>
              <w:t>Получатель  НИУ ВШЭ, НИУ ВШЭ – Санкт-Петербург</w:t>
            </w:r>
          </w:p>
          <w:p w:rsidR="002B45CA" w:rsidRPr="002B45CA" w:rsidRDefault="002B45CA" w:rsidP="002B45CA">
            <w:pPr>
              <w:rPr>
                <w:szCs w:val="20"/>
              </w:rPr>
            </w:pPr>
            <w:r w:rsidRPr="002B45CA">
              <w:rPr>
                <w:sz w:val="22"/>
                <w:szCs w:val="20"/>
              </w:rPr>
              <w:t>Банк получателя  Северо-Западный ПАО «Сбербанк России» г. Санкт-Петербург</w:t>
            </w:r>
          </w:p>
          <w:p w:rsidR="002B45CA" w:rsidRPr="002B45CA" w:rsidRDefault="002B45CA" w:rsidP="002B45CA">
            <w:pPr>
              <w:rPr>
                <w:szCs w:val="20"/>
              </w:rPr>
            </w:pPr>
            <w:r w:rsidRPr="002B45CA">
              <w:rPr>
                <w:sz w:val="22"/>
                <w:szCs w:val="20"/>
              </w:rPr>
              <w:t xml:space="preserve">БИК  044030653 </w:t>
            </w:r>
          </w:p>
          <w:p w:rsidR="002B45CA" w:rsidRPr="002B45CA" w:rsidRDefault="002B45CA" w:rsidP="002B45CA">
            <w:pPr>
              <w:rPr>
                <w:szCs w:val="20"/>
              </w:rPr>
            </w:pPr>
            <w:r w:rsidRPr="002B45CA">
              <w:rPr>
                <w:sz w:val="22"/>
                <w:szCs w:val="20"/>
              </w:rPr>
              <w:t>К/с 30101810500000000653</w:t>
            </w:r>
          </w:p>
          <w:p w:rsidR="002B45CA" w:rsidRPr="002B45CA" w:rsidRDefault="002B45CA" w:rsidP="002B45CA">
            <w:pPr>
              <w:suppressAutoHyphens/>
              <w:ind w:right="-816"/>
              <w:jc w:val="both"/>
              <w:rPr>
                <w:szCs w:val="20"/>
              </w:rPr>
            </w:pPr>
            <w:r w:rsidRPr="002B45CA">
              <w:rPr>
                <w:sz w:val="22"/>
                <w:szCs w:val="20"/>
              </w:rPr>
              <w:t xml:space="preserve">Р/счет 40503810655040000001 </w:t>
            </w:r>
          </w:p>
          <w:p w:rsidR="002B45CA" w:rsidRPr="002B45CA" w:rsidRDefault="002B45CA" w:rsidP="002B45CA">
            <w:pPr>
              <w:suppressAutoHyphens/>
              <w:ind w:right="-816"/>
              <w:jc w:val="both"/>
              <w:rPr>
                <w:szCs w:val="20"/>
              </w:rPr>
            </w:pPr>
            <w:r w:rsidRPr="002B45CA">
              <w:rPr>
                <w:sz w:val="22"/>
                <w:szCs w:val="20"/>
              </w:rPr>
              <w:t>ОКАТО 40262561000 ОКПО 49012747</w:t>
            </w:r>
          </w:p>
          <w:p w:rsidR="002B45CA" w:rsidRPr="002B45CA" w:rsidRDefault="002B45CA" w:rsidP="002B45CA">
            <w:pPr>
              <w:suppressAutoHyphens/>
              <w:ind w:right="-816"/>
              <w:jc w:val="both"/>
              <w:rPr>
                <w:szCs w:val="20"/>
              </w:rPr>
            </w:pPr>
            <w:r w:rsidRPr="002B45CA">
              <w:rPr>
                <w:sz w:val="22"/>
                <w:szCs w:val="20"/>
              </w:rPr>
              <w:t>ОКВЭД 85.22</w:t>
            </w:r>
          </w:p>
        </w:tc>
        <w:tc>
          <w:tcPr>
            <w:tcW w:w="4788" w:type="dxa"/>
            <w:shd w:val="clear" w:color="auto" w:fill="auto"/>
          </w:tcPr>
          <w:p w:rsidR="002B45CA" w:rsidRPr="002B45CA" w:rsidRDefault="002B45CA" w:rsidP="002B45CA">
            <w:pPr>
              <w:suppressAutoHyphens/>
              <w:ind w:left="674"/>
              <w:jc w:val="both"/>
              <w:rPr>
                <w:b/>
                <w:szCs w:val="20"/>
              </w:rPr>
            </w:pPr>
            <w:r w:rsidRPr="002B45CA">
              <w:rPr>
                <w:b/>
                <w:sz w:val="22"/>
                <w:szCs w:val="20"/>
              </w:rPr>
              <w:t>Поставщик:</w:t>
            </w:r>
          </w:p>
        </w:tc>
      </w:tr>
      <w:tr w:rsidR="002B45CA" w:rsidRPr="002B45CA" w:rsidTr="0054063C">
        <w:trPr>
          <w:trHeight w:val="1530"/>
        </w:trPr>
        <w:tc>
          <w:tcPr>
            <w:tcW w:w="4783" w:type="dxa"/>
            <w:shd w:val="clear" w:color="auto" w:fill="auto"/>
          </w:tcPr>
          <w:p w:rsidR="002B45CA" w:rsidRPr="002B45CA" w:rsidRDefault="002B45CA" w:rsidP="002B45CA">
            <w:pPr>
              <w:suppressAutoHyphens/>
              <w:jc w:val="both"/>
              <w:rPr>
                <w:iCs/>
                <w:sz w:val="22"/>
                <w:szCs w:val="20"/>
              </w:rPr>
            </w:pPr>
            <w:r w:rsidRPr="002B45CA">
              <w:rPr>
                <w:iCs/>
                <w:sz w:val="22"/>
                <w:szCs w:val="20"/>
              </w:rPr>
              <w:t>Директор</w:t>
            </w:r>
          </w:p>
          <w:p w:rsidR="002B45CA" w:rsidRPr="002B45CA" w:rsidRDefault="002B45CA" w:rsidP="002B45CA">
            <w:pPr>
              <w:suppressAutoHyphens/>
              <w:jc w:val="both"/>
              <w:rPr>
                <w:iCs/>
                <w:sz w:val="22"/>
                <w:szCs w:val="20"/>
              </w:rPr>
            </w:pPr>
            <w:r w:rsidRPr="002B45CA">
              <w:rPr>
                <w:iCs/>
                <w:sz w:val="22"/>
                <w:szCs w:val="20"/>
              </w:rPr>
              <w:t>НИУ ВШЭ – Санкт-Петербург</w:t>
            </w:r>
          </w:p>
          <w:p w:rsidR="002B45CA" w:rsidRPr="002B45CA" w:rsidRDefault="002B45CA" w:rsidP="002B45CA">
            <w:pPr>
              <w:suppressAutoHyphens/>
              <w:jc w:val="both"/>
              <w:rPr>
                <w:iCs/>
                <w:sz w:val="22"/>
                <w:szCs w:val="20"/>
              </w:rPr>
            </w:pPr>
          </w:p>
          <w:p w:rsidR="002B45CA" w:rsidRPr="002B45CA" w:rsidRDefault="002B45CA" w:rsidP="002B45CA">
            <w:pPr>
              <w:suppressAutoHyphens/>
              <w:jc w:val="both"/>
              <w:rPr>
                <w:iCs/>
                <w:sz w:val="22"/>
                <w:szCs w:val="20"/>
              </w:rPr>
            </w:pPr>
            <w:r w:rsidRPr="002B45CA">
              <w:rPr>
                <w:iCs/>
                <w:sz w:val="22"/>
                <w:szCs w:val="20"/>
              </w:rPr>
              <w:t>_________________ /Кадочников С.М./</w:t>
            </w:r>
          </w:p>
          <w:p w:rsidR="002B45CA" w:rsidRPr="002B45CA" w:rsidRDefault="002B45CA" w:rsidP="002B45CA">
            <w:pPr>
              <w:suppressAutoHyphens/>
              <w:jc w:val="both"/>
              <w:rPr>
                <w:iCs/>
                <w:sz w:val="22"/>
                <w:szCs w:val="20"/>
              </w:rPr>
            </w:pPr>
            <w:r w:rsidRPr="002B45CA">
              <w:rPr>
                <w:iCs/>
                <w:sz w:val="22"/>
                <w:szCs w:val="20"/>
              </w:rPr>
              <w:t>М.П.</w:t>
            </w:r>
          </w:p>
        </w:tc>
        <w:tc>
          <w:tcPr>
            <w:tcW w:w="4788" w:type="dxa"/>
            <w:shd w:val="clear" w:color="auto" w:fill="auto"/>
          </w:tcPr>
          <w:p w:rsidR="002B45CA" w:rsidRPr="002B45CA" w:rsidRDefault="002B45CA" w:rsidP="002B45CA">
            <w:pPr>
              <w:rPr>
                <w:szCs w:val="20"/>
              </w:rPr>
            </w:pPr>
          </w:p>
          <w:p w:rsidR="002B45CA" w:rsidRPr="002B45CA" w:rsidRDefault="002B45CA" w:rsidP="002B45CA">
            <w:pPr>
              <w:rPr>
                <w:szCs w:val="20"/>
              </w:rPr>
            </w:pPr>
          </w:p>
          <w:p w:rsidR="002B45CA" w:rsidRPr="002B45CA" w:rsidRDefault="002B45CA" w:rsidP="002B45CA">
            <w:pPr>
              <w:rPr>
                <w:szCs w:val="20"/>
              </w:rPr>
            </w:pPr>
          </w:p>
          <w:p w:rsidR="002B45CA" w:rsidRPr="002B45CA" w:rsidRDefault="002B45CA" w:rsidP="002B45CA">
            <w:pPr>
              <w:suppressAutoHyphens/>
              <w:ind w:left="674"/>
              <w:jc w:val="both"/>
              <w:rPr>
                <w:iCs/>
                <w:sz w:val="22"/>
                <w:szCs w:val="20"/>
              </w:rPr>
            </w:pPr>
            <w:r w:rsidRPr="002B45CA">
              <w:rPr>
                <w:iCs/>
                <w:sz w:val="22"/>
                <w:szCs w:val="20"/>
              </w:rPr>
              <w:t>_________________ /___________/</w:t>
            </w:r>
          </w:p>
          <w:p w:rsidR="002B45CA" w:rsidRPr="002B45CA" w:rsidRDefault="002B45CA" w:rsidP="002B45CA">
            <w:pPr>
              <w:ind w:left="674"/>
              <w:rPr>
                <w:szCs w:val="20"/>
              </w:rPr>
            </w:pPr>
            <w:r w:rsidRPr="002B45CA">
              <w:rPr>
                <w:sz w:val="22"/>
                <w:szCs w:val="20"/>
              </w:rPr>
              <w:t>М.П.</w:t>
            </w:r>
          </w:p>
        </w:tc>
      </w:tr>
    </w:tbl>
    <w:p w:rsidR="002B45CA" w:rsidRDefault="002B45CA" w:rsidP="002B45CA">
      <w:pPr>
        <w:jc w:val="right"/>
        <w:rPr>
          <w:b/>
          <w:bCs/>
        </w:rPr>
      </w:pPr>
      <w:r>
        <w:rPr>
          <w:b/>
          <w:bCs/>
        </w:rPr>
        <w:t>Приложение А</w:t>
      </w:r>
    </w:p>
    <w:p w:rsidR="002B45CA" w:rsidRDefault="002B45CA" w:rsidP="002B45CA">
      <w:pPr>
        <w:jc w:val="right"/>
        <w:rPr>
          <w:b/>
          <w:bCs/>
        </w:rPr>
      </w:pPr>
      <w:r>
        <w:rPr>
          <w:b/>
          <w:bCs/>
        </w:rPr>
        <w:t>к Договору №_____________</w:t>
      </w:r>
    </w:p>
    <w:p w:rsidR="002B45CA" w:rsidRPr="002B45CA" w:rsidRDefault="002B45CA" w:rsidP="002B45CA">
      <w:pPr>
        <w:jc w:val="right"/>
        <w:rPr>
          <w:b/>
          <w:bCs/>
        </w:rPr>
      </w:pPr>
      <w:r>
        <w:rPr>
          <w:b/>
          <w:bCs/>
        </w:rPr>
        <w:t>от «___»____________ 2019 г.</w:t>
      </w:r>
    </w:p>
    <w:p w:rsidR="002B45CA" w:rsidRDefault="002B45CA" w:rsidP="002B45CA">
      <w:pPr>
        <w:autoSpaceDE w:val="0"/>
        <w:autoSpaceDN w:val="0"/>
        <w:adjustRightInd w:val="0"/>
        <w:ind w:left="-426"/>
        <w:jc w:val="both"/>
        <w:rPr>
          <w:bCs/>
        </w:rPr>
      </w:pPr>
    </w:p>
    <w:p w:rsidR="002B45CA" w:rsidRPr="002B45CA" w:rsidRDefault="002B45CA" w:rsidP="002B45CA">
      <w:pPr>
        <w:suppressAutoHyphens/>
        <w:jc w:val="center"/>
        <w:rPr>
          <w:b/>
          <w:lang w:eastAsia="ar-SA"/>
        </w:rPr>
      </w:pPr>
      <w:r w:rsidRPr="002B45CA">
        <w:rPr>
          <w:b/>
          <w:lang w:eastAsia="ar-SA"/>
        </w:rPr>
        <w:t>Техническое задание</w:t>
      </w:r>
    </w:p>
    <w:p w:rsidR="002B45CA" w:rsidRPr="002B45CA" w:rsidRDefault="002B45CA" w:rsidP="002B45CA">
      <w:pPr>
        <w:suppressAutoHyphens/>
        <w:jc w:val="center"/>
        <w:rPr>
          <w:b/>
          <w:lang w:eastAsia="ar-SA"/>
        </w:rPr>
      </w:pPr>
    </w:p>
    <w:p w:rsidR="002B45CA" w:rsidRPr="002B45CA" w:rsidRDefault="002B45CA" w:rsidP="00F51F03">
      <w:pPr>
        <w:spacing w:before="120" w:after="120"/>
        <w:jc w:val="both"/>
        <w:rPr>
          <w:szCs w:val="20"/>
        </w:rPr>
      </w:pPr>
      <w:r w:rsidRPr="002B45CA">
        <w:rPr>
          <w:bCs/>
          <w:lang w:eastAsia="ar-SA"/>
        </w:rPr>
        <w:t xml:space="preserve"> </w:t>
      </w:r>
      <w:r w:rsidRPr="002B45CA">
        <w:rPr>
          <w:b/>
          <w:bCs/>
          <w:lang w:eastAsia="ar-SA"/>
        </w:rPr>
        <w:t>1. Предмет Закупки</w:t>
      </w:r>
      <w:r>
        <w:rPr>
          <w:b/>
          <w:bCs/>
          <w:lang w:eastAsia="ar-SA"/>
        </w:rPr>
        <w:t>:</w:t>
      </w:r>
      <w:r w:rsidR="00F51F03">
        <w:rPr>
          <w:b/>
          <w:bCs/>
          <w:lang w:eastAsia="ar-SA"/>
        </w:rPr>
        <w:t xml:space="preserve"> </w:t>
      </w:r>
      <w:r w:rsidR="00F51F03" w:rsidRPr="00F51F03">
        <w:rPr>
          <w:bCs/>
          <w:lang w:eastAsia="ar-SA"/>
        </w:rPr>
        <w:t>п</w:t>
      </w:r>
      <w:r w:rsidRPr="002B45CA">
        <w:rPr>
          <w:szCs w:val="20"/>
        </w:rPr>
        <w:t>оставка оборудования и приборов системы управления электронной очередью и выполнение работ по монтажу, настройке и пуско-наладке оборудования и приборов системы управления очередью в здании НИУ ВШЭ-Санкт-Петербург, расположенного по адресу: г. Санкт-Петербург, ул. Кантемировская, д.3</w:t>
      </w:r>
    </w:p>
    <w:p w:rsidR="002B45CA" w:rsidRPr="002B45CA" w:rsidRDefault="002B45CA" w:rsidP="002B45CA">
      <w:pPr>
        <w:spacing w:before="120" w:after="120"/>
        <w:jc w:val="both"/>
        <w:rPr>
          <w:b/>
          <w:lang w:eastAsia="ar-SA"/>
        </w:rPr>
      </w:pPr>
      <w:r>
        <w:rPr>
          <w:b/>
          <w:lang w:eastAsia="ar-SA"/>
        </w:rPr>
        <w:t>2</w:t>
      </w:r>
      <w:r w:rsidRPr="002B45CA">
        <w:rPr>
          <w:b/>
          <w:lang w:eastAsia="ar-SA"/>
        </w:rPr>
        <w:t>. Требования, установленные Заказчиком к количеству, качеству, техническим характеристикам и результатам Работ:</w:t>
      </w:r>
    </w:p>
    <w:p w:rsidR="002B45CA" w:rsidRPr="002B45CA" w:rsidRDefault="002B45CA" w:rsidP="002B45CA">
      <w:pPr>
        <w:autoSpaceDE w:val="0"/>
        <w:autoSpaceDN w:val="0"/>
        <w:adjustRightInd w:val="0"/>
        <w:spacing w:before="120" w:after="120"/>
        <w:jc w:val="both"/>
        <w:rPr>
          <w:lang w:eastAsia="ar-SA"/>
        </w:rPr>
      </w:pPr>
      <w:r>
        <w:rPr>
          <w:lang w:eastAsia="ar-SA"/>
        </w:rPr>
        <w:t>2</w:t>
      </w:r>
      <w:r w:rsidRPr="002B45CA">
        <w:rPr>
          <w:lang w:eastAsia="ar-SA"/>
        </w:rPr>
        <w:t xml:space="preserve">.1. Поставщик должен поставить Товар и выполнить работы по </w:t>
      </w:r>
      <w:r w:rsidRPr="002B45CA">
        <w:rPr>
          <w:color w:val="000000"/>
        </w:rPr>
        <w:t xml:space="preserve">монтажу,  настройке и пуско-наладке </w:t>
      </w:r>
      <w:r w:rsidRPr="002B45CA">
        <w:rPr>
          <w:lang w:eastAsia="ar-SA"/>
        </w:rPr>
        <w:t xml:space="preserve">Товара. Поставщику следует во время выполнения работ по </w:t>
      </w:r>
      <w:r w:rsidRPr="002B45CA">
        <w:rPr>
          <w:color w:val="000000"/>
        </w:rPr>
        <w:t>монтажу,  настройке и пуско-наладке</w:t>
      </w:r>
      <w:r w:rsidRPr="002B45CA">
        <w:rPr>
          <w:lang w:eastAsia="ar-SA"/>
        </w:rPr>
        <w:t xml:space="preserve"> обеспечить необходимые мероприятия по технике безопасности и охране окружающей среды на объекте в соответствии с действующим законодательством.</w:t>
      </w:r>
    </w:p>
    <w:p w:rsidR="002B45CA" w:rsidRPr="002B45CA" w:rsidRDefault="002B45CA" w:rsidP="002B45CA">
      <w:pPr>
        <w:autoSpaceDE w:val="0"/>
        <w:autoSpaceDN w:val="0"/>
        <w:adjustRightInd w:val="0"/>
        <w:spacing w:before="120" w:after="120"/>
        <w:jc w:val="both"/>
        <w:rPr>
          <w:lang w:eastAsia="ar-SA"/>
        </w:rPr>
      </w:pPr>
      <w:r>
        <w:rPr>
          <w:lang w:eastAsia="ar-SA"/>
        </w:rPr>
        <w:t>2</w:t>
      </w:r>
      <w:r w:rsidRPr="002B45CA">
        <w:rPr>
          <w:lang w:eastAsia="ar-SA"/>
        </w:rPr>
        <w:t xml:space="preserve">.2. Работы необходимо выполнить в строгом соответствии с действующими ГОСТами, СНиП, ТУ, НПБ, СанПиН, согласно технического задания. Все материалы, применяемые Подрядчиком, должны быть сертифицированы. </w:t>
      </w:r>
    </w:p>
    <w:p w:rsidR="002B45CA" w:rsidRPr="002B45CA" w:rsidRDefault="002B45CA" w:rsidP="002B45CA">
      <w:pPr>
        <w:autoSpaceDE w:val="0"/>
        <w:autoSpaceDN w:val="0"/>
        <w:adjustRightInd w:val="0"/>
        <w:spacing w:before="120" w:after="120"/>
        <w:jc w:val="both"/>
        <w:rPr>
          <w:color w:val="000000"/>
        </w:rPr>
      </w:pPr>
      <w:r>
        <w:rPr>
          <w:color w:val="000000"/>
        </w:rPr>
        <w:t>2</w:t>
      </w:r>
      <w:r w:rsidRPr="002B45CA">
        <w:rPr>
          <w:color w:val="000000"/>
        </w:rPr>
        <w:t xml:space="preserve">.3. После монтажа,  настройки и пуско-наладке Товара Поставщик вместе с актом сдачи-приемки работ передает Заказчику исполнительную документацию на смонтированный Товар в составе: </w:t>
      </w:r>
    </w:p>
    <w:p w:rsidR="002B45CA" w:rsidRPr="002B45CA" w:rsidRDefault="002B45CA" w:rsidP="002B45CA">
      <w:pPr>
        <w:autoSpaceDE w:val="0"/>
        <w:autoSpaceDN w:val="0"/>
        <w:adjustRightInd w:val="0"/>
        <w:spacing w:before="120" w:after="120"/>
        <w:jc w:val="both"/>
        <w:rPr>
          <w:color w:val="000000"/>
        </w:rPr>
      </w:pPr>
      <w:r w:rsidRPr="002B45CA">
        <w:rPr>
          <w:color w:val="000000"/>
        </w:rPr>
        <w:t xml:space="preserve">- план расположения оборудования и кабельных проводок; </w:t>
      </w:r>
    </w:p>
    <w:p w:rsidR="002B45CA" w:rsidRPr="002B45CA" w:rsidRDefault="002B45CA" w:rsidP="002B45CA">
      <w:pPr>
        <w:autoSpaceDE w:val="0"/>
        <w:autoSpaceDN w:val="0"/>
        <w:adjustRightInd w:val="0"/>
        <w:spacing w:before="120" w:after="120"/>
        <w:jc w:val="both"/>
        <w:rPr>
          <w:color w:val="000000"/>
        </w:rPr>
      </w:pPr>
      <w:r w:rsidRPr="002B45CA">
        <w:rPr>
          <w:color w:val="000000"/>
        </w:rPr>
        <w:t xml:space="preserve">- структурная схема; </w:t>
      </w:r>
    </w:p>
    <w:p w:rsidR="002B45CA" w:rsidRPr="002B45CA" w:rsidRDefault="002B45CA" w:rsidP="002B45CA">
      <w:pPr>
        <w:autoSpaceDE w:val="0"/>
        <w:autoSpaceDN w:val="0"/>
        <w:adjustRightInd w:val="0"/>
        <w:spacing w:before="120" w:after="120"/>
        <w:jc w:val="both"/>
        <w:rPr>
          <w:color w:val="000000"/>
        </w:rPr>
      </w:pPr>
      <w:r w:rsidRPr="002B45CA">
        <w:rPr>
          <w:color w:val="000000"/>
        </w:rPr>
        <w:t xml:space="preserve">- инструкция по эксплуатации. </w:t>
      </w:r>
    </w:p>
    <w:p w:rsidR="002B45CA" w:rsidRPr="002B45CA" w:rsidRDefault="002B45CA" w:rsidP="002B45CA">
      <w:pPr>
        <w:autoSpaceDE w:val="0"/>
        <w:autoSpaceDN w:val="0"/>
        <w:adjustRightInd w:val="0"/>
        <w:spacing w:before="120" w:after="120"/>
        <w:jc w:val="both"/>
        <w:rPr>
          <w:color w:val="000000"/>
        </w:rPr>
      </w:pPr>
      <w:r w:rsidRPr="002B45CA">
        <w:rPr>
          <w:color w:val="000000"/>
        </w:rPr>
        <w:t xml:space="preserve">Исполнительная документация передается на бумажном (в количестве 2 (двух) экземпляров) и электронном (в количестве 1 (одного) экземпляра) носителях. </w:t>
      </w:r>
    </w:p>
    <w:p w:rsidR="002B45CA" w:rsidRPr="002B45CA" w:rsidRDefault="002B45CA" w:rsidP="002B45CA">
      <w:pPr>
        <w:spacing w:before="120" w:after="120"/>
        <w:jc w:val="both"/>
        <w:rPr>
          <w:lang w:eastAsia="ar-SA"/>
        </w:rPr>
      </w:pPr>
      <w:r>
        <w:rPr>
          <w:lang w:eastAsia="ar-SA"/>
        </w:rPr>
        <w:t>2</w:t>
      </w:r>
      <w:r w:rsidRPr="002B45CA">
        <w:rPr>
          <w:lang w:eastAsia="ar-SA"/>
        </w:rPr>
        <w:t>.4. Поставщик предоставляет сертификаты соответствия на весь поставляемый Товар (если их наличие предусмотрено требованиями законодательства Российской Федерации).</w:t>
      </w:r>
    </w:p>
    <w:p w:rsidR="002B45CA" w:rsidRPr="002B45CA" w:rsidRDefault="002B45CA" w:rsidP="002B45CA">
      <w:pPr>
        <w:autoSpaceDE w:val="0"/>
        <w:autoSpaceDN w:val="0"/>
        <w:adjustRightInd w:val="0"/>
        <w:spacing w:before="120" w:after="120"/>
        <w:rPr>
          <w:b/>
          <w:bCs/>
          <w:color w:val="000000"/>
        </w:rPr>
      </w:pPr>
      <w:r>
        <w:rPr>
          <w:b/>
          <w:bCs/>
          <w:color w:val="000000"/>
        </w:rPr>
        <w:t>3</w:t>
      </w:r>
      <w:r w:rsidRPr="002B45CA">
        <w:rPr>
          <w:b/>
          <w:bCs/>
          <w:color w:val="000000"/>
        </w:rPr>
        <w:t>. Требования, установленные Заказчиком, к качеству, техническим характеристикам, безопасности, функциональным характеристикам (потребительским свойствам) Товара, поставке Товара:</w:t>
      </w:r>
    </w:p>
    <w:p w:rsidR="002B45CA" w:rsidRPr="002B45CA" w:rsidRDefault="002B45CA" w:rsidP="002B45CA">
      <w:pPr>
        <w:autoSpaceDE w:val="0"/>
        <w:autoSpaceDN w:val="0"/>
        <w:adjustRightInd w:val="0"/>
        <w:spacing w:before="120" w:after="120"/>
        <w:rPr>
          <w:b/>
          <w:bCs/>
          <w:color w:val="000000"/>
        </w:rPr>
      </w:pPr>
      <w:r>
        <w:rPr>
          <w:b/>
          <w:bCs/>
          <w:color w:val="000000"/>
        </w:rPr>
        <w:t>3</w:t>
      </w:r>
      <w:r w:rsidRPr="002B45CA">
        <w:rPr>
          <w:b/>
          <w:bCs/>
          <w:color w:val="000000"/>
        </w:rPr>
        <w:t>.1. Общие функциональные требования к Товару и требования к документации на поставляемый Товар:</w:t>
      </w:r>
    </w:p>
    <w:p w:rsidR="002B45CA" w:rsidRPr="002B45CA" w:rsidRDefault="002B45CA" w:rsidP="002B45CA">
      <w:pPr>
        <w:autoSpaceDE w:val="0"/>
        <w:autoSpaceDN w:val="0"/>
        <w:adjustRightInd w:val="0"/>
        <w:spacing w:before="120" w:after="120"/>
        <w:jc w:val="both"/>
        <w:rPr>
          <w:bCs/>
          <w:color w:val="000000"/>
        </w:rPr>
      </w:pPr>
      <w:r w:rsidRPr="002B45CA">
        <w:rPr>
          <w:bCs/>
          <w:color w:val="000000"/>
        </w:rPr>
        <w:t>Весь поставляемый Поставщиком Товар должен быть новым, произведенным не ранее 2018 года, не бывшим в эксплуатации, не восстановленным и не собранным из восстановленных компонентов.</w:t>
      </w:r>
    </w:p>
    <w:p w:rsidR="002B45CA" w:rsidRPr="002B45CA" w:rsidRDefault="002B45CA" w:rsidP="002B45CA">
      <w:pPr>
        <w:autoSpaceDE w:val="0"/>
        <w:autoSpaceDN w:val="0"/>
        <w:adjustRightInd w:val="0"/>
        <w:spacing w:before="120" w:after="120"/>
        <w:jc w:val="both"/>
        <w:rPr>
          <w:bCs/>
          <w:color w:val="000000"/>
        </w:rPr>
      </w:pPr>
      <w:r w:rsidRPr="002B45CA">
        <w:rPr>
          <w:bCs/>
          <w:color w:val="000000"/>
        </w:rPr>
        <w:t>Весь поставляемый Поставщиком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w:t>
      </w:r>
    </w:p>
    <w:p w:rsidR="002B45CA" w:rsidRPr="002B45CA" w:rsidRDefault="002B45CA" w:rsidP="002B45CA">
      <w:pPr>
        <w:autoSpaceDE w:val="0"/>
        <w:autoSpaceDN w:val="0"/>
        <w:adjustRightInd w:val="0"/>
        <w:spacing w:before="120" w:after="120"/>
        <w:jc w:val="both"/>
        <w:rPr>
          <w:bCs/>
          <w:color w:val="000000"/>
        </w:rPr>
      </w:pPr>
      <w:r w:rsidRPr="002B45CA">
        <w:rPr>
          <w:bCs/>
          <w:color w:val="000000"/>
        </w:rPr>
        <w:t>Товар должен сопровождаться технической документацией на русском или английском языках, с приложением гарантийного талона с указанием на русском языке адреса, телефона сервисного центра, датой производства Товара, датой передачи Товара Заказчику.</w:t>
      </w:r>
    </w:p>
    <w:p w:rsidR="002B45CA" w:rsidRPr="002B45CA" w:rsidRDefault="002B45CA" w:rsidP="002B45CA">
      <w:pPr>
        <w:autoSpaceDE w:val="0"/>
        <w:autoSpaceDN w:val="0"/>
        <w:adjustRightInd w:val="0"/>
        <w:spacing w:before="120" w:after="120"/>
        <w:jc w:val="both"/>
        <w:rPr>
          <w:bCs/>
          <w:color w:val="000000"/>
        </w:rPr>
      </w:pPr>
      <w:r w:rsidRPr="002B45CA">
        <w:rPr>
          <w:bCs/>
          <w:color w:val="000000"/>
        </w:rPr>
        <w:t xml:space="preserve">Каждая единица Товара сопровождается техническим паспортом и гарантийным талоном. Гарантийный талон заверяется печатью Поставщика. </w:t>
      </w:r>
    </w:p>
    <w:p w:rsidR="002B45CA" w:rsidRPr="002B45CA" w:rsidRDefault="002B45CA" w:rsidP="002B45CA">
      <w:pPr>
        <w:autoSpaceDE w:val="0"/>
        <w:autoSpaceDN w:val="0"/>
        <w:adjustRightInd w:val="0"/>
        <w:spacing w:before="120" w:after="120"/>
        <w:jc w:val="both"/>
        <w:rPr>
          <w:bCs/>
          <w:color w:val="000000"/>
        </w:rPr>
      </w:pPr>
      <w:r w:rsidRPr="002B45CA">
        <w:rPr>
          <w:bCs/>
          <w:color w:val="000000"/>
        </w:rPr>
        <w:t>При поставке Товар должен быть упакован в оригинальную заводскую упаковку, обеспечивающую сохранность Товара при транспортировке.</w:t>
      </w:r>
    </w:p>
    <w:p w:rsidR="002B45CA" w:rsidRPr="002B45CA" w:rsidRDefault="002B45CA" w:rsidP="002B45CA">
      <w:pPr>
        <w:autoSpaceDE w:val="0"/>
        <w:autoSpaceDN w:val="0"/>
        <w:adjustRightInd w:val="0"/>
        <w:spacing w:before="120" w:after="120"/>
        <w:jc w:val="both"/>
        <w:rPr>
          <w:bCs/>
          <w:color w:val="000000"/>
        </w:rPr>
      </w:pPr>
      <w:r w:rsidRPr="002B45CA">
        <w:rPr>
          <w:bCs/>
          <w:color w:val="000000"/>
        </w:rPr>
        <w:t>Поставляемый Товар должен соответствовать требованиям Технических регламентов Таможенного союза «О безопасности низковольтного оборудования» (ТР ТС 004 /2011), «Электромагнитная совместимость технических средств» (ТР ТС 020 / 2011).</w:t>
      </w:r>
    </w:p>
    <w:p w:rsidR="002B45CA" w:rsidRPr="002B45CA" w:rsidRDefault="002B45CA" w:rsidP="002B45CA">
      <w:pPr>
        <w:autoSpaceDE w:val="0"/>
        <w:autoSpaceDN w:val="0"/>
        <w:adjustRightInd w:val="0"/>
        <w:spacing w:before="120" w:after="120"/>
        <w:jc w:val="both"/>
        <w:rPr>
          <w:bCs/>
          <w:color w:val="000000"/>
        </w:rPr>
      </w:pPr>
      <w:r w:rsidRPr="002B45CA">
        <w:rPr>
          <w:bCs/>
          <w:color w:val="000000"/>
        </w:rPr>
        <w:t>Товар должен быть упакован и маркирован в соответствии с требованиями ГОСТ 14192-96 «Межгосударственный стандарт. Маркировка грузов» и Технического регламента Таможенного союза «О безопасности упаковки» (ТР ТС 005/2011). Тара и упаковка Поставщику не возвращаются.</w:t>
      </w:r>
    </w:p>
    <w:p w:rsidR="002B45CA" w:rsidRPr="002B45CA" w:rsidRDefault="002B45CA" w:rsidP="002B45CA">
      <w:pPr>
        <w:autoSpaceDE w:val="0"/>
        <w:autoSpaceDN w:val="0"/>
        <w:adjustRightInd w:val="0"/>
        <w:spacing w:before="120" w:after="120"/>
        <w:rPr>
          <w:b/>
          <w:color w:val="000000"/>
        </w:rPr>
      </w:pPr>
      <w:r>
        <w:rPr>
          <w:b/>
          <w:bCs/>
          <w:color w:val="000000"/>
        </w:rPr>
        <w:t>3</w:t>
      </w:r>
      <w:r w:rsidRPr="002B45CA">
        <w:rPr>
          <w:b/>
          <w:bCs/>
          <w:color w:val="000000"/>
        </w:rPr>
        <w:t>.2 Функционирование и требования к  Товару, поставляемого Поставщиком по адресу: г. Санкт-Петербург, ул. Кантемировская, д. 3.</w:t>
      </w:r>
    </w:p>
    <w:p w:rsidR="002B45CA" w:rsidRPr="002B45CA" w:rsidRDefault="002B45CA" w:rsidP="002B45CA">
      <w:pPr>
        <w:jc w:val="both"/>
        <w:rPr>
          <w:bCs/>
          <w:lang w:eastAsia="ar-SA"/>
        </w:rPr>
      </w:pPr>
      <w:r w:rsidRPr="002B45CA">
        <w:rPr>
          <w:bCs/>
          <w:lang w:eastAsia="ar-SA"/>
        </w:rPr>
        <w:t>Таблица №1</w:t>
      </w:r>
      <w:r w:rsidRPr="002B45CA">
        <w:rPr>
          <w:b/>
          <w:bCs/>
          <w:lang w:eastAsia="ar-SA"/>
        </w:rPr>
        <w:t xml:space="preserve"> </w:t>
      </w:r>
      <w:r w:rsidRPr="002B45CA">
        <w:rPr>
          <w:bCs/>
          <w:lang w:eastAsia="ar-SA"/>
        </w:rPr>
        <w:t xml:space="preserve"> </w:t>
      </w:r>
    </w:p>
    <w:p w:rsidR="002B45CA" w:rsidRPr="002B45CA" w:rsidRDefault="002B45CA" w:rsidP="002B45CA">
      <w:pPr>
        <w:jc w:val="both"/>
        <w:rPr>
          <w:bCs/>
          <w:lang w:eastAsia="ar-SA"/>
        </w:rPr>
      </w:pPr>
      <w:r w:rsidRPr="002B45CA">
        <w:rPr>
          <w:bCs/>
          <w:lang w:eastAsia="ar-SA"/>
        </w:rPr>
        <w:t>-  Сенсорный киоск выдачи талонов (используется в качестве сервера системы) – 1 шт.</w:t>
      </w:r>
    </w:p>
    <w:p w:rsidR="002B45CA" w:rsidRPr="002B45CA" w:rsidRDefault="002B45CA" w:rsidP="002B45CA">
      <w:pPr>
        <w:jc w:val="both"/>
        <w:rPr>
          <w:bCs/>
          <w:lang w:eastAsia="ar-SA"/>
        </w:rPr>
      </w:pPr>
      <w:r w:rsidRPr="002B45CA">
        <w:rPr>
          <w:bCs/>
          <w:lang w:eastAsia="ar-SA"/>
        </w:rPr>
        <w:t>-   Комплект кабельной продукции - 1 компл.</w:t>
      </w:r>
    </w:p>
    <w:p w:rsidR="002B45CA" w:rsidRPr="002B45CA" w:rsidRDefault="002B45CA" w:rsidP="002B45CA">
      <w:pPr>
        <w:jc w:val="both"/>
        <w:rPr>
          <w:bCs/>
          <w:lang w:eastAsia="ar-SA"/>
        </w:rPr>
      </w:pPr>
      <w:r w:rsidRPr="002B45CA">
        <w:rPr>
          <w:bCs/>
          <w:lang w:eastAsia="ar-SA"/>
        </w:rPr>
        <w:t>-   Набор лицензий -1 компл.</w:t>
      </w:r>
    </w:p>
    <w:p w:rsidR="002B45CA" w:rsidRPr="002B45CA" w:rsidRDefault="002B45CA" w:rsidP="002B45CA">
      <w:pPr>
        <w:jc w:val="both"/>
        <w:rPr>
          <w:bCs/>
          <w:lang w:eastAsia="ar-SA"/>
        </w:rPr>
      </w:pPr>
    </w:p>
    <w:p w:rsidR="002B45CA" w:rsidRPr="002B45CA" w:rsidRDefault="002B45CA" w:rsidP="002B45CA">
      <w:pPr>
        <w:jc w:val="both"/>
        <w:rPr>
          <w:b/>
          <w:bCs/>
          <w:lang w:eastAsia="ar-SA"/>
        </w:rPr>
      </w:pPr>
      <w:r w:rsidRPr="002B45CA">
        <w:rPr>
          <w:b/>
          <w:bCs/>
          <w:lang w:eastAsia="ar-SA"/>
        </w:rPr>
        <w:t xml:space="preserve">Сенсорный киоск выдачи талонов должен иметь характеристики не хуже приведенных: </w:t>
      </w:r>
    </w:p>
    <w:p w:rsidR="002B45CA" w:rsidRPr="002B45CA" w:rsidRDefault="002B45CA" w:rsidP="002B45CA">
      <w:pPr>
        <w:jc w:val="both"/>
        <w:rPr>
          <w:bCs/>
          <w:lang w:eastAsia="ar-SA"/>
        </w:rPr>
      </w:pPr>
      <w:r w:rsidRPr="002B45CA">
        <w:rPr>
          <w:bCs/>
          <w:lang w:eastAsia="ar-SA"/>
        </w:rPr>
        <w:t>Корпус:</w:t>
      </w:r>
    </w:p>
    <w:p w:rsidR="002B45CA" w:rsidRPr="002B45CA" w:rsidRDefault="002B45CA" w:rsidP="002B45CA">
      <w:pPr>
        <w:jc w:val="both"/>
        <w:rPr>
          <w:bCs/>
          <w:lang w:eastAsia="ar-SA"/>
        </w:rPr>
      </w:pPr>
      <w:r w:rsidRPr="002B45CA">
        <w:rPr>
          <w:bCs/>
          <w:lang w:eastAsia="ar-SA"/>
        </w:rPr>
        <w:t>Тип корпуса: напольный (Наличие замка для предотвращения несанкционированного доступа)</w:t>
      </w:r>
    </w:p>
    <w:p w:rsidR="002B45CA" w:rsidRPr="002B45CA" w:rsidRDefault="002B45CA" w:rsidP="002B45CA">
      <w:pPr>
        <w:jc w:val="both"/>
        <w:rPr>
          <w:bCs/>
          <w:lang w:eastAsia="ar-SA"/>
        </w:rPr>
      </w:pPr>
      <w:r w:rsidRPr="002B45CA">
        <w:rPr>
          <w:bCs/>
          <w:lang w:eastAsia="ar-SA"/>
        </w:rPr>
        <w:t>Материал корпуса: сталь (толщина не менее 2 мм).</w:t>
      </w:r>
    </w:p>
    <w:p w:rsidR="002B45CA" w:rsidRPr="002B45CA" w:rsidRDefault="002B45CA" w:rsidP="002B45CA">
      <w:pPr>
        <w:jc w:val="both"/>
        <w:rPr>
          <w:bCs/>
          <w:lang w:eastAsia="ar-SA"/>
        </w:rPr>
      </w:pPr>
      <w:r w:rsidRPr="002B45CA">
        <w:rPr>
          <w:bCs/>
          <w:lang w:eastAsia="ar-SA"/>
        </w:rPr>
        <w:t>Габаритные размеры корпуса:</w:t>
      </w:r>
    </w:p>
    <w:p w:rsidR="002B45CA" w:rsidRPr="002B45CA" w:rsidRDefault="002B45CA" w:rsidP="002B45CA">
      <w:pPr>
        <w:jc w:val="both"/>
        <w:rPr>
          <w:bCs/>
          <w:lang w:eastAsia="ar-SA"/>
        </w:rPr>
      </w:pPr>
      <w:r w:rsidRPr="002B45CA">
        <w:rPr>
          <w:bCs/>
          <w:lang w:eastAsia="ar-SA"/>
        </w:rPr>
        <w:t>Ширина – не более 460 мм, высота – не более 1420 мм, глубина – не более 415 мм.</w:t>
      </w:r>
    </w:p>
    <w:p w:rsidR="002B45CA" w:rsidRPr="002B45CA" w:rsidRDefault="002B45CA" w:rsidP="002B45CA">
      <w:pPr>
        <w:jc w:val="both"/>
        <w:rPr>
          <w:bCs/>
          <w:lang w:eastAsia="ar-SA"/>
        </w:rPr>
      </w:pPr>
      <w:r w:rsidRPr="002B45CA">
        <w:rPr>
          <w:bCs/>
          <w:lang w:eastAsia="ar-SA"/>
        </w:rPr>
        <w:t>Цвет корпуса: окраска по каталогу RAL.</w:t>
      </w:r>
    </w:p>
    <w:p w:rsidR="002B45CA" w:rsidRPr="002B45CA" w:rsidRDefault="002B45CA" w:rsidP="002B45CA">
      <w:pPr>
        <w:jc w:val="both"/>
        <w:rPr>
          <w:bCs/>
          <w:lang w:eastAsia="ar-SA"/>
        </w:rPr>
      </w:pPr>
      <w:r w:rsidRPr="002B45CA">
        <w:rPr>
          <w:bCs/>
          <w:lang w:eastAsia="ar-SA"/>
        </w:rPr>
        <w:t>Монитор:</w:t>
      </w:r>
    </w:p>
    <w:p w:rsidR="002B45CA" w:rsidRPr="002B45CA" w:rsidRDefault="002B45CA" w:rsidP="002B45CA">
      <w:pPr>
        <w:jc w:val="both"/>
        <w:rPr>
          <w:bCs/>
          <w:lang w:eastAsia="ar-SA"/>
        </w:rPr>
      </w:pPr>
      <w:r w:rsidRPr="002B45CA">
        <w:rPr>
          <w:bCs/>
          <w:lang w:eastAsia="ar-SA"/>
        </w:rPr>
        <w:t>Диагональ экрана не менее 17 дюймов.</w:t>
      </w:r>
    </w:p>
    <w:p w:rsidR="002B45CA" w:rsidRPr="002B45CA" w:rsidRDefault="002B45CA" w:rsidP="002B45CA">
      <w:pPr>
        <w:jc w:val="both"/>
        <w:rPr>
          <w:bCs/>
          <w:lang w:eastAsia="ar-SA"/>
        </w:rPr>
      </w:pPr>
      <w:r w:rsidRPr="002B45CA">
        <w:rPr>
          <w:bCs/>
          <w:lang w:eastAsia="ar-SA"/>
        </w:rPr>
        <w:t>Разрешение не менее 1280х1024.</w:t>
      </w:r>
    </w:p>
    <w:p w:rsidR="002B45CA" w:rsidRPr="002B45CA" w:rsidRDefault="002B45CA" w:rsidP="002B45CA">
      <w:pPr>
        <w:jc w:val="both"/>
        <w:rPr>
          <w:bCs/>
          <w:lang w:eastAsia="ar-SA"/>
        </w:rPr>
      </w:pPr>
      <w:r w:rsidRPr="002B45CA">
        <w:rPr>
          <w:bCs/>
          <w:lang w:eastAsia="ar-SA"/>
        </w:rPr>
        <w:t>Монитор установлен в корпусе информационного киоска с применением антивандальной защиты.</w:t>
      </w:r>
    </w:p>
    <w:p w:rsidR="002B45CA" w:rsidRPr="002B45CA" w:rsidRDefault="002B45CA" w:rsidP="002B45CA">
      <w:pPr>
        <w:jc w:val="both"/>
        <w:rPr>
          <w:bCs/>
          <w:lang w:eastAsia="ar-SA"/>
        </w:rPr>
      </w:pPr>
      <w:r w:rsidRPr="002B45CA">
        <w:rPr>
          <w:bCs/>
          <w:lang w:eastAsia="ar-SA"/>
        </w:rPr>
        <w:t>Сенсорное стекло:</w:t>
      </w:r>
    </w:p>
    <w:p w:rsidR="002B45CA" w:rsidRPr="002B45CA" w:rsidRDefault="002B45CA" w:rsidP="002B45CA">
      <w:pPr>
        <w:jc w:val="both"/>
        <w:rPr>
          <w:bCs/>
          <w:lang w:eastAsia="ar-SA"/>
        </w:rPr>
      </w:pPr>
      <w:r w:rsidRPr="002B45CA">
        <w:rPr>
          <w:bCs/>
          <w:lang w:eastAsia="ar-SA"/>
        </w:rPr>
        <w:t>Закаленное антивандальное стекло толщиной не менее 4 мм.</w:t>
      </w:r>
    </w:p>
    <w:p w:rsidR="002B45CA" w:rsidRPr="002B45CA" w:rsidRDefault="002B45CA" w:rsidP="002B45CA">
      <w:pPr>
        <w:jc w:val="both"/>
        <w:rPr>
          <w:bCs/>
          <w:lang w:eastAsia="ar-SA"/>
        </w:rPr>
      </w:pPr>
      <w:r w:rsidRPr="002B45CA">
        <w:rPr>
          <w:bCs/>
          <w:lang w:eastAsia="ar-SA"/>
        </w:rPr>
        <w:t>Время отклика не более 10,4 мс.</w:t>
      </w:r>
    </w:p>
    <w:p w:rsidR="002B45CA" w:rsidRPr="002B45CA" w:rsidRDefault="002B45CA" w:rsidP="002B45CA">
      <w:pPr>
        <w:jc w:val="both"/>
        <w:rPr>
          <w:bCs/>
          <w:lang w:eastAsia="ar-SA"/>
        </w:rPr>
      </w:pPr>
      <w:r w:rsidRPr="002B45CA">
        <w:rPr>
          <w:bCs/>
          <w:lang w:eastAsia="ar-SA"/>
        </w:rPr>
        <w:t>Светопропускаемость не ниже 90%.</w:t>
      </w:r>
    </w:p>
    <w:p w:rsidR="002B45CA" w:rsidRPr="002B45CA" w:rsidRDefault="002B45CA" w:rsidP="002B45CA">
      <w:pPr>
        <w:jc w:val="both"/>
        <w:rPr>
          <w:bCs/>
          <w:lang w:eastAsia="ar-SA"/>
        </w:rPr>
      </w:pPr>
      <w:r w:rsidRPr="002B45CA">
        <w:rPr>
          <w:bCs/>
          <w:lang w:eastAsia="ar-SA"/>
        </w:rPr>
        <w:t>Системный блок:</w:t>
      </w:r>
    </w:p>
    <w:p w:rsidR="002B45CA" w:rsidRPr="002B45CA" w:rsidRDefault="002B45CA" w:rsidP="002B45CA">
      <w:pPr>
        <w:jc w:val="both"/>
        <w:rPr>
          <w:bCs/>
          <w:lang w:eastAsia="ar-SA"/>
        </w:rPr>
      </w:pPr>
      <w:r w:rsidRPr="002B45CA">
        <w:rPr>
          <w:bCs/>
          <w:lang w:eastAsia="ar-SA"/>
        </w:rPr>
        <w:t xml:space="preserve">Процессор: Intel Сeleron или аналогичный </w:t>
      </w:r>
    </w:p>
    <w:p w:rsidR="002B45CA" w:rsidRPr="002B45CA" w:rsidRDefault="002B45CA" w:rsidP="002B45CA">
      <w:pPr>
        <w:jc w:val="both"/>
        <w:rPr>
          <w:bCs/>
          <w:lang w:eastAsia="ar-SA"/>
        </w:rPr>
      </w:pPr>
      <w:r w:rsidRPr="002B45CA">
        <w:rPr>
          <w:bCs/>
          <w:lang w:eastAsia="ar-SA"/>
        </w:rPr>
        <w:t>Оперативная память: не менее 4 Gb DDR3.</w:t>
      </w:r>
    </w:p>
    <w:p w:rsidR="002B45CA" w:rsidRPr="002B45CA" w:rsidRDefault="002B45CA" w:rsidP="002B45CA">
      <w:pPr>
        <w:jc w:val="both"/>
        <w:rPr>
          <w:bCs/>
          <w:lang w:eastAsia="ar-SA"/>
        </w:rPr>
      </w:pPr>
      <w:r w:rsidRPr="002B45CA">
        <w:rPr>
          <w:bCs/>
          <w:lang w:eastAsia="ar-SA"/>
        </w:rPr>
        <w:t>Жесткий диск: не менее 320 Gb.</w:t>
      </w:r>
    </w:p>
    <w:p w:rsidR="002B45CA" w:rsidRPr="002B45CA" w:rsidRDefault="002B45CA" w:rsidP="002B45CA">
      <w:pPr>
        <w:jc w:val="both"/>
        <w:rPr>
          <w:bCs/>
          <w:lang w:eastAsia="ar-SA"/>
        </w:rPr>
      </w:pPr>
      <w:r w:rsidRPr="002B45CA">
        <w:rPr>
          <w:bCs/>
          <w:lang w:eastAsia="ar-SA"/>
        </w:rPr>
        <w:t>Блок питания: не менее 350 Вт со встроенным вентилятором охлаждения</w:t>
      </w:r>
    </w:p>
    <w:p w:rsidR="002B45CA" w:rsidRPr="002B45CA" w:rsidRDefault="002B45CA" w:rsidP="002B45CA">
      <w:pPr>
        <w:jc w:val="both"/>
        <w:rPr>
          <w:bCs/>
          <w:lang w:eastAsia="ar-SA"/>
        </w:rPr>
      </w:pPr>
      <w:r w:rsidRPr="002B45CA">
        <w:rPr>
          <w:bCs/>
          <w:lang w:eastAsia="ar-SA"/>
        </w:rPr>
        <w:t>Лицензионная операционная система Windows 10.</w:t>
      </w:r>
    </w:p>
    <w:p w:rsidR="002B45CA" w:rsidRPr="002B45CA" w:rsidRDefault="002B45CA" w:rsidP="002B45CA">
      <w:pPr>
        <w:jc w:val="both"/>
        <w:rPr>
          <w:bCs/>
          <w:lang w:eastAsia="ar-SA"/>
        </w:rPr>
      </w:pPr>
      <w:r w:rsidRPr="002B45CA">
        <w:rPr>
          <w:bCs/>
          <w:lang w:eastAsia="ar-SA"/>
        </w:rPr>
        <w:t xml:space="preserve"> Термопринтер со следующими характеристиками:</w:t>
      </w:r>
    </w:p>
    <w:p w:rsidR="002B45CA" w:rsidRPr="002B45CA" w:rsidRDefault="002B45CA" w:rsidP="002B45CA">
      <w:pPr>
        <w:jc w:val="both"/>
        <w:rPr>
          <w:bCs/>
          <w:lang w:eastAsia="ar-SA"/>
        </w:rPr>
      </w:pPr>
      <w:r w:rsidRPr="002B45CA">
        <w:rPr>
          <w:bCs/>
          <w:lang w:eastAsia="ar-SA"/>
        </w:rPr>
        <w:t>Ширина бумаги не менее 60мм,</w:t>
      </w:r>
    </w:p>
    <w:p w:rsidR="002B45CA" w:rsidRPr="002B45CA" w:rsidRDefault="002B45CA" w:rsidP="002B45CA">
      <w:pPr>
        <w:jc w:val="both"/>
        <w:rPr>
          <w:bCs/>
          <w:lang w:eastAsia="ar-SA"/>
        </w:rPr>
      </w:pPr>
      <w:r w:rsidRPr="002B45CA">
        <w:rPr>
          <w:bCs/>
          <w:lang w:eastAsia="ar-SA"/>
        </w:rPr>
        <w:t>Функции втягивания и выдачи билета.</w:t>
      </w:r>
    </w:p>
    <w:p w:rsidR="002B45CA" w:rsidRPr="002B45CA" w:rsidRDefault="002B45CA" w:rsidP="002B45CA">
      <w:pPr>
        <w:jc w:val="both"/>
        <w:rPr>
          <w:bCs/>
          <w:lang w:eastAsia="ar-SA"/>
        </w:rPr>
      </w:pPr>
      <w:r w:rsidRPr="002B45CA">
        <w:rPr>
          <w:bCs/>
          <w:lang w:eastAsia="ar-SA"/>
        </w:rPr>
        <w:t>Датчики: окончание бумаги, наличие билетов, датчик открытия принтера.</w:t>
      </w:r>
    </w:p>
    <w:p w:rsidR="002B45CA" w:rsidRPr="002B45CA" w:rsidRDefault="002B45CA" w:rsidP="002B45CA">
      <w:pPr>
        <w:jc w:val="both"/>
        <w:rPr>
          <w:bCs/>
          <w:lang w:eastAsia="ar-SA"/>
        </w:rPr>
      </w:pPr>
      <w:r w:rsidRPr="002B45CA">
        <w:rPr>
          <w:bCs/>
          <w:lang w:eastAsia="ar-SA"/>
        </w:rPr>
        <w:t xml:space="preserve">Термопечать не менее 8 точек/мм. </w:t>
      </w:r>
    </w:p>
    <w:p w:rsidR="002B45CA" w:rsidRPr="002B45CA" w:rsidRDefault="002B45CA" w:rsidP="002B45CA">
      <w:pPr>
        <w:jc w:val="both"/>
        <w:rPr>
          <w:bCs/>
          <w:lang w:eastAsia="ar-SA"/>
        </w:rPr>
      </w:pPr>
      <w:r w:rsidRPr="002B45CA">
        <w:rPr>
          <w:bCs/>
          <w:lang w:eastAsia="ar-SA"/>
        </w:rPr>
        <w:t>Разрешение не менее 203 dpi</w:t>
      </w:r>
    </w:p>
    <w:p w:rsidR="002B45CA" w:rsidRPr="002B45CA" w:rsidRDefault="002B45CA" w:rsidP="002B45CA">
      <w:pPr>
        <w:jc w:val="both"/>
        <w:rPr>
          <w:bCs/>
          <w:lang w:eastAsia="ar-SA"/>
        </w:rPr>
      </w:pPr>
      <w:r w:rsidRPr="002B45CA">
        <w:rPr>
          <w:bCs/>
          <w:lang w:eastAsia="ar-SA"/>
        </w:rPr>
        <w:t>Буфер не менее 8 Kb</w:t>
      </w:r>
    </w:p>
    <w:p w:rsidR="002B45CA" w:rsidRPr="002B45CA" w:rsidRDefault="002B45CA" w:rsidP="002B45CA">
      <w:pPr>
        <w:jc w:val="both"/>
        <w:rPr>
          <w:bCs/>
          <w:lang w:eastAsia="ar-SA"/>
        </w:rPr>
      </w:pPr>
      <w:r w:rsidRPr="002B45CA">
        <w:rPr>
          <w:bCs/>
          <w:lang w:eastAsia="ar-SA"/>
        </w:rPr>
        <w:t>Flash память не менее 384 K</w:t>
      </w:r>
    </w:p>
    <w:p w:rsidR="002B45CA" w:rsidRPr="002B45CA" w:rsidRDefault="002B45CA" w:rsidP="002B45CA">
      <w:pPr>
        <w:jc w:val="both"/>
        <w:rPr>
          <w:bCs/>
          <w:lang w:eastAsia="ar-SA"/>
        </w:rPr>
      </w:pPr>
      <w:r w:rsidRPr="002B45CA">
        <w:rPr>
          <w:bCs/>
          <w:lang w:eastAsia="ar-SA"/>
        </w:rPr>
        <w:t>Скорость печати не менее 220 мм/с</w:t>
      </w:r>
    </w:p>
    <w:p w:rsidR="002B45CA" w:rsidRPr="002B45CA" w:rsidRDefault="002B45CA" w:rsidP="002B45CA">
      <w:pPr>
        <w:jc w:val="both"/>
        <w:rPr>
          <w:bCs/>
          <w:lang w:eastAsia="ar-SA"/>
        </w:rPr>
      </w:pPr>
      <w:r w:rsidRPr="002B45CA">
        <w:rPr>
          <w:bCs/>
          <w:lang w:eastAsia="ar-SA"/>
        </w:rPr>
        <w:t xml:space="preserve">Интерфейс RS232 + USB </w:t>
      </w:r>
    </w:p>
    <w:p w:rsidR="002B45CA" w:rsidRPr="002B45CA" w:rsidRDefault="002B45CA" w:rsidP="002B45CA">
      <w:pPr>
        <w:jc w:val="both"/>
        <w:rPr>
          <w:bCs/>
          <w:lang w:eastAsia="ar-SA"/>
        </w:rPr>
      </w:pPr>
      <w:r w:rsidRPr="002B45CA">
        <w:rPr>
          <w:bCs/>
          <w:lang w:eastAsia="ar-SA"/>
        </w:rPr>
        <w:t>Скорость передачи данных от 1200 bps до 115.000 bps</w:t>
      </w:r>
    </w:p>
    <w:p w:rsidR="002B45CA" w:rsidRPr="002B45CA" w:rsidRDefault="002B45CA" w:rsidP="002B45CA">
      <w:pPr>
        <w:jc w:val="both"/>
        <w:rPr>
          <w:bCs/>
          <w:lang w:eastAsia="ar-SA"/>
        </w:rPr>
      </w:pPr>
    </w:p>
    <w:p w:rsidR="002B45CA" w:rsidRPr="002B45CA" w:rsidRDefault="002B45CA" w:rsidP="002B45CA">
      <w:pPr>
        <w:jc w:val="both"/>
        <w:rPr>
          <w:b/>
          <w:bCs/>
          <w:lang w:eastAsia="ar-SA"/>
        </w:rPr>
      </w:pPr>
      <w:r w:rsidRPr="002B45CA">
        <w:rPr>
          <w:b/>
          <w:bCs/>
          <w:lang w:eastAsia="ar-SA"/>
        </w:rPr>
        <w:t>Комплект кабельной продукции должен включать в себя все монтажные материалы для подключения и полного функционирования системы. Комплект должен осуществлять питание и функции передачи данных между исполнительными узлами Товара. Кабельная продукция должна быть сертифицирована для продажи на территории РФ, а также удовлетворять требованиям пожарных и иных норм. Количество и состав кабельной продукции определяется Поставщиком по месту монтажа Товара.</w:t>
      </w:r>
    </w:p>
    <w:p w:rsidR="002B45CA" w:rsidRPr="002B45CA" w:rsidRDefault="002B45CA" w:rsidP="002B45CA">
      <w:pPr>
        <w:jc w:val="both"/>
        <w:rPr>
          <w:b/>
          <w:bCs/>
          <w:lang w:eastAsia="ar-SA"/>
        </w:rPr>
      </w:pPr>
    </w:p>
    <w:p w:rsidR="002B45CA" w:rsidRPr="002B45CA" w:rsidRDefault="002B45CA" w:rsidP="002B45CA">
      <w:pPr>
        <w:jc w:val="both"/>
        <w:rPr>
          <w:b/>
          <w:bCs/>
          <w:lang w:eastAsia="ar-SA"/>
        </w:rPr>
      </w:pPr>
      <w:r w:rsidRPr="002B45CA">
        <w:rPr>
          <w:b/>
          <w:bCs/>
          <w:lang w:eastAsia="ar-SA"/>
        </w:rPr>
        <w:t>Набор лицензий должен позволять осуществлять следующий функционал:</w:t>
      </w:r>
    </w:p>
    <w:p w:rsidR="002B45CA" w:rsidRPr="002B45CA" w:rsidRDefault="002B45CA" w:rsidP="002B45CA">
      <w:pPr>
        <w:jc w:val="both"/>
        <w:rPr>
          <w:b/>
          <w:bCs/>
          <w:lang w:eastAsia="ar-SA"/>
        </w:rPr>
      </w:pPr>
    </w:p>
    <w:p w:rsidR="002B45CA" w:rsidRPr="002B45CA" w:rsidRDefault="002B45CA" w:rsidP="002B45CA">
      <w:pPr>
        <w:jc w:val="both"/>
        <w:rPr>
          <w:bCs/>
          <w:lang w:eastAsia="ar-SA"/>
        </w:rPr>
      </w:pPr>
      <w:r w:rsidRPr="002B45CA">
        <w:rPr>
          <w:bCs/>
          <w:lang w:eastAsia="ar-SA"/>
        </w:rPr>
        <w:t>1. Количество одновременно работающих операторов: от 10.</w:t>
      </w:r>
    </w:p>
    <w:p w:rsidR="002B45CA" w:rsidRPr="002B45CA" w:rsidRDefault="002B45CA" w:rsidP="002B45CA">
      <w:pPr>
        <w:jc w:val="both"/>
        <w:rPr>
          <w:bCs/>
          <w:lang w:eastAsia="ar-SA"/>
        </w:rPr>
      </w:pPr>
      <w:r w:rsidRPr="002B45CA">
        <w:rPr>
          <w:bCs/>
          <w:lang w:eastAsia="ar-SA"/>
        </w:rPr>
        <w:t>2. Количество лицензий на модуль администрирования и статистики: 5 лицензий.</w:t>
      </w:r>
    </w:p>
    <w:p w:rsidR="002B45CA" w:rsidRPr="002B45CA" w:rsidRDefault="002B45CA" w:rsidP="002B45CA">
      <w:pPr>
        <w:jc w:val="both"/>
        <w:rPr>
          <w:bCs/>
          <w:lang w:eastAsia="ar-SA"/>
        </w:rPr>
      </w:pPr>
      <w:r w:rsidRPr="002B45CA">
        <w:rPr>
          <w:bCs/>
          <w:lang w:eastAsia="ar-SA"/>
        </w:rPr>
        <w:t>3. Количество лицензий на модуль отображения состояния очереди и вызова посетителей для информационного табло : не менее 3 лицензии.</w:t>
      </w:r>
    </w:p>
    <w:p w:rsidR="002B45CA" w:rsidRPr="002B45CA" w:rsidRDefault="002B45CA" w:rsidP="002B45CA">
      <w:pPr>
        <w:jc w:val="both"/>
        <w:rPr>
          <w:bCs/>
          <w:lang w:eastAsia="ar-SA"/>
        </w:rPr>
      </w:pPr>
      <w:r w:rsidRPr="002B45CA">
        <w:rPr>
          <w:bCs/>
          <w:lang w:eastAsia="ar-SA"/>
        </w:rPr>
        <w:t>4. Модуль голосового вызова клиентов (звуковое оповещение через динамики центрального дисплея  не менее чем на двух языках).</w:t>
      </w:r>
    </w:p>
    <w:p w:rsidR="002B45CA" w:rsidRPr="002B45CA" w:rsidRDefault="002B45CA" w:rsidP="002B45CA">
      <w:pPr>
        <w:jc w:val="both"/>
        <w:rPr>
          <w:bCs/>
          <w:lang w:eastAsia="ar-SA"/>
        </w:rPr>
      </w:pPr>
      <w:r w:rsidRPr="002B45CA">
        <w:rPr>
          <w:bCs/>
          <w:lang w:eastAsia="ar-SA"/>
        </w:rPr>
        <w:t>5. ПО регистрации и печати талонов.</w:t>
      </w:r>
    </w:p>
    <w:p w:rsidR="002B45CA" w:rsidRPr="002B45CA" w:rsidRDefault="002B45CA" w:rsidP="002B45CA">
      <w:pPr>
        <w:jc w:val="both"/>
        <w:rPr>
          <w:bCs/>
          <w:lang w:eastAsia="ar-SA"/>
        </w:rPr>
      </w:pPr>
      <w:r w:rsidRPr="002B45CA">
        <w:rPr>
          <w:bCs/>
          <w:lang w:eastAsia="ar-SA"/>
        </w:rPr>
        <w:t>6. ПО Сервер.</w:t>
      </w:r>
    </w:p>
    <w:p w:rsidR="002B45CA" w:rsidRPr="002B45CA" w:rsidRDefault="002B45CA" w:rsidP="002B45CA">
      <w:pPr>
        <w:jc w:val="both"/>
        <w:rPr>
          <w:lang w:eastAsia="ar-SA"/>
        </w:rPr>
      </w:pPr>
      <w:r w:rsidRPr="002B45CA">
        <w:rPr>
          <w:bCs/>
          <w:lang w:eastAsia="ar-SA"/>
        </w:rPr>
        <w:t>7. ПО д</w:t>
      </w:r>
      <w:r w:rsidRPr="002B45CA">
        <w:rPr>
          <w:lang w:eastAsia="ar-SA"/>
        </w:rPr>
        <w:t>ля самостоятельного редактирования кнопок</w:t>
      </w:r>
    </w:p>
    <w:p w:rsidR="002B45CA" w:rsidRPr="002B45CA" w:rsidRDefault="002B45CA" w:rsidP="002B45CA">
      <w:pPr>
        <w:jc w:val="both"/>
        <w:rPr>
          <w:lang w:eastAsia="ar-SA"/>
        </w:rPr>
      </w:pPr>
      <w:r w:rsidRPr="002B45CA">
        <w:rPr>
          <w:lang w:eastAsia="ar-SA"/>
        </w:rPr>
        <w:t>8. ПО для самостоятельно редактирования талонов, на разных языках.</w:t>
      </w:r>
    </w:p>
    <w:p w:rsidR="002B45CA" w:rsidRPr="002B45CA" w:rsidRDefault="002B45CA" w:rsidP="002B45CA">
      <w:pPr>
        <w:jc w:val="both"/>
        <w:rPr>
          <w:lang w:eastAsia="ar-SA"/>
        </w:rPr>
      </w:pPr>
      <w:r w:rsidRPr="002B45CA">
        <w:rPr>
          <w:lang w:eastAsia="ar-SA"/>
        </w:rPr>
        <w:t>9. Возможность редактирования информации на информационных панелях. Для размещения контента в очереди Размещение в интерфейсе собственных</w:t>
      </w:r>
      <w:r w:rsidRPr="002B45CA">
        <w:rPr>
          <w:lang w:eastAsia="ar-SA"/>
        </w:rPr>
        <w:br/>
        <w:t>информационных материалов.</w:t>
      </w:r>
    </w:p>
    <w:p w:rsidR="002B45CA" w:rsidRPr="002B45CA" w:rsidRDefault="002B45CA" w:rsidP="002B45CA">
      <w:pPr>
        <w:jc w:val="both"/>
        <w:rPr>
          <w:lang w:eastAsia="ar-SA"/>
        </w:rPr>
      </w:pPr>
    </w:p>
    <w:p w:rsidR="002B45CA" w:rsidRPr="002B45CA" w:rsidRDefault="002B45CA" w:rsidP="002B45CA">
      <w:pPr>
        <w:jc w:val="both"/>
        <w:rPr>
          <w:lang w:eastAsia="ar-SA"/>
        </w:rPr>
      </w:pPr>
      <w:r w:rsidRPr="002B45CA">
        <w:rPr>
          <w:lang w:eastAsia="ar-SA"/>
        </w:rPr>
        <w:t>Все лицензии и ПО должны быть бессрочными.</w:t>
      </w:r>
    </w:p>
    <w:p w:rsidR="002B45CA" w:rsidRPr="002B45CA" w:rsidRDefault="002B45CA" w:rsidP="002B45CA">
      <w:pPr>
        <w:jc w:val="both"/>
        <w:rPr>
          <w:b/>
          <w:bCs/>
          <w:lang w:eastAsia="ar-SA"/>
        </w:rPr>
      </w:pPr>
    </w:p>
    <w:p w:rsidR="002B45CA" w:rsidRPr="002B45CA" w:rsidRDefault="002B45CA" w:rsidP="002B45CA">
      <w:pPr>
        <w:spacing w:before="120" w:after="120"/>
        <w:jc w:val="both"/>
        <w:rPr>
          <w:lang w:eastAsia="ar-SA"/>
        </w:rPr>
      </w:pPr>
      <w:r w:rsidRPr="002B45CA">
        <w:rPr>
          <w:lang w:eastAsia="ar-SA"/>
        </w:rPr>
        <w:t>Расходы на приобретение фурнитуры монтажной для выполнения монтажных работ и монтажные работы включены в  цену Договора.</w:t>
      </w:r>
    </w:p>
    <w:p w:rsidR="002B45CA" w:rsidRPr="002B45CA" w:rsidRDefault="002B45CA" w:rsidP="002B45CA">
      <w:pPr>
        <w:autoSpaceDE w:val="0"/>
        <w:autoSpaceDN w:val="0"/>
        <w:adjustRightInd w:val="0"/>
        <w:spacing w:before="120" w:after="120"/>
        <w:jc w:val="both"/>
        <w:rPr>
          <w:b/>
          <w:color w:val="000000"/>
        </w:rPr>
      </w:pPr>
      <w:r>
        <w:rPr>
          <w:b/>
          <w:color w:val="000000"/>
        </w:rPr>
        <w:t>4</w:t>
      </w:r>
      <w:r w:rsidRPr="002B45CA">
        <w:rPr>
          <w:b/>
          <w:color w:val="000000"/>
        </w:rPr>
        <w:t xml:space="preserve">. Место, условия и сроки поставки и выполнения работ по установке Товара: </w:t>
      </w:r>
    </w:p>
    <w:p w:rsidR="002B45CA" w:rsidRPr="002B45CA" w:rsidRDefault="002B45CA" w:rsidP="002B45CA">
      <w:pPr>
        <w:autoSpaceDE w:val="0"/>
        <w:autoSpaceDN w:val="0"/>
        <w:adjustRightInd w:val="0"/>
        <w:spacing w:before="120" w:after="120"/>
        <w:jc w:val="both"/>
        <w:rPr>
          <w:color w:val="000000"/>
        </w:rPr>
      </w:pPr>
      <w:r>
        <w:rPr>
          <w:b/>
          <w:color w:val="000000"/>
        </w:rPr>
        <w:t>4</w:t>
      </w:r>
      <w:r w:rsidRPr="002B45CA">
        <w:rPr>
          <w:b/>
          <w:color w:val="000000"/>
        </w:rPr>
        <w:t>.1.</w:t>
      </w:r>
      <w:r w:rsidRPr="002B45CA">
        <w:rPr>
          <w:color w:val="000000"/>
        </w:rPr>
        <w:t xml:space="preserve"> Поставка, разгрузка, подъем и занос Товара в помещения, указанные Заказчиком (независимо от этажности), выполнение работ осуществляется Поставщиком по адресу: г. Санкт-Петербург, ул. Кантемировская, д. 3.</w:t>
      </w:r>
    </w:p>
    <w:p w:rsidR="002B45CA" w:rsidRPr="002B45CA" w:rsidRDefault="002B45CA" w:rsidP="002B45CA">
      <w:pPr>
        <w:autoSpaceDE w:val="0"/>
        <w:autoSpaceDN w:val="0"/>
        <w:adjustRightInd w:val="0"/>
        <w:spacing w:before="120" w:after="120"/>
        <w:jc w:val="both"/>
        <w:rPr>
          <w:color w:val="000000"/>
        </w:rPr>
      </w:pPr>
      <w:r>
        <w:rPr>
          <w:b/>
          <w:color w:val="000000"/>
        </w:rPr>
        <w:t>4</w:t>
      </w:r>
      <w:r w:rsidRPr="002B45CA">
        <w:rPr>
          <w:b/>
          <w:color w:val="000000"/>
        </w:rPr>
        <w:t>.2.</w:t>
      </w:r>
      <w:r w:rsidRPr="002B45CA">
        <w:rPr>
          <w:color w:val="000000"/>
        </w:rPr>
        <w:t xml:space="preserve"> Сроки поставки/установки Товара:</w:t>
      </w:r>
    </w:p>
    <w:p w:rsidR="002B45CA" w:rsidRPr="002B45CA" w:rsidRDefault="002B45CA" w:rsidP="002B45CA">
      <w:pPr>
        <w:autoSpaceDE w:val="0"/>
        <w:autoSpaceDN w:val="0"/>
        <w:adjustRightInd w:val="0"/>
        <w:spacing w:before="120" w:after="120"/>
        <w:jc w:val="both"/>
        <w:rPr>
          <w:color w:val="000000"/>
        </w:rPr>
      </w:pPr>
      <w:r w:rsidRPr="002B45CA">
        <w:rPr>
          <w:color w:val="000000"/>
        </w:rPr>
        <w:t>- начало с даты заключения Договора;</w:t>
      </w:r>
    </w:p>
    <w:p w:rsidR="002B45CA" w:rsidRPr="002B45CA" w:rsidRDefault="002B45CA" w:rsidP="002B45CA">
      <w:pPr>
        <w:autoSpaceDE w:val="0"/>
        <w:autoSpaceDN w:val="0"/>
        <w:adjustRightInd w:val="0"/>
        <w:spacing w:before="120" w:after="120"/>
        <w:jc w:val="both"/>
        <w:rPr>
          <w:color w:val="000000"/>
        </w:rPr>
      </w:pPr>
      <w:r w:rsidRPr="002B45CA">
        <w:rPr>
          <w:color w:val="000000"/>
        </w:rPr>
        <w:t>- окончание 30 (тридцать) календарных дней с даты заключения Договора.</w:t>
      </w:r>
    </w:p>
    <w:p w:rsidR="002B45CA" w:rsidRPr="002B45CA" w:rsidRDefault="002B45CA" w:rsidP="002B45CA">
      <w:pPr>
        <w:autoSpaceDE w:val="0"/>
        <w:autoSpaceDN w:val="0"/>
        <w:adjustRightInd w:val="0"/>
        <w:spacing w:before="120" w:after="120"/>
        <w:jc w:val="both"/>
        <w:rPr>
          <w:color w:val="000000"/>
        </w:rPr>
      </w:pPr>
      <w:r>
        <w:rPr>
          <w:b/>
          <w:color w:val="000000"/>
        </w:rPr>
        <w:t>4</w:t>
      </w:r>
      <w:r w:rsidRPr="002B45CA">
        <w:rPr>
          <w:b/>
          <w:color w:val="000000"/>
        </w:rPr>
        <w:t>.3.</w:t>
      </w:r>
      <w:r w:rsidRPr="002B45CA">
        <w:rPr>
          <w:color w:val="000000"/>
        </w:rPr>
        <w:t xml:space="preserve"> Поставщик обязан за один рабочий день до поставки Товара уведомить по электронной почте представителя Заказчика о дате и времени прибытия в НИУ ВШЭ – Санкт-Петербург представителей Поставщика, а также передать по электронной почте или курьером Заказчику спецификацию поставки с указанием: количества и наименования Товара, веса и объема Товара с упаковкой, номера и марки автомобилей, доставляющих Товар, количества сотрудников, сопровождающих Товар (ответственных за отгрузку Товара)</w:t>
      </w:r>
    </w:p>
    <w:p w:rsidR="002B45CA" w:rsidRPr="002B45CA" w:rsidRDefault="002B45CA" w:rsidP="002B45CA">
      <w:pPr>
        <w:autoSpaceDE w:val="0"/>
        <w:autoSpaceDN w:val="0"/>
        <w:adjustRightInd w:val="0"/>
        <w:spacing w:before="120" w:after="120"/>
        <w:jc w:val="both"/>
        <w:rPr>
          <w:color w:val="000000"/>
        </w:rPr>
      </w:pPr>
      <w:r w:rsidRPr="002B45CA">
        <w:rPr>
          <w:color w:val="000000"/>
        </w:rPr>
        <w:t xml:space="preserve">Данная спецификация должна быть заверена подписью лица, разрешившего отгрузку Товара со склада Поставщика, а также печатью Поставщика. </w:t>
      </w:r>
    </w:p>
    <w:p w:rsidR="002B45CA" w:rsidRPr="002B45CA" w:rsidRDefault="002B45CA" w:rsidP="002B45CA">
      <w:pPr>
        <w:autoSpaceDE w:val="0"/>
        <w:autoSpaceDN w:val="0"/>
        <w:adjustRightInd w:val="0"/>
        <w:spacing w:before="120" w:after="120"/>
        <w:jc w:val="both"/>
        <w:rPr>
          <w:color w:val="000000"/>
        </w:rPr>
      </w:pPr>
      <w:r>
        <w:rPr>
          <w:b/>
          <w:color w:val="000000"/>
        </w:rPr>
        <w:t>4</w:t>
      </w:r>
      <w:r w:rsidRPr="002B45CA">
        <w:rPr>
          <w:b/>
          <w:color w:val="000000"/>
        </w:rPr>
        <w:t>.4.</w:t>
      </w:r>
      <w:r w:rsidRPr="002B45CA">
        <w:rPr>
          <w:color w:val="000000"/>
        </w:rPr>
        <w:t xml:space="preserve"> Все лица со стороны Поставщика, присутствующие на территории НИУ ВШЭ – Санкт-Петербург, должны иметь при себе паспорт или иное удостоверение личности.</w:t>
      </w:r>
    </w:p>
    <w:p w:rsidR="002B45CA" w:rsidRPr="002B45CA" w:rsidRDefault="002B45CA" w:rsidP="002B45CA">
      <w:pPr>
        <w:autoSpaceDE w:val="0"/>
        <w:autoSpaceDN w:val="0"/>
        <w:adjustRightInd w:val="0"/>
        <w:spacing w:before="120" w:after="120"/>
        <w:jc w:val="both"/>
        <w:rPr>
          <w:color w:val="000000"/>
        </w:rPr>
      </w:pPr>
      <w:r w:rsidRPr="002B45CA">
        <w:rPr>
          <w:color w:val="000000"/>
        </w:rPr>
        <w:t>Приемка Товара Заказчиком осуществляется в течение 3 (трех) рабочих дней с даты поставки Товара и выполнения работ по инсталляции/установке.</w:t>
      </w:r>
    </w:p>
    <w:p w:rsidR="002B45CA" w:rsidRPr="002B45CA" w:rsidRDefault="002B45CA" w:rsidP="002B45CA">
      <w:pPr>
        <w:autoSpaceDE w:val="0"/>
        <w:autoSpaceDN w:val="0"/>
        <w:adjustRightInd w:val="0"/>
        <w:spacing w:before="120" w:after="120"/>
        <w:jc w:val="both"/>
        <w:rPr>
          <w:color w:val="000000"/>
        </w:rPr>
      </w:pPr>
      <w:r>
        <w:rPr>
          <w:b/>
          <w:color w:val="000000"/>
        </w:rPr>
        <w:t>4</w:t>
      </w:r>
      <w:r w:rsidRPr="002B45CA">
        <w:rPr>
          <w:b/>
          <w:color w:val="000000"/>
        </w:rPr>
        <w:t>.5.</w:t>
      </w:r>
      <w:r w:rsidRPr="002B45CA">
        <w:rPr>
          <w:color w:val="000000"/>
        </w:rPr>
        <w:t xml:space="preserve"> Поставщик за 24 часа до даты поставки Товара обязан сообщить Заказчику о планируемой отгрузке. </w:t>
      </w:r>
    </w:p>
    <w:p w:rsidR="002B45CA" w:rsidRPr="002B45CA" w:rsidRDefault="002B45CA" w:rsidP="002B45CA">
      <w:pPr>
        <w:autoSpaceDE w:val="0"/>
        <w:autoSpaceDN w:val="0"/>
        <w:adjustRightInd w:val="0"/>
        <w:spacing w:before="120" w:after="120"/>
        <w:jc w:val="both"/>
        <w:rPr>
          <w:color w:val="000000"/>
        </w:rPr>
      </w:pPr>
      <w:r>
        <w:rPr>
          <w:b/>
          <w:color w:val="000000"/>
        </w:rPr>
        <w:t>4</w:t>
      </w:r>
      <w:r w:rsidRPr="002B45CA">
        <w:rPr>
          <w:b/>
          <w:color w:val="000000"/>
        </w:rPr>
        <w:t>.6.</w:t>
      </w:r>
      <w:r w:rsidRPr="002B45CA">
        <w:rPr>
          <w:color w:val="000000"/>
        </w:rPr>
        <w:t xml:space="preserve"> Доставка, разгрузка, монтаж, подъем, занос Товара в помещение, указанное представителем Заказчика (независимо от этажа и наличия или отсутствия лифтов), производится Поставщиком.</w:t>
      </w:r>
    </w:p>
    <w:p w:rsidR="002B45CA" w:rsidRPr="002B45CA" w:rsidRDefault="002B45CA" w:rsidP="002B45CA">
      <w:pPr>
        <w:autoSpaceDE w:val="0"/>
        <w:autoSpaceDN w:val="0"/>
        <w:adjustRightInd w:val="0"/>
        <w:spacing w:before="120" w:after="120"/>
        <w:jc w:val="both"/>
        <w:rPr>
          <w:color w:val="000000"/>
        </w:rPr>
      </w:pPr>
      <w:r>
        <w:rPr>
          <w:b/>
          <w:color w:val="000000"/>
        </w:rPr>
        <w:t>5</w:t>
      </w:r>
      <w:r w:rsidRPr="002B45CA">
        <w:rPr>
          <w:b/>
          <w:color w:val="000000"/>
        </w:rPr>
        <w:t>.</w:t>
      </w:r>
      <w:r w:rsidRPr="002B45CA">
        <w:rPr>
          <w:color w:val="000000"/>
        </w:rPr>
        <w:t xml:space="preserve"> Требования к сроку и объему предоставления гарантий качества Товара:</w:t>
      </w:r>
    </w:p>
    <w:p w:rsidR="002B45CA" w:rsidRPr="002B45CA" w:rsidRDefault="002B45CA" w:rsidP="002B45CA">
      <w:pPr>
        <w:autoSpaceDE w:val="0"/>
        <w:autoSpaceDN w:val="0"/>
        <w:adjustRightInd w:val="0"/>
        <w:spacing w:before="120" w:after="120"/>
        <w:jc w:val="both"/>
        <w:rPr>
          <w:color w:val="000000"/>
        </w:rPr>
      </w:pPr>
      <w:r w:rsidRPr="002B45CA">
        <w:rPr>
          <w:color w:val="000000"/>
        </w:rPr>
        <w:t>Гарантийный срок должен составлять не менее 1 (одного) года с момента подписания Сторонами акта сдачи-приемки. Гарантийный срок на установку всего остального Товара должен составлять не менее 1 (одного) года с момента подписания Сторонами акта сдачи-приемки, подтверждающего установку Товара.</w:t>
      </w:r>
    </w:p>
    <w:p w:rsidR="002B45CA" w:rsidRPr="002B45CA" w:rsidRDefault="002B45CA" w:rsidP="002B45CA">
      <w:pPr>
        <w:autoSpaceDE w:val="0"/>
        <w:autoSpaceDN w:val="0"/>
        <w:adjustRightInd w:val="0"/>
        <w:spacing w:before="120" w:after="120"/>
        <w:jc w:val="both"/>
        <w:rPr>
          <w:color w:val="000000"/>
        </w:rPr>
      </w:pPr>
      <w:r w:rsidRPr="002B45CA">
        <w:rPr>
          <w:color w:val="000000"/>
        </w:rPr>
        <w:t>Поставщик должен указать контактный телефон, по которому пользователи Товара могли бы связаться с квалифицированным персоналом Поставщика для консультаций по выявленному браку. Такой контактный телефон должен функционировать в Санкт-Петербурге по рабочим дням с 10 до 18 часов. В составе поставляемой с Товаром документации должен быть гарантийный талон с указанием условий гарантийного обслуживания и номера контактного телефона.</w:t>
      </w:r>
    </w:p>
    <w:p w:rsidR="002B45CA" w:rsidRPr="002B45CA" w:rsidRDefault="002B45CA" w:rsidP="002B45CA">
      <w:pPr>
        <w:autoSpaceDE w:val="0"/>
        <w:autoSpaceDN w:val="0"/>
        <w:adjustRightInd w:val="0"/>
        <w:spacing w:before="120" w:after="120"/>
        <w:jc w:val="both"/>
        <w:rPr>
          <w:color w:val="000000"/>
        </w:rPr>
      </w:pPr>
      <w:r w:rsidRPr="002B45CA">
        <w:rPr>
          <w:color w:val="000000"/>
        </w:rPr>
        <w:t>Гарантийный ремонт Товара осуществляется на территории Заказчика, а в случае невозможности, доставка до сервисного центра и обратно в течение гарантийного срока осуществляется за счёт Поставщика.</w:t>
      </w:r>
    </w:p>
    <w:p w:rsidR="002B45CA" w:rsidRPr="002B45CA" w:rsidRDefault="002B45CA" w:rsidP="002B45CA">
      <w:pPr>
        <w:autoSpaceDE w:val="0"/>
        <w:autoSpaceDN w:val="0"/>
        <w:adjustRightInd w:val="0"/>
        <w:spacing w:before="120" w:after="120"/>
        <w:jc w:val="both"/>
        <w:rPr>
          <w:color w:val="000000"/>
        </w:rPr>
      </w:pPr>
      <w:r>
        <w:rPr>
          <w:b/>
          <w:color w:val="000000"/>
        </w:rPr>
        <w:t>6</w:t>
      </w:r>
      <w:r w:rsidRPr="002B45CA">
        <w:rPr>
          <w:b/>
          <w:color w:val="000000"/>
        </w:rPr>
        <w:t>.</w:t>
      </w:r>
      <w:r w:rsidRPr="002B45CA">
        <w:rPr>
          <w:color w:val="000000"/>
        </w:rPr>
        <w:t xml:space="preserve"> Ответственность Поставщика:</w:t>
      </w:r>
    </w:p>
    <w:p w:rsidR="002B45CA" w:rsidRPr="002B45CA" w:rsidRDefault="002B45CA" w:rsidP="002B45CA">
      <w:pPr>
        <w:autoSpaceDE w:val="0"/>
        <w:autoSpaceDN w:val="0"/>
        <w:adjustRightInd w:val="0"/>
        <w:spacing w:before="120" w:after="120"/>
        <w:jc w:val="both"/>
        <w:rPr>
          <w:color w:val="000000"/>
        </w:rPr>
      </w:pPr>
      <w:r w:rsidRPr="002B45CA">
        <w:rPr>
          <w:color w:val="000000"/>
        </w:rPr>
        <w:t xml:space="preserve">Поставщик ответственен за соблюдение правил по технике безопасности, за выполнение правил ПУЭ и ПТЭ электроустановок Российской Федерации, за выполнение Правил противопожарного режима в Российской Федерации, утвержденных Постановлением Правительства РФ от 25.04.2012 № 390 «О противопожарном режиме», за качественное и своевременное выполнение работ, в соответствии с условиями Договора и требованиями действующего законодательства. </w:t>
      </w:r>
    </w:p>
    <w:p w:rsidR="002B45CA" w:rsidRPr="002B45CA" w:rsidRDefault="002B45CA" w:rsidP="002B45CA">
      <w:pPr>
        <w:autoSpaceDE w:val="0"/>
        <w:autoSpaceDN w:val="0"/>
        <w:adjustRightInd w:val="0"/>
        <w:spacing w:before="120" w:after="120"/>
        <w:jc w:val="both"/>
        <w:rPr>
          <w:color w:val="000000"/>
        </w:rPr>
      </w:pPr>
      <w:r>
        <w:rPr>
          <w:b/>
          <w:color w:val="000000"/>
        </w:rPr>
        <w:t>7</w:t>
      </w:r>
      <w:r w:rsidRPr="002B45CA">
        <w:rPr>
          <w:b/>
          <w:color w:val="000000"/>
        </w:rPr>
        <w:t>.</w:t>
      </w:r>
      <w:r w:rsidRPr="002B45CA">
        <w:rPr>
          <w:color w:val="000000"/>
        </w:rPr>
        <w:t xml:space="preserve"> Прочие требования:</w:t>
      </w:r>
    </w:p>
    <w:p w:rsidR="002B45CA" w:rsidRPr="002B45CA" w:rsidRDefault="002B45CA" w:rsidP="002B45CA">
      <w:pPr>
        <w:autoSpaceDE w:val="0"/>
        <w:autoSpaceDN w:val="0"/>
        <w:adjustRightInd w:val="0"/>
        <w:spacing w:before="120" w:after="120"/>
        <w:jc w:val="both"/>
        <w:rPr>
          <w:color w:val="000000"/>
        </w:rPr>
      </w:pPr>
      <w:r w:rsidRPr="002B45CA">
        <w:rPr>
          <w:color w:val="000000"/>
        </w:rPr>
        <w:t>а) При необходимости введения новых (дополнительных) технических решений, отличающихся от заданных, Поставщик согласовывает их с Заказчиком.</w:t>
      </w:r>
    </w:p>
    <w:p w:rsidR="002B45CA" w:rsidRPr="002B45CA" w:rsidRDefault="002B45CA" w:rsidP="002B45CA">
      <w:pPr>
        <w:autoSpaceDE w:val="0"/>
        <w:autoSpaceDN w:val="0"/>
        <w:adjustRightInd w:val="0"/>
        <w:spacing w:before="120" w:after="120"/>
        <w:jc w:val="both"/>
        <w:rPr>
          <w:color w:val="000000"/>
        </w:rPr>
      </w:pPr>
      <w:r w:rsidRPr="002B45CA">
        <w:rPr>
          <w:color w:val="000000"/>
        </w:rPr>
        <w:t>б) Заказчик не предоставляет площади для размещения (проживания)  сотрудников Поставщика.</w:t>
      </w:r>
      <w:r w:rsidRPr="002B45CA">
        <w:rPr>
          <w:color w:val="000000"/>
        </w:rPr>
        <w:tab/>
      </w:r>
    </w:p>
    <w:p w:rsidR="002B45CA" w:rsidRPr="002B45CA" w:rsidRDefault="002B45CA" w:rsidP="002B45CA">
      <w:pPr>
        <w:autoSpaceDE w:val="0"/>
        <w:autoSpaceDN w:val="0"/>
        <w:adjustRightInd w:val="0"/>
        <w:spacing w:before="120" w:after="120"/>
        <w:jc w:val="both"/>
        <w:rPr>
          <w:color w:val="000000"/>
        </w:rPr>
      </w:pPr>
      <w:r w:rsidRPr="002B45CA">
        <w:rPr>
          <w:color w:val="000000"/>
        </w:rPr>
        <w:t>в) Поставщик до начала выполнения работ инсталляции/установке</w:t>
      </w:r>
      <w:r w:rsidRPr="002B45CA" w:rsidDel="00B448E6">
        <w:rPr>
          <w:color w:val="000000"/>
        </w:rPr>
        <w:t xml:space="preserve"> </w:t>
      </w:r>
      <w:r w:rsidRPr="002B45CA">
        <w:rPr>
          <w:color w:val="000000"/>
        </w:rPr>
        <w:t>, но не позднее 2 (двух) рабочих дней с даты заключения Договора предоставляет в Отдел по безопасности и режиму НИУ ВШЭ - Санкт-Петербург копии паспортов и регистрационных документов работников, выполняющих работы по Договору (для иностранных граждан обязательно наличие разрешения на работу в Российской Федерации, оформленное в соответствии с требованиями законодательства Российской Федерации). Работы выполняются с учетом режима работы подразделений НИУ ВШЭ - Санкт-Петербург.</w:t>
      </w:r>
    </w:p>
    <w:p w:rsidR="002B45CA" w:rsidRDefault="002B45CA" w:rsidP="002B45CA">
      <w:pPr>
        <w:autoSpaceDE w:val="0"/>
        <w:autoSpaceDN w:val="0"/>
        <w:adjustRightInd w:val="0"/>
        <w:spacing w:before="120" w:after="120"/>
        <w:jc w:val="both"/>
        <w:rPr>
          <w:color w:val="000000"/>
        </w:rPr>
      </w:pPr>
      <w:r>
        <w:rPr>
          <w:b/>
          <w:color w:val="000000"/>
        </w:rPr>
        <w:t>8</w:t>
      </w:r>
      <w:r w:rsidRPr="002B45CA">
        <w:rPr>
          <w:b/>
          <w:color w:val="000000"/>
        </w:rPr>
        <w:t>.</w:t>
      </w:r>
      <w:r w:rsidRPr="002B45CA">
        <w:rPr>
          <w:color w:val="000000"/>
        </w:rPr>
        <w:t xml:space="preserve"> Руководство (контроль выполнения договора): контроль выполнения договора осуществляет начальник управления ИТ Гросс Юрий Георгиевич (ygross@hse.ru, +7 (812) 644-59-10 доб. 61000)</w:t>
      </w:r>
      <w:r>
        <w:rPr>
          <w:color w:val="000000"/>
        </w:rPr>
        <w:t>.</w:t>
      </w:r>
    </w:p>
    <w:tbl>
      <w:tblPr>
        <w:tblW w:w="10170" w:type="dxa"/>
        <w:tblLook w:val="04A0" w:firstRow="1" w:lastRow="0" w:firstColumn="1" w:lastColumn="0" w:noHBand="0" w:noVBand="1"/>
      </w:tblPr>
      <w:tblGrid>
        <w:gridCol w:w="2016"/>
        <w:gridCol w:w="1098"/>
        <w:gridCol w:w="1670"/>
        <w:gridCol w:w="268"/>
        <w:gridCol w:w="1540"/>
        <w:gridCol w:w="2160"/>
        <w:gridCol w:w="818"/>
        <w:gridCol w:w="316"/>
        <w:gridCol w:w="284"/>
      </w:tblGrid>
      <w:tr w:rsidR="00F51F03" w:rsidRPr="00F2055E" w:rsidTr="0054063C">
        <w:trPr>
          <w:gridAfter w:val="2"/>
          <w:wAfter w:w="600" w:type="dxa"/>
        </w:trPr>
        <w:tc>
          <w:tcPr>
            <w:tcW w:w="4784" w:type="dxa"/>
            <w:gridSpan w:val="3"/>
            <w:shd w:val="clear" w:color="auto" w:fill="auto"/>
          </w:tcPr>
          <w:p w:rsidR="00F51F03" w:rsidRPr="00F2055E" w:rsidRDefault="00F51F03" w:rsidP="0054063C">
            <w:pPr>
              <w:suppressAutoHyphens/>
              <w:jc w:val="both"/>
              <w:rPr>
                <w:lang w:eastAsia="x-none"/>
              </w:rPr>
            </w:pPr>
          </w:p>
        </w:tc>
        <w:tc>
          <w:tcPr>
            <w:tcW w:w="4786" w:type="dxa"/>
            <w:gridSpan w:val="4"/>
            <w:shd w:val="clear" w:color="auto" w:fill="auto"/>
          </w:tcPr>
          <w:p w:rsidR="00F51F03" w:rsidRDefault="00F51F03" w:rsidP="0054063C">
            <w:pPr>
              <w:rPr>
                <w:lang w:eastAsia="x-none"/>
              </w:rPr>
            </w:pPr>
          </w:p>
          <w:p w:rsidR="00F51F03" w:rsidRPr="00F2055E" w:rsidRDefault="00F51F03" w:rsidP="0054063C">
            <w:pPr>
              <w:rPr>
                <w:lang w:eastAsia="x-none"/>
              </w:rPr>
            </w:pPr>
          </w:p>
        </w:tc>
      </w:tr>
      <w:tr w:rsidR="00F51F03" w:rsidRPr="00482835" w:rsidTr="0054063C">
        <w:trPr>
          <w:trHeight w:val="80"/>
        </w:trPr>
        <w:tc>
          <w:tcPr>
            <w:tcW w:w="4784" w:type="dxa"/>
            <w:gridSpan w:val="3"/>
            <w:hideMark/>
          </w:tcPr>
          <w:p w:rsidR="00F51F03" w:rsidRPr="00482835" w:rsidRDefault="00F51F03" w:rsidP="0054063C">
            <w:pPr>
              <w:keepLines/>
              <w:widowControl w:val="0"/>
              <w:suppressAutoHyphens/>
              <w:ind w:hanging="21"/>
              <w:jc w:val="both"/>
              <w:rPr>
                <w:b/>
                <w:sz w:val="22"/>
                <w:szCs w:val="22"/>
              </w:rPr>
            </w:pPr>
            <w:r w:rsidRPr="00482835">
              <w:rPr>
                <w:b/>
                <w:sz w:val="22"/>
                <w:szCs w:val="22"/>
              </w:rPr>
              <w:t>Заказчик:</w:t>
            </w:r>
          </w:p>
        </w:tc>
        <w:tc>
          <w:tcPr>
            <w:tcW w:w="268" w:type="dxa"/>
          </w:tcPr>
          <w:p w:rsidR="00F51F03" w:rsidRPr="00482835" w:rsidRDefault="00F51F03" w:rsidP="0054063C">
            <w:pPr>
              <w:keepLines/>
              <w:widowControl w:val="0"/>
              <w:suppressAutoHyphens/>
              <w:ind w:hanging="21"/>
              <w:jc w:val="both"/>
              <w:rPr>
                <w:b/>
                <w:sz w:val="22"/>
                <w:szCs w:val="22"/>
              </w:rPr>
            </w:pPr>
          </w:p>
        </w:tc>
        <w:tc>
          <w:tcPr>
            <w:tcW w:w="5118" w:type="dxa"/>
            <w:gridSpan w:val="5"/>
            <w:hideMark/>
          </w:tcPr>
          <w:p w:rsidR="00F51F03" w:rsidRPr="00482835" w:rsidRDefault="00F51F03" w:rsidP="0054063C">
            <w:pPr>
              <w:keepLines/>
              <w:widowControl w:val="0"/>
              <w:suppressAutoHyphens/>
              <w:ind w:hanging="21"/>
              <w:jc w:val="both"/>
              <w:rPr>
                <w:b/>
                <w:sz w:val="22"/>
                <w:szCs w:val="22"/>
              </w:rPr>
            </w:pPr>
            <w:r>
              <w:rPr>
                <w:b/>
                <w:sz w:val="22"/>
                <w:szCs w:val="22"/>
              </w:rPr>
              <w:t>Поставщик</w:t>
            </w:r>
            <w:r w:rsidRPr="00482835">
              <w:rPr>
                <w:b/>
                <w:sz w:val="22"/>
                <w:szCs w:val="22"/>
              </w:rPr>
              <w:t>:</w:t>
            </w:r>
          </w:p>
        </w:tc>
      </w:tr>
      <w:tr w:rsidR="00F51F03" w:rsidRPr="00482835" w:rsidTr="0054063C">
        <w:trPr>
          <w:trHeight w:val="88"/>
        </w:trPr>
        <w:tc>
          <w:tcPr>
            <w:tcW w:w="4784" w:type="dxa"/>
            <w:gridSpan w:val="3"/>
          </w:tcPr>
          <w:p w:rsidR="00F51F03" w:rsidRPr="00482835" w:rsidRDefault="00F51F03" w:rsidP="0054063C">
            <w:pPr>
              <w:keepLines/>
              <w:widowControl w:val="0"/>
              <w:suppressAutoHyphens/>
              <w:jc w:val="both"/>
              <w:rPr>
                <w:b/>
                <w:sz w:val="22"/>
                <w:szCs w:val="22"/>
              </w:rPr>
            </w:pPr>
          </w:p>
        </w:tc>
        <w:tc>
          <w:tcPr>
            <w:tcW w:w="268" w:type="dxa"/>
          </w:tcPr>
          <w:p w:rsidR="00F51F03" w:rsidRPr="00482835" w:rsidRDefault="00F51F03" w:rsidP="0054063C">
            <w:pPr>
              <w:keepLines/>
              <w:widowControl w:val="0"/>
              <w:suppressAutoHyphens/>
              <w:ind w:hanging="21"/>
              <w:jc w:val="both"/>
              <w:rPr>
                <w:b/>
                <w:sz w:val="22"/>
                <w:szCs w:val="22"/>
              </w:rPr>
            </w:pPr>
          </w:p>
        </w:tc>
        <w:tc>
          <w:tcPr>
            <w:tcW w:w="5118" w:type="dxa"/>
            <w:gridSpan w:val="5"/>
          </w:tcPr>
          <w:p w:rsidR="00F51F03" w:rsidRPr="00482835" w:rsidRDefault="00F51F03" w:rsidP="0054063C">
            <w:pPr>
              <w:keepLines/>
              <w:widowControl w:val="0"/>
              <w:suppressAutoHyphens/>
              <w:ind w:hanging="21"/>
              <w:jc w:val="both"/>
              <w:rPr>
                <w:b/>
                <w:sz w:val="22"/>
                <w:szCs w:val="22"/>
              </w:rPr>
            </w:pPr>
          </w:p>
        </w:tc>
      </w:tr>
      <w:tr w:rsidR="00F51F03" w:rsidRPr="00482835" w:rsidTr="0054063C">
        <w:trPr>
          <w:trHeight w:val="80"/>
        </w:trPr>
        <w:tc>
          <w:tcPr>
            <w:tcW w:w="4784" w:type="dxa"/>
            <w:gridSpan w:val="3"/>
            <w:hideMark/>
          </w:tcPr>
          <w:p w:rsidR="00F51F03" w:rsidRPr="00482835" w:rsidRDefault="00F51F03" w:rsidP="0054063C">
            <w:pPr>
              <w:keepLines/>
              <w:widowControl w:val="0"/>
              <w:suppressAutoHyphens/>
              <w:ind w:hanging="21"/>
              <w:jc w:val="both"/>
              <w:rPr>
                <w:rFonts w:eastAsia="Calibri"/>
                <w:sz w:val="22"/>
                <w:szCs w:val="22"/>
              </w:rPr>
            </w:pPr>
            <w:r w:rsidRPr="00482835">
              <w:rPr>
                <w:rFonts w:eastAsia="Calibri"/>
                <w:sz w:val="22"/>
                <w:szCs w:val="22"/>
              </w:rPr>
              <w:t>Директор</w:t>
            </w:r>
          </w:p>
          <w:p w:rsidR="00F51F03" w:rsidRPr="00482835" w:rsidRDefault="00F51F03" w:rsidP="0054063C">
            <w:pPr>
              <w:keepLines/>
              <w:widowControl w:val="0"/>
              <w:suppressAutoHyphens/>
              <w:ind w:hanging="21"/>
              <w:jc w:val="both"/>
              <w:rPr>
                <w:b/>
                <w:sz w:val="22"/>
                <w:szCs w:val="22"/>
              </w:rPr>
            </w:pPr>
            <w:r w:rsidRPr="00482835">
              <w:rPr>
                <w:rFonts w:eastAsia="Calibri"/>
                <w:sz w:val="22"/>
                <w:szCs w:val="22"/>
              </w:rPr>
              <w:t>НИУ ВШЭ – Санкт-Петербург</w:t>
            </w:r>
          </w:p>
        </w:tc>
        <w:tc>
          <w:tcPr>
            <w:tcW w:w="268" w:type="dxa"/>
          </w:tcPr>
          <w:p w:rsidR="00F51F03" w:rsidRPr="00482835" w:rsidRDefault="00F51F03" w:rsidP="0054063C">
            <w:pPr>
              <w:keepLines/>
              <w:widowControl w:val="0"/>
              <w:suppressAutoHyphens/>
              <w:ind w:hanging="21"/>
              <w:jc w:val="both"/>
              <w:rPr>
                <w:b/>
                <w:sz w:val="22"/>
                <w:szCs w:val="22"/>
              </w:rPr>
            </w:pPr>
          </w:p>
        </w:tc>
        <w:tc>
          <w:tcPr>
            <w:tcW w:w="5118" w:type="dxa"/>
            <w:gridSpan w:val="5"/>
            <w:hideMark/>
          </w:tcPr>
          <w:p w:rsidR="00F51F03" w:rsidRPr="00482835" w:rsidRDefault="00F51F03" w:rsidP="0054063C">
            <w:pPr>
              <w:keepLines/>
              <w:widowControl w:val="0"/>
              <w:suppressAutoHyphens/>
              <w:ind w:hanging="21"/>
              <w:jc w:val="both"/>
              <w:rPr>
                <w:b/>
                <w:sz w:val="22"/>
                <w:szCs w:val="22"/>
              </w:rPr>
            </w:pPr>
            <w:r w:rsidRPr="00482835">
              <w:rPr>
                <w:rFonts w:eastAsia="Calibri"/>
                <w:color w:val="E36C0A"/>
                <w:sz w:val="22"/>
                <w:szCs w:val="22"/>
              </w:rPr>
              <w:t>[</w:t>
            </w:r>
            <w:r w:rsidRPr="00482835">
              <w:rPr>
                <w:rFonts w:eastAsia="Calibri"/>
                <w:i/>
                <w:color w:val="E36C0A"/>
                <w:sz w:val="22"/>
                <w:szCs w:val="22"/>
              </w:rPr>
              <w:t>укажите должность подписанта</w:t>
            </w:r>
            <w:r w:rsidRPr="00482835">
              <w:rPr>
                <w:rFonts w:eastAsia="Calibri"/>
                <w:color w:val="E36C0A"/>
                <w:sz w:val="22"/>
                <w:szCs w:val="22"/>
              </w:rPr>
              <w:t>]</w:t>
            </w:r>
          </w:p>
        </w:tc>
      </w:tr>
      <w:tr w:rsidR="00F51F03" w:rsidRPr="00482835" w:rsidTr="0054063C">
        <w:trPr>
          <w:trHeight w:val="238"/>
        </w:trPr>
        <w:tc>
          <w:tcPr>
            <w:tcW w:w="2016" w:type="dxa"/>
            <w:tcBorders>
              <w:top w:val="nil"/>
              <w:left w:val="nil"/>
              <w:bottom w:val="single" w:sz="4" w:space="0" w:color="auto"/>
              <w:right w:val="nil"/>
            </w:tcBorders>
          </w:tcPr>
          <w:p w:rsidR="00F51F03" w:rsidRPr="00482835" w:rsidRDefault="00F51F03" w:rsidP="0054063C">
            <w:pPr>
              <w:keepLines/>
              <w:widowControl w:val="0"/>
              <w:suppressAutoHyphens/>
              <w:ind w:hanging="21"/>
              <w:jc w:val="both"/>
              <w:rPr>
                <w:sz w:val="22"/>
                <w:szCs w:val="22"/>
              </w:rPr>
            </w:pPr>
          </w:p>
        </w:tc>
        <w:tc>
          <w:tcPr>
            <w:tcW w:w="2768" w:type="dxa"/>
            <w:gridSpan w:val="2"/>
            <w:vAlign w:val="bottom"/>
            <w:hideMark/>
          </w:tcPr>
          <w:p w:rsidR="00F51F03" w:rsidRPr="00482835" w:rsidRDefault="00F51F03" w:rsidP="0054063C">
            <w:pPr>
              <w:keepLines/>
              <w:widowControl w:val="0"/>
              <w:suppressAutoHyphens/>
              <w:ind w:hanging="21"/>
              <w:jc w:val="both"/>
              <w:rPr>
                <w:sz w:val="22"/>
                <w:szCs w:val="22"/>
              </w:rPr>
            </w:pPr>
            <w:r w:rsidRPr="00482835">
              <w:rPr>
                <w:rFonts w:eastAsia="Calibri"/>
                <w:sz w:val="22"/>
                <w:szCs w:val="22"/>
              </w:rPr>
              <w:t>Кадочников С.М.</w:t>
            </w:r>
          </w:p>
        </w:tc>
        <w:tc>
          <w:tcPr>
            <w:tcW w:w="268" w:type="dxa"/>
          </w:tcPr>
          <w:p w:rsidR="00F51F03" w:rsidRPr="00482835" w:rsidRDefault="00F51F03" w:rsidP="0054063C">
            <w:pPr>
              <w:keepLines/>
              <w:widowControl w:val="0"/>
              <w:suppressAutoHyphens/>
              <w:ind w:hanging="21"/>
              <w:jc w:val="both"/>
              <w:rPr>
                <w:sz w:val="22"/>
                <w:szCs w:val="22"/>
              </w:rPr>
            </w:pPr>
          </w:p>
        </w:tc>
        <w:tc>
          <w:tcPr>
            <w:tcW w:w="1540" w:type="dxa"/>
            <w:tcBorders>
              <w:top w:val="nil"/>
              <w:left w:val="nil"/>
              <w:bottom w:val="single" w:sz="4" w:space="0" w:color="auto"/>
              <w:right w:val="nil"/>
            </w:tcBorders>
          </w:tcPr>
          <w:p w:rsidR="00F51F03" w:rsidRPr="00482835" w:rsidRDefault="00F51F03" w:rsidP="0054063C">
            <w:pPr>
              <w:keepLines/>
              <w:widowControl w:val="0"/>
              <w:suppressAutoHyphens/>
              <w:ind w:hanging="21"/>
              <w:jc w:val="both"/>
              <w:rPr>
                <w:sz w:val="22"/>
                <w:szCs w:val="22"/>
              </w:rPr>
            </w:pPr>
          </w:p>
        </w:tc>
        <w:tc>
          <w:tcPr>
            <w:tcW w:w="3578" w:type="dxa"/>
            <w:gridSpan w:val="4"/>
            <w:vAlign w:val="bottom"/>
            <w:hideMark/>
          </w:tcPr>
          <w:p w:rsidR="00F51F03" w:rsidRPr="00482835" w:rsidRDefault="00F51F03" w:rsidP="0054063C">
            <w:pPr>
              <w:keepLines/>
              <w:widowControl w:val="0"/>
              <w:suppressAutoHyphens/>
              <w:ind w:hanging="21"/>
              <w:jc w:val="both"/>
              <w:rPr>
                <w:sz w:val="22"/>
                <w:szCs w:val="22"/>
              </w:rPr>
            </w:pPr>
            <w:r w:rsidRPr="00482835">
              <w:rPr>
                <w:rFonts w:eastAsia="Calibri"/>
                <w:color w:val="E36C0A"/>
                <w:sz w:val="22"/>
                <w:szCs w:val="22"/>
              </w:rPr>
              <w:t>[</w:t>
            </w:r>
            <w:r w:rsidRPr="00482835">
              <w:rPr>
                <w:rFonts w:eastAsia="Calibri"/>
                <w:i/>
                <w:color w:val="E36C0A"/>
                <w:sz w:val="22"/>
                <w:szCs w:val="22"/>
              </w:rPr>
              <w:t>укажите фамилию и инициалы подписанта</w:t>
            </w:r>
            <w:r w:rsidRPr="00482835">
              <w:rPr>
                <w:rFonts w:eastAsia="Calibri"/>
                <w:color w:val="E36C0A"/>
                <w:sz w:val="22"/>
                <w:szCs w:val="22"/>
              </w:rPr>
              <w:t>]</w:t>
            </w:r>
          </w:p>
        </w:tc>
      </w:tr>
      <w:tr w:rsidR="00F51F03" w:rsidRPr="00482835" w:rsidTr="0054063C">
        <w:trPr>
          <w:trHeight w:val="177"/>
        </w:trPr>
        <w:tc>
          <w:tcPr>
            <w:tcW w:w="2016" w:type="dxa"/>
            <w:tcBorders>
              <w:top w:val="single" w:sz="4" w:space="0" w:color="auto"/>
              <w:left w:val="nil"/>
              <w:bottom w:val="nil"/>
              <w:right w:val="nil"/>
            </w:tcBorders>
          </w:tcPr>
          <w:p w:rsidR="00F51F03" w:rsidRPr="00482835" w:rsidRDefault="00F51F03" w:rsidP="0054063C">
            <w:pPr>
              <w:keepLines/>
              <w:widowControl w:val="0"/>
              <w:suppressAutoHyphens/>
              <w:ind w:right="74"/>
              <w:jc w:val="both"/>
              <w:rPr>
                <w:sz w:val="22"/>
                <w:szCs w:val="22"/>
              </w:rPr>
            </w:pPr>
          </w:p>
        </w:tc>
        <w:tc>
          <w:tcPr>
            <w:tcW w:w="1098" w:type="dxa"/>
            <w:hideMark/>
          </w:tcPr>
          <w:p w:rsidR="00F51F03" w:rsidRPr="00482835" w:rsidRDefault="00F51F03" w:rsidP="0054063C">
            <w:pPr>
              <w:keepLines/>
              <w:widowControl w:val="0"/>
              <w:suppressAutoHyphens/>
              <w:ind w:right="74" w:firstLine="86"/>
              <w:jc w:val="both"/>
              <w:rPr>
                <w:sz w:val="22"/>
                <w:szCs w:val="22"/>
              </w:rPr>
            </w:pPr>
            <w:r w:rsidRPr="00482835">
              <w:rPr>
                <w:sz w:val="22"/>
                <w:szCs w:val="22"/>
              </w:rPr>
              <w:t>м.п.</w:t>
            </w:r>
          </w:p>
        </w:tc>
        <w:tc>
          <w:tcPr>
            <w:tcW w:w="1670" w:type="dxa"/>
          </w:tcPr>
          <w:p w:rsidR="00F51F03" w:rsidRPr="00482835" w:rsidRDefault="00F51F03" w:rsidP="0054063C">
            <w:pPr>
              <w:keepLines/>
              <w:widowControl w:val="0"/>
              <w:suppressAutoHyphens/>
              <w:ind w:right="74"/>
              <w:jc w:val="both"/>
              <w:rPr>
                <w:rFonts w:eastAsia="Calibri"/>
                <w:sz w:val="22"/>
                <w:szCs w:val="22"/>
              </w:rPr>
            </w:pPr>
          </w:p>
        </w:tc>
        <w:tc>
          <w:tcPr>
            <w:tcW w:w="268" w:type="dxa"/>
          </w:tcPr>
          <w:p w:rsidR="00F51F03" w:rsidRPr="00482835" w:rsidRDefault="00F51F03" w:rsidP="0054063C">
            <w:pPr>
              <w:keepLines/>
              <w:widowControl w:val="0"/>
              <w:suppressAutoHyphens/>
              <w:ind w:right="74"/>
              <w:jc w:val="both"/>
              <w:rPr>
                <w:sz w:val="22"/>
                <w:szCs w:val="22"/>
              </w:rPr>
            </w:pPr>
          </w:p>
        </w:tc>
        <w:tc>
          <w:tcPr>
            <w:tcW w:w="3700" w:type="dxa"/>
            <w:gridSpan w:val="2"/>
          </w:tcPr>
          <w:p w:rsidR="00F51F03" w:rsidRPr="00482835" w:rsidRDefault="00F51F03" w:rsidP="0054063C">
            <w:pPr>
              <w:keepLines/>
              <w:widowControl w:val="0"/>
              <w:suppressAutoHyphens/>
              <w:ind w:right="74"/>
              <w:jc w:val="both"/>
              <w:rPr>
                <w:sz w:val="22"/>
                <w:szCs w:val="22"/>
              </w:rPr>
            </w:pPr>
          </w:p>
        </w:tc>
        <w:tc>
          <w:tcPr>
            <w:tcW w:w="1134" w:type="dxa"/>
            <w:gridSpan w:val="2"/>
            <w:hideMark/>
          </w:tcPr>
          <w:p w:rsidR="00F51F03" w:rsidRPr="00482835" w:rsidRDefault="00F51F03" w:rsidP="0054063C">
            <w:pPr>
              <w:keepLines/>
              <w:widowControl w:val="0"/>
              <w:suppressAutoHyphens/>
              <w:ind w:right="74" w:firstLine="85"/>
              <w:jc w:val="both"/>
              <w:rPr>
                <w:sz w:val="22"/>
                <w:szCs w:val="22"/>
              </w:rPr>
            </w:pPr>
            <w:r w:rsidRPr="00482835">
              <w:rPr>
                <w:sz w:val="22"/>
                <w:szCs w:val="22"/>
              </w:rPr>
              <w:t>м.п.</w:t>
            </w:r>
          </w:p>
        </w:tc>
        <w:tc>
          <w:tcPr>
            <w:tcW w:w="284" w:type="dxa"/>
          </w:tcPr>
          <w:p w:rsidR="00F51F03" w:rsidRPr="00482835" w:rsidRDefault="00F51F03" w:rsidP="0054063C">
            <w:pPr>
              <w:keepLines/>
              <w:widowControl w:val="0"/>
              <w:suppressAutoHyphens/>
              <w:ind w:right="74"/>
              <w:jc w:val="both"/>
              <w:rPr>
                <w:sz w:val="22"/>
                <w:szCs w:val="22"/>
              </w:rPr>
            </w:pPr>
          </w:p>
        </w:tc>
      </w:tr>
    </w:tbl>
    <w:p w:rsidR="002B45CA" w:rsidRPr="002B45CA" w:rsidRDefault="002B45CA" w:rsidP="002B45CA">
      <w:pPr>
        <w:autoSpaceDE w:val="0"/>
        <w:autoSpaceDN w:val="0"/>
        <w:adjustRightInd w:val="0"/>
        <w:spacing w:before="120" w:after="120"/>
        <w:jc w:val="both"/>
        <w:rPr>
          <w:color w:val="000000"/>
        </w:rPr>
      </w:pPr>
    </w:p>
    <w:p w:rsidR="002B45CA" w:rsidRPr="002B45CA" w:rsidRDefault="002B45CA" w:rsidP="002B45CA">
      <w:pPr>
        <w:autoSpaceDE w:val="0"/>
        <w:autoSpaceDN w:val="0"/>
        <w:adjustRightInd w:val="0"/>
        <w:spacing w:before="120" w:after="120"/>
        <w:jc w:val="both"/>
        <w:rPr>
          <w:color w:val="000000"/>
        </w:rPr>
      </w:pPr>
    </w:p>
    <w:p w:rsidR="002B45CA" w:rsidRPr="002B45CA" w:rsidRDefault="002B45CA" w:rsidP="002B45CA">
      <w:pPr>
        <w:autoSpaceDE w:val="0"/>
        <w:autoSpaceDN w:val="0"/>
        <w:adjustRightInd w:val="0"/>
        <w:spacing w:before="120" w:after="120"/>
        <w:jc w:val="both"/>
        <w:rPr>
          <w:color w:val="000000"/>
        </w:rPr>
      </w:pPr>
    </w:p>
    <w:p w:rsidR="002B45CA" w:rsidRPr="002B45CA" w:rsidRDefault="002B45CA" w:rsidP="002B45CA">
      <w:pPr>
        <w:autoSpaceDE w:val="0"/>
        <w:autoSpaceDN w:val="0"/>
        <w:adjustRightInd w:val="0"/>
        <w:spacing w:before="120" w:after="120"/>
        <w:jc w:val="both"/>
        <w:rPr>
          <w:color w:val="000000"/>
        </w:rPr>
      </w:pPr>
    </w:p>
    <w:p w:rsidR="00F51F03" w:rsidRDefault="00F51F03" w:rsidP="00F51F03">
      <w:pPr>
        <w:jc w:val="right"/>
        <w:rPr>
          <w:b/>
          <w:bCs/>
        </w:rPr>
      </w:pPr>
      <w:r>
        <w:rPr>
          <w:b/>
          <w:bCs/>
        </w:rPr>
        <w:t>Приложение Б</w:t>
      </w:r>
    </w:p>
    <w:p w:rsidR="00F51F03" w:rsidRDefault="00F51F03" w:rsidP="00F51F03">
      <w:pPr>
        <w:jc w:val="right"/>
        <w:rPr>
          <w:b/>
          <w:bCs/>
        </w:rPr>
      </w:pPr>
      <w:r>
        <w:rPr>
          <w:b/>
          <w:bCs/>
        </w:rPr>
        <w:t>к Договору №_____________</w:t>
      </w:r>
    </w:p>
    <w:p w:rsidR="00F51F03" w:rsidRPr="002B45CA" w:rsidRDefault="00F51F03" w:rsidP="00F51F03">
      <w:pPr>
        <w:jc w:val="right"/>
        <w:rPr>
          <w:b/>
          <w:bCs/>
        </w:rPr>
      </w:pPr>
      <w:r>
        <w:rPr>
          <w:b/>
          <w:bCs/>
        </w:rPr>
        <w:t>от «___»____________ 2019 г.</w:t>
      </w:r>
    </w:p>
    <w:p w:rsidR="002B45CA" w:rsidRPr="002B45CA" w:rsidRDefault="002B45CA" w:rsidP="002B45CA">
      <w:pPr>
        <w:autoSpaceDE w:val="0"/>
        <w:autoSpaceDN w:val="0"/>
        <w:adjustRightInd w:val="0"/>
        <w:ind w:left="-426"/>
        <w:jc w:val="both"/>
        <w:rPr>
          <w:bCs/>
        </w:rPr>
      </w:pPr>
    </w:p>
    <w:p w:rsidR="002B45CA" w:rsidRPr="002B45CA" w:rsidRDefault="00287594" w:rsidP="00287594">
      <w:pPr>
        <w:jc w:val="center"/>
        <w:rPr>
          <w:b/>
        </w:rPr>
      </w:pPr>
      <w:r w:rsidRPr="00287594">
        <w:rPr>
          <w:b/>
        </w:rPr>
        <w:t>Спецификация</w:t>
      </w:r>
    </w:p>
    <w:p w:rsidR="003A1DC2" w:rsidRDefault="003A1DC2" w:rsidP="003A1DC2">
      <w:pPr>
        <w:pStyle w:val="25"/>
        <w:widowControl w:val="0"/>
        <w:tabs>
          <w:tab w:val="left" w:pos="426"/>
        </w:tabs>
        <w:jc w:val="center"/>
        <w:rPr>
          <w:b/>
          <w:sz w:val="24"/>
          <w:szCs w:val="24"/>
          <w:lang w:val="ru-RU"/>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134"/>
        <w:gridCol w:w="1985"/>
        <w:gridCol w:w="1985"/>
      </w:tblGrid>
      <w:tr w:rsidR="00287594"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b/>
              </w:rPr>
            </w:pPr>
            <w:r>
              <w:rPr>
                <w:b/>
              </w:rPr>
              <w:t>Наименование товара, работы, услуги</w:t>
            </w:r>
          </w:p>
          <w:p w:rsidR="00287594" w:rsidRDefault="00287594" w:rsidP="0054063C">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87594" w:rsidRDefault="00287594" w:rsidP="0054063C">
            <w:pPr>
              <w:jc w:val="center"/>
              <w:rPr>
                <w:b/>
              </w:rPr>
            </w:pPr>
            <w:r>
              <w:rPr>
                <w:b/>
              </w:rPr>
              <w:t>Наименование единицы товара, работы,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7594" w:rsidRDefault="00287594" w:rsidP="0054063C">
            <w:pPr>
              <w:jc w:val="center"/>
              <w:rPr>
                <w:b/>
              </w:rPr>
            </w:pPr>
            <w:r>
              <w:rPr>
                <w:b/>
              </w:rPr>
              <w:t>Количество единиц</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594" w:rsidRDefault="00287594" w:rsidP="0054063C">
            <w:pPr>
              <w:jc w:val="center"/>
              <w:rPr>
                <w:b/>
              </w:rPr>
            </w:pPr>
            <w:r>
              <w:rPr>
                <w:b/>
                <w:color w:val="000000"/>
              </w:rPr>
              <w:t>Цена</w:t>
            </w:r>
            <w:r>
              <w:rPr>
                <w:b/>
              </w:rPr>
              <w:t xml:space="preserve"> единицы товара, работы, услуги, руб.</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b/>
                <w:color w:val="000000"/>
              </w:rPr>
            </w:pPr>
            <w:r>
              <w:rPr>
                <w:b/>
                <w:color w:val="000000"/>
              </w:rPr>
              <w:t>Сумма, руб.</w:t>
            </w: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Сенсорный киоск</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Модуль расширения 1</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Модуль расширения 2</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Дополнительный язык</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Стартовый пакет</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Лицензия дополнительного оператора</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 xml:space="preserve">Лицензия </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Кабель 5е</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М.</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60</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Pr="00445828" w:rsidRDefault="00287594" w:rsidP="0054063C">
            <w:pPr>
              <w:jc w:val="center"/>
              <w:rPr>
                <w:color w:val="000000"/>
                <w:sz w:val="22"/>
                <w:szCs w:val="22"/>
                <w:lang w:val="en-US"/>
              </w:rPr>
            </w:pPr>
            <w:r>
              <w:rPr>
                <w:color w:val="000000"/>
                <w:sz w:val="22"/>
                <w:szCs w:val="22"/>
              </w:rPr>
              <w:t>Кабель ВВГ</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М.</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60</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Кабель HDMI</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Труба ПВХ</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М.</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100</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Расходные материалы</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Кабельные работы на высоте</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Усл.ед.</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Строительно-монтажные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Усл.ед</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54063C">
        <w:tc>
          <w:tcPr>
            <w:tcW w:w="2410"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287594" w:rsidRPr="00490B87" w:rsidRDefault="00287594" w:rsidP="0054063C">
            <w:pPr>
              <w:pStyle w:val="affc"/>
              <w:ind w:firstLine="0"/>
              <w:jc w:val="center"/>
              <w:rPr>
                <w:sz w:val="24"/>
                <w:szCs w:val="24"/>
              </w:rPr>
            </w:pPr>
            <w:r>
              <w:rPr>
                <w:sz w:val="24"/>
                <w:szCs w:val="24"/>
              </w:rPr>
              <w:t>Усл.ед.</w:t>
            </w:r>
          </w:p>
        </w:tc>
        <w:tc>
          <w:tcPr>
            <w:tcW w:w="1134"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r>
              <w:rPr>
                <w:color w:val="000000"/>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r w:rsidR="00287594" w:rsidRPr="00490B87" w:rsidTr="00933CDC">
        <w:tc>
          <w:tcPr>
            <w:tcW w:w="7230" w:type="dxa"/>
            <w:gridSpan w:val="4"/>
            <w:tcBorders>
              <w:top w:val="single" w:sz="4" w:space="0" w:color="auto"/>
              <w:left w:val="single" w:sz="4" w:space="0" w:color="auto"/>
              <w:bottom w:val="single" w:sz="4" w:space="0" w:color="auto"/>
              <w:right w:val="single" w:sz="4" w:space="0" w:color="auto"/>
            </w:tcBorders>
            <w:vAlign w:val="center"/>
          </w:tcPr>
          <w:p w:rsidR="00287594" w:rsidRPr="00287594" w:rsidRDefault="00287594" w:rsidP="0054063C">
            <w:pPr>
              <w:jc w:val="center"/>
              <w:rPr>
                <w:b/>
                <w:color w:val="000000"/>
                <w:sz w:val="22"/>
                <w:szCs w:val="22"/>
              </w:rPr>
            </w:pPr>
            <w:r w:rsidRPr="00287594">
              <w:rPr>
                <w:b/>
                <w:color w:val="000000"/>
                <w:sz w:val="22"/>
                <w:szCs w:val="22"/>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287594" w:rsidRDefault="00287594" w:rsidP="0054063C">
            <w:pPr>
              <w:jc w:val="center"/>
              <w:rPr>
                <w:color w:val="000000"/>
                <w:sz w:val="22"/>
                <w:szCs w:val="22"/>
              </w:rPr>
            </w:pPr>
          </w:p>
        </w:tc>
      </w:tr>
    </w:tbl>
    <w:p w:rsidR="00287594" w:rsidRPr="00360374" w:rsidRDefault="00287594" w:rsidP="003A1DC2">
      <w:pPr>
        <w:pStyle w:val="25"/>
        <w:widowControl w:val="0"/>
        <w:tabs>
          <w:tab w:val="left" w:pos="426"/>
        </w:tabs>
        <w:jc w:val="center"/>
        <w:rPr>
          <w:b/>
          <w:sz w:val="24"/>
          <w:szCs w:val="24"/>
          <w:lang w:val="ru-RU"/>
        </w:rPr>
      </w:pPr>
    </w:p>
    <w:tbl>
      <w:tblPr>
        <w:tblW w:w="10170" w:type="dxa"/>
        <w:tblLook w:val="04A0" w:firstRow="1" w:lastRow="0" w:firstColumn="1" w:lastColumn="0" w:noHBand="0" w:noVBand="1"/>
      </w:tblPr>
      <w:tblGrid>
        <w:gridCol w:w="2016"/>
        <w:gridCol w:w="1098"/>
        <w:gridCol w:w="1670"/>
        <w:gridCol w:w="268"/>
        <w:gridCol w:w="1540"/>
        <w:gridCol w:w="2160"/>
        <w:gridCol w:w="818"/>
        <w:gridCol w:w="316"/>
        <w:gridCol w:w="284"/>
      </w:tblGrid>
      <w:tr w:rsidR="00287594" w:rsidRPr="00F2055E" w:rsidTr="0054063C">
        <w:trPr>
          <w:gridAfter w:val="2"/>
          <w:wAfter w:w="600" w:type="dxa"/>
        </w:trPr>
        <w:tc>
          <w:tcPr>
            <w:tcW w:w="4784" w:type="dxa"/>
            <w:gridSpan w:val="3"/>
            <w:shd w:val="clear" w:color="auto" w:fill="auto"/>
          </w:tcPr>
          <w:p w:rsidR="00287594" w:rsidRPr="00F2055E" w:rsidRDefault="00287594" w:rsidP="0054063C">
            <w:pPr>
              <w:suppressAutoHyphens/>
              <w:jc w:val="both"/>
              <w:rPr>
                <w:lang w:eastAsia="x-none"/>
              </w:rPr>
            </w:pPr>
          </w:p>
        </w:tc>
        <w:tc>
          <w:tcPr>
            <w:tcW w:w="4786" w:type="dxa"/>
            <w:gridSpan w:val="4"/>
            <w:shd w:val="clear" w:color="auto" w:fill="auto"/>
          </w:tcPr>
          <w:p w:rsidR="00287594" w:rsidRDefault="00287594" w:rsidP="0054063C">
            <w:pPr>
              <w:rPr>
                <w:lang w:eastAsia="x-none"/>
              </w:rPr>
            </w:pPr>
          </w:p>
          <w:p w:rsidR="00287594" w:rsidRPr="00F2055E" w:rsidRDefault="00287594" w:rsidP="0054063C">
            <w:pPr>
              <w:rPr>
                <w:lang w:eastAsia="x-none"/>
              </w:rPr>
            </w:pPr>
          </w:p>
        </w:tc>
      </w:tr>
      <w:tr w:rsidR="00287594" w:rsidRPr="00482835" w:rsidTr="0054063C">
        <w:trPr>
          <w:trHeight w:val="80"/>
        </w:trPr>
        <w:tc>
          <w:tcPr>
            <w:tcW w:w="4784" w:type="dxa"/>
            <w:gridSpan w:val="3"/>
            <w:hideMark/>
          </w:tcPr>
          <w:p w:rsidR="00287594" w:rsidRPr="00482835" w:rsidRDefault="00287594" w:rsidP="0054063C">
            <w:pPr>
              <w:keepLines/>
              <w:widowControl w:val="0"/>
              <w:suppressAutoHyphens/>
              <w:ind w:hanging="21"/>
              <w:jc w:val="both"/>
              <w:rPr>
                <w:b/>
                <w:sz w:val="22"/>
                <w:szCs w:val="22"/>
              </w:rPr>
            </w:pPr>
            <w:r w:rsidRPr="00482835">
              <w:rPr>
                <w:b/>
                <w:sz w:val="22"/>
                <w:szCs w:val="22"/>
              </w:rPr>
              <w:t>Заказчик:</w:t>
            </w:r>
          </w:p>
        </w:tc>
        <w:tc>
          <w:tcPr>
            <w:tcW w:w="268" w:type="dxa"/>
          </w:tcPr>
          <w:p w:rsidR="00287594" w:rsidRPr="00482835" w:rsidRDefault="00287594" w:rsidP="0054063C">
            <w:pPr>
              <w:keepLines/>
              <w:widowControl w:val="0"/>
              <w:suppressAutoHyphens/>
              <w:ind w:hanging="21"/>
              <w:jc w:val="both"/>
              <w:rPr>
                <w:b/>
                <w:sz w:val="22"/>
                <w:szCs w:val="22"/>
              </w:rPr>
            </w:pPr>
          </w:p>
        </w:tc>
        <w:tc>
          <w:tcPr>
            <w:tcW w:w="5118" w:type="dxa"/>
            <w:gridSpan w:val="5"/>
            <w:hideMark/>
          </w:tcPr>
          <w:p w:rsidR="00287594" w:rsidRPr="00482835" w:rsidRDefault="00287594" w:rsidP="0054063C">
            <w:pPr>
              <w:keepLines/>
              <w:widowControl w:val="0"/>
              <w:suppressAutoHyphens/>
              <w:ind w:hanging="21"/>
              <w:jc w:val="both"/>
              <w:rPr>
                <w:b/>
                <w:sz w:val="22"/>
                <w:szCs w:val="22"/>
              </w:rPr>
            </w:pPr>
            <w:r>
              <w:rPr>
                <w:b/>
                <w:sz w:val="22"/>
                <w:szCs w:val="22"/>
              </w:rPr>
              <w:t>Поставщик</w:t>
            </w:r>
            <w:r w:rsidRPr="00482835">
              <w:rPr>
                <w:b/>
                <w:sz w:val="22"/>
                <w:szCs w:val="22"/>
              </w:rPr>
              <w:t>:</w:t>
            </w:r>
          </w:p>
        </w:tc>
      </w:tr>
      <w:tr w:rsidR="00287594" w:rsidRPr="00482835" w:rsidTr="0054063C">
        <w:trPr>
          <w:trHeight w:val="88"/>
        </w:trPr>
        <w:tc>
          <w:tcPr>
            <w:tcW w:w="4784" w:type="dxa"/>
            <w:gridSpan w:val="3"/>
          </w:tcPr>
          <w:p w:rsidR="00287594" w:rsidRPr="00482835" w:rsidRDefault="00287594" w:rsidP="0054063C">
            <w:pPr>
              <w:keepLines/>
              <w:widowControl w:val="0"/>
              <w:suppressAutoHyphens/>
              <w:jc w:val="both"/>
              <w:rPr>
                <w:b/>
                <w:sz w:val="22"/>
                <w:szCs w:val="22"/>
              </w:rPr>
            </w:pPr>
          </w:p>
        </w:tc>
        <w:tc>
          <w:tcPr>
            <w:tcW w:w="268" w:type="dxa"/>
          </w:tcPr>
          <w:p w:rsidR="00287594" w:rsidRPr="00482835" w:rsidRDefault="00287594" w:rsidP="0054063C">
            <w:pPr>
              <w:keepLines/>
              <w:widowControl w:val="0"/>
              <w:suppressAutoHyphens/>
              <w:ind w:hanging="21"/>
              <w:jc w:val="both"/>
              <w:rPr>
                <w:b/>
                <w:sz w:val="22"/>
                <w:szCs w:val="22"/>
              </w:rPr>
            </w:pPr>
          </w:p>
        </w:tc>
        <w:tc>
          <w:tcPr>
            <w:tcW w:w="5118" w:type="dxa"/>
            <w:gridSpan w:val="5"/>
          </w:tcPr>
          <w:p w:rsidR="00287594" w:rsidRPr="00482835" w:rsidRDefault="00287594" w:rsidP="0054063C">
            <w:pPr>
              <w:keepLines/>
              <w:widowControl w:val="0"/>
              <w:suppressAutoHyphens/>
              <w:ind w:hanging="21"/>
              <w:jc w:val="both"/>
              <w:rPr>
                <w:b/>
                <w:sz w:val="22"/>
                <w:szCs w:val="22"/>
              </w:rPr>
            </w:pPr>
          </w:p>
        </w:tc>
      </w:tr>
      <w:tr w:rsidR="00287594" w:rsidRPr="00482835" w:rsidTr="0054063C">
        <w:trPr>
          <w:trHeight w:val="80"/>
        </w:trPr>
        <w:tc>
          <w:tcPr>
            <w:tcW w:w="4784" w:type="dxa"/>
            <w:gridSpan w:val="3"/>
            <w:hideMark/>
          </w:tcPr>
          <w:p w:rsidR="00287594" w:rsidRPr="00482835" w:rsidRDefault="00287594" w:rsidP="0054063C">
            <w:pPr>
              <w:keepLines/>
              <w:widowControl w:val="0"/>
              <w:suppressAutoHyphens/>
              <w:ind w:hanging="21"/>
              <w:jc w:val="both"/>
              <w:rPr>
                <w:rFonts w:eastAsia="Calibri"/>
                <w:sz w:val="22"/>
                <w:szCs w:val="22"/>
              </w:rPr>
            </w:pPr>
            <w:r w:rsidRPr="00482835">
              <w:rPr>
                <w:rFonts w:eastAsia="Calibri"/>
                <w:sz w:val="22"/>
                <w:szCs w:val="22"/>
              </w:rPr>
              <w:t>Директор</w:t>
            </w:r>
          </w:p>
          <w:p w:rsidR="00287594" w:rsidRPr="00482835" w:rsidRDefault="00287594" w:rsidP="0054063C">
            <w:pPr>
              <w:keepLines/>
              <w:widowControl w:val="0"/>
              <w:suppressAutoHyphens/>
              <w:ind w:hanging="21"/>
              <w:jc w:val="both"/>
              <w:rPr>
                <w:b/>
                <w:sz w:val="22"/>
                <w:szCs w:val="22"/>
              </w:rPr>
            </w:pPr>
            <w:r w:rsidRPr="00482835">
              <w:rPr>
                <w:rFonts w:eastAsia="Calibri"/>
                <w:sz w:val="22"/>
                <w:szCs w:val="22"/>
              </w:rPr>
              <w:t>НИУ ВШЭ – Санкт-Петербург</w:t>
            </w:r>
          </w:p>
        </w:tc>
        <w:tc>
          <w:tcPr>
            <w:tcW w:w="268" w:type="dxa"/>
          </w:tcPr>
          <w:p w:rsidR="00287594" w:rsidRPr="00482835" w:rsidRDefault="00287594" w:rsidP="0054063C">
            <w:pPr>
              <w:keepLines/>
              <w:widowControl w:val="0"/>
              <w:suppressAutoHyphens/>
              <w:ind w:hanging="21"/>
              <w:jc w:val="both"/>
              <w:rPr>
                <w:b/>
                <w:sz w:val="22"/>
                <w:szCs w:val="22"/>
              </w:rPr>
            </w:pPr>
          </w:p>
        </w:tc>
        <w:tc>
          <w:tcPr>
            <w:tcW w:w="5118" w:type="dxa"/>
            <w:gridSpan w:val="5"/>
            <w:hideMark/>
          </w:tcPr>
          <w:p w:rsidR="00287594" w:rsidRPr="00482835" w:rsidRDefault="00287594" w:rsidP="0054063C">
            <w:pPr>
              <w:keepLines/>
              <w:widowControl w:val="0"/>
              <w:suppressAutoHyphens/>
              <w:ind w:hanging="21"/>
              <w:jc w:val="both"/>
              <w:rPr>
                <w:b/>
                <w:sz w:val="22"/>
                <w:szCs w:val="22"/>
              </w:rPr>
            </w:pPr>
            <w:r w:rsidRPr="00482835">
              <w:rPr>
                <w:rFonts w:eastAsia="Calibri"/>
                <w:color w:val="E36C0A"/>
                <w:sz w:val="22"/>
                <w:szCs w:val="22"/>
              </w:rPr>
              <w:t>[</w:t>
            </w:r>
            <w:r w:rsidRPr="00482835">
              <w:rPr>
                <w:rFonts w:eastAsia="Calibri"/>
                <w:i/>
                <w:color w:val="E36C0A"/>
                <w:sz w:val="22"/>
                <w:szCs w:val="22"/>
              </w:rPr>
              <w:t>укажите должность подписанта</w:t>
            </w:r>
            <w:r w:rsidRPr="00482835">
              <w:rPr>
                <w:rFonts w:eastAsia="Calibri"/>
                <w:color w:val="E36C0A"/>
                <w:sz w:val="22"/>
                <w:szCs w:val="22"/>
              </w:rPr>
              <w:t>]</w:t>
            </w:r>
          </w:p>
        </w:tc>
      </w:tr>
      <w:tr w:rsidR="00287594" w:rsidRPr="00482835" w:rsidTr="0054063C">
        <w:trPr>
          <w:trHeight w:val="238"/>
        </w:trPr>
        <w:tc>
          <w:tcPr>
            <w:tcW w:w="2016" w:type="dxa"/>
            <w:tcBorders>
              <w:top w:val="nil"/>
              <w:left w:val="nil"/>
              <w:bottom w:val="single" w:sz="4" w:space="0" w:color="auto"/>
              <w:right w:val="nil"/>
            </w:tcBorders>
          </w:tcPr>
          <w:p w:rsidR="00287594" w:rsidRPr="00482835" w:rsidRDefault="00287594" w:rsidP="0054063C">
            <w:pPr>
              <w:keepLines/>
              <w:widowControl w:val="0"/>
              <w:suppressAutoHyphens/>
              <w:ind w:hanging="21"/>
              <w:jc w:val="both"/>
              <w:rPr>
                <w:sz w:val="22"/>
                <w:szCs w:val="22"/>
              </w:rPr>
            </w:pPr>
          </w:p>
        </w:tc>
        <w:tc>
          <w:tcPr>
            <w:tcW w:w="2768" w:type="dxa"/>
            <w:gridSpan w:val="2"/>
            <w:vAlign w:val="bottom"/>
            <w:hideMark/>
          </w:tcPr>
          <w:p w:rsidR="00287594" w:rsidRPr="00482835" w:rsidRDefault="00287594" w:rsidP="0054063C">
            <w:pPr>
              <w:keepLines/>
              <w:widowControl w:val="0"/>
              <w:suppressAutoHyphens/>
              <w:ind w:hanging="21"/>
              <w:jc w:val="both"/>
              <w:rPr>
                <w:sz w:val="22"/>
                <w:szCs w:val="22"/>
              </w:rPr>
            </w:pPr>
            <w:r w:rsidRPr="00482835">
              <w:rPr>
                <w:rFonts w:eastAsia="Calibri"/>
                <w:sz w:val="22"/>
                <w:szCs w:val="22"/>
              </w:rPr>
              <w:t>Кадочников С.М.</w:t>
            </w:r>
          </w:p>
        </w:tc>
        <w:tc>
          <w:tcPr>
            <w:tcW w:w="268" w:type="dxa"/>
          </w:tcPr>
          <w:p w:rsidR="00287594" w:rsidRPr="00482835" w:rsidRDefault="00287594" w:rsidP="0054063C">
            <w:pPr>
              <w:keepLines/>
              <w:widowControl w:val="0"/>
              <w:suppressAutoHyphens/>
              <w:ind w:hanging="21"/>
              <w:jc w:val="both"/>
              <w:rPr>
                <w:sz w:val="22"/>
                <w:szCs w:val="22"/>
              </w:rPr>
            </w:pPr>
          </w:p>
        </w:tc>
        <w:tc>
          <w:tcPr>
            <w:tcW w:w="1540" w:type="dxa"/>
            <w:tcBorders>
              <w:top w:val="nil"/>
              <w:left w:val="nil"/>
              <w:bottom w:val="single" w:sz="4" w:space="0" w:color="auto"/>
              <w:right w:val="nil"/>
            </w:tcBorders>
          </w:tcPr>
          <w:p w:rsidR="00287594" w:rsidRPr="00482835" w:rsidRDefault="00287594" w:rsidP="0054063C">
            <w:pPr>
              <w:keepLines/>
              <w:widowControl w:val="0"/>
              <w:suppressAutoHyphens/>
              <w:ind w:hanging="21"/>
              <w:jc w:val="both"/>
              <w:rPr>
                <w:sz w:val="22"/>
                <w:szCs w:val="22"/>
              </w:rPr>
            </w:pPr>
          </w:p>
        </w:tc>
        <w:tc>
          <w:tcPr>
            <w:tcW w:w="3578" w:type="dxa"/>
            <w:gridSpan w:val="4"/>
            <w:vAlign w:val="bottom"/>
            <w:hideMark/>
          </w:tcPr>
          <w:p w:rsidR="00287594" w:rsidRPr="00482835" w:rsidRDefault="00287594" w:rsidP="0054063C">
            <w:pPr>
              <w:keepLines/>
              <w:widowControl w:val="0"/>
              <w:suppressAutoHyphens/>
              <w:ind w:hanging="21"/>
              <w:jc w:val="both"/>
              <w:rPr>
                <w:sz w:val="22"/>
                <w:szCs w:val="22"/>
              </w:rPr>
            </w:pPr>
            <w:r w:rsidRPr="00482835">
              <w:rPr>
                <w:rFonts w:eastAsia="Calibri"/>
                <w:color w:val="E36C0A"/>
                <w:sz w:val="22"/>
                <w:szCs w:val="22"/>
              </w:rPr>
              <w:t>[</w:t>
            </w:r>
            <w:r w:rsidRPr="00482835">
              <w:rPr>
                <w:rFonts w:eastAsia="Calibri"/>
                <w:i/>
                <w:color w:val="E36C0A"/>
                <w:sz w:val="22"/>
                <w:szCs w:val="22"/>
              </w:rPr>
              <w:t>укажите фамилию и инициалы подписанта</w:t>
            </w:r>
            <w:r w:rsidRPr="00482835">
              <w:rPr>
                <w:rFonts w:eastAsia="Calibri"/>
                <w:color w:val="E36C0A"/>
                <w:sz w:val="22"/>
                <w:szCs w:val="22"/>
              </w:rPr>
              <w:t>]</w:t>
            </w:r>
          </w:p>
        </w:tc>
      </w:tr>
      <w:tr w:rsidR="00287594" w:rsidRPr="00482835" w:rsidTr="0054063C">
        <w:trPr>
          <w:trHeight w:val="177"/>
        </w:trPr>
        <w:tc>
          <w:tcPr>
            <w:tcW w:w="2016" w:type="dxa"/>
            <w:tcBorders>
              <w:top w:val="single" w:sz="4" w:space="0" w:color="auto"/>
              <w:left w:val="nil"/>
              <w:bottom w:val="nil"/>
              <w:right w:val="nil"/>
            </w:tcBorders>
          </w:tcPr>
          <w:p w:rsidR="00287594" w:rsidRPr="00482835" w:rsidRDefault="00287594" w:rsidP="0054063C">
            <w:pPr>
              <w:keepLines/>
              <w:widowControl w:val="0"/>
              <w:suppressAutoHyphens/>
              <w:ind w:right="74"/>
              <w:jc w:val="both"/>
              <w:rPr>
                <w:sz w:val="22"/>
                <w:szCs w:val="22"/>
              </w:rPr>
            </w:pPr>
          </w:p>
        </w:tc>
        <w:tc>
          <w:tcPr>
            <w:tcW w:w="1098" w:type="dxa"/>
            <w:hideMark/>
          </w:tcPr>
          <w:p w:rsidR="00287594" w:rsidRPr="00482835" w:rsidRDefault="00287594" w:rsidP="0054063C">
            <w:pPr>
              <w:keepLines/>
              <w:widowControl w:val="0"/>
              <w:suppressAutoHyphens/>
              <w:ind w:right="74" w:firstLine="86"/>
              <w:jc w:val="both"/>
              <w:rPr>
                <w:sz w:val="22"/>
                <w:szCs w:val="22"/>
              </w:rPr>
            </w:pPr>
            <w:r w:rsidRPr="00482835">
              <w:rPr>
                <w:sz w:val="22"/>
                <w:szCs w:val="22"/>
              </w:rPr>
              <w:t>м.п.</w:t>
            </w:r>
          </w:p>
        </w:tc>
        <w:tc>
          <w:tcPr>
            <w:tcW w:w="1670" w:type="dxa"/>
          </w:tcPr>
          <w:p w:rsidR="00287594" w:rsidRPr="00482835" w:rsidRDefault="00287594" w:rsidP="0054063C">
            <w:pPr>
              <w:keepLines/>
              <w:widowControl w:val="0"/>
              <w:suppressAutoHyphens/>
              <w:ind w:right="74"/>
              <w:jc w:val="both"/>
              <w:rPr>
                <w:rFonts w:eastAsia="Calibri"/>
                <w:sz w:val="22"/>
                <w:szCs w:val="22"/>
              </w:rPr>
            </w:pPr>
          </w:p>
        </w:tc>
        <w:tc>
          <w:tcPr>
            <w:tcW w:w="268" w:type="dxa"/>
          </w:tcPr>
          <w:p w:rsidR="00287594" w:rsidRPr="00482835" w:rsidRDefault="00287594" w:rsidP="0054063C">
            <w:pPr>
              <w:keepLines/>
              <w:widowControl w:val="0"/>
              <w:suppressAutoHyphens/>
              <w:ind w:right="74"/>
              <w:jc w:val="both"/>
              <w:rPr>
                <w:sz w:val="22"/>
                <w:szCs w:val="22"/>
              </w:rPr>
            </w:pPr>
          </w:p>
        </w:tc>
        <w:tc>
          <w:tcPr>
            <w:tcW w:w="3700" w:type="dxa"/>
            <w:gridSpan w:val="2"/>
          </w:tcPr>
          <w:p w:rsidR="00287594" w:rsidRPr="00482835" w:rsidRDefault="00287594" w:rsidP="0054063C">
            <w:pPr>
              <w:keepLines/>
              <w:widowControl w:val="0"/>
              <w:suppressAutoHyphens/>
              <w:ind w:right="74"/>
              <w:jc w:val="both"/>
              <w:rPr>
                <w:sz w:val="22"/>
                <w:szCs w:val="22"/>
              </w:rPr>
            </w:pPr>
          </w:p>
        </w:tc>
        <w:tc>
          <w:tcPr>
            <w:tcW w:w="1134" w:type="dxa"/>
            <w:gridSpan w:val="2"/>
            <w:hideMark/>
          </w:tcPr>
          <w:p w:rsidR="00287594" w:rsidRPr="00482835" w:rsidRDefault="00287594" w:rsidP="0054063C">
            <w:pPr>
              <w:keepLines/>
              <w:widowControl w:val="0"/>
              <w:suppressAutoHyphens/>
              <w:ind w:right="74" w:firstLine="85"/>
              <w:jc w:val="both"/>
              <w:rPr>
                <w:sz w:val="22"/>
                <w:szCs w:val="22"/>
              </w:rPr>
            </w:pPr>
            <w:r w:rsidRPr="00482835">
              <w:rPr>
                <w:sz w:val="22"/>
                <w:szCs w:val="22"/>
              </w:rPr>
              <w:t>м.п.</w:t>
            </w:r>
          </w:p>
        </w:tc>
        <w:tc>
          <w:tcPr>
            <w:tcW w:w="284" w:type="dxa"/>
          </w:tcPr>
          <w:p w:rsidR="00287594" w:rsidRPr="00482835" w:rsidRDefault="00287594" w:rsidP="0054063C">
            <w:pPr>
              <w:keepLines/>
              <w:widowControl w:val="0"/>
              <w:suppressAutoHyphens/>
              <w:ind w:right="74"/>
              <w:jc w:val="both"/>
              <w:rPr>
                <w:sz w:val="22"/>
                <w:szCs w:val="22"/>
              </w:rPr>
            </w:pPr>
          </w:p>
        </w:tc>
      </w:tr>
    </w:tbl>
    <w:p w:rsidR="003A1DC2" w:rsidRPr="00360374" w:rsidRDefault="003A1DC2" w:rsidP="003A1DC2">
      <w:pPr>
        <w:pStyle w:val="25"/>
        <w:widowControl w:val="0"/>
        <w:tabs>
          <w:tab w:val="left" w:pos="426"/>
        </w:tabs>
        <w:jc w:val="right"/>
        <w:rPr>
          <w:sz w:val="24"/>
          <w:szCs w:val="24"/>
        </w:rPr>
      </w:pPr>
    </w:p>
    <w:p w:rsidR="00CD5552" w:rsidRPr="00CD5552" w:rsidRDefault="00CD5552" w:rsidP="00CD5552">
      <w:pPr>
        <w:widowControl w:val="0"/>
        <w:tabs>
          <w:tab w:val="left" w:pos="426"/>
        </w:tabs>
        <w:jc w:val="right"/>
        <w:rPr>
          <w:lang w:val="x-none" w:eastAsia="x-none"/>
        </w:rPr>
      </w:pPr>
    </w:p>
    <w:sectPr w:rsidR="00CD5552" w:rsidRPr="00CD5552" w:rsidSect="00ED3325">
      <w:pgSz w:w="11906" w:h="16838"/>
      <w:pgMar w:top="851" w:right="737"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62" w:rsidRDefault="00CE2A62" w:rsidP="0016317A">
      <w:r>
        <w:separator/>
      </w:r>
    </w:p>
  </w:endnote>
  <w:endnote w:type="continuationSeparator" w:id="0">
    <w:p w:rsidR="00CE2A62" w:rsidRDefault="00CE2A62"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62" w:rsidRDefault="00CE2A62" w:rsidP="0016317A">
      <w:r>
        <w:separator/>
      </w:r>
    </w:p>
  </w:footnote>
  <w:footnote w:type="continuationSeparator" w:id="0">
    <w:p w:rsidR="00CE2A62" w:rsidRDefault="00CE2A62" w:rsidP="0016317A">
      <w:r>
        <w:continuationSeparator/>
      </w:r>
    </w:p>
  </w:footnote>
  <w:footnote w:id="1">
    <w:p w:rsidR="00CE2A62" w:rsidRPr="00405940" w:rsidRDefault="00CE2A62" w:rsidP="00A0327B">
      <w:pPr>
        <w:keepNext/>
        <w:keepLines/>
        <w:jc w:val="both"/>
        <w:rPr>
          <w:sz w:val="16"/>
          <w:szCs w:val="16"/>
        </w:rPr>
      </w:pPr>
      <w:r w:rsidRPr="00405940">
        <w:rPr>
          <w:rStyle w:val="afff5"/>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CE2A62" w:rsidRPr="00405940" w:rsidRDefault="00CE2A62"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CE2A62" w:rsidRPr="00405940" w:rsidRDefault="00CE2A62" w:rsidP="003E7036">
      <w:pPr>
        <w:keepNext/>
        <w:keepLines/>
        <w:jc w:val="both"/>
      </w:pPr>
      <w:r w:rsidRPr="00405940">
        <w:rPr>
          <w:rStyle w:val="afff5"/>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3">
    <w:p w:rsidR="00CE2A62" w:rsidRPr="00405940" w:rsidRDefault="00CE2A62" w:rsidP="003E7036">
      <w:pPr>
        <w:pStyle w:val="afff3"/>
      </w:pPr>
      <w:r w:rsidRPr="00405940">
        <w:rPr>
          <w:rStyle w:val="afff5"/>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4">
    <w:p w:rsidR="00CE2A62" w:rsidRPr="00405940" w:rsidRDefault="00CE2A62" w:rsidP="003E7036">
      <w:pPr>
        <w:pStyle w:val="afff3"/>
        <w:jc w:val="both"/>
      </w:pPr>
      <w:r w:rsidRPr="00405940">
        <w:rPr>
          <w:rStyle w:val="afff5"/>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CE2A62" w:rsidRPr="00E531AF" w:rsidRDefault="00CE2A62" w:rsidP="006C0044">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E4218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6" w15:restartNumberingAfterBreak="0">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15:restartNumberingAfterBreak="0">
    <w:nsid w:val="025B7A37"/>
    <w:multiLevelType w:val="multilevel"/>
    <w:tmpl w:val="CF3CB690"/>
    <w:styleLink w:val="1125"/>
    <w:lvl w:ilvl="0">
      <w:start w:val="1"/>
      <w:numFmt w:val="russianLower"/>
      <w:lvlText w:val="%1)"/>
      <w:lvlJc w:val="left"/>
      <w:pPr>
        <w:ind w:left="36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AD25BF7"/>
    <w:multiLevelType w:val="hybridMultilevel"/>
    <w:tmpl w:val="660A0B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9100F"/>
    <w:multiLevelType w:val="multilevel"/>
    <w:tmpl w:val="279CFDF6"/>
    <w:styleLink w:val="11"/>
    <w:lvl w:ilvl="0">
      <w:start w:val="6"/>
      <w:numFmt w:val="none"/>
      <w:pStyle w:val="a1"/>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166DFB"/>
    <w:multiLevelType w:val="hybridMultilevel"/>
    <w:tmpl w:val="26144880"/>
    <w:lvl w:ilvl="0" w:tplc="A10CEECE">
      <w:start w:val="1"/>
      <w:numFmt w:val="bullet"/>
      <w:lvlText w:val=""/>
      <w:lvlJc w:val="left"/>
      <w:pPr>
        <w:ind w:left="3763" w:hanging="360"/>
      </w:pPr>
      <w:rPr>
        <w:rFonts w:ascii="Symbol" w:hAnsi="Symbol" w:hint="default"/>
        <w:color w:val="auto"/>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3"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4" w15:restartNumberingAfterBreak="0">
    <w:nsid w:val="21DE6B10"/>
    <w:multiLevelType w:val="multilevel"/>
    <w:tmpl w:val="14DC788E"/>
    <w:lvl w:ilvl="0">
      <w:start w:val="1"/>
      <w:numFmt w:val="decimal"/>
      <w:lvlText w:val="%1."/>
      <w:lvlJc w:val="left"/>
      <w:pPr>
        <w:ind w:left="390" w:hanging="39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F70C6"/>
    <w:multiLevelType w:val="hybridMultilevel"/>
    <w:tmpl w:val="3F7A77F4"/>
    <w:lvl w:ilvl="0" w:tplc="B57CDFC0">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8" w15:restartNumberingAfterBreak="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0"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2"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15:restartNumberingAfterBreak="0">
    <w:nsid w:val="39D27506"/>
    <w:multiLevelType w:val="hybridMultilevel"/>
    <w:tmpl w:val="7F9854AC"/>
    <w:lvl w:ilvl="0" w:tplc="EB50F6E6">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E738C8"/>
    <w:multiLevelType w:val="hybridMultilevel"/>
    <w:tmpl w:val="AF0A8A46"/>
    <w:lvl w:ilvl="0" w:tplc="7DE4F330">
      <w:start w:val="1"/>
      <w:numFmt w:val="russianLower"/>
      <w:pStyle w:val="a2"/>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5" w15:restartNumberingAfterBreak="0">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3"/>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9" w15:restartNumberingAfterBreak="0">
    <w:nsid w:val="43E01848"/>
    <w:multiLevelType w:val="hybridMultilevel"/>
    <w:tmpl w:val="7E865484"/>
    <w:lvl w:ilvl="0" w:tplc="70C22C6C">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3" w15:restartNumberingAfterBreak="0">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4" w15:restartNumberingAfterBreak="0">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15:restartNumberingAfterBreak="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53E54323"/>
    <w:multiLevelType w:val="hybridMultilevel"/>
    <w:tmpl w:val="B7A49AC4"/>
    <w:lvl w:ilvl="0" w:tplc="91420B52">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0" w15:restartNumberingAfterBreak="0">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5E7E4457"/>
    <w:multiLevelType w:val="hybridMultilevel"/>
    <w:tmpl w:val="24926CC0"/>
    <w:lvl w:ilvl="0" w:tplc="645C8408">
      <w:start w:val="1"/>
      <w:numFmt w:val="decimal"/>
      <w:lvlText w:val="%1."/>
      <w:lvlJc w:val="left"/>
      <w:pPr>
        <w:tabs>
          <w:tab w:val="num" w:pos="473"/>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3"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4" w15:restartNumberingAfterBreak="0">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5"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47" w15:restartNumberingAfterBreak="0">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9" w15:restartNumberingAfterBreak="0">
    <w:nsid w:val="6CF70BC1"/>
    <w:multiLevelType w:val="multilevel"/>
    <w:tmpl w:val="5BEABA66"/>
    <w:styleLink w:val="11111115"/>
    <w:lvl w:ilvl="0">
      <w:start w:val="1"/>
      <w:numFmt w:val="decimal"/>
      <w:pStyle w:val="a5"/>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7DC11D25"/>
    <w:multiLevelType w:val="multilevel"/>
    <w:tmpl w:val="35AEBC76"/>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6" w15:restartNumberingAfterBreak="0">
    <w:nsid w:val="7EBA72E2"/>
    <w:multiLevelType w:val="hybridMultilevel"/>
    <w:tmpl w:val="39946EBC"/>
    <w:styleLink w:val="17"/>
    <w:lvl w:ilvl="0" w:tplc="6E86A0DA">
      <w:start w:val="1"/>
      <w:numFmt w:val="bullet"/>
      <w:pStyle w:val="a6"/>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5"/>
  </w:num>
  <w:num w:numId="3">
    <w:abstractNumId w:val="7"/>
  </w:num>
  <w:num w:numId="4">
    <w:abstractNumId w:val="36"/>
  </w:num>
  <w:num w:numId="5">
    <w:abstractNumId w:val="1"/>
  </w:num>
  <w:num w:numId="6">
    <w:abstractNumId w:val="0"/>
  </w:num>
  <w:num w:numId="7">
    <w:abstractNumId w:val="5"/>
  </w:num>
  <w:num w:numId="8">
    <w:abstractNumId w:val="53"/>
  </w:num>
  <w:num w:numId="9">
    <w:abstractNumId w:val="19"/>
  </w:num>
  <w:num w:numId="10">
    <w:abstractNumId w:val="28"/>
  </w:num>
  <w:num w:numId="11">
    <w:abstractNumId w:val="42"/>
    <w:lvlOverride w:ilvl="0">
      <w:startOverride w:val="1"/>
    </w:lvlOverride>
  </w:num>
  <w:num w:numId="12">
    <w:abstractNumId w:val="22"/>
  </w:num>
  <w:num w:numId="13">
    <w:abstractNumId w:val="49"/>
  </w:num>
  <w:num w:numId="14">
    <w:abstractNumId w:val="31"/>
  </w:num>
  <w:num w:numId="15">
    <w:abstractNumId w:val="44"/>
  </w:num>
  <w:num w:numId="16">
    <w:abstractNumId w:val="33"/>
  </w:num>
  <w:num w:numId="17">
    <w:abstractNumId w:val="56"/>
  </w:num>
  <w:num w:numId="1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13"/>
  </w:num>
  <w:num w:numId="21">
    <w:abstractNumId w:val="34"/>
  </w:num>
  <w:num w:numId="22">
    <w:abstractNumId w:val="24"/>
  </w:num>
  <w:num w:numId="23">
    <w:abstractNumId w:val="46"/>
  </w:num>
  <w:num w:numId="24">
    <w:abstractNumId w:val="37"/>
  </w:num>
  <w:num w:numId="25">
    <w:abstractNumId w:val="20"/>
  </w:num>
  <w:num w:numId="26">
    <w:abstractNumId w:val="45"/>
  </w:num>
  <w:num w:numId="27">
    <w:abstractNumId w:val="18"/>
  </w:num>
  <w:num w:numId="28">
    <w:abstractNumId w:val="32"/>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9"/>
  </w:num>
  <w:num w:numId="35">
    <w:abstractNumId w:val="6"/>
  </w:num>
  <w:num w:numId="36">
    <w:abstractNumId w:val="51"/>
  </w:num>
  <w:num w:numId="37">
    <w:abstractNumId w:val="11"/>
  </w:num>
  <w:num w:numId="38">
    <w:abstractNumId w:val="29"/>
  </w:num>
  <w:num w:numId="39">
    <w:abstractNumId w:val="47"/>
  </w:num>
  <w:num w:numId="40">
    <w:abstractNumId w:val="25"/>
  </w:num>
  <w:num w:numId="41">
    <w:abstractNumId w:val="3"/>
  </w:num>
  <w:num w:numId="42">
    <w:abstractNumId w:val="4"/>
  </w:num>
  <w:num w:numId="43">
    <w:abstractNumId w:val="2"/>
  </w:num>
  <w:num w:numId="44">
    <w:abstractNumId w:val="30"/>
  </w:num>
  <w:num w:numId="45">
    <w:abstractNumId w:val="50"/>
  </w:num>
  <w:num w:numId="46">
    <w:abstractNumId w:val="43"/>
  </w:num>
  <w:num w:numId="47">
    <w:abstractNumId w:val="10"/>
  </w:num>
  <w:num w:numId="48">
    <w:abstractNumId w:val="48"/>
  </w:num>
  <w:num w:numId="49">
    <w:abstractNumId w:val="41"/>
  </w:num>
  <w:num w:numId="50">
    <w:abstractNumId w:val="15"/>
  </w:num>
  <w:num w:numId="51">
    <w:abstractNumId w:val="17"/>
  </w:num>
  <w:num w:numId="52">
    <w:abstractNumId w:val="54"/>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14"/>
  </w:num>
  <w:num w:numId="56">
    <w:abstractNumId w:val="38"/>
  </w:num>
  <w:num w:numId="57">
    <w:abstractNumId w:val="16"/>
  </w:num>
  <w:num w:numId="58">
    <w:abstractNumId w:val="23"/>
  </w:num>
  <w:num w:numId="59">
    <w:abstractNumId w:val="12"/>
  </w:num>
  <w:num w:numId="60">
    <w:abstractNumId w:val="40"/>
    <w:lvlOverride w:ilvl="1">
      <w:lvl w:ilvl="1">
        <w:start w:val="1"/>
        <w:numFmt w:val="decimal"/>
        <w:isLgl/>
        <w:lvlText w:val="%1.%2."/>
        <w:lvlJc w:val="left"/>
        <w:pPr>
          <w:ind w:left="1637" w:hanging="360"/>
        </w:pPr>
        <w:rPr>
          <w:rFonts w:cs="Times New Roman" w:hint="default"/>
        </w:rPr>
      </w:lvl>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35F"/>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1C45"/>
    <w:rsid w:val="00042234"/>
    <w:rsid w:val="000423E6"/>
    <w:rsid w:val="00042C00"/>
    <w:rsid w:val="00043CFF"/>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1810"/>
    <w:rsid w:val="00052514"/>
    <w:rsid w:val="0005274D"/>
    <w:rsid w:val="0005278A"/>
    <w:rsid w:val="00052803"/>
    <w:rsid w:val="00052D83"/>
    <w:rsid w:val="0005324F"/>
    <w:rsid w:val="000534FC"/>
    <w:rsid w:val="00053D99"/>
    <w:rsid w:val="00054135"/>
    <w:rsid w:val="000544F2"/>
    <w:rsid w:val="000545DC"/>
    <w:rsid w:val="00054C1C"/>
    <w:rsid w:val="00054D14"/>
    <w:rsid w:val="00055003"/>
    <w:rsid w:val="00055511"/>
    <w:rsid w:val="00055C6B"/>
    <w:rsid w:val="00055E83"/>
    <w:rsid w:val="00055F20"/>
    <w:rsid w:val="00056042"/>
    <w:rsid w:val="0005644C"/>
    <w:rsid w:val="00056638"/>
    <w:rsid w:val="00056DA2"/>
    <w:rsid w:val="00057285"/>
    <w:rsid w:val="000572CA"/>
    <w:rsid w:val="000574EE"/>
    <w:rsid w:val="000577A8"/>
    <w:rsid w:val="00057B9C"/>
    <w:rsid w:val="0006066F"/>
    <w:rsid w:val="00061010"/>
    <w:rsid w:val="0006120D"/>
    <w:rsid w:val="000616AF"/>
    <w:rsid w:val="000617B0"/>
    <w:rsid w:val="000618C9"/>
    <w:rsid w:val="000619EA"/>
    <w:rsid w:val="00061F7F"/>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78F5"/>
    <w:rsid w:val="000802B6"/>
    <w:rsid w:val="0008237A"/>
    <w:rsid w:val="000830D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0DCE"/>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264"/>
    <w:rsid w:val="000B56F8"/>
    <w:rsid w:val="000B57E2"/>
    <w:rsid w:val="000B5CCA"/>
    <w:rsid w:val="000B5FDD"/>
    <w:rsid w:val="000B7021"/>
    <w:rsid w:val="000B7032"/>
    <w:rsid w:val="000B70FA"/>
    <w:rsid w:val="000B7520"/>
    <w:rsid w:val="000B7854"/>
    <w:rsid w:val="000B7A83"/>
    <w:rsid w:val="000B7B17"/>
    <w:rsid w:val="000B7F33"/>
    <w:rsid w:val="000C00AA"/>
    <w:rsid w:val="000C07A6"/>
    <w:rsid w:val="000C0891"/>
    <w:rsid w:val="000C1281"/>
    <w:rsid w:val="000C1583"/>
    <w:rsid w:val="000C1596"/>
    <w:rsid w:val="000C15D4"/>
    <w:rsid w:val="000C1733"/>
    <w:rsid w:val="000C192A"/>
    <w:rsid w:val="000C2A60"/>
    <w:rsid w:val="000C3065"/>
    <w:rsid w:val="000C3432"/>
    <w:rsid w:val="000C4231"/>
    <w:rsid w:val="000C471F"/>
    <w:rsid w:val="000C4EBD"/>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2CF"/>
    <w:rsid w:val="000D3A27"/>
    <w:rsid w:val="000D3CD6"/>
    <w:rsid w:val="000D3F40"/>
    <w:rsid w:val="000D4F17"/>
    <w:rsid w:val="000D50FA"/>
    <w:rsid w:val="000D5436"/>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A7A"/>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5E1"/>
    <w:rsid w:val="000F4C5E"/>
    <w:rsid w:val="000F4E5F"/>
    <w:rsid w:val="000F5436"/>
    <w:rsid w:val="000F6061"/>
    <w:rsid w:val="000F683B"/>
    <w:rsid w:val="000F6A1D"/>
    <w:rsid w:val="000F6CAC"/>
    <w:rsid w:val="000F7FF3"/>
    <w:rsid w:val="001008F9"/>
    <w:rsid w:val="001014D5"/>
    <w:rsid w:val="00101700"/>
    <w:rsid w:val="00101ABC"/>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E61"/>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70B"/>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0858"/>
    <w:rsid w:val="00130CEC"/>
    <w:rsid w:val="00131076"/>
    <w:rsid w:val="0013171B"/>
    <w:rsid w:val="001317DB"/>
    <w:rsid w:val="0013203D"/>
    <w:rsid w:val="00132841"/>
    <w:rsid w:val="00132BC5"/>
    <w:rsid w:val="00132CE9"/>
    <w:rsid w:val="00133462"/>
    <w:rsid w:val="00133684"/>
    <w:rsid w:val="0013416B"/>
    <w:rsid w:val="001342B6"/>
    <w:rsid w:val="001343B7"/>
    <w:rsid w:val="00134525"/>
    <w:rsid w:val="0013497C"/>
    <w:rsid w:val="00135417"/>
    <w:rsid w:val="0013575D"/>
    <w:rsid w:val="001357F0"/>
    <w:rsid w:val="0013586D"/>
    <w:rsid w:val="00135B04"/>
    <w:rsid w:val="00136317"/>
    <w:rsid w:val="0013686A"/>
    <w:rsid w:val="001370DD"/>
    <w:rsid w:val="0013764A"/>
    <w:rsid w:val="00137C8D"/>
    <w:rsid w:val="001413FD"/>
    <w:rsid w:val="001418CC"/>
    <w:rsid w:val="00141AF3"/>
    <w:rsid w:val="00141C1A"/>
    <w:rsid w:val="00141CD7"/>
    <w:rsid w:val="00142073"/>
    <w:rsid w:val="00142264"/>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83F"/>
    <w:rsid w:val="00167ECB"/>
    <w:rsid w:val="00170536"/>
    <w:rsid w:val="00170E27"/>
    <w:rsid w:val="00171371"/>
    <w:rsid w:val="0017149C"/>
    <w:rsid w:val="00171990"/>
    <w:rsid w:val="00171B39"/>
    <w:rsid w:val="00171BB5"/>
    <w:rsid w:val="00172513"/>
    <w:rsid w:val="001729EB"/>
    <w:rsid w:val="00172B82"/>
    <w:rsid w:val="0017317C"/>
    <w:rsid w:val="00173621"/>
    <w:rsid w:val="00173E01"/>
    <w:rsid w:val="001745C2"/>
    <w:rsid w:val="00174F65"/>
    <w:rsid w:val="001756D7"/>
    <w:rsid w:val="001759F8"/>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A1561"/>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1EC8"/>
    <w:rsid w:val="001E208F"/>
    <w:rsid w:val="001E22E9"/>
    <w:rsid w:val="001E2863"/>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3C"/>
    <w:rsid w:val="001F1718"/>
    <w:rsid w:val="001F22DC"/>
    <w:rsid w:val="001F2593"/>
    <w:rsid w:val="001F27F6"/>
    <w:rsid w:val="001F2CC7"/>
    <w:rsid w:val="001F358F"/>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F2B"/>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5E4"/>
    <w:rsid w:val="00245BA2"/>
    <w:rsid w:val="00245FFE"/>
    <w:rsid w:val="002469AA"/>
    <w:rsid w:val="00246B96"/>
    <w:rsid w:val="002473A7"/>
    <w:rsid w:val="002476E1"/>
    <w:rsid w:val="00247840"/>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C90"/>
    <w:rsid w:val="00257DDC"/>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985"/>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87594"/>
    <w:rsid w:val="002903F5"/>
    <w:rsid w:val="002904A1"/>
    <w:rsid w:val="00290780"/>
    <w:rsid w:val="0029092B"/>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759E"/>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733"/>
    <w:rsid w:val="002A6D76"/>
    <w:rsid w:val="002A6DE5"/>
    <w:rsid w:val="002A6ECC"/>
    <w:rsid w:val="002A73BE"/>
    <w:rsid w:val="002A7553"/>
    <w:rsid w:val="002A7FEF"/>
    <w:rsid w:val="002B0886"/>
    <w:rsid w:val="002B0D81"/>
    <w:rsid w:val="002B17C6"/>
    <w:rsid w:val="002B2CA2"/>
    <w:rsid w:val="002B3403"/>
    <w:rsid w:val="002B3406"/>
    <w:rsid w:val="002B3737"/>
    <w:rsid w:val="002B38DC"/>
    <w:rsid w:val="002B3B64"/>
    <w:rsid w:val="002B3D2E"/>
    <w:rsid w:val="002B410F"/>
    <w:rsid w:val="002B45CA"/>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C24"/>
    <w:rsid w:val="002C50DE"/>
    <w:rsid w:val="002C5A1D"/>
    <w:rsid w:val="002C6763"/>
    <w:rsid w:val="002C67AF"/>
    <w:rsid w:val="002C6F48"/>
    <w:rsid w:val="002D0745"/>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1B5C"/>
    <w:rsid w:val="002E2CB2"/>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D3E"/>
    <w:rsid w:val="002F20B0"/>
    <w:rsid w:val="002F223D"/>
    <w:rsid w:val="002F2550"/>
    <w:rsid w:val="002F358B"/>
    <w:rsid w:val="002F3653"/>
    <w:rsid w:val="002F38C7"/>
    <w:rsid w:val="002F48EB"/>
    <w:rsid w:val="002F4ED1"/>
    <w:rsid w:val="002F5387"/>
    <w:rsid w:val="002F5DFF"/>
    <w:rsid w:val="002F604C"/>
    <w:rsid w:val="002F611D"/>
    <w:rsid w:val="002F6B82"/>
    <w:rsid w:val="002F734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4BC"/>
    <w:rsid w:val="003039A2"/>
    <w:rsid w:val="003046D0"/>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149"/>
    <w:rsid w:val="00320C68"/>
    <w:rsid w:val="00321513"/>
    <w:rsid w:val="003215A7"/>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60E"/>
    <w:rsid w:val="00332C35"/>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C53"/>
    <w:rsid w:val="00355CA5"/>
    <w:rsid w:val="003565A0"/>
    <w:rsid w:val="00356747"/>
    <w:rsid w:val="00356E44"/>
    <w:rsid w:val="00357172"/>
    <w:rsid w:val="00357A40"/>
    <w:rsid w:val="00357CC5"/>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CEC"/>
    <w:rsid w:val="00394D9C"/>
    <w:rsid w:val="00395297"/>
    <w:rsid w:val="003952D8"/>
    <w:rsid w:val="00395647"/>
    <w:rsid w:val="0039586C"/>
    <w:rsid w:val="0039588D"/>
    <w:rsid w:val="00395BD8"/>
    <w:rsid w:val="00395D13"/>
    <w:rsid w:val="00395F2A"/>
    <w:rsid w:val="003966BC"/>
    <w:rsid w:val="00396B94"/>
    <w:rsid w:val="00396C8D"/>
    <w:rsid w:val="0039701D"/>
    <w:rsid w:val="00397462"/>
    <w:rsid w:val="0039763D"/>
    <w:rsid w:val="0039779D"/>
    <w:rsid w:val="00397AE6"/>
    <w:rsid w:val="00397CB5"/>
    <w:rsid w:val="00397DC4"/>
    <w:rsid w:val="003A03BF"/>
    <w:rsid w:val="003A0603"/>
    <w:rsid w:val="003A13BE"/>
    <w:rsid w:val="003A1CBD"/>
    <w:rsid w:val="003A1DC2"/>
    <w:rsid w:val="003A213C"/>
    <w:rsid w:val="003A2C27"/>
    <w:rsid w:val="003A2C9E"/>
    <w:rsid w:val="003A30E8"/>
    <w:rsid w:val="003A37AC"/>
    <w:rsid w:val="003A3A96"/>
    <w:rsid w:val="003A3CB4"/>
    <w:rsid w:val="003A491D"/>
    <w:rsid w:val="003A4A42"/>
    <w:rsid w:val="003A4B0F"/>
    <w:rsid w:val="003A4C2A"/>
    <w:rsid w:val="003A4D41"/>
    <w:rsid w:val="003A51AB"/>
    <w:rsid w:val="003A5CE9"/>
    <w:rsid w:val="003A5DC1"/>
    <w:rsid w:val="003A61EC"/>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2A71"/>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2BC3"/>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4E34"/>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3F15"/>
    <w:rsid w:val="003F44E3"/>
    <w:rsid w:val="003F5B15"/>
    <w:rsid w:val="003F5C6F"/>
    <w:rsid w:val="003F5FA0"/>
    <w:rsid w:val="003F6EFE"/>
    <w:rsid w:val="003F7837"/>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753B"/>
    <w:rsid w:val="004076EE"/>
    <w:rsid w:val="00407DDD"/>
    <w:rsid w:val="00407F6B"/>
    <w:rsid w:val="0041047E"/>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B95"/>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5828"/>
    <w:rsid w:val="00446716"/>
    <w:rsid w:val="00446CC8"/>
    <w:rsid w:val="004472CB"/>
    <w:rsid w:val="00447393"/>
    <w:rsid w:val="004477E2"/>
    <w:rsid w:val="004503C4"/>
    <w:rsid w:val="00450692"/>
    <w:rsid w:val="00450BE6"/>
    <w:rsid w:val="00450D9E"/>
    <w:rsid w:val="004512F6"/>
    <w:rsid w:val="004517D5"/>
    <w:rsid w:val="00451FF8"/>
    <w:rsid w:val="00452221"/>
    <w:rsid w:val="00452CF9"/>
    <w:rsid w:val="004532DD"/>
    <w:rsid w:val="004534E9"/>
    <w:rsid w:val="004535FE"/>
    <w:rsid w:val="004537AB"/>
    <w:rsid w:val="00453C07"/>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1E0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4E"/>
    <w:rsid w:val="004749A9"/>
    <w:rsid w:val="00474BF4"/>
    <w:rsid w:val="00474D9A"/>
    <w:rsid w:val="004752E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240"/>
    <w:rsid w:val="004924DF"/>
    <w:rsid w:val="0049256D"/>
    <w:rsid w:val="004929E1"/>
    <w:rsid w:val="00493196"/>
    <w:rsid w:val="004941B5"/>
    <w:rsid w:val="0049473A"/>
    <w:rsid w:val="00494A7C"/>
    <w:rsid w:val="00494F5E"/>
    <w:rsid w:val="00495580"/>
    <w:rsid w:val="00495667"/>
    <w:rsid w:val="00496F87"/>
    <w:rsid w:val="004973D2"/>
    <w:rsid w:val="0049784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A1D"/>
    <w:rsid w:val="004A6204"/>
    <w:rsid w:val="004A63B7"/>
    <w:rsid w:val="004A6AFF"/>
    <w:rsid w:val="004B01C1"/>
    <w:rsid w:val="004B02E5"/>
    <w:rsid w:val="004B0933"/>
    <w:rsid w:val="004B09B8"/>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15C5"/>
    <w:rsid w:val="004C2083"/>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5E91"/>
    <w:rsid w:val="004E66DD"/>
    <w:rsid w:val="004E6881"/>
    <w:rsid w:val="004E697B"/>
    <w:rsid w:val="004E6AE0"/>
    <w:rsid w:val="004E6CD9"/>
    <w:rsid w:val="004E76FA"/>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2B35"/>
    <w:rsid w:val="0050337F"/>
    <w:rsid w:val="005039F0"/>
    <w:rsid w:val="00503A77"/>
    <w:rsid w:val="00504335"/>
    <w:rsid w:val="005045B3"/>
    <w:rsid w:val="00504DB6"/>
    <w:rsid w:val="00505587"/>
    <w:rsid w:val="00505CE3"/>
    <w:rsid w:val="00505E66"/>
    <w:rsid w:val="00506B5D"/>
    <w:rsid w:val="00506F11"/>
    <w:rsid w:val="00507059"/>
    <w:rsid w:val="00507324"/>
    <w:rsid w:val="00507396"/>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0E69"/>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B41"/>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D83"/>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47BA"/>
    <w:rsid w:val="0055480E"/>
    <w:rsid w:val="00554AD5"/>
    <w:rsid w:val="00555148"/>
    <w:rsid w:val="00555B4C"/>
    <w:rsid w:val="00555CBA"/>
    <w:rsid w:val="00555EBE"/>
    <w:rsid w:val="00556CD3"/>
    <w:rsid w:val="00556D09"/>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A6C"/>
    <w:rsid w:val="005645C0"/>
    <w:rsid w:val="0056578B"/>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4C08"/>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1FC4"/>
    <w:rsid w:val="00582BF8"/>
    <w:rsid w:val="00582E46"/>
    <w:rsid w:val="00582F91"/>
    <w:rsid w:val="005830B3"/>
    <w:rsid w:val="005838B8"/>
    <w:rsid w:val="00583D03"/>
    <w:rsid w:val="005840C7"/>
    <w:rsid w:val="005843AC"/>
    <w:rsid w:val="0058479D"/>
    <w:rsid w:val="0058491D"/>
    <w:rsid w:val="00584AF5"/>
    <w:rsid w:val="00584D2F"/>
    <w:rsid w:val="00584D39"/>
    <w:rsid w:val="00584EC2"/>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45E"/>
    <w:rsid w:val="00592778"/>
    <w:rsid w:val="00592D65"/>
    <w:rsid w:val="00592E1E"/>
    <w:rsid w:val="005931A4"/>
    <w:rsid w:val="0059360D"/>
    <w:rsid w:val="00594295"/>
    <w:rsid w:val="0059449A"/>
    <w:rsid w:val="005945FE"/>
    <w:rsid w:val="005946A5"/>
    <w:rsid w:val="00594ADE"/>
    <w:rsid w:val="005959D8"/>
    <w:rsid w:val="00595D1F"/>
    <w:rsid w:val="00596065"/>
    <w:rsid w:val="005965F9"/>
    <w:rsid w:val="00596731"/>
    <w:rsid w:val="00596E79"/>
    <w:rsid w:val="00597315"/>
    <w:rsid w:val="00597349"/>
    <w:rsid w:val="00597527"/>
    <w:rsid w:val="005A0377"/>
    <w:rsid w:val="005A045F"/>
    <w:rsid w:val="005A11F7"/>
    <w:rsid w:val="005A2F37"/>
    <w:rsid w:val="005A4107"/>
    <w:rsid w:val="005A42DA"/>
    <w:rsid w:val="005A482A"/>
    <w:rsid w:val="005A5E70"/>
    <w:rsid w:val="005A66BB"/>
    <w:rsid w:val="005A73D5"/>
    <w:rsid w:val="005A7832"/>
    <w:rsid w:val="005B08C3"/>
    <w:rsid w:val="005B1301"/>
    <w:rsid w:val="005B14B2"/>
    <w:rsid w:val="005B19B3"/>
    <w:rsid w:val="005B27E8"/>
    <w:rsid w:val="005B2DF9"/>
    <w:rsid w:val="005B2E29"/>
    <w:rsid w:val="005B2F6B"/>
    <w:rsid w:val="005B321A"/>
    <w:rsid w:val="005B369D"/>
    <w:rsid w:val="005B36DD"/>
    <w:rsid w:val="005B3A0A"/>
    <w:rsid w:val="005B3F58"/>
    <w:rsid w:val="005B4A71"/>
    <w:rsid w:val="005B55B7"/>
    <w:rsid w:val="005B563E"/>
    <w:rsid w:val="005B5846"/>
    <w:rsid w:val="005B5925"/>
    <w:rsid w:val="005B5F4F"/>
    <w:rsid w:val="005B6B04"/>
    <w:rsid w:val="005B77E7"/>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2CE"/>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241"/>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8CF"/>
    <w:rsid w:val="00611BC7"/>
    <w:rsid w:val="00611C83"/>
    <w:rsid w:val="00611EE9"/>
    <w:rsid w:val="0061276B"/>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5F21"/>
    <w:rsid w:val="006173D2"/>
    <w:rsid w:val="00617DF0"/>
    <w:rsid w:val="006204A4"/>
    <w:rsid w:val="006209AD"/>
    <w:rsid w:val="00620B92"/>
    <w:rsid w:val="00620D09"/>
    <w:rsid w:val="00620F96"/>
    <w:rsid w:val="006210B8"/>
    <w:rsid w:val="006212BB"/>
    <w:rsid w:val="0062152D"/>
    <w:rsid w:val="00621708"/>
    <w:rsid w:val="00621900"/>
    <w:rsid w:val="006222D2"/>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445"/>
    <w:rsid w:val="00634692"/>
    <w:rsid w:val="0063546F"/>
    <w:rsid w:val="00635C02"/>
    <w:rsid w:val="00635F9A"/>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1710"/>
    <w:rsid w:val="0066210F"/>
    <w:rsid w:val="0066220B"/>
    <w:rsid w:val="0066243B"/>
    <w:rsid w:val="00662C9D"/>
    <w:rsid w:val="00662D22"/>
    <w:rsid w:val="00662E91"/>
    <w:rsid w:val="00663823"/>
    <w:rsid w:val="00663893"/>
    <w:rsid w:val="00663C12"/>
    <w:rsid w:val="00663D01"/>
    <w:rsid w:val="006641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091"/>
    <w:rsid w:val="00685AD3"/>
    <w:rsid w:val="00685C3D"/>
    <w:rsid w:val="00686095"/>
    <w:rsid w:val="0068675D"/>
    <w:rsid w:val="006867A5"/>
    <w:rsid w:val="006868AB"/>
    <w:rsid w:val="00686BBE"/>
    <w:rsid w:val="00686E90"/>
    <w:rsid w:val="0068702E"/>
    <w:rsid w:val="00687DC4"/>
    <w:rsid w:val="00687E8D"/>
    <w:rsid w:val="006904DA"/>
    <w:rsid w:val="006909FB"/>
    <w:rsid w:val="00690B86"/>
    <w:rsid w:val="00691049"/>
    <w:rsid w:val="006910E7"/>
    <w:rsid w:val="006915D8"/>
    <w:rsid w:val="00692C35"/>
    <w:rsid w:val="006933C5"/>
    <w:rsid w:val="006937E9"/>
    <w:rsid w:val="00693833"/>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898"/>
    <w:rsid w:val="006A6E55"/>
    <w:rsid w:val="006A6E91"/>
    <w:rsid w:val="006A7814"/>
    <w:rsid w:val="006A7C0C"/>
    <w:rsid w:val="006B0037"/>
    <w:rsid w:val="006B0A55"/>
    <w:rsid w:val="006B0C17"/>
    <w:rsid w:val="006B120D"/>
    <w:rsid w:val="006B16C0"/>
    <w:rsid w:val="006B1E5F"/>
    <w:rsid w:val="006B2263"/>
    <w:rsid w:val="006B23E9"/>
    <w:rsid w:val="006B272D"/>
    <w:rsid w:val="006B34CF"/>
    <w:rsid w:val="006B3593"/>
    <w:rsid w:val="006B3609"/>
    <w:rsid w:val="006B37A0"/>
    <w:rsid w:val="006B39CF"/>
    <w:rsid w:val="006B3D4D"/>
    <w:rsid w:val="006B5385"/>
    <w:rsid w:val="006B55D1"/>
    <w:rsid w:val="006B5748"/>
    <w:rsid w:val="006B6226"/>
    <w:rsid w:val="006B638A"/>
    <w:rsid w:val="006B690E"/>
    <w:rsid w:val="006B77A2"/>
    <w:rsid w:val="006B7CFE"/>
    <w:rsid w:val="006C0044"/>
    <w:rsid w:val="006C0168"/>
    <w:rsid w:val="006C031C"/>
    <w:rsid w:val="006C050C"/>
    <w:rsid w:val="006C0ADC"/>
    <w:rsid w:val="006C102B"/>
    <w:rsid w:val="006C19F6"/>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628"/>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85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416"/>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0B79"/>
    <w:rsid w:val="0070140C"/>
    <w:rsid w:val="0070159D"/>
    <w:rsid w:val="00701CD4"/>
    <w:rsid w:val="0070225C"/>
    <w:rsid w:val="007025D9"/>
    <w:rsid w:val="00702851"/>
    <w:rsid w:val="00702904"/>
    <w:rsid w:val="00702C73"/>
    <w:rsid w:val="00703942"/>
    <w:rsid w:val="00703B9E"/>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2E"/>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F6A"/>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4E4F"/>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551A"/>
    <w:rsid w:val="00745AA0"/>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8F1"/>
    <w:rsid w:val="00752E08"/>
    <w:rsid w:val="007530E9"/>
    <w:rsid w:val="00753768"/>
    <w:rsid w:val="00754496"/>
    <w:rsid w:val="00754710"/>
    <w:rsid w:val="0075559B"/>
    <w:rsid w:val="0075581E"/>
    <w:rsid w:val="00755B66"/>
    <w:rsid w:val="00755D05"/>
    <w:rsid w:val="00757517"/>
    <w:rsid w:val="0075751A"/>
    <w:rsid w:val="00757C24"/>
    <w:rsid w:val="00757E50"/>
    <w:rsid w:val="0076032D"/>
    <w:rsid w:val="007603E9"/>
    <w:rsid w:val="00760517"/>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3AF"/>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09E4"/>
    <w:rsid w:val="007910B6"/>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22E"/>
    <w:rsid w:val="007A3504"/>
    <w:rsid w:val="007A37C6"/>
    <w:rsid w:val="007A3801"/>
    <w:rsid w:val="007A3D81"/>
    <w:rsid w:val="007A3EC1"/>
    <w:rsid w:val="007A4376"/>
    <w:rsid w:val="007A457E"/>
    <w:rsid w:val="007A53BE"/>
    <w:rsid w:val="007A54F6"/>
    <w:rsid w:val="007A572D"/>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19"/>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742"/>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FF6"/>
    <w:rsid w:val="007F01C2"/>
    <w:rsid w:val="007F041A"/>
    <w:rsid w:val="007F0632"/>
    <w:rsid w:val="007F0CAC"/>
    <w:rsid w:val="007F1335"/>
    <w:rsid w:val="007F2816"/>
    <w:rsid w:val="007F2A53"/>
    <w:rsid w:val="007F2F07"/>
    <w:rsid w:val="007F334C"/>
    <w:rsid w:val="007F339C"/>
    <w:rsid w:val="007F38F5"/>
    <w:rsid w:val="007F3C80"/>
    <w:rsid w:val="007F4262"/>
    <w:rsid w:val="007F5B48"/>
    <w:rsid w:val="007F5F23"/>
    <w:rsid w:val="007F6364"/>
    <w:rsid w:val="007F6EB9"/>
    <w:rsid w:val="007F72FE"/>
    <w:rsid w:val="007F7CA9"/>
    <w:rsid w:val="007F7F11"/>
    <w:rsid w:val="008003CF"/>
    <w:rsid w:val="00800583"/>
    <w:rsid w:val="00800806"/>
    <w:rsid w:val="00800920"/>
    <w:rsid w:val="00801432"/>
    <w:rsid w:val="008014E9"/>
    <w:rsid w:val="008017C1"/>
    <w:rsid w:val="00801A91"/>
    <w:rsid w:val="00801BDD"/>
    <w:rsid w:val="00801EA5"/>
    <w:rsid w:val="00802087"/>
    <w:rsid w:val="008023D9"/>
    <w:rsid w:val="008029E3"/>
    <w:rsid w:val="00803008"/>
    <w:rsid w:val="00803462"/>
    <w:rsid w:val="00803CB8"/>
    <w:rsid w:val="00803D48"/>
    <w:rsid w:val="00803E92"/>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0A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387F"/>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57178"/>
    <w:rsid w:val="008571BC"/>
    <w:rsid w:val="0085744E"/>
    <w:rsid w:val="0086063F"/>
    <w:rsid w:val="00860DE2"/>
    <w:rsid w:val="00861055"/>
    <w:rsid w:val="00861454"/>
    <w:rsid w:val="008614FF"/>
    <w:rsid w:val="0086172B"/>
    <w:rsid w:val="00861B78"/>
    <w:rsid w:val="00861D04"/>
    <w:rsid w:val="00861E3F"/>
    <w:rsid w:val="00862DB6"/>
    <w:rsid w:val="008630F2"/>
    <w:rsid w:val="0086318F"/>
    <w:rsid w:val="008631F8"/>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49F"/>
    <w:rsid w:val="008839AB"/>
    <w:rsid w:val="0088425D"/>
    <w:rsid w:val="00884F62"/>
    <w:rsid w:val="0088508F"/>
    <w:rsid w:val="008859F1"/>
    <w:rsid w:val="00886D5A"/>
    <w:rsid w:val="00886FB5"/>
    <w:rsid w:val="00887088"/>
    <w:rsid w:val="00887325"/>
    <w:rsid w:val="008879F8"/>
    <w:rsid w:val="00887C44"/>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B85"/>
    <w:rsid w:val="008A0EBA"/>
    <w:rsid w:val="008A0F67"/>
    <w:rsid w:val="008A10DB"/>
    <w:rsid w:val="008A184C"/>
    <w:rsid w:val="008A1D6E"/>
    <w:rsid w:val="008A2747"/>
    <w:rsid w:val="008A2946"/>
    <w:rsid w:val="008A2C89"/>
    <w:rsid w:val="008A3600"/>
    <w:rsid w:val="008A37F7"/>
    <w:rsid w:val="008A3830"/>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CC9"/>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D09"/>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74A5"/>
    <w:rsid w:val="008C7A3A"/>
    <w:rsid w:val="008C7D44"/>
    <w:rsid w:val="008C7E51"/>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169"/>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819"/>
    <w:rsid w:val="009018AD"/>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6F97"/>
    <w:rsid w:val="009070A7"/>
    <w:rsid w:val="00907389"/>
    <w:rsid w:val="00907615"/>
    <w:rsid w:val="00907B28"/>
    <w:rsid w:val="00907B2E"/>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559"/>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A4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8F1"/>
    <w:rsid w:val="0095150F"/>
    <w:rsid w:val="009519EE"/>
    <w:rsid w:val="00951B52"/>
    <w:rsid w:val="009526EE"/>
    <w:rsid w:val="0095450D"/>
    <w:rsid w:val="00954AE3"/>
    <w:rsid w:val="00954B16"/>
    <w:rsid w:val="00955145"/>
    <w:rsid w:val="00955BB1"/>
    <w:rsid w:val="00955CA9"/>
    <w:rsid w:val="00955EEB"/>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B44"/>
    <w:rsid w:val="00964C49"/>
    <w:rsid w:val="009666CA"/>
    <w:rsid w:val="009669DA"/>
    <w:rsid w:val="00966EE3"/>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3A1E"/>
    <w:rsid w:val="00973F8E"/>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566"/>
    <w:rsid w:val="0098341B"/>
    <w:rsid w:val="009834B3"/>
    <w:rsid w:val="00983BAD"/>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3B9"/>
    <w:rsid w:val="009E6CB9"/>
    <w:rsid w:val="009E6D85"/>
    <w:rsid w:val="009E78EE"/>
    <w:rsid w:val="009E79D2"/>
    <w:rsid w:val="009E7F3C"/>
    <w:rsid w:val="009F0884"/>
    <w:rsid w:val="009F0F16"/>
    <w:rsid w:val="009F1145"/>
    <w:rsid w:val="009F14E0"/>
    <w:rsid w:val="009F16F1"/>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4A2C"/>
    <w:rsid w:val="00A14BB0"/>
    <w:rsid w:val="00A14C45"/>
    <w:rsid w:val="00A14E32"/>
    <w:rsid w:val="00A15F9C"/>
    <w:rsid w:val="00A1603A"/>
    <w:rsid w:val="00A163CB"/>
    <w:rsid w:val="00A175D3"/>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6A35"/>
    <w:rsid w:val="00A6740F"/>
    <w:rsid w:val="00A67504"/>
    <w:rsid w:val="00A70D14"/>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1937"/>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66B"/>
    <w:rsid w:val="00AB2835"/>
    <w:rsid w:val="00AB339F"/>
    <w:rsid w:val="00AB35B3"/>
    <w:rsid w:val="00AB3AFC"/>
    <w:rsid w:val="00AB4286"/>
    <w:rsid w:val="00AB6531"/>
    <w:rsid w:val="00AB67A1"/>
    <w:rsid w:val="00AB69FC"/>
    <w:rsid w:val="00AB6CEC"/>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0DF8"/>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65A"/>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4FBA"/>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1BE"/>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2F6"/>
    <w:rsid w:val="00B32317"/>
    <w:rsid w:val="00B325B8"/>
    <w:rsid w:val="00B32707"/>
    <w:rsid w:val="00B32783"/>
    <w:rsid w:val="00B32AAA"/>
    <w:rsid w:val="00B33AC4"/>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383"/>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B81"/>
    <w:rsid w:val="00B65F05"/>
    <w:rsid w:val="00B65FF3"/>
    <w:rsid w:val="00B66423"/>
    <w:rsid w:val="00B6700D"/>
    <w:rsid w:val="00B673BE"/>
    <w:rsid w:val="00B67CA1"/>
    <w:rsid w:val="00B67E17"/>
    <w:rsid w:val="00B70134"/>
    <w:rsid w:val="00B70471"/>
    <w:rsid w:val="00B704C5"/>
    <w:rsid w:val="00B7083D"/>
    <w:rsid w:val="00B70E8D"/>
    <w:rsid w:val="00B70FD2"/>
    <w:rsid w:val="00B712AB"/>
    <w:rsid w:val="00B71597"/>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4A6"/>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026"/>
    <w:rsid w:val="00B9333F"/>
    <w:rsid w:val="00B93698"/>
    <w:rsid w:val="00B9415C"/>
    <w:rsid w:val="00B94475"/>
    <w:rsid w:val="00B951C3"/>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6F2D"/>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05A"/>
    <w:rsid w:val="00BC06B1"/>
    <w:rsid w:val="00BC093F"/>
    <w:rsid w:val="00BC0AA7"/>
    <w:rsid w:val="00BC0BE2"/>
    <w:rsid w:val="00BC0D6C"/>
    <w:rsid w:val="00BC0E58"/>
    <w:rsid w:val="00BC14BE"/>
    <w:rsid w:val="00BC1B4B"/>
    <w:rsid w:val="00BC1F2D"/>
    <w:rsid w:val="00BC2638"/>
    <w:rsid w:val="00BC2D52"/>
    <w:rsid w:val="00BC2FC3"/>
    <w:rsid w:val="00BC326D"/>
    <w:rsid w:val="00BC34A4"/>
    <w:rsid w:val="00BC34F1"/>
    <w:rsid w:val="00BC41CA"/>
    <w:rsid w:val="00BC4280"/>
    <w:rsid w:val="00BC4660"/>
    <w:rsid w:val="00BC4CBF"/>
    <w:rsid w:val="00BC570F"/>
    <w:rsid w:val="00BC5E03"/>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2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4985"/>
    <w:rsid w:val="00C0513B"/>
    <w:rsid w:val="00C05305"/>
    <w:rsid w:val="00C0630B"/>
    <w:rsid w:val="00C0644F"/>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5ED"/>
    <w:rsid w:val="00C16875"/>
    <w:rsid w:val="00C16FA1"/>
    <w:rsid w:val="00C1716E"/>
    <w:rsid w:val="00C1735F"/>
    <w:rsid w:val="00C1761C"/>
    <w:rsid w:val="00C1788F"/>
    <w:rsid w:val="00C17A79"/>
    <w:rsid w:val="00C17A7C"/>
    <w:rsid w:val="00C208CC"/>
    <w:rsid w:val="00C218D5"/>
    <w:rsid w:val="00C21BE1"/>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199"/>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7246"/>
    <w:rsid w:val="00C47AC1"/>
    <w:rsid w:val="00C47D5C"/>
    <w:rsid w:val="00C50E36"/>
    <w:rsid w:val="00C512C8"/>
    <w:rsid w:val="00C5203D"/>
    <w:rsid w:val="00C522F7"/>
    <w:rsid w:val="00C526CE"/>
    <w:rsid w:val="00C527C8"/>
    <w:rsid w:val="00C537D7"/>
    <w:rsid w:val="00C53C32"/>
    <w:rsid w:val="00C53E8D"/>
    <w:rsid w:val="00C54C73"/>
    <w:rsid w:val="00C54E00"/>
    <w:rsid w:val="00C55140"/>
    <w:rsid w:val="00C55648"/>
    <w:rsid w:val="00C5595F"/>
    <w:rsid w:val="00C56152"/>
    <w:rsid w:val="00C561E3"/>
    <w:rsid w:val="00C56549"/>
    <w:rsid w:val="00C5673A"/>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43F4"/>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D88"/>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954"/>
    <w:rsid w:val="00C92CED"/>
    <w:rsid w:val="00C932AB"/>
    <w:rsid w:val="00C93C3B"/>
    <w:rsid w:val="00C94AAD"/>
    <w:rsid w:val="00C952EA"/>
    <w:rsid w:val="00C953D2"/>
    <w:rsid w:val="00C95663"/>
    <w:rsid w:val="00C95DDB"/>
    <w:rsid w:val="00C96034"/>
    <w:rsid w:val="00C966BD"/>
    <w:rsid w:val="00C9672A"/>
    <w:rsid w:val="00C967AE"/>
    <w:rsid w:val="00C96F7D"/>
    <w:rsid w:val="00C971C4"/>
    <w:rsid w:val="00C97259"/>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B5A"/>
    <w:rsid w:val="00CB1346"/>
    <w:rsid w:val="00CB1A2C"/>
    <w:rsid w:val="00CB1BB3"/>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9D6"/>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552"/>
    <w:rsid w:val="00CD5783"/>
    <w:rsid w:val="00CD57F4"/>
    <w:rsid w:val="00CD638A"/>
    <w:rsid w:val="00CD6885"/>
    <w:rsid w:val="00CD75B3"/>
    <w:rsid w:val="00CD7663"/>
    <w:rsid w:val="00CD7FA4"/>
    <w:rsid w:val="00CE07CE"/>
    <w:rsid w:val="00CE12A0"/>
    <w:rsid w:val="00CE159E"/>
    <w:rsid w:val="00CE20A7"/>
    <w:rsid w:val="00CE2287"/>
    <w:rsid w:val="00CE27B8"/>
    <w:rsid w:val="00CE2842"/>
    <w:rsid w:val="00CE2A62"/>
    <w:rsid w:val="00CE2B25"/>
    <w:rsid w:val="00CE361F"/>
    <w:rsid w:val="00CE427C"/>
    <w:rsid w:val="00CE46CF"/>
    <w:rsid w:val="00CE4B0C"/>
    <w:rsid w:val="00CE517D"/>
    <w:rsid w:val="00CE5292"/>
    <w:rsid w:val="00CE5A30"/>
    <w:rsid w:val="00CE68B6"/>
    <w:rsid w:val="00CE6A41"/>
    <w:rsid w:val="00CE7079"/>
    <w:rsid w:val="00CE7EDE"/>
    <w:rsid w:val="00CF0009"/>
    <w:rsid w:val="00CF0D5D"/>
    <w:rsid w:val="00CF1E94"/>
    <w:rsid w:val="00CF2420"/>
    <w:rsid w:val="00CF2542"/>
    <w:rsid w:val="00CF2C42"/>
    <w:rsid w:val="00CF32B2"/>
    <w:rsid w:val="00CF3561"/>
    <w:rsid w:val="00CF3722"/>
    <w:rsid w:val="00CF37F2"/>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39D"/>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22C"/>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22B"/>
    <w:rsid w:val="00D216BF"/>
    <w:rsid w:val="00D2176E"/>
    <w:rsid w:val="00D219BE"/>
    <w:rsid w:val="00D21C5D"/>
    <w:rsid w:val="00D21D21"/>
    <w:rsid w:val="00D21D3B"/>
    <w:rsid w:val="00D22321"/>
    <w:rsid w:val="00D22334"/>
    <w:rsid w:val="00D2235A"/>
    <w:rsid w:val="00D229A6"/>
    <w:rsid w:val="00D22AFC"/>
    <w:rsid w:val="00D22B66"/>
    <w:rsid w:val="00D22E6E"/>
    <w:rsid w:val="00D22E83"/>
    <w:rsid w:val="00D2363C"/>
    <w:rsid w:val="00D23CEE"/>
    <w:rsid w:val="00D24017"/>
    <w:rsid w:val="00D2402D"/>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096D"/>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CC0"/>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000"/>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1FF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4C70"/>
    <w:rsid w:val="00D9500B"/>
    <w:rsid w:val="00D9598C"/>
    <w:rsid w:val="00D95BA8"/>
    <w:rsid w:val="00D9659F"/>
    <w:rsid w:val="00D96926"/>
    <w:rsid w:val="00D96F0E"/>
    <w:rsid w:val="00D9741F"/>
    <w:rsid w:val="00DA06AF"/>
    <w:rsid w:val="00DA078E"/>
    <w:rsid w:val="00DA0ACB"/>
    <w:rsid w:val="00DA0FC1"/>
    <w:rsid w:val="00DA10E0"/>
    <w:rsid w:val="00DA27C9"/>
    <w:rsid w:val="00DA2DDB"/>
    <w:rsid w:val="00DA2E9E"/>
    <w:rsid w:val="00DA32F8"/>
    <w:rsid w:val="00DA3377"/>
    <w:rsid w:val="00DA3600"/>
    <w:rsid w:val="00DA3CAA"/>
    <w:rsid w:val="00DA3E01"/>
    <w:rsid w:val="00DA3E21"/>
    <w:rsid w:val="00DA46F5"/>
    <w:rsid w:val="00DA4CC9"/>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32E"/>
    <w:rsid w:val="00DB370A"/>
    <w:rsid w:val="00DB3727"/>
    <w:rsid w:val="00DB48E1"/>
    <w:rsid w:val="00DB5087"/>
    <w:rsid w:val="00DB5812"/>
    <w:rsid w:val="00DB5930"/>
    <w:rsid w:val="00DB6C92"/>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CDD"/>
    <w:rsid w:val="00DC2D04"/>
    <w:rsid w:val="00DC3409"/>
    <w:rsid w:val="00DC3AC9"/>
    <w:rsid w:val="00DC413E"/>
    <w:rsid w:val="00DC4256"/>
    <w:rsid w:val="00DC45DF"/>
    <w:rsid w:val="00DC508C"/>
    <w:rsid w:val="00DC5996"/>
    <w:rsid w:val="00DC5BBA"/>
    <w:rsid w:val="00DC60FC"/>
    <w:rsid w:val="00DC6C47"/>
    <w:rsid w:val="00DC6FF9"/>
    <w:rsid w:val="00DC759A"/>
    <w:rsid w:val="00DC7C1C"/>
    <w:rsid w:val="00DC7CF4"/>
    <w:rsid w:val="00DC7D89"/>
    <w:rsid w:val="00DD151C"/>
    <w:rsid w:val="00DD1574"/>
    <w:rsid w:val="00DD24E2"/>
    <w:rsid w:val="00DD2DEC"/>
    <w:rsid w:val="00DD337F"/>
    <w:rsid w:val="00DD3575"/>
    <w:rsid w:val="00DD3746"/>
    <w:rsid w:val="00DD3E96"/>
    <w:rsid w:val="00DD410E"/>
    <w:rsid w:val="00DD53E9"/>
    <w:rsid w:val="00DD5B92"/>
    <w:rsid w:val="00DD6B6F"/>
    <w:rsid w:val="00DD7FE5"/>
    <w:rsid w:val="00DE01B0"/>
    <w:rsid w:val="00DE0B2E"/>
    <w:rsid w:val="00DE0FB9"/>
    <w:rsid w:val="00DE1783"/>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35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3B3"/>
    <w:rsid w:val="00E31544"/>
    <w:rsid w:val="00E31792"/>
    <w:rsid w:val="00E31D47"/>
    <w:rsid w:val="00E31DAD"/>
    <w:rsid w:val="00E32811"/>
    <w:rsid w:val="00E32E14"/>
    <w:rsid w:val="00E33186"/>
    <w:rsid w:val="00E332D7"/>
    <w:rsid w:val="00E337E8"/>
    <w:rsid w:val="00E343A2"/>
    <w:rsid w:val="00E34B4B"/>
    <w:rsid w:val="00E34E0B"/>
    <w:rsid w:val="00E34F0D"/>
    <w:rsid w:val="00E35169"/>
    <w:rsid w:val="00E3549A"/>
    <w:rsid w:val="00E35623"/>
    <w:rsid w:val="00E35EFF"/>
    <w:rsid w:val="00E36570"/>
    <w:rsid w:val="00E36B31"/>
    <w:rsid w:val="00E36B5A"/>
    <w:rsid w:val="00E3729C"/>
    <w:rsid w:val="00E375F1"/>
    <w:rsid w:val="00E37D79"/>
    <w:rsid w:val="00E37DE4"/>
    <w:rsid w:val="00E37FA3"/>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6D08"/>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325"/>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8DC"/>
    <w:rsid w:val="00EF6C45"/>
    <w:rsid w:val="00EF6CDA"/>
    <w:rsid w:val="00F0008E"/>
    <w:rsid w:val="00F005AB"/>
    <w:rsid w:val="00F00F3E"/>
    <w:rsid w:val="00F00F5D"/>
    <w:rsid w:val="00F01342"/>
    <w:rsid w:val="00F0191E"/>
    <w:rsid w:val="00F0205F"/>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4CF0"/>
    <w:rsid w:val="00F1564C"/>
    <w:rsid w:val="00F159C2"/>
    <w:rsid w:val="00F1616B"/>
    <w:rsid w:val="00F1632D"/>
    <w:rsid w:val="00F172AA"/>
    <w:rsid w:val="00F17C9F"/>
    <w:rsid w:val="00F17CB6"/>
    <w:rsid w:val="00F17F2D"/>
    <w:rsid w:val="00F20E96"/>
    <w:rsid w:val="00F21E59"/>
    <w:rsid w:val="00F21F09"/>
    <w:rsid w:val="00F225AE"/>
    <w:rsid w:val="00F22892"/>
    <w:rsid w:val="00F23251"/>
    <w:rsid w:val="00F23C4A"/>
    <w:rsid w:val="00F23CFF"/>
    <w:rsid w:val="00F23DD3"/>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81A"/>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20B1"/>
    <w:rsid w:val="00F425DD"/>
    <w:rsid w:val="00F42ADB"/>
    <w:rsid w:val="00F42B84"/>
    <w:rsid w:val="00F42D8C"/>
    <w:rsid w:val="00F42EA4"/>
    <w:rsid w:val="00F43182"/>
    <w:rsid w:val="00F446B7"/>
    <w:rsid w:val="00F449C7"/>
    <w:rsid w:val="00F449F1"/>
    <w:rsid w:val="00F44B07"/>
    <w:rsid w:val="00F470B9"/>
    <w:rsid w:val="00F47148"/>
    <w:rsid w:val="00F471AA"/>
    <w:rsid w:val="00F478D4"/>
    <w:rsid w:val="00F5033C"/>
    <w:rsid w:val="00F50C5B"/>
    <w:rsid w:val="00F51656"/>
    <w:rsid w:val="00F51849"/>
    <w:rsid w:val="00F51F03"/>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01D"/>
    <w:rsid w:val="00F620C1"/>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27B"/>
    <w:rsid w:val="00F6536F"/>
    <w:rsid w:val="00F65BA3"/>
    <w:rsid w:val="00F65D65"/>
    <w:rsid w:val="00F669A5"/>
    <w:rsid w:val="00F66A32"/>
    <w:rsid w:val="00F66C54"/>
    <w:rsid w:val="00F67459"/>
    <w:rsid w:val="00F70446"/>
    <w:rsid w:val="00F70A64"/>
    <w:rsid w:val="00F70B62"/>
    <w:rsid w:val="00F71048"/>
    <w:rsid w:val="00F71CCC"/>
    <w:rsid w:val="00F71DFA"/>
    <w:rsid w:val="00F7245E"/>
    <w:rsid w:val="00F7273A"/>
    <w:rsid w:val="00F72761"/>
    <w:rsid w:val="00F7286A"/>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7B0"/>
    <w:rsid w:val="00F92AE5"/>
    <w:rsid w:val="00F92F0B"/>
    <w:rsid w:val="00F9355F"/>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64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DA"/>
    <w:rsid w:val="00FD2DF4"/>
    <w:rsid w:val="00FD3BED"/>
    <w:rsid w:val="00FD3E18"/>
    <w:rsid w:val="00FD3E3E"/>
    <w:rsid w:val="00FD4043"/>
    <w:rsid w:val="00FD4476"/>
    <w:rsid w:val="00FD4F98"/>
    <w:rsid w:val="00FD50F3"/>
    <w:rsid w:val="00FD5337"/>
    <w:rsid w:val="00FD5FE0"/>
    <w:rsid w:val="00FD695B"/>
    <w:rsid w:val="00FD6B31"/>
    <w:rsid w:val="00FD6B6B"/>
    <w:rsid w:val="00FD7175"/>
    <w:rsid w:val="00FD7660"/>
    <w:rsid w:val="00FD797E"/>
    <w:rsid w:val="00FD79D5"/>
    <w:rsid w:val="00FD7F4D"/>
    <w:rsid w:val="00FE0002"/>
    <w:rsid w:val="00FE0206"/>
    <w:rsid w:val="00FE16BE"/>
    <w:rsid w:val="00FE1B6A"/>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5A38CA"/>
  <w15:docId w15:val="{20EACB6F-EBA2-48D7-93AA-F936D408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Заголовок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rsid w:val="0016317A"/>
    <w:rPr>
      <w:sz w:val="20"/>
      <w:szCs w:val="20"/>
      <w:lang w:val="x-none" w:eastAsia="x-none"/>
    </w:rPr>
  </w:style>
  <w:style w:type="character" w:customStyle="1" w:styleId="affff">
    <w:name w:val="Текст примечания Знак"/>
    <w:link w:val="afffe"/>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6"/>
      </w:numPr>
      <w:contextualSpacing/>
    </w:pPr>
  </w:style>
  <w:style w:type="paragraph" w:styleId="a">
    <w:name w:val="List Bullet"/>
    <w:basedOn w:val="a7"/>
    <w:rsid w:val="0016317A"/>
    <w:pPr>
      <w:numPr>
        <w:numId w:val="7"/>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2"/>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3"/>
      </w:numPr>
      <w:spacing w:line="360" w:lineRule="auto"/>
      <w:ind w:left="0" w:firstLine="720"/>
      <w:jc w:val="both"/>
    </w:pPr>
  </w:style>
  <w:style w:type="paragraph" w:customStyle="1" w:styleId="15">
    <w:name w:val="маркированный список 1"/>
    <w:basedOn w:val="a7"/>
    <w:rsid w:val="005A0377"/>
    <w:pPr>
      <w:numPr>
        <w:ilvl w:val="1"/>
        <w:numId w:val="13"/>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1"/>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2"/>
      </w:numPr>
      <w:jc w:val="both"/>
    </w:pPr>
  </w:style>
  <w:style w:type="table" w:styleId="affffff2">
    <w:name w:val="Table Grid"/>
    <w:basedOn w:val="a9"/>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5"/>
      </w:numPr>
      <w:ind w:firstLine="709"/>
      <w:jc w:val="both"/>
    </w:pPr>
    <w:rPr>
      <w:b/>
      <w:i/>
      <w:sz w:val="28"/>
    </w:rPr>
  </w:style>
  <w:style w:type="paragraph" w:customStyle="1" w:styleId="3">
    <w:name w:val="Многоуровневый_3 Знак Знак"/>
    <w:basedOn w:val="a7"/>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5"/>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a"/>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a"/>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a"/>
    <w:next w:val="111111"/>
    <w:rsid w:val="00AD4505"/>
    <w:pPr>
      <w:numPr>
        <w:numId w:val="9"/>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52"/>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1"/>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51"/>
      </w:numPr>
    </w:pPr>
  </w:style>
  <w:style w:type="numbering" w:customStyle="1" w:styleId="11111114">
    <w:name w:val="1 / 1.1 / 1.1.114"/>
    <w:basedOn w:val="aa"/>
    <w:next w:val="111111"/>
    <w:rsid w:val="00BE3338"/>
    <w:pPr>
      <w:numPr>
        <w:numId w:val="15"/>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10"/>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a"/>
    <w:next w:val="111111"/>
    <w:rsid w:val="00BE3338"/>
    <w:pPr>
      <w:numPr>
        <w:numId w:val="44"/>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a"/>
    <w:next w:val="111111"/>
    <w:rsid w:val="00BE3338"/>
    <w:pPr>
      <w:numPr>
        <w:numId w:val="13"/>
      </w:numPr>
    </w:pPr>
  </w:style>
  <w:style w:type="numbering" w:customStyle="1" w:styleId="111111114">
    <w:name w:val="1 / 1.1 / 1.1.1114"/>
    <w:basedOn w:val="aa"/>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a"/>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a"/>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a"/>
    <w:next w:val="111111"/>
    <w:rsid w:val="00BE3338"/>
    <w:pPr>
      <w:numPr>
        <w:numId w:val="43"/>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962235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211162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4862971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0886362">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412507984">
      <w:bodyDiv w:val="1"/>
      <w:marLeft w:val="0"/>
      <w:marRight w:val="0"/>
      <w:marTop w:val="0"/>
      <w:marBottom w:val="0"/>
      <w:divBdr>
        <w:top w:val="none" w:sz="0" w:space="0" w:color="auto"/>
        <w:left w:val="none" w:sz="0" w:space="0" w:color="auto"/>
        <w:bottom w:val="none" w:sz="0" w:space="0" w:color="auto"/>
        <w:right w:val="none" w:sz="0" w:space="0" w:color="auto"/>
      </w:divBdr>
    </w:div>
    <w:div w:id="1428767142">
      <w:bodyDiv w:val="1"/>
      <w:marLeft w:val="0"/>
      <w:marRight w:val="0"/>
      <w:marTop w:val="0"/>
      <w:marBottom w:val="0"/>
      <w:divBdr>
        <w:top w:val="none" w:sz="0" w:space="0" w:color="auto"/>
        <w:left w:val="none" w:sz="0" w:space="0" w:color="auto"/>
        <w:bottom w:val="none" w:sz="0" w:space="0" w:color="auto"/>
        <w:right w:val="none" w:sz="0" w:space="0" w:color="auto"/>
      </w:divBdr>
    </w:div>
    <w:div w:id="1459031150">
      <w:bodyDiv w:val="1"/>
      <w:marLeft w:val="0"/>
      <w:marRight w:val="0"/>
      <w:marTop w:val="0"/>
      <w:marBottom w:val="0"/>
      <w:divBdr>
        <w:top w:val="none" w:sz="0" w:space="0" w:color="auto"/>
        <w:left w:val="none" w:sz="0" w:space="0" w:color="auto"/>
        <w:bottom w:val="none" w:sz="0" w:space="0" w:color="auto"/>
        <w:right w:val="none" w:sz="0" w:space="0" w:color="auto"/>
      </w:divBdr>
    </w:div>
    <w:div w:id="1610771427">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3402C83992BA0BE12B78C4BD58D9BA60475FCA2F2C82CD3D7220875DE5A7AF13B92E5632d3Y1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48DDD7BB-723C-43DA-9863-080981E51C36}">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42</Pages>
  <Words>17827</Words>
  <Characters>101620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119209</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Полещук Алексей Алексеевич</cp:lastModifiedBy>
  <cp:revision>26</cp:revision>
  <cp:lastPrinted>2018-09-10T06:57:00Z</cp:lastPrinted>
  <dcterms:created xsi:type="dcterms:W3CDTF">2019-02-26T14:04:00Z</dcterms:created>
  <dcterms:modified xsi:type="dcterms:W3CDTF">2019-07-03T12:31:00Z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