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736F" w14:textId="77777777" w:rsidR="006B1C53" w:rsidRPr="00A62032" w:rsidRDefault="006B1C53" w:rsidP="00386414">
      <w:pPr>
        <w:outlineLvl w:val="0"/>
        <w:rPr>
          <w:color w:val="000000" w:themeColor="text1"/>
          <w:sz w:val="26"/>
          <w:szCs w:val="26"/>
          <w:lang w:val="en-US"/>
        </w:rPr>
      </w:pPr>
      <w:bookmarkStart w:id="0" w:name="_GoBack"/>
      <w:bookmarkEnd w:id="0"/>
    </w:p>
    <w:p w14:paraId="62CDB5BC" w14:textId="34DDEFA1" w:rsidR="00FE3248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Приложение </w:t>
      </w:r>
    </w:p>
    <w:p w14:paraId="60DA49EA" w14:textId="08C1D59A" w:rsidR="00F72132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к приказу НИУ ВШЭ </w:t>
      </w:r>
    </w:p>
    <w:p w14:paraId="074B1036" w14:textId="77777777" w:rsidR="00A62032" w:rsidRPr="00A62032" w:rsidRDefault="00FE3248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>о</w:t>
      </w:r>
      <w:r w:rsidR="00F72132" w:rsidRPr="00A62032">
        <w:rPr>
          <w:color w:val="000000" w:themeColor="text1"/>
          <w:sz w:val="26"/>
          <w:szCs w:val="26"/>
        </w:rPr>
        <w:t xml:space="preserve">т </w:t>
      </w:r>
      <w:r w:rsidR="00A62032" w:rsidRPr="00A62032">
        <w:rPr>
          <w:color w:val="000000" w:themeColor="text1"/>
        </w:rPr>
        <w:t>6.18.1-01/2207-16</w:t>
      </w:r>
    </w:p>
    <w:p w14:paraId="10E33AB0" w14:textId="65B99279" w:rsidR="00A62032" w:rsidRPr="00A62032" w:rsidRDefault="00A62032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</w:rPr>
        <w:t>от 22.07.2016</w:t>
      </w:r>
    </w:p>
    <w:p w14:paraId="31526E20" w14:textId="6CB13D03" w:rsidR="00F72132" w:rsidRDefault="00F72132" w:rsidP="002F4BAC">
      <w:pPr>
        <w:ind w:left="5529"/>
        <w:outlineLvl w:val="0"/>
        <w:rPr>
          <w:sz w:val="26"/>
          <w:szCs w:val="26"/>
        </w:rPr>
      </w:pPr>
    </w:p>
    <w:p w14:paraId="0F2C226E" w14:textId="77777777" w:rsidR="00FE3248" w:rsidRDefault="00FE3248" w:rsidP="002F4BAC">
      <w:pPr>
        <w:ind w:left="5529"/>
        <w:outlineLvl w:val="0"/>
        <w:rPr>
          <w:sz w:val="26"/>
          <w:szCs w:val="26"/>
        </w:rPr>
      </w:pPr>
    </w:p>
    <w:p w14:paraId="42578C7B" w14:textId="77777777" w:rsidR="00F72132" w:rsidRPr="001F6EFA" w:rsidRDefault="00F72132" w:rsidP="002F4BAC">
      <w:pPr>
        <w:ind w:left="5529"/>
        <w:outlineLvl w:val="0"/>
        <w:rPr>
          <w:sz w:val="26"/>
          <w:szCs w:val="26"/>
        </w:rPr>
      </w:pPr>
      <w:r w:rsidRPr="001F6EFA">
        <w:rPr>
          <w:sz w:val="26"/>
          <w:szCs w:val="26"/>
        </w:rPr>
        <w:t>УТВЕРЖДЕНЫ</w:t>
      </w:r>
    </w:p>
    <w:p w14:paraId="33B50FC5" w14:textId="4F491781" w:rsidR="00F72132" w:rsidRPr="001F6EFA" w:rsidRDefault="002F4BAC" w:rsidP="002F4BAC">
      <w:pPr>
        <w:ind w:left="5529"/>
        <w:rPr>
          <w:bCs/>
          <w:sz w:val="26"/>
          <w:szCs w:val="26"/>
        </w:rPr>
      </w:pPr>
      <w:r>
        <w:rPr>
          <w:sz w:val="26"/>
          <w:szCs w:val="26"/>
        </w:rPr>
        <w:t>ученым советом</w:t>
      </w:r>
      <w:r w:rsidR="00F72132" w:rsidRPr="001F6EFA">
        <w:rPr>
          <w:sz w:val="26"/>
          <w:szCs w:val="26"/>
        </w:rPr>
        <w:t xml:space="preserve"> </w:t>
      </w:r>
      <w:r w:rsidR="00F72132" w:rsidRPr="001F6EFA">
        <w:rPr>
          <w:bCs/>
          <w:sz w:val="26"/>
          <w:szCs w:val="26"/>
        </w:rPr>
        <w:t xml:space="preserve">Национального </w:t>
      </w:r>
    </w:p>
    <w:p w14:paraId="442ABE2D" w14:textId="77777777" w:rsidR="00F72132" w:rsidRPr="001F6EFA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исследовательского университета</w:t>
      </w:r>
    </w:p>
    <w:p w14:paraId="36CE945F" w14:textId="69A53542" w:rsidR="00F72132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«Высшая школа экономики»</w:t>
      </w:r>
      <w:r w:rsidRPr="001F6EFA">
        <w:rPr>
          <w:b/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протокол </w:t>
      </w:r>
      <w:r w:rsidR="00EC7483" w:rsidRPr="001F6EFA">
        <w:rPr>
          <w:sz w:val="26"/>
          <w:szCs w:val="26"/>
        </w:rPr>
        <w:t xml:space="preserve">от </w:t>
      </w:r>
      <w:r w:rsidR="00A62032">
        <w:rPr>
          <w:bCs/>
          <w:sz w:val="26"/>
          <w:szCs w:val="26"/>
        </w:rPr>
        <w:t>24.06.2016</w:t>
      </w:r>
      <w:r w:rsidR="00EC7483">
        <w:rPr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№ </w:t>
      </w:r>
      <w:r w:rsidR="00A62032">
        <w:rPr>
          <w:sz w:val="26"/>
          <w:szCs w:val="26"/>
        </w:rPr>
        <w:t>07</w:t>
      </w:r>
    </w:p>
    <w:p w14:paraId="39CB88C9" w14:textId="77777777" w:rsidR="000A7755" w:rsidRDefault="000A7755" w:rsidP="002F4BAC">
      <w:pPr>
        <w:ind w:left="5529"/>
        <w:rPr>
          <w:sz w:val="26"/>
          <w:szCs w:val="26"/>
        </w:rPr>
      </w:pPr>
    </w:p>
    <w:p w14:paraId="504B4D14" w14:textId="76676628" w:rsidR="000A7755" w:rsidRDefault="000A7755" w:rsidP="000A7755">
      <w:pPr>
        <w:ind w:left="5529"/>
        <w:jc w:val="both"/>
        <w:rPr>
          <w:sz w:val="26"/>
          <w:szCs w:val="26"/>
        </w:rPr>
      </w:pPr>
      <w:r w:rsidRPr="00B42C9B">
        <w:rPr>
          <w:sz w:val="26"/>
          <w:szCs w:val="26"/>
        </w:rPr>
        <w:t>С изменениями, утвержд</w:t>
      </w:r>
      <w:r>
        <w:rPr>
          <w:sz w:val="26"/>
          <w:szCs w:val="26"/>
        </w:rPr>
        <w:t>енными ученым советом НИУ ВШЭ 07.04.2017 протокол № 04</w:t>
      </w:r>
      <w:r w:rsidRPr="00B42C9B">
        <w:rPr>
          <w:sz w:val="26"/>
          <w:szCs w:val="26"/>
        </w:rPr>
        <w:t>, внесенными прик</w:t>
      </w:r>
      <w:r>
        <w:rPr>
          <w:sz w:val="26"/>
          <w:szCs w:val="26"/>
        </w:rPr>
        <w:t>азом НИУ ВШЭ № 6.18.1-01/1804-12 от 18.04.2017</w:t>
      </w:r>
    </w:p>
    <w:p w14:paraId="3EF2E214" w14:textId="77777777" w:rsidR="000A7755" w:rsidRDefault="000A7755" w:rsidP="000A7755">
      <w:pPr>
        <w:ind w:left="5529"/>
        <w:outlineLvl w:val="0"/>
        <w:rPr>
          <w:color w:val="000000" w:themeColor="text1"/>
          <w:sz w:val="26"/>
          <w:szCs w:val="26"/>
        </w:rPr>
      </w:pPr>
    </w:p>
    <w:p w14:paraId="2B4BADF1" w14:textId="03A66BA6" w:rsidR="000A7755" w:rsidRDefault="000A7755" w:rsidP="000A7755">
      <w:pPr>
        <w:ind w:left="5529"/>
        <w:jc w:val="both"/>
        <w:outlineLvl w:val="0"/>
        <w:rPr>
          <w:color w:val="000000" w:themeColor="text1"/>
          <w:sz w:val="26"/>
          <w:szCs w:val="26"/>
        </w:rPr>
      </w:pPr>
      <w:r w:rsidRPr="00B42C9B">
        <w:rPr>
          <w:sz w:val="26"/>
          <w:szCs w:val="26"/>
        </w:rPr>
        <w:t>С изменениями, утвержденными у</w:t>
      </w:r>
      <w:r>
        <w:rPr>
          <w:sz w:val="26"/>
          <w:szCs w:val="26"/>
        </w:rPr>
        <w:t>ченым советом НИУ ВШЭ 24.11.2017 протокол № 11</w:t>
      </w:r>
      <w:r w:rsidRPr="00B42C9B">
        <w:rPr>
          <w:sz w:val="26"/>
          <w:szCs w:val="26"/>
        </w:rPr>
        <w:t>, внесенными прик</w:t>
      </w:r>
      <w:r>
        <w:rPr>
          <w:sz w:val="26"/>
          <w:szCs w:val="26"/>
        </w:rPr>
        <w:t>азом НИУ ВШЭ № 6.18.1-01/0812-02 от 08.12.2017</w:t>
      </w:r>
    </w:p>
    <w:p w14:paraId="224ECA3F" w14:textId="77777777" w:rsidR="000A7755" w:rsidRPr="00B42C9B" w:rsidRDefault="000A7755" w:rsidP="000A7755">
      <w:pPr>
        <w:ind w:left="5529"/>
        <w:rPr>
          <w:sz w:val="26"/>
          <w:szCs w:val="26"/>
        </w:rPr>
      </w:pPr>
    </w:p>
    <w:p w14:paraId="43B19400" w14:textId="77777777" w:rsidR="000A7755" w:rsidRPr="00B42C9B" w:rsidRDefault="000A7755" w:rsidP="000A7755">
      <w:pPr>
        <w:widowControl w:val="0"/>
        <w:ind w:left="5529" w:firstLine="6"/>
        <w:jc w:val="both"/>
        <w:rPr>
          <w:sz w:val="26"/>
          <w:szCs w:val="26"/>
        </w:rPr>
      </w:pPr>
      <w:r w:rsidRPr="00B42C9B">
        <w:rPr>
          <w:sz w:val="26"/>
          <w:szCs w:val="26"/>
        </w:rPr>
        <w:t>С изменениями, утвержденными ученым советом НИУ ВШЭ 26.04.2019 протокол № 6, внесенными приказом НИУ ВШЭ № 6.18.1-01/2305-08 от 23.05.2019</w:t>
      </w:r>
    </w:p>
    <w:p w14:paraId="1A10D286" w14:textId="050D5F23" w:rsidR="007D23B8" w:rsidRPr="00C90DC3" w:rsidRDefault="007D23B8" w:rsidP="00C90DC3">
      <w:pPr>
        <w:ind w:left="5529"/>
        <w:outlineLvl w:val="0"/>
        <w:rPr>
          <w:color w:val="000000" w:themeColor="text1"/>
          <w:sz w:val="26"/>
          <w:szCs w:val="26"/>
        </w:rPr>
      </w:pPr>
    </w:p>
    <w:p w14:paraId="2E1EDA0D" w14:textId="77777777" w:rsidR="00F72132" w:rsidRDefault="00F72132" w:rsidP="00F72132">
      <w:pPr>
        <w:rPr>
          <w:sz w:val="26"/>
          <w:szCs w:val="26"/>
        </w:rPr>
      </w:pPr>
    </w:p>
    <w:p w14:paraId="6A968725" w14:textId="77777777" w:rsidR="002F4BAC" w:rsidRPr="001F6EFA" w:rsidRDefault="002F4BAC" w:rsidP="00F72132">
      <w:pPr>
        <w:rPr>
          <w:sz w:val="26"/>
          <w:szCs w:val="26"/>
        </w:rPr>
      </w:pPr>
    </w:p>
    <w:p w14:paraId="35DC9196" w14:textId="77777777" w:rsidR="002F4BAC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ПРАВИЛА ВНУТРЕННЕГО РАСПОРЯДКА</w:t>
      </w:r>
      <w:r>
        <w:rPr>
          <w:b/>
          <w:bCs/>
          <w:sz w:val="26"/>
          <w:szCs w:val="26"/>
        </w:rPr>
        <w:t xml:space="preserve"> ОБУЧАЮЩИХСЯ</w:t>
      </w:r>
    </w:p>
    <w:p w14:paraId="70A000E2" w14:textId="2BCB77A0" w:rsidR="00F72132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2166B1" w14:textId="77777777" w:rsidR="002F4BAC" w:rsidRPr="001F6EFA" w:rsidRDefault="002F4BAC" w:rsidP="002F4BAC">
      <w:pPr>
        <w:jc w:val="center"/>
        <w:rPr>
          <w:bCs/>
          <w:sz w:val="26"/>
          <w:szCs w:val="26"/>
        </w:rPr>
      </w:pPr>
    </w:p>
    <w:p w14:paraId="454EC7FA" w14:textId="77777777" w:rsidR="00F72132" w:rsidRPr="00FE3248" w:rsidRDefault="00F72132" w:rsidP="002F4BA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04BAE">
        <w:rPr>
          <w:b/>
          <w:bCs/>
          <w:sz w:val="26"/>
          <w:szCs w:val="26"/>
        </w:rPr>
        <w:t>ОБЩИЕ ПОЛОЖЕНИЯ</w:t>
      </w:r>
    </w:p>
    <w:p w14:paraId="7A5A8E9E" w14:textId="5145019E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внутреннего распорядка обучающихся федерального государственного автономного образовательного учреждения высшего образования «</w:t>
      </w:r>
      <w:r w:rsidRPr="00704BAE">
        <w:rPr>
          <w:bCs/>
          <w:sz w:val="26"/>
          <w:szCs w:val="26"/>
        </w:rPr>
        <w:t>Национальный исследовательский университет «Высшая школа экономики»</w:t>
      </w:r>
      <w:r w:rsidRPr="00704BAE">
        <w:rPr>
          <w:sz w:val="26"/>
          <w:szCs w:val="26"/>
        </w:rPr>
        <w:t xml:space="preserve"> (далее соответственно – Правила</w:t>
      </w:r>
      <w:r w:rsidR="002F4BAC">
        <w:rPr>
          <w:sz w:val="26"/>
          <w:szCs w:val="26"/>
        </w:rPr>
        <w:t>,</w:t>
      </w:r>
      <w:r w:rsidRPr="00704BAE">
        <w:rPr>
          <w:sz w:val="26"/>
          <w:szCs w:val="26"/>
        </w:rPr>
        <w:t xml:space="preserve"> университет</w:t>
      </w:r>
      <w:r w:rsidR="002F4BAC">
        <w:rPr>
          <w:sz w:val="26"/>
          <w:szCs w:val="26"/>
        </w:rPr>
        <w:t xml:space="preserve"> или </w:t>
      </w:r>
      <w:r w:rsidR="00FE3248">
        <w:rPr>
          <w:sz w:val="26"/>
          <w:szCs w:val="26"/>
        </w:rPr>
        <w:t>НИУ ВШЭ</w:t>
      </w:r>
      <w:r w:rsidRPr="00704BAE">
        <w:rPr>
          <w:sz w:val="26"/>
          <w:szCs w:val="26"/>
        </w:rPr>
        <w:t>) разработаны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185, уставом университета.</w:t>
      </w:r>
    </w:p>
    <w:p w14:paraId="7F1E4A91" w14:textId="01E007CC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lastRenderedPageBreak/>
        <w:t xml:space="preserve">К обучающимся, на которых распространяются Правила, относятся </w:t>
      </w:r>
      <w:r w:rsidR="00FE3248" w:rsidRPr="00704BAE">
        <w:rPr>
          <w:sz w:val="26"/>
          <w:szCs w:val="26"/>
        </w:rPr>
        <w:t>учащиеся</w:t>
      </w:r>
      <w:r w:rsidR="001A6DC7">
        <w:rPr>
          <w:rStyle w:val="a8"/>
          <w:sz w:val="26"/>
          <w:szCs w:val="26"/>
        </w:rPr>
        <w:footnoteReference w:id="1"/>
      </w:r>
      <w:r w:rsidR="00FE3248">
        <w:rPr>
          <w:sz w:val="26"/>
          <w:szCs w:val="26"/>
        </w:rPr>
        <w:t>,</w:t>
      </w:r>
      <w:r w:rsidR="00FE3248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>студенты, аспиранты, слушатели и другие категори</w:t>
      </w:r>
      <w:r w:rsidR="00FE3248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обучающихся университета</w:t>
      </w:r>
      <w:r w:rsidR="00FE3248">
        <w:rPr>
          <w:sz w:val="26"/>
          <w:szCs w:val="26"/>
        </w:rPr>
        <w:t>, включая его филиалы</w:t>
      </w:r>
      <w:r w:rsidR="00DF549C">
        <w:rPr>
          <w:sz w:val="26"/>
          <w:szCs w:val="26"/>
        </w:rPr>
        <w:t>, независимо от их гражданства</w:t>
      </w:r>
      <w:r w:rsidRPr="00704BAE">
        <w:rPr>
          <w:sz w:val="26"/>
          <w:szCs w:val="26"/>
        </w:rPr>
        <w:t xml:space="preserve">. Действие Правил распространяется также на </w:t>
      </w:r>
      <w:r w:rsidR="004065BE">
        <w:rPr>
          <w:sz w:val="26"/>
          <w:szCs w:val="26"/>
        </w:rPr>
        <w:t>лиц, прикрепленных для прохождения промежуточной аттестации, и лиц, прикрепленных для подготовки диссертации на соискание ученой степени кандидата наук без освоени</w:t>
      </w:r>
      <w:r w:rsidR="00963CEF">
        <w:rPr>
          <w:sz w:val="26"/>
          <w:szCs w:val="26"/>
        </w:rPr>
        <w:t>я</w:t>
      </w:r>
      <w:r w:rsidR="004065BE">
        <w:rPr>
          <w:sz w:val="26"/>
          <w:szCs w:val="26"/>
        </w:rPr>
        <w:t xml:space="preserve"> программ подготовки научно-педагогических кадров в аспирантуре</w:t>
      </w:r>
      <w:r w:rsidR="002E60DC">
        <w:rPr>
          <w:sz w:val="26"/>
          <w:szCs w:val="26"/>
        </w:rPr>
        <w:t>, включая филиалы</w:t>
      </w:r>
      <w:r w:rsidR="00D12641">
        <w:rPr>
          <w:sz w:val="26"/>
          <w:szCs w:val="26"/>
        </w:rPr>
        <w:t xml:space="preserve"> </w:t>
      </w:r>
      <w:r w:rsidR="00D12641" w:rsidRPr="00D12641">
        <w:rPr>
          <w:color w:val="1F497D" w:themeColor="text2"/>
          <w:sz w:val="26"/>
          <w:szCs w:val="26"/>
        </w:rPr>
        <w:t>(в той части, в которой Правила распространяются на аспирантов)</w:t>
      </w:r>
      <w:r w:rsidRPr="00704BAE">
        <w:rPr>
          <w:sz w:val="26"/>
          <w:szCs w:val="26"/>
        </w:rPr>
        <w:t>.</w:t>
      </w:r>
    </w:p>
    <w:p w14:paraId="481F9097" w14:textId="78F13ED1" w:rsidR="00F72132" w:rsidRPr="00735E74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являются локальным нормативным актом университета, регламентирующим права, обязанности и ответственность обучающихся</w:t>
      </w:r>
      <w:r w:rsidR="00C44774" w:rsidRPr="00704BAE">
        <w:rPr>
          <w:sz w:val="26"/>
          <w:szCs w:val="26"/>
        </w:rPr>
        <w:t>,</w:t>
      </w:r>
      <w:r w:rsidR="00C44774">
        <w:rPr>
          <w:sz w:val="26"/>
          <w:szCs w:val="26"/>
        </w:rPr>
        <w:t xml:space="preserve"> общие вопросы </w:t>
      </w:r>
      <w:r w:rsidRPr="00704BAE">
        <w:rPr>
          <w:sz w:val="26"/>
          <w:szCs w:val="26"/>
        </w:rPr>
        <w:t>организаци</w:t>
      </w:r>
      <w:r w:rsidR="00C44774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образовательно</w:t>
      </w:r>
      <w:r w:rsidR="004B23DD">
        <w:rPr>
          <w:sz w:val="26"/>
          <w:szCs w:val="26"/>
        </w:rPr>
        <w:t>й</w:t>
      </w:r>
      <w:r w:rsidRPr="00704BAE">
        <w:rPr>
          <w:sz w:val="26"/>
          <w:szCs w:val="26"/>
        </w:rPr>
        <w:t xml:space="preserve"> </w:t>
      </w:r>
      <w:r w:rsidR="004B23DD">
        <w:rPr>
          <w:sz w:val="26"/>
          <w:szCs w:val="26"/>
        </w:rPr>
        <w:t>деятельности</w:t>
      </w:r>
      <w:r w:rsidRPr="00704BAE">
        <w:rPr>
          <w:sz w:val="26"/>
          <w:szCs w:val="26"/>
        </w:rPr>
        <w:t xml:space="preserve">, применяемые к обучающимся меры поощрения и взыскания, а также иные вопросы </w:t>
      </w:r>
      <w:r w:rsidR="00A66569">
        <w:rPr>
          <w:sz w:val="26"/>
          <w:szCs w:val="26"/>
        </w:rPr>
        <w:t xml:space="preserve">обеспечения </w:t>
      </w:r>
      <w:r w:rsidR="00D8541E">
        <w:rPr>
          <w:sz w:val="26"/>
          <w:szCs w:val="26"/>
        </w:rPr>
        <w:t xml:space="preserve">порядка в </w:t>
      </w:r>
      <w:r w:rsidR="00D8541E" w:rsidRPr="00735E74">
        <w:rPr>
          <w:sz w:val="26"/>
          <w:szCs w:val="26"/>
        </w:rPr>
        <w:t>НИУ </w:t>
      </w:r>
      <w:r w:rsidR="008F271E" w:rsidRPr="00735E74">
        <w:rPr>
          <w:sz w:val="26"/>
          <w:szCs w:val="26"/>
        </w:rPr>
        <w:t>ВШЭ</w:t>
      </w:r>
      <w:r w:rsidRPr="00735E74">
        <w:rPr>
          <w:sz w:val="26"/>
          <w:szCs w:val="26"/>
        </w:rPr>
        <w:t xml:space="preserve">. </w:t>
      </w:r>
    </w:p>
    <w:p w14:paraId="69ACDFB9" w14:textId="1CC02FAD" w:rsidR="00D12641" w:rsidRPr="00D12641" w:rsidRDefault="00D126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Правила и изменения к ним утверждаются ученым советом университета с учетом мнения соответственно Студенческого совета университета, Совета учащихся Лицея НИУ ВШЭ, совета родителей (законных представителей) несовершеннолетних обучающихся) университета, в зависимости от того, права какой категории обучающих они затрагивают, и доводятся до всеобщего сведения путем размещения на корпоративном сайте (портале) университета в сети Интернет.</w:t>
      </w:r>
    </w:p>
    <w:p w14:paraId="1C311CC9" w14:textId="280FB1C5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Права, обязанности и ответственность </w:t>
      </w:r>
      <w:r w:rsidR="007E6241">
        <w:rPr>
          <w:sz w:val="26"/>
          <w:szCs w:val="26"/>
        </w:rPr>
        <w:t>обучающихся</w:t>
      </w:r>
      <w:r w:rsidRPr="00704BAE">
        <w:rPr>
          <w:sz w:val="26"/>
          <w:szCs w:val="26"/>
        </w:rPr>
        <w:t>, проживающих в общежити</w:t>
      </w:r>
      <w:r w:rsidR="00FE3248">
        <w:rPr>
          <w:sz w:val="26"/>
          <w:szCs w:val="26"/>
        </w:rPr>
        <w:t>ях университета</w:t>
      </w:r>
      <w:r w:rsidRPr="00704BAE">
        <w:rPr>
          <w:sz w:val="26"/>
          <w:szCs w:val="26"/>
        </w:rPr>
        <w:t xml:space="preserve">, </w:t>
      </w:r>
      <w:r w:rsidR="00FE3248">
        <w:rPr>
          <w:sz w:val="26"/>
          <w:szCs w:val="26"/>
        </w:rPr>
        <w:t xml:space="preserve">дополнительно устанавливаются </w:t>
      </w:r>
      <w:r w:rsidR="00735E74">
        <w:rPr>
          <w:sz w:val="26"/>
          <w:szCs w:val="26"/>
        </w:rPr>
        <w:t>п</w:t>
      </w:r>
      <w:r w:rsidR="00735E74" w:rsidRPr="00704BAE">
        <w:rPr>
          <w:sz w:val="26"/>
          <w:szCs w:val="26"/>
        </w:rPr>
        <w:t xml:space="preserve">равилами </w:t>
      </w:r>
      <w:r w:rsidRPr="00704BAE">
        <w:rPr>
          <w:sz w:val="26"/>
          <w:szCs w:val="26"/>
        </w:rPr>
        <w:t>внутреннего распорядка студенческого общежития</w:t>
      </w:r>
      <w:r w:rsidR="00FE3248">
        <w:rPr>
          <w:sz w:val="26"/>
          <w:szCs w:val="26"/>
        </w:rPr>
        <w:t xml:space="preserve"> университета</w:t>
      </w:r>
      <w:r w:rsidRPr="00704BAE">
        <w:rPr>
          <w:sz w:val="26"/>
          <w:szCs w:val="26"/>
        </w:rPr>
        <w:t xml:space="preserve">, утверждаемыми </w:t>
      </w:r>
      <w:r w:rsidR="00FE3248">
        <w:rPr>
          <w:sz w:val="26"/>
          <w:szCs w:val="26"/>
        </w:rPr>
        <w:t xml:space="preserve">в установленном в </w:t>
      </w:r>
      <w:r w:rsidR="00EC7483">
        <w:rPr>
          <w:sz w:val="26"/>
          <w:szCs w:val="26"/>
        </w:rPr>
        <w:t xml:space="preserve">НИУ ВШЭ </w:t>
      </w:r>
      <w:r w:rsidR="00FE3248">
        <w:rPr>
          <w:sz w:val="26"/>
          <w:szCs w:val="26"/>
        </w:rPr>
        <w:t>порядке</w:t>
      </w:r>
      <w:r w:rsidRPr="00704BAE">
        <w:rPr>
          <w:sz w:val="26"/>
          <w:szCs w:val="26"/>
        </w:rPr>
        <w:t>.</w:t>
      </w:r>
    </w:p>
    <w:p w14:paraId="232A00D2" w14:textId="4A496D8A" w:rsidR="00F72132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обязательны для исполнения всеми обучающимися университета в части, соответствующей их правовому положению, согласно законодательству Российской Федерации.</w:t>
      </w:r>
    </w:p>
    <w:p w14:paraId="6165FA0F" w14:textId="786396D0" w:rsidR="00375941" w:rsidRDefault="003759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вопросах, не урегулированных Правилами, университет действует в соответствии с законодательством Российской Федерации и локальными нормативными актами университета.</w:t>
      </w:r>
    </w:p>
    <w:p w14:paraId="32E37D91" w14:textId="77777777" w:rsidR="00D12641" w:rsidRPr="00D12641" w:rsidRDefault="00D12641" w:rsidP="00D12641">
      <w:pPr>
        <w:pStyle w:val="a5"/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1.8. Приложениями к Правилам являются:</w:t>
      </w:r>
    </w:p>
    <w:p w14:paraId="5C54E10A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1 – Порядок привлечения студентов и аспирантов НИУ ВШЭ к дисциплинарной ответственности;</w:t>
      </w:r>
    </w:p>
    <w:p w14:paraId="3F4A33C5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2 – Порядок применения дисциплинарных взысканий при нарушениях академических норм в учебных работах в НИУ ВШЭ;</w:t>
      </w:r>
    </w:p>
    <w:p w14:paraId="1CB0DF11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3 – Порядок привлечения слушателей НИУ ВШЭ к дисциплинарной ответственности, отчисления за академическую неуспеваемость, неисполнение договора об оказании платных образовательных услуг;</w:t>
      </w:r>
    </w:p>
    <w:p w14:paraId="486A4220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4 – Порядок привлечения учащихся Лицея НИУ ВШЭ к дисциплинарной ответственности;</w:t>
      </w:r>
    </w:p>
    <w:p w14:paraId="5FF4C394" w14:textId="2F77B33F" w:rsidR="00611EC2" w:rsidRDefault="00D12641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5 –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услуг.</w:t>
      </w:r>
    </w:p>
    <w:p w14:paraId="5CB7E8DD" w14:textId="77777777" w:rsidR="00D4422F" w:rsidRPr="00D12641" w:rsidRDefault="00D4422F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</w:p>
    <w:p w14:paraId="28F8F433" w14:textId="77777777" w:rsidR="00F72132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  <w:r w:rsidRPr="001F6EF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ОРГАНИЗАЦИЯ ОБРАЗОВАТЕЛЬНОЙ ДЕЯТЕЛЬНОСТИ</w:t>
      </w:r>
    </w:p>
    <w:p w14:paraId="166D4B4B" w14:textId="77777777" w:rsidR="00D4422F" w:rsidRDefault="00D4422F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</w:p>
    <w:p w14:paraId="7FDC41D1" w14:textId="01B2313C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lastRenderedPageBreak/>
        <w:t xml:space="preserve">Организация образовательной деятельности в университете регламентируется </w:t>
      </w:r>
      <w:r w:rsidR="00BB2BE6">
        <w:rPr>
          <w:sz w:val="26"/>
          <w:szCs w:val="26"/>
        </w:rPr>
        <w:t>законодательством Российской Федерации, локальными нормативными актами НИУ ВШЭ,</w:t>
      </w:r>
      <w:r w:rsidR="00BB2BE6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 xml:space="preserve">учебными планами </w:t>
      </w:r>
      <w:r w:rsidR="00BC57DF">
        <w:rPr>
          <w:sz w:val="26"/>
          <w:szCs w:val="26"/>
        </w:rPr>
        <w:t xml:space="preserve">образовательных программ </w:t>
      </w:r>
      <w:r w:rsidRPr="00704BAE">
        <w:rPr>
          <w:sz w:val="26"/>
          <w:szCs w:val="26"/>
        </w:rPr>
        <w:t>и расписанием учебных занятий.</w:t>
      </w:r>
    </w:p>
    <w:p w14:paraId="3FD5EED4" w14:textId="76543023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Все виды аудиторных занятий и испытаний промежуточной аттестации (в том числе пересдач) проводятся в соот</w:t>
      </w:r>
      <w:r w:rsidR="00BC57DF">
        <w:rPr>
          <w:sz w:val="26"/>
          <w:szCs w:val="26"/>
        </w:rPr>
        <w:t xml:space="preserve">ветствии с расписаниями </w:t>
      </w:r>
      <w:r w:rsidR="002E60DC">
        <w:rPr>
          <w:sz w:val="26"/>
          <w:szCs w:val="26"/>
        </w:rPr>
        <w:t xml:space="preserve">учебных </w:t>
      </w:r>
      <w:r w:rsidR="00BC57DF">
        <w:rPr>
          <w:sz w:val="26"/>
          <w:szCs w:val="26"/>
        </w:rPr>
        <w:t>занятий, утвержденными в установленном</w:t>
      </w:r>
      <w:r w:rsidR="002E60DC">
        <w:rPr>
          <w:sz w:val="26"/>
          <w:szCs w:val="26"/>
        </w:rPr>
        <w:t xml:space="preserve"> в НИУ ВШЭ </w:t>
      </w:r>
      <w:r w:rsidR="00BC57DF">
        <w:rPr>
          <w:sz w:val="26"/>
          <w:szCs w:val="26"/>
        </w:rPr>
        <w:t>порядке</w:t>
      </w:r>
      <w:r w:rsidRPr="0010795D">
        <w:rPr>
          <w:sz w:val="26"/>
          <w:szCs w:val="26"/>
        </w:rPr>
        <w:t xml:space="preserve">. </w:t>
      </w:r>
    </w:p>
    <w:p w14:paraId="361F9921" w14:textId="6E12A18C" w:rsidR="00D12641" w:rsidRPr="00D12641" w:rsidRDefault="00D12641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Расписание учебных занятий размещается в открытом доступе на интернет-страницах (сайтах) образовательных программ и структурных подразделений НИУ ВШЭ, реализующих соответствующие образовательные программы, в рамках корпоративного сайта (портала) НИУ ВШЭ и на информационных стендах структурных подразделений университета, реализующих соответствующие образовательные программы, не позднее, чем за три календарных дня до начала занятий каждого учебного периода</w:t>
      </w:r>
      <w:r w:rsidRPr="00D12641">
        <w:rPr>
          <w:color w:val="1F497D" w:themeColor="text2"/>
          <w:vertAlign w:val="superscript"/>
        </w:rPr>
        <w:footnoteReference w:id="2"/>
      </w:r>
      <w:r w:rsidRPr="00D12641">
        <w:rPr>
          <w:color w:val="1F497D" w:themeColor="text2"/>
          <w:sz w:val="26"/>
          <w:szCs w:val="26"/>
        </w:rPr>
        <w:t>; расписание испытаний промежуточной аттестации доводится до сведения студентов не позднее, чем за семь календарных дней до их начала; расписание пересдач - не позднее, чем за три дня до даты назначения первой пересдачи.</w:t>
      </w:r>
    </w:p>
    <w:p w14:paraId="16993947" w14:textId="75425F1A" w:rsidR="00FF2C9F" w:rsidRDefault="00F72132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В случае переноса или замены заняти</w:t>
      </w:r>
      <w:r w:rsidR="004E0C71" w:rsidRPr="00AA29A8">
        <w:rPr>
          <w:sz w:val="26"/>
          <w:szCs w:val="26"/>
        </w:rPr>
        <w:t>я</w:t>
      </w:r>
      <w:r w:rsidR="000B6DB0" w:rsidRPr="00AA29A8">
        <w:rPr>
          <w:sz w:val="26"/>
          <w:szCs w:val="26"/>
        </w:rPr>
        <w:t xml:space="preserve"> соответствующее</w:t>
      </w:r>
      <w:r w:rsidR="000B6DB0">
        <w:rPr>
          <w:sz w:val="26"/>
          <w:szCs w:val="26"/>
        </w:rPr>
        <w:t xml:space="preserve"> структурное</w:t>
      </w:r>
      <w:r w:rsidR="000B6DB0" w:rsidRPr="00AA29A8">
        <w:rPr>
          <w:sz w:val="26"/>
          <w:szCs w:val="26"/>
        </w:rPr>
        <w:t xml:space="preserve"> подразделение</w:t>
      </w:r>
      <w:r w:rsidR="000B6DB0">
        <w:rPr>
          <w:sz w:val="26"/>
          <w:szCs w:val="26"/>
        </w:rPr>
        <w:t xml:space="preserve"> или</w:t>
      </w:r>
      <w:r w:rsidR="000B6DB0" w:rsidRPr="00AA29A8">
        <w:rPr>
          <w:sz w:val="26"/>
          <w:szCs w:val="26"/>
        </w:rPr>
        <w:t xml:space="preserve"> работник НИУ ВШЭ</w:t>
      </w:r>
      <w:r w:rsidR="000B6DB0">
        <w:rPr>
          <w:sz w:val="26"/>
          <w:szCs w:val="26"/>
        </w:rPr>
        <w:t>, осуществляющие сопровождение учебного процесса,</w:t>
      </w:r>
      <w:r w:rsidR="000B6DB0" w:rsidRPr="00AA29A8">
        <w:rPr>
          <w:sz w:val="26"/>
          <w:szCs w:val="26"/>
        </w:rPr>
        <w:t xml:space="preserve"> извещает об этом обучающихся не позднее трех календарных дней до даты занятия, перенос или замена которого осуществляется, а в случае переноса или замены занятия по непредвиденной причине (например, болезнь </w:t>
      </w:r>
      <w:r w:rsidR="001A640F">
        <w:rPr>
          <w:sz w:val="26"/>
          <w:szCs w:val="26"/>
        </w:rPr>
        <w:t>научно-</w:t>
      </w:r>
      <w:r w:rsidR="00671A25" w:rsidRPr="00735E74">
        <w:rPr>
          <w:sz w:val="26"/>
          <w:szCs w:val="26"/>
        </w:rPr>
        <w:t>педагогического работника университета (далее – преподаватель)</w:t>
      </w:r>
      <w:r w:rsidR="000B6DB0" w:rsidRPr="00735E74">
        <w:rPr>
          <w:sz w:val="26"/>
          <w:szCs w:val="26"/>
        </w:rPr>
        <w:t>, форс-мажорные</w:t>
      </w:r>
      <w:r w:rsidR="000B6DB0" w:rsidRPr="00AA29A8">
        <w:rPr>
          <w:sz w:val="26"/>
          <w:szCs w:val="26"/>
        </w:rPr>
        <w:t xml:space="preserve"> обстоятельства) – в день проведения указанного занятия. </w:t>
      </w:r>
    </w:p>
    <w:p w14:paraId="2DFCF712" w14:textId="79C84FAD" w:rsidR="000B6DB0" w:rsidRPr="00AA29A8" w:rsidRDefault="000B6DB0" w:rsidP="00FF2C9F">
      <w:pPr>
        <w:ind w:firstLine="708"/>
        <w:jc w:val="both"/>
      </w:pPr>
      <w:r w:rsidRPr="00FF2C9F">
        <w:rPr>
          <w:sz w:val="26"/>
          <w:szCs w:val="26"/>
        </w:rPr>
        <w:t>Для оповещения могут использоваться: корпоративная электронная почта, уведомление электронной системы расписания, а также иные средства связи, используемые при реализации образовательной программы в установленном в университете порядке.</w:t>
      </w:r>
    </w:p>
    <w:p w14:paraId="6A1A0F66" w14:textId="39266DAD" w:rsidR="000B6DB0" w:rsidRDefault="000B6DB0" w:rsidP="00AA29A8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настоящем пункте под соответствующим </w:t>
      </w:r>
      <w:r w:rsidR="00AE65C1">
        <w:rPr>
          <w:sz w:val="26"/>
          <w:szCs w:val="26"/>
        </w:rPr>
        <w:t xml:space="preserve">структурным </w:t>
      </w:r>
      <w:r>
        <w:rPr>
          <w:sz w:val="26"/>
          <w:szCs w:val="26"/>
        </w:rPr>
        <w:t>подразделением/ работником</w:t>
      </w:r>
      <w:r w:rsidR="009D67C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D67CC">
        <w:rPr>
          <w:sz w:val="26"/>
          <w:szCs w:val="26"/>
        </w:rPr>
        <w:t>осуществляющи</w:t>
      </w:r>
      <w:r w:rsidR="00FF2C9F">
        <w:rPr>
          <w:sz w:val="26"/>
          <w:szCs w:val="26"/>
        </w:rPr>
        <w:t>м</w:t>
      </w:r>
      <w:r w:rsidR="007E6241">
        <w:rPr>
          <w:sz w:val="26"/>
          <w:szCs w:val="26"/>
        </w:rPr>
        <w:t>и</w:t>
      </w:r>
      <w:r w:rsidR="009D67CC">
        <w:rPr>
          <w:sz w:val="26"/>
          <w:szCs w:val="26"/>
        </w:rPr>
        <w:t xml:space="preserve"> сопровождение учебного процесса </w:t>
      </w:r>
      <w:r>
        <w:rPr>
          <w:sz w:val="26"/>
          <w:szCs w:val="26"/>
        </w:rPr>
        <w:t>понима</w:t>
      </w:r>
      <w:r w:rsidR="007E6241">
        <w:rPr>
          <w:sz w:val="26"/>
          <w:szCs w:val="26"/>
        </w:rPr>
        <w:t>ю</w:t>
      </w:r>
      <w:r>
        <w:rPr>
          <w:sz w:val="26"/>
          <w:szCs w:val="26"/>
        </w:rPr>
        <w:t xml:space="preserve">тся: </w:t>
      </w:r>
    </w:p>
    <w:p w14:paraId="701FD915" w14:textId="1BC796D0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</w:t>
      </w:r>
      <w:r w:rsidR="00BC57DF" w:rsidRPr="00AA29A8">
        <w:rPr>
          <w:sz w:val="26"/>
          <w:szCs w:val="26"/>
        </w:rPr>
        <w:t xml:space="preserve">студентов </w:t>
      </w:r>
      <w:r w:rsidR="00EC7483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2E60DC" w:rsidRPr="00AA29A8">
        <w:rPr>
          <w:sz w:val="26"/>
          <w:szCs w:val="26"/>
        </w:rPr>
        <w:t>отдел сопровождения учебного процесса/ менеджер образовательной программы</w:t>
      </w:r>
      <w:r w:rsid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(далее вместе – учебный офис)</w:t>
      </w:r>
      <w:r w:rsidRPr="00AA29A8">
        <w:rPr>
          <w:sz w:val="26"/>
          <w:szCs w:val="26"/>
        </w:rPr>
        <w:t>;</w:t>
      </w:r>
    </w:p>
    <w:p w14:paraId="08450627" w14:textId="5823C8F3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аспирантов </w:t>
      </w:r>
      <w:r w:rsidR="00D86297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4065BE" w:rsidRPr="00AA29A8">
        <w:rPr>
          <w:sz w:val="26"/>
          <w:szCs w:val="26"/>
        </w:rPr>
        <w:t xml:space="preserve">Управление аспирантуры и докторантуры </w:t>
      </w:r>
      <w:r w:rsidR="004E252A" w:rsidRPr="00AA29A8">
        <w:rPr>
          <w:sz w:val="26"/>
          <w:szCs w:val="26"/>
        </w:rPr>
        <w:t xml:space="preserve">(в филиалах соответствующие </w:t>
      </w:r>
      <w:r w:rsidR="00AE65C1">
        <w:rPr>
          <w:sz w:val="26"/>
          <w:szCs w:val="26"/>
        </w:rPr>
        <w:t xml:space="preserve">структурные </w:t>
      </w:r>
      <w:r w:rsidR="004E252A" w:rsidRPr="00AA29A8">
        <w:rPr>
          <w:sz w:val="26"/>
          <w:szCs w:val="26"/>
        </w:rPr>
        <w:t>подразделения)</w:t>
      </w:r>
      <w:r w:rsidR="000B6DB0" w:rsidRPr="00AA29A8">
        <w:rPr>
          <w:sz w:val="26"/>
          <w:szCs w:val="26"/>
        </w:rPr>
        <w:t>;</w:t>
      </w:r>
    </w:p>
    <w:p w14:paraId="118031A2" w14:textId="3EC65E99" w:rsidR="000B6DB0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слушателей подготовительных отделений и </w:t>
      </w:r>
      <w:r w:rsidR="00653216" w:rsidRPr="00AA29A8">
        <w:rPr>
          <w:sz w:val="26"/>
          <w:szCs w:val="26"/>
        </w:rPr>
        <w:t xml:space="preserve">обучающихся </w:t>
      </w:r>
      <w:r w:rsidRPr="00AA29A8">
        <w:rPr>
          <w:sz w:val="26"/>
          <w:szCs w:val="26"/>
        </w:rPr>
        <w:t xml:space="preserve">факультета довузовской подготовки </w:t>
      </w:r>
      <w:r w:rsidR="00E04745" w:rsidRPr="00AA29A8">
        <w:rPr>
          <w:sz w:val="26"/>
          <w:szCs w:val="26"/>
        </w:rPr>
        <w:t>–</w:t>
      </w:r>
      <w:r w:rsidRPr="00AA29A8">
        <w:rPr>
          <w:sz w:val="26"/>
          <w:szCs w:val="26"/>
        </w:rPr>
        <w:t xml:space="preserve"> </w:t>
      </w:r>
      <w:r w:rsidR="00653216" w:rsidRPr="00AA29A8">
        <w:rPr>
          <w:sz w:val="26"/>
          <w:szCs w:val="26"/>
        </w:rPr>
        <w:t xml:space="preserve">работник </w:t>
      </w:r>
      <w:r w:rsidR="00B143BF">
        <w:rPr>
          <w:sz w:val="26"/>
          <w:szCs w:val="26"/>
        </w:rPr>
        <w:t>факультета довузовской подготовки</w:t>
      </w:r>
      <w:r w:rsidR="00653216" w:rsidRPr="00AA29A8">
        <w:rPr>
          <w:sz w:val="26"/>
          <w:szCs w:val="26"/>
        </w:rPr>
        <w:t>, отвечающий за сопровождение образовательного процесса</w:t>
      </w:r>
      <w:r w:rsidR="000B6DB0" w:rsidRPr="00AA29A8">
        <w:rPr>
          <w:sz w:val="26"/>
          <w:szCs w:val="26"/>
        </w:rPr>
        <w:t>;</w:t>
      </w:r>
    </w:p>
    <w:p w14:paraId="142EA46C" w14:textId="47452D94" w:rsidR="000B6DB0" w:rsidRPr="00735E74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у слушателей дополнительн</w:t>
      </w:r>
      <w:r w:rsidR="004065BE" w:rsidRPr="00735E74">
        <w:rPr>
          <w:sz w:val="26"/>
          <w:szCs w:val="26"/>
        </w:rPr>
        <w:t xml:space="preserve">ых </w:t>
      </w:r>
      <w:r w:rsidRPr="00735E74">
        <w:rPr>
          <w:sz w:val="26"/>
          <w:szCs w:val="26"/>
        </w:rPr>
        <w:t>профессиональн</w:t>
      </w:r>
      <w:r w:rsidR="004065BE" w:rsidRPr="00735E74">
        <w:rPr>
          <w:sz w:val="26"/>
          <w:szCs w:val="26"/>
        </w:rPr>
        <w:t>ых</w:t>
      </w:r>
      <w:r w:rsidRPr="00735E74">
        <w:rPr>
          <w:sz w:val="26"/>
          <w:szCs w:val="26"/>
        </w:rPr>
        <w:t xml:space="preserve"> </w:t>
      </w:r>
      <w:r w:rsidR="004065BE" w:rsidRPr="00735E74">
        <w:rPr>
          <w:sz w:val="26"/>
          <w:szCs w:val="26"/>
        </w:rPr>
        <w:t>программ</w:t>
      </w:r>
      <w:r w:rsidRPr="00735E74">
        <w:rPr>
          <w:sz w:val="26"/>
          <w:szCs w:val="26"/>
        </w:rPr>
        <w:t xml:space="preserve"> </w:t>
      </w:r>
      <w:r w:rsidR="00E04745" w:rsidRPr="00735E74">
        <w:rPr>
          <w:sz w:val="26"/>
          <w:szCs w:val="26"/>
        </w:rPr>
        <w:t>–</w:t>
      </w:r>
      <w:r w:rsidR="00305949" w:rsidRPr="00735E74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работник структурного подразделения, реализующего дополнительную профессиональную программу, осуществляющий сопровождение образовательного процесса</w:t>
      </w:r>
      <w:r w:rsidR="00305949" w:rsidRPr="00D54BAD">
        <w:rPr>
          <w:color w:val="1F497D" w:themeColor="text2"/>
          <w:sz w:val="26"/>
          <w:szCs w:val="26"/>
        </w:rPr>
        <w:t xml:space="preserve"> </w:t>
      </w:r>
      <w:r w:rsidR="00305949" w:rsidRPr="00735E74">
        <w:rPr>
          <w:sz w:val="26"/>
          <w:szCs w:val="26"/>
        </w:rPr>
        <w:t>(в филиалах соответствующие структурные подразделения)</w:t>
      </w:r>
      <w:r w:rsidR="007E6241" w:rsidRPr="00735E74">
        <w:rPr>
          <w:sz w:val="26"/>
          <w:szCs w:val="26"/>
        </w:rPr>
        <w:t>;</w:t>
      </w:r>
      <w:r w:rsidR="003A6E48" w:rsidRPr="00735E74">
        <w:rPr>
          <w:sz w:val="26"/>
          <w:szCs w:val="26"/>
        </w:rPr>
        <w:t xml:space="preserve"> </w:t>
      </w:r>
    </w:p>
    <w:p w14:paraId="6238C87D" w14:textId="2A286305" w:rsidR="005504F9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учащихся </w:t>
      </w:r>
      <w:r w:rsidR="0061203E" w:rsidRPr="00AA29A8">
        <w:rPr>
          <w:sz w:val="26"/>
          <w:szCs w:val="26"/>
        </w:rPr>
        <w:t>– за</w:t>
      </w:r>
      <w:r w:rsidR="00F322B5">
        <w:rPr>
          <w:sz w:val="26"/>
          <w:szCs w:val="26"/>
        </w:rPr>
        <w:t>меститель директора Лицея НИУ ВШЭ</w:t>
      </w:r>
      <w:r w:rsidR="000B6DB0" w:rsidRPr="00AA29A8">
        <w:rPr>
          <w:sz w:val="26"/>
          <w:szCs w:val="26"/>
        </w:rPr>
        <w:t xml:space="preserve">. </w:t>
      </w:r>
    </w:p>
    <w:p w14:paraId="3D74D853" w14:textId="4309259B" w:rsidR="0010795D" w:rsidRPr="00653216" w:rsidRDefault="00F72132" w:rsidP="002F4BAC">
      <w:pPr>
        <w:pStyle w:val="a5"/>
        <w:numPr>
          <w:ilvl w:val="1"/>
          <w:numId w:val="2"/>
        </w:numPr>
        <w:tabs>
          <w:tab w:val="left" w:pos="-709"/>
        </w:tabs>
        <w:ind w:left="0" w:firstLine="709"/>
        <w:jc w:val="both"/>
        <w:rPr>
          <w:sz w:val="26"/>
          <w:szCs w:val="26"/>
        </w:rPr>
      </w:pPr>
      <w:r w:rsidRPr="00653216">
        <w:rPr>
          <w:sz w:val="26"/>
          <w:szCs w:val="26"/>
        </w:rPr>
        <w:t xml:space="preserve">Вход и выход обучающихся из учебного помещения во время проведения в нем занятия допускается только с разрешения </w:t>
      </w:r>
      <w:r w:rsidR="00E41EA2">
        <w:rPr>
          <w:sz w:val="26"/>
          <w:szCs w:val="26"/>
        </w:rPr>
        <w:t>преподавателя</w:t>
      </w:r>
      <w:r w:rsidRPr="00653216">
        <w:rPr>
          <w:sz w:val="26"/>
          <w:szCs w:val="26"/>
        </w:rPr>
        <w:t xml:space="preserve">. После </w:t>
      </w:r>
      <w:r w:rsidRPr="00653216">
        <w:rPr>
          <w:sz w:val="26"/>
          <w:szCs w:val="26"/>
        </w:rPr>
        <w:lastRenderedPageBreak/>
        <w:t xml:space="preserve">начала занятий во всех учебных и прилегающих к ним помещениях должны соблюдаться тишина и порядок. </w:t>
      </w:r>
    </w:p>
    <w:p w14:paraId="469BC25E" w14:textId="6DFE0FCD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Для проведения семинарских, практических и других занятий в активных формах, а также экзаменов каждый курс </w:t>
      </w:r>
      <w:r w:rsidR="009D2F99">
        <w:rPr>
          <w:sz w:val="26"/>
          <w:szCs w:val="26"/>
        </w:rPr>
        <w:t xml:space="preserve">может </w:t>
      </w:r>
      <w:r w:rsidRPr="0010795D">
        <w:rPr>
          <w:sz w:val="26"/>
          <w:szCs w:val="26"/>
        </w:rPr>
        <w:t>делит</w:t>
      </w:r>
      <w:r w:rsidR="009D2F99">
        <w:rPr>
          <w:sz w:val="26"/>
          <w:szCs w:val="26"/>
        </w:rPr>
        <w:t>ь</w:t>
      </w:r>
      <w:r w:rsidRPr="0010795D">
        <w:rPr>
          <w:sz w:val="26"/>
          <w:szCs w:val="26"/>
        </w:rPr>
        <w:t xml:space="preserve">ся на группы. Для проведения лекционных занятий курс может делиться на потоки. Состав и количество </w:t>
      </w:r>
      <w:r w:rsidR="000B6DB0">
        <w:rPr>
          <w:sz w:val="26"/>
          <w:szCs w:val="26"/>
        </w:rPr>
        <w:t>учебных</w:t>
      </w:r>
      <w:r w:rsidR="000B6DB0" w:rsidRPr="0010795D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 xml:space="preserve">групп и потоков </w:t>
      </w:r>
      <w:r w:rsidR="008542DC">
        <w:rPr>
          <w:sz w:val="26"/>
          <w:szCs w:val="26"/>
        </w:rPr>
        <w:t xml:space="preserve">для организации занятий по обязательным дисциплинам учебного плана </w:t>
      </w:r>
      <w:r w:rsidR="00BC57DF">
        <w:rPr>
          <w:sz w:val="26"/>
          <w:szCs w:val="26"/>
        </w:rPr>
        <w:t>ежегодно</w:t>
      </w:r>
      <w:r w:rsidR="00FF2DC1">
        <w:rPr>
          <w:sz w:val="26"/>
          <w:szCs w:val="26"/>
        </w:rPr>
        <w:t>,</w:t>
      </w:r>
      <w:r w:rsidR="00BC57DF">
        <w:rPr>
          <w:sz w:val="26"/>
          <w:szCs w:val="26"/>
        </w:rPr>
        <w:t xml:space="preserve"> перед началом учебного года</w:t>
      </w:r>
      <w:r w:rsidR="00FF2DC1">
        <w:rPr>
          <w:sz w:val="26"/>
          <w:szCs w:val="26"/>
        </w:rPr>
        <w:t>,</w:t>
      </w:r>
      <w:r w:rsidR="00BC57DF" w:rsidRPr="00BC57DF">
        <w:rPr>
          <w:sz w:val="26"/>
          <w:szCs w:val="26"/>
        </w:rPr>
        <w:t xml:space="preserve"> </w:t>
      </w:r>
      <w:r w:rsidR="00BC57DF" w:rsidRPr="0010795D">
        <w:rPr>
          <w:sz w:val="26"/>
          <w:szCs w:val="26"/>
        </w:rPr>
        <w:t>утверждается</w:t>
      </w:r>
      <w:r w:rsidR="00BC57DF">
        <w:rPr>
          <w:sz w:val="26"/>
          <w:szCs w:val="26"/>
        </w:rPr>
        <w:t xml:space="preserve"> в установленном </w:t>
      </w:r>
      <w:r w:rsidR="00FF2DC1">
        <w:rPr>
          <w:sz w:val="26"/>
          <w:szCs w:val="26"/>
        </w:rPr>
        <w:t xml:space="preserve">в университете </w:t>
      </w:r>
      <w:r w:rsidR="00BC57DF">
        <w:rPr>
          <w:sz w:val="26"/>
          <w:szCs w:val="26"/>
        </w:rPr>
        <w:t>порядке.</w:t>
      </w:r>
      <w:r w:rsidR="00E6032F">
        <w:rPr>
          <w:sz w:val="26"/>
          <w:szCs w:val="26"/>
        </w:rPr>
        <w:t xml:space="preserve"> Информация о составе и количестве учебных групп и потоков доводится до сведения обучающихся путем размещения на корпоративном сайте (портале) НИУ ВШЭ. </w:t>
      </w:r>
    </w:p>
    <w:p w14:paraId="1D997FB0" w14:textId="271C7C1E" w:rsidR="009D2F99" w:rsidRDefault="009D2F99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занятий по общеуниверситетским дисциплинам (дисциплины майноров, МагоЛего, дисциплины общего цикла), а также по дисциплинам вариативной части учебных планов, могут формироваться группы и потоки из студентов</w:t>
      </w:r>
      <w:r w:rsidR="004E252A">
        <w:rPr>
          <w:sz w:val="26"/>
          <w:szCs w:val="26"/>
        </w:rPr>
        <w:t>/аспирантов</w:t>
      </w:r>
      <w:r>
        <w:rPr>
          <w:sz w:val="26"/>
          <w:szCs w:val="26"/>
        </w:rPr>
        <w:t xml:space="preserve"> разных образовательных программ, в том числе студентов </w:t>
      </w:r>
      <w:r w:rsidRPr="00735E74">
        <w:rPr>
          <w:sz w:val="26"/>
          <w:szCs w:val="26"/>
        </w:rPr>
        <w:t>разных факультетов</w:t>
      </w:r>
      <w:r w:rsidR="001A640F" w:rsidRPr="00735E74">
        <w:rPr>
          <w:sz w:val="26"/>
          <w:szCs w:val="26"/>
        </w:rPr>
        <w:t>/</w:t>
      </w:r>
      <w:r w:rsidR="00735E74">
        <w:rPr>
          <w:sz w:val="26"/>
          <w:szCs w:val="26"/>
        </w:rPr>
        <w:t xml:space="preserve"> </w:t>
      </w:r>
      <w:r w:rsidR="001A640F">
        <w:rPr>
          <w:sz w:val="26"/>
          <w:szCs w:val="26"/>
        </w:rPr>
        <w:t>структурных подразделений</w:t>
      </w:r>
      <w:r w:rsidR="009609DC" w:rsidRPr="009609DC">
        <w:rPr>
          <w:sz w:val="26"/>
          <w:szCs w:val="26"/>
        </w:rPr>
        <w:t xml:space="preserve"> </w:t>
      </w:r>
      <w:r w:rsidR="009609DC">
        <w:rPr>
          <w:sz w:val="26"/>
          <w:szCs w:val="26"/>
        </w:rPr>
        <w:t>университета, реализующих образовательные программы</w:t>
      </w:r>
      <w:r>
        <w:rPr>
          <w:sz w:val="26"/>
          <w:szCs w:val="26"/>
        </w:rPr>
        <w:t>.</w:t>
      </w:r>
    </w:p>
    <w:p w14:paraId="607C5E4C" w14:textId="6F6065F0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Для проведения занятий в активных формах</w:t>
      </w:r>
      <w:r w:rsidR="009D2F99">
        <w:rPr>
          <w:sz w:val="26"/>
          <w:szCs w:val="26"/>
        </w:rPr>
        <w:t>, занятий</w:t>
      </w:r>
      <w:r w:rsidRPr="0010795D">
        <w:rPr>
          <w:sz w:val="26"/>
          <w:szCs w:val="26"/>
        </w:rPr>
        <w:t xml:space="preserve"> по иностранному языку, по дисциплинам, связанным с применением информационно-коммуникационных технологий, проводимых в компьютерных классах, и по ины</w:t>
      </w:r>
      <w:r w:rsidR="00E41EA2">
        <w:rPr>
          <w:sz w:val="26"/>
          <w:szCs w:val="26"/>
        </w:rPr>
        <w:t>м</w:t>
      </w:r>
      <w:r w:rsidRPr="0010795D">
        <w:rPr>
          <w:sz w:val="26"/>
          <w:szCs w:val="26"/>
        </w:rPr>
        <w:t xml:space="preserve"> </w:t>
      </w:r>
      <w:r w:rsidR="00BC57DF">
        <w:rPr>
          <w:sz w:val="26"/>
          <w:szCs w:val="26"/>
        </w:rPr>
        <w:t>творчески</w:t>
      </w:r>
      <w:r w:rsidR="00E41EA2">
        <w:rPr>
          <w:sz w:val="26"/>
          <w:szCs w:val="26"/>
        </w:rPr>
        <w:t>м</w:t>
      </w:r>
      <w:r w:rsidR="00BC57DF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>дисциплин</w:t>
      </w:r>
      <w:r w:rsidR="00E41EA2">
        <w:rPr>
          <w:sz w:val="26"/>
          <w:szCs w:val="26"/>
        </w:rPr>
        <w:t>ам</w:t>
      </w:r>
      <w:r w:rsidRPr="0010795D">
        <w:rPr>
          <w:sz w:val="26"/>
          <w:szCs w:val="26"/>
        </w:rPr>
        <w:t>, группа</w:t>
      </w:r>
      <w:r w:rsidR="000B6DB0">
        <w:rPr>
          <w:sz w:val="26"/>
          <w:szCs w:val="26"/>
        </w:rPr>
        <w:t>/класс</w:t>
      </w:r>
      <w:r w:rsidRPr="0010795D">
        <w:rPr>
          <w:sz w:val="26"/>
          <w:szCs w:val="26"/>
        </w:rPr>
        <w:t xml:space="preserve"> может делиться на подгруппы</w:t>
      </w:r>
      <w:r w:rsidR="000B6DB0">
        <w:rPr>
          <w:sz w:val="26"/>
          <w:szCs w:val="26"/>
        </w:rPr>
        <w:t>/группы</w:t>
      </w:r>
      <w:r w:rsidRPr="0010795D">
        <w:rPr>
          <w:sz w:val="26"/>
          <w:szCs w:val="26"/>
        </w:rPr>
        <w:t>.</w:t>
      </w:r>
    </w:p>
    <w:p w14:paraId="1E3A74C2" w14:textId="2CB771CB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 каждой группе</w:t>
      </w:r>
      <w:r w:rsidR="005504F9">
        <w:rPr>
          <w:sz w:val="26"/>
          <w:szCs w:val="26"/>
        </w:rPr>
        <w:t>/</w:t>
      </w:r>
      <w:r w:rsidR="00B50095">
        <w:rPr>
          <w:sz w:val="26"/>
          <w:szCs w:val="26"/>
        </w:rPr>
        <w:t xml:space="preserve">классе </w:t>
      </w:r>
      <w:r w:rsidRPr="0010795D">
        <w:rPr>
          <w:sz w:val="26"/>
          <w:szCs w:val="26"/>
        </w:rPr>
        <w:t xml:space="preserve">обучающимися </w:t>
      </w:r>
      <w:r w:rsidR="00DC5F0A">
        <w:rPr>
          <w:sz w:val="26"/>
          <w:szCs w:val="26"/>
        </w:rPr>
        <w:t xml:space="preserve">может быть </w:t>
      </w:r>
      <w:r w:rsidRPr="0010795D">
        <w:rPr>
          <w:sz w:val="26"/>
          <w:szCs w:val="26"/>
        </w:rPr>
        <w:t>избра</w:t>
      </w:r>
      <w:r w:rsidR="00DC5F0A">
        <w:rPr>
          <w:sz w:val="26"/>
          <w:szCs w:val="26"/>
        </w:rPr>
        <w:t>н</w:t>
      </w:r>
      <w:r w:rsidRPr="0010795D">
        <w:rPr>
          <w:sz w:val="26"/>
          <w:szCs w:val="26"/>
        </w:rPr>
        <w:t xml:space="preserve"> староста из числа наиболее успевающих и дисциплинированных обучающихся</w:t>
      </w:r>
      <w:r w:rsidR="00D14CB3">
        <w:rPr>
          <w:rStyle w:val="a8"/>
          <w:sz w:val="26"/>
          <w:szCs w:val="26"/>
        </w:rPr>
        <w:footnoteReference w:id="3"/>
      </w:r>
      <w:r w:rsidRPr="0010795D">
        <w:rPr>
          <w:sz w:val="26"/>
          <w:szCs w:val="26"/>
        </w:rPr>
        <w:t>.</w:t>
      </w:r>
    </w:p>
    <w:p w14:paraId="439E0693" w14:textId="26345CBA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Староста под</w:t>
      </w:r>
      <w:r w:rsidR="00E41EA2">
        <w:rPr>
          <w:sz w:val="26"/>
          <w:szCs w:val="26"/>
        </w:rPr>
        <w:t>от</w:t>
      </w:r>
      <w:r w:rsidRPr="0010795D">
        <w:rPr>
          <w:sz w:val="26"/>
          <w:szCs w:val="26"/>
        </w:rPr>
        <w:t>ч</w:t>
      </w:r>
      <w:r w:rsidR="00E41EA2">
        <w:rPr>
          <w:sz w:val="26"/>
          <w:szCs w:val="26"/>
        </w:rPr>
        <w:t>етен</w:t>
      </w:r>
      <w:r w:rsidRPr="0010795D">
        <w:rPr>
          <w:sz w:val="26"/>
          <w:szCs w:val="26"/>
        </w:rPr>
        <w:t xml:space="preserve"> руководителю структурного подразделения, </w:t>
      </w:r>
      <w:r w:rsidR="00B50095">
        <w:rPr>
          <w:sz w:val="26"/>
          <w:szCs w:val="26"/>
        </w:rPr>
        <w:t xml:space="preserve">реализующего </w:t>
      </w:r>
      <w:r w:rsidRPr="0010795D">
        <w:rPr>
          <w:sz w:val="26"/>
          <w:szCs w:val="26"/>
        </w:rPr>
        <w:t xml:space="preserve">образовательную </w:t>
      </w:r>
      <w:r w:rsidR="00B50095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доводит до сведения </w:t>
      </w:r>
      <w:r w:rsidR="008542DC">
        <w:rPr>
          <w:sz w:val="26"/>
          <w:szCs w:val="26"/>
        </w:rPr>
        <w:t xml:space="preserve">всех обучающихся </w:t>
      </w:r>
      <w:r w:rsidRPr="0010795D">
        <w:rPr>
          <w:sz w:val="26"/>
          <w:szCs w:val="26"/>
        </w:rPr>
        <w:t>группы</w:t>
      </w:r>
      <w:r w:rsidR="005504F9">
        <w:rPr>
          <w:sz w:val="26"/>
          <w:szCs w:val="26"/>
        </w:rPr>
        <w:t xml:space="preserve">/класса </w:t>
      </w:r>
      <w:r w:rsidRPr="0010795D">
        <w:rPr>
          <w:sz w:val="26"/>
          <w:szCs w:val="26"/>
        </w:rPr>
        <w:t>все указания и распоряжения органов управления университета</w:t>
      </w:r>
      <w:r w:rsidR="0010795D">
        <w:rPr>
          <w:sz w:val="26"/>
          <w:szCs w:val="26"/>
        </w:rPr>
        <w:t>.</w:t>
      </w:r>
    </w:p>
    <w:p w14:paraId="206F15EA" w14:textId="0932349E" w:rsidR="00F72132" w:rsidRPr="0010795D" w:rsidRDefault="00F72132" w:rsidP="00AA29A8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функции старосты </w:t>
      </w:r>
      <w:r w:rsidR="000B6DB0">
        <w:rPr>
          <w:sz w:val="26"/>
          <w:szCs w:val="26"/>
        </w:rPr>
        <w:t xml:space="preserve">также </w:t>
      </w:r>
      <w:r w:rsidRPr="0010795D">
        <w:rPr>
          <w:sz w:val="26"/>
          <w:szCs w:val="26"/>
        </w:rPr>
        <w:t>входит:</w:t>
      </w:r>
    </w:p>
    <w:p w14:paraId="60A863AF" w14:textId="0F75CD69" w:rsidR="0010795D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наблюдение за дисциплиной в группе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5504F9" w:rsidRPr="00735E74">
        <w:rPr>
          <w:sz w:val="26"/>
          <w:szCs w:val="26"/>
        </w:rPr>
        <w:t xml:space="preserve">классе </w:t>
      </w:r>
      <w:r w:rsidRPr="00735E74">
        <w:rPr>
          <w:sz w:val="26"/>
          <w:szCs w:val="26"/>
        </w:rPr>
        <w:t>на лекциях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DC5F0A" w:rsidRPr="00735E74">
        <w:rPr>
          <w:sz w:val="26"/>
          <w:szCs w:val="26"/>
        </w:rPr>
        <w:t xml:space="preserve">учебных </w:t>
      </w:r>
      <w:r w:rsidR="005504F9" w:rsidRPr="00735E74">
        <w:rPr>
          <w:sz w:val="26"/>
          <w:szCs w:val="26"/>
        </w:rPr>
        <w:t>занятиях</w:t>
      </w:r>
      <w:r w:rsidR="00DC5F0A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Pr="00735E74">
        <w:rPr>
          <w:sz w:val="26"/>
          <w:szCs w:val="26"/>
        </w:rPr>
        <w:t>практических и лабораторных занятиях</w:t>
      </w:r>
      <w:r w:rsidR="001A640F" w:rsidRPr="00735E74">
        <w:rPr>
          <w:sz w:val="26"/>
          <w:szCs w:val="26"/>
        </w:rPr>
        <w:t xml:space="preserve"> (далее – занятия)</w:t>
      </w:r>
      <w:r w:rsidRPr="00735E74">
        <w:rPr>
          <w:sz w:val="26"/>
          <w:szCs w:val="26"/>
        </w:rPr>
        <w:t>, а также за сохранностью учебного оборудования и инвентаря;</w:t>
      </w:r>
    </w:p>
    <w:p w14:paraId="37051AD3" w14:textId="484235DC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извещение обучающихся об изменениях, вносимых в расписание занятий;</w:t>
      </w:r>
    </w:p>
    <w:p w14:paraId="59E2D9DB" w14:textId="0AD25DB3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0B6DB0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</w:t>
      </w:r>
      <w:r w:rsidR="00E41EA2" w:rsidRPr="00735E74">
        <w:rPr>
          <w:sz w:val="26"/>
          <w:szCs w:val="26"/>
        </w:rPr>
        <w:t>нарушении дисциплины во время проведения занятия, что привело к невозможности его проведения</w:t>
      </w:r>
      <w:r w:rsidRPr="00735E74">
        <w:rPr>
          <w:sz w:val="26"/>
          <w:szCs w:val="26"/>
        </w:rPr>
        <w:t>;</w:t>
      </w:r>
    </w:p>
    <w:p w14:paraId="6ECC9227" w14:textId="4361447D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F22893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несостоявшихся без предварительного уведомления обучающихся занятиях, о проблемах, возникших у обучающихся </w:t>
      </w:r>
      <w:r w:rsidR="00BC57DF" w:rsidRPr="00735E74">
        <w:rPr>
          <w:sz w:val="26"/>
          <w:szCs w:val="26"/>
        </w:rPr>
        <w:t>группы</w:t>
      </w:r>
      <w:r w:rsidR="005504F9" w:rsidRPr="00735E74">
        <w:rPr>
          <w:sz w:val="26"/>
          <w:szCs w:val="26"/>
        </w:rPr>
        <w:t>/класса</w:t>
      </w:r>
      <w:r w:rsidR="00BC57DF" w:rsidRPr="00735E74">
        <w:rPr>
          <w:sz w:val="26"/>
          <w:szCs w:val="26"/>
        </w:rPr>
        <w:t xml:space="preserve"> в ходе </w:t>
      </w:r>
      <w:r w:rsidR="005504F9" w:rsidRPr="00735E74">
        <w:rPr>
          <w:sz w:val="26"/>
          <w:szCs w:val="26"/>
        </w:rPr>
        <w:t>образовательного</w:t>
      </w:r>
      <w:r w:rsidR="00BC57DF" w:rsidRPr="00735E74">
        <w:rPr>
          <w:sz w:val="26"/>
          <w:szCs w:val="26"/>
        </w:rPr>
        <w:t xml:space="preserve"> процесса.</w:t>
      </w:r>
    </w:p>
    <w:p w14:paraId="390FDC14" w14:textId="3D226058" w:rsidR="0010795D" w:rsidRPr="00D54BA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42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54BAD">
        <w:rPr>
          <w:color w:val="000000" w:themeColor="text1"/>
          <w:sz w:val="26"/>
          <w:szCs w:val="26"/>
        </w:rPr>
        <w:t xml:space="preserve">По поручению преподавателя староста имеет право вести контроль посещаемости </w:t>
      </w:r>
      <w:r w:rsidR="009D2F99" w:rsidRPr="00D54BAD">
        <w:rPr>
          <w:color w:val="000000" w:themeColor="text1"/>
          <w:sz w:val="26"/>
          <w:szCs w:val="26"/>
        </w:rPr>
        <w:t>занятий, от</w:t>
      </w:r>
      <w:r w:rsidRPr="00D54BAD">
        <w:rPr>
          <w:color w:val="000000" w:themeColor="text1"/>
          <w:sz w:val="26"/>
          <w:szCs w:val="26"/>
        </w:rPr>
        <w:t>мечая в списке курса</w:t>
      </w:r>
      <w:r w:rsidR="005504F9" w:rsidRPr="00D54BAD">
        <w:rPr>
          <w:color w:val="000000" w:themeColor="text1"/>
          <w:sz w:val="26"/>
          <w:szCs w:val="26"/>
        </w:rPr>
        <w:t>/</w:t>
      </w:r>
      <w:r w:rsidRPr="00D54BAD">
        <w:rPr>
          <w:color w:val="000000" w:themeColor="text1"/>
          <w:sz w:val="26"/>
          <w:szCs w:val="26"/>
        </w:rPr>
        <w:t>группы</w:t>
      </w:r>
      <w:r w:rsidR="005504F9" w:rsidRPr="00D54BAD">
        <w:rPr>
          <w:color w:val="000000" w:themeColor="text1"/>
          <w:sz w:val="26"/>
          <w:szCs w:val="26"/>
        </w:rPr>
        <w:t>/класса обучающихся</w:t>
      </w:r>
      <w:r w:rsidRPr="00D54BAD">
        <w:rPr>
          <w:color w:val="000000" w:themeColor="text1"/>
          <w:sz w:val="26"/>
          <w:szCs w:val="26"/>
        </w:rPr>
        <w:t>, отсутствующих на занятиях.</w:t>
      </w:r>
      <w:r w:rsidR="00D54BAD" w:rsidRPr="00D54BAD">
        <w:rPr>
          <w:color w:val="000000" w:themeColor="text1"/>
          <w:sz w:val="26"/>
          <w:szCs w:val="26"/>
        </w:rPr>
        <w:t xml:space="preserve"> </w:t>
      </w:r>
    </w:p>
    <w:p w14:paraId="307AB320" w14:textId="2A7B2539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Порядок соблюдения дисциплины обучающимися при прохождении текущего контроля успеваемости, промежуточной и итоговой аттестации определяется соответствующими </w:t>
      </w:r>
      <w:r w:rsidR="005504F9">
        <w:rPr>
          <w:sz w:val="26"/>
          <w:szCs w:val="26"/>
        </w:rPr>
        <w:t>локальными нормативными актами НИУ ВШЭ</w:t>
      </w:r>
      <w:r w:rsidRPr="0010795D">
        <w:rPr>
          <w:sz w:val="26"/>
          <w:szCs w:val="26"/>
        </w:rPr>
        <w:t xml:space="preserve">. </w:t>
      </w:r>
    </w:p>
    <w:p w14:paraId="6E368D84" w14:textId="3F672F1A" w:rsidR="00F72132" w:rsidRDefault="00F72132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целях улучшения организации внеаудиторной работы с обучающимися, активизации их научной деятельности, психологической и педагогической поддержки обучающихся, налаживания механизмов обратной связи обучающихся с </w:t>
      </w:r>
      <w:r w:rsidRPr="0010795D">
        <w:rPr>
          <w:sz w:val="26"/>
          <w:szCs w:val="26"/>
        </w:rPr>
        <w:lastRenderedPageBreak/>
        <w:t xml:space="preserve">руководством структурного подразделения, </w:t>
      </w:r>
      <w:r w:rsidR="005504F9">
        <w:rPr>
          <w:sz w:val="26"/>
          <w:szCs w:val="26"/>
        </w:rPr>
        <w:t>реализующ</w:t>
      </w:r>
      <w:r w:rsidR="00FD3781">
        <w:rPr>
          <w:sz w:val="26"/>
          <w:szCs w:val="26"/>
        </w:rPr>
        <w:t>его</w:t>
      </w:r>
      <w:r w:rsidRPr="0010795D">
        <w:rPr>
          <w:sz w:val="26"/>
          <w:szCs w:val="26"/>
        </w:rPr>
        <w:t xml:space="preserve"> образовательную </w:t>
      </w:r>
      <w:r w:rsidR="005504F9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</w:t>
      </w:r>
      <w:r w:rsidR="00BC57DF">
        <w:rPr>
          <w:sz w:val="26"/>
          <w:szCs w:val="26"/>
        </w:rPr>
        <w:t>может быть организовано</w:t>
      </w:r>
      <w:r w:rsidRPr="0010795D">
        <w:rPr>
          <w:sz w:val="26"/>
          <w:szCs w:val="26"/>
        </w:rPr>
        <w:t xml:space="preserve"> кураторство в</w:t>
      </w:r>
      <w:r w:rsidR="005504F9">
        <w:rPr>
          <w:sz w:val="26"/>
          <w:szCs w:val="26"/>
        </w:rPr>
        <w:t xml:space="preserve"> порядке, установленном </w:t>
      </w:r>
      <w:r w:rsidRPr="0010795D">
        <w:rPr>
          <w:sz w:val="26"/>
          <w:szCs w:val="26"/>
        </w:rPr>
        <w:t>локальными нормативными актами университета.</w:t>
      </w:r>
    </w:p>
    <w:p w14:paraId="00763BA0" w14:textId="6445F3E5" w:rsidR="001B6C23" w:rsidRDefault="001B6C23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отношения </w:t>
      </w:r>
      <w:r w:rsidR="00671A25">
        <w:rPr>
          <w:sz w:val="26"/>
          <w:szCs w:val="26"/>
        </w:rPr>
        <w:t xml:space="preserve">между университетом и обучающимися </w:t>
      </w:r>
      <w:r>
        <w:rPr>
          <w:sz w:val="26"/>
          <w:szCs w:val="26"/>
        </w:rPr>
        <w:t>прекращаются в связи с отчислением обучающегося из университета:</w:t>
      </w:r>
    </w:p>
    <w:p w14:paraId="18DCB23D" w14:textId="677AAE2D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получением образования (завершением обучения</w:t>
      </w:r>
      <w:r w:rsidR="00A2365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252CEA1A" w14:textId="6888E9B5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досрочно, </w:t>
      </w:r>
      <w:r w:rsidR="003F5E36">
        <w:rPr>
          <w:sz w:val="26"/>
          <w:szCs w:val="26"/>
        </w:rPr>
        <w:t>п</w:t>
      </w:r>
      <w:r>
        <w:rPr>
          <w:sz w:val="26"/>
          <w:szCs w:val="26"/>
        </w:rPr>
        <w:t>о следующим основаниям:</w:t>
      </w:r>
    </w:p>
    <w:p w14:paraId="5DB77F9E" w14:textId="3FE8E4ED" w:rsidR="001B6C23" w:rsidRPr="00671A25" w:rsidRDefault="007A23B4" w:rsidP="007A23B4">
      <w:pPr>
        <w:pStyle w:val="ConsPlusNormal"/>
        <w:tabs>
          <w:tab w:val="left" w:pos="709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C24BF2" w:rsidRPr="00671A25">
        <w:rPr>
          <w:sz w:val="26"/>
          <w:szCs w:val="26"/>
        </w:rPr>
        <w:t xml:space="preserve">по инициативе обучающегося или родителей </w:t>
      </w:r>
      <w:hyperlink r:id="rId8" w:history="1">
        <w:r w:rsidR="00C24BF2" w:rsidRPr="00671A25">
          <w:rPr>
            <w:sz w:val="26"/>
            <w:szCs w:val="26"/>
          </w:rPr>
          <w:t>(законных представителей)</w:t>
        </w:r>
      </w:hyperlink>
      <w:r w:rsidR="00C24BF2" w:rsidRPr="00671A25">
        <w:rPr>
          <w:sz w:val="26"/>
          <w:szCs w:val="26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BCB67C" w14:textId="125AF485" w:rsidR="00C24BF2" w:rsidRDefault="007A23B4" w:rsidP="007A23B4">
      <w:pPr>
        <w:pStyle w:val="ConsPlusNormal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t> </w:t>
      </w:r>
      <w:r w:rsidR="00C24BF2" w:rsidRPr="00A2365C">
        <w:rPr>
          <w:sz w:val="26"/>
          <w:szCs w:val="26"/>
        </w:rPr>
        <w:t xml:space="preserve">по инициативе </w:t>
      </w:r>
      <w:r w:rsidR="00C24BF2">
        <w:rPr>
          <w:sz w:val="26"/>
          <w:szCs w:val="26"/>
        </w:rPr>
        <w:t>университета:</w:t>
      </w:r>
    </w:p>
    <w:p w14:paraId="1E552866" w14:textId="3D48833B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>в случае применения к обучающемуся, достигшему возраста пятнадцати лет, отчисления как меры дисциплинарного взыскания</w:t>
      </w:r>
      <w:r>
        <w:rPr>
          <w:sz w:val="26"/>
          <w:szCs w:val="26"/>
        </w:rPr>
        <w:t>;</w:t>
      </w:r>
    </w:p>
    <w:p w14:paraId="113DD599" w14:textId="21DF3445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6"/>
          <w:szCs w:val="26"/>
        </w:rPr>
        <w:t>;</w:t>
      </w:r>
    </w:p>
    <w:p w14:paraId="584E3CC3" w14:textId="0AE4F9A3" w:rsidR="00C24BF2" w:rsidRDefault="00C24BF2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установления нарушения порядка приема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 xml:space="preserve">, повлекшего по вине обучающегося его незаконное зачисление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>;</w:t>
      </w:r>
    </w:p>
    <w:p w14:paraId="1D1B314B" w14:textId="373EC73D" w:rsidR="00D54BAD" w:rsidRDefault="00D54BAD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CA76A8">
        <w:rPr>
          <w:sz w:val="26"/>
          <w:szCs w:val="26"/>
        </w:rPr>
        <w:t xml:space="preserve">– </w:t>
      </w:r>
      <w:r w:rsidRPr="00D54BAD">
        <w:rPr>
          <w:rFonts w:eastAsia="Times New Roman"/>
          <w:color w:val="1F497D" w:themeColor="text2"/>
          <w:sz w:val="26"/>
          <w:szCs w:val="26"/>
          <w:lang w:eastAsia="ru-RU"/>
        </w:rPr>
        <w:t>в случае расторжения договора об оказании платных образовательных услуг университетом в одностороннем порядке в связи с наличием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2E872697" w14:textId="0D498908" w:rsidR="00C24BF2" w:rsidRPr="00E60D14" w:rsidRDefault="007A23B4" w:rsidP="007A23B4">
      <w:pPr>
        <w:pStyle w:val="a5"/>
        <w:tabs>
          <w:tab w:val="left" w:pos="-709"/>
          <w:tab w:val="left" w:pos="426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C24BF2" w:rsidRPr="00E60D14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</w:t>
      </w:r>
      <w:r w:rsidR="00A2365C" w:rsidRPr="00E60D14">
        <w:rPr>
          <w:sz w:val="26"/>
          <w:szCs w:val="26"/>
        </w:rPr>
        <w:t>ях</w:t>
      </w:r>
      <w:r w:rsidR="00E60D14">
        <w:rPr>
          <w:sz w:val="26"/>
          <w:szCs w:val="26"/>
        </w:rPr>
        <w:t>:</w:t>
      </w:r>
    </w:p>
    <w:p w14:paraId="1C1C71B8" w14:textId="1615D01D" w:rsidR="00C24BF2" w:rsidRDefault="00C24BF2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ликвидации </w:t>
      </w:r>
      <w:r>
        <w:rPr>
          <w:sz w:val="26"/>
          <w:szCs w:val="26"/>
        </w:rPr>
        <w:t>университета;</w:t>
      </w:r>
    </w:p>
    <w:p w14:paraId="3EB8D00C" w14:textId="26250F0B" w:rsidR="001B6C23" w:rsidRPr="00E60D14" w:rsidRDefault="001B6C23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E60D14">
        <w:rPr>
          <w:sz w:val="26"/>
          <w:szCs w:val="26"/>
        </w:rPr>
        <w:t>деп</w:t>
      </w:r>
      <w:r w:rsidR="00E60D14">
        <w:rPr>
          <w:sz w:val="26"/>
          <w:szCs w:val="26"/>
        </w:rPr>
        <w:t>о</w:t>
      </w:r>
      <w:r w:rsidRPr="00E60D14">
        <w:rPr>
          <w:sz w:val="26"/>
          <w:szCs w:val="26"/>
        </w:rPr>
        <w:t>ртации иностранного обучающегося;</w:t>
      </w:r>
    </w:p>
    <w:p w14:paraId="53122F01" w14:textId="5D8E17F9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26"/>
          <w:szCs w:val="26"/>
        </w:rPr>
      </w:pPr>
      <w:r w:rsidRPr="007A23B4">
        <w:rPr>
          <w:rFonts w:eastAsia="BatangChe"/>
          <w:sz w:val="26"/>
          <w:szCs w:val="26"/>
        </w:rPr>
        <w:t xml:space="preserve">заключения обучающегося под стражу, отбывания </w:t>
      </w:r>
      <w:r w:rsidR="00C24BF2" w:rsidRPr="007A23B4">
        <w:rPr>
          <w:rFonts w:eastAsia="BatangChe"/>
          <w:sz w:val="26"/>
          <w:szCs w:val="26"/>
        </w:rPr>
        <w:t xml:space="preserve">им </w:t>
      </w:r>
      <w:r w:rsidRPr="007A23B4">
        <w:rPr>
          <w:rFonts w:eastAsia="BatangChe"/>
          <w:sz w:val="26"/>
          <w:szCs w:val="26"/>
        </w:rPr>
        <w:t>наказания</w:t>
      </w:r>
      <w:r w:rsidR="00C24BF2" w:rsidRPr="007A23B4">
        <w:rPr>
          <w:rFonts w:eastAsia="BatangChe"/>
          <w:sz w:val="26"/>
          <w:szCs w:val="26"/>
        </w:rPr>
        <w:t xml:space="preserve"> в исправительных учреждениях</w:t>
      </w:r>
      <w:r w:rsidRPr="007A23B4">
        <w:rPr>
          <w:rFonts w:eastAsia="BatangChe"/>
          <w:sz w:val="26"/>
          <w:szCs w:val="26"/>
        </w:rPr>
        <w:t>;</w:t>
      </w:r>
    </w:p>
    <w:p w14:paraId="7BA2209C" w14:textId="5F6C3B68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3B4">
        <w:rPr>
          <w:sz w:val="26"/>
          <w:szCs w:val="26"/>
        </w:rPr>
        <w:t xml:space="preserve">при наличии иных обстоятельств, не зависящих от воли обучающегося </w:t>
      </w:r>
      <w:r w:rsidR="00B143BF" w:rsidRPr="007A23B4">
        <w:rPr>
          <w:sz w:val="26"/>
          <w:szCs w:val="26"/>
        </w:rPr>
        <w:t>и/</w:t>
      </w:r>
      <w:r w:rsidR="00A2365C" w:rsidRPr="007A23B4">
        <w:rPr>
          <w:sz w:val="26"/>
          <w:szCs w:val="26"/>
        </w:rPr>
        <w:t xml:space="preserve">или родителей (законных представителей) несовершеннолетнего обучающегося и университета, </w:t>
      </w:r>
      <w:r w:rsidRPr="007A23B4">
        <w:rPr>
          <w:sz w:val="26"/>
          <w:szCs w:val="26"/>
        </w:rPr>
        <w:t>делающих невозможным продолжение обучения в университете.</w:t>
      </w:r>
    </w:p>
    <w:p w14:paraId="42F1594E" w14:textId="5E6A1EEC" w:rsidR="002E1D07" w:rsidRPr="0010795D" w:rsidRDefault="002E1D07" w:rsidP="00A2365C">
      <w:pPr>
        <w:pStyle w:val="a5"/>
        <w:tabs>
          <w:tab w:val="left" w:pos="-709"/>
          <w:tab w:val="left" w:pos="426"/>
          <w:tab w:val="left" w:pos="1276"/>
        </w:tabs>
        <w:ind w:left="709"/>
        <w:jc w:val="both"/>
        <w:rPr>
          <w:sz w:val="26"/>
          <w:szCs w:val="26"/>
        </w:rPr>
      </w:pPr>
    </w:p>
    <w:p w14:paraId="5445FC8A" w14:textId="77777777" w:rsidR="00F72132" w:rsidRPr="002B723F" w:rsidRDefault="00F72132" w:rsidP="007A23B4">
      <w:pPr>
        <w:tabs>
          <w:tab w:val="left" w:pos="-709"/>
          <w:tab w:val="left" w:pos="1276"/>
        </w:tabs>
        <w:jc w:val="center"/>
        <w:outlineLvl w:val="0"/>
        <w:rPr>
          <w:sz w:val="26"/>
          <w:szCs w:val="26"/>
        </w:rPr>
      </w:pPr>
      <w:r w:rsidRPr="00C255C6">
        <w:rPr>
          <w:b/>
          <w:sz w:val="26"/>
          <w:szCs w:val="26"/>
        </w:rPr>
        <w:t>3</w:t>
      </w:r>
      <w:r w:rsidRPr="00C255C6">
        <w:rPr>
          <w:b/>
          <w:bCs/>
          <w:sz w:val="26"/>
          <w:szCs w:val="26"/>
        </w:rPr>
        <w:t>.</w:t>
      </w:r>
      <w:r w:rsidRPr="002B723F">
        <w:rPr>
          <w:b/>
          <w:bCs/>
          <w:sz w:val="26"/>
          <w:szCs w:val="26"/>
        </w:rPr>
        <w:t xml:space="preserve"> ПРАВА</w:t>
      </w:r>
      <w:r>
        <w:rPr>
          <w:b/>
          <w:bCs/>
          <w:sz w:val="26"/>
          <w:szCs w:val="26"/>
        </w:rPr>
        <w:t xml:space="preserve"> И</w:t>
      </w:r>
      <w:r w:rsidRPr="002B723F">
        <w:rPr>
          <w:b/>
          <w:bCs/>
          <w:sz w:val="26"/>
          <w:szCs w:val="26"/>
        </w:rPr>
        <w:t xml:space="preserve"> ОБЯЗАННОСТИ ОБУЧАЮЩИХСЯ</w:t>
      </w:r>
    </w:p>
    <w:p w14:paraId="4985F358" w14:textId="457FCD9E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Обучающиеся университета имеют пра</w:t>
      </w:r>
      <w:r w:rsidR="00C17B23" w:rsidRPr="00C17B23">
        <w:rPr>
          <w:sz w:val="26"/>
          <w:szCs w:val="26"/>
        </w:rPr>
        <w:t xml:space="preserve">во на уважение их человеческого </w:t>
      </w:r>
      <w:r w:rsidRPr="00C17B23">
        <w:rPr>
          <w:sz w:val="26"/>
          <w:szCs w:val="26"/>
        </w:rPr>
        <w:t xml:space="preserve">достоинства, </w:t>
      </w:r>
      <w:r w:rsidR="00CC32BC" w:rsidRPr="00C17B23">
        <w:rPr>
          <w:sz w:val="26"/>
          <w:szCs w:val="26"/>
        </w:rPr>
        <w:t xml:space="preserve">защиту от всех форм физического и психического насилия, оскорбления личности, охрану жизни и здоровья, </w:t>
      </w:r>
      <w:r w:rsidRPr="00C17B23">
        <w:rPr>
          <w:sz w:val="26"/>
          <w:szCs w:val="26"/>
        </w:rPr>
        <w:t>свободу совести, информации, свободное выражение собственного мнения и убеждений.</w:t>
      </w:r>
    </w:p>
    <w:p w14:paraId="32D56304" w14:textId="3AE6D6D7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 xml:space="preserve">Обучающимся университета </w:t>
      </w:r>
      <w:r w:rsidR="00697E58">
        <w:rPr>
          <w:sz w:val="26"/>
          <w:szCs w:val="26"/>
        </w:rPr>
        <w:t xml:space="preserve">(в соответствии с категорией обучающихся) </w:t>
      </w:r>
      <w:r w:rsidR="00E60D14">
        <w:rPr>
          <w:sz w:val="26"/>
          <w:szCs w:val="26"/>
        </w:rPr>
        <w:t>предоставляются</w:t>
      </w:r>
      <w:r w:rsidR="00697E58">
        <w:rPr>
          <w:sz w:val="26"/>
          <w:szCs w:val="26"/>
        </w:rPr>
        <w:t xml:space="preserve"> </w:t>
      </w:r>
      <w:r w:rsidRPr="00C17B23">
        <w:rPr>
          <w:sz w:val="26"/>
          <w:szCs w:val="26"/>
        </w:rPr>
        <w:t>академические права на:</w:t>
      </w:r>
    </w:p>
    <w:p w14:paraId="079A43B9" w14:textId="2E1C0EED" w:rsidR="00FD3781" w:rsidRDefault="00FD3781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CC32BC" w:rsidRPr="00C17B23">
        <w:rPr>
          <w:sz w:val="26"/>
          <w:szCs w:val="26"/>
        </w:rPr>
        <w:t>олучение</w:t>
      </w:r>
      <w:r>
        <w:rPr>
          <w:sz w:val="26"/>
          <w:szCs w:val="26"/>
        </w:rPr>
        <w:t>:</w:t>
      </w:r>
      <w:r w:rsidR="00CC32BC" w:rsidRPr="00C17B23">
        <w:rPr>
          <w:sz w:val="26"/>
          <w:szCs w:val="26"/>
        </w:rPr>
        <w:t xml:space="preserve"> </w:t>
      </w:r>
    </w:p>
    <w:p w14:paraId="3F446772" w14:textId="186E10E4" w:rsidR="00C17B23" w:rsidRPr="00AA29A8" w:rsidRDefault="00F72132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высшего образования по </w:t>
      </w:r>
      <w:r w:rsidR="00BC57DF" w:rsidRPr="00AA29A8">
        <w:rPr>
          <w:sz w:val="26"/>
          <w:szCs w:val="26"/>
        </w:rPr>
        <w:t>выбранной образовательной программе</w:t>
      </w:r>
      <w:r w:rsidRPr="00AA29A8">
        <w:rPr>
          <w:sz w:val="26"/>
          <w:szCs w:val="26"/>
        </w:rPr>
        <w:t>;</w:t>
      </w:r>
    </w:p>
    <w:p w14:paraId="083FABC4" w14:textId="518AC5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основного общего, среднего общего образования, среднего профессионального образования по избранной специальности в пределах федеральных государственных образовательных стандартов;</w:t>
      </w:r>
    </w:p>
    <w:p w14:paraId="0EBC0BE3" w14:textId="53C030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lastRenderedPageBreak/>
        <w:t>дополнительного образования по дополнительным общеобразовательным программам, а также дополнительным профессиональным программам;</w:t>
      </w:r>
    </w:p>
    <w:p w14:paraId="0FFA5058" w14:textId="0F09FA8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иных образовательных услуг, оказываемых университетом в соответствии с его уставом.</w:t>
      </w:r>
    </w:p>
    <w:p w14:paraId="34ADBAC1" w14:textId="0CDDC160" w:rsidR="00D8541E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обучение по индивидуальному учебному плану</w:t>
      </w:r>
      <w:r w:rsidR="00CC32BC" w:rsidRPr="00C17B23">
        <w:rPr>
          <w:sz w:val="26"/>
          <w:szCs w:val="26"/>
        </w:rPr>
        <w:t>,</w:t>
      </w:r>
      <w:r w:rsidRPr="00C17B23">
        <w:rPr>
          <w:sz w:val="26"/>
          <w:szCs w:val="26"/>
        </w:rPr>
        <w:t xml:space="preserve"> в том числе ускоренное обучение, в пределах осваиваемой образовательной программы в порядке, установленном </w:t>
      </w:r>
      <w:r w:rsidR="004F5343">
        <w:rPr>
          <w:sz w:val="26"/>
          <w:szCs w:val="26"/>
        </w:rPr>
        <w:t xml:space="preserve">законодательством Российской Федерации и </w:t>
      </w:r>
      <w:r w:rsidRPr="00C17B23">
        <w:rPr>
          <w:sz w:val="26"/>
          <w:szCs w:val="26"/>
        </w:rPr>
        <w:t>локальными нормативными актами университета;</w:t>
      </w:r>
    </w:p>
    <w:p w14:paraId="7425BB60" w14:textId="692F6F00" w:rsidR="00D8541E" w:rsidRPr="00AA29A8" w:rsidRDefault="0029086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участие </w:t>
      </w:r>
      <w:r w:rsidRPr="00CF7ED5">
        <w:rPr>
          <w:color w:val="000000" w:themeColor="text1"/>
          <w:sz w:val="26"/>
          <w:szCs w:val="26"/>
        </w:rPr>
        <w:t>в формировании содержания своего образования путем выбора из предлагаемых университетом учебных дисциплин и иных элементов реализуемых образовательных программ в соответствии с локальными нормативными актами, участия в студенческой оценке преподавания и предложения изменений в содержание учебных дисциплин в рамках осваиваемых ими образовательных программ через Студенческий совет НИУ ВШЭ (в том числе студенческие советы факультетов НИУ</w:t>
      </w:r>
      <w:r>
        <w:rPr>
          <w:color w:val="000000" w:themeColor="text1"/>
          <w:sz w:val="26"/>
          <w:szCs w:val="26"/>
        </w:rPr>
        <w:t> </w:t>
      </w:r>
      <w:r w:rsidRPr="00CF7ED5">
        <w:rPr>
          <w:color w:val="000000" w:themeColor="text1"/>
          <w:sz w:val="26"/>
          <w:szCs w:val="26"/>
        </w:rPr>
        <w:t>ВШЭ, студенческие советы филиалов НИУ ВШЭ, Совет Объединения иностранных студентов НИУ ВШЭ, Совет аспирантов НИ</w:t>
      </w:r>
      <w:r>
        <w:rPr>
          <w:color w:val="000000" w:themeColor="text1"/>
          <w:sz w:val="26"/>
          <w:szCs w:val="26"/>
        </w:rPr>
        <w:t>У</w:t>
      </w:r>
      <w:r w:rsidRPr="00CF7ED5">
        <w:rPr>
          <w:color w:val="000000" w:themeColor="text1"/>
          <w:sz w:val="26"/>
          <w:szCs w:val="26"/>
        </w:rPr>
        <w:t xml:space="preserve"> ВШЭ), Совет обучающихся по основным общеобразовательным программам Лицея НИУ ВШЭ</w:t>
      </w:r>
      <w:r w:rsidR="00364BFB">
        <w:rPr>
          <w:rStyle w:val="a8"/>
          <w:color w:val="000000" w:themeColor="text1"/>
          <w:sz w:val="26"/>
          <w:szCs w:val="26"/>
        </w:rPr>
        <w:footnoteReference w:id="4"/>
      </w:r>
      <w:r>
        <w:rPr>
          <w:color w:val="000000" w:themeColor="text1"/>
          <w:sz w:val="26"/>
          <w:szCs w:val="26"/>
        </w:rPr>
        <w:t>;</w:t>
      </w:r>
    </w:p>
    <w:p w14:paraId="49665D43" w14:textId="7BD9C769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выбор факультативных (необязательных для данно</w:t>
      </w:r>
      <w:r w:rsidR="00AF3A95" w:rsidRPr="00AA29A8">
        <w:rPr>
          <w:sz w:val="26"/>
          <w:szCs w:val="26"/>
        </w:rPr>
        <w:t>й образовательной программы</w:t>
      </w:r>
      <w:r w:rsidRPr="00AA29A8">
        <w:rPr>
          <w:sz w:val="26"/>
          <w:szCs w:val="26"/>
        </w:rPr>
        <w:t xml:space="preserve">) и </w:t>
      </w:r>
      <w:r w:rsidR="00AF3A95" w:rsidRPr="00AA29A8">
        <w:rPr>
          <w:sz w:val="26"/>
          <w:szCs w:val="26"/>
        </w:rPr>
        <w:t>вариативных</w:t>
      </w:r>
      <w:r w:rsidRPr="00AA29A8">
        <w:rPr>
          <w:sz w:val="26"/>
          <w:szCs w:val="26"/>
        </w:rPr>
        <w:t xml:space="preserve"> (</w:t>
      </w:r>
      <w:r w:rsidR="00AF3A95" w:rsidRPr="00AA29A8">
        <w:rPr>
          <w:sz w:val="26"/>
          <w:szCs w:val="26"/>
        </w:rPr>
        <w:t xml:space="preserve">выбор которых </w:t>
      </w:r>
      <w:r w:rsidR="004E252A" w:rsidRPr="00AA29A8">
        <w:rPr>
          <w:sz w:val="26"/>
          <w:szCs w:val="26"/>
        </w:rPr>
        <w:t>обучающиеся</w:t>
      </w:r>
      <w:r w:rsidR="00AF3A95" w:rsidRPr="00AA29A8">
        <w:rPr>
          <w:sz w:val="26"/>
          <w:szCs w:val="26"/>
        </w:rPr>
        <w:t xml:space="preserve"> должны осуществить</w:t>
      </w:r>
      <w:r w:rsidRPr="00AA29A8">
        <w:rPr>
          <w:sz w:val="26"/>
          <w:szCs w:val="26"/>
        </w:rPr>
        <w:t xml:space="preserve">) </w:t>
      </w:r>
      <w:r w:rsidR="004E252A" w:rsidRPr="00AA29A8">
        <w:rPr>
          <w:sz w:val="26"/>
          <w:szCs w:val="26"/>
        </w:rPr>
        <w:t>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E252A" w:rsidRPr="00AA29A8">
        <w:rPr>
          <w:sz w:val="26"/>
          <w:szCs w:val="26"/>
        </w:rPr>
        <w:t xml:space="preserve">предметов </w:t>
      </w:r>
      <w:r w:rsidRPr="00AA29A8">
        <w:rPr>
          <w:sz w:val="26"/>
          <w:szCs w:val="26"/>
        </w:rPr>
        <w:t>из перечня, предлагаемого университетом;</w:t>
      </w:r>
    </w:p>
    <w:p w14:paraId="3904DF0B" w14:textId="613587EC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освоение наряду с дисциплинами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модулями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предметами</w:t>
      </w:r>
      <w:r w:rsidRPr="00AA29A8">
        <w:rPr>
          <w:sz w:val="26"/>
          <w:szCs w:val="26"/>
        </w:rPr>
        <w:t xml:space="preserve"> по осваиваемой образовательной программе любых других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предметов</w:t>
      </w:r>
      <w:r w:rsidRPr="00AA29A8">
        <w:rPr>
          <w:sz w:val="26"/>
          <w:szCs w:val="26"/>
        </w:rPr>
        <w:t>, преподаваемых в университете</w:t>
      </w:r>
      <w:r w:rsidR="00D8541E">
        <w:rPr>
          <w:sz w:val="26"/>
          <w:szCs w:val="26"/>
        </w:rPr>
        <w:t>,</w:t>
      </w:r>
      <w:r w:rsidRPr="00AA29A8">
        <w:rPr>
          <w:sz w:val="26"/>
          <w:szCs w:val="26"/>
        </w:rPr>
        <w:t xml:space="preserve"> в порядке, установленном университетом, а также преподаваемых в других организациях, осуществляющих образовательную деятельность, учебных предметов, курсов, дисциплин</w:t>
      </w:r>
      <w:r w:rsidR="004F5343" w:rsidRPr="00AA29A8">
        <w:rPr>
          <w:sz w:val="26"/>
          <w:szCs w:val="26"/>
        </w:rPr>
        <w:t>/</w:t>
      </w:r>
      <w:r w:rsidRPr="00AA29A8">
        <w:rPr>
          <w:sz w:val="26"/>
          <w:szCs w:val="26"/>
        </w:rPr>
        <w:t>модулей, одновремен</w:t>
      </w:r>
      <w:r w:rsidR="004F5343" w:rsidRPr="00AA29A8">
        <w:rPr>
          <w:sz w:val="26"/>
          <w:szCs w:val="26"/>
        </w:rPr>
        <w:t xml:space="preserve">ное освоение нескольких </w:t>
      </w:r>
      <w:r w:rsidRPr="00AA29A8">
        <w:rPr>
          <w:sz w:val="26"/>
          <w:szCs w:val="26"/>
        </w:rPr>
        <w:t>образовательных программ;</w:t>
      </w:r>
    </w:p>
    <w:p w14:paraId="203E7F89" w14:textId="685D5946" w:rsidR="005302D9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зачет университетом в </w:t>
      </w:r>
      <w:r w:rsidR="00D8541E">
        <w:rPr>
          <w:sz w:val="26"/>
          <w:szCs w:val="26"/>
        </w:rPr>
        <w:t xml:space="preserve">установленном им </w:t>
      </w:r>
      <w:r w:rsidRPr="00AA29A8">
        <w:rPr>
          <w:sz w:val="26"/>
          <w:szCs w:val="26"/>
        </w:rPr>
        <w:t>порядке</w:t>
      </w:r>
      <w:r w:rsidR="00D8541E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результатов освоения обучающимися учебных курсов,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>, предметов</w:t>
      </w:r>
      <w:r w:rsidRPr="00AA29A8">
        <w:rPr>
          <w:sz w:val="26"/>
          <w:szCs w:val="26"/>
        </w:rPr>
        <w:t>, практики, дополнительных образовательных программ (соответствующего уровня) в других организациях, осуществляющ</w:t>
      </w:r>
      <w:r w:rsidR="0008456A" w:rsidRPr="00AA29A8">
        <w:rPr>
          <w:sz w:val="26"/>
          <w:szCs w:val="26"/>
        </w:rPr>
        <w:t>их образовательную деятельность;</w:t>
      </w:r>
    </w:p>
    <w:p w14:paraId="7E9A79DE" w14:textId="6036CDC3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перевод в другую образовательную организацию в порядке, установленном законодательством Российской Федерации;</w:t>
      </w:r>
    </w:p>
    <w:p w14:paraId="0A10DE33" w14:textId="2B5EA52D" w:rsidR="005302D9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ознакомление с лицензией на осуществление образовательной деятельности, свидетельством о государственной аккредитации НИУ ВШЭ, с уставом НИУ ВШЭ, с учебной документацией, другими документами, регламентирующими </w:t>
      </w:r>
      <w:r>
        <w:rPr>
          <w:sz w:val="26"/>
          <w:szCs w:val="26"/>
        </w:rPr>
        <w:t>организацию</w:t>
      </w:r>
      <w:r w:rsidRPr="00AA29A8">
        <w:rPr>
          <w:sz w:val="26"/>
          <w:szCs w:val="26"/>
        </w:rPr>
        <w:t xml:space="preserve"> и осуществление образовательной деятельности в университете;</w:t>
      </w:r>
    </w:p>
    <w:p w14:paraId="04579A9E" w14:textId="5B271D36" w:rsidR="00364BFB" w:rsidRPr="00AA29A8" w:rsidRDefault="00364BF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F7ED5">
        <w:rPr>
          <w:color w:val="000000" w:themeColor="text1"/>
          <w:sz w:val="26"/>
          <w:szCs w:val="26"/>
        </w:rPr>
        <w:t xml:space="preserve"> получение от работников университета отзывов и комментариев (обратной связи) по направленным обучающимися предложениям и запросам, касающимся организации образовательного процесса по предметам, курсам, дисциплинам, иным компонентам образовательной программы, осваиваемой обучающимся. В случае, если обучающийся не посещал более половины занятий, прошедших на момент запроса обучающимся отзывов и комментариев (обратной связи), по соответствующему предмету, курсу, дисциплине, иному компоненту образовательной программы, его мнение по вопросам, касающимся организации образовательного процесса по этой дисциплине, может не учитываться, и отзывы и </w:t>
      </w:r>
      <w:r w:rsidRPr="00CF7ED5">
        <w:rPr>
          <w:color w:val="000000" w:themeColor="text1"/>
          <w:sz w:val="26"/>
          <w:szCs w:val="26"/>
        </w:rPr>
        <w:lastRenderedPageBreak/>
        <w:t>комментарии (обратная связь) могут не предоставляться (за исключением случаев, когда мнение обучающегося содержит сведения о совершении кем-либо из участников образовательного процесса противоправных действий)</w:t>
      </w:r>
      <w:r>
        <w:rPr>
          <w:rStyle w:val="a8"/>
          <w:color w:val="000000" w:themeColor="text1"/>
          <w:sz w:val="26"/>
          <w:szCs w:val="26"/>
        </w:rPr>
        <w:footnoteReference w:id="5"/>
      </w:r>
      <w:r>
        <w:rPr>
          <w:color w:val="000000" w:themeColor="text1"/>
          <w:sz w:val="26"/>
          <w:szCs w:val="26"/>
        </w:rPr>
        <w:t>;</w:t>
      </w:r>
    </w:p>
    <w:p w14:paraId="378B66D5" w14:textId="68F38B95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обжалование приказов и распоряжений университета в порядке, установленном законодательство Российской Федерации;</w:t>
      </w:r>
    </w:p>
    <w:p w14:paraId="062B6072" w14:textId="623EC3F8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бесплатное пользование библиотечно-информационными ресурсами, учебной, производственной, научной базой университета;</w:t>
      </w:r>
    </w:p>
    <w:p w14:paraId="3FB8AAAE" w14:textId="1CF0F01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пользование в порядке, установленном локальными нормативными актами университета, лечебно-оздоровительной инфраструктурой, объектами культуры и объектами спорта университета;</w:t>
      </w:r>
    </w:p>
    <w:p w14:paraId="39CFFD5B" w14:textId="5D748AB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конференциях и симпозиумах, конкурсах научных работ, организуемых университетом, в соответствии с установленным в университете порядком;</w:t>
      </w:r>
    </w:p>
    <w:p w14:paraId="03E8A47A" w14:textId="339A72E0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опубликование своих работ в изданиях университета, а также на корпоративном сайте (портале) университета на бесплатной основе, в порядке, установленном локальными нормативными актами НИУ ВШЭ;</w:t>
      </w:r>
    </w:p>
    <w:p w14:paraId="13EDF30F" w14:textId="139B945B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направление для обучения и проведения </w:t>
      </w:r>
      <w:r w:rsidR="007E6241">
        <w:rPr>
          <w:sz w:val="26"/>
          <w:szCs w:val="26"/>
        </w:rPr>
        <w:t xml:space="preserve">научных </w:t>
      </w:r>
      <w:r w:rsidRPr="00AA29A8">
        <w:rPr>
          <w:sz w:val="26"/>
          <w:szCs w:val="26"/>
        </w:rPr>
        <w:t>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и научные организации иностранных государств;</w:t>
      </w:r>
    </w:p>
    <w:p w14:paraId="0CBE127E" w14:textId="78414524" w:rsidR="006F242B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0DDD7634" w14:textId="7B066053" w:rsidR="006F242B" w:rsidRPr="00AA29A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управлении университетом в порядке, установленном уставом НИУ ВШЭ;</w:t>
      </w:r>
    </w:p>
    <w:p w14:paraId="472600B4" w14:textId="77777777" w:rsidR="00697E5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>участие в обсуждении и решении вопросов, относящихся к деятельности университета, в том числе совместно с органами студенческого самоуправления университета и органами управления университета;</w:t>
      </w:r>
      <w:r w:rsidR="00697E58">
        <w:rPr>
          <w:sz w:val="26"/>
          <w:szCs w:val="26"/>
        </w:rPr>
        <w:t xml:space="preserve"> </w:t>
      </w:r>
    </w:p>
    <w:p w14:paraId="0F62BCB6" w14:textId="6EE2138B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переход с платного обучения на бесплатное обучение в случаях и в </w:t>
      </w:r>
      <w:hyperlink r:id="rId9" w:history="1">
        <w:r w:rsidRPr="00697E58">
          <w:rPr>
            <w:sz w:val="26"/>
            <w:szCs w:val="26"/>
          </w:rPr>
          <w:t>порядке</w:t>
        </w:r>
      </w:hyperlink>
      <w:r w:rsidRPr="00697E58">
        <w:rPr>
          <w:sz w:val="26"/>
          <w:szCs w:val="26"/>
        </w:rPr>
        <w:t xml:space="preserve">, установленном законодательством Российской Федерации; </w:t>
      </w:r>
    </w:p>
    <w:p w14:paraId="53B32D98" w14:textId="3E074523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 xml:space="preserve"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университетом, под руководством </w:t>
      </w:r>
      <w:r w:rsidR="00F20DC1">
        <w:rPr>
          <w:sz w:val="26"/>
          <w:szCs w:val="26"/>
        </w:rPr>
        <w:t>преподавателей</w:t>
      </w:r>
      <w:r w:rsidRPr="00750113">
        <w:rPr>
          <w:sz w:val="26"/>
          <w:szCs w:val="26"/>
        </w:rPr>
        <w:t xml:space="preserve"> университета; </w:t>
      </w:r>
    </w:p>
    <w:p w14:paraId="458335E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перевод для получения образования по другой образовательной программе, в порядке, установленном законодательством Российской Федерации и локальными нормативными актами университета;</w:t>
      </w:r>
    </w:p>
    <w:p w14:paraId="40E1A16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восстановление для получения образования в университете в порядке, установленном законодательством Российской Федерации и локальными нормативными актами НИУ ВШЭ;</w:t>
      </w:r>
    </w:p>
    <w:p w14:paraId="110C3CE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отсрочку от призыва на военную службу, предоставляемую в соответствии с Федеральным </w:t>
      </w:r>
      <w:hyperlink r:id="rId10" w:history="1">
        <w:r w:rsidRPr="00697E58">
          <w:rPr>
            <w:sz w:val="26"/>
            <w:szCs w:val="26"/>
          </w:rPr>
          <w:t>законом</w:t>
        </w:r>
      </w:hyperlink>
      <w:r w:rsidRPr="00697E58">
        <w:rPr>
          <w:sz w:val="26"/>
          <w:szCs w:val="26"/>
        </w:rPr>
        <w:t xml:space="preserve"> «О воинской обязанности и военной службе»;</w:t>
      </w:r>
    </w:p>
    <w:p w14:paraId="29F6FC1C" w14:textId="6035C37D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академический отпуск в порядке и по основаниям, установленным законодательством Российской Федерации</w:t>
      </w:r>
      <w:r w:rsidR="001A6DC7">
        <w:rPr>
          <w:sz w:val="26"/>
          <w:szCs w:val="26"/>
        </w:rPr>
        <w:t xml:space="preserve"> и локальными нормативными актами НИУ ВШЭ</w:t>
      </w:r>
      <w:r w:rsidRPr="00750113">
        <w:rPr>
          <w:sz w:val="26"/>
          <w:szCs w:val="26"/>
        </w:rPr>
        <w:t xml:space="preserve">, а также отпуск по беременности и родам, отпуск по уходу за ребенком до </w:t>
      </w:r>
      <w:r w:rsidRPr="00750113">
        <w:rPr>
          <w:sz w:val="26"/>
          <w:szCs w:val="26"/>
        </w:rPr>
        <w:lastRenderedPageBreak/>
        <w:t>достижения им возраста трех лет в порядке, установленном законодательством Российской Федерации;</w:t>
      </w:r>
    </w:p>
    <w:p w14:paraId="0A46F41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получение от университета информации о положении в сфере занятости населения в Российской Федерации по осваиваемым ими специальностям и направлениям подготовки;</w:t>
      </w:r>
    </w:p>
    <w:p w14:paraId="5E4B1978" w14:textId="2D4B2A12" w:rsidR="00697E58" w:rsidRPr="00750113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совмещение получения образования в университете с работой без ущерба для освоения образовательной программы, выполнения индивидуального учебного плана</w:t>
      </w:r>
      <w:r>
        <w:rPr>
          <w:sz w:val="26"/>
          <w:szCs w:val="26"/>
        </w:rPr>
        <w:t>;</w:t>
      </w:r>
    </w:p>
    <w:p w14:paraId="7AB8034D" w14:textId="77777777" w:rsidR="006F242B" w:rsidRPr="00750113" w:rsidRDefault="006F242B" w:rsidP="009E4087">
      <w:pPr>
        <w:pStyle w:val="a5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0113">
        <w:rPr>
          <w:sz w:val="26"/>
          <w:szCs w:val="26"/>
        </w:rPr>
        <w:t>иные академические права, предусмотренные законодательством Российской Федерации об образовании, локальными нормативными актами университета.</w:t>
      </w:r>
    </w:p>
    <w:p w14:paraId="62E7E951" w14:textId="78E89DD0" w:rsidR="00F72132" w:rsidRPr="00021674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021674">
        <w:rPr>
          <w:sz w:val="26"/>
          <w:szCs w:val="26"/>
        </w:rPr>
        <w:t xml:space="preserve">Обучающимся университета </w:t>
      </w:r>
      <w:r w:rsidR="00697E58" w:rsidRPr="00021674">
        <w:rPr>
          <w:sz w:val="26"/>
          <w:szCs w:val="26"/>
        </w:rPr>
        <w:t xml:space="preserve">(в соответствии с </w:t>
      </w:r>
      <w:r w:rsidR="00D54BAD" w:rsidRPr="00D54BAD">
        <w:rPr>
          <w:color w:val="1F497D" w:themeColor="text2"/>
          <w:sz w:val="26"/>
          <w:szCs w:val="26"/>
        </w:rPr>
        <w:t>категориями обучающихся, установленными законодательством об образовании и локальными нормативными актами НИУ ВШЭ</w:t>
      </w:r>
      <w:r w:rsidR="00697E58" w:rsidRPr="00D54BAD">
        <w:rPr>
          <w:color w:val="1F497D" w:themeColor="text2"/>
          <w:sz w:val="26"/>
          <w:szCs w:val="26"/>
        </w:rPr>
        <w:t xml:space="preserve"> </w:t>
      </w:r>
      <w:r w:rsidR="00697E58" w:rsidRPr="00021674">
        <w:rPr>
          <w:sz w:val="26"/>
          <w:szCs w:val="26"/>
        </w:rPr>
        <w:t xml:space="preserve">обучающихся) </w:t>
      </w:r>
      <w:r w:rsidR="00DC5F0A" w:rsidRPr="00021674">
        <w:rPr>
          <w:sz w:val="26"/>
          <w:szCs w:val="26"/>
        </w:rPr>
        <w:t xml:space="preserve">могут быть </w:t>
      </w:r>
      <w:r w:rsidRPr="00021674">
        <w:rPr>
          <w:sz w:val="26"/>
          <w:szCs w:val="26"/>
        </w:rPr>
        <w:t>предоставл</w:t>
      </w:r>
      <w:r w:rsidR="00DC5F0A" w:rsidRPr="00021674">
        <w:rPr>
          <w:sz w:val="26"/>
          <w:szCs w:val="26"/>
        </w:rPr>
        <w:t>ены</w:t>
      </w:r>
      <w:r w:rsidRPr="00021674">
        <w:rPr>
          <w:sz w:val="26"/>
          <w:szCs w:val="26"/>
        </w:rPr>
        <w:t xml:space="preserve"> следующие меры социальной поддержки и стимулирования:</w:t>
      </w:r>
    </w:p>
    <w:p w14:paraId="4B0FD759" w14:textId="70CFA8D3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14:paraId="6AA62C67" w14:textId="77777777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  <w:r w:rsidR="003B198F" w:rsidRPr="00AA29A8">
        <w:rPr>
          <w:sz w:val="26"/>
          <w:szCs w:val="26"/>
        </w:rPr>
        <w:t xml:space="preserve"> </w:t>
      </w:r>
    </w:p>
    <w:p w14:paraId="7D605357" w14:textId="698C88BB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транспортное обеспечение в соответствии с Федеральным законом «Об образовании в Российской Федерации»;</w:t>
      </w:r>
    </w:p>
    <w:p w14:paraId="73EFD226" w14:textId="508BCC87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иные меры социальной поддержки, предусмотренные законодательством Российской Федерации и локальными нормативными актами университета</w:t>
      </w:r>
      <w:r>
        <w:rPr>
          <w:sz w:val="26"/>
          <w:szCs w:val="26"/>
        </w:rPr>
        <w:t xml:space="preserve">. </w:t>
      </w:r>
    </w:p>
    <w:p w14:paraId="5FEAAFD4" w14:textId="00D2FF5C" w:rsidR="00C54EA4" w:rsidRDefault="003B198F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Отдельным категориям обучающихся,</w:t>
      </w:r>
      <w:r w:rsidR="00D54BAD" w:rsidRP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установленным законодательством об образовании и локальными нормативными актами НИУ ВШЭ,</w:t>
      </w:r>
      <w:r w:rsidRPr="00D54BAD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>помимо мер поддержки, предусмотренных пунктом 3.</w:t>
      </w:r>
      <w:r w:rsidR="005D5415">
        <w:rPr>
          <w:sz w:val="26"/>
          <w:szCs w:val="26"/>
        </w:rPr>
        <w:t>3</w:t>
      </w:r>
      <w:r>
        <w:rPr>
          <w:sz w:val="26"/>
          <w:szCs w:val="26"/>
        </w:rPr>
        <w:t xml:space="preserve"> Правил, могут предоставляться такие меры поддержки, как:</w:t>
      </w:r>
    </w:p>
    <w:p w14:paraId="29145014" w14:textId="6A983C5F" w:rsidR="00F440A6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3B198F" w:rsidRPr="00375941">
        <w:rPr>
          <w:sz w:val="26"/>
          <w:szCs w:val="26"/>
        </w:rPr>
        <w:t xml:space="preserve">получение стипендий, материальной помощи и других денежных выплат, </w:t>
      </w:r>
      <w:r w:rsidR="003B198F" w:rsidRPr="00735E74">
        <w:rPr>
          <w:sz w:val="26"/>
          <w:szCs w:val="26"/>
        </w:rPr>
        <w:t>предусмотренных законодательством Российской Федерации;</w:t>
      </w:r>
      <w:r w:rsidR="00F440A6" w:rsidRPr="00F440A6">
        <w:rPr>
          <w:sz w:val="26"/>
          <w:szCs w:val="26"/>
        </w:rPr>
        <w:t xml:space="preserve"> </w:t>
      </w:r>
    </w:p>
    <w:p w14:paraId="496847BC" w14:textId="572DDB87" w:rsidR="00C54EA4" w:rsidRPr="00AA29A8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F440A6" w:rsidRPr="00AA29A8">
        <w:rPr>
          <w:sz w:val="26"/>
          <w:szCs w:val="26"/>
        </w:rPr>
        <w:t>предоставление в соответствии с законодательством Российской Федерации жилых помещений в общежитиях университе</w:t>
      </w:r>
      <w:r w:rsidR="00F440A6">
        <w:rPr>
          <w:sz w:val="26"/>
          <w:szCs w:val="26"/>
        </w:rPr>
        <w:t>т</w:t>
      </w:r>
      <w:r w:rsidR="00F440A6" w:rsidRPr="00AA29A8">
        <w:rPr>
          <w:sz w:val="26"/>
          <w:szCs w:val="26"/>
        </w:rPr>
        <w:t>а</w:t>
      </w:r>
      <w:r w:rsidR="00F440A6">
        <w:rPr>
          <w:sz w:val="26"/>
          <w:szCs w:val="26"/>
        </w:rPr>
        <w:t>.</w:t>
      </w:r>
    </w:p>
    <w:p w14:paraId="69ED416E" w14:textId="77777777" w:rsidR="00C54EA4" w:rsidRPr="003B198F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3B198F">
        <w:rPr>
          <w:bCs/>
          <w:sz w:val="26"/>
          <w:szCs w:val="26"/>
        </w:rPr>
        <w:t>Обучающиеся университета обязаны:</w:t>
      </w:r>
    </w:p>
    <w:p w14:paraId="4DF403BC" w14:textId="19382AF5" w:rsidR="00C54EA4" w:rsidRPr="00735E74" w:rsidRDefault="0053770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>в</w:t>
      </w:r>
      <w:r w:rsidR="00C54EA4" w:rsidRPr="00735E74">
        <w:rPr>
          <w:bCs/>
          <w:sz w:val="26"/>
          <w:szCs w:val="26"/>
        </w:rPr>
        <w:t>ыполнять требования законодательства Российской Федерации, устава университета, Правил, Правил внутреннего распорядка студенческого общежития, Правил пользования библиотекой и иных локальных нормативных актов университета</w:t>
      </w:r>
      <w:r w:rsidRPr="00735E74">
        <w:rPr>
          <w:bCs/>
          <w:sz w:val="26"/>
          <w:szCs w:val="26"/>
        </w:rPr>
        <w:t xml:space="preserve">, </w:t>
      </w:r>
      <w:r w:rsidR="007657EC" w:rsidRPr="00735E74">
        <w:rPr>
          <w:bCs/>
          <w:sz w:val="26"/>
          <w:szCs w:val="26"/>
        </w:rPr>
        <w:t xml:space="preserve">в том числе </w:t>
      </w:r>
      <w:r w:rsidRPr="00735E74">
        <w:rPr>
          <w:bCs/>
          <w:sz w:val="26"/>
          <w:szCs w:val="26"/>
        </w:rPr>
        <w:t>регламентирующих</w:t>
      </w:r>
      <w:r w:rsidR="00C54EA4" w:rsidRPr="00735E74">
        <w:rPr>
          <w:bCs/>
          <w:sz w:val="26"/>
          <w:szCs w:val="26"/>
        </w:rPr>
        <w:t xml:space="preserve"> организаци</w:t>
      </w:r>
      <w:r w:rsidRPr="00735E74">
        <w:rPr>
          <w:bCs/>
          <w:sz w:val="26"/>
          <w:szCs w:val="26"/>
        </w:rPr>
        <w:t>ю</w:t>
      </w:r>
      <w:r w:rsidR="00C54EA4" w:rsidRPr="00735E74">
        <w:rPr>
          <w:bCs/>
          <w:sz w:val="26"/>
          <w:szCs w:val="26"/>
        </w:rPr>
        <w:t xml:space="preserve"> и осуществлени</w:t>
      </w:r>
      <w:r w:rsidRPr="00735E74">
        <w:rPr>
          <w:bCs/>
          <w:sz w:val="26"/>
          <w:szCs w:val="26"/>
        </w:rPr>
        <w:t>е</w:t>
      </w:r>
      <w:r w:rsidR="00C54EA4" w:rsidRPr="00735E74">
        <w:rPr>
          <w:bCs/>
          <w:sz w:val="26"/>
          <w:szCs w:val="26"/>
        </w:rPr>
        <w:t xml:space="preserve"> образовательной деятельности;</w:t>
      </w:r>
    </w:p>
    <w:p w14:paraId="254016EB" w14:textId="4091F904" w:rsidR="00FC6F66" w:rsidRPr="00364BFB" w:rsidRDefault="00C54EA4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sz w:val="26"/>
          <w:szCs w:val="26"/>
        </w:rPr>
        <w:t>добросовестно осваивать образовательную программу</w:t>
      </w:r>
      <w:r w:rsidR="00D54BAD">
        <w:rPr>
          <w:rStyle w:val="a8"/>
          <w:sz w:val="26"/>
          <w:szCs w:val="26"/>
        </w:rPr>
        <w:footnoteReference w:id="6"/>
      </w:r>
      <w:r w:rsidRPr="00735E74">
        <w:rPr>
          <w:sz w:val="26"/>
          <w:szCs w:val="26"/>
        </w:rPr>
        <w:t>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</w:t>
      </w:r>
      <w:r w:rsidR="00BD57E4" w:rsidRPr="00735E74">
        <w:rPr>
          <w:sz w:val="26"/>
          <w:szCs w:val="26"/>
        </w:rPr>
        <w:t xml:space="preserve"> преподавателями </w:t>
      </w:r>
      <w:r w:rsidRPr="00735E74">
        <w:rPr>
          <w:sz w:val="26"/>
          <w:szCs w:val="26"/>
        </w:rPr>
        <w:t>в рамках образовательной программы</w:t>
      </w:r>
      <w:r w:rsidR="00EF5F57" w:rsidRPr="00735E74">
        <w:rPr>
          <w:sz w:val="26"/>
          <w:szCs w:val="26"/>
        </w:rPr>
        <w:t>, своевременно выбирать тему</w:t>
      </w:r>
      <w:r w:rsidR="00EF5F57">
        <w:rPr>
          <w:sz w:val="26"/>
          <w:szCs w:val="26"/>
        </w:rPr>
        <w:t xml:space="preserve"> курсовой работы или тему выпускной квалификационной работы</w:t>
      </w:r>
      <w:r w:rsidRPr="00C54EA4">
        <w:rPr>
          <w:sz w:val="26"/>
          <w:szCs w:val="26"/>
        </w:rPr>
        <w:t>;</w:t>
      </w:r>
    </w:p>
    <w:p w14:paraId="0003E51A" w14:textId="6319D1A1" w:rsidR="00364BFB" w:rsidRPr="00FC6F66" w:rsidRDefault="00364BF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CF7ED5">
        <w:rPr>
          <w:bCs/>
          <w:color w:val="000000" w:themeColor="text1"/>
          <w:sz w:val="26"/>
          <w:szCs w:val="26"/>
        </w:rPr>
        <w:lastRenderedPageBreak/>
        <w:t>соблюдать правила, установленные руководством структурных подразделений, реализующих образовательные программы, осваиваемые обучающимися, а также должностными лицами и органами, осуществляющими управление соответствующими образовательными программами, при условии, что эти правила соответствуют законодательству Российской Федерации, локальным нормативным актам университета, установлены в пределах компетенции соответствующих должностных лиц и органов и своевременно доведены до сведения обучающихся;</w:t>
      </w:r>
    </w:p>
    <w:p w14:paraId="26BC041F" w14:textId="64B2D875" w:rsidR="00FC6F66" w:rsidRPr="00FC6F66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 xml:space="preserve">не нарушать академические нормы </w:t>
      </w:r>
      <w:r w:rsidR="00D54BAD" w:rsidRPr="00D54BAD">
        <w:rPr>
          <w:color w:val="1F497D" w:themeColor="text2"/>
          <w:sz w:val="26"/>
          <w:szCs w:val="26"/>
        </w:rPr>
        <w:t xml:space="preserve">при выполнении устных и </w:t>
      </w:r>
      <w:r w:rsidRPr="00FC6F66">
        <w:rPr>
          <w:sz w:val="26"/>
          <w:szCs w:val="26"/>
        </w:rPr>
        <w:t>письменных учебных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</w:t>
      </w:r>
      <w:r w:rsidR="005D12AF">
        <w:t xml:space="preserve">, </w:t>
      </w:r>
      <w:r w:rsidR="005D12AF" w:rsidRPr="00FC6F66">
        <w:rPr>
          <w:sz w:val="26"/>
          <w:szCs w:val="26"/>
        </w:rPr>
        <w:t>нарушения интеллектуальных (авторских</w:t>
      </w:r>
      <w:r w:rsidR="003B198F">
        <w:rPr>
          <w:sz w:val="26"/>
          <w:szCs w:val="26"/>
        </w:rPr>
        <w:t>,</w:t>
      </w:r>
      <w:r w:rsidR="005D12AF" w:rsidRPr="00FC6F66">
        <w:rPr>
          <w:sz w:val="26"/>
          <w:szCs w:val="26"/>
        </w:rPr>
        <w:t xml:space="preserve"> смежных, патентных</w:t>
      </w:r>
      <w:r w:rsidR="003B198F">
        <w:rPr>
          <w:sz w:val="26"/>
          <w:szCs w:val="26"/>
        </w:rPr>
        <w:t xml:space="preserve"> и т.п.</w:t>
      </w:r>
      <w:r w:rsidR="005D12AF" w:rsidRPr="00FC6F66">
        <w:rPr>
          <w:sz w:val="26"/>
          <w:szCs w:val="26"/>
        </w:rPr>
        <w:t>) прав</w:t>
      </w:r>
      <w:r w:rsidR="0080630C">
        <w:rPr>
          <w:sz w:val="26"/>
          <w:szCs w:val="26"/>
        </w:rPr>
        <w:t>, а также не использовать при прохождения контроля знаний, включая промежуточную и итоговую аттестацию автоматические и иные средства для получения информации из любых источников и от других лиц</w:t>
      </w:r>
      <w:r w:rsidRPr="00FC6F66">
        <w:rPr>
          <w:sz w:val="26"/>
          <w:szCs w:val="26"/>
        </w:rPr>
        <w:t>;</w:t>
      </w:r>
    </w:p>
    <w:p w14:paraId="346BA23C" w14:textId="4CB62740" w:rsidR="00D54BAD" w:rsidRPr="000C13D8" w:rsidRDefault="00D54BA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своевременно в письменной форме ставить в известность работника или структурное подразделение университета, осуществляющее сопровождение учебного процесса, о необходимости отсутствия на экзаменах и зачетах по уважительной причине в порядке, установленном локальными нормативными актами НИУ ВШЭ. При отсутствии по уважительной причине  на занятиях (</w:t>
      </w:r>
      <w:r w:rsidRPr="000C13D8">
        <w:rPr>
          <w:bCs/>
          <w:color w:val="1F497D" w:themeColor="text2"/>
          <w:sz w:val="26"/>
          <w:szCs w:val="26"/>
        </w:rPr>
        <w:t>более двух учебных дней подряд)</w:t>
      </w:r>
      <w:r w:rsidRPr="000C13D8">
        <w:rPr>
          <w:color w:val="1F497D" w:themeColor="text2"/>
          <w:sz w:val="26"/>
          <w:szCs w:val="26"/>
        </w:rPr>
        <w:t>, экзаменах и зачетах - представлять работнику или в структурное подразделение университета, осуществляющее сопровождение учебного процесса, документы, подтверждающие уважительность причины пропуска занятий;</w:t>
      </w:r>
    </w:p>
    <w:p w14:paraId="3D4C2474" w14:textId="203B9850" w:rsidR="00FC6F66" w:rsidRDefault="005D12A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соблюдать порядок прохождения текущего контроля успеваемости и промежуточной аттестации и ликвидации академических задолженностей, установленный в университете;</w:t>
      </w:r>
    </w:p>
    <w:p w14:paraId="2D1F59A6" w14:textId="77777777" w:rsidR="00FC6F66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бережно относиться к имуществу университета (в том числе к имуществу третьих лиц, находящемуся в университете, если университет несет ответственность за сохранность этого имущества),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зданий и помещений университета, а также без разрешения администрации университета выносить предметы и различное оборудование из учебных и других помещений;</w:t>
      </w:r>
    </w:p>
    <w:p w14:paraId="283DD096" w14:textId="6CB46FE4" w:rsidR="00E72CDA" w:rsidRPr="00AA29A8" w:rsidRDefault="00FC6F66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C1370" w:rsidRPr="00FC6F66">
        <w:rPr>
          <w:bCs/>
          <w:sz w:val="26"/>
          <w:szCs w:val="26"/>
        </w:rPr>
        <w:t>ри проходе в здания университета и (или) нахождении в помещениях университета иметь при себе учебный документ, удостоверяющий его личность (студенческий билет</w:t>
      </w:r>
      <w:r w:rsidR="004E252A">
        <w:rPr>
          <w:bCs/>
          <w:sz w:val="26"/>
          <w:szCs w:val="26"/>
        </w:rPr>
        <w:t>, удостоверение аспиранта, ученический билет</w:t>
      </w:r>
      <w:r w:rsidR="002C1370" w:rsidRPr="00FC6F66">
        <w:rPr>
          <w:bCs/>
          <w:sz w:val="26"/>
          <w:szCs w:val="26"/>
        </w:rPr>
        <w:t xml:space="preserve">) и электронный пропуск; бережно и аккуратно хранить студенческий билет, </w:t>
      </w:r>
      <w:r w:rsidR="004E252A">
        <w:rPr>
          <w:bCs/>
          <w:sz w:val="26"/>
          <w:szCs w:val="26"/>
        </w:rPr>
        <w:t xml:space="preserve">удостоверение аспиранта, ученический </w:t>
      </w:r>
      <w:r w:rsidR="00E72CDA">
        <w:rPr>
          <w:bCs/>
          <w:sz w:val="26"/>
          <w:szCs w:val="26"/>
        </w:rPr>
        <w:t>билет</w:t>
      </w:r>
      <w:r w:rsidR="004E252A">
        <w:rPr>
          <w:bCs/>
          <w:sz w:val="26"/>
          <w:szCs w:val="26"/>
        </w:rPr>
        <w:t xml:space="preserve">, </w:t>
      </w:r>
      <w:r w:rsidR="002C1370" w:rsidRPr="00FC6F66">
        <w:rPr>
          <w:bCs/>
          <w:sz w:val="26"/>
          <w:szCs w:val="26"/>
        </w:rPr>
        <w:t>электронный пропуск</w:t>
      </w:r>
      <w:r w:rsidR="00E60D14">
        <w:rPr>
          <w:bCs/>
          <w:sz w:val="26"/>
          <w:szCs w:val="26"/>
        </w:rPr>
        <w:t>,</w:t>
      </w:r>
      <w:r w:rsidR="0030371B">
        <w:rPr>
          <w:bCs/>
          <w:sz w:val="26"/>
          <w:szCs w:val="26"/>
        </w:rPr>
        <w:t xml:space="preserve"> не передавать их третьим лицам</w:t>
      </w:r>
      <w:r w:rsidR="00E60D14">
        <w:rPr>
          <w:bCs/>
          <w:sz w:val="26"/>
          <w:szCs w:val="26"/>
        </w:rPr>
        <w:t>,</w:t>
      </w:r>
      <w:r w:rsidR="00E72CDA">
        <w:rPr>
          <w:bCs/>
          <w:sz w:val="26"/>
          <w:szCs w:val="26"/>
        </w:rPr>
        <w:t xml:space="preserve"> и не </w:t>
      </w:r>
      <w:r w:rsidR="00E60D14">
        <w:rPr>
          <w:bCs/>
          <w:sz w:val="26"/>
          <w:szCs w:val="26"/>
        </w:rPr>
        <w:t xml:space="preserve">использовать </w:t>
      </w:r>
      <w:r w:rsidR="00E72CDA">
        <w:rPr>
          <w:bCs/>
          <w:sz w:val="26"/>
          <w:szCs w:val="26"/>
        </w:rPr>
        <w:t>указанные документы третьих лиц</w:t>
      </w:r>
      <w:r w:rsidR="00E60D14">
        <w:rPr>
          <w:bCs/>
          <w:sz w:val="26"/>
          <w:szCs w:val="26"/>
        </w:rPr>
        <w:t xml:space="preserve"> для совершения действий в своих интересах</w:t>
      </w:r>
      <w:r w:rsidR="0030371B">
        <w:rPr>
          <w:bCs/>
          <w:sz w:val="26"/>
          <w:szCs w:val="26"/>
        </w:rPr>
        <w:t>;</w:t>
      </w:r>
    </w:p>
    <w:p w14:paraId="4C8C1FAE" w14:textId="033B16AE" w:rsidR="00E72CDA" w:rsidRPr="00AA29A8" w:rsidRDefault="00E72CDA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принимать участие в процедурах регулярной оценки качества реализации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образовательных программ в порядке и сроки, утвержденные локальными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нормативными актами университета</w:t>
      </w:r>
      <w:r w:rsidRPr="00E72CDA">
        <w:rPr>
          <w:bCs/>
          <w:sz w:val="26"/>
          <w:szCs w:val="26"/>
        </w:rPr>
        <w:t>;</w:t>
      </w:r>
    </w:p>
    <w:p w14:paraId="6BFF1E37" w14:textId="77777777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2986D82" w14:textId="2E20CBD2" w:rsidR="00E72CDA" w:rsidRPr="00364BFB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lastRenderedPageBreak/>
        <w:t>уважать честь и достоинство других обучающихся, работников и посетителей университета, не создавать препятствий для получения образования другими обучающимися;</w:t>
      </w:r>
    </w:p>
    <w:p w14:paraId="660C4706" w14:textId="15AB2F23" w:rsidR="00364BFB" w:rsidRPr="00364BFB" w:rsidRDefault="00364BF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CF7ED5">
        <w:rPr>
          <w:color w:val="000000" w:themeColor="text1"/>
          <w:sz w:val="26"/>
          <w:szCs w:val="26"/>
        </w:rPr>
        <w:t xml:space="preserve">не препятствовать работе университета, </w:t>
      </w:r>
      <w:r>
        <w:rPr>
          <w:color w:val="000000" w:themeColor="text1"/>
          <w:sz w:val="26"/>
          <w:szCs w:val="26"/>
        </w:rPr>
        <w:t>его органов управления, структурных подразделений и должностных лиц,</w:t>
      </w:r>
      <w:r w:rsidRPr="00CF7ED5">
        <w:rPr>
          <w:color w:val="000000" w:themeColor="text1"/>
          <w:sz w:val="26"/>
          <w:szCs w:val="26"/>
        </w:rPr>
        <w:t xml:space="preserve"> в том числе путем:</w:t>
      </w:r>
    </w:p>
    <w:p w14:paraId="39DD3BC7" w14:textId="2EDAE055" w:rsidR="00364BFB" w:rsidRDefault="00364BFB" w:rsidP="00364BFB">
      <w:pPr>
        <w:pStyle w:val="a5"/>
        <w:tabs>
          <w:tab w:val="left" w:pos="-709"/>
          <w:tab w:val="left" w:pos="1276"/>
          <w:tab w:val="left" w:pos="1560"/>
        </w:tabs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3.5.12.1. </w:t>
      </w:r>
      <w:r w:rsidRPr="00CF7ED5">
        <w:rPr>
          <w:color w:val="000000" w:themeColor="text1"/>
          <w:sz w:val="26"/>
          <w:szCs w:val="26"/>
        </w:rPr>
        <w:t>многократных обращений в адрес университета, его уполномоченных органов и должностных лиц по одним и тем же вопросам без указания новых фактов и обстоятельств, притом, что на вопросы, изложенные в обращениях, заявителю уже даны ответы по существу;</w:t>
      </w:r>
    </w:p>
    <w:p w14:paraId="633C21E3" w14:textId="4CE77436" w:rsidR="00364BFB" w:rsidRPr="00FC6F66" w:rsidRDefault="00364BFB" w:rsidP="00364BFB">
      <w:pPr>
        <w:pStyle w:val="a5"/>
        <w:tabs>
          <w:tab w:val="left" w:pos="-709"/>
          <w:tab w:val="left" w:pos="1276"/>
          <w:tab w:val="left" w:pos="1560"/>
        </w:tabs>
        <w:ind w:left="709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3.5.12.2. </w:t>
      </w:r>
      <w:r w:rsidRPr="00CF7ED5">
        <w:rPr>
          <w:color w:val="000000" w:themeColor="text1"/>
          <w:sz w:val="26"/>
          <w:szCs w:val="26"/>
        </w:rPr>
        <w:t>создания помех</w:t>
      </w:r>
      <w:r w:rsidR="000A7755">
        <w:rPr>
          <w:rStyle w:val="a8"/>
          <w:color w:val="000000" w:themeColor="text1"/>
          <w:sz w:val="26"/>
          <w:szCs w:val="26"/>
        </w:rPr>
        <w:footnoteReference w:id="7"/>
      </w:r>
      <w:r w:rsidRPr="00CF7ED5">
        <w:rPr>
          <w:color w:val="000000" w:themeColor="text1"/>
          <w:sz w:val="26"/>
          <w:szCs w:val="26"/>
        </w:rPr>
        <w:t xml:space="preserve"> для передвижения других обучающихся и работников университета по коридорам университета и для доступа других обучающихся и работников университета в помещения, здания университета, на прилегающи</w:t>
      </w:r>
      <w:r w:rsidRPr="00CF7ED5">
        <w:rPr>
          <w:bCs/>
          <w:color w:val="000000" w:themeColor="text1"/>
          <w:sz w:val="26"/>
          <w:szCs w:val="26"/>
        </w:rPr>
        <w:t>е к ним территории и (или) иные территории</w:t>
      </w:r>
      <w:r w:rsidRPr="00CF7ED5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p w14:paraId="5806CC2B" w14:textId="21853E55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пред</w:t>
      </w:r>
      <w:r w:rsidR="0030371B" w:rsidRPr="00AA29A8">
        <w:rPr>
          <w:bCs/>
          <w:sz w:val="26"/>
          <w:szCs w:val="26"/>
        </w:rPr>
        <w:t>о</w:t>
      </w:r>
      <w:r w:rsidRPr="00AA29A8">
        <w:rPr>
          <w:bCs/>
          <w:sz w:val="26"/>
          <w:szCs w:val="26"/>
        </w:rPr>
        <w:t>ставлять подложные (поддельные) документы;</w:t>
      </w:r>
    </w:p>
    <w:p w14:paraId="40F6D747" w14:textId="7168F945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совершать противоправные деяния, имеющие социально-опасные </w:t>
      </w:r>
      <w:r w:rsidRPr="00AA29A8">
        <w:rPr>
          <w:bCs/>
          <w:spacing w:val="2"/>
          <w:sz w:val="26"/>
          <w:szCs w:val="26"/>
        </w:rPr>
        <w:t>последствия</w:t>
      </w:r>
      <w:r w:rsidR="00E72CDA">
        <w:rPr>
          <w:bCs/>
          <w:spacing w:val="2"/>
          <w:sz w:val="26"/>
          <w:szCs w:val="26"/>
        </w:rPr>
        <w:t>, в том числе</w:t>
      </w:r>
      <w:r w:rsidRPr="00AA29A8">
        <w:rPr>
          <w:bCs/>
          <w:spacing w:val="2"/>
          <w:sz w:val="26"/>
          <w:szCs w:val="26"/>
        </w:rPr>
        <w:t xml:space="preserve"> для университета, его обучающихся и работников;</w:t>
      </w:r>
    </w:p>
    <w:p w14:paraId="113120B8" w14:textId="5ED19301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</w:t>
      </w:r>
      <w:r w:rsidR="008343B8">
        <w:rPr>
          <w:bCs/>
          <w:spacing w:val="3"/>
          <w:sz w:val="26"/>
          <w:szCs w:val="26"/>
        </w:rPr>
        <w:t>причинять вред</w:t>
      </w:r>
      <w:r w:rsidRPr="00AA29A8">
        <w:rPr>
          <w:bCs/>
          <w:spacing w:val="4"/>
          <w:sz w:val="26"/>
          <w:szCs w:val="26"/>
        </w:rPr>
        <w:t xml:space="preserve"> деловой </w:t>
      </w:r>
      <w:r w:rsidRPr="00AA29A8">
        <w:rPr>
          <w:bCs/>
          <w:spacing w:val="-1"/>
          <w:sz w:val="26"/>
          <w:szCs w:val="26"/>
        </w:rPr>
        <w:t>репутации университета</w:t>
      </w:r>
      <w:r w:rsidR="00666742">
        <w:rPr>
          <w:bCs/>
          <w:spacing w:val="-1"/>
          <w:sz w:val="26"/>
          <w:szCs w:val="26"/>
        </w:rPr>
        <w:t xml:space="preserve">, в том числе </w:t>
      </w:r>
      <w:r w:rsidR="00666742" w:rsidRPr="00E92812">
        <w:rPr>
          <w:bCs/>
          <w:sz w:val="26"/>
          <w:szCs w:val="26"/>
        </w:rPr>
        <w:t xml:space="preserve">не </w:t>
      </w:r>
      <w:r w:rsidR="00666742" w:rsidRPr="00FA3B94">
        <w:rPr>
          <w:bCs/>
          <w:sz w:val="26"/>
          <w:szCs w:val="26"/>
        </w:rPr>
        <w:t>распространять сведения, порочащие деловую репутацию НИУ ВШЭ</w:t>
      </w:r>
      <w:r w:rsidR="00666742">
        <w:rPr>
          <w:bCs/>
          <w:sz w:val="26"/>
          <w:szCs w:val="26"/>
        </w:rPr>
        <w:t xml:space="preserve"> </w:t>
      </w:r>
      <w:r w:rsidR="00666742" w:rsidRPr="00FA3B94">
        <w:rPr>
          <w:bCs/>
          <w:sz w:val="26"/>
          <w:szCs w:val="26"/>
        </w:rPr>
        <w:t>в средствах массовой информации и в информационно-телекоммуникационных сетях</w:t>
      </w:r>
      <w:r w:rsidR="00666742">
        <w:rPr>
          <w:bCs/>
          <w:sz w:val="26"/>
          <w:szCs w:val="26"/>
        </w:rPr>
        <w:t>, в частности в сети Интернет</w:t>
      </w:r>
      <w:r w:rsidRPr="00AA29A8">
        <w:rPr>
          <w:bCs/>
          <w:sz w:val="26"/>
          <w:szCs w:val="26"/>
        </w:rPr>
        <w:t>;</w:t>
      </w:r>
    </w:p>
    <w:p w14:paraId="1CACF10B" w14:textId="37A7E115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допускать нарушений общественного порядка, в том числе использования ненормативной лексики в высказываниях, произносимых </w:t>
      </w:r>
      <w:r w:rsidR="00547895">
        <w:rPr>
          <w:bCs/>
          <w:sz w:val="26"/>
          <w:szCs w:val="26"/>
        </w:rPr>
        <w:t>на территории НИУ ВШЭ</w:t>
      </w:r>
      <w:r w:rsidR="00666742">
        <w:rPr>
          <w:bCs/>
          <w:sz w:val="26"/>
          <w:szCs w:val="26"/>
        </w:rPr>
        <w:t xml:space="preserve">, </w:t>
      </w:r>
      <w:r w:rsidR="00547895">
        <w:rPr>
          <w:bCs/>
          <w:sz w:val="26"/>
          <w:szCs w:val="26"/>
        </w:rPr>
        <w:t>прилегающих территориях</w:t>
      </w:r>
      <w:r w:rsidRPr="00AA29A8">
        <w:rPr>
          <w:bCs/>
          <w:sz w:val="26"/>
          <w:szCs w:val="26"/>
        </w:rPr>
        <w:t xml:space="preserve"> </w:t>
      </w:r>
      <w:r w:rsidR="00666742">
        <w:rPr>
          <w:bCs/>
          <w:sz w:val="26"/>
          <w:szCs w:val="26"/>
        </w:rPr>
        <w:t xml:space="preserve">и (или) иных территориях при прохождении обучения, а также </w:t>
      </w:r>
      <w:r w:rsidRPr="00AA29A8">
        <w:rPr>
          <w:bCs/>
          <w:sz w:val="26"/>
          <w:szCs w:val="26"/>
        </w:rPr>
        <w:t xml:space="preserve">размещенных </w:t>
      </w:r>
      <w:r w:rsidR="00547895">
        <w:rPr>
          <w:bCs/>
          <w:sz w:val="26"/>
          <w:szCs w:val="26"/>
        </w:rPr>
        <w:t xml:space="preserve">на ресурсах </w:t>
      </w:r>
      <w:r w:rsidRPr="00AA29A8">
        <w:rPr>
          <w:bCs/>
          <w:sz w:val="26"/>
          <w:szCs w:val="26"/>
        </w:rPr>
        <w:t>в информационно-телекоммуникационных сетях</w:t>
      </w:r>
      <w:r w:rsidR="00A02EC5">
        <w:rPr>
          <w:bCs/>
          <w:sz w:val="26"/>
          <w:szCs w:val="26"/>
        </w:rPr>
        <w:t>, в том числе в сети Интернет</w:t>
      </w:r>
      <w:r w:rsidR="00547895">
        <w:rPr>
          <w:bCs/>
          <w:sz w:val="26"/>
          <w:szCs w:val="26"/>
        </w:rPr>
        <w:t>, содержащих обозначения и средства индивидуализации НИУ ВШЭ и его структурных подразделений</w:t>
      </w:r>
      <w:r w:rsidR="000A7755">
        <w:rPr>
          <w:bCs/>
          <w:sz w:val="26"/>
          <w:szCs w:val="26"/>
        </w:rPr>
        <w:t xml:space="preserve">, </w:t>
      </w:r>
      <w:r w:rsidR="000A7755" w:rsidRPr="00CF7ED5">
        <w:rPr>
          <w:color w:val="000000" w:themeColor="text1"/>
          <w:sz w:val="26"/>
          <w:szCs w:val="26"/>
        </w:rPr>
        <w:t>а также не допускать использование ненормативной лексики, непристойных и оскорбительных слов, выражений и образов в случаях, когда обучающийся идентифицирует себя как лицо, связанное с НИУ ВШЭ, о чем свидетельствует прямое указание своего статуса как обучающегося НИУ ВШЭ в соответствующих высказываниях, сообщениях, диалогах и</w:t>
      </w:r>
      <w:r w:rsidR="000A7755">
        <w:rPr>
          <w:color w:val="000000" w:themeColor="text1"/>
          <w:sz w:val="26"/>
          <w:szCs w:val="26"/>
        </w:rPr>
        <w:t xml:space="preserve"> </w:t>
      </w:r>
      <w:r w:rsidR="000A7755" w:rsidRPr="00CF7ED5">
        <w:rPr>
          <w:color w:val="000000" w:themeColor="text1"/>
          <w:sz w:val="26"/>
          <w:szCs w:val="26"/>
        </w:rPr>
        <w:t>(или) публикациях, ведение переписки с использованием адресов корпоративной электронной почты НИУ ВШЭ и информационно-телекоммуникационных ресурсов, принадлежащих университету;</w:t>
      </w:r>
    </w:p>
    <w:p w14:paraId="3D36C6EA" w14:textId="1F0F689D" w:rsidR="00E832BB" w:rsidRPr="00E92812" w:rsidRDefault="0085038C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не</w:t>
      </w:r>
      <w:r w:rsidR="001B0AE5">
        <w:rPr>
          <w:sz w:val="26"/>
          <w:szCs w:val="26"/>
        </w:rPr>
        <w:t xml:space="preserve"> осуществлять не</w:t>
      </w:r>
      <w:r w:rsidRPr="00AA29A8">
        <w:rPr>
          <w:sz w:val="26"/>
          <w:szCs w:val="26"/>
        </w:rPr>
        <w:t>законно</w:t>
      </w:r>
      <w:r w:rsidR="001B0AE5">
        <w:rPr>
          <w:sz w:val="26"/>
          <w:szCs w:val="26"/>
        </w:rPr>
        <w:t>е</w:t>
      </w:r>
      <w:r w:rsidRPr="00AA29A8">
        <w:rPr>
          <w:bCs/>
          <w:sz w:val="26"/>
          <w:szCs w:val="26"/>
        </w:rPr>
        <w:t xml:space="preserve"> </w:t>
      </w:r>
      <w:r w:rsidRPr="00AA29A8">
        <w:rPr>
          <w:sz w:val="26"/>
          <w:szCs w:val="26"/>
        </w:rPr>
        <w:t>употребл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а также приобрет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хран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перевоз</w:t>
      </w:r>
      <w:r w:rsidR="001B0AE5">
        <w:rPr>
          <w:sz w:val="26"/>
          <w:szCs w:val="26"/>
        </w:rPr>
        <w:t>ку</w:t>
      </w:r>
      <w:r w:rsidRPr="00AA29A8">
        <w:rPr>
          <w:sz w:val="26"/>
          <w:szCs w:val="26"/>
        </w:rPr>
        <w:t>, изгот</w:t>
      </w:r>
      <w:r w:rsidR="001B0AE5">
        <w:rPr>
          <w:sz w:val="26"/>
          <w:szCs w:val="26"/>
        </w:rPr>
        <w:t>о</w:t>
      </w:r>
      <w:r w:rsidRPr="00AA29A8">
        <w:rPr>
          <w:sz w:val="26"/>
          <w:szCs w:val="26"/>
        </w:rPr>
        <w:t>вл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перераб</w:t>
      </w:r>
      <w:r w:rsidR="001B0AE5">
        <w:rPr>
          <w:sz w:val="26"/>
          <w:szCs w:val="26"/>
        </w:rPr>
        <w:t>отку</w:t>
      </w:r>
      <w:r w:rsidRPr="00AA29A8">
        <w:rPr>
          <w:sz w:val="26"/>
          <w:szCs w:val="26"/>
        </w:rPr>
        <w:t xml:space="preserve"> </w:t>
      </w:r>
      <w:r w:rsidR="001B0AE5" w:rsidRPr="00AA29A8">
        <w:rPr>
          <w:sz w:val="26"/>
          <w:szCs w:val="26"/>
        </w:rPr>
        <w:t>наркотически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 xml:space="preserve">средств, </w:t>
      </w:r>
      <w:r w:rsidR="001B0AE5" w:rsidRPr="00AA29A8">
        <w:rPr>
          <w:sz w:val="26"/>
          <w:szCs w:val="26"/>
        </w:rPr>
        <w:t>психотропны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веществ, их прекурсор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 xml:space="preserve"> или аналог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>;</w:t>
      </w:r>
    </w:p>
    <w:p w14:paraId="7C9810EA" w14:textId="39CAAE25" w:rsidR="001B0AE5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не допускать использования наименования, символики, товарн</w:t>
      </w:r>
      <w:r w:rsidR="001B0AE5">
        <w:rPr>
          <w:bCs/>
          <w:sz w:val="26"/>
          <w:szCs w:val="26"/>
        </w:rPr>
        <w:t>ых</w:t>
      </w:r>
      <w:r w:rsidRPr="00FC6F66">
        <w:rPr>
          <w:bCs/>
          <w:sz w:val="26"/>
          <w:szCs w:val="26"/>
        </w:rPr>
        <w:t xml:space="preserve"> </w:t>
      </w:r>
      <w:r w:rsidR="001B0AE5" w:rsidRPr="00FC6F66">
        <w:rPr>
          <w:bCs/>
          <w:sz w:val="26"/>
          <w:szCs w:val="26"/>
        </w:rPr>
        <w:t>знак</w:t>
      </w:r>
      <w:r w:rsidR="001B0AE5">
        <w:rPr>
          <w:bCs/>
          <w:sz w:val="26"/>
          <w:szCs w:val="26"/>
        </w:rPr>
        <w:t>ов (знаков обслуживания), коммерческих обозначений</w:t>
      </w:r>
      <w:r w:rsidR="001B0AE5" w:rsidRPr="00FC6F66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НИУ ВШЭ без разрешения уполномоченных органов (должностных лиц) университета, в т.ч. в коммерческих и (или) политических целях; </w:t>
      </w:r>
    </w:p>
    <w:p w14:paraId="643DA014" w14:textId="6FEEFDC1" w:rsidR="001B0AE5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выступать публично и не делать заявления от имени университета (структурного подразделения </w:t>
      </w:r>
      <w:r w:rsidR="0085038C" w:rsidRPr="00AA29A8">
        <w:rPr>
          <w:bCs/>
          <w:sz w:val="26"/>
          <w:szCs w:val="26"/>
        </w:rPr>
        <w:t>университета</w:t>
      </w:r>
      <w:r w:rsidR="00A02EC5">
        <w:rPr>
          <w:bCs/>
          <w:sz w:val="26"/>
          <w:szCs w:val="26"/>
        </w:rPr>
        <w:t>, должностного лица университета</w:t>
      </w:r>
      <w:r w:rsidRPr="00AA29A8">
        <w:rPr>
          <w:bCs/>
          <w:sz w:val="26"/>
          <w:szCs w:val="26"/>
        </w:rPr>
        <w:t xml:space="preserve">) без соответствующего разрешения уполномоченных органов (должностных лиц) </w:t>
      </w:r>
      <w:r w:rsidRPr="00AA29A8">
        <w:rPr>
          <w:bCs/>
          <w:sz w:val="26"/>
          <w:szCs w:val="26"/>
        </w:rPr>
        <w:lastRenderedPageBreak/>
        <w:t>университета</w:t>
      </w:r>
      <w:r w:rsidR="00DF549C">
        <w:rPr>
          <w:bCs/>
          <w:sz w:val="26"/>
          <w:szCs w:val="26"/>
        </w:rPr>
        <w:t>, под которыми в целях настоящего подпункта понимается структурное подразделение НИУ ВШЭ по связям с общественностью</w:t>
      </w:r>
      <w:r w:rsidRPr="00AA29A8">
        <w:rPr>
          <w:bCs/>
          <w:sz w:val="26"/>
          <w:szCs w:val="26"/>
        </w:rPr>
        <w:t xml:space="preserve">; </w:t>
      </w:r>
    </w:p>
    <w:p w14:paraId="7B077274" w14:textId="0117C26D" w:rsidR="001B0AE5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вести политической деятельности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14:paraId="3E72C276" w14:textId="3069BA2B" w:rsidR="000A7755" w:rsidRPr="00AA29A8" w:rsidRDefault="000A7755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5C6161">
        <w:rPr>
          <w:bCs/>
          <w:color w:val="000000" w:themeColor="text1"/>
          <w:sz w:val="26"/>
          <w:szCs w:val="26"/>
        </w:rPr>
        <w:t xml:space="preserve">регулярно знакомиться с информацией, размещаемой на главной странице корпоративного сайта (портала) НИУ ВШЭ по адресу: </w:t>
      </w:r>
      <w:hyperlink r:id="rId11" w:history="1">
        <w:r w:rsidRPr="005C6161">
          <w:rPr>
            <w:rStyle w:val="af6"/>
            <w:bCs/>
            <w:color w:val="000000" w:themeColor="text1"/>
            <w:sz w:val="26"/>
            <w:szCs w:val="26"/>
          </w:rPr>
          <w:t>http://www.hse.ru</w:t>
        </w:r>
      </w:hyperlink>
      <w:r w:rsidRPr="005C6161">
        <w:rPr>
          <w:rStyle w:val="af6"/>
          <w:bCs/>
          <w:color w:val="000000" w:themeColor="text1"/>
          <w:sz w:val="26"/>
          <w:szCs w:val="26"/>
        </w:rPr>
        <w:t>, на страницах структурных подразделений, реализующих образовательные программы, осваиваемые обучающимися, и на страницах образовательных программ, осваиваемых обучающимися, в рамках корпоративного сайта (портала) НИУ ВШЭ</w:t>
      </w:r>
      <w:r w:rsidRPr="005C6161">
        <w:rPr>
          <w:bCs/>
          <w:color w:val="000000" w:themeColor="text1"/>
          <w:sz w:val="26"/>
          <w:szCs w:val="26"/>
        </w:rPr>
        <w:t>, а также</w:t>
      </w:r>
      <w:r w:rsidRPr="005C6161">
        <w:rPr>
          <w:rStyle w:val="af6"/>
          <w:bCs/>
          <w:color w:val="000000" w:themeColor="text1"/>
          <w:sz w:val="26"/>
          <w:szCs w:val="26"/>
        </w:rPr>
        <w:t xml:space="preserve"> с информацией </w:t>
      </w:r>
      <w:r w:rsidRPr="005C6161">
        <w:rPr>
          <w:bCs/>
          <w:color w:val="000000" w:themeColor="text1"/>
          <w:sz w:val="26"/>
          <w:szCs w:val="26"/>
        </w:rPr>
        <w:t>о принятии, внесении изменений или отмене локальных нормативных актов НИУ ВШЭ, распространяющихся на обучающихся;</w:t>
      </w:r>
    </w:p>
    <w:p w14:paraId="36523C7B" w14:textId="77777777" w:rsidR="000C13D8" w:rsidRDefault="00735E74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 xml:space="preserve">регулярно знакомиться с информацией, размещаемой на главной странице корпоративного </w:t>
      </w:r>
      <w:r w:rsidR="00E64209">
        <w:rPr>
          <w:bCs/>
          <w:sz w:val="26"/>
          <w:szCs w:val="26"/>
        </w:rPr>
        <w:t>сайта (портала</w:t>
      </w:r>
      <w:r w:rsidRPr="00735E74">
        <w:rPr>
          <w:bCs/>
          <w:sz w:val="26"/>
          <w:szCs w:val="26"/>
        </w:rPr>
        <w:t xml:space="preserve">) НИУ ВШЭ </w:t>
      </w:r>
      <w:r w:rsidR="00E64209">
        <w:rPr>
          <w:bCs/>
          <w:sz w:val="26"/>
          <w:szCs w:val="26"/>
        </w:rPr>
        <w:t>–</w:t>
      </w:r>
      <w:r w:rsidRPr="00735E74">
        <w:rPr>
          <w:bCs/>
          <w:sz w:val="26"/>
          <w:szCs w:val="26"/>
        </w:rPr>
        <w:t xml:space="preserve"> </w:t>
      </w:r>
      <w:hyperlink r:id="rId12" w:history="1">
        <w:r w:rsidR="00E64209" w:rsidRPr="00CB6166">
          <w:rPr>
            <w:rStyle w:val="af6"/>
            <w:bCs/>
            <w:sz w:val="26"/>
            <w:szCs w:val="26"/>
          </w:rPr>
          <w:t>http://www.hse.ru</w:t>
        </w:r>
      </w:hyperlink>
      <w:r w:rsidR="00E64209">
        <w:rPr>
          <w:bCs/>
          <w:sz w:val="26"/>
          <w:szCs w:val="26"/>
        </w:rPr>
        <w:t>, в том числе о принятии, внесении изменений или отмене локальных нормативных актов НИУ ВШЭ, распространяющихся на обучающихся НИУ ВШЭ;</w:t>
      </w:r>
    </w:p>
    <w:p w14:paraId="68ED14A4" w14:textId="4D78B370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 своевременно приступать к занятиям после окончания установленного срока  академического отпуска, отпуска по беременности и родам, отпуска по уходу за ребенком до достижения им возраста трех лет в порядке, установленном локальными нормативными актами НИУ ВШЭ;</w:t>
      </w:r>
    </w:p>
    <w:p w14:paraId="507EAEC4" w14:textId="2F47F8FD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 не допускать действия, которые создают или могут создавать угрозу информационной безопасности НИУ ВШЭ, в том числе не совершать несанкционированные администрацией НИУ ВШЭ действия, связанные с вмешательством в работу автоматизированных систем НИУ ВШЭ;</w:t>
      </w:r>
    </w:p>
    <w:p w14:paraId="271B9F97" w14:textId="6DEB29F8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выполнять другие обязанности в соответствии с законодательством Российской Федерации, уставом университета</w:t>
      </w:r>
      <w:r w:rsidR="00A02EC5">
        <w:rPr>
          <w:bCs/>
          <w:sz w:val="26"/>
          <w:szCs w:val="26"/>
        </w:rPr>
        <w:t xml:space="preserve">, </w:t>
      </w:r>
      <w:r w:rsidR="000C13D8" w:rsidRPr="000C13D8">
        <w:rPr>
          <w:color w:val="1F497D" w:themeColor="text2"/>
          <w:sz w:val="26"/>
          <w:szCs w:val="26"/>
        </w:rPr>
        <w:t>Правилами и иными</w:t>
      </w:r>
      <w:r w:rsidR="000C13D8" w:rsidRPr="000C13D8">
        <w:rPr>
          <w:bCs/>
          <w:color w:val="1F497D" w:themeColor="text2"/>
          <w:sz w:val="26"/>
          <w:szCs w:val="26"/>
        </w:rPr>
        <w:t xml:space="preserve">, </w:t>
      </w:r>
      <w:r w:rsidRPr="00AA29A8">
        <w:rPr>
          <w:bCs/>
          <w:sz w:val="26"/>
          <w:szCs w:val="26"/>
        </w:rPr>
        <w:t>локальными нормативными актами университета.</w:t>
      </w:r>
    </w:p>
    <w:p w14:paraId="69C61D8C" w14:textId="66BD1E1D" w:rsidR="00F72132" w:rsidRPr="00FC6F66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 xml:space="preserve">Иные обязанности обучающихся, не предусмотренные </w:t>
      </w:r>
      <w:r w:rsidR="00FA3B94">
        <w:rPr>
          <w:sz w:val="26"/>
          <w:szCs w:val="26"/>
        </w:rPr>
        <w:t>П</w:t>
      </w:r>
      <w:r w:rsidR="00BF4FBD">
        <w:rPr>
          <w:sz w:val="26"/>
          <w:szCs w:val="26"/>
        </w:rPr>
        <w:t>равилами</w:t>
      </w:r>
      <w:r w:rsidRPr="00FC6F66">
        <w:rPr>
          <w:sz w:val="26"/>
          <w:szCs w:val="26"/>
        </w:rPr>
        <w:t>, устанавливаются</w:t>
      </w:r>
      <w:r w:rsidR="00BF4FBD">
        <w:rPr>
          <w:sz w:val="26"/>
          <w:szCs w:val="26"/>
        </w:rPr>
        <w:t xml:space="preserve"> законодательством Российской Федерации</w:t>
      </w:r>
      <w:r w:rsidRPr="00FC6F66">
        <w:rPr>
          <w:sz w:val="26"/>
          <w:szCs w:val="26"/>
        </w:rPr>
        <w:t>,</w:t>
      </w:r>
      <w:r w:rsidR="00BF4FBD">
        <w:rPr>
          <w:sz w:val="26"/>
          <w:szCs w:val="26"/>
        </w:rPr>
        <w:t xml:space="preserve"> локальными нормативными актами университета,</w:t>
      </w:r>
      <w:r w:rsidRPr="00FC6F66">
        <w:rPr>
          <w:sz w:val="26"/>
          <w:szCs w:val="26"/>
        </w:rPr>
        <w:t xml:space="preserve"> договором об оказании платных образовательных услуг.</w:t>
      </w:r>
    </w:p>
    <w:p w14:paraId="70687ED0" w14:textId="77777777" w:rsidR="00F72132" w:rsidRDefault="00F72132" w:rsidP="002F4BAC">
      <w:pPr>
        <w:tabs>
          <w:tab w:val="left" w:pos="-709"/>
          <w:tab w:val="left" w:pos="1276"/>
        </w:tabs>
        <w:ind w:firstLine="709"/>
        <w:jc w:val="both"/>
        <w:rPr>
          <w:b/>
          <w:sz w:val="26"/>
          <w:szCs w:val="26"/>
        </w:rPr>
      </w:pPr>
    </w:p>
    <w:p w14:paraId="7A214BCE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center"/>
        <w:rPr>
          <w:b/>
          <w:color w:val="1F497D" w:themeColor="text2"/>
          <w:sz w:val="26"/>
          <w:szCs w:val="26"/>
        </w:rPr>
      </w:pPr>
      <w:r w:rsidRPr="000C13D8">
        <w:rPr>
          <w:b/>
          <w:color w:val="1F497D" w:themeColor="text2"/>
          <w:sz w:val="26"/>
          <w:szCs w:val="26"/>
        </w:rPr>
        <w:t>4.</w:t>
      </w:r>
      <w:r w:rsidRPr="000C13D8">
        <w:rPr>
          <w:b/>
          <w:color w:val="1F497D" w:themeColor="text2"/>
          <w:sz w:val="26"/>
          <w:szCs w:val="26"/>
        </w:rPr>
        <w:tab/>
        <w:t>ДИСЦИПЛИНАРНАЯ ОТВЕТСТВЕННОСТЬ ОБУЧАЮЩИХСЯ</w:t>
      </w:r>
    </w:p>
    <w:p w14:paraId="6A66156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</w:p>
    <w:p w14:paraId="6950A62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4.1. За неисполнение или нарушение Правил, иных локальных нормативных актов университета, в том числе регламентирующих организацию и осуществление образовательной деятельности, к обучающимся могут быть применены следующие меры дисциплинарного взыскания:</w:t>
      </w:r>
    </w:p>
    <w:p w14:paraId="5603F34C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а)</w:t>
      </w:r>
      <w:r w:rsidRPr="000C13D8">
        <w:rPr>
          <w:color w:val="1F497D" w:themeColor="text2"/>
          <w:sz w:val="26"/>
          <w:szCs w:val="26"/>
        </w:rPr>
        <w:tab/>
        <w:t>замечание;</w:t>
      </w:r>
    </w:p>
    <w:p w14:paraId="70999A7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б)</w:t>
      </w:r>
      <w:r w:rsidRPr="000C13D8">
        <w:rPr>
          <w:color w:val="1F497D" w:themeColor="text2"/>
          <w:sz w:val="26"/>
          <w:szCs w:val="26"/>
        </w:rPr>
        <w:tab/>
        <w:t>выговор;</w:t>
      </w:r>
    </w:p>
    <w:p w14:paraId="4FC81B6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в)</w:t>
      </w:r>
      <w:r w:rsidRPr="000C13D8">
        <w:rPr>
          <w:color w:val="1F497D" w:themeColor="text2"/>
          <w:sz w:val="26"/>
          <w:szCs w:val="26"/>
        </w:rPr>
        <w:tab/>
        <w:t>отчисление.</w:t>
      </w:r>
    </w:p>
    <w:p w14:paraId="4AD10E0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lastRenderedPageBreak/>
        <w:t>4.2.</w:t>
      </w:r>
      <w:r w:rsidRPr="000C13D8">
        <w:rPr>
          <w:color w:val="1F497D" w:themeColor="text2"/>
          <w:sz w:val="26"/>
          <w:szCs w:val="26"/>
        </w:rPr>
        <w:tab/>
        <w:t>За каждый дисциплинарный проступок может быть применена одна мера дисциплинарного взыскания.</w:t>
      </w:r>
    </w:p>
    <w:p w14:paraId="5113C57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4.3.</w:t>
      </w:r>
      <w:r w:rsidRPr="000C13D8">
        <w:rPr>
          <w:color w:val="1F497D" w:themeColor="text2"/>
          <w:sz w:val="26"/>
          <w:szCs w:val="26"/>
        </w:rPr>
        <w:tab/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7E8B0C11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4.4.</w:t>
      </w:r>
      <w:r w:rsidRPr="000C13D8">
        <w:rPr>
          <w:color w:val="1F497D" w:themeColor="text2"/>
          <w:sz w:val="26"/>
          <w:szCs w:val="26"/>
        </w:rPr>
        <w:tab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375ADDF7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4.5.</w:t>
      </w:r>
      <w:r w:rsidRPr="000C13D8">
        <w:rPr>
          <w:color w:val="1F497D" w:themeColor="text2"/>
          <w:sz w:val="26"/>
          <w:szCs w:val="26"/>
        </w:rPr>
        <w:tab/>
        <w:t>Порядок привлечения студентов и аспирантов НИУ ВШЭ к дисциплинарной ответственности, применения дисциплинарных взысканий при нарушениях академических норм в учебных работах в НИУ ВШЭ, привлечения слушателей НИУ ВШЭ к дисциплинарной ответственности, привлечения учащихся Лицея НИУ ВШЭ к дисциплинарной ответственности определены в приложениях 1, 2, 3, 4 к Правилам соответственно.</w:t>
      </w:r>
    </w:p>
    <w:p w14:paraId="340214E3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4.6.</w:t>
      </w:r>
      <w:r w:rsidRPr="000C13D8">
        <w:rPr>
          <w:color w:val="1F497D" w:themeColor="text2"/>
          <w:sz w:val="26"/>
          <w:szCs w:val="26"/>
        </w:rPr>
        <w:tab/>
        <w:t xml:space="preserve"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приказа. </w:t>
      </w:r>
    </w:p>
    <w:p w14:paraId="4EE81F3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4.7.</w:t>
      </w:r>
      <w:r w:rsidRPr="000C13D8">
        <w:rPr>
          <w:color w:val="1F497D" w:themeColor="text2"/>
          <w:sz w:val="26"/>
          <w:szCs w:val="26"/>
        </w:rPr>
        <w:tab/>
        <w:t xml:space="preserve">В случаях, предусмотренных Правилами, рассмотрение вопроса о применении к обучающимся меры дисциплинарного взыскания может осуществляться с участием дисциплинарной комиссии НИУ ВШЭ. </w:t>
      </w:r>
    </w:p>
    <w:p w14:paraId="3A030150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4.8.</w:t>
      </w:r>
      <w:r w:rsidRPr="000C13D8">
        <w:rPr>
          <w:color w:val="1F497D" w:themeColor="text2"/>
          <w:sz w:val="26"/>
          <w:szCs w:val="26"/>
        </w:rPr>
        <w:tab/>
        <w:t xml:space="preserve">Уполномоченное лицо до истечения года со дня применения меры дисциплинарного взыскания (за исключением меры дисциплинарного взыскания в виде отчисления)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соответственно Студенческого совета НИУ ВШЭ/студенческого совета филиала НИУ ВШЭ, Совета учащихся Лицея НИУ ВШЭ, совета родителей (законных представителей) несовершеннолетних обучающихся университета. </w:t>
      </w:r>
    </w:p>
    <w:p w14:paraId="20561C9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4.9.</w:t>
      </w:r>
      <w:r w:rsidRPr="000C13D8">
        <w:rPr>
          <w:color w:val="1F497D" w:themeColor="text2"/>
          <w:sz w:val="26"/>
          <w:szCs w:val="26"/>
        </w:rPr>
        <w:tab/>
        <w:t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замечания и отчисления) является основанием для лишения обучающегося предоставленной ему скидки по оплате обучения.</w:t>
      </w:r>
    </w:p>
    <w:p w14:paraId="30073A19" w14:textId="2293FED0" w:rsidR="00F72132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4.10.</w:t>
      </w:r>
      <w:r w:rsidRPr="000C13D8">
        <w:rPr>
          <w:color w:val="1F497D" w:themeColor="text2"/>
          <w:sz w:val="26"/>
          <w:szCs w:val="26"/>
        </w:rPr>
        <w:tab/>
        <w:t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замечания и отчисления).</w:t>
      </w:r>
    </w:p>
    <w:p w14:paraId="22A33440" w14:textId="77777777" w:rsidR="000C13D8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b/>
          <w:color w:val="1F497D" w:themeColor="text2"/>
          <w:sz w:val="26"/>
          <w:szCs w:val="26"/>
        </w:rPr>
      </w:pPr>
    </w:p>
    <w:p w14:paraId="204C9066" w14:textId="77777777" w:rsidR="00F72132" w:rsidRDefault="00F72132" w:rsidP="00AE65C1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 w:rsidRPr="001A7338">
        <w:rPr>
          <w:b/>
          <w:sz w:val="26"/>
          <w:szCs w:val="26"/>
        </w:rPr>
        <w:t>5</w:t>
      </w:r>
      <w:r w:rsidRPr="002B723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ПООЩРЕНИЕ ОБУЧАЮЩИХСЯ</w:t>
      </w:r>
    </w:p>
    <w:p w14:paraId="70EC8EE0" w14:textId="7F61F7A1" w:rsid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для обучающихся университета </w:t>
      </w:r>
      <w:r w:rsidR="00655722">
        <w:rPr>
          <w:sz w:val="26"/>
          <w:szCs w:val="26"/>
        </w:rPr>
        <w:t xml:space="preserve">на условиях и в порядке, предусмотренном законодательством Российской Федерации и локальными нормативными актами университета, </w:t>
      </w:r>
      <w:r w:rsidRPr="00F76AFF">
        <w:rPr>
          <w:sz w:val="26"/>
          <w:szCs w:val="26"/>
        </w:rPr>
        <w:t>устанавливаются следующие виды морального и материального поощрения:</w:t>
      </w:r>
    </w:p>
    <w:p w14:paraId="3E320A6E" w14:textId="2CD80D49" w:rsidR="00F72132" w:rsidRPr="00F76AFF" w:rsidRDefault="00671956" w:rsidP="002F4BAC">
      <w:pPr>
        <w:pStyle w:val="a5"/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72132" w:rsidRPr="00F76AFF">
        <w:rPr>
          <w:sz w:val="26"/>
          <w:szCs w:val="26"/>
        </w:rPr>
        <w:t>объявление благодарности;</w:t>
      </w:r>
    </w:p>
    <w:p w14:paraId="20C6FCE6" w14:textId="47D7CD17" w:rsidR="00F76AFF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72132" w:rsidRPr="00F76AFF">
        <w:rPr>
          <w:sz w:val="26"/>
          <w:szCs w:val="26"/>
        </w:rPr>
        <w:t>награждение ценным подарком;</w:t>
      </w:r>
    </w:p>
    <w:p w14:paraId="0CE0BC5B" w14:textId="3CE3CB7D" w:rsidR="00F72132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72132" w:rsidRPr="00F76AFF">
        <w:rPr>
          <w:sz w:val="26"/>
          <w:szCs w:val="26"/>
        </w:rPr>
        <w:t>назначение стипендии</w:t>
      </w:r>
      <w:r w:rsidR="00000573">
        <w:rPr>
          <w:sz w:val="26"/>
          <w:szCs w:val="26"/>
        </w:rPr>
        <w:t>.</w:t>
      </w:r>
    </w:p>
    <w:p w14:paraId="4AD7184D" w14:textId="57DE23EE" w:rsidR="00671956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Локальными нормативными актами НИУ ВШЭ могут устанавливаться иные виды поощрения обучающихся.</w:t>
      </w:r>
      <w:r w:rsidR="00000573" w:rsidRPr="00000573">
        <w:rPr>
          <w:sz w:val="26"/>
          <w:szCs w:val="26"/>
        </w:rPr>
        <w:t xml:space="preserve"> </w:t>
      </w:r>
      <w:r w:rsidR="00000573" w:rsidRPr="00F76AFF">
        <w:rPr>
          <w:sz w:val="26"/>
          <w:szCs w:val="26"/>
        </w:rPr>
        <w:t>Выбор видов поощрения осуществляют ректор университета или иное уполномоченное им должностное лицо.</w:t>
      </w:r>
    </w:p>
    <w:p w14:paraId="24A69666" w14:textId="333409C7" w:rsidR="00F76AFF" w:rsidRDefault="00000573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2132" w:rsidRPr="00F76AFF">
        <w:rPr>
          <w:sz w:val="26"/>
          <w:szCs w:val="26"/>
        </w:rPr>
        <w:t xml:space="preserve">бучающиеся могут быть представлены к назначению стипендий Президента Российской Федерации и Правительства Российской Федерации. </w:t>
      </w:r>
    </w:p>
    <w:p w14:paraId="25E48865" w14:textId="77777777" w:rsidR="00F72132" w:rsidRP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Поощрение объявляется приказом ректора университета или иного уполномоченного им должностного лица университета и доводится до сведения обучающихся. Выписка из приказа о поощрении хранится в личном деле обучающегося.</w:t>
      </w:r>
    </w:p>
    <w:p w14:paraId="4B514D27" w14:textId="77777777" w:rsidR="00F72132" w:rsidRDefault="00F72132" w:rsidP="002F4BAC">
      <w:pPr>
        <w:tabs>
          <w:tab w:val="left" w:pos="-709"/>
          <w:tab w:val="left" w:pos="1276"/>
        </w:tabs>
        <w:ind w:firstLine="709"/>
        <w:rPr>
          <w:sz w:val="26"/>
          <w:szCs w:val="26"/>
        </w:rPr>
      </w:pPr>
    </w:p>
    <w:p w14:paraId="539BD5C4" w14:textId="77777777" w:rsidR="00F72132" w:rsidRPr="001F6EFA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1F6EFA">
        <w:rPr>
          <w:b/>
          <w:bCs/>
          <w:sz w:val="26"/>
          <w:szCs w:val="26"/>
        </w:rPr>
        <w:t>. ПОРЯДОК В ЗДАНИЯХ УНИВЕРСИТЕТА</w:t>
      </w:r>
    </w:p>
    <w:p w14:paraId="5E339E9A" w14:textId="3093EBA9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Общий режим работы университета </w:t>
      </w:r>
      <w:r w:rsidR="00000573">
        <w:rPr>
          <w:sz w:val="26"/>
          <w:szCs w:val="26"/>
        </w:rPr>
        <w:t>–</w:t>
      </w:r>
      <w:r w:rsidRPr="00F76AFF">
        <w:rPr>
          <w:sz w:val="26"/>
          <w:szCs w:val="26"/>
        </w:rPr>
        <w:t xml:space="preserve"> с 8 час. 00 мин. до 23 час. 00 мин</w:t>
      </w:r>
      <w:r w:rsidR="0061203E">
        <w:rPr>
          <w:rStyle w:val="a8"/>
          <w:sz w:val="26"/>
          <w:szCs w:val="26"/>
        </w:rPr>
        <w:footnoteReference w:id="8"/>
      </w:r>
      <w:r w:rsidRPr="00F76AFF">
        <w:rPr>
          <w:sz w:val="26"/>
          <w:szCs w:val="26"/>
        </w:rPr>
        <w:t>.</w:t>
      </w:r>
    </w:p>
    <w:p w14:paraId="7D585C19" w14:textId="77777777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Находясь в зданиях университета, обучающиеся обязаны соблюдать общепринятые нормы поведения в общественных местах.</w:t>
      </w:r>
    </w:p>
    <w:p w14:paraId="41D22956" w14:textId="6E1DBB69" w:rsidR="00F72132" w:rsidRP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 территории университета обучающимся запрещается</w:t>
      </w:r>
      <w:r w:rsidR="009E681D">
        <w:rPr>
          <w:rStyle w:val="a8"/>
          <w:sz w:val="26"/>
          <w:szCs w:val="26"/>
        </w:rPr>
        <w:footnoteReference w:id="9"/>
      </w:r>
      <w:r w:rsidRPr="00F76AFF">
        <w:rPr>
          <w:sz w:val="26"/>
          <w:szCs w:val="26"/>
        </w:rPr>
        <w:t>:</w:t>
      </w:r>
    </w:p>
    <w:p w14:paraId="3688A4A1" w14:textId="77777777" w:rsidR="00F76AFF" w:rsidRDefault="00F76AFF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</w:t>
      </w:r>
      <w:r w:rsidR="00F72132" w:rsidRPr="00F76AFF">
        <w:rPr>
          <w:sz w:val="26"/>
          <w:szCs w:val="26"/>
        </w:rPr>
        <w:t>ахождение в учебных аудиториях во время проведения занятий в верхней одежде и головных уборах;</w:t>
      </w:r>
    </w:p>
    <w:p w14:paraId="33208C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появление в состоянии алкогольного, наркотического или токсического опьянения;</w:t>
      </w:r>
    </w:p>
    <w:p w14:paraId="02CA60A6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курение табака и электронных сигарет;</w:t>
      </w:r>
    </w:p>
    <w:p w14:paraId="28EA74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организация, проведение и участие в азартных играх;</w:t>
      </w:r>
    </w:p>
    <w:p w14:paraId="4593AF6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употребление алкогольных, слабоалкогольных напитков, пива;</w:t>
      </w:r>
    </w:p>
    <w:p w14:paraId="4DBC684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употребление и распространение наркотических средств и психотропных веществ, их прекурсоров и аналогов и других одурманивающих веществ;</w:t>
      </w:r>
    </w:p>
    <w:p w14:paraId="4FF8E9D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распространение и использование взрывчатых и огнеопасных веществ, пиротехнических средств;</w:t>
      </w:r>
    </w:p>
    <w:p w14:paraId="1B2FE7F3" w14:textId="77777777" w:rsidR="00F76AFF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вывешивание объявлений, нанесение надписей вне отведенных для этого мест без соответствующего </w:t>
      </w:r>
      <w:r w:rsidRPr="00735E74">
        <w:rPr>
          <w:sz w:val="26"/>
          <w:szCs w:val="26"/>
        </w:rPr>
        <w:t>разрешения администрации университета;</w:t>
      </w:r>
    </w:p>
    <w:p w14:paraId="5D7BA545" w14:textId="2E2E6C9E" w:rsidR="000C13D8" w:rsidRPr="000C13D8" w:rsidRDefault="000C13D8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 xml:space="preserve">использование выделенных для обучения аудиторий и оборудования в личных целях </w:t>
      </w:r>
    </w:p>
    <w:p w14:paraId="58CC5F60" w14:textId="6B802593" w:rsidR="00F72132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вынос из зданий университета имущества, предметов или материалов, принадлежащих университету, а также внос в здание громоздких предметов без получения на то соответствующего разрешения администрации университета</w:t>
      </w:r>
      <w:r w:rsidR="003E6428" w:rsidRPr="00735E74">
        <w:rPr>
          <w:sz w:val="26"/>
          <w:szCs w:val="26"/>
        </w:rPr>
        <w:t>.</w:t>
      </w:r>
    </w:p>
    <w:p w14:paraId="3373C2F0" w14:textId="139C8508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Обучающимся университета разрешается использовать свободные от аудиторных занятий помещения для самостоятельной работы</w:t>
      </w:r>
      <w:r w:rsidR="00BD57E4" w:rsidRPr="00735E74">
        <w:rPr>
          <w:sz w:val="26"/>
          <w:szCs w:val="26"/>
        </w:rPr>
        <w:t xml:space="preserve"> и проведения внеучебных мероприятий в установленном </w:t>
      </w:r>
      <w:r w:rsidR="002D0D5E" w:rsidRPr="00735E74">
        <w:rPr>
          <w:sz w:val="26"/>
          <w:szCs w:val="26"/>
        </w:rPr>
        <w:t xml:space="preserve">НИУ ВШЭ </w:t>
      </w:r>
      <w:r w:rsidR="00BD57E4" w:rsidRPr="00735E74">
        <w:rPr>
          <w:sz w:val="26"/>
          <w:szCs w:val="26"/>
        </w:rPr>
        <w:t>порядке</w:t>
      </w:r>
      <w:r w:rsidRPr="00735E74">
        <w:rPr>
          <w:sz w:val="26"/>
          <w:szCs w:val="26"/>
        </w:rPr>
        <w:t xml:space="preserve">. Компьютерные классы для самоподготовки выделяются в соответствии с </w:t>
      </w:r>
      <w:r w:rsidR="002675B5" w:rsidRPr="00735E74">
        <w:rPr>
          <w:sz w:val="26"/>
          <w:szCs w:val="26"/>
        </w:rPr>
        <w:t xml:space="preserve">установленным в университете </w:t>
      </w:r>
      <w:r w:rsidRPr="00735E74">
        <w:rPr>
          <w:sz w:val="26"/>
          <w:szCs w:val="26"/>
        </w:rPr>
        <w:t>расписанием.</w:t>
      </w:r>
    </w:p>
    <w:p w14:paraId="0CA52450" w14:textId="2DC3222A" w:rsidR="006671E7" w:rsidRPr="00A30DDD" w:rsidRDefault="006671E7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Мероприятия, проводимые в зданиях и на территории университета, не должны содержать информацию, отнесенную законодательством Российской Федерации о защите детей от информации, причиняющей вред их здоровью и развитию, к информации, запрещенной для детей, и (или) предполагать ее распространение. </w:t>
      </w:r>
    </w:p>
    <w:p w14:paraId="32027A87" w14:textId="18691C71" w:rsidR="006671E7" w:rsidRPr="00A30DDD" w:rsidRDefault="006671E7" w:rsidP="00A30DDD">
      <w:pPr>
        <w:tabs>
          <w:tab w:val="left" w:pos="-709"/>
          <w:tab w:val="left" w:pos="1276"/>
          <w:tab w:val="left" w:pos="1560"/>
        </w:tabs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lastRenderedPageBreak/>
        <w:t>Приказом ректора или руководителя, координирующего соответствующее направление деятельности университета или соответствующее структурное подразделение, может быть разрешено проведение мероприятия, сод</w:t>
      </w:r>
      <w:r w:rsidR="00A30DDD" w:rsidRPr="00A30DDD">
        <w:rPr>
          <w:color w:val="1F497D" w:themeColor="text2"/>
          <w:sz w:val="26"/>
          <w:szCs w:val="26"/>
        </w:rPr>
        <w:t>ер</w:t>
      </w:r>
      <w:r w:rsidRPr="00A30DDD">
        <w:rPr>
          <w:color w:val="1F497D" w:themeColor="text2"/>
          <w:sz w:val="26"/>
          <w:szCs w:val="26"/>
        </w:rPr>
        <w:t>жащего запр</w:t>
      </w:r>
      <w:r w:rsidR="00A30DDD" w:rsidRPr="00A30DDD">
        <w:rPr>
          <w:color w:val="1F497D" w:themeColor="text2"/>
          <w:sz w:val="26"/>
          <w:szCs w:val="26"/>
        </w:rPr>
        <w:t>е</w:t>
      </w:r>
      <w:r w:rsidRPr="00A30DDD">
        <w:rPr>
          <w:color w:val="1F497D" w:themeColor="text2"/>
          <w:sz w:val="26"/>
          <w:szCs w:val="26"/>
        </w:rPr>
        <w:t xml:space="preserve">щенную для детей информацию, с назначение лица,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</w:t>
      </w:r>
      <w:r w:rsidR="00A30DDD" w:rsidRPr="00A30DDD">
        <w:rPr>
          <w:color w:val="1F497D" w:themeColor="text2"/>
          <w:sz w:val="26"/>
          <w:szCs w:val="26"/>
        </w:rPr>
        <w:t>мероприятия.</w:t>
      </w:r>
    </w:p>
    <w:p w14:paraId="7B0A3B97" w14:textId="51FFC7C4" w:rsidR="00F76AFF" w:rsidRPr="00735E74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Порядок допуска обучающихся в здания и на территорию университета определяется Положением о внутриобъектовом и пропускном режиме на объектах университета, Правилами внутреннего распорядка студенческого общежития</w:t>
      </w:r>
      <w:r w:rsidR="007632D0" w:rsidRPr="00735E74">
        <w:rPr>
          <w:sz w:val="26"/>
          <w:szCs w:val="26"/>
        </w:rPr>
        <w:t xml:space="preserve"> университета</w:t>
      </w:r>
      <w:r w:rsidRPr="00735E74">
        <w:rPr>
          <w:sz w:val="26"/>
          <w:szCs w:val="26"/>
        </w:rPr>
        <w:t>.</w:t>
      </w:r>
    </w:p>
    <w:p w14:paraId="529CF7DB" w14:textId="48659C63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Ректор, </w:t>
      </w:r>
      <w:r w:rsidR="002675B5" w:rsidRPr="00735E74">
        <w:rPr>
          <w:sz w:val="26"/>
          <w:szCs w:val="26"/>
        </w:rPr>
        <w:t>первые проректоры,</w:t>
      </w:r>
      <w:r w:rsidRPr="00735E74">
        <w:rPr>
          <w:sz w:val="26"/>
          <w:szCs w:val="26"/>
        </w:rPr>
        <w:t xml:space="preserve"> проректоры, </w:t>
      </w:r>
      <w:r w:rsidR="002675B5" w:rsidRPr="00735E74">
        <w:rPr>
          <w:sz w:val="26"/>
          <w:szCs w:val="26"/>
        </w:rPr>
        <w:t xml:space="preserve">старшие директора и </w:t>
      </w:r>
      <w:r w:rsidRPr="00735E74">
        <w:rPr>
          <w:sz w:val="26"/>
          <w:szCs w:val="26"/>
        </w:rPr>
        <w:t>директора</w:t>
      </w:r>
      <w:r w:rsidRPr="00F76AFF">
        <w:rPr>
          <w:sz w:val="26"/>
          <w:szCs w:val="26"/>
        </w:rPr>
        <w:t xml:space="preserve"> по направлениям </w:t>
      </w:r>
      <w:r w:rsidR="002675B5">
        <w:rPr>
          <w:sz w:val="26"/>
          <w:szCs w:val="26"/>
        </w:rPr>
        <w:t>деятельности университета</w:t>
      </w:r>
      <w:r w:rsidR="007C0C9C">
        <w:rPr>
          <w:sz w:val="26"/>
          <w:szCs w:val="26"/>
        </w:rPr>
        <w:t>, директора филиалов университета</w:t>
      </w:r>
      <w:r w:rsidR="002675B5">
        <w:rPr>
          <w:sz w:val="26"/>
          <w:szCs w:val="26"/>
        </w:rPr>
        <w:t xml:space="preserve"> </w:t>
      </w:r>
      <w:r w:rsidRPr="00F76AFF">
        <w:rPr>
          <w:sz w:val="26"/>
          <w:szCs w:val="26"/>
        </w:rPr>
        <w:t>устанавливают часы приема обучающихся университета по личным вопросам.</w:t>
      </w:r>
    </w:p>
    <w:p w14:paraId="6ADD6AE4" w14:textId="3B3B154C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Руководители структурных подразделений, </w:t>
      </w:r>
      <w:r w:rsidR="002675B5">
        <w:rPr>
          <w:sz w:val="26"/>
          <w:szCs w:val="26"/>
        </w:rPr>
        <w:t>реализующих образовательные программы</w:t>
      </w:r>
      <w:r w:rsidRPr="00F76AFF">
        <w:rPr>
          <w:sz w:val="26"/>
          <w:szCs w:val="26"/>
        </w:rPr>
        <w:t>, их заместители и структурные подразделения, осуществляющие сопровождение учебного процесса, устанавливают часы приема обучающихся в зависимости от времени работы структурных подразделений.</w:t>
      </w:r>
    </w:p>
    <w:p w14:paraId="335FFD11" w14:textId="5B4B308A" w:rsidR="00F76AFF" w:rsidRPr="0081531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FE3248">
        <w:rPr>
          <w:sz w:val="26"/>
          <w:szCs w:val="26"/>
        </w:rPr>
        <w:t xml:space="preserve">Руководители иных структурных подразделений устанавливают часы приема обучающихся в зависимости от режима работы </w:t>
      </w:r>
      <w:r w:rsidR="00722A65">
        <w:rPr>
          <w:sz w:val="26"/>
          <w:szCs w:val="26"/>
        </w:rPr>
        <w:t xml:space="preserve">структурных </w:t>
      </w:r>
      <w:r w:rsidRPr="00FE3248">
        <w:rPr>
          <w:sz w:val="26"/>
          <w:szCs w:val="26"/>
        </w:rPr>
        <w:t>подразделений.</w:t>
      </w:r>
    </w:p>
    <w:p w14:paraId="43E53790" w14:textId="76C8C691" w:rsidR="0081531F" w:rsidRPr="00386414" w:rsidRDefault="0081531F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Часы приемов руководителей, указанные в пунктах 6.6 – 6.8 Правил размещаются на персональных страницах соответствующих руководителей в рамках корпоративного сайта (портала) НИУ ВШЭ. </w:t>
      </w:r>
    </w:p>
    <w:p w14:paraId="39486AA2" w14:textId="77777777" w:rsidR="00386414" w:rsidRPr="00D12641" w:rsidRDefault="00386414" w:rsidP="00386414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</w:p>
    <w:sectPr w:rsidR="00386414" w:rsidRPr="00D12641" w:rsidSect="00FF2C9F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C038" w14:textId="77777777" w:rsidR="0047761C" w:rsidRDefault="0047761C" w:rsidP="004E0C71">
      <w:r>
        <w:separator/>
      </w:r>
    </w:p>
  </w:endnote>
  <w:endnote w:type="continuationSeparator" w:id="0">
    <w:p w14:paraId="7706DF61" w14:textId="77777777" w:rsidR="0047761C" w:rsidRDefault="0047761C" w:rsidP="004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571609"/>
      <w:docPartObj>
        <w:docPartGallery w:val="Page Numbers (Bottom of Page)"/>
        <w:docPartUnique/>
      </w:docPartObj>
    </w:sdtPr>
    <w:sdtEndPr/>
    <w:sdtContent>
      <w:p w14:paraId="0DC02FD0" w14:textId="3F39DE14" w:rsidR="00D54BAD" w:rsidRDefault="00D54BA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9F">
          <w:rPr>
            <w:noProof/>
          </w:rPr>
          <w:t>2</w:t>
        </w:r>
        <w:r>
          <w:fldChar w:fldCharType="end"/>
        </w:r>
      </w:p>
    </w:sdtContent>
  </w:sdt>
  <w:p w14:paraId="137042BD" w14:textId="77777777" w:rsidR="00D54BAD" w:rsidRDefault="00D54B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AD6A" w14:textId="77777777" w:rsidR="0047761C" w:rsidRDefault="0047761C" w:rsidP="004E0C71">
      <w:r>
        <w:separator/>
      </w:r>
    </w:p>
  </w:footnote>
  <w:footnote w:type="continuationSeparator" w:id="0">
    <w:p w14:paraId="44126931" w14:textId="77777777" w:rsidR="0047761C" w:rsidRDefault="0047761C" w:rsidP="004E0C71">
      <w:r>
        <w:continuationSeparator/>
      </w:r>
    </w:p>
  </w:footnote>
  <w:footnote w:id="1">
    <w:p w14:paraId="587FC5C6" w14:textId="06CC21B5" w:rsidR="00D54BAD" w:rsidRDefault="00D54BAD">
      <w:pPr>
        <w:pStyle w:val="a6"/>
      </w:pPr>
      <w:r>
        <w:rPr>
          <w:rStyle w:val="a8"/>
        </w:rPr>
        <w:footnoteRef/>
      </w:r>
      <w:r>
        <w:t xml:space="preserve"> Учащиеся Лицея НИУ ВШЭ.</w:t>
      </w:r>
    </w:p>
  </w:footnote>
  <w:footnote w:id="2">
    <w:p w14:paraId="0634E41B" w14:textId="77777777" w:rsidR="00D54BAD" w:rsidRPr="00AD2523" w:rsidRDefault="00D54BAD" w:rsidP="00D12641">
      <w:pPr>
        <w:pStyle w:val="a6"/>
        <w:jc w:val="both"/>
      </w:pPr>
      <w:r w:rsidRPr="001D302E">
        <w:rPr>
          <w:rStyle w:val="a8"/>
        </w:rPr>
        <w:footnoteRef/>
      </w:r>
      <w:r w:rsidRPr="001D302E">
        <w:t xml:space="preserve"> Учебные периоды: модули, семестры – определяются графиком учебного процесса, утверждаемым ежегодно, могут отличаться на разных образовательных программах.</w:t>
      </w:r>
    </w:p>
  </w:footnote>
  <w:footnote w:id="3">
    <w:p w14:paraId="5CFC201A" w14:textId="6CDE3594" w:rsidR="00D54BAD" w:rsidRDefault="00D54BAD">
      <w:pPr>
        <w:pStyle w:val="a6"/>
      </w:pPr>
      <w:r>
        <w:rPr>
          <w:rStyle w:val="a8"/>
        </w:rPr>
        <w:footnoteRef/>
      </w:r>
      <w:r>
        <w:t xml:space="preserve"> Пункты 2.9 – 2.14 не распространяются на подготовительное отделение для иностранных граждан. </w:t>
      </w:r>
    </w:p>
  </w:footnote>
  <w:footnote w:id="4">
    <w:p w14:paraId="5BC24CAF" w14:textId="49A484C7" w:rsidR="00364BFB" w:rsidRPr="00364BFB" w:rsidRDefault="00364BFB" w:rsidP="00364BFB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364BFB">
        <w:rPr>
          <w:szCs w:val="26"/>
        </w:rPr>
        <w:t>Под факультетами понимаются структурные подразделения НИУ ВШЭ, реализующие образовательные программы высшего образования.</w:t>
      </w:r>
    </w:p>
  </w:footnote>
  <w:footnote w:id="5">
    <w:p w14:paraId="06987969" w14:textId="53DC8B82" w:rsidR="00364BFB" w:rsidRPr="00364BFB" w:rsidRDefault="00364BFB" w:rsidP="00364BF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64BFB">
        <w:rPr>
          <w:color w:val="000000" w:themeColor="text1"/>
        </w:rPr>
        <w:t>Подпункт 3.2.9 не распространяется на студенческую оценку преподавания,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преподавателей.</w:t>
      </w:r>
    </w:p>
  </w:footnote>
  <w:footnote w:id="6">
    <w:p w14:paraId="08DC6D1D" w14:textId="2A3F50D6" w:rsidR="00D54BAD" w:rsidRDefault="00D54BAD">
      <w:pPr>
        <w:pStyle w:val="a6"/>
      </w:pPr>
      <w:r>
        <w:rPr>
          <w:rStyle w:val="a8"/>
        </w:rPr>
        <w:footnoteRef/>
      </w:r>
      <w:r>
        <w:t xml:space="preserve"> </w:t>
      </w:r>
      <w:r w:rsidRPr="00D54BAD">
        <w:rPr>
          <w:color w:val="1F497D" w:themeColor="text2"/>
        </w:rPr>
        <w:t>Нарушение данной обязанности является основанием для прекращения образовательных отношений по инициативе университета в порядке, установленном Правилами и законодательством Российской Федерации.</w:t>
      </w:r>
    </w:p>
  </w:footnote>
  <w:footnote w:id="7">
    <w:p w14:paraId="6662154E" w14:textId="4875B05D" w:rsidR="000A7755" w:rsidRPr="000A7755" w:rsidRDefault="000A7755" w:rsidP="000A7755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0A7755">
        <w:rPr>
          <w:color w:val="0D0D0D" w:themeColor="text1" w:themeTint="F2"/>
          <w:szCs w:val="26"/>
        </w:rPr>
        <w:t>Под помехами понимаются препятствия, создание которых не оправдано целями обеспечения безопасности других обучающихся и работников университета или удовлетворения хозяйственно-бытовых нужд университета. Не являются помехами препятствия, созданные вследствие нерациональной организации администрацией университета мероприятий, предполагающих участие обучающихся.</w:t>
      </w:r>
    </w:p>
  </w:footnote>
  <w:footnote w:id="8">
    <w:p w14:paraId="4C269EE5" w14:textId="19DCC9BE" w:rsidR="00D54BAD" w:rsidRDefault="00D54BAD">
      <w:pPr>
        <w:pStyle w:val="a6"/>
      </w:pPr>
      <w:r>
        <w:rPr>
          <w:rStyle w:val="a8"/>
        </w:rPr>
        <w:footnoteRef/>
      </w:r>
      <w:r>
        <w:t xml:space="preserve"> Для Лицея НИУ ВШЭ – 20 час. 00 мин.</w:t>
      </w:r>
    </w:p>
  </w:footnote>
  <w:footnote w:id="9">
    <w:p w14:paraId="05AB9998" w14:textId="2284E150" w:rsidR="00D54BAD" w:rsidRDefault="00D54BAD" w:rsidP="009E681D">
      <w:pPr>
        <w:pStyle w:val="a6"/>
        <w:jc w:val="both"/>
      </w:pPr>
      <w:r>
        <w:rPr>
          <w:rStyle w:val="a8"/>
        </w:rPr>
        <w:footnoteRef/>
      </w:r>
      <w:r>
        <w:t xml:space="preserve"> За нарушения установленных в настоящем пункте правил обучающиеся могут быть привлечены к ответственности в порядке, установленном настоящими Правилами и иными локальными нормативными актами НИУ 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995"/>
    <w:multiLevelType w:val="multilevel"/>
    <w:tmpl w:val="FC3EA1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0DC322F7"/>
    <w:multiLevelType w:val="hybridMultilevel"/>
    <w:tmpl w:val="233C1C72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BBC"/>
    <w:multiLevelType w:val="multilevel"/>
    <w:tmpl w:val="C958A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700F7A"/>
    <w:multiLevelType w:val="multilevel"/>
    <w:tmpl w:val="7DCC72A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D324BE6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6" w15:restartNumberingAfterBreak="0">
    <w:nsid w:val="26DC7C5A"/>
    <w:multiLevelType w:val="hybridMultilevel"/>
    <w:tmpl w:val="B9EC0ED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0480965"/>
    <w:multiLevelType w:val="multilevel"/>
    <w:tmpl w:val="3CBAF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3BD168A"/>
    <w:multiLevelType w:val="hybridMultilevel"/>
    <w:tmpl w:val="A738BE02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290"/>
    <w:multiLevelType w:val="hybridMultilevel"/>
    <w:tmpl w:val="31DAE72A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10E160C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330B5"/>
    <w:multiLevelType w:val="hybridMultilevel"/>
    <w:tmpl w:val="7F5A47B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4E4189"/>
    <w:multiLevelType w:val="multilevel"/>
    <w:tmpl w:val="D4BCA8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96E371F"/>
    <w:multiLevelType w:val="multilevel"/>
    <w:tmpl w:val="81307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6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17" w15:restartNumberingAfterBreak="0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CEF76A4"/>
    <w:multiLevelType w:val="hybridMultilevel"/>
    <w:tmpl w:val="80D4CF0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31C4"/>
    <w:multiLevelType w:val="multilevel"/>
    <w:tmpl w:val="78CA69E4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 w15:restartNumberingAfterBreak="0">
    <w:nsid w:val="7B2E5A3E"/>
    <w:multiLevelType w:val="hybridMultilevel"/>
    <w:tmpl w:val="B12C5EE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660B39"/>
    <w:multiLevelType w:val="multilevel"/>
    <w:tmpl w:val="645A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C2240"/>
    <w:multiLevelType w:val="hybridMultilevel"/>
    <w:tmpl w:val="358EFD54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2"/>
  </w:num>
  <w:num w:numId="8">
    <w:abstractNumId w:val="10"/>
  </w:num>
  <w:num w:numId="9">
    <w:abstractNumId w:val="13"/>
  </w:num>
  <w:num w:numId="10">
    <w:abstractNumId w:val="5"/>
  </w:num>
  <w:num w:numId="11">
    <w:abstractNumId w:val="25"/>
  </w:num>
  <w:num w:numId="12">
    <w:abstractNumId w:val="16"/>
  </w:num>
  <w:num w:numId="13">
    <w:abstractNumId w:val="20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  <w:num w:numId="22">
    <w:abstractNumId w:val="24"/>
  </w:num>
  <w:num w:numId="23">
    <w:abstractNumId w:val="21"/>
  </w:num>
  <w:num w:numId="24">
    <w:abstractNumId w:val="3"/>
  </w:num>
  <w:num w:numId="25">
    <w:abstractNumId w:val="18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32"/>
    <w:rsid w:val="00000573"/>
    <w:rsid w:val="0000489F"/>
    <w:rsid w:val="000179A9"/>
    <w:rsid w:val="00021674"/>
    <w:rsid w:val="0008456A"/>
    <w:rsid w:val="000A7755"/>
    <w:rsid w:val="000B6DB0"/>
    <w:rsid w:val="000C13D8"/>
    <w:rsid w:val="000F18E1"/>
    <w:rsid w:val="000F1CD8"/>
    <w:rsid w:val="00105712"/>
    <w:rsid w:val="0010795D"/>
    <w:rsid w:val="0012186A"/>
    <w:rsid w:val="001265A6"/>
    <w:rsid w:val="001A640F"/>
    <w:rsid w:val="001A6DC7"/>
    <w:rsid w:val="001B0AE5"/>
    <w:rsid w:val="001B6C23"/>
    <w:rsid w:val="001D3F40"/>
    <w:rsid w:val="001F5077"/>
    <w:rsid w:val="00213D7F"/>
    <w:rsid w:val="00215669"/>
    <w:rsid w:val="00232E11"/>
    <w:rsid w:val="00264534"/>
    <w:rsid w:val="002675B5"/>
    <w:rsid w:val="0026778E"/>
    <w:rsid w:val="00270705"/>
    <w:rsid w:val="0027567E"/>
    <w:rsid w:val="0029086B"/>
    <w:rsid w:val="002979B0"/>
    <w:rsid w:val="002A66C5"/>
    <w:rsid w:val="002C1370"/>
    <w:rsid w:val="002D08F7"/>
    <w:rsid w:val="002D0D5E"/>
    <w:rsid w:val="002E1D07"/>
    <w:rsid w:val="002E60DC"/>
    <w:rsid w:val="002F4BAC"/>
    <w:rsid w:val="002F618A"/>
    <w:rsid w:val="0030371B"/>
    <w:rsid w:val="003050A8"/>
    <w:rsid w:val="00305949"/>
    <w:rsid w:val="0033318A"/>
    <w:rsid w:val="00344714"/>
    <w:rsid w:val="00346BE2"/>
    <w:rsid w:val="003522A5"/>
    <w:rsid w:val="00356B36"/>
    <w:rsid w:val="00364BFB"/>
    <w:rsid w:val="00375941"/>
    <w:rsid w:val="00386414"/>
    <w:rsid w:val="00394350"/>
    <w:rsid w:val="003A6E48"/>
    <w:rsid w:val="003B198F"/>
    <w:rsid w:val="003B56F2"/>
    <w:rsid w:val="003E6428"/>
    <w:rsid w:val="003F5E36"/>
    <w:rsid w:val="004060BF"/>
    <w:rsid w:val="004065BE"/>
    <w:rsid w:val="00413767"/>
    <w:rsid w:val="0044197E"/>
    <w:rsid w:val="00447975"/>
    <w:rsid w:val="00447E24"/>
    <w:rsid w:val="00463688"/>
    <w:rsid w:val="00463A0A"/>
    <w:rsid w:val="0047761C"/>
    <w:rsid w:val="004B23DD"/>
    <w:rsid w:val="004D71B5"/>
    <w:rsid w:val="004E0C71"/>
    <w:rsid w:val="004E252A"/>
    <w:rsid w:val="004F5343"/>
    <w:rsid w:val="00507C29"/>
    <w:rsid w:val="0051442B"/>
    <w:rsid w:val="005302D9"/>
    <w:rsid w:val="0053770D"/>
    <w:rsid w:val="00547895"/>
    <w:rsid w:val="005504F9"/>
    <w:rsid w:val="00553067"/>
    <w:rsid w:val="005851CE"/>
    <w:rsid w:val="00586262"/>
    <w:rsid w:val="005B7ADF"/>
    <w:rsid w:val="005D12AF"/>
    <w:rsid w:val="005D5415"/>
    <w:rsid w:val="00605162"/>
    <w:rsid w:val="00611EC2"/>
    <w:rsid w:val="0061203E"/>
    <w:rsid w:val="00632D50"/>
    <w:rsid w:val="00633DC2"/>
    <w:rsid w:val="00651B70"/>
    <w:rsid w:val="00653216"/>
    <w:rsid w:val="00655722"/>
    <w:rsid w:val="006633BA"/>
    <w:rsid w:val="00666742"/>
    <w:rsid w:val="006671E7"/>
    <w:rsid w:val="00671956"/>
    <w:rsid w:val="00671A25"/>
    <w:rsid w:val="00676EE1"/>
    <w:rsid w:val="00697E58"/>
    <w:rsid w:val="006A2E58"/>
    <w:rsid w:val="006B1C53"/>
    <w:rsid w:val="006D3291"/>
    <w:rsid w:val="006E7E65"/>
    <w:rsid w:val="006F242B"/>
    <w:rsid w:val="00704BAE"/>
    <w:rsid w:val="0071624B"/>
    <w:rsid w:val="007214A8"/>
    <w:rsid w:val="00722A65"/>
    <w:rsid w:val="00735E74"/>
    <w:rsid w:val="0074439C"/>
    <w:rsid w:val="00750113"/>
    <w:rsid w:val="00761930"/>
    <w:rsid w:val="007632D0"/>
    <w:rsid w:val="007657EC"/>
    <w:rsid w:val="0077542C"/>
    <w:rsid w:val="007A23B4"/>
    <w:rsid w:val="007C0C9C"/>
    <w:rsid w:val="007D23B8"/>
    <w:rsid w:val="007E6241"/>
    <w:rsid w:val="0080630C"/>
    <w:rsid w:val="0081531F"/>
    <w:rsid w:val="008343B8"/>
    <w:rsid w:val="0085038C"/>
    <w:rsid w:val="008542DC"/>
    <w:rsid w:val="008801A3"/>
    <w:rsid w:val="00895485"/>
    <w:rsid w:val="008E6559"/>
    <w:rsid w:val="008F271E"/>
    <w:rsid w:val="0091361B"/>
    <w:rsid w:val="00921A35"/>
    <w:rsid w:val="0093227C"/>
    <w:rsid w:val="0095533D"/>
    <w:rsid w:val="009609DC"/>
    <w:rsid w:val="00963CEF"/>
    <w:rsid w:val="00974092"/>
    <w:rsid w:val="00996412"/>
    <w:rsid w:val="009B0B78"/>
    <w:rsid w:val="009D2F99"/>
    <w:rsid w:val="009D67CC"/>
    <w:rsid w:val="009D6B0C"/>
    <w:rsid w:val="009E4087"/>
    <w:rsid w:val="009E681D"/>
    <w:rsid w:val="009F1A59"/>
    <w:rsid w:val="009F387A"/>
    <w:rsid w:val="00A02EC5"/>
    <w:rsid w:val="00A2365C"/>
    <w:rsid w:val="00A30DDD"/>
    <w:rsid w:val="00A533DC"/>
    <w:rsid w:val="00A62032"/>
    <w:rsid w:val="00A64244"/>
    <w:rsid w:val="00A66569"/>
    <w:rsid w:val="00A72F32"/>
    <w:rsid w:val="00AA29A8"/>
    <w:rsid w:val="00AB7E95"/>
    <w:rsid w:val="00AE5416"/>
    <w:rsid w:val="00AE65C1"/>
    <w:rsid w:val="00AF3A95"/>
    <w:rsid w:val="00B143BF"/>
    <w:rsid w:val="00B22C00"/>
    <w:rsid w:val="00B408F5"/>
    <w:rsid w:val="00B50095"/>
    <w:rsid w:val="00B62EE9"/>
    <w:rsid w:val="00BA7EE6"/>
    <w:rsid w:val="00BB2BE6"/>
    <w:rsid w:val="00BC57DF"/>
    <w:rsid w:val="00BD57E4"/>
    <w:rsid w:val="00BF4FBD"/>
    <w:rsid w:val="00C17B23"/>
    <w:rsid w:val="00C24BF2"/>
    <w:rsid w:val="00C255C6"/>
    <w:rsid w:val="00C44774"/>
    <w:rsid w:val="00C54EA4"/>
    <w:rsid w:val="00C62060"/>
    <w:rsid w:val="00C71463"/>
    <w:rsid w:val="00C80D66"/>
    <w:rsid w:val="00C82A61"/>
    <w:rsid w:val="00C90DC3"/>
    <w:rsid w:val="00C970F0"/>
    <w:rsid w:val="00CC32BC"/>
    <w:rsid w:val="00CD3586"/>
    <w:rsid w:val="00CD5021"/>
    <w:rsid w:val="00CE4280"/>
    <w:rsid w:val="00CE7F14"/>
    <w:rsid w:val="00D12641"/>
    <w:rsid w:val="00D14CB3"/>
    <w:rsid w:val="00D165EB"/>
    <w:rsid w:val="00D4422F"/>
    <w:rsid w:val="00D54BAD"/>
    <w:rsid w:val="00D647D1"/>
    <w:rsid w:val="00D8541E"/>
    <w:rsid w:val="00D86297"/>
    <w:rsid w:val="00D87687"/>
    <w:rsid w:val="00DC5F0A"/>
    <w:rsid w:val="00DE245D"/>
    <w:rsid w:val="00DE4BA9"/>
    <w:rsid w:val="00DF549C"/>
    <w:rsid w:val="00E02A83"/>
    <w:rsid w:val="00E04745"/>
    <w:rsid w:val="00E05FDB"/>
    <w:rsid w:val="00E41EA2"/>
    <w:rsid w:val="00E57AF9"/>
    <w:rsid w:val="00E6032F"/>
    <w:rsid w:val="00E60D14"/>
    <w:rsid w:val="00E64209"/>
    <w:rsid w:val="00E72CDA"/>
    <w:rsid w:val="00E832BB"/>
    <w:rsid w:val="00E92812"/>
    <w:rsid w:val="00EC2DF7"/>
    <w:rsid w:val="00EC7483"/>
    <w:rsid w:val="00EF5F57"/>
    <w:rsid w:val="00F20B8B"/>
    <w:rsid w:val="00F20DC1"/>
    <w:rsid w:val="00F22893"/>
    <w:rsid w:val="00F25705"/>
    <w:rsid w:val="00F30589"/>
    <w:rsid w:val="00F322B5"/>
    <w:rsid w:val="00F36632"/>
    <w:rsid w:val="00F41689"/>
    <w:rsid w:val="00F440A6"/>
    <w:rsid w:val="00F72132"/>
    <w:rsid w:val="00F76AFF"/>
    <w:rsid w:val="00FA3B94"/>
    <w:rsid w:val="00FB596C"/>
    <w:rsid w:val="00FC485D"/>
    <w:rsid w:val="00FC596A"/>
    <w:rsid w:val="00FC6F66"/>
    <w:rsid w:val="00FD3781"/>
    <w:rsid w:val="00FE3248"/>
    <w:rsid w:val="00FF2C9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4537"/>
  <w15:docId w15:val="{AD3CFF83-71A9-454E-A2E9-5EE025A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6414"/>
  </w:style>
  <w:style w:type="character" w:styleId="af7">
    <w:name w:val="page number"/>
    <w:basedOn w:val="a0"/>
    <w:rsid w:val="00386414"/>
  </w:style>
  <w:style w:type="table" w:customStyle="1" w:styleId="3">
    <w:name w:val="Сетка таблицы3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ентр Знак"/>
    <w:basedOn w:val="a0"/>
    <w:link w:val="af9"/>
    <w:rsid w:val="00386414"/>
    <w:rPr>
      <w:sz w:val="28"/>
      <w:szCs w:val="24"/>
    </w:rPr>
  </w:style>
  <w:style w:type="paragraph" w:customStyle="1" w:styleId="afa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9">
    <w:name w:val="Центр"/>
    <w:basedOn w:val="a"/>
    <w:link w:val="af8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">
    <w:name w:val="Сетка таблицы4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89E2A5FBC91F48ADCC6C1EFB2142ABDC737C415406D64936DB3343D135d2oD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65424F902132541F25477623C28C1012BB928D41CE84BB30A3E2021FD45170AB35B9C280F4811921Z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C1214292D9031A291BE13E7EA2E7D6D76C66FD2E31ACC2E78A27EE66CF8ECA8D05156C111CE42z8l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A2ED-A481-48B5-BC5A-366D260D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nabolina</cp:lastModifiedBy>
  <cp:revision>2</cp:revision>
  <dcterms:created xsi:type="dcterms:W3CDTF">2019-08-22T14:31:00Z</dcterms:created>
  <dcterms:modified xsi:type="dcterms:W3CDTF">2019-08-22T14:31:00Z</dcterms:modified>
</cp:coreProperties>
</file>