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B057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12C" w:rsidRPr="009B012C" w:rsidRDefault="009B012C" w:rsidP="009B012C">
      <w:pPr>
        <w:rPr>
          <w:sz w:val="26"/>
          <w:szCs w:val="26"/>
        </w:rPr>
      </w:pPr>
      <w:r w:rsidRPr="009B012C">
        <w:rPr>
          <w:sz w:val="26"/>
          <w:szCs w:val="26"/>
        </w:rPr>
        <w:t>Регистрационный номер: 8.3.6.2-08/2207-06</w:t>
      </w:r>
    </w:p>
    <w:p w:rsidR="001F009B" w:rsidRPr="002C0902" w:rsidRDefault="009B012C" w:rsidP="009B012C">
      <w:pPr>
        <w:rPr>
          <w:sz w:val="26"/>
          <w:szCs w:val="26"/>
        </w:rPr>
      </w:pPr>
      <w:r w:rsidRPr="009B012C">
        <w:rPr>
          <w:sz w:val="26"/>
          <w:szCs w:val="26"/>
        </w:rPr>
        <w:t>Дата регистрации: 22.07.2019</w:t>
      </w:r>
      <w:bookmarkStart w:id="0" w:name="_GoBack"/>
      <w:bookmarkEnd w:id="0"/>
    </w:p>
    <w:p w:rsidR="00807AD8" w:rsidRPr="002C0902" w:rsidRDefault="00807AD8" w:rsidP="00270A49">
      <w:pPr>
        <w:spacing w:line="233" w:lineRule="auto"/>
        <w:jc w:val="both"/>
        <w:rPr>
          <w:b/>
          <w:sz w:val="26"/>
          <w:szCs w:val="26"/>
        </w:rPr>
      </w:pPr>
    </w:p>
    <w:p w:rsidR="00807AD8" w:rsidRPr="002C0902" w:rsidRDefault="00807AD8" w:rsidP="00270A49">
      <w:pPr>
        <w:spacing w:line="233" w:lineRule="auto"/>
        <w:jc w:val="both"/>
        <w:rPr>
          <w:b/>
          <w:sz w:val="26"/>
          <w:szCs w:val="26"/>
        </w:rPr>
      </w:pPr>
    </w:p>
    <w:p w:rsidR="00807AD8" w:rsidRPr="002C0902" w:rsidRDefault="00807AD8" w:rsidP="00270A49">
      <w:pPr>
        <w:spacing w:line="233" w:lineRule="auto"/>
        <w:jc w:val="both"/>
        <w:rPr>
          <w:b/>
          <w:sz w:val="26"/>
          <w:szCs w:val="26"/>
        </w:rPr>
      </w:pPr>
    </w:p>
    <w:p w:rsidR="00807AD8" w:rsidRPr="002C0902" w:rsidRDefault="00807AD8" w:rsidP="00270A49">
      <w:pPr>
        <w:spacing w:line="233" w:lineRule="auto"/>
        <w:jc w:val="both"/>
        <w:rPr>
          <w:b/>
          <w:sz w:val="26"/>
          <w:szCs w:val="26"/>
        </w:rPr>
      </w:pPr>
    </w:p>
    <w:p w:rsidR="00807AD8" w:rsidRPr="002C0902" w:rsidRDefault="00807AD8" w:rsidP="00270A49">
      <w:pPr>
        <w:spacing w:line="233" w:lineRule="auto"/>
        <w:jc w:val="both"/>
        <w:rPr>
          <w:b/>
          <w:sz w:val="26"/>
          <w:szCs w:val="26"/>
        </w:rPr>
      </w:pPr>
    </w:p>
    <w:p w:rsidR="00807AD8" w:rsidRPr="002C0902" w:rsidRDefault="00807AD8" w:rsidP="00270A49">
      <w:pPr>
        <w:spacing w:line="233" w:lineRule="auto"/>
        <w:jc w:val="both"/>
        <w:rPr>
          <w:b/>
          <w:sz w:val="26"/>
          <w:szCs w:val="26"/>
        </w:rPr>
      </w:pPr>
    </w:p>
    <w:p w:rsidR="00807AD8" w:rsidRPr="002C0902" w:rsidRDefault="00807AD8" w:rsidP="00270A49">
      <w:pPr>
        <w:spacing w:line="233" w:lineRule="auto"/>
        <w:jc w:val="both"/>
        <w:rPr>
          <w:b/>
          <w:sz w:val="26"/>
          <w:szCs w:val="26"/>
        </w:rPr>
      </w:pPr>
    </w:p>
    <w:p w:rsidR="00807AD8" w:rsidRPr="002C0902" w:rsidRDefault="00807AD8" w:rsidP="00270A49">
      <w:pPr>
        <w:spacing w:line="233" w:lineRule="auto"/>
        <w:jc w:val="both"/>
        <w:rPr>
          <w:b/>
          <w:sz w:val="26"/>
          <w:szCs w:val="26"/>
        </w:rPr>
      </w:pPr>
    </w:p>
    <w:p w:rsidR="00807AD8" w:rsidRPr="002C0902" w:rsidRDefault="00807AD8" w:rsidP="00270A49">
      <w:pPr>
        <w:spacing w:line="233" w:lineRule="auto"/>
        <w:jc w:val="both"/>
        <w:rPr>
          <w:b/>
          <w:sz w:val="26"/>
          <w:szCs w:val="26"/>
        </w:rPr>
      </w:pPr>
    </w:p>
    <w:p w:rsidR="00A70CC9" w:rsidRPr="002C0902" w:rsidRDefault="00A70CC9" w:rsidP="00270A49">
      <w:pPr>
        <w:spacing w:line="233" w:lineRule="auto"/>
        <w:jc w:val="both"/>
        <w:rPr>
          <w:b/>
          <w:sz w:val="26"/>
          <w:szCs w:val="26"/>
        </w:rPr>
      </w:pPr>
    </w:p>
    <w:p w:rsidR="00807AD8" w:rsidRPr="002C0902" w:rsidRDefault="00807AD8" w:rsidP="00270A49">
      <w:pPr>
        <w:spacing w:line="233" w:lineRule="auto"/>
        <w:jc w:val="both"/>
        <w:rPr>
          <w:sz w:val="26"/>
          <w:szCs w:val="26"/>
        </w:rPr>
      </w:pPr>
      <w:r w:rsidRPr="002C0902">
        <w:rPr>
          <w:b/>
          <w:sz w:val="26"/>
          <w:szCs w:val="26"/>
        </w:rPr>
        <w:t>О</w:t>
      </w:r>
      <w:r w:rsidR="00F43627" w:rsidRPr="002C0902">
        <w:rPr>
          <w:b/>
          <w:sz w:val="26"/>
          <w:szCs w:val="26"/>
        </w:rPr>
        <w:t>б утверждении</w:t>
      </w:r>
      <w:r w:rsidR="00D16116" w:rsidRPr="002C0902">
        <w:rPr>
          <w:b/>
          <w:sz w:val="26"/>
          <w:szCs w:val="26"/>
        </w:rPr>
        <w:t xml:space="preserve"> системы оплаты труда профессорско-преподавательского состава НИУ ВШЭ – Санкт-Петербург </w:t>
      </w:r>
    </w:p>
    <w:p w:rsidR="00807AD8" w:rsidRDefault="00807AD8" w:rsidP="00270A49">
      <w:pPr>
        <w:spacing w:line="233" w:lineRule="auto"/>
        <w:rPr>
          <w:sz w:val="26"/>
          <w:szCs w:val="26"/>
        </w:rPr>
      </w:pPr>
    </w:p>
    <w:p w:rsidR="00B856AF" w:rsidRPr="002C0902" w:rsidRDefault="00B856AF" w:rsidP="00270A49">
      <w:pPr>
        <w:spacing w:line="233" w:lineRule="auto"/>
        <w:rPr>
          <w:sz w:val="26"/>
          <w:szCs w:val="26"/>
        </w:rPr>
      </w:pPr>
    </w:p>
    <w:p w:rsidR="00807AD8" w:rsidRPr="002C0902" w:rsidRDefault="00B856AF" w:rsidP="00270A49">
      <w:pPr>
        <w:spacing w:line="233" w:lineRule="auto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16116" w:rsidRPr="00D63B39">
        <w:rPr>
          <w:sz w:val="26"/>
          <w:szCs w:val="26"/>
        </w:rPr>
        <w:t xml:space="preserve"> соответствии с</w:t>
      </w:r>
      <w:r w:rsidR="00F43627" w:rsidRPr="00D63B39">
        <w:rPr>
          <w:sz w:val="26"/>
          <w:szCs w:val="26"/>
        </w:rPr>
        <w:t xml:space="preserve"> решением </w:t>
      </w:r>
      <w:r>
        <w:rPr>
          <w:sz w:val="26"/>
          <w:szCs w:val="26"/>
        </w:rPr>
        <w:t>у</w:t>
      </w:r>
      <w:r w:rsidR="00F43627" w:rsidRPr="00D63B39">
        <w:rPr>
          <w:sz w:val="26"/>
          <w:szCs w:val="26"/>
        </w:rPr>
        <w:t xml:space="preserve">ченого совета </w:t>
      </w:r>
      <w:r w:rsidR="00AD0DFC" w:rsidRPr="00D63B39">
        <w:rPr>
          <w:sz w:val="26"/>
          <w:szCs w:val="26"/>
        </w:rPr>
        <w:t>НИУ ВШЭ</w:t>
      </w:r>
      <w:r w:rsidR="00D16116" w:rsidRPr="00D63B39">
        <w:rPr>
          <w:sz w:val="26"/>
          <w:szCs w:val="26"/>
        </w:rPr>
        <w:t xml:space="preserve"> от </w:t>
      </w:r>
      <w:r w:rsidR="00AD0DFC" w:rsidRPr="00D63B39">
        <w:rPr>
          <w:sz w:val="26"/>
          <w:szCs w:val="26"/>
        </w:rPr>
        <w:t>21.12.</w:t>
      </w:r>
      <w:r w:rsidR="000E54DB" w:rsidRPr="00D63B39">
        <w:rPr>
          <w:sz w:val="26"/>
          <w:szCs w:val="26"/>
        </w:rPr>
        <w:t>20</w:t>
      </w:r>
      <w:r w:rsidR="00AD0DFC" w:rsidRPr="00D63B39">
        <w:rPr>
          <w:sz w:val="26"/>
          <w:szCs w:val="26"/>
        </w:rPr>
        <w:t>18</w:t>
      </w:r>
      <w:r>
        <w:rPr>
          <w:sz w:val="26"/>
          <w:szCs w:val="26"/>
        </w:rPr>
        <w:t>, протокол №</w:t>
      </w:r>
      <w:r w:rsidR="00BF773D">
        <w:rPr>
          <w:sz w:val="26"/>
          <w:szCs w:val="26"/>
        </w:rPr>
        <w:t>13</w:t>
      </w:r>
    </w:p>
    <w:p w:rsidR="00807AD8" w:rsidRPr="002C0902" w:rsidRDefault="00807AD8" w:rsidP="00270A49">
      <w:pPr>
        <w:spacing w:line="233" w:lineRule="auto"/>
        <w:jc w:val="both"/>
        <w:rPr>
          <w:sz w:val="26"/>
          <w:szCs w:val="26"/>
        </w:rPr>
      </w:pPr>
    </w:p>
    <w:p w:rsidR="00807AD8" w:rsidRPr="00812B13" w:rsidRDefault="00807AD8" w:rsidP="00270A49">
      <w:pPr>
        <w:spacing w:line="233" w:lineRule="auto"/>
        <w:jc w:val="both"/>
        <w:rPr>
          <w:sz w:val="26"/>
          <w:szCs w:val="26"/>
        </w:rPr>
      </w:pPr>
      <w:r w:rsidRPr="00812B13">
        <w:rPr>
          <w:sz w:val="26"/>
          <w:szCs w:val="26"/>
        </w:rPr>
        <w:t>ПРИКАЗЫВАЮ:</w:t>
      </w:r>
    </w:p>
    <w:p w:rsidR="00807AD8" w:rsidRPr="002C0902" w:rsidRDefault="00807AD8" w:rsidP="00270A49">
      <w:pPr>
        <w:spacing w:line="233" w:lineRule="auto"/>
        <w:jc w:val="both"/>
        <w:rPr>
          <w:b/>
          <w:sz w:val="26"/>
          <w:szCs w:val="26"/>
        </w:rPr>
      </w:pPr>
    </w:p>
    <w:p w:rsidR="00F43FE3" w:rsidRPr="002C0902" w:rsidRDefault="00BD56A7" w:rsidP="00812B13">
      <w:pPr>
        <w:pStyle w:val="a9"/>
        <w:numPr>
          <w:ilvl w:val="0"/>
          <w:numId w:val="1"/>
        </w:numPr>
        <w:tabs>
          <w:tab w:val="left" w:pos="1134"/>
        </w:tabs>
        <w:spacing w:line="233" w:lineRule="auto"/>
        <w:ind w:left="0" w:firstLine="709"/>
        <w:jc w:val="both"/>
        <w:rPr>
          <w:sz w:val="26"/>
          <w:szCs w:val="26"/>
        </w:rPr>
      </w:pPr>
      <w:r w:rsidRPr="002C0902">
        <w:rPr>
          <w:sz w:val="26"/>
          <w:szCs w:val="26"/>
        </w:rPr>
        <w:t>Установить</w:t>
      </w:r>
      <w:r w:rsidR="00D16116" w:rsidRPr="002C0902">
        <w:rPr>
          <w:sz w:val="26"/>
          <w:szCs w:val="26"/>
        </w:rPr>
        <w:t>, начиная с 01</w:t>
      </w:r>
      <w:r w:rsidR="00B856AF">
        <w:rPr>
          <w:sz w:val="26"/>
          <w:szCs w:val="26"/>
        </w:rPr>
        <w:t xml:space="preserve"> сентября </w:t>
      </w:r>
      <w:r w:rsidR="00D16116" w:rsidRPr="002C0902">
        <w:rPr>
          <w:sz w:val="26"/>
          <w:szCs w:val="26"/>
        </w:rPr>
        <w:t xml:space="preserve">2019 г., </w:t>
      </w:r>
      <w:r w:rsidRPr="002C0902">
        <w:rPr>
          <w:sz w:val="26"/>
          <w:szCs w:val="26"/>
        </w:rPr>
        <w:t xml:space="preserve">работникам </w:t>
      </w:r>
      <w:r w:rsidR="00D16116" w:rsidRPr="002C0902">
        <w:rPr>
          <w:sz w:val="26"/>
          <w:szCs w:val="26"/>
        </w:rPr>
        <w:t>из числа профессорско-преподавательского состава (далее по тексту – ППС)</w:t>
      </w:r>
      <w:r w:rsidR="00AD0DFC" w:rsidRPr="002C0902">
        <w:rPr>
          <w:sz w:val="26"/>
          <w:szCs w:val="26"/>
        </w:rPr>
        <w:t>,</w:t>
      </w:r>
      <w:r w:rsidR="00F43FE3" w:rsidRPr="002C0902">
        <w:rPr>
          <w:sz w:val="26"/>
          <w:szCs w:val="26"/>
        </w:rPr>
        <w:t xml:space="preserve"> работающим в НИУ ВШЭ – Санкт-Петербург по основному месту работы, ежемесячные персональные надбавки в размерах</w:t>
      </w:r>
      <w:r w:rsidR="00F22C6F" w:rsidRPr="002C0902">
        <w:rPr>
          <w:sz w:val="26"/>
          <w:szCs w:val="26"/>
        </w:rPr>
        <w:t xml:space="preserve"> (из расчета на полную ставку)</w:t>
      </w:r>
      <w:r w:rsidR="00F43FE3" w:rsidRPr="002C0902">
        <w:rPr>
          <w:sz w:val="26"/>
          <w:szCs w:val="26"/>
        </w:rPr>
        <w:t>:</w:t>
      </w:r>
    </w:p>
    <w:p w:rsidR="003E7F32" w:rsidRPr="002C0902" w:rsidRDefault="003E7F32" w:rsidP="003E7F32">
      <w:pPr>
        <w:pStyle w:val="a9"/>
        <w:numPr>
          <w:ilvl w:val="0"/>
          <w:numId w:val="21"/>
        </w:numPr>
        <w:ind w:left="426" w:hanging="357"/>
        <w:jc w:val="both"/>
        <w:rPr>
          <w:sz w:val="26"/>
          <w:szCs w:val="26"/>
        </w:rPr>
      </w:pPr>
      <w:r w:rsidRPr="002C0902">
        <w:rPr>
          <w:sz w:val="26"/>
          <w:szCs w:val="26"/>
        </w:rPr>
        <w:t>профессор – 30</w:t>
      </w:r>
      <w:r w:rsidR="00BD56A7" w:rsidRPr="002C0902">
        <w:rPr>
          <w:sz w:val="26"/>
          <w:szCs w:val="26"/>
        </w:rPr>
        <w:t>000</w:t>
      </w:r>
      <w:r w:rsidR="00065906">
        <w:rPr>
          <w:sz w:val="26"/>
          <w:szCs w:val="26"/>
        </w:rPr>
        <w:t xml:space="preserve"> </w:t>
      </w:r>
      <w:r w:rsidR="00B856AF">
        <w:rPr>
          <w:sz w:val="26"/>
          <w:szCs w:val="26"/>
        </w:rPr>
        <w:t>рублей</w:t>
      </w:r>
      <w:r w:rsidRPr="002C0902">
        <w:rPr>
          <w:sz w:val="26"/>
          <w:szCs w:val="26"/>
        </w:rPr>
        <w:t>;</w:t>
      </w:r>
    </w:p>
    <w:p w:rsidR="003E7F32" w:rsidRPr="002C0902" w:rsidRDefault="003E7F32" w:rsidP="003E7F32">
      <w:pPr>
        <w:pStyle w:val="a9"/>
        <w:numPr>
          <w:ilvl w:val="0"/>
          <w:numId w:val="21"/>
        </w:numPr>
        <w:ind w:left="426" w:hanging="357"/>
        <w:jc w:val="both"/>
        <w:rPr>
          <w:sz w:val="26"/>
          <w:szCs w:val="26"/>
        </w:rPr>
      </w:pPr>
      <w:r w:rsidRPr="002C0902">
        <w:rPr>
          <w:sz w:val="26"/>
          <w:szCs w:val="26"/>
        </w:rPr>
        <w:t>доцент – 28</w:t>
      </w:r>
      <w:r w:rsidR="00BD56A7" w:rsidRPr="002C0902">
        <w:rPr>
          <w:sz w:val="26"/>
          <w:szCs w:val="26"/>
        </w:rPr>
        <w:t>000</w:t>
      </w:r>
      <w:r w:rsidR="00B856AF">
        <w:rPr>
          <w:sz w:val="26"/>
          <w:szCs w:val="26"/>
        </w:rPr>
        <w:t xml:space="preserve"> рублей</w:t>
      </w:r>
      <w:r w:rsidRPr="002C0902">
        <w:rPr>
          <w:sz w:val="26"/>
          <w:szCs w:val="26"/>
        </w:rPr>
        <w:t>;</w:t>
      </w:r>
    </w:p>
    <w:p w:rsidR="003E7F32" w:rsidRPr="002C0902" w:rsidRDefault="00BD56A7" w:rsidP="003E7F32">
      <w:pPr>
        <w:pStyle w:val="a9"/>
        <w:numPr>
          <w:ilvl w:val="0"/>
          <w:numId w:val="21"/>
        </w:numPr>
        <w:ind w:left="426" w:hanging="357"/>
        <w:jc w:val="both"/>
        <w:rPr>
          <w:sz w:val="26"/>
          <w:szCs w:val="26"/>
        </w:rPr>
      </w:pPr>
      <w:r w:rsidRPr="002C0902">
        <w:rPr>
          <w:sz w:val="26"/>
          <w:szCs w:val="26"/>
        </w:rPr>
        <w:t>старший преподаватель – 22000</w:t>
      </w:r>
      <w:r w:rsidR="00B856AF">
        <w:rPr>
          <w:sz w:val="26"/>
          <w:szCs w:val="26"/>
        </w:rPr>
        <w:t xml:space="preserve"> рублей</w:t>
      </w:r>
      <w:r w:rsidR="003E7F32" w:rsidRPr="002C0902">
        <w:rPr>
          <w:sz w:val="26"/>
          <w:szCs w:val="26"/>
        </w:rPr>
        <w:t>;</w:t>
      </w:r>
    </w:p>
    <w:p w:rsidR="003E7F32" w:rsidRPr="002C0902" w:rsidRDefault="00BD56A7" w:rsidP="003E7F32">
      <w:pPr>
        <w:pStyle w:val="a9"/>
        <w:numPr>
          <w:ilvl w:val="0"/>
          <w:numId w:val="21"/>
        </w:numPr>
        <w:ind w:left="426" w:hanging="357"/>
        <w:jc w:val="both"/>
        <w:rPr>
          <w:sz w:val="26"/>
          <w:szCs w:val="26"/>
        </w:rPr>
      </w:pPr>
      <w:r w:rsidRPr="002C0902">
        <w:rPr>
          <w:sz w:val="26"/>
          <w:szCs w:val="26"/>
        </w:rPr>
        <w:t>преподаватель – 20000</w:t>
      </w:r>
      <w:r w:rsidR="00B856AF">
        <w:rPr>
          <w:sz w:val="26"/>
          <w:szCs w:val="26"/>
        </w:rPr>
        <w:t xml:space="preserve"> рублей</w:t>
      </w:r>
      <w:r w:rsidR="003E7F32" w:rsidRPr="002C0902">
        <w:rPr>
          <w:sz w:val="26"/>
          <w:szCs w:val="26"/>
        </w:rPr>
        <w:t>.</w:t>
      </w:r>
    </w:p>
    <w:p w:rsidR="00F43FE3" w:rsidRPr="002C0902" w:rsidRDefault="00F43FE3" w:rsidP="00F43FE3">
      <w:pPr>
        <w:pStyle w:val="a9"/>
        <w:tabs>
          <w:tab w:val="left" w:pos="1134"/>
        </w:tabs>
        <w:spacing w:line="233" w:lineRule="auto"/>
        <w:ind w:left="360"/>
        <w:jc w:val="both"/>
        <w:rPr>
          <w:sz w:val="26"/>
          <w:szCs w:val="26"/>
        </w:rPr>
      </w:pPr>
    </w:p>
    <w:p w:rsidR="00F43FE3" w:rsidRPr="002C0902" w:rsidRDefault="00F43FE3" w:rsidP="00812B13">
      <w:pPr>
        <w:pStyle w:val="a9"/>
        <w:numPr>
          <w:ilvl w:val="0"/>
          <w:numId w:val="1"/>
        </w:numPr>
        <w:tabs>
          <w:tab w:val="left" w:pos="1134"/>
        </w:tabs>
        <w:spacing w:line="233" w:lineRule="auto"/>
        <w:ind w:left="0" w:firstLine="709"/>
        <w:jc w:val="both"/>
        <w:rPr>
          <w:sz w:val="26"/>
          <w:szCs w:val="26"/>
        </w:rPr>
      </w:pPr>
      <w:r w:rsidRPr="002C0902">
        <w:rPr>
          <w:sz w:val="26"/>
          <w:szCs w:val="26"/>
        </w:rPr>
        <w:t xml:space="preserve">Получателям персональных надбавок, предусмотренных п.1 настоящего приказа и соответствующим критериям получения академической надбавки 1 уровня, устанавливается стимулирующая выплата в размере разницы между </w:t>
      </w:r>
      <w:r w:rsidR="00AD0DFC" w:rsidRPr="002C0902">
        <w:rPr>
          <w:sz w:val="26"/>
          <w:szCs w:val="26"/>
        </w:rPr>
        <w:t xml:space="preserve">академической надбавкой 1 уровня и </w:t>
      </w:r>
      <w:r w:rsidRPr="002C0902">
        <w:rPr>
          <w:sz w:val="26"/>
          <w:szCs w:val="26"/>
        </w:rPr>
        <w:t xml:space="preserve">персональной надбавкой на весь период трудового контракта </w:t>
      </w:r>
      <w:r w:rsidR="00B856AF">
        <w:rPr>
          <w:sz w:val="26"/>
          <w:szCs w:val="26"/>
        </w:rPr>
        <w:t>работника</w:t>
      </w:r>
      <w:r w:rsidRPr="002C0902">
        <w:rPr>
          <w:sz w:val="26"/>
          <w:szCs w:val="26"/>
        </w:rPr>
        <w:t>.</w:t>
      </w:r>
    </w:p>
    <w:p w:rsidR="00127FC7" w:rsidRPr="002C0902" w:rsidRDefault="00127FC7" w:rsidP="00127FC7">
      <w:pPr>
        <w:pStyle w:val="a9"/>
        <w:tabs>
          <w:tab w:val="left" w:pos="1134"/>
        </w:tabs>
        <w:spacing w:line="233" w:lineRule="auto"/>
        <w:ind w:left="360"/>
        <w:jc w:val="both"/>
        <w:rPr>
          <w:sz w:val="26"/>
          <w:szCs w:val="26"/>
        </w:rPr>
      </w:pPr>
    </w:p>
    <w:p w:rsidR="00F43FE3" w:rsidRPr="002C0902" w:rsidRDefault="00127FC7" w:rsidP="00812B13">
      <w:pPr>
        <w:pStyle w:val="a9"/>
        <w:numPr>
          <w:ilvl w:val="0"/>
          <w:numId w:val="1"/>
        </w:numPr>
        <w:tabs>
          <w:tab w:val="left" w:pos="1134"/>
        </w:tabs>
        <w:spacing w:line="233" w:lineRule="auto"/>
        <w:ind w:left="0" w:firstLine="709"/>
        <w:jc w:val="both"/>
        <w:rPr>
          <w:sz w:val="26"/>
          <w:szCs w:val="26"/>
        </w:rPr>
      </w:pPr>
      <w:r w:rsidRPr="002C0902">
        <w:rPr>
          <w:sz w:val="26"/>
          <w:szCs w:val="26"/>
        </w:rPr>
        <w:t xml:space="preserve">Персональные надбавки, предусмотренные п.1 настоящего приказа, не назначаются нижеследующим </w:t>
      </w:r>
      <w:r w:rsidR="006A7CD3" w:rsidRPr="002C0902">
        <w:rPr>
          <w:sz w:val="26"/>
          <w:szCs w:val="26"/>
        </w:rPr>
        <w:t>работникам</w:t>
      </w:r>
      <w:r w:rsidRPr="002C0902">
        <w:rPr>
          <w:sz w:val="26"/>
          <w:szCs w:val="26"/>
        </w:rPr>
        <w:t xml:space="preserve"> из числа ППС:</w:t>
      </w:r>
    </w:p>
    <w:p w:rsidR="00127FC7" w:rsidRPr="002C0902" w:rsidRDefault="00127FC7" w:rsidP="003E7F32">
      <w:pPr>
        <w:pStyle w:val="a9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sz w:val="26"/>
          <w:szCs w:val="26"/>
        </w:rPr>
      </w:pPr>
      <w:r w:rsidRPr="002C0902">
        <w:rPr>
          <w:sz w:val="26"/>
          <w:szCs w:val="26"/>
        </w:rPr>
        <w:t>заслуженные профессора,</w:t>
      </w:r>
    </w:p>
    <w:p w:rsidR="00127FC7" w:rsidRPr="002C0902" w:rsidRDefault="00127FC7" w:rsidP="003E7F32">
      <w:pPr>
        <w:pStyle w:val="a9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sz w:val="26"/>
          <w:szCs w:val="26"/>
        </w:rPr>
      </w:pPr>
      <w:r w:rsidRPr="002C0902">
        <w:rPr>
          <w:sz w:val="26"/>
          <w:szCs w:val="26"/>
        </w:rPr>
        <w:t>ординарные профессора,</w:t>
      </w:r>
    </w:p>
    <w:p w:rsidR="00127FC7" w:rsidRPr="002C0902" w:rsidRDefault="00127FC7" w:rsidP="003E7F32">
      <w:pPr>
        <w:pStyle w:val="a9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sz w:val="26"/>
          <w:szCs w:val="26"/>
        </w:rPr>
      </w:pPr>
      <w:r w:rsidRPr="002C0902">
        <w:rPr>
          <w:sz w:val="26"/>
          <w:szCs w:val="26"/>
        </w:rPr>
        <w:t>профессора-исследователи,</w:t>
      </w:r>
    </w:p>
    <w:p w:rsidR="00127FC7" w:rsidRPr="002C0902" w:rsidRDefault="00127FC7" w:rsidP="003E7F32">
      <w:pPr>
        <w:pStyle w:val="a9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sz w:val="26"/>
          <w:szCs w:val="26"/>
        </w:rPr>
      </w:pPr>
      <w:r w:rsidRPr="002C0902">
        <w:rPr>
          <w:sz w:val="26"/>
          <w:szCs w:val="26"/>
        </w:rPr>
        <w:t>деканы факультетов, занимающие штатную должность декана,</w:t>
      </w:r>
    </w:p>
    <w:p w:rsidR="00127FC7" w:rsidRPr="002C0902" w:rsidRDefault="00E75C93" w:rsidP="003E7F32">
      <w:pPr>
        <w:pStyle w:val="a9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sz w:val="26"/>
          <w:szCs w:val="26"/>
        </w:rPr>
      </w:pPr>
      <w:r w:rsidRPr="002C0902">
        <w:rPr>
          <w:sz w:val="26"/>
          <w:szCs w:val="26"/>
        </w:rPr>
        <w:t xml:space="preserve">работники ППС, нанятые по процедуре </w:t>
      </w:r>
      <w:proofErr w:type="gramStart"/>
      <w:r w:rsidRPr="002C0902">
        <w:rPr>
          <w:sz w:val="26"/>
          <w:szCs w:val="26"/>
        </w:rPr>
        <w:t>международного</w:t>
      </w:r>
      <w:proofErr w:type="gramEnd"/>
      <w:r w:rsidRPr="002C0902">
        <w:rPr>
          <w:sz w:val="26"/>
          <w:szCs w:val="26"/>
        </w:rPr>
        <w:t xml:space="preserve"> </w:t>
      </w:r>
      <w:proofErr w:type="spellStart"/>
      <w:r w:rsidRPr="002C0902">
        <w:rPr>
          <w:sz w:val="26"/>
          <w:szCs w:val="26"/>
        </w:rPr>
        <w:t>рекрутинга</w:t>
      </w:r>
      <w:proofErr w:type="spellEnd"/>
      <w:r w:rsidR="00127FC7" w:rsidRPr="002C0902">
        <w:rPr>
          <w:sz w:val="26"/>
          <w:szCs w:val="26"/>
        </w:rPr>
        <w:t>,</w:t>
      </w:r>
    </w:p>
    <w:p w:rsidR="00127FC7" w:rsidRPr="002C0902" w:rsidRDefault="00127FC7" w:rsidP="003E7F32">
      <w:pPr>
        <w:pStyle w:val="a9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sz w:val="26"/>
          <w:szCs w:val="26"/>
        </w:rPr>
      </w:pPr>
      <w:r w:rsidRPr="002C0902">
        <w:rPr>
          <w:sz w:val="26"/>
          <w:szCs w:val="26"/>
        </w:rPr>
        <w:t>внешние совместители,</w:t>
      </w:r>
    </w:p>
    <w:p w:rsidR="00127FC7" w:rsidRPr="002C0902" w:rsidRDefault="00127FC7" w:rsidP="003E7F32">
      <w:pPr>
        <w:pStyle w:val="a9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sz w:val="26"/>
          <w:szCs w:val="26"/>
        </w:rPr>
      </w:pPr>
      <w:r w:rsidRPr="002C0902">
        <w:rPr>
          <w:sz w:val="26"/>
          <w:szCs w:val="26"/>
        </w:rPr>
        <w:t>внутренние совместители,</w:t>
      </w:r>
    </w:p>
    <w:p w:rsidR="00127FC7" w:rsidRPr="00292F4E" w:rsidRDefault="00127FC7" w:rsidP="003E7F32">
      <w:pPr>
        <w:pStyle w:val="a9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sz w:val="26"/>
          <w:szCs w:val="26"/>
        </w:rPr>
      </w:pPr>
      <w:proofErr w:type="gramStart"/>
      <w:r w:rsidRPr="00292F4E">
        <w:rPr>
          <w:sz w:val="26"/>
          <w:szCs w:val="26"/>
        </w:rPr>
        <w:t>ППС, имеющие трудовые договоры с индивидуальными условиями, если новый размер ГОТ ниже ГОТ, установленной трудовым договором.</w:t>
      </w:r>
      <w:proofErr w:type="gramEnd"/>
    </w:p>
    <w:p w:rsidR="00127FC7" w:rsidRPr="00292F4E" w:rsidRDefault="00127FC7" w:rsidP="003E7F32">
      <w:pPr>
        <w:pStyle w:val="a9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sz w:val="26"/>
          <w:szCs w:val="26"/>
        </w:rPr>
      </w:pPr>
      <w:r w:rsidRPr="00292F4E">
        <w:rPr>
          <w:sz w:val="26"/>
          <w:szCs w:val="26"/>
        </w:rPr>
        <w:lastRenderedPageBreak/>
        <w:t xml:space="preserve">ППС, </w:t>
      </w:r>
      <w:r w:rsidR="002C0902" w:rsidRPr="00292F4E">
        <w:rPr>
          <w:sz w:val="26"/>
          <w:szCs w:val="26"/>
        </w:rPr>
        <w:t xml:space="preserve">с </w:t>
      </w:r>
      <w:proofErr w:type="gramStart"/>
      <w:r w:rsidR="002C0902" w:rsidRPr="00292F4E">
        <w:rPr>
          <w:sz w:val="26"/>
          <w:szCs w:val="26"/>
        </w:rPr>
        <w:t>которыми</w:t>
      </w:r>
      <w:proofErr w:type="gramEnd"/>
      <w:r w:rsidR="002C0902" w:rsidRPr="00292F4E">
        <w:rPr>
          <w:sz w:val="26"/>
          <w:szCs w:val="26"/>
        </w:rPr>
        <w:t xml:space="preserve"> заключен дистанционный трудовой договор</w:t>
      </w:r>
      <w:r w:rsidRPr="00292F4E">
        <w:rPr>
          <w:sz w:val="26"/>
          <w:szCs w:val="26"/>
        </w:rPr>
        <w:t>,</w:t>
      </w:r>
    </w:p>
    <w:p w:rsidR="00127FC7" w:rsidRPr="002C0902" w:rsidRDefault="00127FC7" w:rsidP="003E7F32">
      <w:pPr>
        <w:pStyle w:val="a9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sz w:val="26"/>
          <w:szCs w:val="26"/>
        </w:rPr>
      </w:pPr>
      <w:r w:rsidRPr="002C0902">
        <w:rPr>
          <w:sz w:val="26"/>
          <w:szCs w:val="26"/>
        </w:rPr>
        <w:t xml:space="preserve">ППС, имеющие 100% учебной нагрузки на коммерческих </w:t>
      </w:r>
      <w:r w:rsidR="002C0902" w:rsidRPr="002C0902">
        <w:rPr>
          <w:sz w:val="26"/>
          <w:szCs w:val="26"/>
        </w:rPr>
        <w:t>образовательных программах (включая</w:t>
      </w:r>
      <w:r w:rsidRPr="002C0902">
        <w:rPr>
          <w:sz w:val="26"/>
          <w:szCs w:val="26"/>
        </w:rPr>
        <w:t xml:space="preserve"> подразделения ДПО). </w:t>
      </w:r>
    </w:p>
    <w:p w:rsidR="00745406" w:rsidRDefault="00745406" w:rsidP="00745406">
      <w:pPr>
        <w:tabs>
          <w:tab w:val="left" w:pos="1134"/>
        </w:tabs>
        <w:spacing w:line="233" w:lineRule="auto"/>
        <w:jc w:val="both"/>
        <w:rPr>
          <w:sz w:val="26"/>
          <w:szCs w:val="26"/>
          <w:highlight w:val="yellow"/>
        </w:rPr>
      </w:pPr>
    </w:p>
    <w:p w:rsidR="00745406" w:rsidRPr="00745406" w:rsidRDefault="00745406" w:rsidP="00812B13">
      <w:pPr>
        <w:pStyle w:val="a9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45406">
        <w:rPr>
          <w:sz w:val="26"/>
          <w:szCs w:val="26"/>
        </w:rPr>
        <w:t xml:space="preserve">Начальнику Управления персоналом </w:t>
      </w:r>
      <w:proofErr w:type="spellStart"/>
      <w:r w:rsidRPr="00745406">
        <w:rPr>
          <w:sz w:val="26"/>
          <w:szCs w:val="26"/>
        </w:rPr>
        <w:t>Калмычковой</w:t>
      </w:r>
      <w:proofErr w:type="spellEnd"/>
      <w:r w:rsidRPr="00745406">
        <w:rPr>
          <w:sz w:val="26"/>
          <w:szCs w:val="26"/>
        </w:rPr>
        <w:t xml:space="preserve"> В.В. обеспечить внес</w:t>
      </w:r>
      <w:r>
        <w:rPr>
          <w:sz w:val="26"/>
          <w:szCs w:val="26"/>
        </w:rPr>
        <w:t xml:space="preserve">ение соответствующих изменений </w:t>
      </w:r>
      <w:r w:rsidRPr="00745406">
        <w:rPr>
          <w:sz w:val="26"/>
          <w:szCs w:val="26"/>
        </w:rPr>
        <w:t>в трудовые договоры.</w:t>
      </w:r>
    </w:p>
    <w:p w:rsidR="00127FC7" w:rsidRPr="002C0902" w:rsidRDefault="00127FC7" w:rsidP="00B856AF">
      <w:pPr>
        <w:pStyle w:val="a9"/>
        <w:tabs>
          <w:tab w:val="left" w:pos="1134"/>
        </w:tabs>
        <w:spacing w:line="233" w:lineRule="auto"/>
        <w:ind w:left="0" w:firstLine="709"/>
        <w:jc w:val="both"/>
        <w:rPr>
          <w:sz w:val="26"/>
          <w:szCs w:val="26"/>
        </w:rPr>
      </w:pPr>
    </w:p>
    <w:p w:rsidR="001D0201" w:rsidRPr="002C0902" w:rsidRDefault="00943A68">
      <w:pPr>
        <w:pStyle w:val="a9"/>
        <w:numPr>
          <w:ilvl w:val="0"/>
          <w:numId w:val="1"/>
        </w:numPr>
        <w:spacing w:line="233" w:lineRule="auto"/>
        <w:ind w:left="0" w:firstLine="709"/>
        <w:jc w:val="both"/>
        <w:rPr>
          <w:sz w:val="26"/>
          <w:szCs w:val="26"/>
        </w:rPr>
      </w:pPr>
      <w:r w:rsidRPr="002C0902">
        <w:rPr>
          <w:sz w:val="26"/>
          <w:szCs w:val="26"/>
        </w:rPr>
        <w:t>Контроль исполнения</w:t>
      </w:r>
      <w:r w:rsidR="00D50C56" w:rsidRPr="002C0902">
        <w:rPr>
          <w:sz w:val="26"/>
          <w:szCs w:val="26"/>
        </w:rPr>
        <w:t xml:space="preserve"> настоящего приказа возложить на </w:t>
      </w:r>
      <w:r w:rsidR="00127FC7" w:rsidRPr="002C0902">
        <w:rPr>
          <w:sz w:val="26"/>
          <w:szCs w:val="26"/>
        </w:rPr>
        <w:t>заместителя директора НИУ ВШЭ – Санкт-Петербург Нестерова В.М.</w:t>
      </w:r>
    </w:p>
    <w:p w:rsidR="00807AD8" w:rsidRPr="002C0902" w:rsidRDefault="00807AD8" w:rsidP="00B856AF">
      <w:pPr>
        <w:spacing w:line="233" w:lineRule="auto"/>
        <w:ind w:firstLine="709"/>
        <w:jc w:val="both"/>
        <w:rPr>
          <w:sz w:val="26"/>
          <w:szCs w:val="26"/>
        </w:rPr>
      </w:pPr>
    </w:p>
    <w:p w:rsidR="00380894" w:rsidRDefault="00380894" w:rsidP="00270A49">
      <w:pPr>
        <w:spacing w:line="233" w:lineRule="auto"/>
        <w:jc w:val="both"/>
        <w:rPr>
          <w:sz w:val="26"/>
          <w:szCs w:val="26"/>
        </w:rPr>
      </w:pPr>
    </w:p>
    <w:p w:rsidR="00B856AF" w:rsidRDefault="00B856AF" w:rsidP="00270A49">
      <w:pPr>
        <w:spacing w:line="233" w:lineRule="auto"/>
        <w:jc w:val="both"/>
        <w:rPr>
          <w:sz w:val="26"/>
          <w:szCs w:val="26"/>
        </w:rPr>
      </w:pPr>
    </w:p>
    <w:p w:rsidR="00B856AF" w:rsidRPr="002C0902" w:rsidRDefault="00B856AF" w:rsidP="00270A49">
      <w:pPr>
        <w:spacing w:line="233" w:lineRule="auto"/>
        <w:jc w:val="both"/>
        <w:rPr>
          <w:sz w:val="26"/>
          <w:szCs w:val="26"/>
        </w:rPr>
      </w:pPr>
    </w:p>
    <w:p w:rsidR="00127FC7" w:rsidRPr="002C0902" w:rsidRDefault="00FC76C5" w:rsidP="00270A49">
      <w:pPr>
        <w:spacing w:line="233" w:lineRule="auto"/>
        <w:rPr>
          <w:sz w:val="26"/>
          <w:szCs w:val="26"/>
        </w:rPr>
      </w:pPr>
      <w:r w:rsidRPr="002C0902">
        <w:rPr>
          <w:sz w:val="26"/>
          <w:szCs w:val="26"/>
        </w:rPr>
        <w:t>Директор                                                                                                      С.М. Кадочников</w:t>
      </w:r>
    </w:p>
    <w:p w:rsidR="00915E5B" w:rsidRPr="002C0902" w:rsidRDefault="00915E5B" w:rsidP="00292F4E">
      <w:pPr>
        <w:rPr>
          <w:sz w:val="26"/>
          <w:szCs w:val="26"/>
        </w:rPr>
      </w:pPr>
    </w:p>
    <w:sectPr w:rsidR="00915E5B" w:rsidRPr="002C0902" w:rsidSect="007A091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C9" w:rsidRDefault="00B057C9">
      <w:r>
        <w:separator/>
      </w:r>
    </w:p>
  </w:endnote>
  <w:endnote w:type="continuationSeparator" w:id="0">
    <w:p w:rsidR="00B057C9" w:rsidRDefault="00B0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C9" w:rsidRDefault="00B057C9">
      <w:r>
        <w:separator/>
      </w:r>
    </w:p>
  </w:footnote>
  <w:footnote w:type="continuationSeparator" w:id="0">
    <w:p w:rsidR="00B057C9" w:rsidRDefault="00B0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A8" w:rsidRDefault="00B22AA8" w:rsidP="00B22AA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091D">
      <w:rPr>
        <w:rStyle w:val="a6"/>
        <w:noProof/>
      </w:rPr>
      <w:t>2</w:t>
    </w:r>
    <w:r>
      <w:rPr>
        <w:rStyle w:val="a6"/>
      </w:rPr>
      <w:fldChar w:fldCharType="end"/>
    </w:r>
  </w:p>
  <w:p w:rsidR="00B22AA8" w:rsidRDefault="00B22AA8" w:rsidP="00B22AA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A8" w:rsidRDefault="00B22AA8" w:rsidP="00B22AA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012C">
      <w:rPr>
        <w:rStyle w:val="a6"/>
        <w:noProof/>
      </w:rPr>
      <w:t>2</w:t>
    </w:r>
    <w:r>
      <w:rPr>
        <w:rStyle w:val="a6"/>
      </w:rPr>
      <w:fldChar w:fldCharType="end"/>
    </w:r>
  </w:p>
  <w:p w:rsidR="00B22AA8" w:rsidRDefault="00B22AA8" w:rsidP="00B22AA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48C"/>
    <w:multiLevelType w:val="multilevel"/>
    <w:tmpl w:val="F5F8AE7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A6F082B"/>
    <w:multiLevelType w:val="multilevel"/>
    <w:tmpl w:val="F65810E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1440FEC"/>
    <w:multiLevelType w:val="hybridMultilevel"/>
    <w:tmpl w:val="F4F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48A2"/>
    <w:multiLevelType w:val="multilevel"/>
    <w:tmpl w:val="7794F41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1637DDD"/>
    <w:multiLevelType w:val="multilevel"/>
    <w:tmpl w:val="916C6A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72376C"/>
    <w:multiLevelType w:val="multilevel"/>
    <w:tmpl w:val="C32E3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60246D9"/>
    <w:multiLevelType w:val="multilevel"/>
    <w:tmpl w:val="A11073C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2277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3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87B3CB4"/>
    <w:multiLevelType w:val="hybridMultilevel"/>
    <w:tmpl w:val="F948F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E12DC"/>
    <w:multiLevelType w:val="hybridMultilevel"/>
    <w:tmpl w:val="8926E910"/>
    <w:lvl w:ilvl="0" w:tplc="1AB27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030F92"/>
    <w:multiLevelType w:val="multilevel"/>
    <w:tmpl w:val="F4FE6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445B1A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855473"/>
    <w:multiLevelType w:val="hybridMultilevel"/>
    <w:tmpl w:val="81D2E006"/>
    <w:lvl w:ilvl="0" w:tplc="5C86DC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AE5759"/>
    <w:multiLevelType w:val="multilevel"/>
    <w:tmpl w:val="633095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1CA6AA5"/>
    <w:multiLevelType w:val="multilevel"/>
    <w:tmpl w:val="1286169E"/>
    <w:lvl w:ilvl="0">
      <w:start w:val="10"/>
      <w:numFmt w:val="decimal"/>
      <w:lvlText w:val="%1."/>
      <w:lvlJc w:val="left"/>
      <w:pPr>
        <w:ind w:left="661" w:hanging="66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30" w:hanging="102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9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8" w:hanging="138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17" w:hanging="1381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86" w:hanging="1741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95" w:hanging="1741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064" w:hanging="2101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3" w:hanging="2101"/>
      </w:pPr>
      <w:rPr>
        <w:rFonts w:hint="default"/>
        <w:b w:val="0"/>
      </w:rPr>
    </w:lvl>
  </w:abstractNum>
  <w:abstractNum w:abstractNumId="14">
    <w:nsid w:val="5EBC253F"/>
    <w:multiLevelType w:val="multilevel"/>
    <w:tmpl w:val="4694F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6FC1E39"/>
    <w:multiLevelType w:val="hybridMultilevel"/>
    <w:tmpl w:val="3CCE35AA"/>
    <w:lvl w:ilvl="0" w:tplc="1AB274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487FBA"/>
    <w:multiLevelType w:val="multilevel"/>
    <w:tmpl w:val="529EFC4C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7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7">
    <w:nsid w:val="71690C86"/>
    <w:multiLevelType w:val="multilevel"/>
    <w:tmpl w:val="5734D5C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6E451F3"/>
    <w:multiLevelType w:val="multilevel"/>
    <w:tmpl w:val="44AE3BC8"/>
    <w:lvl w:ilvl="0">
      <w:start w:val="6"/>
      <w:numFmt w:val="decimal"/>
      <w:lvlText w:val="%1."/>
      <w:lvlJc w:val="left"/>
      <w:pPr>
        <w:ind w:left="661" w:hanging="66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72" w:hanging="102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9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8" w:hanging="138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17" w:hanging="1381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86" w:hanging="1741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95" w:hanging="1741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064" w:hanging="2101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3" w:hanging="2101"/>
      </w:pPr>
      <w:rPr>
        <w:rFonts w:hint="default"/>
        <w:b w:val="0"/>
      </w:rPr>
    </w:lvl>
  </w:abstractNum>
  <w:abstractNum w:abstractNumId="19">
    <w:nsid w:val="79964E32"/>
    <w:multiLevelType w:val="multilevel"/>
    <w:tmpl w:val="3796CF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7AC95269"/>
    <w:multiLevelType w:val="hybridMultilevel"/>
    <w:tmpl w:val="B0E00E2C"/>
    <w:lvl w:ilvl="0" w:tplc="1AB274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4"/>
  </w:num>
  <w:num w:numId="5">
    <w:abstractNumId w:val="6"/>
  </w:num>
  <w:num w:numId="6">
    <w:abstractNumId w:val="20"/>
  </w:num>
  <w:num w:numId="7">
    <w:abstractNumId w:val="8"/>
  </w:num>
  <w:num w:numId="8">
    <w:abstractNumId w:val="14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3"/>
  </w:num>
  <w:num w:numId="15">
    <w:abstractNumId w:val="17"/>
  </w:num>
  <w:num w:numId="16">
    <w:abstractNumId w:val="13"/>
  </w:num>
  <w:num w:numId="17">
    <w:abstractNumId w:val="5"/>
  </w:num>
  <w:num w:numId="18">
    <w:abstractNumId w:val="7"/>
  </w:num>
  <w:num w:numId="19">
    <w:abstractNumId w:val="9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D8"/>
    <w:rsid w:val="000154D5"/>
    <w:rsid w:val="00023D56"/>
    <w:rsid w:val="00027371"/>
    <w:rsid w:val="000634EA"/>
    <w:rsid w:val="00064C7D"/>
    <w:rsid w:val="00065906"/>
    <w:rsid w:val="0009263A"/>
    <w:rsid w:val="000D0237"/>
    <w:rsid w:val="000E54DB"/>
    <w:rsid w:val="00104E82"/>
    <w:rsid w:val="00110FE7"/>
    <w:rsid w:val="00114D47"/>
    <w:rsid w:val="00126000"/>
    <w:rsid w:val="00127FC7"/>
    <w:rsid w:val="00183371"/>
    <w:rsid w:val="001A0001"/>
    <w:rsid w:val="001D0201"/>
    <w:rsid w:val="002250EB"/>
    <w:rsid w:val="002427DE"/>
    <w:rsid w:val="002503CB"/>
    <w:rsid w:val="00262004"/>
    <w:rsid w:val="00270A49"/>
    <w:rsid w:val="0028143A"/>
    <w:rsid w:val="002866E6"/>
    <w:rsid w:val="0028753E"/>
    <w:rsid w:val="00291CE2"/>
    <w:rsid w:val="0029215D"/>
    <w:rsid w:val="00292F4E"/>
    <w:rsid w:val="002B2FB7"/>
    <w:rsid w:val="002C0902"/>
    <w:rsid w:val="0036295C"/>
    <w:rsid w:val="00380894"/>
    <w:rsid w:val="00386B1A"/>
    <w:rsid w:val="003A0BAB"/>
    <w:rsid w:val="003E7F32"/>
    <w:rsid w:val="004548AA"/>
    <w:rsid w:val="00461554"/>
    <w:rsid w:val="004A07DE"/>
    <w:rsid w:val="004A3623"/>
    <w:rsid w:val="004B52D1"/>
    <w:rsid w:val="004D4495"/>
    <w:rsid w:val="004E4216"/>
    <w:rsid w:val="004F2DAE"/>
    <w:rsid w:val="00501FEF"/>
    <w:rsid w:val="00512CB4"/>
    <w:rsid w:val="00526C7D"/>
    <w:rsid w:val="00544562"/>
    <w:rsid w:val="00554770"/>
    <w:rsid w:val="005658CD"/>
    <w:rsid w:val="005878E5"/>
    <w:rsid w:val="005A1DFC"/>
    <w:rsid w:val="005D5BE8"/>
    <w:rsid w:val="006109DF"/>
    <w:rsid w:val="0062470C"/>
    <w:rsid w:val="00652ABA"/>
    <w:rsid w:val="00671702"/>
    <w:rsid w:val="006952E3"/>
    <w:rsid w:val="006A7CD3"/>
    <w:rsid w:val="006B7104"/>
    <w:rsid w:val="0071474E"/>
    <w:rsid w:val="0071542E"/>
    <w:rsid w:val="00715747"/>
    <w:rsid w:val="00736831"/>
    <w:rsid w:val="00745406"/>
    <w:rsid w:val="007972DA"/>
    <w:rsid w:val="007A091D"/>
    <w:rsid w:val="007B3299"/>
    <w:rsid w:val="007B4297"/>
    <w:rsid w:val="007B4BB4"/>
    <w:rsid w:val="0080765F"/>
    <w:rsid w:val="00807AD8"/>
    <w:rsid w:val="00811E24"/>
    <w:rsid w:val="00812B13"/>
    <w:rsid w:val="00840E20"/>
    <w:rsid w:val="008636FE"/>
    <w:rsid w:val="00866FE8"/>
    <w:rsid w:val="00877D43"/>
    <w:rsid w:val="008A38A3"/>
    <w:rsid w:val="008A4D90"/>
    <w:rsid w:val="008E0225"/>
    <w:rsid w:val="00907360"/>
    <w:rsid w:val="00915E5B"/>
    <w:rsid w:val="00917736"/>
    <w:rsid w:val="00930ABB"/>
    <w:rsid w:val="00943A68"/>
    <w:rsid w:val="00994994"/>
    <w:rsid w:val="00997EFA"/>
    <w:rsid w:val="009A04F3"/>
    <w:rsid w:val="009B012C"/>
    <w:rsid w:val="009C13B6"/>
    <w:rsid w:val="009F0844"/>
    <w:rsid w:val="00A21FAE"/>
    <w:rsid w:val="00A311D3"/>
    <w:rsid w:val="00A37C59"/>
    <w:rsid w:val="00A70CC9"/>
    <w:rsid w:val="00A85427"/>
    <w:rsid w:val="00AD0DFC"/>
    <w:rsid w:val="00AF15E6"/>
    <w:rsid w:val="00B05464"/>
    <w:rsid w:val="00B057C9"/>
    <w:rsid w:val="00B22AA8"/>
    <w:rsid w:val="00B84FC0"/>
    <w:rsid w:val="00B856AF"/>
    <w:rsid w:val="00BA01E3"/>
    <w:rsid w:val="00BC0AA5"/>
    <w:rsid w:val="00BC2C2F"/>
    <w:rsid w:val="00BC5524"/>
    <w:rsid w:val="00BC72F6"/>
    <w:rsid w:val="00BD4929"/>
    <w:rsid w:val="00BD56A7"/>
    <w:rsid w:val="00BF4E8C"/>
    <w:rsid w:val="00BF773D"/>
    <w:rsid w:val="00C010CF"/>
    <w:rsid w:val="00C40B22"/>
    <w:rsid w:val="00CA3B71"/>
    <w:rsid w:val="00CC35DE"/>
    <w:rsid w:val="00CC400A"/>
    <w:rsid w:val="00CD24FC"/>
    <w:rsid w:val="00CD42EA"/>
    <w:rsid w:val="00CE066D"/>
    <w:rsid w:val="00D16116"/>
    <w:rsid w:val="00D50C56"/>
    <w:rsid w:val="00D540CA"/>
    <w:rsid w:val="00D63B39"/>
    <w:rsid w:val="00D753DE"/>
    <w:rsid w:val="00DE3D5E"/>
    <w:rsid w:val="00E138BB"/>
    <w:rsid w:val="00E75C93"/>
    <w:rsid w:val="00E82F12"/>
    <w:rsid w:val="00E83CF2"/>
    <w:rsid w:val="00E92783"/>
    <w:rsid w:val="00E9741C"/>
    <w:rsid w:val="00ED67EC"/>
    <w:rsid w:val="00EE4D7F"/>
    <w:rsid w:val="00F20B8D"/>
    <w:rsid w:val="00F2194D"/>
    <w:rsid w:val="00F22C6F"/>
    <w:rsid w:val="00F43627"/>
    <w:rsid w:val="00F43FE3"/>
    <w:rsid w:val="00F87600"/>
    <w:rsid w:val="00F946FC"/>
    <w:rsid w:val="00FC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22AA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2AA8"/>
  </w:style>
  <w:style w:type="paragraph" w:styleId="a7">
    <w:name w:val="footer"/>
    <w:basedOn w:val="a"/>
    <w:link w:val="a8"/>
    <w:rsid w:val="007A0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A091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A091D"/>
    <w:rPr>
      <w:sz w:val="24"/>
      <w:szCs w:val="24"/>
    </w:rPr>
  </w:style>
  <w:style w:type="paragraph" w:styleId="a9">
    <w:name w:val="List Paragraph"/>
    <w:basedOn w:val="a"/>
    <w:uiPriority w:val="34"/>
    <w:qFormat/>
    <w:rsid w:val="00B84FC0"/>
    <w:pPr>
      <w:ind w:left="720"/>
      <w:contextualSpacing/>
    </w:pPr>
  </w:style>
  <w:style w:type="table" w:styleId="aa">
    <w:name w:val="Table Grid"/>
    <w:basedOn w:val="a1"/>
    <w:uiPriority w:val="39"/>
    <w:rsid w:val="00F43F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B856A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856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856AF"/>
  </w:style>
  <w:style w:type="paragraph" w:styleId="ae">
    <w:name w:val="annotation subject"/>
    <w:basedOn w:val="ac"/>
    <w:next w:val="ac"/>
    <w:link w:val="af"/>
    <w:semiHidden/>
    <w:unhideWhenUsed/>
    <w:rsid w:val="00B856A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85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22AA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2AA8"/>
  </w:style>
  <w:style w:type="paragraph" w:styleId="a7">
    <w:name w:val="footer"/>
    <w:basedOn w:val="a"/>
    <w:link w:val="a8"/>
    <w:rsid w:val="007A0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A091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A091D"/>
    <w:rPr>
      <w:sz w:val="24"/>
      <w:szCs w:val="24"/>
    </w:rPr>
  </w:style>
  <w:style w:type="paragraph" w:styleId="a9">
    <w:name w:val="List Paragraph"/>
    <w:basedOn w:val="a"/>
    <w:uiPriority w:val="34"/>
    <w:qFormat/>
    <w:rsid w:val="00B84FC0"/>
    <w:pPr>
      <w:ind w:left="720"/>
      <w:contextualSpacing/>
    </w:pPr>
  </w:style>
  <w:style w:type="table" w:styleId="aa">
    <w:name w:val="Table Grid"/>
    <w:basedOn w:val="a1"/>
    <w:uiPriority w:val="39"/>
    <w:rsid w:val="00F43F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B856A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856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856AF"/>
  </w:style>
  <w:style w:type="paragraph" w:styleId="ae">
    <w:name w:val="annotation subject"/>
    <w:basedOn w:val="ac"/>
    <w:next w:val="ac"/>
    <w:link w:val="af"/>
    <w:semiHidden/>
    <w:unhideWhenUsed/>
    <w:rsid w:val="00B856A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8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лиц, ответственных за хранение и использование печатей  с воспроизведением  государственного герба Российской Федерации</vt:lpstr>
    </vt:vector>
  </TitlesOfParts>
  <Company>HSE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лиц, ответственных за хранение и использование печатей  с воспроизведением  государственного герба Российской Федерации</dc:title>
  <dc:creator>nbalabanova</dc:creator>
  <cp:lastModifiedBy>Пользователь Windows</cp:lastModifiedBy>
  <cp:revision>3</cp:revision>
  <cp:lastPrinted>2016-02-26T12:10:00Z</cp:lastPrinted>
  <dcterms:created xsi:type="dcterms:W3CDTF">2019-09-06T12:30:00Z</dcterms:created>
  <dcterms:modified xsi:type="dcterms:W3CDTF">2019-09-06T12:30:00Z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Гаврилина Д.Ю.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НИУ ВШЭ Санкт-Петербург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2019/7/11-117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системы оплаты труда профессорско-преподавательского состава НИУ ВШЭ – Санкт-Петербург с 01.09.2019 г.</vt:lpwstr>
  </property>
  <property fmtid="{D5CDD505-2E9C-101B-9397-08002B2CF9AE}" pid="13" name="creatorPost">
    <vt:lpwstr>Ведущий инженер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