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7078"/>
      </w:tblGrid>
      <w:tr w:rsidR="006628F1" w:rsidRPr="00491A97" w:rsidTr="00490083">
        <w:tc>
          <w:tcPr>
            <w:tcW w:w="1213" w:type="pct"/>
            <w:shd w:val="clear" w:color="auto" w:fill="auto"/>
            <w:tcMar>
              <w:left w:w="108" w:type="dxa"/>
            </w:tcMar>
            <w:vAlign w:val="center"/>
          </w:tcPr>
          <w:p w:rsidR="006628F1" w:rsidRPr="00491A97" w:rsidRDefault="006628F1" w:rsidP="00A27C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Pr="00491A97">
              <w:rPr>
                <w:b/>
                <w:lang w:eastAsia="ru-RU"/>
              </w:rPr>
              <w:t>.</w:t>
            </w:r>
          </w:p>
        </w:tc>
        <w:tc>
          <w:tcPr>
            <w:tcW w:w="3787" w:type="pct"/>
            <w:shd w:val="clear" w:color="auto" w:fill="auto"/>
            <w:tcMar>
              <w:left w:w="108" w:type="dxa"/>
            </w:tcMar>
          </w:tcPr>
          <w:p w:rsidR="006628F1" w:rsidRPr="00491A97" w:rsidRDefault="006628F1" w:rsidP="00A27C28">
            <w:pPr>
              <w:rPr>
                <w:b/>
                <w:lang w:eastAsia="ru-RU"/>
              </w:rPr>
            </w:pPr>
            <w:r w:rsidRPr="00491A97">
              <w:rPr>
                <w:b/>
                <w:lang w:eastAsia="ru-RU"/>
              </w:rPr>
              <w:t>«Право и культура» (руководитель семинара – доцент Ю.В. Ерохина)</w:t>
            </w:r>
          </w:p>
        </w:tc>
      </w:tr>
      <w:tr w:rsidR="00490083" w:rsidRPr="00491A97" w:rsidTr="00490083">
        <w:tc>
          <w:tcPr>
            <w:tcW w:w="1213" w:type="pct"/>
            <w:shd w:val="clear" w:color="auto" w:fill="auto"/>
            <w:tcMar>
              <w:left w:w="108" w:type="dxa"/>
            </w:tcMar>
          </w:tcPr>
          <w:p w:rsidR="00490083" w:rsidRPr="00491A97" w:rsidRDefault="00490083" w:rsidP="00490083">
            <w:pPr>
              <w:jc w:val="center"/>
              <w:rPr>
                <w:lang w:eastAsia="ru-RU"/>
              </w:rPr>
            </w:pPr>
            <w:bookmarkStart w:id="0" w:name="_GoBack" w:colFirst="0" w:colLast="0"/>
            <w:r w:rsidRPr="00491A97">
              <w:rPr>
                <w:lang w:eastAsia="ru-RU"/>
              </w:rPr>
              <w:t>Преподаватель</w:t>
            </w:r>
          </w:p>
        </w:tc>
        <w:tc>
          <w:tcPr>
            <w:tcW w:w="3787" w:type="pct"/>
            <w:shd w:val="clear" w:color="auto" w:fill="auto"/>
            <w:tcMar>
              <w:left w:w="108" w:type="dxa"/>
            </w:tcMar>
          </w:tcPr>
          <w:p w:rsidR="00490083" w:rsidRPr="00491A97" w:rsidRDefault="00490083" w:rsidP="00490083">
            <w:pPr>
              <w:rPr>
                <w:lang w:eastAsia="ru-RU"/>
              </w:rPr>
            </w:pPr>
            <w:r w:rsidRPr="00491A97">
              <w:rPr>
                <w:lang w:eastAsia="ru-RU"/>
              </w:rPr>
              <w:t xml:space="preserve">Позднякова Е.А., доцент кафедры теории и истории права, </w:t>
            </w:r>
            <w:proofErr w:type="spellStart"/>
            <w:r w:rsidRPr="00491A97">
              <w:rPr>
                <w:lang w:eastAsia="ru-RU"/>
              </w:rPr>
              <w:t>к.ю.н</w:t>
            </w:r>
            <w:proofErr w:type="spellEnd"/>
            <w:r w:rsidRPr="00491A97">
              <w:rPr>
                <w:lang w:eastAsia="ru-RU"/>
              </w:rPr>
              <w:t>.</w:t>
            </w:r>
          </w:p>
        </w:tc>
      </w:tr>
      <w:bookmarkEnd w:id="0"/>
      <w:tr w:rsidR="00490083" w:rsidRPr="00490083" w:rsidTr="00490083">
        <w:tc>
          <w:tcPr>
            <w:tcW w:w="1213" w:type="pct"/>
            <w:shd w:val="clear" w:color="auto" w:fill="auto"/>
            <w:tcMar>
              <w:left w:w="108" w:type="dxa"/>
            </w:tcMar>
          </w:tcPr>
          <w:p w:rsidR="00490083" w:rsidRPr="00491A97" w:rsidRDefault="00490083" w:rsidP="00490083">
            <w:pPr>
              <w:jc w:val="center"/>
              <w:rPr>
                <w:lang w:eastAsia="ru-RU"/>
              </w:rPr>
            </w:pPr>
            <w:r w:rsidRPr="00491A97">
              <w:rPr>
                <w:lang w:eastAsia="ru-RU"/>
              </w:rPr>
              <w:t>Предлагаемые темы</w:t>
            </w:r>
          </w:p>
        </w:tc>
        <w:tc>
          <w:tcPr>
            <w:tcW w:w="3787" w:type="pct"/>
            <w:shd w:val="clear" w:color="auto" w:fill="auto"/>
            <w:tcMar>
              <w:left w:w="108" w:type="dxa"/>
            </w:tcMar>
          </w:tcPr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Реализация конституционного принципа свободы творчества. </w:t>
            </w:r>
            <w:r w:rsidRPr="00491A97">
              <w:rPr>
                <w:lang w:val="en-US"/>
              </w:rPr>
              <w:t>(The implementation of the constitutional principle of freedom of creativity).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Конституционные основы развития культуры в России. </w:t>
            </w:r>
            <w:r w:rsidRPr="00491A97">
              <w:rPr>
                <w:lang w:val="en-US"/>
              </w:rPr>
              <w:t>(The constitutional basics for the development of culture in Russia).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Основные направления государственной политики в сфере развития культуры. </w:t>
            </w:r>
            <w:r w:rsidRPr="00491A97">
              <w:rPr>
                <w:lang w:val="en-US"/>
              </w:rPr>
              <w:t>(The basic directions of the state policy in the development of culture).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Модели организации адресной помощи государства в целях развития культуры. </w:t>
            </w:r>
            <w:r w:rsidRPr="00491A97">
              <w:rPr>
                <w:lang w:val="en-US"/>
              </w:rPr>
              <w:t>(Models of the targeted government assistance for development of culture).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Международное сотрудничество в сфере культуры: история и современность. </w:t>
            </w:r>
            <w:r w:rsidRPr="00491A97">
              <w:rPr>
                <w:lang w:val="en-US"/>
              </w:rPr>
              <w:t>(International cooperation in the field of culture: history and modernity).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Правовой статус произведений, перешедших в общественное достояние. </w:t>
            </w:r>
            <w:r w:rsidRPr="00491A97">
              <w:rPr>
                <w:lang w:val="en-US"/>
              </w:rPr>
              <w:t>(The legal status of works of art in the public domain).</w:t>
            </w:r>
          </w:p>
          <w:p w:rsidR="00490083" w:rsidRPr="00491A97" w:rsidRDefault="00490083" w:rsidP="00490083">
            <w:r w:rsidRPr="00491A97">
              <w:t>Участие несовершеннолетних лиц в проведении культурно-массовых мероприятий. (</w:t>
            </w:r>
            <w:proofErr w:type="spellStart"/>
            <w:r w:rsidRPr="00491A97">
              <w:t>Teen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children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participation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conducting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cultural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events</w:t>
            </w:r>
            <w:proofErr w:type="spellEnd"/>
            <w:r w:rsidRPr="00491A97">
              <w:t>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Правовое регулирование организации проведения конкурсов в сфере культуры. </w:t>
            </w:r>
            <w:r w:rsidRPr="00491A97">
              <w:rPr>
                <w:lang w:val="en-US"/>
              </w:rPr>
              <w:t>(Legal regulation of the organization and carrying out of competitions in the field of culture).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Музейный фонд как объект культурного наследия. </w:t>
            </w:r>
            <w:r w:rsidRPr="00491A97">
              <w:rPr>
                <w:lang w:val="en-US"/>
              </w:rPr>
              <w:t>(The museum fund as an object of cultural heritage).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Содержание права доступа к произведениям изобразительного искусства. </w:t>
            </w:r>
            <w:r w:rsidRPr="00491A97">
              <w:rPr>
                <w:lang w:val="en-US"/>
              </w:rPr>
              <w:t xml:space="preserve">(Content of the right of </w:t>
            </w:r>
            <w:proofErr w:type="spellStart"/>
            <w:r w:rsidRPr="00491A97">
              <w:rPr>
                <w:lang w:val="en-US"/>
              </w:rPr>
              <w:t>accesst</w:t>
            </w:r>
            <w:proofErr w:type="spellEnd"/>
            <w:r w:rsidRPr="00491A97">
              <w:rPr>
                <w:lang w:val="en-US"/>
              </w:rPr>
              <w:t xml:space="preserve"> of in </w:t>
            </w:r>
            <w:proofErr w:type="spellStart"/>
            <w:r w:rsidRPr="00491A97">
              <w:rPr>
                <w:lang w:val="en-US"/>
              </w:rPr>
              <w:t>eartworks</w:t>
            </w:r>
            <w:proofErr w:type="spellEnd"/>
            <w:r w:rsidRPr="00491A97">
              <w:rPr>
                <w:lang w:val="en-US"/>
              </w:rPr>
              <w:t>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>Благотворительная</w:t>
            </w:r>
            <w:r w:rsidRPr="00491A97">
              <w:rPr>
                <w:lang w:val="en-US"/>
              </w:rPr>
              <w:t xml:space="preserve"> </w:t>
            </w:r>
            <w:r w:rsidRPr="00491A97">
              <w:t>деятельность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сфере</w:t>
            </w:r>
            <w:r w:rsidRPr="00491A97">
              <w:rPr>
                <w:lang w:val="en-US"/>
              </w:rPr>
              <w:t xml:space="preserve"> </w:t>
            </w:r>
            <w:r w:rsidRPr="00491A97">
              <w:t>культуры</w:t>
            </w:r>
            <w:r w:rsidRPr="00491A97">
              <w:rPr>
                <w:lang w:val="en-US"/>
              </w:rPr>
              <w:t>. (Charitable activities in the field of culture).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Правовое сопровождение организации выставки картин. </w:t>
            </w:r>
            <w:r w:rsidRPr="00491A97">
              <w:rPr>
                <w:lang w:val="en-US"/>
              </w:rPr>
              <w:t>(Legal assistance in organizing an exhibition of paintings).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 xml:space="preserve">Свобода творчества в архитектурной и градостроительной деятельности. </w:t>
            </w:r>
            <w:r w:rsidRPr="00491A97">
              <w:rPr>
                <w:lang w:val="en-US"/>
              </w:rPr>
              <w:t>(Freedom of creativity in architecture and town-planning activity).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>Правовая</w:t>
            </w:r>
            <w:r w:rsidRPr="00491A97">
              <w:rPr>
                <w:lang w:val="en-US"/>
              </w:rPr>
              <w:t xml:space="preserve"> </w:t>
            </w:r>
            <w:r w:rsidRPr="00491A97">
              <w:t>охрана</w:t>
            </w:r>
            <w:r w:rsidRPr="00491A97">
              <w:rPr>
                <w:lang w:val="en-US"/>
              </w:rPr>
              <w:t xml:space="preserve"> </w:t>
            </w:r>
            <w:r w:rsidRPr="00491A97">
              <w:t>детского</w:t>
            </w:r>
            <w:r w:rsidRPr="00491A97">
              <w:rPr>
                <w:lang w:val="en-US"/>
              </w:rPr>
              <w:t xml:space="preserve"> </w:t>
            </w:r>
            <w:r w:rsidRPr="00491A97">
              <w:t>творчества</w:t>
            </w:r>
            <w:r w:rsidRPr="00491A97">
              <w:rPr>
                <w:lang w:val="en-US"/>
              </w:rPr>
              <w:t>. (Legal protection of children's creativity).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lastRenderedPageBreak/>
              <w:t xml:space="preserve">Роль и значение права в охране культурных ценностей России. </w:t>
            </w:r>
            <w:r w:rsidRPr="00491A97">
              <w:rPr>
                <w:lang w:val="en-US"/>
              </w:rPr>
              <w:t>(The role and importance of the Law in protection of Russian cultural values).</w:t>
            </w:r>
          </w:p>
          <w:p w:rsidR="00490083" w:rsidRPr="00491A97" w:rsidRDefault="00490083" w:rsidP="00490083">
            <w:pPr>
              <w:rPr>
                <w:highlight w:val="white"/>
                <w:lang w:val="en-US"/>
              </w:rPr>
            </w:pPr>
            <w:r w:rsidRPr="00491A97">
              <w:t>Культура</w:t>
            </w:r>
            <w:r w:rsidRPr="00491A97">
              <w:rPr>
                <w:lang w:val="en-US"/>
              </w:rPr>
              <w:t xml:space="preserve"> </w:t>
            </w:r>
            <w:r w:rsidRPr="00491A97">
              <w:t>речи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суде</w:t>
            </w:r>
            <w:r w:rsidRPr="00491A97">
              <w:rPr>
                <w:lang w:val="en-US"/>
              </w:rPr>
              <w:t>. (The standard of speech in court).</w:t>
            </w:r>
          </w:p>
          <w:p w:rsidR="00490083" w:rsidRPr="00491A97" w:rsidRDefault="00490083" w:rsidP="00490083">
            <w:pPr>
              <w:rPr>
                <w:lang w:val="en-US"/>
              </w:rPr>
            </w:pPr>
            <w:r w:rsidRPr="00491A97">
              <w:t>Роль</w:t>
            </w:r>
            <w:r w:rsidRPr="00491A97">
              <w:rPr>
                <w:lang w:val="en-US"/>
              </w:rPr>
              <w:t xml:space="preserve"> </w:t>
            </w:r>
            <w:r w:rsidRPr="00491A97">
              <w:t>культуры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профессиональной</w:t>
            </w:r>
            <w:r w:rsidRPr="00491A97">
              <w:rPr>
                <w:lang w:val="en-US"/>
              </w:rPr>
              <w:t xml:space="preserve"> </w:t>
            </w:r>
            <w:r w:rsidRPr="00491A97">
              <w:t>деятельности</w:t>
            </w:r>
            <w:r w:rsidRPr="00491A97">
              <w:rPr>
                <w:lang w:val="en-US"/>
              </w:rPr>
              <w:t xml:space="preserve"> </w:t>
            </w:r>
            <w:r w:rsidRPr="00491A97">
              <w:t>юриста</w:t>
            </w:r>
            <w:r w:rsidRPr="00491A97">
              <w:rPr>
                <w:lang w:val="en-US"/>
              </w:rPr>
              <w:t>. (The role of culture in the lawyer's professional activity).</w:t>
            </w:r>
          </w:p>
        </w:tc>
      </w:tr>
    </w:tbl>
    <w:p w:rsidR="00C60F62" w:rsidRPr="00F20145" w:rsidRDefault="00C60F62">
      <w:pPr>
        <w:rPr>
          <w:lang w:val="en-US"/>
        </w:rPr>
      </w:pPr>
    </w:p>
    <w:sectPr w:rsidR="00C60F62" w:rsidRPr="00F2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5"/>
    <w:rsid w:val="00490083"/>
    <w:rsid w:val="006628F1"/>
    <w:rsid w:val="00C60F62"/>
    <w:rsid w:val="00F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AF19-032A-4844-97B4-E21754B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0145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0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0145"/>
  </w:style>
  <w:style w:type="character" w:customStyle="1" w:styleId="shorttext">
    <w:name w:val="short_text"/>
    <w:basedOn w:val="a0"/>
    <w:rsid w:val="00F2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Кареба Ирина Николаевна</dc:creator>
  <cp:keywords/>
  <dc:description/>
  <cp:lastModifiedBy>Кареба Ирина Николаевна</cp:lastModifiedBy>
  <cp:revision>2</cp:revision>
  <dcterms:created xsi:type="dcterms:W3CDTF">2019-10-02T17:37:00Z</dcterms:created>
  <dcterms:modified xsi:type="dcterms:W3CDTF">2019-10-02T17:37:00Z</dcterms:modified>
</cp:coreProperties>
</file>