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229DA01C" w:rsidR="0040598E" w:rsidRDefault="0040598E" w:rsidP="0040598E">
      <w:pPr>
        <w:ind w:left="10620"/>
      </w:pPr>
      <w:r>
        <w:t xml:space="preserve">от </w:t>
      </w:r>
      <w:r w:rsidR="009470B2">
        <w:t>24.09.2019г.</w:t>
      </w:r>
      <w:r w:rsidR="00C56083">
        <w:t>_</w:t>
      </w:r>
      <w:r>
        <w:t>протокол №</w:t>
      </w:r>
      <w:r w:rsidR="00C56083">
        <w:t xml:space="preserve">   </w:t>
      </w:r>
      <w:r w:rsidR="009470B2">
        <w:t>1</w:t>
      </w:r>
      <w:r w:rsidR="00C56083">
        <w:t xml:space="preserve"> 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  <w:bookmarkStart w:id="0" w:name="_GoBack"/>
        <w:bookmarkEnd w:id="0"/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48A4D50D" w:rsidR="0050298E" w:rsidRPr="00CD05D8" w:rsidRDefault="00F4550D" w:rsidP="00AB4F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3"/>
        <w:gridCol w:w="5667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6DB2928E" w:rsidR="00AB4F11" w:rsidRDefault="00AB4F11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 w:rsidR="00B96501">
              <w:rPr>
                <w:sz w:val="26"/>
                <w:szCs w:val="26"/>
              </w:rPr>
              <w:t xml:space="preserve">департаментами </w:t>
            </w:r>
            <w:r>
              <w:rPr>
                <w:sz w:val="26"/>
                <w:szCs w:val="26"/>
              </w:rPr>
              <w:t xml:space="preserve">в </w:t>
            </w:r>
            <w:r w:rsidR="00B96501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4D2B526F" w14:textId="747F9FD9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76C9C">
              <w:rPr>
                <w:sz w:val="26"/>
                <w:szCs w:val="26"/>
              </w:rPr>
              <w:t>23</w:t>
            </w:r>
            <w:r w:rsidR="006A5F27">
              <w:rPr>
                <w:sz w:val="26"/>
                <w:szCs w:val="26"/>
              </w:rPr>
              <w:t xml:space="preserve"> сентября до </w:t>
            </w:r>
            <w:r w:rsidR="00B76C9C">
              <w:rPr>
                <w:sz w:val="26"/>
                <w:szCs w:val="26"/>
              </w:rPr>
              <w:t>6</w:t>
            </w:r>
            <w:r w:rsidR="00DC04FB" w:rsidRPr="00934C75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3B14A214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76C9C">
              <w:rPr>
                <w:sz w:val="26"/>
                <w:szCs w:val="26"/>
              </w:rPr>
              <w:t>7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B76C9C">
              <w:rPr>
                <w:sz w:val="26"/>
                <w:szCs w:val="26"/>
              </w:rPr>
              <w:t>10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06F78723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76C9C">
              <w:rPr>
                <w:sz w:val="26"/>
                <w:szCs w:val="26"/>
              </w:rPr>
              <w:t>11</w:t>
            </w:r>
            <w:r w:rsidR="00DC04FB"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7FCD2E70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B96501">
              <w:rPr>
                <w:sz w:val="26"/>
                <w:szCs w:val="26"/>
                <w:lang w:val="en-US"/>
              </w:rPr>
              <w:t>15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707C93D5" w:rsidR="00483DC1" w:rsidRDefault="006A5F27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0CF8D66A" w:rsidR="00FD4384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5C57C2">
              <w:rPr>
                <w:sz w:val="26"/>
                <w:szCs w:val="26"/>
                <w:lang w:val="en-US"/>
              </w:rPr>
              <w:t>16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B76C9C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4912890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</w:t>
            </w:r>
            <w:r w:rsidR="004944DE">
              <w:rPr>
                <w:sz w:val="26"/>
                <w:szCs w:val="26"/>
              </w:rPr>
              <w:t xml:space="preserve"> полного текста</w:t>
            </w:r>
            <w:r>
              <w:rPr>
                <w:sz w:val="26"/>
                <w:szCs w:val="26"/>
              </w:rPr>
              <w:t xml:space="preserve"> </w:t>
            </w:r>
            <w:r w:rsidR="004944DE">
              <w:rPr>
                <w:sz w:val="26"/>
                <w:szCs w:val="26"/>
              </w:rPr>
              <w:t xml:space="preserve">курсовой </w:t>
            </w:r>
            <w:r>
              <w:rPr>
                <w:sz w:val="26"/>
                <w:szCs w:val="26"/>
              </w:rPr>
              <w:t>работы научному руководителю</w:t>
            </w:r>
          </w:p>
        </w:tc>
        <w:tc>
          <w:tcPr>
            <w:tcW w:w="5670" w:type="dxa"/>
          </w:tcPr>
          <w:p w14:paraId="14FBF29E" w14:textId="4036718F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57C2">
              <w:rPr>
                <w:sz w:val="26"/>
                <w:szCs w:val="26"/>
              </w:rPr>
              <w:t xml:space="preserve">о </w:t>
            </w:r>
            <w:r w:rsidR="005C57C2">
              <w:rPr>
                <w:sz w:val="26"/>
                <w:szCs w:val="26"/>
                <w:lang w:val="en-US"/>
              </w:rPr>
              <w:t>2</w:t>
            </w:r>
            <w:r w:rsidR="00B76C9C">
              <w:rPr>
                <w:sz w:val="26"/>
                <w:szCs w:val="26"/>
              </w:rPr>
              <w:t>7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972B2C" w:rsidRDefault="00F4550D" w:rsidP="00F4550D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 xml:space="preserve">Представление </w:t>
            </w:r>
            <w:r w:rsidR="00FE73E3" w:rsidRPr="00972B2C">
              <w:rPr>
                <w:b/>
                <w:sz w:val="26"/>
                <w:szCs w:val="26"/>
              </w:rPr>
              <w:t xml:space="preserve">доработанного варианта </w:t>
            </w:r>
            <w:r w:rsidRPr="00972B2C">
              <w:rPr>
                <w:b/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972B2C" w:rsidRDefault="00DC04FB" w:rsidP="00AD5942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>Р</w:t>
            </w:r>
            <w:r w:rsidR="00AD5942" w:rsidRPr="00972B2C">
              <w:rPr>
                <w:b/>
                <w:sz w:val="26"/>
                <w:szCs w:val="26"/>
              </w:rPr>
              <w:t xml:space="preserve">азмещение в </w:t>
            </w:r>
            <w:r w:rsidR="00AD5942" w:rsidRPr="00972B2C">
              <w:rPr>
                <w:b/>
                <w:sz w:val="26"/>
                <w:szCs w:val="26"/>
                <w:lang w:val="en-US"/>
              </w:rPr>
              <w:t>LMS</w:t>
            </w:r>
            <w:r w:rsidR="0040598E" w:rsidRPr="00972B2C">
              <w:rPr>
                <w:b/>
                <w:sz w:val="26"/>
                <w:szCs w:val="26"/>
              </w:rPr>
              <w:t>, проверка в системе “Антиплагиат”</w:t>
            </w:r>
            <w:r w:rsidR="00F4550D" w:rsidRPr="00972B2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5883A5E3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</w:t>
            </w:r>
            <w:r w:rsidR="00B76C9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мая </w:t>
            </w:r>
            <w:r w:rsidR="0075740A">
              <w:rPr>
                <w:sz w:val="26"/>
                <w:szCs w:val="26"/>
              </w:rPr>
              <w:t>23.00 включительно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2A33C1E2" w:rsidR="00AB4F11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B76C9C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64484D">
              <w:rPr>
                <w:sz w:val="26"/>
                <w:szCs w:val="26"/>
              </w:rPr>
              <w:t>2</w:t>
            </w:r>
            <w:r w:rsidR="00B76C9C">
              <w:rPr>
                <w:sz w:val="26"/>
                <w:szCs w:val="26"/>
              </w:rPr>
              <w:t>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4D6B4E8B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Pr="00972B2C" w:rsidRDefault="00802691" w:rsidP="00E76EFE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F02C97F" w14:textId="77777777" w:rsidR="00972B2C" w:rsidRDefault="00972B2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7F16784" w14:textId="2B261510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6208"/>
      </w:tblGrid>
      <w:tr w:rsidR="00802691" w:rsidRPr="00CD05D8" w14:paraId="33898023" w14:textId="77777777" w:rsidTr="004944DE">
        <w:tc>
          <w:tcPr>
            <w:tcW w:w="8784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6208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B76C9C" w:rsidRPr="00CD05D8" w14:paraId="40C93477" w14:textId="77777777" w:rsidTr="004944DE">
        <w:tc>
          <w:tcPr>
            <w:tcW w:w="8784" w:type="dxa"/>
          </w:tcPr>
          <w:p w14:paraId="7BBF83FA" w14:textId="6E9538D7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(дипломных работ, ВКР) преподавателями, департаментами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6208" w:type="dxa"/>
          </w:tcPr>
          <w:p w14:paraId="7D36F7B1" w14:textId="457772BF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23 сентября до 6</w:t>
            </w:r>
            <w:r w:rsidRPr="00934C75">
              <w:rPr>
                <w:sz w:val="26"/>
                <w:szCs w:val="26"/>
              </w:rPr>
              <w:t xml:space="preserve"> октября</w:t>
            </w:r>
          </w:p>
        </w:tc>
      </w:tr>
      <w:tr w:rsidR="00B76C9C" w:rsidRPr="00CD05D8" w14:paraId="0F0331BC" w14:textId="77777777" w:rsidTr="004944DE">
        <w:tc>
          <w:tcPr>
            <w:tcW w:w="8784" w:type="dxa"/>
          </w:tcPr>
          <w:p w14:paraId="01EE9A1E" w14:textId="77777777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6208" w:type="dxa"/>
          </w:tcPr>
          <w:p w14:paraId="399B1F0E" w14:textId="69B2D25E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7 октября по 10 октября</w:t>
            </w:r>
          </w:p>
        </w:tc>
      </w:tr>
      <w:tr w:rsidR="00B76C9C" w:rsidRPr="00CD05D8" w14:paraId="3774E24F" w14:textId="77777777" w:rsidTr="004944DE">
        <w:tc>
          <w:tcPr>
            <w:tcW w:w="8784" w:type="dxa"/>
          </w:tcPr>
          <w:p w14:paraId="0897B505" w14:textId="4771964E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6208" w:type="dxa"/>
          </w:tcPr>
          <w:p w14:paraId="3F082B60" w14:textId="28DFD74B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октября по 15 октября</w:t>
            </w:r>
          </w:p>
        </w:tc>
      </w:tr>
      <w:tr w:rsidR="00B76C9C" w:rsidRPr="00CD05D8" w14:paraId="052D1006" w14:textId="77777777" w:rsidTr="004944DE">
        <w:tc>
          <w:tcPr>
            <w:tcW w:w="8784" w:type="dxa"/>
          </w:tcPr>
          <w:p w14:paraId="1A1AC1C6" w14:textId="4A0FF9A6" w:rsidR="00B76C9C" w:rsidRPr="0054320D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6208" w:type="dxa"/>
          </w:tcPr>
          <w:p w14:paraId="0F8890F0" w14:textId="4542CF5E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 октября по </w:t>
            </w:r>
            <w:r>
              <w:rPr>
                <w:sz w:val="26"/>
                <w:szCs w:val="26"/>
                <w:lang w:val="en-US"/>
              </w:rPr>
              <w:t>15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B76C9C" w:rsidRPr="00CD05D8" w14:paraId="75C9663E" w14:textId="77777777" w:rsidTr="004944DE">
        <w:tc>
          <w:tcPr>
            <w:tcW w:w="8784" w:type="dxa"/>
          </w:tcPr>
          <w:p w14:paraId="5F6056F2" w14:textId="6F0D898C" w:rsidR="00B76C9C" w:rsidRDefault="00B76C9C" w:rsidP="00B76C9C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6208" w:type="dxa"/>
          </w:tcPr>
          <w:p w14:paraId="0DF47216" w14:textId="188C37C9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октября по 31октяб</w:t>
            </w:r>
            <w:r w:rsidRPr="00934C75">
              <w:rPr>
                <w:sz w:val="26"/>
                <w:szCs w:val="26"/>
              </w:rPr>
              <w:t>ря</w:t>
            </w:r>
          </w:p>
        </w:tc>
      </w:tr>
      <w:tr w:rsidR="00B76C9C" w:rsidRPr="00CD05D8" w14:paraId="7D9B7218" w14:textId="77777777" w:rsidTr="004944DE">
        <w:tc>
          <w:tcPr>
            <w:tcW w:w="8784" w:type="dxa"/>
          </w:tcPr>
          <w:p w14:paraId="4A6457D4" w14:textId="77777777" w:rsidR="00B76C9C" w:rsidRPr="00FC5068" w:rsidRDefault="00B76C9C" w:rsidP="00B76C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6208" w:type="dxa"/>
          </w:tcPr>
          <w:p w14:paraId="068A2ADF" w14:textId="277B3F19" w:rsidR="00B76C9C" w:rsidRDefault="00B76C9C" w:rsidP="00B76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ноября по 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4944DE">
        <w:tc>
          <w:tcPr>
            <w:tcW w:w="8784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6208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4944DE">
        <w:tc>
          <w:tcPr>
            <w:tcW w:w="8784" w:type="dxa"/>
          </w:tcPr>
          <w:p w14:paraId="357FA5DC" w14:textId="6379F619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Подготовка проекта ВКР</w:t>
            </w:r>
            <w:r w:rsidR="00C87525">
              <w:rPr>
                <w:b/>
                <w:sz w:val="26"/>
                <w:szCs w:val="26"/>
              </w:rPr>
              <w:t xml:space="preserve"> (развернутый план работы, список источников)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6208" w:type="dxa"/>
          </w:tcPr>
          <w:p w14:paraId="7D0AC5E8" w14:textId="606BB3D1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B76C9C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0D38B9" w:rsidRPr="00CD05D8" w14:paraId="2FB25E43" w14:textId="77777777" w:rsidTr="004944DE">
        <w:tc>
          <w:tcPr>
            <w:tcW w:w="8784" w:type="dxa"/>
          </w:tcPr>
          <w:p w14:paraId="2E6DCB80" w14:textId="58C4E803" w:rsidR="000D38B9" w:rsidRPr="00934C75" w:rsidRDefault="000D38B9" w:rsidP="00C87525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Предъявление </w:t>
            </w:r>
            <w:r w:rsidR="00C87525">
              <w:rPr>
                <w:b/>
                <w:sz w:val="26"/>
                <w:szCs w:val="26"/>
                <w:highlight w:val="white"/>
              </w:rPr>
              <w:t>концепции</w:t>
            </w:r>
            <w:r>
              <w:rPr>
                <w:b/>
                <w:sz w:val="26"/>
                <w:szCs w:val="26"/>
                <w:highlight w:val="white"/>
              </w:rPr>
              <w:t xml:space="preserve"> ВКР </w:t>
            </w:r>
            <w:r w:rsidR="005C57C2">
              <w:rPr>
                <w:b/>
                <w:sz w:val="26"/>
                <w:szCs w:val="26"/>
                <w:highlight w:val="white"/>
              </w:rPr>
              <w:t>руководителю</w:t>
            </w:r>
            <w:r w:rsidR="005C57C2" w:rsidRPr="005C57C2"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b/>
                <w:sz w:val="26"/>
                <w:szCs w:val="26"/>
                <w:highlight w:val="white"/>
              </w:rPr>
              <w:t>на английском языке</w:t>
            </w:r>
            <w:r w:rsidR="006C5B16">
              <w:rPr>
                <w:b/>
                <w:sz w:val="26"/>
                <w:szCs w:val="26"/>
                <w:highlight w:val="white"/>
              </w:rPr>
              <w:t xml:space="preserve"> (</w:t>
            </w:r>
            <w:r w:rsidR="006C5B16" w:rsidRPr="004944DE">
              <w:rPr>
                <w:sz w:val="26"/>
                <w:szCs w:val="26"/>
                <w:highlight w:val="white"/>
              </w:rPr>
              <w:t>с результатом проверки в системе «Антиплагиат»</w:t>
            </w:r>
            <w:r w:rsidR="006C5B16">
              <w:rPr>
                <w:b/>
                <w:sz w:val="26"/>
                <w:szCs w:val="26"/>
                <w:highlight w:val="white"/>
              </w:rPr>
              <w:t>)</w:t>
            </w:r>
            <w:r w:rsidR="00B76C9C">
              <w:rPr>
                <w:b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6208" w:type="dxa"/>
          </w:tcPr>
          <w:p w14:paraId="4524CBFC" w14:textId="1A84EB5D" w:rsidR="000D38B9" w:rsidRDefault="006C5B1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B76C9C" w:rsidRPr="00CD05D8" w14:paraId="0460E281" w14:textId="77777777" w:rsidTr="004944DE">
        <w:tc>
          <w:tcPr>
            <w:tcW w:w="8784" w:type="dxa"/>
          </w:tcPr>
          <w:p w14:paraId="49C9FAF9" w14:textId="3EB8DE34" w:rsidR="00B76C9C" w:rsidRDefault="00B76C9C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Проверка текста концепции ВКР преподавателями </w:t>
            </w:r>
          </w:p>
        </w:tc>
        <w:tc>
          <w:tcPr>
            <w:tcW w:w="6208" w:type="dxa"/>
          </w:tcPr>
          <w:p w14:paraId="64AE0E21" w14:textId="6A1A5A7A" w:rsidR="00B76C9C" w:rsidRDefault="00B76C9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 марта до по 29 марта</w:t>
            </w:r>
          </w:p>
        </w:tc>
      </w:tr>
      <w:tr w:rsidR="000D38B9" w:rsidRPr="00CD05D8" w14:paraId="4597432A" w14:textId="77777777" w:rsidTr="004944DE">
        <w:tc>
          <w:tcPr>
            <w:tcW w:w="8784" w:type="dxa"/>
          </w:tcPr>
          <w:p w14:paraId="07513F36" w14:textId="2656DE8D" w:rsidR="000D38B9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Защита проекта ВКР на английском языке</w:t>
            </w:r>
            <w:r w:rsidR="004944DE">
              <w:rPr>
                <w:b/>
                <w:sz w:val="26"/>
                <w:szCs w:val="26"/>
                <w:highlight w:val="white"/>
              </w:rPr>
              <w:t xml:space="preserve"> (</w:t>
            </w:r>
            <w:r w:rsidR="004944DE">
              <w:rPr>
                <w:sz w:val="26"/>
                <w:szCs w:val="26"/>
              </w:rPr>
              <w:t>по расписанию</w:t>
            </w:r>
            <w:r w:rsidR="004944DE">
              <w:rPr>
                <w:sz w:val="26"/>
                <w:szCs w:val="26"/>
              </w:rPr>
              <w:t>)</w:t>
            </w:r>
          </w:p>
        </w:tc>
        <w:tc>
          <w:tcPr>
            <w:tcW w:w="6208" w:type="dxa"/>
          </w:tcPr>
          <w:p w14:paraId="52F2BF07" w14:textId="5F37B583" w:rsidR="000D38B9" w:rsidRDefault="000D38B9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5F5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по </w:t>
            </w:r>
            <w:r w:rsidR="001455F5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4320D" w:rsidRPr="00CD05D8" w14:paraId="4C01195B" w14:textId="77777777" w:rsidTr="004944DE">
        <w:tc>
          <w:tcPr>
            <w:tcW w:w="8784" w:type="dxa"/>
          </w:tcPr>
          <w:p w14:paraId="748E51AF" w14:textId="0460782D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 xml:space="preserve">Предъявление первого варианта </w:t>
            </w:r>
            <w:r w:rsidR="004944DE" w:rsidRPr="004944DE">
              <w:rPr>
                <w:b/>
                <w:sz w:val="26"/>
                <w:szCs w:val="26"/>
              </w:rPr>
              <w:t>полного текста</w:t>
            </w:r>
            <w:r w:rsidR="004944DE">
              <w:rPr>
                <w:sz w:val="26"/>
                <w:szCs w:val="26"/>
              </w:rPr>
              <w:t xml:space="preserve"> </w:t>
            </w:r>
            <w:r w:rsidRPr="00934C75">
              <w:rPr>
                <w:b/>
                <w:sz w:val="26"/>
                <w:szCs w:val="26"/>
                <w:highlight w:val="white"/>
              </w:rPr>
              <w:t>ВКР</w:t>
            </w:r>
            <w:r w:rsidR="005C57C2">
              <w:rPr>
                <w:b/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6208" w:type="dxa"/>
          </w:tcPr>
          <w:p w14:paraId="12E09000" w14:textId="132762F9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1455F5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>апреля</w:t>
            </w:r>
          </w:p>
        </w:tc>
      </w:tr>
      <w:tr w:rsidR="0054320D" w:rsidRPr="00CD05D8" w14:paraId="75831830" w14:textId="77777777" w:rsidTr="004944DE">
        <w:tc>
          <w:tcPr>
            <w:tcW w:w="8784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6208" w:type="dxa"/>
          </w:tcPr>
          <w:p w14:paraId="048821BE" w14:textId="0D70C098" w:rsidR="0054320D" w:rsidRPr="00CD05D8" w:rsidRDefault="0054320D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455F5">
              <w:rPr>
                <w:sz w:val="26"/>
                <w:szCs w:val="26"/>
              </w:rPr>
              <w:t>1</w:t>
            </w:r>
            <w:r w:rsidR="006C5B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B4F11" w:rsidRPr="00CD05D8" w14:paraId="2212E525" w14:textId="77777777" w:rsidTr="004944DE">
        <w:tc>
          <w:tcPr>
            <w:tcW w:w="8784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6208" w:type="dxa"/>
          </w:tcPr>
          <w:p w14:paraId="70846490" w14:textId="3EEA0F14" w:rsidR="00AB4F11" w:rsidRPr="00972B2C" w:rsidRDefault="000B1D0F" w:rsidP="006C5B16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 xml:space="preserve">до </w:t>
            </w:r>
            <w:r w:rsidR="006C5B16" w:rsidRPr="00972B2C">
              <w:rPr>
                <w:b/>
                <w:sz w:val="26"/>
                <w:szCs w:val="26"/>
              </w:rPr>
              <w:t>10</w:t>
            </w:r>
            <w:r w:rsidRPr="00972B2C">
              <w:rPr>
                <w:b/>
                <w:sz w:val="26"/>
                <w:szCs w:val="26"/>
              </w:rPr>
              <w:t xml:space="preserve"> </w:t>
            </w:r>
            <w:r w:rsidR="006C5B16" w:rsidRPr="00972B2C">
              <w:rPr>
                <w:b/>
                <w:sz w:val="26"/>
                <w:szCs w:val="26"/>
              </w:rPr>
              <w:t>мая</w:t>
            </w:r>
            <w:r w:rsidR="0075740A" w:rsidRPr="00972B2C">
              <w:rPr>
                <w:b/>
                <w:sz w:val="26"/>
                <w:szCs w:val="26"/>
              </w:rPr>
              <w:t xml:space="preserve"> 23.00 включительно</w:t>
            </w:r>
          </w:p>
        </w:tc>
      </w:tr>
      <w:tr w:rsidR="00AB4F11" w:rsidRPr="00CD05D8" w14:paraId="5ED82556" w14:textId="77777777" w:rsidTr="004944DE">
        <w:tc>
          <w:tcPr>
            <w:tcW w:w="8784" w:type="dxa"/>
          </w:tcPr>
          <w:p w14:paraId="199EF7BF" w14:textId="437A3DA1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</w:t>
            </w:r>
            <w:r w:rsidRPr="004944DE">
              <w:rPr>
                <w:sz w:val="26"/>
                <w:szCs w:val="26"/>
              </w:rPr>
              <w:t xml:space="preserve">(с </w:t>
            </w:r>
            <w:r w:rsidR="000B1D0F" w:rsidRPr="004944DE">
              <w:rPr>
                <w:sz w:val="26"/>
                <w:szCs w:val="26"/>
              </w:rPr>
              <w:t>результатами проверки в Системе «Антиплагиат»</w:t>
            </w:r>
            <w:r w:rsidR="001A5C4C" w:rsidRPr="004944DE">
              <w:rPr>
                <w:sz w:val="26"/>
                <w:szCs w:val="26"/>
              </w:rPr>
              <w:t>, визой</w:t>
            </w:r>
            <w:r w:rsidR="004944DE" w:rsidRPr="004944DE">
              <w:rPr>
                <w:sz w:val="26"/>
                <w:szCs w:val="26"/>
              </w:rPr>
              <w:t xml:space="preserve"> (подписью </w:t>
            </w:r>
            <w:r w:rsidR="001A5C4C" w:rsidRPr="004944DE">
              <w:rPr>
                <w:sz w:val="26"/>
                <w:szCs w:val="26"/>
              </w:rPr>
              <w:t xml:space="preserve">научного руководителя </w:t>
            </w:r>
            <w:r w:rsidR="0075740A" w:rsidRPr="004944DE">
              <w:rPr>
                <w:sz w:val="26"/>
                <w:szCs w:val="26"/>
              </w:rPr>
              <w:t>о готовности ВКР</w:t>
            </w:r>
            <w:r w:rsidR="004944DE" w:rsidRPr="004944DE">
              <w:rPr>
                <w:sz w:val="26"/>
                <w:szCs w:val="26"/>
              </w:rPr>
              <w:t xml:space="preserve"> </w:t>
            </w:r>
            <w:r w:rsidR="004944DE" w:rsidRPr="004944DE">
              <w:rPr>
                <w:sz w:val="26"/>
                <w:szCs w:val="26"/>
              </w:rPr>
              <w:t>на титульном листе</w:t>
            </w:r>
            <w:r w:rsidR="0075740A" w:rsidRPr="004944DE">
              <w:rPr>
                <w:sz w:val="26"/>
                <w:szCs w:val="26"/>
              </w:rPr>
              <w:t xml:space="preserve"> </w:t>
            </w:r>
            <w:r w:rsidR="006C5B16" w:rsidRPr="004944DE">
              <w:rPr>
                <w:sz w:val="26"/>
                <w:szCs w:val="26"/>
              </w:rPr>
              <w:t xml:space="preserve">и </w:t>
            </w:r>
            <w:r w:rsidR="0064484D" w:rsidRPr="004944DE">
              <w:rPr>
                <w:sz w:val="26"/>
                <w:szCs w:val="26"/>
              </w:rPr>
              <w:t>аннотацией</w:t>
            </w:r>
            <w:r w:rsidR="006C5B16" w:rsidRPr="004944DE">
              <w:rPr>
                <w:sz w:val="26"/>
                <w:szCs w:val="26"/>
              </w:rPr>
              <w:t>)</w:t>
            </w:r>
          </w:p>
        </w:tc>
        <w:tc>
          <w:tcPr>
            <w:tcW w:w="6208" w:type="dxa"/>
          </w:tcPr>
          <w:p w14:paraId="02930FF7" w14:textId="6B804A25" w:rsidR="00AB4F11" w:rsidRDefault="000B1D0F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1455F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до </w:t>
            </w:r>
            <w:r w:rsidR="002E2F2C">
              <w:rPr>
                <w:sz w:val="26"/>
                <w:szCs w:val="26"/>
              </w:rPr>
              <w:t>1</w:t>
            </w:r>
            <w:r w:rsidR="001455F5">
              <w:rPr>
                <w:sz w:val="26"/>
                <w:szCs w:val="26"/>
              </w:rPr>
              <w:t>5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5C57C2">
              <w:rPr>
                <w:sz w:val="26"/>
                <w:szCs w:val="26"/>
              </w:rPr>
              <w:t xml:space="preserve"> (17.</w:t>
            </w:r>
            <w:r w:rsidR="0075740A">
              <w:rPr>
                <w:sz w:val="26"/>
                <w:szCs w:val="26"/>
              </w:rPr>
              <w:t>00</w:t>
            </w:r>
            <w:r w:rsidR="005C57C2">
              <w:rPr>
                <w:sz w:val="26"/>
                <w:szCs w:val="26"/>
              </w:rPr>
              <w:t>) включительно</w:t>
            </w:r>
          </w:p>
        </w:tc>
      </w:tr>
      <w:tr w:rsidR="00FE73E3" w:rsidRPr="00CD05D8" w14:paraId="6F72939A" w14:textId="77777777" w:rsidTr="004944DE">
        <w:tc>
          <w:tcPr>
            <w:tcW w:w="8784" w:type="dxa"/>
          </w:tcPr>
          <w:p w14:paraId="04AB6CED" w14:textId="03086476" w:rsidR="00FE73E3" w:rsidRPr="001455F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  <w:r w:rsidR="001455F5">
              <w:rPr>
                <w:sz w:val="26"/>
                <w:szCs w:val="26"/>
              </w:rPr>
              <w:t xml:space="preserve"> в учебный офис/студенту (через </w:t>
            </w:r>
            <w:r w:rsidR="001455F5">
              <w:rPr>
                <w:sz w:val="26"/>
                <w:szCs w:val="26"/>
                <w:lang w:val="en-US"/>
              </w:rPr>
              <w:t>LMS</w:t>
            </w:r>
            <w:r w:rsidR="001455F5">
              <w:rPr>
                <w:sz w:val="26"/>
                <w:szCs w:val="26"/>
              </w:rPr>
              <w:t>)</w:t>
            </w:r>
          </w:p>
        </w:tc>
        <w:tc>
          <w:tcPr>
            <w:tcW w:w="6208" w:type="dxa"/>
          </w:tcPr>
          <w:p w14:paraId="3F7E6842" w14:textId="196EF5E5" w:rsidR="00FE73E3" w:rsidRDefault="005C57C2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5F5">
              <w:rPr>
                <w:sz w:val="26"/>
                <w:szCs w:val="26"/>
              </w:rPr>
              <w:t>18</w:t>
            </w:r>
            <w:r w:rsidR="00FE73E3">
              <w:rPr>
                <w:sz w:val="26"/>
                <w:szCs w:val="26"/>
              </w:rPr>
              <w:t xml:space="preserve"> мая по 2</w:t>
            </w:r>
            <w:r w:rsidR="001455F5">
              <w:rPr>
                <w:sz w:val="26"/>
                <w:szCs w:val="26"/>
              </w:rPr>
              <w:t>5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5C57C2" w:rsidRPr="00CD05D8" w14:paraId="67C297CB" w14:textId="77777777" w:rsidTr="004944DE">
        <w:tc>
          <w:tcPr>
            <w:tcW w:w="8784" w:type="dxa"/>
          </w:tcPr>
          <w:p w14:paraId="2AA9C97B" w14:textId="7FD9EAA7" w:rsidR="005C57C2" w:rsidRPr="00CD05D8" w:rsidRDefault="005C57C2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6208" w:type="dxa"/>
          </w:tcPr>
          <w:p w14:paraId="4EA33F5C" w14:textId="532312F7" w:rsidR="005C57C2" w:rsidRPr="00CD05D8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5F5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мая по 2</w:t>
            </w:r>
            <w:r w:rsidR="001455F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5C57C2" w:rsidRPr="00CD05D8" w14:paraId="26D8825C" w14:textId="77777777" w:rsidTr="004944DE">
        <w:tc>
          <w:tcPr>
            <w:tcW w:w="8784" w:type="dxa"/>
          </w:tcPr>
          <w:p w14:paraId="2F462BC0" w14:textId="6AB52F38" w:rsidR="005C57C2" w:rsidRDefault="005C57C2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  <w:r w:rsidR="004944DE">
              <w:rPr>
                <w:sz w:val="26"/>
                <w:szCs w:val="26"/>
              </w:rPr>
              <w:t>. Передача рецензии в учебный офис (можно по электронной почте, сканированный вариант рецензии с подписью рецензента).</w:t>
            </w:r>
          </w:p>
        </w:tc>
        <w:tc>
          <w:tcPr>
            <w:tcW w:w="6208" w:type="dxa"/>
          </w:tcPr>
          <w:p w14:paraId="320938E5" w14:textId="360E5CD8" w:rsidR="005C57C2" w:rsidRDefault="005C57C2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</w:t>
            </w:r>
            <w:r w:rsidR="001455F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мая по </w:t>
            </w:r>
            <w:r w:rsidR="001455F5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4944DE">
        <w:tc>
          <w:tcPr>
            <w:tcW w:w="8784" w:type="dxa"/>
          </w:tcPr>
          <w:p w14:paraId="6321A0D5" w14:textId="0EDAD405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  <w:r w:rsidR="004944DE">
              <w:rPr>
                <w:sz w:val="26"/>
                <w:szCs w:val="26"/>
              </w:rPr>
              <w:t xml:space="preserve"> </w:t>
            </w:r>
            <w:r w:rsidR="004944DE">
              <w:rPr>
                <w:sz w:val="26"/>
                <w:szCs w:val="26"/>
              </w:rPr>
              <w:t xml:space="preserve">(по студенческой почте, либо </w:t>
            </w:r>
            <w:r w:rsidR="004944DE">
              <w:rPr>
                <w:sz w:val="26"/>
                <w:szCs w:val="26"/>
                <w:lang w:val="en-US"/>
              </w:rPr>
              <w:t>LMS</w:t>
            </w:r>
            <w:r w:rsidR="004944DE">
              <w:rPr>
                <w:sz w:val="26"/>
                <w:szCs w:val="26"/>
              </w:rPr>
              <w:t>)</w:t>
            </w:r>
          </w:p>
        </w:tc>
        <w:tc>
          <w:tcPr>
            <w:tcW w:w="6208" w:type="dxa"/>
          </w:tcPr>
          <w:p w14:paraId="1C240344" w14:textId="15254ADA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 xml:space="preserve">29 мая </w:t>
            </w:r>
            <w:r w:rsidR="000D38B9">
              <w:rPr>
                <w:sz w:val="26"/>
                <w:szCs w:val="26"/>
              </w:rPr>
              <w:t xml:space="preserve">по </w:t>
            </w:r>
            <w:r w:rsidR="001455F5">
              <w:rPr>
                <w:sz w:val="26"/>
                <w:szCs w:val="26"/>
              </w:rPr>
              <w:t>0</w:t>
            </w:r>
            <w:r w:rsidR="001455F5" w:rsidRPr="001455F5">
              <w:rPr>
                <w:sz w:val="26"/>
                <w:szCs w:val="26"/>
              </w:rPr>
              <w:t>2</w:t>
            </w:r>
            <w:r w:rsidR="00461C30">
              <w:rPr>
                <w:sz w:val="26"/>
                <w:szCs w:val="26"/>
              </w:rPr>
              <w:t xml:space="preserve"> </w:t>
            </w:r>
            <w:r w:rsidR="001455F5">
              <w:rPr>
                <w:sz w:val="26"/>
                <w:szCs w:val="26"/>
              </w:rPr>
              <w:t xml:space="preserve">июня </w:t>
            </w:r>
          </w:p>
        </w:tc>
      </w:tr>
      <w:tr w:rsidR="00AB4F11" w:rsidRPr="00CD05D8" w14:paraId="172AE8BB" w14:textId="77777777" w:rsidTr="004944DE">
        <w:tc>
          <w:tcPr>
            <w:tcW w:w="8784" w:type="dxa"/>
          </w:tcPr>
          <w:p w14:paraId="6FCD5462" w14:textId="0778DDB7" w:rsidR="00AB4F11" w:rsidRPr="001455F5" w:rsidRDefault="00483DC1" w:rsidP="00802691">
            <w:pPr>
              <w:rPr>
                <w:b/>
                <w:sz w:val="26"/>
                <w:szCs w:val="26"/>
              </w:rPr>
            </w:pPr>
            <w:r w:rsidRPr="001455F5">
              <w:rPr>
                <w:b/>
                <w:sz w:val="26"/>
                <w:szCs w:val="26"/>
              </w:rPr>
              <w:t>Защита ВКР</w:t>
            </w:r>
          </w:p>
        </w:tc>
        <w:tc>
          <w:tcPr>
            <w:tcW w:w="6208" w:type="dxa"/>
          </w:tcPr>
          <w:p w14:paraId="332B1755" w14:textId="29ACDE5A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3DC1">
              <w:rPr>
                <w:sz w:val="26"/>
                <w:szCs w:val="26"/>
              </w:rPr>
              <w:t xml:space="preserve">о расписанию защит ВКР с </w:t>
            </w:r>
            <w:r w:rsidR="001455F5">
              <w:rPr>
                <w:sz w:val="26"/>
                <w:szCs w:val="26"/>
              </w:rPr>
              <w:t>8</w:t>
            </w:r>
            <w:r w:rsidR="0075740A">
              <w:rPr>
                <w:sz w:val="26"/>
                <w:szCs w:val="26"/>
              </w:rPr>
              <w:t xml:space="preserve"> июня</w:t>
            </w:r>
            <w:r w:rsidR="00483DC1">
              <w:rPr>
                <w:sz w:val="26"/>
                <w:szCs w:val="26"/>
              </w:rPr>
              <w:t xml:space="preserve"> </w:t>
            </w:r>
          </w:p>
        </w:tc>
      </w:tr>
    </w:tbl>
    <w:p w14:paraId="5B0DBCBE" w14:textId="77777777" w:rsidR="00AD5942" w:rsidRPr="00972B2C" w:rsidRDefault="00AD5942" w:rsidP="00972B2C">
      <w:pPr>
        <w:rPr>
          <w:sz w:val="16"/>
          <w:szCs w:val="16"/>
        </w:rPr>
      </w:pPr>
    </w:p>
    <w:sectPr w:rsidR="00AD5942" w:rsidRPr="00972B2C" w:rsidSect="004944DE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3865" w14:textId="77777777" w:rsidR="001455F5" w:rsidRDefault="001455F5" w:rsidP="001455F5">
      <w:r>
        <w:separator/>
      </w:r>
    </w:p>
  </w:endnote>
  <w:endnote w:type="continuationSeparator" w:id="0">
    <w:p w14:paraId="3C1551B3" w14:textId="77777777" w:rsidR="001455F5" w:rsidRDefault="001455F5" w:rsidP="001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0D6A" w14:textId="77777777" w:rsidR="001455F5" w:rsidRDefault="001455F5" w:rsidP="001455F5">
      <w:r>
        <w:separator/>
      </w:r>
    </w:p>
  </w:footnote>
  <w:footnote w:type="continuationSeparator" w:id="0">
    <w:p w14:paraId="0F5E8FE4" w14:textId="77777777" w:rsidR="001455F5" w:rsidRDefault="001455F5" w:rsidP="0014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0"/>
    <w:rsid w:val="00005FA4"/>
    <w:rsid w:val="00042FD8"/>
    <w:rsid w:val="000549D7"/>
    <w:rsid w:val="00082D60"/>
    <w:rsid w:val="000832A5"/>
    <w:rsid w:val="000B1D0F"/>
    <w:rsid w:val="000D38B9"/>
    <w:rsid w:val="000E0E86"/>
    <w:rsid w:val="0014395B"/>
    <w:rsid w:val="001455F5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944DE"/>
    <w:rsid w:val="004A4BC8"/>
    <w:rsid w:val="004C205A"/>
    <w:rsid w:val="0050298E"/>
    <w:rsid w:val="0054320D"/>
    <w:rsid w:val="00544208"/>
    <w:rsid w:val="00590FAF"/>
    <w:rsid w:val="005C57C2"/>
    <w:rsid w:val="006102AF"/>
    <w:rsid w:val="0064399F"/>
    <w:rsid w:val="0064484D"/>
    <w:rsid w:val="00656D73"/>
    <w:rsid w:val="006A5F27"/>
    <w:rsid w:val="006C5B16"/>
    <w:rsid w:val="0075740A"/>
    <w:rsid w:val="00802691"/>
    <w:rsid w:val="008248DE"/>
    <w:rsid w:val="008601BF"/>
    <w:rsid w:val="00895ABD"/>
    <w:rsid w:val="00916845"/>
    <w:rsid w:val="009470B2"/>
    <w:rsid w:val="00972B2C"/>
    <w:rsid w:val="009E3B43"/>
    <w:rsid w:val="00A82493"/>
    <w:rsid w:val="00AB4F11"/>
    <w:rsid w:val="00AD5942"/>
    <w:rsid w:val="00B22AD4"/>
    <w:rsid w:val="00B54095"/>
    <w:rsid w:val="00B76C9C"/>
    <w:rsid w:val="00B96501"/>
    <w:rsid w:val="00BA5904"/>
    <w:rsid w:val="00C06A5E"/>
    <w:rsid w:val="00C56083"/>
    <w:rsid w:val="00C76EDA"/>
    <w:rsid w:val="00C87525"/>
    <w:rsid w:val="00CD05D8"/>
    <w:rsid w:val="00CD1108"/>
    <w:rsid w:val="00CD2127"/>
    <w:rsid w:val="00CE54B4"/>
    <w:rsid w:val="00D14726"/>
    <w:rsid w:val="00D6180B"/>
    <w:rsid w:val="00DC04FB"/>
    <w:rsid w:val="00E76EFE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  <w15:docId w15:val="{CDD0B982-1BE3-4DDB-B48B-6B6C62FB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45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5F5"/>
    <w:rPr>
      <w:sz w:val="24"/>
      <w:szCs w:val="24"/>
    </w:rPr>
  </w:style>
  <w:style w:type="paragraph" w:styleId="a8">
    <w:name w:val="footer"/>
    <w:basedOn w:val="a"/>
    <w:link w:val="a9"/>
    <w:unhideWhenUsed/>
    <w:rsid w:val="00145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3</cp:revision>
  <cp:lastPrinted>2018-09-24T09:41:00Z</cp:lastPrinted>
  <dcterms:created xsi:type="dcterms:W3CDTF">2019-09-24T09:05:00Z</dcterms:created>
  <dcterms:modified xsi:type="dcterms:W3CDTF">2019-09-25T08:07:00Z</dcterms:modified>
</cp:coreProperties>
</file>