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88A58" w14:textId="77777777" w:rsidR="00F27A7F" w:rsidRPr="0034139E" w:rsidRDefault="00F27A7F" w:rsidP="0034139E">
      <w:pPr>
        <w:rPr>
          <w:rFonts w:ascii="Times New Roman" w:hAnsi="Times New Roman" w:cs="Times New Roman"/>
          <w:b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396"/>
        <w:gridCol w:w="1878"/>
        <w:gridCol w:w="6935"/>
      </w:tblGrid>
      <w:tr w:rsidR="000D6A9F" w:rsidRPr="0034139E" w14:paraId="70CDDA4C" w14:textId="77777777" w:rsidTr="00E90A31">
        <w:tc>
          <w:tcPr>
            <w:tcW w:w="396" w:type="dxa"/>
            <w:shd w:val="clear" w:color="auto" w:fill="auto"/>
          </w:tcPr>
          <w:p w14:paraId="55E98554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78" w:type="dxa"/>
            <w:shd w:val="clear" w:color="auto" w:fill="auto"/>
          </w:tcPr>
          <w:p w14:paraId="7AACD49C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Наименование НИС</w:t>
            </w:r>
          </w:p>
        </w:tc>
        <w:tc>
          <w:tcPr>
            <w:tcW w:w="6935" w:type="dxa"/>
            <w:shd w:val="clear" w:color="auto" w:fill="auto"/>
          </w:tcPr>
          <w:p w14:paraId="5365507E" w14:textId="4DFCAAB8" w:rsidR="000D6A9F" w:rsidRPr="0034139E" w:rsidRDefault="00843C11" w:rsidP="00843C11">
            <w:pPr>
              <w:rPr>
                <w:rFonts w:ascii="Times New Roman" w:hAnsi="Times New Roman" w:cs="Times New Roman"/>
                <w:b/>
              </w:rPr>
            </w:pPr>
            <w:r w:rsidRPr="00843C11">
              <w:rPr>
                <w:rFonts w:ascii="Times New Roman" w:hAnsi="Times New Roman" w:cs="Times New Roman"/>
                <w:b/>
                <w:bCs/>
              </w:rPr>
              <w:t>«</w:t>
            </w:r>
            <w:r w:rsidR="00EF75FC" w:rsidRPr="00EF75FC">
              <w:rPr>
                <w:rFonts w:ascii="Times New Roman" w:hAnsi="Times New Roman" w:cs="Times New Roman"/>
                <w:b/>
                <w:bCs/>
              </w:rPr>
              <w:t>Государственное управление в контексте административной реформы</w:t>
            </w:r>
            <w:r w:rsidRPr="00843C1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0D6A9F" w:rsidRPr="0034139E" w14:paraId="6F156CFA" w14:textId="77777777" w:rsidTr="00E90A31">
        <w:tc>
          <w:tcPr>
            <w:tcW w:w="396" w:type="dxa"/>
          </w:tcPr>
          <w:p w14:paraId="243C7E5C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</w:tcPr>
          <w:p w14:paraId="3FC866DD" w14:textId="77777777" w:rsidR="000D6A9F" w:rsidRPr="0034139E" w:rsidRDefault="000D6A9F" w:rsidP="0034139E">
            <w:pPr>
              <w:rPr>
                <w:rFonts w:ascii="Times New Roman" w:hAnsi="Times New Roman" w:cs="Times New Roman"/>
                <w:b/>
              </w:rPr>
            </w:pPr>
            <w:r w:rsidRPr="0034139E">
              <w:rPr>
                <w:rFonts w:ascii="Times New Roman" w:hAnsi="Times New Roman" w:cs="Times New Roman"/>
                <w:b/>
              </w:rPr>
              <w:t>Преподаватель (и)</w:t>
            </w:r>
          </w:p>
        </w:tc>
        <w:tc>
          <w:tcPr>
            <w:tcW w:w="6935" w:type="dxa"/>
          </w:tcPr>
          <w:p w14:paraId="061F0527" w14:textId="3D2B336E" w:rsidR="000D6A9F" w:rsidRPr="0034139E" w:rsidRDefault="00FC4CEC" w:rsidP="0034139E">
            <w:pPr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Ю. </w:t>
            </w:r>
            <w:r w:rsidR="001B5ABB">
              <w:rPr>
                <w:rFonts w:ascii="Times New Roman" w:hAnsi="Times New Roman" w:cs="Times New Roman"/>
                <w:b/>
                <w:i/>
                <w:iCs/>
              </w:rPr>
              <w:t xml:space="preserve">В. 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>Малеванова</w:t>
            </w:r>
          </w:p>
        </w:tc>
      </w:tr>
      <w:tr w:rsidR="000D6A9F" w:rsidRPr="00FE286A" w14:paraId="76DF491D" w14:textId="77777777" w:rsidTr="00E90A31">
        <w:tc>
          <w:tcPr>
            <w:tcW w:w="396" w:type="dxa"/>
            <w:tcBorders>
              <w:bottom w:val="single" w:sz="4" w:space="0" w:color="auto"/>
            </w:tcBorders>
          </w:tcPr>
          <w:p w14:paraId="24029B6C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13114798" w14:textId="77777777" w:rsidR="000D6A9F" w:rsidRPr="0034139E" w:rsidRDefault="000D6A9F" w:rsidP="0034139E">
            <w:pPr>
              <w:rPr>
                <w:rFonts w:ascii="Times New Roman" w:hAnsi="Times New Roman" w:cs="Times New Roman"/>
              </w:rPr>
            </w:pPr>
            <w:r w:rsidRPr="0034139E">
              <w:rPr>
                <w:rFonts w:ascii="Times New Roman" w:hAnsi="Times New Roman" w:cs="Times New Roman"/>
              </w:rPr>
              <w:t>Темы НИС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76EC5A1D" w14:textId="5EA5D21B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FE286A">
              <w:rPr>
                <w:rFonts w:ascii="Times New Roman" w:hAnsi="Times New Roman" w:cs="Times New Roman"/>
              </w:rPr>
              <w:t xml:space="preserve">Особенности административно-правового регулирования. </w:t>
            </w:r>
          </w:p>
          <w:p w14:paraId="6449FE4C" w14:textId="796CD149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FE286A">
              <w:rPr>
                <w:rFonts w:ascii="Times New Roman" w:hAnsi="Times New Roman" w:cs="Times New Roman"/>
              </w:rPr>
              <w:t>2. Организация системы государственных органов исполнительной власти.</w:t>
            </w:r>
          </w:p>
          <w:p w14:paraId="05AD9BE1" w14:textId="1DFFCD1F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3. Реформирование федеральных органов </w:t>
            </w:r>
            <w:bookmarkStart w:id="0" w:name="_GoBack"/>
            <w:bookmarkEnd w:id="0"/>
            <w:r w:rsidRPr="00C5611B">
              <w:rPr>
                <w:rFonts w:ascii="Times New Roman" w:hAnsi="Times New Roman" w:cs="Times New Roman"/>
              </w:rPr>
              <w:t xml:space="preserve">исполнительной власти: современное состояние и пути совершенствования. </w:t>
            </w:r>
          </w:p>
          <w:p w14:paraId="7041BA49" w14:textId="0ACE0E1B" w:rsidR="00FE286A" w:rsidRPr="00C5611B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4. Современное состояние и развитие государственной гражданской службы. </w:t>
            </w:r>
          </w:p>
          <w:p w14:paraId="24948186" w14:textId="65E7DB1E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5. Разработка и внедрение новых кадровых технологий на государственной гражданской службе. </w:t>
            </w:r>
          </w:p>
          <w:p w14:paraId="7039C705" w14:textId="24D6F7A9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6. Институт ротации на государственной гражданской службе. </w:t>
            </w:r>
          </w:p>
          <w:p w14:paraId="739506BF" w14:textId="69A2C7C6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7. Административно-правовое регулирование противодействия коррупции на государственной гражданской службе. </w:t>
            </w:r>
          </w:p>
          <w:p w14:paraId="3730B803" w14:textId="02D612FB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8. Особенности привлечения к административной ответственности должностных лиц, выполняющих определенные государственные функции. </w:t>
            </w:r>
          </w:p>
          <w:p w14:paraId="631010D9" w14:textId="763C5000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9. Основы административно-правового статуса общественных объединений. </w:t>
            </w:r>
          </w:p>
          <w:p w14:paraId="7A6332CA" w14:textId="4443C07D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FE286A">
              <w:rPr>
                <w:rFonts w:ascii="Times New Roman" w:hAnsi="Times New Roman" w:cs="Times New Roman"/>
              </w:rPr>
              <w:t xml:space="preserve">10. </w:t>
            </w:r>
            <w:r w:rsidRPr="00C5611B">
              <w:rPr>
                <w:rFonts w:ascii="Times New Roman" w:hAnsi="Times New Roman" w:cs="Times New Roman"/>
              </w:rPr>
              <w:t>Административно</w:t>
            </w:r>
            <w:r w:rsidRPr="00FE286A">
              <w:rPr>
                <w:rFonts w:ascii="Times New Roman" w:hAnsi="Times New Roman" w:cs="Times New Roman"/>
              </w:rPr>
              <w:t>-</w:t>
            </w:r>
            <w:r w:rsidRPr="00C5611B">
              <w:rPr>
                <w:rFonts w:ascii="Times New Roman" w:hAnsi="Times New Roman" w:cs="Times New Roman"/>
              </w:rPr>
              <w:t>правовой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статус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государственных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корпораций</w:t>
            </w:r>
            <w:r w:rsidRPr="00FE286A">
              <w:rPr>
                <w:rFonts w:ascii="Times New Roman" w:hAnsi="Times New Roman" w:cs="Times New Roman"/>
              </w:rPr>
              <w:t xml:space="preserve">. </w:t>
            </w:r>
          </w:p>
          <w:p w14:paraId="4AA0670B" w14:textId="3BF1BF46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11.Правовые акты органов исполнительной власти: понятие, сущность и порядок их разработки. </w:t>
            </w:r>
          </w:p>
          <w:p w14:paraId="069DEDFC" w14:textId="18241978" w:rsidR="00FE286A" w:rsidRPr="00C5611B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12. Оспаривание нормативных правовых актов органов государственной власти. </w:t>
            </w:r>
          </w:p>
          <w:p w14:paraId="73BF9FFB" w14:textId="7CD87C43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13. Способы обеспечения эффективности правовых актов органов исполнительной власти. </w:t>
            </w:r>
          </w:p>
          <w:p w14:paraId="19694C4F" w14:textId="4A96B65C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14. Разрешительная система в Российской Федерации. </w:t>
            </w:r>
          </w:p>
          <w:p w14:paraId="77A12A5E" w14:textId="0B25F78E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15. Совершенствование системы контрольно-надзорной деятельности в Российской Федерации. </w:t>
            </w:r>
          </w:p>
          <w:p w14:paraId="7CE356C6" w14:textId="12DED4F8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16. Применение риск-ориентированного подхода при организации государственного контроля (надзора). </w:t>
            </w:r>
          </w:p>
          <w:p w14:paraId="3884E93C" w14:textId="099CF701" w:rsidR="00FE286A" w:rsidRPr="00C5611B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17. Административная ответственность и ее правовая регламентация. </w:t>
            </w:r>
          </w:p>
          <w:p w14:paraId="5DF46DA6" w14:textId="65BC8AB9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18. Административная ответственность за нарушение законодательства о банках и банковской деятельности. </w:t>
            </w:r>
          </w:p>
          <w:p w14:paraId="051F64C1" w14:textId="2B1AD06D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>19. Административная ответственность за правонарушения в области пре</w:t>
            </w:r>
            <w:r>
              <w:rPr>
                <w:rFonts w:ascii="Times New Roman" w:hAnsi="Times New Roman" w:cs="Times New Roman"/>
              </w:rPr>
              <w:t xml:space="preserve">дпринимательской деятельности. </w:t>
            </w:r>
          </w:p>
          <w:p w14:paraId="206905B9" w14:textId="3EBAC069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FE286A">
              <w:rPr>
                <w:rFonts w:ascii="Times New Roman" w:hAnsi="Times New Roman" w:cs="Times New Roman"/>
              </w:rPr>
              <w:t xml:space="preserve">20. </w:t>
            </w:r>
            <w:r w:rsidRPr="00C5611B">
              <w:rPr>
                <w:rFonts w:ascii="Times New Roman" w:hAnsi="Times New Roman" w:cs="Times New Roman"/>
              </w:rPr>
              <w:t>Административная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ответственность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за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правонарушения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в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области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финансов</w:t>
            </w:r>
            <w:r w:rsidRPr="00FE286A">
              <w:rPr>
                <w:rFonts w:ascii="Times New Roman" w:hAnsi="Times New Roman" w:cs="Times New Roman"/>
              </w:rPr>
              <w:t xml:space="preserve">. </w:t>
            </w:r>
          </w:p>
          <w:p w14:paraId="780D5A3A" w14:textId="1D745BAE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FE286A">
              <w:rPr>
                <w:rFonts w:ascii="Times New Roman" w:hAnsi="Times New Roman" w:cs="Times New Roman"/>
              </w:rPr>
              <w:t xml:space="preserve">21. </w:t>
            </w:r>
            <w:r w:rsidRPr="00C5611B">
              <w:rPr>
                <w:rFonts w:ascii="Times New Roman" w:hAnsi="Times New Roman" w:cs="Times New Roman"/>
              </w:rPr>
              <w:t>Административно</w:t>
            </w:r>
            <w:r w:rsidRPr="00FE286A">
              <w:rPr>
                <w:rFonts w:ascii="Times New Roman" w:hAnsi="Times New Roman" w:cs="Times New Roman"/>
              </w:rPr>
              <w:t>-</w:t>
            </w:r>
            <w:r w:rsidRPr="00C5611B">
              <w:rPr>
                <w:rFonts w:ascii="Times New Roman" w:hAnsi="Times New Roman" w:cs="Times New Roman"/>
              </w:rPr>
              <w:t>правовой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статус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государственных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гражданских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служащих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как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субъектов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административной</w:t>
            </w:r>
            <w:r w:rsidRPr="00FE286A">
              <w:rPr>
                <w:rFonts w:ascii="Times New Roman" w:hAnsi="Times New Roman" w:cs="Times New Roman"/>
              </w:rPr>
              <w:t xml:space="preserve"> </w:t>
            </w:r>
            <w:r w:rsidRPr="00C5611B">
              <w:rPr>
                <w:rFonts w:ascii="Times New Roman" w:hAnsi="Times New Roman" w:cs="Times New Roman"/>
              </w:rPr>
              <w:t>юрисдикции</w:t>
            </w:r>
            <w:r w:rsidRPr="00FE286A">
              <w:rPr>
                <w:rFonts w:ascii="Times New Roman" w:hAnsi="Times New Roman" w:cs="Times New Roman"/>
              </w:rPr>
              <w:t xml:space="preserve">. </w:t>
            </w:r>
          </w:p>
          <w:p w14:paraId="334B62F9" w14:textId="29928B6D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>22. Административная ответственность за правонарушения в области связи 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E20C6B1" w14:textId="75FB98EE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23. Дуализм в регулировании ответственности за нарушение норм налогового законодательства. </w:t>
            </w:r>
          </w:p>
          <w:p w14:paraId="7A736524" w14:textId="5026D57A" w:rsidR="00FE286A" w:rsidRPr="00C5611B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24. Административная ответственность за правонарушения в области дорожного движения. </w:t>
            </w:r>
          </w:p>
          <w:p w14:paraId="37FC0533" w14:textId="1B28E6AB" w:rsidR="00FE286A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lastRenderedPageBreak/>
              <w:t xml:space="preserve">25. Административная ответственность за правонарушения в области дорожного движения, зафиксированные специальными техническими средствами, работающими в автоматическом режиме. </w:t>
            </w:r>
          </w:p>
          <w:p w14:paraId="7A99BC72" w14:textId="3839C435" w:rsidR="00215E90" w:rsidRPr="00FE286A" w:rsidRDefault="00FE286A" w:rsidP="00FE286A">
            <w:pPr>
              <w:rPr>
                <w:rFonts w:ascii="Times New Roman" w:hAnsi="Times New Roman" w:cs="Times New Roman"/>
              </w:rPr>
            </w:pPr>
            <w:r w:rsidRPr="00C5611B">
              <w:rPr>
                <w:rFonts w:ascii="Times New Roman" w:hAnsi="Times New Roman" w:cs="Times New Roman"/>
              </w:rPr>
              <w:t xml:space="preserve">26. Административно-правовые основы управления в сфере экономики. </w:t>
            </w:r>
          </w:p>
        </w:tc>
      </w:tr>
    </w:tbl>
    <w:p w14:paraId="27BC5813" w14:textId="77777777" w:rsidR="000D6A9F" w:rsidRPr="003D13C9" w:rsidRDefault="000D6A9F" w:rsidP="00122211">
      <w:pPr>
        <w:pStyle w:val="a4"/>
        <w:tabs>
          <w:tab w:val="left" w:pos="341"/>
        </w:tabs>
        <w:rPr>
          <w:rFonts w:ascii="Times New Roman" w:hAnsi="Times New Roman" w:cs="Times New Roman"/>
        </w:rPr>
      </w:pPr>
    </w:p>
    <w:p w14:paraId="7F8BA5DE" w14:textId="77777777" w:rsidR="000D6A9F" w:rsidRPr="003D13C9" w:rsidRDefault="000D6A9F" w:rsidP="0034139E">
      <w:pPr>
        <w:jc w:val="center"/>
        <w:rPr>
          <w:rFonts w:ascii="Times New Roman" w:hAnsi="Times New Roman" w:cs="Times New Roman"/>
          <w:b/>
        </w:rPr>
      </w:pPr>
    </w:p>
    <w:sectPr w:rsidR="000D6A9F" w:rsidRPr="003D13C9" w:rsidSect="001214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50C32"/>
    <w:multiLevelType w:val="hybridMultilevel"/>
    <w:tmpl w:val="21F4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90A98"/>
    <w:multiLevelType w:val="hybridMultilevel"/>
    <w:tmpl w:val="21F4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AA"/>
    <w:rsid w:val="0000034D"/>
    <w:rsid w:val="00010B89"/>
    <w:rsid w:val="00012AAC"/>
    <w:rsid w:val="00025C31"/>
    <w:rsid w:val="00035D6F"/>
    <w:rsid w:val="00051365"/>
    <w:rsid w:val="00063863"/>
    <w:rsid w:val="00072608"/>
    <w:rsid w:val="00073D95"/>
    <w:rsid w:val="00077DC4"/>
    <w:rsid w:val="000A186C"/>
    <w:rsid w:val="000D20FB"/>
    <w:rsid w:val="000D24A5"/>
    <w:rsid w:val="000D24AF"/>
    <w:rsid w:val="000D6A9F"/>
    <w:rsid w:val="000F0256"/>
    <w:rsid w:val="000F0E52"/>
    <w:rsid w:val="000F4EE5"/>
    <w:rsid w:val="001156D0"/>
    <w:rsid w:val="0012146E"/>
    <w:rsid w:val="00122211"/>
    <w:rsid w:val="00133D73"/>
    <w:rsid w:val="001453A3"/>
    <w:rsid w:val="001505E0"/>
    <w:rsid w:val="00151F4E"/>
    <w:rsid w:val="00157519"/>
    <w:rsid w:val="00162436"/>
    <w:rsid w:val="0017191C"/>
    <w:rsid w:val="00173B22"/>
    <w:rsid w:val="001748F4"/>
    <w:rsid w:val="00182706"/>
    <w:rsid w:val="00183095"/>
    <w:rsid w:val="001900E7"/>
    <w:rsid w:val="00190DE4"/>
    <w:rsid w:val="00195371"/>
    <w:rsid w:val="001B1663"/>
    <w:rsid w:val="001B5ABB"/>
    <w:rsid w:val="001C3780"/>
    <w:rsid w:val="001D0AE9"/>
    <w:rsid w:val="001F251F"/>
    <w:rsid w:val="001F26B3"/>
    <w:rsid w:val="001F3D12"/>
    <w:rsid w:val="001F4862"/>
    <w:rsid w:val="0020306A"/>
    <w:rsid w:val="0020490D"/>
    <w:rsid w:val="00205D8D"/>
    <w:rsid w:val="00213EAC"/>
    <w:rsid w:val="00215E90"/>
    <w:rsid w:val="00222837"/>
    <w:rsid w:val="00225CA6"/>
    <w:rsid w:val="0022619D"/>
    <w:rsid w:val="0023621E"/>
    <w:rsid w:val="00236CFB"/>
    <w:rsid w:val="0024391A"/>
    <w:rsid w:val="00245E89"/>
    <w:rsid w:val="00246DD6"/>
    <w:rsid w:val="00251186"/>
    <w:rsid w:val="00254AF2"/>
    <w:rsid w:val="00257EB0"/>
    <w:rsid w:val="00267BC5"/>
    <w:rsid w:val="002713A1"/>
    <w:rsid w:val="0027773A"/>
    <w:rsid w:val="0028505C"/>
    <w:rsid w:val="0029214D"/>
    <w:rsid w:val="002A157D"/>
    <w:rsid w:val="002B49C2"/>
    <w:rsid w:val="002B5A11"/>
    <w:rsid w:val="002C7150"/>
    <w:rsid w:val="002E25B0"/>
    <w:rsid w:val="002F4E68"/>
    <w:rsid w:val="0031391F"/>
    <w:rsid w:val="003234D6"/>
    <w:rsid w:val="00323558"/>
    <w:rsid w:val="00324487"/>
    <w:rsid w:val="00324898"/>
    <w:rsid w:val="00326338"/>
    <w:rsid w:val="0034139E"/>
    <w:rsid w:val="0034631A"/>
    <w:rsid w:val="00355AAA"/>
    <w:rsid w:val="003609E4"/>
    <w:rsid w:val="00364D86"/>
    <w:rsid w:val="003743A1"/>
    <w:rsid w:val="00383C7F"/>
    <w:rsid w:val="003856A8"/>
    <w:rsid w:val="0039026A"/>
    <w:rsid w:val="003932EE"/>
    <w:rsid w:val="00396FAC"/>
    <w:rsid w:val="003A1C2B"/>
    <w:rsid w:val="003A2A52"/>
    <w:rsid w:val="003A4CB9"/>
    <w:rsid w:val="003A5451"/>
    <w:rsid w:val="003A56EC"/>
    <w:rsid w:val="003A5F8F"/>
    <w:rsid w:val="003B59DD"/>
    <w:rsid w:val="003B7277"/>
    <w:rsid w:val="003C05AB"/>
    <w:rsid w:val="003C0B75"/>
    <w:rsid w:val="003D13C9"/>
    <w:rsid w:val="003D3D1B"/>
    <w:rsid w:val="003D47D7"/>
    <w:rsid w:val="003E69E4"/>
    <w:rsid w:val="003E764B"/>
    <w:rsid w:val="003F4EC8"/>
    <w:rsid w:val="0041673E"/>
    <w:rsid w:val="00420082"/>
    <w:rsid w:val="004265E7"/>
    <w:rsid w:val="00433511"/>
    <w:rsid w:val="00443039"/>
    <w:rsid w:val="00447642"/>
    <w:rsid w:val="0044772E"/>
    <w:rsid w:val="00462AA1"/>
    <w:rsid w:val="00462B5E"/>
    <w:rsid w:val="00473A05"/>
    <w:rsid w:val="00482DFA"/>
    <w:rsid w:val="00492705"/>
    <w:rsid w:val="00493A48"/>
    <w:rsid w:val="00495338"/>
    <w:rsid w:val="004A0B80"/>
    <w:rsid w:val="004B1342"/>
    <w:rsid w:val="004B7C3F"/>
    <w:rsid w:val="004C0433"/>
    <w:rsid w:val="004C5B4E"/>
    <w:rsid w:val="004D4531"/>
    <w:rsid w:val="004E0728"/>
    <w:rsid w:val="004E0A3B"/>
    <w:rsid w:val="004E31AE"/>
    <w:rsid w:val="004E43CC"/>
    <w:rsid w:val="005049CC"/>
    <w:rsid w:val="00512993"/>
    <w:rsid w:val="00513743"/>
    <w:rsid w:val="0052788E"/>
    <w:rsid w:val="00530735"/>
    <w:rsid w:val="00532E44"/>
    <w:rsid w:val="00533BAC"/>
    <w:rsid w:val="00541B96"/>
    <w:rsid w:val="0054354B"/>
    <w:rsid w:val="00544E3A"/>
    <w:rsid w:val="0055676F"/>
    <w:rsid w:val="00563A34"/>
    <w:rsid w:val="00571D44"/>
    <w:rsid w:val="00594E20"/>
    <w:rsid w:val="005969CC"/>
    <w:rsid w:val="005A4B15"/>
    <w:rsid w:val="005A688B"/>
    <w:rsid w:val="005B354E"/>
    <w:rsid w:val="005C11E0"/>
    <w:rsid w:val="005C3D52"/>
    <w:rsid w:val="005C4052"/>
    <w:rsid w:val="005C62E0"/>
    <w:rsid w:val="005C6611"/>
    <w:rsid w:val="005E573D"/>
    <w:rsid w:val="005E65DE"/>
    <w:rsid w:val="005E6E2E"/>
    <w:rsid w:val="005E7B14"/>
    <w:rsid w:val="0060021B"/>
    <w:rsid w:val="00600A8D"/>
    <w:rsid w:val="00600EC8"/>
    <w:rsid w:val="00616C1E"/>
    <w:rsid w:val="00617CBE"/>
    <w:rsid w:val="00617CE2"/>
    <w:rsid w:val="00620778"/>
    <w:rsid w:val="00624D7B"/>
    <w:rsid w:val="0062516C"/>
    <w:rsid w:val="006304CE"/>
    <w:rsid w:val="006306C0"/>
    <w:rsid w:val="006422A3"/>
    <w:rsid w:val="006456DA"/>
    <w:rsid w:val="00646308"/>
    <w:rsid w:val="006500AA"/>
    <w:rsid w:val="00650DAA"/>
    <w:rsid w:val="00653353"/>
    <w:rsid w:val="00656F16"/>
    <w:rsid w:val="00663203"/>
    <w:rsid w:val="006653BA"/>
    <w:rsid w:val="00672432"/>
    <w:rsid w:val="006922BE"/>
    <w:rsid w:val="006A2879"/>
    <w:rsid w:val="006B29D9"/>
    <w:rsid w:val="006C3D3F"/>
    <w:rsid w:val="006C68AB"/>
    <w:rsid w:val="006D2839"/>
    <w:rsid w:val="006D6E8E"/>
    <w:rsid w:val="006E5CA6"/>
    <w:rsid w:val="006E7703"/>
    <w:rsid w:val="006F5463"/>
    <w:rsid w:val="006F68F2"/>
    <w:rsid w:val="006F737A"/>
    <w:rsid w:val="0070253F"/>
    <w:rsid w:val="00706165"/>
    <w:rsid w:val="00724255"/>
    <w:rsid w:val="00726D71"/>
    <w:rsid w:val="007537CE"/>
    <w:rsid w:val="007641BE"/>
    <w:rsid w:val="007644F6"/>
    <w:rsid w:val="00766BB7"/>
    <w:rsid w:val="00767F03"/>
    <w:rsid w:val="007830A1"/>
    <w:rsid w:val="007A406A"/>
    <w:rsid w:val="007B20DF"/>
    <w:rsid w:val="007C2211"/>
    <w:rsid w:val="007C71E1"/>
    <w:rsid w:val="007E6F70"/>
    <w:rsid w:val="007F2379"/>
    <w:rsid w:val="007F3ABD"/>
    <w:rsid w:val="007F65E2"/>
    <w:rsid w:val="00805B33"/>
    <w:rsid w:val="008101E9"/>
    <w:rsid w:val="0081178B"/>
    <w:rsid w:val="00813D66"/>
    <w:rsid w:val="00831C51"/>
    <w:rsid w:val="00832DF6"/>
    <w:rsid w:val="00832E78"/>
    <w:rsid w:val="00833F35"/>
    <w:rsid w:val="0083453B"/>
    <w:rsid w:val="0084037F"/>
    <w:rsid w:val="008416EC"/>
    <w:rsid w:val="00843C11"/>
    <w:rsid w:val="00845714"/>
    <w:rsid w:val="00856681"/>
    <w:rsid w:val="00867338"/>
    <w:rsid w:val="008708B7"/>
    <w:rsid w:val="008710D2"/>
    <w:rsid w:val="00875956"/>
    <w:rsid w:val="00876A19"/>
    <w:rsid w:val="008917FE"/>
    <w:rsid w:val="00893EF4"/>
    <w:rsid w:val="0089718F"/>
    <w:rsid w:val="008A00DD"/>
    <w:rsid w:val="008A2DD2"/>
    <w:rsid w:val="008A5012"/>
    <w:rsid w:val="008C779A"/>
    <w:rsid w:val="008D21CA"/>
    <w:rsid w:val="008D2B64"/>
    <w:rsid w:val="008D3E0F"/>
    <w:rsid w:val="008D5581"/>
    <w:rsid w:val="008D7055"/>
    <w:rsid w:val="008E2379"/>
    <w:rsid w:val="008F033D"/>
    <w:rsid w:val="008F188F"/>
    <w:rsid w:val="008F494A"/>
    <w:rsid w:val="008F5E0C"/>
    <w:rsid w:val="009034C2"/>
    <w:rsid w:val="00906BE8"/>
    <w:rsid w:val="00907243"/>
    <w:rsid w:val="00907777"/>
    <w:rsid w:val="00915D40"/>
    <w:rsid w:val="0091647F"/>
    <w:rsid w:val="00923727"/>
    <w:rsid w:val="00925235"/>
    <w:rsid w:val="009271C4"/>
    <w:rsid w:val="00930CD6"/>
    <w:rsid w:val="00944EF7"/>
    <w:rsid w:val="00952324"/>
    <w:rsid w:val="00961023"/>
    <w:rsid w:val="009619A3"/>
    <w:rsid w:val="009821AC"/>
    <w:rsid w:val="00982ED9"/>
    <w:rsid w:val="009860E9"/>
    <w:rsid w:val="009A69FF"/>
    <w:rsid w:val="009A741D"/>
    <w:rsid w:val="009B56CE"/>
    <w:rsid w:val="009C1EA6"/>
    <w:rsid w:val="009C71DA"/>
    <w:rsid w:val="009D54AE"/>
    <w:rsid w:val="009E17C1"/>
    <w:rsid w:val="009E1E81"/>
    <w:rsid w:val="009E5BAA"/>
    <w:rsid w:val="009F09D8"/>
    <w:rsid w:val="009F3438"/>
    <w:rsid w:val="00A0356A"/>
    <w:rsid w:val="00A03590"/>
    <w:rsid w:val="00A138F0"/>
    <w:rsid w:val="00A302C3"/>
    <w:rsid w:val="00A30556"/>
    <w:rsid w:val="00A312F8"/>
    <w:rsid w:val="00A34837"/>
    <w:rsid w:val="00A40749"/>
    <w:rsid w:val="00A458C8"/>
    <w:rsid w:val="00A52B5E"/>
    <w:rsid w:val="00A862E0"/>
    <w:rsid w:val="00A933BA"/>
    <w:rsid w:val="00AA4708"/>
    <w:rsid w:val="00AA4CFD"/>
    <w:rsid w:val="00AB10F8"/>
    <w:rsid w:val="00AB34F0"/>
    <w:rsid w:val="00AB62AD"/>
    <w:rsid w:val="00AC3354"/>
    <w:rsid w:val="00AC46D8"/>
    <w:rsid w:val="00AF34FE"/>
    <w:rsid w:val="00AF6330"/>
    <w:rsid w:val="00AF6454"/>
    <w:rsid w:val="00B12C13"/>
    <w:rsid w:val="00B12CCF"/>
    <w:rsid w:val="00B24CB4"/>
    <w:rsid w:val="00B2572B"/>
    <w:rsid w:val="00B33CA3"/>
    <w:rsid w:val="00B3457A"/>
    <w:rsid w:val="00B3483E"/>
    <w:rsid w:val="00B40168"/>
    <w:rsid w:val="00B42C8F"/>
    <w:rsid w:val="00B53C7F"/>
    <w:rsid w:val="00B60FD3"/>
    <w:rsid w:val="00B61ADC"/>
    <w:rsid w:val="00B83EFB"/>
    <w:rsid w:val="00B84E4F"/>
    <w:rsid w:val="00B84F48"/>
    <w:rsid w:val="00B8785C"/>
    <w:rsid w:val="00B90BF5"/>
    <w:rsid w:val="00B91C43"/>
    <w:rsid w:val="00B95679"/>
    <w:rsid w:val="00BB3BCE"/>
    <w:rsid w:val="00BB4682"/>
    <w:rsid w:val="00BB50FC"/>
    <w:rsid w:val="00BC42B2"/>
    <w:rsid w:val="00BC4CBF"/>
    <w:rsid w:val="00BF3E6F"/>
    <w:rsid w:val="00C04D3D"/>
    <w:rsid w:val="00C0574B"/>
    <w:rsid w:val="00C13EC7"/>
    <w:rsid w:val="00C16F79"/>
    <w:rsid w:val="00C23E31"/>
    <w:rsid w:val="00C2622A"/>
    <w:rsid w:val="00C27753"/>
    <w:rsid w:val="00C41B6E"/>
    <w:rsid w:val="00C474F0"/>
    <w:rsid w:val="00C63A6C"/>
    <w:rsid w:val="00C715A2"/>
    <w:rsid w:val="00C76707"/>
    <w:rsid w:val="00C7739E"/>
    <w:rsid w:val="00C836BE"/>
    <w:rsid w:val="00CA3196"/>
    <w:rsid w:val="00CB108E"/>
    <w:rsid w:val="00CC360B"/>
    <w:rsid w:val="00CC5040"/>
    <w:rsid w:val="00CC5F03"/>
    <w:rsid w:val="00CD084A"/>
    <w:rsid w:val="00CE6123"/>
    <w:rsid w:val="00CE674E"/>
    <w:rsid w:val="00CF06E4"/>
    <w:rsid w:val="00CF1AD1"/>
    <w:rsid w:val="00CF6148"/>
    <w:rsid w:val="00D070AD"/>
    <w:rsid w:val="00D10CFA"/>
    <w:rsid w:val="00D1139C"/>
    <w:rsid w:val="00D11F07"/>
    <w:rsid w:val="00D16E2D"/>
    <w:rsid w:val="00D2316A"/>
    <w:rsid w:val="00D27476"/>
    <w:rsid w:val="00D500D7"/>
    <w:rsid w:val="00D523C9"/>
    <w:rsid w:val="00D567C3"/>
    <w:rsid w:val="00D574C9"/>
    <w:rsid w:val="00D8417D"/>
    <w:rsid w:val="00D84D34"/>
    <w:rsid w:val="00D9155C"/>
    <w:rsid w:val="00D943CF"/>
    <w:rsid w:val="00DA0360"/>
    <w:rsid w:val="00DB6374"/>
    <w:rsid w:val="00DC4704"/>
    <w:rsid w:val="00DC6D22"/>
    <w:rsid w:val="00DD1A62"/>
    <w:rsid w:val="00DE1770"/>
    <w:rsid w:val="00DE1E4C"/>
    <w:rsid w:val="00DF1490"/>
    <w:rsid w:val="00DF6ADD"/>
    <w:rsid w:val="00E029AC"/>
    <w:rsid w:val="00E070C0"/>
    <w:rsid w:val="00E13BB9"/>
    <w:rsid w:val="00E20140"/>
    <w:rsid w:val="00E31E24"/>
    <w:rsid w:val="00E36FDE"/>
    <w:rsid w:val="00E414A1"/>
    <w:rsid w:val="00E446E9"/>
    <w:rsid w:val="00E47EF2"/>
    <w:rsid w:val="00E6643C"/>
    <w:rsid w:val="00E66A1C"/>
    <w:rsid w:val="00E670BA"/>
    <w:rsid w:val="00E70508"/>
    <w:rsid w:val="00E745B7"/>
    <w:rsid w:val="00E90503"/>
    <w:rsid w:val="00E90A31"/>
    <w:rsid w:val="00EA2C45"/>
    <w:rsid w:val="00EA7CA7"/>
    <w:rsid w:val="00EB1C3F"/>
    <w:rsid w:val="00EB7603"/>
    <w:rsid w:val="00EC1F25"/>
    <w:rsid w:val="00EC3963"/>
    <w:rsid w:val="00EC73D2"/>
    <w:rsid w:val="00EE12DC"/>
    <w:rsid w:val="00EF4D44"/>
    <w:rsid w:val="00EF75FC"/>
    <w:rsid w:val="00F01149"/>
    <w:rsid w:val="00F05007"/>
    <w:rsid w:val="00F15078"/>
    <w:rsid w:val="00F17D11"/>
    <w:rsid w:val="00F200C8"/>
    <w:rsid w:val="00F21D64"/>
    <w:rsid w:val="00F26289"/>
    <w:rsid w:val="00F27A7F"/>
    <w:rsid w:val="00F37C1F"/>
    <w:rsid w:val="00F43045"/>
    <w:rsid w:val="00F431C3"/>
    <w:rsid w:val="00F45A49"/>
    <w:rsid w:val="00F6357A"/>
    <w:rsid w:val="00F6493E"/>
    <w:rsid w:val="00F64E63"/>
    <w:rsid w:val="00F702FA"/>
    <w:rsid w:val="00F743DD"/>
    <w:rsid w:val="00F80D1F"/>
    <w:rsid w:val="00F8299D"/>
    <w:rsid w:val="00F84D01"/>
    <w:rsid w:val="00F91A1F"/>
    <w:rsid w:val="00F92380"/>
    <w:rsid w:val="00F9568D"/>
    <w:rsid w:val="00FA315A"/>
    <w:rsid w:val="00FB0B62"/>
    <w:rsid w:val="00FC0C58"/>
    <w:rsid w:val="00FC4CEC"/>
    <w:rsid w:val="00FE286A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3F49C"/>
  <w15:docId w15:val="{9E03969E-344E-4E41-8443-56186149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A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A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D6A9F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DAA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650DAA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650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837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D6A9F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F27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27A7F"/>
    <w:rPr>
      <w:rFonts w:ascii="Lucida Grande CY" w:hAnsi="Lucida Grande CY" w:cs="Lucida Grande CY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27A7F"/>
    <w:rPr>
      <w:rFonts w:ascii="Lucida Grande CY" w:eastAsiaTheme="minorEastAsia" w:hAnsi="Lucida Grande CY" w:cs="Lucida Grande CY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7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A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ru-RU"/>
    </w:rPr>
  </w:style>
  <w:style w:type="paragraph" w:customStyle="1" w:styleId="11">
    <w:name w:val="Абзац списка1"/>
    <w:basedOn w:val="a"/>
    <w:rsid w:val="00833F35"/>
    <w:pPr>
      <w:ind w:left="720"/>
      <w:contextualSpacing/>
    </w:pPr>
    <w:rPr>
      <w:rFonts w:ascii="Calibri" w:eastAsia="MS ??" w:hAnsi="Calibri" w:cs="Times New Roman"/>
    </w:rPr>
  </w:style>
  <w:style w:type="character" w:customStyle="1" w:styleId="apple-converted-space">
    <w:name w:val="apple-converted-space"/>
    <w:basedOn w:val="a0"/>
    <w:rsid w:val="00364D86"/>
  </w:style>
  <w:style w:type="character" w:customStyle="1" w:styleId="b-translationtext">
    <w:name w:val="b-translation__text"/>
    <w:basedOn w:val="a0"/>
    <w:rsid w:val="00364D86"/>
  </w:style>
  <w:style w:type="paragraph" w:customStyle="1" w:styleId="Default">
    <w:name w:val="Default"/>
    <w:rsid w:val="00364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139E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139E"/>
    <w:rPr>
      <w:rFonts w:ascii="Lucida Grande CY" w:eastAsiaTheme="minorEastAsia" w:hAnsi="Lucida Grande CY" w:cs="Lucida Grande CY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3413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4139E"/>
  </w:style>
  <w:style w:type="character" w:customStyle="1" w:styleId="ab">
    <w:name w:val="Текст примечания Знак"/>
    <w:basedOn w:val="a0"/>
    <w:link w:val="aa"/>
    <w:uiPriority w:val="99"/>
    <w:semiHidden/>
    <w:rsid w:val="0034139E"/>
    <w:rPr>
      <w:rFonts w:eastAsiaTheme="minorEastAsia"/>
      <w:sz w:val="24"/>
      <w:szCs w:val="24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139E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139E"/>
    <w:rPr>
      <w:rFonts w:eastAsiaTheme="minorEastAsia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E7703"/>
    <w:pPr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Кареба Ирина Николаевна</cp:lastModifiedBy>
  <cp:revision>4</cp:revision>
  <cp:lastPrinted>2016-09-30T09:58:00Z</cp:lastPrinted>
  <dcterms:created xsi:type="dcterms:W3CDTF">2019-10-09T12:04:00Z</dcterms:created>
  <dcterms:modified xsi:type="dcterms:W3CDTF">2019-10-11T12:56:00Z</dcterms:modified>
</cp:coreProperties>
</file>