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REFERENCE JAXB in Oracle Java 1.8.0_192 on Linux -->
    <w:p w14:textId="3b21d773" w14:paraId="3b21d773" w:rsidRDefault="006E7E33" w:rsidP="006E7E33" w:rsidR="006E7E33">
      <w:pPr>
        <w:spacing w:after="0"/>
        <w:ind w:left="5103"/>
        <w15:collapsed w:val="false"/>
        <w:rPr>
          <w:rFonts w:hAnsi="Times New Roman" w:ascii="Times New Roman"/>
          <w:b/>
          <w:bCs/>
          <w:sz w:val="26"/>
          <w:szCs w:val="26"/>
        </w:rPr>
      </w:pPr>
      <w:r>
        <w:rPr>
          <w:rFonts w:hAnsi="Times New Roman" w:ascii="Times New Roman"/>
          <w:b/>
          <w:bCs/>
          <w:sz w:val="26"/>
          <w:szCs w:val="26"/>
        </w:rPr>
        <w:t xml:space="preserve">Приложение </w:t>
      </w:r>
      <w:r w:rsidR="00AC5552">
        <w:rPr>
          <w:rFonts w:hAnsi="Times New Roman" w:ascii="Times New Roman"/>
          <w:b/>
          <w:bCs/>
          <w:sz w:val="26"/>
          <w:szCs w:val="26"/>
        </w:rPr>
        <w:t xml:space="preserve">7</w:t>
      </w:r>
    </w:p>
    <w:p w:rsidRDefault="006E7E33" w:rsidP="006E7E33" w:rsidR="00DF37F5" w:rsidRPr="00B721ED">
      <w:pPr>
        <w:shd w:fill="FFFFFF" w:color="auto" w:val="clear"/>
        <w:spacing w:lineRule="auto" w:line="240" w:after="0"/>
        <w:ind w:left="5103"/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</w:pPr>
      <w:r>
        <w:rPr>
          <w:rFonts w:hAnsi="Times New Roman" w:ascii="Times New Roman"/>
          <w:bCs/>
          <w:sz w:val="26"/>
          <w:szCs w:val="26"/>
        </w:rPr>
        <w:t xml:space="preserve">к Правилам приема </w:t>
      </w:r>
      <w:r>
        <w:rPr>
          <w:rFonts w:hAnsi="Times New Roman" w:ascii="Times New Roman"/>
          <w:sz w:val="26"/>
          <w:szCs w:val="26"/>
        </w:rPr>
        <w:t xml:space="preserve">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>
        <w:rPr>
          <w:rFonts w:hAnsi="Times New Roman" w:ascii="Times New Roman"/>
          <w:sz w:val="26"/>
          <w:szCs w:val="26"/>
        </w:rPr>
        <w:t xml:space="preserve">поступающих</w:t>
      </w:r>
      <w:proofErr w:type="gramEnd"/>
      <w:r>
        <w:rPr>
          <w:rFonts w:hAnsi="Times New Roman" w:ascii="Times New Roman"/>
          <w:sz w:val="26"/>
          <w:szCs w:val="26"/>
        </w:rPr>
        <w:t xml:space="preserve"> на обучение по образовательным программам высшего образования – программам магистратуры в 2020 году</w:t>
      </w:r>
    </w:p>
    <w:p w:rsidRDefault="002D542F" w:rsidP="00DF37F5" w:rsidR="005733E8" w:rsidRPr="00B721ED">
      <w:pPr>
        <w:shd w:fill="FFFFFF" w:color="auto" w:val="clear"/>
        <w:spacing w:lineRule="auto" w:line="240" w:after="161" w:before="161"/>
        <w:jc w:val="center"/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Условия </w:t>
      </w:r>
      <w:r w:rsidRPr="002D542F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получения зачета по квалификационному экзамену по английскому языку</w:t>
      </w:r>
    </w:p>
    <w:p w:rsidRDefault="002604B3" w:rsidP="002604B3" w:rsidR="00B20A0E" w:rsidRPr="002D542F">
      <w:pPr>
        <w:pStyle w:val="a6"/>
        <w:shd w:fill="FFFFFF" w:color="auto" w:val="clear"/>
        <w:spacing w:lineRule="auto" w:line="240" w:afterAutospacing="true" w:after="100" w:beforeAutospacing="true" w:before="100"/>
        <w:ind w:left="0"/>
        <w:jc w:val="both"/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</w:pPr>
      <w:r w:rsidRPr="00EA18DC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1.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</w:t>
      </w:r>
      <w:r w:rsidR="00A86BC5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Условия</w:t>
      </w:r>
      <w:r w:rsidR="00B20A0E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получения зачета </w:t>
      </w:r>
      <w:r w:rsidR="00062D1E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по </w:t>
      </w:r>
      <w:r w:rsidR="0080091E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квалификационному экзамену по </w:t>
      </w:r>
      <w:r w:rsidR="00461142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иностранным языкам</w:t>
      </w:r>
      <w:r w:rsidR="00062D1E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(по </w:t>
      </w:r>
      <w:r w:rsidR="00B20A0E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100-балльной </w:t>
      </w:r>
      <w:r w:rsidR="00062D1E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системе)</w:t>
      </w:r>
      <w:r w:rsidR="0032253C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</w:t>
      </w:r>
      <w:r w:rsidR="002D542F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при поступлении на </w:t>
      </w:r>
      <w:proofErr w:type="gramStart"/>
      <w:r w:rsidR="002D542F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обучение</w:t>
      </w:r>
      <w:proofErr w:type="gramEnd"/>
      <w:r w:rsidR="002D542F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по </w:t>
      </w:r>
      <w:r w:rsidR="002D542F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следующи</w:t>
      </w:r>
      <w:r w:rsidR="002D542F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м</w:t>
      </w:r>
      <w:r w:rsidR="002D542F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образовательны</w:t>
      </w:r>
      <w:r w:rsidR="002D542F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м</w:t>
      </w:r>
      <w:r w:rsidR="002D542F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программ</w:t>
      </w:r>
      <w:r w:rsidR="002D542F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ам</w:t>
      </w:r>
      <w:r w:rsidR="002D542F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</w:t>
      </w:r>
      <w:r w:rsidR="00A86BC5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магистратуры</w:t>
      </w:r>
      <w:r w:rsidR="002D542F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:</w:t>
      </w:r>
    </w:p>
    <w:p w:rsidRDefault="00A86BC5" w:rsidP="00A86BC5" w:rsidR="00295F51" w:rsidRPr="00EA18DC">
      <w:p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</w:pPr>
      <w:r w:rsidRPr="00EA18DC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31 балл</w:t>
      </w:r>
      <w:r w:rsidR="00295F51" w:rsidRPr="00EA18DC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 и более </w:t>
      </w:r>
      <w:r w:rsidR="00295F51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на</w:t>
      </w:r>
      <w:r w:rsidRPr="00EA18DC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программ</w:t>
      </w:r>
      <w:r w:rsidR="00295F51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е:</w:t>
      </w:r>
    </w:p>
    <w:p w:rsidRDefault="00A86BC5" w:rsidP="00295F51" w:rsidR="00A86BC5" w:rsidRPr="00EA18DC">
      <w:pPr>
        <w:pStyle w:val="a6"/>
        <w:numPr>
          <w:ilvl w:val="0"/>
          <w:numId w:val="7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</w:pP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Финансовый инжиниринг.</w:t>
      </w:r>
    </w:p>
    <w:p w:rsidRDefault="00295F51" w:rsidP="00A86BC5" w:rsidR="00A86BC5" w:rsidRPr="00EA18DC">
      <w:p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</w:pPr>
      <w:r w:rsidRPr="00EA18DC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41 балл и более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на</w:t>
      </w:r>
      <w:r w:rsidR="00A86BC5" w:rsidRPr="00EA18DC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п</w:t>
      </w:r>
      <w:r w:rsidR="00A86BC5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рограмм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ах</w:t>
      </w:r>
      <w:r w:rsidR="00A86BC5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:</w:t>
      </w:r>
    </w:p>
    <w:p w:rsidRDefault="00295F51" w:rsidP="00A86BC5" w:rsidR="00A86BC5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EA18DC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HR-аналитика;</w:t>
      </w:r>
    </w:p>
    <w:p w:rsidRDefault="00461142" w:rsidP="00A86BC5" w:rsidR="00461142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eastAsia="Times New Roman" w:hAnsi="Times New Roman" w:ascii="Times New Roman"/>
          <w:sz w:val="26"/>
          <w:szCs w:val="26"/>
          <w:lang w:eastAsia="ru-RU"/>
        </w:rPr>
        <w:t xml:space="preserve">Аграрная экономика;</w:t>
      </w:r>
    </w:p>
    <w:p w:rsidRDefault="00A86BC5" w:rsidP="00A86BC5" w:rsidR="00A86BC5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Анализ данных в биологии и медицине</w:t>
      </w:r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784386" w:rsidP="00A86BC5" w:rsidR="00784386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Бизнес-информатика;</w:t>
      </w:r>
    </w:p>
    <w:p w:rsidRDefault="008C07B9" w:rsidP="008C07B9" w:rsidR="008C07B9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Бизнес и политика в современной Азии/Business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and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politics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in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modern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Asia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(НИУ ВШЭ – Санкт-Петербург);</w:t>
      </w:r>
    </w:p>
    <w:p w:rsidRDefault="008C07B9" w:rsidP="008C07B9" w:rsidR="008C07B9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Глобальна</w:t>
      </w:r>
      <w:r w:rsidR="00AC555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я</w:t>
      </w: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и региональная история (НИУ ВШЭ – Санкт-Петербург);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Журналистика данных</w:t>
      </w:r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293EED" w:rsidP="00A86BC5" w:rsidR="00293EED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hAnsi="Times New Roman" w:ascii="Times New Roman"/>
          <w:sz w:val="26"/>
          <w:szCs w:val="26"/>
          <w:lang w:eastAsia="ru-RU"/>
        </w:rPr>
        <w:t xml:space="preserve">Интеллектуальный анализ данных (НИУ ВШЭ – Нижний Новгород);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Кинопроизводство в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мультиплатформенной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среде</w:t>
      </w:r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295F51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Корпоративные финансы;</w:t>
      </w:r>
    </w:p>
    <w:p w:rsidRDefault="00461142" w:rsidP="00A86BC5" w:rsidR="004E1D6B" w:rsidRPr="004E1D6B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eastAsia="Times New Roman" w:hAnsi="Times New Roman" w:ascii="Times New Roman"/>
          <w:sz w:val="26"/>
          <w:szCs w:val="26"/>
          <w:lang w:eastAsia="ru-RU"/>
        </w:rPr>
        <w:t xml:space="preserve">Маркетинг: цифровые технологии и маркетинговые коммуникации;</w:t>
      </w:r>
    </w:p>
    <w:p w:rsidRDefault="00461142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Del="0046114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r w:rsidR="00A86BC5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Математика / </w:t>
      </w:r>
      <w:proofErr w:type="spellStart"/>
      <w:r w:rsidR="00A86BC5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Mathematics</w:t>
      </w:r>
      <w:proofErr w:type="spellEnd"/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  <w:r w:rsidR="00A86BC5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</w:p>
    <w:p w:rsidRDefault="00D666E9" w:rsidP="00A86BC5" w:rsidR="00D666E9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eastAsia="Times New Roman" w:hAnsi="Times New Roman" w:ascii="Times New Roman"/>
          <w:sz w:val="26"/>
          <w:szCs w:val="26"/>
          <w:lang w:eastAsia="ru-RU"/>
        </w:rPr>
        <w:t xml:space="preserve">Международные отношения: европейские и азиатские исследования;</w:t>
      </w:r>
    </w:p>
    <w:p w:rsidRDefault="00E507C1" w:rsidP="00E507C1" w:rsidR="00E507C1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  <w:lang w:val="en-US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Международный</w:t>
      </w: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  <w:lang w:val="en-US"/>
        </w:rPr>
        <w:t xml:space="preserve"> </w:t>
      </w: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бизнес</w:t>
      </w: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  <w:lang w:val="en-US"/>
        </w:rPr>
        <w:t xml:space="preserve">/ Master in International Business</w:t>
      </w:r>
      <w:r w:rsidR="008C07B9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(НИУ ВШЭ – Санкт-Петербург)</w:t>
      </w: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  <w:lang w:val="en-US"/>
        </w:rPr>
        <w:t xml:space="preserve">;</w:t>
      </w:r>
    </w:p>
    <w:p w:rsidRDefault="00E507C1" w:rsidP="00E507C1" w:rsidR="00E507C1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Менеджмент в индустрии впечатлений</w:t>
      </w:r>
      <w:r w:rsidR="008C07B9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(НИУ ВШЭ – Санкт-Петербург)</w:t>
      </w: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Менеджмент в СМИ</w:t>
      </w:r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E507C1" w:rsidP="00E507C1" w:rsidR="00E507C1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Менеджмент и аналитика для бизнеса/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Management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&amp;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Analytics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for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Business</w:t>
      </w:r>
      <w:r w:rsidR="008C07B9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(НИУ ВШЭ – Санкт-Петербург);</w:t>
      </w:r>
    </w:p>
    <w:p w:rsidRDefault="00204B65" w:rsidP="00204B65" w:rsidR="00204B6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Мировая экономика;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Науки о данных</w:t>
      </w:r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293EED" w:rsidP="00293EED" w:rsidR="00293EED" w:rsidRPr="00461142">
      <w:pPr>
        <w:pStyle w:val="a6"/>
        <w:numPr>
          <w:ilvl w:val="0"/>
          <w:numId w:val="4"/>
        </w:numPr>
        <w:rPr>
          <w:rFonts w:hAnsi="Times New Roman" w:ascii="Times New Roman"/>
          <w:iCs/>
          <w:sz w:val="26"/>
          <w:szCs w:val="26"/>
          <w:lang w:eastAsia="ru-RU"/>
        </w:rPr>
      </w:pPr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Прикладная лингвистика и текстовая аналитика / </w:t>
      </w:r>
      <w:proofErr w:type="spellStart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Applied</w:t>
      </w:r>
      <w:proofErr w:type="spellEnd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 </w:t>
      </w:r>
      <w:proofErr w:type="spellStart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Linguistic</w:t>
      </w:r>
      <w:proofErr w:type="spellEnd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 </w:t>
      </w:r>
      <w:proofErr w:type="spellStart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and</w:t>
      </w:r>
      <w:proofErr w:type="spellEnd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 </w:t>
      </w:r>
      <w:proofErr w:type="spellStart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Text</w:t>
      </w:r>
      <w:proofErr w:type="spellEnd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 </w:t>
      </w:r>
      <w:proofErr w:type="spellStart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Analytics</w:t>
      </w:r>
      <w:proofErr w:type="spellEnd"/>
      <w:r w:rsidRPr="00461142">
        <w:rPr>
          <w:rFonts w:hAnsi="Times New Roman" w:ascii="Times New Roman"/>
          <w:iCs/>
          <w:sz w:val="26"/>
          <w:szCs w:val="26"/>
          <w:lang w:eastAsia="ru-RU"/>
        </w:rPr>
        <w:t xml:space="preserve"> </w:t>
      </w:r>
      <w:r w:rsidRPr="00461142">
        <w:rPr>
          <w:rFonts w:hAnsi="Times New Roman" w:ascii="Times New Roman"/>
          <w:sz w:val="26"/>
          <w:szCs w:val="26"/>
          <w:lang w:eastAsia="ru-RU"/>
        </w:rPr>
        <w:t xml:space="preserve">(НИУ ВШЭ – Нижний Новгород);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Прикладная экономика;</w:t>
      </w:r>
    </w:p>
    <w:p w:rsidRDefault="00A86BC5" w:rsidP="00A86BC5" w:rsidR="00295F51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lastRenderedPageBreak/>
        <w:t xml:space="preserve">Системы больших данных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/ </w:t>
      </w:r>
      <w:proofErr w:type="spellStart"/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Big</w:t>
      </w:r>
      <w:proofErr w:type="spellEnd"/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Data</w:t>
      </w:r>
      <w:proofErr w:type="spellEnd"/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Systems</w:t>
      </w:r>
      <w:proofErr w:type="spellEnd"/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AC5552" w:rsidP="008C07B9" w:rsidR="008C07B9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AC5552">
        <w:rPr>
          <w:rFonts w:hAnsi="Times New Roman" w:ascii="Times New Roman"/>
          <w:color w:val="000000"/>
          <w:sz w:val="26"/>
          <w:szCs w:val="26"/>
          <w:lang w:eastAsia="ru-RU"/>
        </w:rPr>
        <w:t xml:space="preserve">Сравнительная политика Евразии / </w:t>
      </w:r>
      <w:proofErr w:type="spellStart"/>
      <w:r w:rsidRPr="00AC5552">
        <w:rPr>
          <w:rFonts w:hAnsi="Times New Roman" w:ascii="Times New Roman"/>
          <w:color w:val="000000"/>
          <w:sz w:val="26"/>
          <w:szCs w:val="26"/>
          <w:lang w:eastAsia="ru-RU"/>
        </w:rPr>
        <w:t xml:space="preserve">Comparative</w:t>
      </w:r>
      <w:proofErr w:type="spellEnd"/>
      <w:r w:rsidRPr="00AC5552">
        <w:rPr>
          <w:rFonts w:hAnsi="Times New Roman" w:asci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C5552">
        <w:rPr>
          <w:rFonts w:hAnsi="Times New Roman" w:ascii="Times New Roman"/>
          <w:color w:val="000000"/>
          <w:sz w:val="26"/>
          <w:szCs w:val="26"/>
          <w:lang w:eastAsia="ru-RU"/>
        </w:rPr>
        <w:t xml:space="preserve">Politic</w:t>
      </w:r>
      <w:proofErr w:type="spellEnd"/>
      <w:r w:rsidRPr="00AC5552">
        <w:rPr>
          <w:rFonts w:hAnsi="Times New Roman" w:ascii="Times New Roman"/>
          <w:color w:val="000000"/>
          <w:sz w:val="26"/>
          <w:szCs w:val="26"/>
          <w:lang w:eastAsia="ru-RU" w:val="en-US"/>
        </w:rPr>
        <w:t xml:space="preserve">s</w:t>
      </w:r>
      <w:r w:rsidRPr="00AC5552">
        <w:rPr>
          <w:rFonts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AC5552">
        <w:rPr>
          <w:rFonts w:hAnsi="Times New Roman" w:ascii="Times New Roman"/>
          <w:color w:val="000000"/>
          <w:sz w:val="26"/>
          <w:szCs w:val="26"/>
          <w:lang w:eastAsia="ru-RU" w:val="en-US"/>
        </w:rPr>
        <w:t xml:space="preserve">of</w:t>
      </w:r>
      <w:r w:rsidRPr="00AC5552">
        <w:rPr>
          <w:rFonts w:hAnsi="Times New Roman" w:asci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C5552">
        <w:rPr>
          <w:rFonts w:hAnsi="Times New Roman" w:ascii="Times New Roman"/>
          <w:color w:val="000000"/>
          <w:sz w:val="26"/>
          <w:szCs w:val="26"/>
          <w:lang w:eastAsia="ru-RU"/>
        </w:rPr>
        <w:t xml:space="preserve">Eurasi</w:t>
      </w:r>
      <w:r w:rsidRPr="007C66A0">
        <w:rPr>
          <w:rFonts w:hAnsi="Times New Roman" w:ascii="Times New Roman"/>
          <w:color w:val="000000"/>
          <w:sz w:val="24"/>
          <w:szCs w:val="24"/>
          <w:lang w:eastAsia="ru-RU"/>
        </w:rPr>
        <w:t xml:space="preserve">a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r w:rsidR="008C07B9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(НИУ ВШЭ – Санкт-Петербург);</w:t>
      </w:r>
    </w:p>
    <w:p w:rsidRDefault="00461142" w:rsidP="008C07B9" w:rsidR="00461142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eastAsia="Times New Roman" w:hAnsi="Times New Roman" w:ascii="Times New Roman"/>
          <w:sz w:val="26"/>
          <w:szCs w:val="26"/>
          <w:lang w:eastAsia="ru-RU"/>
        </w:rPr>
        <w:t xml:space="preserve">Статистический анализ в экономике; 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Статистическое моделирование и актуарные расчеты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A86BC5" w:rsidP="00A86BC5" w:rsidR="00295F51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Стратегическое управление финансами фирмы</w:t>
      </w:r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/ </w:t>
      </w:r>
      <w:proofErr w:type="spellStart"/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Strategic</w:t>
      </w:r>
      <w:proofErr w:type="spellEnd"/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Corporate</w:t>
      </w:r>
      <w:proofErr w:type="spellEnd"/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  <w:proofErr w:type="spellStart"/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Finance</w:t>
      </w:r>
      <w:proofErr w:type="spellEnd"/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  <w:r w:rsidR="00295F51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  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Стратегия развития бизнеса: управление и консалтинг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proofErr w:type="spellStart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Трансмедийное</w:t>
      </w:r>
      <w:proofErr w:type="spellEnd"/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производство в цифровых индустриях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Транспортное планирование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9B02D3" w:rsidP="00A86BC5" w:rsidR="00A86BC5" w:rsidRPr="009B02D3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9B02D3">
        <w:rPr>
          <w:rFonts w:hAnsi="Times New Roman" w:ascii="Times New Roman"/>
          <w:sz w:val="26"/>
          <w:szCs w:val="26"/>
        </w:rPr>
        <w:t xml:space="preserve">Управление инвестиционными проектами</w:t>
      </w:r>
      <w:r w:rsidR="008873D2" w:rsidRPr="009B02D3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Управление пространственным развитием городов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 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Финансовые рынки и финансовые институты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Финансовые технологии и анализ данных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8C07B9" w:rsidP="008C07B9" w:rsidR="008C07B9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Финансы / Finance (НИУ ВШЭ – Санкт-Петербург);</w:t>
      </w:r>
    </w:p>
    <w:p w:rsidRDefault="00A86BC5" w:rsidP="00A86BC5" w:rsidR="00A86BC5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Экономика впечатлений: менеджмент в индустрии гостеприимства и туризме</w:t>
      </w:r>
      <w:r w:rsidR="008873D2"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;</w:t>
      </w:r>
    </w:p>
    <w:p w:rsidRDefault="00A86BC5" w:rsidP="00A86BC5" w:rsidR="00A86BC5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 w:rsidRPr="0046114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Экономи</w:t>
      </w:r>
      <w:r w:rsidR="00AC5552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ка: исследовательская программа;</w:t>
      </w:r>
    </w:p>
    <w:p w:rsidRDefault="00AC5552" w:rsidP="00A86BC5" w:rsidR="00AC5552" w:rsidRPr="00461142">
      <w:pPr>
        <w:pStyle w:val="a6"/>
        <w:numPr>
          <w:ilvl w:val="0"/>
          <w:numId w:val="4"/>
        </w:numPr>
        <w:spacing w:lineRule="auto" w:line="259" w:after="160"/>
        <w:rPr>
          <w:rFonts w:cs="Times New Roman" w:eastAsia="Calibri" w:hAnsi="Times New Roman" w:ascii="Times New Roman"/>
          <w:color w:themeColor="text1" w:val="000000"/>
          <w:sz w:val="26"/>
          <w:szCs w:val="26"/>
        </w:rPr>
      </w:pPr>
      <w:r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Электронный бизнес</w:t>
      </w:r>
      <w:r w:rsidR="009B02D3">
        <w:rPr>
          <w:rFonts w:cs="Times New Roman" w:eastAsia="Calibri" w:hAnsi="Times New Roman" w:ascii="Times New Roman"/>
          <w:color w:themeColor="text1" w:val="000000"/>
          <w:sz w:val="26"/>
          <w:szCs w:val="26"/>
        </w:rPr>
        <w:t xml:space="preserve">.</w:t>
      </w:r>
    </w:p>
    <w:p w:rsidRDefault="00A86BC5" w:rsidP="00A86BC5" w:rsidR="00A86BC5" w:rsidRPr="00EA18DC">
      <w:p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</w:pPr>
      <w:r w:rsidRPr="00EA18DC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51 балл и более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на</w:t>
      </w:r>
      <w:r w:rsidRPr="00EA18DC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программах:</w:t>
      </w:r>
    </w:p>
    <w:p w:rsidRDefault="008873D2" w:rsidP="00A86BC5" w:rsidR="008873D2" w:rsidRPr="00EA18DC">
      <w:pPr>
        <w:pStyle w:val="a6"/>
        <w:numPr>
          <w:ilvl w:val="0"/>
          <w:numId w:val="5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 w:val="en-US"/>
        </w:rPr>
      </w:pP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«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Когнитивные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науки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и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технологии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: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от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нейрона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к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 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познанию</w:t>
      </w: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 w:val="en-US"/>
        </w:rPr>
        <w:t xml:space="preserve">»</w:t>
      </w:r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 w:val="en-US"/>
        </w:rPr>
        <w:t xml:space="preserve"> / Cognitive sciences and technologies: from neuron to cognition;  </w:t>
      </w:r>
    </w:p>
    <w:p w:rsidRDefault="008873D2" w:rsidP="00A86BC5" w:rsidR="008873D2" w:rsidRPr="00EA18DC">
      <w:pPr>
        <w:pStyle w:val="a6"/>
        <w:numPr>
          <w:ilvl w:val="0"/>
          <w:numId w:val="5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</w:pPr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«Политика. Экономика. Философия» / </w:t>
      </w:r>
      <w:proofErr w:type="spellStart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Politics</w:t>
      </w:r>
      <w:proofErr w:type="spellEnd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. </w:t>
      </w:r>
      <w:proofErr w:type="spellStart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Economics</w:t>
      </w:r>
      <w:proofErr w:type="spellEnd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. </w:t>
      </w:r>
      <w:proofErr w:type="spellStart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Philosophy</w:t>
      </w:r>
      <w:proofErr w:type="spellEnd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; </w:t>
      </w:r>
    </w:p>
    <w:p w:rsidRDefault="00204B65" w:rsidP="00204B65" w:rsidR="00204B65" w:rsidRPr="00EA18DC">
      <w:pPr>
        <w:pStyle w:val="a6"/>
        <w:numPr>
          <w:ilvl w:val="0"/>
          <w:numId w:val="5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</w:pP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«Прикладная социальная психология»</w:t>
      </w:r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 / </w:t>
      </w:r>
      <w:proofErr w:type="spellStart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Applied</w:t>
      </w:r>
      <w:proofErr w:type="spellEnd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 </w:t>
      </w:r>
      <w:proofErr w:type="spellStart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Social</w:t>
      </w:r>
      <w:proofErr w:type="spellEnd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 </w:t>
      </w:r>
      <w:proofErr w:type="spellStart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psychology</w:t>
      </w:r>
      <w:proofErr w:type="spellEnd"/>
      <w:r w:rsidRPr="00EA18DC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;</w:t>
      </w:r>
    </w:p>
    <w:p w:rsidRDefault="00204B65" w:rsidP="00A86BC5" w:rsidR="008873D2" w:rsidRPr="00EA18DC">
      <w:pPr>
        <w:pStyle w:val="a6"/>
        <w:numPr>
          <w:ilvl w:val="0"/>
          <w:numId w:val="5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</w:pPr>
      <w:r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</w:t>
      </w:r>
      <w:r w:rsidR="008873D2" w:rsidRPr="00EA18DC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«Финансовый аналитик».</w:t>
      </w:r>
    </w:p>
    <w:p w:rsidRDefault="00A86BC5" w:rsidP="00A86BC5" w:rsidR="00A86BC5" w:rsidRPr="00B721ED">
      <w:p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</w:pPr>
      <w:r w:rsidRPr="00B721ED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61 балл и более </w:t>
      </w:r>
      <w:r w:rsidRPr="00B721ED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на</w:t>
      </w:r>
      <w:r w:rsidRPr="00B721ED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 </w:t>
      </w:r>
      <w:r w:rsidRPr="00B721ED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программе:</w:t>
      </w:r>
    </w:p>
    <w:p w:rsidRDefault="00A86BC5" w:rsidP="00A86BC5" w:rsidR="00A86BC5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«Социально-экономическое и политическое развитие современной Азии»</w:t>
      </w:r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 / </w:t>
      </w:r>
      <w:proofErr w:type="spellStart"/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Socioeconomic</w:t>
      </w:r>
      <w:proofErr w:type="spellEnd"/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 </w:t>
      </w:r>
      <w:proofErr w:type="spellStart"/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and</w:t>
      </w:r>
      <w:proofErr w:type="spellEnd"/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 </w:t>
      </w:r>
      <w:proofErr w:type="spellStart"/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Political</w:t>
      </w:r>
      <w:proofErr w:type="spellEnd"/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 </w:t>
      </w:r>
      <w:proofErr w:type="spellStart"/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Development</w:t>
      </w:r>
      <w:proofErr w:type="spellEnd"/>
      <w:r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 of </w:t>
      </w:r>
      <w:proofErr w:type="spellStart"/>
      <w:r w:rsidR="00D666E9"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Modern</w:t>
      </w:r>
      <w:proofErr w:type="spellEnd"/>
      <w:r w:rsidR="00D666E9"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 </w:t>
      </w:r>
      <w:proofErr w:type="spellStart"/>
      <w:r w:rsidR="00D666E9"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Asia</w:t>
      </w:r>
      <w:proofErr w:type="spellEnd"/>
      <w:r w:rsidR="00D666E9" w:rsidRPr="00F35B0D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;</w:t>
      </w:r>
    </w:p>
    <w:p w:rsidRDefault="003D71EF" w:rsidP="003D71EF" w:rsidR="003D71EF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Интеллектуальный анализ данных</w:t>
      </w:r>
      <w:r w:rsidR="00086FA6"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086FA6" w:rsidRPr="00F35B0D">
        <w:rPr>
          <w:rFonts w:hAnsi="Times New Roman" w:ascii="Times New Roman"/>
          <w:sz w:val="26"/>
          <w:szCs w:val="26"/>
          <w:lang w:eastAsia="ru-RU"/>
        </w:rPr>
        <w:t xml:space="preserve">(НИУ ВШЭ – Нижний Новгород</w:t>
      </w:r>
      <w:proofErr w:type="gramStart"/>
      <w:r w:rsidR="00086FA6" w:rsidRPr="00F35B0D">
        <w:rPr>
          <w:rFonts w:hAnsi="Times New Roman" w:ascii="Times New Roman"/>
          <w:sz w:val="26"/>
          <w:szCs w:val="26"/>
          <w:lang w:eastAsia="ru-RU"/>
        </w:rPr>
        <w:t xml:space="preserve">);</w:t>
      </w: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  <w:proofErr w:type="gramEnd"/>
    </w:p>
    <w:p w:rsidRDefault="003D71EF" w:rsidP="003D71EF" w:rsidR="003D71EF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Экономика (НИУ ВШЭ – Нижний Новгород);</w:t>
      </w:r>
    </w:p>
    <w:p w:rsidRDefault="003D71EF" w:rsidP="003D71EF" w:rsidR="003D71EF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Маркетинг (НИУ ВШЭ – Нижний Новгород);</w:t>
      </w:r>
    </w:p>
    <w:p w:rsidRDefault="003D71EF" w:rsidP="003D71EF" w:rsidR="003D71EF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Менеджмент (НИУ ВШЭ – Нижний Новгород);</w:t>
      </w:r>
    </w:p>
    <w:p w:rsidRDefault="003D71EF" w:rsidP="003D71EF" w:rsidR="003D71EF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Бизнес-информатика (НИУ ВШЭ – Нижний Новгород);</w:t>
      </w:r>
    </w:p>
    <w:p w:rsidRDefault="003D71EF" w:rsidP="003D71EF" w:rsidR="003D71EF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Финансы (НИУ ВШЭ – Нижний Новгород);</w:t>
      </w:r>
    </w:p>
    <w:p w:rsidRDefault="003D71EF" w:rsidP="003D71EF" w:rsidR="003D71EF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Управление бизнесом в глобальных условиях (НИУ ВШЭ – Нижний Новгород);</w:t>
      </w:r>
    </w:p>
    <w:p w:rsidRDefault="00086FA6" w:rsidP="00086FA6" w:rsidR="003D71EF" w:rsidRPr="00F35B0D">
      <w:pPr>
        <w:pStyle w:val="a6"/>
        <w:numPr>
          <w:ilvl w:val="0"/>
          <w:numId w:val="6"/>
        </w:num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Прикладная лингвистика и текстовая аналитика / </w:t>
      </w:r>
      <w:proofErr w:type="spellStart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Applied</w:t>
      </w:r>
      <w:proofErr w:type="spellEnd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proofErr w:type="spellStart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Linguistic</w:t>
      </w:r>
      <w:proofErr w:type="spellEnd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proofErr w:type="spellStart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and</w:t>
      </w:r>
      <w:proofErr w:type="spellEnd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proofErr w:type="spellStart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Text</w:t>
      </w:r>
      <w:proofErr w:type="spellEnd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proofErr w:type="spellStart"/>
      <w:r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Analytics</w:t>
      </w:r>
      <w:proofErr w:type="spellEnd"/>
      <w:r w:rsidDel="00086FA6"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3D71EF" w:rsidRPr="00F35B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(НИУ ВШЭ – Нижний Новгород).</w:t>
      </w:r>
    </w:p>
    <w:p w:rsidRDefault="00AC5552" w:rsidP="00AC5552" w:rsidR="00AC5552">
      <w:pPr>
        <w:pStyle w:val="a6"/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:rsidRDefault="00AC5552" w:rsidP="00AC5552" w:rsidR="00AC5552" w:rsidRPr="00AC5552">
      <w:p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2</w:t>
      </w:r>
      <w:r w:rsidRPr="00AC5552">
        <w:rPr>
          <w:rFonts w:cs="Times New Roman" w:eastAsia="Times New Roman" w:hAnsi="Times New Roman" w:ascii="Times New Roman"/>
          <w:b/>
          <w:bCs/>
          <w:color w:themeColor="text1" w:val="000000"/>
          <w:sz w:val="26"/>
          <w:szCs w:val="26"/>
          <w:lang w:eastAsia="ru-RU"/>
        </w:rPr>
        <w:t xml:space="preserve">.</w:t>
      </w:r>
      <w:r w:rsidRPr="00AC5552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Условия получения зачета по квалификационному экзамену по </w:t>
      </w:r>
      <w:r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английскому языку</w:t>
      </w:r>
      <w:r w:rsidRPr="00AC5552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при поступлении на образовательную программу «Финансовая экономика» </w:t>
      </w:r>
      <w:r w:rsidRPr="00AC5552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(</w:t>
      </w:r>
      <w:r w:rsidRPr="00AC5552">
        <w:rPr>
          <w:rFonts w:cs="Times New Roman" w:hAnsi="Times New Roman" w:ascii="Times New Roman"/>
          <w:sz w:val="26"/>
          <w:szCs w:val="26"/>
          <w:lang w:eastAsia="ru-RU"/>
        </w:rPr>
        <w:t xml:space="preserve">проводится в формате IELTS</w:t>
      </w:r>
      <w:r w:rsidRPr="00AC5552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) </w:t>
      </w:r>
      <w:r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 - </w:t>
      </w:r>
      <w:r w:rsidR="006E04FA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6.0 баллов и более</w:t>
      </w:r>
      <w:r w:rsidR="008A42CA">
        <w:rPr>
          <w:rFonts w:cs="Times New Roman" w:eastAsia="Times New Roman" w:hAnsi="Times New Roman" w:ascii="Times New Roman"/>
          <w:bCs/>
          <w:color w:themeColor="text1" w:val="000000"/>
          <w:sz w:val="26"/>
          <w:szCs w:val="26"/>
          <w:lang w:eastAsia="ru-RU"/>
        </w:rPr>
        <w:t xml:space="preserve">.</w:t>
      </w:r>
      <w:bookmarkStart w:name="_GoBack" w:id="0"/>
      <w:bookmarkEnd w:id="0"/>
    </w:p>
    <w:p w:rsidRDefault="00AC5552" w:rsidP="00AC5552" w:rsidR="00AC5552" w:rsidRPr="00AC5552">
      <w:pPr>
        <w:shd w:fill="FFFFFF" w:color="auto" w:val="clear"/>
        <w:spacing w:lineRule="auto" w:line="240" w:afterAutospacing="true" w:after="100" w:beforeAutospacing="true" w:before="10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sectPr w:rsidSect="006E7E33" w:rsidR="00AC5552" w:rsidRPr="00AC5552">
      <w:headerReference w:type="default" r:id="rId9"/>
      <w:footerReference w:type="default" r:id="rId10"/>
      <w:pgSz w:h="16838" w:w="11906"/>
      <w:pgMar w:gutter="0" w:footer="280" w:header="708" w:left="1134" w:bottom="709" w:right="567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7D" w:rsidRDefault="0029407D" w:rsidP="00C41314">
      <w:pPr>
        <w:spacing w:after="0" w:line="240" w:lineRule="auto"/>
      </w:pPr>
      <w:r>
        <w:separator/>
      </w:r>
    </w:p>
  </w:endnote>
  <w:endnote w:type="continuationSeparator" w:id="0">
    <w:p w:rsidR="0029407D" w:rsidRDefault="0029407D" w:rsidP="00C4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4" w:rsidRDefault="00C41314">
    <w:pPr>
      <w:pStyle w:val="a9"/>
      <w:jc w:val="center"/>
    </w:pPr>
  </w:p>
  <w:p w:rsidR="00C41314" w:rsidRDefault="00C41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7D" w:rsidRDefault="0029407D" w:rsidP="00C41314">
      <w:pPr>
        <w:spacing w:after="0" w:line="240" w:lineRule="auto"/>
      </w:pPr>
      <w:r>
        <w:separator/>
      </w:r>
    </w:p>
  </w:footnote>
  <w:footnote w:type="continuationSeparator" w:id="0">
    <w:p w:rsidR="0029407D" w:rsidRDefault="0029407D" w:rsidP="00C4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11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02AF" w:rsidRPr="005F4582" w:rsidRDefault="008802A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45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45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45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2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45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02AF" w:rsidRDefault="008802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75D"/>
    <w:multiLevelType w:val="hybridMultilevel"/>
    <w:tmpl w:val="6CBC0A18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09A"/>
    <w:multiLevelType w:val="hybridMultilevel"/>
    <w:tmpl w:val="70DE775E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742E3"/>
    <w:multiLevelType w:val="hybridMultilevel"/>
    <w:tmpl w:val="981C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B99"/>
    <w:multiLevelType w:val="hybridMultilevel"/>
    <w:tmpl w:val="7C6A74F8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07D71"/>
    <w:multiLevelType w:val="hybridMultilevel"/>
    <w:tmpl w:val="318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166D2"/>
    <w:multiLevelType w:val="hybridMultilevel"/>
    <w:tmpl w:val="B2503EF4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C6944"/>
    <w:multiLevelType w:val="hybridMultilevel"/>
    <w:tmpl w:val="07BE88C0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80340"/>
    <w:multiLevelType w:val="multilevel"/>
    <w:tmpl w:val="D8DC23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F176F6A"/>
    <w:multiLevelType w:val="hybridMultilevel"/>
    <w:tmpl w:val="F22E59F4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0E"/>
    <w:rsid w:val="000168FF"/>
    <w:rsid w:val="0002014D"/>
    <w:rsid w:val="000303D0"/>
    <w:rsid w:val="0005612D"/>
    <w:rsid w:val="00062D1E"/>
    <w:rsid w:val="00086FA6"/>
    <w:rsid w:val="000921A7"/>
    <w:rsid w:val="000A61DA"/>
    <w:rsid w:val="000D066F"/>
    <w:rsid w:val="000D48D8"/>
    <w:rsid w:val="00113BC9"/>
    <w:rsid w:val="00130873"/>
    <w:rsid w:val="00134799"/>
    <w:rsid w:val="0015066D"/>
    <w:rsid w:val="001B2BC4"/>
    <w:rsid w:val="001D4C00"/>
    <w:rsid w:val="00200759"/>
    <w:rsid w:val="00204B65"/>
    <w:rsid w:val="00222E6C"/>
    <w:rsid w:val="00235F5C"/>
    <w:rsid w:val="00254B8B"/>
    <w:rsid w:val="00257105"/>
    <w:rsid w:val="002604B3"/>
    <w:rsid w:val="00263384"/>
    <w:rsid w:val="002861C7"/>
    <w:rsid w:val="00293EED"/>
    <w:rsid w:val="0029407D"/>
    <w:rsid w:val="00295F51"/>
    <w:rsid w:val="002D542F"/>
    <w:rsid w:val="002D7AD8"/>
    <w:rsid w:val="003045CA"/>
    <w:rsid w:val="00304B8D"/>
    <w:rsid w:val="0032253C"/>
    <w:rsid w:val="003620BA"/>
    <w:rsid w:val="003B0566"/>
    <w:rsid w:val="003C3884"/>
    <w:rsid w:val="003D71EF"/>
    <w:rsid w:val="003E12A7"/>
    <w:rsid w:val="00401ABF"/>
    <w:rsid w:val="00417459"/>
    <w:rsid w:val="00425D36"/>
    <w:rsid w:val="00461142"/>
    <w:rsid w:val="00462474"/>
    <w:rsid w:val="00470CF2"/>
    <w:rsid w:val="0048108E"/>
    <w:rsid w:val="00492007"/>
    <w:rsid w:val="004B3C99"/>
    <w:rsid w:val="004E0754"/>
    <w:rsid w:val="004E1D6B"/>
    <w:rsid w:val="004F4929"/>
    <w:rsid w:val="005733E8"/>
    <w:rsid w:val="00594604"/>
    <w:rsid w:val="005A0F5E"/>
    <w:rsid w:val="005F4582"/>
    <w:rsid w:val="006026AB"/>
    <w:rsid w:val="0060316F"/>
    <w:rsid w:val="00606AD3"/>
    <w:rsid w:val="00613E2C"/>
    <w:rsid w:val="006278D6"/>
    <w:rsid w:val="00695960"/>
    <w:rsid w:val="006A51C5"/>
    <w:rsid w:val="006B7A81"/>
    <w:rsid w:val="006E04FA"/>
    <w:rsid w:val="006E7E33"/>
    <w:rsid w:val="00722778"/>
    <w:rsid w:val="00732BC0"/>
    <w:rsid w:val="00766D2D"/>
    <w:rsid w:val="00784386"/>
    <w:rsid w:val="007C0B6C"/>
    <w:rsid w:val="007C2A39"/>
    <w:rsid w:val="007F53C8"/>
    <w:rsid w:val="0080091E"/>
    <w:rsid w:val="00836968"/>
    <w:rsid w:val="00846D5A"/>
    <w:rsid w:val="00864125"/>
    <w:rsid w:val="008745BA"/>
    <w:rsid w:val="0087503D"/>
    <w:rsid w:val="008802AF"/>
    <w:rsid w:val="0088390C"/>
    <w:rsid w:val="008873D2"/>
    <w:rsid w:val="008A42CA"/>
    <w:rsid w:val="008A6473"/>
    <w:rsid w:val="008C07B9"/>
    <w:rsid w:val="00903EED"/>
    <w:rsid w:val="009058DA"/>
    <w:rsid w:val="00952C0A"/>
    <w:rsid w:val="009606A1"/>
    <w:rsid w:val="00960DD0"/>
    <w:rsid w:val="009B02D3"/>
    <w:rsid w:val="009B5761"/>
    <w:rsid w:val="009E7710"/>
    <w:rsid w:val="009F42B9"/>
    <w:rsid w:val="00A01F7C"/>
    <w:rsid w:val="00A4683F"/>
    <w:rsid w:val="00A77664"/>
    <w:rsid w:val="00A86BC5"/>
    <w:rsid w:val="00AB3B09"/>
    <w:rsid w:val="00AC0EB9"/>
    <w:rsid w:val="00AC24DA"/>
    <w:rsid w:val="00AC2E0E"/>
    <w:rsid w:val="00AC5552"/>
    <w:rsid w:val="00AC63F6"/>
    <w:rsid w:val="00AD67FC"/>
    <w:rsid w:val="00AF0E1F"/>
    <w:rsid w:val="00B16A77"/>
    <w:rsid w:val="00B20A0E"/>
    <w:rsid w:val="00B35729"/>
    <w:rsid w:val="00B721ED"/>
    <w:rsid w:val="00B95FD7"/>
    <w:rsid w:val="00BA51A4"/>
    <w:rsid w:val="00BB181C"/>
    <w:rsid w:val="00BD4F2E"/>
    <w:rsid w:val="00BF554B"/>
    <w:rsid w:val="00C13C8B"/>
    <w:rsid w:val="00C237C0"/>
    <w:rsid w:val="00C41314"/>
    <w:rsid w:val="00C74405"/>
    <w:rsid w:val="00CB3B09"/>
    <w:rsid w:val="00D17532"/>
    <w:rsid w:val="00D25AD0"/>
    <w:rsid w:val="00D666E9"/>
    <w:rsid w:val="00D711F1"/>
    <w:rsid w:val="00D73F5A"/>
    <w:rsid w:val="00D779C4"/>
    <w:rsid w:val="00DB183B"/>
    <w:rsid w:val="00DB4FC5"/>
    <w:rsid w:val="00DB59B6"/>
    <w:rsid w:val="00DF37F5"/>
    <w:rsid w:val="00DF769F"/>
    <w:rsid w:val="00E2361C"/>
    <w:rsid w:val="00E4019E"/>
    <w:rsid w:val="00E507C1"/>
    <w:rsid w:val="00E661D0"/>
    <w:rsid w:val="00EA18DC"/>
    <w:rsid w:val="00EC1A81"/>
    <w:rsid w:val="00EE26DB"/>
    <w:rsid w:val="00EF6257"/>
    <w:rsid w:val="00F15AC1"/>
    <w:rsid w:val="00F26496"/>
    <w:rsid w:val="00F35B0D"/>
    <w:rsid w:val="00F71DE0"/>
    <w:rsid w:val="00F91F34"/>
    <w:rsid w:val="00FE3BDC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7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7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314"/>
  </w:style>
  <w:style w:type="paragraph" w:styleId="a9">
    <w:name w:val="footer"/>
    <w:basedOn w:val="a"/>
    <w:link w:val="aa"/>
    <w:uiPriority w:val="99"/>
    <w:unhideWhenUsed/>
    <w:rsid w:val="00C4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314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9058D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9058DA"/>
    <w:rPr>
      <w:rFonts w:ascii="Tahoma" w:cs="Tahoma" w:hAnsi="Tahoma"/>
      <w:sz w:val="16"/>
      <w:szCs w:val="16"/>
    </w:rPr>
  </w:style>
  <w:style w:styleId="a5" w:type="character">
    <w:name w:val="Hyperlink"/>
    <w:basedOn w:val="a0"/>
    <w:uiPriority w:val="99"/>
    <w:semiHidden/>
    <w:unhideWhenUsed/>
    <w:rsid w:val="00D779C4"/>
    <w:rPr>
      <w:color w:val="0000FF"/>
      <w:u w:val="single"/>
    </w:rPr>
  </w:style>
  <w:style w:styleId="a6" w:type="paragraph">
    <w:name w:val="List Paragraph"/>
    <w:basedOn w:val="a"/>
    <w:uiPriority w:val="34"/>
    <w:qFormat/>
    <w:rsid w:val="00134799"/>
    <w:pPr>
      <w:ind w:left="720"/>
      <w:contextualSpacing/>
    </w:pPr>
  </w:style>
  <w:style w:styleId="a7" w:type="paragraph">
    <w:name w:val="header"/>
    <w:basedOn w:val="a"/>
    <w:link w:val="a8"/>
    <w:uiPriority w:val="99"/>
    <w:unhideWhenUsed/>
    <w:rsid w:val="00C41314"/>
    <w:pPr>
      <w:tabs>
        <w:tab w:pos="4677" w:val="center"/>
        <w:tab w:pos="9355" w:val="right"/>
      </w:tabs>
      <w:spacing w:after="0" w:line="240" w:lineRule="auto"/>
    </w:pPr>
  </w:style>
  <w:style w:customStyle="1" w:styleId="a8" w:type="character">
    <w:name w:val="Верхний колонтитул Знак"/>
    <w:basedOn w:val="a0"/>
    <w:link w:val="a7"/>
    <w:uiPriority w:val="99"/>
    <w:rsid w:val="00C41314"/>
  </w:style>
  <w:style w:styleId="a9" w:type="paragraph">
    <w:name w:val="footer"/>
    <w:basedOn w:val="a"/>
    <w:link w:val="aa"/>
    <w:uiPriority w:val="99"/>
    <w:unhideWhenUsed/>
    <w:rsid w:val="00C4131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Нижний колонтитул Знак"/>
    <w:basedOn w:val="a0"/>
    <w:link w:val="a9"/>
    <w:uiPriority w:val="99"/>
    <w:rsid w:val="00C4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3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2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5EBAB4-9A52-41A8-88D0-D3B026DC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13</cp:revision>
  <cp:lastPrinted>2017-09-30T09:42:00Z</cp:lastPrinted>
  <dcterms:created xsi:type="dcterms:W3CDTF">2019-09-26T09:22:00Z</dcterms:created>
  <dcterms:modified xsi:type="dcterms:W3CDTF">2019-10-02T12:06:00Z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Попова Н.В.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по работе с аб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2019/9/26-281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2020 году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