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7D" w:rsidRPr="0022357D" w:rsidRDefault="0022357D" w:rsidP="0022357D">
      <w:pPr>
        <w:pStyle w:val="1"/>
        <w:spacing w:before="73"/>
        <w:ind w:left="0" w:right="655"/>
        <w:jc w:val="center"/>
      </w:pPr>
      <w:r w:rsidRPr="0022357D">
        <w:t>ПРОГРАММА ПРАКТИКИ</w:t>
      </w:r>
    </w:p>
    <w:p w:rsidR="0022357D" w:rsidRDefault="0022357D" w:rsidP="0022357D">
      <w:pPr>
        <w:pStyle w:val="1"/>
        <w:spacing w:before="73"/>
        <w:ind w:left="0" w:right="655"/>
        <w:jc w:val="center"/>
      </w:pPr>
      <w:r w:rsidRPr="0022357D">
        <w:t>ОСНОВНАЯ ОБРАЗОВАТЕЛЬНАЯ ПРОГРАММА ВЫСШЕГО ОБРАЗОВАНИЯ – ПРОГРАММА</w:t>
      </w:r>
      <w:r>
        <w:t xml:space="preserve"> МАГИСТРАТУРЫ</w:t>
      </w:r>
    </w:p>
    <w:p w:rsidR="0022357D" w:rsidRPr="0022357D" w:rsidRDefault="00C41895" w:rsidP="0022357D">
      <w:pPr>
        <w:pStyle w:val="1"/>
        <w:spacing w:before="73"/>
        <w:ind w:left="0" w:right="655"/>
        <w:jc w:val="center"/>
      </w:pPr>
      <w:r>
        <w:t>«Юри</w:t>
      </w:r>
      <w:proofErr w:type="gramStart"/>
      <w:r>
        <w:t>ст в сф</w:t>
      </w:r>
      <w:proofErr w:type="gramEnd"/>
      <w:r>
        <w:t>ере спорта</w:t>
      </w:r>
      <w:r w:rsidR="0022357D">
        <w:t>»</w:t>
      </w:r>
    </w:p>
    <w:p w:rsidR="0022357D" w:rsidRDefault="0022357D">
      <w:pPr>
        <w:pStyle w:val="1"/>
        <w:spacing w:before="73"/>
        <w:ind w:left="5570" w:right="655" w:firstLine="2755"/>
        <w:jc w:val="both"/>
      </w:pPr>
    </w:p>
    <w:p w:rsidR="00843F9A" w:rsidRDefault="009B0DCB">
      <w:pPr>
        <w:pStyle w:val="1"/>
        <w:spacing w:before="73"/>
        <w:ind w:left="5570" w:right="655" w:firstLine="2755"/>
        <w:jc w:val="both"/>
      </w:pPr>
      <w:proofErr w:type="gramStart"/>
      <w:r>
        <w:t>Утверждена</w:t>
      </w:r>
      <w:proofErr w:type="gramEnd"/>
      <w:r>
        <w:t xml:space="preserve"> Академически</w:t>
      </w:r>
      <w:r w:rsidR="00DB5850">
        <w:t>м советом</w:t>
      </w:r>
      <w:r w:rsidR="009E5436">
        <w:t xml:space="preserve"> ООП Протокол № 4 от «19» августа 2019</w:t>
      </w:r>
      <w:r>
        <w:t xml:space="preserve"> г.</w:t>
      </w:r>
    </w:p>
    <w:p w:rsidR="00843F9A" w:rsidRDefault="00843F9A">
      <w:pPr>
        <w:pStyle w:val="a3"/>
        <w:ind w:left="0"/>
        <w:rPr>
          <w:b/>
          <w:sz w:val="20"/>
        </w:rPr>
      </w:pPr>
    </w:p>
    <w:p w:rsidR="00843F9A" w:rsidRDefault="00843F9A">
      <w:pPr>
        <w:pStyle w:val="a3"/>
        <w:spacing w:before="1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6380"/>
      </w:tblGrid>
      <w:tr w:rsidR="00843F9A">
        <w:trPr>
          <w:trHeight w:val="277"/>
        </w:trPr>
        <w:tc>
          <w:tcPr>
            <w:tcW w:w="2979" w:type="dxa"/>
          </w:tcPr>
          <w:p w:rsidR="00843F9A" w:rsidRDefault="00C73C8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6380" w:type="dxa"/>
          </w:tcPr>
          <w:p w:rsidR="00843F9A" w:rsidRDefault="00C41895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Буянова</w:t>
            </w:r>
            <w:proofErr w:type="spellEnd"/>
            <w:r>
              <w:rPr>
                <w:sz w:val="24"/>
              </w:rPr>
              <w:t xml:space="preserve"> Марина О</w:t>
            </w:r>
            <w:r w:rsidR="001268C4">
              <w:rPr>
                <w:sz w:val="24"/>
              </w:rPr>
              <w:t>л</w:t>
            </w:r>
            <w:r>
              <w:rPr>
                <w:sz w:val="24"/>
              </w:rPr>
              <w:t>еговна А</w:t>
            </w:r>
            <w:r w:rsidR="001268C4">
              <w:rPr>
                <w:sz w:val="24"/>
              </w:rPr>
              <w:t>л</w:t>
            </w:r>
            <w:r>
              <w:rPr>
                <w:sz w:val="24"/>
              </w:rPr>
              <w:t>ексеев Сергей Викторович</w:t>
            </w:r>
          </w:p>
        </w:tc>
      </w:tr>
      <w:tr w:rsidR="00843F9A">
        <w:trPr>
          <w:trHeight w:val="551"/>
        </w:trPr>
        <w:tc>
          <w:tcPr>
            <w:tcW w:w="2979" w:type="dxa"/>
          </w:tcPr>
          <w:p w:rsidR="00843F9A" w:rsidRDefault="009B0DCB">
            <w:pPr>
              <w:pStyle w:val="TableParagraph"/>
              <w:tabs>
                <w:tab w:val="left" w:pos="997"/>
                <w:tab w:val="left" w:pos="2162"/>
                <w:tab w:val="left" w:pos="2486"/>
              </w:tabs>
              <w:spacing w:before="2"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з.е</w:t>
            </w:r>
            <w:proofErr w:type="spellEnd"/>
            <w:r>
              <w:rPr>
                <w:sz w:val="24"/>
              </w:rPr>
              <w:t>., кредитах</w:t>
            </w:r>
          </w:p>
        </w:tc>
        <w:tc>
          <w:tcPr>
            <w:tcW w:w="6380" w:type="dxa"/>
          </w:tcPr>
          <w:p w:rsidR="00843F9A" w:rsidRDefault="009B0DCB">
            <w:pPr>
              <w:pStyle w:val="TableParagraph"/>
              <w:spacing w:line="275" w:lineRule="exact"/>
              <w:ind w:left="825"/>
              <w:rPr>
                <w:sz w:val="24"/>
              </w:rPr>
            </w:pPr>
            <w:r>
              <w:rPr>
                <w:sz w:val="24"/>
              </w:rPr>
              <w:t>12</w:t>
            </w:r>
            <w:r w:rsidR="0022357D">
              <w:rPr>
                <w:sz w:val="24"/>
              </w:rPr>
              <w:t xml:space="preserve"> </w:t>
            </w:r>
            <w:proofErr w:type="spellStart"/>
            <w:r w:rsidR="0022357D">
              <w:rPr>
                <w:sz w:val="24"/>
              </w:rPr>
              <w:t>з.е</w:t>
            </w:r>
            <w:proofErr w:type="spellEnd"/>
            <w:r w:rsidR="0022357D">
              <w:rPr>
                <w:sz w:val="24"/>
              </w:rPr>
              <w:t>.</w:t>
            </w:r>
          </w:p>
        </w:tc>
      </w:tr>
      <w:tr w:rsidR="00843F9A">
        <w:trPr>
          <w:trHeight w:val="1101"/>
        </w:trPr>
        <w:tc>
          <w:tcPr>
            <w:tcW w:w="2979" w:type="dxa"/>
          </w:tcPr>
          <w:p w:rsidR="00843F9A" w:rsidRDefault="009B0DCB">
            <w:pPr>
              <w:pStyle w:val="TableParagraph"/>
              <w:tabs>
                <w:tab w:val="left" w:pos="1079"/>
                <w:tab w:val="left" w:pos="1544"/>
                <w:tab w:val="left" w:pos="224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Продолжительность практики в академических часах,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объем</w:t>
            </w:r>
          </w:p>
          <w:p w:rsidR="00843F9A" w:rsidRDefault="009B0DC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контактной работы в час</w:t>
            </w:r>
          </w:p>
        </w:tc>
        <w:tc>
          <w:tcPr>
            <w:tcW w:w="6380" w:type="dxa"/>
          </w:tcPr>
          <w:p w:rsidR="00843F9A" w:rsidRDefault="009B0DCB">
            <w:pPr>
              <w:pStyle w:val="TableParagraph"/>
              <w:spacing w:line="273" w:lineRule="exact"/>
              <w:ind w:left="825"/>
              <w:rPr>
                <w:sz w:val="24"/>
              </w:rPr>
            </w:pPr>
            <w:r>
              <w:rPr>
                <w:sz w:val="24"/>
              </w:rPr>
              <w:t>456</w:t>
            </w:r>
            <w:r w:rsidR="0022357D">
              <w:rPr>
                <w:sz w:val="24"/>
              </w:rPr>
              <w:t xml:space="preserve"> </w:t>
            </w:r>
            <w:proofErr w:type="spellStart"/>
            <w:r w:rsidR="0022357D">
              <w:rPr>
                <w:sz w:val="24"/>
              </w:rPr>
              <w:t>ак</w:t>
            </w:r>
            <w:proofErr w:type="gramStart"/>
            <w:r w:rsidR="0022357D">
              <w:rPr>
                <w:sz w:val="24"/>
              </w:rPr>
              <w:t>.ч</w:t>
            </w:r>
            <w:proofErr w:type="gramEnd"/>
            <w:r w:rsidR="0022357D">
              <w:rPr>
                <w:sz w:val="24"/>
              </w:rPr>
              <w:t>асов</w:t>
            </w:r>
            <w:proofErr w:type="spellEnd"/>
            <w:r w:rsidR="00C73C80">
              <w:rPr>
                <w:rFonts w:eastAsia="Calibri"/>
                <w:i/>
                <w:szCs w:val="24"/>
              </w:rPr>
              <w:t xml:space="preserve">,  </w:t>
            </w:r>
            <w:r w:rsidR="00C73C80" w:rsidRPr="00C73C80">
              <w:rPr>
                <w:rFonts w:eastAsia="Calibri"/>
                <w:sz w:val="24"/>
                <w:szCs w:val="24"/>
              </w:rPr>
              <w:t xml:space="preserve">в </w:t>
            </w:r>
            <w:proofErr w:type="spellStart"/>
            <w:r w:rsidR="00C73C80" w:rsidRPr="00C73C80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="00C73C80" w:rsidRPr="00C73C80">
              <w:rPr>
                <w:rFonts w:eastAsia="Calibri"/>
                <w:sz w:val="24"/>
                <w:szCs w:val="24"/>
              </w:rPr>
              <w:t>. 2 часа контактной работы</w:t>
            </w:r>
          </w:p>
        </w:tc>
      </w:tr>
      <w:tr w:rsidR="00843F9A">
        <w:trPr>
          <w:trHeight w:val="551"/>
        </w:trPr>
        <w:tc>
          <w:tcPr>
            <w:tcW w:w="2979" w:type="dxa"/>
          </w:tcPr>
          <w:p w:rsidR="00843F9A" w:rsidRDefault="009B0DCB">
            <w:pPr>
              <w:pStyle w:val="TableParagraph"/>
              <w:spacing w:before="2" w:line="276" w:lineRule="exact"/>
              <w:ind w:left="107" w:right="762"/>
              <w:rPr>
                <w:sz w:val="24"/>
              </w:rPr>
            </w:pPr>
            <w:r>
              <w:rPr>
                <w:sz w:val="24"/>
              </w:rPr>
              <w:t>Продолжительность практики в неделях</w:t>
            </w:r>
          </w:p>
        </w:tc>
        <w:tc>
          <w:tcPr>
            <w:tcW w:w="6380" w:type="dxa"/>
          </w:tcPr>
          <w:p w:rsidR="00843F9A" w:rsidRDefault="009B0DCB">
            <w:pPr>
              <w:pStyle w:val="TableParagraph"/>
              <w:spacing w:line="275" w:lineRule="exact"/>
              <w:ind w:left="825"/>
              <w:rPr>
                <w:sz w:val="24"/>
              </w:rPr>
            </w:pPr>
            <w:r>
              <w:rPr>
                <w:sz w:val="24"/>
              </w:rPr>
              <w:t>8</w:t>
            </w:r>
            <w:r w:rsidR="0022357D">
              <w:rPr>
                <w:sz w:val="24"/>
              </w:rPr>
              <w:t xml:space="preserve"> недель</w:t>
            </w:r>
          </w:p>
        </w:tc>
      </w:tr>
      <w:tr w:rsidR="00843F9A">
        <w:trPr>
          <w:trHeight w:val="273"/>
        </w:trPr>
        <w:tc>
          <w:tcPr>
            <w:tcW w:w="2979" w:type="dxa"/>
          </w:tcPr>
          <w:p w:rsidR="00843F9A" w:rsidRDefault="009B0DC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6380" w:type="dxa"/>
          </w:tcPr>
          <w:p w:rsidR="00843F9A" w:rsidRDefault="009B0DCB">
            <w:pPr>
              <w:pStyle w:val="TableParagraph"/>
              <w:spacing w:line="253" w:lineRule="exact"/>
              <w:ind w:left="8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F9A">
        <w:trPr>
          <w:trHeight w:val="278"/>
        </w:trPr>
        <w:tc>
          <w:tcPr>
            <w:tcW w:w="2979" w:type="dxa"/>
          </w:tcPr>
          <w:p w:rsidR="00843F9A" w:rsidRDefault="009B0DC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 практики</w:t>
            </w:r>
          </w:p>
        </w:tc>
        <w:tc>
          <w:tcPr>
            <w:tcW w:w="6380" w:type="dxa"/>
          </w:tcPr>
          <w:p w:rsidR="00843F9A" w:rsidRDefault="002235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</w:tr>
      <w:tr w:rsidR="0022357D">
        <w:trPr>
          <w:trHeight w:val="278"/>
        </w:trPr>
        <w:tc>
          <w:tcPr>
            <w:tcW w:w="2979" w:type="dxa"/>
          </w:tcPr>
          <w:p w:rsidR="0022357D" w:rsidRDefault="002235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 практики</w:t>
            </w:r>
          </w:p>
        </w:tc>
        <w:tc>
          <w:tcPr>
            <w:tcW w:w="6380" w:type="dxa"/>
          </w:tcPr>
          <w:p w:rsidR="0022357D" w:rsidRDefault="0022357D" w:rsidP="00FD322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Научно-исследовательская </w:t>
            </w:r>
          </w:p>
        </w:tc>
      </w:tr>
    </w:tbl>
    <w:p w:rsidR="00843F9A" w:rsidRDefault="00843F9A">
      <w:pPr>
        <w:pStyle w:val="a3"/>
        <w:ind w:left="0"/>
        <w:rPr>
          <w:b/>
          <w:sz w:val="20"/>
        </w:rPr>
      </w:pPr>
    </w:p>
    <w:p w:rsidR="00843F9A" w:rsidRDefault="00843F9A">
      <w:pPr>
        <w:pStyle w:val="a3"/>
        <w:spacing w:before="11"/>
        <w:ind w:left="0"/>
        <w:rPr>
          <w:b/>
          <w:sz w:val="19"/>
        </w:rPr>
      </w:pPr>
    </w:p>
    <w:p w:rsidR="00843F9A" w:rsidRDefault="009B0DCB">
      <w:pPr>
        <w:pStyle w:val="a4"/>
        <w:numPr>
          <w:ilvl w:val="0"/>
          <w:numId w:val="5"/>
        </w:numPr>
        <w:tabs>
          <w:tab w:val="left" w:pos="1209"/>
        </w:tabs>
        <w:spacing w:before="90"/>
        <w:ind w:firstLine="206"/>
        <w:jc w:val="left"/>
        <w:rPr>
          <w:b/>
          <w:sz w:val="24"/>
        </w:rPr>
      </w:pPr>
      <w:r>
        <w:rPr>
          <w:b/>
          <w:sz w:val="24"/>
        </w:rPr>
        <w:t>Цель и 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практики</w:t>
      </w:r>
    </w:p>
    <w:p w:rsidR="00843F9A" w:rsidRDefault="009B0DCB">
      <w:pPr>
        <w:pStyle w:val="a3"/>
        <w:ind w:right="547" w:firstLine="707"/>
        <w:jc w:val="both"/>
      </w:pPr>
      <w:r>
        <w:t>Целью прохождения практики является выработка у студентов умений и навыков научно-исследовательской деятельности (сбор, анализ, обобщение научного материала и</w:t>
      </w:r>
      <w:r>
        <w:rPr>
          <w:spacing w:val="-43"/>
        </w:rPr>
        <w:t xml:space="preserve"> </w:t>
      </w:r>
      <w:r>
        <w:t>т. д.) и преподавательской деятельности (подготовка учебно-методических материалов на основе результатов исследования). Результаты прохождения практики должны быть направлены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закрепление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углубление</w:t>
      </w:r>
      <w:r>
        <w:rPr>
          <w:spacing w:val="-9"/>
        </w:rPr>
        <w:t xml:space="preserve"> </w:t>
      </w:r>
      <w:r>
        <w:t>теоретической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студента,</w:t>
      </w:r>
      <w:r>
        <w:rPr>
          <w:spacing w:val="-8"/>
        </w:rPr>
        <w:t xml:space="preserve"> </w:t>
      </w:r>
      <w:r>
        <w:t>выработку</w:t>
      </w:r>
      <w:r>
        <w:rPr>
          <w:spacing w:val="-12"/>
        </w:rPr>
        <w:t xml:space="preserve"> </w:t>
      </w:r>
      <w:r>
        <w:t>и формулировку оригинальных научных предложений, научных идей для подготовки магистерской</w:t>
      </w:r>
      <w:r>
        <w:rPr>
          <w:spacing w:val="-1"/>
        </w:rPr>
        <w:t xml:space="preserve"> </w:t>
      </w:r>
      <w:r>
        <w:t>диссертации.</w:t>
      </w:r>
    </w:p>
    <w:p w:rsidR="00843F9A" w:rsidRDefault="009B0DCB">
      <w:pPr>
        <w:pStyle w:val="a3"/>
        <w:ind w:right="542" w:firstLine="707"/>
        <w:jc w:val="both"/>
      </w:pPr>
      <w:r>
        <w:t>Основной образовательный результат, получаемый студентами в ходе практики — развитие умений и навыков выбранной профессиональной деятельности. Практика призвана</w:t>
      </w:r>
      <w:r>
        <w:rPr>
          <w:spacing w:val="-17"/>
        </w:rPr>
        <w:t xml:space="preserve"> </w:t>
      </w:r>
      <w:r>
        <w:t>стимулировать</w:t>
      </w:r>
      <w:r>
        <w:rPr>
          <w:spacing w:val="-15"/>
        </w:rPr>
        <w:t xml:space="preserve"> </w:t>
      </w:r>
      <w:r>
        <w:t>навыки</w:t>
      </w:r>
      <w:r>
        <w:rPr>
          <w:spacing w:val="-18"/>
        </w:rPr>
        <w:t xml:space="preserve"> </w:t>
      </w:r>
      <w:r>
        <w:t>самостоятельной</w:t>
      </w:r>
      <w:r>
        <w:rPr>
          <w:spacing w:val="-16"/>
        </w:rPr>
        <w:t xml:space="preserve"> </w:t>
      </w:r>
      <w:r>
        <w:t>аналитической</w:t>
      </w:r>
      <w:r>
        <w:rPr>
          <w:spacing w:val="-16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развивать навыки публичной дискуссии и защиты научных идей, предложений и</w:t>
      </w:r>
      <w:r>
        <w:rPr>
          <w:spacing w:val="-16"/>
        </w:rPr>
        <w:t xml:space="preserve"> </w:t>
      </w:r>
      <w:r>
        <w:t>рекомендаций.</w:t>
      </w:r>
    </w:p>
    <w:p w:rsidR="00843F9A" w:rsidRDefault="009B0DCB">
      <w:pPr>
        <w:pStyle w:val="a3"/>
        <w:tabs>
          <w:tab w:val="left" w:pos="3630"/>
          <w:tab w:val="left" w:pos="6310"/>
        </w:tabs>
        <w:ind w:right="546" w:firstLine="566"/>
        <w:jc w:val="both"/>
      </w:pPr>
      <w:r>
        <w:t>Прохождение практики должно содействовать овладению студентами умениями и навыками для подготовки к решению основных профессиональных задач в соответствии с видами профессиональной деятельности: научно-исследовательской; аналитической; правоприменительной;</w:t>
      </w:r>
      <w:r>
        <w:tab/>
        <w:t>правотворческой;</w:t>
      </w:r>
      <w:r>
        <w:tab/>
        <w:t>организационно-управленческой; преподавательской.</w:t>
      </w:r>
    </w:p>
    <w:p w:rsidR="00843F9A" w:rsidRDefault="009B0DCB">
      <w:pPr>
        <w:pStyle w:val="a3"/>
        <w:ind w:left="968"/>
      </w:pPr>
      <w:r>
        <w:t>Для этого в ходе практики должны быть решены следующие задачи:</w:t>
      </w:r>
    </w:p>
    <w:p w:rsidR="00843F9A" w:rsidRDefault="009B0DCB">
      <w:pPr>
        <w:pStyle w:val="a3"/>
        <w:ind w:firstLine="566"/>
      </w:pPr>
      <w:r>
        <w:t>а) постановка цели и задач формирования методологической основы научного исследования;</w:t>
      </w:r>
    </w:p>
    <w:p w:rsidR="00843F9A" w:rsidRDefault="009B0DCB">
      <w:pPr>
        <w:pStyle w:val="a3"/>
        <w:ind w:left="968" w:right="1933"/>
      </w:pPr>
      <w:r>
        <w:t>б) сбор, обработка и систематизация информации по исследуемой теме; в) критическая оценка и обобщение теоретических положений;</w:t>
      </w:r>
    </w:p>
    <w:p w:rsidR="00843F9A" w:rsidRDefault="009B0DCB">
      <w:pPr>
        <w:pStyle w:val="a3"/>
        <w:ind w:left="968"/>
      </w:pPr>
      <w:r>
        <w:t>г) применение современных методов научного исследования;</w:t>
      </w:r>
    </w:p>
    <w:p w:rsidR="00843F9A" w:rsidRDefault="009B0DCB">
      <w:pPr>
        <w:pStyle w:val="a3"/>
        <w:spacing w:before="1"/>
        <w:ind w:left="968"/>
      </w:pPr>
      <w:r>
        <w:t>д) оформление и презентация результатов научного исследования;</w:t>
      </w:r>
    </w:p>
    <w:p w:rsidR="00843F9A" w:rsidRDefault="009B0DCB">
      <w:pPr>
        <w:pStyle w:val="a3"/>
        <w:ind w:right="550" w:firstLine="566"/>
        <w:jc w:val="both"/>
      </w:pPr>
      <w:r>
        <w:t>е)</w:t>
      </w:r>
      <w:r w:rsidR="0022357D">
        <w:t xml:space="preserve"> </w:t>
      </w:r>
      <w:r>
        <w:t>формирование учебно-методических материалов на основе результатов исследования, определение возможности их применения в действующем учебном процессе.</w:t>
      </w:r>
    </w:p>
    <w:p w:rsidR="00843F9A" w:rsidRDefault="0022357D">
      <w:pPr>
        <w:pStyle w:val="a3"/>
        <w:ind w:left="0"/>
        <w:rPr>
          <w:sz w:val="26"/>
        </w:rPr>
      </w:pPr>
      <w:r>
        <w:rPr>
          <w:sz w:val="26"/>
        </w:rPr>
        <w:tab/>
      </w:r>
    </w:p>
    <w:p w:rsidR="0022357D" w:rsidRPr="0022357D" w:rsidRDefault="0022357D" w:rsidP="0022357D">
      <w:pPr>
        <w:pStyle w:val="1"/>
        <w:numPr>
          <w:ilvl w:val="0"/>
          <w:numId w:val="5"/>
        </w:numPr>
        <w:tabs>
          <w:tab w:val="left" w:pos="1209"/>
        </w:tabs>
        <w:ind w:firstLine="206"/>
        <w:jc w:val="left"/>
      </w:pPr>
      <w:r w:rsidRPr="0022357D">
        <w:t xml:space="preserve">Место практики в структуре ОП  </w:t>
      </w:r>
    </w:p>
    <w:p w:rsidR="0022357D" w:rsidRDefault="0022357D" w:rsidP="0022357D">
      <w:pPr>
        <w:pStyle w:val="a3"/>
        <w:ind w:right="544" w:firstLine="566"/>
        <w:jc w:val="both"/>
      </w:pPr>
      <w:r>
        <w:t xml:space="preserve">Научно-исследовательская практика (далее – практика) является составной частью </w:t>
      </w:r>
      <w:r>
        <w:lastRenderedPageBreak/>
        <w:t>обр</w:t>
      </w:r>
      <w:r w:rsidR="002B5930">
        <w:t xml:space="preserve">азовательной программы </w:t>
      </w:r>
      <w:r w:rsidR="002B5930" w:rsidRPr="002B5930">
        <w:rPr>
          <w:b/>
        </w:rPr>
        <w:t>«</w:t>
      </w:r>
      <w:r w:rsidR="00C41895">
        <w:rPr>
          <w:b/>
        </w:rPr>
        <w:t>Юри</w:t>
      </w:r>
      <w:proofErr w:type="gramStart"/>
      <w:r w:rsidR="00C41895">
        <w:rPr>
          <w:b/>
        </w:rPr>
        <w:t>ст в сф</w:t>
      </w:r>
      <w:proofErr w:type="gramEnd"/>
      <w:r w:rsidR="00C41895">
        <w:rPr>
          <w:b/>
        </w:rPr>
        <w:t>ере спорта</w:t>
      </w:r>
      <w:r w:rsidRPr="002B5930">
        <w:rPr>
          <w:b/>
        </w:rPr>
        <w:t>»</w:t>
      </w:r>
      <w:r>
        <w:rPr>
          <w:spacing w:val="-1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утвержденным</w:t>
      </w:r>
      <w:r>
        <w:rPr>
          <w:spacing w:val="-8"/>
        </w:rPr>
        <w:t xml:space="preserve"> </w:t>
      </w:r>
      <w:r>
        <w:t>рабочим</w:t>
      </w:r>
      <w:r>
        <w:rPr>
          <w:spacing w:val="-7"/>
        </w:rPr>
        <w:t xml:space="preserve"> </w:t>
      </w:r>
      <w:r>
        <w:t>учебным</w:t>
      </w:r>
      <w:r>
        <w:rPr>
          <w:spacing w:val="-9"/>
        </w:rPr>
        <w:t xml:space="preserve"> </w:t>
      </w:r>
      <w:r>
        <w:t>планом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графиком учебного процесса на втором году</w:t>
      </w:r>
      <w:r>
        <w:rPr>
          <w:spacing w:val="-8"/>
        </w:rPr>
        <w:t xml:space="preserve"> </w:t>
      </w:r>
      <w:r>
        <w:t>обучения.</w:t>
      </w:r>
    </w:p>
    <w:p w:rsidR="00843F9A" w:rsidRDefault="00843F9A">
      <w:pPr>
        <w:pStyle w:val="a3"/>
        <w:ind w:left="0"/>
        <w:rPr>
          <w:sz w:val="22"/>
        </w:rPr>
      </w:pPr>
    </w:p>
    <w:p w:rsidR="00843F9A" w:rsidRDefault="009B0DCB">
      <w:pPr>
        <w:pStyle w:val="1"/>
        <w:numPr>
          <w:ilvl w:val="0"/>
          <w:numId w:val="5"/>
        </w:numPr>
        <w:tabs>
          <w:tab w:val="left" w:pos="1209"/>
        </w:tabs>
        <w:ind w:firstLine="206"/>
        <w:jc w:val="left"/>
      </w:pPr>
      <w:r>
        <w:t>Способ проведения</w:t>
      </w:r>
      <w:r>
        <w:rPr>
          <w:spacing w:val="-5"/>
        </w:rPr>
        <w:t xml:space="preserve"> </w:t>
      </w:r>
      <w:r>
        <w:t>практики</w:t>
      </w:r>
    </w:p>
    <w:p w:rsidR="00843F9A" w:rsidRDefault="009B0DCB" w:rsidP="0022357D">
      <w:pPr>
        <w:pStyle w:val="a3"/>
        <w:ind w:left="1028"/>
        <w:rPr>
          <w:sz w:val="26"/>
        </w:rPr>
      </w:pPr>
      <w:r>
        <w:t>Практика является стационарной.</w:t>
      </w:r>
    </w:p>
    <w:p w:rsidR="00843F9A" w:rsidRDefault="00843F9A">
      <w:pPr>
        <w:pStyle w:val="a3"/>
        <w:ind w:left="0"/>
        <w:rPr>
          <w:sz w:val="22"/>
        </w:rPr>
      </w:pPr>
    </w:p>
    <w:p w:rsidR="00843F9A" w:rsidRDefault="009B0DCB">
      <w:pPr>
        <w:pStyle w:val="1"/>
        <w:numPr>
          <w:ilvl w:val="0"/>
          <w:numId w:val="5"/>
        </w:numPr>
        <w:tabs>
          <w:tab w:val="left" w:pos="1209"/>
        </w:tabs>
        <w:ind w:firstLine="206"/>
        <w:jc w:val="left"/>
      </w:pPr>
      <w:r>
        <w:t>Форма проведения</w:t>
      </w:r>
      <w:r>
        <w:rPr>
          <w:spacing w:val="-5"/>
        </w:rPr>
        <w:t xml:space="preserve"> </w:t>
      </w:r>
      <w:r>
        <w:t>практики</w:t>
      </w:r>
    </w:p>
    <w:p w:rsidR="0022357D" w:rsidRPr="00FB79D3" w:rsidRDefault="009B0DCB" w:rsidP="00FB79D3">
      <w:pPr>
        <w:ind w:left="720" w:firstLine="248"/>
        <w:jc w:val="both"/>
        <w:rPr>
          <w:i/>
          <w:sz w:val="24"/>
          <w:szCs w:val="24"/>
          <w:highlight w:val="yellow"/>
        </w:rPr>
      </w:pPr>
      <w:r w:rsidRPr="0022357D">
        <w:rPr>
          <w:sz w:val="24"/>
          <w:szCs w:val="24"/>
        </w:rPr>
        <w:t>Практик</w:t>
      </w:r>
      <w:r w:rsidR="00FB79D3">
        <w:rPr>
          <w:sz w:val="24"/>
          <w:szCs w:val="24"/>
        </w:rPr>
        <w:t>а проводится в дискретной форме (путём выделения в календарном учебном графике непрерывного периода учебного времени для проведения каждого вида (совокупности видов) практики).</w:t>
      </w:r>
      <w:r w:rsidR="0022357D">
        <w:t xml:space="preserve"> </w:t>
      </w:r>
    </w:p>
    <w:p w:rsidR="00843F9A" w:rsidRDefault="00843F9A">
      <w:pPr>
        <w:pStyle w:val="a3"/>
        <w:ind w:left="0"/>
      </w:pPr>
    </w:p>
    <w:p w:rsidR="00843F9A" w:rsidRDefault="009B0DCB">
      <w:pPr>
        <w:pStyle w:val="1"/>
        <w:numPr>
          <w:ilvl w:val="0"/>
          <w:numId w:val="5"/>
        </w:numPr>
        <w:tabs>
          <w:tab w:val="left" w:pos="1235"/>
        </w:tabs>
        <w:spacing w:before="1"/>
        <w:ind w:right="551" w:firstLine="180"/>
        <w:jc w:val="both"/>
      </w:pPr>
      <w: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843F9A" w:rsidRDefault="00843F9A">
      <w:pPr>
        <w:pStyle w:val="a3"/>
        <w:ind w:left="0"/>
        <w:rPr>
          <w:b/>
        </w:rPr>
      </w:pPr>
    </w:p>
    <w:p w:rsidR="00843F9A" w:rsidRPr="0022357D" w:rsidRDefault="009B0DCB">
      <w:pPr>
        <w:pStyle w:val="a3"/>
        <w:tabs>
          <w:tab w:val="left" w:pos="2215"/>
          <w:tab w:val="left" w:pos="3834"/>
          <w:tab w:val="left" w:pos="5033"/>
          <w:tab w:val="left" w:pos="6335"/>
          <w:tab w:val="left" w:pos="6817"/>
          <w:tab w:val="left" w:pos="8561"/>
        </w:tabs>
        <w:ind w:right="555" w:firstLine="707"/>
        <w:rPr>
          <w:i/>
        </w:rPr>
      </w:pPr>
      <w:r>
        <w:t>Процесс</w:t>
      </w:r>
      <w:r>
        <w:tab/>
        <w:t>прохождения</w:t>
      </w:r>
      <w:r>
        <w:tab/>
        <w:t>практики</w:t>
      </w:r>
      <w:r>
        <w:tab/>
        <w:t>направлен</w:t>
      </w:r>
      <w:r>
        <w:tab/>
        <w:t>на</w:t>
      </w:r>
      <w:r>
        <w:tab/>
        <w:t>формирование</w:t>
      </w:r>
      <w:r>
        <w:tab/>
        <w:t>следующих компетенций:</w:t>
      </w:r>
      <w:r w:rsidR="0022357D">
        <w:t xml:space="preserve"> </w:t>
      </w:r>
    </w:p>
    <w:p w:rsidR="00843F9A" w:rsidRPr="0022357D" w:rsidRDefault="00843F9A">
      <w:pPr>
        <w:pStyle w:val="a3"/>
        <w:spacing w:before="1"/>
        <w:ind w:left="0"/>
        <w:rPr>
          <w:i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414"/>
        <w:gridCol w:w="1921"/>
        <w:gridCol w:w="3138"/>
      </w:tblGrid>
      <w:tr w:rsidR="00843F9A">
        <w:trPr>
          <w:trHeight w:val="1933"/>
        </w:trPr>
        <w:tc>
          <w:tcPr>
            <w:tcW w:w="1102" w:type="dxa"/>
          </w:tcPr>
          <w:p w:rsidR="00843F9A" w:rsidRDefault="00843F9A">
            <w:pPr>
              <w:pStyle w:val="TableParagraph"/>
              <w:rPr>
                <w:sz w:val="26"/>
              </w:rPr>
            </w:pPr>
          </w:p>
          <w:p w:rsidR="00843F9A" w:rsidRDefault="00843F9A">
            <w:pPr>
              <w:pStyle w:val="TableParagraph"/>
              <w:spacing w:before="1"/>
            </w:pPr>
          </w:p>
          <w:p w:rsidR="00843F9A" w:rsidRDefault="009B0DCB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proofErr w:type="spellStart"/>
            <w:proofErr w:type="gramStart"/>
            <w:r>
              <w:rPr>
                <w:sz w:val="24"/>
              </w:rPr>
              <w:t>компете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нции</w:t>
            </w:r>
            <w:proofErr w:type="spellEnd"/>
            <w:proofErr w:type="gramEnd"/>
          </w:p>
        </w:tc>
        <w:tc>
          <w:tcPr>
            <w:tcW w:w="3414" w:type="dxa"/>
          </w:tcPr>
          <w:p w:rsidR="00843F9A" w:rsidRDefault="00843F9A">
            <w:pPr>
              <w:pStyle w:val="TableParagraph"/>
              <w:rPr>
                <w:sz w:val="26"/>
              </w:rPr>
            </w:pPr>
          </w:p>
          <w:p w:rsidR="00843F9A" w:rsidRDefault="00843F9A">
            <w:pPr>
              <w:pStyle w:val="TableParagraph"/>
              <w:rPr>
                <w:sz w:val="26"/>
              </w:rPr>
            </w:pPr>
          </w:p>
          <w:p w:rsidR="00843F9A" w:rsidRDefault="009B0DCB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Формулировка компетенции</w:t>
            </w:r>
          </w:p>
        </w:tc>
        <w:tc>
          <w:tcPr>
            <w:tcW w:w="1921" w:type="dxa"/>
          </w:tcPr>
          <w:p w:rsidR="00843F9A" w:rsidRDefault="009B0DCB">
            <w:pPr>
              <w:pStyle w:val="TableParagraph"/>
              <w:spacing w:before="1"/>
              <w:ind w:left="106" w:right="376"/>
              <w:rPr>
                <w:sz w:val="24"/>
              </w:rPr>
            </w:pPr>
            <w:r>
              <w:rPr>
                <w:sz w:val="24"/>
              </w:rPr>
              <w:t>Содержание компетенции, которое</w:t>
            </w:r>
          </w:p>
          <w:p w:rsidR="00843F9A" w:rsidRDefault="009B0DCB">
            <w:pPr>
              <w:pStyle w:val="TableParagraph"/>
              <w:tabs>
                <w:tab w:val="left" w:pos="862"/>
                <w:tab w:val="left" w:pos="1694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формируется</w:t>
            </w:r>
            <w:r>
              <w:rPr>
                <w:sz w:val="24"/>
              </w:rPr>
              <w:tab/>
              <w:t>в ходе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практики </w:t>
            </w:r>
            <w:r>
              <w:rPr>
                <w:sz w:val="24"/>
              </w:rPr>
              <w:t>(дескрипторы освоения)</w:t>
            </w:r>
          </w:p>
        </w:tc>
        <w:tc>
          <w:tcPr>
            <w:tcW w:w="3138" w:type="dxa"/>
          </w:tcPr>
          <w:p w:rsidR="00843F9A" w:rsidRDefault="009B0DCB">
            <w:pPr>
              <w:pStyle w:val="TableParagraph"/>
              <w:tabs>
                <w:tab w:val="left" w:pos="2320"/>
              </w:tabs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Профессиональные задачи, для решения которых требуется</w:t>
            </w:r>
            <w:r>
              <w:rPr>
                <w:sz w:val="24"/>
              </w:rPr>
              <w:tab/>
              <w:t>данная компетенция</w:t>
            </w:r>
          </w:p>
        </w:tc>
      </w:tr>
      <w:tr w:rsidR="00843F9A">
        <w:trPr>
          <w:trHeight w:val="3036"/>
        </w:trPr>
        <w:tc>
          <w:tcPr>
            <w:tcW w:w="1102" w:type="dxa"/>
          </w:tcPr>
          <w:p w:rsidR="00843F9A" w:rsidRDefault="009B0DC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СК- 4</w:t>
            </w:r>
          </w:p>
        </w:tc>
        <w:tc>
          <w:tcPr>
            <w:tcW w:w="3414" w:type="dxa"/>
          </w:tcPr>
          <w:p w:rsidR="00843F9A" w:rsidRDefault="009B0DCB">
            <w:pPr>
              <w:pStyle w:val="TableParagraph"/>
              <w:tabs>
                <w:tab w:val="left" w:pos="1536"/>
                <w:tab w:val="left" w:pos="2500"/>
                <w:tab w:val="left" w:pos="317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 правотворческой; правоприменительной; правоохранительной, экспертно-консультационной; 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управленческой;</w:t>
            </w:r>
            <w:r>
              <w:rPr>
                <w:sz w:val="24"/>
              </w:rPr>
              <w:tab/>
              <w:t>научно- 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и </w:t>
            </w:r>
            <w:bookmarkStart w:id="0" w:name="_GoBack"/>
            <w:r>
              <w:rPr>
                <w:sz w:val="24"/>
              </w:rPr>
              <w:t>педа</w:t>
            </w:r>
            <w:bookmarkEnd w:id="0"/>
            <w:r>
              <w:rPr>
                <w:sz w:val="24"/>
              </w:rPr>
              <w:t>гогической деятельности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юриспруденции</w:t>
            </w:r>
          </w:p>
        </w:tc>
        <w:tc>
          <w:tcPr>
            <w:tcW w:w="1921" w:type="dxa"/>
          </w:tcPr>
          <w:p w:rsidR="00843F9A" w:rsidRDefault="009B0DCB">
            <w:pPr>
              <w:pStyle w:val="TableParagraph"/>
              <w:tabs>
                <w:tab w:val="left" w:pos="169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Способность участвовать</w:t>
            </w:r>
            <w:r>
              <w:rPr>
                <w:sz w:val="24"/>
              </w:rPr>
              <w:tab/>
              <w:t xml:space="preserve">в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843F9A" w:rsidRDefault="009B0DCB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 xml:space="preserve">видах </w:t>
            </w:r>
            <w:proofErr w:type="spellStart"/>
            <w:proofErr w:type="gram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z w:val="24"/>
              </w:rPr>
              <w:t xml:space="preserve"> ой</w:t>
            </w:r>
            <w:proofErr w:type="gramEnd"/>
            <w:r>
              <w:rPr>
                <w:sz w:val="24"/>
              </w:rPr>
              <w:t xml:space="preserve"> деятельности</w:t>
            </w:r>
          </w:p>
        </w:tc>
        <w:tc>
          <w:tcPr>
            <w:tcW w:w="3138" w:type="dxa"/>
          </w:tcPr>
          <w:p w:rsidR="00843F9A" w:rsidRDefault="009B0DCB">
            <w:pPr>
              <w:pStyle w:val="TableParagraph"/>
              <w:tabs>
                <w:tab w:val="left" w:pos="2094"/>
                <w:tab w:val="left" w:pos="2400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проектов правовых</w:t>
            </w:r>
            <w:r w:rsidR="00F5313A">
              <w:rPr>
                <w:sz w:val="24"/>
              </w:rPr>
              <w:t>, локальных 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актов</w:t>
            </w:r>
            <w:r w:rsidR="00F5313A">
              <w:rPr>
                <w:spacing w:val="-1"/>
                <w:sz w:val="24"/>
              </w:rPr>
              <w:t xml:space="preserve"> работодателя</w:t>
            </w:r>
            <w:r w:rsidR="00F5313A">
              <w:rPr>
                <w:rFonts w:eastAsia="Calibri"/>
                <w:i/>
                <w:szCs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</w:t>
            </w:r>
            <w:r w:rsidR="00F5313A">
              <w:rPr>
                <w:sz w:val="24"/>
              </w:rPr>
              <w:t xml:space="preserve">учредительных </w:t>
            </w:r>
            <w:r>
              <w:rPr>
                <w:sz w:val="24"/>
              </w:rPr>
              <w:t xml:space="preserve"> документов</w:t>
            </w:r>
            <w:r w:rsidR="00C41895">
              <w:rPr>
                <w:sz w:val="24"/>
              </w:rPr>
              <w:t xml:space="preserve"> спортивных организаций</w:t>
            </w:r>
            <w:r>
              <w:rPr>
                <w:sz w:val="24"/>
              </w:rPr>
              <w:t>.</w:t>
            </w:r>
          </w:p>
          <w:p w:rsidR="00843F9A" w:rsidRDefault="009B0DCB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правовой экспертизы нормативных правовых актов.</w:t>
            </w:r>
          </w:p>
          <w:p w:rsidR="00843F9A" w:rsidRDefault="009B0DCB">
            <w:pPr>
              <w:pStyle w:val="TableParagraph"/>
              <w:tabs>
                <w:tab w:val="left" w:pos="1329"/>
                <w:tab w:val="left" w:pos="1823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проведении н</w:t>
            </w:r>
            <w:r w:rsidR="002D5777">
              <w:rPr>
                <w:sz w:val="24"/>
              </w:rPr>
              <w:t xml:space="preserve">аучных исследований по </w:t>
            </w:r>
            <w:proofErr w:type="spellStart"/>
            <w:r w:rsidR="002D5777">
              <w:rPr>
                <w:sz w:val="24"/>
              </w:rPr>
              <w:t>трудо</w:t>
            </w:r>
            <w:proofErr w:type="spellEnd"/>
            <w:r>
              <w:rPr>
                <w:sz w:val="24"/>
              </w:rPr>
              <w:t>-правовой</w:t>
            </w:r>
            <w:r w:rsidR="00C41895">
              <w:rPr>
                <w:sz w:val="24"/>
              </w:rPr>
              <w:t>, управленческой и спор</w:t>
            </w:r>
            <w:r w:rsidR="002D5777">
              <w:rPr>
                <w:sz w:val="24"/>
              </w:rPr>
              <w:t>тивной</w:t>
            </w:r>
            <w:r>
              <w:rPr>
                <w:sz w:val="24"/>
              </w:rPr>
              <w:t xml:space="preserve"> проблематике.</w:t>
            </w:r>
          </w:p>
        </w:tc>
      </w:tr>
      <w:tr w:rsidR="00843F9A">
        <w:trPr>
          <w:trHeight w:val="2207"/>
        </w:trPr>
        <w:tc>
          <w:tcPr>
            <w:tcW w:w="1102" w:type="dxa"/>
          </w:tcPr>
          <w:p w:rsidR="00843F9A" w:rsidRDefault="009B0DC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 - 5</w:t>
            </w:r>
          </w:p>
        </w:tc>
        <w:tc>
          <w:tcPr>
            <w:tcW w:w="3414" w:type="dxa"/>
          </w:tcPr>
          <w:p w:rsidR="00843F9A" w:rsidRDefault="009B0DCB">
            <w:pPr>
              <w:pStyle w:val="TableParagraph"/>
              <w:tabs>
                <w:tab w:val="left" w:pos="2691"/>
              </w:tabs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создавать и редактировать</w:t>
            </w:r>
            <w:r>
              <w:rPr>
                <w:sz w:val="24"/>
              </w:rPr>
              <w:tab/>
              <w:t>путем устранения пробелов и коллизий на русском (государственном)</w:t>
            </w:r>
            <w:r>
              <w:rPr>
                <w:sz w:val="24"/>
              </w:rPr>
              <w:tab/>
              <w:t>языке юридические тексты 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843F9A" w:rsidRDefault="009B0DCB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 и научной деятельности</w:t>
            </w:r>
          </w:p>
        </w:tc>
        <w:tc>
          <w:tcPr>
            <w:tcW w:w="1921" w:type="dxa"/>
          </w:tcPr>
          <w:p w:rsidR="00843F9A" w:rsidRDefault="009B0DCB">
            <w:pPr>
              <w:pStyle w:val="TableParagraph"/>
              <w:tabs>
                <w:tab w:val="left" w:pos="1680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Способность создавать</w:t>
            </w:r>
            <w:r>
              <w:rPr>
                <w:sz w:val="24"/>
              </w:rPr>
              <w:tab/>
              <w:t>и редактировать юридические тексты для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proofErr w:type="spellStart"/>
            <w:r>
              <w:rPr>
                <w:sz w:val="24"/>
              </w:rPr>
              <w:t>профессиональн</w:t>
            </w:r>
            <w:proofErr w:type="spellEnd"/>
          </w:p>
          <w:p w:rsidR="00843F9A" w:rsidRDefault="009B0DCB">
            <w:pPr>
              <w:pStyle w:val="TableParagraph"/>
              <w:tabs>
                <w:tab w:val="left" w:pos="593"/>
                <w:tab w:val="left" w:pos="957"/>
              </w:tabs>
              <w:spacing w:line="270" w:lineRule="atLeast"/>
              <w:ind w:left="106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научной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38" w:type="dxa"/>
          </w:tcPr>
          <w:p w:rsidR="00843F9A" w:rsidRDefault="009B0DCB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нормативных правовых и правовых актов; составление юридических документов.</w:t>
            </w:r>
          </w:p>
        </w:tc>
      </w:tr>
      <w:tr w:rsidR="00843F9A">
        <w:trPr>
          <w:trHeight w:val="4692"/>
        </w:trPr>
        <w:tc>
          <w:tcPr>
            <w:tcW w:w="1102" w:type="dxa"/>
          </w:tcPr>
          <w:p w:rsidR="00843F9A" w:rsidRDefault="009B0DC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СК - 6</w:t>
            </w:r>
          </w:p>
        </w:tc>
        <w:tc>
          <w:tcPr>
            <w:tcW w:w="3414" w:type="dxa"/>
          </w:tcPr>
          <w:p w:rsidR="00843F9A" w:rsidRDefault="009B0DCB">
            <w:pPr>
              <w:pStyle w:val="TableParagraph"/>
              <w:tabs>
                <w:tab w:val="left" w:pos="2157"/>
              </w:tabs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оформлять и презентовать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результаты </w:t>
            </w:r>
            <w:r>
              <w:rPr>
                <w:sz w:val="24"/>
              </w:rPr>
              <w:t>профессиональной</w:t>
            </w:r>
          </w:p>
          <w:p w:rsidR="00843F9A" w:rsidRDefault="009B0DCB">
            <w:pPr>
              <w:pStyle w:val="TableParagraph"/>
              <w:tabs>
                <w:tab w:val="left" w:pos="192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юридической и научной деятельности в соответствии с правилами</w:t>
            </w:r>
            <w:r>
              <w:rPr>
                <w:sz w:val="24"/>
              </w:rPr>
              <w:tab/>
              <w:t>юридической</w:t>
            </w:r>
          </w:p>
          <w:p w:rsidR="00843F9A" w:rsidRDefault="009B0DCB">
            <w:pPr>
              <w:pStyle w:val="TableParagraph"/>
              <w:tabs>
                <w:tab w:val="left" w:pos="2004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техники,</w:t>
            </w:r>
            <w:r>
              <w:rPr>
                <w:sz w:val="24"/>
              </w:rPr>
              <w:tab/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правовыми и локальными актами, обычаями делового оборота</w:t>
            </w:r>
          </w:p>
        </w:tc>
        <w:tc>
          <w:tcPr>
            <w:tcW w:w="1921" w:type="dxa"/>
          </w:tcPr>
          <w:p w:rsidR="00843F9A" w:rsidRDefault="009B0DCB">
            <w:pPr>
              <w:pStyle w:val="TableParagraph"/>
              <w:tabs>
                <w:tab w:val="left" w:pos="958"/>
                <w:tab w:val="left" w:pos="1680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Способность оформлять</w:t>
            </w:r>
            <w:r>
              <w:rPr>
                <w:sz w:val="24"/>
              </w:rPr>
              <w:tab/>
              <w:t xml:space="preserve">и презентовать результаты </w:t>
            </w:r>
            <w:proofErr w:type="spell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z w:val="24"/>
              </w:rPr>
              <w:t xml:space="preserve"> ой юридической и</w:t>
            </w:r>
            <w:r>
              <w:rPr>
                <w:sz w:val="24"/>
              </w:rPr>
              <w:tab/>
              <w:t>научной деятельности</w:t>
            </w:r>
            <w:r>
              <w:rPr>
                <w:sz w:val="24"/>
              </w:rPr>
              <w:tab/>
              <w:t>в соответствии</w:t>
            </w:r>
            <w:r>
              <w:rPr>
                <w:sz w:val="24"/>
              </w:rPr>
              <w:tab/>
              <w:t>с правилами юридической техники,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правовыми</w:t>
            </w:r>
            <w:r>
              <w:rPr>
                <w:sz w:val="24"/>
              </w:rPr>
              <w:tab/>
              <w:t>и локальными актами,</w:t>
            </w:r>
          </w:p>
          <w:p w:rsidR="00843F9A" w:rsidRDefault="009B0DCB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обычаями</w:t>
            </w:r>
          </w:p>
        </w:tc>
        <w:tc>
          <w:tcPr>
            <w:tcW w:w="3138" w:type="dxa"/>
          </w:tcPr>
          <w:p w:rsidR="00843F9A" w:rsidRDefault="009B0DCB">
            <w:pPr>
              <w:pStyle w:val="TableParagraph"/>
              <w:tabs>
                <w:tab w:val="left" w:pos="578"/>
                <w:tab w:val="left" w:pos="933"/>
                <w:tab w:val="left" w:pos="1329"/>
                <w:tab w:val="left" w:pos="1578"/>
                <w:tab w:val="left" w:pos="1643"/>
                <w:tab w:val="left" w:pos="2044"/>
                <w:tab w:val="left" w:pos="2075"/>
                <w:tab w:val="left" w:pos="2139"/>
                <w:tab w:val="left" w:pos="277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правовой экспертизы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нормативных правовых актов. Подготовка заключений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проектам 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правовых актов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доктринальному толкованию актов. Участие в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научны</w:t>
            </w:r>
            <w:r w:rsidR="001201B4">
              <w:rPr>
                <w:sz w:val="24"/>
              </w:rPr>
              <w:t>х исследований</w:t>
            </w:r>
            <w:r w:rsidR="001201B4">
              <w:rPr>
                <w:sz w:val="24"/>
              </w:rPr>
              <w:tab/>
            </w:r>
            <w:r w:rsidR="001201B4">
              <w:rPr>
                <w:sz w:val="24"/>
              </w:rPr>
              <w:tab/>
            </w:r>
            <w:r w:rsidR="001201B4">
              <w:rPr>
                <w:sz w:val="24"/>
              </w:rPr>
              <w:tab/>
            </w:r>
            <w:r w:rsidR="001201B4">
              <w:rPr>
                <w:sz w:val="24"/>
              </w:rPr>
              <w:tab/>
            </w:r>
            <w:r w:rsidR="001201B4">
              <w:rPr>
                <w:sz w:val="24"/>
              </w:rPr>
              <w:tab/>
            </w:r>
            <w:r w:rsidR="001201B4">
              <w:rPr>
                <w:sz w:val="24"/>
              </w:rPr>
              <w:tab/>
              <w:t xml:space="preserve">по </w:t>
            </w:r>
            <w:proofErr w:type="gramStart"/>
            <w:r w:rsidR="001201B4">
              <w:rPr>
                <w:sz w:val="24"/>
              </w:rPr>
              <w:t>труд</w:t>
            </w:r>
            <w:r>
              <w:rPr>
                <w:sz w:val="24"/>
              </w:rPr>
              <w:t>-правовой</w:t>
            </w:r>
            <w:proofErr w:type="gramEnd"/>
            <w:r w:rsidR="00C41895">
              <w:rPr>
                <w:sz w:val="24"/>
              </w:rPr>
              <w:t>, управленческой и спор</w:t>
            </w:r>
            <w:r w:rsidR="001201B4">
              <w:rPr>
                <w:sz w:val="24"/>
              </w:rPr>
              <w:t>тивной</w:t>
            </w:r>
            <w:r>
              <w:rPr>
                <w:sz w:val="24"/>
              </w:rPr>
              <w:t xml:space="preserve"> проблематике.</w:t>
            </w:r>
          </w:p>
        </w:tc>
      </w:tr>
      <w:tr w:rsidR="00843F9A">
        <w:trPr>
          <w:trHeight w:val="553"/>
        </w:trPr>
        <w:tc>
          <w:tcPr>
            <w:tcW w:w="1102" w:type="dxa"/>
          </w:tcPr>
          <w:p w:rsidR="00843F9A" w:rsidRDefault="00843F9A">
            <w:pPr>
              <w:pStyle w:val="TableParagraph"/>
              <w:rPr>
                <w:sz w:val="24"/>
              </w:rPr>
            </w:pPr>
          </w:p>
        </w:tc>
        <w:tc>
          <w:tcPr>
            <w:tcW w:w="3414" w:type="dxa"/>
          </w:tcPr>
          <w:p w:rsidR="00843F9A" w:rsidRDefault="00843F9A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843F9A" w:rsidRDefault="009B0DC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делового</w:t>
            </w:r>
          </w:p>
          <w:p w:rsidR="00843F9A" w:rsidRDefault="009B0DC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оборота</w:t>
            </w:r>
          </w:p>
        </w:tc>
        <w:tc>
          <w:tcPr>
            <w:tcW w:w="3138" w:type="dxa"/>
          </w:tcPr>
          <w:p w:rsidR="00843F9A" w:rsidRDefault="00843F9A">
            <w:pPr>
              <w:pStyle w:val="TableParagraph"/>
              <w:rPr>
                <w:sz w:val="24"/>
              </w:rPr>
            </w:pPr>
          </w:p>
        </w:tc>
      </w:tr>
      <w:tr w:rsidR="00843F9A">
        <w:trPr>
          <w:trHeight w:val="3587"/>
        </w:trPr>
        <w:tc>
          <w:tcPr>
            <w:tcW w:w="1102" w:type="dxa"/>
          </w:tcPr>
          <w:p w:rsidR="00843F9A" w:rsidRDefault="009B0DC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 – 8</w:t>
            </w:r>
          </w:p>
        </w:tc>
        <w:tc>
          <w:tcPr>
            <w:tcW w:w="3414" w:type="dxa"/>
          </w:tcPr>
          <w:p w:rsidR="00843F9A" w:rsidRDefault="009B0DCB">
            <w:pPr>
              <w:pStyle w:val="TableParagraph"/>
              <w:tabs>
                <w:tab w:val="left" w:pos="2275"/>
                <w:tab w:val="left" w:pos="2571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искать, анализировать и обрабатывать юридически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значимую </w:t>
            </w:r>
            <w:r>
              <w:rPr>
                <w:sz w:val="24"/>
              </w:rPr>
              <w:t>информацию посредством использования формально- юридического, сравнительн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правового и иных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специальных 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921" w:type="dxa"/>
          </w:tcPr>
          <w:p w:rsidR="00843F9A" w:rsidRDefault="009B0DCB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Способность искать, анализировать и обрабатывать юридически значимую</w:t>
            </w:r>
          </w:p>
          <w:p w:rsidR="00843F9A" w:rsidRDefault="009B0DCB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информацию посредством общенаучных и специальных правовых методов</w:t>
            </w:r>
          </w:p>
          <w:p w:rsidR="00843F9A" w:rsidRDefault="009B0DC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3138" w:type="dxa"/>
          </w:tcPr>
          <w:p w:rsidR="00843F9A" w:rsidRDefault="009B0DCB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Подготовка заключений по проектам правовых актов.</w:t>
            </w:r>
          </w:p>
          <w:p w:rsidR="00843F9A" w:rsidRDefault="009B0DCB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Доктринальное толкование актов в различных формах.</w:t>
            </w:r>
          </w:p>
        </w:tc>
      </w:tr>
      <w:tr w:rsidR="00843F9A">
        <w:trPr>
          <w:trHeight w:val="3312"/>
        </w:trPr>
        <w:tc>
          <w:tcPr>
            <w:tcW w:w="1102" w:type="dxa"/>
          </w:tcPr>
          <w:p w:rsidR="00843F9A" w:rsidRDefault="009B0D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 -1</w:t>
            </w:r>
          </w:p>
        </w:tc>
        <w:tc>
          <w:tcPr>
            <w:tcW w:w="3414" w:type="dxa"/>
          </w:tcPr>
          <w:p w:rsidR="00843F9A" w:rsidRDefault="009B0DCB">
            <w:pPr>
              <w:pStyle w:val="TableParagraph"/>
              <w:tabs>
                <w:tab w:val="left" w:pos="1481"/>
                <w:tab w:val="left" w:pos="1980"/>
                <w:tab w:val="left" w:pos="2298"/>
                <w:tab w:val="left" w:pos="2383"/>
              </w:tabs>
              <w:ind w:left="107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осознанному выбору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стратегий межличностного взаимодействия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процессе реализации профессиональной юридической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21" w:type="dxa"/>
          </w:tcPr>
          <w:p w:rsidR="00843F9A" w:rsidRDefault="009B0DCB">
            <w:pPr>
              <w:pStyle w:val="TableParagraph"/>
              <w:tabs>
                <w:tab w:val="left" w:pos="1694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к осознанному выбору стратегий</w:t>
            </w:r>
          </w:p>
          <w:p w:rsidR="00843F9A" w:rsidRDefault="009B0DCB">
            <w:pPr>
              <w:pStyle w:val="TableParagraph"/>
              <w:tabs>
                <w:tab w:val="left" w:pos="886"/>
              </w:tabs>
              <w:spacing w:line="270" w:lineRule="atLeast"/>
              <w:ind w:left="106"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межличностног</w:t>
            </w:r>
            <w:proofErr w:type="spellEnd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 xml:space="preserve"> взаимодействия в</w:t>
            </w:r>
            <w:r>
              <w:rPr>
                <w:sz w:val="24"/>
              </w:rPr>
              <w:tab/>
              <w:t xml:space="preserve">процессе реализации </w:t>
            </w:r>
            <w:proofErr w:type="spell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z w:val="24"/>
              </w:rPr>
              <w:t xml:space="preserve"> ой юридической деятельности</w:t>
            </w:r>
          </w:p>
        </w:tc>
        <w:tc>
          <w:tcPr>
            <w:tcW w:w="3138" w:type="dxa"/>
          </w:tcPr>
          <w:p w:rsidR="00843F9A" w:rsidRDefault="009B0DCB">
            <w:pPr>
              <w:pStyle w:val="TableParagraph"/>
              <w:tabs>
                <w:tab w:val="left" w:pos="2264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кадров, подготовка методических материалов.</w:t>
            </w:r>
          </w:p>
        </w:tc>
      </w:tr>
      <w:tr w:rsidR="00843F9A">
        <w:trPr>
          <w:trHeight w:val="2759"/>
        </w:trPr>
        <w:tc>
          <w:tcPr>
            <w:tcW w:w="1102" w:type="dxa"/>
          </w:tcPr>
          <w:p w:rsidR="00843F9A" w:rsidRDefault="009B0D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 - 16</w:t>
            </w:r>
          </w:p>
        </w:tc>
        <w:tc>
          <w:tcPr>
            <w:tcW w:w="3414" w:type="dxa"/>
          </w:tcPr>
          <w:p w:rsidR="00843F9A" w:rsidRDefault="009B0DCB">
            <w:pPr>
              <w:pStyle w:val="TableParagraph"/>
              <w:tabs>
                <w:tab w:val="left" w:pos="1837"/>
                <w:tab w:val="left" w:pos="2251"/>
              </w:tabs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разрешать мировоззренческие, социально и личностно значимые проблемы</w:t>
            </w:r>
            <w:r>
              <w:rPr>
                <w:sz w:val="24"/>
              </w:rPr>
              <w:tab/>
              <w:t>юридического свойства</w:t>
            </w:r>
          </w:p>
        </w:tc>
        <w:tc>
          <w:tcPr>
            <w:tcW w:w="1921" w:type="dxa"/>
          </w:tcPr>
          <w:p w:rsidR="00843F9A" w:rsidRDefault="009B0DC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Способность разрешать </w:t>
            </w:r>
            <w:proofErr w:type="spellStart"/>
            <w:proofErr w:type="gramStart"/>
            <w:r>
              <w:rPr>
                <w:sz w:val="24"/>
              </w:rPr>
              <w:t>мировоззренчес</w:t>
            </w:r>
            <w:proofErr w:type="spellEnd"/>
            <w:r>
              <w:rPr>
                <w:sz w:val="24"/>
              </w:rPr>
              <w:t xml:space="preserve"> кие</w:t>
            </w:r>
            <w:proofErr w:type="gramEnd"/>
            <w:r>
              <w:rPr>
                <w:sz w:val="24"/>
              </w:rPr>
              <w:t>, социально и личностно значимые проблемы</w:t>
            </w:r>
          </w:p>
          <w:p w:rsidR="00843F9A" w:rsidRDefault="009B0DCB">
            <w:pPr>
              <w:pStyle w:val="TableParagraph"/>
              <w:ind w:left="106" w:right="317"/>
              <w:rPr>
                <w:sz w:val="24"/>
              </w:rPr>
            </w:pPr>
            <w:r>
              <w:rPr>
                <w:sz w:val="24"/>
              </w:rPr>
              <w:t>юридического свойства</w:t>
            </w:r>
          </w:p>
        </w:tc>
        <w:tc>
          <w:tcPr>
            <w:tcW w:w="3138" w:type="dxa"/>
          </w:tcPr>
          <w:p w:rsidR="00843F9A" w:rsidRDefault="009B0DCB">
            <w:pPr>
              <w:pStyle w:val="TableParagraph"/>
              <w:tabs>
                <w:tab w:val="left" w:pos="1307"/>
                <w:tab w:val="left" w:pos="1887"/>
                <w:tab w:val="left" w:pos="2138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обобщение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научных</w:t>
            </w:r>
          </w:p>
          <w:p w:rsidR="00843F9A" w:rsidRDefault="009B0DCB">
            <w:pPr>
              <w:pStyle w:val="TableParagraph"/>
              <w:tabs>
                <w:tab w:val="left" w:pos="212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z w:val="24"/>
              </w:rPr>
              <w:tab/>
              <w:t xml:space="preserve">согласно требованиям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843F9A" w:rsidRDefault="009B0DCB">
            <w:pPr>
              <w:pStyle w:val="TableParagraph"/>
              <w:tabs>
                <w:tab w:val="left" w:pos="2898"/>
              </w:tabs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 современной юридической науки. Обучение кадров, подготовка методических материалов.</w:t>
            </w:r>
          </w:p>
        </w:tc>
      </w:tr>
      <w:tr w:rsidR="00843F9A">
        <w:trPr>
          <w:trHeight w:val="2484"/>
        </w:trPr>
        <w:tc>
          <w:tcPr>
            <w:tcW w:w="1102" w:type="dxa"/>
          </w:tcPr>
          <w:p w:rsidR="00843F9A" w:rsidRDefault="009B0D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ПК - 17</w:t>
            </w:r>
          </w:p>
        </w:tc>
        <w:tc>
          <w:tcPr>
            <w:tcW w:w="3414" w:type="dxa"/>
          </w:tcPr>
          <w:p w:rsidR="00843F9A" w:rsidRDefault="009B0DCB">
            <w:pPr>
              <w:pStyle w:val="TableParagraph"/>
              <w:tabs>
                <w:tab w:val="left" w:pos="1698"/>
                <w:tab w:val="left" w:pos="2361"/>
              </w:tabs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генерировать новые юридические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решения, </w:t>
            </w: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  <w:t>креативностью, инициативностью</w:t>
            </w:r>
          </w:p>
        </w:tc>
        <w:tc>
          <w:tcPr>
            <w:tcW w:w="1921" w:type="dxa"/>
          </w:tcPr>
          <w:p w:rsidR="00843F9A" w:rsidRDefault="009B0DCB">
            <w:pPr>
              <w:pStyle w:val="TableParagraph"/>
              <w:tabs>
                <w:tab w:val="left" w:pos="168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Способность генерировать креативные юридические решения</w:t>
            </w:r>
            <w:r>
              <w:rPr>
                <w:sz w:val="24"/>
              </w:rPr>
              <w:tab/>
              <w:t>и инициировать их</w:t>
            </w:r>
          </w:p>
          <w:p w:rsidR="00843F9A" w:rsidRDefault="009B0DCB">
            <w:pPr>
              <w:pStyle w:val="TableParagraph"/>
              <w:spacing w:line="270" w:lineRule="atLeast"/>
              <w:ind w:left="106" w:right="125"/>
              <w:rPr>
                <w:sz w:val="24"/>
              </w:rPr>
            </w:pPr>
            <w:r>
              <w:rPr>
                <w:sz w:val="24"/>
              </w:rPr>
              <w:t>внедрения/</w:t>
            </w:r>
            <w:proofErr w:type="gramStart"/>
            <w:r>
              <w:rPr>
                <w:sz w:val="24"/>
              </w:rPr>
              <w:t xml:space="preserve">прим </w:t>
            </w:r>
            <w:proofErr w:type="spellStart"/>
            <w:r>
              <w:rPr>
                <w:sz w:val="24"/>
              </w:rPr>
              <w:t>енения</w:t>
            </w:r>
            <w:proofErr w:type="spellEnd"/>
            <w:proofErr w:type="gramEnd"/>
          </w:p>
        </w:tc>
        <w:tc>
          <w:tcPr>
            <w:tcW w:w="3138" w:type="dxa"/>
          </w:tcPr>
          <w:p w:rsidR="00843F9A" w:rsidRDefault="009B0DCB">
            <w:pPr>
              <w:pStyle w:val="TableParagraph"/>
              <w:tabs>
                <w:tab w:val="left" w:pos="1528"/>
                <w:tab w:val="left" w:pos="2233"/>
                <w:tab w:val="left" w:pos="2775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заключений и рекомендаций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 результатам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5D5497">
              <w:rPr>
                <w:sz w:val="24"/>
              </w:rPr>
              <w:t xml:space="preserve">анализа информации по </w:t>
            </w:r>
            <w:proofErr w:type="spellStart"/>
            <w:r w:rsidR="005D5497">
              <w:rPr>
                <w:sz w:val="24"/>
              </w:rPr>
              <w:t>труд</w:t>
            </w:r>
            <w:proofErr w:type="gramStart"/>
            <w:r w:rsidR="005D5497">
              <w:rPr>
                <w:sz w:val="24"/>
              </w:rPr>
              <w:t>о</w:t>
            </w:r>
            <w:proofErr w:type="spellEnd"/>
            <w:r w:rsidR="005D5497"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правовой</w:t>
            </w:r>
            <w:r w:rsidR="00C41895">
              <w:rPr>
                <w:sz w:val="24"/>
              </w:rPr>
              <w:t>, управленческой и спор</w:t>
            </w:r>
            <w:r w:rsidR="005D5497">
              <w:rPr>
                <w:sz w:val="24"/>
              </w:rPr>
              <w:t xml:space="preserve">тивной </w:t>
            </w:r>
            <w:r>
              <w:rPr>
                <w:sz w:val="24"/>
              </w:rPr>
              <w:t>проблематике и их</w:t>
            </w:r>
            <w:r>
              <w:rPr>
                <w:sz w:val="24"/>
              </w:rPr>
              <w:tab/>
              <w:t>представление (формулировка</w:t>
            </w:r>
          </w:p>
          <w:p w:rsidR="00843F9A" w:rsidRDefault="009B0DCB" w:rsidP="005D5497">
            <w:pPr>
              <w:pStyle w:val="TableParagraph"/>
              <w:tabs>
                <w:tab w:val="left" w:pos="2128"/>
              </w:tabs>
              <w:spacing w:line="270" w:lineRule="atLeast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  <w:t xml:space="preserve">по </w:t>
            </w:r>
            <w:r w:rsidR="005D5497">
              <w:rPr>
                <w:sz w:val="24"/>
              </w:rPr>
              <w:t>их</w:t>
            </w:r>
            <w:r w:rsidR="004E3556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внедрению).</w:t>
            </w:r>
          </w:p>
        </w:tc>
      </w:tr>
    </w:tbl>
    <w:p w:rsidR="00843F9A" w:rsidRDefault="00843F9A">
      <w:pPr>
        <w:pStyle w:val="a3"/>
        <w:spacing w:before="7"/>
        <w:ind w:left="0"/>
        <w:rPr>
          <w:sz w:val="15"/>
        </w:rPr>
      </w:pPr>
    </w:p>
    <w:p w:rsidR="00843F9A" w:rsidRDefault="009B0DCB">
      <w:pPr>
        <w:pStyle w:val="a3"/>
        <w:spacing w:before="73"/>
        <w:ind w:left="493" w:right="578" w:firstLine="628"/>
        <w:jc w:val="both"/>
      </w:pPr>
      <w:r>
        <w:t>Для инвалидов и лиц с ограниченными возможностями здоровья прохождение практик согласуется с требованием их доступности для данных обучающихся индивидуально.</w:t>
      </w:r>
    </w:p>
    <w:p w:rsidR="00843F9A" w:rsidRDefault="009B0DCB">
      <w:pPr>
        <w:pStyle w:val="a3"/>
        <w:spacing w:before="1"/>
        <w:ind w:right="549" w:firstLine="566"/>
        <w:jc w:val="both"/>
      </w:pPr>
      <w:r>
        <w:t>Практика является обязательным элементом образовательного цикла, предшествующим государственной итоговой аттестации (защите ВКР).</w:t>
      </w:r>
    </w:p>
    <w:p w:rsidR="00843F9A" w:rsidRDefault="009B0DCB">
      <w:pPr>
        <w:pStyle w:val="a3"/>
        <w:ind w:right="544" w:firstLine="566"/>
        <w:jc w:val="both"/>
      </w:pPr>
      <w:r>
        <w:t>Практика базируется на освоении студентами цикла дисциплин базовой и вариативной части образовательной программы, а также на результатах их научно- исследовательской работы (в рамках НИС и т.</w:t>
      </w:r>
      <w:r>
        <w:rPr>
          <w:spacing w:val="-3"/>
        </w:rPr>
        <w:t xml:space="preserve"> </w:t>
      </w:r>
      <w:r>
        <w:t>д.)</w:t>
      </w:r>
    </w:p>
    <w:p w:rsidR="00843F9A" w:rsidRDefault="009B0DCB">
      <w:pPr>
        <w:pStyle w:val="a3"/>
        <w:ind w:left="1110"/>
      </w:pPr>
      <w:r>
        <w:t>Для освоения практики студенты</w:t>
      </w:r>
      <w:r>
        <w:rPr>
          <w:spacing w:val="-15"/>
        </w:rPr>
        <w:t xml:space="preserve"> </w:t>
      </w:r>
      <w:r>
        <w:t>должны:</w:t>
      </w:r>
    </w:p>
    <w:p w:rsidR="00843F9A" w:rsidRDefault="009B0DCB">
      <w:pPr>
        <w:pStyle w:val="a3"/>
        <w:ind w:right="545" w:firstLine="707"/>
        <w:jc w:val="both"/>
      </w:pPr>
      <w:r>
        <w:rPr>
          <w:b/>
        </w:rPr>
        <w:t>-</w:t>
      </w:r>
      <w:r>
        <w:rPr>
          <w:b/>
          <w:spacing w:val="-16"/>
        </w:rPr>
        <w:t xml:space="preserve"> </w:t>
      </w:r>
      <w:r>
        <w:rPr>
          <w:b/>
        </w:rPr>
        <w:t>знать:</w:t>
      </w:r>
      <w:r>
        <w:rPr>
          <w:b/>
          <w:spacing w:val="-5"/>
        </w:rPr>
        <w:t xml:space="preserve"> </w:t>
      </w:r>
      <w:r>
        <w:t>предмет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объект</w:t>
      </w:r>
      <w:r>
        <w:rPr>
          <w:spacing w:val="-15"/>
        </w:rPr>
        <w:t xml:space="preserve"> </w:t>
      </w:r>
      <w:r>
        <w:t>выбранного</w:t>
      </w:r>
      <w:r>
        <w:rPr>
          <w:spacing w:val="-18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исследования;</w:t>
      </w:r>
      <w:r>
        <w:rPr>
          <w:spacing w:val="-15"/>
        </w:rPr>
        <w:t xml:space="preserve"> </w:t>
      </w:r>
      <w:r>
        <w:t>методы</w:t>
      </w:r>
      <w:r>
        <w:rPr>
          <w:spacing w:val="-15"/>
        </w:rPr>
        <w:t xml:space="preserve"> </w:t>
      </w:r>
      <w:r>
        <w:t>правового исследования;</w:t>
      </w:r>
      <w:r>
        <w:rPr>
          <w:spacing w:val="-8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нормативные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правовые</w:t>
      </w:r>
      <w:r>
        <w:rPr>
          <w:spacing w:val="-9"/>
        </w:rPr>
        <w:t xml:space="preserve"> </w:t>
      </w:r>
      <w:r>
        <w:t>акты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 w:rsidR="00C41895">
        <w:t xml:space="preserve"> спортивн</w:t>
      </w:r>
      <w:r w:rsidR="003847F8">
        <w:t>ого,</w:t>
      </w:r>
      <w:r>
        <w:rPr>
          <w:spacing w:val="-7"/>
        </w:rPr>
        <w:t xml:space="preserve"> </w:t>
      </w:r>
      <w:r w:rsidR="003847F8">
        <w:t>трудового, корпоративного</w:t>
      </w:r>
      <w:r>
        <w:rPr>
          <w:spacing w:val="-4"/>
        </w:rPr>
        <w:t xml:space="preserve"> </w:t>
      </w:r>
      <w:r w:rsidR="003847F8">
        <w:t>налогового</w:t>
      </w:r>
      <w:r>
        <w:t xml:space="preserve"> права</w:t>
      </w:r>
      <w:r w:rsidR="003847F8">
        <w:t xml:space="preserve"> и </w:t>
      </w:r>
      <w:proofErr w:type="gramStart"/>
      <w:r w:rsidR="003847F8">
        <w:t>права социального обеспечения</w:t>
      </w:r>
      <w:proofErr w:type="gramEnd"/>
      <w:r>
        <w:t>; основы работы в справочно-правовых</w:t>
      </w:r>
      <w:r>
        <w:rPr>
          <w:spacing w:val="-2"/>
        </w:rPr>
        <w:t xml:space="preserve"> </w:t>
      </w:r>
      <w:r>
        <w:t>системах.</w:t>
      </w:r>
    </w:p>
    <w:p w:rsidR="00843F9A" w:rsidRDefault="009B0DCB">
      <w:pPr>
        <w:pStyle w:val="a3"/>
        <w:ind w:right="545" w:firstLine="707"/>
        <w:jc w:val="both"/>
      </w:pPr>
      <w:proofErr w:type="gramStart"/>
      <w:r>
        <w:t>- у</w:t>
      </w:r>
      <w:r>
        <w:rPr>
          <w:b/>
        </w:rPr>
        <w:t xml:space="preserve">меть: </w:t>
      </w:r>
      <w:r>
        <w:t>поставить цель  исследования  и  правильно  выбрать  путь  ее  достижения; ориентироваться в системе законодательства и нормативных правовых актов, регламентирующих сферу профессиональной деятельности; грамотно излагать результаты работы; применять методы правового исследования; обрабатывать эмпирические и экспериментальные данные; применять информационные технологии и правильно использовать методы для достижения цели исследования; обосновывать целесообразность применения различных методов и инструментов исследования;</w:t>
      </w:r>
      <w:proofErr w:type="gramEnd"/>
      <w:r>
        <w:t xml:space="preserve"> идентифицировать, анализировать и ранжировать правовые ожидания от изучаемых правовых явлений и процессов; осуществлять поиск информации по полученному заданию, сбор и анализ данных,</w:t>
      </w:r>
      <w:r>
        <w:rPr>
          <w:spacing w:val="-11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исследования;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 w:rsidR="00E804AC">
        <w:t xml:space="preserve">судебную и правоприменительную </w:t>
      </w:r>
      <w:r>
        <w:t>практику; правильно применять полученные теоретические знания при анализе конкретных правовых ситуаций и решении практических</w:t>
      </w:r>
      <w:r>
        <w:rPr>
          <w:spacing w:val="-2"/>
        </w:rPr>
        <w:t xml:space="preserve"> </w:t>
      </w:r>
      <w:r>
        <w:t>задач.</w:t>
      </w:r>
    </w:p>
    <w:p w:rsidR="00843F9A" w:rsidRDefault="009B0DCB">
      <w:pPr>
        <w:pStyle w:val="a3"/>
        <w:spacing w:before="1"/>
        <w:ind w:right="545" w:firstLine="707"/>
        <w:jc w:val="both"/>
      </w:pPr>
      <w:r>
        <w:rPr>
          <w:b/>
        </w:rPr>
        <w:t>- владеть</w:t>
      </w:r>
      <w:r>
        <w:t>: профессиональной терминологией; навыками работы с научной литературой, аналитическими и статистическими материалами; методикой анализа процессов, явлений и объектов, относящихся к области исследования; анализа и интерпретация полученных результатов; методикой анализа и интерпретации показателей, характеризующих правовую действительность в сравнительном аспекте (во времени, в пространстве и др.); кате</w:t>
      </w:r>
      <w:r w:rsidR="00E804AC">
        <w:t xml:space="preserve">гориальным аппаратом </w:t>
      </w:r>
      <w:r w:rsidR="00C41895">
        <w:t xml:space="preserve"> </w:t>
      </w:r>
      <w:proofErr w:type="spellStart"/>
      <w:r w:rsidR="00C41895">
        <w:t>смпортивного</w:t>
      </w:r>
      <w:proofErr w:type="gramStart"/>
      <w:r w:rsidR="00C41895">
        <w:t>,</w:t>
      </w:r>
      <w:r w:rsidR="00E804AC">
        <w:t>г</w:t>
      </w:r>
      <w:proofErr w:type="gramEnd"/>
      <w:r w:rsidR="00E804AC">
        <w:t>ражданс</w:t>
      </w:r>
      <w:r w:rsidR="00C41895">
        <w:t>кого</w:t>
      </w:r>
      <w:proofErr w:type="spellEnd"/>
      <w:r w:rsidR="00C41895">
        <w:t>, трудового, корпоративного</w:t>
      </w:r>
      <w:r w:rsidR="00E804AC">
        <w:t>, налогового права и права социального обеспечения.</w:t>
      </w:r>
    </w:p>
    <w:p w:rsidR="00843F9A" w:rsidRDefault="00843F9A">
      <w:pPr>
        <w:pStyle w:val="a3"/>
        <w:ind w:left="0"/>
      </w:pPr>
    </w:p>
    <w:p w:rsidR="00843F9A" w:rsidRDefault="009B0DCB">
      <w:pPr>
        <w:pStyle w:val="1"/>
        <w:numPr>
          <w:ilvl w:val="0"/>
          <w:numId w:val="5"/>
        </w:numPr>
        <w:tabs>
          <w:tab w:val="left" w:pos="1002"/>
        </w:tabs>
        <w:ind w:left="1002"/>
        <w:jc w:val="left"/>
      </w:pPr>
      <w:r>
        <w:t>Содержание</w:t>
      </w:r>
      <w:r>
        <w:rPr>
          <w:spacing w:val="-2"/>
        </w:rPr>
        <w:t xml:space="preserve"> </w:t>
      </w:r>
      <w:r>
        <w:t>практики</w:t>
      </w:r>
    </w:p>
    <w:p w:rsidR="00843F9A" w:rsidRDefault="00843F9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695"/>
        <w:gridCol w:w="6094"/>
      </w:tblGrid>
      <w:tr w:rsidR="00843F9A" w:rsidTr="007E4CC6">
        <w:trPr>
          <w:trHeight w:val="551"/>
        </w:trPr>
        <w:tc>
          <w:tcPr>
            <w:tcW w:w="650" w:type="dxa"/>
          </w:tcPr>
          <w:p w:rsidR="00843F9A" w:rsidRDefault="009B0DCB">
            <w:pPr>
              <w:pStyle w:val="TableParagraph"/>
              <w:spacing w:before="2" w:line="276" w:lineRule="exact"/>
              <w:ind w:left="107" w:right="105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695" w:type="dxa"/>
          </w:tcPr>
          <w:p w:rsidR="00843F9A" w:rsidRDefault="009B0DCB">
            <w:pPr>
              <w:pStyle w:val="TableParagraph"/>
              <w:tabs>
                <w:tab w:val="left" w:pos="1180"/>
              </w:tabs>
              <w:spacing w:before="2" w:line="276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практической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6094" w:type="dxa"/>
          </w:tcPr>
          <w:p w:rsidR="00843F9A" w:rsidRDefault="009B0DCB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</w:tr>
      <w:tr w:rsidR="00843F9A" w:rsidTr="007E4CC6">
        <w:trPr>
          <w:trHeight w:val="1377"/>
        </w:trPr>
        <w:tc>
          <w:tcPr>
            <w:tcW w:w="650" w:type="dxa"/>
          </w:tcPr>
          <w:p w:rsidR="00843F9A" w:rsidRDefault="009B0DC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43F9A" w:rsidRDefault="009B0DC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 целей и задач научного исследования</w:t>
            </w:r>
          </w:p>
        </w:tc>
        <w:tc>
          <w:tcPr>
            <w:tcW w:w="6094" w:type="dxa"/>
          </w:tcPr>
          <w:p w:rsidR="00843F9A" w:rsidRDefault="009B0DCB">
            <w:pPr>
              <w:pStyle w:val="TableParagraph"/>
              <w:spacing w:line="276" w:lineRule="exac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Изучение доктринальных научных источников; изучение действующих нормативных правовых акт</w:t>
            </w:r>
            <w:r w:rsidR="00402E56">
              <w:rPr>
                <w:sz w:val="24"/>
              </w:rPr>
              <w:t>ов; изучение судебной и правоприменительной практик</w:t>
            </w:r>
            <w:r>
              <w:rPr>
                <w:sz w:val="24"/>
              </w:rPr>
              <w:t>; сбор и обобщение доктринального и нормативного материала. Составление библиографического списка.</w:t>
            </w:r>
          </w:p>
        </w:tc>
      </w:tr>
      <w:tr w:rsidR="00843F9A" w:rsidTr="007E4CC6">
        <w:trPr>
          <w:trHeight w:val="2207"/>
        </w:trPr>
        <w:tc>
          <w:tcPr>
            <w:tcW w:w="650" w:type="dxa"/>
          </w:tcPr>
          <w:p w:rsidR="00843F9A" w:rsidRDefault="009B0DC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695" w:type="dxa"/>
          </w:tcPr>
          <w:p w:rsidR="00843F9A" w:rsidRDefault="009B0DCB">
            <w:pPr>
              <w:pStyle w:val="TableParagraph"/>
              <w:tabs>
                <w:tab w:val="left" w:pos="223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Выбор методологического инструментария, теоретической модели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информационного материала</w:t>
            </w:r>
            <w:r>
              <w:rPr>
                <w:sz w:val="24"/>
              </w:rPr>
              <w:tab/>
              <w:t>для осуществления</w:t>
            </w:r>
          </w:p>
          <w:p w:rsidR="00843F9A" w:rsidRDefault="009B0DC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6094" w:type="dxa"/>
          </w:tcPr>
          <w:p w:rsidR="00843F9A" w:rsidRDefault="009B0DC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доктринальных научных источников; изучение действующих нормативных правовых актов; </w:t>
            </w:r>
            <w:r w:rsidR="007E4CC6">
              <w:rPr>
                <w:sz w:val="24"/>
              </w:rPr>
              <w:t>изучение судебной и правоприменительной</w:t>
            </w:r>
            <w:r w:rsidR="00604743">
              <w:rPr>
                <w:sz w:val="24"/>
              </w:rPr>
              <w:t xml:space="preserve"> практик</w:t>
            </w:r>
            <w:r>
              <w:rPr>
                <w:sz w:val="24"/>
              </w:rPr>
              <w:t>; сбор и обобщение доктринального и нормативного материала. Работа над подготовкой текста магистерской диссертации.</w:t>
            </w:r>
          </w:p>
        </w:tc>
      </w:tr>
      <w:tr w:rsidR="00843F9A" w:rsidTr="007E4CC6">
        <w:trPr>
          <w:trHeight w:val="827"/>
        </w:trPr>
        <w:tc>
          <w:tcPr>
            <w:tcW w:w="650" w:type="dxa"/>
          </w:tcPr>
          <w:p w:rsidR="00843F9A" w:rsidRDefault="009B0DC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5" w:type="dxa"/>
          </w:tcPr>
          <w:p w:rsidR="00843F9A" w:rsidRDefault="009B0DCB">
            <w:pPr>
              <w:pStyle w:val="TableParagraph"/>
              <w:tabs>
                <w:tab w:val="left" w:pos="2456"/>
              </w:tabs>
              <w:spacing w:before="2" w:line="276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 xml:space="preserve">Совершенствование </w:t>
            </w:r>
            <w:proofErr w:type="gramStart"/>
            <w:r>
              <w:rPr>
                <w:sz w:val="24"/>
              </w:rPr>
              <w:t>теоретических</w:t>
            </w:r>
            <w:proofErr w:type="gramEnd"/>
            <w:r>
              <w:rPr>
                <w:sz w:val="24"/>
              </w:rPr>
              <w:tab/>
              <w:t>и методологических</w:t>
            </w:r>
          </w:p>
        </w:tc>
        <w:tc>
          <w:tcPr>
            <w:tcW w:w="6094" w:type="dxa"/>
          </w:tcPr>
          <w:p w:rsidR="00843F9A" w:rsidRDefault="009B0DCB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Изучение доктринальных научных источников; изучение действующих нормативных правовых актов; изучение</w:t>
            </w:r>
          </w:p>
        </w:tc>
      </w:tr>
      <w:tr w:rsidR="00843F9A" w:rsidTr="007E4CC6">
        <w:trPr>
          <w:trHeight w:val="2762"/>
        </w:trPr>
        <w:tc>
          <w:tcPr>
            <w:tcW w:w="650" w:type="dxa"/>
          </w:tcPr>
          <w:p w:rsidR="00843F9A" w:rsidRDefault="00843F9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843F9A" w:rsidRDefault="009B0DCB">
            <w:pPr>
              <w:pStyle w:val="TableParagraph"/>
              <w:tabs>
                <w:tab w:val="left" w:pos="2457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подходов</w:t>
            </w:r>
            <w:r>
              <w:rPr>
                <w:sz w:val="24"/>
              </w:rPr>
              <w:tab/>
              <w:t>и</w:t>
            </w:r>
          </w:p>
          <w:p w:rsidR="00843F9A" w:rsidRDefault="009B0DC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исследовательских методов, в том числе методы сбора, анализа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и интерпретации правовой информации. Формирование структуры магистерской</w:t>
            </w:r>
          </w:p>
          <w:p w:rsidR="00843F9A" w:rsidRDefault="009B0DC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диссертации.</w:t>
            </w:r>
          </w:p>
        </w:tc>
        <w:tc>
          <w:tcPr>
            <w:tcW w:w="6094" w:type="dxa"/>
          </w:tcPr>
          <w:p w:rsidR="00843F9A" w:rsidRDefault="00FA6711">
            <w:pPr>
              <w:pStyle w:val="TableParagraph"/>
              <w:tabs>
                <w:tab w:val="left" w:pos="2582"/>
                <w:tab w:val="left" w:pos="3817"/>
                <w:tab w:val="left" w:pos="4501"/>
                <w:tab w:val="left" w:pos="4846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Изучение с</w:t>
            </w:r>
            <w:r w:rsidR="007E4CC6">
              <w:rPr>
                <w:sz w:val="24"/>
              </w:rPr>
              <w:t>удебной</w:t>
            </w:r>
            <w:r>
              <w:rPr>
                <w:sz w:val="24"/>
              </w:rPr>
              <w:t xml:space="preserve"> и правоприменительной</w:t>
            </w:r>
            <w:r>
              <w:rPr>
                <w:sz w:val="24"/>
              </w:rPr>
              <w:tab/>
              <w:t xml:space="preserve">практик; </w:t>
            </w:r>
            <w:r w:rsidR="007E4CC6">
              <w:rPr>
                <w:sz w:val="24"/>
              </w:rPr>
              <w:t>сбор</w:t>
            </w:r>
            <w:r w:rsidR="007E4CC6">
              <w:rPr>
                <w:sz w:val="24"/>
              </w:rPr>
              <w:tab/>
              <w:t xml:space="preserve">и </w:t>
            </w:r>
            <w:r w:rsidR="009B0DCB">
              <w:rPr>
                <w:sz w:val="24"/>
              </w:rPr>
              <w:t>обобщение доктринального и нормативного</w:t>
            </w:r>
            <w:r w:rsidR="009B0DCB">
              <w:rPr>
                <w:spacing w:val="-4"/>
                <w:sz w:val="24"/>
              </w:rPr>
              <w:t xml:space="preserve"> </w:t>
            </w:r>
            <w:r w:rsidR="009B0DCB">
              <w:rPr>
                <w:sz w:val="24"/>
              </w:rPr>
              <w:t>материала.</w:t>
            </w:r>
          </w:p>
          <w:p w:rsidR="00843F9A" w:rsidRDefault="009B0DCB">
            <w:pPr>
              <w:pStyle w:val="TableParagraph"/>
              <w:tabs>
                <w:tab w:val="left" w:pos="1221"/>
                <w:tab w:val="left" w:pos="1936"/>
                <w:tab w:val="left" w:pos="3586"/>
                <w:tab w:val="left" w:pos="4592"/>
              </w:tabs>
              <w:ind w:left="108" w:right="97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подготовкой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магистерской </w:t>
            </w:r>
            <w:r>
              <w:rPr>
                <w:sz w:val="24"/>
              </w:rPr>
              <w:t>диссертации.</w:t>
            </w:r>
          </w:p>
        </w:tc>
      </w:tr>
      <w:tr w:rsidR="00843F9A" w:rsidTr="007E4CC6">
        <w:trPr>
          <w:trHeight w:val="2208"/>
        </w:trPr>
        <w:tc>
          <w:tcPr>
            <w:tcW w:w="650" w:type="dxa"/>
          </w:tcPr>
          <w:p w:rsidR="00843F9A" w:rsidRDefault="009B0D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5" w:type="dxa"/>
          </w:tcPr>
          <w:p w:rsidR="00843F9A" w:rsidRDefault="009B0DC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Сбор информации по теме исследования и оформление ее в элементы магистерской диссертации.</w:t>
            </w:r>
          </w:p>
          <w:p w:rsidR="00843F9A" w:rsidRDefault="009B0D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</w:p>
          <w:p w:rsidR="00843F9A" w:rsidRDefault="009B0DC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выводов по итогам исследования</w:t>
            </w:r>
          </w:p>
        </w:tc>
        <w:tc>
          <w:tcPr>
            <w:tcW w:w="6094" w:type="dxa"/>
          </w:tcPr>
          <w:p w:rsidR="00843F9A" w:rsidRDefault="009B0DC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Изучение доктринальных научных источников; изучение действующих нормативных правовых ак</w:t>
            </w:r>
            <w:r w:rsidR="00D27C1F">
              <w:rPr>
                <w:sz w:val="24"/>
              </w:rPr>
              <w:t>тов; изучение судебно</w:t>
            </w:r>
            <w:r>
              <w:rPr>
                <w:sz w:val="24"/>
              </w:rPr>
              <w:t xml:space="preserve">й </w:t>
            </w:r>
            <w:r w:rsidR="00D27C1F">
              <w:rPr>
                <w:sz w:val="24"/>
              </w:rPr>
              <w:t xml:space="preserve"> и правоприменительной практик</w:t>
            </w:r>
            <w:r>
              <w:rPr>
                <w:sz w:val="24"/>
              </w:rPr>
              <w:t>; сбор и обобщение доктринального и нормативного материала.</w:t>
            </w:r>
          </w:p>
          <w:p w:rsidR="00843F9A" w:rsidRDefault="009B0DC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Написание отдельных разделов магистерской диссертации.</w:t>
            </w:r>
          </w:p>
        </w:tc>
      </w:tr>
      <w:tr w:rsidR="00843F9A" w:rsidTr="007E4CC6">
        <w:trPr>
          <w:trHeight w:val="827"/>
        </w:trPr>
        <w:tc>
          <w:tcPr>
            <w:tcW w:w="650" w:type="dxa"/>
          </w:tcPr>
          <w:p w:rsidR="00843F9A" w:rsidRDefault="009B0D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5" w:type="dxa"/>
          </w:tcPr>
          <w:p w:rsidR="00843F9A" w:rsidRDefault="009B0DCB">
            <w:pPr>
              <w:pStyle w:val="TableParagraph"/>
              <w:tabs>
                <w:tab w:val="left" w:pos="164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Формулирование выводов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научного</w:t>
            </w:r>
            <w:proofErr w:type="gramEnd"/>
          </w:p>
          <w:p w:rsidR="00843F9A" w:rsidRDefault="009B0DC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6094" w:type="dxa"/>
          </w:tcPr>
          <w:p w:rsidR="00843F9A" w:rsidRDefault="009B0D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Оформление результатов работы в формате полного текста магистерской диссертации.</w:t>
            </w:r>
          </w:p>
        </w:tc>
      </w:tr>
      <w:tr w:rsidR="00843F9A" w:rsidTr="007E4CC6">
        <w:trPr>
          <w:trHeight w:val="2207"/>
        </w:trPr>
        <w:tc>
          <w:tcPr>
            <w:tcW w:w="650" w:type="dxa"/>
          </w:tcPr>
          <w:p w:rsidR="00843F9A" w:rsidRDefault="00843F9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843F9A" w:rsidRDefault="009B0DCB">
            <w:pPr>
              <w:pStyle w:val="TableParagraph"/>
              <w:tabs>
                <w:tab w:val="left" w:pos="194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Осознанный</w:t>
            </w:r>
            <w:r>
              <w:rPr>
                <w:sz w:val="24"/>
              </w:rPr>
              <w:tab/>
              <w:t>выбор стратегий</w:t>
            </w:r>
          </w:p>
          <w:p w:rsidR="00843F9A" w:rsidRDefault="009B0DCB">
            <w:pPr>
              <w:pStyle w:val="TableParagraph"/>
              <w:tabs>
                <w:tab w:val="left" w:pos="1416"/>
                <w:tab w:val="left" w:pos="247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межличностного взаимодействия</w:t>
            </w:r>
            <w:r>
              <w:rPr>
                <w:sz w:val="24"/>
              </w:rPr>
              <w:tab/>
              <w:t>в процессе</w:t>
            </w:r>
            <w:r>
              <w:rPr>
                <w:sz w:val="24"/>
              </w:rPr>
              <w:tab/>
              <w:t>реализации профессиональной</w:t>
            </w:r>
          </w:p>
          <w:p w:rsidR="00843F9A" w:rsidRDefault="009B0DCB">
            <w:pPr>
              <w:pStyle w:val="TableParagraph"/>
              <w:spacing w:line="270" w:lineRule="atLeast"/>
              <w:ind w:right="1287"/>
              <w:rPr>
                <w:sz w:val="24"/>
              </w:rPr>
            </w:pPr>
            <w:r>
              <w:rPr>
                <w:sz w:val="24"/>
              </w:rPr>
              <w:t>юридической деятельности</w:t>
            </w:r>
          </w:p>
        </w:tc>
        <w:tc>
          <w:tcPr>
            <w:tcW w:w="6094" w:type="dxa"/>
          </w:tcPr>
          <w:p w:rsidR="00843F9A" w:rsidRDefault="009B0D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в качестве учебного ассистента.</w:t>
            </w:r>
          </w:p>
          <w:p w:rsidR="00843F9A" w:rsidRDefault="009B0DC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рекомендаций по совершенствованию образовательных программ, реализуемых в НИУ ВШЭ, с учетом научных результатов, полученных в ходе практики.</w:t>
            </w:r>
          </w:p>
        </w:tc>
      </w:tr>
    </w:tbl>
    <w:p w:rsidR="00843F9A" w:rsidRDefault="00843F9A">
      <w:pPr>
        <w:pStyle w:val="a3"/>
        <w:spacing w:before="7"/>
        <w:ind w:left="0"/>
        <w:rPr>
          <w:b/>
          <w:sz w:val="15"/>
        </w:rPr>
      </w:pPr>
    </w:p>
    <w:p w:rsidR="00843F9A" w:rsidRDefault="009B0DCB">
      <w:pPr>
        <w:pStyle w:val="a3"/>
        <w:spacing w:before="90"/>
        <w:ind w:left="968"/>
      </w:pPr>
      <w:r>
        <w:t>Практика проводится на факультете права НИУ</w:t>
      </w:r>
      <w:r w:rsidR="008E592E" w:rsidRPr="008E592E">
        <w:t xml:space="preserve"> </w:t>
      </w:r>
      <w:r w:rsidR="008E592E">
        <w:t>ВШЭ</w:t>
      </w:r>
      <w:r>
        <w:t>.</w:t>
      </w:r>
    </w:p>
    <w:p w:rsidR="00843F9A" w:rsidRDefault="009B0DCB">
      <w:pPr>
        <w:pStyle w:val="a3"/>
        <w:ind w:right="545" w:firstLine="566"/>
        <w:jc w:val="both"/>
      </w:pPr>
      <w:r>
        <w:t>Итоговый</w:t>
      </w:r>
      <w:r>
        <w:rPr>
          <w:spacing w:val="-9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практике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экзамена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десятибалльной системе</w:t>
      </w:r>
      <w:r>
        <w:rPr>
          <w:spacing w:val="-2"/>
        </w:rPr>
        <w:t xml:space="preserve"> </w:t>
      </w:r>
      <w:r>
        <w:t>оценивания.</w:t>
      </w:r>
    </w:p>
    <w:p w:rsidR="00843F9A" w:rsidRDefault="009B0DCB">
      <w:pPr>
        <w:pStyle w:val="a3"/>
        <w:ind w:right="556" w:firstLine="566"/>
        <w:jc w:val="both"/>
      </w:pPr>
      <w:r>
        <w:t>Результаты оценивания используются в рейтинговой системе оценки учебных результатов студента.</w:t>
      </w:r>
    </w:p>
    <w:p w:rsidR="00843F9A" w:rsidRDefault="00C41895">
      <w:pPr>
        <w:pStyle w:val="a3"/>
        <w:ind w:right="548" w:firstLine="566"/>
        <w:jc w:val="both"/>
      </w:pPr>
      <w:r>
        <w:t>Магистра</w:t>
      </w:r>
      <w:r w:rsidR="009B0DCB">
        <w:t>нты, не выполнившие программу практики без уважительной причины или получившие отрицательную оценку, не допускаются к итоговой государственной аттестации.</w:t>
      </w:r>
    </w:p>
    <w:p w:rsidR="00843F9A" w:rsidRDefault="009B0DCB">
      <w:pPr>
        <w:pStyle w:val="a3"/>
        <w:spacing w:before="1"/>
        <w:ind w:right="553" w:firstLine="566"/>
        <w:jc w:val="both"/>
      </w:pPr>
      <w:r>
        <w:t xml:space="preserve">Общее руководство практикой осуществляет Академический руководитель </w:t>
      </w:r>
      <w:r w:rsidR="00D27C1F">
        <w:t>магистерской п</w:t>
      </w:r>
      <w:r w:rsidR="00C41895">
        <w:t>рограммы «Юри</w:t>
      </w:r>
      <w:proofErr w:type="gramStart"/>
      <w:r w:rsidR="00C41895">
        <w:t>ст в сф</w:t>
      </w:r>
      <w:proofErr w:type="gramEnd"/>
      <w:r w:rsidR="00C41895">
        <w:t>ере спорта</w:t>
      </w:r>
      <w:r>
        <w:t>», а непосредственное руководство практикой осуществляет научный руководитель магистерской диссертации</w:t>
      </w:r>
      <w:r>
        <w:rPr>
          <w:spacing w:val="59"/>
        </w:rPr>
        <w:t xml:space="preserve"> </w:t>
      </w:r>
      <w:r w:rsidR="00C41895">
        <w:t>магистра</w:t>
      </w:r>
      <w:r>
        <w:t>нта.</w:t>
      </w:r>
    </w:p>
    <w:p w:rsidR="00843F9A" w:rsidRDefault="00C41895">
      <w:pPr>
        <w:pStyle w:val="a3"/>
        <w:ind w:right="545" w:firstLine="566"/>
        <w:jc w:val="both"/>
      </w:pPr>
      <w:r>
        <w:t>До начала практики магистра</w:t>
      </w:r>
      <w:r w:rsidR="009B0DCB">
        <w:t>нтом готовится и согласовывается с руководителем индивидуальное задание (форма – Приложение 1). Индивидуальное задание должно быть согласовано</w:t>
      </w:r>
      <w:r w:rsidR="009B0DCB">
        <w:rPr>
          <w:spacing w:val="-10"/>
        </w:rPr>
        <w:t xml:space="preserve"> </w:t>
      </w:r>
      <w:r w:rsidR="009B0DCB">
        <w:t>с</w:t>
      </w:r>
      <w:r w:rsidR="009B0DCB">
        <w:rPr>
          <w:spacing w:val="-7"/>
        </w:rPr>
        <w:t xml:space="preserve"> </w:t>
      </w:r>
      <w:r w:rsidR="009B0DCB">
        <w:t>руководителем</w:t>
      </w:r>
      <w:r w:rsidR="009B0DCB">
        <w:rPr>
          <w:spacing w:val="-9"/>
        </w:rPr>
        <w:t xml:space="preserve"> </w:t>
      </w:r>
      <w:r w:rsidR="009B0DCB">
        <w:t>до</w:t>
      </w:r>
      <w:r w:rsidR="009B0DCB">
        <w:rPr>
          <w:spacing w:val="-8"/>
        </w:rPr>
        <w:t xml:space="preserve"> </w:t>
      </w:r>
      <w:r w:rsidR="009B0DCB">
        <w:t>начала</w:t>
      </w:r>
      <w:r w:rsidR="009B0DCB">
        <w:rPr>
          <w:spacing w:val="-7"/>
        </w:rPr>
        <w:t xml:space="preserve"> </w:t>
      </w:r>
      <w:r w:rsidR="009B0DCB">
        <w:t>практики.</w:t>
      </w:r>
      <w:r w:rsidR="009B0DCB">
        <w:rPr>
          <w:spacing w:val="-9"/>
        </w:rPr>
        <w:t xml:space="preserve"> </w:t>
      </w:r>
      <w:r w:rsidR="009B0DCB">
        <w:t>Заполняется</w:t>
      </w:r>
      <w:r w:rsidR="009B0DCB">
        <w:rPr>
          <w:spacing w:val="-9"/>
        </w:rPr>
        <w:t xml:space="preserve"> </w:t>
      </w:r>
      <w:r w:rsidR="009B0DCB">
        <w:t>оно</w:t>
      </w:r>
      <w:r w:rsidR="009B0DCB">
        <w:rPr>
          <w:spacing w:val="-9"/>
        </w:rPr>
        <w:t xml:space="preserve"> </w:t>
      </w:r>
      <w:r w:rsidR="009B0DCB">
        <w:t>в</w:t>
      </w:r>
      <w:r w:rsidR="009B0DCB">
        <w:rPr>
          <w:spacing w:val="-9"/>
        </w:rPr>
        <w:t xml:space="preserve"> </w:t>
      </w:r>
      <w:r w:rsidR="009B0DCB">
        <w:t>двух</w:t>
      </w:r>
      <w:r w:rsidR="009B0DCB">
        <w:rPr>
          <w:spacing w:val="-4"/>
        </w:rPr>
        <w:t xml:space="preserve"> </w:t>
      </w:r>
      <w:r w:rsidR="009B0DCB">
        <w:t>экземплярах</w:t>
      </w:r>
      <w:r w:rsidR="009B0DCB">
        <w:rPr>
          <w:spacing w:val="-6"/>
        </w:rPr>
        <w:t xml:space="preserve"> </w:t>
      </w:r>
      <w:r w:rsidR="009B0DCB">
        <w:t>–</w:t>
      </w:r>
      <w:r w:rsidR="009B0DCB">
        <w:rPr>
          <w:spacing w:val="-9"/>
        </w:rPr>
        <w:t xml:space="preserve"> </w:t>
      </w:r>
      <w:r w:rsidR="009B0DCB">
        <w:t xml:space="preserve">по </w:t>
      </w:r>
      <w:r w:rsidR="009B0DCB">
        <w:lastRenderedPageBreak/>
        <w:t>одному для руководителя и</w:t>
      </w:r>
      <w:r w:rsidR="009B0DCB">
        <w:rPr>
          <w:spacing w:val="-6"/>
        </w:rPr>
        <w:t xml:space="preserve"> </w:t>
      </w:r>
      <w:r>
        <w:t>магистра</w:t>
      </w:r>
      <w:r w:rsidR="009B0DCB">
        <w:t>нта.</w:t>
      </w:r>
    </w:p>
    <w:p w:rsidR="00843F9A" w:rsidRDefault="009B0DCB">
      <w:pPr>
        <w:pStyle w:val="1"/>
        <w:numPr>
          <w:ilvl w:val="0"/>
          <w:numId w:val="5"/>
        </w:numPr>
        <w:tabs>
          <w:tab w:val="left" w:pos="1002"/>
        </w:tabs>
        <w:spacing w:before="69"/>
        <w:ind w:left="1002"/>
        <w:jc w:val="left"/>
      </w:pPr>
      <w:r>
        <w:t>Отчетность по</w:t>
      </w:r>
      <w:r>
        <w:rPr>
          <w:spacing w:val="-4"/>
        </w:rPr>
        <w:t xml:space="preserve"> </w:t>
      </w:r>
      <w:r>
        <w:t>практике.</w:t>
      </w:r>
    </w:p>
    <w:p w:rsidR="00843F9A" w:rsidRDefault="009B0DCB">
      <w:pPr>
        <w:pStyle w:val="a3"/>
        <w:spacing w:before="1"/>
        <w:ind w:left="411" w:right="549" w:firstLine="556"/>
        <w:jc w:val="both"/>
      </w:pPr>
      <w:r>
        <w:t>По итогам практики студентом представляется отчет по практике в формате подготовленного им варианта полного текста магистерской диссертации и отзыва руководителя. Образец оформления титульного листа отчета в Приложении 2.</w:t>
      </w:r>
    </w:p>
    <w:p w:rsidR="00843F9A" w:rsidRDefault="009B0DCB">
      <w:pPr>
        <w:pStyle w:val="a3"/>
        <w:ind w:left="411" w:right="546" w:firstLine="556"/>
        <w:jc w:val="both"/>
      </w:pPr>
      <w:r>
        <w:t>Мат</w:t>
      </w:r>
      <w:r w:rsidR="00C41895">
        <w:t>ериалы, составляющие отчет магистра</w:t>
      </w:r>
      <w:r>
        <w:t>нта по практике, должны быть полностью самостоятельными. Недопустимы любые формы заимствований и плагиата, независимо от их объема.</w:t>
      </w:r>
    </w:p>
    <w:p w:rsidR="00843F9A" w:rsidRDefault="009B0DCB">
      <w:pPr>
        <w:pStyle w:val="a3"/>
        <w:ind w:left="411" w:right="544" w:firstLine="556"/>
        <w:jc w:val="both"/>
      </w:pPr>
      <w:proofErr w:type="gramStart"/>
      <w:r>
        <w:t>Отчет, представляющий собой проект магистерской диссертации, должен соответствовать общим требованиям к подготовке выпускной квалификационной работы, установленным</w:t>
      </w:r>
      <w:r>
        <w:rPr>
          <w:spacing w:val="-20"/>
        </w:rPr>
        <w:t xml:space="preserve"> </w:t>
      </w:r>
      <w:r>
        <w:t>Положением</w:t>
      </w:r>
      <w:r>
        <w:rPr>
          <w:spacing w:val="-19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курсовой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выпускной</w:t>
      </w:r>
      <w:r>
        <w:rPr>
          <w:spacing w:val="-17"/>
        </w:rPr>
        <w:t xml:space="preserve"> </w:t>
      </w:r>
      <w:r>
        <w:t>квалификационной</w:t>
      </w:r>
      <w:r>
        <w:rPr>
          <w:spacing w:val="-18"/>
        </w:rPr>
        <w:t xml:space="preserve"> </w:t>
      </w:r>
      <w:r>
        <w:t>работе</w:t>
      </w:r>
      <w:r>
        <w:rPr>
          <w:spacing w:val="-12"/>
        </w:rPr>
        <w:t xml:space="preserve"> </w:t>
      </w:r>
      <w:r w:rsidR="00C41895">
        <w:t>магистра</w:t>
      </w:r>
      <w:r>
        <w:t>нтов, 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proofErr w:type="spellStart"/>
      <w:r>
        <w:t>бакалавриата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специалитета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магистратуры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Национальном исследовательском</w:t>
      </w:r>
      <w:r>
        <w:rPr>
          <w:spacing w:val="-7"/>
        </w:rPr>
        <w:t xml:space="preserve"> </w:t>
      </w:r>
      <w:r>
        <w:t>университете</w:t>
      </w:r>
      <w:r>
        <w:rPr>
          <w:spacing w:val="-6"/>
        </w:rPr>
        <w:t xml:space="preserve"> </w:t>
      </w:r>
      <w:r>
        <w:t>«Высшая</w:t>
      </w:r>
      <w:r>
        <w:rPr>
          <w:spacing w:val="-11"/>
        </w:rPr>
        <w:t xml:space="preserve"> </w:t>
      </w:r>
      <w:r>
        <w:t>школа</w:t>
      </w:r>
      <w:r>
        <w:rPr>
          <w:spacing w:val="-11"/>
        </w:rPr>
        <w:t xml:space="preserve"> </w:t>
      </w:r>
      <w:r>
        <w:t>экономики»</w:t>
      </w:r>
      <w:r>
        <w:rPr>
          <w:spacing w:val="-17"/>
        </w:rPr>
        <w:t xml:space="preserve"> </w:t>
      </w:r>
      <w:r>
        <w:t>(утв.</w:t>
      </w:r>
      <w:r>
        <w:rPr>
          <w:spacing w:val="-10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ректора</w:t>
      </w:r>
      <w:r>
        <w:rPr>
          <w:spacing w:val="-11"/>
        </w:rPr>
        <w:t xml:space="preserve"> </w:t>
      </w:r>
      <w:r>
        <w:t>НИУ ВШЭ № 6.18.1-01/1007-02 от 10 июля 2015 г.), а также требованиям, изложенным в Правилах подготовки курсовых и</w:t>
      </w:r>
      <w:proofErr w:type="gramEnd"/>
      <w:r>
        <w:t xml:space="preserve"> выпускных квалификационных работ студентов, обучающихся на образовательной программ</w:t>
      </w:r>
      <w:r w:rsidR="00D27C1F">
        <w:t>е магистратуры НИУ ВШЭ «Правовое обеспечение управления компанией и персоналом</w:t>
      </w:r>
      <w:r>
        <w:t xml:space="preserve">» по направлению подготовки 40.04.01. </w:t>
      </w:r>
      <w:proofErr w:type="gramStart"/>
      <w:r>
        <w:t xml:space="preserve">«Юриспруденция» (утв. Академическим советом образовательной программы </w:t>
      </w:r>
      <w:r w:rsidR="00D27C1F">
        <w:t>НИУ ВШЭ «Правовое обеспечение управления компанией и персоналом</w:t>
      </w:r>
      <w:r>
        <w:t>» по направлению 40.04.01 «Юриспруденц</w:t>
      </w:r>
      <w:r w:rsidR="00D27C1F">
        <w:t>ия» (протокол от 19 июня 2019</w:t>
      </w:r>
      <w:r>
        <w:t xml:space="preserve"> г. №</w:t>
      </w:r>
      <w:r>
        <w:rPr>
          <w:spacing w:val="-1"/>
        </w:rPr>
        <w:t xml:space="preserve"> </w:t>
      </w:r>
      <w:r w:rsidR="00D27C1F">
        <w:t>4</w:t>
      </w:r>
      <w:r>
        <w:t>).</w:t>
      </w:r>
      <w:proofErr w:type="gramEnd"/>
    </w:p>
    <w:p w:rsidR="00843F9A" w:rsidRDefault="009B0DCB">
      <w:pPr>
        <w:pStyle w:val="a3"/>
        <w:spacing w:before="1"/>
      </w:pPr>
      <w:r>
        <w:t>Отчет должен включать:</w:t>
      </w:r>
    </w:p>
    <w:p w:rsidR="00843F9A" w:rsidRDefault="009B0DCB">
      <w:pPr>
        <w:pStyle w:val="a4"/>
        <w:numPr>
          <w:ilvl w:val="0"/>
          <w:numId w:val="4"/>
        </w:numPr>
        <w:tabs>
          <w:tab w:val="left" w:pos="542"/>
        </w:tabs>
        <w:ind w:firstLine="0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лист;</w:t>
      </w:r>
    </w:p>
    <w:p w:rsidR="00843F9A" w:rsidRDefault="009B0DCB">
      <w:pPr>
        <w:pStyle w:val="a4"/>
        <w:numPr>
          <w:ilvl w:val="0"/>
          <w:numId w:val="4"/>
        </w:numPr>
        <w:tabs>
          <w:tab w:val="left" w:pos="542"/>
        </w:tabs>
        <w:ind w:firstLine="0"/>
        <w:rPr>
          <w:sz w:val="24"/>
        </w:rPr>
      </w:pPr>
      <w:r>
        <w:rPr>
          <w:sz w:val="24"/>
        </w:rPr>
        <w:t>содержание;</w:t>
      </w:r>
    </w:p>
    <w:p w:rsidR="00843F9A" w:rsidRDefault="009B0DCB">
      <w:pPr>
        <w:pStyle w:val="a4"/>
        <w:numPr>
          <w:ilvl w:val="0"/>
          <w:numId w:val="4"/>
        </w:numPr>
        <w:tabs>
          <w:tab w:val="left" w:pos="542"/>
        </w:tabs>
        <w:ind w:firstLine="0"/>
        <w:rPr>
          <w:sz w:val="24"/>
        </w:rPr>
      </w:pPr>
      <w:r>
        <w:rPr>
          <w:sz w:val="24"/>
        </w:rPr>
        <w:t>введение;</w:t>
      </w:r>
    </w:p>
    <w:p w:rsidR="00843F9A" w:rsidRDefault="009B0DCB">
      <w:pPr>
        <w:pStyle w:val="a4"/>
        <w:numPr>
          <w:ilvl w:val="0"/>
          <w:numId w:val="4"/>
        </w:numPr>
        <w:tabs>
          <w:tab w:val="left" w:pos="542"/>
        </w:tabs>
        <w:ind w:firstLine="0"/>
        <w:rPr>
          <w:sz w:val="24"/>
        </w:rPr>
      </w:pP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часть;</w:t>
      </w:r>
    </w:p>
    <w:p w:rsidR="00843F9A" w:rsidRDefault="009B0DCB">
      <w:pPr>
        <w:pStyle w:val="a4"/>
        <w:numPr>
          <w:ilvl w:val="0"/>
          <w:numId w:val="4"/>
        </w:numPr>
        <w:tabs>
          <w:tab w:val="left" w:pos="542"/>
        </w:tabs>
        <w:ind w:firstLine="0"/>
        <w:rPr>
          <w:sz w:val="24"/>
        </w:rPr>
      </w:pPr>
      <w:r>
        <w:rPr>
          <w:sz w:val="24"/>
        </w:rPr>
        <w:t>заключение;</w:t>
      </w:r>
    </w:p>
    <w:p w:rsidR="00843F9A" w:rsidRDefault="009B0DCB">
      <w:pPr>
        <w:pStyle w:val="a4"/>
        <w:numPr>
          <w:ilvl w:val="0"/>
          <w:numId w:val="4"/>
        </w:numPr>
        <w:tabs>
          <w:tab w:val="left" w:pos="542"/>
        </w:tabs>
        <w:ind w:firstLine="0"/>
        <w:rPr>
          <w:sz w:val="24"/>
        </w:rPr>
      </w:pPr>
      <w:r>
        <w:rPr>
          <w:sz w:val="24"/>
        </w:rPr>
        <w:t>список использованной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</w:p>
    <w:p w:rsidR="00843F9A" w:rsidRDefault="009B0DCB">
      <w:pPr>
        <w:pStyle w:val="a4"/>
        <w:numPr>
          <w:ilvl w:val="0"/>
          <w:numId w:val="4"/>
        </w:numPr>
        <w:tabs>
          <w:tab w:val="left" w:pos="542"/>
        </w:tabs>
        <w:ind w:firstLine="0"/>
        <w:rPr>
          <w:sz w:val="24"/>
        </w:rPr>
      </w:pPr>
      <w:r>
        <w:rPr>
          <w:sz w:val="24"/>
        </w:rPr>
        <w:t>приложение - один из двух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документов:</w:t>
      </w:r>
    </w:p>
    <w:p w:rsidR="00843F9A" w:rsidRDefault="009B0DCB">
      <w:pPr>
        <w:pStyle w:val="a4"/>
        <w:numPr>
          <w:ilvl w:val="0"/>
          <w:numId w:val="3"/>
        </w:numPr>
        <w:tabs>
          <w:tab w:val="left" w:pos="662"/>
        </w:tabs>
        <w:ind w:right="1506" w:firstLine="0"/>
        <w:rPr>
          <w:sz w:val="24"/>
        </w:rPr>
      </w:pPr>
      <w:r>
        <w:rPr>
          <w:sz w:val="24"/>
        </w:rPr>
        <w:t>отчет о работе студента в качестве учебного ассистента с визой преподавателя, курировавшего непосредственное участие студента в учебном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процессе;</w:t>
      </w:r>
    </w:p>
    <w:p w:rsidR="00843F9A" w:rsidRDefault="009B0DCB">
      <w:pPr>
        <w:pStyle w:val="a4"/>
        <w:numPr>
          <w:ilvl w:val="0"/>
          <w:numId w:val="3"/>
        </w:numPr>
        <w:tabs>
          <w:tab w:val="left" w:pos="662"/>
        </w:tabs>
        <w:ind w:right="968" w:firstLine="0"/>
        <w:rPr>
          <w:sz w:val="24"/>
        </w:rPr>
      </w:pPr>
      <w:r>
        <w:rPr>
          <w:sz w:val="24"/>
        </w:rPr>
        <w:t>докладную записку с изложением рекомендаций по совершенствованию образовательных программ, реализуемых в НИУ ВШЭ, с учетом научных результатов, полученных студентом в ходе научно-исследовательской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843F9A" w:rsidRDefault="009B0DCB">
      <w:pPr>
        <w:pStyle w:val="a3"/>
      </w:pPr>
      <w:r>
        <w:t>При изложении рекомендаций студент должен указать:</w:t>
      </w:r>
    </w:p>
    <w:p w:rsidR="00843F9A" w:rsidRDefault="009B0DCB">
      <w:pPr>
        <w:pStyle w:val="a4"/>
        <w:numPr>
          <w:ilvl w:val="0"/>
          <w:numId w:val="4"/>
        </w:numPr>
        <w:tabs>
          <w:tab w:val="left" w:pos="544"/>
        </w:tabs>
        <w:ind w:right="1095" w:firstLine="0"/>
        <w:rPr>
          <w:sz w:val="24"/>
        </w:rPr>
      </w:pPr>
      <w:r>
        <w:rPr>
          <w:sz w:val="24"/>
        </w:rPr>
        <w:t xml:space="preserve">уровень подготовки учащихся – </w:t>
      </w:r>
      <w:proofErr w:type="spellStart"/>
      <w:r>
        <w:rPr>
          <w:sz w:val="24"/>
        </w:rPr>
        <w:t>бакалавриат</w:t>
      </w:r>
      <w:proofErr w:type="spellEnd"/>
      <w:r>
        <w:rPr>
          <w:sz w:val="24"/>
        </w:rPr>
        <w:t xml:space="preserve"> или магистратура – и образовательную программу;</w:t>
      </w:r>
    </w:p>
    <w:p w:rsidR="00843F9A" w:rsidRDefault="009B0DCB">
      <w:pPr>
        <w:pStyle w:val="a4"/>
        <w:numPr>
          <w:ilvl w:val="0"/>
          <w:numId w:val="4"/>
        </w:numPr>
        <w:tabs>
          <w:tab w:val="left" w:pos="544"/>
        </w:tabs>
        <w:ind w:right="560" w:firstLine="0"/>
        <w:rPr>
          <w:sz w:val="24"/>
        </w:rPr>
      </w:pPr>
      <w:proofErr w:type="gramStart"/>
      <w:r>
        <w:rPr>
          <w:sz w:val="24"/>
        </w:rPr>
        <w:t>учебную дисциплину, предусмотренную соответствующей образовательной</w:t>
      </w:r>
      <w:r>
        <w:rPr>
          <w:spacing w:val="-25"/>
          <w:sz w:val="24"/>
        </w:rPr>
        <w:t xml:space="preserve"> </w:t>
      </w:r>
      <w:r>
        <w:rPr>
          <w:sz w:val="24"/>
        </w:rPr>
        <w:t>программой, подлежащей совершенствованию, либо указывается возможность изменения учебного плана образовательной программы путем включения новой учебной дисциплины с указанием ее статуса (обязательная либо 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выбору);</w:t>
      </w:r>
      <w:proofErr w:type="gramEnd"/>
    </w:p>
    <w:p w:rsidR="00843F9A" w:rsidRDefault="009B0DCB">
      <w:pPr>
        <w:pStyle w:val="a4"/>
        <w:numPr>
          <w:ilvl w:val="0"/>
          <w:numId w:val="4"/>
        </w:numPr>
        <w:tabs>
          <w:tab w:val="left" w:pos="542"/>
        </w:tabs>
        <w:spacing w:before="1"/>
        <w:ind w:right="1634" w:firstLine="0"/>
        <w:rPr>
          <w:sz w:val="24"/>
        </w:rPr>
      </w:pPr>
      <w:r>
        <w:rPr>
          <w:sz w:val="24"/>
        </w:rPr>
        <w:t>компетенцию (компетенции), на формирование которой (которых)</w:t>
      </w:r>
      <w:r>
        <w:rPr>
          <w:spacing w:val="-28"/>
          <w:sz w:val="24"/>
        </w:rPr>
        <w:t xml:space="preserve"> </w:t>
      </w:r>
      <w:r>
        <w:rPr>
          <w:sz w:val="24"/>
        </w:rPr>
        <w:t>направлены 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студента;</w:t>
      </w:r>
    </w:p>
    <w:p w:rsidR="00843F9A" w:rsidRDefault="009B0DCB">
      <w:pPr>
        <w:pStyle w:val="a4"/>
        <w:numPr>
          <w:ilvl w:val="0"/>
          <w:numId w:val="4"/>
        </w:numPr>
        <w:tabs>
          <w:tab w:val="left" w:pos="542"/>
        </w:tabs>
        <w:ind w:firstLine="0"/>
        <w:rPr>
          <w:sz w:val="24"/>
        </w:rPr>
      </w:pPr>
      <w:r>
        <w:rPr>
          <w:sz w:val="24"/>
        </w:rPr>
        <w:t>в случае совершенствования учебной дисциплины, предусмотренной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актуальным</w:t>
      </w:r>
      <w:proofErr w:type="gramEnd"/>
    </w:p>
    <w:p w:rsidR="00843F9A" w:rsidRDefault="009B0DCB">
      <w:pPr>
        <w:pStyle w:val="a3"/>
        <w:ind w:right="579"/>
      </w:pPr>
      <w:r>
        <w:t>учебным планом, указываются темы и дидактические единицы (возможность включения в учебные курсы новых тем или новых дидактических единиц), подлежащие совершенствованию с учетом научных результатов студента;</w:t>
      </w:r>
    </w:p>
    <w:p w:rsidR="00843F9A" w:rsidRPr="003B576F" w:rsidRDefault="009B0DCB" w:rsidP="003B576F">
      <w:pPr>
        <w:pStyle w:val="a4"/>
        <w:numPr>
          <w:ilvl w:val="0"/>
          <w:numId w:val="4"/>
        </w:numPr>
        <w:tabs>
          <w:tab w:val="left" w:pos="542"/>
        </w:tabs>
        <w:spacing w:before="73"/>
        <w:ind w:right="629"/>
        <w:rPr>
          <w:sz w:val="24"/>
        </w:rPr>
      </w:pPr>
      <w:r>
        <w:rPr>
          <w:sz w:val="24"/>
        </w:rPr>
        <w:t>оценочное средство (тестовое задание, правовой казус, практическая ситуация с вопросами и пр.), применение которого в учебном процессе позволит проверить соответствующую компетенцию обучающегося. При подготовке докладной записки студент обязан руководствоваться образовательными стандартами, в соответствии с которыми реализуется соответствующая образовательная программа, актуальными учебными планами и рабочими программами дисциплин. Руководство</w:t>
      </w:r>
      <w:r w:rsidRPr="003B576F">
        <w:rPr>
          <w:spacing w:val="-24"/>
          <w:sz w:val="24"/>
        </w:rPr>
        <w:t xml:space="preserve"> </w:t>
      </w:r>
      <w:r w:rsidR="003B576F" w:rsidRPr="003B576F">
        <w:rPr>
          <w:sz w:val="24"/>
        </w:rPr>
        <w:t>научно-исследовательской</w:t>
      </w:r>
      <w:r w:rsidR="003B576F">
        <w:rPr>
          <w:sz w:val="24"/>
        </w:rPr>
        <w:t xml:space="preserve"> </w:t>
      </w:r>
      <w:r w:rsidR="001D18F2" w:rsidRPr="003B576F">
        <w:rPr>
          <w:sz w:val="24"/>
        </w:rPr>
        <w:t>практикой магистра</w:t>
      </w:r>
      <w:r w:rsidR="003B576F">
        <w:rPr>
          <w:sz w:val="24"/>
        </w:rPr>
        <w:t xml:space="preserve">нта </w:t>
      </w:r>
      <w:r w:rsidRPr="003B576F">
        <w:rPr>
          <w:sz w:val="24"/>
        </w:rPr>
        <w:t xml:space="preserve"> осуществляет научный руководитель, в обязанности которо</w:t>
      </w:r>
      <w:r w:rsidR="001D18F2" w:rsidRPr="003B576F">
        <w:rPr>
          <w:sz w:val="24"/>
        </w:rPr>
        <w:t>го входит консультирование магистра</w:t>
      </w:r>
      <w:r w:rsidRPr="003B576F">
        <w:rPr>
          <w:sz w:val="24"/>
        </w:rPr>
        <w:t xml:space="preserve">нта при подготовке докладной </w:t>
      </w:r>
      <w:r w:rsidRPr="003B576F">
        <w:rPr>
          <w:sz w:val="24"/>
        </w:rPr>
        <w:lastRenderedPageBreak/>
        <w:t>записки о совершенствовании учебного процесса.</w:t>
      </w:r>
    </w:p>
    <w:p w:rsidR="00843F9A" w:rsidRDefault="009B0DCB">
      <w:pPr>
        <w:pStyle w:val="a3"/>
        <w:spacing w:before="1"/>
        <w:ind w:right="689"/>
      </w:pPr>
      <w:r>
        <w:t>Введение должно содержать общую формулировку тему, актуальность исследования, постановку проблемы, цель и задачи исследования, степень разработанности темы в научной доктрине, гипотезу, методологическую основу исследования и предварительные тезисы, выносимые на защиту. Введение должно быть структурировано и лаконично изложено.</w:t>
      </w:r>
    </w:p>
    <w:p w:rsidR="00843F9A" w:rsidRDefault="009B0DCB">
      <w:pPr>
        <w:pStyle w:val="a3"/>
        <w:ind w:right="562"/>
      </w:pPr>
      <w:r>
        <w:t>Основная часть содержит структурированный текст исследования — главы и параграфы. Наименование глав и параграфов отражает поставленные исследователем задачи, решение которых должно привести к достижению конечной цели исследования.</w:t>
      </w:r>
    </w:p>
    <w:p w:rsidR="00843F9A" w:rsidRDefault="009B0DCB">
      <w:pPr>
        <w:pStyle w:val="a3"/>
        <w:ind w:right="917"/>
      </w:pPr>
      <w:r>
        <w:t>В Заключении формулируются краткие выводы по итогам проведенного исследования. Список использованной литературы должен быть развернутым, структурированным и оформленным в соответствии с действующим государственным стандартом по оформлению библиографических ссылок.</w:t>
      </w:r>
    </w:p>
    <w:p w:rsidR="00843F9A" w:rsidRDefault="009B0DCB">
      <w:pPr>
        <w:pStyle w:val="a3"/>
        <w:ind w:right="629"/>
      </w:pPr>
      <w:r>
        <w:t>Отчет может проверяться в системе «</w:t>
      </w:r>
      <w:proofErr w:type="spellStart"/>
      <w:r>
        <w:t>Антиплагиат</w:t>
      </w:r>
      <w:proofErr w:type="spellEnd"/>
      <w:r>
        <w:t>» в соответствии с Регламентом использования системы «</w:t>
      </w:r>
      <w:proofErr w:type="spellStart"/>
      <w:r>
        <w:t>Антиплагиат</w:t>
      </w:r>
      <w:proofErr w:type="spellEnd"/>
      <w:r>
        <w:t>» для сбора и проверки письменных учебных работ в НИУ ВШЭ.</w:t>
      </w:r>
    </w:p>
    <w:p w:rsidR="00843F9A" w:rsidRDefault="009B0DCB">
      <w:pPr>
        <w:pStyle w:val="a3"/>
        <w:spacing w:before="1"/>
        <w:ind w:right="629"/>
      </w:pPr>
      <w:r>
        <w:t>Защита отчета проводится публично с участием профессорско-преподавательского состава образовательной программы. Состав комиссии утверждается академическим руководителем образовательной программы.</w:t>
      </w:r>
    </w:p>
    <w:p w:rsidR="00843F9A" w:rsidRDefault="001D18F2" w:rsidP="001D18F2">
      <w:pPr>
        <w:pStyle w:val="a3"/>
        <w:ind w:right="746" w:firstLine="60"/>
      </w:pPr>
      <w:r>
        <w:t>На защите магистра</w:t>
      </w:r>
      <w:r w:rsidR="009B0DCB">
        <w:t>нт выступает с докладом, излагая основные положения своего научного исследования, включая целевые установки, методологическую базу и результаты</w:t>
      </w:r>
      <w:r>
        <w:t xml:space="preserve"> </w:t>
      </w:r>
      <w:r w:rsidR="009B0DCB">
        <w:t>исследования. Докладчик обосновывает предварительные тезисы, выноси</w:t>
      </w:r>
      <w:r>
        <w:t>мые на защиту. Для доклада магистра</w:t>
      </w:r>
      <w:r w:rsidR="009B0DCB">
        <w:t>нту отводится не более семи минут. После заслушивания доклада присутствующие знакомятся с представлен</w:t>
      </w:r>
      <w:r>
        <w:t>ным отчетом и задают магистра</w:t>
      </w:r>
      <w:r w:rsidR="009B0DCB">
        <w:t xml:space="preserve">нту уточняющие </w:t>
      </w:r>
      <w:proofErr w:type="gramStart"/>
      <w:r w:rsidR="009B0DCB">
        <w:t>вопросы</w:t>
      </w:r>
      <w:proofErr w:type="gramEnd"/>
      <w:r w:rsidR="009B0DCB">
        <w:t xml:space="preserve"> как по докладу, так и по тексту отчета. Могут высказываться замечания и пожелания, нацеленные на получение более качественных результатов исследования, обладающих характером научной новизны.</w:t>
      </w:r>
    </w:p>
    <w:p w:rsidR="00843F9A" w:rsidRDefault="00843F9A">
      <w:pPr>
        <w:pStyle w:val="a3"/>
        <w:ind w:left="0"/>
      </w:pPr>
    </w:p>
    <w:p w:rsidR="00843F9A" w:rsidRDefault="009B0DCB">
      <w:pPr>
        <w:pStyle w:val="1"/>
        <w:numPr>
          <w:ilvl w:val="0"/>
          <w:numId w:val="5"/>
        </w:numPr>
        <w:tabs>
          <w:tab w:val="left" w:pos="1172"/>
          <w:tab w:val="left" w:pos="1173"/>
          <w:tab w:val="left" w:pos="1989"/>
          <w:tab w:val="left" w:pos="3419"/>
          <w:tab w:val="left" w:pos="4471"/>
          <w:tab w:val="left" w:pos="5085"/>
          <w:tab w:val="left" w:pos="6577"/>
          <w:tab w:val="left" w:pos="8531"/>
        </w:tabs>
        <w:ind w:right="552" w:firstLine="0"/>
        <w:jc w:val="left"/>
      </w:pPr>
      <w:r>
        <w:t>Фонд</w:t>
      </w:r>
      <w:r>
        <w:tab/>
        <w:t>оценочных</w:t>
      </w:r>
      <w:r>
        <w:tab/>
        <w:t>сре</w:t>
      </w:r>
      <w:proofErr w:type="gramStart"/>
      <w:r>
        <w:t>дств</w:t>
      </w:r>
      <w:r>
        <w:tab/>
        <w:t>дл</w:t>
      </w:r>
      <w:proofErr w:type="gramEnd"/>
      <w:r>
        <w:t>я</w:t>
      </w:r>
      <w:r>
        <w:tab/>
        <w:t>проведения</w:t>
      </w:r>
      <w:r>
        <w:tab/>
        <w:t>промежуточной</w:t>
      </w:r>
      <w:r>
        <w:tab/>
        <w:t>аттестации обучающихся по</w:t>
      </w:r>
      <w:r>
        <w:rPr>
          <w:spacing w:val="-1"/>
        </w:rPr>
        <w:t xml:space="preserve"> </w:t>
      </w:r>
      <w:r>
        <w:t>практике</w:t>
      </w:r>
    </w:p>
    <w:p w:rsidR="00843F9A" w:rsidRDefault="00843F9A">
      <w:pPr>
        <w:pStyle w:val="a3"/>
        <w:ind w:left="0"/>
        <w:rPr>
          <w:b/>
        </w:rPr>
      </w:pPr>
    </w:p>
    <w:p w:rsidR="00843F9A" w:rsidRDefault="009B0DCB">
      <w:pPr>
        <w:pStyle w:val="a3"/>
      </w:pPr>
      <w:r>
        <w:t xml:space="preserve">Перечень тем ВКР формируется по правилам и в сроки, установленные </w:t>
      </w:r>
      <w:proofErr w:type="gramStart"/>
      <w:r>
        <w:t>в</w:t>
      </w:r>
      <w:proofErr w:type="gramEnd"/>
      <w:r>
        <w:t>:</w:t>
      </w:r>
    </w:p>
    <w:p w:rsidR="00843F9A" w:rsidRDefault="003B576F">
      <w:pPr>
        <w:pStyle w:val="a3"/>
        <w:ind w:right="1829"/>
      </w:pPr>
      <w:hyperlink r:id="rId9">
        <w:r w:rsidR="009B0DCB">
          <w:t>-Положением о курсовой и выпускн</w:t>
        </w:r>
        <w:r w:rsidR="001D18F2">
          <w:t>ой квалификационной работе магистра</w:t>
        </w:r>
        <w:r w:rsidR="009B0DCB">
          <w:t>нтов,</w:t>
        </w:r>
      </w:hyperlink>
      <w:r w:rsidR="009B0DCB">
        <w:t xml:space="preserve"> </w:t>
      </w:r>
      <w:hyperlink r:id="rId10">
        <w:r w:rsidR="009B0DCB">
          <w:t xml:space="preserve">обучающихся по программам </w:t>
        </w:r>
        <w:proofErr w:type="spellStart"/>
        <w:r w:rsidR="009B0DCB">
          <w:t>бакалавриата</w:t>
        </w:r>
        <w:proofErr w:type="spellEnd"/>
        <w:r w:rsidR="009B0DCB">
          <w:t xml:space="preserve">, </w:t>
        </w:r>
        <w:proofErr w:type="spellStart"/>
        <w:r w:rsidR="009B0DCB">
          <w:t>специалитета</w:t>
        </w:r>
        <w:proofErr w:type="spellEnd"/>
        <w:r w:rsidR="009B0DCB">
          <w:t xml:space="preserve"> и магистратуры в</w:t>
        </w:r>
      </w:hyperlink>
      <w:r w:rsidR="009B0DCB">
        <w:t xml:space="preserve"> </w:t>
      </w:r>
      <w:hyperlink r:id="rId11">
        <w:r w:rsidR="009B0DCB">
          <w:t>Национальном исследовательском университете «Высшая школа экономики»</w:t>
        </w:r>
      </w:hyperlink>
      <w:r w:rsidR="009B0DCB">
        <w:t>;</w:t>
      </w:r>
    </w:p>
    <w:p w:rsidR="00843F9A" w:rsidRDefault="003B576F">
      <w:pPr>
        <w:pStyle w:val="a4"/>
        <w:numPr>
          <w:ilvl w:val="0"/>
          <w:numId w:val="4"/>
        </w:numPr>
        <w:tabs>
          <w:tab w:val="left" w:pos="542"/>
        </w:tabs>
        <w:spacing w:before="1"/>
        <w:ind w:right="1074" w:firstLine="0"/>
        <w:jc w:val="both"/>
        <w:rPr>
          <w:sz w:val="24"/>
        </w:rPr>
      </w:pPr>
      <w:hyperlink r:id="rId12">
        <w:r w:rsidR="009B0DCB">
          <w:rPr>
            <w:sz w:val="24"/>
          </w:rPr>
          <w:t>Правилами подготовки курсовых и выпуск</w:t>
        </w:r>
        <w:r w:rsidR="001D18F2">
          <w:rPr>
            <w:sz w:val="24"/>
          </w:rPr>
          <w:t>ных квалификационных работ магистра</w:t>
        </w:r>
        <w:r w:rsidR="009B0DCB">
          <w:rPr>
            <w:sz w:val="24"/>
          </w:rPr>
          <w:t>нтов,</w:t>
        </w:r>
      </w:hyperlink>
      <w:hyperlink r:id="rId13">
        <w:r w:rsidR="009B0DCB">
          <w:rPr>
            <w:sz w:val="24"/>
          </w:rPr>
          <w:t xml:space="preserve"> обучающихся на образовательной программе магистратуры НИУ ВШЭ</w:t>
        </w:r>
        <w:r w:rsidR="009B0DCB">
          <w:rPr>
            <w:spacing w:val="-24"/>
            <w:sz w:val="24"/>
          </w:rPr>
          <w:t xml:space="preserve"> </w:t>
        </w:r>
        <w:r w:rsidR="001D18F2">
          <w:rPr>
            <w:sz w:val="24"/>
          </w:rPr>
          <w:t>«Юрист в сфере спорта</w:t>
        </w:r>
        <w:proofErr w:type="gramStart"/>
        <w:r w:rsidR="009B0DCB">
          <w:rPr>
            <w:sz w:val="24"/>
          </w:rPr>
          <w:t>,</w:t>
        </w:r>
      </w:hyperlink>
      <w:hyperlink r:id="rId14">
        <w:r w:rsidR="009B0DCB">
          <w:rPr>
            <w:sz w:val="24"/>
          </w:rPr>
          <w:t>»</w:t>
        </w:r>
      </w:hyperlink>
      <w:proofErr w:type="gramEnd"/>
    </w:p>
    <w:p w:rsidR="00843F9A" w:rsidRDefault="003B576F">
      <w:pPr>
        <w:pStyle w:val="a4"/>
        <w:numPr>
          <w:ilvl w:val="0"/>
          <w:numId w:val="4"/>
        </w:numPr>
        <w:tabs>
          <w:tab w:val="left" w:pos="542"/>
        </w:tabs>
        <w:ind w:right="1089" w:firstLine="0"/>
        <w:rPr>
          <w:sz w:val="24"/>
        </w:rPr>
      </w:pPr>
      <w:hyperlink r:id="rId15">
        <w:r w:rsidR="009B0DCB">
          <w:rPr>
            <w:sz w:val="24"/>
          </w:rPr>
          <w:t>Графиком подготовки и представления курсовых и выпускных квалификационных</w:t>
        </w:r>
      </w:hyperlink>
      <w:hyperlink r:id="rId16">
        <w:r w:rsidR="001D18F2">
          <w:rPr>
            <w:sz w:val="24"/>
          </w:rPr>
          <w:t xml:space="preserve"> работ магистра</w:t>
        </w:r>
        <w:r w:rsidR="009B0DCB">
          <w:rPr>
            <w:sz w:val="24"/>
          </w:rPr>
          <w:t>нтами, обучающимися на образовательной программе магистратуры</w:t>
        </w:r>
        <w:r w:rsidR="009B0DCB">
          <w:rPr>
            <w:spacing w:val="-24"/>
            <w:sz w:val="24"/>
          </w:rPr>
          <w:t xml:space="preserve"> </w:t>
        </w:r>
        <w:r w:rsidR="009B0DCB">
          <w:rPr>
            <w:sz w:val="24"/>
          </w:rPr>
          <w:t>НИУ</w:t>
        </w:r>
      </w:hyperlink>
      <w:hyperlink r:id="rId17">
        <w:r w:rsidR="001D18F2">
          <w:rPr>
            <w:sz w:val="24"/>
          </w:rPr>
          <w:t xml:space="preserve"> ВШЭ «Юри</w:t>
        </w:r>
        <w:proofErr w:type="gramStart"/>
        <w:r w:rsidR="001D18F2">
          <w:rPr>
            <w:sz w:val="24"/>
          </w:rPr>
          <w:t>ст в сф</w:t>
        </w:r>
        <w:proofErr w:type="gramEnd"/>
        <w:r w:rsidR="001D18F2">
          <w:rPr>
            <w:sz w:val="24"/>
          </w:rPr>
          <w:t>ере спорта</w:t>
        </w:r>
        <w:r w:rsidR="009B0DCB">
          <w:rPr>
            <w:sz w:val="24"/>
          </w:rPr>
          <w:t>».</w:t>
        </w:r>
      </w:hyperlink>
    </w:p>
    <w:p w:rsidR="00843F9A" w:rsidRDefault="00843F9A">
      <w:pPr>
        <w:pStyle w:val="a3"/>
        <w:ind w:left="0"/>
      </w:pPr>
    </w:p>
    <w:p w:rsidR="00843F9A" w:rsidRDefault="009B0DCB">
      <w:pPr>
        <w:pStyle w:val="a3"/>
        <w:ind w:left="968"/>
      </w:pPr>
      <w:r>
        <w:t>Примерный перечень тем исследования:</w:t>
      </w:r>
    </w:p>
    <w:p w:rsidR="00A66359" w:rsidRDefault="00A66359" w:rsidP="00A66359">
      <w:pPr>
        <w:pStyle w:val="a3"/>
        <w:ind w:left="968"/>
      </w:pPr>
      <w:r>
        <w:t>1.</w:t>
      </w:r>
      <w:r>
        <w:tab/>
        <w:t>Физическая культура и спорт как сфера человеческой жизнедеятельности, их функции и значение для общества.</w:t>
      </w:r>
    </w:p>
    <w:p w:rsidR="00A66359" w:rsidRDefault="00A66359" w:rsidP="00A66359">
      <w:pPr>
        <w:pStyle w:val="a3"/>
        <w:ind w:left="968"/>
      </w:pPr>
      <w:r>
        <w:t>2.</w:t>
      </w:r>
      <w:r>
        <w:tab/>
        <w:t>Право человека на занятие физической культурой и спортом</w:t>
      </w:r>
    </w:p>
    <w:p w:rsidR="00A66359" w:rsidRDefault="00A66359" w:rsidP="00A66359">
      <w:pPr>
        <w:pStyle w:val="a3"/>
        <w:ind w:left="968"/>
      </w:pPr>
      <w:r>
        <w:t>3.</w:t>
      </w:r>
      <w:r>
        <w:tab/>
        <w:t>Роль государства в развитии физической культуры и спорта.</w:t>
      </w:r>
    </w:p>
    <w:p w:rsidR="00A66359" w:rsidRDefault="00A66359" w:rsidP="00A66359">
      <w:pPr>
        <w:pStyle w:val="a3"/>
        <w:ind w:left="968"/>
      </w:pPr>
      <w:r>
        <w:t>4.</w:t>
      </w:r>
      <w:r>
        <w:tab/>
        <w:t xml:space="preserve">Понятие спортивного права и его место в общей системе права. Проблемы формирования предмета спортивного права. </w:t>
      </w:r>
    </w:p>
    <w:p w:rsidR="00A66359" w:rsidRDefault="00A66359" w:rsidP="00A66359">
      <w:pPr>
        <w:pStyle w:val="a3"/>
        <w:ind w:left="968"/>
      </w:pPr>
      <w:r>
        <w:t>5.</w:t>
      </w:r>
      <w:r>
        <w:tab/>
        <w:t>Метод правового регулирования отношений в области физической культуры и спорта.</w:t>
      </w:r>
    </w:p>
    <w:p w:rsidR="00A66359" w:rsidRDefault="00A66359" w:rsidP="00A66359">
      <w:pPr>
        <w:pStyle w:val="a3"/>
        <w:ind w:left="968"/>
      </w:pPr>
      <w:r>
        <w:t>6.</w:t>
      </w:r>
      <w:r>
        <w:tab/>
        <w:t>Система законодательства о физической культуре и спорте, а также спортивного права как отрасли права.</w:t>
      </w:r>
    </w:p>
    <w:p w:rsidR="00A66359" w:rsidRDefault="00A66359" w:rsidP="00A66359">
      <w:pPr>
        <w:pStyle w:val="a3"/>
        <w:ind w:left="968"/>
      </w:pPr>
      <w:r>
        <w:t>7.</w:t>
      </w:r>
      <w:r>
        <w:tab/>
        <w:t>Становление и развитие спортивного права России. Предмет, система и задачи науки спортивного права.</w:t>
      </w:r>
    </w:p>
    <w:p w:rsidR="00A66359" w:rsidRDefault="00A66359" w:rsidP="00A66359">
      <w:pPr>
        <w:pStyle w:val="a3"/>
        <w:ind w:left="968"/>
      </w:pPr>
      <w:r>
        <w:lastRenderedPageBreak/>
        <w:t>8.</w:t>
      </w:r>
      <w:r>
        <w:tab/>
        <w:t>Принципы спортивного права. Цели и задачи спортивного законодательства.</w:t>
      </w:r>
    </w:p>
    <w:p w:rsidR="00A66359" w:rsidRDefault="00A66359" w:rsidP="00A66359">
      <w:pPr>
        <w:pStyle w:val="a3"/>
        <w:ind w:left="968"/>
      </w:pPr>
      <w:r>
        <w:t>9.</w:t>
      </w:r>
      <w:r>
        <w:tab/>
        <w:t xml:space="preserve">Понятие источников спортивного права, их классификация и виды. </w:t>
      </w:r>
    </w:p>
    <w:p w:rsidR="00A66359" w:rsidRDefault="00A66359" w:rsidP="00A66359">
      <w:pPr>
        <w:pStyle w:val="a3"/>
        <w:ind w:left="968"/>
      </w:pPr>
      <w:r>
        <w:t>10.</w:t>
      </w:r>
      <w:r>
        <w:tab/>
        <w:t>Международно-правовое регулирование физической культуры и спорта</w:t>
      </w:r>
    </w:p>
    <w:p w:rsidR="00A66359" w:rsidRDefault="00A66359" w:rsidP="00A66359">
      <w:pPr>
        <w:pStyle w:val="a3"/>
        <w:ind w:left="968"/>
      </w:pPr>
      <w:r>
        <w:t>11.</w:t>
      </w:r>
      <w:r>
        <w:tab/>
        <w:t>Федеральные законы в области физической культуры и спорта.</w:t>
      </w:r>
    </w:p>
    <w:p w:rsidR="00A66359" w:rsidRDefault="00A66359" w:rsidP="00A66359">
      <w:pPr>
        <w:pStyle w:val="a3"/>
        <w:ind w:left="968"/>
      </w:pPr>
      <w:r>
        <w:t>12.</w:t>
      </w:r>
      <w:r>
        <w:tab/>
        <w:t>Подзаконные федеральные акты области физической культуры и спорта.</w:t>
      </w:r>
    </w:p>
    <w:p w:rsidR="00A66359" w:rsidRDefault="00A66359" w:rsidP="00A66359">
      <w:pPr>
        <w:pStyle w:val="a3"/>
        <w:ind w:left="968"/>
      </w:pPr>
      <w:r>
        <w:t>13.</w:t>
      </w:r>
      <w:r>
        <w:tab/>
        <w:t>Акты субъектов Российской Федерации и органов местного самоуправления в области физической культуры и спорта.</w:t>
      </w:r>
    </w:p>
    <w:p w:rsidR="00A66359" w:rsidRDefault="00A66359" w:rsidP="00A66359">
      <w:pPr>
        <w:pStyle w:val="a3"/>
        <w:ind w:left="968"/>
      </w:pPr>
      <w:r>
        <w:t>14.</w:t>
      </w:r>
      <w:r>
        <w:tab/>
        <w:t>Акты международных спортивных организаций (МОК, ФИФА, УЕФА, ФИБА, ФИВБ и т.д.)</w:t>
      </w:r>
    </w:p>
    <w:p w:rsidR="00A66359" w:rsidRDefault="00A66359" w:rsidP="00A66359">
      <w:pPr>
        <w:pStyle w:val="a3"/>
        <w:ind w:left="968"/>
      </w:pPr>
      <w:r>
        <w:t>15.</w:t>
      </w:r>
      <w:r>
        <w:tab/>
        <w:t>Акты спортивных федераций и спортивных лиг.</w:t>
      </w:r>
    </w:p>
    <w:p w:rsidR="00A66359" w:rsidRDefault="00A66359" w:rsidP="00A66359">
      <w:pPr>
        <w:pStyle w:val="a3"/>
        <w:ind w:left="968"/>
      </w:pPr>
      <w:r>
        <w:t>16.</w:t>
      </w:r>
      <w:r>
        <w:tab/>
        <w:t>Локальные акты спортивных организаций, в том числе клубов как источники спортивного права</w:t>
      </w:r>
    </w:p>
    <w:p w:rsidR="00A66359" w:rsidRDefault="00A66359" w:rsidP="00A66359">
      <w:pPr>
        <w:pStyle w:val="a3"/>
        <w:ind w:left="968"/>
      </w:pPr>
      <w:r>
        <w:t>17.</w:t>
      </w:r>
      <w:r>
        <w:tab/>
        <w:t>Договорное регулирование физической культуры и спорта.</w:t>
      </w:r>
    </w:p>
    <w:p w:rsidR="00A66359" w:rsidRDefault="00A66359" w:rsidP="00A66359">
      <w:pPr>
        <w:pStyle w:val="a3"/>
        <w:ind w:left="968"/>
      </w:pPr>
      <w:r>
        <w:t>18.</w:t>
      </w:r>
      <w:r>
        <w:tab/>
        <w:t xml:space="preserve">Место и значение судебной практики в применении норм спортивного законодательства. </w:t>
      </w:r>
    </w:p>
    <w:p w:rsidR="00A66359" w:rsidRDefault="00A66359" w:rsidP="00A66359">
      <w:pPr>
        <w:pStyle w:val="a3"/>
        <w:ind w:left="968"/>
      </w:pPr>
      <w:r>
        <w:t>19.</w:t>
      </w:r>
      <w:r>
        <w:tab/>
        <w:t xml:space="preserve">Понятие и классификация субъектов спортивного права, их виды. </w:t>
      </w:r>
    </w:p>
    <w:p w:rsidR="00A66359" w:rsidRDefault="00A66359" w:rsidP="00A66359">
      <w:pPr>
        <w:pStyle w:val="a3"/>
        <w:ind w:left="968"/>
      </w:pPr>
      <w:r>
        <w:t>20.</w:t>
      </w:r>
      <w:r>
        <w:tab/>
        <w:t>Правовое регулирование олимпийского движения. Статус МОК и ОКР.</w:t>
      </w:r>
    </w:p>
    <w:p w:rsidR="00A66359" w:rsidRDefault="00A66359" w:rsidP="00A66359">
      <w:pPr>
        <w:pStyle w:val="a3"/>
        <w:ind w:left="968"/>
      </w:pPr>
      <w:r>
        <w:t>21.</w:t>
      </w:r>
      <w:r>
        <w:tab/>
        <w:t xml:space="preserve">Государственное управление физической культурой и спортом. Статус специально уполномоченного органа исполнительной власти в области физической культуры и спорта. </w:t>
      </w:r>
    </w:p>
    <w:p w:rsidR="00A66359" w:rsidRDefault="00A66359" w:rsidP="00A66359">
      <w:pPr>
        <w:pStyle w:val="a3"/>
        <w:ind w:left="968"/>
      </w:pPr>
      <w:r>
        <w:t>22.</w:t>
      </w:r>
      <w:r>
        <w:tab/>
        <w:t>Правовой статус международных спортивных организаций.</w:t>
      </w:r>
    </w:p>
    <w:p w:rsidR="00A66359" w:rsidRDefault="00A66359" w:rsidP="00A66359">
      <w:pPr>
        <w:pStyle w:val="a3"/>
        <w:ind w:left="968"/>
      </w:pPr>
      <w:r>
        <w:t>23.</w:t>
      </w:r>
      <w:r>
        <w:tab/>
        <w:t>Правовой статус спортивных федераций</w:t>
      </w:r>
    </w:p>
    <w:p w:rsidR="00A66359" w:rsidRDefault="00A66359" w:rsidP="00A66359">
      <w:pPr>
        <w:pStyle w:val="a3"/>
        <w:ind w:left="968"/>
      </w:pPr>
      <w:r>
        <w:t>24.</w:t>
      </w:r>
      <w:r>
        <w:tab/>
        <w:t>Правовой статус спортивных клубов.</w:t>
      </w:r>
    </w:p>
    <w:p w:rsidR="00A66359" w:rsidRDefault="00A66359" w:rsidP="00A66359">
      <w:pPr>
        <w:pStyle w:val="a3"/>
        <w:ind w:left="968"/>
      </w:pPr>
      <w:r>
        <w:t>25.</w:t>
      </w:r>
      <w:r>
        <w:tab/>
        <w:t>Правовой статус спортивных лиг</w:t>
      </w:r>
    </w:p>
    <w:p w:rsidR="00A66359" w:rsidRDefault="00A66359" w:rsidP="00A66359">
      <w:pPr>
        <w:pStyle w:val="a3"/>
        <w:ind w:left="968"/>
      </w:pPr>
      <w:r>
        <w:t>26.</w:t>
      </w:r>
      <w:r>
        <w:tab/>
        <w:t>Правовой статус спортсменов</w:t>
      </w:r>
    </w:p>
    <w:p w:rsidR="00A66359" w:rsidRDefault="00A66359" w:rsidP="00A66359">
      <w:pPr>
        <w:pStyle w:val="a3"/>
        <w:ind w:left="968"/>
      </w:pPr>
      <w:r>
        <w:t>27.</w:t>
      </w:r>
      <w:r>
        <w:tab/>
        <w:t>Тренеры, спортивные судьи, врачи и иные специалисты в области физической культуры и спорта.</w:t>
      </w:r>
    </w:p>
    <w:p w:rsidR="00A66359" w:rsidRDefault="00A66359" w:rsidP="00A66359">
      <w:pPr>
        <w:pStyle w:val="a3"/>
        <w:ind w:left="968"/>
      </w:pPr>
      <w:r>
        <w:t>28.</w:t>
      </w:r>
      <w:r>
        <w:tab/>
        <w:t>Образовательные организации в области физической культуры и спорта</w:t>
      </w:r>
    </w:p>
    <w:p w:rsidR="00A66359" w:rsidRDefault="00A66359" w:rsidP="00A66359">
      <w:pPr>
        <w:pStyle w:val="a3"/>
        <w:ind w:left="968"/>
      </w:pPr>
      <w:r>
        <w:t>29.</w:t>
      </w:r>
      <w:r>
        <w:tab/>
        <w:t>Пользователи и владельцы спортивных сооружений</w:t>
      </w:r>
    </w:p>
    <w:p w:rsidR="00A66359" w:rsidRDefault="00A66359" w:rsidP="00A66359">
      <w:pPr>
        <w:pStyle w:val="a3"/>
        <w:ind w:left="968"/>
      </w:pPr>
      <w:r>
        <w:t>30.</w:t>
      </w:r>
      <w:r>
        <w:tab/>
        <w:t>Агентская деятельность в спорте.</w:t>
      </w:r>
    </w:p>
    <w:p w:rsidR="00A66359" w:rsidRDefault="00A66359" w:rsidP="00A66359">
      <w:pPr>
        <w:pStyle w:val="a3"/>
        <w:ind w:left="968"/>
      </w:pPr>
      <w:r>
        <w:t>31.</w:t>
      </w:r>
      <w:r>
        <w:tab/>
        <w:t>Правовое регулирование составных частей физической культуры и спорта. Виды спорта.</w:t>
      </w:r>
    </w:p>
    <w:p w:rsidR="00A66359" w:rsidRDefault="00A66359" w:rsidP="00A66359">
      <w:pPr>
        <w:pStyle w:val="a3"/>
        <w:ind w:left="968"/>
      </w:pPr>
      <w:r>
        <w:t>32.</w:t>
      </w:r>
      <w:r>
        <w:tab/>
        <w:t>Правовое регулирование массового и любительского спорта</w:t>
      </w:r>
    </w:p>
    <w:p w:rsidR="00A66359" w:rsidRDefault="00A66359" w:rsidP="00A66359">
      <w:pPr>
        <w:pStyle w:val="a3"/>
        <w:ind w:left="968"/>
      </w:pPr>
      <w:r>
        <w:t>33.</w:t>
      </w:r>
      <w:r>
        <w:tab/>
        <w:t>Правовое регулирование детско-юношеского спорта и спорта инвалидов (адаптивного спорта)</w:t>
      </w:r>
    </w:p>
    <w:p w:rsidR="00A66359" w:rsidRDefault="00A66359" w:rsidP="00A66359">
      <w:pPr>
        <w:pStyle w:val="a3"/>
        <w:ind w:left="968"/>
      </w:pPr>
      <w:r>
        <w:t>34.</w:t>
      </w:r>
      <w:r>
        <w:tab/>
        <w:t>Правовое регулирование профессионального спорта</w:t>
      </w:r>
    </w:p>
    <w:p w:rsidR="00A66359" w:rsidRDefault="00A66359" w:rsidP="00A66359">
      <w:pPr>
        <w:pStyle w:val="a3"/>
        <w:ind w:left="968"/>
      </w:pPr>
      <w:r>
        <w:t>35.</w:t>
      </w:r>
      <w:r>
        <w:tab/>
        <w:t>Правовое регулирование деятельности сборных команд РФ по различным видам спорта</w:t>
      </w:r>
    </w:p>
    <w:p w:rsidR="00A66359" w:rsidRDefault="00A66359" w:rsidP="00A66359">
      <w:pPr>
        <w:pStyle w:val="a3"/>
        <w:ind w:left="968"/>
      </w:pPr>
      <w:r>
        <w:t>36.</w:t>
      </w:r>
      <w:r>
        <w:tab/>
        <w:t>Виды спортивных федераций. Цели и задачи спортивных федераций. Развитие вида спорта и управление им как основная деятельность спортивных федераций</w:t>
      </w:r>
    </w:p>
    <w:p w:rsidR="00A66359" w:rsidRDefault="00A66359" w:rsidP="00A66359">
      <w:pPr>
        <w:pStyle w:val="a3"/>
        <w:ind w:left="968"/>
      </w:pPr>
      <w:r>
        <w:t>37.</w:t>
      </w:r>
      <w:r>
        <w:tab/>
        <w:t>Государственная регистрация спортивных федераций.</w:t>
      </w:r>
    </w:p>
    <w:p w:rsidR="00A66359" w:rsidRDefault="00A66359" w:rsidP="00A66359">
      <w:pPr>
        <w:pStyle w:val="a3"/>
        <w:ind w:left="968"/>
      </w:pPr>
      <w:r>
        <w:t>38.</w:t>
      </w:r>
      <w:r>
        <w:tab/>
        <w:t>Уставы спортивных федераций</w:t>
      </w:r>
    </w:p>
    <w:p w:rsidR="00A66359" w:rsidRDefault="00A66359" w:rsidP="00A66359">
      <w:pPr>
        <w:pStyle w:val="a3"/>
        <w:ind w:left="968"/>
      </w:pPr>
      <w:r>
        <w:t>39.</w:t>
      </w:r>
      <w:r>
        <w:tab/>
        <w:t>Государственная аккредитация спортивных федераций.</w:t>
      </w:r>
    </w:p>
    <w:p w:rsidR="00A66359" w:rsidRDefault="00A66359" w:rsidP="00A66359">
      <w:pPr>
        <w:pStyle w:val="a3"/>
        <w:ind w:left="968"/>
      </w:pPr>
      <w:r>
        <w:t>40.</w:t>
      </w:r>
      <w:r>
        <w:tab/>
        <w:t>Членство в спортивных федерациях.</w:t>
      </w:r>
    </w:p>
    <w:p w:rsidR="00A66359" w:rsidRDefault="00A66359" w:rsidP="00A66359">
      <w:pPr>
        <w:pStyle w:val="a3"/>
        <w:ind w:left="968"/>
      </w:pPr>
      <w:r>
        <w:t>41.</w:t>
      </w:r>
      <w:r>
        <w:tab/>
        <w:t>Структура управления в спортивных федерациях</w:t>
      </w:r>
    </w:p>
    <w:p w:rsidR="00A66359" w:rsidRDefault="00A66359" w:rsidP="00A66359">
      <w:pPr>
        <w:pStyle w:val="a3"/>
        <w:ind w:left="968"/>
      </w:pPr>
      <w:r>
        <w:t>42.</w:t>
      </w:r>
      <w:r>
        <w:tab/>
        <w:t>Финансово-хозяйственная деятельность спортивных федераций</w:t>
      </w:r>
    </w:p>
    <w:p w:rsidR="00A66359" w:rsidRDefault="00A66359" w:rsidP="00A66359">
      <w:pPr>
        <w:pStyle w:val="a3"/>
        <w:ind w:left="968"/>
      </w:pPr>
      <w:r>
        <w:t>43.</w:t>
      </w:r>
      <w:r>
        <w:tab/>
        <w:t>Особенности заключения трудовых договоров в области физической культуры и спорта</w:t>
      </w:r>
    </w:p>
    <w:p w:rsidR="00A66359" w:rsidRDefault="00A66359" w:rsidP="00A66359">
      <w:pPr>
        <w:pStyle w:val="a3"/>
        <w:ind w:left="968"/>
      </w:pPr>
      <w:r>
        <w:t>44.</w:t>
      </w:r>
      <w:r>
        <w:tab/>
        <w:t>Особенности содержания трудовых договоров в области физической культуры и спорта.</w:t>
      </w:r>
    </w:p>
    <w:p w:rsidR="00A66359" w:rsidRDefault="00A66359" w:rsidP="00A66359">
      <w:pPr>
        <w:pStyle w:val="a3"/>
        <w:ind w:left="968"/>
      </w:pPr>
      <w:r>
        <w:t>45.</w:t>
      </w:r>
      <w:r>
        <w:tab/>
        <w:t>Гарантии и компенсации спортсменам и тренерам в трудовом праве</w:t>
      </w:r>
    </w:p>
    <w:p w:rsidR="00A66359" w:rsidRDefault="00A66359" w:rsidP="00A66359">
      <w:pPr>
        <w:pStyle w:val="a3"/>
        <w:ind w:left="968"/>
      </w:pPr>
      <w:r>
        <w:t>46.</w:t>
      </w:r>
      <w:r>
        <w:tab/>
        <w:t>Особенности изменения и прекращения трудовых договоров в области физической культуры и спорта</w:t>
      </w:r>
    </w:p>
    <w:p w:rsidR="00A66359" w:rsidRDefault="00A66359" w:rsidP="00A66359">
      <w:pPr>
        <w:pStyle w:val="a3"/>
        <w:ind w:left="968"/>
      </w:pPr>
      <w:r>
        <w:t>47.</w:t>
      </w:r>
      <w:r>
        <w:tab/>
        <w:t>Переходы (трансферы) профессиональных спортсменов. Временные переводы спортсменов</w:t>
      </w:r>
    </w:p>
    <w:p w:rsidR="00A66359" w:rsidRDefault="00A66359" w:rsidP="00A66359">
      <w:pPr>
        <w:pStyle w:val="a3"/>
        <w:ind w:left="968"/>
      </w:pPr>
      <w:r>
        <w:t>48.</w:t>
      </w:r>
      <w:r>
        <w:tab/>
        <w:t xml:space="preserve">Правовое регулирование статуса профессиональных союзов в области физической </w:t>
      </w:r>
      <w:r>
        <w:lastRenderedPageBreak/>
        <w:t>культуры и спорта</w:t>
      </w:r>
    </w:p>
    <w:p w:rsidR="00A66359" w:rsidRDefault="00A66359" w:rsidP="00A66359">
      <w:pPr>
        <w:pStyle w:val="a3"/>
        <w:ind w:left="968"/>
      </w:pPr>
      <w:r>
        <w:t>49.</w:t>
      </w:r>
      <w:r>
        <w:tab/>
        <w:t>Правовое регулирование статуса иностранных граждан и лиц без гражданства в области физической культуры и спорта</w:t>
      </w:r>
    </w:p>
    <w:p w:rsidR="00A66359" w:rsidRDefault="00A66359" w:rsidP="00A66359">
      <w:pPr>
        <w:pStyle w:val="a3"/>
        <w:ind w:left="968"/>
      </w:pPr>
      <w:r>
        <w:t>50.</w:t>
      </w:r>
      <w:r>
        <w:tab/>
        <w:t>Правовой статус несовершеннолетних спортсменов и женщин-спортсменок в области физической культуры и спорта. Особенности их трудовых договоров.</w:t>
      </w:r>
    </w:p>
    <w:p w:rsidR="00A66359" w:rsidRDefault="00A66359" w:rsidP="00A66359">
      <w:pPr>
        <w:pStyle w:val="a3"/>
        <w:ind w:left="968"/>
      </w:pPr>
      <w:r>
        <w:t>51.</w:t>
      </w:r>
      <w:r>
        <w:tab/>
        <w:t>Особенности оплаты труда в области физической культуры и спорта</w:t>
      </w:r>
    </w:p>
    <w:p w:rsidR="00A66359" w:rsidRDefault="00A66359" w:rsidP="00A66359">
      <w:pPr>
        <w:pStyle w:val="a3"/>
        <w:ind w:left="968"/>
      </w:pPr>
      <w:r>
        <w:t>52.</w:t>
      </w:r>
      <w:r>
        <w:tab/>
        <w:t>Особенности расследования и учета несчастных случаев на производстве в области физической культуры и спорта. Особенности охраны труда в области физической культуры и спорта.</w:t>
      </w:r>
    </w:p>
    <w:p w:rsidR="00A66359" w:rsidRDefault="00A66359" w:rsidP="00A66359">
      <w:pPr>
        <w:pStyle w:val="a3"/>
        <w:ind w:left="968"/>
      </w:pPr>
      <w:r>
        <w:t>53.</w:t>
      </w:r>
      <w:r>
        <w:tab/>
        <w:t>Правовое регулирование почетных званий и иных мер поощрения и награждения в области физической культуры и спорта.</w:t>
      </w:r>
    </w:p>
    <w:p w:rsidR="00A66359" w:rsidRDefault="00A66359" w:rsidP="00A66359">
      <w:pPr>
        <w:pStyle w:val="a3"/>
        <w:ind w:left="968"/>
      </w:pPr>
      <w:r>
        <w:t>54.</w:t>
      </w:r>
      <w:r>
        <w:tab/>
        <w:t>Правовое регулирование профессиональной подготовки, переподготовки и повышения квалификации в области физической культуры и спорта. Правовой статус спортивных школ и иных образовательных спортивных организаций</w:t>
      </w:r>
    </w:p>
    <w:p w:rsidR="00A66359" w:rsidRDefault="00A66359" w:rsidP="00A66359">
      <w:pPr>
        <w:pStyle w:val="a3"/>
        <w:ind w:left="968"/>
      </w:pPr>
      <w:r>
        <w:t>55.</w:t>
      </w:r>
      <w:r>
        <w:tab/>
        <w:t>Пенсионное обеспечение спортсменов и тренеров. Стипендии Президента РФ и материальное обеспечение в  области физической культуры и спорта от органов государственной власти субъектов РФ.</w:t>
      </w:r>
    </w:p>
    <w:p w:rsidR="00A66359" w:rsidRDefault="00A66359" w:rsidP="00A66359">
      <w:pPr>
        <w:pStyle w:val="a3"/>
        <w:ind w:left="968"/>
      </w:pPr>
      <w:r>
        <w:t>56.</w:t>
      </w:r>
      <w:r>
        <w:tab/>
        <w:t>Социальное обеспечение ветеранов спорта за счет федераций по различным видам спорта, спортивных организаций и благотворительных фондов.</w:t>
      </w:r>
    </w:p>
    <w:p w:rsidR="00A66359" w:rsidRDefault="00A66359" w:rsidP="00A66359">
      <w:pPr>
        <w:pStyle w:val="a3"/>
        <w:ind w:left="968"/>
      </w:pPr>
      <w:r>
        <w:t>57.</w:t>
      </w:r>
      <w:r>
        <w:tab/>
        <w:t>Особенности обеспечения в области физической культуры и спорта пособиями, а также страховым возмещением в связи с несчастными случаями на производстве и профессиональными заболеваниями</w:t>
      </w:r>
    </w:p>
    <w:p w:rsidR="00A66359" w:rsidRDefault="00A66359" w:rsidP="00A66359">
      <w:pPr>
        <w:pStyle w:val="a3"/>
        <w:ind w:left="968"/>
      </w:pPr>
      <w:r>
        <w:t>58.</w:t>
      </w:r>
      <w:r>
        <w:tab/>
        <w:t>Медицинская помощь в области физической культуры и спорта.</w:t>
      </w:r>
    </w:p>
    <w:p w:rsidR="00A66359" w:rsidRDefault="00A66359" w:rsidP="00A66359">
      <w:pPr>
        <w:pStyle w:val="a3"/>
        <w:ind w:left="968"/>
      </w:pPr>
      <w:r>
        <w:t>59.</w:t>
      </w:r>
      <w:r>
        <w:tab/>
        <w:t>Правовое регулирование деятельности СМИ в области физической культуры и спорта.</w:t>
      </w:r>
    </w:p>
    <w:p w:rsidR="00A66359" w:rsidRDefault="00A66359" w:rsidP="00A66359">
      <w:pPr>
        <w:pStyle w:val="a3"/>
        <w:ind w:left="968"/>
      </w:pPr>
      <w:r>
        <w:t>60.</w:t>
      </w:r>
      <w:r>
        <w:tab/>
        <w:t>Правовое регулирование телевизионных и иных трансляций спортивных соревнований.</w:t>
      </w:r>
    </w:p>
    <w:p w:rsidR="00A66359" w:rsidRDefault="00A66359" w:rsidP="00A66359">
      <w:pPr>
        <w:pStyle w:val="a3"/>
        <w:ind w:left="968"/>
      </w:pPr>
      <w:r>
        <w:t>61.</w:t>
      </w:r>
      <w:r>
        <w:tab/>
        <w:t>Коммерческие права в связи организацией и проведением спортивных соревнований.</w:t>
      </w:r>
    </w:p>
    <w:p w:rsidR="00A66359" w:rsidRDefault="00A66359" w:rsidP="00A66359">
      <w:pPr>
        <w:pStyle w:val="a3"/>
        <w:ind w:left="968"/>
      </w:pPr>
      <w:r>
        <w:t>62.</w:t>
      </w:r>
      <w:r>
        <w:tab/>
        <w:t>Особенности рекламы в спорте. Правовое регулирование спонсорства в области физической культуры и спорта. Ответственность за нарушение законодательства о рекламе</w:t>
      </w:r>
    </w:p>
    <w:p w:rsidR="00A66359" w:rsidRDefault="00A66359" w:rsidP="00A66359">
      <w:pPr>
        <w:pStyle w:val="a3"/>
        <w:ind w:left="968"/>
      </w:pPr>
      <w:r>
        <w:t>63.</w:t>
      </w:r>
      <w:r>
        <w:tab/>
        <w:t>Правовое регулирование организации и проведения спортивных соревнований.</w:t>
      </w:r>
    </w:p>
    <w:p w:rsidR="00A66359" w:rsidRDefault="00A66359" w:rsidP="00A66359">
      <w:pPr>
        <w:pStyle w:val="a3"/>
        <w:ind w:left="968"/>
      </w:pPr>
      <w:r>
        <w:t>64.</w:t>
      </w:r>
      <w:r>
        <w:tab/>
        <w:t>Регулирование организации и проведения Олимпийских игр</w:t>
      </w:r>
    </w:p>
    <w:p w:rsidR="00A66359" w:rsidRDefault="00A66359" w:rsidP="00A66359">
      <w:pPr>
        <w:pStyle w:val="a3"/>
        <w:ind w:left="968"/>
      </w:pPr>
      <w:r>
        <w:t>65.</w:t>
      </w:r>
      <w:r>
        <w:tab/>
        <w:t>Организация допуска участников к соревнованию. Спортивное лицензирование клубов и спортсменов.</w:t>
      </w:r>
    </w:p>
    <w:p w:rsidR="00A66359" w:rsidRDefault="00A66359" w:rsidP="00A66359">
      <w:pPr>
        <w:pStyle w:val="a3"/>
        <w:ind w:left="968"/>
      </w:pPr>
      <w:r>
        <w:t>66.</w:t>
      </w:r>
      <w:r>
        <w:tab/>
        <w:t>Организация спортивного судейства в области физической культуры и спорта</w:t>
      </w:r>
    </w:p>
    <w:p w:rsidR="00A66359" w:rsidRDefault="00A66359" w:rsidP="00A66359">
      <w:pPr>
        <w:pStyle w:val="a3"/>
        <w:ind w:left="968"/>
      </w:pPr>
      <w:r>
        <w:t>67.</w:t>
      </w:r>
      <w:r>
        <w:tab/>
        <w:t>Правовое регулирование обеспечения безопасности проведения спортивных мероприятий.</w:t>
      </w:r>
    </w:p>
    <w:p w:rsidR="00A66359" w:rsidRDefault="00A66359" w:rsidP="00A66359">
      <w:pPr>
        <w:pStyle w:val="a3"/>
        <w:ind w:left="968"/>
      </w:pPr>
      <w:r>
        <w:t>68.</w:t>
      </w:r>
      <w:r>
        <w:tab/>
        <w:t>Страхование в области физической культуры и спорта</w:t>
      </w:r>
    </w:p>
    <w:p w:rsidR="00A66359" w:rsidRDefault="00A66359" w:rsidP="00A66359">
      <w:pPr>
        <w:pStyle w:val="a3"/>
        <w:ind w:left="968"/>
      </w:pPr>
      <w:r>
        <w:t>69.</w:t>
      </w:r>
      <w:r>
        <w:tab/>
        <w:t>Государственное и муниципальное финансирование физической культуры и спорта.</w:t>
      </w:r>
    </w:p>
    <w:p w:rsidR="00A66359" w:rsidRDefault="00A66359" w:rsidP="00A66359">
      <w:pPr>
        <w:pStyle w:val="a3"/>
        <w:ind w:left="968"/>
      </w:pPr>
      <w:r>
        <w:t>70.</w:t>
      </w:r>
      <w:r>
        <w:tab/>
        <w:t>Правовое регулирование налогообложения в сфере физической культуры и спорта. Налогообложение спортсменов.</w:t>
      </w:r>
    </w:p>
    <w:p w:rsidR="00A66359" w:rsidRDefault="00A66359" w:rsidP="00A66359">
      <w:pPr>
        <w:pStyle w:val="a3"/>
        <w:ind w:left="968"/>
      </w:pPr>
      <w:r>
        <w:t>71.</w:t>
      </w:r>
      <w:r>
        <w:tab/>
        <w:t>Лотереи и тотализаторы/букмекерские конторы в области физической культуры и спорта</w:t>
      </w:r>
    </w:p>
    <w:p w:rsidR="00A66359" w:rsidRDefault="00A66359" w:rsidP="00A66359">
      <w:pPr>
        <w:pStyle w:val="a3"/>
        <w:ind w:left="968"/>
      </w:pPr>
      <w:r>
        <w:t>72.</w:t>
      </w:r>
      <w:r>
        <w:tab/>
        <w:t>Правовое регулирование борьбы с допингом в области физической культуры и спорта. Всемирное антидопинговое агентство. Антидопинговые требования</w:t>
      </w:r>
    </w:p>
    <w:p w:rsidR="00A66359" w:rsidRDefault="00A66359" w:rsidP="00A66359">
      <w:pPr>
        <w:pStyle w:val="a3"/>
        <w:ind w:left="968"/>
      </w:pPr>
      <w:r>
        <w:t>73.</w:t>
      </w:r>
      <w:r>
        <w:tab/>
        <w:t>Ответственность за нарушение антидопинговых требований</w:t>
      </w:r>
    </w:p>
    <w:p w:rsidR="00A66359" w:rsidRDefault="00A66359" w:rsidP="00A66359">
      <w:pPr>
        <w:pStyle w:val="a3"/>
        <w:ind w:left="968"/>
      </w:pPr>
      <w:r>
        <w:t>74.</w:t>
      </w:r>
      <w:r>
        <w:tab/>
        <w:t>Понятие спортивной ответственности и основания ее применения. Виды спортивных санкций и порядок их применения.</w:t>
      </w:r>
    </w:p>
    <w:p w:rsidR="00A66359" w:rsidRDefault="00A66359" w:rsidP="00A66359">
      <w:pPr>
        <w:pStyle w:val="a3"/>
        <w:ind w:left="968"/>
      </w:pPr>
      <w:r>
        <w:t>75.</w:t>
      </w:r>
      <w:r>
        <w:tab/>
        <w:t>Классификация споров в области спорта. Система органов, разрешающих споры в области физической культуры и спорта.</w:t>
      </w:r>
    </w:p>
    <w:p w:rsidR="00A66359" w:rsidRDefault="00A66359" w:rsidP="00A66359">
      <w:pPr>
        <w:pStyle w:val="a3"/>
        <w:ind w:left="968"/>
      </w:pPr>
      <w:r>
        <w:t>76.</w:t>
      </w:r>
      <w:r>
        <w:tab/>
      </w:r>
      <w:proofErr w:type="spellStart"/>
      <w:r>
        <w:t>Юрисдикционные</w:t>
      </w:r>
      <w:proofErr w:type="spellEnd"/>
      <w:r>
        <w:t xml:space="preserve"> органы международных спортивных организаций и федераций по видам спорта по разрешению споров в области физической культуры и спорта.</w:t>
      </w:r>
    </w:p>
    <w:p w:rsidR="00A66359" w:rsidRDefault="00A66359" w:rsidP="00A66359">
      <w:pPr>
        <w:pStyle w:val="a3"/>
        <w:ind w:left="968"/>
      </w:pPr>
      <w:r>
        <w:t>77.</w:t>
      </w:r>
      <w:r>
        <w:tab/>
        <w:t>Третейские суды в сфере физической культуры и спорта.</w:t>
      </w:r>
    </w:p>
    <w:p w:rsidR="00A66359" w:rsidRDefault="00A66359" w:rsidP="00A66359">
      <w:pPr>
        <w:pStyle w:val="a3"/>
        <w:ind w:left="968"/>
      </w:pPr>
      <w:r>
        <w:t>78.</w:t>
      </w:r>
      <w:r>
        <w:tab/>
        <w:t>Спортивный арбитражный суд в г. Лозанна (Швейцария).</w:t>
      </w:r>
    </w:p>
    <w:p w:rsidR="001D18F2" w:rsidRDefault="001D18F2">
      <w:pPr>
        <w:pStyle w:val="a3"/>
        <w:ind w:left="968"/>
      </w:pPr>
    </w:p>
    <w:p w:rsidR="001D18F2" w:rsidRDefault="001D18F2">
      <w:pPr>
        <w:pStyle w:val="a3"/>
        <w:ind w:left="968"/>
      </w:pPr>
    </w:p>
    <w:p w:rsidR="000B2770" w:rsidRDefault="000B2770" w:rsidP="000B2770">
      <w:pPr>
        <w:pStyle w:val="a4"/>
        <w:tabs>
          <w:tab w:val="left" w:pos="1817"/>
          <w:tab w:val="left" w:pos="1818"/>
        </w:tabs>
        <w:ind w:left="968" w:right="2038" w:firstLine="0"/>
        <w:jc w:val="right"/>
        <w:rPr>
          <w:sz w:val="24"/>
        </w:rPr>
      </w:pPr>
    </w:p>
    <w:p w:rsidR="00843F9A" w:rsidRDefault="009B0DCB">
      <w:pPr>
        <w:pStyle w:val="a3"/>
      </w:pPr>
      <w:r>
        <w:t>Промежуточная аттестация по практике проводится в виде</w:t>
      </w:r>
      <w:r>
        <w:rPr>
          <w:spacing w:val="-22"/>
        </w:rPr>
        <w:t xml:space="preserve"> </w:t>
      </w:r>
      <w:r>
        <w:t>экзамена.</w:t>
      </w:r>
    </w:p>
    <w:p w:rsidR="00843F9A" w:rsidRDefault="009B0DCB">
      <w:pPr>
        <w:pStyle w:val="a3"/>
      </w:pPr>
      <w:r>
        <w:t>Экзамен проходит в форме оценивания отчетной документации и публичной защиты результатов практики.</w:t>
      </w:r>
    </w:p>
    <w:p w:rsidR="00843F9A" w:rsidRDefault="009B0DCB">
      <w:pPr>
        <w:pStyle w:val="a3"/>
        <w:ind w:right="1413"/>
      </w:pPr>
      <w:r>
        <w:t>Оценивание практики осуществляется по 10-балльной шкале с учетом следующих критериев оценки:</w:t>
      </w:r>
    </w:p>
    <w:p w:rsidR="00843F9A" w:rsidRDefault="00843F9A">
      <w:pPr>
        <w:pStyle w:val="a3"/>
        <w:spacing w:before="1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4"/>
        <w:gridCol w:w="2057"/>
      </w:tblGrid>
      <w:tr w:rsidR="00843F9A">
        <w:trPr>
          <w:trHeight w:val="916"/>
        </w:trPr>
        <w:tc>
          <w:tcPr>
            <w:tcW w:w="7244" w:type="dxa"/>
          </w:tcPr>
          <w:p w:rsidR="00843F9A" w:rsidRDefault="00843F9A">
            <w:pPr>
              <w:pStyle w:val="TableParagraph"/>
              <w:spacing w:before="10"/>
              <w:rPr>
                <w:sz w:val="27"/>
              </w:rPr>
            </w:pPr>
          </w:p>
          <w:p w:rsidR="00843F9A" w:rsidRDefault="009B0DCB">
            <w:pPr>
              <w:pStyle w:val="TableParagraph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Дескрипторы форсированности компетенции</w:t>
            </w:r>
          </w:p>
        </w:tc>
        <w:tc>
          <w:tcPr>
            <w:tcW w:w="2057" w:type="dxa"/>
          </w:tcPr>
          <w:p w:rsidR="00843F9A" w:rsidRDefault="00843F9A">
            <w:pPr>
              <w:pStyle w:val="TableParagraph"/>
              <w:spacing w:before="10"/>
              <w:rPr>
                <w:sz w:val="27"/>
              </w:rPr>
            </w:pPr>
          </w:p>
          <w:p w:rsidR="00843F9A" w:rsidRDefault="009B0DCB">
            <w:pPr>
              <w:pStyle w:val="TableParagraph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Шкала оценки</w:t>
            </w:r>
          </w:p>
        </w:tc>
      </w:tr>
      <w:tr w:rsidR="00843F9A">
        <w:trPr>
          <w:trHeight w:val="3472"/>
        </w:trPr>
        <w:tc>
          <w:tcPr>
            <w:tcW w:w="7244" w:type="dxa"/>
          </w:tcPr>
          <w:p w:rsidR="00843F9A" w:rsidRDefault="009B0DCB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Непредставление отчета в установленный срок;</w:t>
            </w:r>
          </w:p>
          <w:p w:rsidR="00843F9A" w:rsidRDefault="009B0DCB">
            <w:pPr>
              <w:pStyle w:val="TableParagraph"/>
              <w:ind w:left="79" w:right="550"/>
              <w:rPr>
                <w:sz w:val="24"/>
              </w:rPr>
            </w:pPr>
            <w:r>
              <w:rPr>
                <w:sz w:val="24"/>
              </w:rPr>
              <w:t>представление неполного текста (фрагмента) отчета, в котором отсутствуют обязательные элементы научно-исследовательской работы;</w:t>
            </w:r>
          </w:p>
          <w:p w:rsidR="00843F9A" w:rsidRDefault="009B0DCB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 xml:space="preserve">наличие в работе плагиата, различных форм заимствования чужого текста с нарушением правил цитирования (оценка – 0 баллов) непонимание основной проблемы, поставленной автором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43F9A" w:rsidRDefault="009B0DCB">
            <w:pPr>
              <w:pStyle w:val="TableParagraph"/>
              <w:ind w:left="79" w:right="231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исследовании</w:t>
            </w:r>
            <w:proofErr w:type="gramEnd"/>
            <w:r>
              <w:rPr>
                <w:sz w:val="24"/>
              </w:rPr>
              <w:t>, ее одностороннее рассмотрение, неверный анализ или отсутствие анализа научной литературы, актов действующего законодательства и судебной практики, явное несоответствие выводов заявленным целям исследования;</w:t>
            </w:r>
          </w:p>
          <w:p w:rsidR="00843F9A" w:rsidRDefault="009B0DC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наличие фактических ошибок и логических противоречий.</w:t>
            </w:r>
          </w:p>
        </w:tc>
        <w:tc>
          <w:tcPr>
            <w:tcW w:w="2057" w:type="dxa"/>
          </w:tcPr>
          <w:p w:rsidR="00843F9A" w:rsidRDefault="00843F9A">
            <w:pPr>
              <w:pStyle w:val="TableParagraph"/>
              <w:rPr>
                <w:sz w:val="26"/>
              </w:rPr>
            </w:pPr>
          </w:p>
          <w:p w:rsidR="00843F9A" w:rsidRDefault="00843F9A">
            <w:pPr>
              <w:pStyle w:val="TableParagraph"/>
              <w:rPr>
                <w:sz w:val="26"/>
              </w:rPr>
            </w:pPr>
          </w:p>
          <w:p w:rsidR="00843F9A" w:rsidRDefault="00843F9A">
            <w:pPr>
              <w:pStyle w:val="TableParagraph"/>
              <w:rPr>
                <w:sz w:val="26"/>
              </w:rPr>
            </w:pPr>
          </w:p>
          <w:p w:rsidR="00843F9A" w:rsidRDefault="00843F9A">
            <w:pPr>
              <w:pStyle w:val="TableParagraph"/>
              <w:rPr>
                <w:sz w:val="26"/>
              </w:rPr>
            </w:pPr>
          </w:p>
          <w:p w:rsidR="00843F9A" w:rsidRDefault="00843F9A">
            <w:pPr>
              <w:pStyle w:val="TableParagraph"/>
              <w:spacing w:before="9"/>
            </w:pPr>
          </w:p>
          <w:p w:rsidR="00843F9A" w:rsidRDefault="009B0DCB">
            <w:pPr>
              <w:pStyle w:val="TableParagraph"/>
              <w:spacing w:before="1"/>
              <w:ind w:left="79" w:right="299"/>
              <w:rPr>
                <w:sz w:val="24"/>
              </w:rPr>
            </w:pPr>
            <w:r>
              <w:rPr>
                <w:sz w:val="24"/>
              </w:rPr>
              <w:t>0-3 балла по 10- балльной шкале</w:t>
            </w:r>
          </w:p>
        </w:tc>
      </w:tr>
    </w:tbl>
    <w:p w:rsidR="00843F9A" w:rsidRDefault="00843F9A">
      <w:pPr>
        <w:rPr>
          <w:sz w:val="24"/>
        </w:rPr>
        <w:sectPr w:rsidR="00843F9A">
          <w:pgSz w:w="11910" w:h="16840"/>
          <w:pgMar w:top="104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4"/>
        <w:gridCol w:w="2057"/>
      </w:tblGrid>
      <w:tr w:rsidR="00843F9A">
        <w:trPr>
          <w:trHeight w:val="2644"/>
        </w:trPr>
        <w:tc>
          <w:tcPr>
            <w:tcW w:w="7244" w:type="dxa"/>
          </w:tcPr>
          <w:p w:rsidR="00843F9A" w:rsidRDefault="009B0DCB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lastRenderedPageBreak/>
              <w:t>Полученные результаты исследования в значительной степени соответствуют поставленной автором цели, продемонстрировано понимание основной проблемы, рассматриваемой в исследовании, автором описаны и в большей степени применены методы</w:t>
            </w:r>
          </w:p>
          <w:p w:rsidR="00843F9A" w:rsidRDefault="009B0DC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исследования, применяемый им подход к достижению указанных задач. При этом в отчете использован объем научной литературы, действующего законодательства и судебной практики, не позволяющий сделать аргументированные выводы по заявленной теме.</w:t>
            </w:r>
          </w:p>
        </w:tc>
        <w:tc>
          <w:tcPr>
            <w:tcW w:w="2057" w:type="dxa"/>
          </w:tcPr>
          <w:p w:rsidR="00843F9A" w:rsidRDefault="00843F9A">
            <w:pPr>
              <w:pStyle w:val="TableParagraph"/>
              <w:rPr>
                <w:sz w:val="26"/>
              </w:rPr>
            </w:pPr>
          </w:p>
          <w:p w:rsidR="00843F9A" w:rsidRDefault="00843F9A">
            <w:pPr>
              <w:pStyle w:val="TableParagraph"/>
              <w:rPr>
                <w:sz w:val="26"/>
              </w:rPr>
            </w:pPr>
          </w:p>
          <w:p w:rsidR="00843F9A" w:rsidRDefault="00843F9A">
            <w:pPr>
              <w:pStyle w:val="TableParagraph"/>
              <w:spacing w:before="5"/>
              <w:rPr>
                <w:sz w:val="38"/>
              </w:rPr>
            </w:pPr>
          </w:p>
          <w:p w:rsidR="00843F9A" w:rsidRDefault="009B0DCB">
            <w:pPr>
              <w:pStyle w:val="TableParagraph"/>
              <w:ind w:left="79" w:right="178"/>
              <w:rPr>
                <w:sz w:val="24"/>
              </w:rPr>
            </w:pPr>
            <w:r>
              <w:rPr>
                <w:sz w:val="24"/>
              </w:rPr>
              <w:t>4-5 баллов по 10- балльной шкале</w:t>
            </w:r>
          </w:p>
        </w:tc>
      </w:tr>
      <w:tr w:rsidR="00843F9A">
        <w:trPr>
          <w:trHeight w:val="2102"/>
        </w:trPr>
        <w:tc>
          <w:tcPr>
            <w:tcW w:w="7244" w:type="dxa"/>
          </w:tcPr>
          <w:p w:rsidR="00843F9A" w:rsidRDefault="009B0DCB">
            <w:pPr>
              <w:pStyle w:val="TableParagraph"/>
              <w:spacing w:before="216"/>
              <w:ind w:left="79" w:right="56"/>
              <w:rPr>
                <w:sz w:val="24"/>
              </w:rPr>
            </w:pPr>
            <w:r>
              <w:rPr>
                <w:sz w:val="24"/>
              </w:rPr>
              <w:t>Заявленная проблематика исследования раскрыта полностью, работа логична, автор владеет навыками использования основных методов исследования. Однако результаты исследования изложены</w:t>
            </w:r>
          </w:p>
          <w:p w:rsidR="00843F9A" w:rsidRDefault="009B0DCB">
            <w:pPr>
              <w:pStyle w:val="TableParagraph"/>
              <w:ind w:left="79" w:right="331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 четко, автору не удалось провести самостоятельный научный и творческий анализ научной литературы,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действующего законодательства и судебной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  <w:tc>
          <w:tcPr>
            <w:tcW w:w="2057" w:type="dxa"/>
          </w:tcPr>
          <w:p w:rsidR="00843F9A" w:rsidRDefault="00843F9A">
            <w:pPr>
              <w:pStyle w:val="TableParagraph"/>
              <w:rPr>
                <w:sz w:val="26"/>
              </w:rPr>
            </w:pPr>
          </w:p>
          <w:p w:rsidR="00843F9A" w:rsidRDefault="00843F9A">
            <w:pPr>
              <w:pStyle w:val="TableParagraph"/>
              <w:rPr>
                <w:sz w:val="26"/>
              </w:rPr>
            </w:pPr>
          </w:p>
          <w:p w:rsidR="00843F9A" w:rsidRDefault="009B0DCB">
            <w:pPr>
              <w:pStyle w:val="TableParagraph"/>
              <w:spacing w:before="170"/>
              <w:ind w:left="79" w:right="178"/>
              <w:rPr>
                <w:sz w:val="24"/>
              </w:rPr>
            </w:pPr>
            <w:r>
              <w:rPr>
                <w:sz w:val="24"/>
              </w:rPr>
              <w:t>6-7 баллов по 10- балльной шкале</w:t>
            </w:r>
          </w:p>
        </w:tc>
      </w:tr>
      <w:tr w:rsidR="00843F9A">
        <w:trPr>
          <w:trHeight w:val="2368"/>
        </w:trPr>
        <w:tc>
          <w:tcPr>
            <w:tcW w:w="7244" w:type="dxa"/>
          </w:tcPr>
          <w:p w:rsidR="00843F9A" w:rsidRDefault="009B0DCB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 xml:space="preserve">Отчет представляет собой </w:t>
            </w:r>
            <w:proofErr w:type="gramStart"/>
            <w:r>
              <w:rPr>
                <w:sz w:val="24"/>
              </w:rPr>
              <w:t>самостоятельное</w:t>
            </w:r>
            <w:proofErr w:type="gramEnd"/>
            <w:r>
              <w:rPr>
                <w:sz w:val="24"/>
              </w:rPr>
              <w:t xml:space="preserve"> актуальное</w:t>
            </w:r>
          </w:p>
          <w:p w:rsidR="00843F9A" w:rsidRDefault="009B0DC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исследование. Достигнуты цели и задачи исследования. Проделан разносторонний анализ научной литературы, действующего законодательства и судебной практики. Выводы и обобщения</w:t>
            </w:r>
          </w:p>
          <w:p w:rsidR="00843F9A" w:rsidRDefault="009B0DCB">
            <w:pPr>
              <w:pStyle w:val="TableParagraph"/>
              <w:ind w:left="79" w:right="231"/>
              <w:rPr>
                <w:sz w:val="24"/>
              </w:rPr>
            </w:pPr>
            <w:proofErr w:type="gramStart"/>
            <w:r>
              <w:rPr>
                <w:sz w:val="24"/>
              </w:rPr>
              <w:t>сделаны</w:t>
            </w:r>
            <w:proofErr w:type="gramEnd"/>
            <w:r>
              <w:rPr>
                <w:sz w:val="24"/>
              </w:rPr>
              <w:t xml:space="preserve"> верно. Студент владеет научным стилем изложения, навыками основных методов исследования, умеет выявлять основные дискуссионные положения по теме и обосновывать свою точку зрения.</w:t>
            </w:r>
          </w:p>
        </w:tc>
        <w:tc>
          <w:tcPr>
            <w:tcW w:w="2057" w:type="dxa"/>
          </w:tcPr>
          <w:p w:rsidR="00843F9A" w:rsidRDefault="00843F9A">
            <w:pPr>
              <w:pStyle w:val="TableParagraph"/>
              <w:rPr>
                <w:sz w:val="26"/>
              </w:rPr>
            </w:pPr>
          </w:p>
          <w:p w:rsidR="00843F9A" w:rsidRDefault="00843F9A">
            <w:pPr>
              <w:pStyle w:val="TableParagraph"/>
              <w:rPr>
                <w:sz w:val="26"/>
              </w:rPr>
            </w:pPr>
          </w:p>
          <w:p w:rsidR="00843F9A" w:rsidRDefault="00843F9A">
            <w:pPr>
              <w:pStyle w:val="TableParagraph"/>
              <w:spacing w:before="6"/>
              <w:rPr>
                <w:sz w:val="26"/>
              </w:rPr>
            </w:pPr>
          </w:p>
          <w:p w:rsidR="00843F9A" w:rsidRDefault="009B0DCB">
            <w:pPr>
              <w:pStyle w:val="TableParagraph"/>
              <w:ind w:left="79" w:right="58"/>
              <w:rPr>
                <w:sz w:val="24"/>
              </w:rPr>
            </w:pPr>
            <w:r>
              <w:rPr>
                <w:sz w:val="24"/>
              </w:rPr>
              <w:t>8-10 баллов по 10- балльной шкале</w:t>
            </w:r>
          </w:p>
        </w:tc>
      </w:tr>
    </w:tbl>
    <w:p w:rsidR="00843F9A" w:rsidRDefault="00843F9A">
      <w:pPr>
        <w:pStyle w:val="a3"/>
        <w:spacing w:before="7"/>
        <w:ind w:left="0"/>
        <w:rPr>
          <w:sz w:val="15"/>
        </w:rPr>
      </w:pPr>
    </w:p>
    <w:p w:rsidR="00843F9A" w:rsidRDefault="009B0DCB">
      <w:pPr>
        <w:pStyle w:val="a3"/>
        <w:spacing w:before="90"/>
        <w:ind w:right="619"/>
      </w:pPr>
      <w:r>
        <w:t xml:space="preserve">При выставлении студенту оценки учитывается отзыв научного руководителя (k1), качество и полнота содержания отчета (k2), научная новизна результатов (k3), публичный доклад (k4), ответы студента на вопросы (k5) , а также отчет студента о работе в качестве учебного ассистента либо рекомендации по совершенствованию учебного процесса </w:t>
      </w:r>
      <w:proofErr w:type="gramStart"/>
      <w:r>
        <w:t>на</w:t>
      </w:r>
      <w:proofErr w:type="gramEnd"/>
    </w:p>
    <w:p w:rsidR="00843F9A" w:rsidRDefault="009B0DCB">
      <w:pPr>
        <w:pStyle w:val="a3"/>
      </w:pPr>
      <w:proofErr w:type="gramStart"/>
      <w:r>
        <w:t>факультете</w:t>
      </w:r>
      <w:proofErr w:type="gramEnd"/>
      <w:r>
        <w:t xml:space="preserve"> права в НИУ ВШЭ, изложенные студентом в докладной записке (k6).</w:t>
      </w:r>
    </w:p>
    <w:p w:rsidR="00843F9A" w:rsidRDefault="00843F9A">
      <w:pPr>
        <w:pStyle w:val="a3"/>
        <w:ind w:left="0"/>
      </w:pPr>
    </w:p>
    <w:p w:rsidR="00843F9A" w:rsidRDefault="009B0DCB">
      <w:pPr>
        <w:pStyle w:val="a3"/>
      </w:pPr>
      <w:r>
        <w:t>Формула расчета оценки за экзамен:</w:t>
      </w:r>
    </w:p>
    <w:p w:rsidR="00843F9A" w:rsidRDefault="009B0DCB">
      <w:pPr>
        <w:pStyle w:val="1"/>
        <w:ind w:left="402"/>
      </w:pPr>
      <w:r>
        <w:t>0,1* k1+ 0,3*k2+ 0,1*k3+ 0,2*k4+ 0,2*k5+0,1* k6</w:t>
      </w:r>
    </w:p>
    <w:p w:rsidR="00843F9A" w:rsidRDefault="009B0DCB">
      <w:pPr>
        <w:pStyle w:val="a3"/>
      </w:pPr>
      <w:r>
        <w:t>Все k выставляются по десятибалльной системе.</w:t>
      </w:r>
    </w:p>
    <w:p w:rsidR="00843F9A" w:rsidRDefault="00843F9A">
      <w:pPr>
        <w:pStyle w:val="a3"/>
        <w:ind w:left="0"/>
      </w:pPr>
    </w:p>
    <w:p w:rsidR="00843F9A" w:rsidRDefault="009B0DCB">
      <w:pPr>
        <w:pStyle w:val="a3"/>
        <w:ind w:right="555"/>
      </w:pPr>
      <w:r>
        <w:t>Студенты, не выполнившие программы практик по уважительной причине, направляются на практику вторично, в свободное от учебы время.</w:t>
      </w:r>
    </w:p>
    <w:p w:rsidR="00843F9A" w:rsidRDefault="00843F9A">
      <w:pPr>
        <w:pStyle w:val="a3"/>
        <w:ind w:left="0"/>
      </w:pPr>
    </w:p>
    <w:p w:rsidR="00843F9A" w:rsidRDefault="009B0DCB">
      <w:pPr>
        <w:pStyle w:val="a3"/>
        <w:ind w:right="548"/>
        <w:jc w:val="both"/>
      </w:pPr>
      <w:r>
        <w:t>Студенты, не выполнившие программы практик без уважительной причины или получившие по ее итогам неудовлетворительную оценку, считаются имеющими академическую задолженность. Она может быть ликвидирована в соответствии с Положением об организации промежуточной аттестации и текущего контроля успеваемости студентов Национального исследовательского университета "Высшая школа экономики".</w:t>
      </w:r>
    </w:p>
    <w:p w:rsidR="00843F9A" w:rsidRDefault="00843F9A">
      <w:pPr>
        <w:pStyle w:val="a3"/>
        <w:spacing w:before="1"/>
        <w:ind w:left="0"/>
      </w:pPr>
    </w:p>
    <w:p w:rsidR="00843F9A" w:rsidRDefault="009B0DCB">
      <w:pPr>
        <w:pStyle w:val="a3"/>
        <w:ind w:right="555"/>
      </w:pPr>
      <w:r>
        <w:t>Студенты, не выполнившие программу практики, не допускаются к государственной итоговой аттестации.</w:t>
      </w:r>
    </w:p>
    <w:p w:rsidR="00843F9A" w:rsidRDefault="00843F9A">
      <w:pPr>
        <w:sectPr w:rsidR="00843F9A">
          <w:pgSz w:w="11910" w:h="16840"/>
          <w:pgMar w:top="1120" w:right="300" w:bottom="280" w:left="1300" w:header="720" w:footer="720" w:gutter="0"/>
          <w:cols w:space="720"/>
        </w:sectPr>
      </w:pPr>
    </w:p>
    <w:p w:rsidR="00843F9A" w:rsidRDefault="009B0DCB">
      <w:pPr>
        <w:pStyle w:val="1"/>
        <w:spacing w:before="73"/>
        <w:ind w:left="402" w:right="551" w:firstLine="599"/>
        <w:jc w:val="both"/>
      </w:pPr>
      <w:r>
        <w:lastRenderedPageBreak/>
        <w:t>9. Перечень учебной литературы и ресурсов сети «Интернет», необходимых для проведения</w:t>
      </w:r>
      <w:r>
        <w:rPr>
          <w:spacing w:val="-1"/>
        </w:rPr>
        <w:t xml:space="preserve"> </w:t>
      </w:r>
      <w:r>
        <w:t>практики</w:t>
      </w:r>
    </w:p>
    <w:p w:rsidR="00843F9A" w:rsidRDefault="00843F9A">
      <w:pPr>
        <w:pStyle w:val="a3"/>
        <w:spacing w:before="1"/>
        <w:ind w:left="0"/>
        <w:rPr>
          <w:b/>
        </w:rPr>
      </w:pPr>
    </w:p>
    <w:p w:rsidR="00843F9A" w:rsidRDefault="009B0DCB">
      <w:pPr>
        <w:ind w:left="402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A66359" w:rsidRPr="00A66359" w:rsidRDefault="00A66359" w:rsidP="00A66359">
      <w:pPr>
        <w:ind w:left="402"/>
        <w:rPr>
          <w:sz w:val="24"/>
        </w:rPr>
      </w:pPr>
      <w:r w:rsidRPr="00A66359">
        <w:rPr>
          <w:sz w:val="24"/>
        </w:rPr>
        <w:t>1.Алексеев С.В. Спортивное право: Учебник для вузов</w:t>
      </w:r>
      <w:proofErr w:type="gramStart"/>
      <w:r w:rsidRPr="00A66359">
        <w:rPr>
          <w:sz w:val="24"/>
        </w:rPr>
        <w:t xml:space="preserve"> / П</w:t>
      </w:r>
      <w:proofErr w:type="gramEnd"/>
      <w:r w:rsidRPr="00A66359">
        <w:rPr>
          <w:sz w:val="24"/>
        </w:rPr>
        <w:t xml:space="preserve">од ред. П.В. Крашенинникова. 5-е изд., </w:t>
      </w:r>
      <w:proofErr w:type="spellStart"/>
      <w:r w:rsidRPr="00A66359">
        <w:rPr>
          <w:sz w:val="24"/>
        </w:rPr>
        <w:t>перераб</w:t>
      </w:r>
      <w:proofErr w:type="spellEnd"/>
      <w:r w:rsidRPr="00A66359">
        <w:rPr>
          <w:sz w:val="24"/>
        </w:rPr>
        <w:t xml:space="preserve">. и доп. М.: ЮНИТИ-ДАНА: Закон и право, 2017. </w:t>
      </w:r>
      <w:proofErr w:type="gramStart"/>
      <w:r w:rsidRPr="00A66359">
        <w:rPr>
          <w:sz w:val="24"/>
        </w:rPr>
        <w:t>(Сер.</w:t>
      </w:r>
      <w:proofErr w:type="gramEnd"/>
      <w:r w:rsidRPr="00A66359">
        <w:rPr>
          <w:sz w:val="24"/>
        </w:rPr>
        <w:t xml:space="preserve"> </w:t>
      </w:r>
      <w:proofErr w:type="gramStart"/>
      <w:r w:rsidRPr="00A66359">
        <w:rPr>
          <w:sz w:val="24"/>
        </w:rPr>
        <w:t>«Золотой фонд российских учебников»).</w:t>
      </w:r>
      <w:proofErr w:type="gramEnd"/>
      <w:r w:rsidRPr="00A66359">
        <w:rPr>
          <w:sz w:val="24"/>
        </w:rPr>
        <w:t xml:space="preserve"> // Режим доступа: URL: https://openedu.ru/</w:t>
      </w:r>
    </w:p>
    <w:p w:rsidR="00A66359" w:rsidRPr="00A66359" w:rsidRDefault="00A66359" w:rsidP="00A66359">
      <w:pPr>
        <w:ind w:left="402"/>
        <w:rPr>
          <w:sz w:val="24"/>
        </w:rPr>
      </w:pPr>
      <w:r w:rsidRPr="00A66359">
        <w:rPr>
          <w:sz w:val="24"/>
        </w:rPr>
        <w:t xml:space="preserve"> </w:t>
      </w:r>
    </w:p>
    <w:p w:rsidR="00A66359" w:rsidRPr="00A66359" w:rsidRDefault="001268C4" w:rsidP="00A66359">
      <w:pPr>
        <w:ind w:left="402"/>
        <w:rPr>
          <w:sz w:val="24"/>
        </w:rPr>
      </w:pPr>
      <w:r>
        <w:rPr>
          <w:sz w:val="24"/>
        </w:rPr>
        <w:t>2.</w:t>
      </w:r>
      <w:r w:rsidRPr="001268C4">
        <w:rPr>
          <w:sz w:val="24"/>
        </w:rPr>
        <w:t>ГОСТ Р.7.0.11 «Система стандартов по информации, библиотечному и издательскому делу. Диссертация и автореферат диссертации. Структура и правила оформления». СПС Консультант Плюс.</w:t>
      </w:r>
    </w:p>
    <w:p w:rsidR="00A66359" w:rsidRPr="00A66359" w:rsidRDefault="00A66359" w:rsidP="00A66359">
      <w:pPr>
        <w:ind w:left="402"/>
        <w:rPr>
          <w:sz w:val="24"/>
        </w:rPr>
      </w:pPr>
    </w:p>
    <w:p w:rsidR="00A66359" w:rsidRPr="00A66359" w:rsidRDefault="00A66359" w:rsidP="001268C4">
      <w:pPr>
        <w:ind w:left="402"/>
        <w:rPr>
          <w:sz w:val="24"/>
        </w:rPr>
      </w:pPr>
      <w:r w:rsidRPr="00A66359">
        <w:rPr>
          <w:sz w:val="24"/>
        </w:rPr>
        <w:t>3.</w:t>
      </w:r>
      <w:r w:rsidRPr="00A66359">
        <w:rPr>
          <w:sz w:val="24"/>
        </w:rPr>
        <w:tab/>
      </w:r>
      <w:proofErr w:type="spellStart"/>
      <w:r w:rsidRPr="00A66359">
        <w:rPr>
          <w:sz w:val="24"/>
        </w:rPr>
        <w:t>Буянова</w:t>
      </w:r>
      <w:proofErr w:type="spellEnd"/>
      <w:r w:rsidRPr="00A66359">
        <w:rPr>
          <w:sz w:val="24"/>
        </w:rPr>
        <w:t xml:space="preserve"> М. О. Теория спортивного права. Монография. </w:t>
      </w:r>
      <w:proofErr w:type="spellStart"/>
      <w:r w:rsidRPr="00A66359">
        <w:rPr>
          <w:sz w:val="24"/>
        </w:rPr>
        <w:t>Юрайт</w:t>
      </w:r>
      <w:proofErr w:type="spellEnd"/>
      <w:r w:rsidRPr="00A66359">
        <w:rPr>
          <w:sz w:val="24"/>
        </w:rPr>
        <w:t>, 2018. // Режим доступа: https://proxylibrary.hse.ru:2059/viewer/teoriya-sportivnogo-prava-442410#page/</w:t>
      </w:r>
    </w:p>
    <w:p w:rsidR="00A66359" w:rsidRPr="00A66359" w:rsidRDefault="00A66359">
      <w:pPr>
        <w:ind w:left="402"/>
        <w:rPr>
          <w:sz w:val="24"/>
        </w:rPr>
      </w:pPr>
    </w:p>
    <w:p w:rsidR="00A66359" w:rsidRDefault="00A66359">
      <w:pPr>
        <w:ind w:left="402"/>
        <w:rPr>
          <w:b/>
          <w:sz w:val="24"/>
        </w:rPr>
      </w:pPr>
    </w:p>
    <w:p w:rsidR="00843F9A" w:rsidRDefault="009B0DCB" w:rsidP="00931F1D">
      <w:pPr>
        <w:pStyle w:val="1"/>
        <w:ind w:left="402"/>
      </w:pPr>
      <w:r>
        <w:t>Дополнительная литература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676"/>
      </w:tblGrid>
      <w:tr w:rsidR="001268C4" w:rsidRPr="001268C4" w:rsidTr="00FD322B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4" w:rsidRPr="001268C4" w:rsidRDefault="001268C4" w:rsidP="001268C4">
            <w:pPr>
              <w:pStyle w:val="1"/>
            </w:pPr>
            <w:r w:rsidRPr="001268C4">
              <w:t xml:space="preserve">№№ </w:t>
            </w:r>
            <w:proofErr w:type="gramStart"/>
            <w:r w:rsidRPr="001268C4">
              <w:t>п</w:t>
            </w:r>
            <w:proofErr w:type="gramEnd"/>
            <w:r w:rsidRPr="001268C4">
              <w:t>/п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4" w:rsidRPr="001268C4" w:rsidRDefault="001268C4" w:rsidP="001268C4">
            <w:pPr>
              <w:pStyle w:val="1"/>
            </w:pPr>
          </w:p>
          <w:p w:rsidR="001268C4" w:rsidRPr="001268C4" w:rsidRDefault="001268C4" w:rsidP="001268C4">
            <w:pPr>
              <w:pStyle w:val="1"/>
              <w:rPr>
                <w:b w:val="0"/>
              </w:rPr>
            </w:pPr>
            <w:r w:rsidRPr="001268C4">
              <w:rPr>
                <w:b w:val="0"/>
              </w:rPr>
              <w:t xml:space="preserve">Наименование </w:t>
            </w:r>
          </w:p>
          <w:p w:rsidR="001268C4" w:rsidRPr="001268C4" w:rsidRDefault="001268C4" w:rsidP="001268C4">
            <w:pPr>
              <w:pStyle w:val="1"/>
            </w:pPr>
          </w:p>
        </w:tc>
      </w:tr>
      <w:tr w:rsidR="001268C4" w:rsidRPr="001268C4" w:rsidTr="00FD32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4" w:rsidRPr="001268C4" w:rsidRDefault="001268C4" w:rsidP="001268C4">
            <w:pPr>
              <w:pStyle w:val="1"/>
            </w:pPr>
            <w:r w:rsidRPr="001268C4">
              <w:t>11.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4" w:rsidRPr="001268C4" w:rsidRDefault="001268C4" w:rsidP="001268C4">
            <w:pPr>
              <w:pStyle w:val="1"/>
              <w:ind w:left="0"/>
              <w:rPr>
                <w:b w:val="0"/>
                <w:i/>
              </w:rPr>
            </w:pPr>
            <w:r w:rsidRPr="001268C4">
              <w:rPr>
                <w:b w:val="0"/>
              </w:rPr>
              <w:t>Ищенко С.А. Размышления о перспективах правового регулирования в российском и международном спортивном движении  ("Административное право и процесс", 2017, N 2) // Режим доступа: http://www.consultant.ru/</w:t>
            </w:r>
          </w:p>
        </w:tc>
      </w:tr>
      <w:tr w:rsidR="001268C4" w:rsidRPr="001268C4" w:rsidTr="00FD32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4" w:rsidRPr="001268C4" w:rsidRDefault="001268C4" w:rsidP="001268C4">
            <w:pPr>
              <w:pStyle w:val="1"/>
            </w:pPr>
            <w:r w:rsidRPr="001268C4">
              <w:t>22.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4" w:rsidRPr="001268C4" w:rsidRDefault="001268C4" w:rsidP="001268C4">
            <w:pPr>
              <w:pStyle w:val="1"/>
              <w:ind w:left="0"/>
              <w:rPr>
                <w:b w:val="0"/>
                <w:i/>
              </w:rPr>
            </w:pPr>
            <w:proofErr w:type="spellStart"/>
            <w:r w:rsidRPr="001268C4">
              <w:rPr>
                <w:b w:val="0"/>
              </w:rPr>
              <w:t>Овчинникова</w:t>
            </w:r>
            <w:proofErr w:type="spellEnd"/>
            <w:r w:rsidRPr="001268C4">
              <w:rPr>
                <w:b w:val="0"/>
              </w:rPr>
              <w:t xml:space="preserve"> Н.А., Каткова В.В. Особенности правового статуса профессиональных спортивных лиг ("Актуальные проблемы российского права", 2018, N 6) // Режим доступа: http://www.consultant.ru/</w:t>
            </w:r>
          </w:p>
        </w:tc>
      </w:tr>
      <w:tr w:rsidR="001268C4" w:rsidRPr="001268C4" w:rsidTr="00FD32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4" w:rsidRPr="001268C4" w:rsidRDefault="001268C4" w:rsidP="001268C4">
            <w:pPr>
              <w:pStyle w:val="1"/>
            </w:pPr>
            <w:r w:rsidRPr="001268C4">
              <w:t>3.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4" w:rsidRPr="001268C4" w:rsidRDefault="001268C4" w:rsidP="001268C4">
            <w:pPr>
              <w:pStyle w:val="1"/>
              <w:ind w:left="0"/>
              <w:rPr>
                <w:b w:val="0"/>
                <w:i/>
              </w:rPr>
            </w:pPr>
            <w:r w:rsidRPr="001268C4">
              <w:rPr>
                <w:b w:val="0"/>
              </w:rPr>
              <w:t>Алексеев С.В. Футбольное право как система "Спорт: экономика, право, управление", 2015, N 4) // Режим доступа: http://www.consultant.ru/</w:t>
            </w:r>
          </w:p>
        </w:tc>
      </w:tr>
      <w:tr w:rsidR="001268C4" w:rsidRPr="001268C4" w:rsidTr="00FD32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4" w:rsidRPr="001268C4" w:rsidRDefault="001268C4" w:rsidP="001268C4">
            <w:pPr>
              <w:pStyle w:val="1"/>
            </w:pPr>
            <w:r w:rsidRPr="001268C4">
              <w:t>44.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4" w:rsidRPr="001268C4" w:rsidRDefault="001268C4" w:rsidP="001268C4">
            <w:pPr>
              <w:pStyle w:val="1"/>
              <w:ind w:left="0"/>
              <w:rPr>
                <w:b w:val="0"/>
              </w:rPr>
            </w:pPr>
            <w:r w:rsidRPr="001268C4">
              <w:rPr>
                <w:b w:val="0"/>
              </w:rPr>
              <w:t xml:space="preserve">[электронный ресурс] // Российский внешнеэкономический вестник. 2016. №  — Режим доступа: </w:t>
            </w:r>
            <w:hyperlink r:id="rId18" w:anchor="045647630117617743" w:history="1">
              <w:r w:rsidRPr="001268C4">
                <w:rPr>
                  <w:rStyle w:val="ab"/>
                  <w:b w:val="0"/>
                </w:rPr>
                <w:t>http://www.consultant.ru/</w:t>
              </w:r>
            </w:hyperlink>
          </w:p>
        </w:tc>
      </w:tr>
      <w:tr w:rsidR="001268C4" w:rsidRPr="003B576F" w:rsidTr="00FD32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4" w:rsidRPr="001268C4" w:rsidRDefault="001268C4" w:rsidP="001268C4">
            <w:pPr>
              <w:pStyle w:val="1"/>
            </w:pPr>
            <w:r w:rsidRPr="001268C4">
              <w:t>55.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4" w:rsidRPr="001268C4" w:rsidRDefault="001268C4" w:rsidP="001268C4">
            <w:pPr>
              <w:pStyle w:val="1"/>
              <w:ind w:left="0"/>
              <w:rPr>
                <w:b w:val="0"/>
                <w:lang w:val="en-US"/>
              </w:rPr>
            </w:pPr>
            <w:r w:rsidRPr="001268C4">
              <w:rPr>
                <w:b w:val="0"/>
                <w:lang w:val="en-US"/>
              </w:rPr>
              <w:t>[</w:t>
            </w:r>
            <w:proofErr w:type="gramStart"/>
            <w:r w:rsidRPr="001268C4">
              <w:rPr>
                <w:b w:val="0"/>
              </w:rPr>
              <w:t>электронный</w:t>
            </w:r>
            <w:proofErr w:type="gramEnd"/>
            <w:r w:rsidRPr="001268C4">
              <w:rPr>
                <w:b w:val="0"/>
                <w:lang w:val="en-US"/>
              </w:rPr>
              <w:t xml:space="preserve"> </w:t>
            </w:r>
            <w:r w:rsidRPr="001268C4">
              <w:rPr>
                <w:b w:val="0"/>
              </w:rPr>
              <w:t>ресурс</w:t>
            </w:r>
            <w:r w:rsidRPr="001268C4">
              <w:rPr>
                <w:b w:val="0"/>
                <w:lang w:val="en-US"/>
              </w:rPr>
              <w:t xml:space="preserve">]. </w:t>
            </w:r>
            <w:proofErr w:type="gramStart"/>
            <w:r w:rsidRPr="001268C4">
              <w:rPr>
                <w:b w:val="0"/>
                <w:lang w:val="en-US"/>
              </w:rPr>
              <w:t>– Oxford University Press, 2017.</w:t>
            </w:r>
            <w:proofErr w:type="gramEnd"/>
            <w:r w:rsidRPr="001268C4">
              <w:rPr>
                <w:b w:val="0"/>
                <w:lang w:val="en-US"/>
              </w:rPr>
              <w:t xml:space="preserve"> </w:t>
            </w:r>
            <w:proofErr w:type="gramStart"/>
            <w:r w:rsidRPr="001268C4">
              <w:rPr>
                <w:b w:val="0"/>
                <w:lang w:val="en-US"/>
              </w:rPr>
              <w:t xml:space="preserve">E-book </w:t>
            </w:r>
            <w:r w:rsidRPr="001268C4">
              <w:rPr>
                <w:b w:val="0"/>
              </w:rPr>
              <w:t>в</w:t>
            </w:r>
            <w:r w:rsidRPr="001268C4">
              <w:rPr>
                <w:b w:val="0"/>
                <w:lang w:val="en-US"/>
              </w:rPr>
              <w:t xml:space="preserve"> </w:t>
            </w:r>
            <w:r w:rsidRPr="001268C4">
              <w:rPr>
                <w:b w:val="0"/>
              </w:rPr>
              <w:t>БД</w:t>
            </w:r>
            <w:r w:rsidRPr="001268C4">
              <w:rPr>
                <w:b w:val="0"/>
                <w:lang w:val="en-US"/>
              </w:rPr>
              <w:t xml:space="preserve"> Oxford Handbooks Online.</w:t>
            </w:r>
            <w:proofErr w:type="gramEnd"/>
            <w:r w:rsidRPr="001268C4">
              <w:rPr>
                <w:b w:val="0"/>
                <w:lang w:val="en-US"/>
              </w:rPr>
              <w:t xml:space="preserve"> – </w:t>
            </w:r>
            <w:r w:rsidRPr="001268C4">
              <w:rPr>
                <w:b w:val="0"/>
              </w:rPr>
              <w:t>Режим</w:t>
            </w:r>
            <w:r w:rsidRPr="001268C4">
              <w:rPr>
                <w:b w:val="0"/>
                <w:lang w:val="en-US"/>
              </w:rPr>
              <w:t xml:space="preserve"> </w:t>
            </w:r>
            <w:r w:rsidRPr="001268C4">
              <w:rPr>
                <w:b w:val="0"/>
              </w:rPr>
              <w:t>доступа</w:t>
            </w:r>
            <w:r w:rsidRPr="001268C4">
              <w:rPr>
                <w:b w:val="0"/>
                <w:lang w:val="en-US"/>
              </w:rPr>
              <w:t xml:space="preserve">: </w:t>
            </w:r>
            <w:hyperlink r:id="rId19" w:history="1">
              <w:r w:rsidRPr="001268C4">
                <w:rPr>
                  <w:rStyle w:val="ab"/>
                  <w:b w:val="0"/>
                  <w:lang w:val="en-US"/>
                </w:rPr>
                <w:t>http://proxylibrary.hse.ru:2048/login?url=http://www.oxfordhandbooks.com/view/10.1093/law/9780198715481.001.0001/oxfordhb-9780198715481</w:t>
              </w:r>
            </w:hyperlink>
          </w:p>
        </w:tc>
      </w:tr>
    </w:tbl>
    <w:p w:rsidR="001268C4" w:rsidRPr="001268C4" w:rsidRDefault="001268C4" w:rsidP="001268C4">
      <w:pPr>
        <w:pStyle w:val="1"/>
        <w:rPr>
          <w:lang w:val="en-US"/>
        </w:rPr>
      </w:pPr>
      <w:r w:rsidRPr="001268C4">
        <w:rPr>
          <w:lang w:val="en-US"/>
        </w:rPr>
        <w:t xml:space="preserve"> </w:t>
      </w:r>
    </w:p>
    <w:p w:rsidR="00843F9A" w:rsidRPr="00B55F62" w:rsidRDefault="00843F9A">
      <w:pPr>
        <w:pStyle w:val="a3"/>
        <w:spacing w:after="1"/>
        <w:ind w:left="0"/>
        <w:rPr>
          <w:sz w:val="28"/>
          <w:lang w:val="en-US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529"/>
        <w:gridCol w:w="4250"/>
      </w:tblGrid>
      <w:tr w:rsidR="00843F9A">
        <w:trPr>
          <w:trHeight w:val="517"/>
        </w:trPr>
        <w:tc>
          <w:tcPr>
            <w:tcW w:w="458" w:type="dxa"/>
          </w:tcPr>
          <w:p w:rsidR="00843F9A" w:rsidRPr="00B55F62" w:rsidRDefault="00843F9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779" w:type="dxa"/>
            <w:gridSpan w:val="2"/>
          </w:tcPr>
          <w:p w:rsidR="00843F9A" w:rsidRDefault="009B0DCB">
            <w:pPr>
              <w:pStyle w:val="TableParagraph"/>
              <w:spacing w:line="275" w:lineRule="exact"/>
              <w:ind w:left="11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Интернет-ресурсы (электронные образовательные ресурсы)</w:t>
            </w:r>
          </w:p>
        </w:tc>
      </w:tr>
      <w:tr w:rsidR="00843F9A">
        <w:trPr>
          <w:trHeight w:val="551"/>
        </w:trPr>
        <w:tc>
          <w:tcPr>
            <w:tcW w:w="458" w:type="dxa"/>
          </w:tcPr>
          <w:p w:rsidR="00843F9A" w:rsidRDefault="009B0DCB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29" w:type="dxa"/>
          </w:tcPr>
          <w:p w:rsidR="00843F9A" w:rsidRDefault="009B0DCB"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Открытое образование</w:t>
            </w:r>
          </w:p>
        </w:tc>
        <w:tc>
          <w:tcPr>
            <w:tcW w:w="4250" w:type="dxa"/>
          </w:tcPr>
          <w:p w:rsidR="00843F9A" w:rsidRDefault="009B0DCB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r>
              <w:rPr>
                <w:sz w:val="24"/>
              </w:rPr>
              <w:t>URL: https://openedu.ru/</w:t>
            </w:r>
          </w:p>
        </w:tc>
      </w:tr>
    </w:tbl>
    <w:p w:rsidR="00843F9A" w:rsidRDefault="00843F9A">
      <w:pPr>
        <w:pStyle w:val="a3"/>
        <w:spacing w:before="1"/>
        <w:ind w:left="0"/>
        <w:rPr>
          <w:sz w:val="20"/>
        </w:rPr>
      </w:pPr>
    </w:p>
    <w:p w:rsidR="00843F9A" w:rsidRDefault="009B0DCB">
      <w:pPr>
        <w:pStyle w:val="1"/>
        <w:numPr>
          <w:ilvl w:val="0"/>
          <w:numId w:val="1"/>
        </w:numPr>
        <w:tabs>
          <w:tab w:val="left" w:pos="1254"/>
        </w:tabs>
        <w:spacing w:before="90"/>
        <w:ind w:right="547" w:firstLine="0"/>
        <w:jc w:val="both"/>
        <w:rPr>
          <w:b w:val="0"/>
        </w:rPr>
      </w:pPr>
      <w:proofErr w:type="gramStart"/>
      <w: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</w:t>
      </w:r>
      <w:r>
        <w:rPr>
          <w:spacing w:val="-1"/>
        </w:rPr>
        <w:t xml:space="preserve"> </w:t>
      </w:r>
      <w:r>
        <w:t>систем</w:t>
      </w:r>
      <w:r>
        <w:rPr>
          <w:b w:val="0"/>
        </w:rPr>
        <w:t>).</w:t>
      </w:r>
      <w:proofErr w:type="gramEnd"/>
    </w:p>
    <w:p w:rsidR="00843F9A" w:rsidRDefault="00843F9A">
      <w:pPr>
        <w:pStyle w:val="a3"/>
        <w:ind w:left="0"/>
      </w:pPr>
    </w:p>
    <w:p w:rsidR="00843F9A" w:rsidRDefault="009B0DCB">
      <w:pPr>
        <w:pStyle w:val="a3"/>
        <w:ind w:left="761"/>
        <w:jc w:val="both"/>
      </w:pPr>
      <w:r>
        <w:t>Профессиональные базы данных, информационно-справочные системы:</w:t>
      </w:r>
    </w:p>
    <w:p w:rsidR="00843F9A" w:rsidRDefault="00843F9A">
      <w:pPr>
        <w:pStyle w:val="a3"/>
        <w:spacing w:before="1"/>
        <w:ind w:left="0"/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265"/>
        <w:gridCol w:w="4022"/>
      </w:tblGrid>
      <w:tr w:rsidR="00843F9A">
        <w:trPr>
          <w:trHeight w:val="551"/>
        </w:trPr>
        <w:tc>
          <w:tcPr>
            <w:tcW w:w="1058" w:type="dxa"/>
          </w:tcPr>
          <w:p w:rsidR="00843F9A" w:rsidRDefault="009B0DCB">
            <w:pPr>
              <w:pStyle w:val="TableParagraph"/>
              <w:spacing w:before="2" w:line="276" w:lineRule="exact"/>
              <w:ind w:left="623" w:right="81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65" w:type="dxa"/>
          </w:tcPr>
          <w:p w:rsidR="00843F9A" w:rsidRDefault="009B0DCB">
            <w:pPr>
              <w:pStyle w:val="TableParagraph"/>
              <w:spacing w:line="275" w:lineRule="exact"/>
              <w:ind w:left="62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022" w:type="dxa"/>
          </w:tcPr>
          <w:p w:rsidR="00843F9A" w:rsidRDefault="009B0DCB">
            <w:pPr>
              <w:pStyle w:val="TableParagraph"/>
              <w:spacing w:line="275" w:lineRule="exact"/>
              <w:ind w:left="624"/>
              <w:rPr>
                <w:sz w:val="24"/>
              </w:rPr>
            </w:pPr>
            <w:r>
              <w:rPr>
                <w:sz w:val="24"/>
              </w:rPr>
              <w:t>Условия доступа</w:t>
            </w:r>
          </w:p>
        </w:tc>
      </w:tr>
      <w:tr w:rsidR="00843F9A">
        <w:trPr>
          <w:trHeight w:val="551"/>
        </w:trPr>
        <w:tc>
          <w:tcPr>
            <w:tcW w:w="1058" w:type="dxa"/>
          </w:tcPr>
          <w:p w:rsidR="00843F9A" w:rsidRDefault="009B0DCB">
            <w:pPr>
              <w:pStyle w:val="TableParagraph"/>
              <w:spacing w:line="275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65" w:type="dxa"/>
          </w:tcPr>
          <w:p w:rsidR="00843F9A" w:rsidRDefault="009B0DCB">
            <w:pPr>
              <w:pStyle w:val="TableParagraph"/>
              <w:spacing w:line="275" w:lineRule="exact"/>
              <w:ind w:left="621"/>
              <w:rPr>
                <w:sz w:val="24"/>
              </w:rPr>
            </w:pPr>
            <w:r>
              <w:rPr>
                <w:sz w:val="24"/>
              </w:rPr>
              <w:t>Консультант Плюс</w:t>
            </w:r>
          </w:p>
        </w:tc>
        <w:tc>
          <w:tcPr>
            <w:tcW w:w="4022" w:type="dxa"/>
          </w:tcPr>
          <w:p w:rsidR="00843F9A" w:rsidRDefault="009B0DCB">
            <w:pPr>
              <w:pStyle w:val="TableParagraph"/>
              <w:spacing w:before="2" w:line="276" w:lineRule="exact"/>
              <w:ind w:left="624" w:right="872"/>
              <w:rPr>
                <w:i/>
                <w:sz w:val="24"/>
              </w:rPr>
            </w:pPr>
            <w:r>
              <w:rPr>
                <w:i/>
                <w:sz w:val="24"/>
              </w:rPr>
              <w:t>Из внутренней сети университета (договор)</w:t>
            </w:r>
          </w:p>
        </w:tc>
      </w:tr>
      <w:tr w:rsidR="00843F9A" w:rsidRPr="003B576F">
        <w:trPr>
          <w:trHeight w:val="549"/>
        </w:trPr>
        <w:tc>
          <w:tcPr>
            <w:tcW w:w="1058" w:type="dxa"/>
          </w:tcPr>
          <w:p w:rsidR="00843F9A" w:rsidRDefault="009B0DCB">
            <w:pPr>
              <w:pStyle w:val="TableParagraph"/>
              <w:spacing w:line="273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265" w:type="dxa"/>
          </w:tcPr>
          <w:p w:rsidR="00843F9A" w:rsidRDefault="009B0DCB">
            <w:pPr>
              <w:pStyle w:val="TableParagraph"/>
              <w:spacing w:line="273" w:lineRule="exact"/>
              <w:ind w:left="621"/>
              <w:rPr>
                <w:sz w:val="24"/>
              </w:rPr>
            </w:pPr>
            <w:r>
              <w:rPr>
                <w:sz w:val="24"/>
              </w:rPr>
              <w:t>Электронно-библиотечная</w:t>
            </w:r>
          </w:p>
          <w:p w:rsidR="00843F9A" w:rsidRDefault="009B0DCB">
            <w:pPr>
              <w:pStyle w:val="TableParagraph"/>
              <w:spacing w:line="257" w:lineRule="exact"/>
              <w:ind w:left="621"/>
              <w:rPr>
                <w:sz w:val="24"/>
              </w:rPr>
            </w:pPr>
            <w:r>
              <w:rPr>
                <w:sz w:val="24"/>
              </w:rPr>
              <w:t xml:space="preserve">система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</w:p>
        </w:tc>
        <w:tc>
          <w:tcPr>
            <w:tcW w:w="4022" w:type="dxa"/>
          </w:tcPr>
          <w:p w:rsidR="00843F9A" w:rsidRPr="0022357D" w:rsidRDefault="009B0DCB">
            <w:pPr>
              <w:pStyle w:val="TableParagraph"/>
              <w:spacing w:line="273" w:lineRule="exact"/>
              <w:ind w:left="624"/>
              <w:rPr>
                <w:sz w:val="24"/>
                <w:lang w:val="en-US"/>
              </w:rPr>
            </w:pPr>
            <w:r w:rsidRPr="0022357D">
              <w:rPr>
                <w:sz w:val="24"/>
                <w:lang w:val="en-US"/>
              </w:rPr>
              <w:t>URL: https://biblio-online.ru/</w:t>
            </w:r>
          </w:p>
        </w:tc>
      </w:tr>
    </w:tbl>
    <w:p w:rsidR="00843F9A" w:rsidRPr="0022357D" w:rsidRDefault="00843F9A">
      <w:pPr>
        <w:pStyle w:val="a3"/>
        <w:spacing w:before="10"/>
        <w:ind w:left="0"/>
        <w:rPr>
          <w:sz w:val="23"/>
          <w:lang w:val="en-US"/>
        </w:rPr>
      </w:pPr>
    </w:p>
    <w:p w:rsidR="00843F9A" w:rsidRDefault="009B0DCB">
      <w:pPr>
        <w:pStyle w:val="a3"/>
        <w:ind w:left="1001"/>
      </w:pPr>
      <w:r>
        <w:t>Программное обеспечение:</w:t>
      </w:r>
    </w:p>
    <w:p w:rsidR="00843F9A" w:rsidRDefault="00843F9A">
      <w:pPr>
        <w:pStyle w:val="a3"/>
        <w:spacing w:before="10"/>
        <w:ind w:left="0"/>
        <w:rPr>
          <w:sz w:val="28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573"/>
        <w:gridCol w:w="4299"/>
      </w:tblGrid>
      <w:tr w:rsidR="00843F9A">
        <w:trPr>
          <w:trHeight w:val="662"/>
        </w:trPr>
        <w:tc>
          <w:tcPr>
            <w:tcW w:w="475" w:type="dxa"/>
          </w:tcPr>
          <w:p w:rsidR="00843F9A" w:rsidRDefault="009B0DCB">
            <w:pPr>
              <w:pStyle w:val="TableParagraph"/>
              <w:spacing w:line="275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43F9A" w:rsidRDefault="009B0DCB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73" w:type="dxa"/>
          </w:tcPr>
          <w:p w:rsidR="00843F9A" w:rsidRDefault="009B0DCB">
            <w:pPr>
              <w:pStyle w:val="TableParagraph"/>
              <w:spacing w:line="27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299" w:type="dxa"/>
          </w:tcPr>
          <w:p w:rsidR="00843F9A" w:rsidRDefault="009B0DCB">
            <w:pPr>
              <w:pStyle w:val="TableParagraph"/>
              <w:spacing w:line="27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доступа</w:t>
            </w:r>
          </w:p>
        </w:tc>
      </w:tr>
      <w:tr w:rsidR="00843F9A">
        <w:trPr>
          <w:trHeight w:val="661"/>
        </w:trPr>
        <w:tc>
          <w:tcPr>
            <w:tcW w:w="475" w:type="dxa"/>
          </w:tcPr>
          <w:p w:rsidR="00843F9A" w:rsidRDefault="009B0DC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3" w:type="dxa"/>
          </w:tcPr>
          <w:p w:rsidR="00843F9A" w:rsidRDefault="009B0D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4299" w:type="dxa"/>
          </w:tcPr>
          <w:p w:rsidR="00843F9A" w:rsidRDefault="009B0DCB">
            <w:pPr>
              <w:pStyle w:val="TableParagraph"/>
              <w:spacing w:line="275" w:lineRule="exact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Из внутренней сети университета</w:t>
            </w:r>
          </w:p>
          <w:p w:rsidR="00843F9A" w:rsidRDefault="009B0DCB">
            <w:pPr>
              <w:pStyle w:val="TableParagraph"/>
              <w:spacing w:before="55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(договор)</w:t>
            </w:r>
          </w:p>
        </w:tc>
      </w:tr>
      <w:tr w:rsidR="00843F9A">
        <w:trPr>
          <w:trHeight w:val="661"/>
        </w:trPr>
        <w:tc>
          <w:tcPr>
            <w:tcW w:w="475" w:type="dxa"/>
          </w:tcPr>
          <w:p w:rsidR="00843F9A" w:rsidRDefault="009B0DCB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3" w:type="dxa"/>
          </w:tcPr>
          <w:p w:rsidR="00843F9A" w:rsidRDefault="009B0DCB"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Professional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Plus</w:t>
            </w:r>
            <w:proofErr w:type="spellEnd"/>
            <w:r>
              <w:rPr>
                <w:sz w:val="24"/>
              </w:rPr>
              <w:t xml:space="preserve"> 2010</w:t>
            </w:r>
          </w:p>
        </w:tc>
        <w:tc>
          <w:tcPr>
            <w:tcW w:w="4299" w:type="dxa"/>
          </w:tcPr>
          <w:p w:rsidR="00843F9A" w:rsidRDefault="009B0DCB">
            <w:pPr>
              <w:pStyle w:val="TableParagraph"/>
              <w:spacing w:line="275" w:lineRule="exact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Из внутренней сети университета</w:t>
            </w:r>
          </w:p>
          <w:p w:rsidR="00843F9A" w:rsidRDefault="009B0DCB">
            <w:pPr>
              <w:pStyle w:val="TableParagraph"/>
              <w:spacing w:before="55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(договор)</w:t>
            </w:r>
          </w:p>
        </w:tc>
      </w:tr>
      <w:tr w:rsidR="00843F9A">
        <w:trPr>
          <w:trHeight w:val="664"/>
        </w:trPr>
        <w:tc>
          <w:tcPr>
            <w:tcW w:w="475" w:type="dxa"/>
          </w:tcPr>
          <w:p w:rsidR="00843F9A" w:rsidRDefault="009B0DCB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73" w:type="dxa"/>
          </w:tcPr>
          <w:p w:rsidR="00843F9A" w:rsidRDefault="009B0DCB"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IrfanView</w:t>
            </w:r>
            <w:proofErr w:type="spellEnd"/>
          </w:p>
        </w:tc>
        <w:tc>
          <w:tcPr>
            <w:tcW w:w="4299" w:type="dxa"/>
          </w:tcPr>
          <w:p w:rsidR="00843F9A" w:rsidRDefault="009B0DCB">
            <w:pPr>
              <w:pStyle w:val="TableParagraph"/>
              <w:spacing w:line="275" w:lineRule="exact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Свободное лицензионное соглашение</w:t>
            </w:r>
          </w:p>
        </w:tc>
      </w:tr>
    </w:tbl>
    <w:p w:rsidR="00843F9A" w:rsidRDefault="00843F9A">
      <w:pPr>
        <w:spacing w:line="275" w:lineRule="exact"/>
        <w:rPr>
          <w:sz w:val="24"/>
        </w:rPr>
        <w:sectPr w:rsidR="00843F9A">
          <w:pgSz w:w="11910" w:h="16840"/>
          <w:pgMar w:top="1040" w:right="300" w:bottom="280" w:left="1300" w:header="720" w:footer="720" w:gutter="0"/>
          <w:cols w:space="720"/>
        </w:sectPr>
      </w:pPr>
    </w:p>
    <w:p w:rsidR="00843F9A" w:rsidRDefault="009B0DCB">
      <w:pPr>
        <w:pStyle w:val="1"/>
        <w:numPr>
          <w:ilvl w:val="0"/>
          <w:numId w:val="1"/>
        </w:numPr>
        <w:tabs>
          <w:tab w:val="left" w:pos="1329"/>
        </w:tabs>
        <w:spacing w:before="64"/>
        <w:ind w:left="1328" w:hanging="360"/>
        <w:jc w:val="left"/>
      </w:pPr>
      <w:r>
        <w:lastRenderedPageBreak/>
        <w:t>Материально-техническое обеспечение</w:t>
      </w:r>
      <w:r>
        <w:rPr>
          <w:spacing w:val="-3"/>
        </w:rPr>
        <w:t xml:space="preserve"> </w:t>
      </w:r>
      <w:r>
        <w:t>дисциплины</w:t>
      </w:r>
    </w:p>
    <w:p w:rsidR="00843F9A" w:rsidRDefault="009B0DCB">
      <w:pPr>
        <w:pStyle w:val="a3"/>
        <w:spacing w:before="1"/>
        <w:ind w:right="542" w:firstLine="566"/>
        <w:jc w:val="both"/>
      </w:pPr>
      <w:r>
        <w:t>Практика</w:t>
      </w:r>
      <w:r>
        <w:rPr>
          <w:spacing w:val="-12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ресурсов</w:t>
      </w:r>
      <w:r>
        <w:rPr>
          <w:spacing w:val="-9"/>
        </w:rPr>
        <w:t xml:space="preserve"> </w:t>
      </w:r>
      <w:r>
        <w:t>НИУ</w:t>
      </w:r>
      <w:r>
        <w:rPr>
          <w:spacing w:val="-8"/>
        </w:rPr>
        <w:t xml:space="preserve"> </w:t>
      </w:r>
      <w:r>
        <w:t>ВШЭ,</w:t>
      </w:r>
      <w:r>
        <w:rPr>
          <w:spacing w:val="-3"/>
        </w:rPr>
        <w:t xml:space="preserve"> </w:t>
      </w:r>
      <w:r>
        <w:t>такие как, компьютерные классы и библиотечные ресурсы</w:t>
      </w:r>
      <w:r>
        <w:rPr>
          <w:spacing w:val="-3"/>
        </w:rPr>
        <w:t xml:space="preserve"> </w:t>
      </w:r>
      <w:r>
        <w:t>организации.</w:t>
      </w:r>
    </w:p>
    <w:p w:rsidR="00843F9A" w:rsidRDefault="009B0DCB">
      <w:pPr>
        <w:pStyle w:val="a3"/>
        <w:ind w:right="546" w:firstLine="566"/>
        <w:jc w:val="both"/>
      </w:pPr>
      <w:r>
        <w:t>Указанные помещения удовлетворяют действующим санитарным и противопожарным нормам, а также требованиям техники безопасности при проведении работ.</w:t>
      </w:r>
    </w:p>
    <w:p w:rsidR="00843F9A" w:rsidRDefault="009B0DCB">
      <w:pPr>
        <w:pStyle w:val="a3"/>
        <w:ind w:right="556" w:firstLine="566"/>
        <w:jc w:val="both"/>
      </w:pPr>
      <w:r>
        <w:t>Имеющиеся</w:t>
      </w:r>
      <w:r>
        <w:rPr>
          <w:spacing w:val="-9"/>
        </w:rPr>
        <w:t xml:space="preserve"> </w:t>
      </w:r>
      <w:r>
        <w:t>библиотечные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proofErr w:type="gramStart"/>
      <w:r>
        <w:t>позволяет</w:t>
      </w:r>
      <w:r>
        <w:rPr>
          <w:spacing w:val="-8"/>
        </w:rPr>
        <w:t xml:space="preserve"> </w:t>
      </w:r>
      <w:r>
        <w:t>достигнуть цель</w:t>
      </w:r>
      <w:proofErr w:type="gramEnd"/>
      <w:r>
        <w:t xml:space="preserve"> и в полной мере решить поставленные для практики</w:t>
      </w:r>
      <w:r>
        <w:rPr>
          <w:spacing w:val="-5"/>
        </w:rPr>
        <w:t xml:space="preserve"> </w:t>
      </w:r>
      <w:r>
        <w:t>задачи.</w:t>
      </w:r>
    </w:p>
    <w:p w:rsidR="00843F9A" w:rsidRDefault="00843F9A">
      <w:pPr>
        <w:jc w:val="both"/>
        <w:sectPr w:rsidR="00843F9A">
          <w:pgSz w:w="11910" w:h="16840"/>
          <w:pgMar w:top="1380" w:right="300" w:bottom="280" w:left="1300" w:header="720" w:footer="720" w:gutter="0"/>
          <w:cols w:space="720"/>
        </w:sectPr>
      </w:pPr>
    </w:p>
    <w:p w:rsidR="00843F9A" w:rsidRDefault="009B0DCB">
      <w:pPr>
        <w:pStyle w:val="2"/>
        <w:ind w:left="6129"/>
      </w:pPr>
      <w:r>
        <w:lastRenderedPageBreak/>
        <w:t>Приложение 1 Образец индивидуального задания</w:t>
      </w:r>
    </w:p>
    <w:p w:rsidR="00843F9A" w:rsidRDefault="00843F9A">
      <w:pPr>
        <w:pStyle w:val="a3"/>
        <w:spacing w:before="1"/>
        <w:ind w:left="0"/>
        <w:rPr>
          <w:b/>
          <w:i/>
        </w:rPr>
      </w:pPr>
    </w:p>
    <w:p w:rsidR="00843F9A" w:rsidRDefault="009B0DCB">
      <w:pPr>
        <w:pStyle w:val="a3"/>
        <w:ind w:right="544" w:firstLine="566"/>
        <w:jc w:val="both"/>
      </w:pPr>
      <w:r>
        <w:t>Индивидуальное задание на научно-исследовательскую практику предоставляется студентом</w:t>
      </w:r>
      <w:r>
        <w:rPr>
          <w:spacing w:val="-7"/>
        </w:rPr>
        <w:t xml:space="preserve"> </w:t>
      </w:r>
      <w:r>
        <w:rPr>
          <w:b/>
        </w:rPr>
        <w:t>ДО</w:t>
      </w:r>
      <w:r>
        <w:rPr>
          <w:b/>
          <w:spacing w:val="-7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руководителю</w:t>
      </w:r>
      <w:r>
        <w:rPr>
          <w:spacing w:val="-7"/>
        </w:rPr>
        <w:t xml:space="preserve"> </w:t>
      </w:r>
      <w:r>
        <w:t>практики.</w:t>
      </w:r>
      <w:r>
        <w:rPr>
          <w:spacing w:val="-6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выхода</w:t>
      </w:r>
      <w:r>
        <w:rPr>
          <w:spacing w:val="-8"/>
        </w:rPr>
        <w:t xml:space="preserve"> </w:t>
      </w:r>
      <w:r>
        <w:t>студентом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практику оно должно быть согласовано c руководителем и утверждено академическим руководителем магистерской программы. Индивидуальное задание должно содержать таблицу соответствия заданий и компетенций, формируемых в ходе практики (список компетенций</w:t>
      </w:r>
      <w:r>
        <w:rPr>
          <w:spacing w:val="-11"/>
        </w:rPr>
        <w:t xml:space="preserve"> </w:t>
      </w:r>
      <w:r>
        <w:t>находится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практики).</w:t>
      </w:r>
      <w:r>
        <w:rPr>
          <w:spacing w:val="-10"/>
        </w:rPr>
        <w:t xml:space="preserve"> </w:t>
      </w:r>
      <w:r>
        <w:t>Готовится</w:t>
      </w:r>
      <w:r>
        <w:rPr>
          <w:spacing w:val="-9"/>
        </w:rPr>
        <w:t xml:space="preserve"> </w:t>
      </w:r>
      <w:r>
        <w:t>индивидуальное</w:t>
      </w:r>
      <w:r>
        <w:rPr>
          <w:spacing w:val="-10"/>
        </w:rPr>
        <w:t xml:space="preserve"> </w:t>
      </w:r>
      <w:r>
        <w:t>задание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двух экземплярах – по одному экземпляру руководителю и</w:t>
      </w:r>
      <w:r>
        <w:rPr>
          <w:spacing w:val="-12"/>
        </w:rPr>
        <w:t xml:space="preserve"> </w:t>
      </w:r>
      <w:r>
        <w:t>студенту.</w:t>
      </w:r>
    </w:p>
    <w:p w:rsidR="00843F9A" w:rsidRDefault="00843F9A">
      <w:pPr>
        <w:pStyle w:val="a3"/>
        <w:ind w:left="0"/>
        <w:rPr>
          <w:sz w:val="26"/>
        </w:rPr>
      </w:pPr>
    </w:p>
    <w:p w:rsidR="00843F9A" w:rsidRDefault="00843F9A">
      <w:pPr>
        <w:pStyle w:val="a3"/>
        <w:ind w:left="0"/>
        <w:rPr>
          <w:sz w:val="22"/>
        </w:rPr>
      </w:pPr>
    </w:p>
    <w:p w:rsidR="00843F9A" w:rsidRDefault="009B0DCB">
      <w:pPr>
        <w:pStyle w:val="1"/>
        <w:ind w:right="903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843F9A" w:rsidRDefault="009B0DCB">
      <w:pPr>
        <w:ind w:left="755" w:right="903"/>
        <w:jc w:val="center"/>
        <w:rPr>
          <w:b/>
          <w:sz w:val="24"/>
        </w:rPr>
      </w:pPr>
      <w:r>
        <w:rPr>
          <w:b/>
          <w:sz w:val="24"/>
        </w:rPr>
        <w:t>«Национальный исследовательский университет «Высшая школа экономики»</w:t>
      </w:r>
    </w:p>
    <w:p w:rsidR="00843F9A" w:rsidRDefault="00843F9A">
      <w:pPr>
        <w:pStyle w:val="a3"/>
        <w:ind w:left="0"/>
        <w:rPr>
          <w:b/>
        </w:rPr>
      </w:pPr>
    </w:p>
    <w:p w:rsidR="00843F9A" w:rsidRDefault="009B0DCB">
      <w:pPr>
        <w:spacing w:before="1"/>
        <w:ind w:left="755" w:right="899"/>
        <w:jc w:val="center"/>
        <w:rPr>
          <w:b/>
          <w:sz w:val="24"/>
        </w:rPr>
      </w:pPr>
      <w:r>
        <w:rPr>
          <w:b/>
          <w:sz w:val="24"/>
        </w:rPr>
        <w:t>Факультет права</w:t>
      </w:r>
    </w:p>
    <w:p w:rsidR="00843F9A" w:rsidRDefault="001F64CE">
      <w:pPr>
        <w:ind w:left="755" w:right="901"/>
        <w:jc w:val="center"/>
        <w:rPr>
          <w:b/>
          <w:sz w:val="24"/>
        </w:rPr>
      </w:pPr>
      <w:r>
        <w:rPr>
          <w:b/>
          <w:sz w:val="24"/>
        </w:rPr>
        <w:t>Магистерская программа «Правовое обеспечение управления компанией и персоналом</w:t>
      </w:r>
      <w:r w:rsidR="009B0DCB">
        <w:rPr>
          <w:b/>
          <w:sz w:val="24"/>
        </w:rPr>
        <w:t>»</w:t>
      </w:r>
    </w:p>
    <w:p w:rsidR="00843F9A" w:rsidRDefault="00843F9A">
      <w:pPr>
        <w:pStyle w:val="a3"/>
        <w:spacing w:before="11"/>
        <w:ind w:left="0"/>
        <w:rPr>
          <w:b/>
          <w:sz w:val="23"/>
        </w:rPr>
      </w:pPr>
    </w:p>
    <w:p w:rsidR="00843F9A" w:rsidRDefault="009B0DCB">
      <w:pPr>
        <w:ind w:left="755" w:right="901"/>
        <w:jc w:val="center"/>
        <w:rPr>
          <w:b/>
          <w:sz w:val="24"/>
        </w:rPr>
      </w:pPr>
      <w:r>
        <w:rPr>
          <w:b/>
          <w:sz w:val="24"/>
        </w:rPr>
        <w:t>ИНДИВИДУАЛЬНОЕ ЗАДАНИЕ</w:t>
      </w:r>
    </w:p>
    <w:p w:rsidR="00843F9A" w:rsidRDefault="009B0DCB">
      <w:pPr>
        <w:ind w:left="755" w:right="898"/>
        <w:jc w:val="center"/>
        <w:rPr>
          <w:b/>
          <w:sz w:val="24"/>
        </w:rPr>
      </w:pPr>
      <w:r>
        <w:rPr>
          <w:b/>
          <w:sz w:val="24"/>
        </w:rPr>
        <w:t>на практику студента</w:t>
      </w:r>
    </w:p>
    <w:p w:rsidR="00843F9A" w:rsidRDefault="009B0DCB">
      <w:pPr>
        <w:pStyle w:val="a3"/>
        <w:spacing w:before="9"/>
        <w:ind w:left="0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2374900</wp:posOffset>
                </wp:positionH>
                <wp:positionV relativeFrom="paragraph">
                  <wp:posOffset>172720</wp:posOffset>
                </wp:positionV>
                <wp:extent cx="3352800" cy="0"/>
                <wp:effectExtent l="12700" t="7620" r="6350" b="11430"/>
                <wp:wrapTopAndBottom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7pt,13.6pt" to="45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6e8HgIAAEIEAAAOAAAAZHJzL2Uyb0RvYy54bWysU02P2jAQvVfqf7B8h3yQpWxEWFUEetm2&#10;SLv9AcZ2iFXHtmxDQFX/e8cOQWx7qapyMOPMzJs388bLp3Mn0YlbJ7SqcDZNMeKKaibUocLfXreT&#10;BUbOE8WI1IpX+MIdflq9f7fsTclz3WrJuEUAolzZmwq33psySRxteUfcVBuuwNlo2xEPV3tImCU9&#10;oHcyydN0nvTaMmM15c7B13pw4lXEbxpO/demcdwjWWHg5uNp47kPZ7JakvJgiWkFvdIg/8CiI0JB&#10;0RtUTTxBRyv+gOoEtdrpxk+p7hLdNILy2AN0k6W/dfPSEsNjLzAcZ25jcv8Pln457SwSrMIglCId&#10;SPQsFEdZHkbTG1dCxFrtbGiOntWLedb0u0NKr1uiDjxSfL0YyMtCRvImJVycgQL7/rNmEEOOXsc5&#10;nRvbBUiYADpHOS43OfjZIwofZ7OHfJGCanT0JaQcE411/hPXHQpGhSWQjsDk9Ox8IELKMSTUUXor&#10;pIxqS4X6Cs/zYhETnJaCBWcIc/awX0uLTiTsS/zFrsBzHxaQa+LaIS66hk2y+qhYrNJywjZX2xMh&#10;BxtYSRUKQY/A82oNm/LjMX3cLDaLYlLk882kSOt68nG7LibzbfbhoZ7V63Wd/Qycs6JsBWNcBdrj&#10;1mbF323F9f0M+3bb29t8krfocZBAdvyPpKPIQddhQ/aaXXZ2FB8WNQZfH1V4Cfd3sO+f/uoXAAAA&#10;//8DAFBLAwQUAAYACAAAACEAUaJYIN4AAAAJAQAADwAAAGRycy9kb3ducmV2LnhtbEyPwU7DMBBE&#10;70j8g7VI3KjTFFEa4lQIVCGhSoW2H+DGS2wRr6PYTVO+nkUc4Lizo5k35XL0rRiwjy6QgukkA4FU&#10;B+OoUbDfrW7uQcSkyeg2ECo4Y4RldXlR6sKEE73jsE2N4BCKhVZgU+oKKWNt0es4CR0S/z5C73Xi&#10;s2+k6fWJw30r8yy7k1474garO3yyWH9uj17B68qv3WL6/LKpXTyvv4bZm/Wk1PXV+PgAIuGY/szw&#10;g8/oUDHTIRzJRNEqmM1veUtSkM9zEGxYZDkLh19BVqX8v6D6BgAA//8DAFBLAQItABQABgAIAAAA&#10;IQC2gziS/gAAAOEBAAATAAAAAAAAAAAAAAAAAAAAAABbQ29udGVudF9UeXBlc10ueG1sUEsBAi0A&#10;FAAGAAgAAAAhADj9If/WAAAAlAEAAAsAAAAAAAAAAAAAAAAALwEAAF9yZWxzLy5yZWxzUEsBAi0A&#10;FAAGAAgAAAAhAPpDp7weAgAAQgQAAA4AAAAAAAAAAAAAAAAALgIAAGRycy9lMm9Eb2MueG1sUEsB&#10;Ai0AFAAGAAgAAAAhAFGiWCDeAAAACQEAAA8AAAAAAAAAAAAAAAAAeAQAAGRycy9kb3ducmV2Lnht&#10;bFBLBQYAAAAABAAEAPMAAACDBQAAAAA=&#10;" strokeweight=".17356mm">
                <w10:wrap type="topAndBottom" anchorx="page"/>
              </v:line>
            </w:pict>
          </mc:Fallback>
        </mc:AlternateContent>
      </w:r>
    </w:p>
    <w:p w:rsidR="00843F9A" w:rsidRDefault="009B0DCB">
      <w:pPr>
        <w:spacing w:before="110"/>
        <w:ind w:left="3184"/>
        <w:rPr>
          <w:i/>
          <w:sz w:val="24"/>
        </w:rPr>
      </w:pPr>
      <w:r>
        <w:rPr>
          <w:i/>
          <w:sz w:val="24"/>
        </w:rPr>
        <w:t>(фамилия, имя, отчество студента)</w:t>
      </w:r>
    </w:p>
    <w:p w:rsidR="00843F9A" w:rsidRDefault="00843F9A">
      <w:pPr>
        <w:pStyle w:val="a3"/>
        <w:spacing w:before="11"/>
        <w:ind w:left="0"/>
        <w:rPr>
          <w:i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3005"/>
      </w:tblGrid>
      <w:tr w:rsidR="00843F9A">
        <w:trPr>
          <w:trHeight w:val="551"/>
        </w:trPr>
        <w:tc>
          <w:tcPr>
            <w:tcW w:w="6771" w:type="dxa"/>
          </w:tcPr>
          <w:p w:rsidR="00843F9A" w:rsidRDefault="009B0DCB">
            <w:pPr>
              <w:pStyle w:val="TableParagraph"/>
              <w:spacing w:line="275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индивидуального задания на практику</w:t>
            </w:r>
          </w:p>
        </w:tc>
        <w:tc>
          <w:tcPr>
            <w:tcW w:w="3005" w:type="dxa"/>
          </w:tcPr>
          <w:p w:rsidR="00843F9A" w:rsidRDefault="009B0DCB">
            <w:pPr>
              <w:pStyle w:val="TableParagraph"/>
              <w:spacing w:before="2" w:line="276" w:lineRule="exact"/>
              <w:ind w:left="679" w:right="733" w:hanging="113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Формулировки компетенции</w:t>
            </w:r>
          </w:p>
        </w:tc>
      </w:tr>
      <w:tr w:rsidR="00843F9A">
        <w:trPr>
          <w:trHeight w:val="1380"/>
        </w:trPr>
        <w:tc>
          <w:tcPr>
            <w:tcW w:w="6771" w:type="dxa"/>
          </w:tcPr>
          <w:p w:rsidR="00843F9A" w:rsidRDefault="009B0DCB" w:rsidP="00103393">
            <w:pPr>
              <w:pStyle w:val="TableParagraph"/>
              <w:ind w:left="472" w:hanging="360"/>
              <w:rPr>
                <w:i/>
                <w:sz w:val="24"/>
              </w:rPr>
            </w:pPr>
            <w:r>
              <w:rPr>
                <w:sz w:val="24"/>
              </w:rPr>
              <w:t>1. Изучить</w:t>
            </w:r>
            <w:proofErr w:type="gramStart"/>
            <w:r>
              <w:rPr>
                <w:sz w:val="24"/>
              </w:rPr>
              <w:t xml:space="preserve"> / О</w:t>
            </w:r>
            <w:proofErr w:type="gramEnd"/>
            <w:r>
              <w:rPr>
                <w:sz w:val="24"/>
              </w:rPr>
              <w:t xml:space="preserve">знакомиться с ….. </w:t>
            </w:r>
            <w:r>
              <w:rPr>
                <w:i/>
                <w:sz w:val="24"/>
              </w:rPr>
              <w:t>(изучить доктринальные исследования по определе</w:t>
            </w:r>
            <w:r w:rsidR="00103393">
              <w:rPr>
                <w:i/>
                <w:sz w:val="24"/>
              </w:rPr>
              <w:t>нию понятия оплаты труда</w:t>
            </w:r>
            <w:r>
              <w:rPr>
                <w:i/>
                <w:sz w:val="24"/>
              </w:rPr>
              <w:t xml:space="preserve">, ознакомиться с </w:t>
            </w:r>
            <w:proofErr w:type="spellStart"/>
            <w:r>
              <w:rPr>
                <w:i/>
                <w:sz w:val="24"/>
              </w:rPr>
              <w:t>право</w:t>
            </w:r>
            <w:r w:rsidR="00103393">
              <w:rPr>
                <w:i/>
                <w:sz w:val="24"/>
              </w:rPr>
              <w:t>вприменительной</w:t>
            </w:r>
            <w:proofErr w:type="spellEnd"/>
            <w:r w:rsidR="00103393">
              <w:rPr>
                <w:i/>
                <w:sz w:val="24"/>
              </w:rPr>
              <w:t xml:space="preserve"> практикой по материальному стимулированию работников.</w:t>
            </w:r>
          </w:p>
        </w:tc>
        <w:tc>
          <w:tcPr>
            <w:tcW w:w="3005" w:type="dxa"/>
          </w:tcPr>
          <w:p w:rsidR="00843F9A" w:rsidRDefault="00843F9A">
            <w:pPr>
              <w:pStyle w:val="TableParagraph"/>
              <w:rPr>
                <w:sz w:val="24"/>
              </w:rPr>
            </w:pPr>
          </w:p>
        </w:tc>
      </w:tr>
      <w:tr w:rsidR="00843F9A">
        <w:trPr>
          <w:trHeight w:val="1103"/>
        </w:trPr>
        <w:tc>
          <w:tcPr>
            <w:tcW w:w="6771" w:type="dxa"/>
          </w:tcPr>
          <w:p w:rsidR="00843F9A" w:rsidRDefault="009B0DCB">
            <w:pPr>
              <w:pStyle w:val="TableParagraph"/>
              <w:spacing w:before="2" w:line="276" w:lineRule="exact"/>
              <w:ind w:left="472" w:right="310" w:hanging="360"/>
              <w:rPr>
                <w:i/>
                <w:sz w:val="24"/>
              </w:rPr>
            </w:pPr>
            <w:r>
              <w:rPr>
                <w:sz w:val="24"/>
              </w:rPr>
              <w:t xml:space="preserve">2. Приобрести …. </w:t>
            </w:r>
            <w:r w:rsidR="0086127B">
              <w:rPr>
                <w:i/>
                <w:sz w:val="24"/>
              </w:rPr>
              <w:t>(навыки по организации работы по созданию системы локальных нормативных актов).</w:t>
            </w:r>
          </w:p>
        </w:tc>
        <w:tc>
          <w:tcPr>
            <w:tcW w:w="3005" w:type="dxa"/>
          </w:tcPr>
          <w:p w:rsidR="00843F9A" w:rsidRDefault="00843F9A">
            <w:pPr>
              <w:pStyle w:val="TableParagraph"/>
              <w:rPr>
                <w:sz w:val="24"/>
              </w:rPr>
            </w:pPr>
          </w:p>
        </w:tc>
      </w:tr>
      <w:tr w:rsidR="00843F9A">
        <w:trPr>
          <w:trHeight w:val="549"/>
        </w:trPr>
        <w:tc>
          <w:tcPr>
            <w:tcW w:w="6771" w:type="dxa"/>
          </w:tcPr>
          <w:p w:rsidR="00843F9A" w:rsidRDefault="009B0DCB"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gramStart"/>
            <w:r>
              <w:rPr>
                <w:sz w:val="24"/>
              </w:rPr>
              <w:t xml:space="preserve">Собрать … </w:t>
            </w:r>
            <w:r>
              <w:rPr>
                <w:i/>
                <w:sz w:val="24"/>
              </w:rPr>
              <w:t>(информацию и материал для подготовки</w:t>
            </w:r>
            <w:proofErr w:type="gramEnd"/>
          </w:p>
          <w:p w:rsidR="00843F9A" w:rsidRDefault="009B0DCB">
            <w:pPr>
              <w:pStyle w:val="TableParagraph"/>
              <w:spacing w:line="257" w:lineRule="exact"/>
              <w:ind w:left="472"/>
              <w:rPr>
                <w:i/>
                <w:sz w:val="24"/>
              </w:rPr>
            </w:pPr>
            <w:r>
              <w:rPr>
                <w:i/>
                <w:sz w:val="24"/>
              </w:rPr>
              <w:t>диссертационного исследования и т.п.)</w:t>
            </w:r>
          </w:p>
        </w:tc>
        <w:tc>
          <w:tcPr>
            <w:tcW w:w="3005" w:type="dxa"/>
          </w:tcPr>
          <w:p w:rsidR="00843F9A" w:rsidRDefault="00843F9A">
            <w:pPr>
              <w:pStyle w:val="TableParagraph"/>
              <w:rPr>
                <w:sz w:val="24"/>
              </w:rPr>
            </w:pPr>
          </w:p>
        </w:tc>
      </w:tr>
      <w:tr w:rsidR="00843F9A">
        <w:trPr>
          <w:trHeight w:val="1379"/>
        </w:trPr>
        <w:tc>
          <w:tcPr>
            <w:tcW w:w="6771" w:type="dxa"/>
          </w:tcPr>
          <w:p w:rsidR="00843F9A" w:rsidRDefault="009B0DCB">
            <w:pPr>
              <w:pStyle w:val="TableParagraph"/>
              <w:spacing w:before="2" w:line="276" w:lineRule="exact"/>
              <w:ind w:left="472" w:right="305" w:hanging="360"/>
              <w:rPr>
                <w:i/>
                <w:sz w:val="24"/>
              </w:rPr>
            </w:pPr>
            <w:r>
              <w:rPr>
                <w:sz w:val="24"/>
              </w:rPr>
              <w:t xml:space="preserve">4. Оформление отчета по практике </w:t>
            </w:r>
            <w:r>
              <w:rPr>
                <w:i/>
                <w:sz w:val="24"/>
              </w:rPr>
              <w:t>(результаты изучения, приобретенных навыков и опыта, собранная информация и материалы должны быть оформлены в текст магистерской диссертации – указываются главы, параграфы и пр. элементы диссертации)</w:t>
            </w:r>
          </w:p>
        </w:tc>
        <w:tc>
          <w:tcPr>
            <w:tcW w:w="3005" w:type="dxa"/>
          </w:tcPr>
          <w:p w:rsidR="00843F9A" w:rsidRDefault="00843F9A">
            <w:pPr>
              <w:pStyle w:val="TableParagraph"/>
              <w:rPr>
                <w:sz w:val="24"/>
              </w:rPr>
            </w:pPr>
          </w:p>
        </w:tc>
      </w:tr>
    </w:tbl>
    <w:p w:rsidR="00843F9A" w:rsidRDefault="00843F9A">
      <w:pPr>
        <w:pStyle w:val="a3"/>
        <w:spacing w:before="11"/>
        <w:ind w:left="0"/>
        <w:rPr>
          <w:i/>
          <w:sz w:val="23"/>
        </w:rPr>
      </w:pPr>
    </w:p>
    <w:p w:rsidR="00843F9A" w:rsidRDefault="009B0DCB">
      <w:pPr>
        <w:pStyle w:val="a3"/>
      </w:pPr>
      <w:r>
        <w:t>Руководитель практики</w:t>
      </w:r>
    </w:p>
    <w:p w:rsidR="00843F9A" w:rsidRDefault="009B0DCB">
      <w:pPr>
        <w:pStyle w:val="a3"/>
        <w:spacing w:before="8"/>
        <w:ind w:left="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3429000" cy="0"/>
                <wp:effectExtent l="13970" t="10795" r="5080" b="8255"/>
                <wp:wrapTopAndBottom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35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uQNHwIAAEIEAAAOAAAAZHJzL2Uyb0RvYy54bWysU8GO2jAQvVfqP1i+QxI2ZSEirKoEeqEt&#10;0m4/wNgOserYlm0IqOq/d+wALd3LqmoOju2ZefNm5nnxdOokOnLrhFYlzsYpRlxRzYTal/jby3o0&#10;w8h5ohiRWvESn7nDT8v37xa9KfhEt1oybhGAKFf0psSt96ZIEkdb3hE31oYrMDbadsTD0e4TZkkP&#10;6J1MJmk6TXptmbGacufgth6MeBnxm4ZT/7VpHPdIlhi4+bjauO7CmiwXpNhbYlpBLzTIP7DoiFCQ&#10;9AZVE0/QwYpXUJ2gVjvd+DHVXaKbRlAea4BqsvSvap5bYnisBZrjzK1N7v/B0i/HrUWClfgRI0U6&#10;GNFGKI6yLLSmN64Aj0ptbSiOntSz2Wj63SGlq5aoPY8UX84G4mJEchcSDs5Agl3/WTPwIQevY59O&#10;je0CJHQAneI4zrdx8JNHFC4f8sk8TWFq9GpLSHENNNb5T1x3KGxKLIF0BCbHjfNAHVyvLiGP0msh&#10;ZZy2VKgv8TSdT2OA01KwYAxuzu53lbToSIJe4hf6AGB3bgG5Jq4d/KJpUJLVB8VilpYTtrrsPRFy&#10;2AOQVCER1Ag8L7tBKT/m6Xw1W83yUT6ZrkZ5Wtejj+sqH03X2eOH+qGuqjr7GThnedEKxrgKtK+q&#10;zfK3qeLyfga93XR7609yjx5rB7LXfyQdhxzmOihkp9l5a0ObwrxBqNH58qjCS/jzHL1+P/3lLwAA&#10;AP//AwBQSwMEFAAGAAgAAAAhAPsyE57dAAAACQEAAA8AAABkcnMvZG93bnJldi54bWxMj0FPg0AQ&#10;he8m/ofNmHizCxwEkaVpNJr0YIxt43nLjkBhZwm7LfTfO40He3xvvrx5r1jOthcnHH3rSEG8iEAg&#10;Vc60VCvYbd8eMhA+aDK6d4QKzuhhWd7eFDo3bqIvPG1CLTiEfK4VNCEMuZS+atBqv3ADEt9+3Gh1&#10;YDnW0ox64nDbyySKHqXVLfGHRg/40mDVbY5WwUcmX91n912dD9P2PcvW3VO63il1fzevnkEEnMM/&#10;DJf6XB1K7rR3RzJe9KzTKGFUQZLGIBhI44ux/zNkWcjrBeUvAAAA//8DAFBLAQItABQABgAIAAAA&#10;IQC2gziS/gAAAOEBAAATAAAAAAAAAAAAAAAAAAAAAABbQ29udGVudF9UeXBlc10ueG1sUEsBAi0A&#10;FAAGAAgAAAAhADj9If/WAAAAlAEAAAsAAAAAAAAAAAAAAAAALwEAAF9yZWxzLy5yZWxzUEsBAi0A&#10;FAAGAAgAAAAhAPkW5A0fAgAAQgQAAA4AAAAAAAAAAAAAAAAALgIAAGRycy9lMm9Eb2MueG1sUEsB&#10;Ai0AFAAGAAgAAAAhAPsyE57dAAAACQEAAA8AAAAAAAAAAAAAAAAAeQ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43F9A" w:rsidRDefault="009B0DCB">
      <w:pPr>
        <w:spacing w:line="247" w:lineRule="exact"/>
        <w:ind w:left="2528"/>
        <w:rPr>
          <w:i/>
          <w:sz w:val="24"/>
        </w:rPr>
      </w:pPr>
      <w:r>
        <w:rPr>
          <w:i/>
          <w:sz w:val="24"/>
        </w:rPr>
        <w:t>(должность, ФИО)</w:t>
      </w:r>
    </w:p>
    <w:p w:rsidR="00843F9A" w:rsidRDefault="009B0DCB">
      <w:pPr>
        <w:pStyle w:val="a3"/>
        <w:spacing w:before="8"/>
        <w:ind w:left="0"/>
        <w:rPr>
          <w:i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1905000" cy="0"/>
                <wp:effectExtent l="13970" t="5080" r="5080" b="13970"/>
                <wp:wrapTopAndBottom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23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XhHQIAAEIEAAAOAAAAZHJzL2Uyb0RvYy54bWysU82O2jAQvlfqO1i+QxKa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8xUqSD&#10;Fj0JxVEWS9MbV4BFpXY2JEfP6sU8afrdIaWrlqgDjxRfLwb8slDM5I1LuDgDAfb9F83Ahhy9jnU6&#10;N7YLkFABdI7tuNzawc8eUXjMlulDmkLX6KhLSDE6Guv8Z647FIQSSyAdgcnpyflAhBSjSYij9FZI&#10;GbstFeoh3Vm+iA5OS8GCMpg5e9hX0qITCfMSv5gVaO7NAnJNXDvYRdUwSVYfFYtRWk7Y5ip7IuQg&#10;AyupQiDIEXhepWFSfizT5WaxWeSTfDbfTPK0rieftlU+mW+zjw/1h7qq6uxn4JzlRSsY4yrQHqc2&#10;y/9uKq77M8zbbW5v9UneosdCAtnxH0nHJoe+hjVzxV6zy86OzYdBjcbXpQqbcH8H+X71178AAAD/&#10;/wMAUEsDBBQABgAIAAAAIQDXJgdb3AAAAAkBAAAPAAAAZHJzL2Rvd25yZXYueG1sTI/BTsMwEETv&#10;SPyDtUjcqJOAaAlxKgSqkFAlaOED3HiJLeJ1FLtpytezwAGOM/s0O1MtJ9+JEYfoAinIZxkIpCYY&#10;R62Ct9fVxQJETJqM7gKhgiNGWNanJ5UuTTjQBsdtagWHUCy1AptSX0oZG4tex1nokfj2HgavE8uh&#10;lWbQBw73nSyy7Fp67Yg/WN3jvcXmY7v3Cp5Wfu1u8ofH58bF4/pzvHyxnpQ6P5vubkEknNIfDN/1&#10;uTrU3GkX9mSi6FjPs4JRBcU8B8HA1Y+x+zVkXcn/C+ovAAAA//8DAFBLAQItABQABgAIAAAAIQC2&#10;gziS/gAAAOEBAAATAAAAAAAAAAAAAAAAAAAAAABbQ29udGVudF9UeXBlc10ueG1sUEsBAi0AFAAG&#10;AAgAAAAhADj9If/WAAAAlAEAAAsAAAAAAAAAAAAAAAAALwEAAF9yZWxzLy5yZWxzUEsBAi0AFAAG&#10;AAgAAAAhAKElFeEdAgAAQgQAAA4AAAAAAAAAAAAAAAAALgIAAGRycy9lMm9Eb2MueG1sUEsBAi0A&#10;FAAGAAgAAAAhANcmB1vcAAAACQEAAA8AAAAAAAAAAAAAAAAAdwQAAGRycy9kb3ducmV2LnhtbFBL&#10;BQYAAAAABAAEAPMAAACABQAAAAA=&#10;" strokeweight=".173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172085</wp:posOffset>
                </wp:positionV>
                <wp:extent cx="1905000" cy="0"/>
                <wp:effectExtent l="8890" t="5080" r="10160" b="13970"/>
                <wp:wrapTopAndBottom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.95pt,13.55pt" to="482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RSC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dEidKYzroCAtdrbUBu9qBez0/S7Q0qvG6KOPDJ8vRpIy0JG8iYlbJwB/EP3RTOIISevY5su&#10;tW0DJDQAXeI0rvdp8ItHFA6zRTpNUxgaHXwJKYZEY53/zHWLglFiCZwjMDnvnA9ESDGEhHuU3gop&#10;47ClQl2JZ5N8HhOcloIFZwhz9nhYS4vOJMglfrEq8DyGBeSKuKaPi65eSFafFIu3NJywzc32RMje&#10;BlZShYugRuB5s3qh/Fiki818M89H+WS2GeVpVY0+bdf5aLbNPk6rD9V6XWU/A+csLxrBGFeB9iDa&#10;LP87UdyeTy+3u2zv/UneosdGAtnhH0nHIYe59go5aHbd22H4oNMYfHtT4SE87sF+fPmrXwAAAP//&#10;AwBQSwMEFAAGAAgAAAAhAFvfI7XdAAAACQEAAA8AAABkcnMvZG93bnJldi54bWxMj0FOwzAQRfdI&#10;vYM1ldhRJ0WEJsSpEKhCQpUKLQdw42lsNR5HsZumnB4DC1jOn6c/b8rlaFs2YO+NIwHpLAGGVDtl&#10;qBHwsVvdLID5IEnJ1hEKuKCHZTW5KmWh3JnecdiGhsUS8oUUoEPoCs59rdFKP3MdUtwdXG9liGPf&#10;cNXLcyy3LZ8nScatNBQvaNnhk8b6uD1ZAa8ruzZ5+vyyqY2/rD+H2zdtSYjr6fj4ACzgGP5g+NaP&#10;6lBFp707kfKsFZBld3lEBczvU2ARyH+C/W/Aq5L//6D6AgAA//8DAFBLAQItABQABgAIAAAAIQC2&#10;gziS/gAAAOEBAAATAAAAAAAAAAAAAAAAAAAAAABbQ29udGVudF9UeXBlc10ueG1sUEsBAi0AFAAG&#10;AAgAAAAhADj9If/WAAAAlAEAAAsAAAAAAAAAAAAAAAAALwEAAF9yZWxzLy5yZWxzUEsBAi0AFAAG&#10;AAgAAAAhAHtZFIIcAgAAQQQAAA4AAAAAAAAAAAAAAAAALgIAAGRycy9lMm9Eb2MueG1sUEsBAi0A&#10;FAAGAAgAAAAhAFvfI7XdAAAACQEAAA8AAAAAAAAAAAAAAAAAdgQAAGRycy9kb3ducmV2LnhtbFBL&#10;BQYAAAAABAAEAPMAAACABQAAAAA=&#10;" strokeweight=".17356mm">
                <w10:wrap type="topAndBottom" anchorx="page"/>
              </v:line>
            </w:pict>
          </mc:Fallback>
        </mc:AlternateContent>
      </w:r>
    </w:p>
    <w:p w:rsidR="00843F9A" w:rsidRDefault="009B0DCB">
      <w:pPr>
        <w:tabs>
          <w:tab w:val="left" w:pos="5598"/>
        </w:tabs>
        <w:spacing w:line="247" w:lineRule="exact"/>
        <w:ind w:left="1710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(дата выдачи задания)</w:t>
      </w:r>
    </w:p>
    <w:p w:rsidR="00843F9A" w:rsidRDefault="009B0DCB">
      <w:pPr>
        <w:pStyle w:val="a3"/>
        <w:spacing w:before="139"/>
      </w:pPr>
      <w:r>
        <w:t xml:space="preserve">С заданием </w:t>
      </w:r>
      <w:proofErr w:type="gramStart"/>
      <w:r>
        <w:t>ознакомлен</w:t>
      </w:r>
      <w:proofErr w:type="gramEnd"/>
    </w:p>
    <w:p w:rsidR="00843F9A" w:rsidRDefault="009B0DCB">
      <w:pPr>
        <w:pStyle w:val="a3"/>
        <w:spacing w:before="8"/>
        <w:ind w:left="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1905000" cy="0"/>
                <wp:effectExtent l="13970" t="11430" r="5080" b="7620"/>
                <wp:wrapTopAndBottom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23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a5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wtQmd64woIqNTOhtroWb2YJ02/O6R01RJ14JHh68VAWhYykjcpYeMM4O/7L5pBDDl6Hdt0&#10;bmwXIKEB6ByncblNg589onCYLdOHNIWh0dGXkGJMNNb5z1x3KBgllsA5ApPTk/OBCCnGkHCP0lsh&#10;ZRy2VKgv8XyWL2KC01Kw4Axhzh72lbToRIJc4herAs99WECuiWuHuOgahGT1UbF4S8sJ21xtT4Qc&#10;bGAlVbgIagSeV2sQyo9lutwsNot8ks/mm0me1vXk07bKJ/Nt9vGh/lBXVZ39DJyzvGgFY1wF2qNo&#10;s/zvRHF9PoPcbrK99Sd5ix4bCWTHfyQdhxzmOihkr9llZ8fhg05j8PVNhYdwvwf7/uWvfwEAAP//&#10;AwBQSwMEFAAGAAgAAAAhANcmB1vcAAAACQEAAA8AAABkcnMvZG93bnJldi54bWxMj8FOwzAQRO9I&#10;/IO1SNyok4BoCXEqBKqQUCVo4QPceIkt4nUUu2nK17PAAY4z+zQ7Uy0n34kRh+gCKchnGQikJhhH&#10;rYK319XFAkRMmozuAqGCI0ZY1qcnlS5NONAGx21qBYdQLLUCm1JfShkbi17HWeiR+PYeBq8Ty6GV&#10;ZtAHDvedLLLsWnrtiD9Y3eO9xeZju/cKnlZ+7W7yh8fnxsXj+nO8fLGelDo/m+5uQSSc0h8M3/W5&#10;OtTcaRf2ZKLoWM+zglEFxTwHwcDVj7H7NWRdyf8L6i8AAAD//wMAUEsBAi0AFAAGAAgAAAAhALaD&#10;OJL+AAAA4QEAABMAAAAAAAAAAAAAAAAAAAAAAFtDb250ZW50X1R5cGVzXS54bWxQSwECLQAUAAYA&#10;CAAAACEAOP0h/9YAAACUAQAACwAAAAAAAAAAAAAAAAAvAQAAX3JlbHMvLnJlbHNQSwECLQAUAAYA&#10;CAAAACEAg4EWuRwCAABBBAAADgAAAAAAAAAAAAAAAAAuAgAAZHJzL2Uyb0RvYy54bWxQSwECLQAU&#10;AAYACAAAACEA1yYHW9wAAAAJAQAADwAAAAAAAAAAAAAAAAB2BAAAZHJzL2Rvd25yZXYueG1sUEsF&#10;BgAAAAAEAAQA8wAAAH8FAAAAAA==&#10;" strokeweight=".173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172085</wp:posOffset>
                </wp:positionV>
                <wp:extent cx="1905000" cy="0"/>
                <wp:effectExtent l="8890" t="11430" r="10160" b="7620"/>
                <wp:wrapTopAndBottom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.95pt,13.55pt" to="482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0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HjBTp&#10;YEQboTh6Cp3pjSsgoFJbG2qjJ/VqNpp+d0jpqiVqzyPDt7OBtCxkJO9SwsYZwN/1XzSDGHLwOrbp&#10;1NguQEID0ClO43ybBj95ROEwm6ePaQpDo1dfQoprorHOf+a6Q8EosQTOEZgcN84HIqS4hoR7lF4L&#10;KeOwpUJ9iaeTfBYTnJaCBWcIc3a/q6RFRxLkEr9YFXjuwwJyTVw7xEXXICSrD4rFW1pO2OpieyLk&#10;YAMrqcJFUCPwvFiDUH7M0/lqtprlo3wyXY3ytK5Hn9ZVPpqus6fH+qGuqjr7GThnedEKxrgKtK+i&#10;zfK/E8Xl+Qxyu8n21p/kPXpsJJC9/iPpOOQw10EhO83OW3sdPug0Bl/eVHgI93uw71/+8hcAAAD/&#10;/wMAUEsDBBQABgAIAAAAIQBb3yO13QAAAAkBAAAPAAAAZHJzL2Rvd25yZXYueG1sTI9BTsMwEEX3&#10;SL2DNZXYUSdFhCbEqRCoQkKVCi0HcONpbDUeR7GbppweAwtYzp+nP2/K5WhbNmDvjSMB6SwBhlQ7&#10;ZagR8LFb3SyA+SBJydYRCrigh2U1uSplodyZ3nHYhobFEvKFFKBD6ArOfa3RSj9zHVLcHVxvZYhj&#10;33DVy3Msty2fJ0nGrTQUL2jZ4ZPG+rg9WQGvK7s2efr8sqmNv6w/h9s3bUmI6+n4+AAs4Bj+YPjW&#10;j+pQRae9O5HyrBWQZXd5RAXM71NgEch/gv1vwKuS//+g+gIAAP//AwBQSwECLQAUAAYACAAAACEA&#10;toM4kv4AAADhAQAAEwAAAAAAAAAAAAAAAAAAAAAAW0NvbnRlbnRfVHlwZXNdLnhtbFBLAQItABQA&#10;BgAIAAAAIQA4/SH/1gAAAJQBAAALAAAAAAAAAAAAAAAAAC8BAABfcmVscy8ucmVsc1BLAQItABQA&#10;BgAIAAAAIQDtwh0vHQIAAEEEAAAOAAAAAAAAAAAAAAAAAC4CAABkcnMvZTJvRG9jLnhtbFBLAQIt&#10;ABQABgAIAAAAIQBb3yO13QAAAAkBAAAPAAAAAAAAAAAAAAAAAHcEAABkcnMvZG93bnJldi54bWxQ&#10;SwUGAAAAAAQABADzAAAAgQUAAAAA&#10;" strokeweight=".17356mm">
                <w10:wrap type="topAndBottom" anchorx="page"/>
              </v:line>
            </w:pict>
          </mc:Fallback>
        </mc:AlternateContent>
      </w:r>
    </w:p>
    <w:p w:rsidR="00843F9A" w:rsidRDefault="009B0DCB">
      <w:pPr>
        <w:tabs>
          <w:tab w:val="left" w:pos="5598"/>
        </w:tabs>
        <w:spacing w:line="247" w:lineRule="exact"/>
        <w:ind w:left="701"/>
        <w:rPr>
          <w:i/>
          <w:sz w:val="24"/>
        </w:rPr>
      </w:pPr>
      <w:r>
        <w:rPr>
          <w:i/>
          <w:sz w:val="24"/>
        </w:rPr>
        <w:t>(подпись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студента)</w:t>
      </w:r>
      <w:r>
        <w:rPr>
          <w:i/>
          <w:sz w:val="24"/>
        </w:rPr>
        <w:tab/>
        <w:t>(дата ознакомления)</w:t>
      </w:r>
    </w:p>
    <w:p w:rsidR="00843F9A" w:rsidRDefault="00843F9A">
      <w:pPr>
        <w:spacing w:line="247" w:lineRule="exact"/>
        <w:rPr>
          <w:sz w:val="24"/>
        </w:rPr>
        <w:sectPr w:rsidR="00843F9A">
          <w:pgSz w:w="11910" w:h="16840"/>
          <w:pgMar w:top="1040" w:right="300" w:bottom="280" w:left="1300" w:header="720" w:footer="720" w:gutter="0"/>
          <w:cols w:space="720"/>
        </w:sectPr>
      </w:pPr>
    </w:p>
    <w:p w:rsidR="00EE556F" w:rsidRPr="00F61906" w:rsidRDefault="00EE556F" w:rsidP="00EE556F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EE556F" w:rsidRPr="00F61906" w:rsidRDefault="00EE556F" w:rsidP="00EE556F">
      <w:pPr>
        <w:ind w:firstLine="709"/>
        <w:jc w:val="right"/>
        <w:rPr>
          <w:b/>
          <w:sz w:val="24"/>
          <w:szCs w:val="24"/>
        </w:rPr>
      </w:pPr>
    </w:p>
    <w:p w:rsidR="00EE556F" w:rsidRPr="00F61906" w:rsidRDefault="00EE556F" w:rsidP="00EE556F">
      <w:pPr>
        <w:tabs>
          <w:tab w:val="left" w:pos="10490"/>
        </w:tabs>
        <w:ind w:left="1134" w:right="-1"/>
        <w:jc w:val="center"/>
        <w:rPr>
          <w:i/>
          <w:sz w:val="24"/>
          <w:szCs w:val="24"/>
        </w:rPr>
      </w:pPr>
      <w:r w:rsidRPr="00F61906">
        <w:rPr>
          <w:b/>
          <w:i/>
          <w:sz w:val="24"/>
          <w:szCs w:val="24"/>
        </w:rPr>
        <w:t>Образец титульного листа отчета о прохождении практики</w:t>
      </w:r>
    </w:p>
    <w:p w:rsidR="00EE556F" w:rsidRPr="00F61906" w:rsidRDefault="00EE556F" w:rsidP="00EE556F">
      <w:pPr>
        <w:tabs>
          <w:tab w:val="left" w:pos="10490"/>
        </w:tabs>
        <w:ind w:left="1134" w:right="-1"/>
        <w:jc w:val="center"/>
        <w:rPr>
          <w:b/>
          <w:sz w:val="24"/>
          <w:szCs w:val="24"/>
        </w:rPr>
      </w:pPr>
    </w:p>
    <w:p w:rsidR="00EE556F" w:rsidRPr="00F61906" w:rsidRDefault="00EE556F" w:rsidP="00EE556F">
      <w:pPr>
        <w:jc w:val="center"/>
        <w:rPr>
          <w:sz w:val="24"/>
          <w:szCs w:val="24"/>
        </w:rPr>
      </w:pPr>
      <w:r w:rsidRPr="00F61906">
        <w:rPr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EE556F" w:rsidRPr="00F61906" w:rsidRDefault="00EE556F" w:rsidP="00EE556F">
      <w:pPr>
        <w:jc w:val="center"/>
        <w:rPr>
          <w:sz w:val="24"/>
          <w:szCs w:val="24"/>
        </w:rPr>
      </w:pPr>
      <w:r w:rsidRPr="00F61906">
        <w:rPr>
          <w:sz w:val="24"/>
          <w:szCs w:val="24"/>
        </w:rPr>
        <w:t>высшего образования</w:t>
      </w:r>
    </w:p>
    <w:p w:rsidR="00EE556F" w:rsidRPr="00F61906" w:rsidRDefault="00EE556F" w:rsidP="00EE556F">
      <w:pPr>
        <w:ind w:right="-1"/>
        <w:jc w:val="center"/>
        <w:rPr>
          <w:b/>
          <w:sz w:val="24"/>
          <w:szCs w:val="24"/>
        </w:rPr>
      </w:pPr>
      <w:r w:rsidRPr="00F61906">
        <w:rPr>
          <w:sz w:val="24"/>
          <w:szCs w:val="24"/>
        </w:rPr>
        <w:t>«Национальный исследовательский университет «Высшая школа экономики»</w:t>
      </w:r>
    </w:p>
    <w:p w:rsidR="00EE556F" w:rsidRPr="00F61906" w:rsidRDefault="00EE556F" w:rsidP="00EE556F">
      <w:pPr>
        <w:ind w:right="-1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-1"/>
        <w:jc w:val="center"/>
        <w:rPr>
          <w:sz w:val="24"/>
          <w:szCs w:val="24"/>
        </w:rPr>
      </w:pPr>
      <w:r w:rsidRPr="00F61906">
        <w:rPr>
          <w:sz w:val="24"/>
          <w:szCs w:val="24"/>
        </w:rPr>
        <w:t>Факультет_________________________</w:t>
      </w:r>
    </w:p>
    <w:p w:rsidR="00EE556F" w:rsidRPr="00F61906" w:rsidRDefault="00EE556F" w:rsidP="00EE556F">
      <w:pPr>
        <w:jc w:val="center"/>
        <w:rPr>
          <w:sz w:val="24"/>
          <w:szCs w:val="24"/>
        </w:rPr>
      </w:pPr>
      <w:r w:rsidRPr="00F61906">
        <w:rPr>
          <w:sz w:val="24"/>
          <w:szCs w:val="24"/>
        </w:rPr>
        <w:t>__________________________________________________________</w:t>
      </w:r>
    </w:p>
    <w:p w:rsidR="00EE556F" w:rsidRPr="00F61906" w:rsidRDefault="00EE556F" w:rsidP="00EE556F">
      <w:pPr>
        <w:ind w:right="-1"/>
        <w:jc w:val="center"/>
        <w:rPr>
          <w:bCs/>
          <w:kern w:val="32"/>
          <w:sz w:val="24"/>
          <w:szCs w:val="24"/>
        </w:rPr>
      </w:pPr>
      <w:r w:rsidRPr="00F61906">
        <w:rPr>
          <w:bCs/>
          <w:kern w:val="32"/>
          <w:sz w:val="24"/>
          <w:szCs w:val="24"/>
        </w:rPr>
        <w:t>(Название ОП)</w:t>
      </w:r>
    </w:p>
    <w:p w:rsidR="00EE556F" w:rsidRPr="00F61906" w:rsidRDefault="00EE556F" w:rsidP="00EE556F">
      <w:pPr>
        <w:jc w:val="center"/>
        <w:rPr>
          <w:sz w:val="24"/>
          <w:szCs w:val="24"/>
        </w:rPr>
      </w:pPr>
      <w:r w:rsidRPr="00F61906">
        <w:rPr>
          <w:bCs/>
          <w:kern w:val="32"/>
          <w:sz w:val="24"/>
          <w:szCs w:val="24"/>
        </w:rPr>
        <w:t>__________________________________________________________</w:t>
      </w:r>
    </w:p>
    <w:p w:rsidR="00EE556F" w:rsidRPr="00F61906" w:rsidRDefault="00EE556F" w:rsidP="00EE556F">
      <w:pPr>
        <w:ind w:right="-1"/>
        <w:jc w:val="center"/>
        <w:rPr>
          <w:bCs/>
          <w:kern w:val="32"/>
          <w:sz w:val="24"/>
          <w:szCs w:val="24"/>
        </w:rPr>
      </w:pPr>
      <w:r w:rsidRPr="00F61906">
        <w:rPr>
          <w:bCs/>
          <w:kern w:val="32"/>
          <w:sz w:val="24"/>
          <w:szCs w:val="24"/>
        </w:rPr>
        <w:t>(уровень образования)</w:t>
      </w:r>
    </w:p>
    <w:p w:rsidR="00EE556F" w:rsidRPr="00F61906" w:rsidRDefault="00EE556F" w:rsidP="00EE556F">
      <w:pPr>
        <w:jc w:val="center"/>
        <w:rPr>
          <w:sz w:val="24"/>
          <w:szCs w:val="24"/>
        </w:rPr>
      </w:pPr>
      <w:r w:rsidRPr="00F61906">
        <w:rPr>
          <w:b/>
          <w:sz w:val="24"/>
          <w:szCs w:val="24"/>
        </w:rPr>
        <w:t>__________________________________________________________</w:t>
      </w:r>
    </w:p>
    <w:p w:rsidR="00EE556F" w:rsidRPr="00F61906" w:rsidRDefault="00EE556F" w:rsidP="00EE556F">
      <w:pPr>
        <w:ind w:right="-1"/>
        <w:jc w:val="center"/>
        <w:rPr>
          <w:bCs/>
          <w:kern w:val="32"/>
          <w:sz w:val="24"/>
          <w:szCs w:val="24"/>
        </w:rPr>
      </w:pPr>
      <w:proofErr w:type="gramStart"/>
      <w:r w:rsidRPr="00F61906">
        <w:rPr>
          <w:bCs/>
          <w:kern w:val="32"/>
          <w:sz w:val="24"/>
          <w:szCs w:val="24"/>
        </w:rPr>
        <w:t>(Профиль/Специализация (если есть)</w:t>
      </w:r>
      <w:proofErr w:type="gramEnd"/>
    </w:p>
    <w:p w:rsidR="00EE556F" w:rsidRPr="00F61906" w:rsidRDefault="00EE556F" w:rsidP="00EE556F">
      <w:pPr>
        <w:ind w:right="-1"/>
        <w:outlineLvl w:val="4"/>
        <w:rPr>
          <w:bCs/>
          <w:iCs/>
          <w:sz w:val="24"/>
          <w:szCs w:val="24"/>
        </w:rPr>
      </w:pPr>
    </w:p>
    <w:p w:rsidR="00EE556F" w:rsidRPr="00F61906" w:rsidRDefault="00EE556F" w:rsidP="00EE556F">
      <w:pPr>
        <w:ind w:right="-1"/>
        <w:jc w:val="center"/>
        <w:rPr>
          <w:b/>
          <w:sz w:val="24"/>
          <w:szCs w:val="24"/>
        </w:rPr>
      </w:pPr>
    </w:p>
    <w:p w:rsidR="00EE556F" w:rsidRPr="00F61906" w:rsidRDefault="00EE556F" w:rsidP="00EE556F">
      <w:pPr>
        <w:ind w:right="-1"/>
        <w:jc w:val="center"/>
        <w:rPr>
          <w:b/>
          <w:sz w:val="24"/>
          <w:szCs w:val="24"/>
        </w:rPr>
      </w:pPr>
      <w:r w:rsidRPr="00F61906">
        <w:rPr>
          <w:b/>
          <w:sz w:val="24"/>
          <w:szCs w:val="24"/>
        </w:rPr>
        <w:t>О Т Ч Е Т</w:t>
      </w:r>
    </w:p>
    <w:p w:rsidR="00EE556F" w:rsidRPr="00F61906" w:rsidRDefault="00EE556F" w:rsidP="00EE556F">
      <w:pPr>
        <w:ind w:right="-1"/>
        <w:jc w:val="center"/>
        <w:rPr>
          <w:b/>
          <w:sz w:val="24"/>
          <w:szCs w:val="24"/>
        </w:rPr>
      </w:pPr>
      <w:r w:rsidRPr="00F61906">
        <w:rPr>
          <w:b/>
          <w:sz w:val="24"/>
          <w:szCs w:val="24"/>
        </w:rPr>
        <w:t>по ___________________________ практике</w:t>
      </w:r>
    </w:p>
    <w:p w:rsidR="00EE556F" w:rsidRPr="00F61906" w:rsidRDefault="00EE556F" w:rsidP="00EE556F">
      <w:pPr>
        <w:ind w:right="-1"/>
        <w:jc w:val="center"/>
        <w:rPr>
          <w:b/>
          <w:sz w:val="24"/>
          <w:szCs w:val="24"/>
        </w:rPr>
      </w:pPr>
      <w:r w:rsidRPr="00F61906">
        <w:rPr>
          <w:bCs/>
          <w:i/>
          <w:sz w:val="24"/>
          <w:szCs w:val="24"/>
        </w:rPr>
        <w:t xml:space="preserve"> (указать вид практики)</w:t>
      </w:r>
    </w:p>
    <w:p w:rsidR="00EE556F" w:rsidRPr="00F61906" w:rsidRDefault="00EE556F" w:rsidP="00EE556F">
      <w:pPr>
        <w:ind w:right="-1"/>
        <w:jc w:val="right"/>
        <w:rPr>
          <w:sz w:val="24"/>
          <w:szCs w:val="24"/>
        </w:rPr>
      </w:pPr>
    </w:p>
    <w:p w:rsidR="00EE556F" w:rsidRPr="00F61906" w:rsidRDefault="00EE556F" w:rsidP="00EE556F">
      <w:pPr>
        <w:ind w:right="-1"/>
        <w:jc w:val="right"/>
        <w:rPr>
          <w:sz w:val="24"/>
          <w:szCs w:val="24"/>
        </w:rPr>
      </w:pPr>
    </w:p>
    <w:p w:rsidR="00EE556F" w:rsidRPr="00F61906" w:rsidRDefault="00EE556F" w:rsidP="00EE556F">
      <w:pPr>
        <w:ind w:right="-1"/>
        <w:jc w:val="right"/>
        <w:rPr>
          <w:sz w:val="24"/>
          <w:szCs w:val="24"/>
        </w:rPr>
      </w:pPr>
      <w:r w:rsidRPr="00F61906">
        <w:rPr>
          <w:sz w:val="24"/>
          <w:szCs w:val="24"/>
        </w:rPr>
        <w:t>Выполнил студент гр.______</w:t>
      </w:r>
    </w:p>
    <w:p w:rsidR="00EE556F" w:rsidRPr="00F61906" w:rsidRDefault="00EE556F" w:rsidP="00EE556F">
      <w:pPr>
        <w:ind w:right="-1"/>
        <w:jc w:val="right"/>
        <w:rPr>
          <w:sz w:val="24"/>
          <w:szCs w:val="24"/>
        </w:rPr>
      </w:pPr>
      <w:r w:rsidRPr="00F61906">
        <w:rPr>
          <w:sz w:val="24"/>
          <w:szCs w:val="24"/>
        </w:rPr>
        <w:t>_________________________</w:t>
      </w:r>
    </w:p>
    <w:p w:rsidR="00EE556F" w:rsidRPr="00F61906" w:rsidRDefault="00EE556F" w:rsidP="00EE556F">
      <w:pPr>
        <w:ind w:right="-1"/>
        <w:jc w:val="right"/>
        <w:rPr>
          <w:sz w:val="24"/>
          <w:szCs w:val="24"/>
        </w:rPr>
      </w:pPr>
      <w:r w:rsidRPr="00F61906">
        <w:rPr>
          <w:sz w:val="24"/>
          <w:szCs w:val="24"/>
        </w:rPr>
        <w:t xml:space="preserve">                             (ФИО)</w:t>
      </w:r>
    </w:p>
    <w:p w:rsidR="00EE556F" w:rsidRPr="00F61906" w:rsidRDefault="00EE556F" w:rsidP="00EE556F">
      <w:pPr>
        <w:ind w:right="-1"/>
        <w:jc w:val="right"/>
        <w:outlineLvl w:val="5"/>
        <w:rPr>
          <w:b/>
          <w:bCs/>
          <w:sz w:val="24"/>
          <w:szCs w:val="24"/>
        </w:rPr>
      </w:pPr>
      <w:r w:rsidRPr="00F61906">
        <w:rPr>
          <w:b/>
          <w:bCs/>
          <w:sz w:val="24"/>
          <w:szCs w:val="24"/>
        </w:rPr>
        <w:t>________________________</w:t>
      </w:r>
    </w:p>
    <w:p w:rsidR="00EE556F" w:rsidRPr="00F61906" w:rsidRDefault="00EE556F" w:rsidP="00EE556F">
      <w:pPr>
        <w:ind w:right="-1"/>
        <w:jc w:val="center"/>
        <w:rPr>
          <w:i/>
          <w:sz w:val="24"/>
          <w:szCs w:val="24"/>
        </w:rPr>
      </w:pPr>
      <w:r w:rsidRPr="00F61906">
        <w:rPr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:rsidR="00EE556F" w:rsidRPr="00F61906" w:rsidRDefault="00EE556F" w:rsidP="00EE556F">
      <w:pPr>
        <w:ind w:left="-426" w:right="-1"/>
        <w:outlineLvl w:val="5"/>
        <w:rPr>
          <w:b/>
          <w:bCs/>
          <w:sz w:val="24"/>
          <w:szCs w:val="24"/>
        </w:rPr>
      </w:pPr>
      <w:r w:rsidRPr="00F61906">
        <w:rPr>
          <w:b/>
          <w:bCs/>
          <w:sz w:val="24"/>
          <w:szCs w:val="24"/>
        </w:rPr>
        <w:t xml:space="preserve">      Проверили:</w:t>
      </w:r>
    </w:p>
    <w:p w:rsidR="00EE556F" w:rsidRPr="00F61906" w:rsidRDefault="00EE556F" w:rsidP="00EE556F">
      <w:pPr>
        <w:ind w:right="-1"/>
        <w:rPr>
          <w:sz w:val="24"/>
          <w:szCs w:val="24"/>
        </w:rPr>
      </w:pPr>
    </w:p>
    <w:p w:rsidR="00EE556F" w:rsidRPr="00F61906" w:rsidRDefault="00EE556F" w:rsidP="00EE556F">
      <w:pPr>
        <w:ind w:right="-1"/>
        <w:rPr>
          <w:sz w:val="24"/>
          <w:szCs w:val="24"/>
        </w:rPr>
      </w:pPr>
      <w:r w:rsidRPr="00F61906">
        <w:rPr>
          <w:sz w:val="24"/>
          <w:szCs w:val="24"/>
        </w:rPr>
        <w:t>______________________________________</w:t>
      </w:r>
    </w:p>
    <w:p w:rsidR="00EE556F" w:rsidRPr="00F61906" w:rsidRDefault="00EE556F" w:rsidP="00EE556F">
      <w:pPr>
        <w:ind w:right="-1"/>
        <w:rPr>
          <w:i/>
          <w:sz w:val="24"/>
          <w:szCs w:val="24"/>
        </w:rPr>
      </w:pPr>
      <w:r w:rsidRPr="00F61906">
        <w:rPr>
          <w:i/>
          <w:sz w:val="24"/>
          <w:szCs w:val="24"/>
        </w:rPr>
        <w:t xml:space="preserve">(должность, ФИО руководителя от предприятия)     </w:t>
      </w:r>
    </w:p>
    <w:p w:rsidR="00EE556F" w:rsidRPr="00F61906" w:rsidRDefault="00EE556F" w:rsidP="00EE556F">
      <w:pPr>
        <w:ind w:right="-1"/>
        <w:rPr>
          <w:i/>
          <w:sz w:val="24"/>
          <w:szCs w:val="24"/>
        </w:rPr>
      </w:pPr>
    </w:p>
    <w:p w:rsidR="00EE556F" w:rsidRPr="00F61906" w:rsidRDefault="00EE556F" w:rsidP="00EE556F">
      <w:pPr>
        <w:ind w:right="-1"/>
        <w:rPr>
          <w:i/>
          <w:sz w:val="24"/>
          <w:szCs w:val="24"/>
        </w:rPr>
      </w:pPr>
      <w:r w:rsidRPr="00F61906">
        <w:rPr>
          <w:i/>
          <w:sz w:val="24"/>
          <w:szCs w:val="24"/>
        </w:rPr>
        <w:t>___________             _________________________</w:t>
      </w:r>
    </w:p>
    <w:p w:rsidR="00EE556F" w:rsidRPr="00F61906" w:rsidRDefault="00EE556F" w:rsidP="00EE556F">
      <w:pPr>
        <w:ind w:right="-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(оценка)    </w:t>
      </w:r>
      <w:r w:rsidRPr="00F61906">
        <w:rPr>
          <w:i/>
          <w:sz w:val="24"/>
          <w:szCs w:val="24"/>
        </w:rPr>
        <w:t xml:space="preserve">                         </w:t>
      </w:r>
      <w:r>
        <w:rPr>
          <w:i/>
          <w:sz w:val="24"/>
          <w:szCs w:val="24"/>
        </w:rPr>
        <w:t xml:space="preserve">         </w:t>
      </w:r>
      <w:r w:rsidRPr="00F61906">
        <w:rPr>
          <w:i/>
          <w:sz w:val="24"/>
          <w:szCs w:val="24"/>
        </w:rPr>
        <w:t xml:space="preserve"> (подпись)</w:t>
      </w:r>
    </w:p>
    <w:p w:rsidR="00EE556F" w:rsidRPr="00F61906" w:rsidRDefault="00EE556F" w:rsidP="00EE556F">
      <w:pPr>
        <w:ind w:right="-1"/>
        <w:rPr>
          <w:i/>
          <w:sz w:val="24"/>
          <w:szCs w:val="24"/>
        </w:rPr>
      </w:pPr>
      <w:r w:rsidRPr="00F61906">
        <w:rPr>
          <w:i/>
          <w:sz w:val="24"/>
          <w:szCs w:val="24"/>
        </w:rPr>
        <w:t xml:space="preserve">                             _____________</w:t>
      </w:r>
    </w:p>
    <w:p w:rsidR="00EE556F" w:rsidRPr="00F61906" w:rsidRDefault="00EE556F" w:rsidP="00EE556F">
      <w:pPr>
        <w:ind w:right="-1"/>
        <w:rPr>
          <w:i/>
          <w:sz w:val="24"/>
          <w:szCs w:val="24"/>
        </w:rPr>
      </w:pPr>
      <w:r w:rsidRPr="00F61906">
        <w:rPr>
          <w:bCs/>
          <w:sz w:val="24"/>
          <w:szCs w:val="24"/>
        </w:rPr>
        <w:t>МП</w:t>
      </w:r>
      <w:r w:rsidRPr="00F61906">
        <w:rPr>
          <w:b/>
          <w:sz w:val="24"/>
          <w:szCs w:val="24"/>
        </w:rPr>
        <w:t xml:space="preserve">   </w:t>
      </w:r>
      <w:r w:rsidRPr="00F61906">
        <w:rPr>
          <w:i/>
          <w:sz w:val="24"/>
          <w:szCs w:val="24"/>
        </w:rPr>
        <w:t xml:space="preserve">             </w:t>
      </w:r>
      <w:r>
        <w:rPr>
          <w:i/>
          <w:sz w:val="24"/>
          <w:szCs w:val="24"/>
        </w:rPr>
        <w:t xml:space="preserve">           </w:t>
      </w:r>
      <w:r w:rsidRPr="00F61906">
        <w:rPr>
          <w:i/>
          <w:sz w:val="24"/>
          <w:szCs w:val="24"/>
        </w:rPr>
        <w:t xml:space="preserve"> (дата)</w:t>
      </w:r>
    </w:p>
    <w:p w:rsidR="00EE556F" w:rsidRPr="00F61906" w:rsidRDefault="00EE556F" w:rsidP="00EE556F">
      <w:pPr>
        <w:ind w:right="-1"/>
        <w:rPr>
          <w:i/>
          <w:sz w:val="24"/>
          <w:szCs w:val="24"/>
        </w:rPr>
      </w:pPr>
    </w:p>
    <w:p w:rsidR="00EE556F" w:rsidRPr="00F61906" w:rsidRDefault="00EE556F" w:rsidP="00EE556F">
      <w:pPr>
        <w:ind w:right="-1"/>
        <w:rPr>
          <w:i/>
          <w:sz w:val="24"/>
          <w:szCs w:val="24"/>
        </w:rPr>
      </w:pPr>
      <w:r w:rsidRPr="00F61906">
        <w:rPr>
          <w:i/>
          <w:sz w:val="24"/>
          <w:szCs w:val="24"/>
        </w:rPr>
        <w:t>______________________________________________________</w:t>
      </w:r>
    </w:p>
    <w:p w:rsidR="00EE556F" w:rsidRPr="00F61906" w:rsidRDefault="00EE556F" w:rsidP="00EE556F">
      <w:pPr>
        <w:ind w:right="-1"/>
        <w:rPr>
          <w:i/>
          <w:sz w:val="24"/>
          <w:szCs w:val="24"/>
        </w:rPr>
      </w:pPr>
      <w:r w:rsidRPr="00F61906">
        <w:rPr>
          <w:i/>
          <w:sz w:val="24"/>
          <w:szCs w:val="24"/>
        </w:rPr>
        <w:t xml:space="preserve">(должность, ФИО руководителя от факультета)     </w:t>
      </w:r>
    </w:p>
    <w:p w:rsidR="00EE556F" w:rsidRPr="00F61906" w:rsidRDefault="00EE556F" w:rsidP="00EE556F">
      <w:pPr>
        <w:ind w:right="-1"/>
        <w:rPr>
          <w:i/>
          <w:sz w:val="24"/>
          <w:szCs w:val="24"/>
        </w:rPr>
      </w:pPr>
      <w:r w:rsidRPr="00F61906">
        <w:rPr>
          <w:i/>
          <w:sz w:val="24"/>
          <w:szCs w:val="24"/>
        </w:rPr>
        <w:t>___________          _________________________</w:t>
      </w:r>
    </w:p>
    <w:p w:rsidR="00EE556F" w:rsidRPr="00F61906" w:rsidRDefault="00EE556F" w:rsidP="00EE556F">
      <w:pPr>
        <w:ind w:right="-1"/>
        <w:rPr>
          <w:i/>
          <w:sz w:val="24"/>
          <w:szCs w:val="24"/>
        </w:rPr>
      </w:pPr>
      <w:r w:rsidRPr="00F61906">
        <w:rPr>
          <w:i/>
          <w:sz w:val="24"/>
          <w:szCs w:val="24"/>
        </w:rPr>
        <w:t xml:space="preserve">  (оценка)                               (подпись)</w:t>
      </w:r>
    </w:p>
    <w:p w:rsidR="00EE556F" w:rsidRPr="00F61906" w:rsidRDefault="00EE556F" w:rsidP="00EE556F">
      <w:pPr>
        <w:ind w:right="-1"/>
        <w:rPr>
          <w:i/>
          <w:sz w:val="24"/>
          <w:szCs w:val="24"/>
        </w:rPr>
      </w:pPr>
      <w:r w:rsidRPr="00F61906">
        <w:rPr>
          <w:i/>
          <w:sz w:val="24"/>
          <w:szCs w:val="24"/>
        </w:rPr>
        <w:t xml:space="preserve">                                           _____________</w:t>
      </w:r>
    </w:p>
    <w:p w:rsidR="00EE556F" w:rsidRPr="00F61906" w:rsidRDefault="00EE556F" w:rsidP="00EE556F">
      <w:pPr>
        <w:ind w:right="-1"/>
        <w:rPr>
          <w:i/>
          <w:sz w:val="24"/>
          <w:szCs w:val="24"/>
        </w:rPr>
      </w:pPr>
      <w:r w:rsidRPr="00F61906">
        <w:rPr>
          <w:i/>
          <w:sz w:val="24"/>
          <w:szCs w:val="24"/>
        </w:rPr>
        <w:t xml:space="preserve">                                                   (дата)</w:t>
      </w:r>
    </w:p>
    <w:p w:rsidR="00EE556F" w:rsidRPr="00F61906" w:rsidRDefault="00EE556F" w:rsidP="00EE556F">
      <w:pPr>
        <w:ind w:right="-1"/>
        <w:jc w:val="center"/>
        <w:rPr>
          <w:b/>
          <w:sz w:val="24"/>
          <w:szCs w:val="24"/>
        </w:rPr>
      </w:pPr>
    </w:p>
    <w:p w:rsidR="00EE556F" w:rsidRPr="00F61906" w:rsidRDefault="00EE556F" w:rsidP="00EE556F">
      <w:pPr>
        <w:rPr>
          <w:b/>
          <w:sz w:val="24"/>
          <w:szCs w:val="24"/>
        </w:rPr>
      </w:pPr>
      <w:r w:rsidRPr="00F61906">
        <w:rPr>
          <w:b/>
          <w:sz w:val="24"/>
          <w:szCs w:val="24"/>
        </w:rPr>
        <w:br w:type="page"/>
      </w:r>
    </w:p>
    <w:p w:rsidR="00EE556F" w:rsidRPr="00F61906" w:rsidRDefault="00EE556F" w:rsidP="00EE556F">
      <w:pPr>
        <w:shd w:val="clear" w:color="auto" w:fill="FFFFFF"/>
        <w:adjustRightInd w:val="0"/>
        <w:ind w:left="11" w:firstLine="476"/>
        <w:jc w:val="both"/>
        <w:rPr>
          <w:b/>
          <w:bCs/>
          <w:sz w:val="24"/>
          <w:szCs w:val="24"/>
        </w:rPr>
      </w:pPr>
      <w:r w:rsidRPr="00F61906">
        <w:rPr>
          <w:b/>
          <w:bCs/>
          <w:sz w:val="24"/>
          <w:szCs w:val="24"/>
        </w:rPr>
        <w:lastRenderedPageBreak/>
        <w:t>Структура отчета.</w:t>
      </w:r>
    </w:p>
    <w:p w:rsidR="00EE556F" w:rsidRPr="00F61906" w:rsidRDefault="00EE556F" w:rsidP="00EE556F">
      <w:pPr>
        <w:shd w:val="clear" w:color="auto" w:fill="FFFFFF"/>
        <w:adjustRightInd w:val="0"/>
        <w:ind w:left="11" w:firstLine="476"/>
        <w:jc w:val="both"/>
        <w:rPr>
          <w:sz w:val="24"/>
          <w:szCs w:val="24"/>
        </w:rPr>
      </w:pPr>
    </w:p>
    <w:p w:rsidR="00EE556F" w:rsidRPr="00F61906" w:rsidRDefault="00EE556F" w:rsidP="00EE556F">
      <w:pPr>
        <w:numPr>
          <w:ilvl w:val="0"/>
          <w:numId w:val="6"/>
        </w:numPr>
        <w:shd w:val="clear" w:color="auto" w:fill="FFFFFF"/>
        <w:tabs>
          <w:tab w:val="left" w:pos="245"/>
        </w:tabs>
        <w:adjustRightInd w:val="0"/>
        <w:ind w:left="245" w:hanging="240"/>
        <w:jc w:val="both"/>
        <w:rPr>
          <w:spacing w:val="-15"/>
          <w:sz w:val="24"/>
          <w:szCs w:val="24"/>
        </w:rPr>
      </w:pPr>
      <w:r w:rsidRPr="00F61906">
        <w:rPr>
          <w:spacing w:val="-15"/>
          <w:sz w:val="24"/>
          <w:szCs w:val="24"/>
        </w:rPr>
        <w:t>Введение (в разделе должны быть приведены цели и задачи практики)</w:t>
      </w:r>
    </w:p>
    <w:p w:rsidR="00EE556F" w:rsidRPr="00F004E8" w:rsidRDefault="00EE556F" w:rsidP="00EE556F">
      <w:pPr>
        <w:numPr>
          <w:ilvl w:val="0"/>
          <w:numId w:val="6"/>
        </w:numPr>
        <w:shd w:val="clear" w:color="auto" w:fill="FFFFFF"/>
        <w:tabs>
          <w:tab w:val="left" w:pos="245"/>
        </w:tabs>
        <w:adjustRightInd w:val="0"/>
        <w:ind w:left="245" w:hanging="240"/>
        <w:jc w:val="both"/>
        <w:rPr>
          <w:spacing w:val="-15"/>
          <w:sz w:val="24"/>
          <w:szCs w:val="24"/>
        </w:rPr>
      </w:pPr>
      <w:r w:rsidRPr="00F61906">
        <w:rPr>
          <w:sz w:val="24"/>
          <w:szCs w:val="24"/>
        </w:rPr>
        <w:t>Содержательная часть.</w:t>
      </w:r>
    </w:p>
    <w:p w:rsidR="00EE556F" w:rsidRPr="00F004E8" w:rsidRDefault="00EE556F" w:rsidP="00EE556F">
      <w:pPr>
        <w:pStyle w:val="a4"/>
        <w:numPr>
          <w:ilvl w:val="1"/>
          <w:numId w:val="6"/>
        </w:numPr>
        <w:shd w:val="clear" w:color="auto" w:fill="FFFFFF"/>
        <w:tabs>
          <w:tab w:val="left" w:pos="250"/>
        </w:tabs>
        <w:adjustRightInd w:val="0"/>
        <w:contextualSpacing/>
        <w:jc w:val="both"/>
        <w:rPr>
          <w:spacing w:val="-15"/>
          <w:sz w:val="24"/>
          <w:szCs w:val="24"/>
        </w:rPr>
      </w:pPr>
      <w:r w:rsidRPr="00F004E8">
        <w:rPr>
          <w:sz w:val="24"/>
          <w:szCs w:val="24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EE556F" w:rsidRPr="00F004E8" w:rsidRDefault="00EE556F" w:rsidP="00EE556F">
      <w:pPr>
        <w:pStyle w:val="a4"/>
        <w:numPr>
          <w:ilvl w:val="1"/>
          <w:numId w:val="6"/>
        </w:numPr>
        <w:shd w:val="clear" w:color="auto" w:fill="FFFFFF"/>
        <w:tabs>
          <w:tab w:val="left" w:pos="250"/>
        </w:tabs>
        <w:adjustRightInd w:val="0"/>
        <w:contextualSpacing/>
        <w:jc w:val="both"/>
        <w:rPr>
          <w:spacing w:val="-15"/>
          <w:sz w:val="24"/>
          <w:szCs w:val="24"/>
        </w:rPr>
      </w:pPr>
      <w:r w:rsidRPr="00F004E8">
        <w:rPr>
          <w:sz w:val="24"/>
          <w:szCs w:val="24"/>
        </w:rPr>
        <w:t xml:space="preserve">Описание профессиональных задач, решаемых студентом на практике </w:t>
      </w:r>
      <w:r w:rsidRPr="00F004E8">
        <w:rPr>
          <w:spacing w:val="-15"/>
          <w:sz w:val="24"/>
          <w:szCs w:val="24"/>
        </w:rPr>
        <w:t>(в соответствии с целями и задачами программы практики и индивидуальным заданием)</w:t>
      </w:r>
      <w:r w:rsidRPr="00F004E8">
        <w:rPr>
          <w:sz w:val="24"/>
          <w:szCs w:val="24"/>
        </w:rPr>
        <w:t>.</w:t>
      </w:r>
    </w:p>
    <w:p w:rsidR="00EE556F" w:rsidRPr="00F61906" w:rsidRDefault="00EE556F" w:rsidP="00EE556F">
      <w:pPr>
        <w:numPr>
          <w:ilvl w:val="0"/>
          <w:numId w:val="6"/>
        </w:numPr>
        <w:shd w:val="clear" w:color="auto" w:fill="FFFFFF"/>
        <w:tabs>
          <w:tab w:val="left" w:pos="245"/>
        </w:tabs>
        <w:adjustRightInd w:val="0"/>
        <w:ind w:left="5"/>
        <w:jc w:val="both"/>
        <w:rPr>
          <w:spacing w:val="-4"/>
          <w:sz w:val="24"/>
          <w:szCs w:val="24"/>
        </w:rPr>
      </w:pPr>
      <w:r w:rsidRPr="00F61906">
        <w:rPr>
          <w:sz w:val="24"/>
          <w:szCs w:val="24"/>
        </w:rPr>
        <w:t>Исполненное индивидуальное задание.</w:t>
      </w:r>
    </w:p>
    <w:p w:rsidR="00EE556F" w:rsidRPr="00F61906" w:rsidRDefault="00EE556F" w:rsidP="00EE556F">
      <w:pPr>
        <w:numPr>
          <w:ilvl w:val="0"/>
          <w:numId w:val="6"/>
        </w:numPr>
        <w:shd w:val="clear" w:color="auto" w:fill="FFFFFF"/>
        <w:tabs>
          <w:tab w:val="left" w:pos="245"/>
        </w:tabs>
        <w:adjustRightInd w:val="0"/>
        <w:ind w:left="5"/>
        <w:jc w:val="both"/>
        <w:rPr>
          <w:spacing w:val="-4"/>
          <w:sz w:val="24"/>
          <w:szCs w:val="24"/>
        </w:rPr>
      </w:pPr>
      <w:r w:rsidRPr="00F61906">
        <w:rPr>
          <w:sz w:val="24"/>
          <w:szCs w:val="24"/>
        </w:rPr>
        <w:t xml:space="preserve">Заключение (включая самооценку </w:t>
      </w:r>
      <w:proofErr w:type="spellStart"/>
      <w:r w:rsidRPr="00F61906">
        <w:rPr>
          <w:sz w:val="24"/>
          <w:szCs w:val="24"/>
        </w:rPr>
        <w:t>сформированности</w:t>
      </w:r>
      <w:proofErr w:type="spellEnd"/>
      <w:r w:rsidRPr="00F61906">
        <w:rPr>
          <w:sz w:val="24"/>
          <w:szCs w:val="24"/>
        </w:rPr>
        <w:t xml:space="preserve"> компетенций)</w:t>
      </w:r>
      <w:r>
        <w:rPr>
          <w:sz w:val="24"/>
          <w:szCs w:val="24"/>
        </w:rPr>
        <w:t>.</w:t>
      </w:r>
    </w:p>
    <w:p w:rsidR="00EE556F" w:rsidRPr="00F61906" w:rsidRDefault="00EE556F" w:rsidP="00EE556F">
      <w:pPr>
        <w:numPr>
          <w:ilvl w:val="0"/>
          <w:numId w:val="6"/>
        </w:numPr>
        <w:shd w:val="clear" w:color="auto" w:fill="FFFFFF"/>
        <w:tabs>
          <w:tab w:val="left" w:pos="245"/>
        </w:tabs>
        <w:adjustRightInd w:val="0"/>
        <w:ind w:left="5"/>
        <w:jc w:val="both"/>
        <w:rPr>
          <w:spacing w:val="-5"/>
          <w:sz w:val="24"/>
          <w:szCs w:val="24"/>
        </w:rPr>
      </w:pPr>
      <w:r w:rsidRPr="00F61906">
        <w:rPr>
          <w:sz w:val="24"/>
          <w:szCs w:val="24"/>
        </w:rPr>
        <w:t>Приложения (графики, схемы, таблицы, алгоритмы, иллюстрации и т.п.).</w:t>
      </w:r>
    </w:p>
    <w:p w:rsidR="00EE556F" w:rsidRPr="00F61906" w:rsidRDefault="00EE556F" w:rsidP="00EE556F">
      <w:pPr>
        <w:shd w:val="clear" w:color="auto" w:fill="FFFFFF"/>
        <w:tabs>
          <w:tab w:val="left" w:pos="250"/>
        </w:tabs>
        <w:adjustRightInd w:val="0"/>
        <w:ind w:left="250"/>
        <w:jc w:val="both"/>
        <w:rPr>
          <w:spacing w:val="-15"/>
          <w:sz w:val="24"/>
          <w:szCs w:val="24"/>
        </w:rPr>
      </w:pPr>
    </w:p>
    <w:p w:rsidR="00EE556F" w:rsidRPr="00F61906" w:rsidRDefault="00EE556F" w:rsidP="00EE556F">
      <w:pPr>
        <w:pStyle w:val="a4"/>
        <w:widowControl/>
        <w:numPr>
          <w:ilvl w:val="0"/>
          <w:numId w:val="8"/>
        </w:numPr>
        <w:autoSpaceDE/>
        <w:autoSpaceDN/>
        <w:ind w:left="720" w:firstLine="0"/>
        <w:contextualSpacing/>
        <w:rPr>
          <w:b/>
          <w:sz w:val="24"/>
          <w:szCs w:val="24"/>
        </w:rPr>
      </w:pPr>
      <w:r w:rsidRPr="00F61906">
        <w:rPr>
          <w:b/>
          <w:sz w:val="24"/>
          <w:szCs w:val="24"/>
        </w:rPr>
        <w:br w:type="page"/>
      </w:r>
    </w:p>
    <w:p w:rsidR="00EE556F" w:rsidRPr="00F61906" w:rsidRDefault="00EE556F" w:rsidP="00EE556F">
      <w:pPr>
        <w:ind w:right="-1"/>
        <w:jc w:val="center"/>
        <w:rPr>
          <w:b/>
          <w:sz w:val="24"/>
          <w:szCs w:val="24"/>
        </w:rPr>
      </w:pPr>
    </w:p>
    <w:p w:rsidR="00EE556F" w:rsidRPr="00F61906" w:rsidRDefault="00EE556F" w:rsidP="00EE556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3</w:t>
      </w:r>
    </w:p>
    <w:p w:rsidR="00EE556F" w:rsidRPr="00F61906" w:rsidRDefault="00EE556F" w:rsidP="00EE556F">
      <w:pPr>
        <w:jc w:val="center"/>
        <w:rPr>
          <w:b/>
          <w:i/>
          <w:sz w:val="24"/>
          <w:szCs w:val="24"/>
        </w:rPr>
      </w:pPr>
    </w:p>
    <w:p w:rsidR="00EE556F" w:rsidRPr="00F61906" w:rsidRDefault="00EE556F" w:rsidP="00EE556F">
      <w:pPr>
        <w:jc w:val="center"/>
        <w:rPr>
          <w:b/>
          <w:i/>
          <w:sz w:val="24"/>
          <w:szCs w:val="24"/>
        </w:rPr>
      </w:pPr>
      <w:r w:rsidRPr="00F61906">
        <w:rPr>
          <w:b/>
          <w:i/>
          <w:sz w:val="24"/>
          <w:szCs w:val="24"/>
        </w:rPr>
        <w:t>Образец дневника практики</w:t>
      </w:r>
    </w:p>
    <w:p w:rsidR="00EE556F" w:rsidRPr="00F61906" w:rsidRDefault="00EE556F" w:rsidP="00EE556F">
      <w:pPr>
        <w:jc w:val="right"/>
        <w:rPr>
          <w:i/>
          <w:sz w:val="24"/>
          <w:szCs w:val="24"/>
        </w:rPr>
      </w:pPr>
    </w:p>
    <w:p w:rsidR="00EE556F" w:rsidRPr="00F61906" w:rsidRDefault="00EE556F" w:rsidP="00EE556F">
      <w:pPr>
        <w:jc w:val="center"/>
        <w:rPr>
          <w:sz w:val="24"/>
          <w:szCs w:val="24"/>
        </w:rPr>
      </w:pPr>
      <w:r w:rsidRPr="00F61906">
        <w:rPr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EE556F" w:rsidRPr="00F61906" w:rsidRDefault="00EE556F" w:rsidP="00EE556F">
      <w:pPr>
        <w:jc w:val="center"/>
        <w:rPr>
          <w:sz w:val="24"/>
          <w:szCs w:val="24"/>
        </w:rPr>
      </w:pPr>
      <w:r w:rsidRPr="00F61906">
        <w:rPr>
          <w:sz w:val="24"/>
          <w:szCs w:val="24"/>
        </w:rPr>
        <w:t>высшего образования</w:t>
      </w:r>
    </w:p>
    <w:p w:rsidR="00EE556F" w:rsidRPr="00F61906" w:rsidRDefault="00EE556F" w:rsidP="00EE556F">
      <w:pPr>
        <w:jc w:val="center"/>
        <w:rPr>
          <w:sz w:val="24"/>
          <w:szCs w:val="24"/>
        </w:rPr>
      </w:pPr>
      <w:r w:rsidRPr="00F61906">
        <w:rPr>
          <w:sz w:val="24"/>
          <w:szCs w:val="24"/>
        </w:rPr>
        <w:t>«Национальный исследовательский университет «Высшая школа экономики»</w:t>
      </w:r>
    </w:p>
    <w:p w:rsidR="00EE556F" w:rsidRPr="00F61906" w:rsidRDefault="00EE556F" w:rsidP="00EE556F">
      <w:pPr>
        <w:ind w:firstLine="709"/>
        <w:jc w:val="center"/>
        <w:rPr>
          <w:sz w:val="24"/>
          <w:szCs w:val="24"/>
        </w:rPr>
      </w:pPr>
    </w:p>
    <w:p w:rsidR="00EE556F" w:rsidRPr="00F61906" w:rsidRDefault="00EE556F" w:rsidP="00EE556F">
      <w:pPr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-1"/>
        <w:jc w:val="center"/>
        <w:rPr>
          <w:sz w:val="24"/>
          <w:szCs w:val="24"/>
        </w:rPr>
      </w:pPr>
      <w:r w:rsidRPr="00F61906">
        <w:rPr>
          <w:sz w:val="24"/>
          <w:szCs w:val="24"/>
        </w:rPr>
        <w:t>Факультет_________________________</w:t>
      </w:r>
    </w:p>
    <w:p w:rsidR="00EE556F" w:rsidRPr="00F61906" w:rsidRDefault="00EE556F" w:rsidP="00EE556F">
      <w:pPr>
        <w:jc w:val="center"/>
        <w:rPr>
          <w:sz w:val="24"/>
          <w:szCs w:val="24"/>
        </w:rPr>
      </w:pPr>
      <w:r w:rsidRPr="00F61906">
        <w:rPr>
          <w:sz w:val="24"/>
          <w:szCs w:val="24"/>
        </w:rPr>
        <w:t>__________________________________________________________</w:t>
      </w:r>
    </w:p>
    <w:p w:rsidR="00EE556F" w:rsidRPr="00F61906" w:rsidRDefault="00EE556F" w:rsidP="00EE556F">
      <w:pPr>
        <w:ind w:right="-1"/>
        <w:jc w:val="center"/>
        <w:rPr>
          <w:bCs/>
          <w:kern w:val="32"/>
          <w:sz w:val="24"/>
          <w:szCs w:val="24"/>
        </w:rPr>
      </w:pPr>
      <w:r w:rsidRPr="00F61906">
        <w:rPr>
          <w:bCs/>
          <w:kern w:val="32"/>
          <w:sz w:val="24"/>
          <w:szCs w:val="24"/>
        </w:rPr>
        <w:t>(Название ОП)</w:t>
      </w:r>
    </w:p>
    <w:p w:rsidR="00EE556F" w:rsidRPr="00F61906" w:rsidRDefault="00EE556F" w:rsidP="00EE556F">
      <w:pPr>
        <w:jc w:val="center"/>
        <w:rPr>
          <w:sz w:val="24"/>
          <w:szCs w:val="24"/>
        </w:rPr>
      </w:pPr>
      <w:r w:rsidRPr="00F61906">
        <w:rPr>
          <w:bCs/>
          <w:kern w:val="32"/>
          <w:sz w:val="24"/>
          <w:szCs w:val="24"/>
        </w:rPr>
        <w:t>__________________________________________________________</w:t>
      </w:r>
    </w:p>
    <w:p w:rsidR="00EE556F" w:rsidRPr="00F61906" w:rsidRDefault="00EE556F" w:rsidP="00EE556F">
      <w:pPr>
        <w:ind w:right="-1"/>
        <w:jc w:val="center"/>
        <w:rPr>
          <w:bCs/>
          <w:kern w:val="32"/>
          <w:sz w:val="24"/>
          <w:szCs w:val="24"/>
        </w:rPr>
      </w:pPr>
      <w:r w:rsidRPr="00F61906">
        <w:rPr>
          <w:bCs/>
          <w:kern w:val="32"/>
          <w:sz w:val="24"/>
          <w:szCs w:val="24"/>
        </w:rPr>
        <w:t>(уровень образования)</w:t>
      </w:r>
    </w:p>
    <w:p w:rsidR="00EE556F" w:rsidRPr="00F61906" w:rsidRDefault="00EE556F" w:rsidP="00EE556F">
      <w:pPr>
        <w:jc w:val="center"/>
        <w:rPr>
          <w:sz w:val="24"/>
          <w:szCs w:val="24"/>
        </w:rPr>
      </w:pPr>
      <w:r w:rsidRPr="00F61906">
        <w:rPr>
          <w:b/>
          <w:sz w:val="24"/>
          <w:szCs w:val="24"/>
        </w:rPr>
        <w:t>__________________________________________________________</w:t>
      </w:r>
    </w:p>
    <w:p w:rsidR="00EE556F" w:rsidRPr="00F61906" w:rsidRDefault="00EE556F" w:rsidP="00EE556F">
      <w:pPr>
        <w:ind w:right="-1"/>
        <w:jc w:val="center"/>
        <w:rPr>
          <w:bCs/>
          <w:kern w:val="32"/>
          <w:sz w:val="24"/>
          <w:szCs w:val="24"/>
        </w:rPr>
      </w:pPr>
      <w:proofErr w:type="gramStart"/>
      <w:r w:rsidRPr="00F61906">
        <w:rPr>
          <w:bCs/>
          <w:kern w:val="32"/>
          <w:sz w:val="24"/>
          <w:szCs w:val="24"/>
        </w:rPr>
        <w:t>(Профиль/Специализация (если есть)</w:t>
      </w:r>
      <w:proofErr w:type="gramEnd"/>
    </w:p>
    <w:p w:rsidR="00EE556F" w:rsidRPr="00F61906" w:rsidRDefault="00EE556F" w:rsidP="00EE556F">
      <w:pPr>
        <w:rPr>
          <w:sz w:val="24"/>
          <w:szCs w:val="24"/>
        </w:rPr>
      </w:pPr>
    </w:p>
    <w:p w:rsidR="00EE556F" w:rsidRPr="00F61906" w:rsidRDefault="00EE556F" w:rsidP="00EE556F">
      <w:pPr>
        <w:ind w:firstLine="709"/>
        <w:jc w:val="center"/>
        <w:rPr>
          <w:b/>
          <w:bCs/>
          <w:sz w:val="24"/>
          <w:szCs w:val="24"/>
        </w:rPr>
      </w:pPr>
    </w:p>
    <w:p w:rsidR="00EE556F" w:rsidRPr="00F61906" w:rsidRDefault="00EE556F" w:rsidP="00EE556F">
      <w:pPr>
        <w:jc w:val="center"/>
        <w:rPr>
          <w:b/>
          <w:bCs/>
          <w:sz w:val="24"/>
          <w:szCs w:val="24"/>
        </w:rPr>
      </w:pPr>
      <w:r w:rsidRPr="00F61906">
        <w:rPr>
          <w:b/>
          <w:bCs/>
          <w:sz w:val="24"/>
          <w:szCs w:val="24"/>
        </w:rPr>
        <w:t>ДНЕВНИК</w:t>
      </w:r>
    </w:p>
    <w:p w:rsidR="00EE556F" w:rsidRPr="00F61906" w:rsidRDefault="00EE556F" w:rsidP="00EE556F">
      <w:pPr>
        <w:jc w:val="center"/>
        <w:rPr>
          <w:b/>
          <w:bCs/>
          <w:sz w:val="24"/>
          <w:szCs w:val="24"/>
        </w:rPr>
      </w:pPr>
      <w:r w:rsidRPr="00F61906">
        <w:rPr>
          <w:b/>
          <w:bCs/>
          <w:sz w:val="24"/>
          <w:szCs w:val="24"/>
        </w:rPr>
        <w:t>______________________ практики студента</w:t>
      </w:r>
    </w:p>
    <w:p w:rsidR="00EE556F" w:rsidRPr="00F61906" w:rsidRDefault="00EE556F" w:rsidP="00EE556F">
      <w:pPr>
        <w:ind w:left="1416" w:firstLine="708"/>
        <w:rPr>
          <w:b/>
          <w:bCs/>
          <w:sz w:val="24"/>
          <w:szCs w:val="24"/>
        </w:rPr>
      </w:pPr>
      <w:r w:rsidRPr="00F61906">
        <w:rPr>
          <w:bCs/>
          <w:i/>
          <w:sz w:val="24"/>
          <w:szCs w:val="24"/>
        </w:rPr>
        <w:t xml:space="preserve">      (указать вид практики)</w:t>
      </w:r>
    </w:p>
    <w:p w:rsidR="00EE556F" w:rsidRPr="00F61906" w:rsidRDefault="00EE556F" w:rsidP="00EE556F">
      <w:pPr>
        <w:jc w:val="center"/>
        <w:rPr>
          <w:b/>
          <w:bCs/>
          <w:sz w:val="24"/>
          <w:szCs w:val="24"/>
        </w:rPr>
      </w:pPr>
      <w:r w:rsidRPr="00F61906">
        <w:rPr>
          <w:sz w:val="24"/>
          <w:szCs w:val="24"/>
        </w:rPr>
        <w:t>___________________ группы _____  курса</w:t>
      </w:r>
    </w:p>
    <w:p w:rsidR="00EE556F" w:rsidRPr="00F61906" w:rsidRDefault="00EE556F" w:rsidP="00EE556F">
      <w:pPr>
        <w:jc w:val="center"/>
        <w:rPr>
          <w:bCs/>
          <w:sz w:val="24"/>
          <w:szCs w:val="24"/>
        </w:rPr>
      </w:pPr>
      <w:r w:rsidRPr="00F61906">
        <w:rPr>
          <w:bCs/>
          <w:sz w:val="24"/>
          <w:szCs w:val="24"/>
        </w:rPr>
        <w:t>_______________________________________</w:t>
      </w:r>
    </w:p>
    <w:p w:rsidR="00EE556F" w:rsidRPr="00F61906" w:rsidRDefault="00EE556F" w:rsidP="00EE556F">
      <w:pPr>
        <w:jc w:val="center"/>
        <w:rPr>
          <w:bCs/>
          <w:sz w:val="24"/>
          <w:szCs w:val="24"/>
        </w:rPr>
      </w:pPr>
      <w:r w:rsidRPr="00F61906">
        <w:rPr>
          <w:bCs/>
          <w:sz w:val="24"/>
          <w:szCs w:val="24"/>
        </w:rPr>
        <w:t>______________________________________</w:t>
      </w:r>
    </w:p>
    <w:p w:rsidR="00EE556F" w:rsidRPr="00F61906" w:rsidRDefault="00EE556F" w:rsidP="00EE556F">
      <w:pPr>
        <w:jc w:val="center"/>
        <w:rPr>
          <w:bCs/>
          <w:i/>
          <w:sz w:val="24"/>
          <w:szCs w:val="24"/>
        </w:rPr>
      </w:pPr>
      <w:r w:rsidRPr="00F61906">
        <w:rPr>
          <w:bCs/>
          <w:i/>
          <w:sz w:val="24"/>
          <w:szCs w:val="24"/>
        </w:rPr>
        <w:t>____________________________________________</w:t>
      </w:r>
    </w:p>
    <w:p w:rsidR="00EE556F" w:rsidRPr="00F61906" w:rsidRDefault="00EE556F" w:rsidP="00EE556F">
      <w:pPr>
        <w:jc w:val="center"/>
        <w:rPr>
          <w:bCs/>
          <w:i/>
          <w:sz w:val="24"/>
          <w:szCs w:val="24"/>
        </w:rPr>
      </w:pPr>
      <w:r w:rsidRPr="00F61906">
        <w:rPr>
          <w:bCs/>
          <w:i/>
          <w:sz w:val="24"/>
          <w:szCs w:val="24"/>
        </w:rPr>
        <w:t>(фамилия, имя, отчество)</w:t>
      </w:r>
    </w:p>
    <w:p w:rsidR="00EE556F" w:rsidRPr="00F61906" w:rsidRDefault="00EE556F" w:rsidP="00EE556F">
      <w:pPr>
        <w:jc w:val="center"/>
        <w:rPr>
          <w:b/>
          <w:bCs/>
          <w:sz w:val="24"/>
          <w:szCs w:val="24"/>
        </w:rPr>
      </w:pPr>
    </w:p>
    <w:p w:rsidR="00EE556F" w:rsidRPr="00F61906" w:rsidRDefault="00EE556F" w:rsidP="00EE556F">
      <w:pPr>
        <w:jc w:val="center"/>
        <w:rPr>
          <w:b/>
          <w:bCs/>
          <w:sz w:val="24"/>
          <w:szCs w:val="24"/>
        </w:rPr>
      </w:pPr>
    </w:p>
    <w:p w:rsidR="00EE556F" w:rsidRPr="00F61906" w:rsidRDefault="00EE556F" w:rsidP="00EE556F">
      <w:pPr>
        <w:jc w:val="center"/>
        <w:rPr>
          <w:b/>
          <w:bCs/>
          <w:sz w:val="24"/>
          <w:szCs w:val="24"/>
        </w:rPr>
      </w:pPr>
    </w:p>
    <w:p w:rsidR="00EE556F" w:rsidRPr="00F61906" w:rsidRDefault="00EE556F" w:rsidP="00EE556F">
      <w:pPr>
        <w:jc w:val="center"/>
        <w:rPr>
          <w:b/>
          <w:bCs/>
          <w:sz w:val="24"/>
          <w:szCs w:val="24"/>
        </w:rPr>
      </w:pPr>
    </w:p>
    <w:p w:rsidR="00EE556F" w:rsidRPr="00F61906" w:rsidRDefault="00EE556F" w:rsidP="00EE556F">
      <w:pPr>
        <w:jc w:val="center"/>
        <w:rPr>
          <w:b/>
          <w:bCs/>
          <w:sz w:val="24"/>
          <w:szCs w:val="24"/>
        </w:rPr>
      </w:pPr>
      <w:r w:rsidRPr="00F61906">
        <w:rPr>
          <w:b/>
          <w:bCs/>
          <w:sz w:val="24"/>
          <w:szCs w:val="24"/>
        </w:rPr>
        <w:t xml:space="preserve">                                                                               Начат _____________________</w:t>
      </w:r>
    </w:p>
    <w:p w:rsidR="00EE556F" w:rsidRPr="00F61906" w:rsidRDefault="00EE556F" w:rsidP="00EE556F">
      <w:pPr>
        <w:jc w:val="center"/>
        <w:rPr>
          <w:b/>
          <w:bCs/>
          <w:sz w:val="24"/>
          <w:szCs w:val="24"/>
        </w:rPr>
      </w:pPr>
      <w:r w:rsidRPr="00F61906">
        <w:rPr>
          <w:b/>
          <w:bCs/>
          <w:sz w:val="24"/>
          <w:szCs w:val="24"/>
        </w:rPr>
        <w:t xml:space="preserve">                                                                              Окончен ___________________</w:t>
      </w:r>
    </w:p>
    <w:p w:rsidR="00EE556F" w:rsidRPr="00F61906" w:rsidRDefault="00EE556F" w:rsidP="00EE556F">
      <w:pPr>
        <w:rPr>
          <w:sz w:val="24"/>
          <w:szCs w:val="24"/>
        </w:rPr>
      </w:pPr>
      <w:r w:rsidRPr="00F61906">
        <w:rPr>
          <w:sz w:val="24"/>
          <w:szCs w:val="24"/>
        </w:rPr>
        <w:t>Оценка_______________________</w:t>
      </w:r>
    </w:p>
    <w:p w:rsidR="00EE556F" w:rsidRPr="00F61906" w:rsidRDefault="00EE556F" w:rsidP="00EE556F">
      <w:pPr>
        <w:rPr>
          <w:sz w:val="24"/>
          <w:szCs w:val="24"/>
        </w:rPr>
      </w:pPr>
      <w:r w:rsidRPr="00F61906">
        <w:rPr>
          <w:sz w:val="24"/>
          <w:szCs w:val="24"/>
        </w:rPr>
        <w:t xml:space="preserve">Руководитель практики (ФИО, должность) _____________/подпись/                      </w:t>
      </w:r>
    </w:p>
    <w:p w:rsidR="00EE556F" w:rsidRPr="00F61906" w:rsidRDefault="00EE556F" w:rsidP="00EE556F">
      <w:pPr>
        <w:rPr>
          <w:sz w:val="24"/>
          <w:szCs w:val="24"/>
        </w:rPr>
      </w:pPr>
    </w:p>
    <w:p w:rsidR="00EE556F" w:rsidRPr="00F61906" w:rsidRDefault="00EE556F" w:rsidP="00EE556F">
      <w:pPr>
        <w:jc w:val="center"/>
        <w:rPr>
          <w:b/>
          <w:sz w:val="24"/>
          <w:szCs w:val="24"/>
        </w:rPr>
      </w:pPr>
      <w:r w:rsidRPr="00F61906">
        <w:rPr>
          <w:b/>
          <w:sz w:val="24"/>
          <w:szCs w:val="24"/>
        </w:rPr>
        <w:t>___________ 20__</w:t>
      </w:r>
    </w:p>
    <w:p w:rsidR="00EE556F" w:rsidRPr="00F61906" w:rsidRDefault="00EE556F" w:rsidP="00EE556F">
      <w:pPr>
        <w:rPr>
          <w:sz w:val="24"/>
          <w:szCs w:val="24"/>
        </w:rPr>
        <w:sectPr w:rsidR="00EE556F" w:rsidRPr="00F61906" w:rsidSect="00C4189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F61906">
        <w:rPr>
          <w:sz w:val="24"/>
          <w:szCs w:val="24"/>
        </w:rPr>
        <w:br w:type="page"/>
      </w:r>
    </w:p>
    <w:p w:rsidR="00EE556F" w:rsidRPr="00F61906" w:rsidRDefault="00EE556F" w:rsidP="00EE556F">
      <w:pPr>
        <w:rPr>
          <w:b/>
          <w:sz w:val="24"/>
          <w:szCs w:val="24"/>
        </w:rPr>
      </w:pPr>
      <w:r w:rsidRPr="00F61906">
        <w:rPr>
          <w:sz w:val="24"/>
          <w:szCs w:val="24"/>
        </w:rPr>
        <w:lastRenderedPageBreak/>
        <w:t>Место прохождения практики ___________________________________________</w:t>
      </w:r>
    </w:p>
    <w:p w:rsidR="00EE556F" w:rsidRPr="00F61906" w:rsidRDefault="00EE556F" w:rsidP="00EE556F">
      <w:pPr>
        <w:jc w:val="both"/>
        <w:rPr>
          <w:sz w:val="24"/>
          <w:szCs w:val="24"/>
        </w:rPr>
      </w:pPr>
      <w:r w:rsidRPr="00F61906">
        <w:rPr>
          <w:sz w:val="24"/>
          <w:szCs w:val="24"/>
        </w:rPr>
        <w:t>Должность, ФИО руководителя практики от предприятия___________________________________</w:t>
      </w:r>
    </w:p>
    <w:p w:rsidR="00EE556F" w:rsidRPr="00F61906" w:rsidRDefault="00EE556F" w:rsidP="00EE556F">
      <w:pPr>
        <w:jc w:val="center"/>
        <w:rPr>
          <w:b/>
          <w:sz w:val="24"/>
          <w:szCs w:val="24"/>
        </w:rPr>
      </w:pPr>
      <w:r w:rsidRPr="00F61906">
        <w:rPr>
          <w:b/>
          <w:sz w:val="24"/>
          <w:szCs w:val="24"/>
        </w:rPr>
        <w:t>УЧЕТ ВЫПОЛНЕННОЙ РАБОТЫ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70"/>
        <w:gridCol w:w="4139"/>
        <w:gridCol w:w="2835"/>
      </w:tblGrid>
      <w:tr w:rsidR="00EE556F" w:rsidRPr="00F61906" w:rsidTr="00C41895">
        <w:tc>
          <w:tcPr>
            <w:tcW w:w="1526" w:type="dxa"/>
            <w:vAlign w:val="center"/>
          </w:tcPr>
          <w:p w:rsidR="00EE556F" w:rsidRPr="00F61906" w:rsidRDefault="00EE556F" w:rsidP="00C41895">
            <w:pPr>
              <w:jc w:val="center"/>
              <w:rPr>
                <w:sz w:val="24"/>
                <w:szCs w:val="24"/>
              </w:rPr>
            </w:pPr>
            <w:r w:rsidRPr="00F61906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5670" w:type="dxa"/>
            <w:vAlign w:val="center"/>
          </w:tcPr>
          <w:p w:rsidR="00EE556F" w:rsidRPr="00F61906" w:rsidRDefault="00EE556F" w:rsidP="00C41895">
            <w:pPr>
              <w:jc w:val="center"/>
              <w:rPr>
                <w:sz w:val="24"/>
                <w:szCs w:val="24"/>
              </w:rPr>
            </w:pPr>
            <w:r w:rsidRPr="00F61906">
              <w:rPr>
                <w:sz w:val="24"/>
                <w:szCs w:val="24"/>
              </w:rPr>
              <w:t xml:space="preserve">Краткое содержание работы </w:t>
            </w:r>
          </w:p>
          <w:p w:rsidR="00EE556F" w:rsidRPr="00F61906" w:rsidRDefault="00EE556F" w:rsidP="00C41895">
            <w:pPr>
              <w:jc w:val="center"/>
              <w:rPr>
                <w:sz w:val="24"/>
                <w:szCs w:val="24"/>
              </w:rPr>
            </w:pPr>
            <w:r w:rsidRPr="00F61906">
              <w:rPr>
                <w:sz w:val="24"/>
                <w:szCs w:val="24"/>
              </w:rPr>
              <w:t xml:space="preserve"> (заполняется практикантом) </w:t>
            </w:r>
          </w:p>
        </w:tc>
        <w:tc>
          <w:tcPr>
            <w:tcW w:w="4139" w:type="dxa"/>
          </w:tcPr>
          <w:p w:rsidR="00EE556F" w:rsidRPr="00F61906" w:rsidRDefault="00EE556F" w:rsidP="00C41895">
            <w:pPr>
              <w:jc w:val="center"/>
              <w:rPr>
                <w:sz w:val="24"/>
                <w:szCs w:val="24"/>
              </w:rPr>
            </w:pPr>
            <w:r w:rsidRPr="00F61906">
              <w:rPr>
                <w:sz w:val="24"/>
                <w:szCs w:val="24"/>
              </w:rPr>
              <w:t>Указания/</w:t>
            </w:r>
            <w:proofErr w:type="gramStart"/>
            <w:r w:rsidRPr="00F61906">
              <w:rPr>
                <w:sz w:val="24"/>
                <w:szCs w:val="24"/>
              </w:rPr>
              <w:t>комментарии руководителей практики</w:t>
            </w:r>
            <w:proofErr w:type="gramEnd"/>
          </w:p>
        </w:tc>
        <w:tc>
          <w:tcPr>
            <w:tcW w:w="2835" w:type="dxa"/>
          </w:tcPr>
          <w:p w:rsidR="00EE556F" w:rsidRPr="00F61906" w:rsidRDefault="00EE556F" w:rsidP="00C41895">
            <w:pPr>
              <w:jc w:val="center"/>
              <w:rPr>
                <w:sz w:val="24"/>
                <w:szCs w:val="24"/>
              </w:rPr>
            </w:pPr>
            <w:r w:rsidRPr="00F61906">
              <w:rPr>
                <w:sz w:val="24"/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EE556F" w:rsidRPr="00F61906" w:rsidTr="00C41895">
        <w:trPr>
          <w:trHeight w:hRule="exact" w:val="674"/>
        </w:trPr>
        <w:tc>
          <w:tcPr>
            <w:tcW w:w="1526" w:type="dxa"/>
          </w:tcPr>
          <w:p w:rsidR="00EE556F" w:rsidRPr="00F61906" w:rsidRDefault="00EE556F" w:rsidP="00C4189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E556F" w:rsidRPr="00F61906" w:rsidRDefault="00EE556F" w:rsidP="00C41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EE556F" w:rsidRPr="00F61906" w:rsidRDefault="00EE556F" w:rsidP="00C4189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556F" w:rsidRPr="00F61906" w:rsidRDefault="00EE556F" w:rsidP="00C41895">
            <w:pPr>
              <w:rPr>
                <w:sz w:val="24"/>
                <w:szCs w:val="24"/>
              </w:rPr>
            </w:pPr>
          </w:p>
        </w:tc>
      </w:tr>
      <w:tr w:rsidR="00EE556F" w:rsidRPr="00F61906" w:rsidTr="00C41895">
        <w:trPr>
          <w:trHeight w:hRule="exact" w:val="340"/>
        </w:trPr>
        <w:tc>
          <w:tcPr>
            <w:tcW w:w="1526" w:type="dxa"/>
          </w:tcPr>
          <w:p w:rsidR="00EE556F" w:rsidRPr="00F61906" w:rsidRDefault="00EE556F" w:rsidP="00C41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E556F" w:rsidRPr="00F61906" w:rsidRDefault="00EE556F" w:rsidP="00C41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EE556F" w:rsidRPr="00F61906" w:rsidRDefault="00EE556F" w:rsidP="00C4189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556F" w:rsidRPr="00F61906" w:rsidRDefault="00EE556F" w:rsidP="00C41895">
            <w:pPr>
              <w:rPr>
                <w:sz w:val="24"/>
                <w:szCs w:val="24"/>
              </w:rPr>
            </w:pPr>
          </w:p>
        </w:tc>
      </w:tr>
      <w:tr w:rsidR="00EE556F" w:rsidRPr="00F61906" w:rsidTr="00C41895">
        <w:trPr>
          <w:trHeight w:hRule="exact" w:val="340"/>
        </w:trPr>
        <w:tc>
          <w:tcPr>
            <w:tcW w:w="1526" w:type="dxa"/>
          </w:tcPr>
          <w:p w:rsidR="00EE556F" w:rsidRPr="00F61906" w:rsidRDefault="00EE556F" w:rsidP="00C41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E556F" w:rsidRPr="00F61906" w:rsidRDefault="00EE556F" w:rsidP="00C41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EE556F" w:rsidRPr="00F61906" w:rsidRDefault="00EE556F" w:rsidP="00C4189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556F" w:rsidRPr="00F61906" w:rsidRDefault="00EE556F" w:rsidP="00C41895">
            <w:pPr>
              <w:rPr>
                <w:sz w:val="24"/>
                <w:szCs w:val="24"/>
              </w:rPr>
            </w:pPr>
          </w:p>
        </w:tc>
      </w:tr>
      <w:tr w:rsidR="00EE556F" w:rsidRPr="00F61906" w:rsidTr="00C41895">
        <w:trPr>
          <w:trHeight w:hRule="exact" w:val="340"/>
        </w:trPr>
        <w:tc>
          <w:tcPr>
            <w:tcW w:w="1526" w:type="dxa"/>
          </w:tcPr>
          <w:p w:rsidR="00EE556F" w:rsidRPr="00F61906" w:rsidRDefault="00EE556F" w:rsidP="00C41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E556F" w:rsidRPr="00F61906" w:rsidRDefault="00EE556F" w:rsidP="00C41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EE556F" w:rsidRPr="00F61906" w:rsidRDefault="00EE556F" w:rsidP="00C4189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556F" w:rsidRPr="00F61906" w:rsidRDefault="00EE556F" w:rsidP="00C41895">
            <w:pPr>
              <w:rPr>
                <w:sz w:val="24"/>
                <w:szCs w:val="24"/>
              </w:rPr>
            </w:pPr>
          </w:p>
        </w:tc>
      </w:tr>
      <w:tr w:rsidR="00EE556F" w:rsidRPr="00F61906" w:rsidTr="00C41895">
        <w:trPr>
          <w:trHeight w:hRule="exact" w:val="340"/>
        </w:trPr>
        <w:tc>
          <w:tcPr>
            <w:tcW w:w="1526" w:type="dxa"/>
          </w:tcPr>
          <w:p w:rsidR="00EE556F" w:rsidRPr="00F61906" w:rsidRDefault="00EE556F" w:rsidP="00C41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E556F" w:rsidRPr="00F61906" w:rsidRDefault="00EE556F" w:rsidP="00C41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EE556F" w:rsidRPr="00F61906" w:rsidRDefault="00EE556F" w:rsidP="00C4189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556F" w:rsidRPr="00F61906" w:rsidRDefault="00EE556F" w:rsidP="00C41895">
            <w:pPr>
              <w:rPr>
                <w:sz w:val="24"/>
                <w:szCs w:val="24"/>
              </w:rPr>
            </w:pPr>
          </w:p>
        </w:tc>
      </w:tr>
    </w:tbl>
    <w:p w:rsidR="00EE556F" w:rsidRPr="00F61906" w:rsidRDefault="00EE556F" w:rsidP="00EE556F">
      <w:pPr>
        <w:rPr>
          <w:sz w:val="24"/>
          <w:szCs w:val="24"/>
        </w:rPr>
      </w:pPr>
      <w:r w:rsidRPr="00F61906">
        <w:rPr>
          <w:sz w:val="24"/>
          <w:szCs w:val="24"/>
        </w:rPr>
        <w:t xml:space="preserve">                                    </w:t>
      </w:r>
    </w:p>
    <w:p w:rsidR="00EE556F" w:rsidRPr="00F61906" w:rsidRDefault="00EE556F" w:rsidP="00EE556F">
      <w:pPr>
        <w:rPr>
          <w:sz w:val="24"/>
          <w:szCs w:val="24"/>
        </w:rPr>
      </w:pPr>
      <w:r w:rsidRPr="00F61906">
        <w:rPr>
          <w:sz w:val="24"/>
          <w:szCs w:val="24"/>
        </w:rPr>
        <w:t xml:space="preserve">                                  </w:t>
      </w:r>
    </w:p>
    <w:p w:rsidR="00EE556F" w:rsidRPr="00F61906" w:rsidRDefault="00EE556F" w:rsidP="00EE556F">
      <w:pPr>
        <w:rPr>
          <w:sz w:val="24"/>
          <w:szCs w:val="24"/>
        </w:rPr>
      </w:pPr>
      <w:r w:rsidRPr="00F61906">
        <w:rPr>
          <w:sz w:val="24"/>
          <w:szCs w:val="24"/>
        </w:rPr>
        <w:t xml:space="preserve">   Студент – практикант   __________      / __________________ /</w:t>
      </w:r>
    </w:p>
    <w:p w:rsidR="00EE556F" w:rsidRPr="00F61906" w:rsidRDefault="00EE556F" w:rsidP="00EE5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61906">
        <w:rPr>
          <w:i/>
          <w:sz w:val="24"/>
          <w:szCs w:val="24"/>
        </w:rPr>
        <w:t xml:space="preserve">                                              Подпись           расшифровка подписи</w:t>
      </w:r>
    </w:p>
    <w:p w:rsidR="00EE556F" w:rsidRPr="00F61906" w:rsidRDefault="00EE556F" w:rsidP="00EE556F">
      <w:pPr>
        <w:jc w:val="right"/>
        <w:rPr>
          <w:b/>
          <w:sz w:val="24"/>
          <w:szCs w:val="24"/>
        </w:rPr>
      </w:pPr>
      <w:r w:rsidRPr="00F61906">
        <w:rPr>
          <w:b/>
          <w:sz w:val="24"/>
          <w:szCs w:val="24"/>
        </w:rPr>
        <w:br w:type="page"/>
      </w:r>
    </w:p>
    <w:p w:rsidR="00EE556F" w:rsidRPr="00F61906" w:rsidRDefault="00EE556F" w:rsidP="00EE556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</w:t>
      </w:r>
    </w:p>
    <w:p w:rsidR="00EE556F" w:rsidRPr="00F61906" w:rsidRDefault="00EE556F" w:rsidP="00EE556F">
      <w:pPr>
        <w:pStyle w:val="a3"/>
        <w:jc w:val="center"/>
        <w:rPr>
          <w:b/>
        </w:rPr>
      </w:pPr>
      <w:r w:rsidRPr="00F61906">
        <w:rPr>
          <w:b/>
        </w:rPr>
        <w:t>Технологическая карта _____________ практики</w:t>
      </w:r>
    </w:p>
    <w:p w:rsidR="00EE556F" w:rsidRPr="00F61906" w:rsidRDefault="00EE556F" w:rsidP="00EE556F">
      <w:pPr>
        <w:jc w:val="both"/>
        <w:rPr>
          <w:sz w:val="24"/>
          <w:szCs w:val="24"/>
        </w:rPr>
      </w:pPr>
      <w:r w:rsidRPr="00F61906">
        <w:rPr>
          <w:sz w:val="24"/>
          <w:szCs w:val="24"/>
        </w:rPr>
        <w:t>Название ОП ________________________________________________________________________________________________________</w:t>
      </w:r>
    </w:p>
    <w:p w:rsidR="00EE556F" w:rsidRPr="00F61906" w:rsidRDefault="00EE556F" w:rsidP="00EE556F">
      <w:pPr>
        <w:ind w:firstLine="5387"/>
        <w:jc w:val="center"/>
        <w:rPr>
          <w:sz w:val="24"/>
          <w:szCs w:val="24"/>
          <w:vertAlign w:val="superscript"/>
        </w:rPr>
      </w:pPr>
      <w:r w:rsidRPr="00F61906">
        <w:rPr>
          <w:sz w:val="24"/>
          <w:szCs w:val="24"/>
          <w:vertAlign w:val="superscript"/>
        </w:rPr>
        <w:t>(код и наименование)</w:t>
      </w:r>
    </w:p>
    <w:p w:rsidR="00EE556F" w:rsidRPr="00F61906" w:rsidRDefault="00EE556F" w:rsidP="00EE556F">
      <w:pPr>
        <w:jc w:val="both"/>
        <w:rPr>
          <w:sz w:val="24"/>
          <w:szCs w:val="24"/>
        </w:rPr>
      </w:pPr>
      <w:r w:rsidRPr="00F61906">
        <w:rPr>
          <w:sz w:val="24"/>
          <w:szCs w:val="24"/>
        </w:rPr>
        <w:t>Уровень образования__________________________________________________________________________________________________</w:t>
      </w:r>
    </w:p>
    <w:p w:rsidR="00EE556F" w:rsidRPr="00F61906" w:rsidRDefault="00EE556F" w:rsidP="00EE556F">
      <w:pPr>
        <w:jc w:val="both"/>
        <w:rPr>
          <w:sz w:val="24"/>
          <w:szCs w:val="24"/>
        </w:rPr>
      </w:pPr>
    </w:p>
    <w:p w:rsidR="00EE556F" w:rsidRPr="00F61906" w:rsidRDefault="00EE556F" w:rsidP="00EE556F">
      <w:pPr>
        <w:jc w:val="both"/>
        <w:rPr>
          <w:sz w:val="24"/>
          <w:szCs w:val="24"/>
        </w:rPr>
      </w:pPr>
      <w:r w:rsidRPr="00F61906">
        <w:rPr>
          <w:sz w:val="24"/>
          <w:szCs w:val="24"/>
        </w:rPr>
        <w:t>Направленность программы ___________________________________________________________________________________________</w:t>
      </w:r>
    </w:p>
    <w:p w:rsidR="00EE556F" w:rsidRPr="00F61906" w:rsidRDefault="00EE556F" w:rsidP="00EE556F">
      <w:pPr>
        <w:ind w:firstLine="5387"/>
        <w:jc w:val="center"/>
        <w:rPr>
          <w:sz w:val="24"/>
          <w:szCs w:val="24"/>
          <w:vertAlign w:val="superscript"/>
        </w:rPr>
      </w:pPr>
      <w:proofErr w:type="gramStart"/>
      <w:r w:rsidRPr="00F61906">
        <w:rPr>
          <w:sz w:val="24"/>
          <w:szCs w:val="24"/>
          <w:vertAlign w:val="superscript"/>
        </w:rPr>
        <w:t>(профиль / специализация (если имеется)</w:t>
      </w:r>
      <w:proofErr w:type="gramEnd"/>
    </w:p>
    <w:p w:rsidR="00EE556F" w:rsidRPr="00F61906" w:rsidRDefault="00EE556F" w:rsidP="00EE556F">
      <w:pPr>
        <w:jc w:val="both"/>
        <w:rPr>
          <w:sz w:val="24"/>
          <w:szCs w:val="24"/>
        </w:rPr>
      </w:pPr>
      <w:r w:rsidRPr="00F61906">
        <w:rPr>
          <w:sz w:val="24"/>
          <w:szCs w:val="24"/>
        </w:rPr>
        <w:t>Место проведения практики ___________________________________________________________________________________________</w:t>
      </w:r>
    </w:p>
    <w:p w:rsidR="00EE556F" w:rsidRPr="00F61906" w:rsidRDefault="00EE556F" w:rsidP="00EE556F">
      <w:pPr>
        <w:jc w:val="both"/>
        <w:rPr>
          <w:sz w:val="24"/>
          <w:szCs w:val="24"/>
        </w:rPr>
      </w:pPr>
    </w:p>
    <w:p w:rsidR="00EE556F" w:rsidRPr="00F61906" w:rsidRDefault="00EE556F" w:rsidP="00EE556F">
      <w:pPr>
        <w:jc w:val="both"/>
        <w:rPr>
          <w:sz w:val="24"/>
          <w:szCs w:val="24"/>
        </w:rPr>
      </w:pPr>
      <w:r w:rsidRPr="00F61906">
        <w:rPr>
          <w:sz w:val="24"/>
          <w:szCs w:val="24"/>
        </w:rPr>
        <w:t>ФИО руководителя практики______________________________________________________________________________________________</w:t>
      </w:r>
    </w:p>
    <w:p w:rsidR="00EE556F" w:rsidRPr="00F61906" w:rsidRDefault="00EE556F" w:rsidP="00EE556F">
      <w:pPr>
        <w:pStyle w:val="a3"/>
        <w:jc w:val="both"/>
      </w:pPr>
    </w:p>
    <w:p w:rsidR="00EE556F" w:rsidRPr="00F61906" w:rsidRDefault="00EE556F" w:rsidP="00EE556F">
      <w:pPr>
        <w:pStyle w:val="a3"/>
        <w:jc w:val="both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4423"/>
        <w:gridCol w:w="2410"/>
        <w:gridCol w:w="3373"/>
        <w:gridCol w:w="1446"/>
      </w:tblGrid>
      <w:tr w:rsidR="00EE556F" w:rsidRPr="00F61906" w:rsidTr="00C41895">
        <w:trPr>
          <w:trHeight w:val="1136"/>
        </w:trPr>
        <w:tc>
          <w:tcPr>
            <w:tcW w:w="675" w:type="dxa"/>
            <w:vAlign w:val="center"/>
          </w:tcPr>
          <w:p w:rsidR="00EE556F" w:rsidRPr="00F61906" w:rsidRDefault="00EE556F" w:rsidP="00C41895">
            <w:pPr>
              <w:pStyle w:val="a3"/>
              <w:jc w:val="center"/>
            </w:pPr>
            <w:r w:rsidRPr="00F61906">
              <w:t>№</w:t>
            </w:r>
            <w:proofErr w:type="gramStart"/>
            <w:r w:rsidRPr="00F61906">
              <w:t>п</w:t>
            </w:r>
            <w:proofErr w:type="gramEnd"/>
            <w:r w:rsidRPr="00F61906">
              <w:t>/п</w:t>
            </w:r>
          </w:p>
        </w:tc>
        <w:tc>
          <w:tcPr>
            <w:tcW w:w="2977" w:type="dxa"/>
            <w:vAlign w:val="center"/>
          </w:tcPr>
          <w:p w:rsidR="00EE556F" w:rsidRPr="00F61906" w:rsidRDefault="00EE556F" w:rsidP="00C41895">
            <w:pPr>
              <w:jc w:val="center"/>
              <w:rPr>
                <w:sz w:val="24"/>
                <w:szCs w:val="24"/>
              </w:rPr>
            </w:pPr>
            <w:r w:rsidRPr="00F61906">
              <w:rPr>
                <w:sz w:val="24"/>
                <w:szCs w:val="24"/>
              </w:rPr>
              <w:t>1.Этапы практики</w:t>
            </w:r>
            <w:r w:rsidRPr="00F61906">
              <w:rPr>
                <w:rStyle w:val="aa"/>
                <w:sz w:val="24"/>
                <w:szCs w:val="24"/>
              </w:rPr>
              <w:footnoteReference w:id="1"/>
            </w:r>
          </w:p>
        </w:tc>
        <w:tc>
          <w:tcPr>
            <w:tcW w:w="4423" w:type="dxa"/>
            <w:vAlign w:val="center"/>
          </w:tcPr>
          <w:p w:rsidR="00EE556F" w:rsidRPr="00F61906" w:rsidRDefault="00EE556F" w:rsidP="00C41895">
            <w:pPr>
              <w:jc w:val="center"/>
              <w:rPr>
                <w:bCs/>
                <w:sz w:val="24"/>
                <w:szCs w:val="24"/>
              </w:rPr>
            </w:pPr>
            <w:r w:rsidRPr="00F61906">
              <w:rPr>
                <w:bCs/>
                <w:sz w:val="24"/>
                <w:szCs w:val="24"/>
              </w:rPr>
              <w:t>2.Технологическое содержание</w:t>
            </w:r>
          </w:p>
          <w:p w:rsidR="00EE556F" w:rsidRPr="00F61906" w:rsidRDefault="00EE556F" w:rsidP="00C41895">
            <w:pPr>
              <w:jc w:val="center"/>
              <w:rPr>
                <w:bCs/>
                <w:sz w:val="24"/>
                <w:szCs w:val="24"/>
              </w:rPr>
            </w:pPr>
            <w:r w:rsidRPr="00F61906">
              <w:rPr>
                <w:bCs/>
                <w:sz w:val="24"/>
                <w:szCs w:val="24"/>
              </w:rPr>
              <w:t xml:space="preserve">этапа </w:t>
            </w:r>
          </w:p>
        </w:tc>
        <w:tc>
          <w:tcPr>
            <w:tcW w:w="2410" w:type="dxa"/>
            <w:vAlign w:val="center"/>
          </w:tcPr>
          <w:p w:rsidR="00EE556F" w:rsidRPr="00F61906" w:rsidRDefault="00EE556F" w:rsidP="00C41895">
            <w:pPr>
              <w:jc w:val="center"/>
              <w:rPr>
                <w:sz w:val="24"/>
                <w:szCs w:val="24"/>
              </w:rPr>
            </w:pPr>
            <w:r w:rsidRPr="00F61906">
              <w:rPr>
                <w:sz w:val="24"/>
                <w:szCs w:val="24"/>
              </w:rPr>
              <w:t>3.Формируемые</w:t>
            </w:r>
          </w:p>
          <w:p w:rsidR="00EE556F" w:rsidRPr="00F61906" w:rsidRDefault="00EE556F" w:rsidP="00C41895">
            <w:pPr>
              <w:pStyle w:val="a3"/>
              <w:jc w:val="center"/>
            </w:pPr>
            <w:r w:rsidRPr="00F61906">
              <w:t>компетенции</w:t>
            </w:r>
          </w:p>
        </w:tc>
        <w:tc>
          <w:tcPr>
            <w:tcW w:w="3373" w:type="dxa"/>
            <w:vAlign w:val="center"/>
          </w:tcPr>
          <w:p w:rsidR="00EE556F" w:rsidRPr="00F61906" w:rsidRDefault="00EE556F" w:rsidP="00EE556F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</w:pPr>
            <w:r w:rsidRPr="00F61906">
              <w:t>Результат /продукт, получаемый на данном этапе</w:t>
            </w:r>
          </w:p>
          <w:p w:rsidR="00EE556F" w:rsidRPr="00F61906" w:rsidRDefault="00EE556F" w:rsidP="00C41895">
            <w:pPr>
              <w:pStyle w:val="a3"/>
              <w:jc w:val="center"/>
            </w:pPr>
          </w:p>
        </w:tc>
        <w:tc>
          <w:tcPr>
            <w:tcW w:w="1446" w:type="dxa"/>
            <w:vAlign w:val="center"/>
          </w:tcPr>
          <w:p w:rsidR="00EE556F" w:rsidRPr="00F61906" w:rsidRDefault="00EE556F" w:rsidP="00C41895">
            <w:pPr>
              <w:pStyle w:val="a3"/>
              <w:jc w:val="center"/>
            </w:pPr>
            <w:r w:rsidRPr="00F61906">
              <w:t>5 .Оценка руководителя по этапу (по 10-бальной шкале)</w:t>
            </w:r>
          </w:p>
        </w:tc>
      </w:tr>
      <w:tr w:rsidR="00EE556F" w:rsidRPr="00F61906" w:rsidTr="00C41895">
        <w:tc>
          <w:tcPr>
            <w:tcW w:w="675" w:type="dxa"/>
          </w:tcPr>
          <w:p w:rsidR="00EE556F" w:rsidRPr="00F61906" w:rsidRDefault="00EE556F" w:rsidP="00C41895">
            <w:pPr>
              <w:pStyle w:val="a3"/>
              <w:ind w:left="22"/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EE556F" w:rsidRPr="00F61906" w:rsidRDefault="00EE556F" w:rsidP="00C41895">
            <w:pPr>
              <w:pStyle w:val="a3"/>
              <w:tabs>
                <w:tab w:val="left" w:pos="292"/>
              </w:tabs>
              <w:ind w:left="9"/>
              <w:jc w:val="both"/>
            </w:pPr>
          </w:p>
        </w:tc>
        <w:tc>
          <w:tcPr>
            <w:tcW w:w="4423" w:type="dxa"/>
          </w:tcPr>
          <w:p w:rsidR="00EE556F" w:rsidRPr="00F61906" w:rsidRDefault="00EE556F" w:rsidP="00C41895">
            <w:pPr>
              <w:pStyle w:val="a3"/>
              <w:tabs>
                <w:tab w:val="left" w:pos="292"/>
              </w:tabs>
              <w:jc w:val="both"/>
            </w:pPr>
          </w:p>
        </w:tc>
        <w:tc>
          <w:tcPr>
            <w:tcW w:w="2410" w:type="dxa"/>
          </w:tcPr>
          <w:p w:rsidR="00EE556F" w:rsidRPr="00F61906" w:rsidRDefault="00EE556F" w:rsidP="00C41895">
            <w:pPr>
              <w:pStyle w:val="a3"/>
              <w:jc w:val="center"/>
            </w:pPr>
          </w:p>
        </w:tc>
        <w:tc>
          <w:tcPr>
            <w:tcW w:w="3373" w:type="dxa"/>
          </w:tcPr>
          <w:p w:rsidR="00EE556F" w:rsidRPr="00F61906" w:rsidRDefault="00EE556F" w:rsidP="00C41895">
            <w:pPr>
              <w:pStyle w:val="a3"/>
              <w:jc w:val="both"/>
            </w:pPr>
          </w:p>
        </w:tc>
        <w:tc>
          <w:tcPr>
            <w:tcW w:w="1446" w:type="dxa"/>
          </w:tcPr>
          <w:p w:rsidR="00EE556F" w:rsidRPr="00F61906" w:rsidRDefault="00EE556F" w:rsidP="00C41895">
            <w:pPr>
              <w:pStyle w:val="a3"/>
              <w:jc w:val="center"/>
            </w:pPr>
          </w:p>
        </w:tc>
      </w:tr>
      <w:tr w:rsidR="00EE556F" w:rsidRPr="00F61906" w:rsidTr="00C41895">
        <w:tc>
          <w:tcPr>
            <w:tcW w:w="675" w:type="dxa"/>
          </w:tcPr>
          <w:p w:rsidR="00EE556F" w:rsidRPr="00F61906" w:rsidRDefault="00EE556F" w:rsidP="00C41895">
            <w:pPr>
              <w:pStyle w:val="a3"/>
              <w:ind w:left="22"/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EE556F" w:rsidRPr="00F61906" w:rsidRDefault="00EE556F" w:rsidP="00C41895">
            <w:pPr>
              <w:pStyle w:val="a3"/>
              <w:tabs>
                <w:tab w:val="left" w:pos="292"/>
              </w:tabs>
              <w:ind w:left="9"/>
              <w:jc w:val="both"/>
            </w:pPr>
          </w:p>
        </w:tc>
        <w:tc>
          <w:tcPr>
            <w:tcW w:w="4423" w:type="dxa"/>
          </w:tcPr>
          <w:p w:rsidR="00EE556F" w:rsidRPr="00F61906" w:rsidRDefault="00EE556F" w:rsidP="00C41895">
            <w:pPr>
              <w:pStyle w:val="a3"/>
              <w:tabs>
                <w:tab w:val="left" w:pos="292"/>
              </w:tabs>
              <w:jc w:val="both"/>
            </w:pPr>
          </w:p>
        </w:tc>
        <w:tc>
          <w:tcPr>
            <w:tcW w:w="2410" w:type="dxa"/>
          </w:tcPr>
          <w:p w:rsidR="00EE556F" w:rsidRPr="00F61906" w:rsidRDefault="00EE556F" w:rsidP="00C41895">
            <w:pPr>
              <w:pStyle w:val="a3"/>
              <w:jc w:val="center"/>
            </w:pPr>
          </w:p>
        </w:tc>
        <w:tc>
          <w:tcPr>
            <w:tcW w:w="3373" w:type="dxa"/>
          </w:tcPr>
          <w:p w:rsidR="00EE556F" w:rsidRPr="00F61906" w:rsidRDefault="00EE556F" w:rsidP="00C41895">
            <w:pPr>
              <w:pStyle w:val="a3"/>
              <w:jc w:val="both"/>
            </w:pPr>
          </w:p>
        </w:tc>
        <w:tc>
          <w:tcPr>
            <w:tcW w:w="1446" w:type="dxa"/>
          </w:tcPr>
          <w:p w:rsidR="00EE556F" w:rsidRPr="00F61906" w:rsidRDefault="00EE556F" w:rsidP="00C41895">
            <w:pPr>
              <w:pStyle w:val="a3"/>
              <w:jc w:val="center"/>
            </w:pPr>
          </w:p>
        </w:tc>
      </w:tr>
      <w:tr w:rsidR="00EE556F" w:rsidRPr="00F61906" w:rsidTr="00C41895">
        <w:trPr>
          <w:trHeight w:val="272"/>
        </w:trPr>
        <w:tc>
          <w:tcPr>
            <w:tcW w:w="675" w:type="dxa"/>
          </w:tcPr>
          <w:p w:rsidR="00EE556F" w:rsidRPr="00F61906" w:rsidRDefault="00EE556F" w:rsidP="00C41895">
            <w:pPr>
              <w:pStyle w:val="a3"/>
              <w:ind w:left="22"/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EE556F" w:rsidRPr="00F61906" w:rsidRDefault="00EE556F" w:rsidP="00C41895">
            <w:pPr>
              <w:pStyle w:val="a3"/>
              <w:jc w:val="both"/>
            </w:pPr>
          </w:p>
        </w:tc>
        <w:tc>
          <w:tcPr>
            <w:tcW w:w="4423" w:type="dxa"/>
          </w:tcPr>
          <w:p w:rsidR="00EE556F" w:rsidRPr="00F61906" w:rsidRDefault="00EE556F" w:rsidP="00C41895">
            <w:pPr>
              <w:shd w:val="clear" w:color="auto" w:fill="FFFFFF"/>
              <w:tabs>
                <w:tab w:val="left" w:pos="286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E556F" w:rsidRPr="00F61906" w:rsidRDefault="00EE556F" w:rsidP="00C41895">
            <w:pPr>
              <w:pStyle w:val="a3"/>
              <w:jc w:val="center"/>
            </w:pPr>
          </w:p>
        </w:tc>
        <w:tc>
          <w:tcPr>
            <w:tcW w:w="3373" w:type="dxa"/>
          </w:tcPr>
          <w:p w:rsidR="00EE556F" w:rsidRPr="00F61906" w:rsidRDefault="00EE556F" w:rsidP="00C41895">
            <w:pPr>
              <w:pStyle w:val="a3"/>
              <w:jc w:val="both"/>
            </w:pPr>
          </w:p>
        </w:tc>
        <w:tc>
          <w:tcPr>
            <w:tcW w:w="1446" w:type="dxa"/>
          </w:tcPr>
          <w:p w:rsidR="00EE556F" w:rsidRPr="00F61906" w:rsidRDefault="00EE556F" w:rsidP="00C41895">
            <w:pPr>
              <w:pStyle w:val="a3"/>
              <w:jc w:val="center"/>
            </w:pPr>
          </w:p>
        </w:tc>
      </w:tr>
      <w:tr w:rsidR="00EE556F" w:rsidRPr="00F61906" w:rsidTr="00C41895">
        <w:trPr>
          <w:trHeight w:val="272"/>
        </w:trPr>
        <w:tc>
          <w:tcPr>
            <w:tcW w:w="675" w:type="dxa"/>
          </w:tcPr>
          <w:p w:rsidR="00EE556F" w:rsidRPr="00F61906" w:rsidRDefault="00EE556F" w:rsidP="00C41895">
            <w:pPr>
              <w:pStyle w:val="a3"/>
              <w:ind w:left="22"/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EE556F" w:rsidRPr="00F61906" w:rsidRDefault="00EE556F" w:rsidP="00C41895">
            <w:pPr>
              <w:tabs>
                <w:tab w:val="left" w:pos="2149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23" w:type="dxa"/>
          </w:tcPr>
          <w:p w:rsidR="00EE556F" w:rsidRPr="00F61906" w:rsidRDefault="00EE556F" w:rsidP="00C41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E556F" w:rsidRPr="00F61906" w:rsidRDefault="00EE556F" w:rsidP="00C41895">
            <w:pPr>
              <w:pStyle w:val="a3"/>
              <w:jc w:val="center"/>
            </w:pPr>
          </w:p>
        </w:tc>
        <w:tc>
          <w:tcPr>
            <w:tcW w:w="3373" w:type="dxa"/>
          </w:tcPr>
          <w:p w:rsidR="00EE556F" w:rsidRPr="00F61906" w:rsidRDefault="00EE556F" w:rsidP="00C41895">
            <w:pPr>
              <w:pStyle w:val="a3"/>
              <w:jc w:val="both"/>
            </w:pPr>
          </w:p>
        </w:tc>
        <w:tc>
          <w:tcPr>
            <w:tcW w:w="1446" w:type="dxa"/>
          </w:tcPr>
          <w:p w:rsidR="00EE556F" w:rsidRPr="00F61906" w:rsidRDefault="00EE556F" w:rsidP="00C41895">
            <w:pPr>
              <w:pStyle w:val="a3"/>
              <w:jc w:val="center"/>
            </w:pPr>
          </w:p>
        </w:tc>
      </w:tr>
      <w:tr w:rsidR="00EE556F" w:rsidRPr="00F61906" w:rsidTr="00C41895">
        <w:tc>
          <w:tcPr>
            <w:tcW w:w="13858" w:type="dxa"/>
            <w:gridSpan w:val="5"/>
          </w:tcPr>
          <w:p w:rsidR="00EE556F" w:rsidRPr="00F61906" w:rsidRDefault="00EE556F" w:rsidP="00C41895">
            <w:pPr>
              <w:pStyle w:val="a3"/>
              <w:ind w:left="720"/>
              <w:jc w:val="right"/>
            </w:pPr>
            <w:r>
              <w:t>6.</w:t>
            </w:r>
            <w:r w:rsidRPr="00F61906">
              <w:t>Итоговая оценка</w:t>
            </w:r>
          </w:p>
        </w:tc>
        <w:tc>
          <w:tcPr>
            <w:tcW w:w="1446" w:type="dxa"/>
          </w:tcPr>
          <w:p w:rsidR="00EE556F" w:rsidRPr="00F61906" w:rsidRDefault="00EE556F" w:rsidP="00C41895">
            <w:pPr>
              <w:pStyle w:val="a3"/>
              <w:jc w:val="center"/>
            </w:pPr>
          </w:p>
        </w:tc>
      </w:tr>
    </w:tbl>
    <w:p w:rsidR="00EE556F" w:rsidRPr="00F61906" w:rsidRDefault="00EE556F" w:rsidP="00EE556F">
      <w:pPr>
        <w:pStyle w:val="a3"/>
        <w:jc w:val="both"/>
      </w:pPr>
    </w:p>
    <w:p w:rsidR="00EE556F" w:rsidRPr="00F61906" w:rsidRDefault="00EE556F" w:rsidP="00EE556F">
      <w:pPr>
        <w:jc w:val="right"/>
        <w:rPr>
          <w:b/>
          <w:sz w:val="24"/>
          <w:szCs w:val="24"/>
        </w:rPr>
        <w:sectPr w:rsidR="00EE556F" w:rsidRPr="00F61906" w:rsidSect="00C41895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EE556F" w:rsidRPr="00F61906" w:rsidRDefault="00EE556F" w:rsidP="00EE556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5</w:t>
      </w:r>
    </w:p>
    <w:p w:rsidR="00EE556F" w:rsidRPr="00F61906" w:rsidRDefault="00EE556F" w:rsidP="00EE556F">
      <w:pPr>
        <w:jc w:val="right"/>
        <w:rPr>
          <w:b/>
          <w:sz w:val="24"/>
          <w:szCs w:val="24"/>
        </w:rPr>
      </w:pPr>
    </w:p>
    <w:p w:rsidR="00EE556F" w:rsidRPr="00F61906" w:rsidRDefault="00EE556F" w:rsidP="00EE556F">
      <w:pPr>
        <w:jc w:val="right"/>
        <w:rPr>
          <w:i/>
          <w:sz w:val="24"/>
          <w:szCs w:val="24"/>
        </w:rPr>
      </w:pPr>
      <w:r w:rsidRPr="00F61906">
        <w:rPr>
          <w:i/>
          <w:sz w:val="24"/>
          <w:szCs w:val="24"/>
        </w:rPr>
        <w:t>Образец отзыва о работе студента</w:t>
      </w:r>
    </w:p>
    <w:p w:rsidR="00EE556F" w:rsidRPr="00F61906" w:rsidRDefault="00EE556F" w:rsidP="00EE556F">
      <w:pPr>
        <w:jc w:val="right"/>
        <w:rPr>
          <w:i/>
          <w:sz w:val="24"/>
          <w:szCs w:val="24"/>
        </w:rPr>
      </w:pPr>
    </w:p>
    <w:p w:rsidR="00EE556F" w:rsidRPr="00F61906" w:rsidRDefault="00EE556F" w:rsidP="00EE556F">
      <w:pPr>
        <w:jc w:val="right"/>
        <w:rPr>
          <w:i/>
          <w:sz w:val="24"/>
          <w:szCs w:val="24"/>
        </w:rPr>
      </w:pPr>
    </w:p>
    <w:p w:rsidR="00EE556F" w:rsidRPr="00F61906" w:rsidRDefault="00EE556F" w:rsidP="00EE556F">
      <w:pPr>
        <w:keepNext/>
        <w:jc w:val="center"/>
        <w:outlineLvl w:val="0"/>
        <w:rPr>
          <w:b/>
          <w:bCs/>
          <w:kern w:val="32"/>
          <w:sz w:val="24"/>
          <w:szCs w:val="24"/>
        </w:rPr>
      </w:pPr>
      <w:r w:rsidRPr="00F61906">
        <w:rPr>
          <w:b/>
          <w:bCs/>
          <w:kern w:val="32"/>
          <w:sz w:val="24"/>
          <w:szCs w:val="24"/>
        </w:rPr>
        <w:t>ОТЗЫВ</w:t>
      </w:r>
    </w:p>
    <w:p w:rsidR="00EE556F" w:rsidRPr="00F61906" w:rsidRDefault="00EE556F" w:rsidP="00EE556F">
      <w:pPr>
        <w:jc w:val="center"/>
        <w:rPr>
          <w:b/>
          <w:sz w:val="24"/>
          <w:szCs w:val="24"/>
        </w:rPr>
      </w:pPr>
      <w:r w:rsidRPr="00F61906">
        <w:rPr>
          <w:b/>
          <w:sz w:val="24"/>
          <w:szCs w:val="24"/>
        </w:rPr>
        <w:t>о работе студента с места прохождения практики</w:t>
      </w: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  <w:r w:rsidRPr="00F61906">
        <w:rPr>
          <w:sz w:val="24"/>
          <w:szCs w:val="24"/>
        </w:rPr>
        <w:t>Отзыв составляется на студента по окончанию практики руководителем от предприятия.</w:t>
      </w:r>
    </w:p>
    <w:p w:rsidR="00EE556F" w:rsidRPr="00F61906" w:rsidRDefault="00EE556F" w:rsidP="00EE556F">
      <w:pPr>
        <w:ind w:firstLine="708"/>
        <w:jc w:val="both"/>
        <w:rPr>
          <w:sz w:val="24"/>
          <w:szCs w:val="24"/>
        </w:rPr>
      </w:pPr>
      <w:r w:rsidRPr="00F61906">
        <w:rPr>
          <w:sz w:val="24"/>
          <w:szCs w:val="24"/>
        </w:rPr>
        <w:t>В отзыве необходимо указать – фамилию, инициалы студента, место прохождения практики, время прохождения.</w:t>
      </w:r>
    </w:p>
    <w:p w:rsidR="00EE556F" w:rsidRPr="00F61906" w:rsidRDefault="00EE556F" w:rsidP="00EE556F">
      <w:pPr>
        <w:ind w:right="200" w:firstLine="720"/>
        <w:jc w:val="both"/>
        <w:rPr>
          <w:sz w:val="24"/>
          <w:szCs w:val="24"/>
        </w:rPr>
      </w:pPr>
      <w:r w:rsidRPr="00F61906">
        <w:rPr>
          <w:sz w:val="24"/>
          <w:szCs w:val="24"/>
        </w:rPr>
        <w:t>В отзыве должны быть отражены:</w:t>
      </w:r>
    </w:p>
    <w:p w:rsidR="00EE556F" w:rsidRPr="00F61906" w:rsidRDefault="00EE556F" w:rsidP="00EE556F">
      <w:pPr>
        <w:widowControl/>
        <w:numPr>
          <w:ilvl w:val="0"/>
          <w:numId w:val="9"/>
        </w:numPr>
        <w:autoSpaceDE/>
        <w:autoSpaceDN/>
        <w:ind w:right="200"/>
        <w:jc w:val="both"/>
        <w:rPr>
          <w:sz w:val="24"/>
          <w:szCs w:val="24"/>
        </w:rPr>
      </w:pPr>
      <w:r w:rsidRPr="00F61906">
        <w:rPr>
          <w:sz w:val="24"/>
          <w:szCs w:val="24"/>
        </w:rPr>
        <w:t>выполняемые студентом профессиональные задачи;</w:t>
      </w:r>
    </w:p>
    <w:p w:rsidR="00EE556F" w:rsidRPr="00F61906" w:rsidRDefault="00EE556F" w:rsidP="00EE556F">
      <w:pPr>
        <w:widowControl/>
        <w:numPr>
          <w:ilvl w:val="0"/>
          <w:numId w:val="9"/>
        </w:numPr>
        <w:autoSpaceDE/>
        <w:autoSpaceDN/>
        <w:ind w:right="200"/>
        <w:jc w:val="both"/>
        <w:rPr>
          <w:sz w:val="24"/>
          <w:szCs w:val="24"/>
        </w:rPr>
      </w:pPr>
      <w:r w:rsidRPr="00F61906">
        <w:rPr>
          <w:sz w:val="24"/>
          <w:szCs w:val="24"/>
        </w:rPr>
        <w:t>полнота и качество выполнения программы практики;</w:t>
      </w:r>
    </w:p>
    <w:p w:rsidR="00EE556F" w:rsidRPr="00F61906" w:rsidRDefault="00EE556F" w:rsidP="00EE556F">
      <w:pPr>
        <w:widowControl/>
        <w:numPr>
          <w:ilvl w:val="0"/>
          <w:numId w:val="9"/>
        </w:numPr>
        <w:autoSpaceDE/>
        <w:autoSpaceDN/>
        <w:ind w:right="200"/>
        <w:jc w:val="both"/>
        <w:rPr>
          <w:sz w:val="24"/>
          <w:szCs w:val="24"/>
        </w:rPr>
      </w:pPr>
      <w:r w:rsidRPr="00F61906">
        <w:rPr>
          <w:sz w:val="24"/>
          <w:szCs w:val="24"/>
        </w:rPr>
        <w:t xml:space="preserve"> отношение студента к выполнению заданий, полученных в период практики;</w:t>
      </w:r>
    </w:p>
    <w:p w:rsidR="00EE556F" w:rsidRPr="00F61906" w:rsidRDefault="00EE556F" w:rsidP="00EE556F">
      <w:pPr>
        <w:widowControl/>
        <w:numPr>
          <w:ilvl w:val="0"/>
          <w:numId w:val="9"/>
        </w:numPr>
        <w:autoSpaceDE/>
        <w:autoSpaceDN/>
        <w:ind w:right="200"/>
        <w:jc w:val="both"/>
        <w:rPr>
          <w:sz w:val="24"/>
          <w:szCs w:val="24"/>
        </w:rPr>
      </w:pPr>
      <w:r w:rsidRPr="00F61906">
        <w:rPr>
          <w:sz w:val="24"/>
          <w:szCs w:val="24"/>
        </w:rPr>
        <w:t xml:space="preserve">оценка </w:t>
      </w:r>
      <w:proofErr w:type="spellStart"/>
      <w:r w:rsidRPr="00F61906">
        <w:rPr>
          <w:sz w:val="24"/>
          <w:szCs w:val="24"/>
        </w:rPr>
        <w:t>сформированности</w:t>
      </w:r>
      <w:proofErr w:type="spellEnd"/>
      <w:r w:rsidRPr="00F61906">
        <w:rPr>
          <w:sz w:val="24"/>
          <w:szCs w:val="24"/>
        </w:rPr>
        <w:t xml:space="preserve"> планируемых компетенций (дескрипторов их </w:t>
      </w:r>
      <w:proofErr w:type="spellStart"/>
      <w:r w:rsidRPr="00F61906">
        <w:rPr>
          <w:sz w:val="24"/>
          <w:szCs w:val="24"/>
        </w:rPr>
        <w:t>сформированности</w:t>
      </w:r>
      <w:proofErr w:type="spellEnd"/>
      <w:r w:rsidRPr="00F61906">
        <w:rPr>
          <w:sz w:val="24"/>
          <w:szCs w:val="24"/>
        </w:rPr>
        <w:t xml:space="preserve">) </w:t>
      </w:r>
    </w:p>
    <w:p w:rsidR="00EE556F" w:rsidRPr="00F61906" w:rsidRDefault="00EE556F" w:rsidP="00EE556F">
      <w:pPr>
        <w:widowControl/>
        <w:numPr>
          <w:ilvl w:val="0"/>
          <w:numId w:val="9"/>
        </w:numPr>
        <w:autoSpaceDE/>
        <w:autoSpaceDN/>
        <w:ind w:right="200"/>
        <w:jc w:val="both"/>
        <w:rPr>
          <w:sz w:val="24"/>
          <w:szCs w:val="24"/>
        </w:rPr>
      </w:pPr>
      <w:r w:rsidRPr="00F61906">
        <w:rPr>
          <w:sz w:val="24"/>
          <w:szCs w:val="24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  <w:r w:rsidRPr="00F61906">
        <w:rPr>
          <w:sz w:val="24"/>
          <w:szCs w:val="24"/>
        </w:rPr>
        <w:t>Отзыв подписывается руководителем практики от предприятия (организации) и заверяется печатью.</w:t>
      </w: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</w:p>
    <w:p w:rsidR="00EE556F" w:rsidRPr="00F61906" w:rsidRDefault="00EE556F" w:rsidP="00EE556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6</w:t>
      </w:r>
    </w:p>
    <w:p w:rsidR="00EE556F" w:rsidRPr="00680F28" w:rsidRDefault="00EE556F" w:rsidP="00EE556F">
      <w:pPr>
        <w:pStyle w:val="a4"/>
        <w:ind w:left="0"/>
        <w:jc w:val="center"/>
        <w:rPr>
          <w:i/>
          <w:sz w:val="28"/>
        </w:rPr>
      </w:pPr>
      <w:r w:rsidRPr="00680F28">
        <w:rPr>
          <w:i/>
          <w:sz w:val="28"/>
        </w:rPr>
        <w:t>Рекомендуемая форма при проведении практики в профильной организации</w:t>
      </w:r>
    </w:p>
    <w:p w:rsidR="00EE556F" w:rsidRPr="00F61906" w:rsidRDefault="00EE556F" w:rsidP="00EE556F">
      <w:pPr>
        <w:pStyle w:val="a4"/>
        <w:ind w:left="0"/>
        <w:jc w:val="right"/>
        <w:rPr>
          <w:b/>
          <w:i/>
          <w:sz w:val="28"/>
        </w:rPr>
      </w:pPr>
    </w:p>
    <w:p w:rsidR="00EE556F" w:rsidRPr="00F61906" w:rsidRDefault="00EE556F" w:rsidP="00EE556F">
      <w:pPr>
        <w:jc w:val="center"/>
        <w:rPr>
          <w:b/>
          <w:sz w:val="24"/>
          <w:szCs w:val="24"/>
        </w:rPr>
      </w:pPr>
      <w:r w:rsidRPr="00F61906">
        <w:rPr>
          <w:b/>
          <w:sz w:val="24"/>
          <w:szCs w:val="24"/>
        </w:rPr>
        <w:t>Москва 20__</w:t>
      </w:r>
    </w:p>
    <w:p w:rsidR="00EE556F" w:rsidRPr="00F61906" w:rsidRDefault="00EE556F" w:rsidP="00EE556F">
      <w:pPr>
        <w:jc w:val="center"/>
        <w:rPr>
          <w:b/>
          <w:sz w:val="24"/>
          <w:szCs w:val="24"/>
        </w:rPr>
      </w:pPr>
      <w:bookmarkStart w:id="1" w:name="_Hlk16273074"/>
      <w:r w:rsidRPr="00F61906">
        <w:rPr>
          <w:b/>
          <w:sz w:val="24"/>
          <w:szCs w:val="24"/>
        </w:rPr>
        <w:t>Подтверждение проведения инструктажа</w:t>
      </w:r>
    </w:p>
    <w:bookmarkEnd w:id="1"/>
    <w:p w:rsidR="00EE556F" w:rsidRPr="00F61906" w:rsidRDefault="00EE556F" w:rsidP="00EE556F">
      <w:pPr>
        <w:jc w:val="both"/>
        <w:rPr>
          <w:sz w:val="24"/>
          <w:szCs w:val="24"/>
        </w:rPr>
      </w:pPr>
    </w:p>
    <w:p w:rsidR="00EE556F" w:rsidRPr="00F61906" w:rsidRDefault="00EE556F" w:rsidP="00EE556F">
      <w:pPr>
        <w:jc w:val="both"/>
        <w:rPr>
          <w:sz w:val="24"/>
          <w:szCs w:val="24"/>
        </w:rPr>
      </w:pPr>
    </w:p>
    <w:p w:rsidR="00EE556F" w:rsidRPr="00F61906" w:rsidRDefault="00EE556F" w:rsidP="00EE556F">
      <w:pPr>
        <w:jc w:val="both"/>
        <w:rPr>
          <w:sz w:val="24"/>
          <w:szCs w:val="24"/>
        </w:rPr>
      </w:pPr>
      <w:r w:rsidRPr="00F61906">
        <w:rPr>
          <w:sz w:val="24"/>
          <w:szCs w:val="24"/>
        </w:rPr>
        <w:t>Студент</w:t>
      </w:r>
      <w:proofErr w:type="gramStart"/>
      <w:r w:rsidRPr="00F61906">
        <w:rPr>
          <w:sz w:val="24"/>
          <w:szCs w:val="24"/>
        </w:rPr>
        <w:t>/-</w:t>
      </w:r>
      <w:proofErr w:type="gramEnd"/>
      <w:r w:rsidRPr="00F61906">
        <w:rPr>
          <w:sz w:val="24"/>
          <w:szCs w:val="24"/>
        </w:rPr>
        <w:t xml:space="preserve">ка ФГАОУ ВО «Национальный исследовательский университет «Высшая школа экономики» </w:t>
      </w:r>
      <w:r w:rsidRPr="00F61906">
        <w:rPr>
          <w:i/>
          <w:sz w:val="24"/>
          <w:szCs w:val="24"/>
        </w:rPr>
        <w:t>ФИО</w:t>
      </w:r>
      <w:r w:rsidRPr="00F61906">
        <w:rPr>
          <w:sz w:val="24"/>
          <w:szCs w:val="24"/>
        </w:rPr>
        <w:t>,</w:t>
      </w:r>
    </w:p>
    <w:p w:rsidR="00EE556F" w:rsidRPr="00F61906" w:rsidRDefault="00EE556F" w:rsidP="00EE556F">
      <w:pPr>
        <w:jc w:val="both"/>
        <w:rPr>
          <w:sz w:val="24"/>
          <w:szCs w:val="24"/>
        </w:rPr>
      </w:pPr>
    </w:p>
    <w:p w:rsidR="00EE556F" w:rsidRPr="00F61906" w:rsidRDefault="00EE556F" w:rsidP="00EE556F">
      <w:pPr>
        <w:jc w:val="both"/>
        <w:rPr>
          <w:sz w:val="24"/>
          <w:szCs w:val="24"/>
        </w:rPr>
      </w:pPr>
      <w:r w:rsidRPr="00F61906">
        <w:rPr>
          <w:sz w:val="24"/>
          <w:szCs w:val="24"/>
        </w:rPr>
        <w:t>обучающийся</w:t>
      </w:r>
      <w:proofErr w:type="gramStart"/>
      <w:r w:rsidRPr="00F61906">
        <w:rPr>
          <w:sz w:val="24"/>
          <w:szCs w:val="24"/>
        </w:rPr>
        <w:t>/-</w:t>
      </w:r>
      <w:proofErr w:type="spellStart"/>
      <w:proofErr w:type="gramEnd"/>
      <w:r w:rsidRPr="00F61906">
        <w:rPr>
          <w:sz w:val="24"/>
          <w:szCs w:val="24"/>
        </w:rPr>
        <w:t>аяся</w:t>
      </w:r>
      <w:proofErr w:type="spellEnd"/>
      <w:r w:rsidRPr="00F61906">
        <w:rPr>
          <w:sz w:val="24"/>
          <w:szCs w:val="24"/>
        </w:rPr>
        <w:t xml:space="preserve"> на:</w:t>
      </w:r>
    </w:p>
    <w:p w:rsidR="00EE556F" w:rsidRPr="00F61906" w:rsidRDefault="00EE556F" w:rsidP="00EE556F">
      <w:pPr>
        <w:jc w:val="both"/>
        <w:rPr>
          <w:sz w:val="24"/>
          <w:szCs w:val="24"/>
        </w:rPr>
      </w:pPr>
      <w:r w:rsidRPr="00F61906">
        <w:rPr>
          <w:sz w:val="24"/>
          <w:szCs w:val="24"/>
        </w:rPr>
        <w:t xml:space="preserve">__-м </w:t>
      </w:r>
      <w:proofErr w:type="gramStart"/>
      <w:r w:rsidRPr="00F61906">
        <w:rPr>
          <w:sz w:val="24"/>
          <w:szCs w:val="24"/>
        </w:rPr>
        <w:t>курсе</w:t>
      </w:r>
      <w:proofErr w:type="gramEnd"/>
      <w:r w:rsidRPr="00F61906">
        <w:rPr>
          <w:sz w:val="24"/>
          <w:szCs w:val="24"/>
        </w:rPr>
        <w:t xml:space="preserve"> образовательной программы «_____» (направление ____ «______»),</w:t>
      </w:r>
    </w:p>
    <w:p w:rsidR="00EE556F" w:rsidRPr="00F61906" w:rsidRDefault="00EE556F" w:rsidP="00EE556F">
      <w:pPr>
        <w:jc w:val="both"/>
        <w:rPr>
          <w:sz w:val="24"/>
          <w:szCs w:val="24"/>
        </w:rPr>
      </w:pPr>
    </w:p>
    <w:p w:rsidR="00EE556F" w:rsidRPr="00F61906" w:rsidRDefault="00EE556F" w:rsidP="00EE556F">
      <w:pPr>
        <w:jc w:val="both"/>
        <w:rPr>
          <w:sz w:val="24"/>
          <w:szCs w:val="24"/>
        </w:rPr>
      </w:pPr>
      <w:r w:rsidRPr="00F61906">
        <w:rPr>
          <w:sz w:val="24"/>
          <w:szCs w:val="24"/>
        </w:rPr>
        <w:t>направленный</w:t>
      </w:r>
      <w:proofErr w:type="gramStart"/>
      <w:r w:rsidRPr="00F61906">
        <w:rPr>
          <w:sz w:val="24"/>
          <w:szCs w:val="24"/>
        </w:rPr>
        <w:t>/-</w:t>
      </w:r>
      <w:proofErr w:type="spellStart"/>
      <w:proofErr w:type="gramEnd"/>
      <w:r w:rsidRPr="00F61906">
        <w:rPr>
          <w:sz w:val="24"/>
          <w:szCs w:val="24"/>
        </w:rPr>
        <w:t>ая</w:t>
      </w:r>
      <w:proofErr w:type="spellEnd"/>
      <w:r w:rsidRPr="00F61906">
        <w:rPr>
          <w:sz w:val="24"/>
          <w:szCs w:val="24"/>
        </w:rPr>
        <w:t xml:space="preserve"> для прохождения учебной практики в </w:t>
      </w:r>
      <w:r w:rsidRPr="00F61906">
        <w:rPr>
          <w:i/>
          <w:sz w:val="24"/>
          <w:szCs w:val="24"/>
        </w:rPr>
        <w:t>название организации</w:t>
      </w:r>
      <w:r w:rsidRPr="00F61906">
        <w:rPr>
          <w:sz w:val="24"/>
          <w:szCs w:val="24"/>
        </w:rPr>
        <w:t>,</w:t>
      </w:r>
    </w:p>
    <w:p w:rsidR="00EE556F" w:rsidRPr="00F61906" w:rsidRDefault="00EE556F" w:rsidP="00EE556F">
      <w:pPr>
        <w:jc w:val="both"/>
        <w:rPr>
          <w:sz w:val="24"/>
          <w:szCs w:val="24"/>
        </w:rPr>
      </w:pPr>
    </w:p>
    <w:p w:rsidR="00EE556F" w:rsidRPr="00F61906" w:rsidRDefault="00EE556F" w:rsidP="00EE556F">
      <w:pPr>
        <w:jc w:val="both"/>
        <w:rPr>
          <w:sz w:val="24"/>
          <w:szCs w:val="24"/>
        </w:rPr>
      </w:pPr>
      <w:r w:rsidRPr="00F61906">
        <w:rPr>
          <w:sz w:val="24"/>
          <w:szCs w:val="24"/>
        </w:rPr>
        <w:t>был</w:t>
      </w:r>
      <w:proofErr w:type="gramStart"/>
      <w:r w:rsidRPr="00F61906">
        <w:rPr>
          <w:sz w:val="24"/>
          <w:szCs w:val="24"/>
        </w:rPr>
        <w:t>/-</w:t>
      </w:r>
      <w:proofErr w:type="gramEnd"/>
      <w:r w:rsidRPr="00F61906">
        <w:rPr>
          <w:sz w:val="24"/>
          <w:szCs w:val="24"/>
        </w:rPr>
        <w:t>ла ознакомлен/-на с:</w:t>
      </w:r>
    </w:p>
    <w:p w:rsidR="00EE556F" w:rsidRPr="00F61906" w:rsidRDefault="00EE556F" w:rsidP="00EE556F">
      <w:pPr>
        <w:pStyle w:val="a4"/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bookmarkStart w:id="2" w:name="_Hlk16273057"/>
      <w:r w:rsidRPr="00F61906">
        <w:rPr>
          <w:sz w:val="24"/>
          <w:szCs w:val="24"/>
        </w:rPr>
        <w:t xml:space="preserve">требованиями охраны труда, </w:t>
      </w:r>
    </w:p>
    <w:p w:rsidR="00EE556F" w:rsidRPr="00F61906" w:rsidRDefault="00EE556F" w:rsidP="00EE556F">
      <w:pPr>
        <w:pStyle w:val="a4"/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r w:rsidRPr="00F61906">
        <w:rPr>
          <w:sz w:val="24"/>
          <w:szCs w:val="24"/>
        </w:rPr>
        <w:t xml:space="preserve">требованиями техники безопасности, </w:t>
      </w:r>
    </w:p>
    <w:p w:rsidR="00EE556F" w:rsidRPr="00F61906" w:rsidRDefault="00EE556F" w:rsidP="00EE556F">
      <w:pPr>
        <w:pStyle w:val="a4"/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r w:rsidRPr="00F61906">
        <w:rPr>
          <w:sz w:val="24"/>
          <w:szCs w:val="24"/>
        </w:rPr>
        <w:t xml:space="preserve">требованиями пожарной безопасности, </w:t>
      </w:r>
    </w:p>
    <w:p w:rsidR="00EE556F" w:rsidRPr="00F61906" w:rsidRDefault="00EE556F" w:rsidP="00EE556F">
      <w:pPr>
        <w:pStyle w:val="a4"/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r w:rsidRPr="00F61906">
        <w:rPr>
          <w:sz w:val="24"/>
          <w:szCs w:val="24"/>
        </w:rPr>
        <w:t xml:space="preserve">правилами внутреннего трудового распорядка </w:t>
      </w:r>
      <w:r w:rsidRPr="00F61906">
        <w:rPr>
          <w:i/>
          <w:sz w:val="24"/>
          <w:szCs w:val="24"/>
        </w:rPr>
        <w:t>организации</w:t>
      </w:r>
      <w:bookmarkEnd w:id="2"/>
      <w:r w:rsidRPr="00F61906">
        <w:rPr>
          <w:sz w:val="24"/>
          <w:szCs w:val="24"/>
        </w:rPr>
        <w:t xml:space="preserve">. </w:t>
      </w:r>
    </w:p>
    <w:p w:rsidR="00EE556F" w:rsidRPr="00F61906" w:rsidRDefault="00EE556F" w:rsidP="00EE556F">
      <w:pPr>
        <w:jc w:val="both"/>
        <w:rPr>
          <w:sz w:val="24"/>
          <w:szCs w:val="24"/>
        </w:rPr>
      </w:pPr>
    </w:p>
    <w:p w:rsidR="00EE556F" w:rsidRPr="00F61906" w:rsidRDefault="00EE556F" w:rsidP="00EE556F">
      <w:pPr>
        <w:jc w:val="both"/>
        <w:rPr>
          <w:sz w:val="24"/>
          <w:szCs w:val="24"/>
        </w:rPr>
      </w:pPr>
    </w:p>
    <w:p w:rsidR="00EE556F" w:rsidRPr="00F61906" w:rsidRDefault="00EE556F" w:rsidP="00EE556F">
      <w:pPr>
        <w:jc w:val="both"/>
        <w:rPr>
          <w:sz w:val="24"/>
          <w:szCs w:val="24"/>
        </w:rPr>
      </w:pPr>
      <w:r w:rsidRPr="00F61906">
        <w:rPr>
          <w:sz w:val="24"/>
          <w:szCs w:val="24"/>
        </w:rPr>
        <w:t>Руководитель практики от организации:</w:t>
      </w:r>
    </w:p>
    <w:p w:rsidR="00EE556F" w:rsidRPr="00F61906" w:rsidRDefault="00EE556F" w:rsidP="00EE556F">
      <w:pPr>
        <w:jc w:val="both"/>
        <w:rPr>
          <w:sz w:val="24"/>
          <w:szCs w:val="24"/>
        </w:rPr>
      </w:pPr>
    </w:p>
    <w:p w:rsidR="00EE556F" w:rsidRPr="00F61906" w:rsidRDefault="00EE556F" w:rsidP="00EE556F">
      <w:pPr>
        <w:jc w:val="both"/>
        <w:rPr>
          <w:sz w:val="24"/>
          <w:szCs w:val="24"/>
        </w:rPr>
      </w:pPr>
      <w:r w:rsidRPr="00F61906">
        <w:rPr>
          <w:sz w:val="24"/>
          <w:szCs w:val="24"/>
        </w:rPr>
        <w:t>___________________                                             _____________/ ___________</w:t>
      </w:r>
    </w:p>
    <w:p w:rsidR="00EE556F" w:rsidRPr="00F61906" w:rsidRDefault="00EE556F" w:rsidP="00EE556F">
      <w:pPr>
        <w:ind w:left="851"/>
        <w:jc w:val="both"/>
        <w:rPr>
          <w:i/>
          <w:sz w:val="24"/>
          <w:szCs w:val="24"/>
        </w:rPr>
      </w:pPr>
      <w:r w:rsidRPr="00F61906">
        <w:rPr>
          <w:i/>
          <w:sz w:val="24"/>
          <w:szCs w:val="24"/>
        </w:rPr>
        <w:t>должность                                                                        подпись</w:t>
      </w:r>
    </w:p>
    <w:p w:rsidR="00EE556F" w:rsidRPr="00F61906" w:rsidRDefault="00EE556F" w:rsidP="00EE556F">
      <w:pPr>
        <w:jc w:val="both"/>
        <w:rPr>
          <w:sz w:val="24"/>
          <w:szCs w:val="24"/>
        </w:rPr>
      </w:pPr>
    </w:p>
    <w:p w:rsidR="00EE556F" w:rsidRPr="00F61906" w:rsidRDefault="00EE556F" w:rsidP="00EE556F">
      <w:pPr>
        <w:jc w:val="right"/>
        <w:rPr>
          <w:i/>
          <w:sz w:val="24"/>
          <w:szCs w:val="24"/>
          <w:u w:val="single"/>
        </w:rPr>
      </w:pPr>
    </w:p>
    <w:p w:rsidR="00EE556F" w:rsidRPr="00F61906" w:rsidRDefault="00EE556F" w:rsidP="00EE556F">
      <w:pPr>
        <w:jc w:val="right"/>
        <w:rPr>
          <w:i/>
          <w:sz w:val="24"/>
          <w:szCs w:val="24"/>
          <w:u w:val="single"/>
        </w:rPr>
      </w:pPr>
    </w:p>
    <w:p w:rsidR="00EE556F" w:rsidRPr="00F61906" w:rsidRDefault="00EE556F" w:rsidP="00EE556F">
      <w:pPr>
        <w:jc w:val="right"/>
        <w:rPr>
          <w:i/>
          <w:sz w:val="24"/>
          <w:szCs w:val="24"/>
          <w:u w:val="single"/>
        </w:rPr>
      </w:pPr>
    </w:p>
    <w:p w:rsidR="00EE556F" w:rsidRPr="00F61906" w:rsidRDefault="00EE556F" w:rsidP="00EE556F">
      <w:pPr>
        <w:jc w:val="right"/>
        <w:rPr>
          <w:i/>
          <w:sz w:val="24"/>
          <w:szCs w:val="24"/>
          <w:u w:val="single"/>
        </w:rPr>
      </w:pPr>
      <w:r w:rsidRPr="00F61906">
        <w:rPr>
          <w:i/>
          <w:sz w:val="24"/>
          <w:szCs w:val="24"/>
          <w:u w:val="single"/>
        </w:rPr>
        <w:t>первый день практики</w:t>
      </w:r>
    </w:p>
    <w:p w:rsidR="00EE556F" w:rsidRPr="00F61906" w:rsidRDefault="00EE556F" w:rsidP="00EE556F">
      <w:pPr>
        <w:ind w:right="200" w:firstLine="708"/>
        <w:jc w:val="both"/>
        <w:rPr>
          <w:sz w:val="24"/>
          <w:szCs w:val="24"/>
        </w:rPr>
      </w:pPr>
      <w:r w:rsidRPr="00F61906">
        <w:rPr>
          <w:i/>
          <w:sz w:val="24"/>
          <w:szCs w:val="24"/>
        </w:rPr>
        <w:t>дата</w:t>
      </w:r>
    </w:p>
    <w:p w:rsidR="00EE556F" w:rsidRDefault="00EE556F" w:rsidP="00EE556F"/>
    <w:p w:rsidR="00843F9A" w:rsidRDefault="00843F9A" w:rsidP="00EE556F">
      <w:pPr>
        <w:pStyle w:val="2"/>
        <w:spacing w:before="69"/>
        <w:ind w:right="546" w:firstLine="5137"/>
        <w:jc w:val="right"/>
      </w:pPr>
    </w:p>
    <w:sectPr w:rsidR="00843F9A" w:rsidSect="00C41895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2B" w:rsidRDefault="00FD322B" w:rsidP="00EE556F">
      <w:r>
        <w:separator/>
      </w:r>
    </w:p>
  </w:endnote>
  <w:endnote w:type="continuationSeparator" w:id="0">
    <w:p w:rsidR="00FD322B" w:rsidRDefault="00FD322B" w:rsidP="00EE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2B" w:rsidRDefault="00FD322B" w:rsidP="00EE556F">
      <w:r>
        <w:separator/>
      </w:r>
    </w:p>
  </w:footnote>
  <w:footnote w:type="continuationSeparator" w:id="0">
    <w:p w:rsidR="00FD322B" w:rsidRDefault="00FD322B" w:rsidP="00EE556F">
      <w:r>
        <w:continuationSeparator/>
      </w:r>
    </w:p>
  </w:footnote>
  <w:footnote w:id="1">
    <w:p w:rsidR="00FD322B" w:rsidRPr="00550B70" w:rsidRDefault="00FD322B" w:rsidP="00EE556F">
      <w:pPr>
        <w:pStyle w:val="a8"/>
        <w:rPr>
          <w:rFonts w:ascii="Times New Roman" w:hAnsi="Times New Roman"/>
        </w:rPr>
      </w:pPr>
      <w:r w:rsidRPr="00550B70">
        <w:rPr>
          <w:rStyle w:val="aa"/>
          <w:rFonts w:ascii="Times New Roman" w:hAnsi="Times New Roman"/>
        </w:rPr>
        <w:footnoteRef/>
      </w:r>
      <w:r w:rsidRPr="00550B70">
        <w:rPr>
          <w:rFonts w:ascii="Times New Roman" w:hAnsi="Times New Roman"/>
        </w:rPr>
        <w:t xml:space="preserve"> Колонки 1-4 заполняются практикантом, 5-6 -руководителем практики от предприятия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A18"/>
    <w:multiLevelType w:val="hybridMultilevel"/>
    <w:tmpl w:val="842027F2"/>
    <w:lvl w:ilvl="0" w:tplc="C33C7806">
      <w:start w:val="1"/>
      <w:numFmt w:val="decimal"/>
      <w:lvlText w:val="%1."/>
      <w:lvlJc w:val="left"/>
      <w:pPr>
        <w:ind w:left="402" w:hanging="850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E4D8E0D6">
      <w:numFmt w:val="bullet"/>
      <w:lvlText w:val="•"/>
      <w:lvlJc w:val="left"/>
      <w:pPr>
        <w:ind w:left="1390" w:hanging="850"/>
      </w:pPr>
      <w:rPr>
        <w:rFonts w:hint="default"/>
        <w:lang w:val="ru-RU" w:eastAsia="ru-RU" w:bidi="ru-RU"/>
      </w:rPr>
    </w:lvl>
    <w:lvl w:ilvl="2" w:tplc="1A92B420">
      <w:numFmt w:val="bullet"/>
      <w:lvlText w:val="•"/>
      <w:lvlJc w:val="left"/>
      <w:pPr>
        <w:ind w:left="2381" w:hanging="850"/>
      </w:pPr>
      <w:rPr>
        <w:rFonts w:hint="default"/>
        <w:lang w:val="ru-RU" w:eastAsia="ru-RU" w:bidi="ru-RU"/>
      </w:rPr>
    </w:lvl>
    <w:lvl w:ilvl="3" w:tplc="D180B26C">
      <w:numFmt w:val="bullet"/>
      <w:lvlText w:val="•"/>
      <w:lvlJc w:val="left"/>
      <w:pPr>
        <w:ind w:left="3371" w:hanging="850"/>
      </w:pPr>
      <w:rPr>
        <w:rFonts w:hint="default"/>
        <w:lang w:val="ru-RU" w:eastAsia="ru-RU" w:bidi="ru-RU"/>
      </w:rPr>
    </w:lvl>
    <w:lvl w:ilvl="4" w:tplc="7EE8143C">
      <w:numFmt w:val="bullet"/>
      <w:lvlText w:val="•"/>
      <w:lvlJc w:val="left"/>
      <w:pPr>
        <w:ind w:left="4362" w:hanging="850"/>
      </w:pPr>
      <w:rPr>
        <w:rFonts w:hint="default"/>
        <w:lang w:val="ru-RU" w:eastAsia="ru-RU" w:bidi="ru-RU"/>
      </w:rPr>
    </w:lvl>
    <w:lvl w:ilvl="5" w:tplc="AAB6A6B4">
      <w:numFmt w:val="bullet"/>
      <w:lvlText w:val="•"/>
      <w:lvlJc w:val="left"/>
      <w:pPr>
        <w:ind w:left="5353" w:hanging="850"/>
      </w:pPr>
      <w:rPr>
        <w:rFonts w:hint="default"/>
        <w:lang w:val="ru-RU" w:eastAsia="ru-RU" w:bidi="ru-RU"/>
      </w:rPr>
    </w:lvl>
    <w:lvl w:ilvl="6" w:tplc="CB447E2C">
      <w:numFmt w:val="bullet"/>
      <w:lvlText w:val="•"/>
      <w:lvlJc w:val="left"/>
      <w:pPr>
        <w:ind w:left="6343" w:hanging="850"/>
      </w:pPr>
      <w:rPr>
        <w:rFonts w:hint="default"/>
        <w:lang w:val="ru-RU" w:eastAsia="ru-RU" w:bidi="ru-RU"/>
      </w:rPr>
    </w:lvl>
    <w:lvl w:ilvl="7" w:tplc="CB0E65E4">
      <w:numFmt w:val="bullet"/>
      <w:lvlText w:val="•"/>
      <w:lvlJc w:val="left"/>
      <w:pPr>
        <w:ind w:left="7334" w:hanging="850"/>
      </w:pPr>
      <w:rPr>
        <w:rFonts w:hint="default"/>
        <w:lang w:val="ru-RU" w:eastAsia="ru-RU" w:bidi="ru-RU"/>
      </w:rPr>
    </w:lvl>
    <w:lvl w:ilvl="8" w:tplc="44B418FA">
      <w:numFmt w:val="bullet"/>
      <w:lvlText w:val="•"/>
      <w:lvlJc w:val="left"/>
      <w:pPr>
        <w:ind w:left="8325" w:hanging="850"/>
      </w:pPr>
      <w:rPr>
        <w:rFonts w:hint="default"/>
        <w:lang w:val="ru-RU" w:eastAsia="ru-RU" w:bidi="ru-RU"/>
      </w:rPr>
    </w:lvl>
  </w:abstractNum>
  <w:abstractNum w:abstractNumId="1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8AE38DA"/>
    <w:multiLevelType w:val="multilevel"/>
    <w:tmpl w:val="D5129B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0" w:hanging="1440"/>
      </w:pPr>
      <w:rPr>
        <w:rFonts w:hint="default"/>
      </w:rPr>
    </w:lvl>
  </w:abstractNum>
  <w:abstractNum w:abstractNumId="4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02E0E"/>
    <w:multiLevelType w:val="hybridMultilevel"/>
    <w:tmpl w:val="15BAE8AE"/>
    <w:lvl w:ilvl="0" w:tplc="1A5E0AAC">
      <w:start w:val="10"/>
      <w:numFmt w:val="decimal"/>
      <w:lvlText w:val="%1."/>
      <w:lvlJc w:val="left"/>
      <w:pPr>
        <w:ind w:left="762" w:hanging="49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D3F01F32">
      <w:numFmt w:val="bullet"/>
      <w:lvlText w:val="•"/>
      <w:lvlJc w:val="left"/>
      <w:pPr>
        <w:ind w:left="1714" w:hanging="492"/>
      </w:pPr>
      <w:rPr>
        <w:rFonts w:hint="default"/>
        <w:lang w:val="ru-RU" w:eastAsia="ru-RU" w:bidi="ru-RU"/>
      </w:rPr>
    </w:lvl>
    <w:lvl w:ilvl="2" w:tplc="4280B13E">
      <w:numFmt w:val="bullet"/>
      <w:lvlText w:val="•"/>
      <w:lvlJc w:val="left"/>
      <w:pPr>
        <w:ind w:left="2669" w:hanging="492"/>
      </w:pPr>
      <w:rPr>
        <w:rFonts w:hint="default"/>
        <w:lang w:val="ru-RU" w:eastAsia="ru-RU" w:bidi="ru-RU"/>
      </w:rPr>
    </w:lvl>
    <w:lvl w:ilvl="3" w:tplc="1DB403E6">
      <w:numFmt w:val="bullet"/>
      <w:lvlText w:val="•"/>
      <w:lvlJc w:val="left"/>
      <w:pPr>
        <w:ind w:left="3623" w:hanging="492"/>
      </w:pPr>
      <w:rPr>
        <w:rFonts w:hint="default"/>
        <w:lang w:val="ru-RU" w:eastAsia="ru-RU" w:bidi="ru-RU"/>
      </w:rPr>
    </w:lvl>
    <w:lvl w:ilvl="4" w:tplc="05108850">
      <w:numFmt w:val="bullet"/>
      <w:lvlText w:val="•"/>
      <w:lvlJc w:val="left"/>
      <w:pPr>
        <w:ind w:left="4578" w:hanging="492"/>
      </w:pPr>
      <w:rPr>
        <w:rFonts w:hint="default"/>
        <w:lang w:val="ru-RU" w:eastAsia="ru-RU" w:bidi="ru-RU"/>
      </w:rPr>
    </w:lvl>
    <w:lvl w:ilvl="5" w:tplc="E91C643E">
      <w:numFmt w:val="bullet"/>
      <w:lvlText w:val="•"/>
      <w:lvlJc w:val="left"/>
      <w:pPr>
        <w:ind w:left="5533" w:hanging="492"/>
      </w:pPr>
      <w:rPr>
        <w:rFonts w:hint="default"/>
        <w:lang w:val="ru-RU" w:eastAsia="ru-RU" w:bidi="ru-RU"/>
      </w:rPr>
    </w:lvl>
    <w:lvl w:ilvl="6" w:tplc="0BF882B6">
      <w:numFmt w:val="bullet"/>
      <w:lvlText w:val="•"/>
      <w:lvlJc w:val="left"/>
      <w:pPr>
        <w:ind w:left="6487" w:hanging="492"/>
      </w:pPr>
      <w:rPr>
        <w:rFonts w:hint="default"/>
        <w:lang w:val="ru-RU" w:eastAsia="ru-RU" w:bidi="ru-RU"/>
      </w:rPr>
    </w:lvl>
    <w:lvl w:ilvl="7" w:tplc="F86CE6BA">
      <w:numFmt w:val="bullet"/>
      <w:lvlText w:val="•"/>
      <w:lvlJc w:val="left"/>
      <w:pPr>
        <w:ind w:left="7442" w:hanging="492"/>
      </w:pPr>
      <w:rPr>
        <w:rFonts w:hint="default"/>
        <w:lang w:val="ru-RU" w:eastAsia="ru-RU" w:bidi="ru-RU"/>
      </w:rPr>
    </w:lvl>
    <w:lvl w:ilvl="8" w:tplc="E94CC48E">
      <w:numFmt w:val="bullet"/>
      <w:lvlText w:val="•"/>
      <w:lvlJc w:val="left"/>
      <w:pPr>
        <w:ind w:left="8397" w:hanging="492"/>
      </w:pPr>
      <w:rPr>
        <w:rFonts w:hint="default"/>
        <w:lang w:val="ru-RU" w:eastAsia="ru-RU" w:bidi="ru-RU"/>
      </w:rPr>
    </w:lvl>
  </w:abstractNum>
  <w:abstractNum w:abstractNumId="6">
    <w:nsid w:val="16B66BA2"/>
    <w:multiLevelType w:val="hybridMultilevel"/>
    <w:tmpl w:val="C422D66C"/>
    <w:lvl w:ilvl="0" w:tplc="AB6CC200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BE8A628">
      <w:numFmt w:val="bullet"/>
      <w:lvlText w:val="-"/>
      <w:lvlJc w:val="left"/>
      <w:pPr>
        <w:ind w:left="1165" w:hanging="48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2" w:tplc="D6E49966">
      <w:numFmt w:val="bullet"/>
      <w:lvlText w:val="•"/>
      <w:lvlJc w:val="left"/>
      <w:pPr>
        <w:ind w:left="2176" w:hanging="480"/>
      </w:pPr>
      <w:rPr>
        <w:rFonts w:hint="default"/>
        <w:lang w:val="ru-RU" w:eastAsia="ru-RU" w:bidi="ru-RU"/>
      </w:rPr>
    </w:lvl>
    <w:lvl w:ilvl="3" w:tplc="73EC8B3C">
      <w:numFmt w:val="bullet"/>
      <w:lvlText w:val="•"/>
      <w:lvlJc w:val="left"/>
      <w:pPr>
        <w:ind w:left="3192" w:hanging="480"/>
      </w:pPr>
      <w:rPr>
        <w:rFonts w:hint="default"/>
        <w:lang w:val="ru-RU" w:eastAsia="ru-RU" w:bidi="ru-RU"/>
      </w:rPr>
    </w:lvl>
    <w:lvl w:ilvl="4" w:tplc="1498679C">
      <w:numFmt w:val="bullet"/>
      <w:lvlText w:val="•"/>
      <w:lvlJc w:val="left"/>
      <w:pPr>
        <w:ind w:left="4208" w:hanging="480"/>
      </w:pPr>
      <w:rPr>
        <w:rFonts w:hint="default"/>
        <w:lang w:val="ru-RU" w:eastAsia="ru-RU" w:bidi="ru-RU"/>
      </w:rPr>
    </w:lvl>
    <w:lvl w:ilvl="5" w:tplc="491E9C2E">
      <w:numFmt w:val="bullet"/>
      <w:lvlText w:val="•"/>
      <w:lvlJc w:val="left"/>
      <w:pPr>
        <w:ind w:left="5225" w:hanging="480"/>
      </w:pPr>
      <w:rPr>
        <w:rFonts w:hint="default"/>
        <w:lang w:val="ru-RU" w:eastAsia="ru-RU" w:bidi="ru-RU"/>
      </w:rPr>
    </w:lvl>
    <w:lvl w:ilvl="6" w:tplc="1C5AF078">
      <w:numFmt w:val="bullet"/>
      <w:lvlText w:val="•"/>
      <w:lvlJc w:val="left"/>
      <w:pPr>
        <w:ind w:left="6241" w:hanging="480"/>
      </w:pPr>
      <w:rPr>
        <w:rFonts w:hint="default"/>
        <w:lang w:val="ru-RU" w:eastAsia="ru-RU" w:bidi="ru-RU"/>
      </w:rPr>
    </w:lvl>
    <w:lvl w:ilvl="7" w:tplc="D80610E8">
      <w:numFmt w:val="bullet"/>
      <w:lvlText w:val="•"/>
      <w:lvlJc w:val="left"/>
      <w:pPr>
        <w:ind w:left="7257" w:hanging="480"/>
      </w:pPr>
      <w:rPr>
        <w:rFonts w:hint="default"/>
        <w:lang w:val="ru-RU" w:eastAsia="ru-RU" w:bidi="ru-RU"/>
      </w:rPr>
    </w:lvl>
    <w:lvl w:ilvl="8" w:tplc="0E3EBDB0">
      <w:numFmt w:val="bullet"/>
      <w:lvlText w:val="•"/>
      <w:lvlJc w:val="left"/>
      <w:pPr>
        <w:ind w:left="8273" w:hanging="480"/>
      </w:pPr>
      <w:rPr>
        <w:rFonts w:hint="default"/>
        <w:lang w:val="ru-RU" w:eastAsia="ru-RU" w:bidi="ru-RU"/>
      </w:rPr>
    </w:lvl>
  </w:abstractNum>
  <w:abstractNum w:abstractNumId="7">
    <w:nsid w:val="4C941FB6"/>
    <w:multiLevelType w:val="hybridMultilevel"/>
    <w:tmpl w:val="5DC008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408C3"/>
    <w:multiLevelType w:val="hybridMultilevel"/>
    <w:tmpl w:val="8BE2D90E"/>
    <w:lvl w:ilvl="0" w:tplc="91ECB574">
      <w:start w:val="1"/>
      <w:numFmt w:val="decimal"/>
      <w:lvlText w:val="%1)"/>
      <w:lvlJc w:val="left"/>
      <w:pPr>
        <w:ind w:left="402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572D244">
      <w:numFmt w:val="bullet"/>
      <w:lvlText w:val="•"/>
      <w:lvlJc w:val="left"/>
      <w:pPr>
        <w:ind w:left="1390" w:hanging="260"/>
      </w:pPr>
      <w:rPr>
        <w:rFonts w:hint="default"/>
        <w:lang w:val="ru-RU" w:eastAsia="ru-RU" w:bidi="ru-RU"/>
      </w:rPr>
    </w:lvl>
    <w:lvl w:ilvl="2" w:tplc="1E6EC102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3" w:tplc="E4E6FDBE">
      <w:numFmt w:val="bullet"/>
      <w:lvlText w:val="•"/>
      <w:lvlJc w:val="left"/>
      <w:pPr>
        <w:ind w:left="3371" w:hanging="260"/>
      </w:pPr>
      <w:rPr>
        <w:rFonts w:hint="default"/>
        <w:lang w:val="ru-RU" w:eastAsia="ru-RU" w:bidi="ru-RU"/>
      </w:rPr>
    </w:lvl>
    <w:lvl w:ilvl="4" w:tplc="0534F2A6">
      <w:numFmt w:val="bullet"/>
      <w:lvlText w:val="•"/>
      <w:lvlJc w:val="left"/>
      <w:pPr>
        <w:ind w:left="4362" w:hanging="260"/>
      </w:pPr>
      <w:rPr>
        <w:rFonts w:hint="default"/>
        <w:lang w:val="ru-RU" w:eastAsia="ru-RU" w:bidi="ru-RU"/>
      </w:rPr>
    </w:lvl>
    <w:lvl w:ilvl="5" w:tplc="62BE9518">
      <w:numFmt w:val="bullet"/>
      <w:lvlText w:val="•"/>
      <w:lvlJc w:val="left"/>
      <w:pPr>
        <w:ind w:left="5353" w:hanging="260"/>
      </w:pPr>
      <w:rPr>
        <w:rFonts w:hint="default"/>
        <w:lang w:val="ru-RU" w:eastAsia="ru-RU" w:bidi="ru-RU"/>
      </w:rPr>
    </w:lvl>
    <w:lvl w:ilvl="6" w:tplc="2A9602E4">
      <w:numFmt w:val="bullet"/>
      <w:lvlText w:val="•"/>
      <w:lvlJc w:val="left"/>
      <w:pPr>
        <w:ind w:left="6343" w:hanging="260"/>
      </w:pPr>
      <w:rPr>
        <w:rFonts w:hint="default"/>
        <w:lang w:val="ru-RU" w:eastAsia="ru-RU" w:bidi="ru-RU"/>
      </w:rPr>
    </w:lvl>
    <w:lvl w:ilvl="7" w:tplc="3C421AC6">
      <w:numFmt w:val="bullet"/>
      <w:lvlText w:val="•"/>
      <w:lvlJc w:val="left"/>
      <w:pPr>
        <w:ind w:left="7334" w:hanging="260"/>
      </w:pPr>
      <w:rPr>
        <w:rFonts w:hint="default"/>
        <w:lang w:val="ru-RU" w:eastAsia="ru-RU" w:bidi="ru-RU"/>
      </w:rPr>
    </w:lvl>
    <w:lvl w:ilvl="8" w:tplc="63DE9546">
      <w:numFmt w:val="bullet"/>
      <w:lvlText w:val="•"/>
      <w:lvlJc w:val="left"/>
      <w:pPr>
        <w:ind w:left="8325" w:hanging="260"/>
      </w:pPr>
      <w:rPr>
        <w:rFonts w:hint="default"/>
        <w:lang w:val="ru-RU" w:eastAsia="ru-RU" w:bidi="ru-RU"/>
      </w:rPr>
    </w:lvl>
  </w:abstractNum>
  <w:abstractNum w:abstractNumId="9">
    <w:nsid w:val="62367D06"/>
    <w:multiLevelType w:val="hybridMultilevel"/>
    <w:tmpl w:val="35D471EE"/>
    <w:lvl w:ilvl="0" w:tplc="2CB207F4">
      <w:start w:val="1"/>
      <w:numFmt w:val="decimal"/>
      <w:lvlText w:val="%1."/>
      <w:lvlJc w:val="left"/>
      <w:pPr>
        <w:ind w:left="76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7B68C5EC">
      <w:start w:val="1"/>
      <w:numFmt w:val="decimal"/>
      <w:lvlText w:val="%2."/>
      <w:lvlJc w:val="left"/>
      <w:pPr>
        <w:ind w:left="402" w:hanging="85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9D068330">
      <w:numFmt w:val="bullet"/>
      <w:lvlText w:val="•"/>
      <w:lvlJc w:val="left"/>
      <w:pPr>
        <w:ind w:left="1820" w:hanging="850"/>
      </w:pPr>
      <w:rPr>
        <w:rFonts w:hint="default"/>
        <w:lang w:val="ru-RU" w:eastAsia="ru-RU" w:bidi="ru-RU"/>
      </w:rPr>
    </w:lvl>
    <w:lvl w:ilvl="3" w:tplc="449C89E6">
      <w:numFmt w:val="bullet"/>
      <w:lvlText w:val="•"/>
      <w:lvlJc w:val="left"/>
      <w:pPr>
        <w:ind w:left="2881" w:hanging="850"/>
      </w:pPr>
      <w:rPr>
        <w:rFonts w:hint="default"/>
        <w:lang w:val="ru-RU" w:eastAsia="ru-RU" w:bidi="ru-RU"/>
      </w:rPr>
    </w:lvl>
    <w:lvl w:ilvl="4" w:tplc="A1E4519E">
      <w:numFmt w:val="bullet"/>
      <w:lvlText w:val="•"/>
      <w:lvlJc w:val="left"/>
      <w:pPr>
        <w:ind w:left="3942" w:hanging="850"/>
      </w:pPr>
      <w:rPr>
        <w:rFonts w:hint="default"/>
        <w:lang w:val="ru-RU" w:eastAsia="ru-RU" w:bidi="ru-RU"/>
      </w:rPr>
    </w:lvl>
    <w:lvl w:ilvl="5" w:tplc="B1BE79AE">
      <w:numFmt w:val="bullet"/>
      <w:lvlText w:val="•"/>
      <w:lvlJc w:val="left"/>
      <w:pPr>
        <w:ind w:left="5002" w:hanging="850"/>
      </w:pPr>
      <w:rPr>
        <w:rFonts w:hint="default"/>
        <w:lang w:val="ru-RU" w:eastAsia="ru-RU" w:bidi="ru-RU"/>
      </w:rPr>
    </w:lvl>
    <w:lvl w:ilvl="6" w:tplc="73FC2EB6">
      <w:numFmt w:val="bullet"/>
      <w:lvlText w:val="•"/>
      <w:lvlJc w:val="left"/>
      <w:pPr>
        <w:ind w:left="6063" w:hanging="850"/>
      </w:pPr>
      <w:rPr>
        <w:rFonts w:hint="default"/>
        <w:lang w:val="ru-RU" w:eastAsia="ru-RU" w:bidi="ru-RU"/>
      </w:rPr>
    </w:lvl>
    <w:lvl w:ilvl="7" w:tplc="65EED4E0">
      <w:numFmt w:val="bullet"/>
      <w:lvlText w:val="•"/>
      <w:lvlJc w:val="left"/>
      <w:pPr>
        <w:ind w:left="7124" w:hanging="850"/>
      </w:pPr>
      <w:rPr>
        <w:rFonts w:hint="default"/>
        <w:lang w:val="ru-RU" w:eastAsia="ru-RU" w:bidi="ru-RU"/>
      </w:rPr>
    </w:lvl>
    <w:lvl w:ilvl="8" w:tplc="47086678">
      <w:numFmt w:val="bullet"/>
      <w:lvlText w:val="•"/>
      <w:lvlJc w:val="left"/>
      <w:pPr>
        <w:ind w:left="8184" w:hanging="850"/>
      </w:pPr>
      <w:rPr>
        <w:rFonts w:hint="default"/>
        <w:lang w:val="ru-RU" w:eastAsia="ru-RU" w:bidi="ru-RU"/>
      </w:rPr>
    </w:lvl>
  </w:abstractNum>
  <w:abstractNum w:abstractNumId="10">
    <w:nsid w:val="6E382365"/>
    <w:multiLevelType w:val="hybridMultilevel"/>
    <w:tmpl w:val="11B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9A"/>
    <w:rsid w:val="00067135"/>
    <w:rsid w:val="000B2770"/>
    <w:rsid w:val="00103393"/>
    <w:rsid w:val="001201B4"/>
    <w:rsid w:val="00120B8C"/>
    <w:rsid w:val="001268C4"/>
    <w:rsid w:val="00151540"/>
    <w:rsid w:val="00165370"/>
    <w:rsid w:val="001B7711"/>
    <w:rsid w:val="001D18F2"/>
    <w:rsid w:val="001E07A8"/>
    <w:rsid w:val="001F3477"/>
    <w:rsid w:val="001F64CE"/>
    <w:rsid w:val="002071B1"/>
    <w:rsid w:val="00207EB0"/>
    <w:rsid w:val="0022357D"/>
    <w:rsid w:val="0023091B"/>
    <w:rsid w:val="00277370"/>
    <w:rsid w:val="002B5930"/>
    <w:rsid w:val="002D5777"/>
    <w:rsid w:val="002E4213"/>
    <w:rsid w:val="00376886"/>
    <w:rsid w:val="003847F8"/>
    <w:rsid w:val="003B576F"/>
    <w:rsid w:val="00402E56"/>
    <w:rsid w:val="004A6BEE"/>
    <w:rsid w:val="004C10AF"/>
    <w:rsid w:val="004E3556"/>
    <w:rsid w:val="005824A7"/>
    <w:rsid w:val="00592165"/>
    <w:rsid w:val="00596456"/>
    <w:rsid w:val="005B246F"/>
    <w:rsid w:val="005B3800"/>
    <w:rsid w:val="005B7FA7"/>
    <w:rsid w:val="005C2065"/>
    <w:rsid w:val="005D5497"/>
    <w:rsid w:val="00604743"/>
    <w:rsid w:val="0061150D"/>
    <w:rsid w:val="00615AB8"/>
    <w:rsid w:val="007E4CC6"/>
    <w:rsid w:val="00843F9A"/>
    <w:rsid w:val="0086127B"/>
    <w:rsid w:val="008D3313"/>
    <w:rsid w:val="008E592E"/>
    <w:rsid w:val="0091252B"/>
    <w:rsid w:val="00931F1D"/>
    <w:rsid w:val="009671BE"/>
    <w:rsid w:val="009812A8"/>
    <w:rsid w:val="009B0DCB"/>
    <w:rsid w:val="009E5436"/>
    <w:rsid w:val="00A66359"/>
    <w:rsid w:val="00B55F62"/>
    <w:rsid w:val="00BD1E6B"/>
    <w:rsid w:val="00BF00DC"/>
    <w:rsid w:val="00C41895"/>
    <w:rsid w:val="00C64A83"/>
    <w:rsid w:val="00C73C80"/>
    <w:rsid w:val="00CA4530"/>
    <w:rsid w:val="00CC5778"/>
    <w:rsid w:val="00D27C1F"/>
    <w:rsid w:val="00D51155"/>
    <w:rsid w:val="00D64596"/>
    <w:rsid w:val="00D822B1"/>
    <w:rsid w:val="00DB5850"/>
    <w:rsid w:val="00DE34F5"/>
    <w:rsid w:val="00E55E15"/>
    <w:rsid w:val="00E804AC"/>
    <w:rsid w:val="00EE2AE2"/>
    <w:rsid w:val="00EE556F"/>
    <w:rsid w:val="00F5313A"/>
    <w:rsid w:val="00FA6711"/>
    <w:rsid w:val="00FB79D3"/>
    <w:rsid w:val="00FD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75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3"/>
      <w:ind w:left="3049" w:right="531" w:firstLine="2057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402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link w:val="a4"/>
    <w:uiPriority w:val="34"/>
    <w:locked/>
    <w:rsid w:val="009B0DCB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E4C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CC6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footnote text"/>
    <w:basedOn w:val="a"/>
    <w:link w:val="a9"/>
    <w:uiPriority w:val="99"/>
    <w:semiHidden/>
    <w:unhideWhenUsed/>
    <w:rsid w:val="00EE556F"/>
    <w:pPr>
      <w:widowControl/>
      <w:autoSpaceDE/>
      <w:autoSpaceDN/>
    </w:pPr>
    <w:rPr>
      <w:rFonts w:ascii="Calibri" w:hAnsi="Calibri"/>
      <w:sz w:val="20"/>
      <w:szCs w:val="20"/>
      <w:lang w:bidi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EE556F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a">
    <w:name w:val="footnote reference"/>
    <w:basedOn w:val="a0"/>
    <w:uiPriority w:val="99"/>
    <w:semiHidden/>
    <w:unhideWhenUsed/>
    <w:rsid w:val="00EE556F"/>
    <w:rPr>
      <w:vertAlign w:val="superscript"/>
    </w:rPr>
  </w:style>
  <w:style w:type="character" w:styleId="ab">
    <w:name w:val="Hyperlink"/>
    <w:basedOn w:val="a0"/>
    <w:uiPriority w:val="99"/>
    <w:unhideWhenUsed/>
    <w:rsid w:val="00A663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75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3"/>
      <w:ind w:left="3049" w:right="531" w:firstLine="2057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402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link w:val="a4"/>
    <w:uiPriority w:val="34"/>
    <w:locked/>
    <w:rsid w:val="009B0DCB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E4C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CC6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footnote text"/>
    <w:basedOn w:val="a"/>
    <w:link w:val="a9"/>
    <w:uiPriority w:val="99"/>
    <w:semiHidden/>
    <w:unhideWhenUsed/>
    <w:rsid w:val="00EE556F"/>
    <w:pPr>
      <w:widowControl/>
      <w:autoSpaceDE/>
      <w:autoSpaceDN/>
    </w:pPr>
    <w:rPr>
      <w:rFonts w:ascii="Calibri" w:hAnsi="Calibri"/>
      <w:sz w:val="20"/>
      <w:szCs w:val="20"/>
      <w:lang w:bidi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EE556F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a">
    <w:name w:val="footnote reference"/>
    <w:basedOn w:val="a0"/>
    <w:uiPriority w:val="99"/>
    <w:semiHidden/>
    <w:unhideWhenUsed/>
    <w:rsid w:val="00EE556F"/>
    <w:rPr>
      <w:vertAlign w:val="superscript"/>
    </w:rPr>
  </w:style>
  <w:style w:type="character" w:styleId="ab">
    <w:name w:val="Hyperlink"/>
    <w:basedOn w:val="a0"/>
    <w:uiPriority w:val="99"/>
    <w:unhideWhenUsed/>
    <w:rsid w:val="00A66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hse.ru/data/2018/08/31/1155431074/%D0%9F%D1%80%D0%B0%D0%B2%D0%B8%D0%BB%D0%B0%20%D0%9A%D0%A0%20%D0%B8%20%D0%92%D0%9A%D0%A0%20(1).pdf" TargetMode="External"/><Relationship Id="rId18" Type="http://schemas.openxmlformats.org/officeDocument/2006/relationships/hyperlink" Target="http://www.consultant.ru/cons/cgi/online.cgi?req=doc&amp;ts=169353022602967033105970378&amp;cacheid=A4B1F52429B875952469A69B60ED2BEF&amp;mode=splus&amp;base=CMB&amp;n=18389&amp;rnd=0.1642518978195499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hse.ru/data/2018/08/31/1155431074/%D0%9F%D1%80%D0%B0%D0%B2%D0%B8%D0%BB%D0%B0%20%D0%9A%D0%A0%20%D0%B8%20%D0%92%D0%9A%D0%A0%20(1).pdf" TargetMode="External"/><Relationship Id="rId17" Type="http://schemas.openxmlformats.org/officeDocument/2006/relationships/hyperlink" Target="https://www.hse.ru/data/2018/08/31/1155431097/%D0%93%D1%80%D0%B0%D1%84%D0%B8%D0%BA%20%D0%9A%D0%A0%20%D0%B8%20%D0%92%D0%9A%D0%A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se.ru/data/2018/08/31/1155431097/%D0%93%D1%80%D0%B0%D1%84%D0%B8%D0%BA%20%D0%9A%D0%A0%20%D0%B8%20%D0%92%D0%9A%D0%A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se.ru/data/2017/12/27/1160651558/%D0%9F%D0%BE%D0%BB%D0%BE%D0%B6%D0%B5%D0%BD%D0%B8%D0%B5%20%D0%BE%20%D0%BA%D1%83%D1%80%D1%81%D0%BE%D0%B2%D0%BE%D0%B9%20%D0%B8%20%D0%B2%D1%8B%D0%BF%D1%83%D1%81%D0%BA%D0%BD%D0%BE%D0%B9%20%D0%BA%D0%B2%D0%B0%D0%BB%D0%B8%D1%84%D0%B8..%D0%B0%D0%BB%D0%B8%D1%82%D0%B5%D1%82%D0%B0%20%D0%B8%20%D0%BC%D0%B0%D0%B3%D0%B8%D1%81%D1%82%D1%80%D0%B0%D1%82%D1%83%D1%80%D1%8B%20%D0%9D%D0%98%D0%A3%20%D0%92%D0%A8%D0%AD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hse.ru/data/2018/08/31/1155431097/%D0%93%D1%80%D0%B0%D1%84%D0%B8%D0%BA%20%D0%9A%D0%A0%20%D0%B8%20%D0%92%D0%9A%D0%A0.pdf" TargetMode="External"/><Relationship Id="rId10" Type="http://schemas.openxmlformats.org/officeDocument/2006/relationships/hyperlink" Target="https://www.hse.ru/data/2017/12/27/1160651558/%D0%9F%D0%BE%D0%BB%D0%BE%D0%B6%D0%B5%D0%BD%D0%B8%D0%B5%20%D0%BE%20%D0%BA%D1%83%D1%80%D1%81%D0%BE%D0%B2%D0%BE%D0%B9%20%D0%B8%20%D0%B2%D1%8B%D0%BF%D1%83%D1%81%D0%BA%D0%BD%D0%BE%D0%B9%20%D0%BA%D0%B2%D0%B0%D0%BB%D0%B8%D1%84%D0%B8..%D0%B0%D0%BB%D0%B8%D1%82%D0%B5%D1%82%D0%B0%20%D0%B8%20%D0%BC%D0%B0%D0%B3%D0%B8%D1%81%D1%82%D1%80%D0%B0%D1%82%D1%83%D1%80%D1%8B%20%D0%9D%D0%98%D0%A3%20%D0%92%D0%A8%D0%AD.docx" TargetMode="External"/><Relationship Id="rId19" Type="http://schemas.openxmlformats.org/officeDocument/2006/relationships/hyperlink" Target="http://proxylibrary.hse.ru:2048/login?url=http://www.oxfordhandbooks.com/view/10.1093/law/9780198715481.001.0001/oxfordhb-97801987154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hse.ru/data/2017/12/27/1160651558/%D0%9F%D0%BE%D0%BB%D0%BE%D0%B6%D0%B5%D0%BD%D0%B8%D0%B5%20%D0%BE%20%D0%BA%D1%83%D1%80%D1%81%D0%BE%D0%B2%D0%BE%D0%B9%20%D0%B8%20%D0%B2%D1%8B%D0%BF%D1%83%D1%81%D0%BA%D0%BD%D0%BE%D0%B9%20%D0%BA%D0%B2%D0%B0%D0%BB%D0%B8%D1%84%D0%B8..%D0%B0%D0%BB%D0%B8%D1%82%D0%B5%D1%82%D0%B0%20%D0%B8%20%D0%BC%D0%B0%D0%B3%D0%B8%D1%81%D1%82%D1%80%D0%B0%D1%82%D1%83%D1%80%D1%8B%20%D0%9D%D0%98%D0%A3%20%D0%92%D0%A8%D0%AD.docx" TargetMode="External"/><Relationship Id="rId14" Type="http://schemas.openxmlformats.org/officeDocument/2006/relationships/hyperlink" Target="https://www.hse.ru/data/2018/08/31/1155431074/%D0%9F%D1%80%D0%B0%D0%B2%D0%B8%D0%BB%D0%B0%20%D0%9A%D0%A0%20%D0%B8%20%D0%92%D0%9A%D0%A0%20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DF030-46E6-4D18-B29B-FA63DAE0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22</Pages>
  <Words>6223</Words>
  <Characters>35477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2019-11-11T09:41:00Z</dcterms:created>
  <dcterms:modified xsi:type="dcterms:W3CDTF">2019-11-11T15:21:00Z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2019-10-23T00:00:00Z</vt:filetime>
  </property>
</Properties>
</file>