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E9" w:rsidRPr="00C81EE9" w:rsidRDefault="00C81EE9" w:rsidP="00C81EE9">
      <w:pPr>
        <w:pStyle w:val="3"/>
        <w:spacing w:before="0" w:after="0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531610422"/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  <w:bookmarkEnd w:id="0"/>
    </w:p>
    <w:p w:rsidR="00C81EE9" w:rsidRPr="00C81EE9" w:rsidRDefault="00C81EE9" w:rsidP="00C81EE9">
      <w:pPr>
        <w:pStyle w:val="1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khk5tvpuzu5l"/>
      <w:bookmarkStart w:id="2" w:name="_Toc531610423"/>
      <w:bookmarkEnd w:id="1"/>
      <w:r w:rsidRPr="00C81EE9">
        <w:rPr>
          <w:rFonts w:ascii="Times New Roman" w:hAnsi="Times New Roman" w:cs="Times New Roman"/>
          <w:b/>
          <w:sz w:val="20"/>
          <w:szCs w:val="20"/>
        </w:rPr>
        <w:t>Национальный исследовательский университет «Высшая школа экономики»</w:t>
      </w:r>
      <w:bookmarkEnd w:id="2"/>
    </w:p>
    <w:p w:rsidR="00C81EE9" w:rsidRPr="00C81EE9" w:rsidRDefault="00C81EE9" w:rsidP="00C81EE9">
      <w:pPr>
        <w:pStyle w:val="3"/>
        <w:spacing w:before="0" w:after="0"/>
        <w:ind w:lef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_Toc531610424"/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Факультет компьютерных наук</w:t>
      </w:r>
      <w:bookmarkEnd w:id="3"/>
    </w:p>
    <w:p w:rsidR="00C81EE9" w:rsidRPr="00C81EE9" w:rsidRDefault="00C81EE9" w:rsidP="00C81EE9">
      <w:pPr>
        <w:pStyle w:val="3"/>
        <w:spacing w:before="0" w:after="0"/>
        <w:ind w:lef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Toc531610425"/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Образовательная программа «Прикладная математика и информатика»</w:t>
      </w:r>
      <w:bookmarkEnd w:id="4"/>
    </w:p>
    <w:p w:rsidR="00C81EE9" w:rsidRPr="00C81EE9" w:rsidRDefault="00C81EE9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31ek17e5kjsn"/>
      <w:bookmarkEnd w:id="5"/>
    </w:p>
    <w:p w:rsidR="00C81EE9" w:rsidRPr="00BC5CEA" w:rsidRDefault="00C81EE9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6" w:name="_Toc531610426"/>
      <w:r w:rsidRPr="00BC5CEA">
        <w:rPr>
          <w:rFonts w:ascii="Times New Roman" w:hAnsi="Times New Roman" w:cs="Times New Roman"/>
          <w:b/>
          <w:sz w:val="30"/>
          <w:szCs w:val="30"/>
        </w:rPr>
        <w:t>ЗАЯВЛЕНИЕ</w:t>
      </w:r>
      <w:bookmarkStart w:id="7" w:name="_xy0428v3chbw"/>
      <w:bookmarkEnd w:id="7"/>
      <w:r w:rsidRPr="00BC5CE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81EE9" w:rsidRPr="00BC5CEA" w:rsidRDefault="00C81EE9" w:rsidP="00C81EE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5CEA">
        <w:rPr>
          <w:rFonts w:ascii="Times New Roman" w:hAnsi="Times New Roman" w:cs="Times New Roman"/>
          <w:b/>
          <w:sz w:val="30"/>
          <w:szCs w:val="30"/>
        </w:rPr>
        <w:t>на курсовую работу</w:t>
      </w:r>
      <w:bookmarkEnd w:id="6"/>
    </w:p>
    <w:p w:rsidR="00B93C4B" w:rsidRPr="00B93C4B" w:rsidRDefault="00B93C4B" w:rsidP="00B93C4B"/>
    <w:tbl>
      <w:tblPr>
        <w:tblW w:w="10207" w:type="dxa"/>
        <w:tblInd w:w="-3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06"/>
        <w:gridCol w:w="172"/>
        <w:gridCol w:w="7229"/>
      </w:tblGrid>
      <w:tr w:rsidR="00B93C4B" w:rsidRPr="00C81EE9" w:rsidTr="005455C9">
        <w:trPr>
          <w:trHeight w:val="295"/>
        </w:trPr>
        <w:tc>
          <w:tcPr>
            <w:tcW w:w="2978" w:type="dxa"/>
            <w:gridSpan w:val="2"/>
          </w:tcPr>
          <w:p w:rsidR="00B93C4B" w:rsidRDefault="00B93C4B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C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студента:</w:t>
            </w:r>
          </w:p>
          <w:p w:rsidR="00BC5CEA" w:rsidRPr="00BC5CEA" w:rsidRDefault="00BC5CEA" w:rsidP="00BC5CEA"/>
        </w:tc>
        <w:tc>
          <w:tcPr>
            <w:tcW w:w="7229" w:type="dxa"/>
          </w:tcPr>
          <w:p w:rsidR="00B93C4B" w:rsidRPr="00C81EE9" w:rsidRDefault="00B93C4B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C81EE9" w:rsidRPr="00C81EE9" w:rsidTr="005455C9">
        <w:trPr>
          <w:trHeight w:val="295"/>
        </w:trPr>
        <w:tc>
          <w:tcPr>
            <w:tcW w:w="2978" w:type="dxa"/>
            <w:gridSpan w:val="2"/>
            <w:hideMark/>
          </w:tcPr>
          <w:p w:rsid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_Toc531610427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на русском:</w:t>
            </w:r>
            <w:bookmarkEnd w:id="8"/>
          </w:p>
          <w:p w:rsidR="00BC5CEA" w:rsidRPr="00BC5CEA" w:rsidRDefault="00BC5CEA" w:rsidP="00BC5CEA"/>
        </w:tc>
        <w:tc>
          <w:tcPr>
            <w:tcW w:w="7229" w:type="dxa"/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81EE9" w:rsidRPr="00C81EE9" w:rsidTr="005455C9">
        <w:trPr>
          <w:trHeight w:val="359"/>
        </w:trPr>
        <w:tc>
          <w:tcPr>
            <w:tcW w:w="2978" w:type="dxa"/>
            <w:gridSpan w:val="2"/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Toc531610428"/>
            <w:proofErr w:type="spellStart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Theme</w:t>
            </w:r>
            <w:proofErr w:type="spellEnd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English:</w:t>
            </w:r>
            <w:bookmarkEnd w:id="9"/>
          </w:p>
        </w:tc>
        <w:tc>
          <w:tcPr>
            <w:tcW w:w="7229" w:type="dxa"/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81EE9" w:rsidRPr="00C81EE9" w:rsidTr="005455C9">
        <w:trPr>
          <w:trHeight w:val="381"/>
        </w:trPr>
        <w:tc>
          <w:tcPr>
            <w:tcW w:w="2978" w:type="dxa"/>
            <w:gridSpan w:val="2"/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_Toc531610429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 выполнения работы</w:t>
            </w:r>
            <w:r w:rsidR="00545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55C9"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  <w:bookmarkEnd w:id="10"/>
          </w:p>
        </w:tc>
        <w:tc>
          <w:tcPr>
            <w:tcW w:w="7229" w:type="dxa"/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bookmarkStart w:id="11" w:name="_Toc531610430"/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Русский / английский</w:t>
            </w:r>
            <w:bookmarkEnd w:id="11"/>
          </w:p>
        </w:tc>
      </w:tr>
      <w:tr w:rsidR="00C81EE9" w:rsidRPr="00C81EE9" w:rsidTr="005455C9">
        <w:trPr>
          <w:trHeight w:val="335"/>
        </w:trPr>
        <w:tc>
          <w:tcPr>
            <w:tcW w:w="2978" w:type="dxa"/>
            <w:gridSpan w:val="2"/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_Toc531610431"/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выполнения работы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  <w:bookmarkEnd w:id="12"/>
          </w:p>
        </w:tc>
        <w:tc>
          <w:tcPr>
            <w:tcW w:w="7229" w:type="dxa"/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bookmarkStart w:id="13" w:name="_Toc531610432"/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Программный проект / исследовательский проект</w:t>
            </w:r>
            <w:bookmarkEnd w:id="13"/>
          </w:p>
        </w:tc>
      </w:tr>
      <w:tr w:rsidR="00C81EE9" w:rsidRPr="00C81EE9" w:rsidTr="005455C9">
        <w:trPr>
          <w:trHeight w:val="290"/>
        </w:trPr>
        <w:tc>
          <w:tcPr>
            <w:tcW w:w="2978" w:type="dxa"/>
            <w:gridSpan w:val="2"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выполнения работы</w:t>
            </w:r>
            <w:r w:rsidR="00545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455C9"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</w:p>
        </w:tc>
        <w:tc>
          <w:tcPr>
            <w:tcW w:w="7229" w:type="dxa"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Индивидуальная / групповая</w:t>
            </w:r>
          </w:p>
        </w:tc>
      </w:tr>
      <w:tr w:rsidR="00C81EE9" w:rsidRPr="00C81EE9" w:rsidTr="00C81EE9">
        <w:trPr>
          <w:trHeight w:val="600"/>
        </w:trPr>
        <w:tc>
          <w:tcPr>
            <w:tcW w:w="10207" w:type="dxa"/>
            <w:gridSpan w:val="3"/>
          </w:tcPr>
          <w:p w:rsidR="00C81EE9" w:rsidRPr="00C81EE9" w:rsidRDefault="00C81EE9" w:rsidP="005455C9">
            <w:pPr>
              <w:pStyle w:val="3"/>
              <w:spacing w:before="0" w:after="0" w:line="240" w:lineRule="auto"/>
              <w:ind w:left="1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4" w:name="_Toc531610433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 темой работы согласен и осведомлен о том, что смена руководителя возмож</w:t>
            </w:r>
            <w:bookmarkStart w:id="15" w:name="_6uasgafhapqz"/>
            <w:bookmarkEnd w:id="15"/>
            <w:r w:rsidR="00BC5CE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не позднее 15</w:t>
            </w: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февраля; изменение темы </w:t>
            </w:r>
            <w:proofErr w:type="gramStart"/>
            <w:r w:rsidR="005455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proofErr w:type="gramEnd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возможно не позднее 1 апреля текущего учебного года.</w:t>
            </w:r>
            <w:bookmarkEnd w:id="14"/>
          </w:p>
        </w:tc>
      </w:tr>
      <w:tr w:rsidR="00C81EE9" w:rsidRPr="00C81EE9" w:rsidTr="00C81EE9">
        <w:trPr>
          <w:trHeight w:val="216"/>
        </w:trPr>
        <w:tc>
          <w:tcPr>
            <w:tcW w:w="2806" w:type="dxa"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6" w:name="_Toc531610434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Студент</w:t>
            </w:r>
            <w:bookmarkEnd w:id="16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81EE9" w:rsidRPr="00C81EE9" w:rsidTr="00C81EE9">
        <w:trPr>
          <w:trHeight w:val="560"/>
        </w:trPr>
        <w:tc>
          <w:tcPr>
            <w:tcW w:w="2806" w:type="dxa"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1EE9" w:rsidRPr="00C81EE9" w:rsidRDefault="00C81EE9" w:rsidP="005455C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7" w:name="_Toc531610436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Руководитель </w:t>
            </w:r>
            <w:r w:rsidR="005455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</w:t>
            </w: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bookmarkEnd w:id="17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81EE9" w:rsidRPr="00C81EE9" w:rsidRDefault="00B93C4B" w:rsidP="00B93C4B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93C4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Дата                                   </w:t>
            </w:r>
            <w:r w:rsidRPr="00B93C4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Фамилия И.О.                            Подпись</w:t>
            </w:r>
          </w:p>
        </w:tc>
      </w:tr>
      <w:tr w:rsidR="00C81EE9" w:rsidRPr="00C81EE9" w:rsidTr="00C81EE9">
        <w:trPr>
          <w:trHeight w:val="840"/>
        </w:trPr>
        <w:tc>
          <w:tcPr>
            <w:tcW w:w="2806" w:type="dxa"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81EE9" w:rsidRPr="00C81EE9" w:rsidRDefault="00BC5CEA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8" w:name="_Toc531610437"/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</w:t>
            </w:r>
            <w:proofErr w:type="gramEnd"/>
            <w:r w:rsidR="00C81EE9" w:rsidRPr="00C81EE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1"/>
            </w:r>
            <w:r w:rsidR="00C81EE9"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bookmarkEnd w:id="18"/>
          </w:p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0" w:name="_Toc531610438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(в</w:t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случае необходимости</w:t>
            </w:r>
            <w:bookmarkEnd w:id="2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81EE9" w:rsidRPr="00C81EE9" w:rsidRDefault="00BC5CEA" w:rsidP="00BC5CE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bookmarkStart w:id="21" w:name="_Toc531610439"/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Должность в НИУ ВШЭ и уч. степень  </w:t>
            </w:r>
            <w:r w:rsidR="00C81EE9"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 Фамилия И.О.                            Подпись</w:t>
            </w:r>
            <w:bookmarkEnd w:id="21"/>
          </w:p>
        </w:tc>
      </w:tr>
      <w:tr w:rsidR="00C81EE9" w:rsidRPr="00C81EE9" w:rsidTr="00C81EE9">
        <w:trPr>
          <w:trHeight w:val="760"/>
        </w:trPr>
        <w:tc>
          <w:tcPr>
            <w:tcW w:w="2806" w:type="dxa"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2" w:name="_Toc531610440"/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онсультант</w:t>
            </w:r>
            <w:r w:rsidRPr="00C81EE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2"/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bookmarkEnd w:id="22"/>
          </w:p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3" w:name="_Toc53161044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(в</w:t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случае необходимости</w:t>
            </w:r>
            <w:bookmarkEnd w:id="23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  </w:t>
            </w:r>
            <w:bookmarkStart w:id="24" w:name="_Toc531610442"/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 и уч. степень                                 Фамилия И.О.                            Подпись</w:t>
            </w:r>
            <w:bookmarkEnd w:id="24"/>
          </w:p>
        </w:tc>
      </w:tr>
      <w:tr w:rsidR="00C81EE9" w:rsidRPr="00C81EE9" w:rsidTr="00BC5CEA">
        <w:trPr>
          <w:trHeight w:val="1656"/>
        </w:trPr>
        <w:tc>
          <w:tcPr>
            <w:tcW w:w="2806" w:type="dxa"/>
          </w:tcPr>
          <w:p w:rsidR="00C81EE9" w:rsidRPr="00C81EE9" w:rsidRDefault="00C81EE9" w:rsidP="00BC5CE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25" w:name="_4653jiyko5hf"/>
            <w:bookmarkStart w:id="26" w:name="_65ec3n4zv1rs"/>
            <w:bookmarkStart w:id="27" w:name="_1oo8yn7gvwiq"/>
            <w:bookmarkStart w:id="28" w:name="_GoBack"/>
            <w:bookmarkEnd w:id="25"/>
            <w:bookmarkEnd w:id="26"/>
            <w:bookmarkEnd w:id="27"/>
            <w:bookmarkEnd w:id="28"/>
          </w:p>
        </w:tc>
        <w:tc>
          <w:tcPr>
            <w:tcW w:w="74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C81EE9" w:rsidRPr="00C81EE9" w:rsidRDefault="00C81EE9" w:rsidP="00C81EE9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</w:t>
            </w:r>
            <w:bookmarkStart w:id="29" w:name="_Toc531610445"/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 и уч. степень                                 Фамилия И.О.                            Подпись</w:t>
            </w:r>
            <w:bookmarkEnd w:id="29"/>
          </w:p>
          <w:p w:rsidR="00C81EE9" w:rsidRPr="00C81EE9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81EE9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E9" w:rsidRPr="00C81EE9" w:rsidRDefault="00C81EE9" w:rsidP="00C81E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E9" w:rsidRPr="00C81EE9" w:rsidRDefault="00A40743" w:rsidP="00A40743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mdq9tbnv77io"/>
      <w:bookmarkStart w:id="31" w:name="_lspvl5gthcl3"/>
      <w:bookmarkStart w:id="32" w:name="_7xdzp5vmowzv"/>
      <w:bookmarkEnd w:id="30"/>
      <w:bookmarkEnd w:id="31"/>
      <w:bookmarkEnd w:id="32"/>
      <w:r w:rsidRPr="00C81E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C81EE9" w:rsidRPr="00C81EE9" w:rsidSect="00BC5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43" w:rsidRDefault="00F11643" w:rsidP="00C81EE9">
      <w:pPr>
        <w:spacing w:line="240" w:lineRule="auto"/>
      </w:pPr>
      <w:r>
        <w:separator/>
      </w:r>
    </w:p>
  </w:endnote>
  <w:endnote w:type="continuationSeparator" w:id="0">
    <w:p w:rsidR="00F11643" w:rsidRDefault="00F11643" w:rsidP="00C81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43" w:rsidRDefault="00F11643" w:rsidP="00C81EE9">
      <w:pPr>
        <w:spacing w:line="240" w:lineRule="auto"/>
      </w:pPr>
      <w:r>
        <w:separator/>
      </w:r>
    </w:p>
  </w:footnote>
  <w:footnote w:type="continuationSeparator" w:id="0">
    <w:p w:rsidR="00F11643" w:rsidRDefault="00F11643" w:rsidP="00C81EE9">
      <w:pPr>
        <w:spacing w:line="240" w:lineRule="auto"/>
      </w:pPr>
      <w:r>
        <w:continuationSeparator/>
      </w:r>
    </w:p>
  </w:footnote>
  <w:footnote w:id="1">
    <w:p w:rsidR="00C81EE9" w:rsidRPr="0058622E" w:rsidRDefault="00C81EE9" w:rsidP="00C81EE9">
      <w:pPr>
        <w:pStyle w:val="3"/>
        <w:spacing w:before="0" w:after="0"/>
        <w:jc w:val="both"/>
        <w:rPr>
          <w:rFonts w:ascii="Times New Roman" w:hAnsi="Times New Roman" w:cs="Times New Roman"/>
          <w:i/>
          <w:color w:val="auto"/>
          <w:sz w:val="16"/>
          <w:szCs w:val="16"/>
          <w:highlight w:val="yellow"/>
        </w:rPr>
      </w:pPr>
      <w:r w:rsidRPr="0058622E">
        <w:rPr>
          <w:rStyle w:val="a5"/>
          <w:highlight w:val="yellow"/>
        </w:rPr>
        <w:footnoteRef/>
      </w:r>
      <w:r w:rsidRPr="0058622E">
        <w:rPr>
          <w:rFonts w:ascii="Times New Roman" w:hAnsi="Times New Roman" w:cs="Times New Roman"/>
          <w:i/>
          <w:color w:val="auto"/>
          <w:sz w:val="16"/>
          <w:szCs w:val="16"/>
          <w:highlight w:val="yellow"/>
        </w:rPr>
        <w:t xml:space="preserve">Для студентов, имеющих Руководителей из компаний и не являющихся работниками Университета, должны назначаться </w:t>
      </w:r>
      <w:r w:rsidRPr="0058622E">
        <w:rPr>
          <w:rFonts w:ascii="Times New Roman" w:hAnsi="Times New Roman" w:cs="Times New Roman"/>
          <w:b/>
          <w:i/>
          <w:color w:val="auto"/>
          <w:sz w:val="16"/>
          <w:szCs w:val="16"/>
          <w:highlight w:val="yellow"/>
        </w:rPr>
        <w:t>кураторы</w:t>
      </w:r>
      <w:r w:rsidRPr="0058622E">
        <w:rPr>
          <w:rFonts w:ascii="Times New Roman" w:hAnsi="Times New Roman" w:cs="Times New Roman"/>
          <w:i/>
          <w:color w:val="auto"/>
          <w:sz w:val="16"/>
          <w:szCs w:val="16"/>
          <w:highlight w:val="yellow"/>
        </w:rPr>
        <w:t xml:space="preserve"> </w:t>
      </w:r>
      <w:r w:rsidR="00BC5CEA">
        <w:rPr>
          <w:rFonts w:ascii="Times New Roman" w:hAnsi="Times New Roman" w:cs="Times New Roman"/>
          <w:i/>
          <w:color w:val="auto"/>
          <w:sz w:val="16"/>
          <w:szCs w:val="16"/>
          <w:highlight w:val="yellow"/>
        </w:rPr>
        <w:t xml:space="preserve">или </w:t>
      </w:r>
      <w:proofErr w:type="spellStart"/>
      <w:r w:rsidR="00BC5CEA">
        <w:rPr>
          <w:rFonts w:ascii="Times New Roman" w:hAnsi="Times New Roman" w:cs="Times New Roman"/>
          <w:i/>
          <w:color w:val="auto"/>
          <w:sz w:val="16"/>
          <w:szCs w:val="16"/>
          <w:highlight w:val="yellow"/>
        </w:rPr>
        <w:t>соруководители</w:t>
      </w:r>
      <w:proofErr w:type="spellEnd"/>
      <w:r w:rsidR="00BC5CEA">
        <w:rPr>
          <w:rFonts w:ascii="Times New Roman" w:hAnsi="Times New Roman" w:cs="Times New Roman"/>
          <w:i/>
          <w:color w:val="auto"/>
          <w:sz w:val="16"/>
          <w:szCs w:val="16"/>
          <w:highlight w:val="yellow"/>
        </w:rPr>
        <w:t xml:space="preserve"> </w:t>
      </w:r>
      <w:r w:rsidRPr="0058622E">
        <w:rPr>
          <w:rFonts w:ascii="Times New Roman" w:hAnsi="Times New Roman" w:cs="Times New Roman"/>
          <w:i/>
          <w:color w:val="auto"/>
          <w:sz w:val="16"/>
          <w:szCs w:val="16"/>
          <w:highlight w:val="yellow"/>
        </w:rPr>
        <w:t>из числа работников Университета. Кураторы выполняют функцию контроля за ходом выполнения КР/ВКР и соблюдением требований по ее содержанию и оформлению.</w:t>
      </w:r>
      <w:bookmarkStart w:id="19" w:name="_blaxbb5xyfbg"/>
      <w:bookmarkEnd w:id="19"/>
    </w:p>
  </w:footnote>
  <w:footnote w:id="2">
    <w:p w:rsidR="00C81EE9" w:rsidRDefault="00C81EE9" w:rsidP="00C81EE9">
      <w:pPr>
        <w:pStyle w:val="a3"/>
      </w:pPr>
      <w:r w:rsidRPr="0058622E">
        <w:rPr>
          <w:rStyle w:val="a5"/>
          <w:highlight w:val="yellow"/>
        </w:rPr>
        <w:footnoteRef/>
      </w:r>
      <w:r w:rsidRPr="0058622E">
        <w:rPr>
          <w:highlight w:val="yellow"/>
        </w:rPr>
        <w:t xml:space="preserve"> </w:t>
      </w:r>
      <w:r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 xml:space="preserve">В целях оказания консультационной помощи могут быть назначены </w:t>
      </w:r>
      <w:r w:rsidRPr="0058622E">
        <w:rPr>
          <w:rFonts w:ascii="Times New Roman" w:hAnsi="Times New Roman" w:cs="Times New Roman"/>
          <w:b/>
          <w:i/>
          <w:sz w:val="16"/>
          <w:szCs w:val="16"/>
          <w:highlight w:val="yellow"/>
        </w:rPr>
        <w:t>консультанты</w:t>
      </w:r>
      <w:r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 xml:space="preserve"> </w:t>
      </w:r>
      <w:proofErr w:type="gramStart"/>
      <w:r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>КР</w:t>
      </w:r>
      <w:proofErr w:type="gramEnd"/>
      <w:r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>/ВКР из числа работников Университета  или работников сторонних организаций, профессиональная деятельность и/или научные интересы которых связаны с темой КР/ВКР. В обязанности консультанта входит консультационная помощь студенту в выборе методики исследования/реализации проекта, в подборе литературы и фактического материала и по содержанию КР/ВКР.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E9"/>
    <w:rsid w:val="00214553"/>
    <w:rsid w:val="003415EF"/>
    <w:rsid w:val="005455C9"/>
    <w:rsid w:val="0058622E"/>
    <w:rsid w:val="005C7993"/>
    <w:rsid w:val="007632C4"/>
    <w:rsid w:val="00A40743"/>
    <w:rsid w:val="00B93C4B"/>
    <w:rsid w:val="00BC5CEA"/>
    <w:rsid w:val="00C81EE9"/>
    <w:rsid w:val="00F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9"/>
    <w:pPr>
      <w:spacing w:after="0" w:line="276" w:lineRule="auto"/>
      <w:contextualSpacing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81E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E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E9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1E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EE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1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9"/>
    <w:pPr>
      <w:spacing w:after="0" w:line="276" w:lineRule="auto"/>
      <w:contextualSpacing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81E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E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E9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1E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EE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1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2019-10-16T08:05:00Z</dcterms:created>
  <dcterms:modified xsi:type="dcterms:W3CDTF">2019-11-12T17:40:00Z</dcterms:modified>
</cp:coreProperties>
</file>