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F3" w:rsidRPr="00BF4619" w:rsidRDefault="00BF4619">
      <w:pPr>
        <w:rPr>
          <w:b/>
        </w:rPr>
      </w:pPr>
      <w:r w:rsidRPr="00BF4619">
        <w:rPr>
          <w:b/>
        </w:rPr>
        <w:t>ТЕМЫ КУРСОВЫХ РАБОТ ДЛЯ МАГИСТЕРСКОЙ ПРОГРАММЫ «АНАЛИТИК ДЕЛОВОЙ РАЗВЕДКИ»</w:t>
      </w:r>
    </w:p>
    <w:p w:rsidR="00BF4619" w:rsidRDefault="00BF4619" w:rsidP="00BF4619">
      <w:pPr>
        <w:pStyle w:val="a4"/>
        <w:numPr>
          <w:ilvl w:val="0"/>
          <w:numId w:val="1"/>
        </w:numPr>
      </w:pPr>
      <w:bookmarkStart w:id="0" w:name="_GoBack"/>
      <w:bookmarkEnd w:id="0"/>
      <w:r>
        <w:t>Место и роль деловой разведки в современном бизнесе</w:t>
      </w:r>
      <w:r w:rsidR="00740971">
        <w:t>.</w:t>
      </w:r>
    </w:p>
    <w:p w:rsidR="00BF4619" w:rsidRDefault="00BF4619" w:rsidP="00BF4619">
      <w:pPr>
        <w:pStyle w:val="a4"/>
        <w:numPr>
          <w:ilvl w:val="0"/>
          <w:numId w:val="1"/>
        </w:numPr>
      </w:pPr>
      <w:r>
        <w:t xml:space="preserve">Влияние информационного противоборства в бизнесе на </w:t>
      </w:r>
      <w:r w:rsidR="0047505E">
        <w:t>деятельность аналитика.</w:t>
      </w:r>
    </w:p>
    <w:p w:rsidR="0047505E" w:rsidRDefault="0047505E" w:rsidP="00BF4619">
      <w:pPr>
        <w:pStyle w:val="a4"/>
        <w:numPr>
          <w:ilvl w:val="0"/>
          <w:numId w:val="1"/>
        </w:numPr>
      </w:pPr>
      <w:r>
        <w:t>Информационная среда деловой разведки.</w:t>
      </w:r>
    </w:p>
    <w:p w:rsidR="0047505E" w:rsidRDefault="0047505E" w:rsidP="00BF4619">
      <w:pPr>
        <w:pStyle w:val="a4"/>
        <w:numPr>
          <w:ilvl w:val="0"/>
          <w:numId w:val="1"/>
        </w:numPr>
      </w:pPr>
      <w:r>
        <w:t>Открытые источники информации и их использование в деловой разведке.</w:t>
      </w:r>
    </w:p>
    <w:p w:rsidR="00BF4619" w:rsidRDefault="00BF4619" w:rsidP="00BF4619">
      <w:pPr>
        <w:pStyle w:val="a4"/>
        <w:numPr>
          <w:ilvl w:val="0"/>
          <w:numId w:val="1"/>
        </w:numPr>
      </w:pPr>
      <w:r>
        <w:t>Аналитическая работа в цикле деловой разведки.</w:t>
      </w:r>
    </w:p>
    <w:p w:rsidR="00BF4619" w:rsidRDefault="00BF4619" w:rsidP="00BF4619">
      <w:pPr>
        <w:pStyle w:val="a4"/>
        <w:numPr>
          <w:ilvl w:val="0"/>
          <w:numId w:val="1"/>
        </w:numPr>
      </w:pPr>
      <w:r>
        <w:t xml:space="preserve">Угроза бренду </w:t>
      </w:r>
      <w:r w:rsidR="0047505E">
        <w:t xml:space="preserve"> и как с ней бороться.</w:t>
      </w:r>
    </w:p>
    <w:p w:rsidR="0047505E" w:rsidRDefault="0047505E" w:rsidP="00BF4619">
      <w:pPr>
        <w:pStyle w:val="a4"/>
        <w:numPr>
          <w:ilvl w:val="0"/>
          <w:numId w:val="1"/>
        </w:numPr>
      </w:pPr>
      <w:r>
        <w:t>Межличностное общение как источник деловой информации.</w:t>
      </w:r>
    </w:p>
    <w:p w:rsidR="00740971" w:rsidRDefault="00687BD5" w:rsidP="00BF4619">
      <w:pPr>
        <w:pStyle w:val="a4"/>
        <w:numPr>
          <w:ilvl w:val="0"/>
          <w:numId w:val="1"/>
        </w:numPr>
      </w:pPr>
      <w:r>
        <w:t>Аналитика социальных сетей: нужна ли она в деловой разведке?</w:t>
      </w:r>
    </w:p>
    <w:p w:rsidR="0047505E" w:rsidRDefault="0047505E" w:rsidP="00BF4619">
      <w:pPr>
        <w:pStyle w:val="a4"/>
        <w:numPr>
          <w:ilvl w:val="0"/>
          <w:numId w:val="1"/>
        </w:numPr>
      </w:pPr>
      <w:r>
        <w:t>Инструментальные средства работы аналитика деловой разве</w:t>
      </w:r>
      <w:r w:rsidR="00740971">
        <w:t>д</w:t>
      </w:r>
      <w:r>
        <w:t>ки.</w:t>
      </w:r>
    </w:p>
    <w:p w:rsidR="00740971" w:rsidRDefault="00687BD5" w:rsidP="00BF4619">
      <w:pPr>
        <w:pStyle w:val="a4"/>
        <w:numPr>
          <w:ilvl w:val="0"/>
          <w:numId w:val="1"/>
        </w:numPr>
      </w:pPr>
      <w:r>
        <w:t>Сетецентрическое противоборство в бизнесе и в деловой разведке.</w:t>
      </w:r>
    </w:p>
    <w:p w:rsidR="00687BD5" w:rsidRDefault="00E6177F" w:rsidP="00BF4619">
      <w:pPr>
        <w:pStyle w:val="a4"/>
        <w:numPr>
          <w:ilvl w:val="0"/>
          <w:numId w:val="1"/>
        </w:numPr>
      </w:pPr>
      <w:r>
        <w:t>Анализ и мониторинг информации в СМИ</w:t>
      </w:r>
      <w:r w:rsidR="008D3163">
        <w:t xml:space="preserve"> в интересах деловой разведки</w:t>
      </w:r>
      <w:r>
        <w:t>.</w:t>
      </w:r>
    </w:p>
    <w:p w:rsidR="00E6177F" w:rsidRDefault="008D3163" w:rsidP="00BF4619">
      <w:pPr>
        <w:pStyle w:val="a4"/>
        <w:numPr>
          <w:ilvl w:val="0"/>
          <w:numId w:val="1"/>
        </w:numPr>
      </w:pPr>
      <w:r>
        <w:t>Мировые тренды  в деловой разведке.</w:t>
      </w:r>
    </w:p>
    <w:p w:rsidR="00687BD5" w:rsidRDefault="008D3163" w:rsidP="00BF4619">
      <w:pPr>
        <w:pStyle w:val="a4"/>
        <w:numPr>
          <w:ilvl w:val="0"/>
          <w:numId w:val="1"/>
        </w:numPr>
      </w:pPr>
      <w:r>
        <w:t>Рынок госзакупок, как объект аналитической деятельности деловой разведки.</w:t>
      </w:r>
    </w:p>
    <w:p w:rsidR="008D3163" w:rsidRDefault="008D3163" w:rsidP="00BF4619">
      <w:pPr>
        <w:pStyle w:val="a4"/>
        <w:numPr>
          <w:ilvl w:val="0"/>
          <w:numId w:val="1"/>
        </w:numPr>
      </w:pPr>
      <w:r>
        <w:t>Ситуационная осведомленность в бизнесе и деловая разведка.</w:t>
      </w:r>
    </w:p>
    <w:p w:rsidR="00DF3F3A" w:rsidRDefault="00DF3F3A" w:rsidP="00BF4619">
      <w:pPr>
        <w:pStyle w:val="a4"/>
        <w:numPr>
          <w:ilvl w:val="0"/>
          <w:numId w:val="1"/>
        </w:numPr>
      </w:pPr>
      <w:r>
        <w:t>Институт кредитных историй и возможность его использования в интересах деловой разведки.</w:t>
      </w:r>
    </w:p>
    <w:p w:rsidR="00DF3F3A" w:rsidRDefault="00DF3F3A" w:rsidP="00BF4619">
      <w:pPr>
        <w:pStyle w:val="a4"/>
        <w:numPr>
          <w:ilvl w:val="0"/>
          <w:numId w:val="1"/>
        </w:numPr>
      </w:pPr>
      <w:r>
        <w:t>Сомнительные финансовые операции как критерий оценки деловой репутации.</w:t>
      </w:r>
    </w:p>
    <w:p w:rsidR="00DF3F3A" w:rsidRDefault="00DF3F3A" w:rsidP="00BF4619">
      <w:pPr>
        <w:pStyle w:val="a4"/>
        <w:numPr>
          <w:ilvl w:val="0"/>
          <w:numId w:val="1"/>
        </w:numPr>
      </w:pPr>
      <w:r>
        <w:t>Рекомендации по поиску необходимой для деловой разведки информации в области открытых научных публикаций.</w:t>
      </w:r>
    </w:p>
    <w:p w:rsidR="00DF3F3A" w:rsidRDefault="00DF3F3A" w:rsidP="00BF4619">
      <w:pPr>
        <w:pStyle w:val="a4"/>
        <w:numPr>
          <w:ilvl w:val="0"/>
          <w:numId w:val="1"/>
        </w:numPr>
      </w:pPr>
      <w:r>
        <w:t>Подходы международных организаций к формированию механизма деловой разведки.</w:t>
      </w:r>
    </w:p>
    <w:p w:rsidR="00DF3F3A" w:rsidRDefault="005355EC" w:rsidP="00BF4619">
      <w:pPr>
        <w:pStyle w:val="a4"/>
        <w:numPr>
          <w:ilvl w:val="0"/>
          <w:numId w:val="1"/>
        </w:numPr>
      </w:pPr>
      <w:r>
        <w:t>Особенности поиска информации о судебных решениях  с применением дополнительных к основному приговору ограничений в правах.</w:t>
      </w:r>
    </w:p>
    <w:p w:rsidR="005355EC" w:rsidRDefault="005355EC" w:rsidP="00BF4619">
      <w:pPr>
        <w:pStyle w:val="a4"/>
        <w:numPr>
          <w:ilvl w:val="0"/>
          <w:numId w:val="1"/>
        </w:numPr>
      </w:pPr>
      <w:r>
        <w:t>Возможности получения информации об иностранных гражданах при оформлении их на работу в Российской Федерации.</w:t>
      </w:r>
    </w:p>
    <w:p w:rsidR="005355EC" w:rsidRDefault="005355EC" w:rsidP="00BF4619">
      <w:pPr>
        <w:pStyle w:val="a4"/>
        <w:numPr>
          <w:ilvl w:val="0"/>
          <w:numId w:val="1"/>
        </w:numPr>
      </w:pPr>
      <w:r>
        <w:t>Принципы анализа одного из отраслевых рынков в целях деловой разведки.</w:t>
      </w:r>
    </w:p>
    <w:p w:rsidR="00AE51B5" w:rsidRDefault="005355EC" w:rsidP="00BF4619">
      <w:pPr>
        <w:pStyle w:val="a4"/>
        <w:numPr>
          <w:ilvl w:val="0"/>
          <w:numId w:val="1"/>
        </w:numPr>
      </w:pPr>
      <w:r>
        <w:t>Рекомендации по изучению финансовой отчетности компаний</w:t>
      </w:r>
      <w:r w:rsidR="00AE51B5">
        <w:t>, размещенной на сайте НП «Национальное кредитное бюро».</w:t>
      </w:r>
    </w:p>
    <w:p w:rsidR="00AE51B5" w:rsidRDefault="00AE51B5" w:rsidP="00BF4619">
      <w:pPr>
        <w:pStyle w:val="a4"/>
        <w:numPr>
          <w:ilvl w:val="0"/>
          <w:numId w:val="1"/>
        </w:numPr>
      </w:pPr>
      <w:r>
        <w:t>Сайт ГК «Агентство по страхованию вкладов» как ресурс деловой информации по российским коммерческим банкам.</w:t>
      </w:r>
    </w:p>
    <w:p w:rsidR="00AE51B5" w:rsidRDefault="00AE51B5" w:rsidP="00BF4619">
      <w:pPr>
        <w:pStyle w:val="a4"/>
        <w:numPr>
          <w:ilvl w:val="0"/>
          <w:numId w:val="1"/>
        </w:numPr>
      </w:pPr>
      <w:r>
        <w:t>Принцип должной осведомленности в предпринимательской деятельности.</w:t>
      </w:r>
    </w:p>
    <w:p w:rsidR="005355EC" w:rsidRDefault="00AE51B5" w:rsidP="00BF4619">
      <w:pPr>
        <w:pStyle w:val="a4"/>
        <w:numPr>
          <w:ilvl w:val="0"/>
          <w:numId w:val="1"/>
        </w:numPr>
      </w:pPr>
      <w:r>
        <w:t xml:space="preserve">Принципы выявления мошенничества в сфере публикационной активности. </w:t>
      </w:r>
    </w:p>
    <w:p w:rsidR="00C12DB0" w:rsidRDefault="00C12DB0" w:rsidP="00BF4619">
      <w:pPr>
        <w:pStyle w:val="a4"/>
        <w:numPr>
          <w:ilvl w:val="0"/>
          <w:numId w:val="1"/>
        </w:numPr>
      </w:pPr>
      <w:r>
        <w:t>Методы и модели анализа неструктурированной информации.</w:t>
      </w:r>
    </w:p>
    <w:p w:rsidR="00C12DB0" w:rsidRDefault="00C12DB0" w:rsidP="00BF4619">
      <w:pPr>
        <w:pStyle w:val="a4"/>
        <w:numPr>
          <w:ilvl w:val="0"/>
          <w:numId w:val="1"/>
        </w:numPr>
      </w:pPr>
      <w:r>
        <w:t>Метода анализа информации, получаемой из социальных сетей в интересах деловой разведки.</w:t>
      </w:r>
    </w:p>
    <w:p w:rsidR="00C12DB0" w:rsidRDefault="00C12DB0" w:rsidP="00BF4619">
      <w:pPr>
        <w:pStyle w:val="a4"/>
        <w:numPr>
          <w:ilvl w:val="0"/>
          <w:numId w:val="1"/>
        </w:numPr>
      </w:pPr>
      <w:r>
        <w:t>Технологии построения систем деловой разведки в организациях.</w:t>
      </w:r>
    </w:p>
    <w:sectPr w:rsidR="00C1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7D1"/>
    <w:multiLevelType w:val="hybridMultilevel"/>
    <w:tmpl w:val="37E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19"/>
    <w:rsid w:val="00032E81"/>
    <w:rsid w:val="000450DF"/>
    <w:rsid w:val="00222884"/>
    <w:rsid w:val="0047505E"/>
    <w:rsid w:val="004C1A3B"/>
    <w:rsid w:val="005355EC"/>
    <w:rsid w:val="00687BD5"/>
    <w:rsid w:val="00733930"/>
    <w:rsid w:val="00740971"/>
    <w:rsid w:val="008D3163"/>
    <w:rsid w:val="009A6C03"/>
    <w:rsid w:val="00A44923"/>
    <w:rsid w:val="00AE51B5"/>
    <w:rsid w:val="00BF4619"/>
    <w:rsid w:val="00C036F4"/>
    <w:rsid w:val="00C12DB0"/>
    <w:rsid w:val="00D25DF3"/>
    <w:rsid w:val="00DB5D04"/>
    <w:rsid w:val="00DF3F3A"/>
    <w:rsid w:val="00E6177F"/>
    <w:rsid w:val="00E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Седова Наталья Сергеевна</cp:lastModifiedBy>
  <cp:revision>2</cp:revision>
  <dcterms:created xsi:type="dcterms:W3CDTF">2019-11-27T16:54:00Z</dcterms:created>
  <dcterms:modified xsi:type="dcterms:W3CDTF">2019-11-27T16:54:00Z</dcterms:modified>
</cp:coreProperties>
</file>