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43FA6" w:rsidTr="00F43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FA6" w:rsidRDefault="00F43FA6">
            <w:r>
              <w:t>Регистрационный номер: 2.15-02/0912-11</w:t>
            </w:r>
          </w:p>
        </w:tc>
      </w:tr>
      <w:tr w:rsidR="00F43FA6" w:rsidTr="00F43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FA6" w:rsidRDefault="00F43FA6">
            <w:r>
              <w:t>Дата регистрации: 09.12.2019</w:t>
            </w:r>
          </w:p>
        </w:tc>
      </w:tr>
    </w:tbl>
    <w:p w:rsidR="001F009B" w:rsidRDefault="00F43F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43FA6"/>
    <w:p w:rsidR="001F009B" w:rsidRDefault="00F43FA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F43FA6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8E4C16" w:rsidRPr="008E4C16">
        <w:rPr>
          <w:b/>
          <w:bCs/>
          <w:sz w:val="28"/>
        </w:rPr>
        <w:t>Математические методы моделирования и компьютерные 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D0E74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476CEF" w:rsidRDefault="00E81CD1" w:rsidP="0060219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D0E74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60219B" w:rsidRPr="0060219B">
        <w:rPr>
          <w:sz w:val="26"/>
          <w:szCs w:val="26"/>
        </w:rPr>
        <w:t>09.01.2020 - 26.03.2020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476CEF" w:rsidRPr="00476CEF" w:rsidRDefault="00476CEF" w:rsidP="00476CEF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1 и 2 курсов</w:t>
      </w:r>
      <w:r w:rsidRPr="00AE23E6">
        <w:rPr>
          <w:sz w:val="26"/>
          <w:szCs w:val="26"/>
        </w:rPr>
        <w:t xml:space="preserve"> магистратуры образовательной программы </w:t>
      </w:r>
      <w:r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8470A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3B0F"/>
    <w:rsid w:val="00346B7C"/>
    <w:rsid w:val="00476CEF"/>
    <w:rsid w:val="004B084E"/>
    <w:rsid w:val="004F1C37"/>
    <w:rsid w:val="0051435D"/>
    <w:rsid w:val="00585AB0"/>
    <w:rsid w:val="005D3A34"/>
    <w:rsid w:val="0060219B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36D95"/>
    <w:rsid w:val="008A454C"/>
    <w:rsid w:val="008B3F89"/>
    <w:rsid w:val="008D7283"/>
    <w:rsid w:val="008E4C16"/>
    <w:rsid w:val="0096427F"/>
    <w:rsid w:val="009A2957"/>
    <w:rsid w:val="009A61EA"/>
    <w:rsid w:val="009B384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543A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3FA6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2019-12-12T12:18:00Z</dcterms:created>
  <dcterms:modified xsi:type="dcterms:W3CDTF">2019-12-12T12:18:00Z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2019/12/4-354</vt:lpwstr>
  </property>
  <property fmtid="{D5CDD505-2E9C-101B-9397-08002B2CF9AE}" pid="6" name="documentContent">
    <vt:lpwstr>О направлении студентов образовательной программы «Математические методы моделирования и компьютерные 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