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Финансовый университет при Правительстве РФ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i/>
          <w:iCs/>
          <w:color w:val="000000"/>
          <w:lang w:eastAsia="ru-RU"/>
        </w:rPr>
        <w:t>при поддержке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br/>
      </w:r>
      <w:r w:rsidRPr="0056679F">
        <w:rPr>
          <w:rFonts w:ascii="Arial" w:eastAsia="Times New Roman" w:hAnsi="Arial" w:cs="Arial"/>
          <w:i/>
          <w:iCs/>
          <w:color w:val="000000"/>
          <w:lang w:eastAsia="ru-RU"/>
        </w:rPr>
        <w:br/>
      </w:r>
      <w:r w:rsidRPr="0056679F">
        <w:rPr>
          <w:rFonts w:ascii="Arial" w:eastAsia="Times New Roman" w:hAnsi="Arial" w:cs="Arial"/>
          <w:color w:val="000000"/>
          <w:lang w:eastAsia="ru-RU"/>
        </w:rPr>
        <w:t>НИИ труда и социального страхования</w:t>
      </w: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НИИ РАН Медицины труда</w:t>
      </w:r>
      <w:bookmarkStart w:id="0" w:name="_GoBack"/>
      <w:bookmarkEnd w:id="0"/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Институт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социальной политики НИУ ВШЭ</w:t>
      </w: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Российск</w:t>
      </w:r>
      <w:r>
        <w:rPr>
          <w:rFonts w:ascii="Arial" w:eastAsia="Times New Roman" w:hAnsi="Arial" w:cs="Arial"/>
          <w:color w:val="000000"/>
          <w:lang w:eastAsia="ru-RU"/>
        </w:rPr>
        <w:t>ого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гериатрическ</w:t>
      </w:r>
      <w:r>
        <w:rPr>
          <w:rFonts w:ascii="Arial" w:eastAsia="Times New Roman" w:hAnsi="Arial" w:cs="Arial"/>
          <w:color w:val="000000"/>
          <w:lang w:eastAsia="ru-RU"/>
        </w:rPr>
        <w:t>ого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научно-клиническ</w:t>
      </w:r>
      <w:r>
        <w:rPr>
          <w:rFonts w:ascii="Arial" w:eastAsia="Times New Roman" w:hAnsi="Arial" w:cs="Arial"/>
          <w:color w:val="000000"/>
          <w:lang w:eastAsia="ru-RU"/>
        </w:rPr>
        <w:t>ого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/>
          <w:lang w:eastAsia="ru-RU"/>
        </w:rPr>
        <w:t>а</w:t>
      </w:r>
      <w:r w:rsidRPr="0056679F">
        <w:rPr>
          <w:rFonts w:ascii="Arial" w:eastAsia="Times New Roman" w:hAnsi="Arial" w:cs="Arial"/>
          <w:color w:val="000000"/>
          <w:lang w:eastAsia="ru-RU"/>
        </w:rPr>
        <w:br/>
        <w:t>Национальной ассоциации участников социального обслуживания (НАСО)</w:t>
      </w: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“Пенси</w:t>
      </w:r>
      <w:r>
        <w:rPr>
          <w:rFonts w:ascii="Arial" w:eastAsia="Times New Roman" w:hAnsi="Arial" w:cs="Arial"/>
          <w:color w:val="000000"/>
          <w:lang w:eastAsia="ru-RU"/>
        </w:rPr>
        <w:t>онные и Актуарные Консультации”</w:t>
      </w: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Национальной ассоциации пенсионных фонд</w:t>
      </w:r>
      <w:r>
        <w:rPr>
          <w:rFonts w:ascii="Arial" w:eastAsia="Times New Roman" w:hAnsi="Arial" w:cs="Arial"/>
          <w:color w:val="000000"/>
          <w:lang w:eastAsia="ru-RU"/>
        </w:rPr>
        <w:t>ов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5 февраля 2020 года 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Научно-практическая конференция</w:t>
      </w:r>
      <w:r w:rsidRPr="005667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“Изменение критериев оценки утраты трудоспособности и их</w:t>
      </w:r>
      <w:r w:rsidRPr="0056679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влияние на социальную политику Российской Федерации”</w:t>
      </w:r>
    </w:p>
    <w:p w:rsidR="0056679F" w:rsidRPr="0056679F" w:rsidRDefault="0056679F" w:rsidP="00566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 xml:space="preserve">1 секция </w:t>
      </w:r>
      <w:r w:rsidRPr="0056679F">
        <w:rPr>
          <w:rFonts w:ascii="Arial" w:eastAsia="Times New Roman" w:hAnsi="Arial" w:cs="Arial"/>
          <w:color w:val="000000"/>
          <w:lang w:eastAsia="ru-RU"/>
        </w:rPr>
        <w:t>“От трудоспособности до дефицита самообслуживанию - “</w:t>
      </w: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life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79F">
        <w:rPr>
          <w:rFonts w:ascii="Arial" w:eastAsia="Times New Roman" w:hAnsi="Arial" w:cs="Arial"/>
          <w:color w:val="000000"/>
          <w:lang w:eastAsia="ru-RU"/>
        </w:rPr>
        <w:t>c</w:t>
      </w:r>
      <w:r>
        <w:rPr>
          <w:rFonts w:ascii="Arial" w:eastAsia="Times New Roman" w:hAnsi="Arial" w:cs="Arial"/>
          <w:color w:val="000000"/>
          <w:lang w:val="en-US" w:eastAsia="ru-RU"/>
        </w:rPr>
        <w:t>y</w:t>
      </w: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cle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” социальной политики”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Основные темы для обсуждения: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Критерии утраты трудоспособности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Факторы обеспечения трудоспособности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Критерии утраты способности к самообслуживанию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Влияние социальных обязательств семей на трудовые возможности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Современные технологии и трудоспособность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Рынок труда - новые вызовы и пространство новых решений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Тарифная политика ПФР, ФСС и ОМС - актуарный взгляд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Отрицательные эффекты использовани</w:t>
      </w:r>
      <w:r>
        <w:rPr>
          <w:rFonts w:ascii="Arial" w:eastAsia="Times New Roman" w:hAnsi="Arial" w:cs="Arial"/>
          <w:color w:val="000000"/>
          <w:lang w:eastAsia="ru-RU"/>
        </w:rPr>
        <w:t>я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пенсионных механизмов (досрочные пенсии, валоризация) как инструментов реализации </w:t>
      </w:r>
      <w:r w:rsidR="000B5B5E">
        <w:rPr>
          <w:rFonts w:ascii="Arial" w:eastAsia="Times New Roman" w:hAnsi="Arial" w:cs="Arial"/>
          <w:color w:val="000000"/>
          <w:lang w:eastAsia="ru-RU"/>
        </w:rPr>
        <w:t>механизмов социальной поддержки</w:t>
      </w:r>
    </w:p>
    <w:p w:rsidR="0056679F" w:rsidRPr="0056679F" w:rsidRDefault="0056679F" w:rsidP="0056679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Безработица, МРОТ, прожиточный минимум и другие социальные индикаторы - как искажения в методологии влияют на политические решения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Основные спикеры: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Ю.В.Воронин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 xml:space="preserve">, Руководитель </w:t>
      </w:r>
      <w:proofErr w:type="gramStart"/>
      <w:r w:rsidRPr="0056679F">
        <w:rPr>
          <w:rFonts w:ascii="Arial" w:eastAsia="Times New Roman" w:hAnsi="Arial" w:cs="Arial"/>
          <w:color w:val="000000"/>
          <w:lang w:eastAsia="ru-RU"/>
        </w:rPr>
        <w:t>центра правовой поддержки социально-экономических реформ Института законодательства</w:t>
      </w:r>
      <w:proofErr w:type="gramEnd"/>
      <w:r w:rsidRPr="0056679F">
        <w:rPr>
          <w:rFonts w:ascii="Arial" w:eastAsia="Times New Roman" w:hAnsi="Arial" w:cs="Arial"/>
          <w:color w:val="000000"/>
          <w:lang w:eastAsia="ru-RU"/>
        </w:rPr>
        <w:t xml:space="preserve"> и сравнительного правоведения при Правительстве РФ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А.Л.Сафонов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, Проректор Академии труда и социальных отношений, профессор Кафедры управления персоналом и психологии Финансового университета при Правительстве РФ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И.В.Бухтияров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, Академик РАН - директор  Института медицины труда РАН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Д.Н.Платыгин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, директор Института труда и социального страхования Минтруда России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Т.О.Разумова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, профессор Экономическ</w:t>
      </w:r>
      <w:r w:rsidR="000B5B5E">
        <w:rPr>
          <w:rFonts w:ascii="Arial" w:eastAsia="Times New Roman" w:hAnsi="Arial" w:cs="Arial"/>
          <w:color w:val="000000"/>
          <w:lang w:eastAsia="ru-RU"/>
        </w:rPr>
        <w:t>ого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факультет</w:t>
      </w:r>
      <w:r w:rsidR="000B5B5E">
        <w:rPr>
          <w:rFonts w:ascii="Arial" w:eastAsia="Times New Roman" w:hAnsi="Arial" w:cs="Arial"/>
          <w:color w:val="000000"/>
          <w:lang w:eastAsia="ru-RU"/>
        </w:rPr>
        <w:t>а</w:t>
      </w:r>
      <w:r>
        <w:rPr>
          <w:rFonts w:ascii="Arial" w:eastAsia="Times New Roman" w:hAnsi="Arial" w:cs="Arial"/>
          <w:color w:val="000000"/>
          <w:lang w:eastAsia="ru-RU"/>
        </w:rPr>
        <w:t xml:space="preserve"> МГУ имени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М.В.Ломоносова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заведующая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Кафедр</w:t>
      </w:r>
      <w:r>
        <w:rPr>
          <w:rFonts w:ascii="Arial" w:eastAsia="Times New Roman" w:hAnsi="Arial" w:cs="Arial"/>
          <w:color w:val="000000"/>
          <w:lang w:eastAsia="ru-RU"/>
        </w:rPr>
        <w:t>ой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экономики труда и персонала Финансового университета при Правительстве РФ</w:t>
      </w:r>
    </w:p>
    <w:p w:rsidR="0056679F" w:rsidRPr="0056679F" w:rsidRDefault="000B5B5E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М.А.Полевая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заведующая кафедрой</w:t>
      </w:r>
      <w:r w:rsidR="0056679F" w:rsidRPr="0056679F">
        <w:rPr>
          <w:rFonts w:ascii="Arial" w:eastAsia="Times New Roman" w:hAnsi="Arial" w:cs="Arial"/>
          <w:color w:val="000000"/>
          <w:lang w:eastAsia="ru-RU"/>
        </w:rPr>
        <w:t xml:space="preserve"> Управления персоналом и психологии Финансового университета при Правительстве РФ</w:t>
      </w:r>
    </w:p>
    <w:p w:rsidR="0056679F" w:rsidRPr="0056679F" w:rsidRDefault="0056679F" w:rsidP="0056679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Е.Л.Якушев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 xml:space="preserve"> Генеральный директор компании “Пенсионные и Актуарные Консультации”, заведующий Лабораторией развития пенсионной системы НИУ ВШЭ</w:t>
      </w:r>
    </w:p>
    <w:p w:rsidR="0056679F" w:rsidRPr="0056679F" w:rsidRDefault="0056679F" w:rsidP="005667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2 секция</w:t>
      </w:r>
      <w:r w:rsidRPr="0056679F">
        <w:rPr>
          <w:rFonts w:ascii="Arial" w:eastAsia="Times New Roman" w:hAnsi="Arial" w:cs="Arial"/>
          <w:color w:val="000000"/>
          <w:lang w:eastAsia="ru-RU"/>
        </w:rPr>
        <w:t xml:space="preserve"> “Изменения категоризации социально незащищенных субъектов социальной политики” 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Тем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ы</w:t>
      </w: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для обсуждения: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исторический экскурс эволюции системы социального страхования;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взаимосвязь системы социального страхования и системы социальной защиты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системы социального страхования как механизм компенсации критических рисков для жизни и здоровья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здравоохранение и реабилитация - где проходит граница бюджетной классификации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постоянный посторонний уход - соотношение формальных и неформальных механизмов</w:t>
      </w:r>
    </w:p>
    <w:p w:rsidR="0056679F" w:rsidRPr="0056679F" w:rsidRDefault="0056679F" w:rsidP="0056679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что может сделать для счастья клиентов система негосударственного пенсионного страхования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 Основные спикеры: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К.С.Угрюмов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 xml:space="preserve"> Президент Национальной ассоциации пенсионных фондов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И.Г.Шанин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 xml:space="preserve"> Ответственный секретарь Федерации независимых профсоюзов России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Е.Михайлова</w:t>
      </w:r>
      <w:proofErr w:type="spellEnd"/>
      <w:r w:rsidRPr="0056679F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, ВЦИОМ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О.В.Синявская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, Заместитель директора Институт социальной политики НИУ ВШЭ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Н.В.</w:t>
      </w:r>
      <w:proofErr w:type="gramStart"/>
      <w:r w:rsidRPr="0056679F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Шарашкина</w:t>
      </w:r>
      <w:proofErr w:type="spellEnd"/>
      <w:proofErr w:type="gramEnd"/>
      <w:r w:rsidRPr="0056679F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Российский </w:t>
      </w:r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геронтологический научно-клинический центр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М.А.Дымочка</w:t>
      </w:r>
      <w:proofErr w:type="spellEnd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ФГБУ ФБ МСЭ Минтруда России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Р.О.Ахметели</w:t>
      </w:r>
      <w:proofErr w:type="spellEnd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директор Благотворительного фонда Красного креста, член Совета Национальной ассоциации участников социального обслуживания, член общественного совет Минтруда России</w:t>
      </w:r>
    </w:p>
    <w:p w:rsidR="0056679F" w:rsidRP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spellStart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А.Шкребело</w:t>
      </w:r>
      <w:proofErr w:type="spellEnd"/>
      <w:r w:rsidRPr="0056679F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проектный офис Минтруда по системе долговременного ухода</w:t>
      </w:r>
    </w:p>
    <w:p w:rsidR="0056679F" w:rsidRDefault="0056679F" w:rsidP="0056679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К. Угодников, аспирант Академии труда и социальных отношений</w:t>
      </w:r>
    </w:p>
    <w:p w:rsidR="0056679F" w:rsidRDefault="0056679F" w:rsidP="005667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6679F" w:rsidRPr="0056679F" w:rsidRDefault="0056679F" w:rsidP="0056679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6679F" w:rsidRPr="0056679F" w:rsidRDefault="0056679F" w:rsidP="0056679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В рамках конференции пройдет презентация монографии “</w:t>
      </w:r>
      <w:hyperlink r:id="rId6" w:history="1">
        <w:r w:rsidRPr="0056679F">
          <w:rPr>
            <w:rFonts w:ascii="Arial" w:eastAsia="Times New Roman" w:hAnsi="Arial" w:cs="Arial"/>
            <w:color w:val="1155CC"/>
            <w:u w:val="single"/>
            <w:lang w:eastAsia="ru-RU"/>
          </w:rPr>
          <w:t>КРИТЕРИИ УТРАТЫ ТРУДОСПОСОБНОСТИ ПРИ ОПРЕДЕЛЕНИИ ПЕНСИОННОГО ВОЗРАСТА И ПУТИ МОДЕРНИЗАЦИИ СИСТЕМЫ ОБЯЗАТЕЛЬНОГО СОЦИАЛЬНОГО СТРАХОВАНИЯ</w:t>
        </w:r>
      </w:hyperlink>
      <w:r w:rsidRPr="0056679F">
        <w:rPr>
          <w:rFonts w:ascii="Arial" w:eastAsia="Times New Roman" w:hAnsi="Arial" w:cs="Arial"/>
          <w:color w:val="000000"/>
          <w:lang w:eastAsia="ru-RU"/>
        </w:rPr>
        <w:t>”, </w:t>
      </w:r>
    </w:p>
    <w:p w:rsidR="0056679F" w:rsidRDefault="0056679F" w:rsidP="000B5B5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 xml:space="preserve">Под общей редакцией д-ра </w:t>
      </w:r>
      <w:proofErr w:type="spellStart"/>
      <w:r w:rsidRPr="0056679F">
        <w:rPr>
          <w:rFonts w:ascii="Arial" w:eastAsia="Times New Roman" w:hAnsi="Arial" w:cs="Arial"/>
          <w:color w:val="000000"/>
          <w:lang w:eastAsia="ru-RU"/>
        </w:rPr>
        <w:t>экон</w:t>
      </w:r>
      <w:proofErr w:type="spellEnd"/>
      <w:r w:rsidRPr="0056679F">
        <w:rPr>
          <w:rFonts w:ascii="Arial" w:eastAsia="Times New Roman" w:hAnsi="Arial" w:cs="Arial"/>
          <w:color w:val="000000"/>
          <w:lang w:eastAsia="ru-RU"/>
        </w:rPr>
        <w:t>. наук, проф. А. Л. Сафонова</w:t>
      </w:r>
    </w:p>
    <w:p w:rsidR="000B5B5E" w:rsidRPr="0056679F" w:rsidRDefault="000B5B5E" w:rsidP="000B5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b/>
          <w:bCs/>
          <w:color w:val="000000"/>
          <w:lang w:eastAsia="ru-RU"/>
        </w:rPr>
        <w:t>Место проведения:</w:t>
      </w:r>
      <w:r w:rsidRPr="0056679F">
        <w:rPr>
          <w:rFonts w:ascii="Arial" w:eastAsia="Times New Roman" w:hAnsi="Arial" w:cs="Arial"/>
          <w:color w:val="000000"/>
          <w:lang w:eastAsia="ru-RU"/>
        </w:rPr>
        <w:t> </w:t>
      </w:r>
    </w:p>
    <w:p w:rsidR="0056679F" w:rsidRPr="0056679F" w:rsidRDefault="000B5B5E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Финансовый университет, Малый</w:t>
      </w:r>
      <w:r w:rsidR="0056679F" w:rsidRPr="0056679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56679F" w:rsidRPr="0056679F">
        <w:rPr>
          <w:rFonts w:ascii="Arial" w:eastAsia="Times New Roman" w:hAnsi="Arial" w:cs="Arial"/>
          <w:color w:val="000000"/>
          <w:lang w:eastAsia="ru-RU"/>
        </w:rPr>
        <w:t>Златоустинский</w:t>
      </w:r>
      <w:proofErr w:type="spellEnd"/>
      <w:r w:rsidR="0056679F" w:rsidRPr="0056679F">
        <w:rPr>
          <w:rFonts w:ascii="Arial" w:eastAsia="Times New Roman" w:hAnsi="Arial" w:cs="Arial"/>
          <w:color w:val="000000"/>
          <w:lang w:eastAsia="ru-RU"/>
        </w:rPr>
        <w:t xml:space="preserve"> д. 7, стр. 1 ауд. 318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>Начало конференции в 9.30</w:t>
      </w: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9F" w:rsidRPr="0056679F" w:rsidRDefault="0056679F" w:rsidP="0056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79F">
        <w:rPr>
          <w:rFonts w:ascii="Arial" w:eastAsia="Times New Roman" w:hAnsi="Arial" w:cs="Arial"/>
          <w:color w:val="000000"/>
          <w:lang w:eastAsia="ru-RU"/>
        </w:rPr>
        <w:t xml:space="preserve">Регистрация: </w:t>
      </w:r>
      <w:hyperlink r:id="rId7" w:history="1">
        <w:r w:rsidRPr="0056679F">
          <w:rPr>
            <w:rFonts w:ascii="Arial" w:eastAsia="Times New Roman" w:hAnsi="Arial" w:cs="Arial"/>
            <w:color w:val="1155CC"/>
            <w:u w:val="single"/>
            <w:lang w:eastAsia="ru-RU"/>
          </w:rPr>
          <w:t>https://p-a-c.timepad.ru/event/1244638/</w:t>
        </w:r>
      </w:hyperlink>
    </w:p>
    <w:sectPr w:rsidR="0056679F" w:rsidRPr="0056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2B2"/>
    <w:multiLevelType w:val="multilevel"/>
    <w:tmpl w:val="363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097"/>
    <w:multiLevelType w:val="multilevel"/>
    <w:tmpl w:val="EE2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0462E"/>
    <w:multiLevelType w:val="multilevel"/>
    <w:tmpl w:val="2250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46401"/>
    <w:multiLevelType w:val="multilevel"/>
    <w:tmpl w:val="69F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9F"/>
    <w:rsid w:val="000315CE"/>
    <w:rsid w:val="00057FB9"/>
    <w:rsid w:val="000B5B5E"/>
    <w:rsid w:val="00305D56"/>
    <w:rsid w:val="0056679F"/>
    <w:rsid w:val="00D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7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7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-a-c.timepad.ru/event/1244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rectmedia.ru/book_571394_kriterii_utratyi_trudosposobnosti_pri_opredelenii_pensionnogo_vozrasta_i_puti_modernizatsii_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2020-02-03T13:23:00Z</cp:lastPrinted>
  <dcterms:created xsi:type="dcterms:W3CDTF">2020-02-03T12:57:00Z</dcterms:created>
  <dcterms:modified xsi:type="dcterms:W3CDTF">2020-02-03T13:23:00Z</dcterms:modified>
</cp:coreProperties>
</file>