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7625" w14:textId="10C44B62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>Программа практики</w:t>
      </w:r>
    </w:p>
    <w:p w14:paraId="32A74082" w14:textId="77777777"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направлению подготовки</w:t>
      </w:r>
    </w:p>
    <w:p w14:paraId="425F3A73" w14:textId="14D0B6CD" w:rsidR="00A857B5" w:rsidRPr="00482447" w:rsidRDefault="00176ADA" w:rsidP="00176ADA">
      <w:pPr>
        <w:ind w:firstLine="0"/>
        <w:jc w:val="center"/>
        <w:rPr>
          <w:b/>
          <w:bCs/>
          <w:caps/>
          <w:szCs w:val="24"/>
        </w:rPr>
      </w:pPr>
      <w:r w:rsidRPr="00176ADA">
        <w:rPr>
          <w:sz w:val="32"/>
          <w:szCs w:val="32"/>
        </w:rPr>
        <w:t>38.03.04 Государственное и муниципальное управление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A857B5" w:rsidRPr="00482447" w14:paraId="009B9E31" w14:textId="77777777" w:rsidTr="00A857B5">
        <w:tc>
          <w:tcPr>
            <w:tcW w:w="4788" w:type="dxa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3C4F202B" w:rsidR="005E49FB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Протокол №</w:t>
            </w:r>
            <w:r w:rsidR="0048518D">
              <w:rPr>
                <w:sz w:val="28"/>
                <w:szCs w:val="28"/>
              </w:rPr>
              <w:t>12</w:t>
            </w:r>
            <w:r w:rsidR="00A05035">
              <w:rPr>
                <w:sz w:val="28"/>
                <w:szCs w:val="28"/>
              </w:rPr>
              <w:t>-1</w:t>
            </w:r>
            <w:r w:rsidR="0048518D">
              <w:rPr>
                <w:sz w:val="28"/>
                <w:szCs w:val="28"/>
              </w:rPr>
              <w:t>6</w:t>
            </w:r>
            <w:r w:rsidR="00A05035">
              <w:rPr>
                <w:sz w:val="28"/>
                <w:szCs w:val="28"/>
              </w:rPr>
              <w:t>/1</w:t>
            </w:r>
            <w:r w:rsidR="0048518D">
              <w:rPr>
                <w:sz w:val="28"/>
                <w:szCs w:val="28"/>
              </w:rPr>
              <w:t>7</w:t>
            </w:r>
            <w:r w:rsidR="00835C92">
              <w:rPr>
                <w:sz w:val="28"/>
                <w:szCs w:val="28"/>
              </w:rPr>
              <w:t xml:space="preserve"> </w:t>
            </w:r>
          </w:p>
          <w:p w14:paraId="0F3B5491" w14:textId="24A669A8" w:rsidR="00A857B5" w:rsidRPr="001F7C68" w:rsidRDefault="00835C92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8518D">
              <w:rPr>
                <w:sz w:val="28"/>
                <w:szCs w:val="28"/>
              </w:rPr>
              <w:t>06</w:t>
            </w:r>
            <w:r w:rsidR="00A81FCD" w:rsidRPr="00482447">
              <w:rPr>
                <w:sz w:val="28"/>
                <w:szCs w:val="28"/>
              </w:rPr>
              <w:t>»</w:t>
            </w:r>
            <w:r w:rsidR="00F5636D" w:rsidRPr="00F5636D">
              <w:rPr>
                <w:sz w:val="28"/>
                <w:szCs w:val="28"/>
              </w:rPr>
              <w:t xml:space="preserve"> </w:t>
            </w:r>
            <w:r w:rsidR="0048518D">
              <w:rPr>
                <w:sz w:val="28"/>
                <w:szCs w:val="28"/>
              </w:rPr>
              <w:t>апреля</w:t>
            </w:r>
            <w:r w:rsidR="00A857B5" w:rsidRPr="00482447">
              <w:rPr>
                <w:sz w:val="28"/>
                <w:szCs w:val="28"/>
              </w:rPr>
              <w:t xml:space="preserve"> 20</w:t>
            </w:r>
            <w:r w:rsidR="00BC3F5D">
              <w:rPr>
                <w:sz w:val="28"/>
                <w:szCs w:val="28"/>
              </w:rPr>
              <w:t>1</w:t>
            </w:r>
            <w:r w:rsidR="0048518D">
              <w:rPr>
                <w:sz w:val="28"/>
                <w:szCs w:val="28"/>
              </w:rPr>
              <w:t>7</w:t>
            </w:r>
            <w:r w:rsidR="00F5636D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г.</w:t>
            </w:r>
          </w:p>
          <w:p w14:paraId="062BA02B" w14:textId="3428F5AC" w:rsidR="001F7C68" w:rsidRPr="001F7C68" w:rsidRDefault="001F7C68" w:rsidP="00BC3F5D">
            <w:pPr>
              <w:ind w:firstLine="0"/>
              <w:jc w:val="right"/>
              <w:rPr>
                <w:i/>
                <w:sz w:val="28"/>
                <w:szCs w:val="28"/>
              </w:rPr>
            </w:pPr>
            <w:r w:rsidRPr="001F7C68">
              <w:rPr>
                <w:i/>
                <w:sz w:val="28"/>
                <w:szCs w:val="28"/>
              </w:rPr>
              <w:t>В редакции 2019 г.</w:t>
            </w:r>
            <w:r w:rsidRPr="001F7C68">
              <w:rPr>
                <w:rStyle w:val="af3"/>
                <w:i/>
                <w:sz w:val="28"/>
                <w:szCs w:val="28"/>
              </w:rPr>
              <w:footnoteReference w:id="1"/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D1061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480C2B16" w14:textId="77777777" w:rsidTr="000B5C6E">
        <w:tc>
          <w:tcPr>
            <w:tcW w:w="2162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0084357" w14:textId="210F2364" w:rsidR="006F2A99" w:rsidRPr="00BC3F5D" w:rsidRDefault="00A0503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Прокофьев В.Н., кандидат философских наук,  доцент, академический руководитель ОП  </w:t>
            </w:r>
            <w:proofErr w:type="spellStart"/>
            <w:r>
              <w:rPr>
                <w:rFonts w:eastAsia="Calibri"/>
                <w:szCs w:val="24"/>
              </w:rPr>
              <w:t>бакалавриата</w:t>
            </w:r>
            <w:proofErr w:type="spellEnd"/>
            <w:r>
              <w:rPr>
                <w:rFonts w:eastAsia="Calibri"/>
                <w:szCs w:val="24"/>
              </w:rPr>
              <w:t xml:space="preserve"> «ГМУ»</w:t>
            </w:r>
          </w:p>
        </w:tc>
      </w:tr>
      <w:tr w:rsidR="006F2A99" w:rsidRPr="000B5C6E" w14:paraId="2BED3643" w14:textId="77777777" w:rsidTr="000B5C6E">
        <w:tc>
          <w:tcPr>
            <w:tcW w:w="2162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53FCECB" w14:textId="3699EBC2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</w:tr>
      <w:tr w:rsidR="005A677A" w:rsidRPr="000B5C6E" w14:paraId="3863E79B" w14:textId="77777777" w:rsidTr="000B5C6E">
        <w:tc>
          <w:tcPr>
            <w:tcW w:w="2162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0B5C6E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0B5C6E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D351498" w14:textId="360DC635" w:rsidR="005A677A" w:rsidRPr="001D7DE0" w:rsidRDefault="005614DC" w:rsidP="005E49FB">
            <w:pPr>
              <w:ind w:firstLine="0"/>
              <w:rPr>
                <w:rFonts w:eastAsia="Calibri"/>
                <w:szCs w:val="24"/>
              </w:rPr>
            </w:pPr>
            <w:r w:rsidRPr="00AB61E7">
              <w:rPr>
                <w:szCs w:val="24"/>
              </w:rPr>
              <w:t>570</w:t>
            </w:r>
            <w:r w:rsidR="001D7DE0">
              <w:rPr>
                <w:szCs w:val="24"/>
              </w:rPr>
              <w:t xml:space="preserve">, в </w:t>
            </w:r>
            <w:proofErr w:type="spellStart"/>
            <w:r w:rsidR="001D7DE0">
              <w:rPr>
                <w:szCs w:val="24"/>
              </w:rPr>
              <w:t>т.ч</w:t>
            </w:r>
            <w:proofErr w:type="spellEnd"/>
            <w:r w:rsidR="001D7DE0">
              <w:rPr>
                <w:szCs w:val="24"/>
              </w:rPr>
              <w:t>. 6 часов контактной работы</w:t>
            </w:r>
          </w:p>
        </w:tc>
      </w:tr>
      <w:tr w:rsidR="005A677A" w:rsidRPr="000B5C6E" w14:paraId="6A9413DC" w14:textId="77777777" w:rsidTr="000B5C6E">
        <w:tc>
          <w:tcPr>
            <w:tcW w:w="2162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2EA88EF" w14:textId="56EDE57E" w:rsidR="005A677A" w:rsidRPr="001D7DE0" w:rsidRDefault="001D7DE0" w:rsidP="005E49FB">
            <w:pPr>
              <w:ind w:firstLine="0"/>
              <w:rPr>
                <w:rFonts w:eastAsia="Calibri"/>
                <w:szCs w:val="24"/>
              </w:rPr>
            </w:pPr>
            <w:r w:rsidRPr="001D7DE0">
              <w:rPr>
                <w:rFonts w:eastAsia="Calibri"/>
                <w:szCs w:val="24"/>
              </w:rPr>
              <w:t>8</w:t>
            </w:r>
          </w:p>
        </w:tc>
      </w:tr>
      <w:tr w:rsidR="006F2A99" w:rsidRPr="000B5C6E" w14:paraId="28896C2B" w14:textId="77777777" w:rsidTr="000B5C6E">
        <w:tc>
          <w:tcPr>
            <w:tcW w:w="2162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91B5499" w14:textId="4AEFAADD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3, </w:t>
            </w:r>
            <w:r w:rsidR="00A22983"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0B5C6E">
        <w:tc>
          <w:tcPr>
            <w:tcW w:w="2162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61642E4" w14:textId="3ABC4AE0" w:rsidR="006F2A99" w:rsidRPr="000B5C6E" w:rsidRDefault="009036FD" w:rsidP="009036FD">
            <w:pPr>
              <w:ind w:firstLine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Учебная</w:t>
            </w:r>
            <w:proofErr w:type="gramEnd"/>
            <w:r>
              <w:rPr>
                <w:rFonts w:eastAsia="Calibri"/>
                <w:szCs w:val="24"/>
              </w:rPr>
              <w:t xml:space="preserve"> (3 курс), п</w:t>
            </w:r>
            <w:r w:rsidR="00A22983">
              <w:rPr>
                <w:rFonts w:eastAsia="Calibri"/>
                <w:szCs w:val="24"/>
              </w:rPr>
              <w:t>роизводственная</w:t>
            </w:r>
            <w:r>
              <w:rPr>
                <w:rFonts w:eastAsia="Calibri"/>
                <w:szCs w:val="24"/>
              </w:rPr>
              <w:t xml:space="preserve"> (4 курс)</w:t>
            </w:r>
          </w:p>
        </w:tc>
      </w:tr>
      <w:tr w:rsidR="005B7B46" w:rsidRPr="000B5C6E" w14:paraId="5CFBF73F" w14:textId="77777777" w:rsidTr="000B5C6E">
        <w:tc>
          <w:tcPr>
            <w:tcW w:w="2162" w:type="dxa"/>
            <w:shd w:val="clear" w:color="auto" w:fill="auto"/>
          </w:tcPr>
          <w:p w14:paraId="701E60AF" w14:textId="49491456" w:rsidR="005B7B46" w:rsidRPr="000B5C6E" w:rsidRDefault="005B7B46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58700851" w14:textId="35CC3821" w:rsidR="005B7B46" w:rsidRDefault="009036FD" w:rsidP="009036FD">
            <w:pPr>
              <w:ind w:firstLine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Учебная</w:t>
            </w:r>
            <w:proofErr w:type="gramEnd"/>
            <w:r>
              <w:rPr>
                <w:rFonts w:eastAsia="Calibri"/>
                <w:szCs w:val="24"/>
              </w:rPr>
              <w:t xml:space="preserve">  </w:t>
            </w:r>
            <w:r w:rsidR="005B7B46">
              <w:rPr>
                <w:rFonts w:eastAsia="Calibri"/>
                <w:szCs w:val="24"/>
              </w:rPr>
              <w:t xml:space="preserve">(3 курс), преддипломная </w:t>
            </w:r>
            <w:r w:rsidR="00826703">
              <w:rPr>
                <w:rFonts w:eastAsia="Calibri"/>
                <w:szCs w:val="24"/>
              </w:rPr>
              <w:t xml:space="preserve"> (4 курс)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80B294B" w14:textId="77777777" w:rsidR="005E49FB" w:rsidRDefault="005E49FB" w:rsidP="005E49FB">
      <w:pPr>
        <w:ind w:left="360" w:firstLine="0"/>
        <w:jc w:val="both"/>
        <w:rPr>
          <w:szCs w:val="24"/>
        </w:rPr>
      </w:pPr>
    </w:p>
    <w:p w14:paraId="055D887E" w14:textId="77777777" w:rsidR="005614DC" w:rsidRDefault="00A22983" w:rsidP="005614DC">
      <w:pPr>
        <w:jc w:val="both"/>
        <w:rPr>
          <w:szCs w:val="24"/>
        </w:rPr>
      </w:pPr>
      <w:r>
        <w:rPr>
          <w:szCs w:val="24"/>
        </w:rPr>
        <w:t xml:space="preserve">1.1. </w:t>
      </w:r>
      <w:r w:rsidR="005614DC" w:rsidRPr="00D20AEA">
        <w:rPr>
          <w:szCs w:val="24"/>
        </w:rPr>
        <w:t xml:space="preserve">Настоящая Программа составлена в соответствии </w:t>
      </w:r>
      <w:proofErr w:type="gramStart"/>
      <w:r w:rsidR="005614DC" w:rsidRPr="00D20AEA">
        <w:rPr>
          <w:szCs w:val="24"/>
        </w:rPr>
        <w:t>с</w:t>
      </w:r>
      <w:proofErr w:type="gramEnd"/>
      <w:r w:rsidR="005614DC">
        <w:rPr>
          <w:szCs w:val="24"/>
        </w:rPr>
        <w:t>:</w:t>
      </w:r>
    </w:p>
    <w:p w14:paraId="7049FE25" w14:textId="5B0A1BE3" w:rsidR="005614DC" w:rsidRPr="005614DC" w:rsidRDefault="005614DC" w:rsidP="00A11612">
      <w:pPr>
        <w:pStyle w:val="af5"/>
        <w:numPr>
          <w:ilvl w:val="0"/>
          <w:numId w:val="4"/>
        </w:numPr>
        <w:ind w:left="993" w:hanging="284"/>
        <w:jc w:val="both"/>
        <w:rPr>
          <w:szCs w:val="24"/>
        </w:rPr>
      </w:pPr>
      <w:proofErr w:type="gramStart"/>
      <w:r w:rsidRPr="005614DC">
        <w:rPr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38.03.04 Государственное и муниципальное управление (квалификация:</w:t>
      </w:r>
      <w:proofErr w:type="gramEnd"/>
      <w:r w:rsidRPr="005614DC">
        <w:rPr>
          <w:szCs w:val="24"/>
        </w:rPr>
        <w:t xml:space="preserve"> Бакалавр) (утверждён Ученым советом НИУ ВШЭ, протокол от </w:t>
      </w:r>
      <w:r w:rsidR="001F7C68">
        <w:rPr>
          <w:szCs w:val="24"/>
        </w:rPr>
        <w:t>02.02.2018</w:t>
      </w:r>
      <w:r w:rsidRPr="005614DC">
        <w:rPr>
          <w:szCs w:val="24"/>
        </w:rPr>
        <w:t xml:space="preserve"> № </w:t>
      </w:r>
      <w:r w:rsidR="001F7C68">
        <w:rPr>
          <w:szCs w:val="24"/>
        </w:rPr>
        <w:t>1</w:t>
      </w:r>
      <w:r w:rsidRPr="005614DC">
        <w:rPr>
          <w:szCs w:val="24"/>
        </w:rPr>
        <w:t>);</w:t>
      </w:r>
    </w:p>
    <w:p w14:paraId="61A7D05E" w14:textId="7E7D7591" w:rsidR="005614DC" w:rsidRPr="005614DC" w:rsidRDefault="005614DC" w:rsidP="00A11612">
      <w:pPr>
        <w:pStyle w:val="af5"/>
        <w:numPr>
          <w:ilvl w:val="0"/>
          <w:numId w:val="4"/>
        </w:numPr>
        <w:ind w:left="993" w:hanging="284"/>
        <w:jc w:val="both"/>
        <w:rPr>
          <w:iCs/>
          <w:szCs w:val="24"/>
        </w:rPr>
      </w:pPr>
      <w:r w:rsidRPr="005614DC">
        <w:rPr>
          <w:iCs/>
          <w:szCs w:val="24"/>
        </w:rPr>
        <w:t>Положением о проектной, научно-исследовательской деятельности и практиках студентов НИУ ВШЭ (утверждено учёным советом НИУ ВШЭ (протокол от 24.06.2016 № 07), введено в действие приказом НИУ ВШЭ (от 05.09.2016 № 6.18.1-01/0509-02);</w:t>
      </w:r>
    </w:p>
    <w:p w14:paraId="10453278" w14:textId="2B69653C" w:rsidR="00A22983" w:rsidRDefault="00A22983" w:rsidP="005614DC">
      <w:pPr>
        <w:jc w:val="both"/>
        <w:rPr>
          <w:szCs w:val="24"/>
        </w:rPr>
      </w:pPr>
    </w:p>
    <w:p w14:paraId="6D49DE2A" w14:textId="76920840" w:rsidR="005614DC" w:rsidRDefault="00A22983" w:rsidP="005614DC">
      <w:pPr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r w:rsidR="005614DC" w:rsidRPr="008C0C35">
        <w:rPr>
          <w:szCs w:val="24"/>
        </w:rPr>
        <w:t>Ц</w:t>
      </w:r>
      <w:r w:rsidR="005614DC">
        <w:rPr>
          <w:szCs w:val="24"/>
        </w:rPr>
        <w:t>елью</w:t>
      </w:r>
      <w:r w:rsidR="005614DC" w:rsidRPr="008C0C35">
        <w:rPr>
          <w:szCs w:val="24"/>
        </w:rPr>
        <w:t xml:space="preserve"> проведения практики </w:t>
      </w:r>
      <w:r w:rsidR="005614DC">
        <w:rPr>
          <w:szCs w:val="24"/>
        </w:rPr>
        <w:t xml:space="preserve">является </w:t>
      </w:r>
      <w:r w:rsidR="005614DC" w:rsidRPr="003332BE">
        <w:rPr>
          <w:szCs w:val="24"/>
        </w:rPr>
        <w:t>отработка</w:t>
      </w:r>
      <w:r w:rsidR="005614DC">
        <w:rPr>
          <w:szCs w:val="24"/>
        </w:rPr>
        <w:t xml:space="preserve"> </w:t>
      </w:r>
      <w:r w:rsidR="005614DC" w:rsidRPr="003332BE">
        <w:rPr>
          <w:szCs w:val="24"/>
        </w:rPr>
        <w:t>полученных в ходе обучения навыков</w:t>
      </w:r>
      <w:r w:rsidR="005614DC">
        <w:rPr>
          <w:szCs w:val="24"/>
        </w:rPr>
        <w:t>.</w:t>
      </w:r>
    </w:p>
    <w:p w14:paraId="45DCF32F" w14:textId="77777777" w:rsidR="005614DC" w:rsidRPr="008C0C35" w:rsidRDefault="005614DC" w:rsidP="005614DC">
      <w:pPr>
        <w:ind w:firstLine="709"/>
        <w:jc w:val="both"/>
        <w:rPr>
          <w:i/>
          <w:szCs w:val="24"/>
        </w:rPr>
      </w:pPr>
      <w:r>
        <w:rPr>
          <w:szCs w:val="24"/>
        </w:rPr>
        <w:t xml:space="preserve">Целью проведения преддипломной части производственной практики является </w:t>
      </w:r>
      <w:r w:rsidRPr="003332BE">
        <w:rPr>
          <w:szCs w:val="24"/>
        </w:rPr>
        <w:t>сбор, систематизация,</w:t>
      </w:r>
      <w:r>
        <w:rPr>
          <w:szCs w:val="24"/>
        </w:rPr>
        <w:t xml:space="preserve"> </w:t>
      </w:r>
      <w:r w:rsidRPr="003332BE">
        <w:rPr>
          <w:szCs w:val="24"/>
        </w:rPr>
        <w:t>обобщение материалов для подготовки вып</w:t>
      </w:r>
      <w:r>
        <w:rPr>
          <w:szCs w:val="24"/>
        </w:rPr>
        <w:t>ускной квалификационной работы.</w:t>
      </w:r>
    </w:p>
    <w:p w14:paraId="382A8DEE" w14:textId="77777777" w:rsidR="00A22983" w:rsidRDefault="00A22983" w:rsidP="00A22983">
      <w:pPr>
        <w:jc w:val="both"/>
        <w:rPr>
          <w:szCs w:val="24"/>
        </w:rPr>
      </w:pPr>
    </w:p>
    <w:p w14:paraId="71093DE0" w14:textId="3AF6077F" w:rsidR="00A22983" w:rsidRDefault="00A22983" w:rsidP="00A22983">
      <w:pPr>
        <w:jc w:val="both"/>
        <w:rPr>
          <w:szCs w:val="24"/>
        </w:rPr>
      </w:pPr>
      <w:r w:rsidRPr="00D66F23">
        <w:rPr>
          <w:szCs w:val="24"/>
        </w:rPr>
        <w:t>1.</w:t>
      </w:r>
      <w:r w:rsidR="005614DC">
        <w:rPr>
          <w:szCs w:val="24"/>
        </w:rPr>
        <w:t>3</w:t>
      </w:r>
      <w:r>
        <w:rPr>
          <w:szCs w:val="24"/>
        </w:rPr>
        <w:t>. Задачами практики являются:</w:t>
      </w:r>
    </w:p>
    <w:p w14:paraId="04F25D29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lastRenderedPageBreak/>
        <w:t>сб</w:t>
      </w:r>
      <w:r>
        <w:rPr>
          <w:szCs w:val="24"/>
        </w:rPr>
        <w:t>ор и систематизация данных разного рода</w:t>
      </w:r>
      <w:r w:rsidRPr="00D20AEA">
        <w:rPr>
          <w:szCs w:val="24"/>
        </w:rPr>
        <w:t>;</w:t>
      </w:r>
    </w:p>
    <w:p w14:paraId="60ECB06E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 xml:space="preserve">овладение методиками описания, анализа </w:t>
      </w:r>
      <w:r>
        <w:rPr>
          <w:szCs w:val="24"/>
        </w:rPr>
        <w:t xml:space="preserve">данных разного рода, </w:t>
      </w:r>
      <w:r w:rsidRPr="00D20AEA">
        <w:rPr>
          <w:szCs w:val="24"/>
        </w:rPr>
        <w:t>прогнозировани</w:t>
      </w:r>
      <w:r>
        <w:rPr>
          <w:szCs w:val="24"/>
        </w:rPr>
        <w:t>е</w:t>
      </w:r>
      <w:r w:rsidRPr="00D20AEA">
        <w:rPr>
          <w:szCs w:val="24"/>
        </w:rPr>
        <w:t xml:space="preserve"> процессов и отношений</w:t>
      </w:r>
      <w:r>
        <w:rPr>
          <w:szCs w:val="24"/>
        </w:rPr>
        <w:t xml:space="preserve"> на основе данных</w:t>
      </w:r>
      <w:r w:rsidRPr="00D20AEA">
        <w:rPr>
          <w:szCs w:val="24"/>
        </w:rPr>
        <w:t>;</w:t>
      </w:r>
    </w:p>
    <w:p w14:paraId="73395130" w14:textId="77777777" w:rsidR="005614DC" w:rsidRPr="00D20AEA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>развитие навыков участия в организации управленческих процессов</w:t>
      </w:r>
      <w:r>
        <w:rPr>
          <w:szCs w:val="24"/>
        </w:rPr>
        <w:t>, в том числе в органах государственной власти</w:t>
      </w:r>
      <w:r w:rsidRPr="00D20AEA">
        <w:rPr>
          <w:szCs w:val="24"/>
        </w:rPr>
        <w:t>;</w:t>
      </w:r>
    </w:p>
    <w:p w14:paraId="39C246C0" w14:textId="77777777" w:rsidR="005614DC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D20AEA">
        <w:rPr>
          <w:szCs w:val="24"/>
        </w:rPr>
        <w:t xml:space="preserve">развитие практических навыков </w:t>
      </w:r>
      <w:r>
        <w:rPr>
          <w:szCs w:val="24"/>
        </w:rPr>
        <w:t>обработки</w:t>
      </w:r>
      <w:r w:rsidRPr="00D20AEA">
        <w:rPr>
          <w:szCs w:val="24"/>
        </w:rPr>
        <w:t xml:space="preserve"> текст</w:t>
      </w:r>
      <w:r>
        <w:rPr>
          <w:szCs w:val="24"/>
        </w:rPr>
        <w:t>ов</w:t>
      </w:r>
      <w:r w:rsidRPr="00D20AEA">
        <w:rPr>
          <w:szCs w:val="24"/>
        </w:rPr>
        <w:t xml:space="preserve"> (в части анализа, участия в подготовке и написании), законодательны</w:t>
      </w:r>
      <w:r>
        <w:rPr>
          <w:szCs w:val="24"/>
        </w:rPr>
        <w:t>х</w:t>
      </w:r>
      <w:r w:rsidRPr="00D20AEA">
        <w:rPr>
          <w:szCs w:val="24"/>
        </w:rPr>
        <w:t xml:space="preserve"> акт</w:t>
      </w:r>
      <w:r>
        <w:rPr>
          <w:szCs w:val="24"/>
        </w:rPr>
        <w:t>ов</w:t>
      </w:r>
      <w:r w:rsidRPr="00D20AEA">
        <w:rPr>
          <w:szCs w:val="24"/>
        </w:rPr>
        <w:t>, делопроизводственной документаци</w:t>
      </w:r>
      <w:r>
        <w:rPr>
          <w:szCs w:val="24"/>
        </w:rPr>
        <w:t>и, архивных данных;</w:t>
      </w:r>
    </w:p>
    <w:p w14:paraId="421A8D8C" w14:textId="78DFB8D2" w:rsidR="006F2A99" w:rsidRDefault="005614DC" w:rsidP="00A11612">
      <w:pPr>
        <w:pStyle w:val="af5"/>
        <w:numPr>
          <w:ilvl w:val="0"/>
          <w:numId w:val="3"/>
        </w:numPr>
        <w:ind w:left="993" w:hanging="284"/>
        <w:contextualSpacing/>
        <w:jc w:val="both"/>
        <w:rPr>
          <w:szCs w:val="24"/>
        </w:rPr>
      </w:pPr>
      <w:r w:rsidRPr="005614DC">
        <w:rPr>
          <w:szCs w:val="24"/>
        </w:rPr>
        <w:t>развитие навыков написания текстов разной направленности, но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тексты).</w:t>
      </w:r>
    </w:p>
    <w:p w14:paraId="1165DC0A" w14:textId="77777777" w:rsidR="0057201D" w:rsidRDefault="0057201D" w:rsidP="0057201D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0BB714C6" w14:textId="53E516C4" w:rsidR="0057201D" w:rsidRDefault="009036FD" w:rsidP="0057201D">
      <w:pPr>
        <w:pStyle w:val="af5"/>
        <w:ind w:left="0" w:firstLine="709"/>
        <w:jc w:val="both"/>
        <w:rPr>
          <w:szCs w:val="24"/>
        </w:rPr>
      </w:pPr>
      <w:r>
        <w:rPr>
          <w:szCs w:val="24"/>
        </w:rPr>
        <w:t>Учебная и п</w:t>
      </w:r>
      <w:r w:rsidR="0057201D" w:rsidRPr="007F4BA4">
        <w:rPr>
          <w:szCs w:val="24"/>
        </w:rPr>
        <w:t>роизводственная (преддипломная) практик</w:t>
      </w:r>
      <w:r w:rsidR="0057201D">
        <w:rPr>
          <w:szCs w:val="24"/>
        </w:rPr>
        <w:t>а входит в блок</w:t>
      </w:r>
      <w:r w:rsidR="0057201D" w:rsidRPr="007F4BA4">
        <w:rPr>
          <w:szCs w:val="24"/>
        </w:rPr>
        <w:t xml:space="preserve"> Б.ПД «Проектная и/или научно-исследовательская работа» </w:t>
      </w:r>
      <w:r w:rsidR="0057201D">
        <w:rPr>
          <w:szCs w:val="24"/>
        </w:rPr>
        <w:t>Образовательного стандарта</w:t>
      </w:r>
      <w:r w:rsidR="0057201D" w:rsidRPr="007F4BA4">
        <w:rPr>
          <w:szCs w:val="24"/>
        </w:rPr>
        <w:t>.</w:t>
      </w:r>
    </w:p>
    <w:p w14:paraId="09A498B2" w14:textId="77777777" w:rsidR="0057201D" w:rsidRPr="007F4BA4" w:rsidRDefault="0057201D" w:rsidP="0057201D">
      <w:pPr>
        <w:pStyle w:val="af5"/>
        <w:ind w:left="0" w:firstLine="709"/>
        <w:jc w:val="both"/>
        <w:rPr>
          <w:szCs w:val="24"/>
        </w:rPr>
      </w:pPr>
    </w:p>
    <w:p w14:paraId="0A8290F3" w14:textId="77777777" w:rsidR="0057201D" w:rsidRDefault="0057201D" w:rsidP="0057201D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>По итогам прохождения практики, студент должен:</w:t>
      </w:r>
    </w:p>
    <w:p w14:paraId="4DFF7B2A" w14:textId="77777777" w:rsidR="0057201D" w:rsidRDefault="0057201D" w:rsidP="0057201D">
      <w:pPr>
        <w:pStyle w:val="af5"/>
        <w:ind w:left="0" w:firstLine="709"/>
        <w:jc w:val="both"/>
        <w:rPr>
          <w:szCs w:val="24"/>
        </w:rPr>
      </w:pPr>
    </w:p>
    <w:p w14:paraId="5D24DFA2" w14:textId="77777777" w:rsidR="0057201D" w:rsidRPr="00543278" w:rsidRDefault="0057201D" w:rsidP="0057201D">
      <w:pPr>
        <w:pStyle w:val="af5"/>
        <w:ind w:left="0" w:firstLine="709"/>
        <w:jc w:val="both"/>
        <w:rPr>
          <w:szCs w:val="24"/>
        </w:rPr>
      </w:pPr>
      <w:r w:rsidRPr="00543278">
        <w:rPr>
          <w:szCs w:val="24"/>
        </w:rPr>
        <w:t xml:space="preserve">Знать: </w:t>
      </w:r>
    </w:p>
    <w:p w14:paraId="6AA440D6" w14:textId="77777777" w:rsidR="0057201D" w:rsidRPr="00543278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3A583CAA" w14:textId="77777777" w:rsidR="0057201D" w:rsidRPr="00543278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661C2750" w14:textId="77777777" w:rsidR="0057201D" w:rsidRDefault="0057201D" w:rsidP="0057201D">
      <w:pPr>
        <w:pStyle w:val="af5"/>
        <w:numPr>
          <w:ilvl w:val="0"/>
          <w:numId w:val="5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611D14EE" w14:textId="77777777" w:rsidR="0057201D" w:rsidRDefault="0057201D" w:rsidP="0057201D">
      <w:pPr>
        <w:pStyle w:val="af5"/>
        <w:ind w:left="709"/>
        <w:jc w:val="both"/>
        <w:rPr>
          <w:szCs w:val="24"/>
        </w:rPr>
      </w:pPr>
    </w:p>
    <w:p w14:paraId="33B8EBBE" w14:textId="77777777" w:rsidR="0057201D" w:rsidRPr="005614DC" w:rsidRDefault="0057201D" w:rsidP="0057201D">
      <w:pPr>
        <w:jc w:val="both"/>
        <w:rPr>
          <w:szCs w:val="24"/>
        </w:rPr>
      </w:pPr>
      <w:r w:rsidRPr="005614DC">
        <w:rPr>
          <w:szCs w:val="24"/>
        </w:rPr>
        <w:t>Уметь:</w:t>
      </w:r>
    </w:p>
    <w:p w14:paraId="5838A679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1057509E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ставить цели и формулировать задачи, связанные с реализацией профессиональных функций;</w:t>
      </w:r>
    </w:p>
    <w:p w14:paraId="00BC7D04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диагностировать этические проблемы и применять основные модели принятия этичных управленческих решений;</w:t>
      </w:r>
    </w:p>
    <w:p w14:paraId="5A14BE18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 xml:space="preserve">разрабатывать технико-экономические обоснования и определять эффективность проектов; </w:t>
      </w:r>
    </w:p>
    <w:p w14:paraId="68CD8F09" w14:textId="77777777" w:rsidR="0057201D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30F53C4A" w14:textId="77777777" w:rsidR="0057201D" w:rsidRDefault="0057201D" w:rsidP="0057201D">
      <w:pPr>
        <w:pStyle w:val="af5"/>
        <w:ind w:left="709"/>
        <w:jc w:val="both"/>
        <w:rPr>
          <w:szCs w:val="24"/>
        </w:rPr>
      </w:pPr>
    </w:p>
    <w:p w14:paraId="4B16AB90" w14:textId="77777777" w:rsidR="0057201D" w:rsidRPr="005614DC" w:rsidRDefault="0057201D" w:rsidP="0057201D">
      <w:pPr>
        <w:jc w:val="both"/>
        <w:rPr>
          <w:szCs w:val="24"/>
        </w:rPr>
      </w:pPr>
      <w:r w:rsidRPr="005614DC">
        <w:rPr>
          <w:szCs w:val="24"/>
        </w:rPr>
        <w:t>Владеть:</w:t>
      </w:r>
    </w:p>
    <w:p w14:paraId="3FC0947F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lastRenderedPageBreak/>
        <w:t>методами реализации основных управленческих функций (принятие решений, организация, мотивирование и контроль);</w:t>
      </w:r>
    </w:p>
    <w:p w14:paraId="5A0D962A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использования информационных технологий;</w:t>
      </w:r>
    </w:p>
    <w:p w14:paraId="5646B4C7" w14:textId="77777777" w:rsidR="0057201D" w:rsidRPr="00543278" w:rsidRDefault="0057201D" w:rsidP="0057201D">
      <w:pPr>
        <w:pStyle w:val="af5"/>
        <w:numPr>
          <w:ilvl w:val="0"/>
          <w:numId w:val="6"/>
        </w:numPr>
        <w:ind w:left="993" w:hanging="284"/>
        <w:contextualSpacing/>
        <w:jc w:val="both"/>
        <w:rPr>
          <w:szCs w:val="24"/>
        </w:rPr>
      </w:pPr>
      <w:r w:rsidRPr="00543278">
        <w:rPr>
          <w:szCs w:val="24"/>
        </w:rPr>
        <w:t>навыками эффективной деловой письменной и устной коммуникации.</w:t>
      </w:r>
    </w:p>
    <w:p w14:paraId="0FB51E09" w14:textId="77777777" w:rsidR="006F2A99" w:rsidRDefault="006F2A9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3E872900" w14:textId="4CFFE4CA" w:rsidR="005614DC" w:rsidRPr="005614DC" w:rsidRDefault="009036FD" w:rsidP="005614DC">
      <w:pPr>
        <w:jc w:val="both"/>
        <w:rPr>
          <w:szCs w:val="24"/>
        </w:rPr>
      </w:pPr>
      <w:proofErr w:type="gramStart"/>
      <w:r>
        <w:rPr>
          <w:szCs w:val="24"/>
        </w:rPr>
        <w:t>Учебная</w:t>
      </w:r>
      <w:proofErr w:type="gramEnd"/>
      <w:r>
        <w:rPr>
          <w:szCs w:val="24"/>
        </w:rPr>
        <w:t xml:space="preserve"> и п</w:t>
      </w:r>
      <w:r w:rsidR="005614DC" w:rsidRPr="005614DC">
        <w:rPr>
          <w:szCs w:val="24"/>
        </w:rPr>
        <w:t>роизводственная практик</w:t>
      </w:r>
      <w:r>
        <w:rPr>
          <w:szCs w:val="24"/>
        </w:rPr>
        <w:t>и</w:t>
      </w:r>
      <w:r w:rsidR="005614DC" w:rsidRPr="005614DC">
        <w:rPr>
          <w:szCs w:val="24"/>
        </w:rPr>
        <w:t xml:space="preserve"> проводится в стационарной или полевой (экспедиционной) формах. Указанные варианты являются равнозначными.</w:t>
      </w:r>
    </w:p>
    <w:p w14:paraId="3A42AB1F" w14:textId="77777777" w:rsidR="00A22983" w:rsidRPr="006F2A99" w:rsidRDefault="00A22983" w:rsidP="006F2A99">
      <w:pPr>
        <w:ind w:firstLine="0"/>
        <w:jc w:val="both"/>
        <w:rPr>
          <w:b/>
          <w:szCs w:val="24"/>
        </w:rPr>
      </w:pPr>
    </w:p>
    <w:p w14:paraId="14EFA44D" w14:textId="77777777" w:rsidR="006F2A99" w:rsidRDefault="006F2A9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43F29F67" w14:textId="5C4C2629" w:rsidR="005614DC" w:rsidRPr="005614DC" w:rsidRDefault="001D7DE0" w:rsidP="005614DC">
      <w:pPr>
        <w:jc w:val="both"/>
        <w:rPr>
          <w:szCs w:val="24"/>
        </w:rPr>
      </w:pPr>
      <w:r>
        <w:rPr>
          <w:szCs w:val="24"/>
        </w:rPr>
        <w:t xml:space="preserve">Практика проводится дискретно по видам практик – путем выделения в календарном учебном графике непрерывного периода учебного времени в течение 4 недель на 3 курсе и в течение 4 недель на 4 курсе. </w:t>
      </w:r>
    </w:p>
    <w:p w14:paraId="79766BBA" w14:textId="77777777" w:rsidR="006F2A99" w:rsidRDefault="006F2A99" w:rsidP="006F2A99">
      <w:pPr>
        <w:pStyle w:val="af5"/>
        <w:rPr>
          <w:b/>
          <w:bCs/>
          <w:szCs w:val="24"/>
        </w:rPr>
      </w:pPr>
    </w:p>
    <w:p w14:paraId="18198FB8" w14:textId="306A09C7" w:rsidR="005614DC" w:rsidRDefault="006F2A99" w:rsidP="00A116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F05DB7A" w14:textId="77777777" w:rsidR="005614DC" w:rsidRPr="005614DC" w:rsidRDefault="005614DC" w:rsidP="005614DC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624"/>
        <w:gridCol w:w="4111"/>
      </w:tblGrid>
      <w:tr w:rsidR="005614DC" w:rsidRPr="00ED7320" w14:paraId="5DF49CB5" w14:textId="77777777" w:rsidTr="002E6A48">
        <w:tc>
          <w:tcPr>
            <w:tcW w:w="1616" w:type="dxa"/>
            <w:vAlign w:val="center"/>
          </w:tcPr>
          <w:p w14:paraId="7C23FFC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Код компетенции</w:t>
            </w:r>
          </w:p>
        </w:tc>
        <w:tc>
          <w:tcPr>
            <w:tcW w:w="3624" w:type="dxa"/>
            <w:vAlign w:val="center"/>
          </w:tcPr>
          <w:p w14:paraId="0C194460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14:paraId="4060D5BD" w14:textId="77777777" w:rsidR="005614DC" w:rsidRPr="00ED7320" w:rsidRDefault="005614DC" w:rsidP="005614DC">
            <w:pPr>
              <w:ind w:firstLine="0"/>
              <w:jc w:val="center"/>
              <w:rPr>
                <w:szCs w:val="24"/>
              </w:rPr>
            </w:pPr>
            <w:r w:rsidRPr="00ED7320">
              <w:rPr>
                <w:szCs w:val="24"/>
              </w:rPr>
              <w:t>Профессиональные задачи, для решения которых требуется данная компетенция. Виды практической работы студента</w:t>
            </w:r>
          </w:p>
        </w:tc>
      </w:tr>
      <w:tr w:rsidR="005614DC" w:rsidRPr="00ED7320" w14:paraId="06C402AA" w14:textId="77777777" w:rsidTr="002E6A48">
        <w:tc>
          <w:tcPr>
            <w:tcW w:w="1616" w:type="dxa"/>
          </w:tcPr>
          <w:p w14:paraId="0C2CBEEC" w14:textId="0C1C079E" w:rsidR="005614DC" w:rsidRPr="00ED7320" w:rsidRDefault="005614DC" w:rsidP="005A6C5B">
            <w:pPr>
              <w:pStyle w:val="Default"/>
            </w:pPr>
            <w:r w:rsidRPr="00ED7320">
              <w:t>УК-1</w:t>
            </w:r>
          </w:p>
        </w:tc>
        <w:tc>
          <w:tcPr>
            <w:tcW w:w="3624" w:type="dxa"/>
          </w:tcPr>
          <w:p w14:paraId="2BA51E2E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ED7320">
              <w:t>от</w:t>
            </w:r>
            <w:proofErr w:type="gramEnd"/>
            <w:r w:rsidRPr="00ED7320">
              <w:t xml:space="preserve"> профессиональной </w:t>
            </w:r>
          </w:p>
        </w:tc>
        <w:tc>
          <w:tcPr>
            <w:tcW w:w="4111" w:type="dxa"/>
          </w:tcPr>
          <w:p w14:paraId="78839842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D7320">
              <w:rPr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</w:t>
            </w:r>
            <w:r>
              <w:rPr>
                <w:szCs w:val="24"/>
              </w:rPr>
              <w:t>у, структуре данной организации.</w:t>
            </w:r>
          </w:p>
          <w:p w14:paraId="6B751C1A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6E48F9F" w14:textId="77777777" w:rsidTr="002E6A48">
        <w:tc>
          <w:tcPr>
            <w:tcW w:w="1616" w:type="dxa"/>
          </w:tcPr>
          <w:p w14:paraId="28A6F8EB" w14:textId="4BABCE55" w:rsidR="005614DC" w:rsidRPr="00ED7320" w:rsidRDefault="005614DC" w:rsidP="0057201D">
            <w:pPr>
              <w:pStyle w:val="Default"/>
            </w:pPr>
            <w:r w:rsidRPr="00ED7320">
              <w:t xml:space="preserve">УК-2 </w:t>
            </w:r>
          </w:p>
        </w:tc>
        <w:tc>
          <w:tcPr>
            <w:tcW w:w="3624" w:type="dxa"/>
          </w:tcPr>
          <w:p w14:paraId="28A81BF3" w14:textId="77777777" w:rsidR="005614DC" w:rsidRPr="00ED7320" w:rsidRDefault="005614DC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научную сущность проблем в профессиональной области. </w:t>
            </w:r>
          </w:p>
        </w:tc>
        <w:tc>
          <w:tcPr>
            <w:tcW w:w="4111" w:type="dxa"/>
          </w:tcPr>
          <w:p w14:paraId="5445052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0BB67D13" w14:textId="77777777" w:rsidTr="002E6A48">
        <w:tc>
          <w:tcPr>
            <w:tcW w:w="1616" w:type="dxa"/>
          </w:tcPr>
          <w:p w14:paraId="3966C5C4" w14:textId="45B58C9D" w:rsidR="005614DC" w:rsidRPr="00ED7320" w:rsidRDefault="005614DC" w:rsidP="0057201D">
            <w:pPr>
              <w:pStyle w:val="Default"/>
            </w:pPr>
            <w:r w:rsidRPr="00ED7320">
              <w:t xml:space="preserve">УК-3 </w:t>
            </w:r>
          </w:p>
        </w:tc>
        <w:tc>
          <w:tcPr>
            <w:tcW w:w="3624" w:type="dxa"/>
          </w:tcPr>
          <w:p w14:paraId="36BDC58C" w14:textId="77777777" w:rsidR="005614DC" w:rsidRPr="00ED7320" w:rsidRDefault="005614DC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решать проблемы в профессиональной деятельности на основе анализа и синтеза </w:t>
            </w:r>
          </w:p>
        </w:tc>
        <w:tc>
          <w:tcPr>
            <w:tcW w:w="4111" w:type="dxa"/>
          </w:tcPr>
          <w:p w14:paraId="2950616E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1B618A00" w14:textId="77777777" w:rsidTr="002E6A48">
        <w:tc>
          <w:tcPr>
            <w:tcW w:w="1616" w:type="dxa"/>
          </w:tcPr>
          <w:p w14:paraId="72E8F9A5" w14:textId="27B045B3" w:rsidR="005614DC" w:rsidRPr="00ED7320" w:rsidRDefault="005614DC" w:rsidP="0057201D">
            <w:pPr>
              <w:pStyle w:val="Default"/>
            </w:pPr>
            <w:r w:rsidRPr="00ED7320">
              <w:t>УК-4</w:t>
            </w:r>
          </w:p>
        </w:tc>
        <w:tc>
          <w:tcPr>
            <w:tcW w:w="3624" w:type="dxa"/>
          </w:tcPr>
          <w:p w14:paraId="6EBE3489" w14:textId="77777777" w:rsidR="005614DC" w:rsidRPr="00ED7320" w:rsidRDefault="005614DC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4111" w:type="dxa"/>
          </w:tcPr>
          <w:p w14:paraId="11F266E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614DC" w:rsidRPr="00ED7320" w14:paraId="7F7A1BF6" w14:textId="77777777" w:rsidTr="002E6A48">
        <w:tc>
          <w:tcPr>
            <w:tcW w:w="1616" w:type="dxa"/>
          </w:tcPr>
          <w:p w14:paraId="07F7E7B0" w14:textId="306EB04E" w:rsidR="005614DC" w:rsidRPr="00ED7320" w:rsidRDefault="005614DC" w:rsidP="0057201D">
            <w:pPr>
              <w:pStyle w:val="Default"/>
            </w:pPr>
            <w:r w:rsidRPr="00ED7320">
              <w:t xml:space="preserve">УК-5 </w:t>
            </w:r>
          </w:p>
        </w:tc>
        <w:tc>
          <w:tcPr>
            <w:tcW w:w="3624" w:type="dxa"/>
          </w:tcPr>
          <w:p w14:paraId="4C7FFB91" w14:textId="77777777" w:rsidR="005614DC" w:rsidRPr="00ED7320" w:rsidRDefault="005614DC" w:rsidP="002E6A48">
            <w:pPr>
              <w:pStyle w:val="Default"/>
            </w:pPr>
            <w:r w:rsidRPr="00ED7320"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D7320">
              <w:t>числе</w:t>
            </w:r>
            <w:proofErr w:type="gramEnd"/>
            <w:r w:rsidRPr="00ED7320">
              <w:t xml:space="preserve"> на основе системного подхода) </w:t>
            </w:r>
          </w:p>
        </w:tc>
        <w:tc>
          <w:tcPr>
            <w:tcW w:w="4111" w:type="dxa"/>
          </w:tcPr>
          <w:p w14:paraId="64E2BF18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69C9D841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D7320">
              <w:rPr>
                <w:szCs w:val="24"/>
              </w:rPr>
              <w:t>бор и обобщение материала, необходимого для подготовки отчетных документов о практике/ВКР</w:t>
            </w:r>
            <w:r>
              <w:rPr>
                <w:szCs w:val="24"/>
              </w:rPr>
              <w:t>.</w:t>
            </w:r>
          </w:p>
        </w:tc>
      </w:tr>
      <w:tr w:rsidR="005614DC" w:rsidRPr="00ED7320" w14:paraId="378F68FA" w14:textId="77777777" w:rsidTr="002E6A48">
        <w:tc>
          <w:tcPr>
            <w:tcW w:w="1616" w:type="dxa"/>
          </w:tcPr>
          <w:p w14:paraId="0A8FB138" w14:textId="216E76BB" w:rsidR="005614DC" w:rsidRPr="00ED7320" w:rsidRDefault="005614DC" w:rsidP="0057201D">
            <w:pPr>
              <w:pStyle w:val="Default"/>
            </w:pPr>
            <w:r w:rsidRPr="00ED7320">
              <w:t xml:space="preserve">УК-7 </w:t>
            </w:r>
          </w:p>
        </w:tc>
        <w:tc>
          <w:tcPr>
            <w:tcW w:w="3624" w:type="dxa"/>
          </w:tcPr>
          <w:p w14:paraId="458E66C5" w14:textId="77777777" w:rsidR="005614DC" w:rsidRPr="00ED7320" w:rsidRDefault="005614DC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работать в команде </w:t>
            </w:r>
          </w:p>
        </w:tc>
        <w:tc>
          <w:tcPr>
            <w:tcW w:w="4111" w:type="dxa"/>
          </w:tcPr>
          <w:p w14:paraId="03095A9A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 xml:space="preserve">ыполнение отдельных служебных </w:t>
            </w:r>
            <w:r w:rsidRPr="00ED7320">
              <w:rPr>
                <w:szCs w:val="24"/>
              </w:rPr>
              <w:lastRenderedPageBreak/>
              <w:t>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8E580EB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>усмотренных программой практики.</w:t>
            </w:r>
          </w:p>
        </w:tc>
      </w:tr>
      <w:tr w:rsidR="005614DC" w:rsidRPr="00ED7320" w14:paraId="38FCF985" w14:textId="77777777" w:rsidTr="002E6A48">
        <w:tc>
          <w:tcPr>
            <w:tcW w:w="1616" w:type="dxa"/>
          </w:tcPr>
          <w:p w14:paraId="13BB12BE" w14:textId="7192293B" w:rsidR="005614DC" w:rsidRPr="00ED7320" w:rsidRDefault="005614DC" w:rsidP="0057201D">
            <w:pPr>
              <w:pStyle w:val="Default"/>
            </w:pPr>
            <w:r w:rsidRPr="00ED7320">
              <w:lastRenderedPageBreak/>
              <w:t xml:space="preserve">УК-8 </w:t>
            </w:r>
          </w:p>
        </w:tc>
        <w:tc>
          <w:tcPr>
            <w:tcW w:w="3624" w:type="dxa"/>
          </w:tcPr>
          <w:p w14:paraId="0ACAC749" w14:textId="77777777" w:rsidR="005614DC" w:rsidRPr="00ED7320" w:rsidRDefault="005614DC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грамотно строить коммуникацию, исходя из целей и ситуации общения </w:t>
            </w:r>
          </w:p>
        </w:tc>
        <w:tc>
          <w:tcPr>
            <w:tcW w:w="4111" w:type="dxa"/>
          </w:tcPr>
          <w:p w14:paraId="204C0135" w14:textId="77777777" w:rsidR="005614DC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ED6FEE2" w14:textId="77777777" w:rsidR="005614DC" w:rsidRPr="00ED7320" w:rsidRDefault="005614DC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ED7320">
              <w:rPr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szCs w:val="24"/>
              </w:rPr>
              <w:t>усмотренных программой практики.</w:t>
            </w:r>
          </w:p>
        </w:tc>
      </w:tr>
      <w:tr w:rsidR="00F85D49" w:rsidRPr="00ED7320" w14:paraId="58B2E262" w14:textId="77777777" w:rsidTr="002E6A48">
        <w:tc>
          <w:tcPr>
            <w:tcW w:w="1616" w:type="dxa"/>
          </w:tcPr>
          <w:p w14:paraId="0272BE9C" w14:textId="147F30BA" w:rsidR="00F85D49" w:rsidRPr="00ED7320" w:rsidRDefault="00F85D49" w:rsidP="0057201D">
            <w:pPr>
              <w:pStyle w:val="Default"/>
            </w:pPr>
            <w:r>
              <w:t>О</w:t>
            </w:r>
            <w:r w:rsidRPr="00ED7320">
              <w:t>ПК-</w:t>
            </w:r>
            <w:r>
              <w:t>8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070728C3" w14:textId="6E7D04FE" w:rsidR="00F85D49" w:rsidRPr="00ED7320" w:rsidRDefault="00F85D49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выбирать и обосновывать инструментальные средства, информационные технологии в соответствии с</w:t>
            </w:r>
            <w:r>
              <w:t xml:space="preserve"> поставленной задачей</w:t>
            </w:r>
          </w:p>
        </w:tc>
        <w:tc>
          <w:tcPr>
            <w:tcW w:w="4111" w:type="dxa"/>
          </w:tcPr>
          <w:p w14:paraId="38B37C43" w14:textId="4D3571AB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899F4AF" w14:textId="77777777" w:rsidTr="002E6A48">
        <w:tc>
          <w:tcPr>
            <w:tcW w:w="1616" w:type="dxa"/>
          </w:tcPr>
          <w:p w14:paraId="5BFD3FDA" w14:textId="0F44AEB4" w:rsidR="00F85D49" w:rsidRPr="00ED7320" w:rsidRDefault="00F85D49" w:rsidP="0057201D">
            <w:pPr>
              <w:pStyle w:val="Default"/>
            </w:pPr>
            <w:r w:rsidRPr="00ED7320">
              <w:t xml:space="preserve">ПК-1 </w:t>
            </w:r>
          </w:p>
        </w:tc>
        <w:tc>
          <w:tcPr>
            <w:tcW w:w="3624" w:type="dxa"/>
          </w:tcPr>
          <w:p w14:paraId="1D87748D" w14:textId="77777777" w:rsidR="00F85D49" w:rsidRPr="00ED7320" w:rsidRDefault="00F85D49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4111" w:type="dxa"/>
          </w:tcPr>
          <w:p w14:paraId="708EFD57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79D976B" w14:textId="77777777" w:rsidTr="002E6A48">
        <w:tc>
          <w:tcPr>
            <w:tcW w:w="1616" w:type="dxa"/>
          </w:tcPr>
          <w:p w14:paraId="7BE04B4D" w14:textId="6E4F39B8" w:rsidR="00F85D49" w:rsidRPr="00ED7320" w:rsidRDefault="00F85D49" w:rsidP="0057201D">
            <w:pPr>
              <w:pStyle w:val="Default"/>
            </w:pPr>
            <w:r w:rsidRPr="00ED7320">
              <w:t>ПК-</w:t>
            </w:r>
            <w:r>
              <w:t>3</w:t>
            </w:r>
          </w:p>
        </w:tc>
        <w:tc>
          <w:tcPr>
            <w:tcW w:w="3624" w:type="dxa"/>
          </w:tcPr>
          <w:p w14:paraId="66B5B252" w14:textId="77777777" w:rsidR="00F85D49" w:rsidRPr="00ED7320" w:rsidRDefault="00F85D49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интерпретировать результаты исследований </w:t>
            </w:r>
          </w:p>
          <w:p w14:paraId="6386DC9D" w14:textId="77777777" w:rsidR="00F85D49" w:rsidRPr="00ED7320" w:rsidRDefault="00F85D49" w:rsidP="002E6A48">
            <w:pPr>
              <w:pStyle w:val="Default"/>
            </w:pPr>
            <w:r w:rsidRPr="00ED7320">
              <w:t>и использовать их в профессиональной деятельности</w:t>
            </w:r>
          </w:p>
        </w:tc>
        <w:tc>
          <w:tcPr>
            <w:tcW w:w="4111" w:type="dxa"/>
          </w:tcPr>
          <w:p w14:paraId="47CA514B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 w:rsidRPr="00ED7320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33EB0BDC" w14:textId="77777777" w:rsidTr="002E6A48">
        <w:tc>
          <w:tcPr>
            <w:tcW w:w="1616" w:type="dxa"/>
          </w:tcPr>
          <w:p w14:paraId="33C6B04D" w14:textId="1A51FAE0" w:rsidR="00F85D49" w:rsidRPr="00ED7320" w:rsidRDefault="00F85D49" w:rsidP="00F85D49">
            <w:pPr>
              <w:pStyle w:val="Default"/>
            </w:pPr>
            <w:r w:rsidRPr="00ED7320">
              <w:t>ПК-</w:t>
            </w:r>
            <w:r>
              <w:t>4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686637F0" w14:textId="77777777" w:rsidR="00F85D49" w:rsidRPr="00ED7320" w:rsidRDefault="00F85D49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111" w:type="dxa"/>
          </w:tcPr>
          <w:p w14:paraId="347CD458" w14:textId="77777777" w:rsidR="00F85D49" w:rsidRPr="00ED7320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F85D49" w:rsidRPr="00ED7320" w14:paraId="236AF613" w14:textId="77777777" w:rsidTr="002E6A48">
        <w:tc>
          <w:tcPr>
            <w:tcW w:w="1616" w:type="dxa"/>
          </w:tcPr>
          <w:p w14:paraId="5B32D33B" w14:textId="0F037ADF" w:rsidR="00F85D49" w:rsidRPr="00ED7320" w:rsidRDefault="00F85D49" w:rsidP="00F85D49">
            <w:pPr>
              <w:pStyle w:val="Default"/>
            </w:pPr>
            <w:r w:rsidRPr="00ED7320">
              <w:t>ПК-</w:t>
            </w:r>
            <w:r>
              <w:t>5</w:t>
            </w:r>
            <w:r w:rsidRPr="00ED7320">
              <w:t xml:space="preserve"> </w:t>
            </w:r>
          </w:p>
        </w:tc>
        <w:tc>
          <w:tcPr>
            <w:tcW w:w="3624" w:type="dxa"/>
          </w:tcPr>
          <w:p w14:paraId="47DE763E" w14:textId="77777777" w:rsidR="00F85D49" w:rsidRPr="00ED7320" w:rsidRDefault="00F85D49" w:rsidP="002E6A48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проблемы, определять цели управленческого воздействия.</w:t>
            </w:r>
          </w:p>
        </w:tc>
        <w:tc>
          <w:tcPr>
            <w:tcW w:w="4111" w:type="dxa"/>
          </w:tcPr>
          <w:p w14:paraId="3C6B135F" w14:textId="77777777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72D2FE19" w14:textId="77777777" w:rsidR="00F85D49" w:rsidRPr="00ED7320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76D86794" w14:textId="77777777" w:rsidTr="002E6A48">
        <w:tc>
          <w:tcPr>
            <w:tcW w:w="1616" w:type="dxa"/>
          </w:tcPr>
          <w:p w14:paraId="1463A063" w14:textId="370F34D3" w:rsidR="00F85D49" w:rsidRPr="00D00858" w:rsidRDefault="00F85D49" w:rsidP="00F85D49">
            <w:pPr>
              <w:pStyle w:val="Default"/>
            </w:pPr>
            <w:r>
              <w:t>ПК-8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D0CC4DD" w14:textId="77777777" w:rsidR="00F85D49" w:rsidRPr="00D00858" w:rsidRDefault="00F85D49" w:rsidP="002E6A4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использовать современные управленческие технологии. </w:t>
            </w:r>
          </w:p>
        </w:tc>
        <w:tc>
          <w:tcPr>
            <w:tcW w:w="4111" w:type="dxa"/>
          </w:tcPr>
          <w:p w14:paraId="7DE93663" w14:textId="77777777" w:rsidR="00F85D49" w:rsidRPr="00D00858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401A541A" w14:textId="77777777" w:rsidTr="002E6A48">
        <w:tc>
          <w:tcPr>
            <w:tcW w:w="1616" w:type="dxa"/>
          </w:tcPr>
          <w:p w14:paraId="186DE3F4" w14:textId="1B62ED20" w:rsidR="00F85D49" w:rsidRPr="00D00858" w:rsidRDefault="00F85D49" w:rsidP="00F85D49">
            <w:pPr>
              <w:pStyle w:val="Default"/>
            </w:pPr>
            <w:r>
              <w:t>ПК-9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ACEC023" w14:textId="77777777" w:rsidR="00F85D49" w:rsidRPr="00D00858" w:rsidRDefault="00F85D49" w:rsidP="002E6A4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планировать и осуществлять проекты и проектные мероприятия. </w:t>
            </w:r>
          </w:p>
        </w:tc>
        <w:tc>
          <w:tcPr>
            <w:tcW w:w="4111" w:type="dxa"/>
          </w:tcPr>
          <w:p w14:paraId="78ADD6E7" w14:textId="77777777" w:rsidR="00F85D49" w:rsidRPr="00D00858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F85D49" w:rsidRPr="00D00858" w14:paraId="141CB6CA" w14:textId="77777777" w:rsidTr="002E6A48">
        <w:tc>
          <w:tcPr>
            <w:tcW w:w="1616" w:type="dxa"/>
          </w:tcPr>
          <w:p w14:paraId="657A062D" w14:textId="5D70FF11" w:rsidR="00F85D49" w:rsidRPr="00D00858" w:rsidRDefault="00F85D49" w:rsidP="00F85D49">
            <w:pPr>
              <w:pStyle w:val="Default"/>
            </w:pPr>
            <w:r w:rsidRPr="00D00858">
              <w:t>ПК-</w:t>
            </w:r>
            <w:r>
              <w:t>14</w:t>
            </w:r>
          </w:p>
        </w:tc>
        <w:tc>
          <w:tcPr>
            <w:tcW w:w="3624" w:type="dxa"/>
          </w:tcPr>
          <w:p w14:paraId="154BCFA1" w14:textId="77777777" w:rsidR="00F85D49" w:rsidRPr="00D00858" w:rsidRDefault="00F85D49" w:rsidP="002E6A4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к социальному взаимодействию, к </w:t>
            </w:r>
            <w:r w:rsidRPr="00D00858">
              <w:lastRenderedPageBreak/>
              <w:t xml:space="preserve">сотрудничеству и разрешению конфликтов. </w:t>
            </w:r>
          </w:p>
        </w:tc>
        <w:tc>
          <w:tcPr>
            <w:tcW w:w="4111" w:type="dxa"/>
          </w:tcPr>
          <w:p w14:paraId="186920D1" w14:textId="77777777" w:rsidR="00F85D49" w:rsidRPr="00D00858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 xml:space="preserve">оручений) руководителя </w:t>
            </w:r>
            <w:r>
              <w:rPr>
                <w:szCs w:val="24"/>
              </w:rPr>
              <w:lastRenderedPageBreak/>
              <w:t>практики.</w:t>
            </w:r>
          </w:p>
        </w:tc>
      </w:tr>
      <w:tr w:rsidR="00F85D49" w:rsidRPr="00D00858" w14:paraId="76540323" w14:textId="77777777" w:rsidTr="002E6A48">
        <w:tc>
          <w:tcPr>
            <w:tcW w:w="1616" w:type="dxa"/>
          </w:tcPr>
          <w:p w14:paraId="21186C62" w14:textId="029762E4" w:rsidR="00F85D49" w:rsidRPr="00D00858" w:rsidRDefault="00F85D49" w:rsidP="00F85D49">
            <w:pPr>
              <w:pStyle w:val="Default"/>
            </w:pPr>
            <w:r w:rsidRPr="00D00858">
              <w:lastRenderedPageBreak/>
              <w:t>ПК-</w:t>
            </w:r>
            <w:r>
              <w:t>17</w:t>
            </w:r>
            <w:r w:rsidRPr="00D00858">
              <w:t xml:space="preserve"> </w:t>
            </w:r>
          </w:p>
        </w:tc>
        <w:tc>
          <w:tcPr>
            <w:tcW w:w="3624" w:type="dxa"/>
          </w:tcPr>
          <w:p w14:paraId="41029DA7" w14:textId="77777777" w:rsidR="00F85D49" w:rsidRPr="00D00858" w:rsidRDefault="00F85D49" w:rsidP="002E6A48">
            <w:pPr>
              <w:pStyle w:val="Default"/>
            </w:pPr>
            <w:r w:rsidRPr="00D00858"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111" w:type="dxa"/>
          </w:tcPr>
          <w:p w14:paraId="1C66F666" w14:textId="77777777" w:rsidR="00F85D49" w:rsidRDefault="00F85D49" w:rsidP="005614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35075BA8" w14:textId="77777777" w:rsidR="00F85D49" w:rsidRPr="00D00858" w:rsidRDefault="00F85D49" w:rsidP="005614DC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49E5A9EB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0AB481E7" w14:textId="77777777" w:rsidR="009A65D9" w:rsidRPr="007E3C78" w:rsidRDefault="009A65D9" w:rsidP="00A11612">
      <w:pPr>
        <w:numPr>
          <w:ilvl w:val="0"/>
          <w:numId w:val="2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282BFA6A" w14:textId="7FC3DCC6" w:rsidR="00196CA0" w:rsidRDefault="00196CA0" w:rsidP="00196CA0">
      <w:pPr>
        <w:jc w:val="both"/>
      </w:pPr>
      <w:r w:rsidRPr="00196CA0">
        <w:rPr>
          <w:szCs w:val="24"/>
        </w:rPr>
        <w:t xml:space="preserve">В рамках прохождения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</w:t>
      </w:r>
      <w:proofErr w:type="spellStart"/>
      <w:r w:rsidRPr="00196CA0">
        <w:rPr>
          <w:szCs w:val="24"/>
        </w:rPr>
        <w:t>бакалавриата</w:t>
      </w:r>
      <w:proofErr w:type="spellEnd"/>
      <w:r w:rsidRPr="00196CA0">
        <w:rPr>
          <w:szCs w:val="24"/>
        </w:rPr>
        <w:t>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196CA0" w:rsidRPr="008C0C35" w14:paraId="3515311E" w14:textId="77777777" w:rsidTr="00196CA0">
        <w:tc>
          <w:tcPr>
            <w:tcW w:w="540" w:type="dxa"/>
            <w:vAlign w:val="center"/>
          </w:tcPr>
          <w:p w14:paraId="3A3281C2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66" w:type="dxa"/>
            <w:vAlign w:val="center"/>
          </w:tcPr>
          <w:p w14:paraId="3EA8D3BB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14:paraId="6DCF881E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DA5E946" w14:textId="77777777" w:rsidR="00196CA0" w:rsidRPr="00303F7D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70F2FE5D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196CA0" w:rsidRPr="008C0C35" w14:paraId="212696E4" w14:textId="77777777" w:rsidTr="00196CA0">
        <w:tc>
          <w:tcPr>
            <w:tcW w:w="540" w:type="dxa"/>
          </w:tcPr>
          <w:p w14:paraId="090A252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6" w:type="dxa"/>
          </w:tcPr>
          <w:p w14:paraId="653F965D" w14:textId="3D2A1AB2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 xml:space="preserve">довательская </w:t>
            </w:r>
            <w:r w:rsidR="00EE1A2A" w:rsidRPr="00EE1A2A">
              <w:rPr>
                <w:szCs w:val="24"/>
              </w:rPr>
              <w:t>и</w:t>
            </w:r>
            <w:r w:rsidR="00EE1A2A">
              <w:rPr>
                <w:szCs w:val="24"/>
              </w:rPr>
              <w:t xml:space="preserve"> </w:t>
            </w:r>
            <w:r w:rsidR="00EE1A2A" w:rsidRPr="00EE1A2A">
              <w:rPr>
                <w:szCs w:val="24"/>
              </w:rPr>
              <w:t>аналитическ</w:t>
            </w:r>
            <w:r w:rsidR="00EE1A2A">
              <w:rPr>
                <w:szCs w:val="24"/>
              </w:rPr>
              <w:t>ая д</w:t>
            </w:r>
            <w:r>
              <w:rPr>
                <w:szCs w:val="24"/>
              </w:rPr>
              <w:t xml:space="preserve">еятельность </w:t>
            </w:r>
          </w:p>
        </w:tc>
        <w:tc>
          <w:tcPr>
            <w:tcW w:w="4358" w:type="dxa"/>
          </w:tcPr>
          <w:p w14:paraId="7D593970" w14:textId="77777777" w:rsidR="00274B5B" w:rsidRDefault="00274B5B" w:rsidP="00196CA0">
            <w:pPr>
              <w:ind w:firstLine="0"/>
            </w:pPr>
            <w:r>
              <w:t xml:space="preserve">- </w:t>
            </w:r>
            <w:r w:rsidR="00EE1A2A">
              <w:t xml:space="preserve">проведение самостоятельных исследований по предметным полям государственного и муниципального управления; </w:t>
            </w:r>
          </w:p>
          <w:p w14:paraId="31F5E406" w14:textId="77777777" w:rsidR="00274B5B" w:rsidRDefault="00EE1A2A" w:rsidP="00196CA0">
            <w:pPr>
              <w:ind w:firstLine="0"/>
            </w:pPr>
            <w:r>
              <w:t xml:space="preserve">- исследование видов и форм местного самоуправления; оценка и мониторинг практик общественной самоорганизации; </w:t>
            </w:r>
          </w:p>
          <w:p w14:paraId="2865B858" w14:textId="77777777" w:rsidR="00274B5B" w:rsidRDefault="00EE1A2A" w:rsidP="00196CA0">
            <w:pPr>
              <w:ind w:firstLine="0"/>
            </w:pPr>
            <w:r>
              <w:t xml:space="preserve">- анализ и выявление социально-экономических последствий подготавливаемых или принятых управленческих решений; </w:t>
            </w:r>
          </w:p>
          <w:p w14:paraId="2C022A52" w14:textId="77777777" w:rsidR="00274B5B" w:rsidRDefault="00EE1A2A" w:rsidP="00196CA0">
            <w:pPr>
              <w:ind w:firstLine="0"/>
            </w:pPr>
            <w:r>
              <w:t xml:space="preserve">- экспертно-аналитическое сопровождение деятельности координационных, совещательных и консультативных советов органов власти и управления (включая подготовку аналитических отчетов, пояснительных записок по итогам исследований, предложений по интерпретации и презентации полученных результатов); </w:t>
            </w:r>
          </w:p>
          <w:p w14:paraId="071886C1" w14:textId="77777777" w:rsidR="00274B5B" w:rsidRDefault="00EE1A2A" w:rsidP="00196CA0">
            <w:pPr>
              <w:ind w:firstLine="0"/>
            </w:pPr>
            <w:r>
              <w:t>-</w:t>
            </w:r>
            <w:r w:rsidR="00274B5B">
              <w:t xml:space="preserve"> </w:t>
            </w:r>
            <w:r>
              <w:t xml:space="preserve">проведение антикоррупционной экспертизы нормативных правовых актов и их проектов, а также оценки их регулирующего воздействия; </w:t>
            </w:r>
          </w:p>
          <w:p w14:paraId="017B9629" w14:textId="49F53D3F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t>-</w:t>
            </w:r>
            <w:r w:rsidR="00274B5B">
              <w:t xml:space="preserve"> </w:t>
            </w:r>
            <w:r>
              <w:t>проведение мониторинга и оценки качества государственных и муниципальных услуг</w:t>
            </w:r>
          </w:p>
        </w:tc>
        <w:tc>
          <w:tcPr>
            <w:tcW w:w="1693" w:type="dxa"/>
          </w:tcPr>
          <w:p w14:paraId="7D3C6474" w14:textId="75B36DEA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0E6B3E0" w14:textId="1B97DD5E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</w:p>
          <w:p w14:paraId="7609A35E" w14:textId="69B9588D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EE1A2A">
              <w:rPr>
                <w:szCs w:val="24"/>
              </w:rPr>
              <w:t xml:space="preserve"> </w:t>
            </w:r>
          </w:p>
          <w:p w14:paraId="3D30E7F1" w14:textId="1D8101C1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</w:t>
            </w:r>
            <w:r w:rsidR="00196CA0">
              <w:rPr>
                <w:szCs w:val="24"/>
              </w:rPr>
              <w:t>,</w:t>
            </w:r>
          </w:p>
          <w:p w14:paraId="183ED069" w14:textId="449B7764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</w:p>
          <w:p w14:paraId="46F0DBA1" w14:textId="6DDF62AE" w:rsidR="00196CA0" w:rsidRPr="008C0C35" w:rsidRDefault="00196CA0" w:rsidP="0057201D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F85D49">
              <w:rPr>
                <w:szCs w:val="24"/>
              </w:rPr>
              <w:t>17</w:t>
            </w:r>
            <w:r w:rsidRPr="00AD45F9">
              <w:rPr>
                <w:szCs w:val="24"/>
              </w:rPr>
              <w:t xml:space="preserve"> </w:t>
            </w:r>
          </w:p>
        </w:tc>
      </w:tr>
      <w:tr w:rsidR="00196CA0" w:rsidRPr="008C0C35" w14:paraId="5D977E62" w14:textId="77777777" w:rsidTr="00196CA0">
        <w:tc>
          <w:tcPr>
            <w:tcW w:w="540" w:type="dxa"/>
          </w:tcPr>
          <w:p w14:paraId="607775C7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6" w:type="dxa"/>
          </w:tcPr>
          <w:p w14:paraId="61EE4209" w14:textId="11123626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организационно-уп</w:t>
            </w:r>
            <w:r>
              <w:rPr>
                <w:szCs w:val="24"/>
              </w:rPr>
              <w:t>равленческая деятельность</w:t>
            </w:r>
          </w:p>
          <w:p w14:paraId="0C683EF2" w14:textId="77777777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4D997E0B" w14:textId="77777777" w:rsidR="00274B5B" w:rsidRDefault="00274B5B" w:rsidP="00196CA0">
            <w:pPr>
              <w:ind w:firstLine="0"/>
            </w:pPr>
            <w:r>
              <w:t xml:space="preserve">- разработка и реализация предложений по регламентации, стандартизации и оптимизации функций и процессов в органах власти и управления; по развитию организаций публичного сектора; </w:t>
            </w:r>
          </w:p>
          <w:p w14:paraId="5AA953D3" w14:textId="77777777" w:rsidR="00274B5B" w:rsidRDefault="00274B5B" w:rsidP="00196CA0">
            <w:pPr>
              <w:ind w:firstLine="0"/>
            </w:pPr>
            <w:r>
              <w:lastRenderedPageBreak/>
              <w:t xml:space="preserve">- разработка </w:t>
            </w:r>
            <w:proofErr w:type="gramStart"/>
            <w:r>
              <w:t>показателей эффективности деятельности органов власти</w:t>
            </w:r>
            <w:proofErr w:type="gramEnd"/>
            <w:r>
              <w:t xml:space="preserve"> и управления и показателей результативности трудовой (служебной) деятельности государственных гражданских и муниципальных служащих; </w:t>
            </w:r>
          </w:p>
          <w:p w14:paraId="067A8D69" w14:textId="27B7C5F9" w:rsidR="00196CA0" w:rsidRPr="008C0C35" w:rsidRDefault="00274B5B" w:rsidP="00196CA0">
            <w:pPr>
              <w:ind w:firstLine="0"/>
              <w:rPr>
                <w:szCs w:val="24"/>
              </w:rPr>
            </w:pPr>
            <w:r>
              <w:t xml:space="preserve">- деловые (профессиональные) коммуникации (внутри организации публичного сектора </w:t>
            </w:r>
            <w:proofErr w:type="gramStart"/>
            <w:r>
              <w:t>и(</w:t>
            </w:r>
            <w:proofErr w:type="gramEnd"/>
            <w:r>
              <w:t>или) за ее пределами</w:t>
            </w:r>
          </w:p>
        </w:tc>
        <w:tc>
          <w:tcPr>
            <w:tcW w:w="1693" w:type="dxa"/>
          </w:tcPr>
          <w:p w14:paraId="268FA061" w14:textId="6D997B6B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УК-7</w:t>
            </w:r>
            <w:r w:rsidR="00196CA0">
              <w:rPr>
                <w:szCs w:val="24"/>
              </w:rPr>
              <w:t>,</w:t>
            </w:r>
          </w:p>
          <w:p w14:paraId="337CD4BE" w14:textId="395DC803" w:rsidR="00196CA0" w:rsidRDefault="00274B5B" w:rsidP="00196CA0">
            <w:pPr>
              <w:ind w:firstLine="0"/>
              <w:rPr>
                <w:szCs w:val="24"/>
              </w:rPr>
            </w:pPr>
            <w:r w:rsidRPr="00ED7320">
              <w:t>УК-8</w:t>
            </w:r>
            <w:r w:rsidR="00196CA0">
              <w:rPr>
                <w:szCs w:val="24"/>
              </w:rPr>
              <w:t>,</w:t>
            </w:r>
          </w:p>
          <w:p w14:paraId="61DA0595" w14:textId="04151FCA" w:rsidR="00F85D49" w:rsidRDefault="00F85D49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  <w:p w14:paraId="72F66501" w14:textId="2F83EDC3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7,</w:t>
            </w:r>
          </w:p>
          <w:p w14:paraId="1E992F3F" w14:textId="0FB9B178" w:rsidR="000621D8" w:rsidRDefault="0057201D" w:rsidP="0057201D">
            <w:pPr>
              <w:pStyle w:val="Default"/>
            </w:pPr>
            <w:r>
              <w:t>ПК-</w:t>
            </w:r>
            <w:r w:rsidR="00F85D49">
              <w:t>10</w:t>
            </w:r>
            <w:r w:rsidR="000621D8">
              <w:t>,</w:t>
            </w:r>
          </w:p>
          <w:p w14:paraId="2E555ABA" w14:textId="6EB80763" w:rsidR="000621D8" w:rsidRDefault="000621D8" w:rsidP="0057201D">
            <w:pPr>
              <w:pStyle w:val="Default"/>
            </w:pPr>
            <w:r w:rsidRPr="00D00858">
              <w:t>ПК-1</w:t>
            </w:r>
            <w:r>
              <w:t>1,</w:t>
            </w:r>
          </w:p>
          <w:p w14:paraId="2CF5B5E9" w14:textId="77777777" w:rsidR="0057201D" w:rsidRDefault="0057201D" w:rsidP="000621D8">
            <w:pPr>
              <w:pStyle w:val="Default"/>
            </w:pPr>
            <w:r>
              <w:lastRenderedPageBreak/>
              <w:t>ПК-14,</w:t>
            </w:r>
          </w:p>
          <w:p w14:paraId="5ABB46C9" w14:textId="2532C72F" w:rsidR="000621D8" w:rsidRPr="008C0C35" w:rsidRDefault="000621D8" w:rsidP="0057201D">
            <w:pPr>
              <w:pStyle w:val="Default"/>
            </w:pPr>
            <w:r w:rsidRPr="00D00858">
              <w:t>ПК-1</w:t>
            </w:r>
            <w:r>
              <w:t>7</w:t>
            </w:r>
          </w:p>
        </w:tc>
      </w:tr>
      <w:tr w:rsidR="00196CA0" w:rsidRPr="008C0C35" w14:paraId="4F93ECA9" w14:textId="77777777" w:rsidTr="00196CA0">
        <w:tc>
          <w:tcPr>
            <w:tcW w:w="540" w:type="dxa"/>
          </w:tcPr>
          <w:p w14:paraId="17D86EFD" w14:textId="695083AF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066" w:type="dxa"/>
          </w:tcPr>
          <w:p w14:paraId="65269D46" w14:textId="627E5565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  <w:tc>
          <w:tcPr>
            <w:tcW w:w="4358" w:type="dxa"/>
          </w:tcPr>
          <w:p w14:paraId="182FBAB3" w14:textId="77777777" w:rsidR="00550674" w:rsidRDefault="00550674" w:rsidP="00196CA0">
            <w:pPr>
              <w:ind w:firstLine="0"/>
            </w:pPr>
            <w:r>
              <w:t>- планирование и разработка мероприятий в рамках проектов и программ, направленных на развитие отрасли, субъекта РФ, муниципального образования, населенного пункта, включая город и агломерацию;</w:t>
            </w:r>
          </w:p>
          <w:p w14:paraId="3E848CAF" w14:textId="77777777" w:rsidR="00550674" w:rsidRDefault="00550674" w:rsidP="00196CA0">
            <w:pPr>
              <w:ind w:firstLine="0"/>
            </w:pPr>
            <w:r>
              <w:t>- подготовка официальных заключений, отзывов и финансово-экономических обоснований (с необходимыми расчетами) к проектам законодательных и иных нормативных правовых актов, программным документам, поручениям уполномоченных органов и (или) должностных лиц;</w:t>
            </w:r>
          </w:p>
          <w:p w14:paraId="7A54AF8F" w14:textId="77777777" w:rsidR="00550674" w:rsidRDefault="00550674" w:rsidP="00196CA0">
            <w:pPr>
              <w:ind w:firstLine="0"/>
            </w:pPr>
            <w:r>
              <w:t xml:space="preserve">- мониторинг отдельных направлений исполнения проектов, программ развития городов и городских сообществ, управления пространственным развитием агломераций; </w:t>
            </w:r>
          </w:p>
          <w:p w14:paraId="4505CF4D" w14:textId="31C4D317" w:rsidR="00196CA0" w:rsidRPr="008C0C35" w:rsidRDefault="00550674" w:rsidP="00196CA0">
            <w:pPr>
              <w:ind w:firstLine="0"/>
              <w:rPr>
                <w:szCs w:val="24"/>
              </w:rPr>
            </w:pPr>
            <w:r>
              <w:t>- разработка и реализация программ в области «гражданского образования», направленного на формирование гражданской компетентности</w:t>
            </w:r>
          </w:p>
        </w:tc>
        <w:tc>
          <w:tcPr>
            <w:tcW w:w="1693" w:type="dxa"/>
          </w:tcPr>
          <w:p w14:paraId="0AEE843C" w14:textId="778AF088" w:rsidR="00196CA0" w:rsidRPr="00AD45F9" w:rsidRDefault="0057201D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УК-4</w:t>
            </w:r>
            <w:r w:rsidR="00196CA0">
              <w:rPr>
                <w:szCs w:val="24"/>
              </w:rPr>
              <w:t>,</w:t>
            </w:r>
          </w:p>
          <w:p w14:paraId="39AEC65E" w14:textId="40CE6B13" w:rsidR="00196CA0" w:rsidRDefault="00550674" w:rsidP="0057201D">
            <w:pPr>
              <w:pStyle w:val="Default"/>
            </w:pPr>
            <w:r w:rsidRPr="00D00858">
              <w:t>ПК-10</w:t>
            </w:r>
            <w:r>
              <w:t>,</w:t>
            </w:r>
          </w:p>
          <w:p w14:paraId="6C7A3EEE" w14:textId="4A0F01B4" w:rsidR="00550674" w:rsidRDefault="00550674" w:rsidP="0057201D">
            <w:pPr>
              <w:pStyle w:val="Default"/>
            </w:pPr>
            <w:r w:rsidRPr="00D00858">
              <w:t>ПК-1</w:t>
            </w:r>
            <w:r w:rsidR="00F85D49">
              <w:t>4</w:t>
            </w:r>
            <w:r>
              <w:t>,</w:t>
            </w:r>
          </w:p>
          <w:p w14:paraId="61FD5ADE" w14:textId="62AA40F8" w:rsidR="00550674" w:rsidRPr="008C0C35" w:rsidRDefault="00550674" w:rsidP="0057201D">
            <w:pPr>
              <w:pStyle w:val="Default"/>
            </w:pPr>
            <w:r w:rsidRPr="00D00858">
              <w:t>ПК-17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08DD18CF" w14:textId="39120067" w:rsidR="00196CA0" w:rsidRPr="00D20AEA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</w:p>
    <w:p w14:paraId="250D7D6A" w14:textId="17A9D8F0" w:rsidR="00196CA0" w:rsidRPr="00D20AEA" w:rsidRDefault="00196CA0" w:rsidP="00196CA0">
      <w:pPr>
        <w:ind w:firstLine="709"/>
        <w:jc w:val="both"/>
        <w:rPr>
          <w:szCs w:val="24"/>
        </w:rPr>
      </w:pPr>
      <w:r w:rsidRPr="00D20AEA">
        <w:rPr>
          <w:szCs w:val="24"/>
        </w:rPr>
        <w:t xml:space="preserve">Организация и координация практики на </w:t>
      </w:r>
      <w:r>
        <w:rPr>
          <w:szCs w:val="24"/>
        </w:rPr>
        <w:t>образовательной программе «</w:t>
      </w:r>
      <w:r w:rsidR="00C27A47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  <w:r w:rsidRPr="00D20AEA">
        <w:rPr>
          <w:szCs w:val="24"/>
        </w:rPr>
        <w:t xml:space="preserve"> осуществляются </w:t>
      </w:r>
      <w:r>
        <w:rPr>
          <w:szCs w:val="24"/>
        </w:rPr>
        <w:t xml:space="preserve">руководством образовательной программы и </w:t>
      </w:r>
      <w:proofErr w:type="gramStart"/>
      <w:r w:rsidR="00C27A47">
        <w:rPr>
          <w:szCs w:val="24"/>
        </w:rPr>
        <w:t>ответственными</w:t>
      </w:r>
      <w:proofErr w:type="gramEnd"/>
      <w:r w:rsidR="00C27A47">
        <w:rPr>
          <w:szCs w:val="24"/>
        </w:rPr>
        <w:t xml:space="preserve"> от кафедр, ведущих курсовые и выпускные квалификационные работы студентов</w:t>
      </w:r>
      <w:r w:rsidRPr="00D20AEA">
        <w:rPr>
          <w:szCs w:val="24"/>
        </w:rPr>
        <w:t>.</w:t>
      </w:r>
    </w:p>
    <w:p w14:paraId="1191188A" w14:textId="59B6D954" w:rsidR="00196CA0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Студенты могут самостоятельно осуществлять поиск мест практики. </w:t>
      </w:r>
    </w:p>
    <w:p w14:paraId="56BC5311" w14:textId="444FDD56" w:rsidR="00C27A47" w:rsidRPr="00D20AEA" w:rsidRDefault="00C27A47" w:rsidP="00196CA0">
      <w:pPr>
        <w:tabs>
          <w:tab w:val="left" w:pos="8460"/>
        </w:tabs>
        <w:ind w:firstLine="709"/>
        <w:jc w:val="both"/>
        <w:rPr>
          <w:szCs w:val="24"/>
        </w:rPr>
      </w:pPr>
      <w:r>
        <w:rPr>
          <w:szCs w:val="24"/>
        </w:rPr>
        <w:t>Подробный план действий при выборе мест практики представлен в Приложении 1.</w:t>
      </w:r>
    </w:p>
    <w:p w14:paraId="06670F1F" w14:textId="77777777" w:rsidR="00196CA0" w:rsidRDefault="00196CA0" w:rsidP="00196CA0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proofErr w:type="gramStart"/>
      <w:r w:rsidRPr="00D20AEA">
        <w:rPr>
          <w:bCs/>
          <w:iCs/>
          <w:szCs w:val="24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</w:t>
      </w:r>
      <w:r w:rsidRPr="00D20AEA">
        <w:rPr>
          <w:bCs/>
          <w:iCs/>
          <w:szCs w:val="24"/>
        </w:rPr>
        <w:lastRenderedPageBreak/>
        <w:t>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</w:t>
      </w:r>
      <w:proofErr w:type="gramEnd"/>
      <w:r w:rsidRPr="00D20AEA">
        <w:rPr>
          <w:bCs/>
          <w:iCs/>
          <w:szCs w:val="24"/>
        </w:rPr>
        <w:t xml:space="preserve">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3ABBD973" w14:textId="77777777" w:rsidR="00196CA0" w:rsidRPr="00AC24FE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77777777" w:rsidR="00C731C2" w:rsidRDefault="00C731C2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67F958BA" w14:textId="77777777" w:rsid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По итогам практики студентом </w:t>
      </w:r>
      <w:proofErr w:type="gramStart"/>
      <w:r w:rsidRPr="00C27A47">
        <w:rPr>
          <w:szCs w:val="24"/>
        </w:rPr>
        <w:t>предоставляется отчет</w:t>
      </w:r>
      <w:proofErr w:type="gramEnd"/>
      <w:r w:rsidRPr="00C27A47">
        <w:rPr>
          <w:szCs w:val="24"/>
        </w:rPr>
        <w:t xml:space="preserve"> по практике в формате: комплект документов; устное пояснение в формате, предусмотренном академическим руководителем образовательной программы.</w:t>
      </w: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Комплект документов включает в себя: </w:t>
      </w:r>
    </w:p>
    <w:p w14:paraId="4EB18887" w14:textId="68C7D086" w:rsidR="00C27A47" w:rsidRPr="00C27A47" w:rsidRDefault="00C27A47" w:rsidP="00A11612">
      <w:pPr>
        <w:pStyle w:val="af5"/>
        <w:numPr>
          <w:ilvl w:val="0"/>
          <w:numId w:val="7"/>
        </w:numPr>
        <w:tabs>
          <w:tab w:val="left" w:pos="720"/>
        </w:tabs>
        <w:ind w:left="993" w:hanging="284"/>
        <w:jc w:val="both"/>
        <w:rPr>
          <w:szCs w:val="24"/>
        </w:rPr>
      </w:pPr>
      <w:r w:rsidRPr="00C27A47">
        <w:rPr>
          <w:szCs w:val="24"/>
        </w:rPr>
        <w:t>отчет по практике – документ студента, отражающий, выполненную им работу во время практики, полученные им навыки и умения, сформированные компетенции. Примерная форма представлена в Приложении 2;</w:t>
      </w:r>
    </w:p>
    <w:p w14:paraId="0BCF80A2" w14:textId="57D12CF4" w:rsidR="00C27A47" w:rsidRPr="00C27A47" w:rsidRDefault="00C27A47" w:rsidP="00A11612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Примерная форма представлена в Приложении 3;</w:t>
      </w:r>
    </w:p>
    <w:p w14:paraId="3286754F" w14:textId="6A1503DF" w:rsidR="00C27A47" w:rsidRPr="00C27A47" w:rsidRDefault="00C27A47" w:rsidP="00A11612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C27A47">
        <w:rPr>
          <w:szCs w:val="24"/>
        </w:rPr>
        <w:t>отзыв организации о проделанной студентом работе</w:t>
      </w:r>
      <w:r>
        <w:rPr>
          <w:szCs w:val="24"/>
        </w:rPr>
        <w:t>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036E04F7" w14:textId="77777777" w:rsidR="005A677A" w:rsidRDefault="005A677A" w:rsidP="00A11612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</w:t>
      </w:r>
      <w:proofErr w:type="gramStart"/>
      <w:r w:rsidRPr="005A677A">
        <w:rPr>
          <w:b/>
          <w:bCs/>
          <w:szCs w:val="24"/>
        </w:rPr>
        <w:t>дств дл</w:t>
      </w:r>
      <w:proofErr w:type="gramEnd"/>
      <w:r w:rsidRPr="005A677A">
        <w:rPr>
          <w:b/>
          <w:bCs/>
          <w:szCs w:val="24"/>
        </w:rPr>
        <w:t>я проведения промежуточной аттестации обучающихся по практике</w:t>
      </w:r>
    </w:p>
    <w:p w14:paraId="04132D9D" w14:textId="77777777" w:rsidR="00251DBC" w:rsidRPr="007232EE" w:rsidRDefault="005A148D" w:rsidP="00251DBC">
      <w:pPr>
        <w:tabs>
          <w:tab w:val="left" w:pos="426"/>
        </w:tabs>
        <w:ind w:firstLine="709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 xml:space="preserve">де экзамена; экзамен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>
        <w:rPr>
          <w:szCs w:val="24"/>
        </w:rPr>
        <w:t xml:space="preserve">, либо </w:t>
      </w:r>
      <w:r w:rsidRPr="0073077D">
        <w:rPr>
          <w:szCs w:val="24"/>
        </w:rPr>
        <w:t>публичной защиты результатов практики.</w:t>
      </w:r>
      <w:r w:rsidR="00251DBC" w:rsidRPr="00251DBC">
        <w:rPr>
          <w:szCs w:val="24"/>
        </w:rPr>
        <w:t xml:space="preserve"> </w:t>
      </w:r>
      <w:r w:rsidR="00251DBC">
        <w:rPr>
          <w:szCs w:val="24"/>
        </w:rPr>
        <w:t xml:space="preserve">Экзамену предшествует текущий контроль, а именно самостоятельное заполнение индивидуального задания по практике, очные консультации с руководителем практики. </w:t>
      </w:r>
    </w:p>
    <w:p w14:paraId="285A9158" w14:textId="00D4F04B" w:rsidR="005A148D" w:rsidRDefault="005A148D" w:rsidP="005A148D">
      <w:pPr>
        <w:tabs>
          <w:tab w:val="left" w:pos="426"/>
        </w:tabs>
        <w:ind w:firstLine="709"/>
        <w:jc w:val="both"/>
      </w:pPr>
    </w:p>
    <w:p w14:paraId="07DD4AE4" w14:textId="7A3388F8" w:rsidR="005A148D" w:rsidRPr="005A148D" w:rsidRDefault="00251DBC" w:rsidP="005A148D">
      <w:pPr>
        <w:tabs>
          <w:tab w:val="left" w:pos="426"/>
        </w:tabs>
        <w:ind w:firstLine="709"/>
        <w:jc w:val="both"/>
        <w:rPr>
          <w:szCs w:val="24"/>
        </w:rPr>
      </w:pPr>
      <w:r w:rsidRPr="00251DBC">
        <w:t>8</w:t>
      </w:r>
      <w:r w:rsidR="005A148D" w:rsidRPr="00AF28D1">
        <w:t>.1. Критерии и оценочная шкала для промежуточной аттестации по практике</w:t>
      </w:r>
    </w:p>
    <w:p w14:paraId="4FBFD27E" w14:textId="70044AD6" w:rsid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AD3187">
        <w:rPr>
          <w:szCs w:val="24"/>
        </w:rPr>
        <w:t xml:space="preserve">При отработке компетенций, указанных в </w:t>
      </w:r>
      <w:r>
        <w:rPr>
          <w:szCs w:val="24"/>
        </w:rPr>
        <w:t>п. 4, учитывается оценка руководителя практики от организации, отражённая в комментариях к учёту выполненной работы в дневнике практики.</w:t>
      </w:r>
    </w:p>
    <w:p w14:paraId="33EFB0F0" w14:textId="01F93055" w:rsidR="005A148D" w:rsidRPr="005A148D" w:rsidRDefault="005A148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>При оценке продукта, произведённого студентом (научный, аналитический, публицистический текст, который носит самостоятельный характер, либо часть выпускной квалификационной работы), используются критерии оценки текста: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2E6A48">
            <w:pPr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2E6A48">
            <w:pPr>
              <w:spacing w:line="360" w:lineRule="auto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2E6A48">
        <w:trPr>
          <w:trHeight w:val="2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</w:t>
            </w:r>
            <w:proofErr w:type="gramStart"/>
            <w:r w:rsidRPr="00F62FE3">
              <w:rPr>
                <w:szCs w:val="24"/>
              </w:rPr>
              <w:t>выполнена</w:t>
            </w:r>
            <w:proofErr w:type="gramEnd"/>
            <w:r w:rsidRPr="00F62FE3">
              <w:rPr>
                <w:szCs w:val="24"/>
              </w:rPr>
              <w:t xml:space="preserve">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2E6A48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lastRenderedPageBreak/>
              <w:t>Хорошо</w:t>
            </w:r>
          </w:p>
          <w:p w14:paraId="2DA76E12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A11612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77777777" w:rsidR="005A148D" w:rsidRPr="00F62FE3" w:rsidRDefault="005A148D" w:rsidP="005A148D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7777777" w:rsidR="005A148D" w:rsidRPr="00AF28D1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776EF38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  <w:r w:rsidRPr="007D6384">
        <w:rPr>
          <w:szCs w:val="24"/>
        </w:rPr>
        <w:t xml:space="preserve">Итоговая оценка за практику в случае формы аттестации «оценка отчетной документации» определяется руководителем практики; </w:t>
      </w:r>
      <w:r>
        <w:rPr>
          <w:szCs w:val="24"/>
        </w:rPr>
        <w:t xml:space="preserve">в </w:t>
      </w:r>
      <w:r w:rsidRPr="007D6384">
        <w:rPr>
          <w:szCs w:val="24"/>
        </w:rPr>
        <w:t>случае формы аттестации «публичная защита результатов практики» – экспертным образом комиссией.</w:t>
      </w:r>
    </w:p>
    <w:p w14:paraId="64610EEB" w14:textId="77777777" w:rsidR="005A148D" w:rsidRDefault="005A148D" w:rsidP="005A148D">
      <w:pPr>
        <w:pStyle w:val="af5"/>
        <w:tabs>
          <w:tab w:val="left" w:pos="426"/>
        </w:tabs>
        <w:ind w:left="57" w:firstLine="709"/>
        <w:jc w:val="both"/>
      </w:pPr>
    </w:p>
    <w:p w14:paraId="7146901D" w14:textId="63C486DB" w:rsidR="005A148D" w:rsidRPr="005A148D" w:rsidRDefault="00251DBC" w:rsidP="005A148D">
      <w:pPr>
        <w:pStyle w:val="af5"/>
        <w:tabs>
          <w:tab w:val="left" w:pos="426"/>
        </w:tabs>
        <w:ind w:left="57" w:firstLine="709"/>
        <w:jc w:val="both"/>
      </w:pPr>
      <w:r w:rsidRPr="00251DBC">
        <w:t>8</w:t>
      </w:r>
      <w:r w:rsidR="005A148D" w:rsidRPr="00AF28D1">
        <w:t>.2. Фонд оценочных сре</w:t>
      </w:r>
      <w:proofErr w:type="gramStart"/>
      <w:r w:rsidR="005A148D" w:rsidRPr="00AF28D1">
        <w:t>дств дл</w:t>
      </w:r>
      <w:proofErr w:type="gramEnd"/>
      <w:r w:rsidR="005A148D" w:rsidRPr="00AF28D1">
        <w:t>я проведения промежуточной аттестации по практике</w:t>
      </w:r>
      <w:r w:rsidR="005A148D">
        <w:t xml:space="preserve"> </w:t>
      </w:r>
      <w:r w:rsidR="005A148D" w:rsidRPr="005A148D">
        <w:rPr>
          <w:szCs w:val="24"/>
        </w:rPr>
        <w:t xml:space="preserve">включает </w:t>
      </w:r>
    </w:p>
    <w:p w14:paraId="3B13A571" w14:textId="1A5C6D2B" w:rsidR="005A148D" w:rsidRDefault="005A148D" w:rsidP="00A11612">
      <w:pPr>
        <w:pStyle w:val="af5"/>
        <w:numPr>
          <w:ilvl w:val="0"/>
          <w:numId w:val="9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</w:p>
    <w:p w14:paraId="7BBEB218" w14:textId="05CB24A7" w:rsidR="005A148D" w:rsidRDefault="005A148D" w:rsidP="00A11612">
      <w:pPr>
        <w:pStyle w:val="af5"/>
        <w:numPr>
          <w:ilvl w:val="0"/>
          <w:numId w:val="9"/>
        </w:numPr>
        <w:ind w:left="993" w:hanging="284"/>
        <w:jc w:val="both"/>
        <w:rPr>
          <w:szCs w:val="24"/>
        </w:rPr>
      </w:pPr>
      <w:r w:rsidRPr="00543278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2D93F07F" w14:textId="77777777" w:rsidR="005A677A" w:rsidRPr="005A677A" w:rsidRDefault="005A677A" w:rsidP="005A677A"/>
    <w:p w14:paraId="1F7E06D0" w14:textId="77777777" w:rsidR="005A677A" w:rsidRDefault="005A677A" w:rsidP="00A11612">
      <w:pPr>
        <w:numPr>
          <w:ilvl w:val="0"/>
          <w:numId w:val="2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0F63E824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 xml:space="preserve"> К. </w:t>
            </w:r>
            <w:proofErr w:type="spellStart"/>
            <w:proofErr w:type="gramStart"/>
            <w:r>
              <w:rPr>
                <w:rFonts w:eastAsia="Calibri"/>
                <w:szCs w:val="24"/>
              </w:rPr>
              <w:t>i</w:t>
            </w:r>
            <w:proofErr w:type="gramEnd"/>
            <w:r>
              <w:rPr>
                <w:rFonts w:eastAsia="Calibri"/>
                <w:szCs w:val="24"/>
              </w:rPr>
              <w:t>Презентация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proofErr w:type="gramStart"/>
            <w:r>
              <w:rPr>
                <w:rFonts w:eastAsia="Calibri"/>
                <w:szCs w:val="24"/>
              </w:rPr>
              <w:t xml:space="preserve">Уроки убеждения от основателя </w:t>
            </w:r>
            <w:proofErr w:type="spellStart"/>
            <w:r>
              <w:rPr>
                <w:rFonts w:eastAsia="Calibri"/>
                <w:szCs w:val="24"/>
              </w:rPr>
              <w:t>Apple</w:t>
            </w:r>
            <w:proofErr w:type="spellEnd"/>
            <w:r>
              <w:rPr>
                <w:rFonts w:eastAsia="Calibri"/>
                <w:szCs w:val="24"/>
              </w:rPr>
              <w:t xml:space="preserve"> Стива Джобса / Кармин </w:t>
            </w: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>; пер. с англ. М. Фербера. – 5-е изд. – М.: Манн, Иванов и Фербер, 2012. – 208 с. (д</w:t>
            </w:r>
            <w:r>
              <w:t>оступна в библиотеке НИУ ВШЭ.</w:t>
            </w:r>
            <w:proofErr w:type="gramEnd"/>
            <w:r>
              <w:t xml:space="preserve"> </w:t>
            </w:r>
            <w:proofErr w:type="gramStart"/>
            <w:r>
              <w:t xml:space="preserve">Полочный индекс – </w:t>
            </w:r>
            <w:r>
              <w:rPr>
                <w:rFonts w:eastAsia="Calibri"/>
                <w:szCs w:val="24"/>
              </w:rPr>
              <w:t>65 Г165)</w:t>
            </w:r>
            <w:proofErr w:type="gramEnd"/>
          </w:p>
        </w:tc>
      </w:tr>
      <w:tr w:rsidR="005A148D" w14:paraId="4C636B1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F04" w14:textId="0FECBA09" w:rsidR="005A148D" w:rsidRP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B8B" w14:textId="06CD601C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Архангельский Г. Тайм-драйв</w:t>
            </w:r>
            <w:proofErr w:type="gramStart"/>
            <w:r>
              <w:rPr>
                <w:rFonts w:eastAsia="Calibri"/>
                <w:szCs w:val="24"/>
              </w:rPr>
              <w:t xml:space="preserve"> :</w:t>
            </w:r>
            <w:proofErr w:type="gramEnd"/>
            <w:r>
              <w:rPr>
                <w:rFonts w:eastAsia="Calibri"/>
                <w:szCs w:val="24"/>
              </w:rPr>
              <w:t xml:space="preserve"> как успевать жить и работать / Глеб Архангельский. –  18-е изд. – М.: Манн, Иванов и Фербер, 2013. – 264 с. (или другие годы издания. </w:t>
            </w:r>
            <w:proofErr w:type="gramStart"/>
            <w:r>
              <w:rPr>
                <w:rFonts w:eastAsia="Calibri"/>
                <w:szCs w:val="24"/>
              </w:rPr>
              <w:t>Д</w:t>
            </w:r>
            <w:r>
              <w:t>оступна</w:t>
            </w:r>
            <w:proofErr w:type="gramEnd"/>
            <w:r>
              <w:t xml:space="preserve"> в библиотеке НИУ ВШЭ. </w:t>
            </w:r>
            <w:proofErr w:type="gramStart"/>
            <w:r>
              <w:t xml:space="preserve">Полочный индекс – </w:t>
            </w:r>
            <w:r>
              <w:rPr>
                <w:rFonts w:eastAsia="Calibri"/>
                <w:szCs w:val="24"/>
              </w:rPr>
              <w:t>005.1 А872)</w:t>
            </w:r>
            <w:proofErr w:type="gramEnd"/>
          </w:p>
        </w:tc>
      </w:tr>
      <w:tr w:rsidR="005A148D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5A148D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77777777" w:rsidR="005A148D" w:rsidRDefault="005A148D" w:rsidP="005A148D">
            <w:pPr>
              <w:ind w:firstLine="0"/>
              <w:jc w:val="both"/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проект</w:t>
            </w:r>
            <w:proofErr w:type="gramStart"/>
            <w:r>
              <w:t xml:space="preserve"> :</w:t>
            </w:r>
            <w:proofErr w:type="gramEnd"/>
            <w:r>
              <w:t xml:space="preserve">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ГУ-ВШЭ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ИНФРА-М, 2001. – 203 с. (доступна в библиотеке НИУ ВШЭ.</w:t>
            </w:r>
            <w:proofErr w:type="gramEnd"/>
            <w:r>
              <w:t xml:space="preserve"> </w:t>
            </w:r>
            <w:proofErr w:type="gramStart"/>
            <w:r>
              <w:t>Полочный индекс – 316 Р15)</w:t>
            </w:r>
            <w:proofErr w:type="gramEnd"/>
          </w:p>
        </w:tc>
      </w:tr>
      <w:tr w:rsidR="005A148D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КонсультантПлюс</w:t>
            </w:r>
            <w:proofErr w:type="spellEnd"/>
            <w:r>
              <w:rPr>
                <w:rFonts w:eastAsia="Calibri"/>
                <w:szCs w:val="24"/>
              </w:rPr>
              <w:t xml:space="preserve"> (договор с НИУ ВШЭ)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A11612">
      <w:pPr>
        <w:numPr>
          <w:ilvl w:val="0"/>
          <w:numId w:val="2"/>
        </w:numPr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0374678B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</w:t>
      </w:r>
      <w:proofErr w:type="gramStart"/>
      <w:r w:rsidRPr="00D7212C">
        <w:rPr>
          <w:szCs w:val="24"/>
        </w:rPr>
        <w:t>Интернет-технологии</w:t>
      </w:r>
      <w:proofErr w:type="gramEnd"/>
      <w:r w:rsidRPr="00D7212C">
        <w:rPr>
          <w:szCs w:val="24"/>
        </w:rPr>
        <w:t xml:space="preserve"> и др.</w:t>
      </w:r>
    </w:p>
    <w:p w14:paraId="64C5727D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05C60074" w14:textId="77777777" w:rsidR="00D7212C" w:rsidRDefault="00D7212C" w:rsidP="00A116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00A39541" w14:textId="3E3C16A2" w:rsidR="00727F7E" w:rsidRPr="00727F7E" w:rsidRDefault="00727F7E" w:rsidP="00727F7E">
      <w:pPr>
        <w:jc w:val="both"/>
        <w:rPr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8FA3B18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2B9E7D9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17CA09DD" w14:textId="0E271B9B" w:rsidR="00A07751" w:rsidRPr="005A6C5B" w:rsidRDefault="00745139" w:rsidP="005A6C5B">
      <w:pPr>
        <w:ind w:left="5103" w:right="-2" w:firstLine="7"/>
        <w:jc w:val="right"/>
        <w:rPr>
          <w:b/>
          <w:sz w:val="26"/>
          <w:szCs w:val="26"/>
        </w:rPr>
      </w:pPr>
      <w:r w:rsidRPr="005A677A">
        <w:br w:type="column"/>
      </w:r>
      <w:r w:rsidR="00A07751" w:rsidRPr="005A6C5B">
        <w:rPr>
          <w:b/>
          <w:sz w:val="26"/>
          <w:szCs w:val="26"/>
        </w:rPr>
        <w:lastRenderedPageBreak/>
        <w:t xml:space="preserve">Приложение </w:t>
      </w:r>
      <w:r w:rsidR="001D7DE0" w:rsidRPr="005A6C5B">
        <w:rPr>
          <w:b/>
          <w:sz w:val="26"/>
          <w:szCs w:val="26"/>
        </w:rPr>
        <w:t>1</w:t>
      </w:r>
    </w:p>
    <w:p w14:paraId="3CE919C2" w14:textId="77777777" w:rsidR="00A07751" w:rsidRDefault="00A07751" w:rsidP="00A07751">
      <w:pPr>
        <w:jc w:val="center"/>
        <w:rPr>
          <w:szCs w:val="24"/>
        </w:rPr>
      </w:pPr>
    </w:p>
    <w:p w14:paraId="558E0356" w14:textId="77777777" w:rsidR="00A07751" w:rsidRPr="008C0C35" w:rsidRDefault="00A07751" w:rsidP="00A07751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4422EE9B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0B288D86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2DC9FFA9" w14:textId="77777777" w:rsidR="00A07751" w:rsidRPr="008C0C35" w:rsidRDefault="00A07751" w:rsidP="00A07751">
      <w:pPr>
        <w:ind w:right="-1"/>
        <w:jc w:val="both"/>
        <w:rPr>
          <w:szCs w:val="24"/>
        </w:rPr>
      </w:pPr>
    </w:p>
    <w:p w14:paraId="3961AFCA" w14:textId="7777777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73A1B777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1E083D54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3D2584FA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636B2CE8" w14:textId="77777777" w:rsidR="00A07751" w:rsidRPr="008C0C35" w:rsidRDefault="00A07751" w:rsidP="00A07751">
      <w:pPr>
        <w:ind w:right="-1"/>
        <w:outlineLvl w:val="4"/>
        <w:rPr>
          <w:bCs/>
          <w:iCs/>
          <w:szCs w:val="24"/>
        </w:rPr>
      </w:pPr>
    </w:p>
    <w:p w14:paraId="21A6A21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10A41B3A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02B54AA1" w14:textId="77777777" w:rsidR="00A07751" w:rsidRDefault="00A07751" w:rsidP="00A07751">
      <w:pPr>
        <w:ind w:right="-1"/>
        <w:jc w:val="center"/>
        <w:rPr>
          <w:b/>
          <w:szCs w:val="24"/>
        </w:rPr>
      </w:pPr>
    </w:p>
    <w:p w14:paraId="7FFCABB2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1B53C820" w14:textId="51073628" w:rsidR="00A07751" w:rsidRPr="008C0C35" w:rsidRDefault="00A07751" w:rsidP="00A07751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 w:rsidR="00F85D49">
        <w:rPr>
          <w:b/>
          <w:szCs w:val="24"/>
        </w:rPr>
        <w:t>учебной/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практике</w:t>
      </w:r>
    </w:p>
    <w:p w14:paraId="783132C9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12764DF2" w14:textId="77777777" w:rsidR="00A07751" w:rsidRPr="008C0C35" w:rsidRDefault="00A07751" w:rsidP="00A07751">
      <w:pPr>
        <w:ind w:right="-1"/>
        <w:jc w:val="right"/>
        <w:rPr>
          <w:szCs w:val="24"/>
        </w:rPr>
      </w:pPr>
    </w:p>
    <w:p w14:paraId="5F98F961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14:paraId="0AA3EE7C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4E00C245" w14:textId="77777777" w:rsidR="00A07751" w:rsidRPr="008C0C35" w:rsidRDefault="00A07751" w:rsidP="00A07751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0E29A5E3" w14:textId="77777777" w:rsidR="00A07751" w:rsidRPr="008C0C35" w:rsidRDefault="00A07751" w:rsidP="00A07751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6ECDC09E" w14:textId="77777777" w:rsidR="00A07751" w:rsidRPr="008C0C35" w:rsidRDefault="00A07751" w:rsidP="00A07751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66634E5B" w14:textId="77777777" w:rsidR="00A07751" w:rsidRPr="008C0C35" w:rsidRDefault="00A07751" w:rsidP="00A07751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14:paraId="0AC1D4B3" w14:textId="77777777" w:rsidR="00A07751" w:rsidRPr="008C0C35" w:rsidRDefault="00A07751" w:rsidP="00A07751">
      <w:pPr>
        <w:ind w:right="-1"/>
        <w:rPr>
          <w:szCs w:val="24"/>
        </w:rPr>
      </w:pPr>
    </w:p>
    <w:p w14:paraId="4909901F" w14:textId="77777777" w:rsidR="00A07751" w:rsidRPr="008C0C35" w:rsidRDefault="00A07751" w:rsidP="00A07751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14:paraId="0EEADED7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14:paraId="63738EF5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634037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319761B1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178B846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5E63AA6D" w14:textId="77777777" w:rsidR="00A07751" w:rsidRPr="008C0C35" w:rsidRDefault="00A07751" w:rsidP="00A07751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14:paraId="308E0239" w14:textId="77777777" w:rsidR="00A07751" w:rsidRPr="008C0C35" w:rsidRDefault="00A07751" w:rsidP="00A07751">
      <w:pPr>
        <w:ind w:right="-1"/>
        <w:rPr>
          <w:i/>
          <w:szCs w:val="24"/>
        </w:rPr>
      </w:pPr>
    </w:p>
    <w:p w14:paraId="52F80A64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14:paraId="10B37553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4FA8A035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1316EDC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71AD44BB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1F32BEC9" w14:textId="77777777" w:rsidR="00A07751" w:rsidRPr="008C0C35" w:rsidRDefault="00A07751" w:rsidP="00A07751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78CDDA71" w14:textId="77777777" w:rsidR="00A07751" w:rsidRPr="008C0C35" w:rsidRDefault="00A07751" w:rsidP="00A07751">
      <w:pPr>
        <w:ind w:right="-1"/>
        <w:jc w:val="center"/>
        <w:rPr>
          <w:b/>
          <w:szCs w:val="24"/>
        </w:rPr>
      </w:pPr>
    </w:p>
    <w:p w14:paraId="0C420E73" w14:textId="77777777" w:rsidR="00A07751" w:rsidRDefault="00A07751" w:rsidP="00A07751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D310CBF" w14:textId="77777777" w:rsidR="00A07751" w:rsidRDefault="00A07751" w:rsidP="00A1161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C0C35">
        <w:rPr>
          <w:spacing w:val="-15"/>
          <w:szCs w:val="24"/>
        </w:rPr>
        <w:lastRenderedPageBreak/>
        <w:t xml:space="preserve">Введение </w:t>
      </w:r>
    </w:p>
    <w:p w14:paraId="3DC2D3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___________________________________________________________________________</w:t>
      </w:r>
    </w:p>
    <w:p w14:paraId="763306F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1E9F7226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задачи практики: _________________________________________________________________________</w:t>
      </w:r>
    </w:p>
    <w:p w14:paraId="65EAE0A9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EB9B0D2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34C16B0A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14:paraId="7B34371F" w14:textId="77777777" w:rsidR="00A07751" w:rsidRPr="00822D9D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14:paraId="1D338DF6" w14:textId="77777777" w:rsidR="00A07751" w:rsidRPr="00822D9D" w:rsidRDefault="00A07751" w:rsidP="00A11612">
      <w:pPr>
        <w:pStyle w:val="af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22D9D">
        <w:rPr>
          <w:szCs w:val="24"/>
        </w:rPr>
        <w:t xml:space="preserve">Содержательная часть. </w:t>
      </w:r>
    </w:p>
    <w:p w14:paraId="5DD9C6D8" w14:textId="77777777" w:rsidR="00A07751" w:rsidRPr="00EA78A7" w:rsidRDefault="00A07751" w:rsidP="00A11612">
      <w:pPr>
        <w:pStyle w:val="af5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>Краткая характеристика организации (сфера деятельности, показатели и проч.)</w:t>
      </w:r>
      <w:r>
        <w:rPr>
          <w:szCs w:val="24"/>
        </w:rPr>
        <w:t xml:space="preserve"> и функционала, порученного студенту</w:t>
      </w:r>
    </w:p>
    <w:p w14:paraId="06AE3A51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4FFF3D7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A3A64B5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D36594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0BFDB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C11382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BA45F34" w14:textId="77777777" w:rsidR="00A07751" w:rsidRPr="00EA78A7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3BE50D5B" w14:textId="77777777" w:rsidR="00A07751" w:rsidRDefault="00A07751" w:rsidP="00A11612">
      <w:pPr>
        <w:pStyle w:val="af5"/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pacing w:val="-15"/>
          <w:szCs w:val="24"/>
        </w:rPr>
      </w:pPr>
      <w:r w:rsidRPr="00EA78A7">
        <w:rPr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spacing w:val="-15"/>
          <w:szCs w:val="24"/>
        </w:rPr>
        <w:t>(в соответствии с целями и задачами программы практики)</w:t>
      </w:r>
    </w:p>
    <w:p w14:paraId="5D3E302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5C9343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2E3D2E2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91DD97A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92D121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211ABA38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966B7FC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pacing w:val="-15"/>
          <w:szCs w:val="24"/>
        </w:rPr>
      </w:pPr>
    </w:p>
    <w:p w14:paraId="14ACF685" w14:textId="77777777" w:rsidR="00A07751" w:rsidRPr="00EA78A7" w:rsidRDefault="00A07751" w:rsidP="00A11612">
      <w:pPr>
        <w:pStyle w:val="af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pacing w:val="-4"/>
          <w:szCs w:val="24"/>
        </w:rPr>
      </w:pPr>
      <w:r w:rsidRPr="00822D9D">
        <w:rPr>
          <w:szCs w:val="24"/>
        </w:rPr>
        <w:t>Заключение (самооценк</w:t>
      </w:r>
      <w:r>
        <w:rPr>
          <w:szCs w:val="24"/>
        </w:rPr>
        <w:t>а</w:t>
      </w:r>
      <w:r w:rsidRPr="00822D9D">
        <w:rPr>
          <w:szCs w:val="24"/>
        </w:rPr>
        <w:t xml:space="preserve"> </w:t>
      </w:r>
      <w:proofErr w:type="spellStart"/>
      <w:r w:rsidRPr="00822D9D">
        <w:rPr>
          <w:szCs w:val="24"/>
        </w:rPr>
        <w:t>сформированности</w:t>
      </w:r>
      <w:proofErr w:type="spellEnd"/>
      <w:r w:rsidRPr="00822D9D">
        <w:rPr>
          <w:szCs w:val="24"/>
        </w:rPr>
        <w:t xml:space="preserve"> компетенций)</w:t>
      </w:r>
    </w:p>
    <w:p w14:paraId="4A7A1A17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3.1. </w:t>
      </w:r>
      <w:r w:rsidRPr="00EA78A7">
        <w:rPr>
          <w:spacing w:val="-4"/>
          <w:szCs w:val="24"/>
        </w:rPr>
        <w:t>Какие новые знания, навыки Вы приобрели во время практики?</w:t>
      </w:r>
    </w:p>
    <w:p w14:paraId="4947D3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7771E2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858C9BC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01401AF3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1356944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B822906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4B6CC55A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</w:p>
    <w:p w14:paraId="26DBDACC" w14:textId="77777777" w:rsidR="00A07751" w:rsidRDefault="00A07751" w:rsidP="00A077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5B659A6D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3E22B07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69986CD" w14:textId="77777777" w:rsidR="00A07751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7AD56FD0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692F7CD1" w14:textId="77777777" w:rsidR="00A07751" w:rsidRPr="00EA78A7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5DD43A50" w14:textId="77777777" w:rsidR="00A07751" w:rsidRPr="00C41BD9" w:rsidRDefault="00A07751" w:rsidP="00A07751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15"/>
          <w:szCs w:val="24"/>
        </w:rPr>
      </w:pPr>
      <w:r w:rsidRPr="00EA78A7">
        <w:rPr>
          <w:spacing w:val="-15"/>
          <w:szCs w:val="24"/>
        </w:rPr>
        <w:t>______________________________________________________________________________________</w:t>
      </w:r>
      <w:r>
        <w:rPr>
          <w:spacing w:val="-15"/>
          <w:szCs w:val="24"/>
        </w:rPr>
        <w:t>___</w:t>
      </w:r>
    </w:p>
    <w:p w14:paraId="31CDE77B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3361A0C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92195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8E24C4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C946846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4713FA3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7A333DF" w14:textId="77777777" w:rsidR="00A07751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E3EBC2F" w14:textId="44FF8457" w:rsidR="005A6C5B" w:rsidRDefault="005A6C5B" w:rsidP="005A6C5B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14:paraId="1984E097" w14:textId="77777777" w:rsidR="005A6C5B" w:rsidRDefault="005A6C5B" w:rsidP="00A86787">
      <w:pPr>
        <w:jc w:val="center"/>
        <w:rPr>
          <w:b/>
          <w:szCs w:val="24"/>
        </w:rPr>
      </w:pPr>
    </w:p>
    <w:p w14:paraId="1626B6E8" w14:textId="77777777" w:rsidR="00A86787" w:rsidRPr="00251DBC" w:rsidRDefault="00A86787" w:rsidP="00A86787">
      <w:pPr>
        <w:jc w:val="center"/>
        <w:rPr>
          <w:b/>
          <w:szCs w:val="24"/>
        </w:rPr>
      </w:pPr>
      <w:r w:rsidRPr="00251DBC">
        <w:rPr>
          <w:b/>
          <w:szCs w:val="24"/>
        </w:rPr>
        <w:t>ИНДИВИДУАЛЬНОЕ ЗАДАНИЕ</w:t>
      </w:r>
    </w:p>
    <w:p w14:paraId="66439515" w14:textId="77777777" w:rsidR="00A86787" w:rsidRPr="00251DBC" w:rsidRDefault="00A86787" w:rsidP="00A86787">
      <w:pPr>
        <w:jc w:val="center"/>
        <w:rPr>
          <w:b/>
          <w:szCs w:val="24"/>
        </w:rPr>
      </w:pPr>
    </w:p>
    <w:p w14:paraId="49BB2650" w14:textId="771800E0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Выдано </w:t>
      </w:r>
      <w:proofErr w:type="gramStart"/>
      <w:r w:rsidRPr="00251DBC">
        <w:rPr>
          <w:szCs w:val="24"/>
        </w:rPr>
        <w:t>обучающемуся</w:t>
      </w:r>
      <w:proofErr w:type="gramEnd"/>
      <w:r w:rsidRPr="00251DBC">
        <w:rPr>
          <w:szCs w:val="24"/>
        </w:rPr>
        <w:t xml:space="preserve"> </w:t>
      </w:r>
      <w:r w:rsidRPr="00251DBC">
        <w:rPr>
          <w:szCs w:val="24"/>
          <w:u w:val="single"/>
        </w:rPr>
        <w:t>очной</w:t>
      </w:r>
      <w:r w:rsidR="005A6C5B" w:rsidRPr="00251DBC">
        <w:rPr>
          <w:szCs w:val="24"/>
        </w:rPr>
        <w:t xml:space="preserve">  </w:t>
      </w:r>
      <w:r w:rsidRPr="00251DBC">
        <w:rPr>
          <w:szCs w:val="24"/>
        </w:rPr>
        <w:t>формы обучения, группы _</w:t>
      </w:r>
    </w:p>
    <w:p w14:paraId="0BB5E691" w14:textId="048EFED5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>_______________________________________________________________________</w:t>
      </w:r>
    </w:p>
    <w:p w14:paraId="5C5B0DC2" w14:textId="77777777" w:rsidR="00A86787" w:rsidRPr="00251DBC" w:rsidRDefault="00A86787" w:rsidP="00A86787">
      <w:pPr>
        <w:jc w:val="center"/>
        <w:rPr>
          <w:szCs w:val="24"/>
        </w:rPr>
      </w:pPr>
      <w:r w:rsidRPr="00251DBC">
        <w:rPr>
          <w:szCs w:val="24"/>
        </w:rPr>
        <w:t>(Ф.И.О. обучающегося)</w:t>
      </w:r>
    </w:p>
    <w:p w14:paraId="2C2BB773" w14:textId="77777777" w:rsidR="00A86787" w:rsidRPr="00251DBC" w:rsidRDefault="00A86787" w:rsidP="00A86787">
      <w:pPr>
        <w:rPr>
          <w:szCs w:val="24"/>
        </w:rPr>
      </w:pPr>
    </w:p>
    <w:p w14:paraId="242986CE" w14:textId="1CB5874E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Вид практики: </w:t>
      </w:r>
      <w:r w:rsidR="00F85D49" w:rsidRPr="00251DBC">
        <w:rPr>
          <w:szCs w:val="24"/>
        </w:rPr>
        <w:t>учебная/</w:t>
      </w:r>
      <w:r w:rsidR="005A6C5B" w:rsidRPr="00251DBC">
        <w:rPr>
          <w:szCs w:val="24"/>
        </w:rPr>
        <w:t>производственная практика</w:t>
      </w:r>
    </w:p>
    <w:p w14:paraId="68254003" w14:textId="5EBD1BC1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Тип практики: </w:t>
      </w:r>
      <w:r w:rsidR="00F85D49" w:rsidRPr="00251DBC">
        <w:rPr>
          <w:szCs w:val="24"/>
        </w:rPr>
        <w:t>учебная</w:t>
      </w:r>
      <w:r w:rsidR="005A6C5B" w:rsidRPr="00251DBC">
        <w:rPr>
          <w:szCs w:val="24"/>
        </w:rPr>
        <w:t>/преддипломная</w:t>
      </w:r>
    </w:p>
    <w:p w14:paraId="13C5A593" w14:textId="77777777" w:rsidR="005A6C5B" w:rsidRPr="00251DBC" w:rsidRDefault="005A6C5B" w:rsidP="00A86787">
      <w:pPr>
        <w:jc w:val="both"/>
        <w:rPr>
          <w:szCs w:val="24"/>
        </w:rPr>
      </w:pPr>
    </w:p>
    <w:p w14:paraId="78158F40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 xml:space="preserve">Срок прохождения практики: с «__» ___________ 201_ г. по «__» ___________ 201_ г. </w:t>
      </w:r>
    </w:p>
    <w:p w14:paraId="6E25741F" w14:textId="77777777" w:rsidR="00A86787" w:rsidRPr="00251DBC" w:rsidRDefault="00A86787" w:rsidP="00A86787">
      <w:pPr>
        <w:jc w:val="both"/>
        <w:rPr>
          <w:szCs w:val="24"/>
        </w:rPr>
      </w:pPr>
    </w:p>
    <w:p w14:paraId="2DE4BC6E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>Цель прохождения практики: отработка полученных в ходе обучения навыков.</w:t>
      </w:r>
    </w:p>
    <w:p w14:paraId="3B1D827B" w14:textId="77777777" w:rsidR="00A86787" w:rsidRPr="00251DBC" w:rsidRDefault="00A86787" w:rsidP="00A86787">
      <w:pPr>
        <w:jc w:val="both"/>
        <w:rPr>
          <w:szCs w:val="24"/>
        </w:rPr>
      </w:pPr>
    </w:p>
    <w:p w14:paraId="76237D33" w14:textId="77777777" w:rsidR="00A86787" w:rsidRPr="00251DBC" w:rsidRDefault="00A86787" w:rsidP="00A86787">
      <w:pPr>
        <w:jc w:val="both"/>
        <w:rPr>
          <w:szCs w:val="24"/>
        </w:rPr>
      </w:pPr>
      <w:r w:rsidRPr="00251DBC">
        <w:rPr>
          <w:szCs w:val="24"/>
        </w:rPr>
        <w:t>Задачи практики:</w:t>
      </w:r>
    </w:p>
    <w:p w14:paraId="4A870989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  <w:r w:rsidRPr="00251DBC">
        <w:rPr>
          <w:i/>
          <w:szCs w:val="24"/>
        </w:rPr>
        <w:t>выбрать несколько из п. 1.3 программы. Должна совпадать с п. 1 дальнейшего отчёта</w:t>
      </w:r>
    </w:p>
    <w:p w14:paraId="398597EC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</w:p>
    <w:p w14:paraId="552219B1" w14:textId="77777777" w:rsidR="00A86787" w:rsidRPr="00251DBC" w:rsidRDefault="00A86787" w:rsidP="00A11612">
      <w:pPr>
        <w:pStyle w:val="af5"/>
        <w:numPr>
          <w:ilvl w:val="0"/>
          <w:numId w:val="12"/>
        </w:numPr>
        <w:contextualSpacing/>
        <w:jc w:val="both"/>
        <w:rPr>
          <w:szCs w:val="24"/>
        </w:rPr>
      </w:pPr>
    </w:p>
    <w:p w14:paraId="184076CA" w14:textId="77777777" w:rsidR="00A86787" w:rsidRPr="00251DBC" w:rsidRDefault="00A86787" w:rsidP="00A86787">
      <w:pPr>
        <w:rPr>
          <w:szCs w:val="24"/>
        </w:rPr>
      </w:pPr>
    </w:p>
    <w:p w14:paraId="7C19F4E7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Содержание практики (вопросы, подлежащие изучению): </w:t>
      </w:r>
    </w:p>
    <w:p w14:paraId="0AD533BD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i/>
          <w:szCs w:val="24"/>
        </w:rPr>
      </w:pPr>
      <w:r w:rsidRPr="00251DBC">
        <w:rPr>
          <w:i/>
          <w:szCs w:val="24"/>
        </w:rPr>
        <w:t xml:space="preserve">написать несколько. Примерно </w:t>
      </w:r>
      <w:proofErr w:type="gramStart"/>
      <w:r w:rsidRPr="00251DBC">
        <w:rPr>
          <w:i/>
          <w:szCs w:val="24"/>
        </w:rPr>
        <w:t>такие</w:t>
      </w:r>
      <w:proofErr w:type="gramEnd"/>
      <w:r w:rsidRPr="00251DBC">
        <w:rPr>
          <w:i/>
          <w:szCs w:val="24"/>
        </w:rPr>
        <w:t xml:space="preserve"> же, как в п. 2.2 отчёта</w:t>
      </w:r>
    </w:p>
    <w:p w14:paraId="302E89D7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szCs w:val="24"/>
        </w:rPr>
      </w:pPr>
    </w:p>
    <w:p w14:paraId="046ACF15" w14:textId="77777777" w:rsidR="00A86787" w:rsidRPr="00251DBC" w:rsidRDefault="00A86787" w:rsidP="00A11612">
      <w:pPr>
        <w:pStyle w:val="af5"/>
        <w:numPr>
          <w:ilvl w:val="0"/>
          <w:numId w:val="13"/>
        </w:numPr>
        <w:contextualSpacing/>
        <w:jc w:val="both"/>
        <w:rPr>
          <w:szCs w:val="24"/>
        </w:rPr>
      </w:pPr>
    </w:p>
    <w:p w14:paraId="1097012B" w14:textId="77777777" w:rsidR="00A86787" w:rsidRPr="00251DBC" w:rsidRDefault="00A86787" w:rsidP="00A86787">
      <w:pPr>
        <w:jc w:val="both"/>
        <w:rPr>
          <w:szCs w:val="24"/>
        </w:rPr>
      </w:pPr>
    </w:p>
    <w:p w14:paraId="0C148C5E" w14:textId="77777777" w:rsidR="00A86787" w:rsidRPr="00251DBC" w:rsidRDefault="00A86787" w:rsidP="00A86787">
      <w:pPr>
        <w:jc w:val="both"/>
        <w:rPr>
          <w:i/>
          <w:szCs w:val="24"/>
        </w:rPr>
      </w:pPr>
      <w:r w:rsidRPr="00251DBC">
        <w:rPr>
          <w:szCs w:val="24"/>
        </w:rPr>
        <w:t xml:space="preserve">Планируемые результаты: </w:t>
      </w:r>
      <w:r w:rsidRPr="00251DBC">
        <w:rPr>
          <w:i/>
          <w:szCs w:val="24"/>
        </w:rPr>
        <w:t>перечислить несколько. Например, конкретные продукты или навыки из п. 3.1.</w:t>
      </w:r>
    </w:p>
    <w:p w14:paraId="0B59990A" w14:textId="77777777" w:rsidR="00A86787" w:rsidRPr="00251DBC" w:rsidRDefault="00A86787" w:rsidP="00A86787">
      <w:pPr>
        <w:rPr>
          <w:szCs w:val="24"/>
        </w:rPr>
      </w:pPr>
    </w:p>
    <w:p w14:paraId="0750D287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Руководитель практики от ФГАОУ ВО «НИУ ВШЭ» – </w:t>
      </w:r>
      <w:r w:rsidRPr="00251DBC">
        <w:rPr>
          <w:i/>
          <w:szCs w:val="24"/>
        </w:rPr>
        <w:t>должность</w:t>
      </w:r>
    </w:p>
    <w:p w14:paraId="42A939DE" w14:textId="77777777" w:rsidR="00A86787" w:rsidRPr="00251DBC" w:rsidRDefault="00A86787" w:rsidP="00A86787">
      <w:pPr>
        <w:rPr>
          <w:szCs w:val="24"/>
        </w:rPr>
      </w:pPr>
    </w:p>
    <w:p w14:paraId="711DD5A8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_________________ / </w:t>
      </w:r>
      <w:r w:rsidRPr="00251DBC">
        <w:rPr>
          <w:i/>
          <w:szCs w:val="24"/>
        </w:rPr>
        <w:t>расшифровка подписи</w:t>
      </w:r>
    </w:p>
    <w:p w14:paraId="209A9055" w14:textId="77777777" w:rsidR="00A86787" w:rsidRPr="00251DBC" w:rsidRDefault="00A86787" w:rsidP="00A86787">
      <w:pPr>
        <w:jc w:val="both"/>
        <w:rPr>
          <w:szCs w:val="24"/>
        </w:rPr>
      </w:pPr>
    </w:p>
    <w:p w14:paraId="649FE1EC" w14:textId="77777777" w:rsidR="00A86787" w:rsidRPr="00251DBC" w:rsidRDefault="00A86787" w:rsidP="00A86787">
      <w:pPr>
        <w:jc w:val="both"/>
        <w:rPr>
          <w:i/>
          <w:szCs w:val="24"/>
        </w:rPr>
      </w:pPr>
      <w:r w:rsidRPr="00251DBC">
        <w:rPr>
          <w:szCs w:val="24"/>
        </w:rPr>
        <w:t xml:space="preserve">СОГЛАСОВАНО: Руководитель практики от профильной организации – </w:t>
      </w:r>
      <w:r w:rsidRPr="00251DBC">
        <w:rPr>
          <w:i/>
          <w:szCs w:val="24"/>
        </w:rPr>
        <w:t>должность и название организации</w:t>
      </w:r>
    </w:p>
    <w:p w14:paraId="64AAFACA" w14:textId="77777777" w:rsidR="00A86787" w:rsidRPr="00251DBC" w:rsidRDefault="00A86787" w:rsidP="00A86787">
      <w:pPr>
        <w:jc w:val="both"/>
        <w:rPr>
          <w:szCs w:val="24"/>
        </w:rPr>
      </w:pPr>
    </w:p>
    <w:p w14:paraId="0E641258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 __________________________ / </w:t>
      </w:r>
      <w:r w:rsidRPr="00251DBC">
        <w:rPr>
          <w:i/>
          <w:szCs w:val="24"/>
        </w:rPr>
        <w:t>расшифровка подписи</w:t>
      </w:r>
    </w:p>
    <w:p w14:paraId="30207038" w14:textId="77777777" w:rsidR="00A86787" w:rsidRPr="00251DBC" w:rsidRDefault="00A86787" w:rsidP="00A86787">
      <w:pPr>
        <w:rPr>
          <w:szCs w:val="24"/>
        </w:rPr>
      </w:pPr>
    </w:p>
    <w:p w14:paraId="677DDB4C" w14:textId="77777777" w:rsidR="00A86787" w:rsidRPr="00251DBC" w:rsidRDefault="00A86787" w:rsidP="00A86787">
      <w:pPr>
        <w:rPr>
          <w:szCs w:val="24"/>
        </w:rPr>
      </w:pPr>
      <w:r w:rsidRPr="00251DBC">
        <w:rPr>
          <w:szCs w:val="24"/>
        </w:rPr>
        <w:t xml:space="preserve">Задание принято к исполнению «__» ___________ 201_ г. </w:t>
      </w:r>
      <w:r w:rsidRPr="00251DBC">
        <w:rPr>
          <w:i/>
          <w:szCs w:val="24"/>
        </w:rPr>
        <w:t>первый день практики</w:t>
      </w:r>
    </w:p>
    <w:p w14:paraId="6252F356" w14:textId="77777777" w:rsidR="00A86787" w:rsidRPr="00251DBC" w:rsidRDefault="00A86787" w:rsidP="00A86787">
      <w:pPr>
        <w:rPr>
          <w:szCs w:val="24"/>
        </w:rPr>
      </w:pPr>
    </w:p>
    <w:p w14:paraId="234E0655" w14:textId="77777777" w:rsidR="00A86787" w:rsidRPr="00251DBC" w:rsidRDefault="00A86787" w:rsidP="00A86787">
      <w:pPr>
        <w:rPr>
          <w:szCs w:val="24"/>
        </w:rPr>
      </w:pPr>
      <w:proofErr w:type="gramStart"/>
      <w:r w:rsidRPr="00251DBC">
        <w:rPr>
          <w:szCs w:val="24"/>
        </w:rPr>
        <w:t>Обучающийся</w:t>
      </w:r>
      <w:proofErr w:type="gramEnd"/>
      <w:r w:rsidRPr="00251DBC">
        <w:rPr>
          <w:szCs w:val="24"/>
        </w:rPr>
        <w:t xml:space="preserve"> __________________________ / </w:t>
      </w:r>
      <w:r w:rsidRPr="00251DBC">
        <w:rPr>
          <w:i/>
          <w:szCs w:val="24"/>
        </w:rPr>
        <w:t>расшифровка подписи</w:t>
      </w:r>
    </w:p>
    <w:p w14:paraId="0355A76D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804AB16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6241E18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2A353EA" w14:textId="77777777" w:rsidR="00A86787" w:rsidRPr="00251DBC" w:rsidRDefault="00A86787" w:rsidP="00A86787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51DBC">
        <w:rPr>
          <w:rFonts w:ascii="Times New Roman" w:hAnsi="Times New Roman"/>
          <w:sz w:val="26"/>
          <w:szCs w:val="26"/>
        </w:rPr>
        <w:br w:type="page"/>
      </w:r>
    </w:p>
    <w:p w14:paraId="5B09BBD1" w14:textId="77777777" w:rsidR="00A07751" w:rsidRPr="00251DBC" w:rsidRDefault="00A07751" w:rsidP="005A6C5B">
      <w:pPr>
        <w:ind w:right="786" w:firstLine="5103"/>
        <w:jc w:val="right"/>
        <w:rPr>
          <w:b/>
          <w:sz w:val="26"/>
          <w:szCs w:val="26"/>
        </w:rPr>
      </w:pPr>
      <w:r w:rsidRPr="00251DBC">
        <w:rPr>
          <w:b/>
          <w:sz w:val="26"/>
          <w:szCs w:val="26"/>
        </w:rPr>
        <w:lastRenderedPageBreak/>
        <w:t>Приложение 3</w:t>
      </w:r>
    </w:p>
    <w:p w14:paraId="1F77178C" w14:textId="77777777" w:rsidR="00A07751" w:rsidRPr="00251DBC" w:rsidRDefault="00A07751" w:rsidP="00A07751">
      <w:pPr>
        <w:ind w:right="786"/>
        <w:rPr>
          <w:sz w:val="26"/>
          <w:szCs w:val="26"/>
        </w:rPr>
      </w:pPr>
    </w:p>
    <w:p w14:paraId="36CF0870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3F837B77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>высшего образования</w:t>
      </w:r>
    </w:p>
    <w:p w14:paraId="322468B6" w14:textId="77777777" w:rsidR="00A07751" w:rsidRPr="00251DBC" w:rsidRDefault="00A07751" w:rsidP="00A07751">
      <w:pPr>
        <w:jc w:val="center"/>
        <w:rPr>
          <w:szCs w:val="24"/>
        </w:rPr>
      </w:pPr>
      <w:r w:rsidRPr="00251DBC">
        <w:rPr>
          <w:szCs w:val="24"/>
        </w:rPr>
        <w:t>«Национальный исследовательский университет «Высшая школа экономики»</w:t>
      </w:r>
    </w:p>
    <w:p w14:paraId="39D1D7D9" w14:textId="77777777" w:rsidR="00A07751" w:rsidRPr="00251DBC" w:rsidRDefault="00A07751" w:rsidP="00A07751">
      <w:pPr>
        <w:jc w:val="both"/>
        <w:rPr>
          <w:szCs w:val="24"/>
        </w:rPr>
      </w:pPr>
    </w:p>
    <w:p w14:paraId="42526F7B" w14:textId="77777777" w:rsidR="00A07751" w:rsidRPr="00251DBC" w:rsidRDefault="00A07751" w:rsidP="00A07751">
      <w:pPr>
        <w:ind w:right="-1"/>
        <w:jc w:val="center"/>
        <w:rPr>
          <w:szCs w:val="24"/>
        </w:rPr>
      </w:pPr>
      <w:r w:rsidRPr="00251DBC">
        <w:rPr>
          <w:szCs w:val="24"/>
        </w:rPr>
        <w:t>Факультет социальных наук</w:t>
      </w:r>
    </w:p>
    <w:p w14:paraId="6F8B9EBE" w14:textId="77777777" w:rsidR="00A07751" w:rsidRPr="00251DBC" w:rsidRDefault="00A07751" w:rsidP="00A07751">
      <w:pPr>
        <w:ind w:right="-1"/>
        <w:jc w:val="center"/>
        <w:rPr>
          <w:szCs w:val="24"/>
        </w:rPr>
      </w:pPr>
    </w:p>
    <w:p w14:paraId="5A55CFCA" w14:textId="77777777" w:rsidR="00A07751" w:rsidRPr="00251DBC" w:rsidRDefault="00A07751" w:rsidP="00A07751">
      <w:pPr>
        <w:ind w:right="-1"/>
        <w:jc w:val="center"/>
        <w:rPr>
          <w:szCs w:val="24"/>
        </w:rPr>
      </w:pPr>
      <w:r w:rsidRPr="00251DBC">
        <w:rPr>
          <w:szCs w:val="24"/>
        </w:rPr>
        <w:t>Образовательная программа «Государственное и муниципальное управление»</w:t>
      </w:r>
    </w:p>
    <w:p w14:paraId="29116076" w14:textId="77777777" w:rsidR="00A07751" w:rsidRPr="00251DBC" w:rsidRDefault="00A07751" w:rsidP="00A07751">
      <w:pPr>
        <w:ind w:right="-1"/>
        <w:jc w:val="center"/>
        <w:rPr>
          <w:bCs/>
          <w:kern w:val="32"/>
          <w:szCs w:val="24"/>
        </w:rPr>
      </w:pPr>
      <w:r w:rsidRPr="00251DBC">
        <w:rPr>
          <w:szCs w:val="24"/>
        </w:rPr>
        <w:t>(уровень: бакалавр)</w:t>
      </w:r>
    </w:p>
    <w:p w14:paraId="1AAE4DCF" w14:textId="77777777" w:rsidR="00A07751" w:rsidRPr="00251DBC" w:rsidRDefault="00A07751" w:rsidP="00A07751">
      <w:pPr>
        <w:rPr>
          <w:szCs w:val="24"/>
        </w:rPr>
      </w:pPr>
    </w:p>
    <w:p w14:paraId="2BEBC7DB" w14:textId="77777777" w:rsidR="00A07751" w:rsidRPr="00251DBC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326A9800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>ДНЕВНИК</w:t>
      </w:r>
    </w:p>
    <w:p w14:paraId="3E55FD29" w14:textId="6551B430" w:rsidR="00A07751" w:rsidRPr="00251DBC" w:rsidRDefault="00F85D49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>учебной/</w:t>
      </w:r>
      <w:r w:rsidR="00A07751" w:rsidRPr="00251DBC">
        <w:rPr>
          <w:b/>
          <w:bCs/>
          <w:szCs w:val="24"/>
        </w:rPr>
        <w:t>производственной практики студента</w:t>
      </w:r>
    </w:p>
    <w:p w14:paraId="03DDDA7A" w14:textId="77777777" w:rsidR="00A07751" w:rsidRPr="00251DBC" w:rsidRDefault="00A07751" w:rsidP="00A07751">
      <w:pPr>
        <w:ind w:left="1416" w:firstLine="708"/>
        <w:rPr>
          <w:b/>
          <w:bCs/>
          <w:szCs w:val="24"/>
        </w:rPr>
      </w:pPr>
      <w:r w:rsidRPr="00251DBC">
        <w:rPr>
          <w:bCs/>
          <w:i/>
          <w:szCs w:val="24"/>
        </w:rPr>
        <w:t xml:space="preserve">      </w:t>
      </w:r>
    </w:p>
    <w:p w14:paraId="71131FDB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szCs w:val="24"/>
        </w:rPr>
        <w:t>___________________ группы _____  курса</w:t>
      </w:r>
    </w:p>
    <w:p w14:paraId="05BA14D7" w14:textId="77777777" w:rsidR="00A07751" w:rsidRPr="00251DBC" w:rsidRDefault="00A07751" w:rsidP="00A07751">
      <w:pPr>
        <w:jc w:val="center"/>
        <w:rPr>
          <w:bCs/>
          <w:szCs w:val="24"/>
        </w:rPr>
      </w:pPr>
      <w:r w:rsidRPr="00251DBC">
        <w:rPr>
          <w:bCs/>
          <w:szCs w:val="24"/>
        </w:rPr>
        <w:t>_______________________________________</w:t>
      </w:r>
    </w:p>
    <w:p w14:paraId="4EBE2E62" w14:textId="77777777" w:rsidR="00A07751" w:rsidRPr="00251DBC" w:rsidRDefault="00A07751" w:rsidP="00A07751">
      <w:pPr>
        <w:jc w:val="center"/>
        <w:rPr>
          <w:bCs/>
          <w:szCs w:val="24"/>
        </w:rPr>
      </w:pPr>
      <w:r w:rsidRPr="00251DBC">
        <w:rPr>
          <w:bCs/>
          <w:szCs w:val="24"/>
        </w:rPr>
        <w:t>______________________________________</w:t>
      </w:r>
    </w:p>
    <w:p w14:paraId="71063ADE" w14:textId="77777777" w:rsidR="00A07751" w:rsidRPr="00251DBC" w:rsidRDefault="00A07751" w:rsidP="00A07751">
      <w:pPr>
        <w:jc w:val="center"/>
        <w:rPr>
          <w:bCs/>
          <w:i/>
          <w:szCs w:val="24"/>
        </w:rPr>
      </w:pPr>
      <w:r w:rsidRPr="00251DBC">
        <w:rPr>
          <w:bCs/>
          <w:i/>
          <w:szCs w:val="24"/>
        </w:rPr>
        <w:t>____________________________________________</w:t>
      </w:r>
    </w:p>
    <w:p w14:paraId="170D4B9D" w14:textId="77777777" w:rsidR="00A07751" w:rsidRPr="00251DBC" w:rsidRDefault="00A07751" w:rsidP="00A07751">
      <w:pPr>
        <w:jc w:val="center"/>
        <w:rPr>
          <w:bCs/>
          <w:i/>
          <w:szCs w:val="24"/>
        </w:rPr>
      </w:pPr>
      <w:r w:rsidRPr="00251DBC">
        <w:rPr>
          <w:bCs/>
          <w:i/>
          <w:szCs w:val="24"/>
        </w:rPr>
        <w:t>(фамилия, имя, отчество)</w:t>
      </w:r>
    </w:p>
    <w:p w14:paraId="741A8E57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251DBC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251DBC" w:rsidRDefault="00A07751" w:rsidP="00A07751">
      <w:pPr>
        <w:jc w:val="center"/>
        <w:rPr>
          <w:b/>
          <w:bCs/>
          <w:szCs w:val="24"/>
        </w:rPr>
      </w:pPr>
      <w:r w:rsidRPr="00251DBC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>Оценка_______________________</w:t>
      </w:r>
    </w:p>
    <w:p w14:paraId="09953715" w14:textId="77CD560A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Руководитель практики </w:t>
      </w:r>
      <w:r w:rsidR="005A6C5B" w:rsidRPr="00251DBC">
        <w:rPr>
          <w:szCs w:val="24"/>
        </w:rPr>
        <w:t xml:space="preserve">от предприятия </w:t>
      </w:r>
      <w:r w:rsidRPr="00251DBC">
        <w:rPr>
          <w:szCs w:val="24"/>
        </w:rPr>
        <w:t xml:space="preserve">(ФИО, должность) ____________/подпись/                      </w:t>
      </w:r>
    </w:p>
    <w:p w14:paraId="3C6EDBBF" w14:textId="77777777" w:rsidR="00A07751" w:rsidRPr="00251DBC" w:rsidRDefault="00A07751" w:rsidP="00A07751">
      <w:pPr>
        <w:rPr>
          <w:szCs w:val="24"/>
        </w:rPr>
      </w:pPr>
    </w:p>
    <w:p w14:paraId="03F1144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2A435E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00B56CD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4B1C2561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11D2CE76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F474A19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4CF29AFD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1230CA0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74C4555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2B0C18FF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0A27AF4E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2F7CED72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66AE0B66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DF831DB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759D645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21E5563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0BE8869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8840EFE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3D4000DD" w14:textId="037BAACA" w:rsidR="00A07751" w:rsidRPr="00251DBC" w:rsidRDefault="00251DBC" w:rsidP="00A07751">
      <w:pPr>
        <w:jc w:val="center"/>
        <w:rPr>
          <w:b/>
          <w:szCs w:val="24"/>
        </w:rPr>
      </w:pPr>
      <w:r>
        <w:rPr>
          <w:b/>
          <w:szCs w:val="24"/>
        </w:rPr>
        <w:t>Москва 202</w:t>
      </w:r>
      <w:bookmarkStart w:id="0" w:name="_GoBack"/>
      <w:bookmarkEnd w:id="0"/>
      <w:r w:rsidR="00651389" w:rsidRPr="00251DBC">
        <w:rPr>
          <w:b/>
          <w:szCs w:val="24"/>
        </w:rPr>
        <w:t>_</w:t>
      </w:r>
    </w:p>
    <w:p w14:paraId="5B6DE8EA" w14:textId="77777777" w:rsidR="00A07751" w:rsidRPr="00251DBC" w:rsidRDefault="00A07751" w:rsidP="00A07751">
      <w:pPr>
        <w:rPr>
          <w:szCs w:val="24"/>
        </w:rPr>
        <w:sectPr w:rsidR="00A07751" w:rsidRPr="00251DBC" w:rsidSect="002E6A4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28D2F8D" w14:textId="77777777" w:rsidR="00A07751" w:rsidRPr="00251DBC" w:rsidRDefault="00A07751" w:rsidP="00A07751">
      <w:pPr>
        <w:rPr>
          <w:b/>
          <w:szCs w:val="24"/>
        </w:rPr>
      </w:pPr>
      <w:r w:rsidRPr="00251DBC">
        <w:rPr>
          <w:szCs w:val="24"/>
        </w:rPr>
        <w:lastRenderedPageBreak/>
        <w:t>Место прохождения практики ___________________________________________</w:t>
      </w:r>
    </w:p>
    <w:p w14:paraId="1D660632" w14:textId="77777777" w:rsidR="00A07751" w:rsidRPr="00251DBC" w:rsidRDefault="00A07751" w:rsidP="00A07751">
      <w:pPr>
        <w:jc w:val="both"/>
        <w:rPr>
          <w:szCs w:val="24"/>
        </w:rPr>
      </w:pPr>
      <w:r w:rsidRPr="00251DBC">
        <w:rPr>
          <w:szCs w:val="24"/>
        </w:rPr>
        <w:t>Должность, ФИО руководителя практики от предприятия___________________________________</w:t>
      </w:r>
    </w:p>
    <w:p w14:paraId="6E087B10" w14:textId="77777777" w:rsidR="00A07751" w:rsidRPr="00251DBC" w:rsidRDefault="00A07751" w:rsidP="00A07751">
      <w:pPr>
        <w:jc w:val="center"/>
        <w:rPr>
          <w:b/>
          <w:szCs w:val="24"/>
        </w:rPr>
      </w:pPr>
    </w:p>
    <w:p w14:paraId="5665F8EA" w14:textId="77777777" w:rsidR="00A07751" w:rsidRPr="00251DBC" w:rsidRDefault="00A07751" w:rsidP="00A07751">
      <w:pPr>
        <w:jc w:val="center"/>
        <w:rPr>
          <w:b/>
          <w:szCs w:val="24"/>
        </w:rPr>
      </w:pPr>
      <w:r w:rsidRPr="00251DBC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251DBC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Указания/</w:t>
            </w:r>
            <w:proofErr w:type="gramStart"/>
            <w:r w:rsidRPr="00251DBC">
              <w:rPr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103857CC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251DBC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251DBC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  <w:tr w:rsidR="00A07751" w:rsidRPr="00251DBC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251DBC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251DBC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                                 </w:t>
      </w:r>
    </w:p>
    <w:p w14:paraId="11E5343B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                               </w:t>
      </w:r>
    </w:p>
    <w:p w14:paraId="21117056" w14:textId="77777777" w:rsidR="00A07751" w:rsidRPr="00251DBC" w:rsidRDefault="00A07751" w:rsidP="00A07751">
      <w:pPr>
        <w:rPr>
          <w:szCs w:val="24"/>
        </w:rPr>
      </w:pPr>
      <w:r w:rsidRPr="00251DBC">
        <w:rPr>
          <w:szCs w:val="24"/>
        </w:rPr>
        <w:t xml:space="preserve">   Студент-практикант   __________      / __________________ /</w:t>
      </w:r>
    </w:p>
    <w:p w14:paraId="350F4FDC" w14:textId="77777777" w:rsidR="00A07751" w:rsidRPr="00251DBC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251DBC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Pr="00251DBC" w:rsidRDefault="00A86787" w:rsidP="00A86787">
      <w:pPr>
        <w:jc w:val="center"/>
        <w:rPr>
          <w:b/>
          <w:sz w:val="28"/>
          <w:szCs w:val="28"/>
        </w:rPr>
      </w:pPr>
      <w:r w:rsidRPr="00251DBC">
        <w:rPr>
          <w:b/>
          <w:sz w:val="28"/>
          <w:szCs w:val="28"/>
        </w:rPr>
        <w:br w:type="page"/>
      </w:r>
    </w:p>
    <w:p w14:paraId="3318E293" w14:textId="77777777" w:rsidR="00A86787" w:rsidRPr="00251DBC" w:rsidRDefault="00A86787" w:rsidP="00A86787">
      <w:pPr>
        <w:jc w:val="center"/>
        <w:rPr>
          <w:b/>
          <w:sz w:val="28"/>
          <w:szCs w:val="28"/>
        </w:rPr>
        <w:sectPr w:rsidR="00A86787" w:rsidRPr="00251DBC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08ABA3B" w14:textId="086202FA" w:rsidR="00A86787" w:rsidRPr="00251DBC" w:rsidRDefault="00A86787" w:rsidP="00A86787">
      <w:pPr>
        <w:jc w:val="center"/>
        <w:rPr>
          <w:b/>
          <w:sz w:val="28"/>
          <w:szCs w:val="28"/>
        </w:rPr>
      </w:pPr>
      <w:r w:rsidRPr="00251DBC">
        <w:rPr>
          <w:b/>
          <w:sz w:val="28"/>
          <w:szCs w:val="28"/>
        </w:rPr>
        <w:lastRenderedPageBreak/>
        <w:t>Подтверждение проведения инструктажа</w:t>
      </w:r>
    </w:p>
    <w:p w14:paraId="15175EB3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C98B6D8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49AB50B0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Студент ФГАУО </w:t>
      </w:r>
      <w:proofErr w:type="gramStart"/>
      <w:r w:rsidRPr="00251DBC">
        <w:rPr>
          <w:sz w:val="28"/>
          <w:szCs w:val="28"/>
        </w:rPr>
        <w:t>ВО</w:t>
      </w:r>
      <w:proofErr w:type="gramEnd"/>
      <w:r w:rsidRPr="00251DBC">
        <w:rPr>
          <w:sz w:val="28"/>
          <w:szCs w:val="28"/>
        </w:rPr>
        <w:t xml:space="preserve"> «Национальный исследовательский университет «Высшая школа экономики» </w:t>
      </w:r>
      <w:r w:rsidRPr="00251DBC">
        <w:rPr>
          <w:i/>
          <w:sz w:val="28"/>
          <w:szCs w:val="28"/>
        </w:rPr>
        <w:t>ФИО</w:t>
      </w:r>
      <w:r w:rsidRPr="00251DBC">
        <w:rPr>
          <w:sz w:val="28"/>
          <w:szCs w:val="28"/>
        </w:rPr>
        <w:t>,</w:t>
      </w:r>
    </w:p>
    <w:p w14:paraId="4C435012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4D639E1A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обучающийся на:</w:t>
      </w:r>
    </w:p>
    <w:p w14:paraId="01B523F1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i/>
          <w:sz w:val="28"/>
          <w:szCs w:val="28"/>
        </w:rPr>
        <w:t>Х</w:t>
      </w:r>
      <w:r w:rsidRPr="00251DBC">
        <w:rPr>
          <w:sz w:val="28"/>
          <w:szCs w:val="28"/>
        </w:rPr>
        <w:t xml:space="preserve">-м </w:t>
      </w:r>
      <w:proofErr w:type="gramStart"/>
      <w:r w:rsidRPr="00251DBC">
        <w:rPr>
          <w:sz w:val="28"/>
          <w:szCs w:val="28"/>
        </w:rPr>
        <w:t>курсе</w:t>
      </w:r>
      <w:proofErr w:type="gramEnd"/>
      <w:r w:rsidRPr="00251DBC">
        <w:rPr>
          <w:sz w:val="28"/>
          <w:szCs w:val="28"/>
        </w:rPr>
        <w:t xml:space="preserve"> образовательной программы «Государственное и муниципальное управление» (направление 38.03.04 «Государственное и муниципальное управление»),</w:t>
      </w:r>
    </w:p>
    <w:p w14:paraId="1D307586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67194629" w14:textId="77777777" w:rsidR="00A86787" w:rsidRPr="00251DBC" w:rsidRDefault="00A86787" w:rsidP="00A86787">
      <w:pPr>
        <w:jc w:val="both"/>
        <w:rPr>
          <w:sz w:val="28"/>
          <w:szCs w:val="28"/>
        </w:rPr>
      </w:pPr>
      <w:proofErr w:type="gramStart"/>
      <w:r w:rsidRPr="00251DBC">
        <w:rPr>
          <w:sz w:val="28"/>
          <w:szCs w:val="28"/>
        </w:rPr>
        <w:t>направленный</w:t>
      </w:r>
      <w:proofErr w:type="gramEnd"/>
      <w:r w:rsidRPr="00251DBC">
        <w:rPr>
          <w:sz w:val="28"/>
          <w:szCs w:val="28"/>
        </w:rPr>
        <w:t xml:space="preserve"> для прохождения производственной практики в </w:t>
      </w:r>
      <w:r w:rsidRPr="00251DBC">
        <w:rPr>
          <w:i/>
          <w:sz w:val="28"/>
          <w:szCs w:val="28"/>
        </w:rPr>
        <w:t>название организации</w:t>
      </w:r>
      <w:r w:rsidRPr="00251DBC">
        <w:rPr>
          <w:sz w:val="28"/>
          <w:szCs w:val="28"/>
        </w:rPr>
        <w:t>,</w:t>
      </w:r>
    </w:p>
    <w:p w14:paraId="4FA57161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18FB71F4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был ознакомлен </w:t>
      </w:r>
      <w:proofErr w:type="gramStart"/>
      <w:r w:rsidRPr="00251DBC">
        <w:rPr>
          <w:sz w:val="28"/>
          <w:szCs w:val="28"/>
        </w:rPr>
        <w:t>с</w:t>
      </w:r>
      <w:proofErr w:type="gramEnd"/>
      <w:r w:rsidRPr="00251DBC">
        <w:rPr>
          <w:sz w:val="28"/>
          <w:szCs w:val="28"/>
        </w:rPr>
        <w:t>:</w:t>
      </w:r>
    </w:p>
    <w:p w14:paraId="014F5DB5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требованиями пожарной безопасности, </w:t>
      </w:r>
    </w:p>
    <w:p w14:paraId="41E7EEB7" w14:textId="77777777" w:rsidR="00A86787" w:rsidRPr="00251DBC" w:rsidRDefault="00A86787" w:rsidP="00A11612">
      <w:pPr>
        <w:pStyle w:val="af5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251DBC">
        <w:rPr>
          <w:sz w:val="28"/>
          <w:szCs w:val="28"/>
        </w:rPr>
        <w:t xml:space="preserve">правилами внутреннего трудового распорядка </w:t>
      </w:r>
      <w:r w:rsidRPr="00251DBC">
        <w:rPr>
          <w:i/>
          <w:sz w:val="28"/>
          <w:szCs w:val="28"/>
        </w:rPr>
        <w:t>организации</w:t>
      </w:r>
      <w:r w:rsidRPr="00251DBC">
        <w:rPr>
          <w:sz w:val="28"/>
          <w:szCs w:val="28"/>
        </w:rPr>
        <w:t xml:space="preserve">. </w:t>
      </w:r>
    </w:p>
    <w:p w14:paraId="79BDBC64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7EF14754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094A5D3A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Руководитель практики от организации:</w:t>
      </w:r>
    </w:p>
    <w:p w14:paraId="04E7295B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32A2CC6" w14:textId="77777777" w:rsidR="00A86787" w:rsidRPr="00251DBC" w:rsidRDefault="00A86787" w:rsidP="00A86787">
      <w:pPr>
        <w:jc w:val="both"/>
        <w:rPr>
          <w:sz w:val="28"/>
          <w:szCs w:val="28"/>
        </w:rPr>
      </w:pPr>
      <w:r w:rsidRPr="00251DBC">
        <w:rPr>
          <w:sz w:val="28"/>
          <w:szCs w:val="28"/>
        </w:rPr>
        <w:t>___________________                                             _____________/ ___________</w:t>
      </w:r>
    </w:p>
    <w:p w14:paraId="740481EA" w14:textId="77777777" w:rsidR="00A86787" w:rsidRPr="00251DBC" w:rsidRDefault="00A86787" w:rsidP="00A86787">
      <w:pPr>
        <w:ind w:left="851"/>
        <w:jc w:val="both"/>
        <w:rPr>
          <w:i/>
          <w:szCs w:val="24"/>
        </w:rPr>
      </w:pPr>
      <w:r w:rsidRPr="00251DBC">
        <w:rPr>
          <w:i/>
          <w:szCs w:val="24"/>
        </w:rPr>
        <w:t>должность                                                                        подпись</w:t>
      </w:r>
    </w:p>
    <w:p w14:paraId="6BF8F3FA" w14:textId="77777777" w:rsidR="00A86787" w:rsidRPr="00251DBC" w:rsidRDefault="00A86787" w:rsidP="00A86787">
      <w:pPr>
        <w:jc w:val="both"/>
        <w:rPr>
          <w:sz w:val="28"/>
          <w:szCs w:val="28"/>
        </w:rPr>
      </w:pPr>
    </w:p>
    <w:p w14:paraId="3D4C6510" w14:textId="77777777" w:rsidR="00A86787" w:rsidRPr="00251DBC" w:rsidRDefault="00A86787" w:rsidP="00A86787">
      <w:pPr>
        <w:jc w:val="right"/>
        <w:rPr>
          <w:i/>
          <w:sz w:val="28"/>
          <w:szCs w:val="28"/>
          <w:u w:val="single"/>
        </w:rPr>
        <w:sectPr w:rsidR="00A86787" w:rsidRPr="00251DBC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251DBC">
        <w:rPr>
          <w:i/>
          <w:sz w:val="28"/>
          <w:szCs w:val="28"/>
          <w:u w:val="single"/>
        </w:rPr>
        <w:t>первый день практики</w:t>
      </w:r>
    </w:p>
    <w:p w14:paraId="277782BD" w14:textId="23FBA7D3" w:rsidR="00A07751" w:rsidRPr="00251DBC" w:rsidRDefault="00A07751" w:rsidP="00A07751">
      <w:pPr>
        <w:jc w:val="right"/>
        <w:rPr>
          <w:b/>
          <w:szCs w:val="24"/>
        </w:rPr>
      </w:pPr>
    </w:p>
    <w:p w14:paraId="2EDF6201" w14:textId="77777777" w:rsidR="00A07751" w:rsidRPr="00251DBC" w:rsidRDefault="00A07751" w:rsidP="00A07751">
      <w:pPr>
        <w:pStyle w:val="a4"/>
        <w:spacing w:after="0"/>
        <w:jc w:val="center"/>
        <w:rPr>
          <w:b/>
          <w:szCs w:val="24"/>
        </w:rPr>
      </w:pPr>
      <w:r w:rsidRPr="00251DBC">
        <w:rPr>
          <w:b/>
          <w:szCs w:val="24"/>
        </w:rPr>
        <w:t>Технологическая карта производственной практики</w:t>
      </w:r>
      <w:r w:rsidRPr="00251DBC">
        <w:rPr>
          <w:rStyle w:val="af3"/>
          <w:b/>
          <w:szCs w:val="24"/>
        </w:rPr>
        <w:footnoteReference w:id="2"/>
      </w:r>
    </w:p>
    <w:p w14:paraId="4ABF95EE" w14:textId="77777777" w:rsidR="00A07751" w:rsidRPr="00251DBC" w:rsidRDefault="00A07751" w:rsidP="00A07751">
      <w:pPr>
        <w:pStyle w:val="a4"/>
        <w:spacing w:after="0"/>
        <w:jc w:val="center"/>
        <w:rPr>
          <w:b/>
          <w:szCs w:val="24"/>
        </w:rPr>
      </w:pPr>
    </w:p>
    <w:p w14:paraId="32E7B5EF" w14:textId="0120CCB5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Название ОП _«Государственное и муниципальное управление» (38.03.04 Государственное и муниципальное управление)__________________</w:t>
      </w:r>
    </w:p>
    <w:p w14:paraId="7E3B6FEE" w14:textId="77777777" w:rsidR="00A07751" w:rsidRPr="00251DBC" w:rsidRDefault="00A07751" w:rsidP="00A07751">
      <w:pPr>
        <w:ind w:firstLine="5387"/>
        <w:jc w:val="center"/>
        <w:rPr>
          <w:szCs w:val="24"/>
          <w:vertAlign w:val="superscript"/>
        </w:rPr>
      </w:pPr>
      <w:r w:rsidRPr="00251DBC">
        <w:rPr>
          <w:szCs w:val="24"/>
          <w:vertAlign w:val="superscript"/>
        </w:rPr>
        <w:t>(код и наименование)</w:t>
      </w:r>
    </w:p>
    <w:p w14:paraId="4942030F" w14:textId="390EA01A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Уровень образования _бакалавр_______________________________________________________________________________________________</w:t>
      </w:r>
    </w:p>
    <w:p w14:paraId="047C2B32" w14:textId="77777777" w:rsidR="00A07751" w:rsidRPr="00251DBC" w:rsidRDefault="00A07751" w:rsidP="00A07751">
      <w:pPr>
        <w:jc w:val="both"/>
        <w:rPr>
          <w:szCs w:val="24"/>
        </w:rPr>
      </w:pPr>
    </w:p>
    <w:p w14:paraId="2A91E15A" w14:textId="02CEFFC4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Место проведения практики __________________________________________________________________________________________________</w:t>
      </w:r>
    </w:p>
    <w:p w14:paraId="397EF869" w14:textId="77777777" w:rsidR="00A07751" w:rsidRPr="00251DBC" w:rsidRDefault="00A07751" w:rsidP="00A07751">
      <w:pPr>
        <w:jc w:val="both"/>
        <w:rPr>
          <w:szCs w:val="24"/>
        </w:rPr>
      </w:pPr>
    </w:p>
    <w:p w14:paraId="570CAF42" w14:textId="66E2EF17" w:rsidR="00A07751" w:rsidRPr="00251DBC" w:rsidRDefault="00A07751" w:rsidP="00A07751">
      <w:pPr>
        <w:ind w:firstLine="0"/>
        <w:jc w:val="both"/>
        <w:rPr>
          <w:szCs w:val="24"/>
        </w:rPr>
      </w:pPr>
      <w:r w:rsidRPr="00251DBC">
        <w:rPr>
          <w:szCs w:val="24"/>
        </w:rPr>
        <w:t>ФИО руководителя практики__________________________________________________________________________________________________</w:t>
      </w:r>
    </w:p>
    <w:p w14:paraId="1CAC4C06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p w14:paraId="18ED3BE1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A07751" w:rsidRPr="00251DBC" w14:paraId="57890A24" w14:textId="77777777" w:rsidTr="002E6A48">
        <w:trPr>
          <w:trHeight w:val="1136"/>
        </w:trPr>
        <w:tc>
          <w:tcPr>
            <w:tcW w:w="675" w:type="dxa"/>
            <w:vAlign w:val="center"/>
          </w:tcPr>
          <w:p w14:paraId="601ED4F8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№</w:t>
            </w:r>
            <w:proofErr w:type="gramStart"/>
            <w:r w:rsidRPr="00251DBC">
              <w:rPr>
                <w:szCs w:val="24"/>
              </w:rPr>
              <w:t>п</w:t>
            </w:r>
            <w:proofErr w:type="gramEnd"/>
            <w:r w:rsidRPr="00251DBC">
              <w:rPr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19DD0AB5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1. Этапы практики</w:t>
            </w:r>
            <w:r w:rsidRPr="00251DBC">
              <w:rPr>
                <w:rStyle w:val="af3"/>
                <w:szCs w:val="24"/>
              </w:rPr>
              <w:footnoteReference w:id="3"/>
            </w:r>
          </w:p>
        </w:tc>
        <w:tc>
          <w:tcPr>
            <w:tcW w:w="4394" w:type="dxa"/>
            <w:vAlign w:val="center"/>
          </w:tcPr>
          <w:p w14:paraId="4FF088B6" w14:textId="77777777" w:rsidR="00A07751" w:rsidRPr="00251DBC" w:rsidRDefault="00A07751" w:rsidP="002E6A48">
            <w:pPr>
              <w:jc w:val="center"/>
              <w:rPr>
                <w:bCs/>
                <w:szCs w:val="24"/>
              </w:rPr>
            </w:pPr>
            <w:r w:rsidRPr="00251DBC">
              <w:rPr>
                <w:bCs/>
                <w:szCs w:val="24"/>
              </w:rPr>
              <w:t>2. Технологическое содержание</w:t>
            </w:r>
          </w:p>
          <w:p w14:paraId="59B9887B" w14:textId="77777777" w:rsidR="00A07751" w:rsidRPr="00251DBC" w:rsidRDefault="00A07751" w:rsidP="002E6A48">
            <w:pPr>
              <w:jc w:val="center"/>
              <w:rPr>
                <w:bCs/>
                <w:szCs w:val="24"/>
              </w:rPr>
            </w:pPr>
            <w:r w:rsidRPr="00251DBC">
              <w:rPr>
                <w:bCs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3DB5B2C5" w14:textId="77777777" w:rsidR="00A07751" w:rsidRPr="00251DBC" w:rsidRDefault="00A07751" w:rsidP="002E6A48">
            <w:pPr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3. Формируемые</w:t>
            </w:r>
          </w:p>
          <w:p w14:paraId="7E981278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компетенции (код)</w:t>
            </w:r>
          </w:p>
        </w:tc>
        <w:tc>
          <w:tcPr>
            <w:tcW w:w="4111" w:type="dxa"/>
            <w:vAlign w:val="center"/>
          </w:tcPr>
          <w:p w14:paraId="2B097CCE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4. Результат /продукт, получаемый на данном этапе</w:t>
            </w:r>
          </w:p>
          <w:p w14:paraId="2605C461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64B7309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251DBC">
              <w:rPr>
                <w:szCs w:val="24"/>
              </w:rPr>
              <w:t>5. Оценка руководителя по этапу (по 10-бальной шкале)</w:t>
            </w:r>
          </w:p>
        </w:tc>
      </w:tr>
      <w:tr w:rsidR="00A07751" w:rsidRPr="00251DBC" w14:paraId="1675E340" w14:textId="77777777" w:rsidTr="002E6A48">
        <w:tc>
          <w:tcPr>
            <w:tcW w:w="675" w:type="dxa"/>
          </w:tcPr>
          <w:p w14:paraId="3F56FA2B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6C81D77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461F098A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FBDCC86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1F5BFEE8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74ED609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2B381DF" w14:textId="77777777" w:rsidTr="002E6A48">
        <w:tc>
          <w:tcPr>
            <w:tcW w:w="675" w:type="dxa"/>
          </w:tcPr>
          <w:p w14:paraId="439BC8C5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A720216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12C6DBA3" w14:textId="77777777" w:rsidR="00A07751" w:rsidRPr="00251DBC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E4C74A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70BE623B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52CB777B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1DE77518" w14:textId="77777777" w:rsidTr="002E6A48">
        <w:trPr>
          <w:trHeight w:val="272"/>
        </w:trPr>
        <w:tc>
          <w:tcPr>
            <w:tcW w:w="675" w:type="dxa"/>
          </w:tcPr>
          <w:p w14:paraId="1B8A4033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21CDA57E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695298C1" w14:textId="77777777" w:rsidR="00A07751" w:rsidRPr="00251DBC" w:rsidRDefault="00A07751" w:rsidP="002E6A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0BB16FB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446D601E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30D3CEF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0B32C66" w14:textId="77777777" w:rsidTr="002E6A48">
        <w:trPr>
          <w:trHeight w:val="272"/>
        </w:trPr>
        <w:tc>
          <w:tcPr>
            <w:tcW w:w="675" w:type="dxa"/>
          </w:tcPr>
          <w:p w14:paraId="5383CC25" w14:textId="77777777" w:rsidR="00A07751" w:rsidRPr="00251DBC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23B8AA7" w14:textId="77777777" w:rsidR="00A07751" w:rsidRPr="00251DBC" w:rsidRDefault="00A07751" w:rsidP="002E6A48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394" w:type="dxa"/>
          </w:tcPr>
          <w:p w14:paraId="4142C8AA" w14:textId="77777777" w:rsidR="00A07751" w:rsidRPr="00251DBC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A18EABE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68F2425A" w14:textId="77777777" w:rsidR="00A07751" w:rsidRPr="00251DBC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0E873E7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251DBC" w14:paraId="6C9243B6" w14:textId="77777777" w:rsidTr="002E6A48">
        <w:tc>
          <w:tcPr>
            <w:tcW w:w="13858" w:type="dxa"/>
            <w:gridSpan w:val="5"/>
          </w:tcPr>
          <w:p w14:paraId="54BB29D5" w14:textId="77777777" w:rsidR="00A07751" w:rsidRPr="00251DBC" w:rsidRDefault="00A07751" w:rsidP="002E6A48">
            <w:pPr>
              <w:pStyle w:val="a4"/>
              <w:spacing w:after="0"/>
              <w:jc w:val="right"/>
              <w:rPr>
                <w:szCs w:val="24"/>
              </w:rPr>
            </w:pPr>
            <w:r w:rsidRPr="00251DBC">
              <w:rPr>
                <w:szCs w:val="24"/>
              </w:rPr>
              <w:t>6. Итоговая оценка</w:t>
            </w:r>
          </w:p>
        </w:tc>
        <w:tc>
          <w:tcPr>
            <w:tcW w:w="1446" w:type="dxa"/>
          </w:tcPr>
          <w:p w14:paraId="2B40B5FC" w14:textId="77777777" w:rsidR="00A07751" w:rsidRPr="00251DBC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423C7BAD" w14:textId="77777777" w:rsidR="00A07751" w:rsidRPr="00251DBC" w:rsidRDefault="00A07751" w:rsidP="00A07751">
      <w:pPr>
        <w:pStyle w:val="a4"/>
        <w:spacing w:after="0"/>
        <w:jc w:val="both"/>
        <w:rPr>
          <w:szCs w:val="24"/>
        </w:rPr>
      </w:pPr>
    </w:p>
    <w:p w14:paraId="25617EAE" w14:textId="77777777" w:rsidR="00A07751" w:rsidRPr="00251DBC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6BCECF5" w14:textId="77777777" w:rsidR="00C14C46" w:rsidRPr="00251DBC" w:rsidRDefault="00C14C46" w:rsidP="00A07751">
      <w:pPr>
        <w:ind w:left="5103" w:firstLine="0"/>
        <w:rPr>
          <w:szCs w:val="24"/>
        </w:rPr>
        <w:sectPr w:rsidR="00C14C46" w:rsidRPr="00251DBC" w:rsidSect="0025136E">
          <w:headerReference w:type="even" r:id="rId10"/>
          <w:headerReference w:type="default" r:id="rId11"/>
          <w:pgSz w:w="16838" w:h="11906" w:orient="landscape"/>
          <w:pgMar w:top="851" w:right="902" w:bottom="1701" w:left="1134" w:header="709" w:footer="709" w:gutter="0"/>
          <w:cols w:space="708"/>
          <w:titlePg/>
          <w:docGrid w:linePitch="360"/>
        </w:sectPr>
      </w:pPr>
      <w:r w:rsidRPr="00251DBC">
        <w:rPr>
          <w:szCs w:val="24"/>
        </w:rPr>
        <w:br w:type="page"/>
      </w:r>
    </w:p>
    <w:p w14:paraId="7DF9BEE3" w14:textId="04CB99B4" w:rsidR="00C14C46" w:rsidRPr="00251DBC" w:rsidRDefault="00C14C46" w:rsidP="00A07751">
      <w:pPr>
        <w:ind w:left="5103" w:firstLine="0"/>
        <w:rPr>
          <w:szCs w:val="24"/>
        </w:rPr>
      </w:pPr>
      <w:r w:rsidRPr="00251DBC">
        <w:rPr>
          <w:szCs w:val="24"/>
        </w:rPr>
        <w:lastRenderedPageBreak/>
        <w:t xml:space="preserve"> </w:t>
      </w:r>
    </w:p>
    <w:p w14:paraId="08254127" w14:textId="11D43AAD" w:rsidR="00AC73E1" w:rsidRPr="00251DBC" w:rsidRDefault="00C14C46" w:rsidP="005A6C5B">
      <w:pPr>
        <w:ind w:left="5103" w:firstLine="0"/>
        <w:jc w:val="right"/>
        <w:rPr>
          <w:b/>
          <w:szCs w:val="24"/>
        </w:rPr>
      </w:pPr>
      <w:r w:rsidRPr="00251DBC">
        <w:rPr>
          <w:b/>
          <w:szCs w:val="24"/>
        </w:rPr>
        <w:t xml:space="preserve">                                   Приложение 4</w:t>
      </w:r>
    </w:p>
    <w:p w14:paraId="1B6AB991" w14:textId="77777777" w:rsidR="005A6C5B" w:rsidRPr="00251DBC" w:rsidRDefault="005A6C5B" w:rsidP="00C14C46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685DB3EF" w14:textId="77777777" w:rsidR="005A6C5B" w:rsidRPr="00251DBC" w:rsidRDefault="005A6C5B" w:rsidP="00C14C46">
      <w:pPr>
        <w:keepNext/>
        <w:jc w:val="center"/>
        <w:outlineLvl w:val="0"/>
        <w:rPr>
          <w:b/>
          <w:bCs/>
          <w:kern w:val="32"/>
          <w:szCs w:val="24"/>
        </w:rPr>
      </w:pPr>
    </w:p>
    <w:p w14:paraId="59C29B45" w14:textId="77777777" w:rsidR="00C14C46" w:rsidRPr="00251DBC" w:rsidRDefault="00C14C46" w:rsidP="00C14C46">
      <w:pPr>
        <w:keepNext/>
        <w:jc w:val="center"/>
        <w:outlineLvl w:val="0"/>
        <w:rPr>
          <w:b/>
          <w:bCs/>
          <w:kern w:val="32"/>
          <w:szCs w:val="24"/>
        </w:rPr>
      </w:pPr>
      <w:r w:rsidRPr="00251DBC">
        <w:rPr>
          <w:b/>
          <w:bCs/>
          <w:kern w:val="32"/>
          <w:szCs w:val="24"/>
        </w:rPr>
        <w:t>ОТЗЫВ</w:t>
      </w:r>
    </w:p>
    <w:p w14:paraId="19CB9C4E" w14:textId="15DBBFBD" w:rsidR="00C14C46" w:rsidRPr="00251DBC" w:rsidRDefault="00C14C46" w:rsidP="00C14C46">
      <w:pPr>
        <w:rPr>
          <w:b/>
          <w:szCs w:val="24"/>
        </w:rPr>
      </w:pPr>
      <w:r w:rsidRPr="00251DBC">
        <w:rPr>
          <w:b/>
          <w:szCs w:val="24"/>
        </w:rPr>
        <w:t xml:space="preserve">                       о работе студента с места прохождения практики</w:t>
      </w:r>
    </w:p>
    <w:p w14:paraId="333827F1" w14:textId="77777777" w:rsidR="00C14C46" w:rsidRPr="00251DBC" w:rsidRDefault="00C14C46" w:rsidP="00C14C46">
      <w:pPr>
        <w:ind w:right="200" w:firstLine="708"/>
        <w:jc w:val="both"/>
        <w:rPr>
          <w:szCs w:val="24"/>
        </w:rPr>
      </w:pPr>
    </w:p>
    <w:p w14:paraId="0C610698" w14:textId="77777777" w:rsidR="00C14C46" w:rsidRPr="00251DBC" w:rsidRDefault="00C14C46" w:rsidP="00C14C46">
      <w:pPr>
        <w:ind w:right="200" w:firstLine="708"/>
        <w:jc w:val="both"/>
        <w:rPr>
          <w:szCs w:val="24"/>
        </w:rPr>
      </w:pPr>
      <w:r w:rsidRPr="00251DBC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0146B7FC" w14:textId="77777777" w:rsidR="00C14C46" w:rsidRPr="00251DBC" w:rsidRDefault="00C14C46" w:rsidP="00C14C46">
      <w:pPr>
        <w:ind w:firstLine="708"/>
        <w:jc w:val="both"/>
        <w:rPr>
          <w:szCs w:val="24"/>
        </w:rPr>
      </w:pPr>
      <w:r w:rsidRPr="00251DBC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110CEBF5" w14:textId="77777777" w:rsidR="00C14C46" w:rsidRPr="00251DBC" w:rsidRDefault="00C14C46" w:rsidP="00C14C46">
      <w:pPr>
        <w:ind w:right="200"/>
        <w:jc w:val="both"/>
        <w:rPr>
          <w:szCs w:val="24"/>
        </w:rPr>
      </w:pPr>
      <w:r w:rsidRPr="00251DBC">
        <w:rPr>
          <w:szCs w:val="24"/>
        </w:rPr>
        <w:t>В отзыве должны быть отражены:</w:t>
      </w:r>
    </w:p>
    <w:p w14:paraId="37C4CC54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выполняемые студентом профессиональные задачи;</w:t>
      </w:r>
    </w:p>
    <w:p w14:paraId="13DF8BF2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полнота и качество выполнения программы практики;</w:t>
      </w:r>
    </w:p>
    <w:p w14:paraId="02088169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1B5938FE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 xml:space="preserve">оценка </w:t>
      </w:r>
      <w:proofErr w:type="spellStart"/>
      <w:r w:rsidRPr="00251DBC">
        <w:rPr>
          <w:szCs w:val="24"/>
        </w:rPr>
        <w:t>сформированности</w:t>
      </w:r>
      <w:proofErr w:type="spellEnd"/>
      <w:r w:rsidRPr="00251DBC">
        <w:rPr>
          <w:szCs w:val="24"/>
        </w:rPr>
        <w:t xml:space="preserve"> планируемых компетенций (дескрипторов их </w:t>
      </w:r>
      <w:proofErr w:type="spellStart"/>
      <w:r w:rsidRPr="00251DBC">
        <w:rPr>
          <w:szCs w:val="24"/>
        </w:rPr>
        <w:t>сформированности</w:t>
      </w:r>
      <w:proofErr w:type="spellEnd"/>
      <w:r w:rsidRPr="00251DBC">
        <w:rPr>
          <w:szCs w:val="24"/>
        </w:rPr>
        <w:t xml:space="preserve">) </w:t>
      </w:r>
    </w:p>
    <w:p w14:paraId="48EC2352" w14:textId="77777777" w:rsidR="00C14C46" w:rsidRPr="00251DBC" w:rsidRDefault="00C14C46" w:rsidP="00A11612">
      <w:pPr>
        <w:numPr>
          <w:ilvl w:val="0"/>
          <w:numId w:val="15"/>
        </w:numPr>
        <w:ind w:right="200"/>
        <w:jc w:val="both"/>
        <w:rPr>
          <w:szCs w:val="24"/>
        </w:rPr>
      </w:pPr>
      <w:r w:rsidRPr="00251DBC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613D05D" w14:textId="77777777" w:rsidR="00C14C46" w:rsidRDefault="00C14C46" w:rsidP="00C14C46">
      <w:pPr>
        <w:ind w:right="200" w:firstLine="708"/>
        <w:jc w:val="both"/>
        <w:rPr>
          <w:szCs w:val="24"/>
        </w:rPr>
      </w:pPr>
      <w:r w:rsidRPr="00251DBC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12D55E0" w14:textId="77777777" w:rsidR="00C14C46" w:rsidRDefault="00C14C46" w:rsidP="00C14C46">
      <w:pPr>
        <w:ind w:right="200" w:firstLine="708"/>
        <w:jc w:val="both"/>
        <w:rPr>
          <w:szCs w:val="24"/>
        </w:rPr>
      </w:pPr>
    </w:p>
    <w:p w14:paraId="23446744" w14:textId="77777777" w:rsidR="00C14C46" w:rsidRDefault="00C14C46" w:rsidP="00C14C46">
      <w:pPr>
        <w:ind w:right="200" w:firstLine="708"/>
        <w:jc w:val="both"/>
        <w:rPr>
          <w:szCs w:val="24"/>
        </w:rPr>
      </w:pPr>
    </w:p>
    <w:p w14:paraId="459AF3E6" w14:textId="77777777" w:rsidR="00C14C46" w:rsidRPr="00482447" w:rsidRDefault="00C14C46" w:rsidP="00A07751">
      <w:pPr>
        <w:ind w:left="5103" w:firstLine="0"/>
        <w:rPr>
          <w:szCs w:val="24"/>
        </w:rPr>
      </w:pPr>
    </w:p>
    <w:sectPr w:rsidR="00C14C46" w:rsidRPr="00482447" w:rsidSect="00C14C46"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A3BB" w14:textId="77777777" w:rsidR="00736A2C" w:rsidRDefault="00736A2C">
      <w:r>
        <w:separator/>
      </w:r>
    </w:p>
  </w:endnote>
  <w:endnote w:type="continuationSeparator" w:id="0">
    <w:p w14:paraId="04425631" w14:textId="77777777" w:rsidR="00736A2C" w:rsidRDefault="0073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9F125" w14:textId="77777777" w:rsidR="00736A2C" w:rsidRDefault="00736A2C">
      <w:r>
        <w:separator/>
      </w:r>
    </w:p>
  </w:footnote>
  <w:footnote w:type="continuationSeparator" w:id="0">
    <w:p w14:paraId="6C3E14F1" w14:textId="77777777" w:rsidR="00736A2C" w:rsidRDefault="00736A2C">
      <w:r>
        <w:continuationSeparator/>
      </w:r>
    </w:p>
  </w:footnote>
  <w:footnote w:id="1">
    <w:p w14:paraId="22658F58" w14:textId="1EE2A86A" w:rsidR="001F7C68" w:rsidRPr="001F7C68" w:rsidRDefault="001F7C68">
      <w:pPr>
        <w:pStyle w:val="af1"/>
        <w:rPr>
          <w:rFonts w:ascii="Times New Roman" w:hAnsi="Times New Roman"/>
        </w:rPr>
      </w:pPr>
      <w:r w:rsidRPr="001F7C68">
        <w:rPr>
          <w:rStyle w:val="af3"/>
          <w:rFonts w:ascii="Times New Roman" w:hAnsi="Times New Roman"/>
        </w:rPr>
        <w:footnoteRef/>
      </w:r>
      <w:r w:rsidRPr="001F7C68">
        <w:rPr>
          <w:rFonts w:ascii="Times New Roman" w:hAnsi="Times New Roman"/>
        </w:rPr>
        <w:t xml:space="preserve"> Редакция проведена на основании решения Академического Совета, зафиксированного протоколом №19-19/20 от 26.08.2019 г.</w:t>
      </w:r>
    </w:p>
  </w:footnote>
  <w:footnote w:id="2">
    <w:p w14:paraId="2845A318" w14:textId="77777777" w:rsidR="009036FD" w:rsidRPr="000D4124" w:rsidRDefault="009036FD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3">
    <w:p w14:paraId="128E86F2" w14:textId="77777777" w:rsidR="009036FD" w:rsidRPr="000D4124" w:rsidRDefault="009036FD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77777777" w:rsidR="009036FD" w:rsidRPr="007D7F40" w:rsidRDefault="009036FD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251DBC">
          <w:rPr>
            <w:noProof/>
          </w:rPr>
          <w:t>6</w:t>
        </w:r>
        <w:r w:rsidRPr="007D7F40">
          <w:fldChar w:fldCharType="end"/>
        </w:r>
      </w:p>
    </w:sdtContent>
  </w:sdt>
  <w:p w14:paraId="04A427AB" w14:textId="77777777" w:rsidR="009036FD" w:rsidRDefault="009036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BE03" w14:textId="77777777" w:rsidR="009036FD" w:rsidRDefault="009036F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9036FD" w:rsidRDefault="009036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D90E" w14:textId="77777777" w:rsidR="009036FD" w:rsidRDefault="009036F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9036FD" w:rsidRDefault="009036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B32"/>
    <w:multiLevelType w:val="hybridMultilevel"/>
    <w:tmpl w:val="F478680C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47A0D"/>
    <w:multiLevelType w:val="hybridMultilevel"/>
    <w:tmpl w:val="2394444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1399"/>
    <w:multiLevelType w:val="hybridMultilevel"/>
    <w:tmpl w:val="ED10FD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7924FCC"/>
    <w:multiLevelType w:val="hybridMultilevel"/>
    <w:tmpl w:val="DEBA3ABA"/>
    <w:lvl w:ilvl="0" w:tplc="6608C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879C9"/>
    <w:multiLevelType w:val="hybridMultilevel"/>
    <w:tmpl w:val="DC704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B7205A"/>
    <w:multiLevelType w:val="hybridMultilevel"/>
    <w:tmpl w:val="76BED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6773"/>
    <w:rsid w:val="0002737C"/>
    <w:rsid w:val="00036CAF"/>
    <w:rsid w:val="000569C9"/>
    <w:rsid w:val="000621D8"/>
    <w:rsid w:val="00062971"/>
    <w:rsid w:val="000A6B21"/>
    <w:rsid w:val="000B4C7A"/>
    <w:rsid w:val="000B5C6E"/>
    <w:rsid w:val="000B5D87"/>
    <w:rsid w:val="000B7463"/>
    <w:rsid w:val="000C186F"/>
    <w:rsid w:val="000E7238"/>
    <w:rsid w:val="00101E5F"/>
    <w:rsid w:val="00121648"/>
    <w:rsid w:val="00176ADA"/>
    <w:rsid w:val="0019195B"/>
    <w:rsid w:val="00196CA0"/>
    <w:rsid w:val="001A5661"/>
    <w:rsid w:val="001A7B5D"/>
    <w:rsid w:val="001B414A"/>
    <w:rsid w:val="001D7DE0"/>
    <w:rsid w:val="001F7C68"/>
    <w:rsid w:val="00242CE6"/>
    <w:rsid w:val="0025136E"/>
    <w:rsid w:val="00251DBC"/>
    <w:rsid w:val="00264ABF"/>
    <w:rsid w:val="00270F0C"/>
    <w:rsid w:val="00274B5B"/>
    <w:rsid w:val="002E079F"/>
    <w:rsid w:val="002E6A48"/>
    <w:rsid w:val="002F1BA5"/>
    <w:rsid w:val="002F3209"/>
    <w:rsid w:val="00332AC2"/>
    <w:rsid w:val="0033316F"/>
    <w:rsid w:val="00333CFC"/>
    <w:rsid w:val="00352517"/>
    <w:rsid w:val="00353BA8"/>
    <w:rsid w:val="003B3DF0"/>
    <w:rsid w:val="003B6552"/>
    <w:rsid w:val="003D3C66"/>
    <w:rsid w:val="00404452"/>
    <w:rsid w:val="00404C85"/>
    <w:rsid w:val="00405441"/>
    <w:rsid w:val="00411EDF"/>
    <w:rsid w:val="00422A99"/>
    <w:rsid w:val="00423C9C"/>
    <w:rsid w:val="00433B53"/>
    <w:rsid w:val="0043768C"/>
    <w:rsid w:val="00455220"/>
    <w:rsid w:val="0045786A"/>
    <w:rsid w:val="0047514D"/>
    <w:rsid w:val="00482447"/>
    <w:rsid w:val="0048518D"/>
    <w:rsid w:val="0048661B"/>
    <w:rsid w:val="00495C12"/>
    <w:rsid w:val="004A22AC"/>
    <w:rsid w:val="004A4195"/>
    <w:rsid w:val="004C2714"/>
    <w:rsid w:val="004E4AEC"/>
    <w:rsid w:val="004F4314"/>
    <w:rsid w:val="00506C28"/>
    <w:rsid w:val="00517B02"/>
    <w:rsid w:val="005261DF"/>
    <w:rsid w:val="00530768"/>
    <w:rsid w:val="0053086C"/>
    <w:rsid w:val="00550674"/>
    <w:rsid w:val="00556EE3"/>
    <w:rsid w:val="005614DC"/>
    <w:rsid w:val="005658BA"/>
    <w:rsid w:val="0057201D"/>
    <w:rsid w:val="00577E74"/>
    <w:rsid w:val="00580623"/>
    <w:rsid w:val="005822ED"/>
    <w:rsid w:val="00590E82"/>
    <w:rsid w:val="00596583"/>
    <w:rsid w:val="0059664F"/>
    <w:rsid w:val="005A148D"/>
    <w:rsid w:val="005A4913"/>
    <w:rsid w:val="005A677A"/>
    <w:rsid w:val="005A6C5B"/>
    <w:rsid w:val="005B7B46"/>
    <w:rsid w:val="005C18E3"/>
    <w:rsid w:val="005E49FB"/>
    <w:rsid w:val="00624E2C"/>
    <w:rsid w:val="00631E3A"/>
    <w:rsid w:val="0063433E"/>
    <w:rsid w:val="00650484"/>
    <w:rsid w:val="00651389"/>
    <w:rsid w:val="0065513E"/>
    <w:rsid w:val="006606EE"/>
    <w:rsid w:val="00667B48"/>
    <w:rsid w:val="006A116F"/>
    <w:rsid w:val="006A3F27"/>
    <w:rsid w:val="006B34FC"/>
    <w:rsid w:val="006D50C9"/>
    <w:rsid w:val="006F2A99"/>
    <w:rsid w:val="006F6E10"/>
    <w:rsid w:val="00720683"/>
    <w:rsid w:val="00727F7E"/>
    <w:rsid w:val="00736A2C"/>
    <w:rsid w:val="0074141E"/>
    <w:rsid w:val="00745139"/>
    <w:rsid w:val="007642DD"/>
    <w:rsid w:val="00773CFA"/>
    <w:rsid w:val="00775BB2"/>
    <w:rsid w:val="0078724A"/>
    <w:rsid w:val="00790BB1"/>
    <w:rsid w:val="007A38AE"/>
    <w:rsid w:val="007A5000"/>
    <w:rsid w:val="007E3C78"/>
    <w:rsid w:val="008231EA"/>
    <w:rsid w:val="0082328B"/>
    <w:rsid w:val="008248BC"/>
    <w:rsid w:val="00826703"/>
    <w:rsid w:val="00835C92"/>
    <w:rsid w:val="00837433"/>
    <w:rsid w:val="00843110"/>
    <w:rsid w:val="008524CE"/>
    <w:rsid w:val="008640BA"/>
    <w:rsid w:val="008758B2"/>
    <w:rsid w:val="008D442F"/>
    <w:rsid w:val="008F3C31"/>
    <w:rsid w:val="008F3C59"/>
    <w:rsid w:val="008F63C4"/>
    <w:rsid w:val="009036FD"/>
    <w:rsid w:val="00921FF7"/>
    <w:rsid w:val="00924C07"/>
    <w:rsid w:val="00933DB0"/>
    <w:rsid w:val="00953A97"/>
    <w:rsid w:val="00955BC3"/>
    <w:rsid w:val="00983334"/>
    <w:rsid w:val="00997AAD"/>
    <w:rsid w:val="009A65D9"/>
    <w:rsid w:val="009E01BC"/>
    <w:rsid w:val="009F5227"/>
    <w:rsid w:val="00A05035"/>
    <w:rsid w:val="00A073EC"/>
    <w:rsid w:val="00A07751"/>
    <w:rsid w:val="00A11612"/>
    <w:rsid w:val="00A21C33"/>
    <w:rsid w:val="00A22983"/>
    <w:rsid w:val="00A24648"/>
    <w:rsid w:val="00A26FA5"/>
    <w:rsid w:val="00A81FCD"/>
    <w:rsid w:val="00A8371B"/>
    <w:rsid w:val="00A857B5"/>
    <w:rsid w:val="00A86787"/>
    <w:rsid w:val="00AC14C5"/>
    <w:rsid w:val="00AC73E1"/>
    <w:rsid w:val="00AE3C96"/>
    <w:rsid w:val="00AE4103"/>
    <w:rsid w:val="00AF38C2"/>
    <w:rsid w:val="00B45771"/>
    <w:rsid w:val="00B46C17"/>
    <w:rsid w:val="00B50E2B"/>
    <w:rsid w:val="00B529B5"/>
    <w:rsid w:val="00B936AB"/>
    <w:rsid w:val="00BC3F5D"/>
    <w:rsid w:val="00BE278C"/>
    <w:rsid w:val="00BF6123"/>
    <w:rsid w:val="00BF6EE7"/>
    <w:rsid w:val="00C14C46"/>
    <w:rsid w:val="00C1665C"/>
    <w:rsid w:val="00C27A47"/>
    <w:rsid w:val="00C509B5"/>
    <w:rsid w:val="00C606F0"/>
    <w:rsid w:val="00C65AE8"/>
    <w:rsid w:val="00C72B8B"/>
    <w:rsid w:val="00C731C2"/>
    <w:rsid w:val="00C74063"/>
    <w:rsid w:val="00C869CD"/>
    <w:rsid w:val="00C9457C"/>
    <w:rsid w:val="00C94BDB"/>
    <w:rsid w:val="00CD6627"/>
    <w:rsid w:val="00CE421B"/>
    <w:rsid w:val="00CE7A17"/>
    <w:rsid w:val="00D27D52"/>
    <w:rsid w:val="00D7212C"/>
    <w:rsid w:val="00D91E2A"/>
    <w:rsid w:val="00DB60F3"/>
    <w:rsid w:val="00E06A3F"/>
    <w:rsid w:val="00E14122"/>
    <w:rsid w:val="00E15DDD"/>
    <w:rsid w:val="00E579B9"/>
    <w:rsid w:val="00E61D64"/>
    <w:rsid w:val="00E75829"/>
    <w:rsid w:val="00E8541A"/>
    <w:rsid w:val="00E97FB9"/>
    <w:rsid w:val="00EA7D24"/>
    <w:rsid w:val="00EB7D14"/>
    <w:rsid w:val="00EE1A2A"/>
    <w:rsid w:val="00EF3572"/>
    <w:rsid w:val="00F05CB4"/>
    <w:rsid w:val="00F1486D"/>
    <w:rsid w:val="00F33B3D"/>
    <w:rsid w:val="00F422DF"/>
    <w:rsid w:val="00F4560E"/>
    <w:rsid w:val="00F45C8A"/>
    <w:rsid w:val="00F5636D"/>
    <w:rsid w:val="00F604CB"/>
    <w:rsid w:val="00F648F2"/>
    <w:rsid w:val="00F81A4A"/>
    <w:rsid w:val="00F85D49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286D-5109-40DF-A600-55ED67D2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Пользователь Windows</cp:lastModifiedBy>
  <cp:revision>5</cp:revision>
  <cp:lastPrinted>2019-10-29T10:08:00Z</cp:lastPrinted>
  <dcterms:created xsi:type="dcterms:W3CDTF">2019-11-01T10:05:00Z</dcterms:created>
  <dcterms:modified xsi:type="dcterms:W3CDTF">2020-02-05T10:04:00Z</dcterms:modified>
</cp:coreProperties>
</file>