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EB" w:rsidRPr="000A39EB" w:rsidRDefault="000A39EB" w:rsidP="000A39E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0A39EB">
        <w:rPr>
          <w:rFonts w:ascii="Times New Roman" w:hAnsi="Times New Roman"/>
          <w:sz w:val="24"/>
          <w:szCs w:val="24"/>
        </w:rPr>
        <w:t>Приложение №</w:t>
      </w:r>
      <w:r w:rsidRPr="000A39EB">
        <w:rPr>
          <w:rFonts w:ascii="Times New Roman" w:hAnsi="Times New Roman"/>
          <w:sz w:val="24"/>
          <w:szCs w:val="24"/>
        </w:rPr>
        <w:t xml:space="preserve"> 3</w:t>
      </w:r>
    </w:p>
    <w:p w:rsidR="005020A0" w:rsidRDefault="000A39EB" w:rsidP="000A39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39EB">
        <w:rPr>
          <w:rFonts w:ascii="Times New Roman" w:hAnsi="Times New Roman"/>
          <w:i/>
          <w:sz w:val="24"/>
          <w:szCs w:val="24"/>
        </w:rPr>
        <w:t xml:space="preserve">Образец </w:t>
      </w:r>
      <w:r>
        <w:rPr>
          <w:rFonts w:ascii="Times New Roman" w:hAnsi="Times New Roman"/>
          <w:i/>
          <w:sz w:val="24"/>
          <w:szCs w:val="24"/>
        </w:rPr>
        <w:t>индивидуального задания</w:t>
      </w:r>
      <w:bookmarkStart w:id="0" w:name="_GoBack"/>
      <w:bookmarkEnd w:id="0"/>
    </w:p>
    <w:p w:rsidR="000A39EB" w:rsidRPr="000A39EB" w:rsidRDefault="000A39EB" w:rsidP="000A3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C59" w:rsidRPr="005115A2" w:rsidRDefault="00C04C59" w:rsidP="00C0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5A2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C04C59" w:rsidRPr="005115A2" w:rsidRDefault="00C04C59" w:rsidP="00C0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5A2">
        <w:rPr>
          <w:rFonts w:ascii="Times New Roman" w:hAnsi="Times New Roman"/>
          <w:sz w:val="28"/>
          <w:szCs w:val="28"/>
        </w:rPr>
        <w:t>высшего образования</w:t>
      </w:r>
    </w:p>
    <w:p w:rsidR="00C04C59" w:rsidRPr="005115A2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15A2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C04C59" w:rsidRPr="005115A2" w:rsidRDefault="00C04C59">
      <w:pPr>
        <w:rPr>
          <w:rFonts w:ascii="Times New Roman" w:hAnsi="Times New Roman"/>
        </w:rPr>
      </w:pPr>
    </w:p>
    <w:p w:rsidR="00C04C59" w:rsidRPr="005115A2" w:rsidRDefault="00C04C59" w:rsidP="005115A2">
      <w:pPr>
        <w:jc w:val="center"/>
        <w:rPr>
          <w:rFonts w:ascii="Times New Roman" w:hAnsi="Times New Roman"/>
          <w:b/>
        </w:rPr>
      </w:pPr>
      <w:r w:rsidRPr="005115A2">
        <w:rPr>
          <w:rFonts w:ascii="Times New Roman" w:hAnsi="Times New Roman"/>
          <w:b/>
        </w:rPr>
        <w:t>ИНДИВИДУАЛЬНОЕ ЗАДАНИЕ</w:t>
      </w:r>
    </w:p>
    <w:p w:rsidR="00C04C59" w:rsidRPr="005115A2" w:rsidRDefault="00C04C59" w:rsidP="00C04C59">
      <w:pPr>
        <w:spacing w:after="0" w:line="0" w:lineRule="atLeast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Выдано обучающемуся очной / очно-заочной / заочной формы обучения, группы </w:t>
      </w:r>
    </w:p>
    <w:p w:rsidR="00C04C59" w:rsidRPr="005115A2" w:rsidRDefault="00C04C59" w:rsidP="00C04C59">
      <w:pPr>
        <w:spacing w:after="0" w:line="0" w:lineRule="atLeast"/>
        <w:jc w:val="center"/>
        <w:rPr>
          <w:rFonts w:ascii="Times New Roman" w:hAnsi="Times New Roman"/>
        </w:rPr>
      </w:pPr>
      <w:r w:rsidRPr="005115A2">
        <w:rPr>
          <w:rFonts w:ascii="Times New Roman" w:hAnsi="Times New Roman"/>
        </w:rPr>
        <w:t>(нужное подчеркнуть)</w:t>
      </w:r>
    </w:p>
    <w:p w:rsidR="00C04C59" w:rsidRPr="005115A2" w:rsidRDefault="00C04C59" w:rsidP="007608C3">
      <w:pPr>
        <w:spacing w:after="0"/>
        <w:jc w:val="center"/>
        <w:rPr>
          <w:rFonts w:ascii="Times New Roman" w:hAnsi="Times New Roman"/>
        </w:rPr>
      </w:pPr>
      <w:r w:rsidRPr="005115A2">
        <w:rPr>
          <w:rFonts w:ascii="Times New Roman" w:hAnsi="Times New Roman"/>
        </w:rPr>
        <w:t>___________________________________________________________________________________ (Ф.И.О. обучающегося)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Направление подготовки (специальность) ________________________________________________ _____________________________________________________________________________________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Наименование ООП____________________________________________________________________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Вид, тип практики _____________________________________________________________________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Срок прохождения практики: с «___» __________ 201__ г. по «___» __________ 201__ г.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>Цель прохождения практики</w:t>
      </w:r>
      <w:r w:rsidR="005115A2" w:rsidRPr="005115A2">
        <w:rPr>
          <w:rStyle w:val="a5"/>
          <w:rFonts w:ascii="Times New Roman" w:hAnsi="Times New Roman"/>
        </w:rPr>
        <w:footnoteReference w:id="1"/>
      </w:r>
      <w:r w:rsidRPr="005115A2">
        <w:rPr>
          <w:rFonts w:ascii="Times New Roman" w:hAnsi="Times New Roman"/>
        </w:rPr>
        <w:t xml:space="preserve"> ___________________________________________________________ _____________________________________________________________________________________Задачи </w:t>
      </w:r>
      <w:proofErr w:type="spellStart"/>
      <w:r w:rsidRPr="005115A2">
        <w:rPr>
          <w:rFonts w:ascii="Times New Roman" w:hAnsi="Times New Roman"/>
        </w:rPr>
        <w:t>практики</w:t>
      </w:r>
      <w:proofErr w:type="spellEnd"/>
      <w:r w:rsidR="005115A2" w:rsidRPr="005115A2">
        <w:rPr>
          <w:rStyle w:val="a5"/>
          <w:rFonts w:ascii="Times New Roman" w:hAnsi="Times New Roman"/>
        </w:rPr>
        <w:footnoteReference w:id="2"/>
      </w:r>
      <w:r w:rsidRPr="005115A2">
        <w:rPr>
          <w:rFonts w:ascii="Times New Roman" w:hAnsi="Times New Roman"/>
        </w:rPr>
        <w:t xml:space="preserve">_______________________________________________________________________ _____________________________________________________________________________________Содержание </w:t>
      </w:r>
      <w:proofErr w:type="spellStart"/>
      <w:r w:rsidRPr="005115A2">
        <w:rPr>
          <w:rFonts w:ascii="Times New Roman" w:hAnsi="Times New Roman"/>
        </w:rPr>
        <w:t>практики</w:t>
      </w:r>
      <w:proofErr w:type="spellEnd"/>
      <w:r w:rsidRPr="005115A2">
        <w:rPr>
          <w:rFonts w:ascii="Times New Roman" w:hAnsi="Times New Roman"/>
        </w:rPr>
        <w:t xml:space="preserve"> (вопросы, подлежащие изучению):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1.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>2.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>3.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Планируемые результаты: </w:t>
      </w:r>
    </w:p>
    <w:p w:rsidR="00C04C59" w:rsidRPr="005115A2" w:rsidRDefault="00C04C59" w:rsidP="007608C3">
      <w:pPr>
        <w:spacing w:after="0"/>
        <w:rPr>
          <w:rFonts w:ascii="Times New Roman" w:hAnsi="Times New Roman"/>
        </w:rPr>
      </w:pPr>
    </w:p>
    <w:p w:rsidR="005115A2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Руководитель практики от ФГАОУ ВО «НИУ ВШЭ» _____________________ / ____________________ </w:t>
      </w:r>
    </w:p>
    <w:p w:rsidR="005115A2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СОГЛАСОВАНО: Руководитель практики от профильной организации __________________________ / _______________________ </w:t>
      </w:r>
    </w:p>
    <w:p w:rsidR="005115A2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>Задание принято к исполнению «____» __________ 20__ г.</w:t>
      </w:r>
    </w:p>
    <w:p w:rsidR="005115A2" w:rsidRPr="005115A2" w:rsidRDefault="00C04C59" w:rsidP="007608C3">
      <w:pPr>
        <w:spacing w:after="0"/>
        <w:rPr>
          <w:rFonts w:ascii="Times New Roman" w:hAnsi="Times New Roman"/>
        </w:rPr>
      </w:pPr>
      <w:r w:rsidRPr="005115A2">
        <w:rPr>
          <w:rFonts w:ascii="Times New Roman" w:hAnsi="Times New Roman"/>
        </w:rPr>
        <w:t xml:space="preserve"> Обучающийся __________________________ / _______________________ </w:t>
      </w:r>
    </w:p>
    <w:p w:rsidR="009E071D" w:rsidRDefault="009E071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1447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Пример индивидуального задания </w:t>
      </w:r>
    </w:p>
    <w:p w:rsidR="009E071D" w:rsidRPr="007D3CC7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Федеральной налоговой службе РФ 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pStyle w:val="a6"/>
        <w:spacing w:after="0"/>
        <w:ind w:left="-142" w:firstLine="567"/>
        <w:rPr>
          <w:szCs w:val="24"/>
        </w:rPr>
      </w:pPr>
      <w:r w:rsidRPr="007D3CC7">
        <w:rPr>
          <w:szCs w:val="24"/>
        </w:rPr>
        <w:t xml:space="preserve">При прохождении </w:t>
      </w:r>
      <w:r w:rsidR="00AD1447">
        <w:rPr>
          <w:szCs w:val="24"/>
        </w:rPr>
        <w:t>учебной</w:t>
      </w:r>
      <w:r w:rsidRPr="007D3CC7">
        <w:rPr>
          <w:b/>
          <w:bCs/>
          <w:szCs w:val="24"/>
        </w:rPr>
        <w:t xml:space="preserve"> </w:t>
      </w:r>
      <w:r w:rsidRPr="007D3CC7">
        <w:rPr>
          <w:szCs w:val="24"/>
        </w:rPr>
        <w:t>практики в Федеральной налоговой  службе РФ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right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Изучить нормативные акты, регулирующие деятельность Федеральной налоговой службы РФ, ознакомиться с должностными обязанностями работников юридической службы (юрисконсультом) службы;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Ознакомиться с основами делопроизводства, порядком документооборота в службе;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Изучить порядок проведения проверок налоговыми органами, оценить уровень законности, степень гарантированности прав налогоплательщиков;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Изучить процесс правового обеспечения деятельности службы по делам об экономической несостоятельности (банкротстве) субъектов хозяйствования, принимать участие в составлении необходимых документов по данной категории дел;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Изучить особенности приказного производства о бесспорном взыскании задолженностей по налогам и сборам, принимать участие в составлении необходимых документов;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Принимать участие в подготовке материалов для передачи дел в суд. Присутствовать  на заседаниях суда; 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Ознакомиться с особенностями ведения дел об административных правонарушениях, особенностями привлечения к финансовой ответственности, спецификой документального оформления;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Разработать рекомендации по совершенствованию законодательства в области налоговых правоотношений, повышению эффективности работы службы;</w:t>
      </w:r>
    </w:p>
    <w:p w:rsidR="009E071D" w:rsidRPr="007D3CC7" w:rsidRDefault="009E071D" w:rsidP="00482FA4">
      <w:pPr>
        <w:numPr>
          <w:ilvl w:val="0"/>
          <w:numId w:val="1"/>
        </w:num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</w:p>
    <w:p w:rsidR="00AD1447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Пример индивидуального задания </w:t>
      </w:r>
    </w:p>
    <w:p w:rsidR="009E071D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органах прокуратуры</w:t>
      </w:r>
    </w:p>
    <w:p w:rsidR="00AD1447" w:rsidRPr="007D3CC7" w:rsidRDefault="00AD1447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При прохождении</w:t>
      </w:r>
      <w:r w:rsidR="00AD1447">
        <w:rPr>
          <w:rFonts w:ascii="Times New Roman" w:hAnsi="Times New Roman"/>
          <w:sz w:val="24"/>
          <w:szCs w:val="24"/>
        </w:rPr>
        <w:t xml:space="preserve"> 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в органах прокуратуры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- Изучить нормативные акты, регулирующие деятельность  органов прокуратуры,  выявить место прокуратуры в системе государственных органов; 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внутренней структурой прокуратуры, должностными обязанностями работников, режимом работы учреждения;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делопроизводством и отчетностью, усвоить систему делопроизводства, а также порядок сдачи и хранения вещественных доказательств по уголовным делам; научиться самостоятельно составлять процессуальные документы;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- Изучить методику </w:t>
      </w:r>
      <w:proofErr w:type="spellStart"/>
      <w:r w:rsidRPr="007D3CC7">
        <w:rPr>
          <w:rFonts w:ascii="Times New Roman" w:hAnsi="Times New Roman"/>
          <w:sz w:val="24"/>
          <w:szCs w:val="24"/>
        </w:rPr>
        <w:t>общенадзорных</w:t>
      </w:r>
      <w:proofErr w:type="spellEnd"/>
      <w:r w:rsidRPr="007D3CC7">
        <w:rPr>
          <w:rFonts w:ascii="Times New Roman" w:hAnsi="Times New Roman"/>
          <w:sz w:val="24"/>
          <w:szCs w:val="24"/>
        </w:rPr>
        <w:t xml:space="preserve"> проверок, участвовать в анализе  состояния законности в городе (районе), а также в отдельных организациях, на  предприятиях;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особенности и овладеть навыками надзорной деятельности за исполнением законов и деятельностью органов дознания и предварительного следствия;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Выявить специфику прокурорского надзора по делам несовершеннолетних, а также надзора за соблюдением законности и обоснованности судебных постановлений по уголовным и гражданским делам;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Участвовать в приёме граждан прокурором, составлять проекты ответов на жалобы граждан;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Изучать судебные дела, докладывать свою мотивированную точку зрения прокурору; присутствовать при рассмотрении дел в суде; составлять проекты протестов по уголовным и гражданским делам;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lastRenderedPageBreak/>
        <w:t>- Оценить эффективность деятельности прокуратуры, внести предложения по её  совершенствованию;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Собрать материал для написания бакалаврской  работы.</w:t>
      </w:r>
    </w:p>
    <w:p w:rsidR="009E071D" w:rsidRPr="007D3CC7" w:rsidRDefault="009E071D" w:rsidP="00482FA4">
      <w:pPr>
        <w:spacing w:after="0" w:line="240" w:lineRule="auto"/>
        <w:ind w:left="-142" w:firstLine="567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firstLine="567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9E071D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суде</w:t>
      </w:r>
    </w:p>
    <w:p w:rsidR="00AD1447" w:rsidRPr="007D3CC7" w:rsidRDefault="00AD1447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в суде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нормативные правовые акты РФ, регулирующие деятельность судов, выявить систему взаимодействия судебных органов с иными государственными органами, изучить особенности взаимодействия судов различных уровней;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внутренней структурой суда, должностными обязанностями работников, режимом работы учреждения;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Познакомиться с работой канцелярии суда, усвоить делопроизводство по уголовным и гражданским делам, порядок выдачи справок и других документов;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Присутствовать при приеме судьями граждан, под наблюдением судьи самому вести прием граждан;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Изучать назначенные к слушанию дела. Параллельно с судьей составлять необходимые по каждому конкретному делу проекты процессуальных документов;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Присутствовать при рассмотрении дел, записывать основные моменты разбирательства дела и на основе произведенных записей составлять проекты судебных постановлений.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 - Ознакомиться с поступившими в суд жалобами и заявлениями, подобрать соответствующий законодательный материал, доложить судье свои выводы.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Принять участие в обобщении судебной практики по одной из категории дел, проводимой в суде во время практики.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Присутствовать по возможности в суде второй инстанции. При этом научиться классифицировать виды исков, основания, по которым суд откладывает разбирательство дела; в каких случаях суд обязан, а в каких случаях суд может приостановить производство по делу, когда производство по делу может быть возобновлено, знать основания прекращения производства по делу, оставления иска без рассмотрения;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со спецификой исполнительного производства;</w:t>
      </w:r>
    </w:p>
    <w:p w:rsidR="009E071D" w:rsidRPr="007D3CC7" w:rsidRDefault="009E071D" w:rsidP="00482FA4">
      <w:pPr>
        <w:spacing w:after="0" w:line="240" w:lineRule="auto"/>
        <w:ind w:left="-142" w:firstLine="567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Оценить эффективность деятельности судебного органа, выявить недостатки, разработать предложения по её  совершенствованию;</w:t>
      </w:r>
    </w:p>
    <w:p w:rsidR="009E071D" w:rsidRPr="007D3CC7" w:rsidRDefault="009E071D" w:rsidP="00482FA4">
      <w:pPr>
        <w:spacing w:after="0" w:line="240" w:lineRule="auto"/>
        <w:ind w:left="-142" w:firstLine="567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 </w:t>
      </w:r>
    </w:p>
    <w:p w:rsidR="009E071D" w:rsidRPr="007D3CC7" w:rsidRDefault="009E071D" w:rsidP="00482FA4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9E071D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юридической  консультации</w:t>
      </w:r>
    </w:p>
    <w:p w:rsidR="00AD1447" w:rsidRPr="007D3CC7" w:rsidRDefault="00AD1447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в юридической консультации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нормативную базу, регулирующую деятельность адвокатов, выявить юридическую природу адвокатуры, изучить основные функции института  адвокатуры;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внутренней структурой юридической консультации, должностными обязанностями работников, режимом работы;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Присутствовать совместно с адвокатом на приеме граждан, представителей различных организаций, учреждений, предприятий;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 Изучить поступающие в юридическую консультацию заявления, жалобы и другие обращения и доложить по ним свое мнение руководителю практики, подготовить проекты письменных справок;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lastRenderedPageBreak/>
        <w:t xml:space="preserve"> -  Присутствовать при осуществлении адвокатом представительства в суде, и др. государственных органах; готовить проекты необходимых для разбирательства дела документов;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Принимать участие совместно с адвокатом в предварительном следствии, в суде по уголовным делам в качестве защитника, представителя потерпевшего, гражданских истцов, гражданских ответчиков (при этом изучать дела и делать по ним необходимые выписки, готовить проекты ходатайств, кассационные и частные жалобы, тезисы речи защитников).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Оценить эффективность деятельности адвокатуры, выявить недостатки, разработать предложения по её  совершенствованию;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D1447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9E071D" w:rsidRPr="007D3CC7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 w:rsidR="00AD144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D3CC7">
        <w:rPr>
          <w:rFonts w:ascii="Times New Roman" w:hAnsi="Times New Roman"/>
          <w:b/>
          <w:bCs/>
          <w:sz w:val="24"/>
          <w:szCs w:val="24"/>
        </w:rPr>
        <w:t>в органах внутренних дел</w:t>
      </w:r>
    </w:p>
    <w:p w:rsidR="009E071D" w:rsidRPr="007D3CC7" w:rsidRDefault="009E071D" w:rsidP="00AD1447">
      <w:pPr>
        <w:spacing w:after="0" w:line="240" w:lineRule="auto"/>
        <w:ind w:left="-142" w:right="28" w:firstLine="567"/>
        <w:jc w:val="center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в органах внутренних дел необходимо: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нормативно-правовую базу, регулирующую деятельность органов внутренних дел (ОВД), выявить роль ОВД в деле защиты прав граждан, изучить принципы деятельности и систему взаимодействия правоохранительных органов, их структурных подразделений;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распорядком работы и функциональными обязанностями работников милиции;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Выявить специфику деятельности ОВД по обеспечению законности и внутреннего порядка на обслуживаемой территории;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Изучить особенности функционирования дежурной части, следственного и других отделов милиции;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порядком учета поступающих сообщений, заявлений о преступлениях и происшествиях;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Научиться составлять основные процессуальные документы в отношении лиц, задержанных за  совершение преступления, административные проступки. 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Принимать участие в производстве отдельных следственных действий, составлять проекты постановлений, протоколов и др. процессуальных документов;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Проанализировать статистические данные о состоянии преступности;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-Проанализировать эффективность реагирования ОВД в отношении противоправных действий, оценить уровень законности в действиях милиции, степень гарантированности соблюдения и защиты прав и свобод граждан. 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9E071D" w:rsidRPr="007D3CC7" w:rsidRDefault="009E071D" w:rsidP="00AD1447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органах нотариата</w:t>
      </w:r>
    </w:p>
    <w:p w:rsidR="009E071D" w:rsidRPr="007D3CC7" w:rsidRDefault="009E071D" w:rsidP="00AD1447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 практики в органах нотариата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нормативные правовые акты РФ, регулирующие деятельность нотариата, совершение нотариальных действий;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Выявить основные направления деятельности, изучить ведомственную подчинённость нотариальных органов;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внутренней структурой нотариальной конторы, должностными обязанностями работников, режимом работы учреждения;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Участвовать в приёме граждан нотариусом, готовить проекты ответов на обращения граждан;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Ознакомиться с порядком удостоверения договоров, доверенностей, завещаний, совершения иных  нотариальных действий;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lastRenderedPageBreak/>
        <w:t xml:space="preserve"> - Составлять проекты свидетельств  о праве на наследство, о праве на долю в общем имуществе супругов, свидетельствование верности копий документов и выписок из них, подлинности подписей на документах и др.;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порядок принятия в депозит нотариальных контор денежных сумм и ценных бумаг;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порядок судебного рассмотрения жалоб на нотариальные действия или на отказ в их совершении;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Разработать предложения по совершенствованию нотариальной деятельности;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AD1447" w:rsidRDefault="009E071D" w:rsidP="00AD1447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юридической службе,</w:t>
      </w:r>
    </w:p>
    <w:p w:rsidR="009E071D" w:rsidRPr="007D3CC7" w:rsidRDefault="009E071D" w:rsidP="00AD1447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у юрисконсульта организации</w:t>
      </w:r>
    </w:p>
    <w:p w:rsidR="009E071D" w:rsidRPr="007D3CC7" w:rsidRDefault="009E071D" w:rsidP="00AD1447">
      <w:pPr>
        <w:spacing w:after="0" w:line="240" w:lineRule="auto"/>
        <w:ind w:left="-142" w:right="28" w:firstLine="567"/>
        <w:jc w:val="center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в юридической службе, у юрисконсульта организации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нормативную базу, регулирующую деятельность организации, её уставные документы; ознакомиться с нормативными правовыми актами, регулирующими деятельность юридической службы организации, юрисконсульта;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организационную структуру организации, режим работы. выявить основные функциональные обязанности работников юр. службы, юрисконсульта;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ведением делопроизводства, основами кадровой работы;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процессом правового обеспечения договорной практики организации, участвовать в составлении проектов договоров, протоколов разногласий и др.;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претензионную работу юридической службы;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Принимать участие в подготовке материалов по хозяйственным спорам для передачи в суд, участвовать в судебном разбирательстве;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Проанализировать роль юридической службы в деле повышения трудовой дисциплины;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-Разработать предложения по совершенствованию работы юридической службы организации;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9E071D" w:rsidRPr="007D3CC7" w:rsidRDefault="009E071D" w:rsidP="00AD1447">
      <w:pPr>
        <w:spacing w:after="0" w:line="240" w:lineRule="auto"/>
        <w:ind w:left="-142" w:righ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>Пример индивидуального задания</w:t>
      </w:r>
    </w:p>
    <w:p w:rsidR="009E071D" w:rsidRPr="007D3CC7" w:rsidRDefault="009E071D" w:rsidP="00AD1447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CC7">
        <w:rPr>
          <w:rFonts w:ascii="Times New Roman" w:hAnsi="Times New Roman"/>
          <w:b/>
          <w:bCs/>
          <w:sz w:val="24"/>
          <w:szCs w:val="24"/>
        </w:rPr>
        <w:t xml:space="preserve">для прохождения </w:t>
      </w:r>
      <w:r w:rsidR="00AD1447">
        <w:rPr>
          <w:rFonts w:ascii="Times New Roman" w:hAnsi="Times New Roman"/>
          <w:b/>
          <w:bCs/>
          <w:sz w:val="24"/>
          <w:szCs w:val="24"/>
        </w:rPr>
        <w:t>учебной</w:t>
      </w:r>
      <w:r w:rsidRPr="007D3CC7">
        <w:rPr>
          <w:rFonts w:ascii="Times New Roman" w:hAnsi="Times New Roman"/>
          <w:b/>
          <w:bCs/>
          <w:sz w:val="24"/>
          <w:szCs w:val="24"/>
        </w:rPr>
        <w:t xml:space="preserve"> практики в банке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При прохождении </w:t>
      </w:r>
      <w:r w:rsidR="00AD1447">
        <w:rPr>
          <w:rFonts w:ascii="Times New Roman" w:hAnsi="Times New Roman"/>
          <w:sz w:val="24"/>
          <w:szCs w:val="24"/>
        </w:rPr>
        <w:t>учебной</w:t>
      </w:r>
      <w:r w:rsidRPr="007D3CC7">
        <w:rPr>
          <w:rFonts w:ascii="Times New Roman" w:hAnsi="Times New Roman"/>
          <w:sz w:val="24"/>
          <w:szCs w:val="24"/>
        </w:rPr>
        <w:t xml:space="preserve"> практики  в банке необходимо: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основными нормативными актами, регулирующими банковскую деятельность в РФ, с положением о юридической службе банка, с функциональными обязанностями работников юр. службы;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Ознакомиться с порядком ведения дел клиентов, составлять по ним проекты документов;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порядок осуществления основных банковских операций, основы документооборота по ним;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Изучить договорную практику банков с клиентами, составлять проекты необходимых документов;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Участвовать в осуществлении банками проверок соблюдения клиентами банковской дисциплины, изучить особенности привлечения к ответственности за её нарушения;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>- Проанализировать взаимодействие банков с налоговыми, правоохранительными  органами в отношении противодействия экономических правонарушений;</w:t>
      </w:r>
    </w:p>
    <w:p w:rsidR="009E071D" w:rsidRPr="007D3CC7" w:rsidRDefault="009E071D" w:rsidP="00482FA4">
      <w:pPr>
        <w:spacing w:after="0" w:line="240" w:lineRule="auto"/>
        <w:ind w:left="-142" w:right="28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lastRenderedPageBreak/>
        <w:t>- Проанализировать уровень защищённости прав и законных интересов клиентов банков, сделать рекомендации по совершенствованию юридического обеспечения банковской деятельности;</w:t>
      </w:r>
    </w:p>
    <w:p w:rsidR="009E071D" w:rsidRPr="007D3CC7" w:rsidRDefault="009E071D" w:rsidP="00482FA4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D3CC7">
        <w:rPr>
          <w:rFonts w:ascii="Times New Roman" w:hAnsi="Times New Roman"/>
          <w:sz w:val="24"/>
          <w:szCs w:val="24"/>
        </w:rPr>
        <w:t xml:space="preserve"> - Собрать материал для написания бакалаврской работы.</w:t>
      </w:r>
    </w:p>
    <w:p w:rsidR="009E071D" w:rsidRPr="007D3CC7" w:rsidRDefault="009E071D" w:rsidP="00482FA4">
      <w:pPr>
        <w:spacing w:after="0" w:line="240" w:lineRule="auto"/>
        <w:ind w:right="28"/>
        <w:jc w:val="both"/>
        <w:rPr>
          <w:rFonts w:ascii="Times New Roman" w:hAnsi="Times New Roman"/>
          <w:bCs/>
          <w:sz w:val="24"/>
          <w:szCs w:val="24"/>
        </w:rPr>
      </w:pPr>
    </w:p>
    <w:p w:rsidR="009E071D" w:rsidRPr="00EF25A1" w:rsidRDefault="009E071D" w:rsidP="00EF2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E071D" w:rsidRPr="00EF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36" w:rsidRDefault="00641D36" w:rsidP="005115A2">
      <w:pPr>
        <w:spacing w:after="0" w:line="240" w:lineRule="auto"/>
      </w:pPr>
      <w:r>
        <w:separator/>
      </w:r>
    </w:p>
  </w:endnote>
  <w:endnote w:type="continuationSeparator" w:id="0">
    <w:p w:rsidR="00641D36" w:rsidRDefault="00641D36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36" w:rsidRDefault="00641D36" w:rsidP="005115A2">
      <w:pPr>
        <w:spacing w:after="0" w:line="240" w:lineRule="auto"/>
      </w:pPr>
      <w:r>
        <w:separator/>
      </w:r>
    </w:p>
  </w:footnote>
  <w:footnote w:type="continuationSeparator" w:id="0">
    <w:p w:rsidR="00641D36" w:rsidRDefault="00641D36" w:rsidP="005115A2">
      <w:pPr>
        <w:spacing w:after="0" w:line="240" w:lineRule="auto"/>
      </w:pPr>
      <w:r>
        <w:continuationSeparator/>
      </w:r>
    </w:p>
  </w:footnote>
  <w:footnote w:id="1">
    <w:p w:rsidR="005115A2" w:rsidRPr="00586CB1" w:rsidRDefault="005115A2">
      <w:pPr>
        <w:pStyle w:val="a3"/>
        <w:rPr>
          <w:rFonts w:ascii="Times New Roman" w:hAnsi="Times New Roman"/>
        </w:rPr>
      </w:pPr>
      <w:r w:rsidRPr="00586CB1">
        <w:rPr>
          <w:rStyle w:val="a5"/>
          <w:rFonts w:ascii="Times New Roman" w:hAnsi="Times New Roman"/>
        </w:rPr>
        <w:footnoteRef/>
      </w:r>
      <w:r w:rsidRPr="00586CB1">
        <w:rPr>
          <w:rFonts w:ascii="Times New Roman" w:hAnsi="Times New Roman"/>
        </w:rPr>
        <w:t xml:space="preserve"> из программы практики</w:t>
      </w:r>
    </w:p>
  </w:footnote>
  <w:footnote w:id="2">
    <w:p w:rsidR="005115A2" w:rsidRDefault="005115A2">
      <w:pPr>
        <w:pStyle w:val="a3"/>
      </w:pPr>
      <w:r w:rsidRPr="00586CB1">
        <w:rPr>
          <w:rStyle w:val="a5"/>
          <w:rFonts w:ascii="Times New Roman" w:hAnsi="Times New Roman"/>
        </w:rPr>
        <w:footnoteRef/>
      </w:r>
      <w:r w:rsidRPr="00586CB1">
        <w:rPr>
          <w:rFonts w:ascii="Times New Roman" w:hAnsi="Times New Roman"/>
        </w:rPr>
        <w:t xml:space="preserve"> из программы практики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E57"/>
    <w:multiLevelType w:val="hybridMultilevel"/>
    <w:tmpl w:val="FFA27BF8"/>
    <w:lvl w:ilvl="0" w:tplc="9432B4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0A39EB"/>
    <w:rsid w:val="00196A93"/>
    <w:rsid w:val="002B5D0E"/>
    <w:rsid w:val="00482FA4"/>
    <w:rsid w:val="005020A0"/>
    <w:rsid w:val="005115A2"/>
    <w:rsid w:val="00586CB1"/>
    <w:rsid w:val="00641D36"/>
    <w:rsid w:val="007608C3"/>
    <w:rsid w:val="007D3CC7"/>
    <w:rsid w:val="007D58F7"/>
    <w:rsid w:val="00831E66"/>
    <w:rsid w:val="008673FF"/>
    <w:rsid w:val="008A7EB4"/>
    <w:rsid w:val="0096253E"/>
    <w:rsid w:val="009B5AB9"/>
    <w:rsid w:val="009C65E4"/>
    <w:rsid w:val="009E071D"/>
    <w:rsid w:val="00AD1447"/>
    <w:rsid w:val="00C04C59"/>
    <w:rsid w:val="00C13C2B"/>
    <w:rsid w:val="00C518B7"/>
    <w:rsid w:val="00DF2CDC"/>
    <w:rsid w:val="00E42009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paragraph" w:styleId="a6">
    <w:name w:val="Body Text"/>
    <w:basedOn w:val="a"/>
    <w:link w:val="a7"/>
    <w:rsid w:val="009E071D"/>
    <w:pPr>
      <w:spacing w:after="12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E07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paragraph" w:styleId="a6">
    <w:name w:val="Body Text"/>
    <w:basedOn w:val="a"/>
    <w:link w:val="a7"/>
    <w:rsid w:val="009E071D"/>
    <w:pPr>
      <w:spacing w:after="12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E07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CFB9-520F-44A0-A685-D64A96E9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Верещагина Наталья Викторовна</cp:lastModifiedBy>
  <cp:revision>7</cp:revision>
  <dcterms:created xsi:type="dcterms:W3CDTF">2019-12-10T10:25:00Z</dcterms:created>
  <dcterms:modified xsi:type="dcterms:W3CDTF">2020-02-06T13:27:00Z</dcterms:modified>
</cp:coreProperties>
</file>