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EC" w:rsidRDefault="007309EC" w:rsidP="007309EC">
      <w:pPr>
        <w:keepLines/>
        <w:suppressLineNumbers/>
        <w:suppressAutoHyphens/>
        <w:ind w:firstLine="5529"/>
        <w:contextualSpacing/>
        <w:jc w:val="both"/>
        <w:rPr>
          <w:b/>
        </w:rPr>
      </w:pPr>
    </w:p>
    <w:p w:rsidR="00D2122B" w:rsidRDefault="00E30CFC" w:rsidP="007309EC">
      <w:pPr>
        <w:keepLines/>
        <w:suppressLineNumbers/>
        <w:suppressAutoHyphens/>
        <w:ind w:firstLine="5529"/>
        <w:contextualSpacing/>
        <w:jc w:val="both"/>
        <w:rPr>
          <w:b/>
        </w:rPr>
      </w:pPr>
      <w:r>
        <w:rPr>
          <w:b/>
        </w:rPr>
        <w:t xml:space="preserve">                                    </w:t>
      </w:r>
      <w:r w:rsidR="00D2122B">
        <w:rPr>
          <w:b/>
        </w:rPr>
        <w:t>«УТВЕРЖДАЮ»:</w:t>
      </w:r>
    </w:p>
    <w:p w:rsidR="00E30CFC" w:rsidRDefault="00E30CFC" w:rsidP="007309EC">
      <w:pPr>
        <w:keepLines/>
        <w:suppressLineNumbers/>
        <w:suppressAutoHyphens/>
        <w:ind w:firstLine="5529"/>
        <w:contextualSpacing/>
        <w:jc w:val="both"/>
        <w:rPr>
          <w:b/>
        </w:rPr>
      </w:pPr>
    </w:p>
    <w:p w:rsidR="00E30CFC" w:rsidRPr="00691277" w:rsidRDefault="00E30CFC" w:rsidP="00E30CFC">
      <w:pPr>
        <w:pStyle w:val="40"/>
        <w:numPr>
          <w:ilvl w:val="0"/>
          <w:numId w:val="0"/>
        </w:numPr>
        <w:jc w:val="right"/>
        <w:rPr>
          <w:b/>
          <w:lang w:val="ru-RU"/>
        </w:rPr>
      </w:pPr>
      <w:r>
        <w:rPr>
          <w:b/>
          <w:lang w:val="ru-RU"/>
        </w:rPr>
        <w:t>Директор НИУ ВШЭ – Санкт-Петербург</w:t>
      </w:r>
    </w:p>
    <w:p w:rsidR="00E30CFC" w:rsidRDefault="00E30CFC" w:rsidP="00E30CFC">
      <w:pPr>
        <w:pStyle w:val="40"/>
        <w:numPr>
          <w:ilvl w:val="0"/>
          <w:numId w:val="0"/>
        </w:numPr>
        <w:jc w:val="right"/>
        <w:rPr>
          <w:b/>
          <w:lang w:val="ru-RU"/>
        </w:rPr>
      </w:pPr>
    </w:p>
    <w:p w:rsidR="00E30CFC" w:rsidRPr="00691277" w:rsidRDefault="00E30CFC" w:rsidP="00E30CFC">
      <w:pPr>
        <w:pStyle w:val="40"/>
        <w:numPr>
          <w:ilvl w:val="0"/>
          <w:numId w:val="0"/>
        </w:numPr>
        <w:jc w:val="right"/>
        <w:rPr>
          <w:b/>
          <w:lang w:val="ru-RU"/>
        </w:rPr>
      </w:pPr>
    </w:p>
    <w:p w:rsidR="00E30CFC" w:rsidRPr="00731FCC" w:rsidRDefault="00E30CFC" w:rsidP="00E30CFC">
      <w:pPr>
        <w:pStyle w:val="40"/>
        <w:numPr>
          <w:ilvl w:val="0"/>
          <w:numId w:val="0"/>
        </w:numPr>
        <w:jc w:val="right"/>
        <w:rPr>
          <w:b/>
        </w:rPr>
      </w:pPr>
      <w:r>
        <w:rPr>
          <w:b/>
          <w:lang w:val="ru-RU"/>
        </w:rPr>
        <w:t>___________________ С.М. Кадочников</w:t>
      </w:r>
    </w:p>
    <w:p w:rsidR="00433B95" w:rsidRPr="002F581A" w:rsidRDefault="00433B95" w:rsidP="007309EC">
      <w:pPr>
        <w:ind w:firstLine="5529"/>
        <w:jc w:val="both"/>
        <w:rPr>
          <w:b/>
          <w:lang w:val="x-none" w:eastAsia="x-none"/>
        </w:rPr>
      </w:pPr>
    </w:p>
    <w:p w:rsidR="00116FFD" w:rsidRPr="002F581A" w:rsidRDefault="00116FFD" w:rsidP="00530786">
      <w:pPr>
        <w:suppressLineNumbers/>
        <w:tabs>
          <w:tab w:val="left" w:pos="426"/>
        </w:tabs>
        <w:suppressAutoHyphens/>
        <w:ind w:left="5670"/>
        <w:contextualSpacing/>
        <w:jc w:val="right"/>
        <w:rPr>
          <w:b/>
          <w:lang w:val="x-none"/>
        </w:rPr>
      </w:pPr>
    </w:p>
    <w:p w:rsidR="00116FFD" w:rsidRPr="002F581A" w:rsidRDefault="00116FFD" w:rsidP="00116FFD">
      <w:pPr>
        <w:suppressLineNumbers/>
        <w:tabs>
          <w:tab w:val="left" w:pos="426"/>
        </w:tabs>
        <w:suppressAutoHyphens/>
        <w:ind w:left="5670"/>
        <w:contextualSpacing/>
        <w:rPr>
          <w:b/>
        </w:rPr>
      </w:pPr>
    </w:p>
    <w:p w:rsidR="0016317A" w:rsidRPr="002F581A" w:rsidRDefault="0016317A" w:rsidP="000E2F1B">
      <w:pPr>
        <w:widowControl w:val="0"/>
        <w:shd w:val="clear" w:color="auto" w:fill="FFFFFF"/>
        <w:autoSpaceDE w:val="0"/>
        <w:autoSpaceDN w:val="0"/>
        <w:adjustRightInd w:val="0"/>
        <w:jc w:val="center"/>
        <w:rPr>
          <w:b/>
          <w:bCs/>
          <w:caps/>
          <w:lang w:val="x-none" w:eastAsia="x-none"/>
        </w:rPr>
      </w:pPr>
      <w:r w:rsidRPr="002F581A">
        <w:rPr>
          <w:b/>
          <w:bCs/>
          <w:caps/>
          <w:lang w:val="x-none" w:eastAsia="x-none"/>
        </w:rPr>
        <w:t>Извещение о проведении запроса котировок В ЭЛЕКТРОННОЙ ФОРМЕ</w:t>
      </w:r>
    </w:p>
    <w:p w:rsidR="00055003" w:rsidRDefault="0016317A" w:rsidP="000E2F1B">
      <w:pPr>
        <w:widowControl w:val="0"/>
        <w:shd w:val="clear" w:color="auto" w:fill="FFFFFF"/>
        <w:autoSpaceDE w:val="0"/>
        <w:autoSpaceDN w:val="0"/>
        <w:adjustRightInd w:val="0"/>
        <w:jc w:val="center"/>
        <w:rPr>
          <w:b/>
          <w:bCs/>
          <w:lang w:eastAsia="x-none"/>
        </w:rPr>
      </w:pPr>
      <w:bookmarkStart w:id="0" w:name="OLE_LINK4"/>
      <w:bookmarkStart w:id="1" w:name="OLE_LINK5"/>
      <w:r w:rsidRPr="002F581A">
        <w:rPr>
          <w:b/>
          <w:bCs/>
          <w:lang w:val="x-none" w:eastAsia="x-none"/>
        </w:rPr>
        <w:t>№</w:t>
      </w:r>
      <w:bookmarkEnd w:id="0"/>
      <w:bookmarkEnd w:id="1"/>
      <w:r w:rsidR="00F77C6A" w:rsidRPr="002F581A">
        <w:rPr>
          <w:b/>
          <w:bCs/>
          <w:lang w:val="x-none" w:eastAsia="x-none"/>
        </w:rPr>
        <w:t xml:space="preserve"> </w:t>
      </w:r>
      <w:r w:rsidR="00930E2D">
        <w:rPr>
          <w:b/>
          <w:bCs/>
          <w:lang w:eastAsia="x-none"/>
        </w:rPr>
        <w:t>ЭЗК 22/02-20 Стирка УЦПР</w:t>
      </w:r>
    </w:p>
    <w:p w:rsidR="00E30CFC" w:rsidRPr="002F581A" w:rsidRDefault="00E30CFC" w:rsidP="000E2F1B">
      <w:pPr>
        <w:widowControl w:val="0"/>
        <w:shd w:val="clear" w:color="auto" w:fill="FFFFFF"/>
        <w:autoSpaceDE w:val="0"/>
        <w:autoSpaceDN w:val="0"/>
        <w:adjustRightInd w:val="0"/>
        <w:jc w:val="center"/>
        <w:rPr>
          <w:b/>
          <w:bCs/>
          <w:lang w:eastAsia="x-none"/>
        </w:rPr>
      </w:pPr>
    </w:p>
    <w:p w:rsidR="00DE22E9" w:rsidRPr="002F581A" w:rsidRDefault="00DE22E9" w:rsidP="000E2F1B">
      <w:pPr>
        <w:pStyle w:val="ab"/>
        <w:spacing w:before="0" w:after="0"/>
        <w:ind w:firstLine="0"/>
        <w:rPr>
          <w:rFonts w:ascii="Times New Roman" w:hAnsi="Times New Roman"/>
          <w:b/>
          <w:sz w:val="24"/>
          <w:szCs w:val="24"/>
        </w:rPr>
      </w:pPr>
      <w:r w:rsidRPr="002F581A">
        <w:rPr>
          <w:rFonts w:ascii="Times New Roman" w:hAnsi="Times New Roman"/>
          <w:b/>
          <w:caps/>
          <w:sz w:val="24"/>
          <w:szCs w:val="24"/>
        </w:rPr>
        <w:t>УЧАСТНИКАМИ ДАННОЙ ЗАКУПКИ МОГУТ БЫТЬ ТОЛЬКО СУБЪЕКТЫ МАЛОГО И СРЕДНЕГО ПРЕДПРИНИМАТЕЛЬСТВА</w:t>
      </w:r>
    </w:p>
    <w:p w:rsidR="00DE22E9" w:rsidRPr="002F581A" w:rsidRDefault="00DE22E9" w:rsidP="000E2F1B">
      <w:pPr>
        <w:pStyle w:val="ab"/>
        <w:spacing w:before="0" w:after="0"/>
        <w:ind w:firstLine="0"/>
        <w:jc w:val="left"/>
        <w:rPr>
          <w:rFonts w:ascii="Times New Roman" w:hAnsi="Times New Roman"/>
          <w:sz w:val="24"/>
          <w:szCs w:val="24"/>
        </w:rPr>
      </w:pPr>
    </w:p>
    <w:p w:rsidR="0016317A" w:rsidRPr="002F581A" w:rsidRDefault="0016317A" w:rsidP="000E2F1B">
      <w:pPr>
        <w:pStyle w:val="ab"/>
        <w:spacing w:before="0" w:after="0"/>
        <w:ind w:firstLine="0"/>
        <w:jc w:val="left"/>
        <w:rPr>
          <w:rFonts w:ascii="Times New Roman" w:hAnsi="Times New Roman"/>
          <w:sz w:val="24"/>
          <w:szCs w:val="24"/>
        </w:rPr>
      </w:pPr>
      <w:r w:rsidRPr="002F581A">
        <w:rPr>
          <w:rFonts w:ascii="Times New Roman" w:hAnsi="Times New Roman"/>
          <w:sz w:val="24"/>
          <w:szCs w:val="24"/>
        </w:rPr>
        <w:t xml:space="preserve">г. </w:t>
      </w:r>
      <w:r w:rsidR="00E30CFC">
        <w:rPr>
          <w:rFonts w:ascii="Times New Roman" w:hAnsi="Times New Roman"/>
          <w:sz w:val="24"/>
          <w:szCs w:val="24"/>
        </w:rPr>
        <w:t xml:space="preserve">Санкт-Петербург                                                                                    </w:t>
      </w:r>
      <w:r w:rsidR="008A3BBA" w:rsidRPr="002F581A">
        <w:rPr>
          <w:rFonts w:ascii="Times New Roman" w:hAnsi="Times New Roman"/>
          <w:sz w:val="24"/>
          <w:szCs w:val="24"/>
        </w:rPr>
        <w:t>«</w:t>
      </w:r>
      <w:r w:rsidR="004E76FA" w:rsidRPr="002F581A">
        <w:rPr>
          <w:rFonts w:ascii="Times New Roman" w:hAnsi="Times New Roman"/>
          <w:sz w:val="24"/>
          <w:szCs w:val="24"/>
        </w:rPr>
        <w:t>__</w:t>
      </w:r>
      <w:r w:rsidR="00541D83" w:rsidRPr="002F581A">
        <w:rPr>
          <w:rFonts w:ascii="Times New Roman" w:hAnsi="Times New Roman"/>
          <w:sz w:val="24"/>
          <w:szCs w:val="24"/>
        </w:rPr>
        <w:t>_</w:t>
      </w:r>
      <w:r w:rsidR="008A3BBA" w:rsidRPr="002F581A">
        <w:rPr>
          <w:rFonts w:ascii="Times New Roman" w:hAnsi="Times New Roman"/>
          <w:sz w:val="24"/>
          <w:szCs w:val="24"/>
        </w:rPr>
        <w:t>»</w:t>
      </w:r>
      <w:r w:rsidR="00104919" w:rsidRPr="002F581A">
        <w:rPr>
          <w:rFonts w:ascii="Times New Roman" w:hAnsi="Times New Roman"/>
          <w:sz w:val="24"/>
          <w:szCs w:val="24"/>
        </w:rPr>
        <w:t xml:space="preserve"> </w:t>
      </w:r>
      <w:r w:rsidR="00433B95" w:rsidRPr="002F581A">
        <w:rPr>
          <w:rFonts w:ascii="Times New Roman" w:hAnsi="Times New Roman"/>
          <w:sz w:val="24"/>
          <w:szCs w:val="24"/>
        </w:rPr>
        <w:t xml:space="preserve"> </w:t>
      </w:r>
      <w:r w:rsidR="004E76FA" w:rsidRPr="002F581A">
        <w:rPr>
          <w:rFonts w:ascii="Times New Roman" w:hAnsi="Times New Roman"/>
          <w:sz w:val="24"/>
          <w:szCs w:val="24"/>
        </w:rPr>
        <w:t>_________  20__</w:t>
      </w:r>
      <w:r w:rsidRPr="002F581A">
        <w:rPr>
          <w:rFonts w:ascii="Times New Roman" w:hAnsi="Times New Roman"/>
          <w:sz w:val="24"/>
          <w:szCs w:val="24"/>
        </w:rPr>
        <w:t xml:space="preserve"> г.</w:t>
      </w:r>
    </w:p>
    <w:p w:rsidR="008B632E" w:rsidRPr="002F581A" w:rsidRDefault="008B632E" w:rsidP="000E2F1B">
      <w:pPr>
        <w:pStyle w:val="ab"/>
        <w:spacing w:before="0" w:after="0"/>
        <w:ind w:firstLine="0"/>
        <w:jc w:val="left"/>
        <w:rPr>
          <w:szCs w:val="24"/>
        </w:rPr>
      </w:pPr>
    </w:p>
    <w:p w:rsidR="00E30CFC" w:rsidRPr="00405940" w:rsidRDefault="00A92DF4" w:rsidP="00E30CFC">
      <w:pPr>
        <w:widowControl w:val="0"/>
        <w:tabs>
          <w:tab w:val="left" w:pos="284"/>
        </w:tabs>
        <w:jc w:val="both"/>
      </w:pPr>
      <w:r w:rsidRPr="002F581A">
        <w:rPr>
          <w:b/>
          <w:bCs/>
        </w:rPr>
        <w:t xml:space="preserve">1. </w:t>
      </w:r>
      <w:r w:rsidR="0016317A" w:rsidRPr="002F581A">
        <w:rPr>
          <w:b/>
          <w:bCs/>
        </w:rPr>
        <w:t xml:space="preserve">Заказчик: </w:t>
      </w:r>
      <w:bookmarkStart w:id="2" w:name="OLE_LINK1"/>
      <w:bookmarkStart w:id="3" w:name="OLE_LINK2"/>
      <w:bookmarkStart w:id="4" w:name="OLE_LINK3"/>
      <w:r w:rsidR="00E30CFC"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00E30CFC">
        <w:rPr>
          <w:bCs/>
        </w:rPr>
        <w:t xml:space="preserve">НИУ ВШЭ, </w:t>
      </w:r>
      <w:r w:rsidR="00E30CFC" w:rsidRPr="00405940">
        <w:rPr>
          <w:bCs/>
        </w:rPr>
        <w:t>НИУ ВШЭ</w:t>
      </w:r>
      <w:r w:rsidR="00E30CFC">
        <w:rPr>
          <w:bCs/>
        </w:rPr>
        <w:t xml:space="preserve"> – Санкт-Петербург</w:t>
      </w:r>
      <w:r w:rsidR="00E30CFC" w:rsidRPr="00405940">
        <w:rPr>
          <w:bCs/>
        </w:rPr>
        <w:t>).</w:t>
      </w:r>
      <w:r w:rsidR="00E30CFC" w:rsidRPr="00405940">
        <w:t xml:space="preserve"> </w:t>
      </w:r>
    </w:p>
    <w:p w:rsidR="00E30CFC" w:rsidRDefault="00E30CFC" w:rsidP="00E30CFC">
      <w:pPr>
        <w:widowControl w:val="0"/>
        <w:tabs>
          <w:tab w:val="left" w:pos="284"/>
          <w:tab w:val="num" w:pos="360"/>
        </w:tabs>
        <w:jc w:val="both"/>
        <w:rPr>
          <w:bCs/>
        </w:rPr>
      </w:pPr>
      <w:bookmarkStart w:id="5" w:name="_Hlk4165352"/>
      <w:r w:rsidRPr="00405940">
        <w:rPr>
          <w:bCs/>
        </w:rPr>
        <w:t xml:space="preserve">Место нахождения и почтовый адрес: </w:t>
      </w:r>
      <w:r w:rsidRPr="005F02EC">
        <w:rPr>
          <w:bCs/>
        </w:rPr>
        <w:t xml:space="preserve">190121, г. Санкт-Петербург, ул. Союза Печатников, д. 16, телефон/факс: (812)644-59-10 * 61247. Адрес электронной почты: </w:t>
      </w:r>
      <w:hyperlink r:id="rId8" w:history="1">
        <w:r w:rsidRPr="003D5AA0">
          <w:rPr>
            <w:rStyle w:val="afff2"/>
            <w:rFonts w:ascii="Times New Roman" w:hAnsi="Times New Roman" w:cs="Times New Roman"/>
            <w:bCs/>
            <w:sz w:val="24"/>
            <w:szCs w:val="24"/>
          </w:rPr>
          <w:t>torgi-spb@hse.ru</w:t>
        </w:r>
      </w:hyperlink>
      <w:r w:rsidRPr="005F02EC">
        <w:rPr>
          <w:bCs/>
        </w:rPr>
        <w:t>.</w:t>
      </w:r>
    </w:p>
    <w:bookmarkEnd w:id="5"/>
    <w:p w:rsidR="0016317A" w:rsidRPr="00405940" w:rsidRDefault="0016317A" w:rsidP="00E30CFC">
      <w:pPr>
        <w:widowControl w:val="0"/>
        <w:tabs>
          <w:tab w:val="left" w:pos="284"/>
        </w:tabs>
        <w:jc w:val="both"/>
      </w:pPr>
    </w:p>
    <w:bookmarkEnd w:id="2"/>
    <w:bookmarkEnd w:id="3"/>
    <w:bookmarkEnd w:id="4"/>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6A48EE">
        <w:rPr>
          <w:lang w:eastAsia="en-US"/>
        </w:rPr>
        <w:t xml:space="preserve"> </w:t>
      </w:r>
      <w:r w:rsidR="006A48EE" w:rsidRPr="00405940">
        <w:t xml:space="preserve">(далее – </w:t>
      </w:r>
      <w:r w:rsidR="006A48EE">
        <w:t>единая информационная система</w:t>
      </w:r>
      <w:r w:rsidR="006A48EE" w:rsidRPr="00405940">
        <w:t>)</w:t>
      </w:r>
      <w:r w:rsidRPr="00405940">
        <w:rPr>
          <w:lang w:eastAsia="en-US"/>
        </w:rPr>
        <w:t>.</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405940" w:rsidRDefault="00104C3D" w:rsidP="001B27FF">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414DB3" w:rsidRPr="00414DB3">
        <w:t>оказание прачечных услуг (стирка, глажка текстильной продукции (постельные принадлежности, шторы, тюли, ресторанный текстиль) и мягкого инвентаря (подушки, одеяла) для нужд УЦПР НИУ ВШЭ – Санк</w:t>
      </w:r>
      <w:r w:rsidR="00414DB3">
        <w:t>т-Петербург (далее – Услуги).</w:t>
      </w:r>
    </w:p>
    <w:p w:rsidR="00646325" w:rsidRPr="00405940" w:rsidRDefault="00646325" w:rsidP="001B27FF">
      <w:pPr>
        <w:tabs>
          <w:tab w:val="left" w:pos="360"/>
        </w:tabs>
        <w:autoSpaceDE w:val="0"/>
        <w:autoSpaceDN w:val="0"/>
        <w:adjustRightInd w:val="0"/>
        <w:jc w:val="both"/>
      </w:pPr>
    </w:p>
    <w:p w:rsidR="008A0B85" w:rsidRDefault="00105E61" w:rsidP="00BC1F2D">
      <w:pPr>
        <w:tabs>
          <w:tab w:val="left" w:pos="284"/>
        </w:tabs>
        <w:autoSpaceDE w:val="0"/>
        <w:autoSpaceDN w:val="0"/>
        <w:adjustRightInd w:val="0"/>
        <w:jc w:val="both"/>
        <w:rPr>
          <w:bCs/>
        </w:rPr>
      </w:pPr>
      <w:r>
        <w:rPr>
          <w:b/>
        </w:rPr>
        <w:t>4</w:t>
      </w:r>
      <w:r w:rsidRPr="009820BF">
        <w:rPr>
          <w:b/>
        </w:rPr>
        <w:t xml:space="preserve">. </w:t>
      </w:r>
      <w:r w:rsidR="00652808">
        <w:rPr>
          <w:b/>
          <w:bCs/>
          <w:lang w:eastAsia="en-US"/>
        </w:rPr>
        <w:t>Описание предмета закупки, т</w:t>
      </w:r>
      <w:r w:rsidR="00652808" w:rsidRPr="00F23E82">
        <w:rPr>
          <w:b/>
        </w:rPr>
        <w:t>ребования</w:t>
      </w:r>
      <w:r w:rsidR="00652808" w:rsidRPr="00912790">
        <w:rPr>
          <w:b/>
          <w:bCs/>
          <w:lang w:eastAsia="en-US"/>
        </w:rPr>
        <w:t xml:space="preserve">, </w:t>
      </w:r>
      <w:r w:rsidR="00652808" w:rsidRPr="00C71B68">
        <w:rPr>
          <w:b/>
        </w:rPr>
        <w:t xml:space="preserve">установленные Заказчиком, </w:t>
      </w:r>
      <w:r w:rsidR="00652808" w:rsidRPr="00192B69">
        <w:rPr>
          <w:b/>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652808" w:rsidRPr="009820BF">
        <w:rPr>
          <w:b/>
        </w:rPr>
        <w:t>:</w:t>
      </w:r>
      <w:r w:rsidR="00BC1F2D">
        <w:t xml:space="preserve"> </w:t>
      </w:r>
    </w:p>
    <w:p w:rsidR="00414DB3" w:rsidRPr="00953CC6" w:rsidRDefault="00A33CF7" w:rsidP="00414DB3">
      <w:pPr>
        <w:suppressLineNumbers/>
        <w:tabs>
          <w:tab w:val="left" w:pos="284"/>
        </w:tabs>
        <w:suppressAutoHyphens/>
        <w:contextualSpacing/>
        <w:jc w:val="both"/>
        <w:rPr>
          <w:rFonts w:eastAsia="Calibri"/>
          <w:bCs/>
        </w:rPr>
      </w:pPr>
      <w:r>
        <w:rPr>
          <w:rFonts w:eastAsia="Calibri"/>
          <w:bCs/>
        </w:rPr>
        <w:t>4</w:t>
      </w:r>
      <w:r w:rsidR="00414DB3" w:rsidRPr="00953CC6">
        <w:rPr>
          <w:rFonts w:eastAsia="Calibri"/>
          <w:bCs/>
        </w:rPr>
        <w:t>.1. Исполнитель должен оказать Услуги по обработке текстильной продукции следующих типов:</w:t>
      </w:r>
    </w:p>
    <w:p w:rsidR="00414DB3" w:rsidRPr="00953CC6" w:rsidRDefault="00414DB3" w:rsidP="00414DB3">
      <w:pPr>
        <w:suppressLineNumbers/>
        <w:tabs>
          <w:tab w:val="left" w:pos="284"/>
        </w:tabs>
        <w:suppressAutoHyphens/>
        <w:ind w:firstLine="284"/>
        <w:contextualSpacing/>
        <w:jc w:val="both"/>
        <w:rPr>
          <w:rFonts w:eastAsia="Calibri"/>
          <w:b/>
        </w:rPr>
      </w:pPr>
      <w:r w:rsidRPr="00953CC6">
        <w:rPr>
          <w:rFonts w:eastAsia="Calibri"/>
          <w:bCs/>
        </w:rPr>
        <w:t>Стирка</w:t>
      </w:r>
      <w:r>
        <w:rPr>
          <w:rFonts w:eastAsia="Calibri"/>
          <w:bCs/>
        </w:rPr>
        <w:t xml:space="preserve"> с удалением пятен</w:t>
      </w:r>
      <w:r w:rsidRPr="00953CC6">
        <w:rPr>
          <w:rFonts w:eastAsia="Calibri"/>
          <w:bCs/>
        </w:rPr>
        <w:t>, глажка:</w:t>
      </w:r>
    </w:p>
    <w:p w:rsidR="00414DB3" w:rsidRPr="00953CC6" w:rsidRDefault="00414DB3" w:rsidP="00414DB3">
      <w:pPr>
        <w:suppressLineNumbers/>
        <w:tabs>
          <w:tab w:val="left" w:pos="284"/>
          <w:tab w:val="num" w:pos="709"/>
        </w:tabs>
        <w:suppressAutoHyphens/>
        <w:ind w:firstLine="284"/>
        <w:contextualSpacing/>
        <w:jc w:val="both"/>
        <w:rPr>
          <w:rFonts w:eastAsia="Calibri"/>
        </w:rPr>
      </w:pPr>
      <w:r w:rsidRPr="00953CC6">
        <w:rPr>
          <w:rFonts w:eastAsia="Calibri"/>
        </w:rPr>
        <w:t xml:space="preserve">- </w:t>
      </w:r>
      <w:r>
        <w:rPr>
          <w:rFonts w:eastAsiaTheme="minorHAnsi"/>
          <w:lang w:eastAsia="en-US"/>
        </w:rPr>
        <w:t>Прямое п</w:t>
      </w:r>
      <w:r w:rsidRPr="00953CC6">
        <w:rPr>
          <w:rFonts w:eastAsiaTheme="minorHAnsi"/>
          <w:lang w:eastAsia="en-US"/>
        </w:rPr>
        <w:t>остельное бельё и махровые</w:t>
      </w:r>
      <w:r>
        <w:rPr>
          <w:rFonts w:eastAsiaTheme="minorHAnsi"/>
          <w:lang w:eastAsia="en-US"/>
        </w:rPr>
        <w:t xml:space="preserve"> изделия (полотенца, халаты)</w:t>
      </w:r>
      <w:r w:rsidRPr="00953CC6">
        <w:rPr>
          <w:rFonts w:eastAsia="Calibri"/>
        </w:rPr>
        <w:t xml:space="preserve"> (состав: 100% хлопок), общим весом </w:t>
      </w:r>
      <w:r w:rsidRPr="00953CC6">
        <w:t xml:space="preserve">не более </w:t>
      </w:r>
      <w:r>
        <w:t xml:space="preserve">31000 </w:t>
      </w:r>
      <w:r w:rsidRPr="00953CC6">
        <w:t>кг;</w:t>
      </w:r>
      <w:r w:rsidRPr="00953CC6">
        <w:rPr>
          <w:rFonts w:eastAsia="Calibri"/>
        </w:rPr>
        <w:t xml:space="preserve"> </w:t>
      </w:r>
    </w:p>
    <w:p w:rsidR="00414DB3" w:rsidRPr="000C46AB" w:rsidRDefault="00414DB3" w:rsidP="00414DB3">
      <w:pPr>
        <w:suppressLineNumbers/>
        <w:tabs>
          <w:tab w:val="left" w:pos="284"/>
          <w:tab w:val="num" w:pos="709"/>
        </w:tabs>
        <w:suppressAutoHyphens/>
        <w:ind w:firstLine="284"/>
        <w:contextualSpacing/>
        <w:jc w:val="both"/>
      </w:pPr>
      <w:r w:rsidRPr="000C46AB">
        <w:t>- ресторанный текстиль</w:t>
      </w:r>
      <w:r>
        <w:t xml:space="preserve"> (с удалением пятен)</w:t>
      </w:r>
      <w:r w:rsidRPr="000C46AB">
        <w:t>,</w:t>
      </w:r>
      <w:r w:rsidRPr="000C46AB">
        <w:rPr>
          <w:rFonts w:eastAsia="Calibri"/>
        </w:rPr>
        <w:t xml:space="preserve"> общим весом </w:t>
      </w:r>
      <w:r w:rsidRPr="000C46AB">
        <w:t xml:space="preserve">не более </w:t>
      </w:r>
      <w:r>
        <w:t>4500</w:t>
      </w:r>
      <w:r w:rsidRPr="000C46AB">
        <w:t xml:space="preserve"> кг</w:t>
      </w:r>
      <w:r>
        <w:t>;</w:t>
      </w:r>
    </w:p>
    <w:p w:rsidR="00414DB3" w:rsidRPr="00953CC6" w:rsidRDefault="00414DB3" w:rsidP="00414DB3">
      <w:pPr>
        <w:suppressLineNumbers/>
        <w:tabs>
          <w:tab w:val="left" w:pos="284"/>
          <w:tab w:val="num" w:pos="709"/>
        </w:tabs>
        <w:suppressAutoHyphens/>
        <w:ind w:firstLine="284"/>
        <w:contextualSpacing/>
        <w:jc w:val="both"/>
      </w:pPr>
      <w:r>
        <w:lastRenderedPageBreak/>
        <w:t>Стирка</w:t>
      </w:r>
      <w:r w:rsidRPr="00953CC6">
        <w:t xml:space="preserve"> мягкого инвентаря:</w:t>
      </w:r>
    </w:p>
    <w:p w:rsidR="00414DB3" w:rsidRPr="00953CC6" w:rsidRDefault="00414DB3" w:rsidP="00414DB3">
      <w:pPr>
        <w:suppressLineNumbers/>
        <w:tabs>
          <w:tab w:val="left" w:pos="284"/>
          <w:tab w:val="num" w:pos="709"/>
        </w:tabs>
        <w:suppressAutoHyphens/>
        <w:ind w:firstLine="284"/>
        <w:contextualSpacing/>
        <w:jc w:val="both"/>
        <w:rPr>
          <w:rFonts w:eastAsia="Calibri"/>
        </w:rPr>
      </w:pPr>
      <w:r w:rsidRPr="00953CC6">
        <w:rPr>
          <w:rFonts w:eastAsia="Calibri"/>
        </w:rPr>
        <w:t xml:space="preserve"> - </w:t>
      </w:r>
      <w:r>
        <w:rPr>
          <w:rFonts w:eastAsia="Calibri"/>
        </w:rPr>
        <w:t xml:space="preserve">наматрасника, покрывала, </w:t>
      </w:r>
      <w:r w:rsidRPr="00953CC6">
        <w:rPr>
          <w:rFonts w:eastAsia="Calibri"/>
        </w:rPr>
        <w:t>одеяла</w:t>
      </w:r>
      <w:r>
        <w:rPr>
          <w:rFonts w:eastAsia="Calibri"/>
        </w:rPr>
        <w:t>, подушки, юбки прикроватной,</w:t>
      </w:r>
      <w:r w:rsidRPr="00953CC6">
        <w:rPr>
          <w:rFonts w:eastAsia="Calibri"/>
        </w:rPr>
        <w:t xml:space="preserve"> </w:t>
      </w:r>
      <w:r w:rsidRPr="00953CC6">
        <w:t xml:space="preserve">общим </w:t>
      </w:r>
      <w:r>
        <w:t>весом</w:t>
      </w:r>
      <w:r w:rsidRPr="00953CC6">
        <w:t xml:space="preserve"> не более </w:t>
      </w:r>
      <w:r>
        <w:rPr>
          <w:rFonts w:eastAsia="Calibri"/>
        </w:rPr>
        <w:t>1000 кг</w:t>
      </w:r>
    </w:p>
    <w:p w:rsidR="00414DB3" w:rsidRPr="00953CC6" w:rsidRDefault="00414DB3" w:rsidP="00414DB3">
      <w:pPr>
        <w:suppressLineNumbers/>
        <w:tabs>
          <w:tab w:val="left" w:pos="284"/>
          <w:tab w:val="num" w:pos="709"/>
        </w:tabs>
        <w:suppressAutoHyphens/>
        <w:contextualSpacing/>
        <w:jc w:val="both"/>
      </w:pPr>
      <w:r>
        <w:tab/>
      </w:r>
      <w:r w:rsidR="00A33CF7">
        <w:t>4</w:t>
      </w:r>
      <w:r w:rsidRPr="00953CC6">
        <w:t xml:space="preserve">.2.   </w:t>
      </w:r>
      <w:r w:rsidRPr="00953CC6">
        <w:rPr>
          <w:rFonts w:eastAsia="Calibri"/>
          <w:bCs/>
        </w:rPr>
        <w:t>Описание оказываемых услуг по обработке текстильной продукции, мягкого инвентаря:</w:t>
      </w:r>
    </w:p>
    <w:p w:rsidR="00414DB3" w:rsidRDefault="00414DB3" w:rsidP="00414DB3">
      <w:pPr>
        <w:suppressLineNumbers/>
        <w:tabs>
          <w:tab w:val="left" w:pos="284"/>
        </w:tabs>
        <w:suppressAutoHyphens/>
        <w:contextualSpacing/>
        <w:jc w:val="both"/>
        <w:rPr>
          <w:rFonts w:eastAsia="Calibri"/>
          <w:bCs/>
        </w:rPr>
      </w:pPr>
      <w:r>
        <w:rPr>
          <w:rFonts w:eastAsia="Calibri"/>
          <w:bCs/>
        </w:rPr>
        <w:tab/>
      </w:r>
      <w:r w:rsidR="00A33CF7">
        <w:rPr>
          <w:rFonts w:eastAsia="Calibri"/>
          <w:bCs/>
        </w:rPr>
        <w:t>4</w:t>
      </w:r>
      <w:r w:rsidRPr="00953CC6">
        <w:rPr>
          <w:rFonts w:eastAsia="Calibri"/>
          <w:bCs/>
        </w:rPr>
        <w:t>.2.1</w:t>
      </w:r>
      <w:r>
        <w:rPr>
          <w:rFonts w:eastAsia="Calibri"/>
          <w:bCs/>
        </w:rPr>
        <w:t>. С</w:t>
      </w:r>
      <w:r w:rsidRPr="00953CC6">
        <w:rPr>
          <w:rFonts w:eastAsia="Calibri"/>
          <w:bCs/>
        </w:rPr>
        <w:t>тирка текстильной продукции</w:t>
      </w:r>
      <w:r>
        <w:rPr>
          <w:rFonts w:eastAsia="Calibri"/>
          <w:bCs/>
        </w:rPr>
        <w:t xml:space="preserve"> и мягкого инвентаря</w:t>
      </w:r>
      <w:r w:rsidRPr="00953CC6">
        <w:rPr>
          <w:rFonts w:eastAsia="Calibri"/>
          <w:bCs/>
        </w:rPr>
        <w:t xml:space="preserve"> с использованием кондиционеров и дезинфицирующих средств;</w:t>
      </w:r>
    </w:p>
    <w:p w:rsidR="00414DB3" w:rsidRPr="00953CC6" w:rsidRDefault="00414DB3" w:rsidP="00414DB3">
      <w:pPr>
        <w:suppressLineNumbers/>
        <w:tabs>
          <w:tab w:val="left" w:pos="284"/>
        </w:tabs>
        <w:suppressAutoHyphens/>
        <w:contextualSpacing/>
        <w:jc w:val="both"/>
        <w:rPr>
          <w:rFonts w:eastAsia="Calibri"/>
          <w:bCs/>
        </w:rPr>
      </w:pPr>
      <w:r>
        <w:rPr>
          <w:rFonts w:eastAsia="Calibri"/>
          <w:bCs/>
        </w:rPr>
        <w:tab/>
      </w:r>
      <w:r w:rsidR="00A33CF7">
        <w:rPr>
          <w:rFonts w:eastAsia="Calibri"/>
          <w:bCs/>
        </w:rPr>
        <w:t>4</w:t>
      </w:r>
      <w:r w:rsidRPr="00953CC6">
        <w:rPr>
          <w:rFonts w:eastAsia="Calibri"/>
          <w:bCs/>
        </w:rPr>
        <w:t>.2.2</w:t>
      </w:r>
      <w:r>
        <w:rPr>
          <w:rFonts w:eastAsia="Calibri"/>
          <w:bCs/>
        </w:rPr>
        <w:t>.  Г</w:t>
      </w:r>
      <w:r w:rsidRPr="00953CC6">
        <w:rPr>
          <w:rFonts w:eastAsia="Calibri"/>
          <w:bCs/>
        </w:rPr>
        <w:t xml:space="preserve">лажение текстильной продукции; </w:t>
      </w:r>
    </w:p>
    <w:p w:rsidR="00414DB3" w:rsidRPr="00953CC6" w:rsidRDefault="00414DB3" w:rsidP="00414DB3">
      <w:pPr>
        <w:suppressLineNumbers/>
        <w:tabs>
          <w:tab w:val="left" w:pos="284"/>
        </w:tabs>
        <w:suppressAutoHyphens/>
        <w:contextualSpacing/>
        <w:jc w:val="both"/>
        <w:rPr>
          <w:rFonts w:eastAsia="Calibri"/>
          <w:bCs/>
        </w:rPr>
      </w:pPr>
      <w:r>
        <w:rPr>
          <w:rFonts w:eastAsia="Calibri"/>
          <w:bCs/>
        </w:rPr>
        <w:tab/>
      </w:r>
      <w:r w:rsidR="00A33CF7">
        <w:rPr>
          <w:rFonts w:eastAsia="Calibri"/>
          <w:bCs/>
        </w:rPr>
        <w:t>4</w:t>
      </w:r>
      <w:r w:rsidRPr="00953CC6">
        <w:rPr>
          <w:rFonts w:eastAsia="Calibri"/>
          <w:bCs/>
        </w:rPr>
        <w:t>.2.3</w:t>
      </w:r>
      <w:r>
        <w:rPr>
          <w:rFonts w:eastAsia="Calibri"/>
          <w:bCs/>
        </w:rPr>
        <w:t>. С</w:t>
      </w:r>
      <w:r w:rsidRPr="00953CC6">
        <w:rPr>
          <w:rFonts w:eastAsia="Calibri"/>
          <w:bCs/>
        </w:rPr>
        <w:t xml:space="preserve">пецобработка особо загрязненной текстильной продукции (выведение пятен); </w:t>
      </w:r>
    </w:p>
    <w:p w:rsidR="00414DB3" w:rsidRPr="00953CC6" w:rsidRDefault="00414DB3" w:rsidP="00414DB3">
      <w:pPr>
        <w:suppressLineNumbers/>
        <w:tabs>
          <w:tab w:val="left" w:pos="284"/>
        </w:tabs>
        <w:suppressAutoHyphens/>
        <w:contextualSpacing/>
        <w:jc w:val="both"/>
        <w:rPr>
          <w:rFonts w:eastAsia="Calibri"/>
          <w:bCs/>
        </w:rPr>
      </w:pPr>
      <w:r>
        <w:rPr>
          <w:rFonts w:eastAsia="Calibri"/>
          <w:bCs/>
        </w:rPr>
        <w:tab/>
      </w:r>
      <w:r w:rsidR="00A33CF7">
        <w:rPr>
          <w:rFonts w:eastAsia="Calibri"/>
          <w:bCs/>
        </w:rPr>
        <w:t>4</w:t>
      </w:r>
      <w:r w:rsidRPr="00953CC6">
        <w:rPr>
          <w:rFonts w:eastAsia="Calibri"/>
          <w:bCs/>
        </w:rPr>
        <w:t>.2.4</w:t>
      </w:r>
      <w:r>
        <w:rPr>
          <w:rFonts w:eastAsia="Calibri"/>
          <w:bCs/>
        </w:rPr>
        <w:t>. П</w:t>
      </w:r>
      <w:r w:rsidRPr="00953CC6">
        <w:rPr>
          <w:rFonts w:eastAsia="Calibri"/>
          <w:bCs/>
        </w:rPr>
        <w:t xml:space="preserve">роведение повторной обработки текстильной продукции, мягкого инвентаря (в случае некачественной обработки); </w:t>
      </w:r>
    </w:p>
    <w:p w:rsidR="00414DB3" w:rsidRPr="00953CC6" w:rsidRDefault="00414DB3" w:rsidP="00414DB3">
      <w:pPr>
        <w:suppressLineNumbers/>
        <w:tabs>
          <w:tab w:val="left" w:pos="284"/>
        </w:tabs>
        <w:suppressAutoHyphens/>
        <w:contextualSpacing/>
        <w:jc w:val="both"/>
        <w:rPr>
          <w:rFonts w:eastAsia="Calibri"/>
          <w:bCs/>
        </w:rPr>
      </w:pPr>
      <w:r>
        <w:rPr>
          <w:rFonts w:eastAsia="Calibri"/>
          <w:bCs/>
        </w:rPr>
        <w:tab/>
      </w:r>
      <w:r w:rsidR="00A33CF7">
        <w:rPr>
          <w:rFonts w:eastAsia="Calibri"/>
          <w:bCs/>
        </w:rPr>
        <w:t>4</w:t>
      </w:r>
      <w:r w:rsidRPr="00953CC6">
        <w:rPr>
          <w:rFonts w:eastAsia="Calibri"/>
          <w:bCs/>
        </w:rPr>
        <w:t>.2.5</w:t>
      </w:r>
      <w:r>
        <w:rPr>
          <w:rFonts w:eastAsia="Calibri"/>
          <w:bCs/>
        </w:rPr>
        <w:t>. У</w:t>
      </w:r>
      <w:r w:rsidRPr="00953CC6">
        <w:rPr>
          <w:rFonts w:eastAsia="Calibri"/>
          <w:bCs/>
        </w:rPr>
        <w:t xml:space="preserve">паковка обработанной текстильной продукции (поштучно) в термоусадочную полиэтиленовую пленку; </w:t>
      </w:r>
    </w:p>
    <w:p w:rsidR="00414DB3" w:rsidRPr="00953CC6" w:rsidRDefault="00414DB3" w:rsidP="00414DB3">
      <w:pPr>
        <w:suppressLineNumbers/>
        <w:tabs>
          <w:tab w:val="left" w:pos="284"/>
        </w:tabs>
        <w:suppressAutoHyphens/>
        <w:contextualSpacing/>
        <w:jc w:val="both"/>
        <w:rPr>
          <w:rFonts w:eastAsia="Calibri"/>
          <w:bCs/>
        </w:rPr>
      </w:pPr>
      <w:r>
        <w:rPr>
          <w:rFonts w:eastAsia="Calibri"/>
          <w:bCs/>
        </w:rPr>
        <w:tab/>
      </w:r>
      <w:r w:rsidR="00A33CF7">
        <w:rPr>
          <w:rFonts w:eastAsia="Calibri"/>
          <w:bCs/>
        </w:rPr>
        <w:t>4</w:t>
      </w:r>
      <w:r w:rsidRPr="00953CC6">
        <w:rPr>
          <w:rFonts w:eastAsia="Calibri"/>
          <w:bCs/>
        </w:rPr>
        <w:t>.2.6</w:t>
      </w:r>
      <w:r>
        <w:rPr>
          <w:rFonts w:eastAsia="Calibri"/>
          <w:bCs/>
        </w:rPr>
        <w:t>. Д</w:t>
      </w:r>
      <w:r w:rsidRPr="00953CC6">
        <w:rPr>
          <w:rFonts w:eastAsia="Calibri"/>
          <w:bCs/>
        </w:rPr>
        <w:t xml:space="preserve">езинфекционная обработка оборудования, предназначенного для транспортировки текстильной продукции; </w:t>
      </w:r>
    </w:p>
    <w:p w:rsidR="00414DB3" w:rsidRPr="00953CC6" w:rsidRDefault="00414DB3" w:rsidP="00414DB3">
      <w:pPr>
        <w:pStyle w:val="affc"/>
        <w:tabs>
          <w:tab w:val="left" w:pos="284"/>
          <w:tab w:val="num" w:pos="780"/>
        </w:tabs>
        <w:autoSpaceDE w:val="0"/>
        <w:autoSpaceDN w:val="0"/>
        <w:adjustRightInd w:val="0"/>
        <w:ind w:firstLine="0"/>
        <w:rPr>
          <w:rFonts w:eastAsia="Calibri"/>
          <w:bCs/>
          <w:sz w:val="24"/>
          <w:szCs w:val="24"/>
        </w:rPr>
      </w:pPr>
      <w:r>
        <w:rPr>
          <w:rFonts w:eastAsia="Calibri"/>
          <w:bCs/>
          <w:sz w:val="24"/>
          <w:szCs w:val="24"/>
        </w:rPr>
        <w:tab/>
      </w:r>
      <w:r w:rsidR="00A33CF7">
        <w:rPr>
          <w:rFonts w:eastAsia="Calibri"/>
          <w:bCs/>
          <w:sz w:val="24"/>
          <w:szCs w:val="24"/>
        </w:rPr>
        <w:t>4</w:t>
      </w:r>
      <w:r w:rsidRPr="00953CC6">
        <w:rPr>
          <w:rFonts w:eastAsia="Calibri"/>
          <w:bCs/>
          <w:sz w:val="24"/>
          <w:szCs w:val="24"/>
        </w:rPr>
        <w:t>.2.7</w:t>
      </w:r>
      <w:r>
        <w:rPr>
          <w:rFonts w:eastAsia="Calibri"/>
          <w:bCs/>
          <w:sz w:val="24"/>
          <w:szCs w:val="24"/>
        </w:rPr>
        <w:t>. Т</w:t>
      </w:r>
      <w:r w:rsidRPr="00953CC6">
        <w:rPr>
          <w:rFonts w:eastAsia="Calibri"/>
          <w:bCs/>
          <w:sz w:val="24"/>
          <w:szCs w:val="24"/>
        </w:rPr>
        <w:t xml:space="preserve">ранспортные услуги по вывозу и доставке текстильной продукции и мягкого инвентаря на рабочее место Заказчика (включая </w:t>
      </w:r>
      <w:r>
        <w:rPr>
          <w:rFonts w:eastAsia="Calibri"/>
          <w:bCs/>
          <w:sz w:val="24"/>
          <w:szCs w:val="24"/>
        </w:rPr>
        <w:t>спуск</w:t>
      </w:r>
      <w:r w:rsidRPr="00953CC6">
        <w:rPr>
          <w:rFonts w:eastAsia="Calibri"/>
          <w:bCs/>
          <w:sz w:val="24"/>
          <w:szCs w:val="24"/>
        </w:rPr>
        <w:t xml:space="preserve"> </w:t>
      </w:r>
      <w:r>
        <w:rPr>
          <w:rFonts w:eastAsia="Calibri"/>
          <w:bCs/>
          <w:sz w:val="24"/>
          <w:szCs w:val="24"/>
        </w:rPr>
        <w:t>с</w:t>
      </w:r>
      <w:r w:rsidRPr="00953CC6">
        <w:rPr>
          <w:rFonts w:eastAsia="Calibri"/>
          <w:bCs/>
          <w:sz w:val="24"/>
          <w:szCs w:val="24"/>
        </w:rPr>
        <w:t xml:space="preserve"> этаж</w:t>
      </w:r>
      <w:r>
        <w:rPr>
          <w:rFonts w:eastAsia="Calibri"/>
          <w:bCs/>
          <w:sz w:val="24"/>
          <w:szCs w:val="24"/>
        </w:rPr>
        <w:t>а</w:t>
      </w:r>
      <w:r w:rsidRPr="00953CC6">
        <w:rPr>
          <w:rFonts w:eastAsia="Calibri"/>
          <w:bCs/>
          <w:sz w:val="24"/>
          <w:szCs w:val="24"/>
        </w:rPr>
        <w:t xml:space="preserve"> до бельевой и </w:t>
      </w:r>
      <w:r>
        <w:rPr>
          <w:rFonts w:eastAsia="Calibri"/>
          <w:bCs/>
          <w:sz w:val="24"/>
          <w:szCs w:val="24"/>
        </w:rPr>
        <w:t>подъем</w:t>
      </w:r>
      <w:r w:rsidRPr="00953CC6">
        <w:rPr>
          <w:rFonts w:eastAsia="Calibri"/>
          <w:bCs/>
          <w:sz w:val="24"/>
          <w:szCs w:val="24"/>
        </w:rPr>
        <w:t xml:space="preserve"> </w:t>
      </w:r>
      <w:r>
        <w:rPr>
          <w:rFonts w:eastAsia="Calibri"/>
          <w:bCs/>
          <w:sz w:val="24"/>
          <w:szCs w:val="24"/>
        </w:rPr>
        <w:t>на этаж</w:t>
      </w:r>
      <w:r w:rsidRPr="00953CC6">
        <w:rPr>
          <w:rFonts w:eastAsia="Calibri"/>
          <w:bCs/>
          <w:sz w:val="24"/>
          <w:szCs w:val="24"/>
        </w:rPr>
        <w:t xml:space="preserve"> от бельевой).</w:t>
      </w:r>
    </w:p>
    <w:p w:rsidR="00414DB3" w:rsidRPr="00A04291" w:rsidRDefault="00A33CF7" w:rsidP="00414DB3">
      <w:pPr>
        <w:suppressLineNumbers/>
        <w:tabs>
          <w:tab w:val="left" w:pos="284"/>
        </w:tabs>
        <w:suppressAutoHyphens/>
        <w:spacing w:line="276" w:lineRule="auto"/>
        <w:ind w:left="284"/>
        <w:jc w:val="both"/>
        <w:rPr>
          <w:b/>
        </w:rPr>
      </w:pPr>
      <w:r>
        <w:rPr>
          <w:b/>
        </w:rPr>
        <w:t>4.3</w:t>
      </w:r>
      <w:r w:rsidR="00414DB3">
        <w:rPr>
          <w:b/>
        </w:rPr>
        <w:t xml:space="preserve">. </w:t>
      </w:r>
      <w:r w:rsidR="00414DB3" w:rsidRPr="00A04291">
        <w:rPr>
          <w:b/>
        </w:rPr>
        <w:t>Требования к оказываемым услугам по о</w:t>
      </w:r>
      <w:r w:rsidR="00414DB3">
        <w:rPr>
          <w:b/>
        </w:rPr>
        <w:t xml:space="preserve">бработке текстильной продукции, </w:t>
      </w:r>
      <w:r w:rsidR="00414DB3" w:rsidRPr="00A04291">
        <w:rPr>
          <w:b/>
        </w:rPr>
        <w:t xml:space="preserve">мягкого инвентаря: </w:t>
      </w:r>
    </w:p>
    <w:p w:rsidR="00414DB3" w:rsidRPr="00953CC6" w:rsidRDefault="00414DB3" w:rsidP="00414DB3">
      <w:pPr>
        <w:suppressLineNumbers/>
        <w:tabs>
          <w:tab w:val="left" w:pos="284"/>
        </w:tabs>
        <w:suppressAutoHyphens/>
        <w:contextualSpacing/>
        <w:jc w:val="both"/>
        <w:rPr>
          <w:rFonts w:eastAsia="Calibri"/>
          <w:bCs/>
        </w:rPr>
      </w:pPr>
      <w:r>
        <w:tab/>
      </w:r>
      <w:r w:rsidR="00A33CF7">
        <w:t>4.3</w:t>
      </w:r>
      <w:r w:rsidRPr="00953CC6">
        <w:t xml:space="preserve">.1. </w:t>
      </w:r>
      <w:r w:rsidRPr="00953CC6">
        <w:rPr>
          <w:rFonts w:eastAsia="Calibri"/>
          <w:bCs/>
        </w:rPr>
        <w:t>Обработка текстильной продукции должна производиться в прачечной с производственными помещениями (в том числе отдельными помещениями для стирки) и прачечным оборудованием в соответствии с требованиями: СанПиН 2.1.2.2646-10 «Санитарно-эпидемиологические требования к устройству, оборудованию, содержанию и режиму работы прачечных. Санитарно-эпидемиологические правила и нормативы» и в соответствии с ГОСТ Р 52058-2003 «Услуги бытовые. Услуги прачечных. Общие технические условия», ГОСТ 32479-2013 «Средства для стирки. Общие технические условия – требование к материалам которые он должен использовать при стирке», ГОСТ Р 56247-2014 «Прачечные промышленные. Общие требования».</w:t>
      </w:r>
    </w:p>
    <w:p w:rsidR="00414DB3" w:rsidRPr="00953CC6" w:rsidRDefault="00414DB3" w:rsidP="00414DB3">
      <w:pPr>
        <w:suppressLineNumbers/>
        <w:tabs>
          <w:tab w:val="left" w:pos="284"/>
        </w:tabs>
        <w:suppressAutoHyphens/>
        <w:jc w:val="both"/>
      </w:pPr>
      <w:r>
        <w:tab/>
      </w:r>
      <w:r w:rsidR="00A33CF7">
        <w:t>4.3</w:t>
      </w:r>
      <w:r w:rsidRPr="00953CC6">
        <w:t>.</w:t>
      </w:r>
      <w:r>
        <w:t>2</w:t>
      </w:r>
      <w:r w:rsidRPr="00953CC6">
        <w:t>. Заказчик сдает текстильную продукцию в обработку рассортированными по ассортименту и степени загрязненности</w:t>
      </w:r>
      <w:r>
        <w:t xml:space="preserve"> </w:t>
      </w:r>
      <w:r w:rsidRPr="00B23FF6">
        <w:t>текстиля</w:t>
      </w:r>
      <w:r>
        <w:t>,</w:t>
      </w:r>
      <w:r w:rsidRPr="00953CC6">
        <w:t xml:space="preserve"> освобожденными от посторонних предметов. </w:t>
      </w:r>
    </w:p>
    <w:p w:rsidR="00414DB3" w:rsidRPr="00953CC6" w:rsidRDefault="00414DB3" w:rsidP="00414DB3">
      <w:pPr>
        <w:suppressLineNumbers/>
        <w:tabs>
          <w:tab w:val="left" w:pos="284"/>
        </w:tabs>
        <w:suppressAutoHyphens/>
        <w:jc w:val="both"/>
      </w:pPr>
      <w:r>
        <w:tab/>
      </w:r>
      <w:r w:rsidR="00A33CF7">
        <w:t>4.3</w:t>
      </w:r>
      <w:r w:rsidRPr="00953CC6">
        <w:t>.</w:t>
      </w:r>
      <w:r>
        <w:t>3</w:t>
      </w:r>
      <w:r w:rsidRPr="00953CC6">
        <w:t xml:space="preserve">. Приемка текстильной продукции и мягкого инвентаря в обработку осуществляется Исполнителем в присутствии уполномоченного лица Заказчика на рабочем месте Заказчика с обязательным поштучным пересчетом сдаваемой текстильной продукции, мягкого инвентаря и подтверждается подписанием накладной установленного образца с указанием в ней ассортимента, количества, процента их износа, наличия дефектов, даты приема и даты исполнения заказа. </w:t>
      </w:r>
    </w:p>
    <w:p w:rsidR="00414DB3" w:rsidRPr="00953CC6" w:rsidRDefault="00414DB3" w:rsidP="00414DB3">
      <w:pPr>
        <w:suppressLineNumbers/>
        <w:tabs>
          <w:tab w:val="left" w:pos="284"/>
        </w:tabs>
        <w:suppressAutoHyphens/>
        <w:jc w:val="both"/>
      </w:pPr>
      <w:r>
        <w:tab/>
      </w:r>
      <w:r w:rsidR="00A33CF7">
        <w:t>4.3</w:t>
      </w:r>
      <w:r w:rsidRPr="00953CC6">
        <w:t>.</w:t>
      </w:r>
      <w:r>
        <w:t>4</w:t>
      </w:r>
      <w:r w:rsidRPr="00953CC6">
        <w:t xml:space="preserve">. Приемка продукции после обработки осуществляется Заказчиком в присутствии уполномоченного лица Исполнителя на рабочем месте Заказчика и подтверждается подписанием накладной с указанием количества возвращенной текстильной продукции и степени их </w:t>
      </w:r>
      <w:r w:rsidRPr="00B23FF6">
        <w:t>износа и веса принятой продукции.</w:t>
      </w:r>
      <w:r w:rsidRPr="00953CC6">
        <w:t xml:space="preserve"> </w:t>
      </w:r>
    </w:p>
    <w:p w:rsidR="00414DB3" w:rsidRDefault="00414DB3" w:rsidP="00414DB3">
      <w:pPr>
        <w:suppressLineNumbers/>
        <w:tabs>
          <w:tab w:val="left" w:pos="284"/>
        </w:tabs>
        <w:suppressAutoHyphens/>
        <w:jc w:val="both"/>
      </w:pPr>
      <w:r>
        <w:tab/>
      </w:r>
      <w:r w:rsidR="00A33CF7">
        <w:t>4.3</w:t>
      </w:r>
      <w:r w:rsidRPr="00A1177E">
        <w:t xml:space="preserve">.5. Срок обработки и доставки текстильной продукции на рабочее место Заказчика не должен превышать 1 (один) рабочий день с момента подачи заявки </w:t>
      </w:r>
      <w:r w:rsidRPr="00B23FF6">
        <w:t>Заказчиком (включая выходные и праздничные дни). Срок обработки и доставки мягкого инвентаря не должен превышать 3 (три) рабочих дня с момента подачи заявки Заказчиком (включая выходные и праздничные дни). Срок</w:t>
      </w:r>
      <w:r>
        <w:t xml:space="preserve"> доставки обработанной текстильной продукции и мягкого инвентаря может быть увеличен по взаимному согласию сторон в подаваемой заявке.</w:t>
      </w:r>
    </w:p>
    <w:p w:rsidR="00414DB3" w:rsidRPr="00953CC6" w:rsidRDefault="00414DB3" w:rsidP="00414DB3">
      <w:pPr>
        <w:suppressLineNumbers/>
        <w:tabs>
          <w:tab w:val="left" w:pos="284"/>
        </w:tabs>
        <w:suppressAutoHyphens/>
        <w:jc w:val="both"/>
      </w:pPr>
      <w:r>
        <w:tab/>
      </w:r>
      <w:r w:rsidR="00A33CF7">
        <w:t>4.3</w:t>
      </w:r>
      <w:r w:rsidRPr="00953CC6">
        <w:t>.</w:t>
      </w:r>
      <w:r>
        <w:t>6</w:t>
      </w:r>
      <w:r w:rsidRPr="00953CC6">
        <w:t xml:space="preserve">. Доставка и разгрузка текстильной продукции, мягкого инвентаря до места их обработки и обратно на рабочем месте Заказчика производится силами, средствами и за счет Исполнителя. </w:t>
      </w:r>
    </w:p>
    <w:p w:rsidR="00414DB3" w:rsidRPr="00953CC6" w:rsidRDefault="00414DB3" w:rsidP="00414DB3">
      <w:pPr>
        <w:suppressLineNumbers/>
        <w:tabs>
          <w:tab w:val="left" w:pos="284"/>
        </w:tabs>
        <w:suppressAutoHyphens/>
        <w:jc w:val="both"/>
      </w:pPr>
      <w:r>
        <w:tab/>
      </w:r>
      <w:r w:rsidR="00A33CF7">
        <w:t>4.3</w:t>
      </w:r>
      <w:r w:rsidRPr="00953CC6">
        <w:t>.</w:t>
      </w:r>
      <w:r>
        <w:t>7</w:t>
      </w:r>
      <w:r w:rsidRPr="00953CC6">
        <w:t xml:space="preserve">. Исполнитель несет материальную ответственность за утрату или повреждение сданной в обработку текстильной продукции и мягкого инвентаря Заказчика в размере стоимости утраченной или поврежденной текстильной продукции, определенной по </w:t>
      </w:r>
      <w:r w:rsidRPr="00953CC6">
        <w:lastRenderedPageBreak/>
        <w:t xml:space="preserve">согласованной сторонами цене, с учетом степени износа и наличия дефектов в момент сдачи продукции в обработку, согласно оформленной накладной. </w:t>
      </w:r>
    </w:p>
    <w:p w:rsidR="00414DB3" w:rsidRPr="00953CC6" w:rsidRDefault="00414DB3" w:rsidP="00414DB3">
      <w:pPr>
        <w:suppressLineNumbers/>
        <w:tabs>
          <w:tab w:val="left" w:pos="284"/>
        </w:tabs>
        <w:suppressAutoHyphens/>
        <w:jc w:val="both"/>
      </w:pPr>
      <w:r>
        <w:tab/>
      </w:r>
      <w:r w:rsidR="00A33CF7">
        <w:t>4.3</w:t>
      </w:r>
      <w:r w:rsidRPr="00953CC6">
        <w:t>.</w:t>
      </w:r>
      <w:r>
        <w:t>8</w:t>
      </w:r>
      <w:r w:rsidRPr="00953CC6">
        <w:t xml:space="preserve">. В случае некачественной обработки Заказчик вправе вернуть, а Исполнитель обязан принять текстильную продукцию в повторную обработку без дополнительной оплаты со стороны Заказчика и произвести их обработку в течение 24 часов после предъявления Заказчиком задокументированной претензии. </w:t>
      </w:r>
    </w:p>
    <w:p w:rsidR="00414DB3" w:rsidRPr="00953CC6" w:rsidRDefault="00414DB3" w:rsidP="00414DB3">
      <w:pPr>
        <w:suppressLineNumbers/>
        <w:tabs>
          <w:tab w:val="left" w:pos="284"/>
        </w:tabs>
        <w:suppressAutoHyphens/>
        <w:jc w:val="both"/>
      </w:pPr>
      <w:r>
        <w:tab/>
      </w:r>
      <w:r w:rsidR="00A33CF7">
        <w:t>4.3</w:t>
      </w:r>
      <w:r w:rsidRPr="00953CC6">
        <w:t>.</w:t>
      </w:r>
      <w:r>
        <w:t>9</w:t>
      </w:r>
      <w:r w:rsidRPr="00953CC6">
        <w:t xml:space="preserve">. Исполнитель не несет ответственности за усадку ткани в процессе обработки, за наличие дефектов, с которыми была сдана текстильная продукция, и за ухудшение качества текстильной продукции после стирки, происшедшие вследствие этих дефектов в процессе стирки. </w:t>
      </w:r>
    </w:p>
    <w:p w:rsidR="00414DB3" w:rsidRPr="00953CC6" w:rsidRDefault="00414DB3" w:rsidP="00414DB3">
      <w:pPr>
        <w:suppressLineNumbers/>
        <w:tabs>
          <w:tab w:val="left" w:pos="284"/>
        </w:tabs>
        <w:suppressAutoHyphens/>
        <w:jc w:val="both"/>
      </w:pPr>
      <w:r>
        <w:tab/>
      </w:r>
      <w:r w:rsidR="00F568B4">
        <w:t>4</w:t>
      </w:r>
      <w:r w:rsidR="00DD1501">
        <w:t>.3</w:t>
      </w:r>
      <w:r w:rsidRPr="00953CC6">
        <w:t>.1</w:t>
      </w:r>
      <w:r>
        <w:t>0</w:t>
      </w:r>
      <w:r w:rsidRPr="00953CC6">
        <w:t xml:space="preserve">. Услуги, оказанные Исполнителем должны быть надлежащего качества. Под услугами ненадлежащего качества понимается предоставление услуг с нарушением требований нормативных документов, а именно: возврат текстильной продукции со степенью отстирывания ткани (эффективностью) менее 70%; наличие на текстильной продукции деформаций, механических повреждений, нарушение целостности ткани, присутствие неприятных запахов; наличие на выглаженных изделиях морщин, заломов, запала ткани, катышек; доставка влажных изделий. </w:t>
      </w:r>
    </w:p>
    <w:p w:rsidR="00414DB3" w:rsidRDefault="00414DB3" w:rsidP="00414DB3">
      <w:pPr>
        <w:suppressLineNumbers/>
        <w:tabs>
          <w:tab w:val="left" w:pos="284"/>
        </w:tabs>
        <w:suppressAutoHyphens/>
        <w:jc w:val="both"/>
      </w:pPr>
      <w:r>
        <w:tab/>
      </w:r>
      <w:r w:rsidR="00DD1501">
        <w:t>4.3</w:t>
      </w:r>
      <w:r w:rsidRPr="00953CC6">
        <w:t>.1</w:t>
      </w:r>
      <w:r>
        <w:t>1</w:t>
      </w:r>
      <w:r w:rsidRPr="00953CC6">
        <w:t xml:space="preserve">. Исполнитель в течение 1 (одного) рабочего </w:t>
      </w:r>
      <w:r>
        <w:t>дня после подписания сторонами договора</w:t>
      </w:r>
      <w:r w:rsidRPr="00953CC6">
        <w:t xml:space="preserve"> перед оказанием услуг должен предоставить Заказчику сертификаты соответствия на товары бытовой химии, используемые при обработке постельных принадлежностей.</w:t>
      </w:r>
    </w:p>
    <w:p w:rsidR="00414DB3" w:rsidRPr="00675A22" w:rsidRDefault="00DD1501" w:rsidP="00414DB3">
      <w:pPr>
        <w:suppressLineNumbers/>
        <w:tabs>
          <w:tab w:val="left" w:pos="284"/>
        </w:tabs>
        <w:suppressAutoHyphens/>
        <w:jc w:val="both"/>
      </w:pPr>
      <w:r>
        <w:tab/>
        <w:t>4.3</w:t>
      </w:r>
      <w:r w:rsidR="00414DB3" w:rsidRPr="00675A22">
        <w:t>.1</w:t>
      </w:r>
      <w:r w:rsidR="00414DB3">
        <w:t>2</w:t>
      </w:r>
      <w:r w:rsidR="00414DB3" w:rsidRPr="00675A22">
        <w:t>. При отказе Исполнителя от устранения обнаруженных Заказчиком несоответствий услуг, либо при несвоевременном устранении указанных несоответствий, услуги не считаются оказанными и оплате не подлежат.</w:t>
      </w:r>
    </w:p>
    <w:p w:rsidR="00414DB3" w:rsidRPr="008A0B85" w:rsidRDefault="00DD1501" w:rsidP="00BC1F2D">
      <w:pPr>
        <w:tabs>
          <w:tab w:val="left" w:pos="284"/>
        </w:tabs>
        <w:autoSpaceDE w:val="0"/>
        <w:autoSpaceDN w:val="0"/>
        <w:adjustRightInd w:val="0"/>
        <w:jc w:val="both"/>
      </w:pPr>
      <w:r>
        <w:rPr>
          <w:b/>
        </w:rPr>
        <w:t>4.4</w:t>
      </w:r>
      <w:r w:rsidR="00414DB3" w:rsidRPr="00953CC6">
        <w:rPr>
          <w:b/>
        </w:rPr>
        <w:t>. Требования к качеству материалов, применяемых в процессе оказания Услуг, характеристики материалов, используемых при оказании Услуг.</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7371"/>
      </w:tblGrid>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rsidRPr="00953CC6">
              <w:t>№ П/П</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rsidRPr="00953CC6">
              <w:t>Наименование</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rsidRPr="00953CC6">
              <w:t>Характеристики</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rsidRPr="00953CC6">
              <w:t>1</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jc w:val="center"/>
            </w:pPr>
            <w:r w:rsidRPr="00EC1300">
              <w:t>Моющее средство</w:t>
            </w:r>
          </w:p>
          <w:p w:rsidR="00414DB3" w:rsidRPr="00EC1300" w:rsidRDefault="00414DB3" w:rsidP="00335FB3">
            <w:pPr>
              <w:jc w:val="center"/>
            </w:pPr>
            <w:r w:rsidRPr="00EC1300">
              <w:t>тип 1</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both"/>
            </w:pPr>
            <w:r w:rsidRPr="00953CC6">
              <w:t xml:space="preserve">Профессиональное моющее средство для химчисток и прачечных должно быть предназначено для стирки в автоматических стиральных машинах и ручной стирки изделий из хлопчатобумажных, льняных, синтетических тканей, а также тканей из смешанных волокон (кроме изделий из натурального шелка и шерсти) </w:t>
            </w:r>
          </w:p>
          <w:p w:rsidR="00414DB3" w:rsidRPr="00953CC6" w:rsidRDefault="00414DB3" w:rsidP="00335FB3">
            <w:pPr>
              <w:jc w:val="both"/>
            </w:pPr>
            <w:r w:rsidRPr="00953CC6">
              <w:rPr>
                <w:bCs/>
              </w:rPr>
              <w:t>Форма: должна быть жидкая или гранулированный порошок.</w:t>
            </w:r>
            <w:r w:rsidRPr="00953CC6">
              <w:t xml:space="preserve"> </w:t>
            </w:r>
            <w:r w:rsidRPr="00953CC6">
              <w:rPr>
                <w:bCs/>
              </w:rPr>
              <w:t>Запах: могут быть отдушки</w:t>
            </w:r>
            <w:r w:rsidRPr="00953CC6">
              <w:t>. Относительная плотность: не менее 0,5 к</w:t>
            </w:r>
            <w:r w:rsidRPr="00953CC6">
              <w:rPr>
                <w:bCs/>
              </w:rPr>
              <w:t>г/дм</w:t>
            </w:r>
            <w:r w:rsidRPr="00953CC6">
              <w:rPr>
                <w:bCs/>
                <w:vertAlign w:val="superscript"/>
              </w:rPr>
              <w:t>3</w:t>
            </w:r>
            <w:r w:rsidRPr="00953CC6">
              <w:rPr>
                <w:bCs/>
              </w:rPr>
              <w:t xml:space="preserve">, но меньше </w:t>
            </w:r>
            <w:r w:rsidRPr="00953CC6">
              <w:t>1,540к</w:t>
            </w:r>
            <w:r w:rsidRPr="00953CC6">
              <w:rPr>
                <w:bCs/>
              </w:rPr>
              <w:t>г/дм</w:t>
            </w:r>
            <w:r w:rsidRPr="00953CC6">
              <w:rPr>
                <w:bCs/>
                <w:vertAlign w:val="superscript"/>
              </w:rPr>
              <w:t xml:space="preserve">3. </w:t>
            </w:r>
            <w:r w:rsidRPr="00953CC6">
              <w:t>Мера активности ионов водорода в растворе, количественно выражающая его кислотность (10% водного раствора): менее 9,99 рН, но не может быть менее 6,2 рН. Вещество не должно быть горючим взрывоопасным, окисляющимся.</w:t>
            </w:r>
          </w:p>
          <w:p w:rsidR="00414DB3" w:rsidRPr="00953CC6" w:rsidRDefault="00414DB3" w:rsidP="00335FB3">
            <w:pPr>
              <w:jc w:val="both"/>
            </w:pPr>
            <w:r w:rsidRPr="00953CC6">
              <w:t>Состав: неионогенные ПАВ</w:t>
            </w:r>
            <w:r w:rsidRPr="00953CC6">
              <w:rPr>
                <w:bCs/>
              </w:rPr>
              <w:t xml:space="preserve"> в диапазоне: </w:t>
            </w:r>
            <w:r w:rsidRPr="00953CC6">
              <w:t>нижняя граница не должна быть менее 4%, но должна быть меньше 5,02%, верхняя граница не должна быть более 25%, но должна быть не менее 14,9%; анионные ПАВ</w:t>
            </w:r>
            <w:r w:rsidRPr="00953CC6">
              <w:rPr>
                <w:bCs/>
              </w:rPr>
              <w:t xml:space="preserve"> в диапазоне: </w:t>
            </w:r>
            <w:r w:rsidRPr="00953CC6">
              <w:t>нижняя граница не должна быть менее 4,9%, но должна быть меньше 5,02%, верхняя граница не должна быть более 15%, но должна быть не менее 9%; сульфат натрия не более 30%, но не менее 25%; натриевая соль угольной кислоты менее 3%; лауретсульфат натрия не меньше 4%; метасиликат натрия не более 5%; ферменты не менее 1%, но не более 5%; кислородосодержащий отбеливатель 5% или более, но менее 15%; динатриевая соль этилендиаминтетрауксусной кислоты меньше 5%; тетра ацетил этилен диамин более 10%; антиресорбенты не менее 2%; регулятор пенообразования более 1%; оптический отбеливатель не более 10%; эфир фталиевой кислоты не менее 0,5%; вода не более 9,5%.</w:t>
            </w:r>
          </w:p>
          <w:p w:rsidR="00414DB3" w:rsidRPr="00953CC6" w:rsidRDefault="00414DB3" w:rsidP="00335FB3">
            <w:pPr>
              <w:jc w:val="both"/>
              <w:rPr>
                <w:bCs/>
              </w:rPr>
            </w:pPr>
            <w:r w:rsidRPr="00953CC6">
              <w:t xml:space="preserve">Растворимость в воде должна быть высокая, </w:t>
            </w:r>
            <w:r w:rsidRPr="00953CC6">
              <w:rPr>
                <w:bCs/>
              </w:rPr>
              <w:t>вещество не должно выпадать осадком в воде и свертываться.</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rsidRPr="00953CC6">
              <w:t>2</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jc w:val="center"/>
            </w:pPr>
            <w:r w:rsidRPr="00EC1300">
              <w:t>Моющее средство</w:t>
            </w:r>
          </w:p>
          <w:p w:rsidR="00414DB3" w:rsidRPr="00EC1300" w:rsidRDefault="00414DB3" w:rsidP="00335FB3">
            <w:pPr>
              <w:jc w:val="center"/>
            </w:pPr>
            <w:r w:rsidRPr="00EC1300">
              <w:t>Тип 2</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both"/>
            </w:pPr>
            <w:r w:rsidRPr="00953CC6">
              <w:rPr>
                <w:bCs/>
              </w:rPr>
              <w:t>Форма: должна быть жидкая или гранулированный порошок.</w:t>
            </w:r>
            <w:r w:rsidRPr="00953CC6">
              <w:t xml:space="preserve"> </w:t>
            </w:r>
            <w:r w:rsidRPr="00953CC6">
              <w:rPr>
                <w:bCs/>
              </w:rPr>
              <w:t>Запах: должны присутствовать отдушки</w:t>
            </w:r>
            <w:r w:rsidRPr="00953CC6">
              <w:t>. Водородный показатель продукта:  должен быть менее 14 рН, но более 12 рН. Вещество не должно быть горючим, взрывоопасным, окисляющимся. Растворимость в воде должна быть высокая, в осадок не должно выпадать. Относительная плотность: не должна быть меньше 0,999</w:t>
            </w:r>
            <w:r w:rsidRPr="00953CC6">
              <w:rPr>
                <w:bCs/>
              </w:rPr>
              <w:t xml:space="preserve"> кг/дм</w:t>
            </w:r>
            <w:r w:rsidRPr="00953CC6">
              <w:rPr>
                <w:bCs/>
                <w:vertAlign w:val="superscript"/>
              </w:rPr>
              <w:t>3</w:t>
            </w:r>
            <w:r w:rsidRPr="00953CC6">
              <w:rPr>
                <w:bCs/>
              </w:rPr>
              <w:t>, но должна быть меньше</w:t>
            </w:r>
            <w:r w:rsidRPr="00953CC6">
              <w:t xml:space="preserve"> 1,312 кг/</w:t>
            </w:r>
            <w:r w:rsidRPr="00953CC6">
              <w:rPr>
                <w:bCs/>
              </w:rPr>
              <w:t>дм</w:t>
            </w:r>
            <w:r w:rsidRPr="00953CC6">
              <w:rPr>
                <w:bCs/>
                <w:vertAlign w:val="superscript"/>
              </w:rPr>
              <w:t>3</w:t>
            </w:r>
            <w:r w:rsidRPr="00953CC6">
              <w:t xml:space="preserve">. Состав продукта: каустический поташ в диапазоне: нижняя граница не должна быть менее 2,55%, но должна быть не более 9,02%, верхняя граница не должна быть более 21,98%, но должна быть не менее 8,39%; алкоксилат спирта жирного ряда в диапазоне: нижняя граница не должна быть менее 4,65%, но должна быть не более 10,02%, верхняя граница не должна быть более 19,45%, но должна быть не менее 11,1%;  динатрия метасиликат в диапазоне: нижняя граница не должна быть менее 4,85%, но должна быть не более 10,02%; верхняя граница не должна быть более 20%, но должна быть не менее 12,5%; этоксилат спирта жирного ряда не должен быть более 20%; </w:t>
            </w:r>
            <w:r w:rsidRPr="00953CC6">
              <w:rPr>
                <w:bCs/>
              </w:rPr>
              <w:t xml:space="preserve">фосфаты должны быть в диапазоне: нижняя граница больше 4,9%, но не более 9,01%, верхняя граница более 11,5%. но менее 17,1%; неонные ПАВ в диапазоне: </w:t>
            </w:r>
            <w:r w:rsidRPr="00953CC6">
              <w:t>нижняя граница не должна быть менее 4,8%, но должна быть меньше 11,02%, верхняя граница не должна быть более 28%, но должна быть не менее 14,9%; фосфонаты не должны быть более 15%; оптические осветлители не более 10%, ароматизаторы менее 3%, но более 0,5%.</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t>3</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jc w:val="center"/>
            </w:pPr>
            <w:r w:rsidRPr="00EC1300">
              <w:t>Отбеливающее средство</w:t>
            </w:r>
          </w:p>
          <w:p w:rsidR="00414DB3" w:rsidRPr="00EC1300" w:rsidRDefault="00414DB3" w:rsidP="00335FB3">
            <w:pPr>
              <w:jc w:val="center"/>
            </w:pPr>
            <w:r w:rsidRPr="00EC1300">
              <w:t>тип 1</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tabs>
                <w:tab w:val="left" w:pos="6521"/>
                <w:tab w:val="right" w:pos="9072"/>
              </w:tabs>
              <w:jc w:val="both"/>
              <w:rPr>
                <w:bCs/>
              </w:rPr>
            </w:pPr>
            <w:r w:rsidRPr="00953CC6">
              <w:rPr>
                <w:bCs/>
              </w:rPr>
              <w:t>Форма: должна быть жидкая или гранулированный порошок.</w:t>
            </w:r>
            <w:r w:rsidRPr="00953CC6">
              <w:t xml:space="preserve"> </w:t>
            </w:r>
            <w:r w:rsidRPr="00953CC6">
              <w:rPr>
                <w:bCs/>
              </w:rPr>
              <w:t>Запах: должны присутствовать отдушки</w:t>
            </w:r>
            <w:r w:rsidRPr="00953CC6">
              <w:t>. Водородный показатель (продукта): меньше 2,0 рН. Вещество не должно быть горючим, взрывоопасным, окисляющимся. Растворимость в воде должна быть высокая, вещество в осадок не должно выпадать. Относительная плотность: не менее 0,56</w:t>
            </w:r>
            <w:r w:rsidRPr="00953CC6">
              <w:rPr>
                <w:bCs/>
              </w:rPr>
              <w:t xml:space="preserve"> кг/дм</w:t>
            </w:r>
            <w:r w:rsidRPr="00953CC6">
              <w:rPr>
                <w:bCs/>
                <w:vertAlign w:val="superscript"/>
              </w:rPr>
              <w:t>3</w:t>
            </w:r>
            <w:r w:rsidRPr="00953CC6">
              <w:rPr>
                <w:bCs/>
              </w:rPr>
              <w:t>, но не более</w:t>
            </w:r>
            <w:r w:rsidRPr="00953CC6">
              <w:t xml:space="preserve"> 1,312 кг/</w:t>
            </w:r>
            <w:r w:rsidRPr="00953CC6">
              <w:rPr>
                <w:bCs/>
              </w:rPr>
              <w:t>дм</w:t>
            </w:r>
            <w:r w:rsidRPr="00953CC6">
              <w:rPr>
                <w:bCs/>
                <w:vertAlign w:val="superscript"/>
              </w:rPr>
              <w:t>3</w:t>
            </w:r>
            <w:r w:rsidRPr="00953CC6">
              <w:t xml:space="preserve">. Температура самовоспламенения не должна быть менее 303.15 К. Изделие должно быть взрывоопасно только при смешивании с горючими веществами. Состав продукта: этановая кислота в диапазоне: нижняя граница должна быть более 3,88%. но не должна быть более 9,6%, верхняя граница меньше 19%, но больше 10,5%; пероксид водорода в растворе должен быть в диапазоне: нижняя граница не менее 13,9%, но не должна быть более 25,1%, верхняя граница не больше 45%, но не меньше 25,1%; </w:t>
            </w:r>
            <w:r w:rsidRPr="00953CC6">
              <w:rPr>
                <w:shd w:val="clear" w:color="auto" w:fill="FFFFFF"/>
              </w:rPr>
              <w:t>НУК (СН</w:t>
            </w:r>
            <w:r w:rsidRPr="00953CC6">
              <w:rPr>
                <w:shd w:val="clear" w:color="auto" w:fill="FFFFFF"/>
                <w:vertAlign w:val="subscript"/>
              </w:rPr>
              <w:t>3</w:t>
            </w:r>
            <w:r w:rsidRPr="00953CC6">
              <w:rPr>
                <w:shd w:val="clear" w:color="auto" w:fill="FFFFFF"/>
              </w:rPr>
              <w:t>СО</w:t>
            </w:r>
            <w:r w:rsidRPr="00953CC6">
              <w:rPr>
                <w:shd w:val="clear" w:color="auto" w:fill="FFFFFF"/>
                <w:vertAlign w:val="subscript"/>
              </w:rPr>
              <w:t>3</w:t>
            </w:r>
            <w:r w:rsidRPr="00953CC6">
              <w:rPr>
                <w:shd w:val="clear" w:color="auto" w:fill="FFFFFF"/>
              </w:rPr>
              <w:t xml:space="preserve">Н) в диапазоне: нижняя граница не должна быть меньше 2,99%, но должна быть меньше 15,13%, верхняя граница должна быть больше 12,99%. но не меньше 15%; </w:t>
            </w:r>
            <w:r w:rsidRPr="00953CC6">
              <w:rPr>
                <w:bCs/>
              </w:rPr>
              <w:t>отбеливатели на основе кислорода не должны быть больше 45%, фосфонаты  менее 10%, дезинфицирующие средства не более 25%.</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t>4</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widowControl w:val="0"/>
              <w:autoSpaceDE w:val="0"/>
              <w:autoSpaceDN w:val="0"/>
              <w:adjustRightInd w:val="0"/>
              <w:jc w:val="center"/>
            </w:pPr>
            <w:r w:rsidRPr="00EC1300">
              <w:t>Отбеливающее средство тип 2</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spacing w:before="100" w:beforeAutospacing="1"/>
              <w:jc w:val="both"/>
            </w:pPr>
            <w:r w:rsidRPr="00953CC6">
              <w:rPr>
                <w:bCs/>
              </w:rPr>
              <w:t xml:space="preserve">Форма: должна быть жидкая или гранулированный порошок. Запах: должны присутствовать отдушки. Показатель активности водородов ионов водного раствора отбеливателя с массовой долей 1% должен быть в диапазоне: нижняя граница не должен быть больше 10 рН, но должен быть больше  8,9 рН; верхняя граница должна быть не менее 10,5 рН, но меньше 11 рН. Средство должно при растворении в воде не коагулировать и не выпадать в осадок. Вещество не должно быть взрывоопасным. Изделие не может быть самовоспламеняющимся. Массовая доля активного кислорода не должна быть меньше 6%. </w:t>
            </w:r>
            <w:r w:rsidRPr="00953CC6">
              <w:t>Вещество должно смешиваться с водой. Состав вещества: перкарбонат натрия должен быть более 24,9%; сульфанол должен быть в диапазоне: нижняя граница  должна быть больше 1,22%, но меньше 3,55%, верхняя граница не должна быть меньше 3,5%, но должна быть меньше 6,5%; синтанолы должны быть  более 0,52%, но  не более 6,99%; триполифосфонат натрия не должен быть больше 6%; фосфористокислый натрий должен быть в диапазоне: нижняя граница  не менее 0,11%, но меньше 1,15%, верхняя граница не должна быть более 16%, но должна быть более 4,02%; кремнекислый натрий в диапазоне: нижняя граница не менее 1%, но не более 10,55%, верхняя граница не менее 4,55%, но меньше 6,1%;  натриевая соль угольной кислоты в диапазоне: нижняя граница должна быть больше 1%, но не должна быть больше 26,5%, верхняя граница не должна быть менее 9,78%, но должна быть больше 19,9%;  натрий сернокислый до 100%; вода до 10%, отдушка не может быть более 0,2%.</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t>5</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widowControl w:val="0"/>
              <w:autoSpaceDE w:val="0"/>
              <w:autoSpaceDN w:val="0"/>
              <w:adjustRightInd w:val="0"/>
              <w:jc w:val="center"/>
            </w:pPr>
            <w:r w:rsidRPr="00EC1300">
              <w:t>Усилитель моющего средства тип 1</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spacing w:before="100" w:beforeAutospacing="1"/>
              <w:jc w:val="both"/>
            </w:pPr>
            <w:r w:rsidRPr="00953CC6">
              <w:rPr>
                <w:bCs/>
              </w:rPr>
              <w:t>Средство может быть использовано для предварительной, а также основной стирке. По форме должно быть жидким. Показатель активности ионов водорода водного раствора с массовой долей 1% должен быть в диапазоне: нижняя граница не должна быть больше 8,7 рН, но должна быть больше  7,9 рН; верхняя граница должна быть не менее 8,5 рН, но меньше 11 рН</w:t>
            </w:r>
            <w:r w:rsidRPr="00953CC6">
              <w:t xml:space="preserve"> Состав: неионогенные поверхностно-активные вещества должны быть в диапазоне: нижняя граница  должна быть больше 24,5%, но меньше 36,3%, верхняя граница не должна быть меньше 45,5%, но должна быть меньше 50,6%; дипропиленгликоль</w:t>
            </w:r>
            <w:r w:rsidRPr="00953CC6">
              <w:rPr>
                <w:bCs/>
              </w:rPr>
              <w:t xml:space="preserve"> в диапазоне: </w:t>
            </w:r>
            <w:r w:rsidRPr="00953CC6">
              <w:t xml:space="preserve">нижняя граница </w:t>
            </w:r>
            <w:r w:rsidRPr="00953CC6">
              <w:rPr>
                <w:bCs/>
              </w:rPr>
              <w:t>не менее 0,31%, но не более 2,01%</w:t>
            </w:r>
            <w:r w:rsidRPr="00953CC6">
              <w:t xml:space="preserve">, верхняя граница </w:t>
            </w:r>
            <w:r w:rsidRPr="00953CC6">
              <w:rPr>
                <w:bCs/>
              </w:rPr>
              <w:t>не менее 3,05%, но не более 5,69%</w:t>
            </w:r>
            <w:r w:rsidRPr="00953CC6">
              <w:t>; растворитель должен быть в диапазоне: нижняя граница  должна быть больше 14,5%, но меньше 16,3%, верхняя граница не должна быть меньше 15,5%, но должна быть меньше 30,6%, пеногаситель</w:t>
            </w:r>
            <w:r w:rsidRPr="00953CC6">
              <w:rPr>
                <w:bCs/>
              </w:rPr>
              <w:t xml:space="preserve"> в диапазоне: </w:t>
            </w:r>
            <w:r w:rsidRPr="00953CC6">
              <w:t xml:space="preserve">нижняя граница </w:t>
            </w:r>
            <w:r w:rsidRPr="00953CC6">
              <w:rPr>
                <w:bCs/>
              </w:rPr>
              <w:t>не менее 0,29%, но не более 5,09%</w:t>
            </w:r>
            <w:r w:rsidRPr="00953CC6">
              <w:t xml:space="preserve">, верхняя граница </w:t>
            </w:r>
            <w:r w:rsidRPr="00953CC6">
              <w:rPr>
                <w:bCs/>
              </w:rPr>
              <w:t xml:space="preserve">не менее 6,23%, но не более 15,59%; </w:t>
            </w:r>
            <w:r w:rsidRPr="00953CC6">
              <w:t xml:space="preserve"> энзимы</w:t>
            </w:r>
            <w:r w:rsidRPr="00953CC6">
              <w:rPr>
                <w:bCs/>
              </w:rPr>
              <w:t xml:space="preserve"> в диапазоне: нижняя граница не менее 0,5%, но не более 2,5%, верхняя граница не менее 3,5%, но не более 5,5%;</w:t>
            </w:r>
            <w:r w:rsidRPr="00953CC6">
              <w:t xml:space="preserve"> оптический отбеливатель в диапазоне: нижняя граница не менее 1%, но не более 4%, верхняя граница не менее 4%, но меньше 6,1%; мыло меньше 5%; вода до 100%.</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t>6</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pStyle w:val="16"/>
              <w:spacing w:before="0" w:after="0"/>
              <w:rPr>
                <w:b w:val="0"/>
                <w:bCs/>
                <w:sz w:val="24"/>
                <w:szCs w:val="24"/>
              </w:rPr>
            </w:pPr>
            <w:r w:rsidRPr="00EC1300">
              <w:rPr>
                <w:b w:val="0"/>
                <w:sz w:val="24"/>
                <w:szCs w:val="24"/>
              </w:rPr>
              <w:t>Усилитель моющего средства тип 2</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4F5497" w:rsidRDefault="00414DB3" w:rsidP="00335FB3">
            <w:pPr>
              <w:jc w:val="both"/>
            </w:pPr>
            <w:r w:rsidRPr="004F5497">
              <w:rPr>
                <w:bCs/>
              </w:rPr>
              <w:t xml:space="preserve">Физические и химические свойства: средство должно быть в виде </w:t>
            </w:r>
            <w:r w:rsidRPr="004F5497">
              <w:t xml:space="preserve">прозрачной бесцветной жидкости со слабым специфическим запахом. Показатель pH </w:t>
            </w:r>
            <w:r w:rsidRPr="004F5497">
              <w:rPr>
                <w:bCs/>
              </w:rPr>
              <w:t>1% водного раствора</w:t>
            </w:r>
            <w:r w:rsidRPr="004F5497">
              <w:rPr>
                <w:color w:val="000000"/>
              </w:rPr>
              <w:t xml:space="preserve"> при </w:t>
            </w:r>
            <w:r w:rsidRPr="004F5497">
              <w:t>20°</w:t>
            </w:r>
            <w:r w:rsidRPr="004F5497">
              <w:rPr>
                <w:color w:val="000000"/>
              </w:rPr>
              <w:t>С</w:t>
            </w:r>
            <w:r w:rsidRPr="004F5497">
              <w:t xml:space="preserve"> должен быть  в диапазоне: нижняя граница не должна быть более 3.5, но более 2.5, верхняя граница не менее 5.0, но менее 6.7;  средство должно обладать дезинфицирующим эффектом; должно использоваться для белых и возможно цветных тканей; не  должно изменять цвет окрашенных изделий; не  должен содержать  хлорорганических растворителей.</w:t>
            </w:r>
          </w:p>
          <w:p w:rsidR="00414DB3" w:rsidRPr="004F5497" w:rsidRDefault="00414DB3" w:rsidP="00335FB3">
            <w:pPr>
              <w:jc w:val="both"/>
            </w:pPr>
            <w:r w:rsidRPr="004F5497">
              <w:t xml:space="preserve">Состав: перекись водорода  должна находиться в диапазоне: нижняя граница не более 10,65%, но не менее 4,55%, верхняя граница менее 20,88%, но не менее 10,65%; изопропанол в диапазоне: нижняя граница  от 3,77% до 6,5%, верхняя граница менее 15,85%;  гликоли должны быть в диапазоне: </w:t>
            </w:r>
            <w:r w:rsidRPr="004F5497">
              <w:rPr>
                <w:bCs/>
              </w:rPr>
              <w:t>нижняя граница должна быть менее 9,65%, но более 4.5%, верхняя граница должна быть менее 16,7%, но более 14,25%</w:t>
            </w:r>
            <w:r w:rsidRPr="004F5497">
              <w:t>; фосфонаты  менее 15,5%; органическая кислота   менее  5%, но не меньше 3,5%; вода &lt; 5%, активатор ТАЭД не менее 2,2%, анионные ПАВ больше 4,65%, но меньше 5,4%; неионогенные ПАВ до 15%; поликарбоксилаты меньше 1%, фосфаты менее 5,2%, но не меньше 2,3%, фосфонаты меньше 41%; кислородосодержащий отбеливатель не более 6%, оптический отбеливатель не более 15%, ароматические добавки должны быть меньше 2%.</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t>7</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pStyle w:val="16"/>
              <w:spacing w:before="0"/>
              <w:rPr>
                <w:b w:val="0"/>
                <w:bCs/>
                <w:sz w:val="24"/>
                <w:szCs w:val="24"/>
              </w:rPr>
            </w:pPr>
            <w:r w:rsidRPr="00EC1300">
              <w:rPr>
                <w:b w:val="0"/>
                <w:sz w:val="24"/>
                <w:szCs w:val="24"/>
              </w:rPr>
              <w:t>Пятновыводитель тип 1</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both"/>
            </w:pPr>
            <w:r w:rsidRPr="00953CC6">
              <w:t xml:space="preserve">Химико-физические свойства: </w:t>
            </w:r>
          </w:p>
          <w:p w:rsidR="00414DB3" w:rsidRPr="00953CC6" w:rsidRDefault="00414DB3" w:rsidP="00335FB3">
            <w:pPr>
              <w:jc w:val="both"/>
            </w:pPr>
            <w:r w:rsidRPr="00953CC6">
              <w:t>Внешний вид: должна быть  однородная жидкость прозрачная от бесцветного или светло-желтого цвета.</w:t>
            </w:r>
          </w:p>
          <w:p w:rsidR="00414DB3" w:rsidRPr="00953CC6" w:rsidRDefault="00414DB3" w:rsidP="00335FB3">
            <w:pPr>
              <w:jc w:val="both"/>
            </w:pPr>
            <w:r w:rsidRPr="00953CC6">
              <w:t>Плотность средства  менее 1,2 г\см</w:t>
            </w:r>
            <w:r w:rsidRPr="00953CC6">
              <w:rPr>
                <w:vertAlign w:val="superscript"/>
              </w:rPr>
              <w:t>3</w:t>
            </w:r>
            <w:r w:rsidRPr="00953CC6">
              <w:t>, но не меньше 1 г\см</w:t>
            </w:r>
            <w:r w:rsidRPr="00953CC6">
              <w:rPr>
                <w:vertAlign w:val="superscript"/>
              </w:rPr>
              <w:t>3</w:t>
            </w:r>
            <w:r w:rsidRPr="00953CC6">
              <w:t xml:space="preserve"> при температуре 20</w:t>
            </w:r>
            <w:r w:rsidRPr="00953CC6">
              <w:rPr>
                <w:vertAlign w:val="superscript"/>
              </w:rPr>
              <w:t>0</w:t>
            </w:r>
            <w:r w:rsidRPr="00953CC6">
              <w:t>С.</w:t>
            </w:r>
          </w:p>
          <w:p w:rsidR="00414DB3" w:rsidRPr="00953CC6" w:rsidRDefault="00414DB3" w:rsidP="00335FB3">
            <w:pPr>
              <w:jc w:val="both"/>
            </w:pPr>
            <w:r w:rsidRPr="00953CC6">
              <w:t xml:space="preserve">Водородный показатель в диапазоне: </w:t>
            </w:r>
            <w:r w:rsidRPr="00953CC6">
              <w:rPr>
                <w:bCs/>
              </w:rPr>
              <w:t>нижняя граница &gt; 5,8, но &lt; 6,71, верхняя граница &gt; 8.0, но &lt; 12,0</w:t>
            </w:r>
            <w:r w:rsidRPr="00953CC6">
              <w:t xml:space="preserve"> (1%-ный раствор в деионизированной воде)</w:t>
            </w:r>
          </w:p>
          <w:p w:rsidR="00414DB3" w:rsidRPr="00953CC6" w:rsidRDefault="00414DB3" w:rsidP="00335FB3">
            <w:pPr>
              <w:jc w:val="both"/>
            </w:pPr>
            <w:r w:rsidRPr="00953CC6">
              <w:t>Состав: НПАВ: нижняя граница должна быть не более 16,5%, но  менее 18,99%, верхняя граница более 20,22%, но не более 25,65%; должны входить в состав  композиция фосфорорганических и неионогенных ПАВ не более 40,5%, но не менее 30%, комплексообразователь более 10%, но не менее 7%, вспомогательные вещества не менее 5%, но не меньше 2%; бутил ацетат должен быть в диапазоне: нижняя граница должна быть не меньше 10,65%, но не более 25,7%, верхняя граница должна быть не более 30%, но не менее 25,7%; сульфосукцинат натрия должен быть в диапазоне: нижняя граница должна быть до 10%, верхняя граница не должна быть больше 20%; изотридеканолэтоксилат должен быть в диапазоне: нижняя граница должна быть не более 1%, но не меее 0,5%, верхняя граница должна быть не более 7,8%, но не меньше 3,8%; вода должна быть меньше 20%; консервант до 50% Средство должно быть не горюче,  пожаробезопасно, стабильно в воде и на воздухе, биоразлагаемо.</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t>8</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pStyle w:val="16"/>
              <w:spacing w:before="0"/>
              <w:rPr>
                <w:b w:val="0"/>
                <w:bCs/>
                <w:sz w:val="24"/>
                <w:szCs w:val="24"/>
              </w:rPr>
            </w:pPr>
            <w:r w:rsidRPr="00EC1300">
              <w:rPr>
                <w:b w:val="0"/>
                <w:sz w:val="24"/>
                <w:szCs w:val="24"/>
              </w:rPr>
              <w:t>Пятновыводитель тип 2</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both"/>
            </w:pPr>
            <w:r w:rsidRPr="00953CC6">
              <w:t>Пятновыводитель должен быть основан на растворителях и поверхностно-активных веществах. По форме средство должно быть жидким.</w:t>
            </w:r>
          </w:p>
          <w:p w:rsidR="00414DB3" w:rsidRPr="00953CC6" w:rsidRDefault="00414DB3" w:rsidP="00335FB3">
            <w:pPr>
              <w:jc w:val="both"/>
            </w:pPr>
            <w:r w:rsidRPr="00953CC6">
              <w:t>Мера активности ионов водорода в растворе, количественно выражающая его кислотность</w:t>
            </w:r>
            <w:r w:rsidRPr="00953CC6">
              <w:rPr>
                <w:bCs/>
              </w:rPr>
              <w:t xml:space="preserve"> </w:t>
            </w:r>
            <w:r w:rsidRPr="00953CC6">
              <w:t>(1% водного раствора) для кислых сред, не подлежащих контакту с кожей рук</w:t>
            </w:r>
            <w:r w:rsidRPr="00953CC6">
              <w:rPr>
                <w:bCs/>
              </w:rPr>
              <w:t xml:space="preserve"> в диапазоне: нижняя граница не менее 5,5</w:t>
            </w:r>
            <w:r w:rsidRPr="00953CC6">
              <w:t xml:space="preserve"> рН</w:t>
            </w:r>
            <w:r w:rsidRPr="00953CC6">
              <w:rPr>
                <w:bCs/>
              </w:rPr>
              <w:t>, но, не более 6,2</w:t>
            </w:r>
            <w:r w:rsidRPr="00953CC6">
              <w:t xml:space="preserve"> рН,</w:t>
            </w:r>
            <w:r w:rsidRPr="00953CC6">
              <w:rPr>
                <w:bCs/>
              </w:rPr>
              <w:t xml:space="preserve"> в</w:t>
            </w:r>
            <w:r w:rsidRPr="00953CC6">
              <w:t>ерхняя граница не менее 11,3 рН.</w:t>
            </w:r>
          </w:p>
          <w:p w:rsidR="00414DB3" w:rsidRPr="00953CC6" w:rsidRDefault="00414DB3" w:rsidP="00335FB3">
            <w:pPr>
              <w:jc w:val="both"/>
            </w:pPr>
            <w:r w:rsidRPr="00953CC6">
              <w:t xml:space="preserve">Относительная плотность: </w:t>
            </w:r>
            <w:r w:rsidRPr="00953CC6">
              <w:rPr>
                <w:bCs/>
              </w:rPr>
              <w:t>меньше 1,065 г</w:t>
            </w:r>
            <w:r w:rsidRPr="00953CC6">
              <w:t xml:space="preserve">/л, но не менее </w:t>
            </w:r>
            <w:r w:rsidRPr="00953CC6">
              <w:rPr>
                <w:bCs/>
              </w:rPr>
              <w:t>0,809 г</w:t>
            </w:r>
            <w:r w:rsidRPr="00953CC6">
              <w:t>/л</w:t>
            </w:r>
          </w:p>
          <w:p w:rsidR="00414DB3" w:rsidRPr="00953CC6" w:rsidRDefault="00414DB3" w:rsidP="00335FB3">
            <w:pPr>
              <w:jc w:val="both"/>
            </w:pPr>
            <w:r w:rsidRPr="00953CC6">
              <w:t xml:space="preserve">Состав: неионогенные ПАВ в диапазоне: нижняя граница должна быть не менее 4%, но не должна быть более 6%, верхняя граница не должна быть менее 15%, но должна быть не больше 30%; бутил гликоль </w:t>
            </w:r>
            <w:r w:rsidRPr="00953CC6">
              <w:rPr>
                <w:bCs/>
              </w:rPr>
              <w:t>в диапазоне: нижняя граница должна быть меньше 6%, но не должна быть меньше 4%, верхняя граница не должна быть меньше 13%, но должна быть менее 16%;</w:t>
            </w:r>
            <w:r w:rsidRPr="00953CC6">
              <w:t xml:space="preserve"> амфотерные поверхностно-активные вещества  меньше 5%; оранжевый терпен (</w:t>
            </w:r>
            <w:r w:rsidRPr="00953CC6">
              <w:rPr>
                <w:lang w:val="en-US"/>
              </w:rPr>
              <w:t>D</w:t>
            </w:r>
            <w:r w:rsidRPr="00953CC6">
              <w:t>-</w:t>
            </w:r>
            <w:r w:rsidRPr="00953CC6">
              <w:rPr>
                <w:lang w:val="en-US"/>
              </w:rPr>
              <w:t>limonen</w:t>
            </w:r>
            <w:r w:rsidRPr="00953CC6">
              <w:t>)  не меньше 5%, нитрилотриацетат не менее 5%; пеногаситель меньше 5%; монопропиленгликоль в диапазоне: нижняя граница не менее 0,9%,</w:t>
            </w:r>
            <w:r w:rsidRPr="00953CC6">
              <w:rPr>
                <w:bCs/>
              </w:rPr>
              <w:t xml:space="preserve"> но не более 3,0%</w:t>
            </w:r>
            <w:r w:rsidRPr="00953CC6">
              <w:t>, верхняя граница не менее 3,1</w:t>
            </w:r>
            <w:r w:rsidRPr="00953CC6">
              <w:rPr>
                <w:bCs/>
              </w:rPr>
              <w:t>%, но не более 13,0%</w:t>
            </w:r>
            <w:r w:rsidRPr="00953CC6">
              <w:t xml:space="preserve">; протеаза-энзим </w:t>
            </w:r>
            <w:r w:rsidRPr="00953CC6">
              <w:rPr>
                <w:bCs/>
              </w:rPr>
              <w:t>в диапазоне: нижняя граница не менее 0,1%, но не более 1,5%, верхняя граница не менее 4,5%, но не более 7,5</w:t>
            </w:r>
            <w:r w:rsidRPr="00953CC6">
              <w:t>%; ингибитор пенообразования должен быть не менее 4,1%, но не должен быть более 5,1%; вода</w:t>
            </w:r>
            <w:r w:rsidRPr="00953CC6">
              <w:rPr>
                <w:bCs/>
              </w:rPr>
              <w:t xml:space="preserve"> не должна быть больше 50%</w:t>
            </w:r>
            <w:r w:rsidRPr="00953CC6">
              <w:t xml:space="preserve"> .</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jc w:val="center"/>
            </w:pPr>
            <w:r>
              <w:t>9</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jc w:val="center"/>
            </w:pPr>
            <w:r w:rsidRPr="00EC1300">
              <w:t>Вспомогательное средство тип 1</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tabs>
                <w:tab w:val="left" w:pos="3240"/>
              </w:tabs>
              <w:autoSpaceDE w:val="0"/>
              <w:autoSpaceDN w:val="0"/>
              <w:adjustRightInd w:val="0"/>
              <w:spacing w:line="241" w:lineRule="atLeast"/>
              <w:jc w:val="both"/>
              <w:rPr>
                <w:color w:val="000000"/>
              </w:rPr>
            </w:pPr>
            <w:r w:rsidRPr="00953CC6">
              <w:rPr>
                <w:color w:val="000000"/>
              </w:rPr>
              <w:t xml:space="preserve">Физические и химические свойства. Средство должно быть жидкое, прозрачное. </w:t>
            </w:r>
            <w:r w:rsidRPr="00953CC6">
              <w:rPr>
                <w:bCs/>
              </w:rPr>
              <w:t xml:space="preserve">Водородный показатель должен быть </w:t>
            </w:r>
            <w:r w:rsidRPr="00953CC6">
              <w:rPr>
                <w:color w:val="000000"/>
              </w:rPr>
              <w:t>более 0,3, но не более 2,5 для раствора 1%, при 20 градусах по Цельсию. Плотность должна быть менее 1,2 грамм на литр, но не менее 1 грамма на литр при 20 градусах по Цельсию. Не должен обладать окислительными свойствами.</w:t>
            </w:r>
          </w:p>
          <w:p w:rsidR="00414DB3" w:rsidRPr="00953CC6" w:rsidRDefault="00414DB3" w:rsidP="00335FB3">
            <w:pPr>
              <w:jc w:val="both"/>
            </w:pPr>
            <w:r w:rsidRPr="00953CC6">
              <w:rPr>
                <w:color w:val="000000"/>
              </w:rPr>
              <w:t>Состав: поверхностно-активные вещества катионные должны быть менее 30,5 процента. Кислота муравьиная должна быть в диапазоне: нижняя граница должна быть более 4,8 процента, но не более 15,02 процента, верхняя граница должна быть более 9,96 процента, не более 30,03 процента. Кислота лимонная должна быть в диапазоне: нижняя граница&gt; 9,96 процента, но &lt;30,06 процента, верхняя граница должна быть&gt;14,97 процента, но &lt;15,07 процента.</w:t>
            </w:r>
          </w:p>
        </w:tc>
      </w:tr>
      <w:tr w:rsidR="00414DB3" w:rsidRPr="00953CC6" w:rsidTr="00DD1501">
        <w:tc>
          <w:tcPr>
            <w:tcW w:w="675" w:type="dxa"/>
            <w:tcBorders>
              <w:top w:val="single" w:sz="4" w:space="0" w:color="000000"/>
              <w:left w:val="single" w:sz="4" w:space="0" w:color="000000"/>
              <w:bottom w:val="single" w:sz="4" w:space="0" w:color="000000"/>
              <w:right w:val="single" w:sz="4" w:space="0" w:color="000000"/>
            </w:tcBorders>
            <w:hideMark/>
          </w:tcPr>
          <w:p w:rsidR="00414DB3" w:rsidRPr="00172C13" w:rsidRDefault="00414DB3" w:rsidP="00335FB3">
            <w:pPr>
              <w:jc w:val="center"/>
            </w:pPr>
            <w:r>
              <w:t>10</w:t>
            </w:r>
          </w:p>
        </w:tc>
        <w:tc>
          <w:tcPr>
            <w:tcW w:w="1843" w:type="dxa"/>
            <w:tcBorders>
              <w:top w:val="single" w:sz="4" w:space="0" w:color="000000"/>
              <w:left w:val="single" w:sz="4" w:space="0" w:color="000000"/>
              <w:bottom w:val="single" w:sz="4" w:space="0" w:color="000000"/>
              <w:right w:val="single" w:sz="4" w:space="0" w:color="000000"/>
            </w:tcBorders>
            <w:hideMark/>
          </w:tcPr>
          <w:p w:rsidR="00414DB3" w:rsidRPr="00EC1300" w:rsidRDefault="00414DB3" w:rsidP="00335FB3">
            <w:pPr>
              <w:widowControl w:val="0"/>
              <w:autoSpaceDE w:val="0"/>
              <w:autoSpaceDN w:val="0"/>
              <w:adjustRightInd w:val="0"/>
              <w:jc w:val="center"/>
            </w:pPr>
            <w:r w:rsidRPr="00EC1300">
              <w:t>Вспомогательное средство тип 2</w:t>
            </w:r>
          </w:p>
        </w:tc>
        <w:tc>
          <w:tcPr>
            <w:tcW w:w="7371" w:type="dxa"/>
            <w:tcBorders>
              <w:top w:val="single" w:sz="4" w:space="0" w:color="000000"/>
              <w:left w:val="single" w:sz="4" w:space="0" w:color="000000"/>
              <w:bottom w:val="single" w:sz="4" w:space="0" w:color="000000"/>
              <w:right w:val="single" w:sz="4" w:space="0" w:color="000000"/>
            </w:tcBorders>
            <w:hideMark/>
          </w:tcPr>
          <w:p w:rsidR="00414DB3" w:rsidRPr="00953CC6" w:rsidRDefault="00414DB3" w:rsidP="00335FB3">
            <w:pPr>
              <w:tabs>
                <w:tab w:val="left" w:pos="3240"/>
              </w:tabs>
              <w:autoSpaceDE w:val="0"/>
              <w:autoSpaceDN w:val="0"/>
              <w:adjustRightInd w:val="0"/>
              <w:spacing w:line="241" w:lineRule="atLeast"/>
              <w:jc w:val="both"/>
              <w:rPr>
                <w:bCs/>
              </w:rPr>
            </w:pPr>
            <w:r w:rsidRPr="00953CC6">
              <w:rPr>
                <w:bCs/>
              </w:rPr>
              <w:t xml:space="preserve">Физические и химические свойства: </w:t>
            </w:r>
          </w:p>
          <w:p w:rsidR="00414DB3" w:rsidRPr="00953CC6" w:rsidRDefault="00414DB3" w:rsidP="00335FB3">
            <w:pPr>
              <w:tabs>
                <w:tab w:val="left" w:pos="3240"/>
              </w:tabs>
              <w:autoSpaceDE w:val="0"/>
              <w:autoSpaceDN w:val="0"/>
              <w:adjustRightInd w:val="0"/>
              <w:spacing w:line="241" w:lineRule="atLeast"/>
              <w:jc w:val="both"/>
              <w:rPr>
                <w:bCs/>
              </w:rPr>
            </w:pPr>
            <w:r w:rsidRPr="00953CC6">
              <w:rPr>
                <w:iCs/>
              </w:rPr>
              <w:t>Должен быть предназначен   для   придания   белью   мягкости, антистатического эффекта, облегчения глажения и продления срока службы изделий. Должен подходить для любого вида белья и всех типов тканей.</w:t>
            </w:r>
          </w:p>
          <w:p w:rsidR="00414DB3" w:rsidRPr="00953CC6" w:rsidRDefault="00414DB3" w:rsidP="00335FB3">
            <w:pPr>
              <w:tabs>
                <w:tab w:val="left" w:pos="3240"/>
              </w:tabs>
              <w:autoSpaceDE w:val="0"/>
              <w:autoSpaceDN w:val="0"/>
              <w:adjustRightInd w:val="0"/>
              <w:spacing w:line="241" w:lineRule="atLeast"/>
              <w:jc w:val="both"/>
              <w:rPr>
                <w:bCs/>
              </w:rPr>
            </w:pPr>
            <w:r w:rsidRPr="00953CC6">
              <w:rPr>
                <w:bCs/>
              </w:rPr>
              <w:t>Средство должно обладать антистатическими свойствами, форма должна быть жидкая, запах: может быть отдушка. Значение PH (1% водного раствора</w:t>
            </w:r>
            <w:r w:rsidRPr="00953CC6">
              <w:rPr>
                <w:color w:val="000000"/>
              </w:rPr>
              <w:t xml:space="preserve"> при </w:t>
            </w:r>
            <w:r w:rsidRPr="00953CC6">
              <w:t>20°</w:t>
            </w:r>
            <w:r w:rsidRPr="00953CC6">
              <w:rPr>
                <w:color w:val="000000"/>
              </w:rPr>
              <w:t>С</w:t>
            </w:r>
            <w:r w:rsidRPr="00953CC6">
              <w:rPr>
                <w:bCs/>
              </w:rPr>
              <w:t>) должно быть в диапазоне: нижняя граница должна быть более 2,4, но не более 2,9, верхняя граница должна быть более 3, но менее 4,6. Плотность продукта более 900г\л. Продукт должен быть не взрывоопасный и не должен окисляться. Растворимость средства в воде должна быть высокая.</w:t>
            </w:r>
          </w:p>
          <w:p w:rsidR="00414DB3" w:rsidRPr="00953CC6" w:rsidRDefault="00414DB3" w:rsidP="00335FB3">
            <w:pPr>
              <w:tabs>
                <w:tab w:val="left" w:pos="3240"/>
              </w:tabs>
              <w:autoSpaceDE w:val="0"/>
              <w:autoSpaceDN w:val="0"/>
              <w:adjustRightInd w:val="0"/>
              <w:spacing w:line="241" w:lineRule="atLeast"/>
              <w:jc w:val="both"/>
              <w:rPr>
                <w:bCs/>
              </w:rPr>
            </w:pPr>
            <w:r w:rsidRPr="00953CC6">
              <w:rPr>
                <w:bCs/>
              </w:rPr>
              <w:t>Состав продукта: N-диметиламмония хлорид должен быть в диапазоне: нижняя граница&gt; 4,121%, но &lt;6,624 %, верхняя граница&gt; 8,014 %, но &lt;15,842 %. С</w:t>
            </w:r>
            <w:r w:rsidRPr="00953CC6">
              <w:rPr>
                <w:bCs/>
                <w:vertAlign w:val="subscript"/>
              </w:rPr>
              <w:t>3</w:t>
            </w:r>
            <w:r w:rsidRPr="00953CC6">
              <w:rPr>
                <w:bCs/>
              </w:rPr>
              <w:t>Н</w:t>
            </w:r>
            <w:r w:rsidRPr="00953CC6">
              <w:rPr>
                <w:bCs/>
                <w:vertAlign w:val="subscript"/>
              </w:rPr>
              <w:t>5</w:t>
            </w:r>
            <w:r w:rsidRPr="00953CC6">
              <w:rPr>
                <w:bCs/>
              </w:rPr>
              <w:t>(ОН)</w:t>
            </w:r>
            <w:r w:rsidRPr="00953CC6">
              <w:rPr>
                <w:bCs/>
                <w:vertAlign w:val="subscript"/>
              </w:rPr>
              <w:t>3</w:t>
            </w:r>
            <w:r w:rsidRPr="00953CC6">
              <w:rPr>
                <w:bCs/>
              </w:rPr>
              <w:t xml:space="preserve"> должен быть в диапазоне: нижняя граница не менее 2%, но не более 7%, верхняя граница не менее 10%, но не более 22%; изопропанол не более 3%; поли[диметил(силоксан и силикон)] более 5%; этоксилированные жирные спирты С12-С14 не должны быть более 4%; НСООН должен быть больше 3%,неионогенные ПАВ меньше 30%, фосфонат более 4%, но меньше 5%,катионые ПАВ в диапазоне: нижняя граница более 4,9%, верхняя граница более 14%, но не более 15%;  краситель меньше 10%; вода не более 100%</w:t>
            </w:r>
          </w:p>
        </w:tc>
      </w:tr>
    </w:tbl>
    <w:p w:rsidR="008A0B85" w:rsidRPr="008A0B85" w:rsidRDefault="008A0B85" w:rsidP="008A0B85">
      <w:pPr>
        <w:tabs>
          <w:tab w:val="num" w:pos="0"/>
          <w:tab w:val="left" w:pos="360"/>
        </w:tabs>
        <w:jc w:val="both"/>
        <w:rPr>
          <w:b/>
        </w:rPr>
      </w:pPr>
    </w:p>
    <w:p w:rsidR="00414DB3" w:rsidRPr="00DD1501" w:rsidRDefault="00105E61" w:rsidP="00414DB3">
      <w:pPr>
        <w:pStyle w:val="afffffffffff"/>
        <w:ind w:firstLine="0"/>
        <w:rPr>
          <w:b/>
          <w:sz w:val="24"/>
        </w:rPr>
      </w:pPr>
      <w:r w:rsidRPr="00DD1501">
        <w:rPr>
          <w:b/>
          <w:sz w:val="24"/>
        </w:rPr>
        <w:t xml:space="preserve">5. Место, условия и </w:t>
      </w:r>
      <w:r w:rsidR="00BC1F2D" w:rsidRPr="00DD1501">
        <w:rPr>
          <w:b/>
          <w:sz w:val="24"/>
        </w:rPr>
        <w:t>сроки поставки Товара</w:t>
      </w:r>
      <w:r w:rsidR="00652808" w:rsidRPr="00DD1501">
        <w:rPr>
          <w:b/>
          <w:sz w:val="24"/>
        </w:rPr>
        <w:t>, выполнения Работ, оказания Услуг</w:t>
      </w:r>
      <w:r w:rsidR="00BC1F2D" w:rsidRPr="00DD1501">
        <w:rPr>
          <w:b/>
          <w:sz w:val="24"/>
        </w:rPr>
        <w:t xml:space="preserve">: </w:t>
      </w:r>
    </w:p>
    <w:p w:rsidR="00414DB3" w:rsidRPr="009C58BD" w:rsidRDefault="00DD1501" w:rsidP="00414DB3">
      <w:pPr>
        <w:pStyle w:val="afffffffffff"/>
        <w:ind w:firstLine="0"/>
        <w:rPr>
          <w:sz w:val="24"/>
          <w:szCs w:val="24"/>
        </w:rPr>
      </w:pPr>
      <w:r>
        <w:rPr>
          <w:sz w:val="24"/>
          <w:szCs w:val="24"/>
        </w:rPr>
        <w:t>5</w:t>
      </w:r>
      <w:r w:rsidR="00414DB3" w:rsidRPr="009C58BD">
        <w:rPr>
          <w:sz w:val="24"/>
          <w:szCs w:val="24"/>
        </w:rPr>
        <w:t>.1. Услуги оказываются по адресу: Санкт-Петербург, г. Пушкин ул. Радищева, д. 4</w:t>
      </w:r>
    </w:p>
    <w:p w:rsidR="00414DB3" w:rsidRDefault="00DD1501" w:rsidP="00414DB3">
      <w:pPr>
        <w:suppressLineNumbers/>
        <w:tabs>
          <w:tab w:val="left" w:pos="284"/>
        </w:tabs>
        <w:suppressAutoHyphens/>
        <w:jc w:val="both"/>
      </w:pPr>
      <w:r>
        <w:rPr>
          <w:iCs/>
        </w:rPr>
        <w:t>5</w:t>
      </w:r>
      <w:r w:rsidR="00414DB3" w:rsidRPr="009C58BD">
        <w:rPr>
          <w:iCs/>
        </w:rPr>
        <w:t xml:space="preserve">.2. </w:t>
      </w:r>
      <w:r w:rsidR="00414DB3" w:rsidRPr="00953CC6">
        <w:t xml:space="preserve">Срок обработки и доставки текстильной продукции на рабочее место Заказчика не должен превышать </w:t>
      </w:r>
      <w:r w:rsidR="00414DB3">
        <w:t>1</w:t>
      </w:r>
      <w:r w:rsidR="00414DB3" w:rsidRPr="00953CC6">
        <w:t xml:space="preserve"> (</w:t>
      </w:r>
      <w:r w:rsidR="00414DB3">
        <w:t>один</w:t>
      </w:r>
      <w:r w:rsidR="00414DB3" w:rsidRPr="00953CC6">
        <w:t>) рабочи</w:t>
      </w:r>
      <w:r w:rsidR="00414DB3">
        <w:t>й</w:t>
      </w:r>
      <w:r w:rsidR="00414DB3" w:rsidRPr="00953CC6">
        <w:t xml:space="preserve"> д</w:t>
      </w:r>
      <w:r w:rsidR="00414DB3">
        <w:t>ень</w:t>
      </w:r>
      <w:r w:rsidR="00414DB3" w:rsidRPr="00953CC6">
        <w:t xml:space="preserve"> с момента подачи заявки Заказчиком. Срок </w:t>
      </w:r>
      <w:r w:rsidR="00414DB3">
        <w:t>обработки</w:t>
      </w:r>
      <w:r w:rsidR="00414DB3" w:rsidRPr="00953CC6">
        <w:t xml:space="preserve"> и доставки мягкого инвентаря не должен превышать </w:t>
      </w:r>
      <w:r w:rsidR="00414DB3">
        <w:t>3</w:t>
      </w:r>
      <w:r w:rsidR="00414DB3" w:rsidRPr="00953CC6">
        <w:t xml:space="preserve"> (</w:t>
      </w:r>
      <w:r w:rsidR="00414DB3">
        <w:t>три</w:t>
      </w:r>
      <w:r w:rsidR="00414DB3" w:rsidRPr="00953CC6">
        <w:t>) рабочих дн</w:t>
      </w:r>
      <w:r w:rsidR="00414DB3">
        <w:t>я</w:t>
      </w:r>
      <w:r w:rsidR="00414DB3" w:rsidRPr="00953CC6">
        <w:t xml:space="preserve"> с момента подачи заявки Заказчиком.</w:t>
      </w:r>
      <w:r w:rsidR="00414DB3">
        <w:t xml:space="preserve"> Срок доставки обработанной текстильной продукции и мягкого инвентаря может быть увеличен по взаимному согласию сторон в подаваемой заявке.</w:t>
      </w:r>
    </w:p>
    <w:p w:rsidR="00414DB3" w:rsidRPr="009C58BD" w:rsidRDefault="00DD1501" w:rsidP="00414DB3">
      <w:pPr>
        <w:pStyle w:val="27"/>
        <w:spacing w:after="0" w:line="240" w:lineRule="auto"/>
        <w:ind w:left="0"/>
        <w:jc w:val="both"/>
      </w:pPr>
      <w:r>
        <w:rPr>
          <w:iCs/>
        </w:rPr>
        <w:t>5</w:t>
      </w:r>
      <w:r w:rsidR="00414DB3" w:rsidRPr="009C58BD">
        <w:rPr>
          <w:iCs/>
        </w:rPr>
        <w:t xml:space="preserve">.3. Срок оказания услуг: </w:t>
      </w:r>
      <w:r w:rsidR="00414DB3">
        <w:t>с даты заключения договора до 31 декабря 2020.</w:t>
      </w:r>
    </w:p>
    <w:p w:rsidR="00105E61" w:rsidRPr="009820BF" w:rsidRDefault="00105E61" w:rsidP="00105E61">
      <w:pPr>
        <w:keepNext/>
        <w:keepLines/>
        <w:tabs>
          <w:tab w:val="left" w:pos="0"/>
        </w:tabs>
        <w:jc w:val="both"/>
        <w:outlineLvl w:val="1"/>
        <w:rPr>
          <w:rFonts w:eastAsia="Calibri"/>
          <w:b/>
          <w:bCs/>
        </w:rPr>
      </w:pPr>
    </w:p>
    <w:p w:rsidR="00105E61" w:rsidRPr="00BC1F2D" w:rsidRDefault="00652808" w:rsidP="00BC1F2D">
      <w:pPr>
        <w:tabs>
          <w:tab w:val="left" w:pos="360"/>
        </w:tabs>
        <w:jc w:val="both"/>
        <w:rPr>
          <w:b/>
        </w:rPr>
      </w:pPr>
      <w:r>
        <w:rPr>
          <w:b/>
        </w:rPr>
        <w:t>6</w:t>
      </w:r>
      <w:r w:rsidR="00105E61" w:rsidRPr="009820BF">
        <w:rPr>
          <w:b/>
        </w:rPr>
        <w:t>. Требования к сроку предоставл</w:t>
      </w:r>
      <w:r w:rsidR="00BC1F2D">
        <w:rPr>
          <w:b/>
        </w:rPr>
        <w:t>ения гарантий качества Товара</w:t>
      </w:r>
      <w:r>
        <w:rPr>
          <w:b/>
        </w:rPr>
        <w:t>, Работ, Услуг</w:t>
      </w:r>
      <w:r w:rsidR="00BC1F2D">
        <w:rPr>
          <w:b/>
        </w:rPr>
        <w:t xml:space="preserve">: </w:t>
      </w:r>
      <w:r w:rsidR="00A33CF7">
        <w:t>не установлены.</w:t>
      </w:r>
    </w:p>
    <w:p w:rsidR="00105E61" w:rsidRDefault="00105E61" w:rsidP="00105E61">
      <w:pPr>
        <w:jc w:val="both"/>
      </w:pPr>
    </w:p>
    <w:p w:rsidR="00A33CF7" w:rsidRPr="009C58BD" w:rsidRDefault="00104C3D" w:rsidP="00A33CF7">
      <w:pPr>
        <w:keepNext/>
        <w:keepLines/>
        <w:suppressLineNumbers/>
        <w:jc w:val="both"/>
        <w:textAlignment w:val="baseline"/>
        <w:rPr>
          <w:b/>
          <w:bCs/>
        </w:rPr>
      </w:pPr>
      <w:r w:rsidRPr="00405940">
        <w:rPr>
          <w:b/>
        </w:rPr>
        <w:t>7</w:t>
      </w:r>
      <w:r w:rsidR="00526074" w:rsidRPr="00405940">
        <w:rPr>
          <w:b/>
        </w:rPr>
        <w:t>.</w:t>
      </w:r>
      <w:r w:rsidR="00526074" w:rsidRPr="00405940">
        <w:t xml:space="preserve"> </w:t>
      </w:r>
      <w:r w:rsidR="00A0327B" w:rsidRPr="00405940">
        <w:rPr>
          <w:b/>
        </w:rPr>
        <w:t>Форма, сроки и порядок оплаты</w:t>
      </w:r>
      <w:r w:rsidR="00D23CEE" w:rsidRPr="00405940">
        <w:rPr>
          <w:b/>
        </w:rPr>
        <w:t xml:space="preserve"> товара, работ, услуг</w:t>
      </w:r>
      <w:r w:rsidR="00A0327B" w:rsidRPr="00405940">
        <w:t xml:space="preserve">: </w:t>
      </w:r>
      <w:r w:rsidR="00A33CF7" w:rsidRPr="009C58BD">
        <w:t>Безналичный расчет.</w:t>
      </w:r>
      <w:r w:rsidR="00A33CF7" w:rsidRPr="009C58BD">
        <w:rPr>
          <w:b/>
        </w:rPr>
        <w:t xml:space="preserve"> </w:t>
      </w:r>
      <w:r w:rsidR="00A33CF7" w:rsidRPr="009C58BD">
        <w:t xml:space="preserve">Авансирование </w:t>
      </w:r>
      <w:r w:rsidR="00A33CF7" w:rsidRPr="009C58BD">
        <w:rPr>
          <w:bCs/>
        </w:rPr>
        <w:t>не предусмотрено.</w:t>
      </w:r>
      <w:r w:rsidR="00A33CF7" w:rsidRPr="009C58BD">
        <w:rPr>
          <w:b/>
          <w:bCs/>
        </w:rPr>
        <w:t xml:space="preserve"> </w:t>
      </w:r>
    </w:p>
    <w:p w:rsidR="00A33CF7" w:rsidRPr="009C58BD" w:rsidRDefault="00A33CF7" w:rsidP="00A33CF7">
      <w:pPr>
        <w:tabs>
          <w:tab w:val="num" w:pos="0"/>
        </w:tabs>
        <w:autoSpaceDE w:val="0"/>
        <w:autoSpaceDN w:val="0"/>
        <w:adjustRightInd w:val="0"/>
        <w:jc w:val="both"/>
        <w:rPr>
          <w:i/>
        </w:rPr>
      </w:pPr>
      <w:r>
        <w:rPr>
          <w:color w:val="000000"/>
        </w:rPr>
        <w:t>Оплата по Договору производится безналичным расчётом по факту оказания услуг в течение 15 (пятнадцати) рабочих дней с момента оказания Услуг на основании подписанного сторонами акта сдачи-приемки Услуг и счета Исполнителя. По факту оказания Услуг Исполнитель передает Заказчику счет-фактуру, акт сдачи-приемки Услуг.</w:t>
      </w:r>
    </w:p>
    <w:p w:rsidR="001D55F5" w:rsidRPr="00405940" w:rsidRDefault="001D55F5" w:rsidP="001D55F5">
      <w:pPr>
        <w:tabs>
          <w:tab w:val="left" w:pos="360"/>
        </w:tabs>
        <w:autoSpaceDE w:val="0"/>
        <w:autoSpaceDN w:val="0"/>
        <w:adjustRightInd w:val="0"/>
        <w:jc w:val="both"/>
      </w:pPr>
    </w:p>
    <w:p w:rsidR="00A0327B" w:rsidRPr="00405940" w:rsidRDefault="00104C3D" w:rsidP="00E73C20">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A33CF7">
        <w:t>в</w:t>
      </w:r>
      <w:r w:rsidR="00A33CF7" w:rsidRPr="009C58BD">
        <w:t xml:space="preserve"> цену Договора включены </w:t>
      </w:r>
      <w:r w:rsidR="00A33CF7" w:rsidRPr="009F2B9B">
        <w:rPr>
          <w:color w:val="000000"/>
        </w:rPr>
        <w:t>все расходы Исполнителя, связанные с исполнением Договора, в том числе транспортные расходы, расходы на моющие средства, материалы и оборудование, используемые Исполнителем, НДС и другие обязательные платежи в соответствии с законодательством Российской Федерации.</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16317A" w:rsidRPr="00C512C8" w:rsidRDefault="00104C3D" w:rsidP="001436C0">
      <w:pPr>
        <w:jc w:val="both"/>
      </w:pPr>
      <w:r w:rsidRPr="00405940">
        <w:rPr>
          <w:b/>
          <w:bCs/>
        </w:rPr>
        <w:t>9</w:t>
      </w:r>
      <w:r w:rsidR="0016317A" w:rsidRPr="00405940">
        <w:rPr>
          <w:b/>
          <w:bCs/>
        </w:rPr>
        <w:t xml:space="preserve">. </w:t>
      </w:r>
      <w:r w:rsidR="004A5502"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DD1501">
        <w:rPr>
          <w:rFonts w:eastAsiaTheme="minorHAnsi"/>
          <w:b/>
          <w:lang w:eastAsia="en-US"/>
        </w:rPr>
        <w:t>1 523 075 (один миллион пятьсот двадцать три тысячи семьдесят пять) рублей 00 копеек.</w:t>
      </w:r>
    </w:p>
    <w:p w:rsidR="001E0774" w:rsidRDefault="001E0774" w:rsidP="0016317A">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559"/>
        <w:gridCol w:w="1701"/>
        <w:gridCol w:w="1559"/>
      </w:tblGrid>
      <w:tr w:rsidR="008C332E" w:rsidTr="008C332E">
        <w:tc>
          <w:tcPr>
            <w:tcW w:w="3544" w:type="dxa"/>
            <w:tcBorders>
              <w:top w:val="single" w:sz="4" w:space="0" w:color="auto"/>
              <w:left w:val="single" w:sz="4" w:space="0" w:color="auto"/>
              <w:bottom w:val="single" w:sz="4" w:space="0" w:color="auto"/>
              <w:right w:val="single" w:sz="4" w:space="0" w:color="auto"/>
            </w:tcBorders>
          </w:tcPr>
          <w:p w:rsidR="008C332E" w:rsidRDefault="008C332E" w:rsidP="00080989">
            <w:pPr>
              <w:jc w:val="center"/>
              <w:rPr>
                <w:b/>
              </w:rPr>
            </w:pPr>
            <w:r>
              <w:rPr>
                <w:b/>
              </w:rPr>
              <w:t>Наименование товара, работы, услуги</w:t>
            </w:r>
          </w:p>
          <w:p w:rsidR="008C332E" w:rsidRDefault="008C332E" w:rsidP="00080989">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8C332E" w:rsidRDefault="008C332E" w:rsidP="00080989">
            <w:pPr>
              <w:jc w:val="center"/>
              <w:rPr>
                <w:b/>
              </w:rPr>
            </w:pPr>
            <w:r>
              <w:rPr>
                <w:b/>
              </w:rPr>
              <w:t>Наименование единицы товара, работы, услуги</w:t>
            </w:r>
          </w:p>
        </w:tc>
        <w:tc>
          <w:tcPr>
            <w:tcW w:w="1559" w:type="dxa"/>
            <w:tcBorders>
              <w:top w:val="single" w:sz="4" w:space="0" w:color="auto"/>
              <w:left w:val="single" w:sz="4" w:space="0" w:color="auto"/>
              <w:bottom w:val="single" w:sz="4" w:space="0" w:color="auto"/>
              <w:right w:val="single" w:sz="4" w:space="0" w:color="auto"/>
            </w:tcBorders>
            <w:hideMark/>
          </w:tcPr>
          <w:p w:rsidR="008C332E" w:rsidRDefault="008C332E" w:rsidP="00080989">
            <w:pPr>
              <w:jc w:val="center"/>
              <w:rPr>
                <w:b/>
              </w:rPr>
            </w:pPr>
            <w:r>
              <w:rPr>
                <w:b/>
              </w:rPr>
              <w:t>Количество единиц</w:t>
            </w:r>
          </w:p>
        </w:tc>
        <w:tc>
          <w:tcPr>
            <w:tcW w:w="1701" w:type="dxa"/>
            <w:tcBorders>
              <w:top w:val="single" w:sz="4" w:space="0" w:color="auto"/>
              <w:left w:val="single" w:sz="4" w:space="0" w:color="auto"/>
              <w:bottom w:val="single" w:sz="4" w:space="0" w:color="auto"/>
              <w:right w:val="single" w:sz="4" w:space="0" w:color="auto"/>
            </w:tcBorders>
            <w:hideMark/>
          </w:tcPr>
          <w:p w:rsidR="008C332E" w:rsidRDefault="008C332E" w:rsidP="00080989">
            <w:pPr>
              <w:jc w:val="center"/>
              <w:rPr>
                <w:b/>
              </w:rPr>
            </w:pPr>
            <w:r>
              <w:rPr>
                <w:b/>
                <w:color w:val="000000"/>
              </w:rPr>
              <w:t>Начальная (максимальная) цена</w:t>
            </w:r>
            <w:r>
              <w:rPr>
                <w:b/>
              </w:rPr>
              <w:t xml:space="preserve"> единицы товара, работы, услуги, руб.</w:t>
            </w:r>
          </w:p>
        </w:tc>
        <w:tc>
          <w:tcPr>
            <w:tcW w:w="1559" w:type="dxa"/>
            <w:tcBorders>
              <w:top w:val="single" w:sz="4" w:space="0" w:color="auto"/>
              <w:left w:val="single" w:sz="4" w:space="0" w:color="auto"/>
              <w:bottom w:val="single" w:sz="4" w:space="0" w:color="auto"/>
              <w:right w:val="single" w:sz="4" w:space="0" w:color="auto"/>
            </w:tcBorders>
          </w:tcPr>
          <w:p w:rsidR="008C332E" w:rsidRDefault="008C332E" w:rsidP="00080989">
            <w:pPr>
              <w:jc w:val="center"/>
              <w:rPr>
                <w:b/>
                <w:color w:val="000000"/>
              </w:rPr>
            </w:pPr>
            <w:r>
              <w:rPr>
                <w:b/>
                <w:color w:val="000000"/>
              </w:rPr>
              <w:t>Сумма, руб.</w:t>
            </w:r>
          </w:p>
        </w:tc>
      </w:tr>
      <w:tr w:rsidR="008C332E" w:rsidRPr="00490B87" w:rsidTr="008C332E">
        <w:tc>
          <w:tcPr>
            <w:tcW w:w="3544"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rPr>
                <w:b/>
                <w:sz w:val="24"/>
                <w:szCs w:val="24"/>
              </w:rPr>
            </w:pPr>
            <w:r w:rsidRPr="008C332E">
              <w:rPr>
                <w:b/>
                <w:sz w:val="24"/>
                <w:szCs w:val="24"/>
              </w:rPr>
              <w:t>Прямое постельное бельё и махровые изделия (полотенца, халаты) с удалением пятен</w:t>
            </w:r>
          </w:p>
        </w:tc>
        <w:tc>
          <w:tcPr>
            <w:tcW w:w="1276"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jc w:val="center"/>
              <w:rPr>
                <w:sz w:val="24"/>
                <w:szCs w:val="24"/>
              </w:rPr>
            </w:pPr>
            <w:r>
              <w:rPr>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jc w:val="center"/>
              <w:rPr>
                <w:sz w:val="24"/>
                <w:szCs w:val="24"/>
              </w:rPr>
            </w:pPr>
            <w:r>
              <w:rPr>
                <w:sz w:val="24"/>
                <w:szCs w:val="24"/>
              </w:rPr>
              <w:t>31 000</w:t>
            </w:r>
          </w:p>
        </w:tc>
        <w:tc>
          <w:tcPr>
            <w:tcW w:w="1701"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jc w:val="center"/>
              <w:rPr>
                <w:sz w:val="24"/>
                <w:szCs w:val="24"/>
              </w:rPr>
            </w:pPr>
            <w:r>
              <w:rPr>
                <w:sz w:val="24"/>
                <w:szCs w:val="24"/>
              </w:rPr>
              <w:t>38,33</w:t>
            </w:r>
          </w:p>
        </w:tc>
        <w:tc>
          <w:tcPr>
            <w:tcW w:w="1559" w:type="dxa"/>
            <w:tcBorders>
              <w:top w:val="single" w:sz="4" w:space="0" w:color="auto"/>
              <w:left w:val="single" w:sz="4" w:space="0" w:color="auto"/>
              <w:bottom w:val="single" w:sz="4" w:space="0" w:color="auto"/>
              <w:right w:val="single" w:sz="4" w:space="0" w:color="auto"/>
            </w:tcBorders>
          </w:tcPr>
          <w:p w:rsidR="008C332E" w:rsidRDefault="008C332E" w:rsidP="00080989">
            <w:pPr>
              <w:pStyle w:val="affc"/>
              <w:ind w:firstLine="0"/>
              <w:jc w:val="center"/>
              <w:rPr>
                <w:sz w:val="24"/>
                <w:szCs w:val="24"/>
              </w:rPr>
            </w:pPr>
            <w:r>
              <w:rPr>
                <w:sz w:val="24"/>
                <w:szCs w:val="24"/>
              </w:rPr>
              <w:t>1 188 230,00</w:t>
            </w:r>
          </w:p>
        </w:tc>
      </w:tr>
      <w:tr w:rsidR="008C332E" w:rsidRPr="00490B87" w:rsidTr="008C332E">
        <w:tc>
          <w:tcPr>
            <w:tcW w:w="3544"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rPr>
                <w:b/>
                <w:sz w:val="24"/>
                <w:szCs w:val="24"/>
              </w:rPr>
            </w:pPr>
            <w:r w:rsidRPr="008C332E">
              <w:rPr>
                <w:b/>
                <w:sz w:val="24"/>
                <w:szCs w:val="24"/>
              </w:rPr>
              <w:t>Ресторанный текстиль (скатерти, салфетки, напероны, чехлы на стулья, фуршетные юбки) с удалением пятен</w:t>
            </w:r>
          </w:p>
        </w:tc>
        <w:tc>
          <w:tcPr>
            <w:tcW w:w="1276"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jc w:val="center"/>
              <w:rPr>
                <w:sz w:val="24"/>
                <w:szCs w:val="24"/>
              </w:rPr>
            </w:pPr>
            <w:r>
              <w:rPr>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jc w:val="center"/>
              <w:rPr>
                <w:sz w:val="24"/>
                <w:szCs w:val="24"/>
              </w:rPr>
            </w:pPr>
            <w:r>
              <w:rPr>
                <w:sz w:val="24"/>
                <w:szCs w:val="24"/>
              </w:rPr>
              <w:t>4 500</w:t>
            </w:r>
          </w:p>
        </w:tc>
        <w:tc>
          <w:tcPr>
            <w:tcW w:w="1701"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jc w:val="center"/>
              <w:rPr>
                <w:sz w:val="24"/>
                <w:szCs w:val="24"/>
              </w:rPr>
            </w:pPr>
            <w:r>
              <w:rPr>
                <w:sz w:val="24"/>
                <w:szCs w:val="24"/>
              </w:rPr>
              <w:t>53,67</w:t>
            </w:r>
          </w:p>
        </w:tc>
        <w:tc>
          <w:tcPr>
            <w:tcW w:w="1559" w:type="dxa"/>
            <w:tcBorders>
              <w:top w:val="single" w:sz="4" w:space="0" w:color="auto"/>
              <w:left w:val="single" w:sz="4" w:space="0" w:color="auto"/>
              <w:bottom w:val="single" w:sz="4" w:space="0" w:color="auto"/>
              <w:right w:val="single" w:sz="4" w:space="0" w:color="auto"/>
            </w:tcBorders>
          </w:tcPr>
          <w:p w:rsidR="008C332E" w:rsidRDefault="008C332E" w:rsidP="00080989">
            <w:pPr>
              <w:pStyle w:val="affc"/>
              <w:ind w:firstLine="0"/>
              <w:jc w:val="center"/>
              <w:rPr>
                <w:sz w:val="24"/>
                <w:szCs w:val="24"/>
              </w:rPr>
            </w:pPr>
            <w:r>
              <w:rPr>
                <w:sz w:val="24"/>
                <w:szCs w:val="24"/>
              </w:rPr>
              <w:t>241 515,00</w:t>
            </w:r>
          </w:p>
        </w:tc>
      </w:tr>
      <w:tr w:rsidR="008C332E" w:rsidRPr="00490B87" w:rsidTr="008C332E">
        <w:tc>
          <w:tcPr>
            <w:tcW w:w="3544" w:type="dxa"/>
            <w:tcBorders>
              <w:top w:val="single" w:sz="4" w:space="0" w:color="auto"/>
              <w:left w:val="single" w:sz="4" w:space="0" w:color="auto"/>
              <w:bottom w:val="single" w:sz="4" w:space="0" w:color="auto"/>
              <w:right w:val="single" w:sz="4" w:space="0" w:color="auto"/>
            </w:tcBorders>
          </w:tcPr>
          <w:p w:rsidR="008C332E" w:rsidRPr="008C332E" w:rsidRDefault="008C332E" w:rsidP="00080989">
            <w:pPr>
              <w:pStyle w:val="affc"/>
              <w:ind w:firstLine="0"/>
              <w:rPr>
                <w:b/>
                <w:sz w:val="24"/>
                <w:szCs w:val="24"/>
              </w:rPr>
            </w:pPr>
            <w:r w:rsidRPr="008C332E">
              <w:rPr>
                <w:b/>
                <w:sz w:val="24"/>
                <w:szCs w:val="24"/>
              </w:rPr>
              <w:t>Мягкий текстиль: наматрасники, покрывала, одеяла, подушки, юбки прикроватные)</w:t>
            </w:r>
          </w:p>
        </w:tc>
        <w:tc>
          <w:tcPr>
            <w:tcW w:w="1276"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jc w:val="center"/>
              <w:rPr>
                <w:sz w:val="24"/>
                <w:szCs w:val="24"/>
              </w:rPr>
            </w:pPr>
            <w:r>
              <w:rPr>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jc w:val="center"/>
              <w:rPr>
                <w:sz w:val="24"/>
                <w:szCs w:val="24"/>
              </w:rPr>
            </w:pPr>
            <w:r>
              <w:rPr>
                <w:sz w:val="24"/>
                <w:szCs w:val="24"/>
              </w:rPr>
              <w:t>1 000</w:t>
            </w:r>
          </w:p>
        </w:tc>
        <w:tc>
          <w:tcPr>
            <w:tcW w:w="1701" w:type="dxa"/>
            <w:tcBorders>
              <w:top w:val="single" w:sz="4" w:space="0" w:color="auto"/>
              <w:left w:val="single" w:sz="4" w:space="0" w:color="auto"/>
              <w:bottom w:val="single" w:sz="4" w:space="0" w:color="auto"/>
              <w:right w:val="single" w:sz="4" w:space="0" w:color="auto"/>
            </w:tcBorders>
          </w:tcPr>
          <w:p w:rsidR="008C332E" w:rsidRPr="00490B87" w:rsidRDefault="008C332E" w:rsidP="00080989">
            <w:pPr>
              <w:pStyle w:val="affc"/>
              <w:ind w:firstLine="0"/>
              <w:jc w:val="center"/>
              <w:rPr>
                <w:sz w:val="24"/>
                <w:szCs w:val="24"/>
              </w:rPr>
            </w:pPr>
            <w:r>
              <w:rPr>
                <w:sz w:val="24"/>
                <w:szCs w:val="24"/>
              </w:rPr>
              <w:t>93,33</w:t>
            </w:r>
          </w:p>
        </w:tc>
        <w:tc>
          <w:tcPr>
            <w:tcW w:w="1559" w:type="dxa"/>
            <w:tcBorders>
              <w:top w:val="single" w:sz="4" w:space="0" w:color="auto"/>
              <w:left w:val="single" w:sz="4" w:space="0" w:color="auto"/>
              <w:bottom w:val="single" w:sz="4" w:space="0" w:color="auto"/>
              <w:right w:val="single" w:sz="4" w:space="0" w:color="auto"/>
            </w:tcBorders>
          </w:tcPr>
          <w:p w:rsidR="008C332E" w:rsidRDefault="008C332E" w:rsidP="00080989">
            <w:pPr>
              <w:pStyle w:val="affc"/>
              <w:ind w:firstLine="0"/>
              <w:jc w:val="center"/>
              <w:rPr>
                <w:sz w:val="24"/>
                <w:szCs w:val="24"/>
              </w:rPr>
            </w:pPr>
            <w:r>
              <w:rPr>
                <w:sz w:val="24"/>
                <w:szCs w:val="24"/>
              </w:rPr>
              <w:t>93 330,00</w:t>
            </w:r>
          </w:p>
        </w:tc>
      </w:tr>
    </w:tbl>
    <w:p w:rsidR="007909E4" w:rsidRPr="00405940" w:rsidRDefault="007909E4" w:rsidP="0016317A">
      <w:pPr>
        <w:jc w:val="both"/>
        <w:rPr>
          <w:b/>
        </w:rPr>
      </w:pPr>
    </w:p>
    <w:p w:rsidR="0016317A" w:rsidRPr="00405940"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8C332E">
        <w:t>с</w:t>
      </w:r>
      <w:r w:rsidR="008C332E" w:rsidRPr="009C58BD">
        <w:t>редства</w:t>
      </w:r>
      <w:r w:rsidR="008C332E" w:rsidRPr="009C58BD">
        <w:rPr>
          <w:color w:val="000000"/>
        </w:rPr>
        <w:t xml:space="preserve"> </w:t>
      </w:r>
      <w:r w:rsidR="008C332E" w:rsidRPr="009C58BD">
        <w:t>от приносящей доход деятельности.</w:t>
      </w:r>
    </w:p>
    <w:p w:rsidR="00A0327B" w:rsidRPr="00405940" w:rsidRDefault="00A0327B" w:rsidP="00A0327B">
      <w:pPr>
        <w:pStyle w:val="MainText"/>
        <w:tabs>
          <w:tab w:val="clear" w:pos="360"/>
        </w:tabs>
        <w:spacing w:before="0" w:after="0"/>
      </w:pPr>
    </w:p>
    <w:p w:rsidR="00ED34FB" w:rsidRPr="002F581A"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w:t>
      </w:r>
      <w:r w:rsidR="00ED34FB" w:rsidRPr="002F581A">
        <w:rPr>
          <w:rFonts w:eastAsia="Calibri"/>
          <w:b/>
          <w:bCs/>
          <w:lang w:eastAsia="en-US"/>
        </w:rPr>
        <w:t xml:space="preserve">документации: </w:t>
      </w:r>
    </w:p>
    <w:p w:rsidR="00ED34FB" w:rsidRPr="002F581A" w:rsidRDefault="00ED34FB" w:rsidP="00ED34FB">
      <w:pPr>
        <w:autoSpaceDE w:val="0"/>
        <w:autoSpaceDN w:val="0"/>
        <w:adjustRightInd w:val="0"/>
        <w:jc w:val="both"/>
      </w:pPr>
      <w:r w:rsidRPr="002F581A">
        <w:t>Документация о закупке размещена Заказчиком и доступна для скачивания в электронном виде:</w:t>
      </w:r>
    </w:p>
    <w:p w:rsidR="00ED34FB" w:rsidRPr="002F581A" w:rsidRDefault="00ED34FB" w:rsidP="00ED34FB">
      <w:pPr>
        <w:autoSpaceDE w:val="0"/>
        <w:autoSpaceDN w:val="0"/>
        <w:adjustRightInd w:val="0"/>
        <w:jc w:val="both"/>
        <w:rPr>
          <w:rFonts w:eastAsia="Calibri"/>
          <w:lang w:eastAsia="en-US"/>
        </w:rPr>
      </w:pPr>
      <w:r w:rsidRPr="002F581A">
        <w:t xml:space="preserve">- в единой информационной системе </w:t>
      </w:r>
      <w:r w:rsidRPr="002F581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2F581A">
          <w:rPr>
            <w:rStyle w:val="afff2"/>
            <w:rFonts w:ascii="Times New Roman" w:hAnsi="Times New Roman" w:cs="Times New Roman"/>
            <w:color w:val="auto"/>
            <w:sz w:val="24"/>
            <w:szCs w:val="24"/>
          </w:rPr>
          <w:t>http://zakupki.gov.ru/</w:t>
        </w:r>
      </w:hyperlink>
      <w:r w:rsidR="00615B4D" w:rsidRPr="002F581A">
        <w:rPr>
          <w:rStyle w:val="afff2"/>
          <w:rFonts w:ascii="Times New Roman" w:hAnsi="Times New Roman" w:cs="Times New Roman"/>
          <w:color w:val="auto"/>
          <w:sz w:val="24"/>
          <w:szCs w:val="24"/>
        </w:rPr>
        <w:t>.</w:t>
      </w:r>
    </w:p>
    <w:p w:rsidR="00531B41" w:rsidRPr="002F581A" w:rsidRDefault="00ED34FB" w:rsidP="00ED34FB">
      <w:pPr>
        <w:jc w:val="both"/>
      </w:pPr>
      <w:r w:rsidRPr="002F581A">
        <w:t xml:space="preserve">- </w:t>
      </w:r>
      <w:r w:rsidR="00080989" w:rsidRPr="00405940">
        <w:t xml:space="preserve">на Универсальной торговой платформе ЗАО «Сбербанк-АСТ» (далее также электронная площадка, ЭП) </w:t>
      </w:r>
      <w:hyperlink r:id="rId10" w:history="1">
        <w:r w:rsidR="00080989" w:rsidRPr="00405940">
          <w:rPr>
            <w:rStyle w:val="afff2"/>
            <w:rFonts w:ascii="Times New Roman" w:hAnsi="Times New Roman" w:cs="Times New Roman"/>
            <w:sz w:val="24"/>
            <w:szCs w:val="24"/>
          </w:rPr>
          <w:t>http://utp.sberbank-ast.ru/</w:t>
        </w:r>
      </w:hyperlink>
      <w:r w:rsidR="00080989" w:rsidRPr="00405940">
        <w:rPr>
          <w:rStyle w:val="afff2"/>
          <w:rFonts w:ascii="Times New Roman" w:hAnsi="Times New Roman" w:cs="Times New Roman"/>
          <w:sz w:val="24"/>
          <w:szCs w:val="24"/>
        </w:rPr>
        <w:t>.</w:t>
      </w:r>
    </w:p>
    <w:p w:rsidR="00ED34FB" w:rsidRPr="002F581A" w:rsidRDefault="00ED34FB" w:rsidP="00ED34FB">
      <w:pPr>
        <w:jc w:val="both"/>
      </w:pPr>
      <w:r w:rsidRPr="002F581A">
        <w:t>Плата за предоставление документации Заказчиком не установлена.</w:t>
      </w:r>
    </w:p>
    <w:p w:rsidR="008631F8" w:rsidRPr="002F581A" w:rsidRDefault="008631F8" w:rsidP="008631F8">
      <w:pPr>
        <w:jc w:val="both"/>
        <w:rPr>
          <w:i/>
        </w:rPr>
      </w:pPr>
      <w:r w:rsidRPr="002F581A">
        <w:t xml:space="preserve">Срок предоставления документации: с </w:t>
      </w:r>
      <w:r w:rsidRPr="002F581A">
        <w:rPr>
          <w:b/>
        </w:rPr>
        <w:t>«</w:t>
      </w:r>
      <w:r w:rsidR="008C332E">
        <w:rPr>
          <w:b/>
        </w:rPr>
        <w:t>2</w:t>
      </w:r>
      <w:r w:rsidR="00611F1E">
        <w:rPr>
          <w:b/>
        </w:rPr>
        <w:t>7</w:t>
      </w:r>
      <w:r w:rsidRPr="002F581A">
        <w:rPr>
          <w:b/>
        </w:rPr>
        <w:t xml:space="preserve">» </w:t>
      </w:r>
      <w:r w:rsidR="008C332E">
        <w:rPr>
          <w:b/>
        </w:rPr>
        <w:t>февраля</w:t>
      </w:r>
      <w:r w:rsidRPr="002F581A">
        <w:rPr>
          <w:b/>
        </w:rPr>
        <w:t xml:space="preserve"> </w:t>
      </w:r>
      <w:r w:rsidR="0029759E" w:rsidRPr="002F581A">
        <w:rPr>
          <w:b/>
        </w:rPr>
        <w:t>20</w:t>
      </w:r>
      <w:r w:rsidR="00652808">
        <w:rPr>
          <w:b/>
        </w:rPr>
        <w:t>20</w:t>
      </w:r>
      <w:r w:rsidRPr="002F581A">
        <w:rPr>
          <w:b/>
        </w:rPr>
        <w:t xml:space="preserve"> г.</w:t>
      </w:r>
      <w:r w:rsidRPr="002F581A">
        <w:t xml:space="preserve"> </w:t>
      </w:r>
      <w:r w:rsidRPr="002F581A">
        <w:rPr>
          <w:b/>
        </w:rPr>
        <w:t>«</w:t>
      </w:r>
      <w:r w:rsidR="00611F1E">
        <w:rPr>
          <w:b/>
        </w:rPr>
        <w:t>06</w:t>
      </w:r>
      <w:r w:rsidRPr="002F581A">
        <w:rPr>
          <w:b/>
        </w:rPr>
        <w:t xml:space="preserve">» </w:t>
      </w:r>
      <w:r w:rsidR="008C332E">
        <w:rPr>
          <w:b/>
        </w:rPr>
        <w:t>марта</w:t>
      </w:r>
      <w:r w:rsidRPr="002F581A">
        <w:rPr>
          <w:b/>
        </w:rPr>
        <w:t xml:space="preserve"> </w:t>
      </w:r>
      <w:r w:rsidR="00BE5929" w:rsidRPr="002F581A">
        <w:rPr>
          <w:b/>
        </w:rPr>
        <w:t>20</w:t>
      </w:r>
      <w:r w:rsidR="00652808">
        <w:rPr>
          <w:b/>
        </w:rPr>
        <w:t>20</w:t>
      </w:r>
      <w:r w:rsidRPr="002F581A">
        <w:rPr>
          <w:b/>
        </w:rPr>
        <w:t> г.</w:t>
      </w:r>
    </w:p>
    <w:p w:rsidR="00ED34FB" w:rsidRPr="002F581A" w:rsidRDefault="00ED34FB" w:rsidP="00CD48BD">
      <w:pPr>
        <w:jc w:val="both"/>
      </w:pPr>
    </w:p>
    <w:p w:rsidR="00F83CCB" w:rsidRPr="002F581A" w:rsidRDefault="00ED34FB" w:rsidP="00F83CCB">
      <w:pPr>
        <w:autoSpaceDE w:val="0"/>
        <w:autoSpaceDN w:val="0"/>
        <w:adjustRightInd w:val="0"/>
        <w:jc w:val="both"/>
      </w:pPr>
      <w:r w:rsidRPr="002F581A">
        <w:rPr>
          <w:b/>
          <w:bCs/>
        </w:rPr>
        <w:t>1</w:t>
      </w:r>
      <w:r w:rsidR="00104C3D" w:rsidRPr="002F581A">
        <w:rPr>
          <w:b/>
          <w:bCs/>
        </w:rPr>
        <w:t>2</w:t>
      </w:r>
      <w:r w:rsidRPr="002F581A">
        <w:rPr>
          <w:b/>
          <w:bCs/>
        </w:rPr>
        <w:t xml:space="preserve">. </w:t>
      </w:r>
      <w:r w:rsidR="00332C35" w:rsidRPr="002F581A">
        <w:rPr>
          <w:b/>
          <w:bCs/>
        </w:rPr>
        <w:t>Дата</w:t>
      </w:r>
      <w:r w:rsidR="00F83CCB" w:rsidRPr="002F581A">
        <w:rPr>
          <w:b/>
          <w:bCs/>
        </w:rPr>
        <w:t xml:space="preserve"> начала приема заявок </w:t>
      </w:r>
      <w:r w:rsidR="004134E8" w:rsidRPr="002F581A">
        <w:rPr>
          <w:b/>
          <w:bCs/>
        </w:rPr>
        <w:t xml:space="preserve">на участие в запросе котировок </w:t>
      </w:r>
      <w:r w:rsidR="00F83CCB" w:rsidRPr="002F581A">
        <w:rPr>
          <w:b/>
          <w:bCs/>
        </w:rPr>
        <w:t>в электронной форме, дата</w:t>
      </w:r>
      <w:r w:rsidR="00332C35" w:rsidRPr="002F581A">
        <w:rPr>
          <w:b/>
          <w:bCs/>
        </w:rPr>
        <w:t xml:space="preserve"> </w:t>
      </w:r>
      <w:r w:rsidR="00925B98" w:rsidRPr="002F581A">
        <w:rPr>
          <w:b/>
          <w:bCs/>
        </w:rPr>
        <w:t xml:space="preserve">и время </w:t>
      </w:r>
      <w:r w:rsidR="00332C35" w:rsidRPr="002F581A">
        <w:rPr>
          <w:b/>
          <w:bCs/>
        </w:rPr>
        <w:t xml:space="preserve">окончания </w:t>
      </w:r>
      <w:r w:rsidR="004134E8" w:rsidRPr="002F581A">
        <w:rPr>
          <w:b/>
          <w:bCs/>
        </w:rPr>
        <w:t xml:space="preserve">срока подачи </w:t>
      </w:r>
      <w:r w:rsidR="00332C35" w:rsidRPr="002F581A">
        <w:rPr>
          <w:b/>
          <w:bCs/>
        </w:rPr>
        <w:t xml:space="preserve">заявок </w:t>
      </w:r>
      <w:r w:rsidR="004134E8" w:rsidRPr="002F581A">
        <w:rPr>
          <w:b/>
          <w:bCs/>
        </w:rPr>
        <w:t xml:space="preserve">на участие в запросе котировок </w:t>
      </w:r>
      <w:r w:rsidR="008C332E">
        <w:rPr>
          <w:b/>
          <w:bCs/>
        </w:rPr>
        <w:t>в электронной форме:</w:t>
      </w:r>
    </w:p>
    <w:p w:rsidR="008631F8" w:rsidRPr="002F581A" w:rsidRDefault="008631F8" w:rsidP="008631F8">
      <w:pPr>
        <w:autoSpaceDE w:val="0"/>
        <w:autoSpaceDN w:val="0"/>
        <w:adjustRightInd w:val="0"/>
        <w:jc w:val="both"/>
      </w:pPr>
      <w:r w:rsidRPr="002F581A">
        <w:t xml:space="preserve">Дата начала подачи заявок: </w:t>
      </w:r>
      <w:r w:rsidR="00611F1E">
        <w:rPr>
          <w:b/>
        </w:rPr>
        <w:t>«</w:t>
      </w:r>
      <w:r w:rsidR="008C332E">
        <w:rPr>
          <w:b/>
        </w:rPr>
        <w:t>2</w:t>
      </w:r>
      <w:r w:rsidR="00611F1E">
        <w:rPr>
          <w:b/>
        </w:rPr>
        <w:t>8</w:t>
      </w:r>
      <w:r w:rsidR="00BE5929" w:rsidRPr="002F581A">
        <w:rPr>
          <w:b/>
        </w:rPr>
        <w:t xml:space="preserve">» </w:t>
      </w:r>
      <w:r w:rsidR="00611F1E">
        <w:rPr>
          <w:b/>
        </w:rPr>
        <w:t>февраля</w:t>
      </w:r>
      <w:r w:rsidR="00BE5929" w:rsidRPr="002F581A">
        <w:rPr>
          <w:b/>
        </w:rPr>
        <w:t xml:space="preserve"> 20</w:t>
      </w:r>
      <w:r w:rsidR="00652808">
        <w:rPr>
          <w:b/>
        </w:rPr>
        <w:t>20</w:t>
      </w:r>
      <w:r w:rsidR="00BE5929" w:rsidRPr="002F581A">
        <w:rPr>
          <w:b/>
        </w:rPr>
        <w:t xml:space="preserve"> г.</w:t>
      </w:r>
    </w:p>
    <w:p w:rsidR="008631F8" w:rsidRPr="002F581A" w:rsidRDefault="008631F8" w:rsidP="00080989">
      <w:pPr>
        <w:pStyle w:val="25"/>
        <w:tabs>
          <w:tab w:val="left" w:pos="567"/>
        </w:tabs>
        <w:rPr>
          <w:b/>
          <w:sz w:val="24"/>
          <w:szCs w:val="24"/>
          <w:lang w:val="ru-RU" w:eastAsia="ru-RU"/>
        </w:rPr>
      </w:pPr>
      <w:r w:rsidRPr="002F581A">
        <w:rPr>
          <w:sz w:val="24"/>
          <w:szCs w:val="24"/>
          <w:lang w:val="ru-RU" w:eastAsia="ru-RU"/>
        </w:rPr>
        <w:t xml:space="preserve">Дата и время окончания срока подачи заявок: </w:t>
      </w:r>
      <w:r w:rsidR="00611F1E">
        <w:rPr>
          <w:b/>
          <w:sz w:val="24"/>
          <w:szCs w:val="24"/>
        </w:rPr>
        <w:t>«</w:t>
      </w:r>
      <w:r w:rsidR="008C332E">
        <w:rPr>
          <w:b/>
          <w:sz w:val="24"/>
          <w:szCs w:val="24"/>
        </w:rPr>
        <w:t>0</w:t>
      </w:r>
      <w:r w:rsidR="00611F1E">
        <w:rPr>
          <w:b/>
          <w:sz w:val="24"/>
          <w:szCs w:val="24"/>
          <w:lang w:val="ru-RU"/>
        </w:rPr>
        <w:t>6</w:t>
      </w:r>
      <w:r w:rsidR="00BE5929" w:rsidRPr="002F581A">
        <w:rPr>
          <w:b/>
          <w:sz w:val="24"/>
          <w:szCs w:val="24"/>
        </w:rPr>
        <w:t xml:space="preserve">» </w:t>
      </w:r>
      <w:r w:rsidR="008C332E">
        <w:rPr>
          <w:b/>
          <w:sz w:val="24"/>
          <w:szCs w:val="24"/>
          <w:lang w:val="ru-RU"/>
        </w:rPr>
        <w:t>марта</w:t>
      </w:r>
      <w:r w:rsidR="00BE5929" w:rsidRPr="002F581A">
        <w:rPr>
          <w:b/>
          <w:sz w:val="24"/>
          <w:szCs w:val="24"/>
        </w:rPr>
        <w:t xml:space="preserve"> 20</w:t>
      </w:r>
      <w:r w:rsidR="00652808">
        <w:rPr>
          <w:b/>
          <w:sz w:val="24"/>
          <w:szCs w:val="24"/>
          <w:lang w:val="ru-RU"/>
        </w:rPr>
        <w:t>20</w:t>
      </w:r>
      <w:r w:rsidR="00BE5929" w:rsidRPr="002F581A">
        <w:rPr>
          <w:b/>
          <w:sz w:val="24"/>
          <w:szCs w:val="24"/>
        </w:rPr>
        <w:t xml:space="preserve"> г.</w:t>
      </w:r>
      <w:r w:rsidR="00B461C3" w:rsidRPr="002F581A">
        <w:rPr>
          <w:b/>
          <w:sz w:val="24"/>
          <w:szCs w:val="24"/>
          <w:lang w:val="ru-RU" w:eastAsia="ru-RU"/>
        </w:rPr>
        <w:t xml:space="preserve"> в </w:t>
      </w:r>
      <w:r w:rsidR="00080989">
        <w:rPr>
          <w:sz w:val="24"/>
          <w:szCs w:val="24"/>
          <w:lang w:val="ru-RU" w:eastAsia="ru-RU"/>
        </w:rPr>
        <w:t>10</w:t>
      </w:r>
      <w:r w:rsidR="00080989" w:rsidRPr="00913552">
        <w:rPr>
          <w:sz w:val="24"/>
          <w:szCs w:val="24"/>
          <w:lang w:val="ru-RU" w:eastAsia="ru-RU"/>
        </w:rPr>
        <w:t>:00</w:t>
      </w:r>
      <w:r w:rsidR="00080989" w:rsidRPr="00405940">
        <w:rPr>
          <w:sz w:val="24"/>
          <w:szCs w:val="24"/>
          <w:lang w:val="ru-RU" w:eastAsia="ru-RU"/>
        </w:rPr>
        <w:t xml:space="preserve"> ч. (время московское).</w:t>
      </w:r>
    </w:p>
    <w:p w:rsidR="007C0D98" w:rsidRPr="002F581A" w:rsidRDefault="007C0D98" w:rsidP="00F83CCB">
      <w:pPr>
        <w:tabs>
          <w:tab w:val="left" w:pos="426"/>
        </w:tabs>
        <w:jc w:val="both"/>
        <w:rPr>
          <w:b/>
        </w:rPr>
      </w:pPr>
    </w:p>
    <w:p w:rsidR="00894443" w:rsidRPr="00BE5929" w:rsidRDefault="007C0D98" w:rsidP="00F83CCB">
      <w:pPr>
        <w:tabs>
          <w:tab w:val="left" w:pos="426"/>
        </w:tabs>
        <w:jc w:val="both"/>
      </w:pPr>
      <w:r w:rsidRPr="00BE5929">
        <w:rPr>
          <w:b/>
        </w:rPr>
        <w:t>1</w:t>
      </w:r>
      <w:r w:rsidR="00104C3D" w:rsidRPr="00BE5929">
        <w:rPr>
          <w:b/>
        </w:rPr>
        <w:t>3</w:t>
      </w:r>
      <w:r w:rsidRPr="00BE5929">
        <w:rPr>
          <w:b/>
        </w:rPr>
        <w:t xml:space="preserve">. </w:t>
      </w:r>
      <w:r w:rsidR="007A590C" w:rsidRPr="00BE5929">
        <w:rPr>
          <w:b/>
        </w:rPr>
        <w:t xml:space="preserve">Место и дата </w:t>
      </w:r>
      <w:r w:rsidR="00332C35" w:rsidRPr="00BE5929">
        <w:rPr>
          <w:b/>
        </w:rPr>
        <w:t xml:space="preserve">рассмотрения </w:t>
      </w:r>
      <w:r w:rsidR="00BC2D52" w:rsidRPr="00BE5929">
        <w:rPr>
          <w:b/>
        </w:rPr>
        <w:t>предложений участников запроса котировок</w:t>
      </w:r>
      <w:r w:rsidR="00BC2D52" w:rsidRPr="00BE5929">
        <w:t xml:space="preserve"> </w:t>
      </w:r>
      <w:r w:rsidR="00E8227A" w:rsidRPr="00BE5929">
        <w:rPr>
          <w:b/>
        </w:rPr>
        <w:t>и подведения итогов</w:t>
      </w:r>
      <w:r w:rsidR="00BC2D52" w:rsidRPr="00BE5929">
        <w:rPr>
          <w:b/>
        </w:rPr>
        <w:t xml:space="preserve"> запроса котировок</w:t>
      </w:r>
      <w:r w:rsidR="00332C35" w:rsidRPr="00BE5929">
        <w:rPr>
          <w:b/>
        </w:rPr>
        <w:t>:</w:t>
      </w:r>
      <w:r w:rsidR="00332C35" w:rsidRPr="00BE5929">
        <w:t xml:space="preserve"> </w:t>
      </w:r>
    </w:p>
    <w:p w:rsidR="008631F8" w:rsidRPr="00BE5929" w:rsidRDefault="008631F8" w:rsidP="008631F8">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bookmarkStart w:id="6" w:name="_Hlk4165418"/>
      <w:r w:rsidR="00E30CFC">
        <w:t>г. Санкт-Петербург, ул. Союза Печатников, д. 16, лит. А.</w:t>
      </w:r>
      <w:bookmarkEnd w:id="6"/>
    </w:p>
    <w:p w:rsidR="008631F8" w:rsidRPr="00BE5929" w:rsidRDefault="008631F8" w:rsidP="008631F8">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sidR="00611F1E">
        <w:rPr>
          <w:b/>
        </w:rPr>
        <w:t>«10</w:t>
      </w:r>
      <w:r w:rsidR="00BE5929" w:rsidRPr="00BE5929">
        <w:rPr>
          <w:b/>
        </w:rPr>
        <w:t xml:space="preserve">» </w:t>
      </w:r>
      <w:r w:rsidR="008C332E">
        <w:rPr>
          <w:b/>
        </w:rPr>
        <w:t>марта</w:t>
      </w:r>
      <w:r w:rsidR="00BE5929" w:rsidRPr="00BE5929">
        <w:rPr>
          <w:b/>
        </w:rPr>
        <w:t xml:space="preserve"> 20</w:t>
      </w:r>
      <w:r w:rsidR="00652808">
        <w:rPr>
          <w:b/>
        </w:rPr>
        <w:t>20</w:t>
      </w:r>
      <w:r w:rsidR="00BE5929" w:rsidRPr="00BE5929">
        <w:rPr>
          <w:b/>
        </w:rPr>
        <w:t xml:space="preserve"> г.</w:t>
      </w:r>
    </w:p>
    <w:p w:rsidR="008631F8" w:rsidRPr="00BE5929" w:rsidRDefault="008631F8" w:rsidP="008631F8">
      <w:pPr>
        <w:tabs>
          <w:tab w:val="left" w:pos="426"/>
        </w:tabs>
        <w:jc w:val="both"/>
      </w:pPr>
      <w:r w:rsidRPr="00BE5929">
        <w:t>Дата окончания срока подведения итогов запроса котиро</w:t>
      </w:r>
      <w:bookmarkStart w:id="7" w:name="_GoBack"/>
      <w:bookmarkEnd w:id="7"/>
      <w:r w:rsidRPr="00BE5929">
        <w:t>вок</w:t>
      </w:r>
      <w:r w:rsidRPr="00BE5929">
        <w:rPr>
          <w:b/>
        </w:rPr>
        <w:t xml:space="preserve"> </w:t>
      </w:r>
      <w:r w:rsidR="008C332E">
        <w:rPr>
          <w:b/>
        </w:rPr>
        <w:t>«1</w:t>
      </w:r>
      <w:r w:rsidR="00611F1E">
        <w:rPr>
          <w:b/>
        </w:rPr>
        <w:t>1</w:t>
      </w:r>
      <w:r w:rsidR="00BE5929" w:rsidRPr="00BE5929">
        <w:rPr>
          <w:b/>
        </w:rPr>
        <w:t xml:space="preserve">» </w:t>
      </w:r>
      <w:r w:rsidR="008C332E">
        <w:rPr>
          <w:b/>
        </w:rPr>
        <w:t>марта</w:t>
      </w:r>
      <w:r w:rsidR="00BE5929" w:rsidRPr="00BE5929">
        <w:rPr>
          <w:b/>
        </w:rPr>
        <w:t xml:space="preserve"> 20</w:t>
      </w:r>
      <w:r w:rsidR="00652808">
        <w:rPr>
          <w:b/>
        </w:rPr>
        <w:t>20</w:t>
      </w:r>
      <w:r w:rsidR="00BE5929" w:rsidRPr="00BE5929">
        <w:rPr>
          <w:b/>
        </w:rPr>
        <w:t xml:space="preserve">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1"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2"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3"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4"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0A5631" w:rsidRPr="00405940" w:rsidRDefault="00080989" w:rsidP="00080989">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Pr>
          <w:rFonts w:ascii="Times New Roman" w:hAnsi="Times New Roman"/>
          <w:b/>
          <w:sz w:val="24"/>
          <w:szCs w:val="24"/>
          <w:lang w:val="ru-RU"/>
        </w:rPr>
        <w:t>указанные в п.</w:t>
      </w:r>
      <w:r w:rsidRPr="001C2719">
        <w:rPr>
          <w:rFonts w:ascii="Times New Roman" w:hAnsi="Times New Roman"/>
          <w:b/>
          <w:sz w:val="24"/>
          <w:szCs w:val="24"/>
          <w:lang w:val="ru-RU"/>
        </w:rPr>
        <w:t xml:space="preserve"> 24 </w:t>
      </w:r>
      <w:r w:rsidRPr="008E6FAD">
        <w:rPr>
          <w:rFonts w:ascii="Times New Roman" w:hAnsi="Times New Roman"/>
          <w:b/>
          <w:bCs/>
          <w:sz w:val="24"/>
          <w:szCs w:val="24"/>
        </w:rPr>
        <w:t>«а-е</w:t>
      </w:r>
      <w:r w:rsidR="002240BB">
        <w:rPr>
          <w:rFonts w:ascii="Times New Roman" w:hAnsi="Times New Roman"/>
          <w:b/>
          <w:bCs/>
          <w:sz w:val="24"/>
          <w:szCs w:val="24"/>
          <w:lang w:val="ru-RU"/>
        </w:rPr>
        <w:t>/ж</w:t>
      </w:r>
      <w:r w:rsidRPr="008E6FAD">
        <w:rPr>
          <w:rFonts w:ascii="Times New Roman" w:hAnsi="Times New Roman"/>
          <w:b/>
          <w:bCs/>
          <w:sz w:val="24"/>
          <w:szCs w:val="24"/>
        </w:rPr>
        <w:t>»</w:t>
      </w:r>
      <w:r w:rsidRPr="008E6FAD">
        <w:rPr>
          <w:rFonts w:ascii="Times New Roman" w:hAnsi="Times New Roman"/>
          <w:b/>
          <w:bCs/>
          <w:sz w:val="24"/>
          <w:szCs w:val="24"/>
          <w:lang w:val="ru-RU"/>
        </w:rPr>
        <w:t>/</w:t>
      </w:r>
      <w:r w:rsidRPr="008E6FAD">
        <w:rPr>
          <w:rFonts w:ascii="Times New Roman" w:hAnsi="Times New Roman"/>
          <w:b/>
          <w:bCs/>
          <w:sz w:val="24"/>
          <w:szCs w:val="24"/>
        </w:rPr>
        <w:t xml:space="preserve"> «а-г»</w:t>
      </w:r>
      <w:r>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Pr>
          <w:rFonts w:ascii="Times New Roman" w:hAnsi="Times New Roman"/>
          <w:b/>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 xml:space="preserve">документов, поданных в составе указанной части </w:t>
      </w:r>
      <w:r w:rsidRPr="00940534">
        <w:rPr>
          <w:rFonts w:ascii="Times New Roman" w:hAnsi="Times New Roman"/>
          <w:sz w:val="24"/>
          <w:szCs w:val="24"/>
        </w:rPr>
        <w:t>заявок на участие в запросе котировок</w:t>
      </w:r>
      <w:r>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указанный в </w:t>
      </w:r>
      <w:r>
        <w:rPr>
          <w:rFonts w:ascii="Times New Roman" w:hAnsi="Times New Roman"/>
          <w:sz w:val="24"/>
          <w:szCs w:val="24"/>
          <w:lang w:val="ru-RU"/>
        </w:rPr>
        <w:t>п.</w:t>
      </w:r>
      <w:r w:rsidRPr="00940534">
        <w:rPr>
          <w:rFonts w:ascii="Times New Roman" w:hAnsi="Times New Roman"/>
          <w:sz w:val="24"/>
          <w:szCs w:val="24"/>
          <w:lang w:val="ru-RU"/>
        </w:rPr>
        <w:t xml:space="preserve"> 19.15 настоящего извещения</w:t>
      </w:r>
      <w:r w:rsidRPr="00940534">
        <w:rPr>
          <w:rFonts w:ascii="Times New Roman" w:hAnsi="Times New Roman"/>
          <w:sz w:val="24"/>
          <w:szCs w:val="24"/>
        </w:rPr>
        <w:t>.</w:t>
      </w:r>
    </w:p>
    <w:p w:rsidR="00080989" w:rsidRPr="008E6FAD" w:rsidRDefault="00080989" w:rsidP="00080989">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FB6203">
        <w:rPr>
          <w:rFonts w:ascii="Times New Roman" w:hAnsi="Times New Roman"/>
          <w:b/>
          <w:sz w:val="24"/>
          <w:szCs w:val="24"/>
          <w:lang w:val="ru-RU"/>
        </w:rPr>
        <w:t xml:space="preserve">После размещения протокола, указанного в </w:t>
      </w:r>
      <w:r>
        <w:rPr>
          <w:rFonts w:ascii="Times New Roman" w:hAnsi="Times New Roman"/>
          <w:b/>
          <w:sz w:val="24"/>
          <w:szCs w:val="24"/>
          <w:lang w:val="ru-RU"/>
        </w:rPr>
        <w:t>п.</w:t>
      </w:r>
      <w:r w:rsidRPr="00FB6203">
        <w:rPr>
          <w:rFonts w:ascii="Times New Roman" w:hAnsi="Times New Roman"/>
          <w:b/>
          <w:sz w:val="24"/>
          <w:szCs w:val="24"/>
          <w:lang w:val="ru-RU"/>
        </w:rPr>
        <w:t xml:space="preserve"> </w:t>
      </w:r>
      <w:r w:rsidRPr="00FB6203">
        <w:rPr>
          <w:rFonts w:ascii="Times New Roman" w:hAnsi="Times New Roman"/>
          <w:b/>
          <w:bCs/>
          <w:sz w:val="24"/>
          <w:szCs w:val="24"/>
          <w:lang w:val="ru-RU"/>
        </w:rPr>
        <w:t>14.5 настоящего извещения, оператор</w:t>
      </w:r>
      <w:r w:rsidRPr="00FB6203">
        <w:rPr>
          <w:rFonts w:ascii="Times New Roman" w:hAnsi="Times New Roman"/>
          <w:b/>
          <w:bCs/>
          <w:sz w:val="24"/>
          <w:szCs w:val="24"/>
        </w:rPr>
        <w:t xml:space="preserve"> электронной площадки в течение часа после размещения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Pr>
          <w:rFonts w:ascii="Times New Roman" w:hAnsi="Times New Roman"/>
          <w:b/>
          <w:bCs/>
          <w:sz w:val="24"/>
          <w:szCs w:val="24"/>
          <w:lang w:val="ru-RU"/>
        </w:rPr>
        <w:t xml:space="preserve">, </w:t>
      </w:r>
      <w:r w:rsidRPr="00FB6203">
        <w:rPr>
          <w:rFonts w:ascii="Times New Roman" w:hAnsi="Times New Roman"/>
          <w:b/>
          <w:bCs/>
          <w:sz w:val="24"/>
          <w:szCs w:val="24"/>
          <w:lang w:val="ru-RU"/>
        </w:rPr>
        <w:t>поданных в составе заявок на участие в запросе котировок</w:t>
      </w:r>
      <w:r>
        <w:rPr>
          <w:rFonts w:ascii="Times New Roman" w:hAnsi="Times New Roman"/>
          <w:b/>
          <w:bCs/>
          <w:sz w:val="24"/>
          <w:szCs w:val="24"/>
          <w:lang w:val="ru-RU"/>
        </w:rPr>
        <w:t xml:space="preserve"> в соответствии с п. </w:t>
      </w:r>
      <w:r w:rsidRPr="008E6FAD">
        <w:rPr>
          <w:rFonts w:ascii="Times New Roman" w:hAnsi="Times New Roman"/>
          <w:b/>
          <w:bCs/>
          <w:sz w:val="24"/>
          <w:szCs w:val="24"/>
        </w:rPr>
        <w:t>24 «ж»</w:t>
      </w:r>
      <w:r w:rsidRPr="008E6FAD">
        <w:rPr>
          <w:rFonts w:ascii="Times New Roman" w:hAnsi="Times New Roman"/>
          <w:b/>
          <w:bCs/>
          <w:sz w:val="24"/>
          <w:szCs w:val="24"/>
          <w:lang w:val="ru-RU"/>
        </w:rPr>
        <w:t>/</w:t>
      </w:r>
      <w:r w:rsidRPr="008E6FAD">
        <w:rPr>
          <w:rFonts w:ascii="Times New Roman" w:hAnsi="Times New Roman"/>
          <w:b/>
          <w:bCs/>
          <w:sz w:val="24"/>
          <w:szCs w:val="24"/>
        </w:rPr>
        <w:t>«</w:t>
      </w:r>
      <w:r w:rsidR="002240BB">
        <w:rPr>
          <w:rFonts w:ascii="Times New Roman" w:hAnsi="Times New Roman"/>
          <w:b/>
          <w:bCs/>
          <w:sz w:val="24"/>
          <w:szCs w:val="24"/>
          <w:lang w:val="ru-RU"/>
        </w:rPr>
        <w:t>з</w:t>
      </w:r>
      <w:r w:rsidRPr="008E6FAD">
        <w:rPr>
          <w:rFonts w:ascii="Times New Roman" w:hAnsi="Times New Roman"/>
          <w:b/>
          <w:bCs/>
          <w:sz w:val="24"/>
          <w:szCs w:val="24"/>
        </w:rPr>
        <w:t>» настоящего извещения</w:t>
      </w:r>
      <w:r w:rsidRPr="008E6FAD">
        <w:rPr>
          <w:rFonts w:ascii="Times New Roman" w:hAnsi="Times New Roman"/>
          <w:bCs/>
          <w:sz w:val="24"/>
          <w:szCs w:val="24"/>
        </w:rPr>
        <w:t>.</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E30CFC">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E30CFC" w:rsidRPr="00405940">
        <w:rPr>
          <w:sz w:val="24"/>
          <w:szCs w:val="24"/>
          <w:lang w:val="ru-RU" w:eastAsia="ru-RU"/>
        </w:rPr>
        <w:t xml:space="preserve">Заявки подаются </w:t>
      </w:r>
      <w:r w:rsidR="00E30CFC" w:rsidRPr="00405940">
        <w:rPr>
          <w:sz w:val="24"/>
          <w:szCs w:val="24"/>
        </w:rPr>
        <w:t>в электронно</w:t>
      </w:r>
      <w:r w:rsidR="00E30CFC" w:rsidRPr="00405940">
        <w:rPr>
          <w:sz w:val="24"/>
          <w:szCs w:val="24"/>
          <w:lang w:val="ru-RU"/>
        </w:rPr>
        <w:t>м</w:t>
      </w:r>
      <w:r w:rsidR="00E30CFC" w:rsidRPr="00405940">
        <w:rPr>
          <w:sz w:val="24"/>
          <w:szCs w:val="24"/>
        </w:rPr>
        <w:t xml:space="preserve"> </w:t>
      </w:r>
      <w:r w:rsidR="00E30CFC" w:rsidRPr="00405940">
        <w:rPr>
          <w:sz w:val="24"/>
          <w:szCs w:val="24"/>
          <w:lang w:val="ru-RU"/>
        </w:rPr>
        <w:t>виде (в форме электронных документов и/или электронных образов документов)</w:t>
      </w:r>
      <w:r w:rsidR="00E30CFC" w:rsidRPr="00405940">
        <w:rPr>
          <w:sz w:val="24"/>
          <w:szCs w:val="24"/>
        </w:rPr>
        <w:t xml:space="preserve"> через сайт </w:t>
      </w:r>
      <w:r w:rsidR="00E30CFC">
        <w:rPr>
          <w:sz w:val="24"/>
          <w:szCs w:val="24"/>
        </w:rPr>
        <w:t>ЭП</w:t>
      </w:r>
      <w:r w:rsidR="00E30CFC" w:rsidRPr="00530786">
        <w:rPr>
          <w:sz w:val="24"/>
          <w:szCs w:val="24"/>
        </w:rPr>
        <w:t xml:space="preserve"> </w:t>
      </w:r>
      <w:bookmarkStart w:id="8" w:name="_Hlk4165436"/>
      <w:r w:rsidR="00E30CFC" w:rsidRPr="00530786">
        <w:rPr>
          <w:sz w:val="24"/>
          <w:szCs w:val="24"/>
        </w:rPr>
        <w:t xml:space="preserve">http://utp.sberbank-ast.ru/ </w:t>
      </w:r>
      <w:bookmarkEnd w:id="8"/>
      <w:r w:rsidR="00E30CFC" w:rsidRPr="00DB332E">
        <w:rPr>
          <w:sz w:val="24"/>
          <w:szCs w:val="24"/>
        </w:rPr>
        <w:t>в со</w:t>
      </w:r>
      <w:r w:rsidR="00E30CFC" w:rsidRPr="00405940">
        <w:rPr>
          <w:sz w:val="24"/>
          <w:szCs w:val="24"/>
        </w:rPr>
        <w:t>ответствии с регламентом электронной площадки.</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080989" w:rsidRPr="00F82291" w:rsidRDefault="007C0D98" w:rsidP="00080989">
      <w:pPr>
        <w:jc w:val="both"/>
      </w:pPr>
      <w:r w:rsidRPr="00405940">
        <w:t>1</w:t>
      </w:r>
      <w:r w:rsidR="001E3738" w:rsidRPr="00405940">
        <w:t>5</w:t>
      </w:r>
      <w:r w:rsidRPr="00405940">
        <w:t xml:space="preserve">.4. </w:t>
      </w:r>
      <w:r w:rsidR="008F2EB3" w:rsidRPr="00405940">
        <w:t xml:space="preserve"> </w:t>
      </w:r>
      <w:r w:rsidR="00080989" w:rsidRPr="00B90098">
        <w:rPr>
          <w:b/>
        </w:rPr>
        <w:t>Заявка на участие в запросе котировок состоит из одной части и ценового предложения.</w:t>
      </w:r>
      <w:r w:rsidR="00080989" w:rsidRPr="00405940">
        <w:t xml:space="preserve"> </w:t>
      </w:r>
      <w:r w:rsidR="00080989" w:rsidRPr="000832C2">
        <w:rPr>
          <w:b/>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w:t>
      </w:r>
      <w:r w:rsidR="00080989">
        <w:rPr>
          <w:b/>
        </w:rPr>
        <w:t>п.</w:t>
      </w:r>
      <w:r w:rsidR="00080989" w:rsidRPr="000832C2">
        <w:rPr>
          <w:b/>
        </w:rPr>
        <w:t xml:space="preserve"> 24 </w:t>
      </w:r>
      <w:r w:rsidR="00080989">
        <w:rPr>
          <w:b/>
        </w:rPr>
        <w:t xml:space="preserve">настоящего </w:t>
      </w:r>
      <w:r w:rsidR="00080989" w:rsidRPr="000E0BB5">
        <w:rPr>
          <w:b/>
        </w:rPr>
        <w:t xml:space="preserve">извещения. </w:t>
      </w:r>
      <w:r w:rsidR="00080989" w:rsidRPr="00405940">
        <w:t xml:space="preserve">Заявка на участие в запросе котировок подписывается электронной подписью лица, имеющего полномочия на подписание заявки. </w:t>
      </w:r>
      <w:r w:rsidR="00080989" w:rsidRPr="00080989">
        <w:rPr>
          <w:highlight w:val="lightGray"/>
        </w:rPr>
        <w:t xml:space="preserve">Заявка на участие в запросе котировок подается в соответствии с Инструкцией, размещенной на сайте ЭП по ссылке </w:t>
      </w:r>
      <w:hyperlink r:id="rId15" w:history="1">
        <w:r w:rsidR="00080989" w:rsidRPr="00080989">
          <w:rPr>
            <w:rStyle w:val="afff2"/>
            <w:rFonts w:ascii="Times New Roman" w:hAnsi="Times New Roman" w:cs="Times New Roman"/>
            <w:sz w:val="24"/>
            <w:szCs w:val="24"/>
            <w:highlight w:val="lightGray"/>
          </w:rPr>
          <w:t>http://utp.sberbank-ast.ru/Trade/Notice/55/Instruktsii</w:t>
        </w:r>
      </w:hyperlink>
      <w:r w:rsidR="00080989" w:rsidRPr="00080989">
        <w:rPr>
          <w:highlight w:val="lightGray"/>
        </w:rPr>
        <w:t xml:space="preserve"> («</w:t>
      </w:r>
      <w:r w:rsidR="00080989" w:rsidRPr="00080989">
        <w:rPr>
          <w:color w:val="333333"/>
          <w:highlight w:val="lightGray"/>
        </w:rPr>
        <w:t>Подача заявок на участие в процедуре, участниками которой могут быть только СМСП», «Особенности участия в этапах закупок, участниками которых могут быть только СМСП»</w:t>
      </w:r>
      <w:r w:rsidR="00080989" w:rsidRPr="00080989">
        <w:rPr>
          <w:highlight w:val="lightGray"/>
        </w:rPr>
        <w:t>.</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40594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F21E59" w:rsidRPr="00BE5929">
        <w:rPr>
          <w:b/>
        </w:rPr>
        <w:t>«</w:t>
      </w:r>
      <w:r w:rsidR="0017040C">
        <w:rPr>
          <w:b/>
        </w:rPr>
        <w:t>0</w:t>
      </w:r>
      <w:r w:rsidR="00611F1E">
        <w:rPr>
          <w:b/>
        </w:rPr>
        <w:t>3</w:t>
      </w:r>
      <w:r w:rsidR="00F21E59" w:rsidRPr="00BE5929">
        <w:rPr>
          <w:b/>
        </w:rPr>
        <w:t xml:space="preserve">» </w:t>
      </w:r>
      <w:r w:rsidR="0017040C">
        <w:rPr>
          <w:b/>
        </w:rPr>
        <w:t>марта</w:t>
      </w:r>
      <w:r w:rsidR="00F21E59" w:rsidRPr="00BE5929">
        <w:rPr>
          <w:b/>
        </w:rPr>
        <w:t xml:space="preserve"> 20</w:t>
      </w:r>
      <w:r w:rsidR="00652808">
        <w:rPr>
          <w:b/>
        </w:rPr>
        <w:t>20</w:t>
      </w:r>
      <w:r w:rsidR="00F21E59" w:rsidRPr="00BE5929">
        <w:rPr>
          <w:b/>
        </w:rPr>
        <w:t xml:space="preserve"> г.</w:t>
      </w:r>
    </w:p>
    <w:p w:rsidR="00C66D96" w:rsidRPr="00405940" w:rsidRDefault="004E073C" w:rsidP="00C130DC">
      <w:pPr>
        <w:pStyle w:val="3---"/>
        <w:tabs>
          <w:tab w:val="left" w:pos="0"/>
        </w:tabs>
        <w:suppressAutoHyphens/>
        <w:spacing w:before="0" w:after="0"/>
        <w:rPr>
          <w:szCs w:val="24"/>
        </w:rPr>
      </w:pPr>
      <w:r w:rsidRPr="00405940">
        <w:rPr>
          <w:szCs w:val="24"/>
        </w:rPr>
        <w:t>1</w:t>
      </w:r>
      <w:r w:rsidR="002E6490" w:rsidRPr="00405940">
        <w:rPr>
          <w:szCs w:val="24"/>
        </w:rPr>
        <w:t>6</w:t>
      </w:r>
      <w:r w:rsidRPr="00405940">
        <w:rPr>
          <w:szCs w:val="24"/>
        </w:rPr>
        <w:t xml:space="preserve">.3. </w:t>
      </w:r>
      <w:r w:rsidR="00C66D96" w:rsidRPr="00405940">
        <w:rPr>
          <w:szCs w:val="24"/>
        </w:rPr>
        <w:t xml:space="preserve">Дата </w:t>
      </w:r>
      <w:r w:rsidR="00C130DC" w:rsidRPr="00405940">
        <w:rPr>
          <w:szCs w:val="24"/>
        </w:rPr>
        <w:t xml:space="preserve">и время </w:t>
      </w:r>
      <w:r w:rsidR="00C66D96" w:rsidRPr="00405940">
        <w:rPr>
          <w:szCs w:val="24"/>
        </w:rPr>
        <w:t xml:space="preserve">окончания срока предоставления участникам закупки разъяснений положений извещения о проведении запроса </w:t>
      </w:r>
      <w:r w:rsidR="00C130DC" w:rsidRPr="00405940">
        <w:rPr>
          <w:szCs w:val="24"/>
        </w:rPr>
        <w:t>котировок:</w:t>
      </w:r>
      <w:r w:rsidR="00C66D96" w:rsidRPr="00405940">
        <w:rPr>
          <w:szCs w:val="24"/>
        </w:rPr>
        <w:t xml:space="preserve"> </w:t>
      </w:r>
      <w:r w:rsidR="0017040C">
        <w:rPr>
          <w:b/>
          <w:szCs w:val="24"/>
        </w:rPr>
        <w:t>«0</w:t>
      </w:r>
      <w:r w:rsidR="00611F1E">
        <w:rPr>
          <w:b/>
          <w:szCs w:val="24"/>
        </w:rPr>
        <w:t>5</w:t>
      </w:r>
      <w:r w:rsidR="00F21E59" w:rsidRPr="00BE5929">
        <w:rPr>
          <w:b/>
          <w:szCs w:val="24"/>
        </w:rPr>
        <w:t xml:space="preserve">» </w:t>
      </w:r>
      <w:r w:rsidR="0017040C">
        <w:rPr>
          <w:b/>
          <w:szCs w:val="24"/>
        </w:rPr>
        <w:t>марта</w:t>
      </w:r>
      <w:r w:rsidR="00F21E59" w:rsidRPr="00BE5929">
        <w:rPr>
          <w:b/>
          <w:szCs w:val="24"/>
        </w:rPr>
        <w:t xml:space="preserve"> 20</w:t>
      </w:r>
      <w:r w:rsidR="00652808">
        <w:rPr>
          <w:b/>
          <w:szCs w:val="24"/>
        </w:rPr>
        <w:t>20</w:t>
      </w:r>
      <w:r w:rsidR="00F21E59" w:rsidRPr="00BE5929">
        <w:rPr>
          <w:b/>
          <w:szCs w:val="24"/>
        </w:rPr>
        <w:t xml:space="preserve"> г.</w:t>
      </w:r>
      <w:r w:rsidR="00C130DC" w:rsidRPr="00405940">
        <w:rPr>
          <w:szCs w:val="24"/>
        </w:rPr>
        <w:t xml:space="preserve"> в </w:t>
      </w:r>
      <w:r w:rsidR="00E30CFC">
        <w:rPr>
          <w:szCs w:val="24"/>
        </w:rPr>
        <w:t>18:00</w:t>
      </w:r>
      <w:r w:rsidR="00C130DC" w:rsidRPr="00405940">
        <w:rPr>
          <w:szCs w:val="24"/>
        </w:rPr>
        <w:t xml:space="preserve"> (время </w:t>
      </w:r>
      <w:r w:rsidR="00E30CFC">
        <w:rPr>
          <w:szCs w:val="24"/>
        </w:rPr>
        <w:t>московское).</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6"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2B019C">
        <w:t>п. 21.3</w:t>
      </w:r>
      <w:r w:rsidR="003A5DC1" w:rsidRPr="00405940">
        <w:t xml:space="preserve">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E30CFC">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течение </w:t>
      </w:r>
      <w:r w:rsidR="00E30CFC">
        <w:rPr>
          <w:sz w:val="24"/>
          <w:szCs w:val="24"/>
          <w:lang w:val="ru-RU"/>
        </w:rPr>
        <w:t>5</w:t>
      </w:r>
      <w:r w:rsidR="008C6465">
        <w:rPr>
          <w:sz w:val="24"/>
          <w:szCs w:val="24"/>
        </w:rPr>
        <w:t xml:space="preserve"> </w:t>
      </w:r>
      <w:r w:rsidR="00E30CFC">
        <w:rPr>
          <w:sz w:val="24"/>
          <w:szCs w:val="24"/>
          <w:lang w:val="ru-RU"/>
        </w:rPr>
        <w:t>(пяти)</w:t>
      </w:r>
      <w:r w:rsidR="008C6465" w:rsidRPr="008C6465">
        <w:rPr>
          <w:sz w:val="24"/>
          <w:szCs w:val="24"/>
        </w:rPr>
        <w:t xml:space="preserve"> дней со дня размещения в ЕИС итогового протокола.</w:t>
      </w:r>
      <w:r w:rsidR="008C6465">
        <w:t xml:space="preserve"> </w:t>
      </w:r>
      <w:r w:rsidR="008B1FE3" w:rsidRPr="00D91FA5">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D91FA5">
        <w:rPr>
          <w:sz w:val="24"/>
          <w:szCs w:val="24"/>
          <w:lang w:val="ru-RU"/>
        </w:rPr>
        <w:t>Д</w:t>
      </w:r>
      <w:r w:rsidR="008B1FE3" w:rsidRPr="00D91FA5">
        <w:rPr>
          <w:sz w:val="24"/>
          <w:szCs w:val="24"/>
          <w:lang w:val="ru-RU"/>
        </w:rPr>
        <w:t xml:space="preserve">оговор, должен подписать </w:t>
      </w:r>
      <w:r w:rsidR="00F61725" w:rsidRPr="00D91FA5">
        <w:rPr>
          <w:sz w:val="24"/>
          <w:szCs w:val="24"/>
          <w:lang w:val="ru-RU"/>
        </w:rPr>
        <w:t>Д</w:t>
      </w:r>
      <w:r w:rsidR="008B1FE3" w:rsidRPr="00D91FA5">
        <w:rPr>
          <w:sz w:val="24"/>
          <w:szCs w:val="24"/>
          <w:lang w:val="ru-RU"/>
        </w:rPr>
        <w:t xml:space="preserve">оговор: в течение </w:t>
      </w:r>
      <w:r w:rsidR="00E30CFC">
        <w:rPr>
          <w:sz w:val="24"/>
          <w:szCs w:val="24"/>
          <w:lang w:val="ru-RU"/>
        </w:rPr>
        <w:t>10</w:t>
      </w:r>
      <w:r w:rsidR="008B1FE3" w:rsidRPr="00D91FA5">
        <w:rPr>
          <w:sz w:val="24"/>
          <w:szCs w:val="24"/>
          <w:lang w:val="ru-RU"/>
        </w:rPr>
        <w:t xml:space="preserve"> (</w:t>
      </w:r>
      <w:r w:rsidR="00E30CFC">
        <w:rPr>
          <w:sz w:val="24"/>
          <w:szCs w:val="24"/>
          <w:lang w:val="ru-RU"/>
        </w:rPr>
        <w:t>десяти</w:t>
      </w:r>
      <w:r w:rsidR="008B1FE3" w:rsidRPr="00D91FA5">
        <w:rPr>
          <w:sz w:val="24"/>
          <w:szCs w:val="24"/>
          <w:lang w:val="ru-RU"/>
        </w:rPr>
        <w:t>) дней со дня</w:t>
      </w:r>
      <w:r w:rsidR="008B1FE3" w:rsidRPr="00B039C1">
        <w:rPr>
          <w:sz w:val="24"/>
          <w:szCs w:val="24"/>
          <w:shd w:val="clear" w:color="auto" w:fill="EEECE1"/>
          <w:lang w:val="ru-RU"/>
        </w:rPr>
        <w:t xml:space="preserve"> </w:t>
      </w:r>
      <w:r w:rsidR="008B1FE3" w:rsidRPr="00D91FA5">
        <w:rPr>
          <w:sz w:val="24"/>
          <w:szCs w:val="24"/>
          <w:lang w:val="ru-RU"/>
        </w:rPr>
        <w:t xml:space="preserve">размещения в ЕИС </w:t>
      </w:r>
      <w:r w:rsidR="00A83D4F" w:rsidRPr="00D91FA5">
        <w:rPr>
          <w:sz w:val="24"/>
          <w:szCs w:val="24"/>
          <w:lang w:val="ru-RU"/>
        </w:rPr>
        <w:t xml:space="preserve">итогового </w:t>
      </w:r>
      <w:r w:rsidR="008B1FE3" w:rsidRPr="00D91FA5">
        <w:rPr>
          <w:sz w:val="24"/>
          <w:szCs w:val="24"/>
          <w:lang w:val="ru-RU"/>
        </w:rPr>
        <w:t>протокола</w:t>
      </w:r>
      <w:r w:rsidR="00D71816" w:rsidRPr="00D91FA5">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B039C1">
        <w:rPr>
          <w:sz w:val="24"/>
          <w:szCs w:val="24"/>
          <w:shd w:val="clear" w:color="auto" w:fill="EEECE1"/>
        </w:rPr>
        <w:t xml:space="preserve">Срок заключения Сторонами </w:t>
      </w:r>
      <w:r w:rsidR="003E568A" w:rsidRPr="00B039C1">
        <w:rPr>
          <w:sz w:val="24"/>
          <w:szCs w:val="24"/>
          <w:shd w:val="clear" w:color="auto" w:fill="EEECE1"/>
          <w:lang w:val="ru-RU"/>
        </w:rPr>
        <w:t>Д</w:t>
      </w:r>
      <w:r w:rsidR="008B1FE3" w:rsidRPr="00B039C1">
        <w:rPr>
          <w:sz w:val="24"/>
          <w:szCs w:val="24"/>
          <w:shd w:val="clear" w:color="auto" w:fill="EEECE1"/>
        </w:rPr>
        <w:t>оговора по результатам проведен</w:t>
      </w:r>
      <w:r w:rsidR="003924B1" w:rsidRPr="00B039C1">
        <w:rPr>
          <w:sz w:val="24"/>
          <w:szCs w:val="24"/>
          <w:shd w:val="clear" w:color="auto" w:fill="EEECE1"/>
        </w:rPr>
        <w:t xml:space="preserve">ия запроса котировок: </w:t>
      </w:r>
      <w:r w:rsidR="009C41ED" w:rsidRPr="00B039C1">
        <w:rPr>
          <w:sz w:val="24"/>
          <w:szCs w:val="24"/>
          <w:shd w:val="clear" w:color="auto" w:fill="EEECE1"/>
        </w:rPr>
        <w:t xml:space="preserve">не ранее, чем через </w:t>
      </w:r>
      <w:r w:rsidR="009C41ED" w:rsidRPr="00B039C1">
        <w:rPr>
          <w:sz w:val="24"/>
          <w:szCs w:val="24"/>
          <w:shd w:val="clear" w:color="auto" w:fill="EEECE1"/>
          <w:lang w:val="ru-RU"/>
        </w:rPr>
        <w:t>10</w:t>
      </w:r>
      <w:r w:rsidR="009C41ED" w:rsidRPr="00B039C1">
        <w:rPr>
          <w:sz w:val="24"/>
          <w:szCs w:val="24"/>
          <w:shd w:val="clear" w:color="auto" w:fill="EEECE1"/>
        </w:rPr>
        <w:t xml:space="preserve"> (</w:t>
      </w:r>
      <w:r w:rsidR="009C41ED" w:rsidRPr="00B039C1">
        <w:rPr>
          <w:sz w:val="24"/>
          <w:szCs w:val="24"/>
          <w:shd w:val="clear" w:color="auto" w:fill="EEECE1"/>
          <w:lang w:val="ru-RU"/>
        </w:rPr>
        <w:t>десять</w:t>
      </w:r>
      <w:r w:rsidR="009C41ED" w:rsidRPr="00B039C1">
        <w:rPr>
          <w:sz w:val="24"/>
          <w:szCs w:val="24"/>
          <w:shd w:val="clear" w:color="auto" w:fill="EEECE1"/>
        </w:rPr>
        <w:t>) дн</w:t>
      </w:r>
      <w:r w:rsidR="009C41ED" w:rsidRPr="00B039C1">
        <w:rPr>
          <w:sz w:val="24"/>
          <w:szCs w:val="24"/>
          <w:shd w:val="clear" w:color="auto" w:fill="EEECE1"/>
          <w:lang w:val="ru-RU"/>
        </w:rPr>
        <w:t>ей</w:t>
      </w:r>
      <w:r w:rsidR="009C41ED" w:rsidRPr="00B039C1">
        <w:rPr>
          <w:sz w:val="24"/>
          <w:szCs w:val="24"/>
          <w:shd w:val="clear" w:color="auto" w:fill="EEECE1"/>
        </w:rPr>
        <w:t xml:space="preserve"> и не позднее</w:t>
      </w:r>
      <w:r w:rsidR="009C41ED" w:rsidRPr="00B039C1">
        <w:rPr>
          <w:sz w:val="24"/>
          <w:szCs w:val="24"/>
          <w:shd w:val="clear" w:color="auto" w:fill="EEECE1"/>
          <w:lang w:val="ru-RU"/>
        </w:rPr>
        <w:t xml:space="preserve"> чем </w:t>
      </w:r>
      <w:r w:rsidR="00BC326D">
        <w:rPr>
          <w:sz w:val="24"/>
          <w:szCs w:val="24"/>
          <w:shd w:val="clear" w:color="auto" w:fill="EEECE1"/>
          <w:lang w:val="ru-RU"/>
        </w:rPr>
        <w:t xml:space="preserve">через </w:t>
      </w:r>
      <w:r w:rsidR="00BC326D" w:rsidRPr="003924B1">
        <w:rPr>
          <w:sz w:val="24"/>
          <w:szCs w:val="24"/>
        </w:rPr>
        <w:t>20 (двадцат</w:t>
      </w:r>
      <w:r w:rsidR="00BC326D">
        <w:rPr>
          <w:sz w:val="24"/>
          <w:szCs w:val="24"/>
          <w:lang w:val="ru-RU"/>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17040C">
        <w:rPr>
          <w:sz w:val="24"/>
          <w:szCs w:val="24"/>
          <w:lang w:val="ru-RU"/>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62152D"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p>
    <w:p w:rsidR="00430BF5" w:rsidRPr="00405940" w:rsidRDefault="00857178" w:rsidP="00430BF5">
      <w:pPr>
        <w:pStyle w:val="25"/>
        <w:widowControl w:val="0"/>
        <w:tabs>
          <w:tab w:val="left" w:pos="426"/>
        </w:tabs>
        <w:rPr>
          <w:sz w:val="24"/>
          <w:szCs w:val="24"/>
          <w:lang w:val="ru-RU"/>
        </w:rPr>
      </w:pPr>
      <w:r>
        <w:rPr>
          <w:sz w:val="24"/>
          <w:szCs w:val="24"/>
          <w:lang w:val="ru-RU"/>
        </w:rPr>
        <w:t>в том числе</w:t>
      </w:r>
      <w:r w:rsidR="00430BF5" w:rsidRPr="00405940">
        <w:rPr>
          <w:sz w:val="24"/>
          <w:szCs w:val="24"/>
        </w:rPr>
        <w:t xml:space="preserve">: </w:t>
      </w:r>
    </w:p>
    <w:p w:rsidR="000E5833" w:rsidRPr="00405940" w:rsidRDefault="00430BF5" w:rsidP="000E2F1B">
      <w:pPr>
        <w:pStyle w:val="25"/>
        <w:widowControl w:val="0"/>
        <w:numPr>
          <w:ilvl w:val="0"/>
          <w:numId w:val="37"/>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9" w:name="Par2"/>
      <w:bookmarkEnd w:id="9"/>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7"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rsidR="000E5833" w:rsidRPr="00405940" w:rsidRDefault="000E5833" w:rsidP="00A36A8C">
      <w:pPr>
        <w:autoSpaceDE w:val="0"/>
        <w:autoSpaceDN w:val="0"/>
        <w:adjustRightInd w:val="0"/>
        <w:ind w:left="720"/>
        <w:jc w:val="both"/>
        <w:rPr>
          <w:rFonts w:eastAsia="Calibri"/>
        </w:rPr>
      </w:pPr>
      <w:bookmarkStart w:id="10" w:name="Par4"/>
      <w:bookmarkEnd w:id="10"/>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8"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9"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0"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1"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2"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3"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4"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5"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6"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DA4CC9" w:rsidRPr="00405940" w:rsidRDefault="00DA4CC9"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7" w:history="1">
        <w:r w:rsidR="00E37DE4" w:rsidRPr="00405940">
          <w:rPr>
            <w:bCs/>
          </w:rPr>
          <w:t>соглашения</w:t>
        </w:r>
      </w:hyperlink>
      <w:r w:rsidR="00E37DE4" w:rsidRPr="00405940">
        <w:rPr>
          <w:bCs/>
        </w:rPr>
        <w:t xml:space="preserve"> по тарифам и торговле 1994 года и </w:t>
      </w:r>
      <w:hyperlink r:id="rId28"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080989" w:rsidRDefault="002B3D2E" w:rsidP="00A0327B">
      <w:pPr>
        <w:pStyle w:val="25"/>
        <w:widowControl w:val="0"/>
        <w:tabs>
          <w:tab w:val="left" w:pos="567"/>
        </w:tabs>
        <w:rPr>
          <w:sz w:val="24"/>
          <w:szCs w:val="24"/>
        </w:rPr>
      </w:pPr>
      <w:r w:rsidRPr="00405940">
        <w:rPr>
          <w:sz w:val="24"/>
          <w:szCs w:val="24"/>
          <w:lang w:val="ru-RU"/>
        </w:rPr>
        <w:t>24</w:t>
      </w:r>
      <w:r w:rsidR="00A0327B" w:rsidRPr="00405940">
        <w:rPr>
          <w:sz w:val="24"/>
          <w:szCs w:val="24"/>
        </w:rPr>
        <w:t>.2.</w:t>
      </w:r>
      <w:r w:rsidR="00080989">
        <w:rPr>
          <w:sz w:val="24"/>
          <w:szCs w:val="24"/>
          <w:lang w:val="ru-RU"/>
        </w:rPr>
        <w:t xml:space="preserve"> </w:t>
      </w:r>
      <w:r w:rsidR="00080989" w:rsidRPr="00C51964">
        <w:rPr>
          <w:b/>
          <w:sz w:val="24"/>
          <w:szCs w:val="24"/>
          <w:highlight w:val="lightGray"/>
        </w:rPr>
        <w:t>Заявка на участие в запросе котировок состоит из одной части и ценового предложения.</w:t>
      </w:r>
      <w:r w:rsidR="00080989" w:rsidRPr="00405940">
        <w:rPr>
          <w:sz w:val="24"/>
          <w:szCs w:val="24"/>
        </w:rPr>
        <w:t xml:space="preserve"> </w:t>
      </w:r>
      <w:r w:rsidR="00A0327B" w:rsidRPr="00405940">
        <w:rPr>
          <w:sz w:val="24"/>
          <w:szCs w:val="24"/>
        </w:rPr>
        <w:t xml:space="preserve"> </w:t>
      </w:r>
    </w:p>
    <w:p w:rsidR="00A0327B" w:rsidRPr="00405940" w:rsidRDefault="003F1103" w:rsidP="00A0327B">
      <w:pPr>
        <w:pStyle w:val="25"/>
        <w:widowControl w:val="0"/>
        <w:tabs>
          <w:tab w:val="left" w:pos="567"/>
        </w:tabs>
        <w:rPr>
          <w:sz w:val="24"/>
          <w:szCs w:val="24"/>
          <w:lang w:val="ru-RU"/>
        </w:rPr>
      </w:pPr>
      <w:r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080989" w:rsidRPr="000E7F1F" w:rsidRDefault="00080989" w:rsidP="00080989">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080989" w:rsidRPr="00405940" w:rsidRDefault="00080989" w:rsidP="00B071B5">
      <w:pPr>
        <w:pStyle w:val="ConsPlusNormal"/>
        <w:tabs>
          <w:tab w:val="left" w:pos="284"/>
        </w:tabs>
        <w:ind w:left="720" w:firstLine="0"/>
        <w:jc w:val="both"/>
        <w:rPr>
          <w:rFonts w:ascii="Times New Roman" w:hAnsi="Times New Roman" w:cs="Times New Roman"/>
          <w:b/>
          <w:sz w:val="24"/>
          <w:szCs w:val="24"/>
        </w:rPr>
      </w:pP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914665" w:rsidRPr="00405940">
        <w:t>участника закупки на поставку</w:t>
      </w:r>
      <w:r w:rsidR="00F1493D" w:rsidRPr="00405940">
        <w:t xml:space="preserve"> </w:t>
      </w:r>
      <w:r w:rsidR="00043CFF">
        <w:t>товара (</w:t>
      </w:r>
      <w:r w:rsidR="00B14FBA">
        <w:t>выполнение работ, оказание услуг</w:t>
      </w:r>
      <w:r w:rsidR="00043CFF">
        <w:t>)</w:t>
      </w:r>
      <w:r w:rsidR="00B14FBA">
        <w:t>, которые</w:t>
      </w:r>
      <w:r w:rsidR="00914665" w:rsidRPr="00405940">
        <w:t xml:space="preserve"> указан</w:t>
      </w:r>
      <w:r w:rsidR="00B14FBA">
        <w:t>ы</w:t>
      </w:r>
      <w:r w:rsidR="00914665"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2F581A"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работ, оказываемых услуг)</w:t>
      </w:r>
      <w:r w:rsidRPr="00405940">
        <w:t xml:space="preserve"> потребностям Заказчика</w:t>
      </w:r>
      <w:r w:rsidR="002A1694" w:rsidRPr="00405940">
        <w:t xml:space="preserve">, по установленной в извещении о проведении </w:t>
      </w:r>
      <w:r w:rsidR="002A1694" w:rsidRPr="002F581A">
        <w:t>запроса котировок форме (форма установлена Приложением № 4 к извещению о проведении запроса котировок в электронной форме)</w:t>
      </w:r>
      <w:r w:rsidR="00043CFF" w:rsidRPr="002F581A">
        <w:rPr>
          <w:bCs/>
        </w:rPr>
        <w:t xml:space="preserve"> </w:t>
      </w:r>
    </w:p>
    <w:p w:rsidR="00043CFF" w:rsidRPr="002F581A" w:rsidRDefault="00043CFF" w:rsidP="00043CFF">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w:t>
      </w:r>
      <w:r w:rsidR="002A1694" w:rsidRPr="002F581A">
        <w:t xml:space="preserve">. </w:t>
      </w:r>
    </w:p>
    <w:p w:rsidR="004026B4" w:rsidRPr="002F581A" w:rsidRDefault="002A1694" w:rsidP="00043CFF">
      <w:pPr>
        <w:widowControl w:val="0"/>
        <w:tabs>
          <w:tab w:val="left" w:pos="284"/>
        </w:tabs>
        <w:jc w:val="both"/>
      </w:pPr>
      <w:r w:rsidRPr="002F581A">
        <w:t xml:space="preserve">Отсутствие в заявке </w:t>
      </w:r>
      <w:r w:rsidR="00A61403" w:rsidRPr="002F581A">
        <w:t xml:space="preserve">на участие в запросе котировок </w:t>
      </w:r>
      <w:r w:rsidRPr="002F581A">
        <w:t>указания (декларирования) страны происхождения поставляемого товара не является основанием для отклонения заявки</w:t>
      </w:r>
      <w:r w:rsidR="00A61403" w:rsidRPr="002F581A">
        <w:t xml:space="preserve"> на участие в запросе котировок</w:t>
      </w:r>
      <w:r w:rsidRPr="002F581A">
        <w:t>, и такая заявка рассматривается как содержащая предложение о поставке иностранных товаров</w:t>
      </w:r>
      <w:r w:rsidR="00043CFF" w:rsidRPr="002F581A">
        <w:t xml:space="preserve"> – </w:t>
      </w:r>
      <w:r w:rsidR="00043CFF" w:rsidRPr="002F581A">
        <w:rPr>
          <w:i/>
          <w:highlight w:val="lightGray"/>
        </w:rPr>
        <w:t>указывается в случае поставки товаров</w:t>
      </w:r>
      <w:r w:rsidR="00043CFF" w:rsidRPr="002F581A">
        <w:t>)</w:t>
      </w:r>
      <w:r w:rsidR="00E554A6" w:rsidRPr="002F581A">
        <w:t>;</w:t>
      </w:r>
    </w:p>
    <w:p w:rsidR="004026B4" w:rsidRPr="00405940" w:rsidRDefault="00A0327B" w:rsidP="00F1493D">
      <w:pPr>
        <w:widowControl w:val="0"/>
        <w:numPr>
          <w:ilvl w:val="0"/>
          <w:numId w:val="3"/>
        </w:numPr>
        <w:tabs>
          <w:tab w:val="left" w:pos="284"/>
        </w:tabs>
        <w:ind w:left="0" w:firstLine="0"/>
        <w:jc w:val="both"/>
      </w:pPr>
      <w:r w:rsidRPr="002F581A">
        <w:rPr>
          <w:rFonts w:eastAsia="Calibri"/>
        </w:rPr>
        <w:t>документ, подтверждающий полномочия лица на осуществление действий от имени участника закупки</w:t>
      </w:r>
      <w:r w:rsidR="004D3842" w:rsidRPr="002F581A">
        <w:rPr>
          <w:rFonts w:eastAsia="Calibri"/>
        </w:rPr>
        <w:t xml:space="preserve"> – </w:t>
      </w:r>
      <w:r w:rsidRPr="002F581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2F581A">
        <w:rPr>
          <w:rFonts w:eastAsia="Calibri"/>
        </w:rPr>
        <w:t xml:space="preserve"> – </w:t>
      </w:r>
      <w:r w:rsidRPr="002F581A">
        <w:rPr>
          <w:rFonts w:eastAsia="Calibri"/>
        </w:rPr>
        <w:t>руководитель)</w:t>
      </w:r>
      <w:r w:rsidRPr="002F581A">
        <w:rPr>
          <w:rStyle w:val="afff5"/>
          <w:rFonts w:eastAsia="Calibri"/>
        </w:rPr>
        <w:footnoteReference w:id="1"/>
      </w:r>
      <w:r w:rsidRPr="002F581A">
        <w:rPr>
          <w:rFonts w:eastAsia="Calibri"/>
        </w:rPr>
        <w:t xml:space="preserve">. В случае, если от имени участника закупки действует иное лицо, заявка </w:t>
      </w:r>
      <w:r w:rsidR="00C656FC" w:rsidRPr="002F581A">
        <w:rPr>
          <w:bCs/>
        </w:rPr>
        <w:t xml:space="preserve">на участие в запросе котировок </w:t>
      </w:r>
      <w:r w:rsidRPr="002F581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2F581A">
        <w:rPr>
          <w:rFonts w:eastAsia="Calibri"/>
        </w:rPr>
        <w:t xml:space="preserve"> </w:t>
      </w:r>
      <w:r w:rsidR="00887FF3" w:rsidRPr="002F581A">
        <w:t>на участие в запросе котировок</w:t>
      </w:r>
      <w:r w:rsidRPr="002F581A">
        <w:rPr>
          <w:rFonts w:eastAsia="Calibri"/>
        </w:rPr>
        <w:t xml:space="preserve"> </w:t>
      </w:r>
      <w:r w:rsidRPr="00405940">
        <w:rPr>
          <w:rFonts w:eastAsia="Calibri"/>
        </w:rPr>
        <w:t>должна содержать также документ, подтверждающий полномочия такого лица;</w:t>
      </w:r>
      <w:r w:rsidR="004026B4" w:rsidRPr="00405940">
        <w:rPr>
          <w:rFonts w:eastAsia="Calibri"/>
        </w:rPr>
        <w:t xml:space="preserve">  </w:t>
      </w:r>
    </w:p>
    <w:p w:rsidR="004026B4"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2240BB" w:rsidRDefault="002240BB" w:rsidP="002240BB">
      <w:pPr>
        <w:widowControl w:val="0"/>
        <w:tabs>
          <w:tab w:val="left" w:pos="284"/>
        </w:tabs>
        <w:jc w:val="both"/>
      </w:pPr>
    </w:p>
    <w:p w:rsidR="00BB6812" w:rsidRPr="00BB6812" w:rsidRDefault="00BB6812" w:rsidP="00BB6812">
      <w:pPr>
        <w:pStyle w:val="af3"/>
        <w:widowControl w:val="0"/>
        <w:tabs>
          <w:tab w:val="left" w:pos="284"/>
        </w:tabs>
        <w:ind w:left="360"/>
        <w:jc w:val="both"/>
        <w:rPr>
          <w:rFonts w:ascii="Times New Roman" w:hAnsi="Times New Roman"/>
        </w:rPr>
      </w:pPr>
      <w:r w:rsidRPr="00BB6812">
        <w:rPr>
          <w:rFonts w:ascii="Times New Roman" w:hAnsi="Times New Roman"/>
          <w:b/>
          <w:highlight w:val="lightGray"/>
        </w:rPr>
        <w:t>Ценовое предложение заявки на участие в запросе котировок должно включать следующий документ:</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17040C">
        <w:t>(</w:t>
      </w:r>
      <w:r w:rsidR="0017040C" w:rsidRPr="009F2B9B">
        <w:rPr>
          <w:color w:val="000000"/>
        </w:rPr>
        <w:t>в том числе транспортные расходы, расходы на моющие средства, материалы и оборудование</w:t>
      </w:r>
      <w:r w:rsidR="0017040C">
        <w:t>)</w:t>
      </w:r>
      <w:r w:rsidR="00F1493D" w:rsidRPr="00405940">
        <w:t xml:space="preserve"> </w:t>
      </w:r>
      <w:r w:rsidR="008F5057" w:rsidRPr="00405940">
        <w:t>и другие расходы,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B6812" w:rsidRDefault="00BB6812" w:rsidP="002B3D2E">
      <w:pPr>
        <w:widowControl w:val="0"/>
        <w:tabs>
          <w:tab w:val="left" w:pos="284"/>
        </w:tabs>
        <w:jc w:val="both"/>
        <w:rPr>
          <w:lang w:eastAsia="x-none"/>
        </w:rPr>
      </w:pP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BB6812" w:rsidRPr="0075057F" w:rsidRDefault="0053089E" w:rsidP="00BB6812">
      <w:pPr>
        <w:pStyle w:val="ConsPlusNormal"/>
        <w:tabs>
          <w:tab w:val="left" w:pos="0"/>
        </w:tabs>
        <w:ind w:firstLine="0"/>
        <w:jc w:val="both"/>
        <w:rPr>
          <w:rFonts w:ascii="Times New Roman" w:hAnsi="Times New Roman" w:cs="Times New Roman"/>
          <w:b/>
          <w:sz w:val="24"/>
          <w:szCs w:val="24"/>
        </w:rPr>
      </w:pPr>
      <w:r w:rsidRPr="00405940">
        <w:t xml:space="preserve"> </w:t>
      </w:r>
      <w:r w:rsidR="00BB6812"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53089E" w:rsidRPr="00405940" w:rsidRDefault="0053089E" w:rsidP="0068270D">
      <w:pPr>
        <w:widowControl w:val="0"/>
        <w:tabs>
          <w:tab w:val="left" w:pos="284"/>
        </w:tabs>
        <w:jc w:val="both"/>
        <w:rPr>
          <w:b/>
        </w:rPr>
      </w:pP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0E2F1B">
      <w:pPr>
        <w:numPr>
          <w:ilvl w:val="0"/>
          <w:numId w:val="39"/>
        </w:numPr>
        <w:autoSpaceDE w:val="0"/>
        <w:autoSpaceDN w:val="0"/>
        <w:adjustRightInd w:val="0"/>
        <w:jc w:val="both"/>
      </w:pPr>
      <w:r w:rsidRPr="00405940">
        <w:t xml:space="preserve">согласие участника закупки на поставку </w:t>
      </w:r>
      <w:r>
        <w:t>товара (выполнение работ, оказание услуг), которые</w:t>
      </w:r>
      <w:r w:rsidRPr="00405940">
        <w:t xml:space="preserve"> указан</w:t>
      </w:r>
      <w:r>
        <w:t>ы</w:t>
      </w:r>
      <w:r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0E2F1B">
      <w:pPr>
        <w:widowControl w:val="0"/>
        <w:numPr>
          <w:ilvl w:val="0"/>
          <w:numId w:val="38"/>
        </w:numPr>
        <w:tabs>
          <w:tab w:val="left" w:pos="284"/>
          <w:tab w:val="left" w:pos="567"/>
        </w:tabs>
        <w:ind w:left="0" w:firstLine="0"/>
        <w:jc w:val="both"/>
      </w:pPr>
      <w:r w:rsidRPr="00405940">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2F581A" w:rsidRDefault="006F2416" w:rsidP="006F2416">
      <w:pPr>
        <w:widowControl w:val="0"/>
        <w:numPr>
          <w:ilvl w:val="0"/>
          <w:numId w:val="38"/>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2F581A">
        <w:t>проведении запроса котировок форме (форма установлена Приложением № 4 к извещению о проведении запроса котировок в электронной форме)</w:t>
      </w:r>
      <w:r w:rsidRPr="002F581A">
        <w:rPr>
          <w:bCs/>
        </w:rPr>
        <w:t xml:space="preserve"> </w:t>
      </w:r>
    </w:p>
    <w:p w:rsidR="006F2416" w:rsidRPr="002F581A" w:rsidRDefault="006F2416" w:rsidP="006F2416">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 xml:space="preserve">). </w:t>
      </w:r>
    </w:p>
    <w:p w:rsidR="00640316" w:rsidRDefault="006F2416" w:rsidP="006F2416">
      <w:pPr>
        <w:widowControl w:val="0"/>
        <w:tabs>
          <w:tab w:val="left" w:pos="284"/>
          <w:tab w:val="left" w:pos="567"/>
        </w:tabs>
        <w:jc w:val="both"/>
      </w:pPr>
      <w:r w:rsidRPr="002F581A">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2F581A">
        <w:rPr>
          <w:i/>
          <w:highlight w:val="lightGray"/>
        </w:rPr>
        <w:t>указывается в случае поставки товаров</w:t>
      </w:r>
      <w:r w:rsidRPr="002F581A">
        <w:t>)</w:t>
      </w:r>
      <w:r w:rsidR="0053089E" w:rsidRPr="002F581A">
        <w:t>;</w:t>
      </w:r>
    </w:p>
    <w:p w:rsidR="007B20CD" w:rsidRDefault="007B20CD" w:rsidP="006F2416">
      <w:pPr>
        <w:widowControl w:val="0"/>
        <w:tabs>
          <w:tab w:val="left" w:pos="284"/>
          <w:tab w:val="left" w:pos="567"/>
        </w:tabs>
        <w:jc w:val="both"/>
      </w:pPr>
    </w:p>
    <w:p w:rsidR="00BB6812" w:rsidRPr="0075057F" w:rsidRDefault="00BB6812" w:rsidP="00BB6812">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BB6812" w:rsidRPr="002F581A" w:rsidRDefault="00BB6812" w:rsidP="006F2416">
      <w:pPr>
        <w:widowControl w:val="0"/>
        <w:tabs>
          <w:tab w:val="left" w:pos="284"/>
          <w:tab w:val="left" w:pos="567"/>
        </w:tabs>
        <w:jc w:val="both"/>
      </w:pPr>
    </w:p>
    <w:p w:rsidR="00A175D3" w:rsidRPr="002F581A" w:rsidRDefault="00A175D3" w:rsidP="00A175D3">
      <w:pPr>
        <w:widowControl w:val="0"/>
        <w:numPr>
          <w:ilvl w:val="0"/>
          <w:numId w:val="38"/>
        </w:numPr>
        <w:tabs>
          <w:tab w:val="left" w:pos="284"/>
          <w:tab w:val="left" w:pos="567"/>
        </w:tabs>
        <w:ind w:left="0" w:firstLine="0"/>
        <w:jc w:val="both"/>
      </w:pPr>
      <w:r w:rsidRPr="002F581A">
        <w:t>предложение о цене договора, в т.ч. предложение о цене каждого наименования товара (работы,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 должно содержать:</w:t>
      </w:r>
    </w:p>
    <w:p w:rsidR="00A175D3" w:rsidRPr="00405940" w:rsidRDefault="00A175D3" w:rsidP="00A175D3">
      <w:pPr>
        <w:widowControl w:val="0"/>
        <w:tabs>
          <w:tab w:val="left" w:pos="284"/>
        </w:tabs>
        <w:jc w:val="both"/>
        <w:rPr>
          <w:rFonts w:eastAsia="Calibri"/>
        </w:rPr>
      </w:pPr>
      <w:r w:rsidRPr="002F581A">
        <w:t xml:space="preserve">- предложение о цене Договора и сведения о включенных или не включенных в нее расходах </w:t>
      </w:r>
      <w:r w:rsidR="0017040C">
        <w:t>(</w:t>
      </w:r>
      <w:r w:rsidR="0017040C" w:rsidRPr="009F2B9B">
        <w:rPr>
          <w:color w:val="000000"/>
        </w:rPr>
        <w:t>в том числе транспортные расходы, расходы на моющие средства, материалы и оборудование</w:t>
      </w:r>
      <w:r w:rsidR="0017040C">
        <w:t>)</w:t>
      </w:r>
      <w:r w:rsidRPr="002F581A">
        <w:t xml:space="preserve"> и другие расходы, связанные с исполнением </w:t>
      </w:r>
      <w:r>
        <w:t>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BB6812" w:rsidRDefault="00BB6812" w:rsidP="00A175D3">
      <w:pPr>
        <w:widowControl w:val="0"/>
        <w:tabs>
          <w:tab w:val="left" w:pos="284"/>
        </w:tabs>
        <w:jc w:val="both"/>
        <w:rPr>
          <w:lang w:eastAsia="x-none"/>
        </w:rPr>
      </w:pP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rPr>
          <w:rFonts w:eastAsia="Calibri"/>
          <w:b/>
          <w:bCs/>
          <w:lang w:eastAsia="en-US"/>
        </w:rPr>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61106C" w:rsidRPr="0061106C" w:rsidRDefault="0061106C" w:rsidP="0061106C">
      <w:pPr>
        <w:tabs>
          <w:tab w:val="left" w:pos="709"/>
        </w:tabs>
        <w:jc w:val="both"/>
        <w:rPr>
          <w:rFonts w:eastAsia="Calibri"/>
          <w:b/>
          <w:bCs/>
          <w:lang w:eastAsia="en-US"/>
        </w:rPr>
      </w:pPr>
    </w:p>
    <w:p w:rsidR="002B0886" w:rsidRDefault="002460A9" w:rsidP="002B0886">
      <w:pPr>
        <w:tabs>
          <w:tab w:val="left" w:pos="709"/>
        </w:tabs>
        <w:jc w:val="both"/>
        <w:rPr>
          <w:b/>
          <w:bCs/>
        </w:rPr>
      </w:pPr>
      <w:r>
        <w:rPr>
          <w:rFonts w:eastAsia="Calibri"/>
          <w:b/>
          <w:bCs/>
          <w:lang w:eastAsia="en-US"/>
        </w:rPr>
        <w:t>25</w:t>
      </w:r>
      <w:r w:rsidR="002B0886">
        <w:rPr>
          <w:rFonts w:eastAsia="Calibri"/>
          <w:b/>
          <w:bCs/>
          <w:lang w:eastAsia="en-US"/>
        </w:rPr>
        <w:t xml:space="preserve">. </w:t>
      </w:r>
      <w:r w:rsidR="002B0886" w:rsidRPr="005E7871">
        <w:rPr>
          <w:b/>
          <w:bCs/>
        </w:rPr>
        <w:t xml:space="preserve">Сведения о возможности изменения количества </w:t>
      </w:r>
      <w:r w:rsidR="002B0886">
        <w:rPr>
          <w:b/>
          <w:bCs/>
        </w:rPr>
        <w:t>т</w:t>
      </w:r>
      <w:r w:rsidR="002B0886" w:rsidRPr="005E7871">
        <w:rPr>
          <w:b/>
          <w:bCs/>
        </w:rPr>
        <w:t>овара</w:t>
      </w:r>
      <w:r w:rsidR="002B0886">
        <w:rPr>
          <w:b/>
          <w:bCs/>
        </w:rPr>
        <w:t>, объема работ, услуг</w:t>
      </w:r>
      <w:r w:rsidR="002B0886" w:rsidRPr="005E7871">
        <w:rPr>
          <w:b/>
          <w:bCs/>
        </w:rPr>
        <w:t xml:space="preserve">: </w:t>
      </w:r>
    </w:p>
    <w:p w:rsidR="002B0886" w:rsidRPr="00DE7D6F" w:rsidRDefault="002460A9" w:rsidP="002B0886">
      <w:pPr>
        <w:tabs>
          <w:tab w:val="left" w:pos="709"/>
        </w:tabs>
        <w:jc w:val="both"/>
        <w:rPr>
          <w:rFonts w:eastAsia="Calibri"/>
          <w:lang w:eastAsia="en-US"/>
        </w:rPr>
      </w:pPr>
      <w:r>
        <w:rPr>
          <w:bCs/>
        </w:rPr>
        <w:t>25</w:t>
      </w:r>
      <w:r w:rsidR="002B0886" w:rsidRPr="00F770C0">
        <w:rPr>
          <w:bCs/>
        </w:rPr>
        <w:t>.1.</w:t>
      </w:r>
      <w:r w:rsidR="002B0886">
        <w:rPr>
          <w:b/>
          <w:bCs/>
        </w:rPr>
        <w:t xml:space="preserve"> </w:t>
      </w:r>
      <w:r w:rsidR="002B0886"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2B0886">
        <w:rPr>
          <w:rFonts w:eastAsia="Calibri"/>
          <w:lang w:eastAsia="en-US"/>
        </w:rPr>
        <w:t>в соответствии с увеличивающимся</w:t>
      </w:r>
      <w:r w:rsidR="002B0886" w:rsidRPr="00DE7D6F">
        <w:rPr>
          <w:rFonts w:eastAsia="Calibri"/>
          <w:lang w:eastAsia="en-US"/>
        </w:rPr>
        <w:t xml:space="preserve"> количеств</w:t>
      </w:r>
      <w:r w:rsidR="002B0886">
        <w:rPr>
          <w:rFonts w:eastAsia="Calibri"/>
          <w:lang w:eastAsia="en-US"/>
        </w:rPr>
        <w:t>ом</w:t>
      </w:r>
      <w:r w:rsidR="002B0886" w:rsidRPr="00DE7D6F">
        <w:rPr>
          <w:rFonts w:eastAsia="Calibri"/>
          <w:lang w:eastAsia="en-US"/>
        </w:rPr>
        <w:t xml:space="preserve"> таких товаров, объем</w:t>
      </w:r>
      <w:r w:rsidR="002B0886">
        <w:rPr>
          <w:rFonts w:eastAsia="Calibri"/>
          <w:lang w:eastAsia="en-US"/>
        </w:rPr>
        <w:t>ом</w:t>
      </w:r>
      <w:r w:rsidR="002B0886" w:rsidRPr="00DE7D6F">
        <w:rPr>
          <w:rFonts w:eastAsia="Calibri"/>
          <w:lang w:eastAsia="en-US"/>
        </w:rPr>
        <w:t xml:space="preserve"> таких работ, услуг, но не более чем на двадцать процентов такой цены договора.</w:t>
      </w:r>
    </w:p>
    <w:p w:rsidR="00ED3325" w:rsidRDefault="002460A9" w:rsidP="002B0886">
      <w:pPr>
        <w:tabs>
          <w:tab w:val="left" w:pos="709"/>
        </w:tabs>
        <w:jc w:val="both"/>
        <w:rPr>
          <w:b/>
        </w:rPr>
      </w:pPr>
      <w:r>
        <w:rPr>
          <w:rFonts w:eastAsia="Calibri"/>
          <w:lang w:eastAsia="en-US"/>
        </w:rPr>
        <w:t>25</w:t>
      </w:r>
      <w:r w:rsidR="002B0886">
        <w:rPr>
          <w:rFonts w:eastAsia="Calibri"/>
          <w:lang w:eastAsia="en-US"/>
        </w:rPr>
        <w:t xml:space="preserve">.2. </w:t>
      </w:r>
      <w:r w:rsidR="002B0886" w:rsidRPr="00DE7D6F">
        <w:rPr>
          <w:rFonts w:eastAsia="Calibri"/>
          <w:lang w:eastAsia="en-US"/>
        </w:rPr>
        <w:t>При внесении соответствующих изменений в договор</w:t>
      </w:r>
      <w:r w:rsidR="002B0886">
        <w:rPr>
          <w:rFonts w:eastAsia="Calibri"/>
          <w:lang w:eastAsia="en-US"/>
        </w:rPr>
        <w:t>,</w:t>
      </w:r>
      <w:r w:rsidR="002B0886" w:rsidRPr="00DE7D6F">
        <w:rPr>
          <w:rFonts w:eastAsia="Calibri"/>
          <w:lang w:eastAsia="en-US"/>
        </w:rPr>
        <w:t xml:space="preserve"> в связи с сокращением потребности в товарах, работах, услугах, предусмотренных договором, </w:t>
      </w:r>
      <w:r w:rsidR="002B0886">
        <w:rPr>
          <w:rFonts w:eastAsia="Calibri"/>
          <w:lang w:eastAsia="en-US"/>
        </w:rPr>
        <w:t>Заказчик обязан</w:t>
      </w:r>
      <w:r w:rsidR="002B0886" w:rsidRPr="00DE7D6F">
        <w:rPr>
          <w:rFonts w:eastAsia="Calibri"/>
          <w:lang w:eastAsia="en-US"/>
        </w:rPr>
        <w:t xml:space="preserve"> изменить цену договора </w:t>
      </w:r>
      <w:r w:rsidR="002B0886" w:rsidRPr="00407878">
        <w:rPr>
          <w:rFonts w:eastAsia="Calibri"/>
          <w:lang w:eastAsia="en-US"/>
        </w:rPr>
        <w:t>в соответствии с сокращаемым количеством товара, объемом работ, услуг</w:t>
      </w:r>
      <w:r w:rsidR="002B0886">
        <w:rPr>
          <w:rFonts w:eastAsia="Calibri"/>
          <w:lang w:eastAsia="en-US"/>
        </w:rPr>
        <w:t>,</w:t>
      </w:r>
      <w:r w:rsidR="002B0886" w:rsidRPr="000818C8">
        <w:rPr>
          <w:rFonts w:eastAsia="Calibri"/>
          <w:lang w:eastAsia="en-US"/>
        </w:rPr>
        <w:t xml:space="preserve"> </w:t>
      </w:r>
      <w:r w:rsidR="002B0886" w:rsidRPr="00DE7D6F">
        <w:rPr>
          <w:rFonts w:eastAsia="Calibri"/>
          <w:lang w:eastAsia="en-US"/>
        </w:rPr>
        <w:t>но не более чем на двадцать процентов такой цены договора</w:t>
      </w:r>
      <w:r w:rsidR="002B0886">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460A9" w:rsidRDefault="002460A9">
      <w:pPr>
        <w:rPr>
          <w:b/>
          <w:lang w:eastAsia="x-none"/>
        </w:rPr>
      </w:pPr>
      <w:r>
        <w:rPr>
          <w:b/>
        </w:rPr>
        <w:br w:type="page"/>
      </w: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Pr="00405940" w:rsidRDefault="003E7036" w:rsidP="002A6DE5">
      <w:pPr>
        <w:widowControl w:val="0"/>
        <w:ind w:left="72"/>
        <w:jc w:val="center"/>
        <w:rPr>
          <w:b/>
          <w:bCs/>
          <w:color w:val="000000"/>
          <w:spacing w:val="13"/>
          <w:sz w:val="28"/>
          <w:lang w:eastAsia="x-none"/>
        </w:rPr>
      </w:pPr>
      <w:r w:rsidRPr="000661F7">
        <w:rPr>
          <w:b/>
          <w:bCs/>
          <w:color w:val="000000"/>
          <w:spacing w:val="13"/>
          <w:lang w:eastAsia="x-none"/>
        </w:rPr>
        <w:t xml:space="preserve">№ </w:t>
      </w:r>
      <w:r w:rsidR="002460A9">
        <w:rPr>
          <w:b/>
        </w:rPr>
        <w:t>ЭЗК 22/02-20 Стирка УЦПР</w:t>
      </w:r>
    </w:p>
    <w:p w:rsidR="003E7036" w:rsidRPr="00405940" w:rsidRDefault="003E7036" w:rsidP="003E7036">
      <w:pPr>
        <w:widowControl w:val="0"/>
        <w:ind w:firstLine="708"/>
        <w:jc w:val="both"/>
        <w:rPr>
          <w:b/>
          <w:bCs/>
          <w:color w:val="000000"/>
          <w:spacing w:val="13"/>
          <w:sz w:val="28"/>
          <w:lang w:eastAsia="x-none"/>
        </w:rPr>
      </w:pPr>
    </w:p>
    <w:p w:rsidR="006D3628" w:rsidRPr="00547A01" w:rsidRDefault="006D3628" w:rsidP="006D3628">
      <w:pPr>
        <w:widowControl w:val="0"/>
        <w:ind w:firstLine="708"/>
        <w:jc w:val="both"/>
      </w:pPr>
      <w:r w:rsidRPr="00547A01">
        <w:t xml:space="preserve">Изучив извещение о проведении запроса котировок в электронной форме и принимая установленные в нем требования, мы </w:t>
      </w:r>
    </w:p>
    <w:p w:rsidR="006D3628" w:rsidRPr="00547A01" w:rsidRDefault="006D3628" w:rsidP="006D3628">
      <w:pPr>
        <w:widowControl w:val="0"/>
        <w:jc w:val="center"/>
        <w:rPr>
          <w:i/>
          <w:sz w:val="20"/>
          <w:szCs w:val="20"/>
        </w:rPr>
      </w:pPr>
      <w:r w:rsidRPr="00547A01">
        <w:t>_____________________________________________________________________________</w:t>
      </w:r>
      <w:r w:rsidRPr="00547A01">
        <w:br/>
      </w:r>
      <w:r w:rsidRPr="00547A01">
        <w:rPr>
          <w:sz w:val="20"/>
          <w:szCs w:val="20"/>
        </w:rPr>
        <w:t>(</w:t>
      </w:r>
      <w:r w:rsidRPr="00547A01">
        <w:rPr>
          <w:i/>
          <w:sz w:val="20"/>
          <w:szCs w:val="20"/>
        </w:rPr>
        <w:t>наименование (фамилия, имя, отчество) и почтовый адрес (место проживания) участника закупки)</w:t>
      </w:r>
    </w:p>
    <w:p w:rsidR="006D3628" w:rsidRPr="00547A01" w:rsidRDefault="006D3628" w:rsidP="006D3628">
      <w:pPr>
        <w:pStyle w:val="affc"/>
        <w:ind w:firstLine="0"/>
        <w:rPr>
          <w:i/>
          <w:sz w:val="24"/>
          <w:szCs w:val="24"/>
        </w:rPr>
      </w:pPr>
    </w:p>
    <w:p w:rsidR="006D3628" w:rsidRPr="00E1224D" w:rsidRDefault="006D3628" w:rsidP="006D3628">
      <w:pPr>
        <w:jc w:val="both"/>
        <w:rPr>
          <w:i/>
        </w:rPr>
      </w:pPr>
      <w:r w:rsidRPr="00547A01">
        <w:rPr>
          <w:i/>
        </w:rPr>
        <w:t>У</w:t>
      </w:r>
      <w:r>
        <w:rPr>
          <w:i/>
        </w:rPr>
        <w:t>частником закупки у</w:t>
      </w:r>
      <w:r w:rsidRPr="00547A01">
        <w:rPr>
          <w:i/>
        </w:rPr>
        <w:t>казывается один из следующих вариантов</w:t>
      </w:r>
      <w:r w:rsidRPr="00E1224D">
        <w:rPr>
          <w:i/>
        </w:rPr>
        <w:t>:</w:t>
      </w:r>
    </w:p>
    <w:p w:rsidR="0086063F" w:rsidRDefault="0086063F" w:rsidP="0086063F">
      <w:pPr>
        <w:pStyle w:val="affc"/>
        <w:ind w:firstLine="0"/>
        <w:rPr>
          <w:i/>
          <w:sz w:val="24"/>
          <w:szCs w:val="24"/>
        </w:rPr>
      </w:pPr>
      <w:r>
        <w:rPr>
          <w:i/>
          <w:sz w:val="24"/>
          <w:szCs w:val="24"/>
        </w:rPr>
        <w:t xml:space="preserve">А) согласны на </w:t>
      </w:r>
      <w:r w:rsidRPr="002F4589">
        <w:rPr>
          <w:i/>
          <w:sz w:val="24"/>
          <w:szCs w:val="24"/>
        </w:rPr>
        <w:t>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rPr>
          <w:i/>
          <w:sz w:val="24"/>
          <w:szCs w:val="24"/>
        </w:rPr>
        <w:t>;</w:t>
      </w:r>
    </w:p>
    <w:p w:rsidR="0086063F" w:rsidRDefault="0086063F" w:rsidP="0086063F">
      <w:pPr>
        <w:pStyle w:val="affc"/>
        <w:ind w:firstLine="0"/>
        <w:rPr>
          <w:i/>
          <w:sz w:val="24"/>
          <w:szCs w:val="24"/>
        </w:rPr>
      </w:pPr>
      <w:r>
        <w:rPr>
          <w:i/>
          <w:sz w:val="24"/>
          <w:szCs w:val="24"/>
        </w:rPr>
        <w:t xml:space="preserve">Б) согласны </w:t>
      </w:r>
      <w:r w:rsidRPr="002F4589">
        <w:rPr>
          <w:i/>
          <w:sz w:val="24"/>
          <w:szCs w:val="24"/>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Pr>
          <w:i/>
          <w:sz w:val="24"/>
          <w:szCs w:val="24"/>
        </w:rPr>
        <w:t>Закона о закупках</w:t>
      </w:r>
      <w:r w:rsidRPr="002F4589">
        <w:rPr>
          <w:i/>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rPr>
          <w:i/>
          <w:sz w:val="24"/>
          <w:szCs w:val="24"/>
        </w:rPr>
        <w:t>;</w:t>
      </w:r>
    </w:p>
    <w:p w:rsidR="006D3628" w:rsidRPr="00E1224D" w:rsidRDefault="0086063F" w:rsidP="0086063F">
      <w:pPr>
        <w:pStyle w:val="affc"/>
        <w:ind w:firstLine="0"/>
        <w:rPr>
          <w:i/>
          <w:sz w:val="24"/>
          <w:szCs w:val="24"/>
        </w:rPr>
      </w:pPr>
      <w:r>
        <w:rPr>
          <w:i/>
          <w:sz w:val="24"/>
          <w:szCs w:val="24"/>
        </w:rPr>
        <w:t xml:space="preserve">В) согласны </w:t>
      </w:r>
      <w:r w:rsidRPr="002F4589">
        <w:rPr>
          <w:i/>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rPr>
          <w:i/>
          <w:sz w:val="24"/>
          <w:szCs w:val="24"/>
        </w:rPr>
        <w:t>.</w:t>
      </w:r>
    </w:p>
    <w:p w:rsidR="006D3628" w:rsidRPr="00042623" w:rsidRDefault="006D3628" w:rsidP="006D3628">
      <w:pPr>
        <w:ind w:firstLine="708"/>
        <w:jc w:val="both"/>
      </w:pPr>
      <w:bookmarkStart w:id="11" w:name="_Toc129503726"/>
      <w:bookmarkStart w:id="12" w:name="_Toc129664608"/>
      <w:bookmarkStart w:id="13" w:name="_Toc129669090"/>
      <w:bookmarkStart w:id="14" w:name="_Toc130110954"/>
      <w:bookmarkStart w:id="15" w:name="_Toc129503730"/>
      <w:bookmarkStart w:id="16" w:name="_Toc129664612"/>
      <w:bookmarkStart w:id="17" w:name="_Toc129669094"/>
      <w:bookmarkStart w:id="18" w:name="_Toc130110958"/>
      <w:r w:rsidRPr="00042623">
        <w:t xml:space="preserve">Предлагаем заключить Договор на </w:t>
      </w:r>
      <w:r w:rsidRPr="00042623">
        <w:rPr>
          <w:bCs/>
        </w:rPr>
        <w:t>_______ [указывается предмет договора]</w:t>
      </w:r>
      <w:r w:rsidRPr="00042623">
        <w:t>, на условиях и в соответствии с документами, входящими в настоящую котировочную заявку.</w:t>
      </w:r>
    </w:p>
    <w:p w:rsidR="006D3628" w:rsidRPr="00042623" w:rsidRDefault="006D3628" w:rsidP="006D3628">
      <w:pPr>
        <w:ind w:firstLine="708"/>
        <w:jc w:val="both"/>
      </w:pPr>
    </w:p>
    <w:p w:rsidR="006D3628" w:rsidRPr="003A5F09" w:rsidRDefault="006D3628" w:rsidP="006D3628">
      <w:pPr>
        <w:ind w:firstLine="708"/>
        <w:jc w:val="both"/>
      </w:pPr>
      <w:r w:rsidRPr="003A5F09">
        <w:t>Настоящей заявкой подтверждаем, что против _________________________________________________________________________</w:t>
      </w:r>
      <w:bookmarkEnd w:id="11"/>
      <w:bookmarkEnd w:id="12"/>
      <w:bookmarkEnd w:id="13"/>
      <w:bookmarkEnd w:id="14"/>
    </w:p>
    <w:p w:rsidR="006D3628" w:rsidRPr="003E7036" w:rsidRDefault="006D3628" w:rsidP="006D3628">
      <w:pPr>
        <w:jc w:val="center"/>
        <w:rPr>
          <w:i/>
          <w:sz w:val="20"/>
          <w:szCs w:val="20"/>
        </w:rPr>
      </w:pPr>
      <w:bookmarkStart w:id="19" w:name="_Toc129503727"/>
      <w:bookmarkStart w:id="20" w:name="_Toc129664609"/>
      <w:bookmarkStart w:id="21" w:name="_Toc129669091"/>
      <w:bookmarkStart w:id="22" w:name="_Toc130110955"/>
      <w:r w:rsidRPr="003E7036">
        <w:rPr>
          <w:i/>
          <w:sz w:val="20"/>
          <w:szCs w:val="20"/>
        </w:rPr>
        <w:t>(наименование  участника закупки)</w:t>
      </w:r>
      <w:bookmarkEnd w:id="19"/>
      <w:bookmarkEnd w:id="20"/>
      <w:bookmarkEnd w:id="21"/>
      <w:bookmarkEnd w:id="22"/>
    </w:p>
    <w:p w:rsidR="006D3628" w:rsidRPr="003A5F09" w:rsidRDefault="006D3628" w:rsidP="006D3628">
      <w:pPr>
        <w:jc w:val="both"/>
      </w:pPr>
      <w:bookmarkStart w:id="23" w:name="_Toc129503728"/>
      <w:bookmarkStart w:id="24" w:name="_Toc129664610"/>
      <w:bookmarkStart w:id="25" w:name="_Toc129669092"/>
      <w:bookmarkStart w:id="26"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23"/>
      <w:bookmarkEnd w:id="24"/>
      <w:bookmarkEnd w:id="25"/>
      <w:bookmarkEnd w:id="26"/>
    </w:p>
    <w:p w:rsidR="006D3628" w:rsidRDefault="006D3628" w:rsidP="006D3628">
      <w:pPr>
        <w:ind w:firstLine="708"/>
        <w:jc w:val="both"/>
      </w:pPr>
    </w:p>
    <w:p w:rsidR="006D3628" w:rsidRPr="00547A01" w:rsidRDefault="006D3628" w:rsidP="006D3628">
      <w:pPr>
        <w:ind w:firstLine="708"/>
        <w:jc w:val="both"/>
      </w:pPr>
      <w:r w:rsidRPr="00547A01">
        <w:t>Подтверждаем, что __________________________________________ в соответствии со</w:t>
      </w:r>
    </w:p>
    <w:p w:rsidR="006D3628" w:rsidRPr="00547A01" w:rsidRDefault="006D3628" w:rsidP="006D3628">
      <w:pPr>
        <w:ind w:firstLine="708"/>
        <w:jc w:val="center"/>
        <w:rPr>
          <w:i/>
          <w:sz w:val="20"/>
          <w:szCs w:val="20"/>
        </w:rPr>
      </w:pPr>
      <w:r w:rsidRPr="00547A01">
        <w:rPr>
          <w:i/>
          <w:sz w:val="20"/>
          <w:szCs w:val="20"/>
        </w:rPr>
        <w:t>(наименование участника закупки)</w:t>
      </w:r>
    </w:p>
    <w:p w:rsidR="006D3628" w:rsidRPr="00547A01" w:rsidRDefault="006D3628" w:rsidP="006D3628">
      <w:pPr>
        <w:jc w:val="both"/>
      </w:pPr>
      <w:r w:rsidRPr="00547A01">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6D3628" w:rsidRPr="00547A01" w:rsidRDefault="006D3628" w:rsidP="006D3628">
      <w:pPr>
        <w:jc w:val="both"/>
        <w:rPr>
          <w:i/>
          <w:sz w:val="20"/>
          <w:szCs w:val="20"/>
        </w:rPr>
      </w:pPr>
      <w:r w:rsidRPr="00547A01">
        <w:t xml:space="preserve">________________________________________________________ </w:t>
      </w:r>
      <w:r w:rsidRPr="00547A01">
        <w:rPr>
          <w:i/>
          <w:sz w:val="20"/>
          <w:szCs w:val="20"/>
        </w:rPr>
        <w:t xml:space="preserve">  </w:t>
      </w:r>
      <w:r w:rsidRPr="00547A01">
        <w:t>предпринимательства.</w:t>
      </w:r>
      <w:r w:rsidRPr="00547A01">
        <w:rPr>
          <w:i/>
          <w:sz w:val="20"/>
          <w:szCs w:val="20"/>
        </w:rPr>
        <w:t xml:space="preserve">              </w:t>
      </w:r>
    </w:p>
    <w:p w:rsidR="006D3628" w:rsidRPr="00E1224D" w:rsidRDefault="006D3628" w:rsidP="006D3628">
      <w:pPr>
        <w:jc w:val="both"/>
        <w:rPr>
          <w:i/>
          <w:sz w:val="20"/>
          <w:szCs w:val="20"/>
        </w:rPr>
      </w:pPr>
      <w:r w:rsidRPr="00547A01">
        <w:rPr>
          <w:i/>
          <w:sz w:val="20"/>
          <w:szCs w:val="20"/>
        </w:rPr>
        <w:t>(указывается субъект малого или среднего предпринимательства)</w:t>
      </w:r>
    </w:p>
    <w:p w:rsidR="006D3628" w:rsidRPr="003A5F09" w:rsidRDefault="006D3628" w:rsidP="006D3628"/>
    <w:p w:rsidR="006D3628" w:rsidRPr="003A5F09" w:rsidRDefault="006D3628" w:rsidP="006D3628">
      <w:pPr>
        <w:ind w:firstLine="708"/>
        <w:jc w:val="both"/>
      </w:pPr>
      <w:r w:rsidRPr="003A5F0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5"/>
      <w:bookmarkEnd w:id="16"/>
      <w:bookmarkEnd w:id="17"/>
      <w:bookmarkEnd w:id="18"/>
    </w:p>
    <w:p w:rsidR="006D3628" w:rsidRPr="003A5F09" w:rsidRDefault="006D3628" w:rsidP="006D3628">
      <w:pPr>
        <w:ind w:firstLine="708"/>
        <w:jc w:val="both"/>
        <w:rPr>
          <w:bCs/>
        </w:rPr>
      </w:pPr>
      <w:bookmarkStart w:id="27" w:name="_Toc129503731"/>
      <w:bookmarkStart w:id="28" w:name="_Toc129664613"/>
      <w:bookmarkStart w:id="29" w:name="_Toc129669095"/>
      <w:bookmarkStart w:id="30"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3A1DC2">
        <w:t>о</w:t>
      </w:r>
      <w:r w:rsidR="00E30CFC">
        <w:t>рме, указанной в Приложении № 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7"/>
      <w:bookmarkEnd w:id="28"/>
      <w:bookmarkEnd w:id="29"/>
      <w:bookmarkEnd w:id="30"/>
    </w:p>
    <w:p w:rsidR="006D3628" w:rsidRDefault="006D3628" w:rsidP="006D3628">
      <w:pPr>
        <w:ind w:firstLine="708"/>
        <w:jc w:val="both"/>
      </w:pPr>
    </w:p>
    <w:p w:rsidR="006D3628" w:rsidRPr="003A5F09" w:rsidRDefault="006D3628" w:rsidP="006D3628">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3A1DC2">
        <w:t>о</w:t>
      </w:r>
      <w:r w:rsidR="00E30CFC">
        <w:t>рме, указанной в Приложении № 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6D3628"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E30CFC">
        <w:rPr>
          <w:rFonts w:ascii="Times New Roman" w:hAnsi="Times New Roman" w:cs="Times New Roman"/>
        </w:rPr>
        <w:t>рме, указанной в Приложении № 6</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6D3628" w:rsidRDefault="006D3628" w:rsidP="006D3628">
      <w:pPr>
        <w:pStyle w:val="ac"/>
        <w:widowControl w:val="0"/>
        <w:ind w:firstLine="709"/>
        <w:jc w:val="both"/>
        <w:rPr>
          <w:sz w:val="24"/>
          <w:szCs w:val="24"/>
          <w:lang w:val="ru-RU"/>
        </w:rPr>
      </w:pPr>
    </w:p>
    <w:p w:rsidR="006D3628" w:rsidRPr="003A5F09" w:rsidRDefault="006D3628" w:rsidP="006D3628">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6D3628" w:rsidRPr="003A5F09" w:rsidRDefault="006D3628" w:rsidP="006D3628">
      <w:pPr>
        <w:pStyle w:val="ac"/>
        <w:widowControl w:val="0"/>
        <w:jc w:val="both"/>
        <w:rPr>
          <w:sz w:val="24"/>
          <w:szCs w:val="24"/>
        </w:rPr>
      </w:pPr>
      <w:r w:rsidRPr="003A5F09">
        <w:rPr>
          <w:sz w:val="24"/>
          <w:szCs w:val="24"/>
        </w:rPr>
        <w:t xml:space="preserve"> ____________________________________________________________________</w:t>
      </w:r>
    </w:p>
    <w:p w:rsidR="006D3628" w:rsidRPr="00E4049D" w:rsidRDefault="006D3628" w:rsidP="006D3628">
      <w:pPr>
        <w:pStyle w:val="37"/>
        <w:framePr w:wrap="around" w:hAnchor="page" w:x="2330" w:y="41"/>
        <w:tabs>
          <w:tab w:val="left" w:pos="0"/>
        </w:tabs>
        <w:ind w:firstLine="709"/>
        <w:jc w:val="center"/>
        <w:rPr>
          <w:bCs/>
          <w:i/>
        </w:rPr>
      </w:pPr>
      <w:r w:rsidRPr="00E4049D">
        <w:rPr>
          <w:bCs/>
          <w:i/>
        </w:rPr>
        <w:t>(Ф.И.О., телефон представителя участника закупки)</w:t>
      </w: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6D3628" w:rsidRPr="003A5F09" w:rsidRDefault="006D3628" w:rsidP="006D3628">
      <w:pPr>
        <w:pStyle w:val="ac"/>
        <w:ind w:firstLine="709"/>
        <w:rPr>
          <w:sz w:val="24"/>
          <w:szCs w:val="24"/>
        </w:rPr>
      </w:pPr>
      <w:r w:rsidRPr="003A5F09">
        <w:rPr>
          <w:sz w:val="24"/>
          <w:szCs w:val="24"/>
        </w:rPr>
        <w:t>Настоящей заявкой гарантируем достоверность представленной нами информации.</w:t>
      </w:r>
    </w:p>
    <w:p w:rsidR="006D3628" w:rsidRPr="003A5F09" w:rsidRDefault="006D3628" w:rsidP="006D3628">
      <w:pPr>
        <w:ind w:firstLine="709"/>
      </w:pPr>
      <w:r w:rsidRPr="003A5F09">
        <w:t>Телефон: _____________________;</w:t>
      </w:r>
    </w:p>
    <w:p w:rsidR="006D3628" w:rsidRPr="003A5F09" w:rsidRDefault="006D3628" w:rsidP="006D3628">
      <w:pPr>
        <w:ind w:firstLine="709"/>
      </w:pPr>
      <w:r w:rsidRPr="003A5F09">
        <w:t>Факс: ________________________;</w:t>
      </w:r>
    </w:p>
    <w:p w:rsidR="006D3628" w:rsidRPr="003A5F09" w:rsidRDefault="006D3628" w:rsidP="006D3628">
      <w:pPr>
        <w:ind w:firstLine="709"/>
      </w:pPr>
      <w:r w:rsidRPr="003A5F09">
        <w:t>Адрес электронной почты_______________________________;</w:t>
      </w:r>
    </w:p>
    <w:p w:rsidR="006D3628" w:rsidRPr="003A5F09" w:rsidRDefault="006D3628" w:rsidP="006D3628">
      <w:pPr>
        <w:ind w:firstLine="709"/>
        <w:jc w:val="both"/>
      </w:pPr>
      <w:r w:rsidRPr="003A5F09">
        <w:t>Корреспонденцию в наш адрес просим направлять по адресу:</w:t>
      </w:r>
    </w:p>
    <w:p w:rsidR="006D3628" w:rsidRPr="003A5F09" w:rsidRDefault="006D3628" w:rsidP="006D3628">
      <w:pPr>
        <w:ind w:firstLine="709"/>
        <w:jc w:val="both"/>
      </w:pPr>
      <w:r w:rsidRPr="003A5F09">
        <w:t>__________________________________________________________________.</w:t>
      </w:r>
    </w:p>
    <w:p w:rsidR="006D3628" w:rsidRPr="003E7036" w:rsidRDefault="006D3628" w:rsidP="006D3628">
      <w:pPr>
        <w:ind w:firstLine="709"/>
        <w:jc w:val="both"/>
      </w:pPr>
      <w:r w:rsidRPr="003A5F09">
        <w:t>__________________________________________________________________.</w:t>
      </w:r>
    </w:p>
    <w:p w:rsidR="006D3628" w:rsidRDefault="006D3628" w:rsidP="006D3628">
      <w:pPr>
        <w:rPr>
          <w:b/>
        </w:rPr>
      </w:pPr>
    </w:p>
    <w:p w:rsidR="006D3628" w:rsidRPr="00530786" w:rsidRDefault="006D3628" w:rsidP="006D3628">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07352C" w:rsidRPr="0007352C" w:rsidRDefault="0007352C" w:rsidP="0007352C">
      <w:pPr>
        <w:jc w:val="both"/>
        <w:rPr>
          <w:b/>
        </w:rPr>
      </w:pPr>
      <w:r w:rsidRPr="0007352C">
        <w:rPr>
          <w:b/>
          <w:i/>
        </w:rPr>
        <w:t xml:space="preserve">Внимание! </w:t>
      </w:r>
      <w:r w:rsidRPr="0007352C">
        <w:rPr>
          <w:b/>
        </w:rPr>
        <w:t xml:space="preserve">Заявка на участие в запросе котировок состоит из одной части и ценового предложения. Заявка на участие в запросе котировок подается в соответствии с Инструкцией, размещенной на сайте ЭП по ссылке </w:t>
      </w:r>
      <w:hyperlink r:id="rId29" w:history="1">
        <w:r w:rsidRPr="0007352C">
          <w:rPr>
            <w:rStyle w:val="afff2"/>
            <w:rFonts w:ascii="Times New Roman" w:hAnsi="Times New Roman" w:cs="Times New Roman"/>
            <w:b/>
            <w:sz w:val="24"/>
            <w:szCs w:val="24"/>
          </w:rPr>
          <w:t>http://utp.sberbank-ast.ru/Trade/Notice/55/Instruktsii</w:t>
        </w:r>
      </w:hyperlink>
      <w:r w:rsidRPr="0007352C">
        <w:rPr>
          <w:b/>
        </w:rPr>
        <w:t xml:space="preserve"> («</w:t>
      </w:r>
      <w:r w:rsidRPr="0007352C">
        <w:rPr>
          <w:b/>
          <w:color w:val="333333"/>
        </w:rPr>
        <w:t>Подача заявок на участие в процедуре, участниками которой могут быть только СМСП», «Особенности участия в этапах закупок, участниками которых могут быть только СМСП»</w:t>
      </w:r>
      <w:r>
        <w:rPr>
          <w:b/>
          <w:color w:val="333333"/>
        </w:rPr>
        <w:t>)</w:t>
      </w:r>
      <w:r w:rsidRPr="0007352C">
        <w:rPr>
          <w:b/>
        </w:rPr>
        <w:t>.</w:t>
      </w: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1" w:name="sub_10107"/>
            <w:r w:rsidRPr="00405940">
              <w:rPr>
                <w:sz w:val="20"/>
                <w:szCs w:val="20"/>
              </w:rPr>
              <w:t>№</w:t>
            </w:r>
            <w:bookmarkEnd w:id="31"/>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2" w:name="sub_10108"/>
            <w:r w:rsidRPr="00405940">
              <w:rPr>
                <w:sz w:val="20"/>
                <w:szCs w:val="20"/>
              </w:rPr>
              <w:t>1.</w:t>
            </w:r>
            <w:bookmarkEnd w:id="32"/>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3" w:name="sub_10109"/>
            <w:r w:rsidRPr="00405940">
              <w:rPr>
                <w:sz w:val="20"/>
                <w:szCs w:val="20"/>
              </w:rPr>
              <w:t>2.</w:t>
            </w:r>
            <w:bookmarkEnd w:id="33"/>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4" w:name="sub_10110"/>
            <w:r w:rsidRPr="00405940">
              <w:rPr>
                <w:sz w:val="20"/>
                <w:szCs w:val="20"/>
              </w:rPr>
              <w:t>3.</w:t>
            </w:r>
            <w:bookmarkEnd w:id="34"/>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2E1B5C" w:rsidRPr="00405940" w:rsidRDefault="002E1B5C" w:rsidP="002E1B5C">
      <w:pPr>
        <w:jc w:val="center"/>
        <w:rPr>
          <w:b/>
          <w:color w:val="FF0000"/>
          <w:u w:val="single"/>
        </w:rPr>
      </w:pPr>
    </w:p>
    <w:p w:rsidR="0086063F" w:rsidRDefault="0086063F" w:rsidP="0086063F">
      <w:pPr>
        <w:pStyle w:val="affc"/>
        <w:widowControl w:val="0"/>
        <w:ind w:firstLine="0"/>
        <w:rPr>
          <w:b/>
          <w:sz w:val="24"/>
          <w:szCs w:val="24"/>
        </w:rPr>
      </w:pPr>
      <w:r w:rsidRPr="00B61563">
        <w:rPr>
          <w:b/>
          <w:sz w:val="24"/>
          <w:szCs w:val="24"/>
          <w:u w:val="single"/>
        </w:rPr>
        <w:t>Инструкция по заполнению</w:t>
      </w:r>
      <w:r w:rsidR="00FD2D35">
        <w:rPr>
          <w:b/>
          <w:sz w:val="24"/>
          <w:szCs w:val="24"/>
          <w:u w:val="single"/>
        </w:rPr>
        <w:t>**</w:t>
      </w:r>
      <w:r w:rsidRPr="00B61563">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7B20CD" w:rsidRPr="000963C7" w:rsidRDefault="007B20CD" w:rsidP="007B20CD">
      <w:pPr>
        <w:pStyle w:val="1f6"/>
        <w:ind w:firstLine="709"/>
        <w:rPr>
          <w:szCs w:val="26"/>
        </w:rPr>
      </w:pPr>
      <w:r w:rsidRPr="000963C7">
        <w:rPr>
          <w:szCs w:val="26"/>
        </w:rPr>
        <w:t>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w:t>
      </w:r>
    </w:p>
    <w:p w:rsidR="007B20CD" w:rsidRPr="000963C7" w:rsidRDefault="007B20CD" w:rsidP="007B20CD">
      <w:pPr>
        <w:pStyle w:val="1f6"/>
        <w:ind w:firstLine="709"/>
        <w:rPr>
          <w:szCs w:val="26"/>
        </w:rPr>
      </w:pPr>
      <w:r w:rsidRPr="000963C7">
        <w:rPr>
          <w:szCs w:val="26"/>
        </w:rPr>
        <w:t>Качественные характеристики (потребительские свойства) товаров, предлагаемых Участником закупки к использованию, по своим конкретным, диапазонным показателям должны соответствовать значениям, установленным в документации, НПБ, ГОСТ, СаНПиН, СНиП, СП, ПУЭ, ГН, ТУ со всеми рекомендованными и иными приложениями к НПБ, ГОСТ, СаНПиН, СНиП, СП, ПУЭ, ГН, ТУ с учетом требований заказчика  к качественным характеристикам (потребительским свойствам товара).</w:t>
      </w:r>
    </w:p>
    <w:p w:rsidR="007B20CD" w:rsidRPr="000963C7" w:rsidRDefault="007B20CD" w:rsidP="007B20CD">
      <w:pPr>
        <w:pStyle w:val="1f6"/>
        <w:ind w:firstLine="709"/>
        <w:rPr>
          <w:szCs w:val="26"/>
        </w:rPr>
      </w:pPr>
      <w:r w:rsidRPr="000963C7">
        <w:rPr>
          <w:szCs w:val="26"/>
        </w:rPr>
        <w:t xml:space="preserve">Качественные характеристики (потребительские свойства) каждого конкретного товара, предлагаемого Участником закупки к использованию по своим техническим характеристикам должны быть совместимы (подходить для совместного использования) между собой при технологической необходимости. </w:t>
      </w:r>
    </w:p>
    <w:p w:rsidR="007B20CD" w:rsidRPr="000963C7" w:rsidRDefault="007B20CD" w:rsidP="007B20CD">
      <w:pPr>
        <w:pStyle w:val="1f6"/>
        <w:ind w:firstLine="709"/>
        <w:rPr>
          <w:b/>
          <w:iCs/>
          <w:szCs w:val="26"/>
        </w:rPr>
      </w:pPr>
      <w:r w:rsidRPr="000963C7">
        <w:rPr>
          <w:szCs w:val="26"/>
        </w:rPr>
        <w:t>Качественные характеристики (потребительские свойства) каждого конкретного товара, предлагаемого участником закупки к использованию, не должны содержать следующие слова (словосочетания) – «или», «менее», «более», «не менее», «не более», «должен быть», «выше», «ниже», «не выше», «не ниже», «примерно», «около», «допустимый», «требуемый», «приблизительно» и другие аналогичные слова (словосочетания), если это не предусмотрено ТУ, ГОСТом или паспортом на изделие (при этих условиях Участник закупки должен указать, что такие показатели предусматриваются ТУ, ГОСТом или паспортом на изделие). Знак «/» между двумя значениями показателей (за исключением фразы «и/или» и использование знака «/» в единицах измерения, например, «кгс/см2», «м2°С/Вт», «кг/м3» и т.п.) приравнивается к разделительному союзу «или» и означает, что участник закупки должен дать по данным показателям конкретное значение. В показателях с использованием фразы «и/или» участник закупки должен указать показатель с союзом «и» либо выбрать одно из нескольких значений без использования союза «или». Использование знака препинания «,» при перечислении значений показателя приравнивается к соединительному союзу «и». 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В случае если показатели предлагаемого товара имеют дискретное значение, такие показатели необходимо сопровождать фразой «в диапазоне, диапазонное значение  и т. п.». В случае установления соответствующего максимального значения показателя товара с использованием слов/словосочетаний «до…», «ниже…», «менее…», участник закупки должен указать конкретное значение показателя, меньшее установленного в Приложении к извещению о закупке максимального значения показателя товара. В случае установления в закупке соответствующего минимального значения показателя товара с использованием слов/словосочетаний «от…», «выше…», «более…» участник закупки должен указать конкретное значение показателя, превышающее установленное в Приложении к извещению о закупке минимальное значение показателя товара. В случае установления в Приложении к извещению о закупке вариантов значений показателей товара с использованием знака «..-..» участник закупки обязан указать конкретное значение показателя, выбрав одно из альтернативных значений показателей находящееся между диапазона величин.</w:t>
      </w:r>
    </w:p>
    <w:p w:rsidR="007B20CD" w:rsidRPr="000963C7" w:rsidRDefault="007B20CD" w:rsidP="007B20CD">
      <w:pPr>
        <w:rPr>
          <w:sz w:val="22"/>
        </w:rPr>
      </w:pPr>
    </w:p>
    <w:p w:rsidR="00FD2D35" w:rsidRPr="00FD2D35" w:rsidRDefault="00FD2D35" w:rsidP="00FD2D35">
      <w:pPr>
        <w:jc w:val="both"/>
        <w:rPr>
          <w:b/>
        </w:rPr>
      </w:pPr>
    </w:p>
    <w:p w:rsidR="00FD2D35" w:rsidRPr="00FD2D35" w:rsidRDefault="00FD2D35" w:rsidP="00FD2D35">
      <w:pPr>
        <w:pStyle w:val="affc"/>
        <w:widowControl w:val="0"/>
        <w:ind w:firstLine="0"/>
        <w:rPr>
          <w:rFonts w:eastAsia="Calibri"/>
          <w:b/>
          <w:i/>
          <w:sz w:val="24"/>
          <w:szCs w:val="24"/>
          <w:u w:val="single"/>
        </w:rPr>
      </w:pPr>
      <w:r w:rsidRPr="00FD2D35">
        <w:rPr>
          <w:rFonts w:eastAsia="Calibri"/>
          <w:b/>
          <w:i/>
          <w:sz w:val="24"/>
          <w:szCs w:val="24"/>
          <w:u w:val="single"/>
        </w:rPr>
        <w:t>** Инструкция удаляется при заполнении участником закупки данной формы.</w:t>
      </w:r>
    </w:p>
    <w:p w:rsidR="0086063F" w:rsidRPr="00FD2D35"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B61563" w:rsidTr="00080989">
        <w:tc>
          <w:tcPr>
            <w:tcW w:w="5000" w:type="pct"/>
            <w:vAlign w:val="center"/>
          </w:tcPr>
          <w:p w:rsidR="0086063F" w:rsidRPr="009576FD" w:rsidRDefault="0086063F" w:rsidP="00080989">
            <w:pPr>
              <w:pStyle w:val="ac"/>
              <w:jc w:val="center"/>
              <w:rPr>
                <w:b/>
                <w:szCs w:val="28"/>
                <w:lang w:eastAsia="ru-RU"/>
              </w:rPr>
            </w:pPr>
            <w:r w:rsidRPr="00C12BE3">
              <w:rPr>
                <w:b/>
                <w:szCs w:val="28"/>
                <w:lang w:val="ru-RU"/>
              </w:rPr>
              <w:t>С</w:t>
            </w:r>
            <w:r w:rsidRPr="00C12BE3">
              <w:rPr>
                <w:b/>
                <w:szCs w:val="28"/>
              </w:rPr>
              <w:t>ведения о функциональных характеристик</w:t>
            </w:r>
            <w:r w:rsidR="006C0044">
              <w:rPr>
                <w:b/>
                <w:szCs w:val="28"/>
              </w:rPr>
              <w:t>ах (потребительских свойствах)</w:t>
            </w:r>
            <w:r w:rsidR="006C0044">
              <w:rPr>
                <w:b/>
                <w:szCs w:val="28"/>
                <w:lang w:val="ru-RU"/>
              </w:rPr>
              <w:t>,</w:t>
            </w:r>
            <w:r w:rsidRPr="00C12BE3">
              <w:rPr>
                <w:b/>
                <w:szCs w:val="28"/>
              </w:rPr>
              <w:t xml:space="preserve"> качественных и иных характеристиках товара, работ, услуг</w:t>
            </w:r>
          </w:p>
        </w:tc>
      </w:tr>
      <w:tr w:rsidR="0086063F" w:rsidRPr="003A5F09" w:rsidTr="00080989">
        <w:trPr>
          <w:trHeight w:val="1040"/>
        </w:trPr>
        <w:tc>
          <w:tcPr>
            <w:tcW w:w="5000" w:type="pct"/>
          </w:tcPr>
          <w:p w:rsidR="006C0044" w:rsidRDefault="006C0044" w:rsidP="00080989">
            <w:pPr>
              <w:pStyle w:val="af3"/>
              <w:tabs>
                <w:tab w:val="left" w:pos="396"/>
                <w:tab w:val="left" w:pos="426"/>
              </w:tabs>
              <w:spacing w:after="0" w:line="240" w:lineRule="auto"/>
              <w:ind w:left="0"/>
              <w:jc w:val="both"/>
              <w:rPr>
                <w:rFonts w:ascii="Times New Roman" w:hAnsi="Times New Roman"/>
                <w:i/>
                <w:highlight w:val="lightGray"/>
                <w:lang w:val="ru-RU" w:eastAsia="ru-RU"/>
              </w:rPr>
            </w:pPr>
          </w:p>
          <w:p w:rsidR="00AC0DC7" w:rsidRPr="00953CC6" w:rsidRDefault="00AC0DC7" w:rsidP="00AC0DC7">
            <w:pPr>
              <w:suppressLineNumbers/>
              <w:tabs>
                <w:tab w:val="left" w:pos="284"/>
              </w:tabs>
              <w:suppressAutoHyphens/>
              <w:contextualSpacing/>
              <w:jc w:val="both"/>
              <w:rPr>
                <w:rFonts w:eastAsia="Calibri"/>
                <w:bCs/>
              </w:rPr>
            </w:pPr>
            <w:r>
              <w:rPr>
                <w:rFonts w:eastAsia="Calibri"/>
                <w:bCs/>
              </w:rPr>
              <w:t>1</w:t>
            </w:r>
            <w:r w:rsidRPr="00953CC6">
              <w:rPr>
                <w:rFonts w:eastAsia="Calibri"/>
                <w:bCs/>
              </w:rPr>
              <w:t>.1. Исполнитель должен оказать Услуги по обработке текстильной продукции следующих типов:</w:t>
            </w:r>
          </w:p>
          <w:p w:rsidR="00AC0DC7" w:rsidRPr="00953CC6" w:rsidRDefault="00AC0DC7" w:rsidP="00AC0DC7">
            <w:pPr>
              <w:suppressLineNumbers/>
              <w:tabs>
                <w:tab w:val="left" w:pos="284"/>
              </w:tabs>
              <w:suppressAutoHyphens/>
              <w:ind w:firstLine="284"/>
              <w:contextualSpacing/>
              <w:jc w:val="both"/>
              <w:rPr>
                <w:rFonts w:eastAsia="Calibri"/>
                <w:b/>
              </w:rPr>
            </w:pPr>
            <w:r w:rsidRPr="00953CC6">
              <w:rPr>
                <w:rFonts w:eastAsia="Calibri"/>
                <w:bCs/>
              </w:rPr>
              <w:t>Стирка</w:t>
            </w:r>
            <w:r>
              <w:rPr>
                <w:rFonts w:eastAsia="Calibri"/>
                <w:bCs/>
              </w:rPr>
              <w:t xml:space="preserve"> с удалением пятен</w:t>
            </w:r>
            <w:r w:rsidRPr="00953CC6">
              <w:rPr>
                <w:rFonts w:eastAsia="Calibri"/>
                <w:bCs/>
              </w:rPr>
              <w:t>, глажка:</w:t>
            </w:r>
          </w:p>
          <w:p w:rsidR="00AC0DC7" w:rsidRPr="00953CC6" w:rsidRDefault="00AC0DC7" w:rsidP="00AC0DC7">
            <w:pPr>
              <w:suppressLineNumbers/>
              <w:tabs>
                <w:tab w:val="left" w:pos="284"/>
                <w:tab w:val="num" w:pos="709"/>
              </w:tabs>
              <w:suppressAutoHyphens/>
              <w:ind w:firstLine="284"/>
              <w:contextualSpacing/>
              <w:jc w:val="both"/>
              <w:rPr>
                <w:rFonts w:eastAsia="Calibri"/>
              </w:rPr>
            </w:pPr>
            <w:r w:rsidRPr="00953CC6">
              <w:rPr>
                <w:rFonts w:eastAsia="Calibri"/>
              </w:rPr>
              <w:t xml:space="preserve">- </w:t>
            </w:r>
            <w:r>
              <w:rPr>
                <w:rFonts w:eastAsiaTheme="minorHAnsi"/>
                <w:lang w:eastAsia="en-US"/>
              </w:rPr>
              <w:t>Прямое п</w:t>
            </w:r>
            <w:r w:rsidRPr="00953CC6">
              <w:rPr>
                <w:rFonts w:eastAsiaTheme="minorHAnsi"/>
                <w:lang w:eastAsia="en-US"/>
              </w:rPr>
              <w:t>остельное бельё и махровые</w:t>
            </w:r>
            <w:r>
              <w:rPr>
                <w:rFonts w:eastAsiaTheme="minorHAnsi"/>
                <w:lang w:eastAsia="en-US"/>
              </w:rPr>
              <w:t xml:space="preserve"> изделия (полотенца, халаты)</w:t>
            </w:r>
            <w:r w:rsidRPr="00953CC6">
              <w:rPr>
                <w:rFonts w:eastAsia="Calibri"/>
              </w:rPr>
              <w:t xml:space="preserve"> (состав: 100% хлопок), общим весом </w:t>
            </w:r>
            <w:r w:rsidRPr="00953CC6">
              <w:t xml:space="preserve">не более </w:t>
            </w:r>
            <w:r>
              <w:t xml:space="preserve">31000 </w:t>
            </w:r>
            <w:r w:rsidRPr="00953CC6">
              <w:t>кг;</w:t>
            </w:r>
            <w:r w:rsidRPr="00953CC6">
              <w:rPr>
                <w:rFonts w:eastAsia="Calibri"/>
              </w:rPr>
              <w:t xml:space="preserve"> </w:t>
            </w:r>
          </w:p>
          <w:p w:rsidR="00AC0DC7" w:rsidRPr="000C46AB" w:rsidRDefault="00AC0DC7" w:rsidP="00AC0DC7">
            <w:pPr>
              <w:suppressLineNumbers/>
              <w:tabs>
                <w:tab w:val="left" w:pos="284"/>
                <w:tab w:val="num" w:pos="709"/>
              </w:tabs>
              <w:suppressAutoHyphens/>
              <w:ind w:firstLine="284"/>
              <w:contextualSpacing/>
              <w:jc w:val="both"/>
            </w:pPr>
            <w:r w:rsidRPr="000C46AB">
              <w:t>- ресторанный текстиль</w:t>
            </w:r>
            <w:r>
              <w:t xml:space="preserve"> (с удалением пятен)</w:t>
            </w:r>
            <w:r w:rsidRPr="000C46AB">
              <w:t>,</w:t>
            </w:r>
            <w:r w:rsidRPr="000C46AB">
              <w:rPr>
                <w:rFonts w:eastAsia="Calibri"/>
              </w:rPr>
              <w:t xml:space="preserve"> общим весом </w:t>
            </w:r>
            <w:r w:rsidRPr="000C46AB">
              <w:t xml:space="preserve">не более </w:t>
            </w:r>
            <w:r>
              <w:t>4500</w:t>
            </w:r>
            <w:r w:rsidRPr="000C46AB">
              <w:t xml:space="preserve"> кг</w:t>
            </w:r>
            <w:r>
              <w:t>;</w:t>
            </w:r>
          </w:p>
          <w:p w:rsidR="00AC0DC7" w:rsidRPr="00953CC6" w:rsidRDefault="00AC0DC7" w:rsidP="00AC0DC7">
            <w:pPr>
              <w:suppressLineNumbers/>
              <w:tabs>
                <w:tab w:val="left" w:pos="284"/>
                <w:tab w:val="num" w:pos="709"/>
              </w:tabs>
              <w:suppressAutoHyphens/>
              <w:ind w:firstLine="284"/>
              <w:contextualSpacing/>
              <w:jc w:val="both"/>
            </w:pPr>
            <w:r>
              <w:t>Стирка</w:t>
            </w:r>
            <w:r w:rsidRPr="00953CC6">
              <w:t xml:space="preserve"> мягкого инвентаря:</w:t>
            </w:r>
          </w:p>
          <w:p w:rsidR="00AC0DC7" w:rsidRPr="00953CC6" w:rsidRDefault="00AC0DC7" w:rsidP="00AC0DC7">
            <w:pPr>
              <w:suppressLineNumbers/>
              <w:tabs>
                <w:tab w:val="left" w:pos="284"/>
                <w:tab w:val="num" w:pos="709"/>
              </w:tabs>
              <w:suppressAutoHyphens/>
              <w:ind w:firstLine="284"/>
              <w:contextualSpacing/>
              <w:jc w:val="both"/>
              <w:rPr>
                <w:rFonts w:eastAsia="Calibri"/>
              </w:rPr>
            </w:pPr>
            <w:r w:rsidRPr="00953CC6">
              <w:rPr>
                <w:rFonts w:eastAsia="Calibri"/>
              </w:rPr>
              <w:t xml:space="preserve"> - </w:t>
            </w:r>
            <w:r>
              <w:rPr>
                <w:rFonts w:eastAsia="Calibri"/>
              </w:rPr>
              <w:t xml:space="preserve">наматрасника, покрывала, </w:t>
            </w:r>
            <w:r w:rsidRPr="00953CC6">
              <w:rPr>
                <w:rFonts w:eastAsia="Calibri"/>
              </w:rPr>
              <w:t>одеяла</w:t>
            </w:r>
            <w:r>
              <w:rPr>
                <w:rFonts w:eastAsia="Calibri"/>
              </w:rPr>
              <w:t>, подушки, юбки прикроватной,</w:t>
            </w:r>
            <w:r w:rsidRPr="00953CC6">
              <w:rPr>
                <w:rFonts w:eastAsia="Calibri"/>
              </w:rPr>
              <w:t xml:space="preserve"> </w:t>
            </w:r>
            <w:r w:rsidRPr="00953CC6">
              <w:t xml:space="preserve">общим </w:t>
            </w:r>
            <w:r>
              <w:t>весом</w:t>
            </w:r>
            <w:r w:rsidRPr="00953CC6">
              <w:t xml:space="preserve"> не более </w:t>
            </w:r>
            <w:r>
              <w:rPr>
                <w:rFonts w:eastAsia="Calibri"/>
              </w:rPr>
              <w:t>1000 кг</w:t>
            </w:r>
          </w:p>
          <w:p w:rsidR="00AC0DC7" w:rsidRPr="00953CC6" w:rsidRDefault="00AC0DC7" w:rsidP="00AC0DC7">
            <w:pPr>
              <w:suppressLineNumbers/>
              <w:tabs>
                <w:tab w:val="left" w:pos="284"/>
                <w:tab w:val="num" w:pos="709"/>
              </w:tabs>
              <w:suppressAutoHyphens/>
              <w:contextualSpacing/>
              <w:jc w:val="both"/>
            </w:pPr>
            <w:r>
              <w:tab/>
              <w:t>1</w:t>
            </w:r>
            <w:r w:rsidRPr="00953CC6">
              <w:t xml:space="preserve">.2.   </w:t>
            </w:r>
            <w:r w:rsidRPr="00953CC6">
              <w:rPr>
                <w:rFonts w:eastAsia="Calibri"/>
                <w:bCs/>
              </w:rPr>
              <w:t>Описание оказываемых услуг по обработке текстильной продукции, мягкого инвентаря:</w:t>
            </w:r>
          </w:p>
          <w:p w:rsidR="00AC0DC7" w:rsidRDefault="00AC0DC7" w:rsidP="00AC0DC7">
            <w:pPr>
              <w:suppressLineNumbers/>
              <w:tabs>
                <w:tab w:val="left" w:pos="284"/>
              </w:tabs>
              <w:suppressAutoHyphens/>
              <w:contextualSpacing/>
              <w:jc w:val="both"/>
              <w:rPr>
                <w:rFonts w:eastAsia="Calibri"/>
                <w:bCs/>
              </w:rPr>
            </w:pPr>
            <w:r>
              <w:rPr>
                <w:rFonts w:eastAsia="Calibri"/>
                <w:bCs/>
              </w:rPr>
              <w:tab/>
              <w:t>1</w:t>
            </w:r>
            <w:r w:rsidRPr="00953CC6">
              <w:rPr>
                <w:rFonts w:eastAsia="Calibri"/>
                <w:bCs/>
              </w:rPr>
              <w:t>.2.1</w:t>
            </w:r>
            <w:r>
              <w:rPr>
                <w:rFonts w:eastAsia="Calibri"/>
                <w:bCs/>
              </w:rPr>
              <w:t>. С</w:t>
            </w:r>
            <w:r w:rsidRPr="00953CC6">
              <w:rPr>
                <w:rFonts w:eastAsia="Calibri"/>
                <w:bCs/>
              </w:rPr>
              <w:t>тирка текстильной продукции</w:t>
            </w:r>
            <w:r>
              <w:rPr>
                <w:rFonts w:eastAsia="Calibri"/>
                <w:bCs/>
              </w:rPr>
              <w:t xml:space="preserve"> и мягкого инвентаря</w:t>
            </w:r>
            <w:r w:rsidRPr="00953CC6">
              <w:rPr>
                <w:rFonts w:eastAsia="Calibri"/>
                <w:bCs/>
              </w:rPr>
              <w:t xml:space="preserve"> с использованием кондиционеров и дезинфицирующих средств;</w:t>
            </w:r>
          </w:p>
          <w:p w:rsidR="00AC0DC7" w:rsidRPr="00953CC6" w:rsidRDefault="00AC0DC7" w:rsidP="00AC0DC7">
            <w:pPr>
              <w:suppressLineNumbers/>
              <w:tabs>
                <w:tab w:val="left" w:pos="284"/>
              </w:tabs>
              <w:suppressAutoHyphens/>
              <w:contextualSpacing/>
              <w:jc w:val="both"/>
              <w:rPr>
                <w:rFonts w:eastAsia="Calibri"/>
                <w:bCs/>
              </w:rPr>
            </w:pPr>
            <w:r>
              <w:rPr>
                <w:rFonts w:eastAsia="Calibri"/>
                <w:bCs/>
              </w:rPr>
              <w:tab/>
              <w:t>1</w:t>
            </w:r>
            <w:r w:rsidRPr="00953CC6">
              <w:rPr>
                <w:rFonts w:eastAsia="Calibri"/>
                <w:bCs/>
              </w:rPr>
              <w:t>.2.2</w:t>
            </w:r>
            <w:r>
              <w:rPr>
                <w:rFonts w:eastAsia="Calibri"/>
                <w:bCs/>
              </w:rPr>
              <w:t>.  Г</w:t>
            </w:r>
            <w:r w:rsidRPr="00953CC6">
              <w:rPr>
                <w:rFonts w:eastAsia="Calibri"/>
                <w:bCs/>
              </w:rPr>
              <w:t xml:space="preserve">лажение текстильной продукции; </w:t>
            </w:r>
          </w:p>
          <w:p w:rsidR="00AC0DC7" w:rsidRPr="00953CC6" w:rsidRDefault="00AC0DC7" w:rsidP="00AC0DC7">
            <w:pPr>
              <w:suppressLineNumbers/>
              <w:tabs>
                <w:tab w:val="left" w:pos="284"/>
              </w:tabs>
              <w:suppressAutoHyphens/>
              <w:contextualSpacing/>
              <w:jc w:val="both"/>
              <w:rPr>
                <w:rFonts w:eastAsia="Calibri"/>
                <w:bCs/>
              </w:rPr>
            </w:pPr>
            <w:r>
              <w:rPr>
                <w:rFonts w:eastAsia="Calibri"/>
                <w:bCs/>
              </w:rPr>
              <w:tab/>
              <w:t>1</w:t>
            </w:r>
            <w:r w:rsidRPr="00953CC6">
              <w:rPr>
                <w:rFonts w:eastAsia="Calibri"/>
                <w:bCs/>
              </w:rPr>
              <w:t>.2.3</w:t>
            </w:r>
            <w:r>
              <w:rPr>
                <w:rFonts w:eastAsia="Calibri"/>
                <w:bCs/>
              </w:rPr>
              <w:t>. С</w:t>
            </w:r>
            <w:r w:rsidRPr="00953CC6">
              <w:rPr>
                <w:rFonts w:eastAsia="Calibri"/>
                <w:bCs/>
              </w:rPr>
              <w:t xml:space="preserve">пецобработка особо загрязненной текстильной продукции (выведение пятен); </w:t>
            </w:r>
          </w:p>
          <w:p w:rsidR="00AC0DC7" w:rsidRPr="00953CC6" w:rsidRDefault="00AC0DC7" w:rsidP="00AC0DC7">
            <w:pPr>
              <w:suppressLineNumbers/>
              <w:tabs>
                <w:tab w:val="left" w:pos="284"/>
              </w:tabs>
              <w:suppressAutoHyphens/>
              <w:contextualSpacing/>
              <w:jc w:val="both"/>
              <w:rPr>
                <w:rFonts w:eastAsia="Calibri"/>
                <w:bCs/>
              </w:rPr>
            </w:pPr>
            <w:r>
              <w:rPr>
                <w:rFonts w:eastAsia="Calibri"/>
                <w:bCs/>
              </w:rPr>
              <w:tab/>
              <w:t>1</w:t>
            </w:r>
            <w:r w:rsidRPr="00953CC6">
              <w:rPr>
                <w:rFonts w:eastAsia="Calibri"/>
                <w:bCs/>
              </w:rPr>
              <w:t>.2.4</w:t>
            </w:r>
            <w:r>
              <w:rPr>
                <w:rFonts w:eastAsia="Calibri"/>
                <w:bCs/>
              </w:rPr>
              <w:t>. П</w:t>
            </w:r>
            <w:r w:rsidRPr="00953CC6">
              <w:rPr>
                <w:rFonts w:eastAsia="Calibri"/>
                <w:bCs/>
              </w:rPr>
              <w:t xml:space="preserve">роведение повторной обработки текстильной продукции, мягкого инвентаря (в случае некачественной обработки); </w:t>
            </w:r>
          </w:p>
          <w:p w:rsidR="00AC0DC7" w:rsidRPr="00953CC6" w:rsidRDefault="00AC0DC7" w:rsidP="00AC0DC7">
            <w:pPr>
              <w:suppressLineNumbers/>
              <w:tabs>
                <w:tab w:val="left" w:pos="284"/>
              </w:tabs>
              <w:suppressAutoHyphens/>
              <w:contextualSpacing/>
              <w:jc w:val="both"/>
              <w:rPr>
                <w:rFonts w:eastAsia="Calibri"/>
                <w:bCs/>
              </w:rPr>
            </w:pPr>
            <w:r>
              <w:rPr>
                <w:rFonts w:eastAsia="Calibri"/>
                <w:bCs/>
              </w:rPr>
              <w:tab/>
              <w:t>1</w:t>
            </w:r>
            <w:r w:rsidRPr="00953CC6">
              <w:rPr>
                <w:rFonts w:eastAsia="Calibri"/>
                <w:bCs/>
              </w:rPr>
              <w:t>.2.5</w:t>
            </w:r>
            <w:r>
              <w:rPr>
                <w:rFonts w:eastAsia="Calibri"/>
                <w:bCs/>
              </w:rPr>
              <w:t>. У</w:t>
            </w:r>
            <w:r w:rsidRPr="00953CC6">
              <w:rPr>
                <w:rFonts w:eastAsia="Calibri"/>
                <w:bCs/>
              </w:rPr>
              <w:t xml:space="preserve">паковка обработанной текстильной продукции (поштучно) в термоусадочную полиэтиленовую пленку; </w:t>
            </w:r>
          </w:p>
          <w:p w:rsidR="00AC0DC7" w:rsidRPr="00953CC6" w:rsidRDefault="00AC0DC7" w:rsidP="00AC0DC7">
            <w:pPr>
              <w:suppressLineNumbers/>
              <w:tabs>
                <w:tab w:val="left" w:pos="284"/>
              </w:tabs>
              <w:suppressAutoHyphens/>
              <w:contextualSpacing/>
              <w:jc w:val="both"/>
              <w:rPr>
                <w:rFonts w:eastAsia="Calibri"/>
                <w:bCs/>
              </w:rPr>
            </w:pPr>
            <w:r>
              <w:rPr>
                <w:rFonts w:eastAsia="Calibri"/>
                <w:bCs/>
              </w:rPr>
              <w:tab/>
              <w:t>1</w:t>
            </w:r>
            <w:r w:rsidRPr="00953CC6">
              <w:rPr>
                <w:rFonts w:eastAsia="Calibri"/>
                <w:bCs/>
              </w:rPr>
              <w:t>.2.6</w:t>
            </w:r>
            <w:r>
              <w:rPr>
                <w:rFonts w:eastAsia="Calibri"/>
                <w:bCs/>
              </w:rPr>
              <w:t>. Д</w:t>
            </w:r>
            <w:r w:rsidRPr="00953CC6">
              <w:rPr>
                <w:rFonts w:eastAsia="Calibri"/>
                <w:bCs/>
              </w:rPr>
              <w:t xml:space="preserve">езинфекционная обработка оборудования, предназначенного для транспортировки текстильной продукции; </w:t>
            </w:r>
          </w:p>
          <w:p w:rsidR="00AC0DC7" w:rsidRPr="00953CC6" w:rsidRDefault="00AC0DC7" w:rsidP="00AC0DC7">
            <w:pPr>
              <w:pStyle w:val="affc"/>
              <w:tabs>
                <w:tab w:val="left" w:pos="284"/>
                <w:tab w:val="num" w:pos="780"/>
              </w:tabs>
              <w:autoSpaceDE w:val="0"/>
              <w:autoSpaceDN w:val="0"/>
              <w:adjustRightInd w:val="0"/>
              <w:ind w:firstLine="0"/>
              <w:rPr>
                <w:rFonts w:eastAsia="Calibri"/>
                <w:bCs/>
                <w:sz w:val="24"/>
                <w:szCs w:val="24"/>
              </w:rPr>
            </w:pPr>
            <w:r>
              <w:rPr>
                <w:rFonts w:eastAsia="Calibri"/>
                <w:bCs/>
                <w:sz w:val="24"/>
                <w:szCs w:val="24"/>
              </w:rPr>
              <w:tab/>
              <w:t>1</w:t>
            </w:r>
            <w:r w:rsidRPr="00953CC6">
              <w:rPr>
                <w:rFonts w:eastAsia="Calibri"/>
                <w:bCs/>
                <w:sz w:val="24"/>
                <w:szCs w:val="24"/>
              </w:rPr>
              <w:t>.2.7</w:t>
            </w:r>
            <w:r>
              <w:rPr>
                <w:rFonts w:eastAsia="Calibri"/>
                <w:bCs/>
                <w:sz w:val="24"/>
                <w:szCs w:val="24"/>
              </w:rPr>
              <w:t>. Т</w:t>
            </w:r>
            <w:r w:rsidRPr="00953CC6">
              <w:rPr>
                <w:rFonts w:eastAsia="Calibri"/>
                <w:bCs/>
                <w:sz w:val="24"/>
                <w:szCs w:val="24"/>
              </w:rPr>
              <w:t xml:space="preserve">ранспортные услуги по вывозу и доставке текстильной продукции и мягкого инвентаря на рабочее место Заказчика (включая </w:t>
            </w:r>
            <w:r>
              <w:rPr>
                <w:rFonts w:eastAsia="Calibri"/>
                <w:bCs/>
                <w:sz w:val="24"/>
                <w:szCs w:val="24"/>
              </w:rPr>
              <w:t>спуск</w:t>
            </w:r>
            <w:r w:rsidRPr="00953CC6">
              <w:rPr>
                <w:rFonts w:eastAsia="Calibri"/>
                <w:bCs/>
                <w:sz w:val="24"/>
                <w:szCs w:val="24"/>
              </w:rPr>
              <w:t xml:space="preserve"> </w:t>
            </w:r>
            <w:r>
              <w:rPr>
                <w:rFonts w:eastAsia="Calibri"/>
                <w:bCs/>
                <w:sz w:val="24"/>
                <w:szCs w:val="24"/>
              </w:rPr>
              <w:t>с</w:t>
            </w:r>
            <w:r w:rsidRPr="00953CC6">
              <w:rPr>
                <w:rFonts w:eastAsia="Calibri"/>
                <w:bCs/>
                <w:sz w:val="24"/>
                <w:szCs w:val="24"/>
              </w:rPr>
              <w:t xml:space="preserve"> этаж</w:t>
            </w:r>
            <w:r>
              <w:rPr>
                <w:rFonts w:eastAsia="Calibri"/>
                <w:bCs/>
                <w:sz w:val="24"/>
                <w:szCs w:val="24"/>
              </w:rPr>
              <w:t>а</w:t>
            </w:r>
            <w:r w:rsidRPr="00953CC6">
              <w:rPr>
                <w:rFonts w:eastAsia="Calibri"/>
                <w:bCs/>
                <w:sz w:val="24"/>
                <w:szCs w:val="24"/>
              </w:rPr>
              <w:t xml:space="preserve"> до бельевой и </w:t>
            </w:r>
            <w:r>
              <w:rPr>
                <w:rFonts w:eastAsia="Calibri"/>
                <w:bCs/>
                <w:sz w:val="24"/>
                <w:szCs w:val="24"/>
              </w:rPr>
              <w:t>подъем</w:t>
            </w:r>
            <w:r w:rsidRPr="00953CC6">
              <w:rPr>
                <w:rFonts w:eastAsia="Calibri"/>
                <w:bCs/>
                <w:sz w:val="24"/>
                <w:szCs w:val="24"/>
              </w:rPr>
              <w:t xml:space="preserve"> </w:t>
            </w:r>
            <w:r>
              <w:rPr>
                <w:rFonts w:eastAsia="Calibri"/>
                <w:bCs/>
                <w:sz w:val="24"/>
                <w:szCs w:val="24"/>
              </w:rPr>
              <w:t>на этаж</w:t>
            </w:r>
            <w:r w:rsidRPr="00953CC6">
              <w:rPr>
                <w:rFonts w:eastAsia="Calibri"/>
                <w:bCs/>
                <w:sz w:val="24"/>
                <w:szCs w:val="24"/>
              </w:rPr>
              <w:t xml:space="preserve"> от бельевой).</w:t>
            </w:r>
          </w:p>
          <w:p w:rsidR="00AC0DC7" w:rsidRPr="00A04291" w:rsidRDefault="00AC0DC7" w:rsidP="00AC0DC7">
            <w:pPr>
              <w:suppressLineNumbers/>
              <w:tabs>
                <w:tab w:val="left" w:pos="284"/>
              </w:tabs>
              <w:suppressAutoHyphens/>
              <w:spacing w:line="276" w:lineRule="auto"/>
              <w:ind w:left="284"/>
              <w:jc w:val="both"/>
              <w:rPr>
                <w:b/>
              </w:rPr>
            </w:pPr>
            <w:r>
              <w:rPr>
                <w:b/>
              </w:rPr>
              <w:t xml:space="preserve">2. </w:t>
            </w:r>
            <w:r w:rsidRPr="00A04291">
              <w:rPr>
                <w:b/>
              </w:rPr>
              <w:t>Требования к оказываемым услугам по о</w:t>
            </w:r>
            <w:r>
              <w:rPr>
                <w:b/>
              </w:rPr>
              <w:t xml:space="preserve">бработке текстильной продукции, </w:t>
            </w:r>
            <w:r w:rsidRPr="00A04291">
              <w:rPr>
                <w:b/>
              </w:rPr>
              <w:t xml:space="preserve">мягкого инвентаря: </w:t>
            </w:r>
          </w:p>
          <w:p w:rsidR="00AC0DC7" w:rsidRPr="00953CC6" w:rsidRDefault="00AC0DC7" w:rsidP="00AC0DC7">
            <w:pPr>
              <w:suppressLineNumbers/>
              <w:tabs>
                <w:tab w:val="left" w:pos="284"/>
              </w:tabs>
              <w:suppressAutoHyphens/>
              <w:contextualSpacing/>
              <w:jc w:val="both"/>
              <w:rPr>
                <w:rFonts w:eastAsia="Calibri"/>
                <w:bCs/>
              </w:rPr>
            </w:pPr>
            <w:r>
              <w:tab/>
              <w:t>2</w:t>
            </w:r>
            <w:r w:rsidRPr="00953CC6">
              <w:t xml:space="preserve">.1. </w:t>
            </w:r>
            <w:r w:rsidRPr="00953CC6">
              <w:rPr>
                <w:rFonts w:eastAsia="Calibri"/>
                <w:bCs/>
              </w:rPr>
              <w:t>Обработка текстильной продукции должна производиться в прачечной с производственными помещениями (в том числе отдельными помещениями для стирки) и прачечным оборудованием в соответствии с требованиями: СанПиН 2.1.2.2646-10 «Санитарно-эпидемиологические требования к устройству, оборудованию, содержанию и режиму работы прачечных. Санитарно-эпидемиологические правила и нормативы» и в соответствии с ГОСТ Р 52058-2003 «Услуги бытовые. Услуги прачечных. Общие технические условия», ГОСТ 32479-2013 «Средства для стирки. Общие технические условия – требование к материалам которые он должен использовать при стирке», ГОСТ Р 56247-2014 «Прачечные промышленные. Общие требования».</w:t>
            </w:r>
          </w:p>
          <w:p w:rsidR="00AC0DC7" w:rsidRPr="00953CC6" w:rsidRDefault="00AC0DC7" w:rsidP="00AC0DC7">
            <w:pPr>
              <w:suppressLineNumbers/>
              <w:tabs>
                <w:tab w:val="left" w:pos="284"/>
              </w:tabs>
              <w:suppressAutoHyphens/>
              <w:jc w:val="both"/>
            </w:pPr>
            <w:r>
              <w:tab/>
              <w:t>2</w:t>
            </w:r>
            <w:r w:rsidRPr="00953CC6">
              <w:t>.</w:t>
            </w:r>
            <w:r>
              <w:t>2</w:t>
            </w:r>
            <w:r w:rsidRPr="00953CC6">
              <w:t>. Заказчик сдает текстильную продукцию в обработку рассортированными по ассортименту и степени загрязненности</w:t>
            </w:r>
            <w:r>
              <w:t xml:space="preserve"> </w:t>
            </w:r>
            <w:r w:rsidRPr="00B23FF6">
              <w:t>текстиля</w:t>
            </w:r>
            <w:r>
              <w:t>,</w:t>
            </w:r>
            <w:r w:rsidRPr="00953CC6">
              <w:t xml:space="preserve"> освобожденными от посторонних предметов. </w:t>
            </w:r>
          </w:p>
          <w:p w:rsidR="00AC0DC7" w:rsidRPr="00953CC6" w:rsidRDefault="00AC0DC7" w:rsidP="00AC0DC7">
            <w:pPr>
              <w:suppressLineNumbers/>
              <w:tabs>
                <w:tab w:val="left" w:pos="284"/>
              </w:tabs>
              <w:suppressAutoHyphens/>
              <w:jc w:val="both"/>
            </w:pPr>
            <w:r>
              <w:tab/>
              <w:t>2</w:t>
            </w:r>
            <w:r w:rsidRPr="00953CC6">
              <w:t>.</w:t>
            </w:r>
            <w:r>
              <w:t>3</w:t>
            </w:r>
            <w:r w:rsidRPr="00953CC6">
              <w:t xml:space="preserve">. Приемка текстильной продукции и мягкого инвентаря в обработку осуществляется Исполнителем в присутствии уполномоченного лица Заказчика на рабочем месте Заказчика с обязательным поштучным пересчетом сдаваемой текстильной продукции, мягкого инвентаря и подтверждается подписанием накладной установленного образца с указанием в ней ассортимента, количества, процента их износа, наличия дефектов, даты приема и даты исполнения заказа. </w:t>
            </w:r>
          </w:p>
          <w:p w:rsidR="00AC0DC7" w:rsidRPr="00953CC6" w:rsidRDefault="00AC0DC7" w:rsidP="00AC0DC7">
            <w:pPr>
              <w:suppressLineNumbers/>
              <w:tabs>
                <w:tab w:val="left" w:pos="284"/>
              </w:tabs>
              <w:suppressAutoHyphens/>
              <w:jc w:val="both"/>
            </w:pPr>
            <w:r>
              <w:tab/>
              <w:t>2</w:t>
            </w:r>
            <w:r w:rsidRPr="00953CC6">
              <w:t>.</w:t>
            </w:r>
            <w:r>
              <w:t>4</w:t>
            </w:r>
            <w:r w:rsidRPr="00953CC6">
              <w:t xml:space="preserve">. Приемка продукции после обработки осуществляется Заказчиком в присутствии уполномоченного лица Исполнителя на рабочем месте Заказчика и подтверждается подписанием накладной с указанием количества возвращенной текстильной продукции и степени их </w:t>
            </w:r>
            <w:r w:rsidRPr="00B23FF6">
              <w:t>износа и веса принятой продукции.</w:t>
            </w:r>
            <w:r w:rsidRPr="00953CC6">
              <w:t xml:space="preserve"> </w:t>
            </w:r>
          </w:p>
          <w:p w:rsidR="00AC0DC7" w:rsidRDefault="00AC0DC7" w:rsidP="00AC0DC7">
            <w:pPr>
              <w:suppressLineNumbers/>
              <w:tabs>
                <w:tab w:val="left" w:pos="284"/>
              </w:tabs>
              <w:suppressAutoHyphens/>
              <w:jc w:val="both"/>
            </w:pPr>
            <w:r>
              <w:tab/>
              <w:t>2</w:t>
            </w:r>
            <w:r w:rsidRPr="00A1177E">
              <w:t xml:space="preserve">.5. Срок обработки и доставки текстильной продукции на рабочее место Заказчика не должен превышать 1 (один) рабочий день с момента подачи заявки </w:t>
            </w:r>
            <w:r w:rsidRPr="00B23FF6">
              <w:t>Заказчиком (включая выходные и праздничные дни). Срок обработки и доставки мягкого инвентаря не должен превышать 3 (три) рабочих дня с момента подачи заявки Заказчиком (включая выходные и праздничные дни). Срок</w:t>
            </w:r>
            <w:r>
              <w:t xml:space="preserve"> доставки обработанной текстильной продукции и мягкого инвентаря может быть увеличен по взаимному согласию сторон в подаваемой заявке.</w:t>
            </w:r>
          </w:p>
          <w:p w:rsidR="00AC0DC7" w:rsidRPr="00953CC6" w:rsidRDefault="00AC0DC7" w:rsidP="00AC0DC7">
            <w:pPr>
              <w:suppressLineNumbers/>
              <w:tabs>
                <w:tab w:val="left" w:pos="284"/>
              </w:tabs>
              <w:suppressAutoHyphens/>
              <w:jc w:val="both"/>
            </w:pPr>
            <w:r>
              <w:tab/>
              <w:t>2</w:t>
            </w:r>
            <w:r w:rsidRPr="00953CC6">
              <w:t>.</w:t>
            </w:r>
            <w:r>
              <w:t>6</w:t>
            </w:r>
            <w:r w:rsidRPr="00953CC6">
              <w:t xml:space="preserve">. Доставка и разгрузка текстильной продукции, мягкого инвентаря до места их обработки и обратно на рабочем месте Заказчика производится силами, средствами и за счет Исполнителя. </w:t>
            </w:r>
          </w:p>
          <w:p w:rsidR="00AC0DC7" w:rsidRPr="00953CC6" w:rsidRDefault="00AC0DC7" w:rsidP="00AC0DC7">
            <w:pPr>
              <w:suppressLineNumbers/>
              <w:tabs>
                <w:tab w:val="left" w:pos="284"/>
              </w:tabs>
              <w:suppressAutoHyphens/>
              <w:jc w:val="both"/>
            </w:pPr>
            <w:r>
              <w:tab/>
              <w:t>2</w:t>
            </w:r>
            <w:r w:rsidRPr="00953CC6">
              <w:t>.</w:t>
            </w:r>
            <w:r>
              <w:t>7</w:t>
            </w:r>
            <w:r w:rsidRPr="00953CC6">
              <w:t xml:space="preserve">. Исполнитель несет материальную ответственность за утрату или повреждение сданной в обработку текстильной продукции и мягкого инвентаря Заказчика в размере стоимости утраченной или поврежденной текстильной продукции, определенной по согласованной сторонами цене, с учетом степени износа и наличия дефектов в момент сдачи продукции в обработку, согласно оформленной накладной. </w:t>
            </w:r>
          </w:p>
          <w:p w:rsidR="00AC0DC7" w:rsidRPr="00953CC6" w:rsidRDefault="00AC0DC7" w:rsidP="00AC0DC7">
            <w:pPr>
              <w:suppressLineNumbers/>
              <w:tabs>
                <w:tab w:val="left" w:pos="284"/>
              </w:tabs>
              <w:suppressAutoHyphens/>
              <w:jc w:val="both"/>
            </w:pPr>
            <w:r>
              <w:tab/>
              <w:t>2</w:t>
            </w:r>
            <w:r w:rsidRPr="00953CC6">
              <w:t>.</w:t>
            </w:r>
            <w:r>
              <w:t>8</w:t>
            </w:r>
            <w:r w:rsidRPr="00953CC6">
              <w:t xml:space="preserve">. В случае некачественной обработки Заказчик вправе вернуть, а Исполнитель обязан принять текстильную продукцию в повторную обработку без дополнительной оплаты со стороны Заказчика и произвести их обработку в течение 24 часов после предъявления Заказчиком задокументированной претензии. </w:t>
            </w:r>
          </w:p>
          <w:p w:rsidR="00AC0DC7" w:rsidRPr="00953CC6" w:rsidRDefault="00AC0DC7" w:rsidP="00AC0DC7">
            <w:pPr>
              <w:suppressLineNumbers/>
              <w:tabs>
                <w:tab w:val="left" w:pos="284"/>
              </w:tabs>
              <w:suppressAutoHyphens/>
              <w:jc w:val="both"/>
            </w:pPr>
            <w:r>
              <w:tab/>
              <w:t>2</w:t>
            </w:r>
            <w:r w:rsidRPr="00953CC6">
              <w:t>.</w:t>
            </w:r>
            <w:r>
              <w:t>9</w:t>
            </w:r>
            <w:r w:rsidRPr="00953CC6">
              <w:t xml:space="preserve">. Исполнитель не несет ответственности за усадку ткани в процессе обработки, за наличие дефектов, с которыми была сдана текстильная продукция, и за ухудшение качества текстильной продукции после стирки, происшедшие вследствие этих дефектов в процессе стирки. </w:t>
            </w:r>
          </w:p>
          <w:p w:rsidR="00AC0DC7" w:rsidRPr="00953CC6" w:rsidRDefault="00AC0DC7" w:rsidP="00AC0DC7">
            <w:pPr>
              <w:suppressLineNumbers/>
              <w:tabs>
                <w:tab w:val="left" w:pos="284"/>
              </w:tabs>
              <w:suppressAutoHyphens/>
              <w:jc w:val="both"/>
            </w:pPr>
            <w:r>
              <w:tab/>
              <w:t>2</w:t>
            </w:r>
            <w:r w:rsidRPr="00953CC6">
              <w:t>.1</w:t>
            </w:r>
            <w:r>
              <w:t>0</w:t>
            </w:r>
            <w:r w:rsidRPr="00953CC6">
              <w:t xml:space="preserve">. Услуги, оказанные Исполнителем должны быть надлежащего качества. Под услугами ненадлежащего качества понимается предоставление услуг с нарушением требований нормативных документов, а именно: возврат текстильной продукции со степенью отстирывания ткани (эффективностью) менее 70%; наличие на текстильной продукции деформаций, механических повреждений, нарушение целостности ткани, присутствие неприятных запахов; наличие на выглаженных изделиях морщин, заломов, запала ткани, катышек; доставка влажных изделий. </w:t>
            </w:r>
          </w:p>
          <w:p w:rsidR="00AC0DC7" w:rsidRDefault="00AC0DC7" w:rsidP="00AC0DC7">
            <w:pPr>
              <w:suppressLineNumbers/>
              <w:tabs>
                <w:tab w:val="left" w:pos="284"/>
              </w:tabs>
              <w:suppressAutoHyphens/>
              <w:jc w:val="both"/>
            </w:pPr>
            <w:r>
              <w:tab/>
              <w:t>2</w:t>
            </w:r>
            <w:r w:rsidRPr="00953CC6">
              <w:t>.1</w:t>
            </w:r>
            <w:r>
              <w:t>1</w:t>
            </w:r>
            <w:r w:rsidRPr="00953CC6">
              <w:t xml:space="preserve">. Исполнитель в течение 1 (одного) рабочего </w:t>
            </w:r>
            <w:r>
              <w:t>дня после подписания сторонами договора</w:t>
            </w:r>
            <w:r w:rsidRPr="00953CC6">
              <w:t xml:space="preserve"> перед оказанием услуг должен предоставить Заказчику сертификаты соответствия на товары бытовой химии, используемые при обработке постельных принадлежностей.</w:t>
            </w:r>
          </w:p>
          <w:p w:rsidR="00AC0DC7" w:rsidRPr="00675A22" w:rsidRDefault="00AC0DC7" w:rsidP="00AC0DC7">
            <w:pPr>
              <w:suppressLineNumbers/>
              <w:tabs>
                <w:tab w:val="left" w:pos="284"/>
              </w:tabs>
              <w:suppressAutoHyphens/>
              <w:jc w:val="both"/>
            </w:pPr>
            <w:r>
              <w:tab/>
              <w:t>2</w:t>
            </w:r>
            <w:r w:rsidRPr="00675A22">
              <w:t>.1</w:t>
            </w:r>
            <w:r>
              <w:t>2</w:t>
            </w:r>
            <w:r w:rsidRPr="00675A22">
              <w:t>. При отказе Исполнителя от устранения обнаруженных Заказчиком несоответствий услуг, либо при несвоевременном устранении указанных несоответствий, услуги не считаются оказанными и оплате не подлежат.</w:t>
            </w:r>
          </w:p>
          <w:p w:rsidR="0086063F" w:rsidRPr="00AC0DC7" w:rsidRDefault="00AC0DC7" w:rsidP="00080989">
            <w:pPr>
              <w:pStyle w:val="af3"/>
              <w:tabs>
                <w:tab w:val="left" w:pos="396"/>
                <w:tab w:val="left" w:pos="426"/>
              </w:tabs>
              <w:spacing w:after="0" w:line="240" w:lineRule="auto"/>
              <w:ind w:left="0"/>
              <w:jc w:val="both"/>
              <w:rPr>
                <w:rFonts w:ascii="Times New Roman" w:hAnsi="Times New Roman"/>
                <w:b/>
                <w:sz w:val="24"/>
              </w:rPr>
            </w:pPr>
            <w:r>
              <w:rPr>
                <w:rFonts w:ascii="Times New Roman" w:hAnsi="Times New Roman"/>
                <w:b/>
                <w:sz w:val="24"/>
                <w:lang w:val="ru-RU"/>
              </w:rPr>
              <w:t xml:space="preserve">3. </w:t>
            </w:r>
            <w:r w:rsidRPr="00AC0DC7">
              <w:rPr>
                <w:rFonts w:ascii="Times New Roman" w:hAnsi="Times New Roman"/>
                <w:b/>
                <w:sz w:val="24"/>
              </w:rPr>
              <w:t>Требования к качеству материалов, применяемых в процессе оказания Услуг, характеристики материалов, используемых при оказании Услуг.</w:t>
            </w:r>
          </w:p>
          <w:p w:rsidR="00AC0DC7" w:rsidRPr="00AC0DC7" w:rsidRDefault="00AC0DC7" w:rsidP="00080989">
            <w:pPr>
              <w:pStyle w:val="af3"/>
              <w:tabs>
                <w:tab w:val="left" w:pos="396"/>
                <w:tab w:val="left" w:pos="426"/>
              </w:tabs>
              <w:spacing w:after="0" w:line="240" w:lineRule="auto"/>
              <w:ind w:left="0"/>
              <w:jc w:val="both"/>
              <w:rPr>
                <w:rFonts w:ascii="Times New Roman" w:hAnsi="Times New Roman"/>
                <w:b/>
              </w:rPr>
            </w:pPr>
          </w:p>
          <w:p w:rsidR="00AC0DC7" w:rsidRPr="00AC0DC7" w:rsidRDefault="00AC0DC7" w:rsidP="00080989">
            <w:pPr>
              <w:pStyle w:val="af3"/>
              <w:tabs>
                <w:tab w:val="left" w:pos="396"/>
                <w:tab w:val="left" w:pos="426"/>
              </w:tabs>
              <w:spacing w:after="0" w:line="240" w:lineRule="auto"/>
              <w:ind w:left="0"/>
              <w:jc w:val="both"/>
              <w:rPr>
                <w:rFonts w:ascii="Times New Roman" w:hAnsi="Times New Roman"/>
                <w:b/>
                <w:color w:val="FF0000"/>
                <w:lang w:val="ru-RU"/>
              </w:rPr>
            </w:pPr>
            <w:r w:rsidRPr="00AC0DC7">
              <w:rPr>
                <w:rFonts w:ascii="Times New Roman" w:hAnsi="Times New Roman"/>
                <w:b/>
                <w:color w:val="FF0000"/>
                <w:lang w:val="ru-RU"/>
              </w:rPr>
              <w:t>Участник закупки должен указать наименование, марку, производителя каждого Товара.</w:t>
            </w:r>
          </w:p>
          <w:tbl>
            <w:tblPr>
              <w:tblW w:w="9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1560"/>
              <w:gridCol w:w="7654"/>
            </w:tblGrid>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Pr>
                      <w:sz w:val="20"/>
                      <w:szCs w:val="20"/>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Наименование</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Характеристики</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Моющее средство</w:t>
                  </w:r>
                </w:p>
                <w:p w:rsidR="00AC0DC7" w:rsidRPr="00AC0DC7" w:rsidRDefault="00AC0DC7" w:rsidP="00AC0DC7">
                  <w:pPr>
                    <w:jc w:val="center"/>
                    <w:rPr>
                      <w:sz w:val="20"/>
                      <w:szCs w:val="20"/>
                    </w:rPr>
                  </w:pPr>
                  <w:r w:rsidRPr="00AC0DC7">
                    <w:rPr>
                      <w:sz w:val="20"/>
                      <w:szCs w:val="20"/>
                    </w:rPr>
                    <w:t>тип 1</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both"/>
                    <w:rPr>
                      <w:sz w:val="20"/>
                      <w:szCs w:val="20"/>
                    </w:rPr>
                  </w:pPr>
                  <w:r w:rsidRPr="00AC0DC7">
                    <w:rPr>
                      <w:sz w:val="20"/>
                      <w:szCs w:val="20"/>
                    </w:rPr>
                    <w:t xml:space="preserve">Профессиональное моющее средство для химчисток и прачечных должно быть предназначено для стирки в автоматических стиральных машинах и ручной стирки изделий из хлопчатобумажных, льняных, синтетических тканей, а также тканей из смешанных волокон (кроме изделий из натурального шелка и шерсти) </w:t>
                  </w:r>
                </w:p>
                <w:p w:rsidR="00AC0DC7" w:rsidRPr="00AC0DC7" w:rsidRDefault="00AC0DC7" w:rsidP="00AC0DC7">
                  <w:pPr>
                    <w:jc w:val="both"/>
                    <w:rPr>
                      <w:sz w:val="20"/>
                      <w:szCs w:val="20"/>
                    </w:rPr>
                  </w:pPr>
                  <w:r w:rsidRPr="00AC0DC7">
                    <w:rPr>
                      <w:bCs/>
                      <w:sz w:val="20"/>
                      <w:szCs w:val="20"/>
                    </w:rPr>
                    <w:t>Форма: должна быть жидкая или гранулированный порошок.</w:t>
                  </w:r>
                  <w:r w:rsidRPr="00AC0DC7">
                    <w:rPr>
                      <w:sz w:val="20"/>
                      <w:szCs w:val="20"/>
                    </w:rPr>
                    <w:t xml:space="preserve"> </w:t>
                  </w:r>
                  <w:r w:rsidRPr="00AC0DC7">
                    <w:rPr>
                      <w:bCs/>
                      <w:sz w:val="20"/>
                      <w:szCs w:val="20"/>
                    </w:rPr>
                    <w:t>Запах: могут быть отдушки</w:t>
                  </w:r>
                  <w:r w:rsidRPr="00AC0DC7">
                    <w:rPr>
                      <w:sz w:val="20"/>
                      <w:szCs w:val="20"/>
                    </w:rPr>
                    <w:t>. Относительная плотность: не менее 0,5 к</w:t>
                  </w:r>
                  <w:r w:rsidRPr="00AC0DC7">
                    <w:rPr>
                      <w:bCs/>
                      <w:sz w:val="20"/>
                      <w:szCs w:val="20"/>
                    </w:rPr>
                    <w:t>г/дм</w:t>
                  </w:r>
                  <w:r w:rsidRPr="00AC0DC7">
                    <w:rPr>
                      <w:bCs/>
                      <w:sz w:val="20"/>
                      <w:szCs w:val="20"/>
                      <w:vertAlign w:val="superscript"/>
                    </w:rPr>
                    <w:t>3</w:t>
                  </w:r>
                  <w:r w:rsidRPr="00AC0DC7">
                    <w:rPr>
                      <w:bCs/>
                      <w:sz w:val="20"/>
                      <w:szCs w:val="20"/>
                    </w:rPr>
                    <w:t xml:space="preserve">, но меньше </w:t>
                  </w:r>
                  <w:r w:rsidRPr="00AC0DC7">
                    <w:rPr>
                      <w:sz w:val="20"/>
                      <w:szCs w:val="20"/>
                    </w:rPr>
                    <w:t>1,540к</w:t>
                  </w:r>
                  <w:r w:rsidRPr="00AC0DC7">
                    <w:rPr>
                      <w:bCs/>
                      <w:sz w:val="20"/>
                      <w:szCs w:val="20"/>
                    </w:rPr>
                    <w:t>г/дм</w:t>
                  </w:r>
                  <w:r w:rsidRPr="00AC0DC7">
                    <w:rPr>
                      <w:bCs/>
                      <w:sz w:val="20"/>
                      <w:szCs w:val="20"/>
                      <w:vertAlign w:val="superscript"/>
                    </w:rPr>
                    <w:t xml:space="preserve">3. </w:t>
                  </w:r>
                  <w:r w:rsidRPr="00AC0DC7">
                    <w:rPr>
                      <w:sz w:val="20"/>
                      <w:szCs w:val="20"/>
                    </w:rPr>
                    <w:t>Мера активности ионов водорода в растворе, количественно выражающая его кислотность (10% водного раствора): менее 9,99 рН, но не может быть менее 6,2 рН. Вещество не должно быть горючим взрывоопасным, окисляющимся.</w:t>
                  </w:r>
                </w:p>
                <w:p w:rsidR="00AC0DC7" w:rsidRPr="00AC0DC7" w:rsidRDefault="00AC0DC7" w:rsidP="00AC0DC7">
                  <w:pPr>
                    <w:jc w:val="both"/>
                    <w:rPr>
                      <w:sz w:val="20"/>
                      <w:szCs w:val="20"/>
                    </w:rPr>
                  </w:pPr>
                  <w:r w:rsidRPr="00AC0DC7">
                    <w:rPr>
                      <w:sz w:val="20"/>
                      <w:szCs w:val="20"/>
                    </w:rPr>
                    <w:t>Состав: неионогенные ПАВ</w:t>
                  </w:r>
                  <w:r w:rsidRPr="00AC0DC7">
                    <w:rPr>
                      <w:bCs/>
                      <w:sz w:val="20"/>
                      <w:szCs w:val="20"/>
                    </w:rPr>
                    <w:t xml:space="preserve"> в диапазоне: </w:t>
                  </w:r>
                  <w:r w:rsidRPr="00AC0DC7">
                    <w:rPr>
                      <w:sz w:val="20"/>
                      <w:szCs w:val="20"/>
                    </w:rPr>
                    <w:t>нижняя граница не должна быть менее 4%, но должна быть меньше 5,02%, верхняя граница не должна быть более 25%, но должна быть не менее 14,9%; анионные ПАВ</w:t>
                  </w:r>
                  <w:r w:rsidRPr="00AC0DC7">
                    <w:rPr>
                      <w:bCs/>
                      <w:sz w:val="20"/>
                      <w:szCs w:val="20"/>
                    </w:rPr>
                    <w:t xml:space="preserve"> в диапазоне: </w:t>
                  </w:r>
                  <w:r w:rsidRPr="00AC0DC7">
                    <w:rPr>
                      <w:sz w:val="20"/>
                      <w:szCs w:val="20"/>
                    </w:rPr>
                    <w:t>нижняя граница не должна быть менее 4,9%, но должна быть меньше 5,02%, верхняя граница не должна быть более 15%, но должна быть не менее 9%; сульфат натрия не более 30%, но не менее 25%; натриевая соль угольной кислоты менее 3%; лауретсульфат натрия не меньше 4%; метасиликат натрия не более 5%; ферменты не менее 1%, но не более 5%; кислородосодержащий отбеливатель 5% или более, но менее 15%; динатриевая соль этилендиаминтетрауксусной кислоты меньше 5%; тетра ацетил этилен диамин более 10%; антиресорбенты не менее 2%; регулятор пенообразования более 1%; оптический отбеливатель не более 10%; эфир фталиевой кислоты не менее 0,5%; вода не более 9,5%.</w:t>
                  </w:r>
                </w:p>
                <w:p w:rsidR="00AC0DC7" w:rsidRPr="00AC0DC7" w:rsidRDefault="00AC0DC7" w:rsidP="00AC0DC7">
                  <w:pPr>
                    <w:jc w:val="both"/>
                    <w:rPr>
                      <w:bCs/>
                      <w:sz w:val="20"/>
                      <w:szCs w:val="20"/>
                    </w:rPr>
                  </w:pPr>
                  <w:r w:rsidRPr="00AC0DC7">
                    <w:rPr>
                      <w:sz w:val="20"/>
                      <w:szCs w:val="20"/>
                    </w:rPr>
                    <w:t xml:space="preserve">Растворимость в воде должна быть высокая, </w:t>
                  </w:r>
                  <w:r w:rsidRPr="00AC0DC7">
                    <w:rPr>
                      <w:bCs/>
                      <w:sz w:val="20"/>
                      <w:szCs w:val="20"/>
                    </w:rPr>
                    <w:t>вещество не должно выпадать осадком в воде и свертываться.</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Моющее средство</w:t>
                  </w:r>
                </w:p>
                <w:p w:rsidR="00AC0DC7" w:rsidRPr="00AC0DC7" w:rsidRDefault="00AC0DC7" w:rsidP="00AC0DC7">
                  <w:pPr>
                    <w:jc w:val="center"/>
                    <w:rPr>
                      <w:sz w:val="20"/>
                      <w:szCs w:val="20"/>
                    </w:rPr>
                  </w:pPr>
                  <w:r w:rsidRPr="00AC0DC7">
                    <w:rPr>
                      <w:sz w:val="20"/>
                      <w:szCs w:val="20"/>
                    </w:rPr>
                    <w:t>Тип 2</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both"/>
                    <w:rPr>
                      <w:sz w:val="20"/>
                      <w:szCs w:val="20"/>
                    </w:rPr>
                  </w:pPr>
                  <w:r w:rsidRPr="00AC0DC7">
                    <w:rPr>
                      <w:bCs/>
                      <w:sz w:val="20"/>
                      <w:szCs w:val="20"/>
                    </w:rPr>
                    <w:t>Форма: должна быть жидкая или гранулированный порошок.</w:t>
                  </w:r>
                  <w:r w:rsidRPr="00AC0DC7">
                    <w:rPr>
                      <w:sz w:val="20"/>
                      <w:szCs w:val="20"/>
                    </w:rPr>
                    <w:t xml:space="preserve"> </w:t>
                  </w:r>
                  <w:r w:rsidRPr="00AC0DC7">
                    <w:rPr>
                      <w:bCs/>
                      <w:sz w:val="20"/>
                      <w:szCs w:val="20"/>
                    </w:rPr>
                    <w:t>Запах: должны присутствовать отдушки</w:t>
                  </w:r>
                  <w:r w:rsidRPr="00AC0DC7">
                    <w:rPr>
                      <w:sz w:val="20"/>
                      <w:szCs w:val="20"/>
                    </w:rPr>
                    <w:t>. Водородный показатель продукта:  должен быть менее 14 рН, но более 12 рН. Вещество не должно быть горючим, взрывоопасным, окисляющимся. Растворимость в воде должна быть высокая, в осадок не должно выпадать. Относительная плотность: не должна быть меньше 0,999</w:t>
                  </w:r>
                  <w:r w:rsidRPr="00AC0DC7">
                    <w:rPr>
                      <w:bCs/>
                      <w:sz w:val="20"/>
                      <w:szCs w:val="20"/>
                    </w:rPr>
                    <w:t xml:space="preserve"> кг/дм</w:t>
                  </w:r>
                  <w:r w:rsidRPr="00AC0DC7">
                    <w:rPr>
                      <w:bCs/>
                      <w:sz w:val="20"/>
                      <w:szCs w:val="20"/>
                      <w:vertAlign w:val="superscript"/>
                    </w:rPr>
                    <w:t>3</w:t>
                  </w:r>
                  <w:r w:rsidRPr="00AC0DC7">
                    <w:rPr>
                      <w:bCs/>
                      <w:sz w:val="20"/>
                      <w:szCs w:val="20"/>
                    </w:rPr>
                    <w:t>, но должна быть меньше</w:t>
                  </w:r>
                  <w:r w:rsidRPr="00AC0DC7">
                    <w:rPr>
                      <w:sz w:val="20"/>
                      <w:szCs w:val="20"/>
                    </w:rPr>
                    <w:t xml:space="preserve"> 1,312 кг/</w:t>
                  </w:r>
                  <w:r w:rsidRPr="00AC0DC7">
                    <w:rPr>
                      <w:bCs/>
                      <w:sz w:val="20"/>
                      <w:szCs w:val="20"/>
                    </w:rPr>
                    <w:t>дм</w:t>
                  </w:r>
                  <w:r w:rsidRPr="00AC0DC7">
                    <w:rPr>
                      <w:bCs/>
                      <w:sz w:val="20"/>
                      <w:szCs w:val="20"/>
                      <w:vertAlign w:val="superscript"/>
                    </w:rPr>
                    <w:t>3</w:t>
                  </w:r>
                  <w:r w:rsidRPr="00AC0DC7">
                    <w:rPr>
                      <w:sz w:val="20"/>
                      <w:szCs w:val="20"/>
                    </w:rPr>
                    <w:t xml:space="preserve">. Состав продукта: каустический поташ в диапазоне: нижняя граница не должна быть менее 2,55%, но должна быть не более 9,02%, верхняя граница не должна быть более 21,98%, но должна быть не менее 8,39%; алкоксилат спирта жирного ряда в диапазоне: нижняя граница не должна быть менее 4,65%, но должна быть не более 10,02%, верхняя граница не должна быть более 19,45%, но должна быть не менее 11,1%;  динатрия метасиликат в диапазоне: нижняя граница не должна быть менее 4,85%, но должна быть не более 10,02%; верхняя граница не должна быть более 20%, но должна быть не менее 12,5%; этоксилат спирта жирного ряда не должен быть более 20%; </w:t>
                  </w:r>
                  <w:r w:rsidRPr="00AC0DC7">
                    <w:rPr>
                      <w:bCs/>
                      <w:sz w:val="20"/>
                      <w:szCs w:val="20"/>
                    </w:rPr>
                    <w:t xml:space="preserve">фосфаты должны быть в диапазоне: нижняя граница больше 4,9%, но не более 9,01%, верхняя граница более 11,5%. но менее 17,1%; неонные ПАВ в диапазоне: </w:t>
                  </w:r>
                  <w:r w:rsidRPr="00AC0DC7">
                    <w:rPr>
                      <w:sz w:val="20"/>
                      <w:szCs w:val="20"/>
                    </w:rPr>
                    <w:t>нижняя граница не должна быть менее 4,8%, но должна быть меньше 11,02%, верхняя граница не должна быть более 28%, но должна быть не менее 14,9%; фосфонаты не должны быть более 15%; оптические осветлители не более 10%, ароматизаторы менее 3%, но более 0,5%.</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3</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Отбеливающее средство</w:t>
                  </w:r>
                </w:p>
                <w:p w:rsidR="00AC0DC7" w:rsidRPr="00AC0DC7" w:rsidRDefault="00AC0DC7" w:rsidP="00AC0DC7">
                  <w:pPr>
                    <w:jc w:val="center"/>
                    <w:rPr>
                      <w:sz w:val="20"/>
                      <w:szCs w:val="20"/>
                    </w:rPr>
                  </w:pPr>
                  <w:r w:rsidRPr="00AC0DC7">
                    <w:rPr>
                      <w:sz w:val="20"/>
                      <w:szCs w:val="20"/>
                    </w:rPr>
                    <w:t>тип 1</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tabs>
                      <w:tab w:val="left" w:pos="6521"/>
                      <w:tab w:val="right" w:pos="9072"/>
                    </w:tabs>
                    <w:jc w:val="both"/>
                    <w:rPr>
                      <w:bCs/>
                      <w:sz w:val="20"/>
                      <w:szCs w:val="20"/>
                    </w:rPr>
                  </w:pPr>
                  <w:r w:rsidRPr="00AC0DC7">
                    <w:rPr>
                      <w:bCs/>
                      <w:sz w:val="20"/>
                      <w:szCs w:val="20"/>
                    </w:rPr>
                    <w:t>Форма: должна быть жидкая или гранулированный порошок.</w:t>
                  </w:r>
                  <w:r w:rsidRPr="00AC0DC7">
                    <w:rPr>
                      <w:sz w:val="20"/>
                      <w:szCs w:val="20"/>
                    </w:rPr>
                    <w:t xml:space="preserve"> </w:t>
                  </w:r>
                  <w:r w:rsidRPr="00AC0DC7">
                    <w:rPr>
                      <w:bCs/>
                      <w:sz w:val="20"/>
                      <w:szCs w:val="20"/>
                    </w:rPr>
                    <w:t>Запах: должны присутствовать отдушки</w:t>
                  </w:r>
                  <w:r w:rsidRPr="00AC0DC7">
                    <w:rPr>
                      <w:sz w:val="20"/>
                      <w:szCs w:val="20"/>
                    </w:rPr>
                    <w:t>. Водородный показатель (продукта): меньше 2,0 рН. Вещество не должно быть горючим, взрывоопасным, окисляющимся. Растворимость в воде должна быть высокая, вещество в осадок не должно выпадать. Относительная плотность: не менее 0,56</w:t>
                  </w:r>
                  <w:r w:rsidRPr="00AC0DC7">
                    <w:rPr>
                      <w:bCs/>
                      <w:sz w:val="20"/>
                      <w:szCs w:val="20"/>
                    </w:rPr>
                    <w:t xml:space="preserve"> кг/дм</w:t>
                  </w:r>
                  <w:r w:rsidRPr="00AC0DC7">
                    <w:rPr>
                      <w:bCs/>
                      <w:sz w:val="20"/>
                      <w:szCs w:val="20"/>
                      <w:vertAlign w:val="superscript"/>
                    </w:rPr>
                    <w:t>3</w:t>
                  </w:r>
                  <w:r w:rsidRPr="00AC0DC7">
                    <w:rPr>
                      <w:bCs/>
                      <w:sz w:val="20"/>
                      <w:szCs w:val="20"/>
                    </w:rPr>
                    <w:t>, но не более</w:t>
                  </w:r>
                  <w:r w:rsidRPr="00AC0DC7">
                    <w:rPr>
                      <w:sz w:val="20"/>
                      <w:szCs w:val="20"/>
                    </w:rPr>
                    <w:t xml:space="preserve"> 1,312 кг/</w:t>
                  </w:r>
                  <w:r w:rsidRPr="00AC0DC7">
                    <w:rPr>
                      <w:bCs/>
                      <w:sz w:val="20"/>
                      <w:szCs w:val="20"/>
                    </w:rPr>
                    <w:t>дм</w:t>
                  </w:r>
                  <w:r w:rsidRPr="00AC0DC7">
                    <w:rPr>
                      <w:bCs/>
                      <w:sz w:val="20"/>
                      <w:szCs w:val="20"/>
                      <w:vertAlign w:val="superscript"/>
                    </w:rPr>
                    <w:t>3</w:t>
                  </w:r>
                  <w:r w:rsidRPr="00AC0DC7">
                    <w:rPr>
                      <w:sz w:val="20"/>
                      <w:szCs w:val="20"/>
                    </w:rPr>
                    <w:t xml:space="preserve">. Температура самовоспламенения не должна быть менее 303.15 К. Изделие должно быть взрывоопасно только при смешивании с горючими веществами. Состав продукта: этановая кислота в диапазоне: нижняя граница должна быть более 3,88%. но не должна быть более 9,6%, верхняя граница меньше 19%, но больше 10,5%; пероксид водорода в растворе должен быть в диапазоне: нижняя граница не менее 13,9%, но не должна быть более 25,1%, верхняя граница не больше 45%, но не меньше 25,1%; </w:t>
                  </w:r>
                  <w:r w:rsidRPr="00AC0DC7">
                    <w:rPr>
                      <w:sz w:val="20"/>
                      <w:szCs w:val="20"/>
                      <w:shd w:val="clear" w:color="auto" w:fill="FFFFFF"/>
                    </w:rPr>
                    <w:t>НУК (СН</w:t>
                  </w:r>
                  <w:r w:rsidRPr="00AC0DC7">
                    <w:rPr>
                      <w:sz w:val="20"/>
                      <w:szCs w:val="20"/>
                      <w:shd w:val="clear" w:color="auto" w:fill="FFFFFF"/>
                      <w:vertAlign w:val="subscript"/>
                    </w:rPr>
                    <w:t>3</w:t>
                  </w:r>
                  <w:r w:rsidRPr="00AC0DC7">
                    <w:rPr>
                      <w:sz w:val="20"/>
                      <w:szCs w:val="20"/>
                      <w:shd w:val="clear" w:color="auto" w:fill="FFFFFF"/>
                    </w:rPr>
                    <w:t>СО</w:t>
                  </w:r>
                  <w:r w:rsidRPr="00AC0DC7">
                    <w:rPr>
                      <w:sz w:val="20"/>
                      <w:szCs w:val="20"/>
                      <w:shd w:val="clear" w:color="auto" w:fill="FFFFFF"/>
                      <w:vertAlign w:val="subscript"/>
                    </w:rPr>
                    <w:t>3</w:t>
                  </w:r>
                  <w:r w:rsidRPr="00AC0DC7">
                    <w:rPr>
                      <w:sz w:val="20"/>
                      <w:szCs w:val="20"/>
                      <w:shd w:val="clear" w:color="auto" w:fill="FFFFFF"/>
                    </w:rPr>
                    <w:t xml:space="preserve">Н) в диапазоне: нижняя граница не должна быть меньше 2,99%, но должна быть меньше 15,13%, верхняя граница должна быть больше 12,99%. но не меньше 15%; </w:t>
                  </w:r>
                  <w:r w:rsidRPr="00AC0DC7">
                    <w:rPr>
                      <w:bCs/>
                      <w:sz w:val="20"/>
                      <w:szCs w:val="20"/>
                    </w:rPr>
                    <w:t>отбеливатели на основе кислорода не должны быть больше 45%, фосфонаты  менее 10%, дезинфицирующие средства не более 25%.</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4</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widowControl w:val="0"/>
                    <w:autoSpaceDE w:val="0"/>
                    <w:autoSpaceDN w:val="0"/>
                    <w:adjustRightInd w:val="0"/>
                    <w:jc w:val="center"/>
                    <w:rPr>
                      <w:sz w:val="20"/>
                      <w:szCs w:val="20"/>
                    </w:rPr>
                  </w:pPr>
                  <w:r w:rsidRPr="00AC0DC7">
                    <w:rPr>
                      <w:sz w:val="20"/>
                      <w:szCs w:val="20"/>
                    </w:rPr>
                    <w:t>Отбеливающее средство тип 2</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spacing w:before="100" w:beforeAutospacing="1"/>
                    <w:jc w:val="both"/>
                    <w:rPr>
                      <w:sz w:val="20"/>
                      <w:szCs w:val="20"/>
                    </w:rPr>
                  </w:pPr>
                  <w:r w:rsidRPr="00AC0DC7">
                    <w:rPr>
                      <w:bCs/>
                      <w:sz w:val="20"/>
                      <w:szCs w:val="20"/>
                    </w:rPr>
                    <w:t xml:space="preserve">Форма: должна быть жидкая или гранулированный порошок. Запах: должны присутствовать отдушки. Показатель активности водородов ионов водного раствора отбеливателя с массовой долей 1% должен быть в диапазоне: нижняя граница не должен быть больше 10 рН, но должен быть больше  8,9 рН; верхняя граница должна быть не менее 10,5 рН, но меньше 11 рН. Средство должно при растворении в воде не коагулировать и не выпадать в осадок. Вещество не должно быть взрывоопасным. Изделие не может быть самовоспламеняющимся. Массовая доля активного кислорода не должна быть меньше 6%. </w:t>
                  </w:r>
                  <w:r w:rsidRPr="00AC0DC7">
                    <w:rPr>
                      <w:sz w:val="20"/>
                      <w:szCs w:val="20"/>
                    </w:rPr>
                    <w:t>Вещество должно смешиваться с водой. Состав вещества: перкарбонат натрия должен быть более 24,9%; сульфанол должен быть в диапазоне: нижняя граница  должна быть больше 1,22%, но меньше 3,55%, верхняя граница не должна быть меньше 3,5%, но должна быть меньше 6,5%; синтанолы должны быть  более 0,52%, но  не более 6,99%; триполифосфонат натрия не должен быть больше 6%; фосфористокислый натрий должен быть в диапазоне: нижняя граница  не менее 0,11%, но меньше 1,15%, верхняя граница не должна быть более 16%, но должна быть более 4,02%; кремнекислый натрий в диапазоне: нижняя граница не менее 1%, но не более 10,55%, верхняя граница не менее 4,55%, но меньше 6,1%;  натриевая соль угольной кислоты в диапазоне: нижняя граница должна быть больше 1%, но не должна быть больше 26,5%, верхняя граница не должна быть менее 9,78%, но должна быть больше 19,9%;  натрий сернокислый до 100%; вода до 10%, отдушка не может быть более 0,2%.</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5</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widowControl w:val="0"/>
                    <w:autoSpaceDE w:val="0"/>
                    <w:autoSpaceDN w:val="0"/>
                    <w:adjustRightInd w:val="0"/>
                    <w:jc w:val="center"/>
                    <w:rPr>
                      <w:sz w:val="20"/>
                      <w:szCs w:val="20"/>
                    </w:rPr>
                  </w:pPr>
                  <w:r w:rsidRPr="00AC0DC7">
                    <w:rPr>
                      <w:sz w:val="20"/>
                      <w:szCs w:val="20"/>
                    </w:rPr>
                    <w:t>Усилитель моющего средства тип 1</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spacing w:before="100" w:beforeAutospacing="1"/>
                    <w:jc w:val="both"/>
                    <w:rPr>
                      <w:sz w:val="20"/>
                      <w:szCs w:val="20"/>
                    </w:rPr>
                  </w:pPr>
                  <w:r w:rsidRPr="00AC0DC7">
                    <w:rPr>
                      <w:bCs/>
                      <w:sz w:val="20"/>
                      <w:szCs w:val="20"/>
                    </w:rPr>
                    <w:t>Средство может быть использовано для предварительной, а также основной стирке. По форме должно быть жидким. Показатель активности ионов водорода водного раствора с массовой долей 1% должен быть в диапазоне: нижняя граница не должна быть больше 8,7 рН, но должна быть больше  7,9 рН; верхняя граница должна быть не менее 8,5 рН, но меньше 11 рН</w:t>
                  </w:r>
                  <w:r w:rsidRPr="00AC0DC7">
                    <w:rPr>
                      <w:sz w:val="20"/>
                      <w:szCs w:val="20"/>
                    </w:rPr>
                    <w:t xml:space="preserve"> Состав: неионогенные поверхностно-активные вещества должны быть в диапазоне: нижняя граница  должна быть больше 24,5%, но меньше 36,3%, верхняя граница не должна быть меньше 45,5%, но должна быть меньше 50,6%; дипропиленгликоль</w:t>
                  </w:r>
                  <w:r w:rsidRPr="00AC0DC7">
                    <w:rPr>
                      <w:bCs/>
                      <w:sz w:val="20"/>
                      <w:szCs w:val="20"/>
                    </w:rPr>
                    <w:t xml:space="preserve"> в диапазоне: </w:t>
                  </w:r>
                  <w:r w:rsidRPr="00AC0DC7">
                    <w:rPr>
                      <w:sz w:val="20"/>
                      <w:szCs w:val="20"/>
                    </w:rPr>
                    <w:t xml:space="preserve">нижняя граница </w:t>
                  </w:r>
                  <w:r w:rsidRPr="00AC0DC7">
                    <w:rPr>
                      <w:bCs/>
                      <w:sz w:val="20"/>
                      <w:szCs w:val="20"/>
                    </w:rPr>
                    <w:t>не менее 0,31%, но не более 2,01%</w:t>
                  </w:r>
                  <w:r w:rsidRPr="00AC0DC7">
                    <w:rPr>
                      <w:sz w:val="20"/>
                      <w:szCs w:val="20"/>
                    </w:rPr>
                    <w:t xml:space="preserve">, верхняя граница </w:t>
                  </w:r>
                  <w:r w:rsidRPr="00AC0DC7">
                    <w:rPr>
                      <w:bCs/>
                      <w:sz w:val="20"/>
                      <w:szCs w:val="20"/>
                    </w:rPr>
                    <w:t>не менее 3,05%, но не более 5,69%</w:t>
                  </w:r>
                  <w:r w:rsidRPr="00AC0DC7">
                    <w:rPr>
                      <w:sz w:val="20"/>
                      <w:szCs w:val="20"/>
                    </w:rPr>
                    <w:t>; растворитель должен быть в диапазоне: нижняя граница  должна быть больше 14,5%, но меньше 16,3%, верхняя граница не должна быть меньше 15,5%, но должна быть меньше 30,6%, пеногаситель</w:t>
                  </w:r>
                  <w:r w:rsidRPr="00AC0DC7">
                    <w:rPr>
                      <w:bCs/>
                      <w:sz w:val="20"/>
                      <w:szCs w:val="20"/>
                    </w:rPr>
                    <w:t xml:space="preserve"> в диапазоне: </w:t>
                  </w:r>
                  <w:r w:rsidRPr="00AC0DC7">
                    <w:rPr>
                      <w:sz w:val="20"/>
                      <w:szCs w:val="20"/>
                    </w:rPr>
                    <w:t xml:space="preserve">нижняя граница </w:t>
                  </w:r>
                  <w:r w:rsidRPr="00AC0DC7">
                    <w:rPr>
                      <w:bCs/>
                      <w:sz w:val="20"/>
                      <w:szCs w:val="20"/>
                    </w:rPr>
                    <w:t>не менее 0,29%, но не более 5,09%</w:t>
                  </w:r>
                  <w:r w:rsidRPr="00AC0DC7">
                    <w:rPr>
                      <w:sz w:val="20"/>
                      <w:szCs w:val="20"/>
                    </w:rPr>
                    <w:t xml:space="preserve">, верхняя граница </w:t>
                  </w:r>
                  <w:r w:rsidRPr="00AC0DC7">
                    <w:rPr>
                      <w:bCs/>
                      <w:sz w:val="20"/>
                      <w:szCs w:val="20"/>
                    </w:rPr>
                    <w:t xml:space="preserve">не менее 6,23%, но не более 15,59%; </w:t>
                  </w:r>
                  <w:r w:rsidRPr="00AC0DC7">
                    <w:rPr>
                      <w:sz w:val="20"/>
                      <w:szCs w:val="20"/>
                    </w:rPr>
                    <w:t xml:space="preserve"> энзимы</w:t>
                  </w:r>
                  <w:r w:rsidRPr="00AC0DC7">
                    <w:rPr>
                      <w:bCs/>
                      <w:sz w:val="20"/>
                      <w:szCs w:val="20"/>
                    </w:rPr>
                    <w:t xml:space="preserve"> в диапазоне: нижняя граница не менее 0,5%, но не более 2,5%, верхняя граница не менее 3,5%, но не более 5,5%;</w:t>
                  </w:r>
                  <w:r w:rsidRPr="00AC0DC7">
                    <w:rPr>
                      <w:sz w:val="20"/>
                      <w:szCs w:val="20"/>
                    </w:rPr>
                    <w:t xml:space="preserve"> оптический отбеливатель в диапазоне: нижняя граница не менее 1%, но не более 4%, верхняя граница не менее 4%, но меньше 6,1%; мыло меньше 5%; вода до 100%.</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6</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pStyle w:val="16"/>
                    <w:spacing w:before="0" w:after="0"/>
                    <w:rPr>
                      <w:b w:val="0"/>
                      <w:bCs/>
                      <w:sz w:val="20"/>
                    </w:rPr>
                  </w:pPr>
                  <w:r w:rsidRPr="00AC0DC7">
                    <w:rPr>
                      <w:b w:val="0"/>
                      <w:sz w:val="20"/>
                    </w:rPr>
                    <w:t>Усилитель моющего средства тип 2</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both"/>
                    <w:rPr>
                      <w:sz w:val="20"/>
                      <w:szCs w:val="20"/>
                    </w:rPr>
                  </w:pPr>
                  <w:r w:rsidRPr="00AC0DC7">
                    <w:rPr>
                      <w:bCs/>
                      <w:sz w:val="20"/>
                      <w:szCs w:val="20"/>
                    </w:rPr>
                    <w:t xml:space="preserve">Физические и химические свойства: средство должно быть в виде </w:t>
                  </w:r>
                  <w:r w:rsidRPr="00AC0DC7">
                    <w:rPr>
                      <w:sz w:val="20"/>
                      <w:szCs w:val="20"/>
                    </w:rPr>
                    <w:t xml:space="preserve">прозрачной бесцветной жидкости со слабым специфическим запахом. Показатель pH </w:t>
                  </w:r>
                  <w:r w:rsidRPr="00AC0DC7">
                    <w:rPr>
                      <w:bCs/>
                      <w:sz w:val="20"/>
                      <w:szCs w:val="20"/>
                    </w:rPr>
                    <w:t>1% водного раствора</w:t>
                  </w:r>
                  <w:r w:rsidRPr="00AC0DC7">
                    <w:rPr>
                      <w:color w:val="000000"/>
                      <w:sz w:val="20"/>
                      <w:szCs w:val="20"/>
                    </w:rPr>
                    <w:t xml:space="preserve"> при </w:t>
                  </w:r>
                  <w:r w:rsidRPr="00AC0DC7">
                    <w:rPr>
                      <w:sz w:val="20"/>
                      <w:szCs w:val="20"/>
                    </w:rPr>
                    <w:t>20°</w:t>
                  </w:r>
                  <w:r w:rsidRPr="00AC0DC7">
                    <w:rPr>
                      <w:color w:val="000000"/>
                      <w:sz w:val="20"/>
                      <w:szCs w:val="20"/>
                    </w:rPr>
                    <w:t>С</w:t>
                  </w:r>
                  <w:r w:rsidRPr="00AC0DC7">
                    <w:rPr>
                      <w:sz w:val="20"/>
                      <w:szCs w:val="20"/>
                    </w:rPr>
                    <w:t xml:space="preserve"> должен быть  в диапазоне: нижняя граница не должна быть более 3.5, но более 2.5, верхняя граница не менее 5.0, но менее 6.7;  средство должно обладать дезинфицирующим эффектом; должно использоваться для белых и возможно цветных тканей; не  должно изменять цвет окрашенных изделий; не  должен содержать  хлорорганических растворителей.</w:t>
                  </w:r>
                </w:p>
                <w:p w:rsidR="00AC0DC7" w:rsidRPr="00AC0DC7" w:rsidRDefault="00AC0DC7" w:rsidP="00AC0DC7">
                  <w:pPr>
                    <w:jc w:val="both"/>
                    <w:rPr>
                      <w:sz w:val="20"/>
                      <w:szCs w:val="20"/>
                    </w:rPr>
                  </w:pPr>
                  <w:r w:rsidRPr="00AC0DC7">
                    <w:rPr>
                      <w:sz w:val="20"/>
                      <w:szCs w:val="20"/>
                    </w:rPr>
                    <w:t xml:space="preserve">Состав: перекись водорода  должна находиться в диапазоне: нижняя граница не более 10,65%, но не менее 4,55%, верхняя граница менее 20,88%, но не менее 10,65%; изопропанол в диапазоне: нижняя граница  от 3,77% до 6,5%, верхняя граница менее 15,85%;  гликоли должны быть в диапазоне: </w:t>
                  </w:r>
                  <w:r w:rsidRPr="00AC0DC7">
                    <w:rPr>
                      <w:bCs/>
                      <w:sz w:val="20"/>
                      <w:szCs w:val="20"/>
                    </w:rPr>
                    <w:t>нижняя граница должна быть менее 9,65%, но более 4.5%, верхняя граница должна быть менее 16,7%, но более 14,25%</w:t>
                  </w:r>
                  <w:r w:rsidRPr="00AC0DC7">
                    <w:rPr>
                      <w:sz w:val="20"/>
                      <w:szCs w:val="20"/>
                    </w:rPr>
                    <w:t>; фосфонаты  менее 15,5%; органическая кислота   менее  5%, но не меньше 3,5%; вода &lt; 5%, активатор ТАЭД не менее 2,2%, анионные ПАВ больше 4,65%, но меньше 5,4%; неионогенные ПАВ до 15%; поликарбоксилаты меньше 1%, фосфаты менее 5,2%, но не меньше 2,3%, фосфонаты меньше 41%; кислородосодержащий отбеливатель не более 6%, оптический отбеливатель не более 15%, ароматические добавки должны быть меньше 2%.</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7</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pStyle w:val="16"/>
                    <w:spacing w:before="0"/>
                    <w:rPr>
                      <w:b w:val="0"/>
                      <w:bCs/>
                      <w:sz w:val="20"/>
                    </w:rPr>
                  </w:pPr>
                  <w:r w:rsidRPr="00AC0DC7">
                    <w:rPr>
                      <w:b w:val="0"/>
                      <w:sz w:val="20"/>
                    </w:rPr>
                    <w:t>Пятновыводитель тип 1</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both"/>
                    <w:rPr>
                      <w:sz w:val="20"/>
                      <w:szCs w:val="20"/>
                    </w:rPr>
                  </w:pPr>
                  <w:r w:rsidRPr="00AC0DC7">
                    <w:rPr>
                      <w:sz w:val="20"/>
                      <w:szCs w:val="20"/>
                    </w:rPr>
                    <w:t xml:space="preserve">Химико-физические свойства: </w:t>
                  </w:r>
                </w:p>
                <w:p w:rsidR="00AC0DC7" w:rsidRPr="00AC0DC7" w:rsidRDefault="00AC0DC7" w:rsidP="00AC0DC7">
                  <w:pPr>
                    <w:jc w:val="both"/>
                    <w:rPr>
                      <w:sz w:val="20"/>
                      <w:szCs w:val="20"/>
                    </w:rPr>
                  </w:pPr>
                  <w:r w:rsidRPr="00AC0DC7">
                    <w:rPr>
                      <w:sz w:val="20"/>
                      <w:szCs w:val="20"/>
                    </w:rPr>
                    <w:t>Внешний вид: должна быть  однородная жидкость прозрачная от бесцветного или светло-желтого цвета.</w:t>
                  </w:r>
                </w:p>
                <w:p w:rsidR="00AC0DC7" w:rsidRPr="00AC0DC7" w:rsidRDefault="00AC0DC7" w:rsidP="00AC0DC7">
                  <w:pPr>
                    <w:jc w:val="both"/>
                    <w:rPr>
                      <w:sz w:val="20"/>
                      <w:szCs w:val="20"/>
                    </w:rPr>
                  </w:pPr>
                  <w:r w:rsidRPr="00AC0DC7">
                    <w:rPr>
                      <w:sz w:val="20"/>
                      <w:szCs w:val="20"/>
                    </w:rPr>
                    <w:t>Плотность средства  менее 1,2 г\см</w:t>
                  </w:r>
                  <w:r w:rsidRPr="00AC0DC7">
                    <w:rPr>
                      <w:sz w:val="20"/>
                      <w:szCs w:val="20"/>
                      <w:vertAlign w:val="superscript"/>
                    </w:rPr>
                    <w:t>3</w:t>
                  </w:r>
                  <w:r w:rsidRPr="00AC0DC7">
                    <w:rPr>
                      <w:sz w:val="20"/>
                      <w:szCs w:val="20"/>
                    </w:rPr>
                    <w:t>, но не меньше 1 г\см</w:t>
                  </w:r>
                  <w:r w:rsidRPr="00AC0DC7">
                    <w:rPr>
                      <w:sz w:val="20"/>
                      <w:szCs w:val="20"/>
                      <w:vertAlign w:val="superscript"/>
                    </w:rPr>
                    <w:t>3</w:t>
                  </w:r>
                  <w:r w:rsidRPr="00AC0DC7">
                    <w:rPr>
                      <w:sz w:val="20"/>
                      <w:szCs w:val="20"/>
                    </w:rPr>
                    <w:t xml:space="preserve"> при температуре 20</w:t>
                  </w:r>
                  <w:r w:rsidRPr="00AC0DC7">
                    <w:rPr>
                      <w:sz w:val="20"/>
                      <w:szCs w:val="20"/>
                      <w:vertAlign w:val="superscript"/>
                    </w:rPr>
                    <w:t>0</w:t>
                  </w:r>
                  <w:r w:rsidRPr="00AC0DC7">
                    <w:rPr>
                      <w:sz w:val="20"/>
                      <w:szCs w:val="20"/>
                    </w:rPr>
                    <w:t>С.</w:t>
                  </w:r>
                </w:p>
                <w:p w:rsidR="00AC0DC7" w:rsidRPr="00AC0DC7" w:rsidRDefault="00AC0DC7" w:rsidP="00AC0DC7">
                  <w:pPr>
                    <w:jc w:val="both"/>
                    <w:rPr>
                      <w:sz w:val="20"/>
                      <w:szCs w:val="20"/>
                    </w:rPr>
                  </w:pPr>
                  <w:r w:rsidRPr="00AC0DC7">
                    <w:rPr>
                      <w:sz w:val="20"/>
                      <w:szCs w:val="20"/>
                    </w:rPr>
                    <w:t xml:space="preserve">Водородный показатель в диапазоне: </w:t>
                  </w:r>
                  <w:r w:rsidRPr="00AC0DC7">
                    <w:rPr>
                      <w:bCs/>
                      <w:sz w:val="20"/>
                      <w:szCs w:val="20"/>
                    </w:rPr>
                    <w:t>нижняя граница &gt; 5,8, но &lt; 6,71, верхняя граница &gt; 8.0, но &lt; 12,0</w:t>
                  </w:r>
                  <w:r w:rsidRPr="00AC0DC7">
                    <w:rPr>
                      <w:sz w:val="20"/>
                      <w:szCs w:val="20"/>
                    </w:rPr>
                    <w:t xml:space="preserve"> (1%-ный раствор в деионизированной воде)</w:t>
                  </w:r>
                </w:p>
                <w:p w:rsidR="00AC0DC7" w:rsidRPr="00AC0DC7" w:rsidRDefault="00AC0DC7" w:rsidP="00AC0DC7">
                  <w:pPr>
                    <w:jc w:val="both"/>
                    <w:rPr>
                      <w:sz w:val="20"/>
                      <w:szCs w:val="20"/>
                    </w:rPr>
                  </w:pPr>
                  <w:r w:rsidRPr="00AC0DC7">
                    <w:rPr>
                      <w:sz w:val="20"/>
                      <w:szCs w:val="20"/>
                    </w:rPr>
                    <w:t>Состав: НПАВ: нижняя граница должна быть не более 16,5%, но  менее 18,99%, верхняя граница более 20,22%, но не более 25,65%; должны входить в состав  композиция фосфорорганических и неионогенных ПАВ не более 40,5%, но не менее 30%, комплексообразователь более 10%, но не менее 7%, вспомогательные вещества не менее 5%, но не меньше 2%; бутил ацетат должен быть в диапазоне: нижняя граница должна быть не меньше 10,65%, но не более 25,7%, верхняя граница должна быть не более 30%, но не менее 25,7%; сульфосукцинат натрия должен быть в диапазоне: нижняя граница должна быть до 10%, верхняя граница не должна быть больше 20%; изотридеканолэтоксилат должен быть в диапазоне: нижняя граница должна быть не более 1%, но не меее 0,5%, верхняя граница должна быть не более 7,8%, но не меньше 3,8%; вода должна быть меньше 20%; консервант до 50% Средство должно быть не горюче,  пожаробезопасно, стабильно в воде и на воздухе, биоразлагаемо.</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8</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pStyle w:val="16"/>
                    <w:spacing w:before="0"/>
                    <w:rPr>
                      <w:b w:val="0"/>
                      <w:bCs/>
                      <w:sz w:val="20"/>
                    </w:rPr>
                  </w:pPr>
                  <w:r w:rsidRPr="00AC0DC7">
                    <w:rPr>
                      <w:b w:val="0"/>
                      <w:sz w:val="20"/>
                    </w:rPr>
                    <w:t>Пятновыводитель тип 2</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both"/>
                    <w:rPr>
                      <w:sz w:val="20"/>
                      <w:szCs w:val="20"/>
                    </w:rPr>
                  </w:pPr>
                  <w:r w:rsidRPr="00AC0DC7">
                    <w:rPr>
                      <w:sz w:val="20"/>
                      <w:szCs w:val="20"/>
                    </w:rPr>
                    <w:t>Пятновыводитель должен быть основан на растворителях и поверхностно-активных веществах. По форме средство должно быть жидким.</w:t>
                  </w:r>
                </w:p>
                <w:p w:rsidR="00AC0DC7" w:rsidRPr="00AC0DC7" w:rsidRDefault="00AC0DC7" w:rsidP="00AC0DC7">
                  <w:pPr>
                    <w:jc w:val="both"/>
                    <w:rPr>
                      <w:sz w:val="20"/>
                      <w:szCs w:val="20"/>
                    </w:rPr>
                  </w:pPr>
                  <w:r w:rsidRPr="00AC0DC7">
                    <w:rPr>
                      <w:sz w:val="20"/>
                      <w:szCs w:val="20"/>
                    </w:rPr>
                    <w:t>Мера активности ионов водорода в растворе, количественно выражающая его кислотность</w:t>
                  </w:r>
                  <w:r w:rsidRPr="00AC0DC7">
                    <w:rPr>
                      <w:bCs/>
                      <w:sz w:val="20"/>
                      <w:szCs w:val="20"/>
                    </w:rPr>
                    <w:t xml:space="preserve"> </w:t>
                  </w:r>
                  <w:r w:rsidRPr="00AC0DC7">
                    <w:rPr>
                      <w:sz w:val="20"/>
                      <w:szCs w:val="20"/>
                    </w:rPr>
                    <w:t>(1% водного раствора) для кислых сред, не подлежащих контакту с кожей рук</w:t>
                  </w:r>
                  <w:r w:rsidRPr="00AC0DC7">
                    <w:rPr>
                      <w:bCs/>
                      <w:sz w:val="20"/>
                      <w:szCs w:val="20"/>
                    </w:rPr>
                    <w:t xml:space="preserve"> в диапазоне: нижняя граница не менее 5,5</w:t>
                  </w:r>
                  <w:r w:rsidRPr="00AC0DC7">
                    <w:rPr>
                      <w:sz w:val="20"/>
                      <w:szCs w:val="20"/>
                    </w:rPr>
                    <w:t xml:space="preserve"> рН</w:t>
                  </w:r>
                  <w:r w:rsidRPr="00AC0DC7">
                    <w:rPr>
                      <w:bCs/>
                      <w:sz w:val="20"/>
                      <w:szCs w:val="20"/>
                    </w:rPr>
                    <w:t>, но, не более 6,2</w:t>
                  </w:r>
                  <w:r w:rsidRPr="00AC0DC7">
                    <w:rPr>
                      <w:sz w:val="20"/>
                      <w:szCs w:val="20"/>
                    </w:rPr>
                    <w:t xml:space="preserve"> рН,</w:t>
                  </w:r>
                  <w:r w:rsidRPr="00AC0DC7">
                    <w:rPr>
                      <w:bCs/>
                      <w:sz w:val="20"/>
                      <w:szCs w:val="20"/>
                    </w:rPr>
                    <w:t xml:space="preserve"> в</w:t>
                  </w:r>
                  <w:r w:rsidRPr="00AC0DC7">
                    <w:rPr>
                      <w:sz w:val="20"/>
                      <w:szCs w:val="20"/>
                    </w:rPr>
                    <w:t>ерхняя граница не менее 11,3 рН.</w:t>
                  </w:r>
                </w:p>
                <w:p w:rsidR="00AC0DC7" w:rsidRPr="00AC0DC7" w:rsidRDefault="00AC0DC7" w:rsidP="00AC0DC7">
                  <w:pPr>
                    <w:jc w:val="both"/>
                    <w:rPr>
                      <w:sz w:val="20"/>
                      <w:szCs w:val="20"/>
                    </w:rPr>
                  </w:pPr>
                  <w:r w:rsidRPr="00AC0DC7">
                    <w:rPr>
                      <w:sz w:val="20"/>
                      <w:szCs w:val="20"/>
                    </w:rPr>
                    <w:t xml:space="preserve">Относительная плотность: </w:t>
                  </w:r>
                  <w:r w:rsidRPr="00AC0DC7">
                    <w:rPr>
                      <w:bCs/>
                      <w:sz w:val="20"/>
                      <w:szCs w:val="20"/>
                    </w:rPr>
                    <w:t>меньше 1,065 г</w:t>
                  </w:r>
                  <w:r w:rsidRPr="00AC0DC7">
                    <w:rPr>
                      <w:sz w:val="20"/>
                      <w:szCs w:val="20"/>
                    </w:rPr>
                    <w:t xml:space="preserve">/л, но не менее </w:t>
                  </w:r>
                  <w:r w:rsidRPr="00AC0DC7">
                    <w:rPr>
                      <w:bCs/>
                      <w:sz w:val="20"/>
                      <w:szCs w:val="20"/>
                    </w:rPr>
                    <w:t>0,809 г</w:t>
                  </w:r>
                  <w:r w:rsidRPr="00AC0DC7">
                    <w:rPr>
                      <w:sz w:val="20"/>
                      <w:szCs w:val="20"/>
                    </w:rPr>
                    <w:t>/л</w:t>
                  </w:r>
                </w:p>
                <w:p w:rsidR="00AC0DC7" w:rsidRPr="00AC0DC7" w:rsidRDefault="00AC0DC7" w:rsidP="00AC0DC7">
                  <w:pPr>
                    <w:jc w:val="both"/>
                    <w:rPr>
                      <w:sz w:val="20"/>
                      <w:szCs w:val="20"/>
                    </w:rPr>
                  </w:pPr>
                  <w:r w:rsidRPr="00AC0DC7">
                    <w:rPr>
                      <w:sz w:val="20"/>
                      <w:szCs w:val="20"/>
                    </w:rPr>
                    <w:t xml:space="preserve">Состав: неионогенные ПАВ в диапазоне: нижняя граница должна быть не менее 4%, но не должна быть более 6%, верхняя граница не должна быть менее 15%, но должна быть не больше 30%; бутил гликоль </w:t>
                  </w:r>
                  <w:r w:rsidRPr="00AC0DC7">
                    <w:rPr>
                      <w:bCs/>
                      <w:sz w:val="20"/>
                      <w:szCs w:val="20"/>
                    </w:rPr>
                    <w:t>в диапазоне: нижняя граница должна быть меньше 6%, но не должна быть меньше 4%, верхняя граница не должна быть меньше 13%, но должна быть менее 16%;</w:t>
                  </w:r>
                  <w:r w:rsidRPr="00AC0DC7">
                    <w:rPr>
                      <w:sz w:val="20"/>
                      <w:szCs w:val="20"/>
                    </w:rPr>
                    <w:t xml:space="preserve"> амфотерные поверхностно-активные вещества  меньше 5%; оранжевый терпен (</w:t>
                  </w:r>
                  <w:r w:rsidRPr="00AC0DC7">
                    <w:rPr>
                      <w:sz w:val="20"/>
                      <w:szCs w:val="20"/>
                      <w:lang w:val="en-US"/>
                    </w:rPr>
                    <w:t>D</w:t>
                  </w:r>
                  <w:r w:rsidRPr="00AC0DC7">
                    <w:rPr>
                      <w:sz w:val="20"/>
                      <w:szCs w:val="20"/>
                    </w:rPr>
                    <w:t>-</w:t>
                  </w:r>
                  <w:r w:rsidRPr="00AC0DC7">
                    <w:rPr>
                      <w:sz w:val="20"/>
                      <w:szCs w:val="20"/>
                      <w:lang w:val="en-US"/>
                    </w:rPr>
                    <w:t>limonen</w:t>
                  </w:r>
                  <w:r w:rsidRPr="00AC0DC7">
                    <w:rPr>
                      <w:sz w:val="20"/>
                      <w:szCs w:val="20"/>
                    </w:rPr>
                    <w:t>)  не меньше 5%, нитрилотриацетат не менее 5%; пеногаситель меньше 5%; монопропиленгликоль в диапазоне: нижняя граница не менее 0,9%,</w:t>
                  </w:r>
                  <w:r w:rsidRPr="00AC0DC7">
                    <w:rPr>
                      <w:bCs/>
                      <w:sz w:val="20"/>
                      <w:szCs w:val="20"/>
                    </w:rPr>
                    <w:t xml:space="preserve"> но не более 3,0%</w:t>
                  </w:r>
                  <w:r w:rsidRPr="00AC0DC7">
                    <w:rPr>
                      <w:sz w:val="20"/>
                      <w:szCs w:val="20"/>
                    </w:rPr>
                    <w:t>, верхняя граница не менее 3,1</w:t>
                  </w:r>
                  <w:r w:rsidRPr="00AC0DC7">
                    <w:rPr>
                      <w:bCs/>
                      <w:sz w:val="20"/>
                      <w:szCs w:val="20"/>
                    </w:rPr>
                    <w:t>%, но не более 13,0%</w:t>
                  </w:r>
                  <w:r w:rsidRPr="00AC0DC7">
                    <w:rPr>
                      <w:sz w:val="20"/>
                      <w:szCs w:val="20"/>
                    </w:rPr>
                    <w:t xml:space="preserve">; протеаза-энзим </w:t>
                  </w:r>
                  <w:r w:rsidRPr="00AC0DC7">
                    <w:rPr>
                      <w:bCs/>
                      <w:sz w:val="20"/>
                      <w:szCs w:val="20"/>
                    </w:rPr>
                    <w:t>в диапазоне: нижняя граница не менее 0,1%, но не более 1,5%, верхняя граница не менее 4,5%, но не более 7,5</w:t>
                  </w:r>
                  <w:r w:rsidRPr="00AC0DC7">
                    <w:rPr>
                      <w:sz w:val="20"/>
                      <w:szCs w:val="20"/>
                    </w:rPr>
                    <w:t>%; ингибитор пенообразования должен быть не менее 4,1%, но не должен быть более 5,1%; вода</w:t>
                  </w:r>
                  <w:r w:rsidRPr="00AC0DC7">
                    <w:rPr>
                      <w:bCs/>
                      <w:sz w:val="20"/>
                      <w:szCs w:val="20"/>
                    </w:rPr>
                    <w:t xml:space="preserve"> не должна быть больше 50%</w:t>
                  </w:r>
                  <w:r w:rsidRPr="00AC0DC7">
                    <w:rPr>
                      <w:sz w:val="20"/>
                      <w:szCs w:val="20"/>
                    </w:rPr>
                    <w:t xml:space="preserve"> .</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9</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Вспомогательное средство тип 1</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tabs>
                      <w:tab w:val="left" w:pos="3240"/>
                    </w:tabs>
                    <w:autoSpaceDE w:val="0"/>
                    <w:autoSpaceDN w:val="0"/>
                    <w:adjustRightInd w:val="0"/>
                    <w:spacing w:line="241" w:lineRule="atLeast"/>
                    <w:jc w:val="both"/>
                    <w:rPr>
                      <w:color w:val="000000"/>
                      <w:sz w:val="20"/>
                      <w:szCs w:val="20"/>
                    </w:rPr>
                  </w:pPr>
                  <w:r w:rsidRPr="00AC0DC7">
                    <w:rPr>
                      <w:color w:val="000000"/>
                      <w:sz w:val="20"/>
                      <w:szCs w:val="20"/>
                    </w:rPr>
                    <w:t xml:space="preserve">Физические и химические свойства. Средство должно быть жидкое, прозрачное. </w:t>
                  </w:r>
                  <w:r w:rsidRPr="00AC0DC7">
                    <w:rPr>
                      <w:bCs/>
                      <w:sz w:val="20"/>
                      <w:szCs w:val="20"/>
                    </w:rPr>
                    <w:t xml:space="preserve">Водородный показатель должен быть </w:t>
                  </w:r>
                  <w:r w:rsidRPr="00AC0DC7">
                    <w:rPr>
                      <w:color w:val="000000"/>
                      <w:sz w:val="20"/>
                      <w:szCs w:val="20"/>
                    </w:rPr>
                    <w:t>более 0,3, но не более 2,5 для раствора 1%, при 20 градусах по Цельсию. Плотность должна быть менее 1,2 грамм на литр, но не менее 1 грамма на литр при 20 градусах по Цельсию. Не должен обладать окислительными свойствами.</w:t>
                  </w:r>
                </w:p>
                <w:p w:rsidR="00AC0DC7" w:rsidRPr="00AC0DC7" w:rsidRDefault="00AC0DC7" w:rsidP="00AC0DC7">
                  <w:pPr>
                    <w:jc w:val="both"/>
                    <w:rPr>
                      <w:sz w:val="20"/>
                      <w:szCs w:val="20"/>
                    </w:rPr>
                  </w:pPr>
                  <w:r w:rsidRPr="00AC0DC7">
                    <w:rPr>
                      <w:color w:val="000000"/>
                      <w:sz w:val="20"/>
                      <w:szCs w:val="20"/>
                    </w:rPr>
                    <w:t>Состав: поверхностно-активные вещества катионные должны быть менее 30,5 процента. Кислота муравьиная должна быть в диапазоне: нижняя граница должна быть более 4,8 процента, но не более 15,02 процента, верхняя граница должна быть более 9,96 процента, не более 30,03 процента. Кислота лимонная должна быть в диапазоне: нижняя граница&gt; 9,96 процента, но &lt;30,06 процента, верхняя граница должна быть&gt;14,97 процента, но &lt;15,07 процента.</w:t>
                  </w:r>
                </w:p>
              </w:tc>
            </w:tr>
            <w:tr w:rsidR="00AC0DC7" w:rsidRPr="00AC0DC7" w:rsidTr="00AC0DC7">
              <w:tc>
                <w:tcPr>
                  <w:tcW w:w="575"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jc w:val="center"/>
                    <w:rPr>
                      <w:sz w:val="20"/>
                      <w:szCs w:val="20"/>
                    </w:rPr>
                  </w:pPr>
                  <w:r w:rsidRPr="00AC0DC7">
                    <w:rPr>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widowControl w:val="0"/>
                    <w:autoSpaceDE w:val="0"/>
                    <w:autoSpaceDN w:val="0"/>
                    <w:adjustRightInd w:val="0"/>
                    <w:jc w:val="center"/>
                    <w:rPr>
                      <w:sz w:val="20"/>
                      <w:szCs w:val="20"/>
                    </w:rPr>
                  </w:pPr>
                  <w:r w:rsidRPr="00AC0DC7">
                    <w:rPr>
                      <w:sz w:val="20"/>
                      <w:szCs w:val="20"/>
                    </w:rPr>
                    <w:t>Вспомогательное средство тип 2</w:t>
                  </w:r>
                </w:p>
              </w:tc>
              <w:tc>
                <w:tcPr>
                  <w:tcW w:w="7654" w:type="dxa"/>
                  <w:tcBorders>
                    <w:top w:val="single" w:sz="4" w:space="0" w:color="000000"/>
                    <w:left w:val="single" w:sz="4" w:space="0" w:color="000000"/>
                    <w:bottom w:val="single" w:sz="4" w:space="0" w:color="000000"/>
                    <w:right w:val="single" w:sz="4" w:space="0" w:color="000000"/>
                  </w:tcBorders>
                  <w:hideMark/>
                </w:tcPr>
                <w:p w:rsidR="00AC0DC7" w:rsidRPr="00AC0DC7" w:rsidRDefault="00AC0DC7" w:rsidP="00AC0DC7">
                  <w:pPr>
                    <w:tabs>
                      <w:tab w:val="left" w:pos="3240"/>
                    </w:tabs>
                    <w:autoSpaceDE w:val="0"/>
                    <w:autoSpaceDN w:val="0"/>
                    <w:adjustRightInd w:val="0"/>
                    <w:spacing w:line="241" w:lineRule="atLeast"/>
                    <w:jc w:val="both"/>
                    <w:rPr>
                      <w:bCs/>
                      <w:sz w:val="20"/>
                      <w:szCs w:val="20"/>
                    </w:rPr>
                  </w:pPr>
                  <w:r w:rsidRPr="00AC0DC7">
                    <w:rPr>
                      <w:bCs/>
                      <w:sz w:val="20"/>
                      <w:szCs w:val="20"/>
                    </w:rPr>
                    <w:t xml:space="preserve">Физические и химические свойства: </w:t>
                  </w:r>
                </w:p>
                <w:p w:rsidR="00AC0DC7" w:rsidRPr="00AC0DC7" w:rsidRDefault="00AC0DC7" w:rsidP="00AC0DC7">
                  <w:pPr>
                    <w:tabs>
                      <w:tab w:val="left" w:pos="3240"/>
                    </w:tabs>
                    <w:autoSpaceDE w:val="0"/>
                    <w:autoSpaceDN w:val="0"/>
                    <w:adjustRightInd w:val="0"/>
                    <w:spacing w:line="241" w:lineRule="atLeast"/>
                    <w:jc w:val="both"/>
                    <w:rPr>
                      <w:bCs/>
                      <w:sz w:val="20"/>
                      <w:szCs w:val="20"/>
                    </w:rPr>
                  </w:pPr>
                  <w:r w:rsidRPr="00AC0DC7">
                    <w:rPr>
                      <w:iCs/>
                      <w:sz w:val="20"/>
                      <w:szCs w:val="20"/>
                    </w:rPr>
                    <w:t>Должен быть предназначен   для   придания   белью   мягкости, антистатического эффекта, облегчения глажения и продления срока службы изделий. Должен подходить для любого вида белья и всех типов тканей.</w:t>
                  </w:r>
                </w:p>
                <w:p w:rsidR="00AC0DC7" w:rsidRPr="00AC0DC7" w:rsidRDefault="00AC0DC7" w:rsidP="00AC0DC7">
                  <w:pPr>
                    <w:tabs>
                      <w:tab w:val="left" w:pos="3240"/>
                    </w:tabs>
                    <w:autoSpaceDE w:val="0"/>
                    <w:autoSpaceDN w:val="0"/>
                    <w:adjustRightInd w:val="0"/>
                    <w:spacing w:line="241" w:lineRule="atLeast"/>
                    <w:jc w:val="both"/>
                    <w:rPr>
                      <w:bCs/>
                      <w:sz w:val="20"/>
                      <w:szCs w:val="20"/>
                    </w:rPr>
                  </w:pPr>
                  <w:r w:rsidRPr="00AC0DC7">
                    <w:rPr>
                      <w:bCs/>
                      <w:sz w:val="20"/>
                      <w:szCs w:val="20"/>
                    </w:rPr>
                    <w:t>Средство должно обладать антистатическими свойствами, форма должна быть жидкая, запах: может быть отдушка. Значение PH (1% водного раствора</w:t>
                  </w:r>
                  <w:r w:rsidRPr="00AC0DC7">
                    <w:rPr>
                      <w:color w:val="000000"/>
                      <w:sz w:val="20"/>
                      <w:szCs w:val="20"/>
                    </w:rPr>
                    <w:t xml:space="preserve"> при </w:t>
                  </w:r>
                  <w:r w:rsidRPr="00AC0DC7">
                    <w:rPr>
                      <w:sz w:val="20"/>
                      <w:szCs w:val="20"/>
                    </w:rPr>
                    <w:t>20°</w:t>
                  </w:r>
                  <w:r w:rsidRPr="00AC0DC7">
                    <w:rPr>
                      <w:color w:val="000000"/>
                      <w:sz w:val="20"/>
                      <w:szCs w:val="20"/>
                    </w:rPr>
                    <w:t>С</w:t>
                  </w:r>
                  <w:r w:rsidRPr="00AC0DC7">
                    <w:rPr>
                      <w:bCs/>
                      <w:sz w:val="20"/>
                      <w:szCs w:val="20"/>
                    </w:rPr>
                    <w:t>) должно быть в диапазоне: нижняя граница должна быть более 2,4, но не более 2,9, верхняя граница должна быть более 3, но менее 4,6. Плотность продукта более 900г\л. Продукт должен быть не взрывоопасный и не должен окисляться. Растворимость средства в воде должна быть высокая.</w:t>
                  </w:r>
                </w:p>
                <w:p w:rsidR="00AC0DC7" w:rsidRPr="00AC0DC7" w:rsidRDefault="00AC0DC7" w:rsidP="00AC0DC7">
                  <w:pPr>
                    <w:tabs>
                      <w:tab w:val="left" w:pos="3240"/>
                    </w:tabs>
                    <w:autoSpaceDE w:val="0"/>
                    <w:autoSpaceDN w:val="0"/>
                    <w:adjustRightInd w:val="0"/>
                    <w:spacing w:line="241" w:lineRule="atLeast"/>
                    <w:jc w:val="both"/>
                    <w:rPr>
                      <w:bCs/>
                      <w:sz w:val="20"/>
                      <w:szCs w:val="20"/>
                    </w:rPr>
                  </w:pPr>
                  <w:r w:rsidRPr="00AC0DC7">
                    <w:rPr>
                      <w:bCs/>
                      <w:sz w:val="20"/>
                      <w:szCs w:val="20"/>
                    </w:rPr>
                    <w:t>Состав продукта: N-диметиламмония хлорид должен быть в диапазоне: нижняя граница&gt; 4,121%, но &lt;6,624 %, верхняя граница&gt; 8,014 %, но &lt;15,842 %. С</w:t>
                  </w:r>
                  <w:r w:rsidRPr="00AC0DC7">
                    <w:rPr>
                      <w:bCs/>
                      <w:sz w:val="20"/>
                      <w:szCs w:val="20"/>
                      <w:vertAlign w:val="subscript"/>
                    </w:rPr>
                    <w:t>3</w:t>
                  </w:r>
                  <w:r w:rsidRPr="00AC0DC7">
                    <w:rPr>
                      <w:bCs/>
                      <w:sz w:val="20"/>
                      <w:szCs w:val="20"/>
                    </w:rPr>
                    <w:t>Н</w:t>
                  </w:r>
                  <w:r w:rsidRPr="00AC0DC7">
                    <w:rPr>
                      <w:bCs/>
                      <w:sz w:val="20"/>
                      <w:szCs w:val="20"/>
                      <w:vertAlign w:val="subscript"/>
                    </w:rPr>
                    <w:t>5</w:t>
                  </w:r>
                  <w:r w:rsidRPr="00AC0DC7">
                    <w:rPr>
                      <w:bCs/>
                      <w:sz w:val="20"/>
                      <w:szCs w:val="20"/>
                    </w:rPr>
                    <w:t>(ОН)</w:t>
                  </w:r>
                  <w:r w:rsidRPr="00AC0DC7">
                    <w:rPr>
                      <w:bCs/>
                      <w:sz w:val="20"/>
                      <w:szCs w:val="20"/>
                      <w:vertAlign w:val="subscript"/>
                    </w:rPr>
                    <w:t>3</w:t>
                  </w:r>
                  <w:r w:rsidRPr="00AC0DC7">
                    <w:rPr>
                      <w:bCs/>
                      <w:sz w:val="20"/>
                      <w:szCs w:val="20"/>
                    </w:rPr>
                    <w:t xml:space="preserve"> должен быть в диапазоне: нижняя граница не менее 2%, но не более 7%, верхняя граница не менее 10%, но не более 22%; изопропанол не более 3%; поли[диметил(силоксан и силикон)] более 5%; этоксилированные жирные спирты С12-С14 не должны быть более 4%; НСООН должен быть больше 3%,неионогенные ПАВ меньше 30%, фосфонат более 4%, но меньше 5%,катионые ПАВ в диапазоне: нижняя граница более 4,9%, верхняя граница более 14%, но не более 15%;  краситель меньше 10%; вода не более 100%</w:t>
                  </w:r>
                </w:p>
              </w:tc>
            </w:tr>
          </w:tbl>
          <w:p w:rsidR="00AC0DC7" w:rsidRDefault="00AC0DC7" w:rsidP="00080989">
            <w:pPr>
              <w:pStyle w:val="af3"/>
              <w:tabs>
                <w:tab w:val="left" w:pos="396"/>
                <w:tab w:val="left" w:pos="426"/>
              </w:tabs>
              <w:spacing w:after="0" w:line="240" w:lineRule="auto"/>
              <w:ind w:left="0"/>
              <w:jc w:val="both"/>
              <w:rPr>
                <w:b/>
              </w:rPr>
            </w:pPr>
          </w:p>
          <w:p w:rsidR="00AC0DC7" w:rsidRPr="009C58BD" w:rsidRDefault="00AC0DC7" w:rsidP="00AC0DC7">
            <w:pPr>
              <w:jc w:val="both"/>
              <w:rPr>
                <w:b/>
              </w:rPr>
            </w:pPr>
            <w:r>
              <w:rPr>
                <w:b/>
              </w:rPr>
              <w:t>4</w:t>
            </w:r>
            <w:r w:rsidRPr="009C58BD">
              <w:rPr>
                <w:b/>
              </w:rPr>
              <w:t>.</w:t>
            </w:r>
            <w:r w:rsidRPr="009C58BD">
              <w:t xml:space="preserve"> </w:t>
            </w:r>
            <w:r w:rsidRPr="009C58BD">
              <w:rPr>
                <w:b/>
              </w:rPr>
              <w:t>Место, условия и сроки (периоды) оказания услуг</w:t>
            </w:r>
          </w:p>
          <w:p w:rsidR="00AC0DC7" w:rsidRPr="009C58BD" w:rsidRDefault="00AC0DC7" w:rsidP="00AC0DC7">
            <w:pPr>
              <w:pStyle w:val="afffffffffff"/>
              <w:ind w:firstLine="0"/>
              <w:rPr>
                <w:sz w:val="24"/>
                <w:szCs w:val="24"/>
              </w:rPr>
            </w:pPr>
            <w:r>
              <w:rPr>
                <w:sz w:val="24"/>
                <w:szCs w:val="24"/>
              </w:rPr>
              <w:t>4</w:t>
            </w:r>
            <w:r w:rsidRPr="009C58BD">
              <w:rPr>
                <w:sz w:val="24"/>
                <w:szCs w:val="24"/>
              </w:rPr>
              <w:t>.1. Услуги оказываются по адресу: Санкт-Петербург, г. Пушкин ул. Радищева, д. 4</w:t>
            </w:r>
          </w:p>
          <w:p w:rsidR="00AC0DC7" w:rsidRDefault="00AC0DC7" w:rsidP="00AC0DC7">
            <w:pPr>
              <w:suppressLineNumbers/>
              <w:tabs>
                <w:tab w:val="left" w:pos="284"/>
              </w:tabs>
              <w:suppressAutoHyphens/>
              <w:jc w:val="both"/>
            </w:pPr>
            <w:r>
              <w:rPr>
                <w:iCs/>
              </w:rPr>
              <w:t>4</w:t>
            </w:r>
            <w:r w:rsidRPr="009C58BD">
              <w:rPr>
                <w:iCs/>
              </w:rPr>
              <w:t xml:space="preserve">.2. </w:t>
            </w:r>
            <w:r w:rsidRPr="00953CC6">
              <w:t xml:space="preserve">Срок обработки и доставки текстильной продукции на рабочее место Заказчика не должен превышать </w:t>
            </w:r>
            <w:r>
              <w:t>1</w:t>
            </w:r>
            <w:r w:rsidRPr="00953CC6">
              <w:t xml:space="preserve"> (</w:t>
            </w:r>
            <w:r>
              <w:t>один</w:t>
            </w:r>
            <w:r w:rsidRPr="00953CC6">
              <w:t>) рабочи</w:t>
            </w:r>
            <w:r>
              <w:t>й</w:t>
            </w:r>
            <w:r w:rsidRPr="00953CC6">
              <w:t xml:space="preserve"> д</w:t>
            </w:r>
            <w:r>
              <w:t>ень</w:t>
            </w:r>
            <w:r w:rsidRPr="00953CC6">
              <w:t xml:space="preserve"> с момента подачи заявки Заказчиком. Срок </w:t>
            </w:r>
            <w:r>
              <w:t>обработки</w:t>
            </w:r>
            <w:r w:rsidRPr="00953CC6">
              <w:t xml:space="preserve"> и доставки мягкого инвентаря не должен превышать </w:t>
            </w:r>
            <w:r>
              <w:t>3</w:t>
            </w:r>
            <w:r w:rsidRPr="00953CC6">
              <w:t xml:space="preserve"> (</w:t>
            </w:r>
            <w:r>
              <w:t>три</w:t>
            </w:r>
            <w:r w:rsidRPr="00953CC6">
              <w:t>) рабочих дн</w:t>
            </w:r>
            <w:r>
              <w:t>я</w:t>
            </w:r>
            <w:r w:rsidRPr="00953CC6">
              <w:t xml:space="preserve"> с момента подачи заявки Заказчиком.</w:t>
            </w:r>
            <w:r>
              <w:t xml:space="preserve"> Срок доставки обработанной текстильной продукции и мягкого инвентаря может быть увеличен по взаимному согласию сторон в подаваемой заявке.</w:t>
            </w:r>
          </w:p>
          <w:p w:rsidR="00AC0DC7" w:rsidRPr="009C58BD" w:rsidRDefault="00AC0DC7" w:rsidP="00AC0DC7">
            <w:pPr>
              <w:pStyle w:val="27"/>
              <w:spacing w:after="0" w:line="240" w:lineRule="auto"/>
              <w:ind w:left="0"/>
              <w:jc w:val="both"/>
            </w:pPr>
            <w:r>
              <w:rPr>
                <w:iCs/>
              </w:rPr>
              <w:t>4</w:t>
            </w:r>
            <w:r w:rsidRPr="009C58BD">
              <w:rPr>
                <w:iCs/>
              </w:rPr>
              <w:t xml:space="preserve">.3. Срок оказания услуг: </w:t>
            </w:r>
            <w:r>
              <w:t>с даты заключения договора до 31 декабря 2020.</w:t>
            </w:r>
          </w:p>
          <w:p w:rsidR="00AC0DC7" w:rsidRPr="00AC0DC7" w:rsidRDefault="00AC0DC7" w:rsidP="00080989">
            <w:pPr>
              <w:pStyle w:val="af3"/>
              <w:tabs>
                <w:tab w:val="left" w:pos="396"/>
                <w:tab w:val="left" w:pos="426"/>
              </w:tabs>
              <w:spacing w:after="0" w:line="240" w:lineRule="auto"/>
              <w:ind w:left="0"/>
              <w:jc w:val="both"/>
              <w:rPr>
                <w:rFonts w:ascii="Times New Roman" w:hAnsi="Times New Roman"/>
                <w:lang w:val="ru-RU" w:eastAsia="ru-RU"/>
              </w:rPr>
            </w:pP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___</w:t>
      </w:r>
      <w:r>
        <w:t>______</w:t>
      </w:r>
      <w:r w:rsidRPr="003A5F09">
        <w:t>___ рублей __ копеек.</w:t>
      </w:r>
    </w:p>
    <w:p w:rsidR="006C0044" w:rsidRDefault="006C0044" w:rsidP="006C0044">
      <w:pPr>
        <w:ind w:left="-142" w:right="68" w:firstLine="426"/>
        <w:jc w:val="both"/>
      </w:pPr>
      <w:r w:rsidRPr="003A5F09">
        <w:t xml:space="preserve">Цена договора складывается следующим образом: </w:t>
      </w:r>
    </w:p>
    <w:p w:rsidR="00E30CFC" w:rsidRDefault="00E30CFC" w:rsidP="006C0044">
      <w:pPr>
        <w:ind w:left="-142" w:right="68" w:firstLine="426"/>
        <w:jc w:val="both"/>
      </w:pPr>
    </w:p>
    <w:p w:rsidR="007B20CD" w:rsidRPr="00317256" w:rsidRDefault="007B20CD" w:rsidP="007B20CD">
      <w:pPr>
        <w:ind w:right="68" w:firstLine="284"/>
        <w:jc w:val="both"/>
        <w:rPr>
          <w:b/>
        </w:rPr>
      </w:pPr>
      <w:r w:rsidRPr="00317256">
        <w:rPr>
          <w:b/>
        </w:rPr>
        <w:t>Цена договора формируется путём снижения начальной максимальной цены единицы товара, работы, услуги, указанной в п. 9 документации. Все цены единиц товаров, работ, услуг снижаются пропорционально относительно установленной начальной (максимальной) цене единицы товаров, работ, услуг.</w:t>
      </w:r>
    </w:p>
    <w:p w:rsidR="007B20CD" w:rsidRPr="00317256" w:rsidRDefault="007B20CD" w:rsidP="007B20CD">
      <w:pPr>
        <w:ind w:left="-142" w:right="68" w:firstLine="426"/>
        <w:jc w:val="both"/>
        <w:rPr>
          <w:b/>
        </w:rPr>
      </w:pPr>
    </w:p>
    <w:p w:rsidR="007B20CD" w:rsidRPr="00317256" w:rsidRDefault="007B20CD" w:rsidP="007B20CD">
      <w:pPr>
        <w:ind w:left="-142" w:right="68" w:firstLine="426"/>
        <w:jc w:val="both"/>
        <w:rPr>
          <w:b/>
        </w:rPr>
      </w:pPr>
      <w:r w:rsidRPr="00317256">
        <w:rPr>
          <w:b/>
        </w:rPr>
        <w:t>Стоимость единицы товара</w:t>
      </w:r>
      <w:r>
        <w:rPr>
          <w:b/>
        </w:rPr>
        <w:t>, работы, услуги</w:t>
      </w:r>
      <w:r w:rsidRPr="00317256">
        <w:rPr>
          <w:b/>
        </w:rPr>
        <w:t xml:space="preserve"> по каждой позиции не может превышать стоимость единицы товара</w:t>
      </w:r>
      <w:r>
        <w:rPr>
          <w:b/>
        </w:rPr>
        <w:t>, работы, услуги</w:t>
      </w:r>
      <w:r w:rsidRPr="00317256">
        <w:rPr>
          <w:b/>
        </w:rPr>
        <w:t xml:space="preserve"> указанн</w:t>
      </w:r>
      <w:r>
        <w:rPr>
          <w:b/>
        </w:rPr>
        <w:t>ой</w:t>
      </w:r>
      <w:r w:rsidRPr="00317256">
        <w:rPr>
          <w:b/>
        </w:rPr>
        <w:t xml:space="preserve"> в п. 9 документации.</w:t>
      </w:r>
    </w:p>
    <w:p w:rsidR="006C0044" w:rsidRDefault="006C0044" w:rsidP="006C0044">
      <w:pPr>
        <w:ind w:left="839" w:right="68" w:hanging="958"/>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559"/>
        <w:gridCol w:w="1701"/>
        <w:gridCol w:w="1559"/>
      </w:tblGrid>
      <w:tr w:rsidR="00FC2936" w:rsidTr="00335FB3">
        <w:tc>
          <w:tcPr>
            <w:tcW w:w="3544" w:type="dxa"/>
            <w:tcBorders>
              <w:top w:val="single" w:sz="4" w:space="0" w:color="auto"/>
              <w:left w:val="single" w:sz="4" w:space="0" w:color="auto"/>
              <w:bottom w:val="single" w:sz="4" w:space="0" w:color="auto"/>
              <w:right w:val="single" w:sz="4" w:space="0" w:color="auto"/>
            </w:tcBorders>
          </w:tcPr>
          <w:p w:rsidR="00FC2936" w:rsidRDefault="00FC2936" w:rsidP="00335FB3">
            <w:pPr>
              <w:jc w:val="center"/>
              <w:rPr>
                <w:b/>
              </w:rPr>
            </w:pPr>
            <w:r>
              <w:rPr>
                <w:b/>
              </w:rPr>
              <w:t>Наименование товара, работы, услуги</w:t>
            </w:r>
          </w:p>
          <w:p w:rsidR="00FC2936" w:rsidRDefault="00FC2936" w:rsidP="00335FB3">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FC2936" w:rsidRDefault="00FC2936" w:rsidP="00335FB3">
            <w:pPr>
              <w:jc w:val="center"/>
              <w:rPr>
                <w:b/>
              </w:rPr>
            </w:pPr>
            <w:r>
              <w:rPr>
                <w:b/>
              </w:rPr>
              <w:t>Наименование единицы товара, работы, услуги</w:t>
            </w:r>
          </w:p>
        </w:tc>
        <w:tc>
          <w:tcPr>
            <w:tcW w:w="1559" w:type="dxa"/>
            <w:tcBorders>
              <w:top w:val="single" w:sz="4" w:space="0" w:color="auto"/>
              <w:left w:val="single" w:sz="4" w:space="0" w:color="auto"/>
              <w:bottom w:val="single" w:sz="4" w:space="0" w:color="auto"/>
              <w:right w:val="single" w:sz="4" w:space="0" w:color="auto"/>
            </w:tcBorders>
            <w:hideMark/>
          </w:tcPr>
          <w:p w:rsidR="00FC2936" w:rsidRDefault="00FC2936" w:rsidP="00335FB3">
            <w:pPr>
              <w:jc w:val="center"/>
              <w:rPr>
                <w:b/>
              </w:rPr>
            </w:pPr>
            <w:r>
              <w:rPr>
                <w:b/>
              </w:rPr>
              <w:t>Количество единиц</w:t>
            </w:r>
          </w:p>
        </w:tc>
        <w:tc>
          <w:tcPr>
            <w:tcW w:w="1701" w:type="dxa"/>
            <w:tcBorders>
              <w:top w:val="single" w:sz="4" w:space="0" w:color="auto"/>
              <w:left w:val="single" w:sz="4" w:space="0" w:color="auto"/>
              <w:bottom w:val="single" w:sz="4" w:space="0" w:color="auto"/>
              <w:right w:val="single" w:sz="4" w:space="0" w:color="auto"/>
            </w:tcBorders>
            <w:hideMark/>
          </w:tcPr>
          <w:p w:rsidR="00FC2936" w:rsidRDefault="00FC2936" w:rsidP="00335FB3">
            <w:pPr>
              <w:jc w:val="center"/>
              <w:rPr>
                <w:b/>
              </w:rPr>
            </w:pPr>
            <w:r>
              <w:rPr>
                <w:b/>
                <w:color w:val="000000"/>
              </w:rPr>
              <w:t>Цена</w:t>
            </w:r>
            <w:r>
              <w:rPr>
                <w:b/>
              </w:rPr>
              <w:t xml:space="preserve"> единицы товара, работы, услуги, руб.</w:t>
            </w:r>
          </w:p>
        </w:tc>
        <w:tc>
          <w:tcPr>
            <w:tcW w:w="1559" w:type="dxa"/>
            <w:tcBorders>
              <w:top w:val="single" w:sz="4" w:space="0" w:color="auto"/>
              <w:left w:val="single" w:sz="4" w:space="0" w:color="auto"/>
              <w:bottom w:val="single" w:sz="4" w:space="0" w:color="auto"/>
              <w:right w:val="single" w:sz="4" w:space="0" w:color="auto"/>
            </w:tcBorders>
          </w:tcPr>
          <w:p w:rsidR="00FC2936" w:rsidRDefault="00FC2936" w:rsidP="00335FB3">
            <w:pPr>
              <w:jc w:val="center"/>
              <w:rPr>
                <w:b/>
                <w:color w:val="000000"/>
              </w:rPr>
            </w:pPr>
            <w:r>
              <w:rPr>
                <w:b/>
                <w:color w:val="000000"/>
              </w:rPr>
              <w:t>Сумма, руб.</w:t>
            </w:r>
          </w:p>
        </w:tc>
      </w:tr>
      <w:tr w:rsidR="00FC2936" w:rsidRPr="00490B87" w:rsidTr="00335FB3">
        <w:tc>
          <w:tcPr>
            <w:tcW w:w="3544"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rPr>
                <w:b/>
                <w:sz w:val="24"/>
                <w:szCs w:val="24"/>
              </w:rPr>
            </w:pPr>
            <w:r w:rsidRPr="008C332E">
              <w:rPr>
                <w:b/>
                <w:sz w:val="24"/>
                <w:szCs w:val="24"/>
              </w:rPr>
              <w:t>Прямое постельное бельё и махровые изделия (полотенца, халаты) с удалением пятен</w:t>
            </w:r>
          </w:p>
        </w:tc>
        <w:tc>
          <w:tcPr>
            <w:tcW w:w="1276"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jc w:val="center"/>
              <w:rPr>
                <w:sz w:val="24"/>
                <w:szCs w:val="24"/>
              </w:rPr>
            </w:pPr>
            <w:r>
              <w:rPr>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jc w:val="center"/>
              <w:rPr>
                <w:sz w:val="24"/>
                <w:szCs w:val="24"/>
              </w:rPr>
            </w:pPr>
            <w:r>
              <w:rPr>
                <w:sz w:val="24"/>
                <w:szCs w:val="24"/>
              </w:rPr>
              <w:t>31 000</w:t>
            </w:r>
          </w:p>
        </w:tc>
        <w:tc>
          <w:tcPr>
            <w:tcW w:w="1701"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936" w:rsidRDefault="00FC2936" w:rsidP="00335FB3">
            <w:pPr>
              <w:pStyle w:val="affc"/>
              <w:ind w:firstLine="0"/>
              <w:jc w:val="center"/>
              <w:rPr>
                <w:sz w:val="24"/>
                <w:szCs w:val="24"/>
              </w:rPr>
            </w:pPr>
          </w:p>
        </w:tc>
      </w:tr>
      <w:tr w:rsidR="00FC2936" w:rsidRPr="00490B87" w:rsidTr="00335FB3">
        <w:tc>
          <w:tcPr>
            <w:tcW w:w="3544"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rPr>
                <w:b/>
                <w:sz w:val="24"/>
                <w:szCs w:val="24"/>
              </w:rPr>
            </w:pPr>
            <w:r w:rsidRPr="008C332E">
              <w:rPr>
                <w:b/>
                <w:sz w:val="24"/>
                <w:szCs w:val="24"/>
              </w:rPr>
              <w:t>Ресторанный текстиль (скатерти, салфетки, напероны, чехлы на стулья, фуршетные юбки) с удалением пятен</w:t>
            </w:r>
          </w:p>
        </w:tc>
        <w:tc>
          <w:tcPr>
            <w:tcW w:w="1276"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jc w:val="center"/>
              <w:rPr>
                <w:sz w:val="24"/>
                <w:szCs w:val="24"/>
              </w:rPr>
            </w:pPr>
            <w:r>
              <w:rPr>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jc w:val="center"/>
              <w:rPr>
                <w:sz w:val="24"/>
                <w:szCs w:val="24"/>
              </w:rPr>
            </w:pPr>
            <w:r>
              <w:rPr>
                <w:sz w:val="24"/>
                <w:szCs w:val="24"/>
              </w:rPr>
              <w:t>4 500</w:t>
            </w:r>
          </w:p>
        </w:tc>
        <w:tc>
          <w:tcPr>
            <w:tcW w:w="1701"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936" w:rsidRDefault="00FC2936" w:rsidP="00335FB3">
            <w:pPr>
              <w:pStyle w:val="affc"/>
              <w:ind w:firstLine="0"/>
              <w:jc w:val="center"/>
              <w:rPr>
                <w:sz w:val="24"/>
                <w:szCs w:val="24"/>
              </w:rPr>
            </w:pPr>
          </w:p>
        </w:tc>
      </w:tr>
      <w:tr w:rsidR="00FC2936" w:rsidRPr="00490B87" w:rsidTr="00335FB3">
        <w:tc>
          <w:tcPr>
            <w:tcW w:w="3544" w:type="dxa"/>
            <w:tcBorders>
              <w:top w:val="single" w:sz="4" w:space="0" w:color="auto"/>
              <w:left w:val="single" w:sz="4" w:space="0" w:color="auto"/>
              <w:bottom w:val="single" w:sz="4" w:space="0" w:color="auto"/>
              <w:right w:val="single" w:sz="4" w:space="0" w:color="auto"/>
            </w:tcBorders>
          </w:tcPr>
          <w:p w:rsidR="00FC2936" w:rsidRPr="008C332E" w:rsidRDefault="00FC2936" w:rsidP="00335FB3">
            <w:pPr>
              <w:pStyle w:val="affc"/>
              <w:ind w:firstLine="0"/>
              <w:rPr>
                <w:b/>
                <w:sz w:val="24"/>
                <w:szCs w:val="24"/>
              </w:rPr>
            </w:pPr>
            <w:r w:rsidRPr="008C332E">
              <w:rPr>
                <w:b/>
                <w:sz w:val="24"/>
                <w:szCs w:val="24"/>
              </w:rPr>
              <w:t>Мягкий текстиль: наматрасники, покрывала, одеяла, подушки, юбки прикроватные)</w:t>
            </w:r>
          </w:p>
        </w:tc>
        <w:tc>
          <w:tcPr>
            <w:tcW w:w="1276"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jc w:val="center"/>
              <w:rPr>
                <w:sz w:val="24"/>
                <w:szCs w:val="24"/>
              </w:rPr>
            </w:pPr>
            <w:r>
              <w:rPr>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jc w:val="center"/>
              <w:rPr>
                <w:sz w:val="24"/>
                <w:szCs w:val="24"/>
              </w:rPr>
            </w:pPr>
            <w:r>
              <w:rPr>
                <w:sz w:val="24"/>
                <w:szCs w:val="24"/>
              </w:rPr>
              <w:t>1 000</w:t>
            </w:r>
          </w:p>
        </w:tc>
        <w:tc>
          <w:tcPr>
            <w:tcW w:w="1701" w:type="dxa"/>
            <w:tcBorders>
              <w:top w:val="single" w:sz="4" w:space="0" w:color="auto"/>
              <w:left w:val="single" w:sz="4" w:space="0" w:color="auto"/>
              <w:bottom w:val="single" w:sz="4" w:space="0" w:color="auto"/>
              <w:right w:val="single" w:sz="4" w:space="0" w:color="auto"/>
            </w:tcBorders>
          </w:tcPr>
          <w:p w:rsidR="00FC2936" w:rsidRPr="00490B87" w:rsidRDefault="00FC2936" w:rsidP="00335FB3">
            <w:pPr>
              <w:pStyle w:val="affc"/>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936" w:rsidRDefault="00FC2936" w:rsidP="00335FB3">
            <w:pPr>
              <w:pStyle w:val="affc"/>
              <w:ind w:firstLine="0"/>
              <w:jc w:val="center"/>
              <w:rPr>
                <w:sz w:val="24"/>
                <w:szCs w:val="24"/>
              </w:rPr>
            </w:pPr>
          </w:p>
        </w:tc>
      </w:tr>
    </w:tbl>
    <w:p w:rsidR="00FC2936" w:rsidRDefault="00FC2936" w:rsidP="006C0044">
      <w:pPr>
        <w:ind w:left="839" w:right="68" w:hanging="958"/>
        <w:jc w:val="center"/>
        <w:rPr>
          <w:b/>
        </w:rPr>
      </w:pPr>
    </w:p>
    <w:p w:rsidR="00FC2936" w:rsidRPr="003A5F09" w:rsidRDefault="00FC2936" w:rsidP="006C0044">
      <w:pPr>
        <w:ind w:left="839" w:right="68" w:hanging="958"/>
        <w:jc w:val="center"/>
        <w:rPr>
          <w:b/>
        </w:rPr>
      </w:pPr>
    </w:p>
    <w:p w:rsidR="006C0044" w:rsidRPr="003A5F09" w:rsidRDefault="006C0044" w:rsidP="006C0044">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5"/>
      </w:r>
    </w:p>
    <w:p w:rsidR="006C0044" w:rsidRPr="003A5F09" w:rsidRDefault="006C0044" w:rsidP="006C0044">
      <w:pPr>
        <w:ind w:left="839" w:right="68" w:hanging="958"/>
        <w:jc w:val="center"/>
        <w:rPr>
          <w:b/>
        </w:rPr>
      </w:pP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__</w:t>
      </w:r>
    </w:p>
    <w:p w:rsidR="006C0044" w:rsidRDefault="006C0044"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7633F6" w:rsidRPr="00055511" w:rsidRDefault="007633F6" w:rsidP="007633F6">
      <w:pPr>
        <w:spacing w:line="360" w:lineRule="auto"/>
      </w:pP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615F21">
      <w:pPr>
        <w:pStyle w:val="affc"/>
        <w:widowControl w:val="0"/>
        <w:ind w:firstLine="0"/>
        <w:rPr>
          <w:b/>
          <w:sz w:val="24"/>
          <w:szCs w:val="24"/>
        </w:rPr>
      </w:pPr>
    </w:p>
    <w:p w:rsidR="00CE2287" w:rsidRDefault="00CE2287" w:rsidP="00B33BFA">
      <w:pPr>
        <w:pStyle w:val="affc"/>
        <w:widowControl w:val="0"/>
        <w:ind w:left="4536" w:firstLine="0"/>
        <w:jc w:val="right"/>
        <w:rPr>
          <w:b/>
          <w:sz w:val="24"/>
          <w:szCs w:val="24"/>
        </w:rPr>
      </w:pPr>
    </w:p>
    <w:p w:rsidR="003A1DC2" w:rsidRDefault="003A1DC2" w:rsidP="003A1DC2">
      <w:pPr>
        <w:shd w:val="clear" w:color="auto" w:fill="FFFFFF"/>
        <w:jc w:val="right"/>
        <w:rPr>
          <w:b/>
        </w:rPr>
      </w:pPr>
      <w:r>
        <w:rPr>
          <w:b/>
        </w:rPr>
        <w:br w:type="page"/>
      </w:r>
    </w:p>
    <w:p w:rsidR="003A1DC2" w:rsidRDefault="00FC2936"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DE03D2" w:rsidRDefault="00DE03D2" w:rsidP="00DE03D2">
      <w:pPr>
        <w:shd w:val="clear" w:color="auto" w:fill="FFFFFF"/>
        <w:jc w:val="center"/>
        <w:rPr>
          <w:b/>
          <w:caps/>
          <w:lang w:eastAsia="en-US"/>
        </w:rPr>
      </w:pPr>
    </w:p>
    <w:p w:rsidR="00DE03D2" w:rsidRDefault="00DE03D2" w:rsidP="00DE03D2">
      <w:pPr>
        <w:shd w:val="clear" w:color="auto" w:fill="FFFFFF"/>
        <w:jc w:val="center"/>
        <w:rPr>
          <w:b/>
          <w:caps/>
          <w:lang w:eastAsia="en-US"/>
        </w:rPr>
      </w:pPr>
      <w:r w:rsidRPr="00530403">
        <w:rPr>
          <w:b/>
          <w:caps/>
          <w:lang w:eastAsia="en-US"/>
        </w:rPr>
        <w:t>ПРОЕКТ ДОГОВОРА</w:t>
      </w:r>
    </w:p>
    <w:p w:rsidR="00DE03D2" w:rsidRPr="00530403" w:rsidRDefault="00DE03D2" w:rsidP="00DE03D2">
      <w:pPr>
        <w:shd w:val="clear" w:color="auto" w:fill="FFFFFF"/>
        <w:jc w:val="center"/>
        <w:rPr>
          <w:b/>
          <w:caps/>
          <w:lang w:eastAsia="en-US"/>
        </w:rPr>
      </w:pPr>
    </w:p>
    <w:p w:rsidR="00DE03D2" w:rsidRPr="00530403" w:rsidRDefault="00DE03D2" w:rsidP="00DE03D2">
      <w:pPr>
        <w:suppressAutoHyphens/>
        <w:jc w:val="center"/>
      </w:pPr>
      <w:r w:rsidRPr="00530403">
        <w:rPr>
          <w:b/>
        </w:rPr>
        <w:t xml:space="preserve">Договор № </w:t>
      </w:r>
    </w:p>
    <w:p w:rsidR="00DE03D2" w:rsidRPr="00530403" w:rsidRDefault="00DE03D2" w:rsidP="00DE03D2">
      <w:pPr>
        <w:suppressAutoHyphens/>
      </w:pPr>
      <w:r w:rsidRPr="00530403">
        <w:t xml:space="preserve">г. Санкт-Петербург                                         </w:t>
      </w:r>
      <w:r>
        <w:t xml:space="preserve">                            </w:t>
      </w:r>
      <w:r w:rsidRPr="00530403">
        <w:t xml:space="preserve">            «     »</w:t>
      </w:r>
      <w:r w:rsidRPr="00530403">
        <w:softHyphen/>
      </w:r>
      <w:r w:rsidRPr="00530403">
        <w:softHyphen/>
      </w:r>
      <w:r w:rsidRPr="00530403">
        <w:softHyphen/>
      </w:r>
      <w:r w:rsidRPr="00530403">
        <w:softHyphen/>
      </w:r>
      <w:r w:rsidRPr="00530403">
        <w:softHyphen/>
        <w:t xml:space="preserve">                    20     г.</w:t>
      </w:r>
    </w:p>
    <w:p w:rsidR="00DE03D2" w:rsidRPr="00530403" w:rsidRDefault="00DE03D2" w:rsidP="00DE03D2">
      <w:pPr>
        <w:suppressAutoHyphens/>
      </w:pPr>
    </w:p>
    <w:p w:rsidR="00DE03D2" w:rsidRPr="00530403" w:rsidRDefault="00DE03D2" w:rsidP="00DE03D2">
      <w:pPr>
        <w:suppressAutoHyphens/>
        <w:ind w:firstLine="567"/>
        <w:jc w:val="both"/>
        <w:rPr>
          <w:iCs/>
        </w:rPr>
      </w:pPr>
      <w:r w:rsidRPr="00530403">
        <w:rPr>
          <w:iC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w:t>
      </w:r>
      <w:r>
        <w:rPr>
          <w:iCs/>
        </w:rPr>
        <w:t>8</w:t>
      </w:r>
      <w:r w:rsidRPr="00530403">
        <w:rPr>
          <w:iCs/>
        </w:rPr>
        <w:t>.05.201</w:t>
      </w:r>
      <w:r>
        <w:rPr>
          <w:iCs/>
        </w:rPr>
        <w:t>9</w:t>
      </w:r>
      <w:r w:rsidRPr="00530403">
        <w:rPr>
          <w:iCs/>
        </w:rPr>
        <w:t xml:space="preserve"> № 6.13-08.1/2</w:t>
      </w:r>
      <w:r>
        <w:rPr>
          <w:iCs/>
        </w:rPr>
        <w:t>8</w:t>
      </w:r>
      <w:r w:rsidRPr="00530403">
        <w:rPr>
          <w:iCs/>
        </w:rPr>
        <w:t>05-0</w:t>
      </w:r>
      <w:r>
        <w:rPr>
          <w:iCs/>
        </w:rPr>
        <w:t>2</w:t>
      </w:r>
      <w:r w:rsidRPr="00530403">
        <w:rPr>
          <w:iCs/>
        </w:rPr>
        <w:t xml:space="preserve">, с одной стороны, </w:t>
      </w:r>
    </w:p>
    <w:p w:rsidR="00DE03D2" w:rsidRPr="00530403" w:rsidRDefault="00DE03D2" w:rsidP="00DE03D2">
      <w:pPr>
        <w:suppressAutoHyphens/>
        <w:ind w:firstLine="540"/>
        <w:jc w:val="both"/>
        <w:rPr>
          <w:iCs/>
        </w:rPr>
      </w:pPr>
      <w:r w:rsidRPr="00530403">
        <w:rPr>
          <w:iCs/>
        </w:rPr>
        <w:t>и ____, именуем__ в дальнейшем «</w:t>
      </w:r>
      <w:r>
        <w:rPr>
          <w:iCs/>
        </w:rPr>
        <w:t>Исполнитель</w:t>
      </w:r>
      <w:r w:rsidRPr="00530403">
        <w:rPr>
          <w:iCs/>
        </w:rPr>
        <w:t>», в лице ____, действующего на основании _____, с другой стороны, совместно именуемыми «Стороны», на основании Протокола № ____ от ____ о нижеследующем:</w:t>
      </w:r>
    </w:p>
    <w:p w:rsidR="00DE03D2" w:rsidRPr="00530403" w:rsidRDefault="00DE03D2" w:rsidP="00DE03D2">
      <w:pPr>
        <w:suppressAutoHyphens/>
        <w:ind w:firstLine="360"/>
        <w:jc w:val="both"/>
      </w:pPr>
    </w:p>
    <w:p w:rsidR="00DE03D2" w:rsidRPr="00530403" w:rsidRDefault="00DE03D2" w:rsidP="00DE03D2">
      <w:pPr>
        <w:numPr>
          <w:ilvl w:val="0"/>
          <w:numId w:val="63"/>
        </w:numPr>
        <w:suppressAutoHyphens/>
        <w:jc w:val="center"/>
        <w:rPr>
          <w:b/>
          <w:bCs/>
        </w:rPr>
      </w:pPr>
      <w:r w:rsidRPr="00530403">
        <w:rPr>
          <w:b/>
          <w:bCs/>
        </w:rPr>
        <w:t>Предмет Договора</w:t>
      </w:r>
    </w:p>
    <w:p w:rsidR="00DE03D2" w:rsidRPr="00530403" w:rsidRDefault="00DE03D2" w:rsidP="00DE03D2">
      <w:pPr>
        <w:ind w:firstLine="567"/>
        <w:jc w:val="both"/>
      </w:pPr>
      <w:r w:rsidRPr="00530403">
        <w:t xml:space="preserve">1.1. Исполнитель по заданию Заказчика обязуется </w:t>
      </w:r>
      <w:r>
        <w:t>оказать прачечные услуги</w:t>
      </w:r>
      <w:r w:rsidRPr="00CC68E9">
        <w:t xml:space="preserve"> </w:t>
      </w:r>
      <w:r w:rsidRPr="009524C5">
        <w:t>(стирка, глажка текстильной продукции (постельные принадлежности, шторы, тюли, ресторанный текстиль) и мягкого инвентаря (подушки, одеяла) для нужд</w:t>
      </w:r>
      <w:r>
        <w:t xml:space="preserve"> УЦПР НИУ ВШЭ – Санкт-Петербург </w:t>
      </w:r>
      <w:r w:rsidRPr="00530403">
        <w:t>на условиях, в порядке и в сроки, определяемые Сторонами в настоящем Договоре, а Заказчик обязуется принять и оплатить оказанные Услуги.</w:t>
      </w:r>
    </w:p>
    <w:p w:rsidR="00DE03D2" w:rsidRDefault="00DE03D2" w:rsidP="00DE03D2">
      <w:pPr>
        <w:suppressAutoHyphens/>
        <w:ind w:firstLine="567"/>
        <w:jc w:val="both"/>
      </w:pPr>
      <w:r w:rsidRPr="00530403">
        <w:t>1.2. Сроки оказания Услуг</w:t>
      </w:r>
      <w:r>
        <w:t>: с даты заключения договора до 31 декабря 2020.</w:t>
      </w:r>
    </w:p>
    <w:p w:rsidR="00DE03D2" w:rsidRDefault="00DE03D2" w:rsidP="00DE03D2">
      <w:pPr>
        <w:ind w:firstLine="567"/>
        <w:jc w:val="both"/>
      </w:pPr>
      <w:r w:rsidRPr="00530403">
        <w:t xml:space="preserve">1.3. Наименование, объем и характеристики Услуг, оказываемых по Договору, указаны в </w:t>
      </w:r>
      <w:bookmarkStart w:id="35" w:name="ТекстовоеПоле34"/>
      <w:r w:rsidRPr="00530403">
        <w:t>Техническом задании</w:t>
      </w:r>
      <w:bookmarkEnd w:id="35"/>
      <w:r w:rsidRPr="00530403">
        <w:t xml:space="preserve"> (Приложение А), являющемся неотъемл</w:t>
      </w:r>
      <w:r>
        <w:t xml:space="preserve">емой частью настоящего Договора, стоимость оказываемых Услуг указаны в Расчёте стоимости услуг (Приложение Б), </w:t>
      </w:r>
      <w:r w:rsidRPr="00530403">
        <w:t>являющемся неотъемл</w:t>
      </w:r>
      <w:r>
        <w:t>емой частью настоящего Договора.</w:t>
      </w:r>
    </w:p>
    <w:p w:rsidR="00DE03D2" w:rsidRPr="00BE7E1C" w:rsidRDefault="00DE03D2" w:rsidP="00DE03D2">
      <w:pPr>
        <w:ind w:firstLine="567"/>
        <w:jc w:val="both"/>
      </w:pPr>
      <w:r>
        <w:t>1.4. Источник финансирования закупки: средства от приносящей доход деятельности.</w:t>
      </w:r>
    </w:p>
    <w:p w:rsidR="00DE03D2" w:rsidRPr="00530403" w:rsidRDefault="00DE03D2" w:rsidP="00DE03D2">
      <w:pPr>
        <w:ind w:firstLine="708"/>
        <w:jc w:val="both"/>
      </w:pPr>
    </w:p>
    <w:p w:rsidR="00DE03D2" w:rsidRPr="00530403" w:rsidRDefault="00DE03D2" w:rsidP="00DE03D2">
      <w:pPr>
        <w:suppressAutoHyphens/>
        <w:ind w:firstLine="540"/>
        <w:jc w:val="center"/>
        <w:rPr>
          <w:b/>
          <w:bCs/>
        </w:rPr>
      </w:pPr>
      <w:r w:rsidRPr="00530403">
        <w:rPr>
          <w:b/>
          <w:bCs/>
        </w:rPr>
        <w:t>2. Цена по Договору и порядок расчётов</w:t>
      </w:r>
    </w:p>
    <w:p w:rsidR="00DE03D2" w:rsidRPr="00530403" w:rsidRDefault="00DE03D2" w:rsidP="00DE03D2">
      <w:pPr>
        <w:suppressAutoHyphens/>
        <w:ind w:firstLine="567"/>
        <w:jc w:val="both"/>
      </w:pPr>
      <w:r w:rsidRPr="00530403">
        <w:t>2.1. Общая цена Договора составляет ____ (____)</w:t>
      </w:r>
      <w:bookmarkStart w:id="36" w:name="ТекстовоеПоле43"/>
      <w:r w:rsidRPr="00530403">
        <w:t xml:space="preserve"> </w:t>
      </w:r>
      <w:bookmarkEnd w:id="36"/>
      <w:r>
        <w:t>руб., в том числе НДС 20</w:t>
      </w:r>
      <w:r w:rsidRPr="00530403">
        <w:t xml:space="preserve">% ___ (____) руб. / НДС не облагается (основание: ______) </w:t>
      </w:r>
      <w:r w:rsidRPr="00530403">
        <w:rPr>
          <w:i/>
        </w:rPr>
        <w:t>(нужное заполнить, ненужное исключить)</w:t>
      </w:r>
      <w:r w:rsidRPr="00530403">
        <w:t xml:space="preserve"> и определяется в соответствии с Расчетом стоимости Услуг (Приложение Б).</w:t>
      </w:r>
    </w:p>
    <w:p w:rsidR="00DE03D2" w:rsidRPr="00FF2D1F" w:rsidRDefault="00DE03D2" w:rsidP="00DE03D2">
      <w:pPr>
        <w:suppressAutoHyphens/>
        <w:ind w:firstLine="567"/>
        <w:jc w:val="both"/>
        <w:rPr>
          <w:color w:val="000000"/>
        </w:rPr>
      </w:pPr>
      <w:r w:rsidRPr="00530403">
        <w:t xml:space="preserve">2.2. </w:t>
      </w:r>
      <w:r>
        <w:rPr>
          <w:color w:val="000000"/>
        </w:rPr>
        <w:t>В</w:t>
      </w:r>
      <w:r w:rsidRPr="009F2B9B">
        <w:rPr>
          <w:color w:val="000000"/>
        </w:rPr>
        <w:t xml:space="preserve"> общую цену Договора входят все расходы Исполнителя, связанные с исполнением Договора, в том числе транспортные расходы, расходы на моющие средства, материалы и оборудование, используемые Исполнителем, НДС и другие обязательные платежи в соответствии с законодательством Российской Федерации.</w:t>
      </w:r>
    </w:p>
    <w:p w:rsidR="00DE03D2" w:rsidRPr="00530403" w:rsidRDefault="00DE03D2" w:rsidP="00DE03D2">
      <w:pPr>
        <w:suppressAutoHyphens/>
        <w:ind w:firstLine="567"/>
        <w:jc w:val="both"/>
      </w:pPr>
      <w:r w:rsidRPr="00530403">
        <w:t xml:space="preserve">2.3. Исполнитель не вправе в одностороннем порядке увеличивать стоимость Услуг в течение срока действия настоящего Договора. </w:t>
      </w:r>
    </w:p>
    <w:p w:rsidR="00DE03D2" w:rsidRDefault="00DE03D2" w:rsidP="00DE03D2">
      <w:pPr>
        <w:suppressAutoHyphens/>
        <w:ind w:firstLine="567"/>
        <w:jc w:val="both"/>
      </w:pPr>
      <w:r w:rsidRPr="00530403">
        <w:rPr>
          <w:color w:val="000000"/>
        </w:rPr>
        <w:t>2.4.</w:t>
      </w:r>
      <w:r>
        <w:rPr>
          <w:color w:val="000000"/>
        </w:rPr>
        <w:t xml:space="preserve"> </w:t>
      </w:r>
      <w:r>
        <w:t>Заказчик по согласованию с Исполнителем в ходе исполнения Договора вправе изменить не более чем на двадцать процентов количество всех предусмотренных Договором объемов предусмотренных договором услуг в случае:</w:t>
      </w:r>
    </w:p>
    <w:p w:rsidR="00DE03D2" w:rsidRDefault="00DE03D2" w:rsidP="00DE03D2">
      <w:pPr>
        <w:suppressAutoHyphens/>
        <w:ind w:firstLine="567"/>
        <w:jc w:val="both"/>
      </w:pPr>
      <w:r>
        <w:t>- выявления потребности в дополнительных услугах, на оказание которых заключен Договор;</w:t>
      </w:r>
    </w:p>
    <w:p w:rsidR="00DE03D2" w:rsidRDefault="00DE03D2" w:rsidP="00DE03D2">
      <w:pPr>
        <w:suppressAutoHyphens/>
        <w:ind w:firstLine="567"/>
        <w:jc w:val="both"/>
      </w:pPr>
      <w:r>
        <w:t>- выявления потребности в дополнительных услугах, не предусмотренных Договором, но связанных услугами, на оказание которых заключен Договор;</w:t>
      </w:r>
    </w:p>
    <w:p w:rsidR="00DE03D2" w:rsidRDefault="00DE03D2" w:rsidP="00DE03D2">
      <w:pPr>
        <w:suppressAutoHyphens/>
        <w:ind w:firstLine="567"/>
        <w:jc w:val="both"/>
      </w:pPr>
      <w:r>
        <w:t>- сокращения потребности в услугах, на оказание которых заключен Договор.</w:t>
      </w:r>
    </w:p>
    <w:p w:rsidR="00DE03D2" w:rsidRDefault="00DE03D2" w:rsidP="00DE03D2">
      <w:pPr>
        <w:suppressAutoHyphens/>
        <w:ind w:firstLine="567"/>
        <w:jc w:val="both"/>
      </w:pPr>
      <w:r>
        <w:t>2.4.1. При оказании дополнительного объема услуг, на оказание которых заключен Договор, Заказчик по согласованию с Исполнителем вправе изменить цену договора в соответствии с увеличивающимся объемом таких услуг, но не более чем на двадцать процентов такой цены Договора.</w:t>
      </w:r>
    </w:p>
    <w:p w:rsidR="00DE03D2" w:rsidRDefault="00DE03D2" w:rsidP="00DE03D2">
      <w:pPr>
        <w:suppressAutoHyphens/>
        <w:ind w:firstLine="567"/>
        <w:jc w:val="both"/>
      </w:pPr>
      <w:r>
        <w:t>2.4.2. 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количеством объемом услуг.</w:t>
      </w:r>
    </w:p>
    <w:p w:rsidR="00DE03D2" w:rsidRDefault="00DE03D2" w:rsidP="00DE03D2">
      <w:pPr>
        <w:suppressAutoHyphens/>
        <w:ind w:firstLine="567"/>
        <w:jc w:val="both"/>
      </w:pPr>
      <w:r>
        <w:t>2.4.3. В случае необходимости изменения более чем на двадцать процентов объема услуг и цены Договора, такие изменения допускаются исключительно в соответствии с локальными нормативными актами Заказчика.</w:t>
      </w:r>
    </w:p>
    <w:p w:rsidR="00DE03D2" w:rsidRPr="009524C5" w:rsidRDefault="00DE03D2" w:rsidP="00DE03D2">
      <w:pPr>
        <w:suppressAutoHyphens/>
        <w:ind w:firstLine="567"/>
        <w:jc w:val="both"/>
        <w:rPr>
          <w:rFonts w:eastAsia="Calibri"/>
          <w:bCs/>
        </w:rPr>
      </w:pPr>
      <w:r>
        <w:t xml:space="preserve">2.5. </w:t>
      </w:r>
      <w:r w:rsidRPr="009524C5">
        <w:rPr>
          <w:rFonts w:eastAsia="Calibri"/>
          <w:bCs/>
        </w:rPr>
        <w:t xml:space="preserve">Безналичный расчет. Авансирование не предусмотрено. </w:t>
      </w:r>
    </w:p>
    <w:p w:rsidR="00DE03D2" w:rsidRDefault="00DE03D2" w:rsidP="00DE03D2">
      <w:pPr>
        <w:suppressAutoHyphens/>
        <w:ind w:firstLine="567"/>
        <w:jc w:val="both"/>
      </w:pPr>
      <w:r w:rsidRPr="009524C5">
        <w:rPr>
          <w:rFonts w:eastAsia="Calibri"/>
          <w:bCs/>
        </w:rPr>
        <w:t>Оплата по Договору производится безналичным расчётом по факту оказания услуг в течение 15 (пятнадцати) рабочих дней с момента оказания Услуг на основании подписанного сторонами акта сдачи-приемки Услуг и счета Исполнителя. По факту оказания Услуг Исполнитель передает Заказчику счет-фактуру, акт сдачи-приемки Услуг.</w:t>
      </w:r>
    </w:p>
    <w:p w:rsidR="00DE03D2" w:rsidRPr="00530403" w:rsidRDefault="00DE03D2" w:rsidP="00DE03D2">
      <w:pPr>
        <w:suppressAutoHyphens/>
        <w:ind w:firstLine="567"/>
        <w:jc w:val="both"/>
      </w:pPr>
      <w:r w:rsidRPr="00530403">
        <w:t>2.</w:t>
      </w:r>
      <w:r>
        <w:t>6</w:t>
      </w:r>
      <w:r w:rsidRPr="00530403">
        <w:t>. Обязательство Заказчика по оплате оказанных Услуг считается исполненным после списания денежных средств со счета Заказчика.</w:t>
      </w:r>
    </w:p>
    <w:p w:rsidR="00DE03D2" w:rsidRPr="00530403" w:rsidRDefault="00DE03D2" w:rsidP="00DE03D2">
      <w:pPr>
        <w:suppressAutoHyphens/>
        <w:ind w:firstLine="567"/>
        <w:jc w:val="both"/>
      </w:pPr>
      <w:r w:rsidRPr="00530403">
        <w:t>2.</w:t>
      </w:r>
      <w:r>
        <w:t>7</w:t>
      </w:r>
      <w:r w:rsidRPr="00530403">
        <w:t>. Исполнитель вправе потребовать у Заказчика в подтверждение оплаты оказанных Услуг копию платежного поручения с отметкой банка об исполнении.</w:t>
      </w:r>
    </w:p>
    <w:p w:rsidR="00DE03D2" w:rsidRPr="00530403" w:rsidRDefault="00DE03D2" w:rsidP="00DE03D2">
      <w:pPr>
        <w:suppressAutoHyphens/>
        <w:ind w:firstLine="540"/>
        <w:jc w:val="both"/>
      </w:pPr>
    </w:p>
    <w:p w:rsidR="00DE03D2" w:rsidRPr="00530403" w:rsidRDefault="00DE03D2" w:rsidP="00DE03D2">
      <w:pPr>
        <w:suppressAutoHyphens/>
        <w:ind w:firstLine="540"/>
        <w:jc w:val="center"/>
        <w:rPr>
          <w:b/>
          <w:bCs/>
        </w:rPr>
      </w:pPr>
      <w:r w:rsidRPr="00530403">
        <w:rPr>
          <w:b/>
          <w:bCs/>
        </w:rPr>
        <w:t>3. Качество Услуг</w:t>
      </w:r>
    </w:p>
    <w:p w:rsidR="00DE03D2" w:rsidRPr="00530403" w:rsidRDefault="00DE03D2" w:rsidP="00DE03D2">
      <w:pPr>
        <w:suppressAutoHyphens/>
        <w:ind w:firstLine="567"/>
        <w:jc w:val="both"/>
      </w:pPr>
      <w:r w:rsidRPr="00530403">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Договором.</w:t>
      </w:r>
    </w:p>
    <w:p w:rsidR="00DE03D2" w:rsidRPr="00530403" w:rsidRDefault="00DE03D2" w:rsidP="00DE03D2">
      <w:pPr>
        <w:suppressAutoHyphens/>
        <w:ind w:firstLine="567"/>
        <w:jc w:val="both"/>
      </w:pPr>
      <w:r w:rsidRPr="00530403">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DE03D2" w:rsidRPr="00530403" w:rsidRDefault="00DE03D2" w:rsidP="00DE03D2">
      <w:pPr>
        <w:suppressAutoHyphens/>
        <w:ind w:firstLine="567"/>
        <w:jc w:val="both"/>
      </w:pPr>
      <w:r w:rsidRPr="00530403">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DE03D2" w:rsidRPr="00530403" w:rsidRDefault="00DE03D2" w:rsidP="00DE03D2">
      <w:pPr>
        <w:suppressAutoHyphens/>
        <w:ind w:firstLine="567"/>
        <w:jc w:val="both"/>
      </w:pPr>
      <w:r w:rsidRPr="00530403">
        <w:t>3.3. В случае существенного нарушения требований к качеству Услуг Заказчик потребовать уплату штрафа, установленного п. 6.3 настоящего Договора, а также вправе по своему выбору:</w:t>
      </w:r>
    </w:p>
    <w:p w:rsidR="00DE03D2" w:rsidRPr="00530403" w:rsidRDefault="00DE03D2" w:rsidP="00DE03D2">
      <w:pPr>
        <w:suppressAutoHyphens/>
        <w:ind w:firstLine="567"/>
        <w:jc w:val="both"/>
      </w:pPr>
      <w:r w:rsidRPr="00530403">
        <w:t>3.3.1. Инициировать расторжение настоящего Договора и потребовать возврата уплаченной суммы в случае ее оплаты;</w:t>
      </w:r>
    </w:p>
    <w:p w:rsidR="00DE03D2" w:rsidRPr="00530403" w:rsidRDefault="00DE03D2" w:rsidP="00DE03D2">
      <w:pPr>
        <w:suppressAutoHyphens/>
        <w:ind w:firstLine="567"/>
        <w:jc w:val="both"/>
      </w:pPr>
      <w:r w:rsidRPr="00530403">
        <w:t>3.3.2. Потребовать устранения недостатков оказанных Услуг.</w:t>
      </w:r>
    </w:p>
    <w:p w:rsidR="00DE03D2" w:rsidRPr="00530403" w:rsidRDefault="00DE03D2" w:rsidP="00DE03D2">
      <w:pPr>
        <w:suppressAutoHyphens/>
        <w:ind w:firstLine="540"/>
        <w:jc w:val="both"/>
      </w:pPr>
    </w:p>
    <w:p w:rsidR="00DE03D2" w:rsidRPr="00530403" w:rsidRDefault="00DE03D2" w:rsidP="00DE03D2">
      <w:pPr>
        <w:suppressAutoHyphens/>
        <w:ind w:firstLine="540"/>
        <w:jc w:val="center"/>
        <w:rPr>
          <w:b/>
          <w:bCs/>
        </w:rPr>
      </w:pPr>
      <w:r w:rsidRPr="00530403">
        <w:rPr>
          <w:b/>
          <w:bCs/>
        </w:rPr>
        <w:t>4. Порядок сдачи-приемки Услуг</w:t>
      </w:r>
    </w:p>
    <w:p w:rsidR="00DE03D2" w:rsidRPr="00530403" w:rsidRDefault="00DE03D2" w:rsidP="00DE03D2">
      <w:pPr>
        <w:suppressAutoHyphens/>
        <w:ind w:firstLine="567"/>
        <w:jc w:val="both"/>
      </w:pPr>
      <w:r w:rsidRPr="00530403">
        <w:t>4.1. В течение 5 (пяти) рабочих дней</w:t>
      </w:r>
      <w:r>
        <w:t>,</w:t>
      </w:r>
      <w:r w:rsidRPr="00530403">
        <w:t xml:space="preserve"> следующих за днем окончания оказания Услуг, Исполнитель обязан передать Заказчику</w:t>
      </w:r>
      <w:r>
        <w:t xml:space="preserve"> </w:t>
      </w:r>
      <w:r w:rsidRPr="00530403">
        <w:t>двусторонний акт сдачи-приемки Услуг, составленный в двух оригинальных экземплярах и подписанный со своей стороны.</w:t>
      </w:r>
    </w:p>
    <w:p w:rsidR="00DE03D2" w:rsidRPr="00530403" w:rsidRDefault="00DE03D2" w:rsidP="00DE03D2">
      <w:pPr>
        <w:suppressAutoHyphens/>
        <w:ind w:firstLine="567"/>
        <w:jc w:val="both"/>
      </w:pPr>
      <w:r w:rsidRPr="00530403">
        <w:t>4.2. Заказчик в течение 10 (десяти)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акта сдачи-приемки Услуг Исполнителю.</w:t>
      </w:r>
    </w:p>
    <w:p w:rsidR="00DE03D2" w:rsidRPr="00530403" w:rsidRDefault="00DE03D2" w:rsidP="00DE03D2">
      <w:pPr>
        <w:suppressAutoHyphens/>
        <w:ind w:firstLine="567"/>
        <w:jc w:val="both"/>
      </w:pPr>
      <w:r w:rsidRPr="00530403">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10 (десяти)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DE03D2" w:rsidRPr="00530403" w:rsidRDefault="00DE03D2" w:rsidP="00DE03D2">
      <w:pPr>
        <w:suppressAutoHyphens/>
        <w:ind w:firstLine="567"/>
        <w:jc w:val="both"/>
      </w:pPr>
      <w:r w:rsidRPr="00530403">
        <w:t>4.4. Услуги считаются принятыми после подписания акта сдачи-приемки Услуг.</w:t>
      </w:r>
    </w:p>
    <w:p w:rsidR="00DE03D2" w:rsidRPr="00530403" w:rsidRDefault="00DE03D2" w:rsidP="00DE03D2">
      <w:pPr>
        <w:suppressAutoHyphens/>
        <w:ind w:firstLine="567"/>
        <w:jc w:val="both"/>
      </w:pPr>
      <w:r w:rsidRPr="00530403">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DE03D2" w:rsidRPr="00530403" w:rsidRDefault="00DE03D2" w:rsidP="00DE03D2">
      <w:pPr>
        <w:suppressAutoHyphens/>
        <w:ind w:firstLine="567"/>
        <w:jc w:val="both"/>
      </w:pPr>
      <w:r w:rsidRPr="00530403">
        <w:t>Если Исполнитель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DE03D2" w:rsidRPr="00530403" w:rsidRDefault="00DE03D2" w:rsidP="00DE03D2">
      <w:pPr>
        <w:tabs>
          <w:tab w:val="num" w:pos="720"/>
        </w:tabs>
        <w:suppressAutoHyphens/>
        <w:jc w:val="center"/>
        <w:rPr>
          <w:b/>
          <w:bCs/>
        </w:rPr>
      </w:pPr>
    </w:p>
    <w:p w:rsidR="00DE03D2" w:rsidRPr="00530403" w:rsidRDefault="00DE03D2" w:rsidP="00DE03D2">
      <w:pPr>
        <w:tabs>
          <w:tab w:val="num" w:pos="720"/>
        </w:tabs>
        <w:suppressAutoHyphens/>
        <w:jc w:val="center"/>
        <w:rPr>
          <w:b/>
          <w:bCs/>
        </w:rPr>
      </w:pPr>
      <w:r w:rsidRPr="00530403">
        <w:rPr>
          <w:b/>
          <w:bCs/>
        </w:rPr>
        <w:t>5. Обязательства Сторон</w:t>
      </w:r>
    </w:p>
    <w:p w:rsidR="00DE03D2" w:rsidRPr="00530403" w:rsidRDefault="00DE03D2" w:rsidP="00DE03D2">
      <w:pPr>
        <w:suppressAutoHyphens/>
        <w:ind w:firstLine="567"/>
        <w:jc w:val="both"/>
      </w:pPr>
      <w:r w:rsidRPr="00530403">
        <w:t>5.1. Исполнитель обязан:</w:t>
      </w:r>
    </w:p>
    <w:p w:rsidR="00DE03D2" w:rsidRPr="00530403" w:rsidRDefault="00DE03D2" w:rsidP="00DE03D2">
      <w:pPr>
        <w:suppressAutoHyphens/>
        <w:ind w:firstLine="567"/>
        <w:jc w:val="both"/>
      </w:pPr>
      <w:r w:rsidRPr="00530403">
        <w:t xml:space="preserve">5.1.1. Оказать Услуги своими силами и средствами. </w:t>
      </w:r>
    </w:p>
    <w:p w:rsidR="00DE03D2" w:rsidRPr="00530403" w:rsidRDefault="00DE03D2" w:rsidP="00DE03D2">
      <w:pPr>
        <w:suppressAutoHyphens/>
        <w:ind w:firstLine="567"/>
        <w:jc w:val="both"/>
      </w:pPr>
      <w:r w:rsidRPr="00530403">
        <w:t>5.1.2. Подписать и передать Заказчику акт сдачи-приемки оказанных Услуг в порядке и в сроки, установленные настоящим Договором.</w:t>
      </w:r>
    </w:p>
    <w:p w:rsidR="00DE03D2" w:rsidRPr="00530403" w:rsidRDefault="00DE03D2" w:rsidP="00DE03D2">
      <w:pPr>
        <w:suppressAutoHyphens/>
        <w:ind w:firstLine="567"/>
        <w:jc w:val="both"/>
      </w:pPr>
      <w:r w:rsidRPr="00530403">
        <w:t>5.2. Исполнитель вправе:</w:t>
      </w:r>
    </w:p>
    <w:p w:rsidR="00DE03D2" w:rsidRPr="00530403" w:rsidRDefault="00DE03D2" w:rsidP="00DE03D2">
      <w:pPr>
        <w:suppressAutoHyphens/>
        <w:ind w:firstLine="567"/>
        <w:jc w:val="both"/>
      </w:pPr>
      <w:r w:rsidRPr="00530403">
        <w:t>5.2.1. Получать от Заказчика любую информацию, необходимую для выполнения своих обязательств по настоящему Договору;</w:t>
      </w:r>
    </w:p>
    <w:p w:rsidR="00DE03D2" w:rsidRPr="00530403" w:rsidRDefault="00DE03D2" w:rsidP="00DE03D2">
      <w:pPr>
        <w:suppressAutoHyphens/>
        <w:ind w:firstLine="567"/>
        <w:jc w:val="both"/>
      </w:pPr>
      <w:r w:rsidRPr="00530403">
        <w:t>5.2.2. Самостоятельно определять методы оказания Услуг в рамках настоящего Договора.</w:t>
      </w:r>
    </w:p>
    <w:p w:rsidR="00DE03D2" w:rsidRPr="00530403" w:rsidRDefault="00DE03D2" w:rsidP="00DE03D2">
      <w:pPr>
        <w:suppressAutoHyphens/>
        <w:ind w:firstLine="567"/>
        <w:jc w:val="both"/>
      </w:pPr>
      <w:r w:rsidRPr="00530403">
        <w:t>5.3. Заказчик обязуется:</w:t>
      </w:r>
    </w:p>
    <w:p w:rsidR="00DE03D2" w:rsidRPr="00530403" w:rsidRDefault="00DE03D2" w:rsidP="00DE03D2">
      <w:pPr>
        <w:suppressAutoHyphens/>
        <w:ind w:firstLine="567"/>
        <w:jc w:val="both"/>
      </w:pPr>
      <w:r w:rsidRPr="00530403">
        <w:t>5.3.1. Оплатить оказанные  Услуги Исполнителя в соответствии с настоящим Договором.</w:t>
      </w:r>
    </w:p>
    <w:p w:rsidR="00DE03D2" w:rsidRPr="00530403" w:rsidRDefault="00DE03D2" w:rsidP="00DE03D2">
      <w:pPr>
        <w:suppressAutoHyphens/>
        <w:ind w:firstLine="567"/>
        <w:jc w:val="both"/>
      </w:pPr>
      <w:r w:rsidRPr="00530403">
        <w:t>5.3.2. Предоставлять Исполнителю исходные материалы и информацию.</w:t>
      </w:r>
    </w:p>
    <w:p w:rsidR="00DE03D2" w:rsidRPr="00530403" w:rsidRDefault="00DE03D2" w:rsidP="00DE03D2">
      <w:pPr>
        <w:suppressAutoHyphens/>
        <w:ind w:firstLine="567"/>
        <w:jc w:val="both"/>
      </w:pPr>
      <w:r w:rsidRPr="00530403">
        <w:t>5.3.3. Подписывать своевременно акт сдачи-приемки оказанных Услуг.</w:t>
      </w:r>
    </w:p>
    <w:p w:rsidR="00DE03D2" w:rsidRPr="00530403" w:rsidRDefault="00DE03D2" w:rsidP="00DE03D2">
      <w:pPr>
        <w:tabs>
          <w:tab w:val="left" w:pos="1276"/>
        </w:tabs>
        <w:ind w:firstLine="567"/>
        <w:jc w:val="both"/>
      </w:pPr>
    </w:p>
    <w:p w:rsidR="00DE03D2" w:rsidRPr="00530403" w:rsidRDefault="00DE03D2" w:rsidP="00DE03D2">
      <w:pPr>
        <w:suppressAutoHyphens/>
        <w:ind w:firstLine="567"/>
        <w:jc w:val="center"/>
        <w:rPr>
          <w:b/>
          <w:bCs/>
        </w:rPr>
      </w:pPr>
      <w:r w:rsidRPr="00530403">
        <w:rPr>
          <w:b/>
          <w:bCs/>
        </w:rPr>
        <w:t>6. Ответственность Сторон</w:t>
      </w:r>
    </w:p>
    <w:p w:rsidR="00DE03D2" w:rsidRPr="00530403" w:rsidRDefault="00DE03D2" w:rsidP="00DE03D2">
      <w:pPr>
        <w:suppressAutoHyphens/>
        <w:ind w:firstLine="567"/>
        <w:jc w:val="both"/>
      </w:pPr>
      <w:r w:rsidRPr="00530403">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E03D2" w:rsidRPr="00530403" w:rsidRDefault="00DE03D2" w:rsidP="00DE03D2">
      <w:pPr>
        <w:suppressAutoHyphens/>
        <w:ind w:firstLine="567"/>
        <w:jc w:val="both"/>
      </w:pPr>
      <w:r w:rsidRPr="00530403">
        <w:t>6.2. За нарушение сроков оказания Услуг или устранения выявленных недостатков  Услуг Заказчик имеет право начислить Исполнителю неустойку в размере 0,5% от стоимости Услуг за каждый день просрочки.</w:t>
      </w:r>
    </w:p>
    <w:p w:rsidR="00DE03D2" w:rsidRPr="00530403" w:rsidRDefault="00DE03D2" w:rsidP="00DE03D2">
      <w:pPr>
        <w:suppressAutoHyphens/>
        <w:ind w:firstLine="567"/>
        <w:jc w:val="both"/>
      </w:pPr>
      <w:r w:rsidRPr="00530403">
        <w:t>6.3. В случае нарушения Исполнителем требований к качеству Услуг Заказчик имеет право потребовать, уплаты штрафа Исполнителем в размере 10% (десяти процентов) от цены Договора, а также возмещения убытков, причиненных Исполнителем вследствие ненадлежащего исполнения Договора.</w:t>
      </w:r>
    </w:p>
    <w:p w:rsidR="00DE03D2" w:rsidRPr="00530403" w:rsidRDefault="00DE03D2" w:rsidP="00DE03D2">
      <w:pPr>
        <w:suppressAutoHyphens/>
        <w:ind w:firstLine="567"/>
        <w:jc w:val="both"/>
      </w:pPr>
      <w:r w:rsidRPr="00530403">
        <w:t>6.4. 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от суммы неисполненного обязательства за каждый день просрочки.</w:t>
      </w:r>
    </w:p>
    <w:p w:rsidR="00DE03D2" w:rsidRPr="00530403" w:rsidRDefault="00DE03D2" w:rsidP="00DE03D2">
      <w:pPr>
        <w:suppressAutoHyphens/>
        <w:ind w:firstLine="567"/>
        <w:jc w:val="both"/>
      </w:pPr>
      <w:r w:rsidRPr="00530403">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DE03D2" w:rsidRPr="00530403" w:rsidRDefault="00DE03D2" w:rsidP="00DE03D2">
      <w:pPr>
        <w:suppressAutoHyphens/>
        <w:ind w:firstLine="567"/>
        <w:jc w:val="both"/>
      </w:pPr>
      <w:r w:rsidRPr="00530403">
        <w:t>6.5.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Исполнителя права начислять неустойку по п. 6.4. настоящего Договора.</w:t>
      </w:r>
    </w:p>
    <w:p w:rsidR="00DE03D2" w:rsidRPr="00530403" w:rsidRDefault="00DE03D2" w:rsidP="00DE03D2">
      <w:pPr>
        <w:suppressAutoHyphens/>
        <w:ind w:firstLine="567"/>
        <w:jc w:val="both"/>
      </w:pPr>
      <w:r w:rsidRPr="00530403">
        <w:t>6.6. Уплата неустойки (штрафа, пени), процентов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DE03D2" w:rsidRPr="00530403" w:rsidRDefault="00DE03D2" w:rsidP="00DE03D2">
      <w:pPr>
        <w:suppressAutoHyphens/>
        <w:autoSpaceDE w:val="0"/>
        <w:autoSpaceDN w:val="0"/>
        <w:adjustRightInd w:val="0"/>
        <w:ind w:firstLine="567"/>
        <w:jc w:val="both"/>
      </w:pPr>
      <w:r w:rsidRPr="00530403">
        <w:t xml:space="preserve">6.7. В случае существенного нарушения Исполнителем условий настоящего Договора  Заказчик вправе инициировать расторжение настоящего Договора.  </w:t>
      </w:r>
    </w:p>
    <w:p w:rsidR="00DE03D2" w:rsidRPr="00530403" w:rsidRDefault="00DE03D2" w:rsidP="00DE03D2">
      <w:pPr>
        <w:suppressAutoHyphens/>
        <w:ind w:left="360" w:firstLine="540"/>
        <w:jc w:val="center"/>
        <w:rPr>
          <w:b/>
          <w:bCs/>
        </w:rPr>
      </w:pPr>
    </w:p>
    <w:p w:rsidR="00DE03D2" w:rsidRDefault="00DE03D2" w:rsidP="00DE03D2">
      <w:pPr>
        <w:suppressAutoHyphens/>
        <w:autoSpaceDE w:val="0"/>
        <w:autoSpaceDN w:val="0"/>
        <w:adjustRightInd w:val="0"/>
        <w:ind w:firstLine="567"/>
        <w:jc w:val="center"/>
      </w:pPr>
      <w:r>
        <w:rPr>
          <w:b/>
        </w:rPr>
        <w:t xml:space="preserve">7. </w:t>
      </w:r>
      <w:r w:rsidRPr="00C61974">
        <w:rPr>
          <w:b/>
        </w:rPr>
        <w:t>Заверения об обстоятельствах</w:t>
      </w:r>
    </w:p>
    <w:p w:rsidR="00DE03D2" w:rsidRDefault="00DE03D2" w:rsidP="00DE03D2">
      <w:pPr>
        <w:suppressAutoHyphens/>
        <w:autoSpaceDE w:val="0"/>
        <w:autoSpaceDN w:val="0"/>
        <w:adjustRightInd w:val="0"/>
        <w:ind w:firstLine="567"/>
        <w:jc w:val="both"/>
      </w:pPr>
      <w:r>
        <w:t>7.1.</w:t>
      </w:r>
      <w:r>
        <w:tab/>
        <w:t>Исполнитель в порядке статьи 431.2 Гражданского кодекса Российской Федерации заверяет Заказчика о том, что:</w:t>
      </w:r>
    </w:p>
    <w:p w:rsidR="00DE03D2" w:rsidRDefault="00DE03D2" w:rsidP="00DE03D2">
      <w:pPr>
        <w:suppressAutoHyphens/>
        <w:autoSpaceDE w:val="0"/>
        <w:autoSpaceDN w:val="0"/>
        <w:adjustRightInd w:val="0"/>
        <w:ind w:firstLine="567"/>
        <w:jc w:val="both"/>
      </w:pPr>
      <w:r>
        <w:t>7.1.1.</w:t>
      </w:r>
      <w:r>
        <w:tab/>
        <w:t xml:space="preserve">он обладает необходимой правовой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DE03D2" w:rsidRDefault="00DE03D2" w:rsidP="00DE03D2">
      <w:pPr>
        <w:suppressAutoHyphens/>
        <w:autoSpaceDE w:val="0"/>
        <w:autoSpaceDN w:val="0"/>
        <w:adjustRightInd w:val="0"/>
        <w:ind w:firstLine="567"/>
        <w:jc w:val="both"/>
      </w:pPr>
      <w:r>
        <w:t>7.1.2.</w:t>
      </w:r>
      <w:r>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DE03D2" w:rsidRDefault="00DE03D2" w:rsidP="00DE03D2">
      <w:pPr>
        <w:suppressAutoHyphens/>
        <w:autoSpaceDE w:val="0"/>
        <w:autoSpaceDN w:val="0"/>
        <w:adjustRightInd w:val="0"/>
        <w:ind w:firstLine="567"/>
        <w:jc w:val="both"/>
      </w:pPr>
      <w:r>
        <w:t>7.1.3.</w:t>
      </w:r>
      <w:r>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DE03D2" w:rsidRDefault="00DE03D2" w:rsidP="00DE03D2">
      <w:pPr>
        <w:suppressAutoHyphens/>
        <w:autoSpaceDE w:val="0"/>
        <w:autoSpaceDN w:val="0"/>
        <w:adjustRightInd w:val="0"/>
        <w:ind w:firstLine="567"/>
        <w:jc w:val="both"/>
      </w:pPr>
      <w:r>
        <w:t>7.1.4.</w:t>
      </w:r>
      <w:r>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DE03D2" w:rsidRDefault="00DE03D2" w:rsidP="00DE03D2">
      <w:pPr>
        <w:suppressAutoHyphens/>
        <w:autoSpaceDE w:val="0"/>
        <w:autoSpaceDN w:val="0"/>
        <w:adjustRightInd w:val="0"/>
        <w:ind w:firstLine="567"/>
        <w:jc w:val="both"/>
      </w:pPr>
      <w:r>
        <w:t>7.2.</w:t>
      </w:r>
      <w:r>
        <w:tab/>
        <w:t>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DE03D2" w:rsidRDefault="00DE03D2" w:rsidP="00DE03D2">
      <w:pPr>
        <w:suppressAutoHyphens/>
        <w:autoSpaceDE w:val="0"/>
        <w:autoSpaceDN w:val="0"/>
        <w:adjustRightInd w:val="0"/>
        <w:ind w:firstLine="567"/>
        <w:jc w:val="both"/>
      </w:pPr>
      <w:r>
        <w:t>7.3.</w:t>
      </w:r>
      <w:r>
        <w:tab/>
        <w:t>При недостоверности заверений об обстоятельствах, изложенных в пунктах 7.1 и 7.2 Договора, а равно при ненадлежащем исполнении 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DE03D2" w:rsidRPr="00DC1346" w:rsidRDefault="00DE03D2" w:rsidP="00DE03D2">
      <w:pPr>
        <w:suppressAutoHyphens/>
        <w:autoSpaceDE w:val="0"/>
        <w:autoSpaceDN w:val="0"/>
        <w:adjustRightInd w:val="0"/>
        <w:ind w:firstLine="567"/>
        <w:jc w:val="both"/>
      </w:pPr>
      <w:r>
        <w:t>7.4.</w:t>
      </w:r>
      <w:r>
        <w:tab/>
        <w:t>Указанные в пункте 7.3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DE03D2" w:rsidRPr="00530403" w:rsidRDefault="00DE03D2" w:rsidP="00DE03D2">
      <w:pPr>
        <w:suppressAutoHyphens/>
        <w:ind w:left="360" w:firstLine="540"/>
        <w:jc w:val="center"/>
        <w:rPr>
          <w:b/>
          <w:bCs/>
        </w:rPr>
      </w:pPr>
    </w:p>
    <w:p w:rsidR="00DE03D2" w:rsidRPr="00530403" w:rsidRDefault="00DE03D2" w:rsidP="00DE03D2">
      <w:pPr>
        <w:suppressAutoHyphens/>
        <w:ind w:firstLine="540"/>
        <w:jc w:val="center"/>
      </w:pPr>
      <w:r>
        <w:rPr>
          <w:b/>
          <w:bCs/>
        </w:rPr>
        <w:t>8</w:t>
      </w:r>
      <w:r w:rsidRPr="00530403">
        <w:rPr>
          <w:b/>
          <w:bCs/>
        </w:rPr>
        <w:t>. Порядок рассмотрения споров</w:t>
      </w:r>
    </w:p>
    <w:p w:rsidR="00DE03D2" w:rsidRPr="00530403" w:rsidRDefault="00DE03D2" w:rsidP="00DE03D2">
      <w:pPr>
        <w:suppressAutoHyphens/>
        <w:ind w:firstLine="567"/>
        <w:jc w:val="both"/>
      </w:pPr>
      <w:r>
        <w:t>8</w:t>
      </w:r>
      <w:r w:rsidRPr="00530403">
        <w:t>.1.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недостижения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DE03D2" w:rsidRPr="00530403" w:rsidRDefault="00DE03D2" w:rsidP="00DE03D2">
      <w:pPr>
        <w:suppressAutoHyphens/>
        <w:ind w:firstLine="567"/>
        <w:jc w:val="both"/>
      </w:pPr>
      <w:r>
        <w:t>8</w:t>
      </w:r>
      <w:r w:rsidRPr="00530403">
        <w:t>.2.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DE03D2" w:rsidRPr="00530403" w:rsidRDefault="00DE03D2" w:rsidP="00DE03D2">
      <w:pPr>
        <w:suppressAutoHyphens/>
        <w:ind w:firstLine="567"/>
        <w:rPr>
          <w:b/>
          <w:bCs/>
        </w:rPr>
      </w:pPr>
    </w:p>
    <w:p w:rsidR="00DE03D2" w:rsidRPr="00530403" w:rsidRDefault="00DE03D2" w:rsidP="00DE03D2">
      <w:pPr>
        <w:suppressAutoHyphens/>
        <w:ind w:firstLine="567"/>
        <w:jc w:val="center"/>
        <w:rPr>
          <w:b/>
          <w:bCs/>
        </w:rPr>
      </w:pPr>
      <w:r>
        <w:rPr>
          <w:b/>
          <w:bCs/>
        </w:rPr>
        <w:t>9</w:t>
      </w:r>
      <w:r w:rsidRPr="00530403">
        <w:rPr>
          <w:b/>
          <w:bCs/>
        </w:rPr>
        <w:t>. Обстоятельства непреодолимой силы</w:t>
      </w:r>
    </w:p>
    <w:p w:rsidR="00DE03D2" w:rsidRPr="00530403" w:rsidRDefault="00DE03D2" w:rsidP="00DE03D2">
      <w:pPr>
        <w:suppressAutoHyphens/>
        <w:ind w:firstLine="567"/>
        <w:jc w:val="both"/>
      </w:pPr>
      <w:r>
        <w:t>9</w:t>
      </w:r>
      <w:r w:rsidRPr="00530403">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DE03D2" w:rsidRPr="00530403" w:rsidRDefault="00DE03D2" w:rsidP="00DE03D2">
      <w:pPr>
        <w:suppressAutoHyphens/>
        <w:ind w:firstLine="567"/>
        <w:jc w:val="both"/>
      </w:pPr>
      <w:r>
        <w:t>9</w:t>
      </w:r>
      <w:r w:rsidRPr="00530403">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DE03D2" w:rsidRPr="00530403" w:rsidRDefault="00DE03D2" w:rsidP="00DE03D2">
      <w:pPr>
        <w:suppressAutoHyphens/>
        <w:ind w:firstLine="567"/>
        <w:jc w:val="both"/>
      </w:pPr>
      <w:r>
        <w:t>9</w:t>
      </w:r>
      <w:r w:rsidRPr="00530403">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DE03D2" w:rsidRPr="00530403" w:rsidRDefault="00DE03D2" w:rsidP="00DE03D2">
      <w:pPr>
        <w:suppressAutoHyphens/>
        <w:ind w:firstLine="567"/>
        <w:jc w:val="both"/>
      </w:pPr>
      <w:r>
        <w:t>9</w:t>
      </w:r>
      <w:r w:rsidRPr="00530403">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DE03D2" w:rsidRPr="00530403" w:rsidRDefault="00DE03D2" w:rsidP="00DE03D2">
      <w:pPr>
        <w:suppressAutoHyphens/>
        <w:ind w:firstLine="567"/>
        <w:jc w:val="both"/>
      </w:pPr>
      <w:r>
        <w:t>9</w:t>
      </w:r>
      <w:r w:rsidRPr="00530403">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DE03D2" w:rsidRPr="00530403" w:rsidRDefault="00DE03D2" w:rsidP="00DE03D2">
      <w:pPr>
        <w:suppressAutoHyphens/>
        <w:ind w:firstLine="567"/>
        <w:jc w:val="both"/>
      </w:pPr>
      <w:r>
        <w:t>9</w:t>
      </w:r>
      <w:r w:rsidRPr="00530403">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DE03D2" w:rsidRPr="00530403" w:rsidRDefault="00DE03D2" w:rsidP="00DE03D2">
      <w:pPr>
        <w:suppressAutoHyphens/>
        <w:ind w:firstLine="567"/>
        <w:jc w:val="both"/>
      </w:pPr>
    </w:p>
    <w:p w:rsidR="00DE03D2" w:rsidRPr="00530403" w:rsidRDefault="00DE03D2" w:rsidP="00DE03D2">
      <w:pPr>
        <w:suppressAutoHyphens/>
        <w:ind w:firstLine="567"/>
        <w:jc w:val="center"/>
        <w:rPr>
          <w:b/>
          <w:bCs/>
        </w:rPr>
      </w:pPr>
      <w:r>
        <w:rPr>
          <w:b/>
          <w:bCs/>
        </w:rPr>
        <w:t>10</w:t>
      </w:r>
      <w:r w:rsidRPr="00530403">
        <w:rPr>
          <w:b/>
          <w:bCs/>
        </w:rPr>
        <w:t xml:space="preserve">. Срок действия </w:t>
      </w:r>
      <w:r w:rsidRPr="00530403">
        <w:rPr>
          <w:b/>
        </w:rPr>
        <w:t>Договора</w:t>
      </w:r>
    </w:p>
    <w:p w:rsidR="00DE03D2" w:rsidRPr="00530403" w:rsidRDefault="00DE03D2" w:rsidP="00DE03D2">
      <w:pPr>
        <w:suppressAutoHyphens/>
        <w:ind w:firstLine="567"/>
        <w:jc w:val="both"/>
      </w:pPr>
      <w:r>
        <w:t>10</w:t>
      </w:r>
      <w:r w:rsidRPr="00530403">
        <w:t>.1. Договор вступает в силу с  момента его подписания и действует до исполнения Сторонами обязательств по настоящему Договору в полном объеме.</w:t>
      </w:r>
    </w:p>
    <w:p w:rsidR="00DE03D2" w:rsidRPr="00530403" w:rsidRDefault="00DE03D2" w:rsidP="00DE03D2">
      <w:pPr>
        <w:suppressAutoHyphens/>
        <w:autoSpaceDE w:val="0"/>
        <w:autoSpaceDN w:val="0"/>
        <w:adjustRightInd w:val="0"/>
        <w:ind w:firstLine="567"/>
        <w:jc w:val="both"/>
      </w:pPr>
      <w:r>
        <w:t>10</w:t>
      </w:r>
      <w:r w:rsidRPr="00530403">
        <w:t>.2. Прекращение действия Договору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DE03D2" w:rsidRPr="00530403" w:rsidRDefault="00DE03D2" w:rsidP="00DE03D2">
      <w:pPr>
        <w:suppressAutoHyphens/>
        <w:ind w:firstLine="567"/>
        <w:jc w:val="both"/>
      </w:pPr>
    </w:p>
    <w:p w:rsidR="00DE03D2" w:rsidRPr="00530403" w:rsidRDefault="00DE03D2" w:rsidP="00DE03D2">
      <w:pPr>
        <w:suppressAutoHyphens/>
        <w:ind w:firstLine="567"/>
        <w:jc w:val="center"/>
        <w:rPr>
          <w:b/>
          <w:bCs/>
        </w:rPr>
      </w:pPr>
      <w:r>
        <w:rPr>
          <w:b/>
          <w:bCs/>
        </w:rPr>
        <w:t>11</w:t>
      </w:r>
      <w:r w:rsidRPr="00530403">
        <w:rPr>
          <w:b/>
          <w:bCs/>
        </w:rPr>
        <w:t>. Заключительные положения</w:t>
      </w:r>
    </w:p>
    <w:p w:rsidR="00DE03D2" w:rsidRPr="00530403" w:rsidRDefault="00DE03D2" w:rsidP="00DE03D2">
      <w:pPr>
        <w:suppressAutoHyphens/>
        <w:ind w:firstLine="567"/>
        <w:jc w:val="both"/>
      </w:pPr>
      <w:r>
        <w:t>11</w:t>
      </w:r>
      <w:r w:rsidRPr="00530403">
        <w:t>.1. Настоящий Договор составлен в двух экземплярах, имеющих одинаковую юридическую силу, по одному экземпляру для каждой из Сторон.</w:t>
      </w:r>
    </w:p>
    <w:p w:rsidR="00DE03D2" w:rsidRPr="00530403" w:rsidRDefault="00DE03D2" w:rsidP="00DE03D2">
      <w:pPr>
        <w:suppressAutoHyphens/>
        <w:ind w:firstLine="567"/>
        <w:jc w:val="both"/>
      </w:pPr>
      <w:r>
        <w:t>11</w:t>
      </w:r>
      <w:r w:rsidRPr="00530403">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DE03D2" w:rsidRPr="00530403" w:rsidRDefault="00DE03D2" w:rsidP="00DE03D2">
      <w:pPr>
        <w:suppressAutoHyphens/>
        <w:ind w:firstLine="567"/>
        <w:jc w:val="both"/>
      </w:pPr>
      <w:r>
        <w:t>11</w:t>
      </w:r>
      <w:r w:rsidRPr="00530403">
        <w:t>.3.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DE03D2" w:rsidRPr="00530403" w:rsidRDefault="00DE03D2" w:rsidP="00DE03D2">
      <w:pPr>
        <w:suppressAutoHyphens/>
        <w:ind w:firstLine="567"/>
        <w:jc w:val="both"/>
      </w:pPr>
      <w:r>
        <w:t>11</w:t>
      </w:r>
      <w:r w:rsidRPr="00530403">
        <w:t xml:space="preserve">.4. При исполнении Договора изменение его условий допускается по соглашению Сторон: </w:t>
      </w:r>
    </w:p>
    <w:p w:rsidR="00DE03D2" w:rsidRPr="00530403" w:rsidRDefault="00DE03D2" w:rsidP="00DE03D2">
      <w:pPr>
        <w:suppressAutoHyphens/>
        <w:ind w:firstLine="567"/>
        <w:jc w:val="both"/>
      </w:pPr>
      <w:r w:rsidRPr="00530403">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DE03D2" w:rsidRPr="00530403" w:rsidRDefault="00DE03D2" w:rsidP="00DE03D2">
      <w:pPr>
        <w:suppressAutoHyphens/>
        <w:ind w:firstLine="567"/>
        <w:jc w:val="both"/>
      </w:pPr>
      <w:r w:rsidRPr="00530403">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DE03D2" w:rsidRPr="00530403" w:rsidRDefault="00DE03D2" w:rsidP="00DE03D2">
      <w:pPr>
        <w:suppressAutoHyphens/>
        <w:ind w:firstLine="567"/>
        <w:jc w:val="both"/>
      </w:pPr>
      <w:r w:rsidRPr="00530403">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DE03D2" w:rsidRPr="00530403" w:rsidRDefault="00DE03D2" w:rsidP="00DE03D2">
      <w:pPr>
        <w:suppressAutoHyphens/>
        <w:ind w:firstLine="567"/>
        <w:jc w:val="both"/>
      </w:pPr>
      <w:r>
        <w:t>11</w:t>
      </w:r>
      <w:r w:rsidRPr="00530403">
        <w:t>.5.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DE03D2" w:rsidRPr="00530403" w:rsidRDefault="00DE03D2" w:rsidP="00DE03D2">
      <w:pPr>
        <w:suppressAutoHyphens/>
        <w:ind w:firstLine="567"/>
        <w:jc w:val="both"/>
      </w:pPr>
      <w:r>
        <w:t>11</w:t>
      </w:r>
      <w:r w:rsidRPr="00530403">
        <w:t>.6.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DE03D2" w:rsidRPr="001A6F57" w:rsidRDefault="00DE03D2" w:rsidP="00DE03D2">
      <w:pPr>
        <w:suppressAutoHyphens/>
        <w:ind w:firstLine="567"/>
        <w:jc w:val="both"/>
      </w:pPr>
      <w:r>
        <w:t>11</w:t>
      </w:r>
      <w:r w:rsidRPr="00530403">
        <w:t>.7.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DE03D2" w:rsidRPr="00530403" w:rsidRDefault="00DE03D2" w:rsidP="00DE03D2">
      <w:pPr>
        <w:suppressAutoHyphens/>
        <w:ind w:firstLine="567"/>
        <w:jc w:val="both"/>
        <w:rPr>
          <w:bCs/>
        </w:rPr>
      </w:pPr>
      <w:r>
        <w:rPr>
          <w:bCs/>
        </w:rPr>
        <w:t>11</w:t>
      </w:r>
      <w:r w:rsidRPr="00530403">
        <w:rPr>
          <w:bCs/>
        </w:rPr>
        <w:t xml:space="preserve">.8. </w:t>
      </w:r>
      <w:r w:rsidRPr="00530403">
        <w:t>Исполнитель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DE03D2" w:rsidRPr="00530403" w:rsidRDefault="00DE03D2" w:rsidP="00DE03D2">
      <w:pPr>
        <w:suppressAutoHyphens/>
        <w:ind w:firstLine="567"/>
        <w:jc w:val="both"/>
      </w:pPr>
      <w:r>
        <w:t>11</w:t>
      </w:r>
      <w:r w:rsidRPr="00530403">
        <w:t>.9. К Договору прилагаются:</w:t>
      </w:r>
    </w:p>
    <w:p w:rsidR="00DE03D2" w:rsidRPr="00530403" w:rsidRDefault="00DE03D2" w:rsidP="00DE03D2">
      <w:pPr>
        <w:suppressAutoHyphens/>
        <w:ind w:firstLine="567"/>
        <w:jc w:val="both"/>
      </w:pPr>
      <w:r w:rsidRPr="00530403">
        <w:t>Приложение  А – Техническое задание.</w:t>
      </w:r>
    </w:p>
    <w:p w:rsidR="00DE03D2" w:rsidRPr="00530403" w:rsidRDefault="00DE03D2" w:rsidP="00DE03D2">
      <w:pPr>
        <w:suppressAutoHyphens/>
        <w:ind w:firstLine="567"/>
        <w:jc w:val="both"/>
      </w:pPr>
      <w:r w:rsidRPr="00530403">
        <w:t>Приложение Б – Расчет стоимости Услуг.</w:t>
      </w:r>
    </w:p>
    <w:p w:rsidR="00DE03D2" w:rsidRDefault="00DE03D2" w:rsidP="00DE03D2">
      <w:pPr>
        <w:suppressAutoHyphens/>
        <w:ind w:firstLine="567"/>
        <w:jc w:val="both"/>
        <w:rPr>
          <w:i/>
        </w:rPr>
      </w:pPr>
    </w:p>
    <w:p w:rsidR="00DE03D2" w:rsidRPr="00530403" w:rsidRDefault="00DE03D2" w:rsidP="00DE03D2">
      <w:pPr>
        <w:suppressAutoHyphens/>
        <w:ind w:firstLine="567"/>
        <w:jc w:val="center"/>
        <w:rPr>
          <w:b/>
          <w:bCs/>
        </w:rPr>
      </w:pPr>
      <w:r>
        <w:rPr>
          <w:b/>
          <w:bCs/>
        </w:rPr>
        <w:t>12</w:t>
      </w:r>
      <w:r w:rsidRPr="00530403">
        <w:rPr>
          <w:b/>
          <w:bCs/>
        </w:rPr>
        <w:t>. Банковские реквизиты и адреса Сторон</w:t>
      </w:r>
    </w:p>
    <w:p w:rsidR="00DE03D2" w:rsidRPr="00530403" w:rsidRDefault="00DE03D2" w:rsidP="00DE03D2">
      <w:pPr>
        <w:suppressAutoHyphens/>
        <w:ind w:firstLine="567"/>
        <w:jc w:val="both"/>
      </w:pPr>
      <w:r>
        <w:t>12</w:t>
      </w:r>
      <w:r w:rsidRPr="00530403">
        <w:t>.1. В случае изменения адреса или обслуживающего банка Стороны обязаны в течение 2 (двух) рабочих дней уведомить об этом друг друга.</w:t>
      </w:r>
    </w:p>
    <w:p w:rsidR="00DE03D2" w:rsidRPr="00530403" w:rsidRDefault="00DE03D2" w:rsidP="00DE03D2">
      <w:pPr>
        <w:suppressAutoHyphens/>
        <w:jc w:val="both"/>
      </w:pPr>
    </w:p>
    <w:p w:rsidR="00CD5552" w:rsidRDefault="00CD5552" w:rsidP="00CD5552">
      <w:pPr>
        <w:widowControl w:val="0"/>
        <w:tabs>
          <w:tab w:val="left" w:pos="426"/>
        </w:tabs>
        <w:jc w:val="right"/>
        <w:rPr>
          <w:lang w:val="x-none" w:eastAsia="x-none"/>
        </w:rPr>
      </w:pPr>
    </w:p>
    <w:tbl>
      <w:tblPr>
        <w:tblW w:w="5000" w:type="pct"/>
        <w:tblLook w:val="0000" w:firstRow="0" w:lastRow="0" w:firstColumn="0" w:lastColumn="0" w:noHBand="0" w:noVBand="0"/>
      </w:tblPr>
      <w:tblGrid>
        <w:gridCol w:w="4938"/>
        <w:gridCol w:w="4973"/>
      </w:tblGrid>
      <w:tr w:rsidR="00522089" w:rsidRPr="00153FB4" w:rsidTr="00652808">
        <w:trPr>
          <w:trHeight w:val="80"/>
        </w:trPr>
        <w:tc>
          <w:tcPr>
            <w:tcW w:w="2491" w:type="pct"/>
          </w:tcPr>
          <w:p w:rsidR="00522089" w:rsidRPr="00153FB4" w:rsidRDefault="00522089" w:rsidP="00652808">
            <w:pPr>
              <w:suppressAutoHyphens/>
              <w:jc w:val="both"/>
              <w:rPr>
                <w:b/>
              </w:rPr>
            </w:pPr>
            <w:r>
              <w:rPr>
                <w:b/>
              </w:rPr>
              <w:t>Заказчик</w:t>
            </w:r>
            <w:r w:rsidRPr="00153FB4">
              <w:rPr>
                <w:b/>
              </w:rPr>
              <w:t>:</w:t>
            </w:r>
          </w:p>
          <w:p w:rsidR="00522089" w:rsidRPr="00952473" w:rsidRDefault="00522089" w:rsidP="00522089">
            <w:pPr>
              <w:suppressAutoHyphens/>
              <w:ind w:right="-816"/>
            </w:pPr>
            <w:r w:rsidRPr="00952473">
              <w:t xml:space="preserve">Федеральное государственное автономное образовательное учреждение высшего </w:t>
            </w:r>
          </w:p>
          <w:p w:rsidR="00522089" w:rsidRPr="00952473" w:rsidRDefault="00522089" w:rsidP="00522089">
            <w:pPr>
              <w:suppressAutoHyphens/>
              <w:ind w:right="-816"/>
            </w:pPr>
            <w:r w:rsidRPr="00952473">
              <w:t xml:space="preserve">образования «Национальный </w:t>
            </w:r>
          </w:p>
          <w:p w:rsidR="00522089" w:rsidRPr="00952473" w:rsidRDefault="00522089" w:rsidP="00522089">
            <w:pPr>
              <w:suppressAutoHyphens/>
              <w:ind w:right="-816"/>
            </w:pPr>
            <w:r w:rsidRPr="00952473">
              <w:t xml:space="preserve">исследовательский университет </w:t>
            </w:r>
          </w:p>
          <w:p w:rsidR="00522089" w:rsidRPr="00952473" w:rsidRDefault="00522089" w:rsidP="00522089">
            <w:pPr>
              <w:suppressAutoHyphens/>
              <w:ind w:right="-816"/>
            </w:pPr>
            <w:r w:rsidRPr="00952473">
              <w:t>«Высшая школа экономики»,</w:t>
            </w:r>
          </w:p>
          <w:p w:rsidR="00522089" w:rsidRPr="00952473" w:rsidRDefault="00522089" w:rsidP="00522089">
            <w:pPr>
              <w:suppressAutoHyphens/>
              <w:ind w:right="-816"/>
              <w:jc w:val="both"/>
            </w:pPr>
            <w:r w:rsidRPr="00952473">
              <w:t>НИУ ВШЭ – Санкт-Петербург</w:t>
            </w:r>
          </w:p>
          <w:p w:rsidR="00522089" w:rsidRPr="00952473" w:rsidRDefault="00522089" w:rsidP="00522089">
            <w:pPr>
              <w:suppressAutoHyphens/>
              <w:ind w:right="-816"/>
              <w:jc w:val="both"/>
            </w:pPr>
            <w:r w:rsidRPr="00952473">
              <w:t xml:space="preserve">Юридический адрес: 190121, </w:t>
            </w:r>
          </w:p>
          <w:p w:rsidR="00522089" w:rsidRPr="00952473" w:rsidRDefault="00522089" w:rsidP="00522089">
            <w:pPr>
              <w:suppressAutoHyphens/>
              <w:ind w:right="-816"/>
              <w:jc w:val="both"/>
            </w:pPr>
            <w:r w:rsidRPr="00952473">
              <w:t xml:space="preserve">Санкт-Петербург, ул. Союза Печатников, </w:t>
            </w:r>
          </w:p>
          <w:p w:rsidR="00522089" w:rsidRPr="00952473" w:rsidRDefault="00522089" w:rsidP="00522089">
            <w:pPr>
              <w:suppressAutoHyphens/>
              <w:ind w:right="-816"/>
              <w:jc w:val="both"/>
            </w:pPr>
            <w:r w:rsidRPr="00952473">
              <w:t xml:space="preserve">д. 16 </w:t>
            </w:r>
          </w:p>
          <w:p w:rsidR="00522089" w:rsidRPr="00952473" w:rsidRDefault="00522089" w:rsidP="00522089">
            <w:pPr>
              <w:suppressAutoHyphens/>
              <w:ind w:right="-816"/>
              <w:jc w:val="both"/>
            </w:pPr>
            <w:r w:rsidRPr="00952473">
              <w:t>Тел.: 8(812)644-59-11, факс 8(812)714-30-23</w:t>
            </w:r>
          </w:p>
          <w:p w:rsidR="00522089" w:rsidRPr="00952473" w:rsidRDefault="00522089" w:rsidP="00522089">
            <w:pPr>
              <w:suppressAutoHyphens/>
              <w:ind w:right="-816"/>
              <w:jc w:val="both"/>
            </w:pPr>
            <w:r w:rsidRPr="00952473">
              <w:t xml:space="preserve">ОГРН 1027739630401 </w:t>
            </w:r>
          </w:p>
          <w:p w:rsidR="00522089" w:rsidRPr="00952473" w:rsidRDefault="00522089" w:rsidP="00522089">
            <w:pPr>
              <w:suppressAutoHyphens/>
              <w:ind w:right="-816"/>
              <w:jc w:val="both"/>
            </w:pPr>
            <w:r w:rsidRPr="00952473">
              <w:t>ИНН 7714030726 КПП 783902001</w:t>
            </w:r>
          </w:p>
          <w:p w:rsidR="00522089" w:rsidRPr="00952473" w:rsidRDefault="00522089" w:rsidP="00522089">
            <w:r w:rsidRPr="00952473">
              <w:t>Получатель  НИУ ВШЭ, НИУ ВШЭ – Санкт-Петербург</w:t>
            </w:r>
          </w:p>
          <w:p w:rsidR="00522089" w:rsidRPr="00952473" w:rsidRDefault="00522089" w:rsidP="00522089">
            <w:r w:rsidRPr="00952473">
              <w:t>Банк получателя  Северо-Западный ПАО «Сбербанк России» г. Санкт-Петербург</w:t>
            </w:r>
          </w:p>
          <w:p w:rsidR="00522089" w:rsidRPr="00952473" w:rsidRDefault="00522089" w:rsidP="00522089">
            <w:r w:rsidRPr="00952473">
              <w:t xml:space="preserve">БИК  044030653 </w:t>
            </w:r>
          </w:p>
          <w:p w:rsidR="00522089" w:rsidRPr="00952473" w:rsidRDefault="00522089" w:rsidP="00522089">
            <w:r w:rsidRPr="00952473">
              <w:t>К/с 30101810500000000653</w:t>
            </w:r>
          </w:p>
          <w:p w:rsidR="00522089" w:rsidRPr="00952473" w:rsidRDefault="00522089" w:rsidP="00522089">
            <w:pPr>
              <w:suppressAutoHyphens/>
              <w:ind w:right="-816"/>
              <w:jc w:val="both"/>
            </w:pPr>
            <w:r w:rsidRPr="00952473">
              <w:t xml:space="preserve">Р/счет 40503810655040000001 </w:t>
            </w:r>
          </w:p>
          <w:p w:rsidR="00522089" w:rsidRPr="00952473" w:rsidRDefault="00522089" w:rsidP="00522089">
            <w:pPr>
              <w:suppressAutoHyphens/>
              <w:ind w:right="-816"/>
              <w:jc w:val="both"/>
            </w:pPr>
            <w:r w:rsidRPr="00952473">
              <w:t>ОКАТО 40262561000 ОКПО 49012747</w:t>
            </w:r>
          </w:p>
          <w:p w:rsidR="00522089" w:rsidRDefault="00522089" w:rsidP="00522089">
            <w:pPr>
              <w:suppressAutoHyphens/>
              <w:ind w:right="-816"/>
              <w:jc w:val="both"/>
            </w:pPr>
            <w:r w:rsidRPr="00952473">
              <w:t>ОКВЭД 85.22</w:t>
            </w:r>
          </w:p>
          <w:p w:rsidR="00522089" w:rsidRPr="00153FB4" w:rsidRDefault="00522089" w:rsidP="00522089">
            <w:pPr>
              <w:keepNext/>
              <w:suppressLineNumbers/>
              <w:suppressAutoHyphens/>
              <w:contextualSpacing/>
              <w:jc w:val="both"/>
            </w:pPr>
            <w:r w:rsidRPr="00153FB4">
              <w:t>Ответственное лицо: ____________</w:t>
            </w:r>
          </w:p>
          <w:p w:rsidR="00522089" w:rsidRPr="00153FB4" w:rsidRDefault="00522089" w:rsidP="00522089">
            <w:pPr>
              <w:suppressLineNumbers/>
              <w:suppressAutoHyphens/>
              <w:contextualSpacing/>
            </w:pPr>
            <w:r w:rsidRPr="00153FB4">
              <w:t>Тел.: +7 (____) ______________.</w:t>
            </w:r>
          </w:p>
          <w:p w:rsidR="00522089" w:rsidRPr="00153FB4" w:rsidRDefault="00522089" w:rsidP="00522089">
            <w:pPr>
              <w:suppressLineNumbers/>
              <w:suppressAutoHyphens/>
              <w:contextualSpacing/>
            </w:pPr>
            <w:r w:rsidRPr="00153FB4">
              <w:t>Адрес электронной почты:__________</w:t>
            </w:r>
          </w:p>
          <w:p w:rsidR="00522089" w:rsidRPr="00153FB4" w:rsidRDefault="00522089" w:rsidP="00652808">
            <w:pPr>
              <w:suppressLineNumbers/>
              <w:suppressAutoHyphens/>
              <w:contextualSpacing/>
            </w:pPr>
          </w:p>
          <w:p w:rsidR="00522089" w:rsidRPr="00952473" w:rsidRDefault="00522089" w:rsidP="00522089">
            <w:pPr>
              <w:pStyle w:val="afff0"/>
              <w:suppressAutoHyphens/>
              <w:ind w:left="0"/>
              <w:rPr>
                <w:i w:val="0"/>
                <w:sz w:val="24"/>
                <w:szCs w:val="24"/>
              </w:rPr>
            </w:pPr>
            <w:r w:rsidRPr="00952473">
              <w:rPr>
                <w:i w:val="0"/>
                <w:sz w:val="24"/>
                <w:szCs w:val="24"/>
              </w:rPr>
              <w:t>Директор</w:t>
            </w:r>
          </w:p>
          <w:p w:rsidR="00522089" w:rsidRPr="00952473" w:rsidRDefault="00522089" w:rsidP="00522089">
            <w:pPr>
              <w:pStyle w:val="afff0"/>
              <w:suppressAutoHyphens/>
              <w:ind w:left="0"/>
              <w:rPr>
                <w:i w:val="0"/>
                <w:sz w:val="24"/>
                <w:szCs w:val="24"/>
              </w:rPr>
            </w:pPr>
            <w:r w:rsidRPr="00952473">
              <w:rPr>
                <w:i w:val="0"/>
                <w:sz w:val="24"/>
                <w:szCs w:val="24"/>
              </w:rPr>
              <w:t>НИУ ВШЭ – Санкт-Петербург</w:t>
            </w:r>
          </w:p>
          <w:p w:rsidR="00522089" w:rsidRPr="00952473" w:rsidRDefault="00522089" w:rsidP="00522089">
            <w:pPr>
              <w:pStyle w:val="afff0"/>
              <w:suppressAutoHyphens/>
              <w:ind w:left="0"/>
              <w:rPr>
                <w:i w:val="0"/>
                <w:sz w:val="24"/>
                <w:szCs w:val="24"/>
              </w:rPr>
            </w:pPr>
          </w:p>
          <w:p w:rsidR="00522089" w:rsidRPr="00952473" w:rsidRDefault="00522089" w:rsidP="00522089">
            <w:pPr>
              <w:pStyle w:val="afff0"/>
              <w:suppressAutoHyphens/>
              <w:ind w:left="0"/>
              <w:rPr>
                <w:i w:val="0"/>
                <w:sz w:val="24"/>
                <w:szCs w:val="24"/>
              </w:rPr>
            </w:pPr>
            <w:r w:rsidRPr="00952473">
              <w:rPr>
                <w:i w:val="0"/>
                <w:sz w:val="24"/>
                <w:szCs w:val="24"/>
              </w:rPr>
              <w:t>_________________ /Кадочников С.М./</w:t>
            </w:r>
          </w:p>
          <w:p w:rsidR="00522089" w:rsidRPr="00153FB4" w:rsidRDefault="00522089" w:rsidP="00522089">
            <w:pPr>
              <w:widowControl w:val="0"/>
              <w:jc w:val="both"/>
            </w:pPr>
            <w:r w:rsidRPr="00952473">
              <w:t>М.П.</w:t>
            </w:r>
          </w:p>
        </w:tc>
        <w:tc>
          <w:tcPr>
            <w:tcW w:w="2509" w:type="pct"/>
          </w:tcPr>
          <w:p w:rsidR="00522089" w:rsidRPr="00153FB4" w:rsidRDefault="00522089" w:rsidP="00522089">
            <w:pPr>
              <w:suppressAutoHyphens/>
              <w:jc w:val="both"/>
              <w:rPr>
                <w:b/>
              </w:rPr>
            </w:pPr>
            <w:r w:rsidRPr="00153FB4">
              <w:rPr>
                <w:b/>
              </w:rPr>
              <w:t>Поставщик:</w:t>
            </w:r>
          </w:p>
          <w:p w:rsidR="00522089" w:rsidRPr="00153FB4" w:rsidRDefault="00522089" w:rsidP="00522089">
            <w:pPr>
              <w:suppressAutoHyphens/>
              <w:jc w:val="both"/>
            </w:pPr>
            <w:r w:rsidRPr="00153FB4">
              <w:t>__________________</w:t>
            </w:r>
          </w:p>
          <w:p w:rsidR="00522089" w:rsidRPr="00153FB4" w:rsidRDefault="00522089" w:rsidP="00522089">
            <w:pPr>
              <w:suppressAutoHyphens/>
              <w:jc w:val="both"/>
            </w:pPr>
          </w:p>
          <w:p w:rsidR="00522089" w:rsidRPr="00153FB4" w:rsidRDefault="00522089" w:rsidP="00522089">
            <w:pPr>
              <w:suppressAutoHyphens/>
              <w:jc w:val="both"/>
            </w:pPr>
          </w:p>
          <w:p w:rsidR="00522089" w:rsidRPr="00153FB4" w:rsidRDefault="00522089" w:rsidP="00522089">
            <w:pPr>
              <w:suppressLineNumbers/>
              <w:suppressAutoHyphens/>
              <w:contextualSpacing/>
            </w:pPr>
            <w:r w:rsidRPr="00153FB4">
              <w:t>Место нахождения: _____________</w:t>
            </w:r>
          </w:p>
          <w:p w:rsidR="00522089" w:rsidRPr="00153FB4" w:rsidRDefault="00522089" w:rsidP="00522089">
            <w:pPr>
              <w:suppressLineNumbers/>
              <w:suppressAutoHyphens/>
              <w:contextualSpacing/>
            </w:pPr>
            <w:r w:rsidRPr="00153FB4">
              <w:t>___________________.</w:t>
            </w:r>
          </w:p>
          <w:p w:rsidR="00522089" w:rsidRPr="00153FB4" w:rsidRDefault="00522089" w:rsidP="00522089">
            <w:pPr>
              <w:suppressLineNumbers/>
              <w:suppressAutoHyphens/>
              <w:contextualSpacing/>
            </w:pPr>
            <w:r w:rsidRPr="00153FB4">
              <w:t>Почтовый адрес: _____________</w:t>
            </w:r>
          </w:p>
          <w:p w:rsidR="00522089" w:rsidRPr="00153FB4" w:rsidRDefault="00522089" w:rsidP="00522089">
            <w:pPr>
              <w:suppressLineNumbers/>
              <w:suppressAutoHyphens/>
              <w:contextualSpacing/>
            </w:pPr>
            <w:r w:rsidRPr="00153FB4">
              <w:t>_________________.</w:t>
            </w:r>
          </w:p>
          <w:p w:rsidR="00522089" w:rsidRPr="00153FB4" w:rsidRDefault="00522089" w:rsidP="00522089">
            <w:pPr>
              <w:suppressLineNumbers/>
              <w:suppressAutoHyphens/>
              <w:contextualSpacing/>
            </w:pPr>
            <w:r w:rsidRPr="00153FB4">
              <w:t xml:space="preserve">ИНН _____________  </w:t>
            </w:r>
          </w:p>
          <w:p w:rsidR="00522089" w:rsidRPr="00153FB4" w:rsidRDefault="00522089" w:rsidP="00522089">
            <w:pPr>
              <w:suppressLineNumbers/>
              <w:suppressAutoHyphens/>
              <w:contextualSpacing/>
            </w:pPr>
            <w:r w:rsidRPr="00153FB4">
              <w:t>КПП ____________</w:t>
            </w:r>
          </w:p>
          <w:p w:rsidR="00522089" w:rsidRPr="00153FB4" w:rsidRDefault="00522089" w:rsidP="00522089">
            <w:pPr>
              <w:suppressLineNumbers/>
              <w:suppressAutoHyphens/>
              <w:contextualSpacing/>
            </w:pPr>
            <w:r w:rsidRPr="00153FB4">
              <w:t xml:space="preserve">ОГРН ________________  </w:t>
            </w:r>
          </w:p>
          <w:p w:rsidR="00522089" w:rsidRPr="00153FB4" w:rsidRDefault="00522089" w:rsidP="00522089">
            <w:pPr>
              <w:suppressLineNumbers/>
              <w:suppressAutoHyphens/>
              <w:contextualSpacing/>
            </w:pPr>
            <w:r w:rsidRPr="00153FB4">
              <w:t>Дата постановки на учет _________</w:t>
            </w:r>
          </w:p>
          <w:p w:rsidR="00522089" w:rsidRPr="00153FB4" w:rsidRDefault="00522089" w:rsidP="00522089">
            <w:pPr>
              <w:suppressLineNumbers/>
              <w:suppressAutoHyphens/>
              <w:contextualSpacing/>
            </w:pPr>
            <w:r w:rsidRPr="00153FB4">
              <w:t>ОКПО ___________ ОКТМО __________</w:t>
            </w:r>
          </w:p>
          <w:p w:rsidR="00522089" w:rsidRPr="00153FB4" w:rsidRDefault="00522089" w:rsidP="00522089">
            <w:pPr>
              <w:suppressLineNumbers/>
              <w:suppressAutoHyphens/>
              <w:contextualSpacing/>
            </w:pPr>
            <w:r w:rsidRPr="00153FB4">
              <w:t>ОКОПФ ___________</w:t>
            </w:r>
          </w:p>
          <w:p w:rsidR="00522089" w:rsidRPr="00153FB4" w:rsidRDefault="00522089" w:rsidP="00522089">
            <w:pPr>
              <w:suppressLineNumbers/>
              <w:suppressAutoHyphens/>
              <w:contextualSpacing/>
            </w:pPr>
            <w:r w:rsidRPr="00153FB4">
              <w:t>Р/счет _______________________ в ________</w:t>
            </w:r>
          </w:p>
          <w:p w:rsidR="00522089" w:rsidRPr="00153FB4" w:rsidRDefault="00522089" w:rsidP="00522089">
            <w:pPr>
              <w:suppressLineNumbers/>
              <w:suppressAutoHyphens/>
              <w:contextualSpacing/>
            </w:pPr>
            <w:r w:rsidRPr="00153FB4">
              <w:t>___________________.</w:t>
            </w:r>
          </w:p>
          <w:p w:rsidR="00522089" w:rsidRPr="00153FB4" w:rsidRDefault="00522089" w:rsidP="00522089">
            <w:pPr>
              <w:suppressLineNumbers/>
              <w:suppressAutoHyphens/>
              <w:contextualSpacing/>
            </w:pPr>
            <w:r w:rsidRPr="00153FB4">
              <w:t>К/счет _____________________.</w:t>
            </w:r>
          </w:p>
          <w:p w:rsidR="00522089" w:rsidRPr="00153FB4" w:rsidRDefault="00522089" w:rsidP="00522089">
            <w:pPr>
              <w:suppressLineNumbers/>
              <w:suppressAutoHyphens/>
              <w:contextualSpacing/>
            </w:pPr>
            <w:r w:rsidRPr="00153FB4">
              <w:t>БИК _______________.</w:t>
            </w:r>
          </w:p>
          <w:p w:rsidR="00522089" w:rsidRPr="00153FB4" w:rsidRDefault="00522089" w:rsidP="00522089">
            <w:pPr>
              <w:keepNext/>
              <w:suppressLineNumbers/>
              <w:suppressAutoHyphens/>
              <w:contextualSpacing/>
              <w:jc w:val="both"/>
            </w:pPr>
            <w:r w:rsidRPr="00153FB4">
              <w:t>Ответственное лицо: ____________</w:t>
            </w:r>
          </w:p>
          <w:p w:rsidR="00522089" w:rsidRPr="00153FB4" w:rsidRDefault="00522089" w:rsidP="00522089">
            <w:pPr>
              <w:suppressLineNumbers/>
              <w:suppressAutoHyphens/>
              <w:contextualSpacing/>
            </w:pPr>
            <w:r w:rsidRPr="00153FB4">
              <w:t>Тел.: +7 (____) ______________.</w:t>
            </w:r>
          </w:p>
          <w:p w:rsidR="00522089" w:rsidRPr="00153FB4" w:rsidRDefault="00522089" w:rsidP="00522089">
            <w:pPr>
              <w:suppressLineNumbers/>
              <w:suppressAutoHyphens/>
              <w:contextualSpacing/>
            </w:pPr>
            <w:r w:rsidRPr="00153FB4">
              <w:t>Адрес электронной почты:__________</w:t>
            </w:r>
          </w:p>
          <w:p w:rsidR="00522089" w:rsidRPr="00153FB4" w:rsidRDefault="00522089" w:rsidP="00652808">
            <w:pPr>
              <w:autoSpaceDE w:val="0"/>
              <w:autoSpaceDN w:val="0"/>
              <w:adjustRightInd w:val="0"/>
              <w:jc w:val="both"/>
            </w:pPr>
          </w:p>
          <w:p w:rsidR="00522089" w:rsidRPr="00153FB4" w:rsidRDefault="00522089" w:rsidP="00652808">
            <w:pPr>
              <w:autoSpaceDE w:val="0"/>
              <w:autoSpaceDN w:val="0"/>
              <w:adjustRightInd w:val="0"/>
              <w:jc w:val="both"/>
              <w:rPr>
                <w:b/>
                <w:bCs/>
              </w:rPr>
            </w:pPr>
            <w:r w:rsidRPr="00153FB4">
              <w:rPr>
                <w:b/>
                <w:bCs/>
              </w:rPr>
              <w:t>_____________________</w:t>
            </w:r>
          </w:p>
          <w:p w:rsidR="00522089" w:rsidRPr="00153FB4" w:rsidRDefault="00522089" w:rsidP="00652808">
            <w:pPr>
              <w:autoSpaceDE w:val="0"/>
              <w:autoSpaceDN w:val="0"/>
              <w:adjustRightInd w:val="0"/>
              <w:jc w:val="both"/>
              <w:rPr>
                <w:b/>
              </w:rPr>
            </w:pPr>
          </w:p>
          <w:p w:rsidR="00522089" w:rsidRPr="00153FB4" w:rsidRDefault="00522089" w:rsidP="00652808">
            <w:pPr>
              <w:suppressAutoHyphens/>
              <w:jc w:val="both"/>
            </w:pPr>
            <w:r w:rsidRPr="00153FB4">
              <w:t xml:space="preserve">__________________ / </w:t>
            </w:r>
            <w:r w:rsidRPr="00153FB4">
              <w:rPr>
                <w:b/>
              </w:rPr>
              <w:t>_________________</w:t>
            </w:r>
          </w:p>
          <w:p w:rsidR="00522089" w:rsidRPr="00153FB4" w:rsidRDefault="00522089" w:rsidP="00652808">
            <w:pPr>
              <w:suppressAutoHyphens/>
              <w:jc w:val="both"/>
            </w:pPr>
            <w:r w:rsidRPr="00153FB4">
              <w:t xml:space="preserve">                м.п.</w:t>
            </w:r>
          </w:p>
        </w:tc>
      </w:tr>
    </w:tbl>
    <w:p w:rsidR="00F576ED" w:rsidRDefault="00F576ED" w:rsidP="00CD5552">
      <w:pPr>
        <w:widowControl w:val="0"/>
        <w:tabs>
          <w:tab w:val="left" w:pos="426"/>
        </w:tabs>
        <w:jc w:val="right"/>
        <w:rPr>
          <w:lang w:eastAsia="x-none"/>
        </w:rPr>
      </w:pPr>
    </w:p>
    <w:p w:rsidR="00F576ED" w:rsidRDefault="00F576ED">
      <w:pPr>
        <w:rPr>
          <w:lang w:eastAsia="x-none"/>
        </w:rPr>
      </w:pPr>
      <w:r>
        <w:rPr>
          <w:lang w:eastAsia="x-none"/>
        </w:rPr>
        <w:br w:type="page"/>
      </w:r>
    </w:p>
    <w:p w:rsidR="00522089" w:rsidRPr="00F576ED" w:rsidRDefault="00F576ED" w:rsidP="00CD5552">
      <w:pPr>
        <w:widowControl w:val="0"/>
        <w:tabs>
          <w:tab w:val="left" w:pos="426"/>
        </w:tabs>
        <w:jc w:val="right"/>
        <w:rPr>
          <w:b/>
          <w:lang w:eastAsia="x-none"/>
        </w:rPr>
      </w:pPr>
      <w:r w:rsidRPr="00F576ED">
        <w:rPr>
          <w:b/>
          <w:lang w:eastAsia="x-none"/>
        </w:rPr>
        <w:t>Приложение А</w:t>
      </w:r>
    </w:p>
    <w:p w:rsidR="00F576ED" w:rsidRPr="00F576ED" w:rsidRDefault="00F576ED" w:rsidP="00CD5552">
      <w:pPr>
        <w:widowControl w:val="0"/>
        <w:tabs>
          <w:tab w:val="left" w:pos="426"/>
        </w:tabs>
        <w:jc w:val="right"/>
        <w:rPr>
          <w:b/>
          <w:lang w:eastAsia="x-none"/>
        </w:rPr>
      </w:pPr>
      <w:r w:rsidRPr="00F576ED">
        <w:rPr>
          <w:b/>
          <w:lang w:eastAsia="x-none"/>
        </w:rPr>
        <w:t>к Договору №_____</w:t>
      </w:r>
      <w:r>
        <w:rPr>
          <w:b/>
          <w:lang w:eastAsia="x-none"/>
        </w:rPr>
        <w:t>_</w:t>
      </w:r>
      <w:r w:rsidRPr="00F576ED">
        <w:rPr>
          <w:b/>
          <w:lang w:eastAsia="x-none"/>
        </w:rPr>
        <w:t>__________</w:t>
      </w:r>
    </w:p>
    <w:p w:rsidR="00F576ED" w:rsidRPr="00F576ED" w:rsidRDefault="00F576ED" w:rsidP="00CD5552">
      <w:pPr>
        <w:widowControl w:val="0"/>
        <w:tabs>
          <w:tab w:val="left" w:pos="426"/>
        </w:tabs>
        <w:jc w:val="right"/>
        <w:rPr>
          <w:b/>
          <w:lang w:eastAsia="x-none"/>
        </w:rPr>
      </w:pPr>
      <w:r w:rsidRPr="00F576ED">
        <w:rPr>
          <w:b/>
          <w:lang w:eastAsia="x-none"/>
        </w:rPr>
        <w:t>от «___»</w:t>
      </w:r>
      <w:r>
        <w:rPr>
          <w:b/>
          <w:lang w:eastAsia="x-none"/>
        </w:rPr>
        <w:t xml:space="preserve"> </w:t>
      </w:r>
      <w:r w:rsidRPr="00F576ED">
        <w:rPr>
          <w:b/>
          <w:lang w:eastAsia="x-none"/>
        </w:rPr>
        <w:t>______________ 2020 г.</w:t>
      </w:r>
    </w:p>
    <w:p w:rsidR="00F576ED" w:rsidRPr="00F576ED" w:rsidRDefault="00F576ED" w:rsidP="00CD5552">
      <w:pPr>
        <w:widowControl w:val="0"/>
        <w:tabs>
          <w:tab w:val="left" w:pos="426"/>
        </w:tabs>
        <w:jc w:val="right"/>
        <w:rPr>
          <w:b/>
          <w:lang w:eastAsia="x-none"/>
        </w:rPr>
      </w:pPr>
    </w:p>
    <w:p w:rsidR="00F576ED" w:rsidRPr="00F576ED" w:rsidRDefault="00F576ED" w:rsidP="00F576ED">
      <w:pPr>
        <w:widowControl w:val="0"/>
        <w:tabs>
          <w:tab w:val="left" w:pos="426"/>
        </w:tabs>
        <w:jc w:val="center"/>
        <w:rPr>
          <w:b/>
          <w:lang w:eastAsia="x-none"/>
        </w:rPr>
      </w:pPr>
      <w:r w:rsidRPr="00F576ED">
        <w:rPr>
          <w:b/>
          <w:lang w:eastAsia="x-none"/>
        </w:rPr>
        <w:t>Техническое задание</w:t>
      </w:r>
    </w:p>
    <w:p w:rsidR="00DE03D2" w:rsidRPr="009C58BD" w:rsidRDefault="00DE03D2" w:rsidP="00DE03D2">
      <w:pPr>
        <w:ind w:left="720" w:hanging="12"/>
        <w:rPr>
          <w:b/>
          <w:bCs/>
        </w:rPr>
      </w:pPr>
    </w:p>
    <w:p w:rsidR="00DE03D2" w:rsidRPr="00C65BEF" w:rsidRDefault="00DE03D2" w:rsidP="00DE03D2">
      <w:pPr>
        <w:tabs>
          <w:tab w:val="left" w:pos="-284"/>
          <w:tab w:val="left" w:pos="284"/>
          <w:tab w:val="left" w:pos="851"/>
        </w:tabs>
        <w:autoSpaceDE w:val="0"/>
        <w:autoSpaceDN w:val="0"/>
        <w:adjustRightInd w:val="0"/>
        <w:contextualSpacing/>
        <w:jc w:val="both"/>
        <w:outlineLvl w:val="0"/>
        <w:rPr>
          <w:b/>
          <w:bCs/>
        </w:rPr>
      </w:pPr>
      <w:r>
        <w:rPr>
          <w:b/>
          <w:bCs/>
        </w:rPr>
        <w:t xml:space="preserve">1. Предмет закупки: </w:t>
      </w:r>
      <w:r w:rsidRPr="00DE03D2">
        <w:rPr>
          <w:bCs/>
        </w:rPr>
        <w:t>оказание прачечных услуг (стирка, глажка текстильной продукции (постельные принадлежности, шторы, тюли, ресторанный текстиль) и мягкого инвентаря (подушки, одеяла) для нужд УЦПР НИУ ВШЭ – Санкт-Петербург</w:t>
      </w:r>
      <w:r>
        <w:rPr>
          <w:bCs/>
        </w:rPr>
        <w:t xml:space="preserve"> (далее – Услуги).</w:t>
      </w:r>
    </w:p>
    <w:p w:rsidR="00DE03D2" w:rsidRPr="00953CC6" w:rsidRDefault="00DE03D2" w:rsidP="00DE03D2">
      <w:pPr>
        <w:suppressLineNumbers/>
        <w:tabs>
          <w:tab w:val="left" w:pos="284"/>
        </w:tabs>
        <w:suppressAutoHyphens/>
        <w:contextualSpacing/>
        <w:jc w:val="both"/>
        <w:rPr>
          <w:rFonts w:eastAsia="Calibri"/>
          <w:b/>
        </w:rPr>
      </w:pPr>
      <w:r>
        <w:rPr>
          <w:b/>
          <w:bCs/>
        </w:rPr>
        <w:t>2</w:t>
      </w:r>
      <w:r w:rsidRPr="00953CC6">
        <w:rPr>
          <w:b/>
          <w:bCs/>
        </w:rPr>
        <w:t xml:space="preserve">. </w:t>
      </w:r>
      <w:r w:rsidRPr="00953CC6">
        <w:rPr>
          <w:rFonts w:eastAsia="Calibri"/>
          <w:b/>
          <w:bCs/>
        </w:rPr>
        <w:t>Требования, установленные Заказчиком, к качеству, количеству и техническим характеристикам Услуг, к результатам Услуг</w:t>
      </w:r>
      <w:r w:rsidRPr="00953CC6">
        <w:rPr>
          <w:rFonts w:eastAsia="Calibri"/>
          <w:b/>
        </w:rPr>
        <w:t>:</w:t>
      </w:r>
    </w:p>
    <w:p w:rsidR="00DE03D2" w:rsidRPr="00953CC6" w:rsidRDefault="00DE03D2" w:rsidP="00DE03D2">
      <w:pPr>
        <w:suppressLineNumbers/>
        <w:tabs>
          <w:tab w:val="left" w:pos="284"/>
        </w:tabs>
        <w:suppressAutoHyphens/>
        <w:contextualSpacing/>
        <w:jc w:val="both"/>
        <w:rPr>
          <w:rFonts w:eastAsia="Calibri"/>
          <w:bCs/>
        </w:rPr>
      </w:pPr>
      <w:r>
        <w:rPr>
          <w:rFonts w:eastAsia="Calibri"/>
          <w:bCs/>
        </w:rPr>
        <w:tab/>
        <w:t>2</w:t>
      </w:r>
      <w:r w:rsidRPr="00953CC6">
        <w:rPr>
          <w:rFonts w:eastAsia="Calibri"/>
          <w:bCs/>
        </w:rPr>
        <w:t>.1. Исполнитель должен оказать Услуги по обработке текстильной продукции следующих типов:</w:t>
      </w:r>
    </w:p>
    <w:p w:rsidR="00DE03D2" w:rsidRPr="00953CC6" w:rsidRDefault="00DE03D2" w:rsidP="00DE03D2">
      <w:pPr>
        <w:suppressLineNumbers/>
        <w:tabs>
          <w:tab w:val="left" w:pos="284"/>
        </w:tabs>
        <w:suppressAutoHyphens/>
        <w:ind w:firstLine="284"/>
        <w:contextualSpacing/>
        <w:jc w:val="both"/>
        <w:rPr>
          <w:rFonts w:eastAsia="Calibri"/>
          <w:b/>
        </w:rPr>
      </w:pPr>
      <w:r w:rsidRPr="00953CC6">
        <w:rPr>
          <w:rFonts w:eastAsia="Calibri"/>
          <w:bCs/>
        </w:rPr>
        <w:t>Стирка</w:t>
      </w:r>
      <w:r>
        <w:rPr>
          <w:rFonts w:eastAsia="Calibri"/>
          <w:bCs/>
        </w:rPr>
        <w:t xml:space="preserve"> с удалением пятен</w:t>
      </w:r>
      <w:r w:rsidRPr="00953CC6">
        <w:rPr>
          <w:rFonts w:eastAsia="Calibri"/>
          <w:bCs/>
        </w:rPr>
        <w:t>, глажка:</w:t>
      </w:r>
    </w:p>
    <w:p w:rsidR="00DE03D2" w:rsidRPr="00953CC6" w:rsidRDefault="00DE03D2" w:rsidP="00DE03D2">
      <w:pPr>
        <w:suppressLineNumbers/>
        <w:tabs>
          <w:tab w:val="left" w:pos="284"/>
          <w:tab w:val="num" w:pos="709"/>
        </w:tabs>
        <w:suppressAutoHyphens/>
        <w:ind w:firstLine="284"/>
        <w:contextualSpacing/>
        <w:jc w:val="both"/>
        <w:rPr>
          <w:rFonts w:eastAsia="Calibri"/>
        </w:rPr>
      </w:pPr>
      <w:r w:rsidRPr="00953CC6">
        <w:rPr>
          <w:rFonts w:eastAsia="Calibri"/>
        </w:rPr>
        <w:t xml:space="preserve">- </w:t>
      </w:r>
      <w:r>
        <w:rPr>
          <w:rFonts w:eastAsiaTheme="minorHAnsi"/>
          <w:lang w:eastAsia="en-US"/>
        </w:rPr>
        <w:t>Прямое п</w:t>
      </w:r>
      <w:r w:rsidRPr="00953CC6">
        <w:rPr>
          <w:rFonts w:eastAsiaTheme="minorHAnsi"/>
          <w:lang w:eastAsia="en-US"/>
        </w:rPr>
        <w:t>остельное бельё и махровые</w:t>
      </w:r>
      <w:r>
        <w:rPr>
          <w:rFonts w:eastAsiaTheme="minorHAnsi"/>
          <w:lang w:eastAsia="en-US"/>
        </w:rPr>
        <w:t xml:space="preserve"> изделия (полотенца, халаты)</w:t>
      </w:r>
      <w:r w:rsidRPr="00953CC6">
        <w:rPr>
          <w:rFonts w:eastAsia="Calibri"/>
        </w:rPr>
        <w:t xml:space="preserve"> (состав: 100% хлопок), общим весом </w:t>
      </w:r>
      <w:r w:rsidRPr="00953CC6">
        <w:t xml:space="preserve">не более </w:t>
      </w:r>
      <w:r>
        <w:t xml:space="preserve">31000 </w:t>
      </w:r>
      <w:r w:rsidRPr="00953CC6">
        <w:t>кг;</w:t>
      </w:r>
      <w:r w:rsidRPr="00953CC6">
        <w:rPr>
          <w:rFonts w:eastAsia="Calibri"/>
        </w:rPr>
        <w:t xml:space="preserve"> </w:t>
      </w:r>
    </w:p>
    <w:p w:rsidR="00DE03D2" w:rsidRPr="000C46AB" w:rsidRDefault="00DE03D2" w:rsidP="00DE03D2">
      <w:pPr>
        <w:suppressLineNumbers/>
        <w:tabs>
          <w:tab w:val="left" w:pos="284"/>
          <w:tab w:val="num" w:pos="709"/>
        </w:tabs>
        <w:suppressAutoHyphens/>
        <w:ind w:firstLine="284"/>
        <w:contextualSpacing/>
        <w:jc w:val="both"/>
      </w:pPr>
      <w:r w:rsidRPr="000C46AB">
        <w:t>- ресторанный текстиль</w:t>
      </w:r>
      <w:r>
        <w:t xml:space="preserve"> (с удалением пятен)</w:t>
      </w:r>
      <w:r w:rsidRPr="000C46AB">
        <w:t>,</w:t>
      </w:r>
      <w:r w:rsidRPr="000C46AB">
        <w:rPr>
          <w:rFonts w:eastAsia="Calibri"/>
        </w:rPr>
        <w:t xml:space="preserve"> общим весом </w:t>
      </w:r>
      <w:r w:rsidRPr="000C46AB">
        <w:t xml:space="preserve">не более </w:t>
      </w:r>
      <w:r>
        <w:t>4500</w:t>
      </w:r>
      <w:r w:rsidRPr="000C46AB">
        <w:t xml:space="preserve"> кг</w:t>
      </w:r>
      <w:r>
        <w:t>;</w:t>
      </w:r>
    </w:p>
    <w:p w:rsidR="00DE03D2" w:rsidRPr="00953CC6" w:rsidRDefault="00DE03D2" w:rsidP="00DE03D2">
      <w:pPr>
        <w:suppressLineNumbers/>
        <w:tabs>
          <w:tab w:val="left" w:pos="284"/>
          <w:tab w:val="num" w:pos="709"/>
        </w:tabs>
        <w:suppressAutoHyphens/>
        <w:ind w:firstLine="284"/>
        <w:contextualSpacing/>
        <w:jc w:val="both"/>
      </w:pPr>
      <w:r>
        <w:t>Стирка</w:t>
      </w:r>
      <w:r w:rsidRPr="00953CC6">
        <w:t xml:space="preserve"> мягкого инвентаря:</w:t>
      </w:r>
    </w:p>
    <w:p w:rsidR="00DE03D2" w:rsidRPr="00953CC6" w:rsidRDefault="00DE03D2" w:rsidP="00DE03D2">
      <w:pPr>
        <w:suppressLineNumbers/>
        <w:tabs>
          <w:tab w:val="left" w:pos="284"/>
          <w:tab w:val="num" w:pos="709"/>
        </w:tabs>
        <w:suppressAutoHyphens/>
        <w:ind w:firstLine="284"/>
        <w:contextualSpacing/>
        <w:jc w:val="both"/>
        <w:rPr>
          <w:rFonts w:eastAsia="Calibri"/>
        </w:rPr>
      </w:pPr>
      <w:r w:rsidRPr="00953CC6">
        <w:rPr>
          <w:rFonts w:eastAsia="Calibri"/>
        </w:rPr>
        <w:t xml:space="preserve"> - </w:t>
      </w:r>
      <w:r>
        <w:rPr>
          <w:rFonts w:eastAsia="Calibri"/>
        </w:rPr>
        <w:t xml:space="preserve">наматрасника, покрывала, </w:t>
      </w:r>
      <w:r w:rsidRPr="00953CC6">
        <w:rPr>
          <w:rFonts w:eastAsia="Calibri"/>
        </w:rPr>
        <w:t>одеяла</w:t>
      </w:r>
      <w:r>
        <w:rPr>
          <w:rFonts w:eastAsia="Calibri"/>
        </w:rPr>
        <w:t>, подушки, юбки прикроватной,</w:t>
      </w:r>
      <w:r w:rsidRPr="00953CC6">
        <w:rPr>
          <w:rFonts w:eastAsia="Calibri"/>
        </w:rPr>
        <w:t xml:space="preserve"> </w:t>
      </w:r>
      <w:r w:rsidRPr="00953CC6">
        <w:t xml:space="preserve">общим </w:t>
      </w:r>
      <w:r>
        <w:t>весом</w:t>
      </w:r>
      <w:r w:rsidRPr="00953CC6">
        <w:t xml:space="preserve"> не более </w:t>
      </w:r>
      <w:r>
        <w:rPr>
          <w:rFonts w:eastAsia="Calibri"/>
        </w:rPr>
        <w:t>1000 кг</w:t>
      </w:r>
    </w:p>
    <w:p w:rsidR="00DE03D2" w:rsidRPr="00953CC6" w:rsidRDefault="00DE03D2" w:rsidP="00DE03D2">
      <w:pPr>
        <w:suppressLineNumbers/>
        <w:tabs>
          <w:tab w:val="left" w:pos="284"/>
          <w:tab w:val="num" w:pos="709"/>
        </w:tabs>
        <w:suppressAutoHyphens/>
        <w:contextualSpacing/>
        <w:jc w:val="both"/>
      </w:pPr>
      <w:r>
        <w:tab/>
        <w:t>2</w:t>
      </w:r>
      <w:r w:rsidRPr="00953CC6">
        <w:t xml:space="preserve">.2.   </w:t>
      </w:r>
      <w:r w:rsidRPr="00953CC6">
        <w:rPr>
          <w:rFonts w:eastAsia="Calibri"/>
          <w:bCs/>
        </w:rPr>
        <w:t>Описание оказываемых услуг по обработке текстильной продукции, мягкого инвентаря:</w:t>
      </w:r>
    </w:p>
    <w:p w:rsidR="00DE03D2" w:rsidRDefault="00DE03D2" w:rsidP="00DE03D2">
      <w:pPr>
        <w:suppressLineNumbers/>
        <w:tabs>
          <w:tab w:val="left" w:pos="284"/>
        </w:tabs>
        <w:suppressAutoHyphens/>
        <w:contextualSpacing/>
        <w:jc w:val="both"/>
        <w:rPr>
          <w:rFonts w:eastAsia="Calibri"/>
          <w:bCs/>
        </w:rPr>
      </w:pPr>
      <w:r>
        <w:rPr>
          <w:rFonts w:eastAsia="Calibri"/>
          <w:bCs/>
        </w:rPr>
        <w:tab/>
        <w:t>2</w:t>
      </w:r>
      <w:r w:rsidRPr="00953CC6">
        <w:rPr>
          <w:rFonts w:eastAsia="Calibri"/>
          <w:bCs/>
        </w:rPr>
        <w:t>.2.1</w:t>
      </w:r>
      <w:r>
        <w:rPr>
          <w:rFonts w:eastAsia="Calibri"/>
          <w:bCs/>
        </w:rPr>
        <w:t>. С</w:t>
      </w:r>
      <w:r w:rsidRPr="00953CC6">
        <w:rPr>
          <w:rFonts w:eastAsia="Calibri"/>
          <w:bCs/>
        </w:rPr>
        <w:t>тирка текстильной продукции</w:t>
      </w:r>
      <w:r>
        <w:rPr>
          <w:rFonts w:eastAsia="Calibri"/>
          <w:bCs/>
        </w:rPr>
        <w:t xml:space="preserve"> и мягкого инвентаря</w:t>
      </w:r>
      <w:r w:rsidRPr="00953CC6">
        <w:rPr>
          <w:rFonts w:eastAsia="Calibri"/>
          <w:bCs/>
        </w:rPr>
        <w:t xml:space="preserve"> с использованием кондиционеров и дезинфицирующих средств;</w:t>
      </w:r>
    </w:p>
    <w:p w:rsidR="00DE03D2" w:rsidRPr="00953CC6" w:rsidRDefault="00DE03D2" w:rsidP="00DE03D2">
      <w:pPr>
        <w:suppressLineNumbers/>
        <w:tabs>
          <w:tab w:val="left" w:pos="284"/>
        </w:tabs>
        <w:suppressAutoHyphens/>
        <w:contextualSpacing/>
        <w:jc w:val="both"/>
        <w:rPr>
          <w:rFonts w:eastAsia="Calibri"/>
          <w:bCs/>
        </w:rPr>
      </w:pPr>
      <w:r>
        <w:rPr>
          <w:rFonts w:eastAsia="Calibri"/>
          <w:bCs/>
        </w:rPr>
        <w:tab/>
        <w:t>2</w:t>
      </w:r>
      <w:r w:rsidRPr="00953CC6">
        <w:rPr>
          <w:rFonts w:eastAsia="Calibri"/>
          <w:bCs/>
        </w:rPr>
        <w:t>.2.2</w:t>
      </w:r>
      <w:r>
        <w:rPr>
          <w:rFonts w:eastAsia="Calibri"/>
          <w:bCs/>
        </w:rPr>
        <w:t>.  Г</w:t>
      </w:r>
      <w:r w:rsidRPr="00953CC6">
        <w:rPr>
          <w:rFonts w:eastAsia="Calibri"/>
          <w:bCs/>
        </w:rPr>
        <w:t xml:space="preserve">лажение текстильной продукции; </w:t>
      </w:r>
    </w:p>
    <w:p w:rsidR="00DE03D2" w:rsidRPr="00953CC6" w:rsidRDefault="00DE03D2" w:rsidP="00DE03D2">
      <w:pPr>
        <w:suppressLineNumbers/>
        <w:tabs>
          <w:tab w:val="left" w:pos="284"/>
        </w:tabs>
        <w:suppressAutoHyphens/>
        <w:contextualSpacing/>
        <w:jc w:val="both"/>
        <w:rPr>
          <w:rFonts w:eastAsia="Calibri"/>
          <w:bCs/>
        </w:rPr>
      </w:pPr>
      <w:r>
        <w:rPr>
          <w:rFonts w:eastAsia="Calibri"/>
          <w:bCs/>
        </w:rPr>
        <w:tab/>
        <w:t>2</w:t>
      </w:r>
      <w:r w:rsidRPr="00953CC6">
        <w:rPr>
          <w:rFonts w:eastAsia="Calibri"/>
          <w:bCs/>
        </w:rPr>
        <w:t>.2.3</w:t>
      </w:r>
      <w:r>
        <w:rPr>
          <w:rFonts w:eastAsia="Calibri"/>
          <w:bCs/>
        </w:rPr>
        <w:t>. С</w:t>
      </w:r>
      <w:r w:rsidRPr="00953CC6">
        <w:rPr>
          <w:rFonts w:eastAsia="Calibri"/>
          <w:bCs/>
        </w:rPr>
        <w:t xml:space="preserve">пецобработка особо загрязненной текстильной продукции (выведение пятен); </w:t>
      </w:r>
    </w:p>
    <w:p w:rsidR="00DE03D2" w:rsidRPr="00953CC6" w:rsidRDefault="00DE03D2" w:rsidP="00DE03D2">
      <w:pPr>
        <w:suppressLineNumbers/>
        <w:tabs>
          <w:tab w:val="left" w:pos="284"/>
        </w:tabs>
        <w:suppressAutoHyphens/>
        <w:contextualSpacing/>
        <w:jc w:val="both"/>
        <w:rPr>
          <w:rFonts w:eastAsia="Calibri"/>
          <w:bCs/>
        </w:rPr>
      </w:pPr>
      <w:r>
        <w:rPr>
          <w:rFonts w:eastAsia="Calibri"/>
          <w:bCs/>
        </w:rPr>
        <w:tab/>
        <w:t>2</w:t>
      </w:r>
      <w:r w:rsidRPr="00953CC6">
        <w:rPr>
          <w:rFonts w:eastAsia="Calibri"/>
          <w:bCs/>
        </w:rPr>
        <w:t>.2.4</w:t>
      </w:r>
      <w:r>
        <w:rPr>
          <w:rFonts w:eastAsia="Calibri"/>
          <w:bCs/>
        </w:rPr>
        <w:t>. П</w:t>
      </w:r>
      <w:r w:rsidRPr="00953CC6">
        <w:rPr>
          <w:rFonts w:eastAsia="Calibri"/>
          <w:bCs/>
        </w:rPr>
        <w:t xml:space="preserve">роведение повторной обработки текстильной продукции, мягкого инвентаря (в случае некачественной обработки); </w:t>
      </w:r>
    </w:p>
    <w:p w:rsidR="00DE03D2" w:rsidRPr="00953CC6" w:rsidRDefault="00DE03D2" w:rsidP="00DE03D2">
      <w:pPr>
        <w:suppressLineNumbers/>
        <w:tabs>
          <w:tab w:val="left" w:pos="284"/>
        </w:tabs>
        <w:suppressAutoHyphens/>
        <w:contextualSpacing/>
        <w:jc w:val="both"/>
        <w:rPr>
          <w:rFonts w:eastAsia="Calibri"/>
          <w:bCs/>
        </w:rPr>
      </w:pPr>
      <w:r>
        <w:rPr>
          <w:rFonts w:eastAsia="Calibri"/>
          <w:bCs/>
        </w:rPr>
        <w:tab/>
        <w:t>2</w:t>
      </w:r>
      <w:r w:rsidRPr="00953CC6">
        <w:rPr>
          <w:rFonts w:eastAsia="Calibri"/>
          <w:bCs/>
        </w:rPr>
        <w:t>.2.5</w:t>
      </w:r>
      <w:r>
        <w:rPr>
          <w:rFonts w:eastAsia="Calibri"/>
          <w:bCs/>
        </w:rPr>
        <w:t>. У</w:t>
      </w:r>
      <w:r w:rsidRPr="00953CC6">
        <w:rPr>
          <w:rFonts w:eastAsia="Calibri"/>
          <w:bCs/>
        </w:rPr>
        <w:t xml:space="preserve">паковка обработанной текстильной продукции (поштучно) в термоусадочную полиэтиленовую пленку; </w:t>
      </w:r>
    </w:p>
    <w:p w:rsidR="00DE03D2" w:rsidRPr="00953CC6" w:rsidRDefault="00DE03D2" w:rsidP="00DE03D2">
      <w:pPr>
        <w:suppressLineNumbers/>
        <w:tabs>
          <w:tab w:val="left" w:pos="284"/>
        </w:tabs>
        <w:suppressAutoHyphens/>
        <w:contextualSpacing/>
        <w:jc w:val="both"/>
        <w:rPr>
          <w:rFonts w:eastAsia="Calibri"/>
          <w:bCs/>
        </w:rPr>
      </w:pPr>
      <w:r>
        <w:rPr>
          <w:rFonts w:eastAsia="Calibri"/>
          <w:bCs/>
        </w:rPr>
        <w:tab/>
        <w:t>2</w:t>
      </w:r>
      <w:r w:rsidRPr="00953CC6">
        <w:rPr>
          <w:rFonts w:eastAsia="Calibri"/>
          <w:bCs/>
        </w:rPr>
        <w:t>.2.6</w:t>
      </w:r>
      <w:r>
        <w:rPr>
          <w:rFonts w:eastAsia="Calibri"/>
          <w:bCs/>
        </w:rPr>
        <w:t>. Д</w:t>
      </w:r>
      <w:r w:rsidRPr="00953CC6">
        <w:rPr>
          <w:rFonts w:eastAsia="Calibri"/>
          <w:bCs/>
        </w:rPr>
        <w:t xml:space="preserve">езинфекционная обработка оборудования, предназначенного для транспортировки текстильной продукции; </w:t>
      </w:r>
    </w:p>
    <w:p w:rsidR="00DE03D2" w:rsidRPr="00953CC6" w:rsidRDefault="00DE03D2" w:rsidP="00DE03D2">
      <w:pPr>
        <w:pStyle w:val="affc"/>
        <w:tabs>
          <w:tab w:val="left" w:pos="284"/>
          <w:tab w:val="num" w:pos="780"/>
        </w:tabs>
        <w:autoSpaceDE w:val="0"/>
        <w:autoSpaceDN w:val="0"/>
        <w:adjustRightInd w:val="0"/>
        <w:ind w:firstLine="0"/>
        <w:rPr>
          <w:rFonts w:eastAsia="Calibri"/>
          <w:bCs/>
          <w:sz w:val="24"/>
          <w:szCs w:val="24"/>
        </w:rPr>
      </w:pPr>
      <w:r>
        <w:rPr>
          <w:rFonts w:eastAsia="Calibri"/>
          <w:bCs/>
          <w:sz w:val="24"/>
          <w:szCs w:val="24"/>
        </w:rPr>
        <w:tab/>
        <w:t>2</w:t>
      </w:r>
      <w:r w:rsidRPr="00953CC6">
        <w:rPr>
          <w:rFonts w:eastAsia="Calibri"/>
          <w:bCs/>
          <w:sz w:val="24"/>
          <w:szCs w:val="24"/>
        </w:rPr>
        <w:t>.2.7</w:t>
      </w:r>
      <w:r>
        <w:rPr>
          <w:rFonts w:eastAsia="Calibri"/>
          <w:bCs/>
          <w:sz w:val="24"/>
          <w:szCs w:val="24"/>
        </w:rPr>
        <w:t>. Т</w:t>
      </w:r>
      <w:r w:rsidRPr="00953CC6">
        <w:rPr>
          <w:rFonts w:eastAsia="Calibri"/>
          <w:bCs/>
          <w:sz w:val="24"/>
          <w:szCs w:val="24"/>
        </w:rPr>
        <w:t xml:space="preserve">ранспортные услуги по вывозу и доставке текстильной продукции и мягкого инвентаря на рабочее место Заказчика (включая </w:t>
      </w:r>
      <w:r>
        <w:rPr>
          <w:rFonts w:eastAsia="Calibri"/>
          <w:bCs/>
          <w:sz w:val="24"/>
          <w:szCs w:val="24"/>
        </w:rPr>
        <w:t>спуск</w:t>
      </w:r>
      <w:r w:rsidRPr="00953CC6">
        <w:rPr>
          <w:rFonts w:eastAsia="Calibri"/>
          <w:bCs/>
          <w:sz w:val="24"/>
          <w:szCs w:val="24"/>
        </w:rPr>
        <w:t xml:space="preserve"> </w:t>
      </w:r>
      <w:r>
        <w:rPr>
          <w:rFonts w:eastAsia="Calibri"/>
          <w:bCs/>
          <w:sz w:val="24"/>
          <w:szCs w:val="24"/>
        </w:rPr>
        <w:t>с</w:t>
      </w:r>
      <w:r w:rsidRPr="00953CC6">
        <w:rPr>
          <w:rFonts w:eastAsia="Calibri"/>
          <w:bCs/>
          <w:sz w:val="24"/>
          <w:szCs w:val="24"/>
        </w:rPr>
        <w:t xml:space="preserve"> этаж</w:t>
      </w:r>
      <w:r>
        <w:rPr>
          <w:rFonts w:eastAsia="Calibri"/>
          <w:bCs/>
          <w:sz w:val="24"/>
          <w:szCs w:val="24"/>
        </w:rPr>
        <w:t>а</w:t>
      </w:r>
      <w:r w:rsidRPr="00953CC6">
        <w:rPr>
          <w:rFonts w:eastAsia="Calibri"/>
          <w:bCs/>
          <w:sz w:val="24"/>
          <w:szCs w:val="24"/>
        </w:rPr>
        <w:t xml:space="preserve"> до бельевой и </w:t>
      </w:r>
      <w:r>
        <w:rPr>
          <w:rFonts w:eastAsia="Calibri"/>
          <w:bCs/>
          <w:sz w:val="24"/>
          <w:szCs w:val="24"/>
        </w:rPr>
        <w:t>подъем</w:t>
      </w:r>
      <w:r w:rsidRPr="00953CC6">
        <w:rPr>
          <w:rFonts w:eastAsia="Calibri"/>
          <w:bCs/>
          <w:sz w:val="24"/>
          <w:szCs w:val="24"/>
        </w:rPr>
        <w:t xml:space="preserve"> </w:t>
      </w:r>
      <w:r>
        <w:rPr>
          <w:rFonts w:eastAsia="Calibri"/>
          <w:bCs/>
          <w:sz w:val="24"/>
          <w:szCs w:val="24"/>
        </w:rPr>
        <w:t>на этаж</w:t>
      </w:r>
      <w:r w:rsidRPr="00953CC6">
        <w:rPr>
          <w:rFonts w:eastAsia="Calibri"/>
          <w:bCs/>
          <w:sz w:val="24"/>
          <w:szCs w:val="24"/>
        </w:rPr>
        <w:t xml:space="preserve"> от бельевой).</w:t>
      </w:r>
    </w:p>
    <w:p w:rsidR="00DE03D2" w:rsidRPr="00A04291" w:rsidRDefault="00DE03D2" w:rsidP="00DE03D2">
      <w:pPr>
        <w:suppressLineNumbers/>
        <w:tabs>
          <w:tab w:val="left" w:pos="284"/>
        </w:tabs>
        <w:suppressAutoHyphens/>
        <w:spacing w:line="276" w:lineRule="auto"/>
        <w:ind w:left="284"/>
        <w:jc w:val="both"/>
        <w:rPr>
          <w:b/>
        </w:rPr>
      </w:pPr>
      <w:r>
        <w:rPr>
          <w:b/>
        </w:rPr>
        <w:t xml:space="preserve">3. </w:t>
      </w:r>
      <w:r w:rsidRPr="00A04291">
        <w:rPr>
          <w:b/>
        </w:rPr>
        <w:t>Требования к оказываемым услугам по о</w:t>
      </w:r>
      <w:r>
        <w:rPr>
          <w:b/>
        </w:rPr>
        <w:t xml:space="preserve">бработке текстильной продукции, </w:t>
      </w:r>
      <w:r w:rsidRPr="00A04291">
        <w:rPr>
          <w:b/>
        </w:rPr>
        <w:t xml:space="preserve">мягкого инвентаря: </w:t>
      </w:r>
    </w:p>
    <w:p w:rsidR="00DE03D2" w:rsidRPr="00953CC6" w:rsidRDefault="00DE03D2" w:rsidP="00DE03D2">
      <w:pPr>
        <w:suppressLineNumbers/>
        <w:tabs>
          <w:tab w:val="left" w:pos="284"/>
        </w:tabs>
        <w:suppressAutoHyphens/>
        <w:contextualSpacing/>
        <w:jc w:val="both"/>
        <w:rPr>
          <w:rFonts w:eastAsia="Calibri"/>
          <w:bCs/>
        </w:rPr>
      </w:pPr>
      <w:r>
        <w:tab/>
        <w:t>3</w:t>
      </w:r>
      <w:r w:rsidRPr="00953CC6">
        <w:t xml:space="preserve">.1. </w:t>
      </w:r>
      <w:r w:rsidRPr="00953CC6">
        <w:rPr>
          <w:rFonts w:eastAsia="Calibri"/>
          <w:bCs/>
        </w:rPr>
        <w:t>Обработка текстильной продукции должна производиться в прачечной с производственными помещениями (в том числе отдельными помещениями для стирки) и прачечным оборудованием в соответствии с требованиями: СанПиН 2.1.2.2646-10 «Санитарно-эпидемиологические требования к устройству, оборудованию, содержанию и режиму работы прачечных. Санитарно-эпидемиологические правила и нормативы» и в соответствии с ГОСТ Р 52058-2003 «Услуги бытовые. Услуги прачечных. Общие технические условия», ГОСТ 32479-2013 «Средства для стирки. Общие технические условия – требование к материалам которые он должен использовать при стирке», ГОСТ Р 56247-2014 «Прачечные промышленные. Общие требования».</w:t>
      </w:r>
    </w:p>
    <w:p w:rsidR="00DE03D2" w:rsidRPr="00953CC6" w:rsidRDefault="00DE03D2" w:rsidP="00DE03D2">
      <w:pPr>
        <w:suppressLineNumbers/>
        <w:tabs>
          <w:tab w:val="left" w:pos="284"/>
        </w:tabs>
        <w:suppressAutoHyphens/>
        <w:jc w:val="both"/>
      </w:pPr>
      <w:r>
        <w:tab/>
        <w:t>3</w:t>
      </w:r>
      <w:r w:rsidRPr="00953CC6">
        <w:t>.</w:t>
      </w:r>
      <w:r>
        <w:t>2</w:t>
      </w:r>
      <w:r w:rsidRPr="00953CC6">
        <w:t>. Заказчик сдает текстильную продукцию в обработку рассортированными по ассортименту и степени загрязненности</w:t>
      </w:r>
      <w:r>
        <w:t xml:space="preserve"> </w:t>
      </w:r>
      <w:r w:rsidRPr="00B23FF6">
        <w:t>текстиля</w:t>
      </w:r>
      <w:r>
        <w:t>,</w:t>
      </w:r>
      <w:r w:rsidRPr="00953CC6">
        <w:t xml:space="preserve"> освобожденными от посторонних предметов. </w:t>
      </w:r>
    </w:p>
    <w:p w:rsidR="00DE03D2" w:rsidRPr="00953CC6" w:rsidRDefault="00DE03D2" w:rsidP="00DE03D2">
      <w:pPr>
        <w:suppressLineNumbers/>
        <w:tabs>
          <w:tab w:val="left" w:pos="284"/>
        </w:tabs>
        <w:suppressAutoHyphens/>
        <w:jc w:val="both"/>
      </w:pPr>
      <w:r>
        <w:tab/>
        <w:t>3</w:t>
      </w:r>
      <w:r w:rsidRPr="00953CC6">
        <w:t>.</w:t>
      </w:r>
      <w:r>
        <w:t>3</w:t>
      </w:r>
      <w:r w:rsidRPr="00953CC6">
        <w:t xml:space="preserve">. Приемка текстильной продукции и мягкого инвентаря в обработку осуществляется Исполнителем в присутствии уполномоченного лица Заказчика на рабочем месте Заказчика с обязательным поштучным пересчетом сдаваемой текстильной продукции, мягкого инвентаря и подтверждается подписанием накладной установленного образца с указанием в ней ассортимента, количества, процента их износа, наличия дефектов, даты приема и даты исполнения заказа. </w:t>
      </w:r>
    </w:p>
    <w:p w:rsidR="00DE03D2" w:rsidRPr="00953CC6" w:rsidRDefault="00DE03D2" w:rsidP="00DE03D2">
      <w:pPr>
        <w:suppressLineNumbers/>
        <w:tabs>
          <w:tab w:val="left" w:pos="284"/>
        </w:tabs>
        <w:suppressAutoHyphens/>
        <w:jc w:val="both"/>
      </w:pPr>
      <w:r>
        <w:tab/>
        <w:t>3</w:t>
      </w:r>
      <w:r w:rsidRPr="00953CC6">
        <w:t>.</w:t>
      </w:r>
      <w:r>
        <w:t>4</w:t>
      </w:r>
      <w:r w:rsidRPr="00953CC6">
        <w:t xml:space="preserve">. Приемка продукции после обработки осуществляется Заказчиком в присутствии уполномоченного лица Исполнителя на рабочем месте Заказчика и подтверждается подписанием накладной с указанием количества возвращенной текстильной продукции и степени их </w:t>
      </w:r>
      <w:r w:rsidRPr="00B23FF6">
        <w:t>износа и веса принятой продукции.</w:t>
      </w:r>
      <w:r w:rsidRPr="00953CC6">
        <w:t xml:space="preserve"> </w:t>
      </w:r>
    </w:p>
    <w:p w:rsidR="00DE03D2" w:rsidRDefault="00DE03D2" w:rsidP="00DE03D2">
      <w:pPr>
        <w:suppressLineNumbers/>
        <w:tabs>
          <w:tab w:val="left" w:pos="284"/>
        </w:tabs>
        <w:suppressAutoHyphens/>
        <w:jc w:val="both"/>
      </w:pPr>
      <w:r>
        <w:tab/>
        <w:t>3</w:t>
      </w:r>
      <w:r w:rsidRPr="00A1177E">
        <w:t xml:space="preserve">.5. Срок обработки и доставки текстильной продукции на рабочее место Заказчика не должен превышать 1 (один) рабочий день с момента подачи заявки </w:t>
      </w:r>
      <w:r w:rsidRPr="00B23FF6">
        <w:t>Заказчиком (включая выходные и праздничные дни). Срок обработки и доставки мягкого инвентаря не должен превышать 3 (три) рабочих дня с момента подачи заявки Заказчиком (включая выходные и праздничные дни). Срок</w:t>
      </w:r>
      <w:r>
        <w:t xml:space="preserve"> доставки обработанной текстильной продукции и мягкого инвентаря может быть увеличен по взаимному согласию сторон в подаваемой заявке.</w:t>
      </w:r>
    </w:p>
    <w:p w:rsidR="00DE03D2" w:rsidRPr="00953CC6" w:rsidRDefault="00DE03D2" w:rsidP="00DE03D2">
      <w:pPr>
        <w:suppressLineNumbers/>
        <w:tabs>
          <w:tab w:val="left" w:pos="284"/>
        </w:tabs>
        <w:suppressAutoHyphens/>
        <w:jc w:val="both"/>
      </w:pPr>
      <w:r>
        <w:tab/>
        <w:t>3</w:t>
      </w:r>
      <w:r w:rsidRPr="00953CC6">
        <w:t>.</w:t>
      </w:r>
      <w:r>
        <w:t>6</w:t>
      </w:r>
      <w:r w:rsidRPr="00953CC6">
        <w:t xml:space="preserve">. Доставка и разгрузка текстильной продукции, мягкого инвентаря до места их обработки и обратно на рабочем месте Заказчика производится силами, средствами и за счет Исполнителя. </w:t>
      </w:r>
    </w:p>
    <w:p w:rsidR="00DE03D2" w:rsidRPr="00953CC6" w:rsidRDefault="00DE03D2" w:rsidP="00DE03D2">
      <w:pPr>
        <w:suppressLineNumbers/>
        <w:tabs>
          <w:tab w:val="left" w:pos="284"/>
        </w:tabs>
        <w:suppressAutoHyphens/>
        <w:jc w:val="both"/>
      </w:pPr>
      <w:r>
        <w:tab/>
        <w:t>3</w:t>
      </w:r>
      <w:r w:rsidRPr="00953CC6">
        <w:t>.</w:t>
      </w:r>
      <w:r>
        <w:t>7</w:t>
      </w:r>
      <w:r w:rsidRPr="00953CC6">
        <w:t xml:space="preserve">. Исполнитель несет материальную ответственность за утрату или повреждение сданной в обработку текстильной продукции и мягкого инвентаря Заказчика в размере стоимости утраченной или поврежденной текстильной продукции, определенной по согласованной сторонами цене, с учетом степени износа и наличия дефектов в момент сдачи продукции в обработку, согласно оформленной накладной. </w:t>
      </w:r>
    </w:p>
    <w:p w:rsidR="00DE03D2" w:rsidRPr="00953CC6" w:rsidRDefault="00DE03D2" w:rsidP="00DE03D2">
      <w:pPr>
        <w:suppressLineNumbers/>
        <w:tabs>
          <w:tab w:val="left" w:pos="284"/>
        </w:tabs>
        <w:suppressAutoHyphens/>
        <w:jc w:val="both"/>
      </w:pPr>
      <w:r>
        <w:tab/>
        <w:t>3</w:t>
      </w:r>
      <w:r w:rsidRPr="00953CC6">
        <w:t>.</w:t>
      </w:r>
      <w:r>
        <w:t>8</w:t>
      </w:r>
      <w:r w:rsidRPr="00953CC6">
        <w:t xml:space="preserve">. В случае некачественной обработки Заказчик вправе вернуть, а Исполнитель обязан принять текстильную продукцию в повторную обработку без дополнительной оплаты со стороны Заказчика и произвести их обработку в течение 24 часов после предъявления Заказчиком задокументированной претензии. </w:t>
      </w:r>
    </w:p>
    <w:p w:rsidR="00DE03D2" w:rsidRPr="00953CC6" w:rsidRDefault="00DE03D2" w:rsidP="00DE03D2">
      <w:pPr>
        <w:suppressLineNumbers/>
        <w:tabs>
          <w:tab w:val="left" w:pos="284"/>
        </w:tabs>
        <w:suppressAutoHyphens/>
        <w:jc w:val="both"/>
      </w:pPr>
      <w:r>
        <w:tab/>
        <w:t>3</w:t>
      </w:r>
      <w:r w:rsidRPr="00953CC6">
        <w:t>.</w:t>
      </w:r>
      <w:r>
        <w:t>9</w:t>
      </w:r>
      <w:r w:rsidRPr="00953CC6">
        <w:t xml:space="preserve">. Исполнитель не несет ответственности за усадку ткани в процессе обработки, за наличие дефектов, с которыми была сдана текстильная продукция, и за ухудшение качества текстильной продукции после стирки, происшедшие вследствие этих дефектов в процессе стирки. </w:t>
      </w:r>
    </w:p>
    <w:p w:rsidR="00DE03D2" w:rsidRPr="00953CC6" w:rsidRDefault="00DE03D2" w:rsidP="00DE03D2">
      <w:pPr>
        <w:suppressLineNumbers/>
        <w:tabs>
          <w:tab w:val="left" w:pos="284"/>
        </w:tabs>
        <w:suppressAutoHyphens/>
        <w:jc w:val="both"/>
      </w:pPr>
      <w:r>
        <w:tab/>
        <w:t>3</w:t>
      </w:r>
      <w:r w:rsidRPr="00953CC6">
        <w:t>.1</w:t>
      </w:r>
      <w:r>
        <w:t>0</w:t>
      </w:r>
      <w:r w:rsidRPr="00953CC6">
        <w:t xml:space="preserve">. Услуги, оказанные Исполнителем должны быть надлежащего качества. Под услугами ненадлежащего качества понимается предоставление услуг с нарушением требований нормативных документов, а именно: возврат текстильной продукции со степенью отстирывания ткани (эффективностью) менее 70%; наличие на текстильной продукции деформаций, механических повреждений, нарушение целостности ткани, присутствие неприятных запахов; наличие на выглаженных изделиях морщин, заломов, запала ткани, катышек; доставка влажных изделий. </w:t>
      </w:r>
    </w:p>
    <w:p w:rsidR="00DE03D2" w:rsidRDefault="00DE03D2" w:rsidP="00DE03D2">
      <w:pPr>
        <w:suppressLineNumbers/>
        <w:tabs>
          <w:tab w:val="left" w:pos="284"/>
        </w:tabs>
        <w:suppressAutoHyphens/>
        <w:jc w:val="both"/>
      </w:pPr>
      <w:r>
        <w:tab/>
        <w:t>3</w:t>
      </w:r>
      <w:r w:rsidRPr="00953CC6">
        <w:t>.1</w:t>
      </w:r>
      <w:r>
        <w:t>1</w:t>
      </w:r>
      <w:r w:rsidRPr="00953CC6">
        <w:t xml:space="preserve">. Исполнитель в течение 1 (одного) рабочего </w:t>
      </w:r>
      <w:r>
        <w:t>дня после подписания сторонами договора</w:t>
      </w:r>
      <w:r w:rsidRPr="00953CC6">
        <w:t xml:space="preserve"> перед оказанием услуг должен предоставить Заказчику сертификаты соответствия на товары бытовой химии, используемые при обработке постельных принадлежностей.</w:t>
      </w:r>
    </w:p>
    <w:p w:rsidR="00DE03D2" w:rsidRPr="00675A22" w:rsidRDefault="00DE03D2" w:rsidP="00DE03D2">
      <w:pPr>
        <w:suppressLineNumbers/>
        <w:tabs>
          <w:tab w:val="left" w:pos="284"/>
        </w:tabs>
        <w:suppressAutoHyphens/>
        <w:jc w:val="both"/>
      </w:pPr>
      <w:r>
        <w:tab/>
        <w:t>3</w:t>
      </w:r>
      <w:r w:rsidRPr="00675A22">
        <w:t>.1</w:t>
      </w:r>
      <w:r>
        <w:t>2</w:t>
      </w:r>
      <w:r w:rsidRPr="00675A22">
        <w:t>. При отказе Исполнителя от устранения обнаруженных Заказчиком несоответствий услуг, либо при несвоевременном устранении указанных несоответствий, услуги не считаются оказанными и оплате не подлежат.</w:t>
      </w:r>
    </w:p>
    <w:p w:rsidR="00DE03D2" w:rsidRDefault="00DE03D2" w:rsidP="00DE03D2">
      <w:pPr>
        <w:suppressLineNumbers/>
        <w:tabs>
          <w:tab w:val="left" w:pos="284"/>
        </w:tabs>
        <w:suppressAutoHyphens/>
        <w:jc w:val="both"/>
        <w:rPr>
          <w:b/>
        </w:rPr>
      </w:pPr>
      <w:r>
        <w:rPr>
          <w:b/>
        </w:rPr>
        <w:tab/>
        <w:t>4</w:t>
      </w:r>
      <w:r w:rsidRPr="00953CC6">
        <w:rPr>
          <w:b/>
        </w:rPr>
        <w:t>. Требования к качеству материалов, применяемых в процессе оказания Услуг, характеристики материалов, используемых при оказании Услуг.</w:t>
      </w:r>
    </w:p>
    <w:p w:rsidR="00DE03D2" w:rsidRPr="00953CC6" w:rsidRDefault="00DE03D2" w:rsidP="00DE03D2">
      <w:pPr>
        <w:suppressLineNumbers/>
        <w:tabs>
          <w:tab w:val="left" w:pos="284"/>
        </w:tabs>
        <w:suppressAutoHyphens/>
        <w:jc w:val="both"/>
        <w:rPr>
          <w:b/>
        </w:rPr>
      </w:pPr>
    </w:p>
    <w:p w:rsidR="00DE03D2" w:rsidRDefault="00DE03D2" w:rsidP="00DE03D2">
      <w:pPr>
        <w:suppressLineNumbers/>
        <w:tabs>
          <w:tab w:val="left" w:pos="284"/>
        </w:tabs>
        <w:suppressAutoHyphens/>
        <w:jc w:val="right"/>
        <w:rPr>
          <w:b/>
        </w:rPr>
      </w:pPr>
    </w:p>
    <w:p w:rsidR="00DE03D2" w:rsidRDefault="00DE03D2" w:rsidP="00DE03D2">
      <w:pPr>
        <w:suppressLineNumbers/>
        <w:tabs>
          <w:tab w:val="left" w:pos="284"/>
        </w:tabs>
        <w:suppressAutoHyphens/>
        <w:jc w:val="right"/>
        <w:rPr>
          <w:b/>
        </w:rPr>
      </w:pPr>
    </w:p>
    <w:p w:rsidR="00DE03D2" w:rsidRPr="00953CC6" w:rsidRDefault="00DE03D2" w:rsidP="00DE03D2">
      <w:pPr>
        <w:suppressLineNumbers/>
        <w:tabs>
          <w:tab w:val="left" w:pos="284"/>
        </w:tabs>
        <w:suppressAutoHyphens/>
        <w:jc w:val="right"/>
        <w:rPr>
          <w:b/>
        </w:rPr>
      </w:pPr>
      <w:r w:rsidRPr="00953CC6">
        <w:rPr>
          <w:b/>
        </w:rPr>
        <w:t>Таблица 2</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8222"/>
      </w:tblGrid>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rsidRPr="00953CC6">
              <w:t>№ П/П</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rsidRPr="00953CC6">
              <w:t>Наименование</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rsidRPr="00953CC6">
              <w:t>Характеристики</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rsidRPr="00953CC6">
              <w:t>1</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jc w:val="center"/>
            </w:pPr>
            <w:r w:rsidRPr="00EC1300">
              <w:t>Моющее средство</w:t>
            </w:r>
          </w:p>
          <w:p w:rsidR="00DE03D2" w:rsidRPr="00EC1300" w:rsidRDefault="00DE03D2" w:rsidP="00335FB3">
            <w:pPr>
              <w:jc w:val="center"/>
            </w:pPr>
            <w:r w:rsidRPr="00EC1300">
              <w:t>тип 1</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both"/>
            </w:pPr>
            <w:r w:rsidRPr="00953CC6">
              <w:t xml:space="preserve">Профессиональное моющее средство для химчисток и прачечных должно быть предназначено для стирки в автоматических стиральных машинах и ручной стирки изделий из хлопчатобумажных, льняных, синтетических тканей, а также тканей из смешанных волокон (кроме изделий из натурального шелка и шерсти) </w:t>
            </w:r>
          </w:p>
          <w:p w:rsidR="00DE03D2" w:rsidRPr="00953CC6" w:rsidRDefault="00DE03D2" w:rsidP="00335FB3">
            <w:pPr>
              <w:jc w:val="both"/>
            </w:pPr>
            <w:r w:rsidRPr="00953CC6">
              <w:rPr>
                <w:bCs/>
              </w:rPr>
              <w:t>Форма: должна быть жидкая или гранулированный порошок.</w:t>
            </w:r>
            <w:r w:rsidRPr="00953CC6">
              <w:t xml:space="preserve"> </w:t>
            </w:r>
            <w:r w:rsidRPr="00953CC6">
              <w:rPr>
                <w:bCs/>
              </w:rPr>
              <w:t>Запах: могут быть отдушки</w:t>
            </w:r>
            <w:r w:rsidRPr="00953CC6">
              <w:t>. Относительная плотность: не менее 0,5 к</w:t>
            </w:r>
            <w:r w:rsidRPr="00953CC6">
              <w:rPr>
                <w:bCs/>
              </w:rPr>
              <w:t>г/дм</w:t>
            </w:r>
            <w:r w:rsidRPr="00953CC6">
              <w:rPr>
                <w:bCs/>
                <w:vertAlign w:val="superscript"/>
              </w:rPr>
              <w:t>3</w:t>
            </w:r>
            <w:r w:rsidRPr="00953CC6">
              <w:rPr>
                <w:bCs/>
              </w:rPr>
              <w:t xml:space="preserve">, но меньше </w:t>
            </w:r>
            <w:r w:rsidRPr="00953CC6">
              <w:t>1,540к</w:t>
            </w:r>
            <w:r w:rsidRPr="00953CC6">
              <w:rPr>
                <w:bCs/>
              </w:rPr>
              <w:t>г/дм</w:t>
            </w:r>
            <w:r w:rsidRPr="00953CC6">
              <w:rPr>
                <w:bCs/>
                <w:vertAlign w:val="superscript"/>
              </w:rPr>
              <w:t xml:space="preserve">3. </w:t>
            </w:r>
            <w:r w:rsidRPr="00953CC6">
              <w:t>Мера активности ионов водорода в растворе, количественно выражающая его кислотность (10% водного раствора): менее 9,99 рН, но не может быть менее 6,2 рН. Вещество не должно быть горючим взрывоопасным, окисляющимся.</w:t>
            </w:r>
          </w:p>
          <w:p w:rsidR="00DE03D2" w:rsidRPr="00953CC6" w:rsidRDefault="00DE03D2" w:rsidP="00335FB3">
            <w:pPr>
              <w:jc w:val="both"/>
            </w:pPr>
            <w:r w:rsidRPr="00953CC6">
              <w:t>Состав: неионогенные ПАВ</w:t>
            </w:r>
            <w:r w:rsidRPr="00953CC6">
              <w:rPr>
                <w:bCs/>
              </w:rPr>
              <w:t xml:space="preserve"> в диапазоне: </w:t>
            </w:r>
            <w:r w:rsidRPr="00953CC6">
              <w:t>нижняя граница не должна быть менее 4%, но должна быть меньше 5,02%, верхняя граница не должна быть более 25%, но должна быть не менее 14,9%; анионные ПАВ</w:t>
            </w:r>
            <w:r w:rsidRPr="00953CC6">
              <w:rPr>
                <w:bCs/>
              </w:rPr>
              <w:t xml:space="preserve"> в диапазоне: </w:t>
            </w:r>
            <w:r w:rsidRPr="00953CC6">
              <w:t>нижняя граница не должна быть менее 4,9%, но должна быть меньше 5,02%, верхняя граница не должна быть более 15%, но должна быть не менее 9%; сульфат натрия не более 30%, но не менее 25%; натриевая соль угольной кислоты менее 3%; лауретсульфат натрия не меньше 4%; метасиликат натрия не более 5%; ферменты не менее 1%, но не более 5%; кислородосодержащий отбеливатель 5% или более, но менее 15%; динатриевая соль этилендиаминтетрауксусной кислоты меньше 5%; тетра ацетил этилен диамин более 10%; антиресорбенты не менее 2%; регулятор пенообразования более 1%; оптический отбеливатель не более 10%; эфир фталиевой кислоты не менее 0,5%; вода не более 9,5%.</w:t>
            </w:r>
          </w:p>
          <w:p w:rsidR="00DE03D2" w:rsidRPr="00953CC6" w:rsidRDefault="00DE03D2" w:rsidP="00335FB3">
            <w:pPr>
              <w:jc w:val="both"/>
              <w:rPr>
                <w:bCs/>
              </w:rPr>
            </w:pPr>
            <w:r w:rsidRPr="00953CC6">
              <w:t xml:space="preserve">Растворимость в воде должна быть высокая, </w:t>
            </w:r>
            <w:r w:rsidRPr="00953CC6">
              <w:rPr>
                <w:bCs/>
              </w:rPr>
              <w:t>вещество не должно выпадать осадком в воде и свертываться.</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rsidRPr="00953CC6">
              <w:t>2</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jc w:val="center"/>
            </w:pPr>
            <w:r w:rsidRPr="00EC1300">
              <w:t>Моющее средство</w:t>
            </w:r>
          </w:p>
          <w:p w:rsidR="00DE03D2" w:rsidRPr="00EC1300" w:rsidRDefault="00DE03D2" w:rsidP="00335FB3">
            <w:pPr>
              <w:jc w:val="center"/>
            </w:pPr>
            <w:r w:rsidRPr="00EC1300">
              <w:t>Тип 2</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both"/>
            </w:pPr>
            <w:r w:rsidRPr="00953CC6">
              <w:rPr>
                <w:bCs/>
              </w:rPr>
              <w:t>Форма: должна быть жидкая или гранулированный порошок.</w:t>
            </w:r>
            <w:r w:rsidRPr="00953CC6">
              <w:t xml:space="preserve"> </w:t>
            </w:r>
            <w:r w:rsidRPr="00953CC6">
              <w:rPr>
                <w:bCs/>
              </w:rPr>
              <w:t>Запах: должны присутствовать отдушки</w:t>
            </w:r>
            <w:r w:rsidRPr="00953CC6">
              <w:t>. Водородный показатель продукта:  должен быть менее 14 рН, но более 12 рН. Вещество не должно быть горючим, взрывоопасным, окисляющимся. Растворимость в воде должна быть высокая, в осадок не должно выпадать. Относительная плотность: не должна быть меньше 0,999</w:t>
            </w:r>
            <w:r w:rsidRPr="00953CC6">
              <w:rPr>
                <w:bCs/>
              </w:rPr>
              <w:t xml:space="preserve"> кг/дм</w:t>
            </w:r>
            <w:r w:rsidRPr="00953CC6">
              <w:rPr>
                <w:bCs/>
                <w:vertAlign w:val="superscript"/>
              </w:rPr>
              <w:t>3</w:t>
            </w:r>
            <w:r w:rsidRPr="00953CC6">
              <w:rPr>
                <w:bCs/>
              </w:rPr>
              <w:t>, но должна быть меньше</w:t>
            </w:r>
            <w:r w:rsidRPr="00953CC6">
              <w:t xml:space="preserve"> 1,312 кг/</w:t>
            </w:r>
            <w:r w:rsidRPr="00953CC6">
              <w:rPr>
                <w:bCs/>
              </w:rPr>
              <w:t>дм</w:t>
            </w:r>
            <w:r w:rsidRPr="00953CC6">
              <w:rPr>
                <w:bCs/>
                <w:vertAlign w:val="superscript"/>
              </w:rPr>
              <w:t>3</w:t>
            </w:r>
            <w:r w:rsidRPr="00953CC6">
              <w:t xml:space="preserve">. Состав продукта: каустический поташ в диапазоне: нижняя граница не должна быть менее 2,55%, но должна быть не более 9,02%, верхняя граница не должна быть более 21,98%, но должна быть не менее 8,39%; алкоксилат спирта жирного ряда в диапазоне: нижняя граница не должна быть менее 4,65%, но должна быть не более 10,02%, верхняя граница не должна быть более 19,45%, но должна быть не менее 11,1%;  динатрия метасиликат в диапазоне: нижняя граница не должна быть менее 4,85%, но должна быть не более 10,02%; верхняя граница не должна быть более 20%, но должна быть не менее 12,5%; этоксилат спирта жирного ряда не должен быть более 20%; </w:t>
            </w:r>
            <w:r w:rsidRPr="00953CC6">
              <w:rPr>
                <w:bCs/>
              </w:rPr>
              <w:t xml:space="preserve">фосфаты должны быть в диапазоне: нижняя граница больше 4,9%, но не более 9,01%, верхняя граница более 11,5%. но менее 17,1%; неонные ПАВ в диапазоне: </w:t>
            </w:r>
            <w:r w:rsidRPr="00953CC6">
              <w:t>нижняя граница не должна быть менее 4,8%, но должна быть меньше 11,02%, верхняя граница не должна быть более 28%, но должна быть не менее 14,9%; фосфонаты не должны быть более 15%; оптические осветлители не более 10%, ароматизаторы менее 3%, но более 0,5%.</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t>3</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jc w:val="center"/>
            </w:pPr>
            <w:r w:rsidRPr="00EC1300">
              <w:t>Отбеливающее средство</w:t>
            </w:r>
          </w:p>
          <w:p w:rsidR="00DE03D2" w:rsidRPr="00EC1300" w:rsidRDefault="00DE03D2" w:rsidP="00335FB3">
            <w:pPr>
              <w:jc w:val="center"/>
            </w:pPr>
            <w:r w:rsidRPr="00EC1300">
              <w:t>тип 1</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tabs>
                <w:tab w:val="left" w:pos="6521"/>
                <w:tab w:val="right" w:pos="9072"/>
              </w:tabs>
              <w:jc w:val="both"/>
              <w:rPr>
                <w:bCs/>
              </w:rPr>
            </w:pPr>
            <w:r w:rsidRPr="00953CC6">
              <w:rPr>
                <w:bCs/>
              </w:rPr>
              <w:t>Форма: должна быть жидкая или гранулированный порошок.</w:t>
            </w:r>
            <w:r w:rsidRPr="00953CC6">
              <w:t xml:space="preserve"> </w:t>
            </w:r>
            <w:r w:rsidRPr="00953CC6">
              <w:rPr>
                <w:bCs/>
              </w:rPr>
              <w:t>Запах: должны присутствовать отдушки</w:t>
            </w:r>
            <w:r w:rsidRPr="00953CC6">
              <w:t>. Водородный показатель (продукта): меньше 2,0 рН. Вещество не должно быть горючим, взрывоопасным, окисляющимся. Растворимость в воде должна быть высокая, вещество в осадок не должно выпадать. Относительная плотность: не менее 0,56</w:t>
            </w:r>
            <w:r w:rsidRPr="00953CC6">
              <w:rPr>
                <w:bCs/>
              </w:rPr>
              <w:t xml:space="preserve"> кг/дм</w:t>
            </w:r>
            <w:r w:rsidRPr="00953CC6">
              <w:rPr>
                <w:bCs/>
                <w:vertAlign w:val="superscript"/>
              </w:rPr>
              <w:t>3</w:t>
            </w:r>
            <w:r w:rsidRPr="00953CC6">
              <w:rPr>
                <w:bCs/>
              </w:rPr>
              <w:t>, но не более</w:t>
            </w:r>
            <w:r w:rsidRPr="00953CC6">
              <w:t xml:space="preserve"> 1,312 кг/</w:t>
            </w:r>
            <w:r w:rsidRPr="00953CC6">
              <w:rPr>
                <w:bCs/>
              </w:rPr>
              <w:t>дм</w:t>
            </w:r>
            <w:r w:rsidRPr="00953CC6">
              <w:rPr>
                <w:bCs/>
                <w:vertAlign w:val="superscript"/>
              </w:rPr>
              <w:t>3</w:t>
            </w:r>
            <w:r w:rsidRPr="00953CC6">
              <w:t xml:space="preserve">. Температура самовоспламенения не должна быть менее 303.15 К. Изделие должно быть взрывоопасно только при смешивании с горючими веществами. Состав продукта: этановая кислота в диапазоне: нижняя граница должна быть более 3,88%. но не должна быть более 9,6%, верхняя граница меньше 19%, но больше 10,5%; пероксид водорода в растворе должен быть в диапазоне: нижняя граница не менее 13,9%, но не должна быть более 25,1%, верхняя граница не больше 45%, но не меньше 25,1%; </w:t>
            </w:r>
            <w:r w:rsidRPr="00953CC6">
              <w:rPr>
                <w:shd w:val="clear" w:color="auto" w:fill="FFFFFF"/>
              </w:rPr>
              <w:t>НУК (СН</w:t>
            </w:r>
            <w:r w:rsidRPr="00953CC6">
              <w:rPr>
                <w:shd w:val="clear" w:color="auto" w:fill="FFFFFF"/>
                <w:vertAlign w:val="subscript"/>
              </w:rPr>
              <w:t>3</w:t>
            </w:r>
            <w:r w:rsidRPr="00953CC6">
              <w:rPr>
                <w:shd w:val="clear" w:color="auto" w:fill="FFFFFF"/>
              </w:rPr>
              <w:t>СО</w:t>
            </w:r>
            <w:r w:rsidRPr="00953CC6">
              <w:rPr>
                <w:shd w:val="clear" w:color="auto" w:fill="FFFFFF"/>
                <w:vertAlign w:val="subscript"/>
              </w:rPr>
              <w:t>3</w:t>
            </w:r>
            <w:r w:rsidRPr="00953CC6">
              <w:rPr>
                <w:shd w:val="clear" w:color="auto" w:fill="FFFFFF"/>
              </w:rPr>
              <w:t xml:space="preserve">Н) в диапазоне: нижняя граница не должна быть меньше 2,99%, но должна быть меньше 15,13%, верхняя граница должна быть больше 12,99%. но не меньше 15%; </w:t>
            </w:r>
            <w:r w:rsidRPr="00953CC6">
              <w:rPr>
                <w:bCs/>
              </w:rPr>
              <w:t>отбеливатели на основе кислорода не должны быть больше 45%, фосфонаты  менее 10%, дезинфицирующие средства не более 25%.</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t>4</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widowControl w:val="0"/>
              <w:autoSpaceDE w:val="0"/>
              <w:autoSpaceDN w:val="0"/>
              <w:adjustRightInd w:val="0"/>
              <w:jc w:val="center"/>
            </w:pPr>
            <w:r w:rsidRPr="00EC1300">
              <w:t>Отбеливающее средство тип 2</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spacing w:before="100" w:beforeAutospacing="1"/>
              <w:jc w:val="both"/>
            </w:pPr>
            <w:r w:rsidRPr="00953CC6">
              <w:rPr>
                <w:bCs/>
              </w:rPr>
              <w:t xml:space="preserve">Форма: должна быть жидкая или гранулированный порошок. Запах: должны присутствовать отдушки. Показатель активности водородов ионов водного раствора отбеливателя с массовой долей 1% должен быть в диапазоне: нижняя граница не должен быть больше 10 рН, но должен быть больше  8,9 рН; верхняя граница должна быть не менее 10,5 рН, но меньше 11 рН. Средство должно при растворении в воде не коагулировать и не выпадать в осадок. Вещество не должно быть взрывоопасным. Изделие не может быть самовоспламеняющимся. Массовая доля активного кислорода не должна быть меньше 6%. </w:t>
            </w:r>
            <w:r w:rsidRPr="00953CC6">
              <w:t>Вещество должно смешиваться с водой. Состав вещества: перкарбонат натрия должен быть более 24,9%; сульфанол должен быть в диапазоне: нижняя граница  должна быть больше 1,22%, но меньше 3,55%, верхняя граница не должна быть меньше 3,5%, но должна быть меньше 6,5%; синтанолы должны быть  более 0,52%, но  не более 6,99%; триполифосфонат натрия не должен быть больше 6%; фосфористокислый натрий должен быть в диапазоне: нижняя граница  не менее 0,11%, но меньше 1,15%, верхняя граница не должна быть более 16%, но должна быть более 4,02%; кремнекислый натрий в диапазоне: нижняя граница не менее 1%, но не более 10,55%, верхняя граница не менее 4,55%, но меньше 6,1%;  натриевая соль угольной кислоты в диапазоне: нижняя граница должна быть больше 1%, но не должна быть больше 26,5%, верхняя граница не должна быть менее 9,78%, но должна быть больше 19,9%;  натрий сернокислый до 100%; вода до 10%, отдушка не может быть более 0,2%.</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t>5</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widowControl w:val="0"/>
              <w:autoSpaceDE w:val="0"/>
              <w:autoSpaceDN w:val="0"/>
              <w:adjustRightInd w:val="0"/>
              <w:jc w:val="center"/>
            </w:pPr>
            <w:r w:rsidRPr="00EC1300">
              <w:t>Усилитель моющего средства тип 1</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spacing w:before="100" w:beforeAutospacing="1"/>
              <w:jc w:val="both"/>
            </w:pPr>
            <w:r w:rsidRPr="00953CC6">
              <w:rPr>
                <w:bCs/>
              </w:rPr>
              <w:t>Средство может быть использовано для предварительной, а также основной стирке. По форме должно быть жидким. Показатель активности ионов водорода водного раствора с массовой долей 1% должен быть в диапазоне: нижняя граница не должна быть больше 8,7 рН, но должна быть больше  7,9 рН; верхняя граница должна быть не менее 8,5 рН, но меньше 11 рН</w:t>
            </w:r>
            <w:r w:rsidRPr="00953CC6">
              <w:t xml:space="preserve"> Состав: неионогенные поверхностно-активные вещества должны быть в диапазоне: нижняя граница  должна быть больше 24,5%, но меньше 36,3%, верхняя граница не должна быть меньше 45,5%, но должна быть меньше 50,6%; дипропиленгликоль</w:t>
            </w:r>
            <w:r w:rsidRPr="00953CC6">
              <w:rPr>
                <w:bCs/>
              </w:rPr>
              <w:t xml:space="preserve"> в диапазоне: </w:t>
            </w:r>
            <w:r w:rsidRPr="00953CC6">
              <w:t xml:space="preserve">нижняя граница </w:t>
            </w:r>
            <w:r w:rsidRPr="00953CC6">
              <w:rPr>
                <w:bCs/>
              </w:rPr>
              <w:t>не менее 0,31%, но не более 2,01%</w:t>
            </w:r>
            <w:r w:rsidRPr="00953CC6">
              <w:t xml:space="preserve">, верхняя граница </w:t>
            </w:r>
            <w:r w:rsidRPr="00953CC6">
              <w:rPr>
                <w:bCs/>
              </w:rPr>
              <w:t>не менее 3,05%, но не более 5,69%</w:t>
            </w:r>
            <w:r w:rsidRPr="00953CC6">
              <w:t>; растворитель должен быть в диапазоне: нижняя граница  должна быть больше 14,5%, но меньше 16,3%, верхняя граница не должна быть меньше 15,5%, но должна быть меньше 30,6%, пеногаситель</w:t>
            </w:r>
            <w:r w:rsidRPr="00953CC6">
              <w:rPr>
                <w:bCs/>
              </w:rPr>
              <w:t xml:space="preserve"> в диапазоне: </w:t>
            </w:r>
            <w:r w:rsidRPr="00953CC6">
              <w:t xml:space="preserve">нижняя граница </w:t>
            </w:r>
            <w:r w:rsidRPr="00953CC6">
              <w:rPr>
                <w:bCs/>
              </w:rPr>
              <w:t>не менее 0,29%, но не более 5,09%</w:t>
            </w:r>
            <w:r w:rsidRPr="00953CC6">
              <w:t xml:space="preserve">, верхняя граница </w:t>
            </w:r>
            <w:r w:rsidRPr="00953CC6">
              <w:rPr>
                <w:bCs/>
              </w:rPr>
              <w:t xml:space="preserve">не менее 6,23%, но не более 15,59%; </w:t>
            </w:r>
            <w:r w:rsidRPr="00953CC6">
              <w:t xml:space="preserve"> энзимы</w:t>
            </w:r>
            <w:r w:rsidRPr="00953CC6">
              <w:rPr>
                <w:bCs/>
              </w:rPr>
              <w:t xml:space="preserve"> в диапазоне: нижняя граница не менее 0,5%, но не более 2,5%, верхняя граница не менее 3,5%, но не более 5,5%;</w:t>
            </w:r>
            <w:r w:rsidRPr="00953CC6">
              <w:t xml:space="preserve"> оптический отбеливатель в диапазоне: нижняя граница не менее 1%, но не более 4%, верхняя граница не менее 4%, но меньше 6,1%; мыло меньше 5%; вода до 100%.</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t>6</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pStyle w:val="16"/>
              <w:spacing w:before="0" w:after="0"/>
              <w:rPr>
                <w:b w:val="0"/>
                <w:bCs/>
                <w:sz w:val="24"/>
                <w:szCs w:val="24"/>
              </w:rPr>
            </w:pPr>
            <w:r w:rsidRPr="00EC1300">
              <w:rPr>
                <w:b w:val="0"/>
                <w:sz w:val="24"/>
                <w:szCs w:val="24"/>
              </w:rPr>
              <w:t>Усилитель моющего средства тип 2</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4F5497" w:rsidRDefault="00DE03D2" w:rsidP="00335FB3">
            <w:pPr>
              <w:jc w:val="both"/>
            </w:pPr>
            <w:r w:rsidRPr="004F5497">
              <w:rPr>
                <w:bCs/>
              </w:rPr>
              <w:t xml:space="preserve">Физические и химические свойства: средство должно быть в виде </w:t>
            </w:r>
            <w:r w:rsidRPr="004F5497">
              <w:t xml:space="preserve">прозрачной бесцветной жидкости со слабым специфическим запахом. Показатель pH </w:t>
            </w:r>
            <w:r w:rsidRPr="004F5497">
              <w:rPr>
                <w:bCs/>
              </w:rPr>
              <w:t>1% водного раствора</w:t>
            </w:r>
            <w:r w:rsidRPr="004F5497">
              <w:rPr>
                <w:color w:val="000000"/>
              </w:rPr>
              <w:t xml:space="preserve"> при </w:t>
            </w:r>
            <w:r w:rsidRPr="004F5497">
              <w:t>20°</w:t>
            </w:r>
            <w:r w:rsidRPr="004F5497">
              <w:rPr>
                <w:color w:val="000000"/>
              </w:rPr>
              <w:t>С</w:t>
            </w:r>
            <w:r w:rsidRPr="004F5497">
              <w:t xml:space="preserve"> должен быть  в диапазоне: нижняя граница не должна быть более 3.5, но более 2.5, верхняя граница не менее 5.0, но менее 6.7;  средство должно обладать дезинфицирующим эффектом; должно использоваться для белых и возможно цветных тканей; не  должно изменять цвет окрашенных изделий; не  должен содержать  хлорорганических растворителей.</w:t>
            </w:r>
          </w:p>
          <w:p w:rsidR="00DE03D2" w:rsidRPr="004F5497" w:rsidRDefault="00DE03D2" w:rsidP="00335FB3">
            <w:pPr>
              <w:jc w:val="both"/>
            </w:pPr>
            <w:r w:rsidRPr="004F5497">
              <w:t xml:space="preserve">Состав: перекись водорода  должна находиться в диапазоне: нижняя граница не более 10,65%, но не менее 4,55%, верхняя граница менее 20,88%, но не менее 10,65%; изопропанол в диапазоне: нижняя граница  от 3,77% до 6,5%, верхняя граница менее 15,85%;  гликоли должны быть в диапазоне: </w:t>
            </w:r>
            <w:r w:rsidRPr="004F5497">
              <w:rPr>
                <w:bCs/>
              </w:rPr>
              <w:t>нижняя граница должна быть менее 9,65%, но более 4.5%, верхняя граница должна быть менее 16,7%, но более 14,25%</w:t>
            </w:r>
            <w:r w:rsidRPr="004F5497">
              <w:t>; фосфонаты  менее 15,5%; органическая кислота   менее  5%, но не меньше 3,5%; вода &lt; 5%, активатор ТАЭД не менее 2,2%, анионные ПАВ больше 4,65%, но меньше 5,4%; неионогенные ПАВ до 15%; поликарбоксилаты меньше 1%, фосфаты менее 5,2%, но не меньше 2,3%, фосфонаты меньше 41%; кислородосодержащий отбеливатель не более 6%, оптический отбеливатель не более 15%, ароматические добавки должны быть меньше 2%.</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t>7</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pStyle w:val="16"/>
              <w:spacing w:before="0"/>
              <w:rPr>
                <w:b w:val="0"/>
                <w:bCs/>
                <w:sz w:val="24"/>
                <w:szCs w:val="24"/>
              </w:rPr>
            </w:pPr>
            <w:r w:rsidRPr="00EC1300">
              <w:rPr>
                <w:b w:val="0"/>
                <w:sz w:val="24"/>
                <w:szCs w:val="24"/>
              </w:rPr>
              <w:t>Пятновыводитель тип 1</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both"/>
            </w:pPr>
            <w:r w:rsidRPr="00953CC6">
              <w:t xml:space="preserve">Химико-физические свойства: </w:t>
            </w:r>
          </w:p>
          <w:p w:rsidR="00DE03D2" w:rsidRPr="00953CC6" w:rsidRDefault="00DE03D2" w:rsidP="00335FB3">
            <w:pPr>
              <w:jc w:val="both"/>
            </w:pPr>
            <w:r w:rsidRPr="00953CC6">
              <w:t>Внешний вид: должна быть  однородная жидкость прозрачная от бесцветного или светло-желтого цвета.</w:t>
            </w:r>
          </w:p>
          <w:p w:rsidR="00DE03D2" w:rsidRPr="00953CC6" w:rsidRDefault="00DE03D2" w:rsidP="00335FB3">
            <w:pPr>
              <w:jc w:val="both"/>
            </w:pPr>
            <w:r w:rsidRPr="00953CC6">
              <w:t>Плотность средства  менее 1,2 г\см</w:t>
            </w:r>
            <w:r w:rsidRPr="00953CC6">
              <w:rPr>
                <w:vertAlign w:val="superscript"/>
              </w:rPr>
              <w:t>3</w:t>
            </w:r>
            <w:r w:rsidRPr="00953CC6">
              <w:t>, но не меньше 1 г\см</w:t>
            </w:r>
            <w:r w:rsidRPr="00953CC6">
              <w:rPr>
                <w:vertAlign w:val="superscript"/>
              </w:rPr>
              <w:t>3</w:t>
            </w:r>
            <w:r w:rsidRPr="00953CC6">
              <w:t xml:space="preserve"> при температуре 20</w:t>
            </w:r>
            <w:r w:rsidRPr="00953CC6">
              <w:rPr>
                <w:vertAlign w:val="superscript"/>
              </w:rPr>
              <w:t>0</w:t>
            </w:r>
            <w:r w:rsidRPr="00953CC6">
              <w:t>С.</w:t>
            </w:r>
          </w:p>
          <w:p w:rsidR="00DE03D2" w:rsidRPr="00953CC6" w:rsidRDefault="00DE03D2" w:rsidP="00335FB3">
            <w:pPr>
              <w:jc w:val="both"/>
            </w:pPr>
            <w:r w:rsidRPr="00953CC6">
              <w:t xml:space="preserve">Водородный показатель в диапазоне: </w:t>
            </w:r>
            <w:r w:rsidRPr="00953CC6">
              <w:rPr>
                <w:bCs/>
              </w:rPr>
              <w:t>нижняя граница &gt; 5,8, но &lt; 6,71, верхняя граница &gt; 8.0, но &lt; 12,0</w:t>
            </w:r>
            <w:r w:rsidRPr="00953CC6">
              <w:t xml:space="preserve"> (1%-ный раствор в деионизированной воде)</w:t>
            </w:r>
          </w:p>
          <w:p w:rsidR="00DE03D2" w:rsidRPr="00953CC6" w:rsidRDefault="00DE03D2" w:rsidP="00335FB3">
            <w:pPr>
              <w:jc w:val="both"/>
            </w:pPr>
            <w:r w:rsidRPr="00953CC6">
              <w:t>Состав: НПАВ: нижняя граница должна быть не более 16,5%, но  менее 18,99%, верхняя граница более 20,22%, но не более 25,65%; должны входить в состав  композиция фосфорорганических и неионогенных ПАВ не более 40,5%, но не менее 30%, комплексообразователь более 10%, но не менее 7%, вспомогательные вещества не менее 5%, но не меньше 2%; бутил ацетат должен быть в диапазоне: нижняя граница должна быть не меньше 10,65%, но не более 25,7%, верхняя граница должна быть не более 30%, но не менее 25,7%; сульфосукцинат натрия должен быть в диапазоне: нижняя граница должна быть до 10%, верхняя граница не должна быть больше 20%; изотридеканолэтоксилат должен быть в диапазоне: нижняя граница должна быть не более 1%, но не меее 0,5%, верхняя граница должна быть не более 7,8%, но не меньше 3,8%; вода должна быть меньше 20%; консервант до 50% Средство должно быть не горюче,  пожаробезопасно, стабильно в воде и на воздухе, биоразлагаемо.</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t>8</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pStyle w:val="16"/>
              <w:spacing w:before="0"/>
              <w:rPr>
                <w:b w:val="0"/>
                <w:bCs/>
                <w:sz w:val="24"/>
                <w:szCs w:val="24"/>
              </w:rPr>
            </w:pPr>
            <w:r w:rsidRPr="00EC1300">
              <w:rPr>
                <w:b w:val="0"/>
                <w:sz w:val="24"/>
                <w:szCs w:val="24"/>
              </w:rPr>
              <w:t>Пятновыводитель тип 2</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both"/>
            </w:pPr>
            <w:r w:rsidRPr="00953CC6">
              <w:t>Пятновыводитель должен быть основан на растворителях и поверхностно-активных веществах. По форме средство должно быть жидким.</w:t>
            </w:r>
          </w:p>
          <w:p w:rsidR="00DE03D2" w:rsidRPr="00953CC6" w:rsidRDefault="00DE03D2" w:rsidP="00335FB3">
            <w:pPr>
              <w:jc w:val="both"/>
            </w:pPr>
            <w:r w:rsidRPr="00953CC6">
              <w:t>Мера активности ионов водорода в растворе, количественно выражающая его кислотность</w:t>
            </w:r>
            <w:r w:rsidRPr="00953CC6">
              <w:rPr>
                <w:bCs/>
              </w:rPr>
              <w:t xml:space="preserve"> </w:t>
            </w:r>
            <w:r w:rsidRPr="00953CC6">
              <w:t>(1% водного раствора) для кислых сред, не подлежащих контакту с кожей рук</w:t>
            </w:r>
            <w:r w:rsidRPr="00953CC6">
              <w:rPr>
                <w:bCs/>
              </w:rPr>
              <w:t xml:space="preserve"> в диапазоне: нижняя граница не менее 5,5</w:t>
            </w:r>
            <w:r w:rsidRPr="00953CC6">
              <w:t xml:space="preserve"> рН</w:t>
            </w:r>
            <w:r w:rsidRPr="00953CC6">
              <w:rPr>
                <w:bCs/>
              </w:rPr>
              <w:t>, но, не более 6,2</w:t>
            </w:r>
            <w:r w:rsidRPr="00953CC6">
              <w:t xml:space="preserve"> рН,</w:t>
            </w:r>
            <w:r w:rsidRPr="00953CC6">
              <w:rPr>
                <w:bCs/>
              </w:rPr>
              <w:t xml:space="preserve"> в</w:t>
            </w:r>
            <w:r w:rsidRPr="00953CC6">
              <w:t>ерхняя граница не менее 11,3 рН.</w:t>
            </w:r>
          </w:p>
          <w:p w:rsidR="00DE03D2" w:rsidRPr="00953CC6" w:rsidRDefault="00DE03D2" w:rsidP="00335FB3">
            <w:pPr>
              <w:jc w:val="both"/>
            </w:pPr>
            <w:r w:rsidRPr="00953CC6">
              <w:t xml:space="preserve">Относительная плотность: </w:t>
            </w:r>
            <w:r w:rsidRPr="00953CC6">
              <w:rPr>
                <w:bCs/>
              </w:rPr>
              <w:t>меньше 1,065 г</w:t>
            </w:r>
            <w:r w:rsidRPr="00953CC6">
              <w:t xml:space="preserve">/л, но не менее </w:t>
            </w:r>
            <w:r w:rsidRPr="00953CC6">
              <w:rPr>
                <w:bCs/>
              </w:rPr>
              <w:t>0,809 г</w:t>
            </w:r>
            <w:r w:rsidRPr="00953CC6">
              <w:t>/л</w:t>
            </w:r>
          </w:p>
          <w:p w:rsidR="00DE03D2" w:rsidRPr="00953CC6" w:rsidRDefault="00DE03D2" w:rsidP="00335FB3">
            <w:pPr>
              <w:jc w:val="both"/>
            </w:pPr>
            <w:r w:rsidRPr="00953CC6">
              <w:t xml:space="preserve">Состав: неионогенные ПАВ в диапазоне: нижняя граница должна быть не менее 4%, но не должна быть более 6%, верхняя граница не должна быть менее 15%, но должна быть не больше 30%; бутил гликоль </w:t>
            </w:r>
            <w:r w:rsidRPr="00953CC6">
              <w:rPr>
                <w:bCs/>
              </w:rPr>
              <w:t>в диапазоне: нижняя граница должна быть меньше 6%, но не должна быть меньше 4%, верхняя граница не должна быть меньше 13%, но должна быть менее 16%;</w:t>
            </w:r>
            <w:r w:rsidRPr="00953CC6">
              <w:t xml:space="preserve"> амфотерные поверхностно-активные вещества  меньше 5%; оранжевый терпен (</w:t>
            </w:r>
            <w:r w:rsidRPr="00953CC6">
              <w:rPr>
                <w:lang w:val="en-US"/>
              </w:rPr>
              <w:t>D</w:t>
            </w:r>
            <w:r w:rsidRPr="00953CC6">
              <w:t>-</w:t>
            </w:r>
            <w:r w:rsidRPr="00953CC6">
              <w:rPr>
                <w:lang w:val="en-US"/>
              </w:rPr>
              <w:t>limonen</w:t>
            </w:r>
            <w:r w:rsidRPr="00953CC6">
              <w:t>)  не меньше 5%, нитрилотриацетат не менее 5%; пеногаситель меньше 5%; монопропиленгликоль в диапазоне: нижняя граница не менее 0,9%,</w:t>
            </w:r>
            <w:r w:rsidRPr="00953CC6">
              <w:rPr>
                <w:bCs/>
              </w:rPr>
              <w:t xml:space="preserve"> но не более 3,0%</w:t>
            </w:r>
            <w:r w:rsidRPr="00953CC6">
              <w:t>, верхняя граница не менее 3,1</w:t>
            </w:r>
            <w:r w:rsidRPr="00953CC6">
              <w:rPr>
                <w:bCs/>
              </w:rPr>
              <w:t>%, но не более 13,0%</w:t>
            </w:r>
            <w:r w:rsidRPr="00953CC6">
              <w:t xml:space="preserve">; протеаза-энзим </w:t>
            </w:r>
            <w:r w:rsidRPr="00953CC6">
              <w:rPr>
                <w:bCs/>
              </w:rPr>
              <w:t>в диапазоне: нижняя граница не менее 0,1%, но не более 1,5%, верхняя граница не менее 4,5%, но не более 7,5</w:t>
            </w:r>
            <w:r w:rsidRPr="00953CC6">
              <w:t>%; ингибитор пенообразования должен быть не менее 4,1%, но не должен быть более 5,1%; вода</w:t>
            </w:r>
            <w:r w:rsidRPr="00953CC6">
              <w:rPr>
                <w:bCs/>
              </w:rPr>
              <w:t xml:space="preserve"> не должна быть больше 50%</w:t>
            </w:r>
            <w:r w:rsidRPr="00953CC6">
              <w:t xml:space="preserve"> .</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jc w:val="center"/>
            </w:pPr>
            <w:r>
              <w:t>9</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jc w:val="center"/>
            </w:pPr>
            <w:r w:rsidRPr="00EC1300">
              <w:t>Вспомогательное средство тип 1</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tabs>
                <w:tab w:val="left" w:pos="3240"/>
              </w:tabs>
              <w:autoSpaceDE w:val="0"/>
              <w:autoSpaceDN w:val="0"/>
              <w:adjustRightInd w:val="0"/>
              <w:spacing w:line="241" w:lineRule="atLeast"/>
              <w:jc w:val="both"/>
              <w:rPr>
                <w:color w:val="000000"/>
              </w:rPr>
            </w:pPr>
            <w:r w:rsidRPr="00953CC6">
              <w:rPr>
                <w:color w:val="000000"/>
              </w:rPr>
              <w:t xml:space="preserve">Физические и химические свойства. Средство должно быть жидкое, прозрачное. </w:t>
            </w:r>
            <w:r w:rsidRPr="00953CC6">
              <w:rPr>
                <w:bCs/>
              </w:rPr>
              <w:t xml:space="preserve">Водородный показатель должен быть </w:t>
            </w:r>
            <w:r w:rsidRPr="00953CC6">
              <w:rPr>
                <w:color w:val="000000"/>
              </w:rPr>
              <w:t>более 0,3, но не более 2,5 для раствора 1%, при 20 градусах по Цельсию. Плотность должна быть менее 1,2 грамм на литр, но не менее 1 грамма на литр при 20 градусах по Цельсию. Не должен обладать окислительными свойствами.</w:t>
            </w:r>
          </w:p>
          <w:p w:rsidR="00DE03D2" w:rsidRPr="00953CC6" w:rsidRDefault="00DE03D2" w:rsidP="00335FB3">
            <w:pPr>
              <w:jc w:val="both"/>
            </w:pPr>
            <w:r w:rsidRPr="00953CC6">
              <w:rPr>
                <w:color w:val="000000"/>
              </w:rPr>
              <w:t>Состав: поверхностно-активные вещества катионные должны быть менее 30,5 процента. Кислота муравьиная должна быть в диапазоне: нижняя граница должна быть более 4,8 процента, но не более 15,02 процента, верхняя граница должна быть более 9,96 процента, не более 30,03 процента. Кислота лимонная должна быть в диапазоне: нижняя граница&gt; 9,96 процента, но &lt;30,06 процента, верхняя граница должна быть&gt;14,97 процента, но &lt;15,07 процента.</w:t>
            </w:r>
          </w:p>
        </w:tc>
      </w:tr>
      <w:tr w:rsidR="00DE03D2" w:rsidRPr="00953CC6" w:rsidTr="00DE03D2">
        <w:tc>
          <w:tcPr>
            <w:tcW w:w="675" w:type="dxa"/>
            <w:tcBorders>
              <w:top w:val="single" w:sz="4" w:space="0" w:color="000000"/>
              <w:left w:val="single" w:sz="4" w:space="0" w:color="000000"/>
              <w:bottom w:val="single" w:sz="4" w:space="0" w:color="000000"/>
              <w:right w:val="single" w:sz="4" w:space="0" w:color="000000"/>
            </w:tcBorders>
            <w:hideMark/>
          </w:tcPr>
          <w:p w:rsidR="00DE03D2" w:rsidRPr="00172C13" w:rsidRDefault="00DE03D2" w:rsidP="00335FB3">
            <w:pPr>
              <w:jc w:val="center"/>
            </w:pPr>
            <w:r>
              <w:t>10</w:t>
            </w:r>
          </w:p>
        </w:tc>
        <w:tc>
          <w:tcPr>
            <w:tcW w:w="1276" w:type="dxa"/>
            <w:tcBorders>
              <w:top w:val="single" w:sz="4" w:space="0" w:color="000000"/>
              <w:left w:val="single" w:sz="4" w:space="0" w:color="000000"/>
              <w:bottom w:val="single" w:sz="4" w:space="0" w:color="000000"/>
              <w:right w:val="single" w:sz="4" w:space="0" w:color="000000"/>
            </w:tcBorders>
            <w:hideMark/>
          </w:tcPr>
          <w:p w:rsidR="00DE03D2" w:rsidRPr="00EC1300" w:rsidRDefault="00DE03D2" w:rsidP="00335FB3">
            <w:pPr>
              <w:widowControl w:val="0"/>
              <w:autoSpaceDE w:val="0"/>
              <w:autoSpaceDN w:val="0"/>
              <w:adjustRightInd w:val="0"/>
              <w:jc w:val="center"/>
            </w:pPr>
            <w:r w:rsidRPr="00EC1300">
              <w:t>Вспомогательное средство тип 2</w:t>
            </w:r>
          </w:p>
        </w:tc>
        <w:tc>
          <w:tcPr>
            <w:tcW w:w="8222" w:type="dxa"/>
            <w:tcBorders>
              <w:top w:val="single" w:sz="4" w:space="0" w:color="000000"/>
              <w:left w:val="single" w:sz="4" w:space="0" w:color="000000"/>
              <w:bottom w:val="single" w:sz="4" w:space="0" w:color="000000"/>
              <w:right w:val="single" w:sz="4" w:space="0" w:color="000000"/>
            </w:tcBorders>
            <w:hideMark/>
          </w:tcPr>
          <w:p w:rsidR="00DE03D2" w:rsidRPr="00953CC6" w:rsidRDefault="00DE03D2" w:rsidP="00335FB3">
            <w:pPr>
              <w:tabs>
                <w:tab w:val="left" w:pos="3240"/>
              </w:tabs>
              <w:autoSpaceDE w:val="0"/>
              <w:autoSpaceDN w:val="0"/>
              <w:adjustRightInd w:val="0"/>
              <w:spacing w:line="241" w:lineRule="atLeast"/>
              <w:jc w:val="both"/>
              <w:rPr>
                <w:bCs/>
              </w:rPr>
            </w:pPr>
            <w:r w:rsidRPr="00953CC6">
              <w:rPr>
                <w:bCs/>
              </w:rPr>
              <w:t xml:space="preserve">Физические и химические свойства: </w:t>
            </w:r>
          </w:p>
          <w:p w:rsidR="00DE03D2" w:rsidRPr="00953CC6" w:rsidRDefault="00DE03D2" w:rsidP="00335FB3">
            <w:pPr>
              <w:tabs>
                <w:tab w:val="left" w:pos="3240"/>
              </w:tabs>
              <w:autoSpaceDE w:val="0"/>
              <w:autoSpaceDN w:val="0"/>
              <w:adjustRightInd w:val="0"/>
              <w:spacing w:line="241" w:lineRule="atLeast"/>
              <w:jc w:val="both"/>
              <w:rPr>
                <w:bCs/>
              </w:rPr>
            </w:pPr>
            <w:r w:rsidRPr="00953CC6">
              <w:rPr>
                <w:iCs/>
              </w:rPr>
              <w:t>Должен быть предназначен   для   придания   белью   мягкости, антистатического эффекта, облегчения глажения и продления срока службы изделий. Должен подходить для любого вида белья и всех типов тканей.</w:t>
            </w:r>
          </w:p>
          <w:p w:rsidR="00DE03D2" w:rsidRPr="00953CC6" w:rsidRDefault="00DE03D2" w:rsidP="00335FB3">
            <w:pPr>
              <w:tabs>
                <w:tab w:val="left" w:pos="3240"/>
              </w:tabs>
              <w:autoSpaceDE w:val="0"/>
              <w:autoSpaceDN w:val="0"/>
              <w:adjustRightInd w:val="0"/>
              <w:spacing w:line="241" w:lineRule="atLeast"/>
              <w:jc w:val="both"/>
              <w:rPr>
                <w:bCs/>
              </w:rPr>
            </w:pPr>
            <w:r w:rsidRPr="00953CC6">
              <w:rPr>
                <w:bCs/>
              </w:rPr>
              <w:t>Средство должно обладать антистатическими свойствами, форма должна быть жидкая, запах: может быть отдушка. Значение PH (1% водного раствора</w:t>
            </w:r>
            <w:r w:rsidRPr="00953CC6">
              <w:rPr>
                <w:color w:val="000000"/>
              </w:rPr>
              <w:t xml:space="preserve"> при </w:t>
            </w:r>
            <w:r w:rsidRPr="00953CC6">
              <w:t>20°</w:t>
            </w:r>
            <w:r w:rsidRPr="00953CC6">
              <w:rPr>
                <w:color w:val="000000"/>
              </w:rPr>
              <w:t>С</w:t>
            </w:r>
            <w:r w:rsidRPr="00953CC6">
              <w:rPr>
                <w:bCs/>
              </w:rPr>
              <w:t>) должно быть в диапазоне: нижняя граница должна быть более 2,4, но не более 2,9, верхняя граница должна быть более 3, но менее 4,6. Плотность продукта более 900г\л. Продукт должен быть не взрывоопасный и не должен окисляться. Растворимость средства в воде должна быть высокая.</w:t>
            </w:r>
          </w:p>
          <w:p w:rsidR="00DE03D2" w:rsidRPr="00953CC6" w:rsidRDefault="00DE03D2" w:rsidP="00335FB3">
            <w:pPr>
              <w:tabs>
                <w:tab w:val="left" w:pos="3240"/>
              </w:tabs>
              <w:autoSpaceDE w:val="0"/>
              <w:autoSpaceDN w:val="0"/>
              <w:adjustRightInd w:val="0"/>
              <w:spacing w:line="241" w:lineRule="atLeast"/>
              <w:jc w:val="both"/>
              <w:rPr>
                <w:bCs/>
              </w:rPr>
            </w:pPr>
            <w:r w:rsidRPr="00953CC6">
              <w:rPr>
                <w:bCs/>
              </w:rPr>
              <w:t>Состав продукта: N-диметиламмония хлорид должен быть в диапазоне: нижняя граница&gt; 4,121%, но &lt;6,624 %, верхняя граница&gt; 8,014 %, но &lt;15,842 %. С</w:t>
            </w:r>
            <w:r w:rsidRPr="00953CC6">
              <w:rPr>
                <w:bCs/>
                <w:vertAlign w:val="subscript"/>
              </w:rPr>
              <w:t>3</w:t>
            </w:r>
            <w:r w:rsidRPr="00953CC6">
              <w:rPr>
                <w:bCs/>
              </w:rPr>
              <w:t>Н</w:t>
            </w:r>
            <w:r w:rsidRPr="00953CC6">
              <w:rPr>
                <w:bCs/>
                <w:vertAlign w:val="subscript"/>
              </w:rPr>
              <w:t>5</w:t>
            </w:r>
            <w:r w:rsidRPr="00953CC6">
              <w:rPr>
                <w:bCs/>
              </w:rPr>
              <w:t>(ОН)</w:t>
            </w:r>
            <w:r w:rsidRPr="00953CC6">
              <w:rPr>
                <w:bCs/>
                <w:vertAlign w:val="subscript"/>
              </w:rPr>
              <w:t>3</w:t>
            </w:r>
            <w:r w:rsidRPr="00953CC6">
              <w:rPr>
                <w:bCs/>
              </w:rPr>
              <w:t xml:space="preserve"> должен быть в диапазоне: нижняя граница не менее 2%, но не более 7%, верхняя граница не менее 10%, но не более 22%; изопропанол не более 3%; поли[диметил(силоксан и силикон)] более 5%; этоксилированные жирные спирты С12-С14 не должны быть более 4%; НСООН должен быть больше 3%,неионогенные ПАВ меньше 30%, фосфонат более 4%, но меньше 5%,катионые ПАВ в диапазоне: нижняя граница более 4,9%, верхняя граница более 14%, но не более 15%;  краситель меньше 10%; вода не более 100%</w:t>
            </w:r>
          </w:p>
        </w:tc>
      </w:tr>
    </w:tbl>
    <w:p w:rsidR="00DE03D2" w:rsidRPr="009C58BD" w:rsidRDefault="00DE03D2" w:rsidP="00DE03D2">
      <w:pPr>
        <w:jc w:val="both"/>
        <w:rPr>
          <w:b/>
        </w:rPr>
      </w:pPr>
      <w:r>
        <w:rPr>
          <w:b/>
        </w:rPr>
        <w:t>5</w:t>
      </w:r>
      <w:r w:rsidRPr="009C58BD">
        <w:rPr>
          <w:b/>
        </w:rPr>
        <w:t>.</w:t>
      </w:r>
      <w:r w:rsidRPr="009C58BD">
        <w:t xml:space="preserve"> </w:t>
      </w:r>
      <w:r w:rsidRPr="009C58BD">
        <w:rPr>
          <w:b/>
        </w:rPr>
        <w:t>Место, условия и сроки (периоды) оказания услуг</w:t>
      </w:r>
    </w:p>
    <w:p w:rsidR="00DE03D2" w:rsidRPr="009C58BD" w:rsidRDefault="00DE03D2" w:rsidP="00DE03D2">
      <w:pPr>
        <w:pStyle w:val="afffffffffff"/>
        <w:ind w:firstLine="0"/>
        <w:rPr>
          <w:sz w:val="24"/>
          <w:szCs w:val="24"/>
        </w:rPr>
      </w:pPr>
      <w:r>
        <w:rPr>
          <w:sz w:val="24"/>
          <w:szCs w:val="24"/>
        </w:rPr>
        <w:t>5</w:t>
      </w:r>
      <w:r w:rsidRPr="009C58BD">
        <w:rPr>
          <w:sz w:val="24"/>
          <w:szCs w:val="24"/>
        </w:rPr>
        <w:t>.1. Услуги оказываются по адресу: Санкт-Петербург, г. Пушкин ул. Радищева, д. 4</w:t>
      </w:r>
    </w:p>
    <w:p w:rsidR="00DE03D2" w:rsidRDefault="00DE03D2" w:rsidP="00DE03D2">
      <w:pPr>
        <w:suppressLineNumbers/>
        <w:tabs>
          <w:tab w:val="left" w:pos="284"/>
        </w:tabs>
        <w:suppressAutoHyphens/>
        <w:jc w:val="both"/>
      </w:pPr>
      <w:r>
        <w:rPr>
          <w:iCs/>
        </w:rPr>
        <w:t>5</w:t>
      </w:r>
      <w:r w:rsidRPr="009C58BD">
        <w:rPr>
          <w:iCs/>
        </w:rPr>
        <w:t xml:space="preserve">.2. </w:t>
      </w:r>
      <w:r w:rsidRPr="00953CC6">
        <w:t xml:space="preserve">Срок обработки и доставки текстильной продукции на рабочее место Заказчика не должен превышать </w:t>
      </w:r>
      <w:r>
        <w:t>1</w:t>
      </w:r>
      <w:r w:rsidRPr="00953CC6">
        <w:t xml:space="preserve"> (</w:t>
      </w:r>
      <w:r>
        <w:t>один</w:t>
      </w:r>
      <w:r w:rsidRPr="00953CC6">
        <w:t>) рабочи</w:t>
      </w:r>
      <w:r>
        <w:t>й</w:t>
      </w:r>
      <w:r w:rsidRPr="00953CC6">
        <w:t xml:space="preserve"> д</w:t>
      </w:r>
      <w:r>
        <w:t>ень</w:t>
      </w:r>
      <w:r w:rsidRPr="00953CC6">
        <w:t xml:space="preserve"> с момента подачи заявки Заказчиком. Срок </w:t>
      </w:r>
      <w:r>
        <w:t>обработки</w:t>
      </w:r>
      <w:r w:rsidRPr="00953CC6">
        <w:t xml:space="preserve"> и доставки мягкого инвентаря не должен превышать </w:t>
      </w:r>
      <w:r>
        <w:t>3</w:t>
      </w:r>
      <w:r w:rsidRPr="00953CC6">
        <w:t xml:space="preserve"> (</w:t>
      </w:r>
      <w:r>
        <w:t>три</w:t>
      </w:r>
      <w:r w:rsidRPr="00953CC6">
        <w:t>) рабочих дн</w:t>
      </w:r>
      <w:r>
        <w:t>я</w:t>
      </w:r>
      <w:r w:rsidRPr="00953CC6">
        <w:t xml:space="preserve"> с момента подачи заявки Заказчиком.</w:t>
      </w:r>
      <w:r>
        <w:t xml:space="preserve"> Срок доставки обработанной текстильной продукции и мягкого инвентаря может быть увеличен по взаимному согласию сторон в подаваемой заявке.</w:t>
      </w:r>
    </w:p>
    <w:p w:rsidR="00DE03D2" w:rsidRPr="009C58BD" w:rsidRDefault="00DE03D2" w:rsidP="00DE03D2">
      <w:pPr>
        <w:pStyle w:val="27"/>
        <w:spacing w:after="0" w:line="240" w:lineRule="auto"/>
        <w:ind w:left="0"/>
        <w:jc w:val="both"/>
      </w:pPr>
      <w:r>
        <w:rPr>
          <w:iCs/>
        </w:rPr>
        <w:t>5</w:t>
      </w:r>
      <w:r w:rsidRPr="009C58BD">
        <w:rPr>
          <w:iCs/>
        </w:rPr>
        <w:t xml:space="preserve">.3. Срок оказания услуг: </w:t>
      </w:r>
      <w:r>
        <w:t>с даты заключения договора до 31 декабря 2020.</w:t>
      </w:r>
    </w:p>
    <w:p w:rsidR="00DE03D2" w:rsidRPr="009C58BD" w:rsidRDefault="00DE03D2" w:rsidP="00DE03D2">
      <w:pPr>
        <w:pStyle w:val="afffffffffff"/>
        <w:ind w:firstLine="0"/>
        <w:rPr>
          <w:bCs/>
          <w:sz w:val="24"/>
          <w:szCs w:val="24"/>
        </w:rPr>
      </w:pPr>
      <w:r>
        <w:rPr>
          <w:b/>
          <w:bCs/>
          <w:sz w:val="24"/>
          <w:szCs w:val="24"/>
        </w:rPr>
        <w:t>6</w:t>
      </w:r>
      <w:r w:rsidRPr="009C58BD">
        <w:rPr>
          <w:b/>
          <w:bCs/>
          <w:sz w:val="24"/>
          <w:szCs w:val="24"/>
        </w:rPr>
        <w:t>. Руководство (контроль выполнения Договора):</w:t>
      </w:r>
      <w:r w:rsidRPr="00047EF7">
        <w:rPr>
          <w:sz w:val="24"/>
          <w:szCs w:val="24"/>
        </w:rPr>
        <w:t xml:space="preserve"> </w:t>
      </w:r>
      <w:r w:rsidRPr="0021134E">
        <w:rPr>
          <w:sz w:val="24"/>
          <w:szCs w:val="24"/>
        </w:rPr>
        <w:t>Начальник административно</w:t>
      </w:r>
      <w:r>
        <w:rPr>
          <w:sz w:val="24"/>
          <w:szCs w:val="24"/>
        </w:rPr>
        <w:t xml:space="preserve">-хозяйственного отдела </w:t>
      </w:r>
      <w:r w:rsidRPr="00A1177E">
        <w:rPr>
          <w:sz w:val="24"/>
          <w:szCs w:val="24"/>
        </w:rPr>
        <w:t>УЦПР НИУ ВШЭ</w:t>
      </w:r>
      <w:r>
        <w:rPr>
          <w:sz w:val="24"/>
          <w:szCs w:val="24"/>
        </w:rPr>
        <w:t xml:space="preserve"> – Санкт-Петербург</w:t>
      </w:r>
      <w:r w:rsidRPr="00A1177E">
        <w:rPr>
          <w:sz w:val="24"/>
          <w:szCs w:val="24"/>
        </w:rPr>
        <w:t xml:space="preserve"> Андреева Татьяна Александровна</w:t>
      </w:r>
    </w:p>
    <w:p w:rsidR="00DE03D2" w:rsidRPr="009C58BD" w:rsidRDefault="00DE03D2" w:rsidP="00DE03D2">
      <w:pPr>
        <w:pStyle w:val="afffffffffff"/>
        <w:ind w:firstLine="0"/>
        <w:rPr>
          <w:bCs/>
          <w:sz w:val="24"/>
          <w:szCs w:val="24"/>
        </w:rPr>
      </w:pPr>
      <w:r>
        <w:rPr>
          <w:bCs/>
          <w:sz w:val="24"/>
          <w:szCs w:val="24"/>
        </w:rPr>
        <w:t>6</w:t>
      </w:r>
      <w:r w:rsidRPr="009C58BD">
        <w:rPr>
          <w:bCs/>
          <w:sz w:val="24"/>
          <w:szCs w:val="24"/>
        </w:rPr>
        <w:t xml:space="preserve">.1. Ответственный за составление технического задания: </w:t>
      </w:r>
      <w:r>
        <w:rPr>
          <w:sz w:val="24"/>
          <w:szCs w:val="24"/>
        </w:rPr>
        <w:t>начальник административно-хозяйственного отдела УЦПР НИУ ВШЭ – Санкт-Петербург Андреева Татьяна Александровна</w:t>
      </w:r>
    </w:p>
    <w:p w:rsidR="00DE03D2" w:rsidRPr="009C58BD" w:rsidRDefault="00DE03D2" w:rsidP="00DE03D2">
      <w:pPr>
        <w:pStyle w:val="afffffffffff"/>
        <w:ind w:firstLine="0"/>
        <w:rPr>
          <w:bCs/>
          <w:sz w:val="24"/>
          <w:szCs w:val="24"/>
        </w:rPr>
      </w:pPr>
    </w:p>
    <w:tbl>
      <w:tblPr>
        <w:tblW w:w="10170" w:type="dxa"/>
        <w:tblLayout w:type="fixed"/>
        <w:tblLook w:val="04A0" w:firstRow="1" w:lastRow="0" w:firstColumn="1" w:lastColumn="0" w:noHBand="0" w:noVBand="1"/>
      </w:tblPr>
      <w:tblGrid>
        <w:gridCol w:w="2017"/>
        <w:gridCol w:w="1098"/>
        <w:gridCol w:w="1669"/>
        <w:gridCol w:w="268"/>
        <w:gridCol w:w="1540"/>
        <w:gridCol w:w="2160"/>
        <w:gridCol w:w="1134"/>
        <w:gridCol w:w="284"/>
      </w:tblGrid>
      <w:tr w:rsidR="00F576ED" w:rsidRPr="00DC1346" w:rsidTr="00930E2D">
        <w:trPr>
          <w:trHeight w:val="80"/>
        </w:trPr>
        <w:tc>
          <w:tcPr>
            <w:tcW w:w="4784" w:type="dxa"/>
            <w:gridSpan w:val="3"/>
            <w:hideMark/>
          </w:tcPr>
          <w:p w:rsidR="00F576ED" w:rsidRPr="00DC1346" w:rsidRDefault="00F576ED" w:rsidP="00930E2D">
            <w:pPr>
              <w:keepLines/>
              <w:widowControl w:val="0"/>
              <w:suppressAutoHyphens/>
              <w:ind w:hanging="21"/>
              <w:jc w:val="both"/>
              <w:rPr>
                <w:b/>
              </w:rPr>
            </w:pPr>
            <w:r w:rsidRPr="00DC1346">
              <w:rPr>
                <w:b/>
              </w:rPr>
              <w:t>Заказчик:</w:t>
            </w:r>
          </w:p>
        </w:tc>
        <w:tc>
          <w:tcPr>
            <w:tcW w:w="268" w:type="dxa"/>
          </w:tcPr>
          <w:p w:rsidR="00F576ED" w:rsidRPr="00DC1346" w:rsidRDefault="00F576ED" w:rsidP="00930E2D">
            <w:pPr>
              <w:keepLines/>
              <w:widowControl w:val="0"/>
              <w:suppressAutoHyphens/>
              <w:ind w:hanging="21"/>
              <w:jc w:val="both"/>
              <w:rPr>
                <w:b/>
              </w:rPr>
            </w:pPr>
          </w:p>
        </w:tc>
        <w:tc>
          <w:tcPr>
            <w:tcW w:w="5118" w:type="dxa"/>
            <w:gridSpan w:val="4"/>
            <w:hideMark/>
          </w:tcPr>
          <w:p w:rsidR="00F576ED" w:rsidRPr="00DC1346" w:rsidRDefault="00F576ED" w:rsidP="00930E2D">
            <w:pPr>
              <w:keepLines/>
              <w:widowControl w:val="0"/>
              <w:suppressAutoHyphens/>
              <w:ind w:hanging="21"/>
              <w:jc w:val="both"/>
              <w:rPr>
                <w:b/>
              </w:rPr>
            </w:pPr>
            <w:r>
              <w:rPr>
                <w:b/>
              </w:rPr>
              <w:t>Поставщик</w:t>
            </w:r>
            <w:r w:rsidRPr="00DC1346">
              <w:rPr>
                <w:b/>
              </w:rPr>
              <w:t>:</w:t>
            </w:r>
          </w:p>
        </w:tc>
      </w:tr>
      <w:tr w:rsidR="00F576ED" w:rsidRPr="00DC1346" w:rsidTr="00930E2D">
        <w:trPr>
          <w:trHeight w:val="88"/>
        </w:trPr>
        <w:tc>
          <w:tcPr>
            <w:tcW w:w="4784" w:type="dxa"/>
            <w:gridSpan w:val="3"/>
          </w:tcPr>
          <w:p w:rsidR="00F576ED" w:rsidRPr="00DC1346" w:rsidRDefault="00F576ED" w:rsidP="00930E2D">
            <w:pPr>
              <w:keepLines/>
              <w:widowControl w:val="0"/>
              <w:suppressAutoHyphens/>
              <w:jc w:val="both"/>
              <w:rPr>
                <w:b/>
              </w:rPr>
            </w:pPr>
          </w:p>
        </w:tc>
        <w:tc>
          <w:tcPr>
            <w:tcW w:w="268" w:type="dxa"/>
          </w:tcPr>
          <w:p w:rsidR="00F576ED" w:rsidRPr="00DC1346" w:rsidRDefault="00F576ED" w:rsidP="00930E2D">
            <w:pPr>
              <w:keepLines/>
              <w:widowControl w:val="0"/>
              <w:suppressAutoHyphens/>
              <w:ind w:hanging="21"/>
              <w:jc w:val="both"/>
              <w:rPr>
                <w:b/>
              </w:rPr>
            </w:pPr>
          </w:p>
        </w:tc>
        <w:tc>
          <w:tcPr>
            <w:tcW w:w="5118" w:type="dxa"/>
            <w:gridSpan w:val="4"/>
          </w:tcPr>
          <w:p w:rsidR="00F576ED" w:rsidRPr="00DC1346" w:rsidRDefault="00F576ED" w:rsidP="00930E2D">
            <w:pPr>
              <w:keepLines/>
              <w:widowControl w:val="0"/>
              <w:suppressAutoHyphens/>
              <w:ind w:hanging="21"/>
              <w:jc w:val="both"/>
              <w:rPr>
                <w:b/>
              </w:rPr>
            </w:pPr>
          </w:p>
        </w:tc>
      </w:tr>
      <w:tr w:rsidR="00F576ED" w:rsidRPr="00DC1346" w:rsidTr="00930E2D">
        <w:trPr>
          <w:trHeight w:val="80"/>
        </w:trPr>
        <w:tc>
          <w:tcPr>
            <w:tcW w:w="4784" w:type="dxa"/>
            <w:gridSpan w:val="3"/>
            <w:hideMark/>
          </w:tcPr>
          <w:p w:rsidR="00F576ED" w:rsidRPr="00DC1346" w:rsidRDefault="00F576ED" w:rsidP="00930E2D">
            <w:pPr>
              <w:keepLines/>
              <w:widowControl w:val="0"/>
              <w:suppressAutoHyphens/>
              <w:ind w:hanging="21"/>
              <w:jc w:val="both"/>
              <w:rPr>
                <w:rFonts w:eastAsia="Calibri"/>
              </w:rPr>
            </w:pPr>
            <w:r w:rsidRPr="00DC1346">
              <w:rPr>
                <w:rFonts w:eastAsia="Calibri"/>
              </w:rPr>
              <w:t>Директор</w:t>
            </w:r>
          </w:p>
          <w:p w:rsidR="00F576ED" w:rsidRPr="00DC1346" w:rsidRDefault="00F576ED" w:rsidP="00930E2D">
            <w:pPr>
              <w:keepLines/>
              <w:widowControl w:val="0"/>
              <w:suppressAutoHyphens/>
              <w:ind w:hanging="21"/>
              <w:jc w:val="both"/>
              <w:rPr>
                <w:b/>
              </w:rPr>
            </w:pPr>
            <w:r w:rsidRPr="00DC1346">
              <w:rPr>
                <w:rFonts w:eastAsia="Calibri"/>
              </w:rPr>
              <w:t>НИУ ВШЭ – Санкт-Петербург</w:t>
            </w:r>
          </w:p>
        </w:tc>
        <w:tc>
          <w:tcPr>
            <w:tcW w:w="268" w:type="dxa"/>
          </w:tcPr>
          <w:p w:rsidR="00F576ED" w:rsidRPr="00DC1346" w:rsidRDefault="00F576ED" w:rsidP="00930E2D">
            <w:pPr>
              <w:keepLines/>
              <w:widowControl w:val="0"/>
              <w:suppressAutoHyphens/>
              <w:ind w:hanging="21"/>
              <w:jc w:val="both"/>
              <w:rPr>
                <w:b/>
              </w:rPr>
            </w:pPr>
          </w:p>
        </w:tc>
        <w:tc>
          <w:tcPr>
            <w:tcW w:w="5118" w:type="dxa"/>
            <w:gridSpan w:val="4"/>
            <w:hideMark/>
          </w:tcPr>
          <w:p w:rsidR="00F576ED" w:rsidRPr="00DC1346" w:rsidRDefault="00F576ED" w:rsidP="00930E2D">
            <w:pPr>
              <w:keepLines/>
              <w:widowControl w:val="0"/>
              <w:suppressAutoHyphens/>
              <w:ind w:hanging="21"/>
              <w:jc w:val="both"/>
              <w:rPr>
                <w:b/>
              </w:rPr>
            </w:pPr>
            <w:r w:rsidRPr="00DC1346">
              <w:rPr>
                <w:rFonts w:eastAsia="Calibri"/>
                <w:color w:val="E36C0A"/>
              </w:rPr>
              <w:t>[</w:t>
            </w:r>
            <w:r w:rsidRPr="00DC1346">
              <w:rPr>
                <w:rFonts w:eastAsia="Calibri"/>
                <w:i/>
                <w:color w:val="E36C0A"/>
              </w:rPr>
              <w:t>укажите должность подписанта</w:t>
            </w:r>
            <w:r w:rsidRPr="00DC1346">
              <w:rPr>
                <w:rFonts w:eastAsia="Calibri"/>
                <w:color w:val="E36C0A"/>
              </w:rPr>
              <w:t>]</w:t>
            </w:r>
          </w:p>
        </w:tc>
      </w:tr>
      <w:tr w:rsidR="00F576ED" w:rsidRPr="00DC1346" w:rsidTr="00930E2D">
        <w:trPr>
          <w:trHeight w:val="238"/>
        </w:trPr>
        <w:tc>
          <w:tcPr>
            <w:tcW w:w="2017" w:type="dxa"/>
            <w:tcBorders>
              <w:top w:val="nil"/>
              <w:left w:val="nil"/>
              <w:bottom w:val="single" w:sz="4" w:space="0" w:color="auto"/>
              <w:right w:val="nil"/>
            </w:tcBorders>
          </w:tcPr>
          <w:p w:rsidR="00F576ED" w:rsidRPr="00DC1346" w:rsidRDefault="00F576ED" w:rsidP="00930E2D">
            <w:pPr>
              <w:keepLines/>
              <w:widowControl w:val="0"/>
              <w:suppressAutoHyphens/>
              <w:ind w:hanging="21"/>
              <w:jc w:val="both"/>
            </w:pPr>
          </w:p>
        </w:tc>
        <w:tc>
          <w:tcPr>
            <w:tcW w:w="2767" w:type="dxa"/>
            <w:gridSpan w:val="2"/>
            <w:vAlign w:val="bottom"/>
            <w:hideMark/>
          </w:tcPr>
          <w:p w:rsidR="00F576ED" w:rsidRPr="00DC1346" w:rsidRDefault="00F576ED" w:rsidP="00930E2D">
            <w:pPr>
              <w:keepLines/>
              <w:widowControl w:val="0"/>
              <w:suppressAutoHyphens/>
              <w:ind w:hanging="21"/>
              <w:jc w:val="both"/>
            </w:pPr>
            <w:r w:rsidRPr="00DC1346">
              <w:rPr>
                <w:rFonts w:eastAsia="Calibri"/>
              </w:rPr>
              <w:t>Кадочников С.М.</w:t>
            </w:r>
          </w:p>
        </w:tc>
        <w:tc>
          <w:tcPr>
            <w:tcW w:w="268" w:type="dxa"/>
          </w:tcPr>
          <w:p w:rsidR="00F576ED" w:rsidRPr="00DC1346" w:rsidRDefault="00F576ED" w:rsidP="00930E2D">
            <w:pPr>
              <w:keepLines/>
              <w:widowControl w:val="0"/>
              <w:suppressAutoHyphens/>
              <w:ind w:hanging="21"/>
              <w:jc w:val="both"/>
            </w:pPr>
          </w:p>
        </w:tc>
        <w:tc>
          <w:tcPr>
            <w:tcW w:w="1540" w:type="dxa"/>
            <w:tcBorders>
              <w:top w:val="nil"/>
              <w:left w:val="nil"/>
              <w:bottom w:val="single" w:sz="4" w:space="0" w:color="auto"/>
              <w:right w:val="nil"/>
            </w:tcBorders>
          </w:tcPr>
          <w:p w:rsidR="00F576ED" w:rsidRPr="00DC1346" w:rsidRDefault="00F576ED" w:rsidP="00930E2D">
            <w:pPr>
              <w:keepLines/>
              <w:widowControl w:val="0"/>
              <w:suppressAutoHyphens/>
              <w:ind w:hanging="21"/>
              <w:jc w:val="both"/>
            </w:pPr>
          </w:p>
        </w:tc>
        <w:tc>
          <w:tcPr>
            <w:tcW w:w="3578" w:type="dxa"/>
            <w:gridSpan w:val="3"/>
            <w:vAlign w:val="bottom"/>
            <w:hideMark/>
          </w:tcPr>
          <w:p w:rsidR="00F576ED" w:rsidRPr="00DC1346" w:rsidRDefault="00F576ED" w:rsidP="00930E2D">
            <w:pPr>
              <w:keepLines/>
              <w:widowControl w:val="0"/>
              <w:suppressAutoHyphens/>
              <w:ind w:hanging="21"/>
              <w:jc w:val="both"/>
            </w:pPr>
            <w:r w:rsidRPr="00DC1346">
              <w:rPr>
                <w:rFonts w:eastAsia="Calibri"/>
                <w:color w:val="E36C0A"/>
              </w:rPr>
              <w:t>[</w:t>
            </w:r>
            <w:r w:rsidRPr="00DC1346">
              <w:rPr>
                <w:rFonts w:eastAsia="Calibri"/>
                <w:i/>
                <w:color w:val="E36C0A"/>
              </w:rPr>
              <w:t>укажите фамилию и инициалы подписанта</w:t>
            </w:r>
            <w:r w:rsidRPr="00DC1346">
              <w:rPr>
                <w:rFonts w:eastAsia="Calibri"/>
                <w:color w:val="E36C0A"/>
              </w:rPr>
              <w:t>]</w:t>
            </w:r>
          </w:p>
        </w:tc>
      </w:tr>
      <w:tr w:rsidR="00F576ED" w:rsidRPr="00DC1346" w:rsidTr="00930E2D">
        <w:trPr>
          <w:trHeight w:val="177"/>
        </w:trPr>
        <w:tc>
          <w:tcPr>
            <w:tcW w:w="2017" w:type="dxa"/>
            <w:tcBorders>
              <w:top w:val="single" w:sz="4" w:space="0" w:color="auto"/>
              <w:left w:val="nil"/>
              <w:bottom w:val="nil"/>
              <w:right w:val="nil"/>
            </w:tcBorders>
          </w:tcPr>
          <w:p w:rsidR="00F576ED" w:rsidRPr="00DC1346" w:rsidRDefault="00F576ED" w:rsidP="00930E2D">
            <w:pPr>
              <w:keepLines/>
              <w:widowControl w:val="0"/>
              <w:suppressAutoHyphens/>
              <w:ind w:right="74"/>
              <w:jc w:val="both"/>
            </w:pPr>
          </w:p>
        </w:tc>
        <w:tc>
          <w:tcPr>
            <w:tcW w:w="1098" w:type="dxa"/>
            <w:hideMark/>
          </w:tcPr>
          <w:p w:rsidR="00F576ED" w:rsidRPr="00DC1346" w:rsidRDefault="00F576ED" w:rsidP="00930E2D">
            <w:pPr>
              <w:keepLines/>
              <w:widowControl w:val="0"/>
              <w:suppressAutoHyphens/>
              <w:ind w:right="74" w:firstLine="86"/>
              <w:jc w:val="both"/>
            </w:pPr>
            <w:r w:rsidRPr="00DC1346">
              <w:t>м.п.</w:t>
            </w:r>
          </w:p>
        </w:tc>
        <w:tc>
          <w:tcPr>
            <w:tcW w:w="1669" w:type="dxa"/>
          </w:tcPr>
          <w:p w:rsidR="00F576ED" w:rsidRPr="00DC1346" w:rsidRDefault="00F576ED" w:rsidP="00930E2D">
            <w:pPr>
              <w:keepLines/>
              <w:widowControl w:val="0"/>
              <w:suppressAutoHyphens/>
              <w:ind w:right="74"/>
              <w:jc w:val="both"/>
              <w:rPr>
                <w:rFonts w:eastAsia="Calibri"/>
              </w:rPr>
            </w:pPr>
          </w:p>
        </w:tc>
        <w:tc>
          <w:tcPr>
            <w:tcW w:w="268" w:type="dxa"/>
          </w:tcPr>
          <w:p w:rsidR="00F576ED" w:rsidRPr="00DC1346" w:rsidRDefault="00F576ED" w:rsidP="00930E2D">
            <w:pPr>
              <w:keepLines/>
              <w:widowControl w:val="0"/>
              <w:suppressAutoHyphens/>
              <w:ind w:right="74"/>
              <w:jc w:val="both"/>
            </w:pPr>
          </w:p>
        </w:tc>
        <w:tc>
          <w:tcPr>
            <w:tcW w:w="3700" w:type="dxa"/>
            <w:gridSpan w:val="2"/>
          </w:tcPr>
          <w:p w:rsidR="00F576ED" w:rsidRPr="00DC1346" w:rsidRDefault="00F576ED" w:rsidP="00930E2D">
            <w:pPr>
              <w:keepLines/>
              <w:widowControl w:val="0"/>
              <w:suppressAutoHyphens/>
              <w:ind w:right="74"/>
              <w:jc w:val="both"/>
            </w:pPr>
          </w:p>
        </w:tc>
        <w:tc>
          <w:tcPr>
            <w:tcW w:w="1134" w:type="dxa"/>
            <w:hideMark/>
          </w:tcPr>
          <w:p w:rsidR="00F576ED" w:rsidRPr="00DC1346" w:rsidRDefault="00F576ED" w:rsidP="00930E2D">
            <w:pPr>
              <w:keepLines/>
              <w:widowControl w:val="0"/>
              <w:suppressAutoHyphens/>
              <w:ind w:right="74" w:firstLine="85"/>
              <w:jc w:val="both"/>
            </w:pPr>
            <w:r w:rsidRPr="00DC1346">
              <w:t>м.п.</w:t>
            </w:r>
          </w:p>
        </w:tc>
        <w:tc>
          <w:tcPr>
            <w:tcW w:w="284" w:type="dxa"/>
          </w:tcPr>
          <w:p w:rsidR="00F576ED" w:rsidRPr="00DC1346" w:rsidRDefault="00F576ED" w:rsidP="00930E2D">
            <w:pPr>
              <w:keepLines/>
              <w:widowControl w:val="0"/>
              <w:suppressAutoHyphens/>
              <w:ind w:right="74"/>
              <w:jc w:val="both"/>
            </w:pPr>
          </w:p>
        </w:tc>
      </w:tr>
    </w:tbl>
    <w:p w:rsidR="00066048" w:rsidRDefault="00066048" w:rsidP="00F576ED">
      <w:pPr>
        <w:widowControl w:val="0"/>
        <w:tabs>
          <w:tab w:val="left" w:pos="426"/>
        </w:tabs>
        <w:jc w:val="center"/>
        <w:rPr>
          <w:lang w:eastAsia="x-none"/>
        </w:rPr>
      </w:pPr>
    </w:p>
    <w:p w:rsidR="00066048" w:rsidRDefault="00066048">
      <w:pPr>
        <w:rPr>
          <w:lang w:eastAsia="x-none"/>
        </w:rPr>
      </w:pPr>
      <w:r>
        <w:rPr>
          <w:lang w:eastAsia="x-none"/>
        </w:rPr>
        <w:br w:type="page"/>
      </w:r>
    </w:p>
    <w:p w:rsidR="00066048" w:rsidRPr="00F576ED" w:rsidRDefault="00066048" w:rsidP="00066048">
      <w:pPr>
        <w:widowControl w:val="0"/>
        <w:tabs>
          <w:tab w:val="left" w:pos="426"/>
        </w:tabs>
        <w:jc w:val="right"/>
        <w:rPr>
          <w:b/>
          <w:lang w:eastAsia="x-none"/>
        </w:rPr>
      </w:pPr>
      <w:r>
        <w:rPr>
          <w:b/>
          <w:lang w:eastAsia="x-none"/>
        </w:rPr>
        <w:t>Приложение Б</w:t>
      </w:r>
    </w:p>
    <w:p w:rsidR="00066048" w:rsidRPr="00F576ED" w:rsidRDefault="00066048" w:rsidP="00066048">
      <w:pPr>
        <w:widowControl w:val="0"/>
        <w:tabs>
          <w:tab w:val="left" w:pos="426"/>
        </w:tabs>
        <w:jc w:val="right"/>
        <w:rPr>
          <w:b/>
          <w:lang w:eastAsia="x-none"/>
        </w:rPr>
      </w:pPr>
      <w:r w:rsidRPr="00F576ED">
        <w:rPr>
          <w:b/>
          <w:lang w:eastAsia="x-none"/>
        </w:rPr>
        <w:t>к Договору №_____</w:t>
      </w:r>
      <w:r>
        <w:rPr>
          <w:b/>
          <w:lang w:eastAsia="x-none"/>
        </w:rPr>
        <w:t>_</w:t>
      </w:r>
      <w:r w:rsidRPr="00F576ED">
        <w:rPr>
          <w:b/>
          <w:lang w:eastAsia="x-none"/>
        </w:rPr>
        <w:t>__________</w:t>
      </w:r>
    </w:p>
    <w:p w:rsidR="00066048" w:rsidRPr="00F576ED" w:rsidRDefault="00066048" w:rsidP="00066048">
      <w:pPr>
        <w:widowControl w:val="0"/>
        <w:tabs>
          <w:tab w:val="left" w:pos="426"/>
        </w:tabs>
        <w:jc w:val="right"/>
        <w:rPr>
          <w:b/>
          <w:lang w:eastAsia="x-none"/>
        </w:rPr>
      </w:pPr>
      <w:r w:rsidRPr="00F576ED">
        <w:rPr>
          <w:b/>
          <w:lang w:eastAsia="x-none"/>
        </w:rPr>
        <w:t>от «___»</w:t>
      </w:r>
      <w:r>
        <w:rPr>
          <w:b/>
          <w:lang w:eastAsia="x-none"/>
        </w:rPr>
        <w:t xml:space="preserve"> </w:t>
      </w:r>
      <w:r w:rsidRPr="00F576ED">
        <w:rPr>
          <w:b/>
          <w:lang w:eastAsia="x-none"/>
        </w:rPr>
        <w:t>______________ 2020 г.</w:t>
      </w:r>
    </w:p>
    <w:p w:rsidR="00066048" w:rsidRPr="00F576ED" w:rsidRDefault="00066048" w:rsidP="00066048">
      <w:pPr>
        <w:widowControl w:val="0"/>
        <w:tabs>
          <w:tab w:val="left" w:pos="426"/>
        </w:tabs>
        <w:jc w:val="right"/>
        <w:rPr>
          <w:b/>
          <w:lang w:eastAsia="x-none"/>
        </w:rPr>
      </w:pPr>
    </w:p>
    <w:p w:rsidR="00066048" w:rsidRDefault="00DE03D2" w:rsidP="00066048">
      <w:pPr>
        <w:widowControl w:val="0"/>
        <w:tabs>
          <w:tab w:val="left" w:pos="426"/>
        </w:tabs>
        <w:jc w:val="center"/>
        <w:rPr>
          <w:b/>
          <w:lang w:eastAsia="x-none"/>
        </w:rPr>
      </w:pPr>
      <w:r>
        <w:rPr>
          <w:b/>
          <w:lang w:eastAsia="x-none"/>
        </w:rPr>
        <w:t>Расчёт стоимости услуг</w:t>
      </w:r>
    </w:p>
    <w:p w:rsidR="00DE03D2" w:rsidRDefault="00DE03D2" w:rsidP="00066048">
      <w:pPr>
        <w:widowControl w:val="0"/>
        <w:tabs>
          <w:tab w:val="left" w:pos="426"/>
        </w:tabs>
        <w:jc w:val="center"/>
        <w:rPr>
          <w:b/>
          <w:lang w:eastAsia="x-none"/>
        </w:rPr>
      </w:pPr>
    </w:p>
    <w:p w:rsidR="00066048" w:rsidRDefault="00066048" w:rsidP="00066048">
      <w:pPr>
        <w:widowControl w:val="0"/>
        <w:tabs>
          <w:tab w:val="left" w:pos="426"/>
        </w:tabs>
        <w:jc w:val="center"/>
        <w:rPr>
          <w:b/>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559"/>
        <w:gridCol w:w="1701"/>
        <w:gridCol w:w="1559"/>
      </w:tblGrid>
      <w:tr w:rsidR="00DE03D2" w:rsidTr="00335FB3">
        <w:tc>
          <w:tcPr>
            <w:tcW w:w="3544" w:type="dxa"/>
            <w:tcBorders>
              <w:top w:val="single" w:sz="4" w:space="0" w:color="auto"/>
              <w:left w:val="single" w:sz="4" w:space="0" w:color="auto"/>
              <w:bottom w:val="single" w:sz="4" w:space="0" w:color="auto"/>
              <w:right w:val="single" w:sz="4" w:space="0" w:color="auto"/>
            </w:tcBorders>
          </w:tcPr>
          <w:p w:rsidR="00DE03D2" w:rsidRDefault="00DE03D2" w:rsidP="00335FB3">
            <w:pPr>
              <w:jc w:val="center"/>
              <w:rPr>
                <w:b/>
              </w:rPr>
            </w:pPr>
            <w:r>
              <w:rPr>
                <w:b/>
              </w:rPr>
              <w:t>Наименование товара, работы, услуги</w:t>
            </w:r>
          </w:p>
          <w:p w:rsidR="00DE03D2" w:rsidRDefault="00DE03D2" w:rsidP="00335FB3">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DE03D2" w:rsidRDefault="00DE03D2" w:rsidP="00335FB3">
            <w:pPr>
              <w:jc w:val="center"/>
              <w:rPr>
                <w:b/>
              </w:rPr>
            </w:pPr>
            <w:r>
              <w:rPr>
                <w:b/>
              </w:rPr>
              <w:t>Наименование единицы товара, работы, услуги</w:t>
            </w:r>
          </w:p>
        </w:tc>
        <w:tc>
          <w:tcPr>
            <w:tcW w:w="1559" w:type="dxa"/>
            <w:tcBorders>
              <w:top w:val="single" w:sz="4" w:space="0" w:color="auto"/>
              <w:left w:val="single" w:sz="4" w:space="0" w:color="auto"/>
              <w:bottom w:val="single" w:sz="4" w:space="0" w:color="auto"/>
              <w:right w:val="single" w:sz="4" w:space="0" w:color="auto"/>
            </w:tcBorders>
            <w:hideMark/>
          </w:tcPr>
          <w:p w:rsidR="00DE03D2" w:rsidRDefault="00DE03D2" w:rsidP="00335FB3">
            <w:pPr>
              <w:jc w:val="center"/>
              <w:rPr>
                <w:b/>
              </w:rPr>
            </w:pPr>
            <w:r>
              <w:rPr>
                <w:b/>
              </w:rPr>
              <w:t>Количество единиц</w:t>
            </w:r>
          </w:p>
        </w:tc>
        <w:tc>
          <w:tcPr>
            <w:tcW w:w="1701" w:type="dxa"/>
            <w:tcBorders>
              <w:top w:val="single" w:sz="4" w:space="0" w:color="auto"/>
              <w:left w:val="single" w:sz="4" w:space="0" w:color="auto"/>
              <w:bottom w:val="single" w:sz="4" w:space="0" w:color="auto"/>
              <w:right w:val="single" w:sz="4" w:space="0" w:color="auto"/>
            </w:tcBorders>
            <w:hideMark/>
          </w:tcPr>
          <w:p w:rsidR="00DE03D2" w:rsidRDefault="00DE03D2" w:rsidP="00335FB3">
            <w:pPr>
              <w:jc w:val="center"/>
              <w:rPr>
                <w:b/>
              </w:rPr>
            </w:pPr>
            <w:r>
              <w:rPr>
                <w:b/>
                <w:color w:val="000000"/>
              </w:rPr>
              <w:t>Цена</w:t>
            </w:r>
            <w:r>
              <w:rPr>
                <w:b/>
              </w:rPr>
              <w:t xml:space="preserve"> единицы товара, работы, услуги, руб.</w:t>
            </w:r>
          </w:p>
        </w:tc>
        <w:tc>
          <w:tcPr>
            <w:tcW w:w="1559" w:type="dxa"/>
            <w:tcBorders>
              <w:top w:val="single" w:sz="4" w:space="0" w:color="auto"/>
              <w:left w:val="single" w:sz="4" w:space="0" w:color="auto"/>
              <w:bottom w:val="single" w:sz="4" w:space="0" w:color="auto"/>
              <w:right w:val="single" w:sz="4" w:space="0" w:color="auto"/>
            </w:tcBorders>
          </w:tcPr>
          <w:p w:rsidR="00DE03D2" w:rsidRDefault="00DE03D2" w:rsidP="00335FB3">
            <w:pPr>
              <w:jc w:val="center"/>
              <w:rPr>
                <w:b/>
                <w:color w:val="000000"/>
              </w:rPr>
            </w:pPr>
            <w:r>
              <w:rPr>
                <w:b/>
                <w:color w:val="000000"/>
              </w:rPr>
              <w:t>Сумма, руб.</w:t>
            </w:r>
          </w:p>
        </w:tc>
      </w:tr>
      <w:tr w:rsidR="00DE03D2" w:rsidRPr="00490B87" w:rsidTr="00335FB3">
        <w:tc>
          <w:tcPr>
            <w:tcW w:w="3544"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rPr>
                <w:b/>
                <w:sz w:val="24"/>
                <w:szCs w:val="24"/>
              </w:rPr>
            </w:pPr>
            <w:r w:rsidRPr="008C332E">
              <w:rPr>
                <w:b/>
                <w:sz w:val="24"/>
                <w:szCs w:val="24"/>
              </w:rPr>
              <w:t>Прямое постельное бельё и махровые изделия (полотенца, халаты) с удалением пятен</w:t>
            </w:r>
          </w:p>
        </w:tc>
        <w:tc>
          <w:tcPr>
            <w:tcW w:w="1276"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jc w:val="center"/>
              <w:rPr>
                <w:sz w:val="24"/>
                <w:szCs w:val="24"/>
              </w:rPr>
            </w:pPr>
            <w:r>
              <w:rPr>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jc w:val="center"/>
              <w:rPr>
                <w:sz w:val="24"/>
                <w:szCs w:val="24"/>
              </w:rPr>
            </w:pPr>
            <w:r>
              <w:rPr>
                <w:sz w:val="24"/>
                <w:szCs w:val="24"/>
              </w:rPr>
              <w:t>31 000</w:t>
            </w:r>
          </w:p>
        </w:tc>
        <w:tc>
          <w:tcPr>
            <w:tcW w:w="1701"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03D2" w:rsidRDefault="00DE03D2" w:rsidP="00335FB3">
            <w:pPr>
              <w:pStyle w:val="affc"/>
              <w:ind w:firstLine="0"/>
              <w:jc w:val="center"/>
              <w:rPr>
                <w:sz w:val="24"/>
                <w:szCs w:val="24"/>
              </w:rPr>
            </w:pPr>
          </w:p>
        </w:tc>
      </w:tr>
      <w:tr w:rsidR="00DE03D2" w:rsidRPr="00490B87" w:rsidTr="00335FB3">
        <w:tc>
          <w:tcPr>
            <w:tcW w:w="3544"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rPr>
                <w:b/>
                <w:sz w:val="24"/>
                <w:szCs w:val="24"/>
              </w:rPr>
            </w:pPr>
            <w:r w:rsidRPr="008C332E">
              <w:rPr>
                <w:b/>
                <w:sz w:val="24"/>
                <w:szCs w:val="24"/>
              </w:rPr>
              <w:t>Ресторанный текстиль (скатерти, салфетки, напероны, чехлы на стулья, фуршетные юбки) с удалением пятен</w:t>
            </w:r>
          </w:p>
        </w:tc>
        <w:tc>
          <w:tcPr>
            <w:tcW w:w="1276"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jc w:val="center"/>
              <w:rPr>
                <w:sz w:val="24"/>
                <w:szCs w:val="24"/>
              </w:rPr>
            </w:pPr>
            <w:r>
              <w:rPr>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jc w:val="center"/>
              <w:rPr>
                <w:sz w:val="24"/>
                <w:szCs w:val="24"/>
              </w:rPr>
            </w:pPr>
            <w:r>
              <w:rPr>
                <w:sz w:val="24"/>
                <w:szCs w:val="24"/>
              </w:rPr>
              <w:t>4 500</w:t>
            </w:r>
          </w:p>
        </w:tc>
        <w:tc>
          <w:tcPr>
            <w:tcW w:w="1701"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03D2" w:rsidRDefault="00DE03D2" w:rsidP="00335FB3">
            <w:pPr>
              <w:pStyle w:val="affc"/>
              <w:ind w:firstLine="0"/>
              <w:jc w:val="center"/>
              <w:rPr>
                <w:sz w:val="24"/>
                <w:szCs w:val="24"/>
              </w:rPr>
            </w:pPr>
          </w:p>
        </w:tc>
      </w:tr>
      <w:tr w:rsidR="00DE03D2" w:rsidRPr="00490B87" w:rsidTr="00335FB3">
        <w:tc>
          <w:tcPr>
            <w:tcW w:w="3544" w:type="dxa"/>
            <w:tcBorders>
              <w:top w:val="single" w:sz="4" w:space="0" w:color="auto"/>
              <w:left w:val="single" w:sz="4" w:space="0" w:color="auto"/>
              <w:bottom w:val="single" w:sz="4" w:space="0" w:color="auto"/>
              <w:right w:val="single" w:sz="4" w:space="0" w:color="auto"/>
            </w:tcBorders>
          </w:tcPr>
          <w:p w:rsidR="00DE03D2" w:rsidRPr="008C332E" w:rsidRDefault="00DE03D2" w:rsidP="00335FB3">
            <w:pPr>
              <w:pStyle w:val="affc"/>
              <w:ind w:firstLine="0"/>
              <w:rPr>
                <w:b/>
                <w:sz w:val="24"/>
                <w:szCs w:val="24"/>
              </w:rPr>
            </w:pPr>
            <w:r w:rsidRPr="008C332E">
              <w:rPr>
                <w:b/>
                <w:sz w:val="24"/>
                <w:szCs w:val="24"/>
              </w:rPr>
              <w:t>Мягкий текстиль: наматрасники, покрывала, одеяла, подушки, юбки прикроватные)</w:t>
            </w:r>
          </w:p>
        </w:tc>
        <w:tc>
          <w:tcPr>
            <w:tcW w:w="1276"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jc w:val="center"/>
              <w:rPr>
                <w:sz w:val="24"/>
                <w:szCs w:val="24"/>
              </w:rPr>
            </w:pPr>
            <w:r>
              <w:rPr>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jc w:val="center"/>
              <w:rPr>
                <w:sz w:val="24"/>
                <w:szCs w:val="24"/>
              </w:rPr>
            </w:pPr>
            <w:r>
              <w:rPr>
                <w:sz w:val="24"/>
                <w:szCs w:val="24"/>
              </w:rPr>
              <w:t>1 000</w:t>
            </w:r>
          </w:p>
        </w:tc>
        <w:tc>
          <w:tcPr>
            <w:tcW w:w="1701" w:type="dxa"/>
            <w:tcBorders>
              <w:top w:val="single" w:sz="4" w:space="0" w:color="auto"/>
              <w:left w:val="single" w:sz="4" w:space="0" w:color="auto"/>
              <w:bottom w:val="single" w:sz="4" w:space="0" w:color="auto"/>
              <w:right w:val="single" w:sz="4" w:space="0" w:color="auto"/>
            </w:tcBorders>
          </w:tcPr>
          <w:p w:rsidR="00DE03D2" w:rsidRPr="00490B87" w:rsidRDefault="00DE03D2" w:rsidP="00335FB3">
            <w:pPr>
              <w:pStyle w:val="affc"/>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03D2" w:rsidRDefault="00DE03D2" w:rsidP="00335FB3">
            <w:pPr>
              <w:pStyle w:val="affc"/>
              <w:ind w:firstLine="0"/>
              <w:jc w:val="center"/>
              <w:rPr>
                <w:sz w:val="24"/>
                <w:szCs w:val="24"/>
              </w:rPr>
            </w:pPr>
          </w:p>
        </w:tc>
      </w:tr>
    </w:tbl>
    <w:p w:rsidR="00066048" w:rsidRPr="00F576ED" w:rsidRDefault="00335FB3" w:rsidP="00066048">
      <w:pPr>
        <w:widowControl w:val="0"/>
        <w:tabs>
          <w:tab w:val="left" w:pos="426"/>
        </w:tabs>
        <w:jc w:val="center"/>
        <w:rPr>
          <w:b/>
          <w:lang w:eastAsia="x-none"/>
        </w:rPr>
      </w:pPr>
      <w:r>
        <w:rPr>
          <w:b/>
          <w:lang w:eastAsia="x-none"/>
        </w:rPr>
        <w:t xml:space="preserve"> </w:t>
      </w:r>
    </w:p>
    <w:p w:rsidR="00066048" w:rsidRDefault="00066048" w:rsidP="00066048">
      <w:pPr>
        <w:widowControl w:val="0"/>
        <w:tabs>
          <w:tab w:val="left" w:pos="426"/>
        </w:tabs>
        <w:jc w:val="center"/>
        <w:rPr>
          <w:lang w:eastAsia="x-none"/>
        </w:rPr>
      </w:pPr>
    </w:p>
    <w:p w:rsidR="00066048" w:rsidRDefault="00066048" w:rsidP="00066048">
      <w:pPr>
        <w:widowControl w:val="0"/>
        <w:tabs>
          <w:tab w:val="left" w:pos="426"/>
        </w:tabs>
        <w:jc w:val="center"/>
        <w:rPr>
          <w:lang w:eastAsia="x-none"/>
        </w:rPr>
      </w:pPr>
    </w:p>
    <w:p w:rsidR="00066048" w:rsidRDefault="00066048" w:rsidP="00066048">
      <w:pPr>
        <w:widowControl w:val="0"/>
        <w:tabs>
          <w:tab w:val="left" w:pos="426"/>
        </w:tabs>
        <w:jc w:val="center"/>
        <w:rPr>
          <w:lang w:eastAsia="x-none"/>
        </w:rPr>
      </w:pPr>
    </w:p>
    <w:tbl>
      <w:tblPr>
        <w:tblW w:w="10170" w:type="dxa"/>
        <w:tblLayout w:type="fixed"/>
        <w:tblLook w:val="04A0" w:firstRow="1" w:lastRow="0" w:firstColumn="1" w:lastColumn="0" w:noHBand="0" w:noVBand="1"/>
      </w:tblPr>
      <w:tblGrid>
        <w:gridCol w:w="2017"/>
        <w:gridCol w:w="1098"/>
        <w:gridCol w:w="1669"/>
        <w:gridCol w:w="268"/>
        <w:gridCol w:w="1540"/>
        <w:gridCol w:w="2160"/>
        <w:gridCol w:w="1134"/>
        <w:gridCol w:w="284"/>
      </w:tblGrid>
      <w:tr w:rsidR="00066048" w:rsidRPr="00DC1346" w:rsidTr="00930E2D">
        <w:trPr>
          <w:trHeight w:val="80"/>
        </w:trPr>
        <w:tc>
          <w:tcPr>
            <w:tcW w:w="4784" w:type="dxa"/>
            <w:gridSpan w:val="3"/>
            <w:hideMark/>
          </w:tcPr>
          <w:p w:rsidR="00066048" w:rsidRPr="00DC1346" w:rsidRDefault="00066048" w:rsidP="00930E2D">
            <w:pPr>
              <w:keepLines/>
              <w:widowControl w:val="0"/>
              <w:suppressAutoHyphens/>
              <w:ind w:hanging="21"/>
              <w:jc w:val="both"/>
              <w:rPr>
                <w:b/>
              </w:rPr>
            </w:pPr>
            <w:r w:rsidRPr="00DC1346">
              <w:rPr>
                <w:b/>
              </w:rPr>
              <w:t>Заказчик:</w:t>
            </w:r>
          </w:p>
        </w:tc>
        <w:tc>
          <w:tcPr>
            <w:tcW w:w="268" w:type="dxa"/>
          </w:tcPr>
          <w:p w:rsidR="00066048" w:rsidRPr="00DC1346" w:rsidRDefault="00066048" w:rsidP="00930E2D">
            <w:pPr>
              <w:keepLines/>
              <w:widowControl w:val="0"/>
              <w:suppressAutoHyphens/>
              <w:ind w:hanging="21"/>
              <w:jc w:val="both"/>
              <w:rPr>
                <w:b/>
              </w:rPr>
            </w:pPr>
          </w:p>
        </w:tc>
        <w:tc>
          <w:tcPr>
            <w:tcW w:w="5118" w:type="dxa"/>
            <w:gridSpan w:val="4"/>
            <w:hideMark/>
          </w:tcPr>
          <w:p w:rsidR="00066048" w:rsidRPr="00DC1346" w:rsidRDefault="00066048" w:rsidP="00930E2D">
            <w:pPr>
              <w:keepLines/>
              <w:widowControl w:val="0"/>
              <w:suppressAutoHyphens/>
              <w:ind w:hanging="21"/>
              <w:jc w:val="both"/>
              <w:rPr>
                <w:b/>
              </w:rPr>
            </w:pPr>
            <w:r>
              <w:rPr>
                <w:b/>
              </w:rPr>
              <w:t>Поставщик</w:t>
            </w:r>
            <w:r w:rsidRPr="00DC1346">
              <w:rPr>
                <w:b/>
              </w:rPr>
              <w:t>:</w:t>
            </w:r>
          </w:p>
        </w:tc>
      </w:tr>
      <w:tr w:rsidR="00066048" w:rsidRPr="00DC1346" w:rsidTr="00930E2D">
        <w:trPr>
          <w:trHeight w:val="88"/>
        </w:trPr>
        <w:tc>
          <w:tcPr>
            <w:tcW w:w="4784" w:type="dxa"/>
            <w:gridSpan w:val="3"/>
          </w:tcPr>
          <w:p w:rsidR="00066048" w:rsidRPr="00DC1346" w:rsidRDefault="00066048" w:rsidP="00930E2D">
            <w:pPr>
              <w:keepLines/>
              <w:widowControl w:val="0"/>
              <w:suppressAutoHyphens/>
              <w:jc w:val="both"/>
              <w:rPr>
                <w:b/>
              </w:rPr>
            </w:pPr>
          </w:p>
        </w:tc>
        <w:tc>
          <w:tcPr>
            <w:tcW w:w="268" w:type="dxa"/>
          </w:tcPr>
          <w:p w:rsidR="00066048" w:rsidRPr="00DC1346" w:rsidRDefault="00066048" w:rsidP="00930E2D">
            <w:pPr>
              <w:keepLines/>
              <w:widowControl w:val="0"/>
              <w:suppressAutoHyphens/>
              <w:ind w:hanging="21"/>
              <w:jc w:val="both"/>
              <w:rPr>
                <w:b/>
              </w:rPr>
            </w:pPr>
          </w:p>
        </w:tc>
        <w:tc>
          <w:tcPr>
            <w:tcW w:w="5118" w:type="dxa"/>
            <w:gridSpan w:val="4"/>
          </w:tcPr>
          <w:p w:rsidR="00066048" w:rsidRPr="00DC1346" w:rsidRDefault="00066048" w:rsidP="00930E2D">
            <w:pPr>
              <w:keepLines/>
              <w:widowControl w:val="0"/>
              <w:suppressAutoHyphens/>
              <w:ind w:hanging="21"/>
              <w:jc w:val="both"/>
              <w:rPr>
                <w:b/>
              </w:rPr>
            </w:pPr>
          </w:p>
        </w:tc>
      </w:tr>
      <w:tr w:rsidR="00066048" w:rsidRPr="00DC1346" w:rsidTr="00930E2D">
        <w:trPr>
          <w:trHeight w:val="80"/>
        </w:trPr>
        <w:tc>
          <w:tcPr>
            <w:tcW w:w="4784" w:type="dxa"/>
            <w:gridSpan w:val="3"/>
            <w:hideMark/>
          </w:tcPr>
          <w:p w:rsidR="00066048" w:rsidRPr="00DC1346" w:rsidRDefault="00066048" w:rsidP="00930E2D">
            <w:pPr>
              <w:keepLines/>
              <w:widowControl w:val="0"/>
              <w:suppressAutoHyphens/>
              <w:ind w:hanging="21"/>
              <w:jc w:val="both"/>
              <w:rPr>
                <w:rFonts w:eastAsia="Calibri"/>
              </w:rPr>
            </w:pPr>
            <w:r w:rsidRPr="00DC1346">
              <w:rPr>
                <w:rFonts w:eastAsia="Calibri"/>
              </w:rPr>
              <w:t>Директор</w:t>
            </w:r>
          </w:p>
          <w:p w:rsidR="00066048" w:rsidRPr="00DC1346" w:rsidRDefault="00066048" w:rsidP="00930E2D">
            <w:pPr>
              <w:keepLines/>
              <w:widowControl w:val="0"/>
              <w:suppressAutoHyphens/>
              <w:ind w:hanging="21"/>
              <w:jc w:val="both"/>
              <w:rPr>
                <w:b/>
              </w:rPr>
            </w:pPr>
            <w:r w:rsidRPr="00DC1346">
              <w:rPr>
                <w:rFonts w:eastAsia="Calibri"/>
              </w:rPr>
              <w:t>НИУ ВШЭ – Санкт-Петербург</w:t>
            </w:r>
          </w:p>
        </w:tc>
        <w:tc>
          <w:tcPr>
            <w:tcW w:w="268" w:type="dxa"/>
          </w:tcPr>
          <w:p w:rsidR="00066048" w:rsidRPr="00DC1346" w:rsidRDefault="00066048" w:rsidP="00930E2D">
            <w:pPr>
              <w:keepLines/>
              <w:widowControl w:val="0"/>
              <w:suppressAutoHyphens/>
              <w:ind w:hanging="21"/>
              <w:jc w:val="both"/>
              <w:rPr>
                <w:b/>
              </w:rPr>
            </w:pPr>
          </w:p>
        </w:tc>
        <w:tc>
          <w:tcPr>
            <w:tcW w:w="5118" w:type="dxa"/>
            <w:gridSpan w:val="4"/>
            <w:hideMark/>
          </w:tcPr>
          <w:p w:rsidR="00066048" w:rsidRPr="00DC1346" w:rsidRDefault="00066048" w:rsidP="00930E2D">
            <w:pPr>
              <w:keepLines/>
              <w:widowControl w:val="0"/>
              <w:suppressAutoHyphens/>
              <w:ind w:hanging="21"/>
              <w:jc w:val="both"/>
              <w:rPr>
                <w:b/>
              </w:rPr>
            </w:pPr>
            <w:r w:rsidRPr="00DC1346">
              <w:rPr>
                <w:rFonts w:eastAsia="Calibri"/>
                <w:color w:val="E36C0A"/>
              </w:rPr>
              <w:t>[</w:t>
            </w:r>
            <w:r w:rsidRPr="00DC1346">
              <w:rPr>
                <w:rFonts w:eastAsia="Calibri"/>
                <w:i/>
                <w:color w:val="E36C0A"/>
              </w:rPr>
              <w:t>укажите должность подписанта</w:t>
            </w:r>
            <w:r w:rsidRPr="00DC1346">
              <w:rPr>
                <w:rFonts w:eastAsia="Calibri"/>
                <w:color w:val="E36C0A"/>
              </w:rPr>
              <w:t>]</w:t>
            </w:r>
          </w:p>
        </w:tc>
      </w:tr>
      <w:tr w:rsidR="00066048" w:rsidRPr="00DC1346" w:rsidTr="00930E2D">
        <w:trPr>
          <w:trHeight w:val="238"/>
        </w:trPr>
        <w:tc>
          <w:tcPr>
            <w:tcW w:w="2017" w:type="dxa"/>
            <w:tcBorders>
              <w:top w:val="nil"/>
              <w:left w:val="nil"/>
              <w:bottom w:val="single" w:sz="4" w:space="0" w:color="auto"/>
              <w:right w:val="nil"/>
            </w:tcBorders>
          </w:tcPr>
          <w:p w:rsidR="00066048" w:rsidRPr="00DC1346" w:rsidRDefault="00066048" w:rsidP="00930E2D">
            <w:pPr>
              <w:keepLines/>
              <w:widowControl w:val="0"/>
              <w:suppressAutoHyphens/>
              <w:ind w:hanging="21"/>
              <w:jc w:val="both"/>
            </w:pPr>
          </w:p>
        </w:tc>
        <w:tc>
          <w:tcPr>
            <w:tcW w:w="2767" w:type="dxa"/>
            <w:gridSpan w:val="2"/>
            <w:vAlign w:val="bottom"/>
            <w:hideMark/>
          </w:tcPr>
          <w:p w:rsidR="00066048" w:rsidRPr="00DC1346" w:rsidRDefault="00066048" w:rsidP="00930E2D">
            <w:pPr>
              <w:keepLines/>
              <w:widowControl w:val="0"/>
              <w:suppressAutoHyphens/>
              <w:ind w:hanging="21"/>
              <w:jc w:val="both"/>
            </w:pPr>
            <w:r w:rsidRPr="00DC1346">
              <w:rPr>
                <w:rFonts w:eastAsia="Calibri"/>
              </w:rPr>
              <w:t>Кадочников С.М.</w:t>
            </w:r>
          </w:p>
        </w:tc>
        <w:tc>
          <w:tcPr>
            <w:tcW w:w="268" w:type="dxa"/>
          </w:tcPr>
          <w:p w:rsidR="00066048" w:rsidRPr="00DC1346" w:rsidRDefault="00066048" w:rsidP="00930E2D">
            <w:pPr>
              <w:keepLines/>
              <w:widowControl w:val="0"/>
              <w:suppressAutoHyphens/>
              <w:ind w:hanging="21"/>
              <w:jc w:val="both"/>
            </w:pPr>
          </w:p>
        </w:tc>
        <w:tc>
          <w:tcPr>
            <w:tcW w:w="1540" w:type="dxa"/>
            <w:tcBorders>
              <w:top w:val="nil"/>
              <w:left w:val="nil"/>
              <w:bottom w:val="single" w:sz="4" w:space="0" w:color="auto"/>
              <w:right w:val="nil"/>
            </w:tcBorders>
          </w:tcPr>
          <w:p w:rsidR="00066048" w:rsidRPr="00DC1346" w:rsidRDefault="00066048" w:rsidP="00930E2D">
            <w:pPr>
              <w:keepLines/>
              <w:widowControl w:val="0"/>
              <w:suppressAutoHyphens/>
              <w:ind w:hanging="21"/>
              <w:jc w:val="both"/>
            </w:pPr>
          </w:p>
        </w:tc>
        <w:tc>
          <w:tcPr>
            <w:tcW w:w="3578" w:type="dxa"/>
            <w:gridSpan w:val="3"/>
            <w:vAlign w:val="bottom"/>
            <w:hideMark/>
          </w:tcPr>
          <w:p w:rsidR="00066048" w:rsidRPr="00DC1346" w:rsidRDefault="00066048" w:rsidP="00930E2D">
            <w:pPr>
              <w:keepLines/>
              <w:widowControl w:val="0"/>
              <w:suppressAutoHyphens/>
              <w:ind w:hanging="21"/>
              <w:jc w:val="both"/>
            </w:pPr>
            <w:r w:rsidRPr="00DC1346">
              <w:rPr>
                <w:rFonts w:eastAsia="Calibri"/>
                <w:color w:val="E36C0A"/>
              </w:rPr>
              <w:t>[</w:t>
            </w:r>
            <w:r w:rsidRPr="00DC1346">
              <w:rPr>
                <w:rFonts w:eastAsia="Calibri"/>
                <w:i/>
                <w:color w:val="E36C0A"/>
              </w:rPr>
              <w:t>укажите фамилию и инициалы подписанта</w:t>
            </w:r>
            <w:r w:rsidRPr="00DC1346">
              <w:rPr>
                <w:rFonts w:eastAsia="Calibri"/>
                <w:color w:val="E36C0A"/>
              </w:rPr>
              <w:t>]</w:t>
            </w:r>
          </w:p>
        </w:tc>
      </w:tr>
      <w:tr w:rsidR="00066048" w:rsidRPr="00DC1346" w:rsidTr="00930E2D">
        <w:trPr>
          <w:trHeight w:val="177"/>
        </w:trPr>
        <w:tc>
          <w:tcPr>
            <w:tcW w:w="2017" w:type="dxa"/>
            <w:tcBorders>
              <w:top w:val="single" w:sz="4" w:space="0" w:color="auto"/>
              <w:left w:val="nil"/>
              <w:bottom w:val="nil"/>
              <w:right w:val="nil"/>
            </w:tcBorders>
          </w:tcPr>
          <w:p w:rsidR="00066048" w:rsidRPr="00DC1346" w:rsidRDefault="00066048" w:rsidP="00930E2D">
            <w:pPr>
              <w:keepLines/>
              <w:widowControl w:val="0"/>
              <w:suppressAutoHyphens/>
              <w:ind w:right="74"/>
              <w:jc w:val="both"/>
            </w:pPr>
          </w:p>
        </w:tc>
        <w:tc>
          <w:tcPr>
            <w:tcW w:w="1098" w:type="dxa"/>
            <w:hideMark/>
          </w:tcPr>
          <w:p w:rsidR="00066048" w:rsidRPr="00DC1346" w:rsidRDefault="00066048" w:rsidP="00930E2D">
            <w:pPr>
              <w:keepLines/>
              <w:widowControl w:val="0"/>
              <w:suppressAutoHyphens/>
              <w:ind w:right="74" w:firstLine="86"/>
              <w:jc w:val="both"/>
            </w:pPr>
            <w:r w:rsidRPr="00DC1346">
              <w:t>м.п.</w:t>
            </w:r>
          </w:p>
        </w:tc>
        <w:tc>
          <w:tcPr>
            <w:tcW w:w="1669" w:type="dxa"/>
          </w:tcPr>
          <w:p w:rsidR="00066048" w:rsidRPr="00DC1346" w:rsidRDefault="00066048" w:rsidP="00930E2D">
            <w:pPr>
              <w:keepLines/>
              <w:widowControl w:val="0"/>
              <w:suppressAutoHyphens/>
              <w:ind w:right="74"/>
              <w:jc w:val="both"/>
              <w:rPr>
                <w:rFonts w:eastAsia="Calibri"/>
              </w:rPr>
            </w:pPr>
          </w:p>
        </w:tc>
        <w:tc>
          <w:tcPr>
            <w:tcW w:w="268" w:type="dxa"/>
          </w:tcPr>
          <w:p w:rsidR="00066048" w:rsidRPr="00DC1346" w:rsidRDefault="00066048" w:rsidP="00930E2D">
            <w:pPr>
              <w:keepLines/>
              <w:widowControl w:val="0"/>
              <w:suppressAutoHyphens/>
              <w:ind w:right="74"/>
              <w:jc w:val="both"/>
            </w:pPr>
          </w:p>
        </w:tc>
        <w:tc>
          <w:tcPr>
            <w:tcW w:w="3700" w:type="dxa"/>
            <w:gridSpan w:val="2"/>
          </w:tcPr>
          <w:p w:rsidR="00066048" w:rsidRPr="00DC1346" w:rsidRDefault="00066048" w:rsidP="00930E2D">
            <w:pPr>
              <w:keepLines/>
              <w:widowControl w:val="0"/>
              <w:suppressAutoHyphens/>
              <w:ind w:right="74"/>
              <w:jc w:val="both"/>
            </w:pPr>
          </w:p>
        </w:tc>
        <w:tc>
          <w:tcPr>
            <w:tcW w:w="1134" w:type="dxa"/>
            <w:hideMark/>
          </w:tcPr>
          <w:p w:rsidR="00066048" w:rsidRPr="00DC1346" w:rsidRDefault="00066048" w:rsidP="00930E2D">
            <w:pPr>
              <w:keepLines/>
              <w:widowControl w:val="0"/>
              <w:suppressAutoHyphens/>
              <w:ind w:right="74" w:firstLine="85"/>
              <w:jc w:val="both"/>
            </w:pPr>
            <w:r w:rsidRPr="00DC1346">
              <w:t>м.п.</w:t>
            </w:r>
          </w:p>
        </w:tc>
        <w:tc>
          <w:tcPr>
            <w:tcW w:w="284" w:type="dxa"/>
          </w:tcPr>
          <w:p w:rsidR="00066048" w:rsidRPr="00DC1346" w:rsidRDefault="00066048" w:rsidP="00930E2D">
            <w:pPr>
              <w:keepLines/>
              <w:widowControl w:val="0"/>
              <w:suppressAutoHyphens/>
              <w:ind w:right="74"/>
              <w:jc w:val="both"/>
            </w:pPr>
          </w:p>
        </w:tc>
      </w:tr>
    </w:tbl>
    <w:p w:rsidR="00F576ED" w:rsidRPr="00522089" w:rsidRDefault="00F576ED" w:rsidP="00F576ED">
      <w:pPr>
        <w:widowControl w:val="0"/>
        <w:tabs>
          <w:tab w:val="left" w:pos="426"/>
        </w:tabs>
        <w:jc w:val="center"/>
        <w:rPr>
          <w:lang w:eastAsia="x-none"/>
        </w:rPr>
      </w:pPr>
    </w:p>
    <w:sectPr w:rsidR="00F576ED" w:rsidRPr="00522089"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B3" w:rsidRDefault="00335FB3" w:rsidP="0016317A">
      <w:r>
        <w:separator/>
      </w:r>
    </w:p>
  </w:endnote>
  <w:endnote w:type="continuationSeparator" w:id="0">
    <w:p w:rsidR="00335FB3" w:rsidRDefault="00335FB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B3" w:rsidRDefault="00335FB3" w:rsidP="0016317A">
      <w:r>
        <w:separator/>
      </w:r>
    </w:p>
  </w:footnote>
  <w:footnote w:type="continuationSeparator" w:id="0">
    <w:p w:rsidR="00335FB3" w:rsidRDefault="00335FB3" w:rsidP="0016317A">
      <w:r>
        <w:continuationSeparator/>
      </w:r>
    </w:p>
  </w:footnote>
  <w:footnote w:id="1">
    <w:p w:rsidR="00335FB3" w:rsidRPr="00405940" w:rsidRDefault="00335FB3"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335FB3" w:rsidRPr="00405940" w:rsidRDefault="00335FB3"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335FB3" w:rsidRPr="00405940" w:rsidRDefault="00335FB3"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3">
    <w:p w:rsidR="00335FB3" w:rsidRPr="00405940" w:rsidRDefault="00335FB3"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4">
    <w:p w:rsidR="00335FB3" w:rsidRPr="00405940" w:rsidRDefault="00335FB3"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335FB3" w:rsidRPr="00E531AF" w:rsidRDefault="00335FB3"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4218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2E4D55"/>
    <w:multiLevelType w:val="hybridMultilevel"/>
    <w:tmpl w:val="EB36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66DFB"/>
    <w:multiLevelType w:val="hybridMultilevel"/>
    <w:tmpl w:val="26144880"/>
    <w:lvl w:ilvl="0" w:tplc="A10CEECE">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4"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5" w15:restartNumberingAfterBreak="0">
    <w:nsid w:val="21DE6B10"/>
    <w:multiLevelType w:val="multilevel"/>
    <w:tmpl w:val="14DC788E"/>
    <w:lvl w:ilvl="0">
      <w:start w:val="1"/>
      <w:numFmt w:val="decimal"/>
      <w:lvlText w:val="%1."/>
      <w:lvlJc w:val="left"/>
      <w:pPr>
        <w:ind w:left="39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F70C6"/>
    <w:multiLevelType w:val="hybridMultilevel"/>
    <w:tmpl w:val="3F7A77F4"/>
    <w:lvl w:ilvl="0" w:tplc="B57CDFC0">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9"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1"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3"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39D27506"/>
    <w:multiLevelType w:val="hybridMultilevel"/>
    <w:tmpl w:val="7F9854AC"/>
    <w:lvl w:ilvl="0" w:tplc="EB50F6E6">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6" w15:restartNumberingAfterBreak="0">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9" w15:restartNumberingAfterBreak="0">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3" w15:restartNumberingAfterBreak="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4" w15:restartNumberingAfterBreak="0">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15:restartNumberingAfterBreak="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53E54323"/>
    <w:multiLevelType w:val="hybridMultilevel"/>
    <w:tmpl w:val="B7A49AC4"/>
    <w:lvl w:ilvl="0" w:tplc="91420B52">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0" w15:restartNumberingAfterBreak="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3"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4" w15:restartNumberingAfterBreak="0">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5"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7" w15:restartNumberingAfterBreak="0">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9" w15:restartNumberingAfterBreak="0">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DC11D25"/>
    <w:multiLevelType w:val="multilevel"/>
    <w:tmpl w:val="35AEBC7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6" w15:restartNumberingAfterBreak="0">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5"/>
  </w:num>
  <w:num w:numId="3">
    <w:abstractNumId w:val="7"/>
  </w:num>
  <w:num w:numId="4">
    <w:abstractNumId w:val="36"/>
  </w:num>
  <w:num w:numId="5">
    <w:abstractNumId w:val="1"/>
  </w:num>
  <w:num w:numId="6">
    <w:abstractNumId w:val="0"/>
  </w:num>
  <w:num w:numId="7">
    <w:abstractNumId w:val="5"/>
  </w:num>
  <w:num w:numId="8">
    <w:abstractNumId w:val="53"/>
  </w:num>
  <w:num w:numId="9">
    <w:abstractNumId w:val="20"/>
  </w:num>
  <w:num w:numId="10">
    <w:abstractNumId w:val="28"/>
  </w:num>
  <w:num w:numId="11">
    <w:abstractNumId w:val="42"/>
    <w:lvlOverride w:ilvl="0">
      <w:startOverride w:val="1"/>
    </w:lvlOverride>
  </w:num>
  <w:num w:numId="12">
    <w:abstractNumId w:val="23"/>
  </w:num>
  <w:num w:numId="13">
    <w:abstractNumId w:val="49"/>
  </w:num>
  <w:num w:numId="14">
    <w:abstractNumId w:val="31"/>
  </w:num>
  <w:num w:numId="15">
    <w:abstractNumId w:val="44"/>
  </w:num>
  <w:num w:numId="16">
    <w:abstractNumId w:val="33"/>
  </w:num>
  <w:num w:numId="17">
    <w:abstractNumId w:val="56"/>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14"/>
  </w:num>
  <w:num w:numId="21">
    <w:abstractNumId w:val="34"/>
  </w:num>
  <w:num w:numId="22">
    <w:abstractNumId w:val="25"/>
  </w:num>
  <w:num w:numId="23">
    <w:abstractNumId w:val="46"/>
  </w:num>
  <w:num w:numId="24">
    <w:abstractNumId w:val="37"/>
  </w:num>
  <w:num w:numId="25">
    <w:abstractNumId w:val="21"/>
  </w:num>
  <w:num w:numId="26">
    <w:abstractNumId w:val="45"/>
  </w:num>
  <w:num w:numId="27">
    <w:abstractNumId w:val="19"/>
  </w:num>
  <w:num w:numId="28">
    <w:abstractNumId w:val="32"/>
  </w:num>
  <w:num w:numId="2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9"/>
  </w:num>
  <w:num w:numId="35">
    <w:abstractNumId w:val="6"/>
  </w:num>
  <w:num w:numId="36">
    <w:abstractNumId w:val="51"/>
  </w:num>
  <w:num w:numId="37">
    <w:abstractNumId w:val="12"/>
  </w:num>
  <w:num w:numId="38">
    <w:abstractNumId w:val="29"/>
  </w:num>
  <w:num w:numId="39">
    <w:abstractNumId w:val="47"/>
  </w:num>
  <w:num w:numId="40">
    <w:abstractNumId w:val="26"/>
  </w:num>
  <w:num w:numId="41">
    <w:abstractNumId w:val="3"/>
  </w:num>
  <w:num w:numId="42">
    <w:abstractNumId w:val="4"/>
  </w:num>
  <w:num w:numId="43">
    <w:abstractNumId w:val="2"/>
  </w:num>
  <w:num w:numId="44">
    <w:abstractNumId w:val="30"/>
  </w:num>
  <w:num w:numId="45">
    <w:abstractNumId w:val="50"/>
  </w:num>
  <w:num w:numId="46">
    <w:abstractNumId w:val="43"/>
  </w:num>
  <w:num w:numId="47">
    <w:abstractNumId w:val="11"/>
  </w:num>
  <w:num w:numId="48">
    <w:abstractNumId w:val="48"/>
  </w:num>
  <w:num w:numId="49">
    <w:abstractNumId w:val="41"/>
  </w:num>
  <w:num w:numId="50">
    <w:abstractNumId w:val="16"/>
  </w:num>
  <w:num w:numId="51">
    <w:abstractNumId w:val="18"/>
  </w:num>
  <w:num w:numId="52">
    <w:abstractNumId w:val="54"/>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15"/>
  </w:num>
  <w:num w:numId="56">
    <w:abstractNumId w:val="38"/>
  </w:num>
  <w:num w:numId="57">
    <w:abstractNumId w:val="17"/>
  </w:num>
  <w:num w:numId="58">
    <w:abstractNumId w:val="24"/>
  </w:num>
  <w:num w:numId="59">
    <w:abstractNumId w:val="13"/>
  </w:num>
  <w:num w:numId="60">
    <w:abstractNumId w:val="40"/>
    <w:lvlOverride w:ilvl="1">
      <w:lvl w:ilvl="1">
        <w:start w:val="1"/>
        <w:numFmt w:val="decimal"/>
        <w:isLgl/>
        <w:lvlText w:val="%1.%2."/>
        <w:lvlJc w:val="left"/>
        <w:pPr>
          <w:ind w:left="1637" w:hanging="360"/>
        </w:pPr>
        <w:rPr>
          <w:rFonts w:cs="Times New Roman" w:hint="default"/>
        </w:rPr>
      </w:lvl>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E56"/>
    <w:rsid w:val="000645E9"/>
    <w:rsid w:val="00064E82"/>
    <w:rsid w:val="00066048"/>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52C"/>
    <w:rsid w:val="00073DC4"/>
    <w:rsid w:val="00074B8F"/>
    <w:rsid w:val="00074F90"/>
    <w:rsid w:val="000753D8"/>
    <w:rsid w:val="00075AB3"/>
    <w:rsid w:val="00076C76"/>
    <w:rsid w:val="000778F5"/>
    <w:rsid w:val="000802B6"/>
    <w:rsid w:val="00080989"/>
    <w:rsid w:val="0008237A"/>
    <w:rsid w:val="000830D2"/>
    <w:rsid w:val="00083487"/>
    <w:rsid w:val="00083B29"/>
    <w:rsid w:val="00083D3A"/>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3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40C"/>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863"/>
    <w:rsid w:val="001E2A24"/>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0BB"/>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0A9"/>
    <w:rsid w:val="002469AA"/>
    <w:rsid w:val="00246B96"/>
    <w:rsid w:val="002473A7"/>
    <w:rsid w:val="00247694"/>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19C"/>
    <w:rsid w:val="002B0886"/>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81A"/>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5FB3"/>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8FD"/>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DB3"/>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502"/>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089"/>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1D8"/>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3F7E"/>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1F1E"/>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73D2"/>
    <w:rsid w:val="00617DF0"/>
    <w:rsid w:val="006204A4"/>
    <w:rsid w:val="006209AD"/>
    <w:rsid w:val="00620B92"/>
    <w:rsid w:val="00620D09"/>
    <w:rsid w:val="00620F96"/>
    <w:rsid w:val="006210B8"/>
    <w:rsid w:val="006212BB"/>
    <w:rsid w:val="0062152D"/>
    <w:rsid w:val="00621708"/>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808"/>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59E"/>
    <w:rsid w:val="006645DC"/>
    <w:rsid w:val="006649BB"/>
    <w:rsid w:val="00664D55"/>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8EE"/>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9EC"/>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133"/>
    <w:rsid w:val="007A6FC0"/>
    <w:rsid w:val="007A704A"/>
    <w:rsid w:val="007B045C"/>
    <w:rsid w:val="007B04A4"/>
    <w:rsid w:val="007B05E2"/>
    <w:rsid w:val="007B0F5F"/>
    <w:rsid w:val="007B1010"/>
    <w:rsid w:val="007B1107"/>
    <w:rsid w:val="007B1908"/>
    <w:rsid w:val="007B1AE7"/>
    <w:rsid w:val="007B1E2C"/>
    <w:rsid w:val="007B1FA8"/>
    <w:rsid w:val="007B20CD"/>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1FC"/>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BEB"/>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32E"/>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E2D"/>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967"/>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6BF"/>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8D1"/>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3749"/>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CF7"/>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59A"/>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A92"/>
    <w:rsid w:val="00AC0314"/>
    <w:rsid w:val="00AC0DC7"/>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1C3"/>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812"/>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4F9C"/>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A5C"/>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58F"/>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1FA5"/>
    <w:rsid w:val="00D9266A"/>
    <w:rsid w:val="00D93251"/>
    <w:rsid w:val="00D934AA"/>
    <w:rsid w:val="00D936AC"/>
    <w:rsid w:val="00D93CBE"/>
    <w:rsid w:val="00D941C2"/>
    <w:rsid w:val="00D94453"/>
    <w:rsid w:val="00D94C70"/>
    <w:rsid w:val="00D9500B"/>
    <w:rsid w:val="00D9598C"/>
    <w:rsid w:val="00D95BA8"/>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01"/>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3D2"/>
    <w:rsid w:val="00DE0B2E"/>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CFC"/>
    <w:rsid w:val="00E30EA3"/>
    <w:rsid w:val="00E30FAA"/>
    <w:rsid w:val="00E313B3"/>
    <w:rsid w:val="00E313C0"/>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87"/>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2F0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2FB0"/>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B4"/>
    <w:rsid w:val="00F568DD"/>
    <w:rsid w:val="00F568FA"/>
    <w:rsid w:val="00F5706F"/>
    <w:rsid w:val="00F576ED"/>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936"/>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35"/>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A4D0BF"/>
  <w15:docId w15:val="{90DD1214-944F-4219-B853-F7763E2C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aliases w:val="Çàãîëîâîê,Caaieiaie,Caaieiaie Знак Знак Знак"/>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Заголовок Знак"/>
    <w:aliases w:val="Çàãîëîâîê Знак,Caaieiaie Знак,Caaieiaie Знак Знак Знак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uiPriority w:val="99"/>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6"/>
      </w:numPr>
      <w:contextualSpacing/>
    </w:pPr>
  </w:style>
  <w:style w:type="paragraph" w:styleId="a">
    <w:name w:val="List Bullet"/>
    <w:basedOn w:val="a7"/>
    <w:rsid w:val="0016317A"/>
    <w:pPr>
      <w:numPr>
        <w:numId w:val="7"/>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2"/>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3"/>
      </w:numPr>
      <w:spacing w:line="360" w:lineRule="auto"/>
      <w:ind w:left="0" w:firstLine="720"/>
      <w:jc w:val="both"/>
    </w:pPr>
  </w:style>
  <w:style w:type="paragraph" w:customStyle="1" w:styleId="15">
    <w:name w:val="маркированный список 1"/>
    <w:basedOn w:val="a7"/>
    <w:rsid w:val="005A0377"/>
    <w:pPr>
      <w:numPr>
        <w:ilvl w:val="1"/>
        <w:numId w:val="13"/>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1"/>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2"/>
      </w:numPr>
      <w:jc w:val="both"/>
    </w:pPr>
  </w:style>
  <w:style w:type="table" w:styleId="affffff2">
    <w:name w:val="Table Grid"/>
    <w:basedOn w:val="a9"/>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5"/>
      </w:numPr>
      <w:ind w:firstLine="709"/>
      <w:jc w:val="both"/>
    </w:pPr>
    <w:rPr>
      <w:b/>
      <w:i/>
      <w:sz w:val="28"/>
    </w:rPr>
  </w:style>
  <w:style w:type="paragraph" w:customStyle="1" w:styleId="3">
    <w:name w:val="Многоуровневый_3 Знак Знак"/>
    <w:basedOn w:val="a7"/>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5"/>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a"/>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a"/>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a"/>
    <w:next w:val="111111"/>
    <w:rsid w:val="00AD4505"/>
    <w:pPr>
      <w:numPr>
        <w:numId w:val="9"/>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52"/>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1"/>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51"/>
      </w:numPr>
    </w:pPr>
  </w:style>
  <w:style w:type="numbering" w:customStyle="1" w:styleId="11111114">
    <w:name w:val="1 / 1.1 / 1.1.114"/>
    <w:basedOn w:val="aa"/>
    <w:next w:val="111111"/>
    <w:rsid w:val="00BE3338"/>
    <w:pPr>
      <w:numPr>
        <w:numId w:val="15"/>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10"/>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a"/>
    <w:next w:val="111111"/>
    <w:rsid w:val="00BE3338"/>
    <w:pPr>
      <w:numPr>
        <w:numId w:val="44"/>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a"/>
    <w:next w:val="111111"/>
    <w:rsid w:val="00BE3338"/>
    <w:pPr>
      <w:numPr>
        <w:numId w:val="13"/>
      </w:numPr>
    </w:pPr>
  </w:style>
  <w:style w:type="numbering" w:customStyle="1" w:styleId="111111114">
    <w:name w:val="1 / 1.1 / 1.1.1114"/>
    <w:basedOn w:val="aa"/>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a"/>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a"/>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a"/>
    <w:next w:val="111111"/>
    <w:rsid w:val="00BE3338"/>
    <w:pPr>
      <w:numPr>
        <w:numId w:val="43"/>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 w:type="paragraph" w:customStyle="1" w:styleId="afffffffffff">
    <w:name w:val="Основной"/>
    <w:basedOn w:val="a7"/>
    <w:rsid w:val="00414DB3"/>
    <w:pPr>
      <w:autoSpaceDE w:val="0"/>
      <w:autoSpaceDN w:val="0"/>
      <w:adjustRightInd w:val="0"/>
      <w:ind w:firstLine="54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375276611">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AF470D042599C7A4FF508EA357E9EDE95915A4E2C202C1877437049A2667BF5FB51BBCEAF65188B9N1EAM" TargetMode="External"/><Relationship Id="rId18" Type="http://schemas.openxmlformats.org/officeDocument/2006/relationships/hyperlink" Target="consultantplus://offline/ref=6B35A2DE4FFFB3B01C70FFB5CFAF5BED92BAF3F8E3433A8DF8FECBBF00952FF750D7673463891642L665N" TargetMode="External"/><Relationship Id="rId26" Type="http://schemas.openxmlformats.org/officeDocument/2006/relationships/hyperlink" Target="consultantplus://offline/ref=13632DA52372E6FA077634A572AD692665A6B56211409B6AB17EBE8B089C4579D136B7C0D0762D59yBY2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BE4443A8DF8FECBBF00L965N" TargetMode="External"/><Relationship Id="rId7" Type="http://schemas.openxmlformats.org/officeDocument/2006/relationships/endnotes" Target="endnotes.xml"/><Relationship Id="rId12" Type="http://schemas.openxmlformats.org/officeDocument/2006/relationships/hyperlink" Target="consultantplus://offline/ref=AF470D042599C7A4FF508EA357E9EDE9581DA3E2C303C1877437049A2667BF5FB51BBCE8FEN5E3M" TargetMode="External"/><Relationship Id="rId17" Type="http://schemas.openxmlformats.org/officeDocument/2006/relationships/hyperlink" Target="consultantplus://offline/ref=6B35A2DE4FFFB3B01C70FFB5CFAF5BED92BAF4FBEC473A8DF8FECBBF00L965N" TargetMode="External"/><Relationship Id="rId25" Type="http://schemas.openxmlformats.org/officeDocument/2006/relationships/hyperlink" Target="consultantplus://offline/ref=13632DA52372E6FA077634A572AD692665A6B067144D9B6AB17EBE8B089C4579D136B7C0D0762E5ByBY4O" TargetMode="External"/><Relationship Id="rId2" Type="http://schemas.openxmlformats.org/officeDocument/2006/relationships/numbering" Target="numbering.xml"/><Relationship Id="rId16" Type="http://schemas.openxmlformats.org/officeDocument/2006/relationships/hyperlink" Target="consultantplus://offline/ref=483402C83992BA0BE12B78C4BD58D9BA60475FCA2F2C82CD3D7220875DE5A7AF13B92E5632d3Y1P" TargetMode="External"/><Relationship Id="rId20" Type="http://schemas.openxmlformats.org/officeDocument/2006/relationships/hyperlink" Target="consultantplus://offline/ref=6B35A2DE4FFFB3B01C70FFB5CFAF5BED91B3F2F8E1453A8DF8FECBBF00952FF750D7673463891642L66BN" TargetMode="External"/><Relationship Id="rId29" Type="http://schemas.openxmlformats.org/officeDocument/2006/relationships/hyperlink" Target="http://utp.sberbank-ast.ru/Trade/Notice/55/Instruk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6B92A047BCC9BBBAC614D7B3397E05CE0054002F394570877240586D4A18355832C59104El1I" TargetMode="External"/><Relationship Id="rId24" Type="http://schemas.openxmlformats.org/officeDocument/2006/relationships/hyperlink" Target="consultantplus://offline/ref=13632DA52372E6FA077634A572AD692665A6B067144D9B6AB17EBE8B089C4579D136B7C0D0762E5ByBY4O" TargetMode="External"/><Relationship Id="rId5" Type="http://schemas.openxmlformats.org/officeDocument/2006/relationships/webSettings" Target="webSettings.xml"/><Relationship Id="rId15" Type="http://schemas.openxmlformats.org/officeDocument/2006/relationships/hyperlink" Target="http://utp.sberbank-ast.ru/Trade/Notice/55/Instruktsii" TargetMode="External"/><Relationship Id="rId23" Type="http://schemas.openxmlformats.org/officeDocument/2006/relationships/hyperlink" Target="consultantplus://offline/ref=13632DA52372E6FA077634A572AD692666AEB26F19429B6AB17EBE8B089C4579D136B7C0D0762D5DyBY7O" TargetMode="External"/><Relationship Id="rId28" Type="http://schemas.openxmlformats.org/officeDocument/2006/relationships/hyperlink" Target="consultantplus://offline/ref=C94E40F5ED9F8211142766637D90D05FCBA453C87EAFF2E53D77C130911FW3N"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CE7493A8DF8FECBBF00L965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9215AC8A1E463DFF740A80FB31FBF0B2612AA3BEE213CBC50206CADC0DD46A6F507464BF337226E5f1N8M" TargetMode="External"/><Relationship Id="rId22" Type="http://schemas.openxmlformats.org/officeDocument/2006/relationships/hyperlink" Target="consultantplus://offline/ref=6B35A2DE4FFFB3B01C70FFB5CFAF5BED91B9F6F8E5423A8DF8FECBBF00L965N" TargetMode="External"/><Relationship Id="rId27" Type="http://schemas.openxmlformats.org/officeDocument/2006/relationships/hyperlink" Target="consultantplus://offline/ref=C94E40F5ED9F82111427636C7E90D05FCBAA51C378A6AFEF352ECD3219W6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B51743D-44A4-4F83-8D7F-3E01DE48BC6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51</Pages>
  <Words>24233</Words>
  <Characters>138129</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162038</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Полещук Алексей Алексеевич</cp:lastModifiedBy>
  <cp:revision>20</cp:revision>
  <cp:lastPrinted>2020-02-27T10:33:00Z</cp:lastPrinted>
  <dcterms:created xsi:type="dcterms:W3CDTF">2019-02-26T14:19:00Z</dcterms:created>
  <dcterms:modified xsi:type="dcterms:W3CDTF">2020-02-27T10:34:00Z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