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32" w:rsidRPr="00F5050E" w:rsidRDefault="00674A2C" w:rsidP="000235E2">
      <w:pPr>
        <w:jc w:val="center"/>
        <w:rPr>
          <w:b/>
        </w:rPr>
      </w:pPr>
      <w:r w:rsidRPr="00F5050E">
        <w:rPr>
          <w:b/>
        </w:rPr>
        <w:t>ИЗВЕЩЕНИЕ О ПРОВЕДЕН</w:t>
      </w:r>
      <w:proofErr w:type="gramStart"/>
      <w:r w:rsidRPr="00F5050E">
        <w:rPr>
          <w:b/>
        </w:rPr>
        <w:t>ИИ АУ</w:t>
      </w:r>
      <w:proofErr w:type="gramEnd"/>
      <w:r w:rsidRPr="00F5050E">
        <w:rPr>
          <w:b/>
        </w:rPr>
        <w:t xml:space="preserve">КЦИОНА </w:t>
      </w:r>
    </w:p>
    <w:p w:rsidR="00674A2C" w:rsidRDefault="00674A2C" w:rsidP="000235E2">
      <w:pPr>
        <w:jc w:val="center"/>
        <w:rPr>
          <w:b/>
        </w:rPr>
      </w:pPr>
      <w:r w:rsidRPr="00F5050E">
        <w:rPr>
          <w:b/>
        </w:rPr>
        <w:t>В ЭЛЕКТРОННОЙ ФОРМЕ</w:t>
      </w:r>
    </w:p>
    <w:p w:rsidR="002F381F" w:rsidRPr="00036DF6" w:rsidRDefault="002F381F" w:rsidP="002F381F">
      <w:pPr>
        <w:keepNext/>
        <w:keepLines/>
        <w:widowControl w:val="0"/>
        <w:suppressLineNumbers/>
        <w:suppressAutoHyphens/>
        <w:jc w:val="center"/>
      </w:pPr>
      <w:r>
        <w:rPr>
          <w:b/>
          <w:bCs/>
          <w:color w:val="FF0000"/>
          <w:spacing w:val="13"/>
          <w:szCs w:val="28"/>
        </w:rPr>
        <w:t>УЧАСТНИКАМИ ДАННОЙ ЗАКУПКИ МОГУТ БЫТЬ ТОЛЬКО СУБЪЕКТЫ МАЛОГО И СРЕДНЕГО ПРЕДПРИНИМАТЕЛЬСТВА</w:t>
      </w:r>
    </w:p>
    <w:p w:rsidR="00DA19B7" w:rsidRPr="00F5050E" w:rsidRDefault="00DA19B7" w:rsidP="009D7863">
      <w:pPr>
        <w:jc w:val="both"/>
        <w:rPr>
          <w:b/>
        </w:rPr>
      </w:pPr>
    </w:p>
    <w:p w:rsidR="00674A2C" w:rsidRPr="00F5050E" w:rsidRDefault="007B61F2" w:rsidP="007B61F2">
      <w:pPr>
        <w:tabs>
          <w:tab w:val="left" w:pos="284"/>
        </w:tabs>
        <w:jc w:val="both"/>
      </w:pPr>
      <w:r>
        <w:rPr>
          <w:b/>
        </w:rPr>
        <w:t xml:space="preserve">1. </w:t>
      </w:r>
      <w:r w:rsidR="000E409A">
        <w:rPr>
          <w:b/>
        </w:rPr>
        <w:t>Способ осуществления закупки</w:t>
      </w:r>
      <w:r w:rsidR="00674A2C" w:rsidRPr="00F5050E">
        <w:rPr>
          <w:b/>
        </w:rPr>
        <w:t xml:space="preserve">: </w:t>
      </w:r>
      <w:r w:rsidR="00674A2C" w:rsidRPr="00F5050E">
        <w:t>аукцион в электронной форме (далее</w:t>
      </w:r>
      <w:r w:rsidR="00604DF0">
        <w:t xml:space="preserve"> также</w:t>
      </w:r>
      <w:r w:rsidR="00674A2C" w:rsidRPr="00F5050E">
        <w:t xml:space="preserve"> </w:t>
      </w:r>
      <w:r w:rsidR="009B7122" w:rsidRPr="00F5050E">
        <w:t>–</w:t>
      </w:r>
      <w:r w:rsidR="00604DF0">
        <w:t xml:space="preserve"> </w:t>
      </w:r>
      <w:r w:rsidR="00674A2C" w:rsidRPr="00F5050E">
        <w:t>аукцион).</w:t>
      </w:r>
      <w:r w:rsidR="008636F8">
        <w:t xml:space="preserve"> Аукцион осуществляется в соответствии с особенностями, установленными статьей 3.4 </w:t>
      </w:r>
      <w:r w:rsidR="00D902E6">
        <w:t>Федерального закона от 18.07.2011 № 223-ФЗ «О закупках товаров, работ, услуг отдельными видами юридических лиц»</w:t>
      </w:r>
      <w:r w:rsidR="008636F8">
        <w:t xml:space="preserve"> и Правительством Российской Федерации.</w:t>
      </w:r>
    </w:p>
    <w:p w:rsidR="00674A2C" w:rsidRPr="00F5050E" w:rsidRDefault="00674A2C" w:rsidP="00C151A7">
      <w:pPr>
        <w:tabs>
          <w:tab w:val="left" w:pos="284"/>
        </w:tabs>
        <w:jc w:val="both"/>
        <w:rPr>
          <w:b/>
        </w:rPr>
      </w:pPr>
    </w:p>
    <w:p w:rsidR="00D0313E" w:rsidRDefault="00BF18C9" w:rsidP="00C151A7">
      <w:pPr>
        <w:tabs>
          <w:tab w:val="left" w:pos="284"/>
        </w:tabs>
        <w:jc w:val="both"/>
      </w:pPr>
      <w:r>
        <w:rPr>
          <w:b/>
        </w:rPr>
        <w:t xml:space="preserve">2. </w:t>
      </w:r>
      <w:r w:rsidR="00674A2C" w:rsidRPr="00F5050E">
        <w:rPr>
          <w:b/>
        </w:rPr>
        <w:t>Номер аукциона:</w:t>
      </w:r>
      <w:r w:rsidR="00674A2C" w:rsidRPr="00F5050E">
        <w:t xml:space="preserve"> </w:t>
      </w:r>
      <w:r w:rsidR="008F6BCC" w:rsidRPr="008F6BCC">
        <w:t>ЭА1</w:t>
      </w:r>
      <w:r w:rsidR="00242B7F">
        <w:t>9</w:t>
      </w:r>
      <w:r w:rsidR="008F6BCC" w:rsidRPr="008F6BCC">
        <w:t>-03-20 СМП/Комплексное обслуживание (</w:t>
      </w:r>
      <w:proofErr w:type="spellStart"/>
      <w:r w:rsidR="00242B7F">
        <w:t>Таллинская</w:t>
      </w:r>
      <w:proofErr w:type="spellEnd"/>
      <w:r w:rsidR="008F6BCC" w:rsidRPr="008F6BCC">
        <w:t>)</w:t>
      </w:r>
      <w:r w:rsidR="009C3FC6">
        <w:t>.</w:t>
      </w:r>
    </w:p>
    <w:p w:rsidR="00360686" w:rsidRPr="00F5050E" w:rsidRDefault="00360686" w:rsidP="00C151A7">
      <w:pPr>
        <w:tabs>
          <w:tab w:val="left" w:pos="284"/>
        </w:tabs>
        <w:jc w:val="both"/>
      </w:pPr>
    </w:p>
    <w:p w:rsidR="00E7658E" w:rsidRPr="00C1075A" w:rsidRDefault="00BF18C9" w:rsidP="00E7658E">
      <w:pPr>
        <w:tabs>
          <w:tab w:val="left" w:pos="284"/>
        </w:tabs>
        <w:jc w:val="both"/>
      </w:pPr>
      <w:r>
        <w:rPr>
          <w:b/>
        </w:rPr>
        <w:t xml:space="preserve">3. </w:t>
      </w:r>
      <w:r w:rsidR="00674A2C" w:rsidRPr="00F5050E">
        <w:rPr>
          <w:b/>
        </w:rPr>
        <w:t>Наименование, место нахождения, почтовый адрес</w:t>
      </w:r>
      <w:r w:rsidR="00674A2C" w:rsidRPr="00C1075A">
        <w:rPr>
          <w:b/>
        </w:rPr>
        <w:t xml:space="preserve"> </w:t>
      </w:r>
      <w:r w:rsidR="00674A2C" w:rsidRPr="00F5050E">
        <w:rPr>
          <w:b/>
        </w:rPr>
        <w:t xml:space="preserve">Заказчика: </w:t>
      </w:r>
      <w:r w:rsidR="00E7658E" w:rsidRPr="00C1075A">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w:t>
      </w:r>
    </w:p>
    <w:p w:rsidR="00674A2C" w:rsidRPr="00C1075A" w:rsidRDefault="00E7658E" w:rsidP="00E7658E">
      <w:pPr>
        <w:tabs>
          <w:tab w:val="left" w:pos="284"/>
        </w:tabs>
        <w:jc w:val="both"/>
      </w:pPr>
      <w:r w:rsidRPr="00C1075A">
        <w:t xml:space="preserve">Почтовый адрес:  101000, г. Москва, ул. Мясницкая, д. 20; </w:t>
      </w:r>
      <w:r>
        <w:t xml:space="preserve">номера </w:t>
      </w:r>
      <w:r w:rsidRPr="00C1075A">
        <w:t>телефон</w:t>
      </w:r>
      <w:r>
        <w:t>ов</w:t>
      </w:r>
      <w:r w:rsidRPr="00C1075A">
        <w:t xml:space="preserve">: </w:t>
      </w:r>
      <w:r>
        <w:t xml:space="preserve">+7 </w:t>
      </w:r>
      <w:r w:rsidRPr="00C1075A">
        <w:t xml:space="preserve">(495) 772-95-90 </w:t>
      </w:r>
      <w:r>
        <w:t>(</w:t>
      </w:r>
      <w:r w:rsidRPr="00C1075A">
        <w:t>доб.</w:t>
      </w:r>
      <w:r>
        <w:t> 23</w:t>
      </w:r>
      <w:r w:rsidR="003960F5">
        <w:t xml:space="preserve">477, </w:t>
      </w:r>
      <w:r w:rsidR="003960F5" w:rsidRPr="003960F5">
        <w:t>11082</w:t>
      </w:r>
      <w:r w:rsidR="00242B7F">
        <w:t>, 11232</w:t>
      </w:r>
      <w:r>
        <w:t xml:space="preserve">); +7 </w:t>
      </w:r>
      <w:r w:rsidRPr="00C1075A">
        <w:t>(495) 628-47-03. Адрес электронной почты: zakupki@hse.ru</w:t>
      </w:r>
      <w:r w:rsidR="00C1075A" w:rsidRPr="00C1075A">
        <w:t>.</w:t>
      </w:r>
    </w:p>
    <w:p w:rsidR="00674A2C" w:rsidRPr="00F5050E" w:rsidRDefault="00674A2C" w:rsidP="00BF18C9">
      <w:pPr>
        <w:jc w:val="both"/>
      </w:pPr>
    </w:p>
    <w:p w:rsidR="00BF18C9" w:rsidRPr="00312CBB" w:rsidRDefault="00BF18C9" w:rsidP="00BF18C9">
      <w:pPr>
        <w:tabs>
          <w:tab w:val="left" w:pos="284"/>
        </w:tabs>
        <w:jc w:val="both"/>
      </w:pPr>
      <w:r>
        <w:rPr>
          <w:b/>
        </w:rPr>
        <w:t xml:space="preserve">4. </w:t>
      </w:r>
      <w:r w:rsidR="00526100">
        <w:rPr>
          <w:b/>
        </w:rPr>
        <w:t>Предмет д</w:t>
      </w:r>
      <w:r w:rsidR="00674A2C" w:rsidRPr="00902F4E">
        <w:rPr>
          <w:b/>
        </w:rPr>
        <w:t>оговора:</w:t>
      </w:r>
      <w:r w:rsidR="00445DAB" w:rsidRPr="00902F4E">
        <w:rPr>
          <w:b/>
        </w:rPr>
        <w:t xml:space="preserve"> </w:t>
      </w:r>
      <w:r w:rsidR="004C212F" w:rsidRPr="004C212F">
        <w:t xml:space="preserve">Выполнение работ (оказание услуг) по комплексному </w:t>
      </w:r>
      <w:r w:rsidR="005A686F">
        <w:t>обслуживанию зданий НИУ ВШЭ и прилегающей к зданиям территории</w:t>
      </w:r>
      <w:r w:rsidR="009C3FC6">
        <w:t>.</w:t>
      </w:r>
    </w:p>
    <w:p w:rsidR="00EB5198" w:rsidRPr="00855B8D" w:rsidRDefault="00EB5198" w:rsidP="00BF18C9">
      <w:pPr>
        <w:tabs>
          <w:tab w:val="left" w:pos="284"/>
        </w:tabs>
        <w:jc w:val="both"/>
      </w:pPr>
    </w:p>
    <w:p w:rsidR="00674A2C" w:rsidRPr="00902F4E" w:rsidRDefault="0019294E" w:rsidP="00BF18C9">
      <w:pPr>
        <w:tabs>
          <w:tab w:val="left" w:pos="284"/>
        </w:tabs>
        <w:jc w:val="both"/>
      </w:pPr>
      <w:r>
        <w:t>О</w:t>
      </w:r>
      <w:r w:rsidR="00ED7D50" w:rsidRPr="00DE7D6F">
        <w:t xml:space="preserve">бъем выполняемых работ </w:t>
      </w:r>
      <w:r w:rsidR="00F7506A">
        <w:t>(</w:t>
      </w:r>
      <w:r w:rsidR="00ED7D50" w:rsidRPr="00DE7D6F">
        <w:t>оказываемых услуг</w:t>
      </w:r>
      <w:r w:rsidR="00F7506A">
        <w:t>)</w:t>
      </w:r>
      <w:r w:rsidR="00ED7D50">
        <w:t xml:space="preserve">, </w:t>
      </w:r>
      <w:r w:rsidR="00ED7D50" w:rsidRPr="006F6452">
        <w:t>а также краткое описание предмета закупки</w:t>
      </w:r>
      <w:r w:rsidR="00DC3313" w:rsidRPr="00B268CD">
        <w:t xml:space="preserve"> указан</w:t>
      </w:r>
      <w:r w:rsidR="00ED7D50">
        <w:t>ы</w:t>
      </w:r>
      <w:r w:rsidR="00DC3313" w:rsidRPr="00B268CD">
        <w:t xml:space="preserve"> в </w:t>
      </w:r>
      <w:r w:rsidR="006D1403" w:rsidRPr="00B268CD">
        <w:t>документации об аукционе</w:t>
      </w:r>
      <w:r w:rsidR="00215B38">
        <w:t xml:space="preserve"> (далее также</w:t>
      </w:r>
      <w:r w:rsidR="000F6470">
        <w:t xml:space="preserve"> – </w:t>
      </w:r>
      <w:r w:rsidR="00215B38">
        <w:t>аукционная документация)</w:t>
      </w:r>
      <w:r w:rsidR="00DC3313" w:rsidRPr="00B268CD">
        <w:t>.</w:t>
      </w:r>
    </w:p>
    <w:p w:rsidR="00674A2C" w:rsidRPr="00F5050E" w:rsidRDefault="00674A2C" w:rsidP="00BF18C9">
      <w:pPr>
        <w:tabs>
          <w:tab w:val="left" w:pos="284"/>
        </w:tabs>
        <w:jc w:val="both"/>
        <w:rPr>
          <w:i/>
        </w:rPr>
      </w:pPr>
    </w:p>
    <w:p w:rsidR="00674A2C" w:rsidRPr="00F5050E" w:rsidRDefault="00BF18C9" w:rsidP="00BF18C9">
      <w:pPr>
        <w:tabs>
          <w:tab w:val="left" w:pos="284"/>
        </w:tabs>
        <w:jc w:val="both"/>
      </w:pPr>
      <w:r>
        <w:rPr>
          <w:b/>
        </w:rPr>
        <w:t xml:space="preserve">5. </w:t>
      </w:r>
      <w:r w:rsidR="00674A2C" w:rsidRPr="00F5050E">
        <w:rPr>
          <w:b/>
        </w:rPr>
        <w:t>Место</w:t>
      </w:r>
      <w:r w:rsidR="008F3641" w:rsidRPr="00F5050E">
        <w:rPr>
          <w:b/>
        </w:rPr>
        <w:t xml:space="preserve"> </w:t>
      </w:r>
      <w:r w:rsidR="00564A20">
        <w:rPr>
          <w:b/>
        </w:rPr>
        <w:t>поставки товара, выполнения работ, оказания услуг</w:t>
      </w:r>
      <w:r w:rsidR="00674A2C" w:rsidRPr="00F5050E">
        <w:rPr>
          <w:b/>
        </w:rPr>
        <w:t xml:space="preserve">: </w:t>
      </w:r>
      <w:r w:rsidR="00674A2C" w:rsidRPr="00F5050E">
        <w:t>указано в документации об аукционе.</w:t>
      </w:r>
    </w:p>
    <w:p w:rsidR="00674A2C" w:rsidRPr="00F5050E" w:rsidRDefault="00674A2C" w:rsidP="00884124">
      <w:pPr>
        <w:tabs>
          <w:tab w:val="left" w:pos="284"/>
        </w:tabs>
        <w:jc w:val="both"/>
        <w:rPr>
          <w:b/>
        </w:rPr>
      </w:pPr>
    </w:p>
    <w:p w:rsidR="00360686" w:rsidRPr="00917088" w:rsidRDefault="00BF18C9" w:rsidP="00360686">
      <w:pPr>
        <w:tabs>
          <w:tab w:val="left" w:pos="284"/>
        </w:tabs>
        <w:jc w:val="both"/>
        <w:rPr>
          <w:bCs/>
        </w:rPr>
      </w:pPr>
      <w:r>
        <w:rPr>
          <w:b/>
        </w:rPr>
        <w:t xml:space="preserve">6. </w:t>
      </w:r>
      <w:r w:rsidR="00402823" w:rsidRPr="00820C02">
        <w:rPr>
          <w:b/>
        </w:rPr>
        <w:t>Сведения о начальной (максимальной) цене договора (цена лота</w:t>
      </w:r>
      <w:r w:rsidR="0060664A">
        <w:rPr>
          <w:b/>
        </w:rPr>
        <w:t>)</w:t>
      </w:r>
      <w:r w:rsidR="00674A2C" w:rsidRPr="00F5050E">
        <w:rPr>
          <w:b/>
        </w:rPr>
        <w:t>:</w:t>
      </w:r>
      <w:r w:rsidR="003203DA" w:rsidRPr="00F5050E">
        <w:rPr>
          <w:b/>
        </w:rPr>
        <w:t xml:space="preserve"> </w:t>
      </w:r>
      <w:r w:rsidR="00242B7F">
        <w:rPr>
          <w:b/>
        </w:rPr>
        <w:t>16 613 293,00</w:t>
      </w:r>
      <w:r w:rsidR="00195847" w:rsidRPr="00195847">
        <w:rPr>
          <w:b/>
        </w:rPr>
        <w:t xml:space="preserve"> </w:t>
      </w:r>
      <w:r w:rsidR="00195847" w:rsidRPr="00195847">
        <w:t>рублей (</w:t>
      </w:r>
      <w:r w:rsidR="00242B7F" w:rsidRPr="00B0180D">
        <w:rPr>
          <w:i/>
        </w:rPr>
        <w:t>Шестнадцать миллионов</w:t>
      </w:r>
      <w:r w:rsidR="00195847" w:rsidRPr="00B0180D">
        <w:rPr>
          <w:i/>
        </w:rPr>
        <w:t xml:space="preserve"> </w:t>
      </w:r>
      <w:r w:rsidR="00242B7F" w:rsidRPr="00B0180D">
        <w:rPr>
          <w:i/>
        </w:rPr>
        <w:t xml:space="preserve">шестьсот </w:t>
      </w:r>
      <w:r w:rsidR="00B0180D" w:rsidRPr="00B0180D">
        <w:rPr>
          <w:i/>
        </w:rPr>
        <w:t>тринадцать тысяч двести девяносто три рубля</w:t>
      </w:r>
      <w:r w:rsidR="00195847" w:rsidRPr="00B0180D">
        <w:rPr>
          <w:i/>
        </w:rPr>
        <w:t xml:space="preserve"> </w:t>
      </w:r>
      <w:r w:rsidR="00EA7403" w:rsidRPr="00B0180D">
        <w:rPr>
          <w:i/>
        </w:rPr>
        <w:t>00</w:t>
      </w:r>
      <w:r w:rsidR="00195847" w:rsidRPr="00B0180D">
        <w:rPr>
          <w:i/>
        </w:rPr>
        <w:t xml:space="preserve"> копеек</w:t>
      </w:r>
      <w:r w:rsidR="00195847" w:rsidRPr="00195847">
        <w:t>)</w:t>
      </w:r>
      <w:r w:rsidR="00360686" w:rsidRPr="00747489">
        <w:t>.</w:t>
      </w:r>
    </w:p>
    <w:p w:rsidR="00F53F59" w:rsidRPr="00F5050E" w:rsidRDefault="00F53F59" w:rsidP="00BF18C9">
      <w:pPr>
        <w:tabs>
          <w:tab w:val="left" w:pos="284"/>
        </w:tabs>
        <w:jc w:val="both"/>
        <w:rPr>
          <w:b/>
        </w:rPr>
      </w:pPr>
    </w:p>
    <w:p w:rsidR="00674A2C" w:rsidRPr="00F5050E" w:rsidRDefault="00BF18C9" w:rsidP="00BF18C9">
      <w:pPr>
        <w:tabs>
          <w:tab w:val="left" w:pos="284"/>
        </w:tabs>
        <w:jc w:val="both"/>
      </w:pPr>
      <w:bookmarkStart w:id="0" w:name="OLE_LINK23"/>
      <w:bookmarkStart w:id="1" w:name="OLE_LINK24"/>
      <w:r>
        <w:rPr>
          <w:b/>
        </w:rPr>
        <w:t xml:space="preserve">7. </w:t>
      </w:r>
      <w:bookmarkStart w:id="2" w:name="OLE_LINK20"/>
      <w:bookmarkStart w:id="3" w:name="OLE_LINK21"/>
      <w:bookmarkStart w:id="4" w:name="OLE_LINK22"/>
      <w:r w:rsidR="00674A2C" w:rsidRPr="00F5050E">
        <w:rPr>
          <w:b/>
        </w:rPr>
        <w:t xml:space="preserve">Срок, место и порядок предоставления </w:t>
      </w:r>
      <w:r w:rsidR="000E409A">
        <w:rPr>
          <w:b/>
        </w:rPr>
        <w:t xml:space="preserve">аукционной </w:t>
      </w:r>
      <w:r w:rsidR="00674A2C" w:rsidRPr="00F5050E">
        <w:rPr>
          <w:b/>
        </w:rPr>
        <w:t>документации</w:t>
      </w:r>
      <w:bookmarkEnd w:id="2"/>
      <w:bookmarkEnd w:id="3"/>
      <w:bookmarkEnd w:id="4"/>
      <w:r w:rsidR="00674A2C" w:rsidRPr="00F5050E">
        <w:rPr>
          <w:b/>
        </w:rPr>
        <w:t xml:space="preserve">: </w:t>
      </w:r>
    </w:p>
    <w:p w:rsidR="004A590E" w:rsidRDefault="004A590E" w:rsidP="00BF18C9">
      <w:pPr>
        <w:autoSpaceDE w:val="0"/>
        <w:autoSpaceDN w:val="0"/>
        <w:adjustRightInd w:val="0"/>
        <w:jc w:val="both"/>
      </w:pPr>
      <w:r w:rsidRPr="004A590E">
        <w:t>Извещение о проведен</w:t>
      </w:r>
      <w:proofErr w:type="gramStart"/>
      <w:r w:rsidRPr="004A590E">
        <w:t>ии ау</w:t>
      </w:r>
      <w:proofErr w:type="gramEnd"/>
      <w:r w:rsidRPr="004A590E">
        <w:t>кциона в электронной форме и аукционная документация размещены</w:t>
      </w:r>
      <w:r w:rsidRPr="00286209">
        <w:rPr>
          <w:b/>
        </w:rPr>
        <w:t xml:space="preserve"> </w:t>
      </w:r>
      <w:r w:rsidRPr="00B7627B">
        <w:t xml:space="preserve">в единой информационной системе </w:t>
      </w:r>
      <w:r w:rsidRPr="00647CA9">
        <w:rPr>
          <w:rFonts w:eastAsia="Calibri"/>
          <w:lang w:eastAsia="en-US"/>
        </w:rPr>
        <w:t>в сфере закупок товаров, работ, услуг для обеспечения государственных и муниципальных нужд</w:t>
      </w:r>
      <w:r>
        <w:rPr>
          <w:rFonts w:eastAsia="Calibri"/>
          <w:lang w:eastAsia="en-US"/>
        </w:rPr>
        <w:t xml:space="preserve"> </w:t>
      </w:r>
      <w:r w:rsidRPr="00B7627B">
        <w:t xml:space="preserve">системе </w:t>
      </w:r>
      <w:hyperlink r:id="rId9" w:history="1">
        <w:r w:rsidRPr="00B7627B">
          <w:rPr>
            <w:rStyle w:val="af"/>
          </w:rPr>
          <w:t>http://zakupki.gov.ru/</w:t>
        </w:r>
      </w:hyperlink>
      <w:r w:rsidRPr="00647CA9">
        <w:rPr>
          <w:rFonts w:eastAsia="Calibri"/>
          <w:lang w:eastAsia="en-US"/>
        </w:rPr>
        <w:t xml:space="preserve"> (далее также единая информационная система, ЕИС)</w:t>
      </w:r>
      <w:r w:rsidRPr="00286209">
        <w:t xml:space="preserve"> и на сайте электронной площадки </w:t>
      </w:r>
      <w:hyperlink r:id="rId10" w:history="1">
        <w:r w:rsidRPr="00286209">
          <w:rPr>
            <w:rStyle w:val="af"/>
            <w:color w:val="auto"/>
          </w:rPr>
          <w:t>http://utp.sberbank-ast.ru/</w:t>
        </w:r>
      </w:hyperlink>
      <w:r w:rsidRPr="00286209">
        <w:t>.</w:t>
      </w:r>
    </w:p>
    <w:p w:rsidR="00647CA9" w:rsidRPr="00B7627B" w:rsidRDefault="001153B9" w:rsidP="00BF18C9">
      <w:pPr>
        <w:autoSpaceDE w:val="0"/>
        <w:autoSpaceDN w:val="0"/>
        <w:adjustRightInd w:val="0"/>
        <w:jc w:val="both"/>
      </w:pPr>
      <w:r>
        <w:t>Аукционная д</w:t>
      </w:r>
      <w:r w:rsidR="00215B38">
        <w:t>окум</w:t>
      </w:r>
      <w:r>
        <w:t>ентация</w:t>
      </w:r>
      <w:r w:rsidR="00215B38">
        <w:t xml:space="preserve"> </w:t>
      </w:r>
      <w:r w:rsidR="00647CA9" w:rsidRPr="00B7627B">
        <w:t>размещена Заказчиком и доступна для скачивания в электронном виде:</w:t>
      </w:r>
    </w:p>
    <w:p w:rsidR="00647CA9" w:rsidRPr="00647CA9" w:rsidRDefault="00647CA9" w:rsidP="00BF18C9">
      <w:pPr>
        <w:autoSpaceDE w:val="0"/>
        <w:autoSpaceDN w:val="0"/>
        <w:adjustRightInd w:val="0"/>
        <w:jc w:val="both"/>
        <w:rPr>
          <w:rFonts w:eastAsia="Calibri"/>
          <w:lang w:eastAsia="en-US"/>
        </w:rPr>
      </w:pPr>
      <w:r w:rsidRPr="00B7627B">
        <w:t xml:space="preserve">- в единой информационной системе </w:t>
      </w:r>
      <w:hyperlink r:id="rId11" w:history="1">
        <w:r w:rsidRPr="00B7627B">
          <w:rPr>
            <w:rStyle w:val="af"/>
          </w:rPr>
          <w:t>http://zakupki.gov.ru/</w:t>
        </w:r>
      </w:hyperlink>
      <w:r w:rsidRPr="00B7627B">
        <w:rPr>
          <w:rStyle w:val="af"/>
        </w:rPr>
        <w:t>.</w:t>
      </w:r>
    </w:p>
    <w:p w:rsidR="00647CA9" w:rsidRPr="00B7627B" w:rsidRDefault="004A590E" w:rsidP="00BF18C9">
      <w:pPr>
        <w:jc w:val="both"/>
        <w:rPr>
          <w:rStyle w:val="af"/>
        </w:rPr>
      </w:pPr>
      <w:r>
        <w:t>- на у</w:t>
      </w:r>
      <w:r w:rsidR="00647CA9" w:rsidRPr="00B7627B">
        <w:t xml:space="preserve">ниверсальной торговой платформе ЗАО «Сбербанк-АСТ» (далее также электронная площадка, ЭП) </w:t>
      </w:r>
      <w:hyperlink r:id="rId12" w:history="1">
        <w:r w:rsidR="00647CA9" w:rsidRPr="00B7627B">
          <w:rPr>
            <w:rStyle w:val="af"/>
          </w:rPr>
          <w:t>http://utp.sberbank-ast.ru/</w:t>
        </w:r>
      </w:hyperlink>
      <w:r w:rsidR="00647CA9" w:rsidRPr="00B7627B">
        <w:rPr>
          <w:rStyle w:val="af"/>
        </w:rPr>
        <w:t>.</w:t>
      </w:r>
    </w:p>
    <w:p w:rsidR="00647CA9" w:rsidRPr="00B7627B" w:rsidRDefault="00647CA9" w:rsidP="00BF18C9">
      <w:pPr>
        <w:jc w:val="both"/>
      </w:pPr>
      <w:r w:rsidRPr="00B7627B">
        <w:t xml:space="preserve">Плата за предоставление </w:t>
      </w:r>
      <w:r w:rsidR="00EA1CF3">
        <w:t xml:space="preserve">аукционной </w:t>
      </w:r>
      <w:r w:rsidRPr="00B7627B">
        <w:t>документации Заказчиком не установлена.</w:t>
      </w:r>
    </w:p>
    <w:p w:rsidR="00AD346E" w:rsidRDefault="00647CA9" w:rsidP="00BF18C9">
      <w:pPr>
        <w:pStyle w:val="3---"/>
        <w:tabs>
          <w:tab w:val="left" w:pos="0"/>
        </w:tabs>
        <w:suppressAutoHyphens/>
        <w:spacing w:before="0" w:after="0"/>
      </w:pPr>
      <w:r w:rsidRPr="00255D56">
        <w:t xml:space="preserve">Срок предоставления </w:t>
      </w:r>
      <w:r w:rsidR="00EA1CF3" w:rsidRPr="00255D56">
        <w:t xml:space="preserve">аукционной </w:t>
      </w:r>
      <w:r w:rsidRPr="00255D56">
        <w:t>документации:</w:t>
      </w:r>
    </w:p>
    <w:p w:rsidR="00674A2C" w:rsidRPr="00286209" w:rsidRDefault="00647CA9" w:rsidP="00BF18C9">
      <w:pPr>
        <w:pStyle w:val="3---"/>
        <w:tabs>
          <w:tab w:val="left" w:pos="0"/>
        </w:tabs>
        <w:suppressAutoHyphens/>
        <w:spacing w:before="0" w:after="0"/>
        <w:rPr>
          <w:szCs w:val="24"/>
        </w:rPr>
      </w:pPr>
      <w:r w:rsidRPr="002D4B6B">
        <w:rPr>
          <w:b/>
          <w:highlight w:val="lightGray"/>
        </w:rPr>
        <w:t>с</w:t>
      </w:r>
      <w:r w:rsidRPr="00655476">
        <w:rPr>
          <w:highlight w:val="lightGray"/>
        </w:rPr>
        <w:t xml:space="preserve"> </w:t>
      </w:r>
      <w:r w:rsidR="004B0FD5" w:rsidRPr="00655476">
        <w:rPr>
          <w:b/>
          <w:highlight w:val="lightGray"/>
        </w:rPr>
        <w:t>«</w:t>
      </w:r>
      <w:r w:rsidR="000776B6">
        <w:rPr>
          <w:b/>
          <w:highlight w:val="lightGray"/>
        </w:rPr>
        <w:t>16</w:t>
      </w:r>
      <w:r w:rsidR="004B0FD5" w:rsidRPr="00655476">
        <w:rPr>
          <w:b/>
          <w:highlight w:val="lightGray"/>
        </w:rPr>
        <w:t xml:space="preserve">» </w:t>
      </w:r>
      <w:r w:rsidR="00E561CB">
        <w:rPr>
          <w:b/>
          <w:highlight w:val="lightGray"/>
        </w:rPr>
        <w:t>марта</w:t>
      </w:r>
      <w:r w:rsidR="004B0FD5" w:rsidRPr="00655476">
        <w:rPr>
          <w:b/>
          <w:highlight w:val="lightGray"/>
        </w:rPr>
        <w:t xml:space="preserve"> </w:t>
      </w:r>
      <w:r w:rsidR="00AC19EF" w:rsidRPr="00655476">
        <w:rPr>
          <w:b/>
          <w:szCs w:val="24"/>
          <w:highlight w:val="lightGray"/>
        </w:rPr>
        <w:t>20</w:t>
      </w:r>
      <w:r w:rsidR="002D4B6B">
        <w:rPr>
          <w:b/>
          <w:szCs w:val="24"/>
          <w:highlight w:val="lightGray"/>
        </w:rPr>
        <w:t>20</w:t>
      </w:r>
      <w:r w:rsidR="00AC19EF" w:rsidRPr="00655476">
        <w:rPr>
          <w:b/>
          <w:szCs w:val="24"/>
          <w:highlight w:val="lightGray"/>
        </w:rPr>
        <w:t xml:space="preserve"> года</w:t>
      </w:r>
      <w:r w:rsidR="00AC19EF" w:rsidRPr="00655476">
        <w:rPr>
          <w:highlight w:val="lightGray"/>
        </w:rPr>
        <w:t xml:space="preserve"> </w:t>
      </w:r>
      <w:r w:rsidRPr="002D4B6B">
        <w:rPr>
          <w:b/>
          <w:highlight w:val="lightGray"/>
        </w:rPr>
        <w:t>по</w:t>
      </w:r>
      <w:r w:rsidRPr="00655476">
        <w:rPr>
          <w:rStyle w:val="affffffffffd"/>
          <w:color w:val="auto"/>
          <w:highlight w:val="lightGray"/>
        </w:rPr>
        <w:t xml:space="preserve"> </w:t>
      </w:r>
      <w:r w:rsidR="00F8751C" w:rsidRPr="00655476">
        <w:rPr>
          <w:b/>
          <w:highlight w:val="lightGray"/>
        </w:rPr>
        <w:t>«</w:t>
      </w:r>
      <w:r w:rsidR="000776B6">
        <w:rPr>
          <w:b/>
          <w:highlight w:val="lightGray"/>
        </w:rPr>
        <w:t>23</w:t>
      </w:r>
      <w:r w:rsidR="00F8751C" w:rsidRPr="00655476">
        <w:rPr>
          <w:b/>
          <w:highlight w:val="lightGray"/>
        </w:rPr>
        <w:t xml:space="preserve">» </w:t>
      </w:r>
      <w:r w:rsidR="000776B6">
        <w:rPr>
          <w:b/>
          <w:highlight w:val="lightGray"/>
        </w:rPr>
        <w:t>марта</w:t>
      </w:r>
      <w:r w:rsidR="00F8751C" w:rsidRPr="00655476">
        <w:rPr>
          <w:b/>
          <w:highlight w:val="lightGray"/>
        </w:rPr>
        <w:t xml:space="preserve"> </w:t>
      </w:r>
      <w:r w:rsidR="005836DC" w:rsidRPr="00655476">
        <w:rPr>
          <w:b/>
          <w:szCs w:val="24"/>
          <w:highlight w:val="lightGray"/>
        </w:rPr>
        <w:t>20</w:t>
      </w:r>
      <w:r w:rsidR="002D4B6B">
        <w:rPr>
          <w:b/>
          <w:szCs w:val="24"/>
          <w:highlight w:val="lightGray"/>
        </w:rPr>
        <w:t>20</w:t>
      </w:r>
      <w:r w:rsidR="005836DC" w:rsidRPr="00655476">
        <w:rPr>
          <w:b/>
          <w:szCs w:val="24"/>
          <w:highlight w:val="lightGray"/>
        </w:rPr>
        <w:t xml:space="preserve"> года</w:t>
      </w:r>
      <w:r w:rsidRPr="00655476">
        <w:rPr>
          <w:rFonts w:eastAsia="Calibri"/>
          <w:highlight w:val="lightGray"/>
        </w:rPr>
        <w:t>.</w:t>
      </w:r>
      <w:bookmarkEnd w:id="0"/>
      <w:bookmarkEnd w:id="1"/>
    </w:p>
    <w:p w:rsidR="00674A2C" w:rsidRPr="00286209" w:rsidRDefault="00674A2C" w:rsidP="00884124">
      <w:pPr>
        <w:pStyle w:val="3---"/>
        <w:tabs>
          <w:tab w:val="left" w:pos="0"/>
        </w:tabs>
        <w:suppressAutoHyphens/>
        <w:spacing w:before="0" w:after="0"/>
        <w:rPr>
          <w:szCs w:val="24"/>
        </w:rPr>
      </w:pPr>
    </w:p>
    <w:p w:rsidR="00674A2C" w:rsidRPr="00286209" w:rsidRDefault="00BF18C9" w:rsidP="00BF18C9">
      <w:pPr>
        <w:tabs>
          <w:tab w:val="left" w:pos="284"/>
        </w:tabs>
        <w:jc w:val="both"/>
        <w:rPr>
          <w:b/>
        </w:rPr>
      </w:pPr>
      <w:r w:rsidRPr="00286209">
        <w:rPr>
          <w:b/>
        </w:rPr>
        <w:t xml:space="preserve">8. </w:t>
      </w:r>
      <w:bookmarkStart w:id="5" w:name="OLE_LINK14"/>
      <w:bookmarkStart w:id="6" w:name="OLE_LINK15"/>
      <w:bookmarkStart w:id="7" w:name="OLE_LINK16"/>
      <w:r w:rsidR="003B0ABB" w:rsidRPr="003B0ABB">
        <w:rPr>
          <w:b/>
        </w:rPr>
        <w:t>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r w:rsidR="00674A2C" w:rsidRPr="00286209">
        <w:rPr>
          <w:b/>
        </w:rPr>
        <w:t>:</w:t>
      </w:r>
    </w:p>
    <w:p w:rsidR="00774791" w:rsidRPr="00286209" w:rsidRDefault="00774791" w:rsidP="00BF18C9">
      <w:pPr>
        <w:pStyle w:val="ad"/>
        <w:spacing w:before="0" w:beforeAutospacing="0" w:after="0" w:afterAutospacing="0"/>
        <w:jc w:val="both"/>
        <w:rPr>
          <w:rFonts w:ascii="Times New Roman" w:hAnsi="Times New Roman"/>
          <w:b w:val="0"/>
          <w:bCs/>
          <w:color w:val="auto"/>
          <w:sz w:val="24"/>
          <w:szCs w:val="24"/>
        </w:rPr>
      </w:pPr>
      <w:r w:rsidRPr="00286209">
        <w:rPr>
          <w:rFonts w:ascii="Times New Roman" w:hAnsi="Times New Roman"/>
          <w:b w:val="0"/>
          <w:color w:val="auto"/>
          <w:sz w:val="24"/>
          <w:szCs w:val="24"/>
        </w:rPr>
        <w:t xml:space="preserve">Заявки на участие в аукционе подаются </w:t>
      </w:r>
      <w:r w:rsidR="00E006B3">
        <w:rPr>
          <w:rFonts w:ascii="Times New Roman" w:hAnsi="Times New Roman"/>
          <w:b w:val="0"/>
          <w:color w:val="auto"/>
          <w:sz w:val="24"/>
          <w:szCs w:val="24"/>
        </w:rPr>
        <w:t xml:space="preserve">в соответствии с условиями аукционной документации </w:t>
      </w:r>
      <w:r w:rsidRPr="00286209">
        <w:rPr>
          <w:rFonts w:ascii="Times New Roman" w:hAnsi="Times New Roman"/>
          <w:b w:val="0"/>
          <w:color w:val="auto"/>
          <w:sz w:val="24"/>
          <w:szCs w:val="24"/>
        </w:rPr>
        <w:t xml:space="preserve">в </w:t>
      </w:r>
      <w:r w:rsidR="00A2296E" w:rsidRPr="00286209">
        <w:rPr>
          <w:rFonts w:ascii="Times New Roman" w:hAnsi="Times New Roman"/>
          <w:b w:val="0"/>
          <w:sz w:val="24"/>
          <w:szCs w:val="24"/>
        </w:rPr>
        <w:t>электронном виде (в форме электронных документов и/или электронных образов документов) через сайт</w:t>
      </w:r>
      <w:r w:rsidRPr="00286209">
        <w:rPr>
          <w:rFonts w:ascii="Times New Roman" w:hAnsi="Times New Roman"/>
          <w:b w:val="0"/>
          <w:color w:val="auto"/>
          <w:sz w:val="24"/>
          <w:szCs w:val="24"/>
        </w:rPr>
        <w:t xml:space="preserve"> электронной площадки  </w:t>
      </w:r>
      <w:hyperlink r:id="rId13" w:history="1">
        <w:r w:rsidRPr="00286209">
          <w:rPr>
            <w:rStyle w:val="af"/>
            <w:rFonts w:ascii="Times New Roman" w:hAnsi="Times New Roman"/>
            <w:b w:val="0"/>
            <w:color w:val="auto"/>
            <w:sz w:val="24"/>
            <w:szCs w:val="24"/>
          </w:rPr>
          <w:t>http://utp.sberbank-ast.ru/</w:t>
        </w:r>
      </w:hyperlink>
      <w:r w:rsidRPr="00286209">
        <w:rPr>
          <w:rFonts w:ascii="Times New Roman" w:hAnsi="Times New Roman"/>
          <w:b w:val="0"/>
          <w:color w:val="auto"/>
          <w:sz w:val="24"/>
          <w:szCs w:val="24"/>
        </w:rPr>
        <w:t xml:space="preserve"> в </w:t>
      </w:r>
      <w:r w:rsidRPr="00286209">
        <w:rPr>
          <w:rFonts w:ascii="Times New Roman" w:hAnsi="Times New Roman"/>
          <w:b w:val="0"/>
          <w:color w:val="auto"/>
          <w:sz w:val="24"/>
          <w:szCs w:val="24"/>
        </w:rPr>
        <w:lastRenderedPageBreak/>
        <w:t>соответствии с регламентом ЭП.</w:t>
      </w:r>
      <w:r w:rsidRPr="00286209">
        <w:rPr>
          <w:rFonts w:ascii="Times New Roman" w:hAnsi="Times New Roman"/>
          <w:b w:val="0"/>
          <w:bCs/>
          <w:color w:val="auto"/>
          <w:sz w:val="24"/>
          <w:szCs w:val="24"/>
        </w:rPr>
        <w:t xml:space="preserve"> Заявка подписывается электронной подписью лица, имеющего полномочия на подписание такой заявки.</w:t>
      </w:r>
    </w:p>
    <w:p w:rsidR="00060195" w:rsidRDefault="00060195" w:rsidP="00BF18C9">
      <w:pPr>
        <w:pStyle w:val="1a"/>
        <w:widowControl/>
        <w:tabs>
          <w:tab w:val="left" w:pos="0"/>
        </w:tabs>
        <w:suppressAutoHyphens/>
        <w:ind w:firstLine="0"/>
        <w:rPr>
          <w:szCs w:val="24"/>
        </w:rPr>
      </w:pPr>
    </w:p>
    <w:p w:rsidR="00060195" w:rsidRPr="00403649" w:rsidRDefault="00674A2C" w:rsidP="00E20A8F">
      <w:pPr>
        <w:autoSpaceDE w:val="0"/>
        <w:autoSpaceDN w:val="0"/>
        <w:adjustRightInd w:val="0"/>
        <w:jc w:val="both"/>
      </w:pPr>
      <w:r w:rsidRPr="00255D56">
        <w:t xml:space="preserve">Окончание </w:t>
      </w:r>
      <w:r w:rsidR="00C30816" w:rsidRPr="00255D56">
        <w:t>срока подачи</w:t>
      </w:r>
      <w:r w:rsidRPr="001C6CD5">
        <w:t xml:space="preserve"> заявок на участие в аукционе</w:t>
      </w:r>
      <w:r w:rsidRPr="00286209">
        <w:t xml:space="preserve"> в </w:t>
      </w:r>
      <w:r w:rsidRPr="00286209">
        <w:rPr>
          <w:b/>
        </w:rPr>
        <w:t>12 часов 00 минут</w:t>
      </w:r>
      <w:r w:rsidRPr="00286209">
        <w:t xml:space="preserve"> по московскому времени </w:t>
      </w:r>
      <w:r w:rsidR="00B0180D" w:rsidRPr="00655476">
        <w:rPr>
          <w:b/>
          <w:highlight w:val="lightGray"/>
        </w:rPr>
        <w:t>«</w:t>
      </w:r>
      <w:r w:rsidR="000776B6">
        <w:rPr>
          <w:b/>
          <w:highlight w:val="lightGray"/>
        </w:rPr>
        <w:t>23</w:t>
      </w:r>
      <w:r w:rsidR="00B0180D" w:rsidRPr="00655476">
        <w:rPr>
          <w:b/>
          <w:highlight w:val="lightGray"/>
        </w:rPr>
        <w:t xml:space="preserve">» </w:t>
      </w:r>
      <w:r w:rsidR="000776B6">
        <w:rPr>
          <w:b/>
          <w:highlight w:val="lightGray"/>
        </w:rPr>
        <w:t>марта</w:t>
      </w:r>
      <w:r w:rsidR="00492845" w:rsidRPr="00655476">
        <w:rPr>
          <w:b/>
          <w:highlight w:val="lightGray"/>
        </w:rPr>
        <w:t xml:space="preserve"> </w:t>
      </w:r>
      <w:r w:rsidR="00C73070" w:rsidRPr="00655476">
        <w:rPr>
          <w:b/>
          <w:highlight w:val="lightGray"/>
        </w:rPr>
        <w:t>20</w:t>
      </w:r>
      <w:r w:rsidR="002D4B6B">
        <w:rPr>
          <w:b/>
          <w:highlight w:val="lightGray"/>
        </w:rPr>
        <w:t>20</w:t>
      </w:r>
      <w:r w:rsidR="00C73070" w:rsidRPr="00655476">
        <w:rPr>
          <w:b/>
          <w:highlight w:val="lightGray"/>
        </w:rPr>
        <w:t xml:space="preserve"> года</w:t>
      </w:r>
      <w:r w:rsidR="0060664A">
        <w:t>.</w:t>
      </w:r>
    </w:p>
    <w:p w:rsidR="00674A2C" w:rsidRPr="00286209" w:rsidRDefault="00674A2C" w:rsidP="00BF18C9">
      <w:pPr>
        <w:pStyle w:val="1a"/>
        <w:widowControl/>
        <w:tabs>
          <w:tab w:val="left" w:pos="0"/>
        </w:tabs>
        <w:suppressAutoHyphens/>
        <w:ind w:firstLine="0"/>
        <w:rPr>
          <w:i/>
          <w:szCs w:val="24"/>
        </w:rPr>
      </w:pPr>
      <w:r w:rsidRPr="00286209">
        <w:rPr>
          <w:szCs w:val="24"/>
        </w:rPr>
        <w:t xml:space="preserve"> </w:t>
      </w:r>
    </w:p>
    <w:p w:rsidR="00492845" w:rsidRDefault="00674A2C" w:rsidP="009C1B03">
      <w:pPr>
        <w:pStyle w:val="1a"/>
        <w:widowControl/>
        <w:tabs>
          <w:tab w:val="left" w:pos="0"/>
        </w:tabs>
        <w:suppressAutoHyphens/>
        <w:ind w:firstLine="0"/>
        <w:rPr>
          <w:szCs w:val="24"/>
        </w:rPr>
      </w:pPr>
      <w:r w:rsidRPr="00255D56">
        <w:rPr>
          <w:szCs w:val="24"/>
        </w:rPr>
        <w:t xml:space="preserve">Дата </w:t>
      </w:r>
      <w:proofErr w:type="gramStart"/>
      <w:r w:rsidRPr="00255D56">
        <w:rPr>
          <w:szCs w:val="24"/>
        </w:rPr>
        <w:t xml:space="preserve">окончания </w:t>
      </w:r>
      <w:r w:rsidR="0004300E" w:rsidRPr="00255D56">
        <w:rPr>
          <w:szCs w:val="24"/>
        </w:rPr>
        <w:t>срока</w:t>
      </w:r>
      <w:r w:rsidR="0004300E">
        <w:rPr>
          <w:szCs w:val="24"/>
        </w:rPr>
        <w:t xml:space="preserve"> </w:t>
      </w:r>
      <w:r w:rsidR="0024466C" w:rsidRPr="0024466C">
        <w:t>рассмотрения первых частей заявок</w:t>
      </w:r>
      <w:proofErr w:type="gramEnd"/>
      <w:r w:rsidR="0024466C" w:rsidRPr="0024466C">
        <w:t xml:space="preserve"> </w:t>
      </w:r>
      <w:r w:rsidRPr="00286209">
        <w:rPr>
          <w:szCs w:val="24"/>
        </w:rPr>
        <w:t>на участие в аукционе</w:t>
      </w:r>
      <w:r w:rsidR="00492845">
        <w:rPr>
          <w:szCs w:val="24"/>
        </w:rPr>
        <w:t>:</w:t>
      </w:r>
    </w:p>
    <w:p w:rsidR="009C1B03" w:rsidRPr="009C1B03" w:rsidRDefault="00B0180D" w:rsidP="009C1B03">
      <w:pPr>
        <w:pStyle w:val="1a"/>
        <w:widowControl/>
        <w:tabs>
          <w:tab w:val="left" w:pos="0"/>
        </w:tabs>
        <w:suppressAutoHyphens/>
        <w:ind w:firstLine="0"/>
        <w:rPr>
          <w:szCs w:val="24"/>
        </w:rPr>
      </w:pPr>
      <w:r w:rsidRPr="00655476">
        <w:rPr>
          <w:b/>
          <w:highlight w:val="lightGray"/>
        </w:rPr>
        <w:t>«</w:t>
      </w:r>
      <w:r w:rsidR="000776B6">
        <w:rPr>
          <w:b/>
          <w:highlight w:val="lightGray"/>
        </w:rPr>
        <w:t>24</w:t>
      </w:r>
      <w:r w:rsidRPr="00655476">
        <w:rPr>
          <w:b/>
          <w:highlight w:val="lightGray"/>
        </w:rPr>
        <w:t xml:space="preserve">» </w:t>
      </w:r>
      <w:r w:rsidR="000776B6">
        <w:rPr>
          <w:b/>
          <w:highlight w:val="lightGray"/>
        </w:rPr>
        <w:t>марта</w:t>
      </w:r>
      <w:r w:rsidR="0088490F">
        <w:rPr>
          <w:b/>
          <w:szCs w:val="24"/>
          <w:highlight w:val="lightGray"/>
        </w:rPr>
        <w:t xml:space="preserve"> </w:t>
      </w:r>
      <w:r w:rsidR="00C73070" w:rsidRPr="00655476">
        <w:rPr>
          <w:b/>
          <w:szCs w:val="24"/>
          <w:highlight w:val="lightGray"/>
        </w:rPr>
        <w:t>20</w:t>
      </w:r>
      <w:r w:rsidR="002D4B6B">
        <w:rPr>
          <w:b/>
          <w:szCs w:val="24"/>
          <w:highlight w:val="lightGray"/>
        </w:rPr>
        <w:t>20</w:t>
      </w:r>
      <w:r w:rsidR="00C73070" w:rsidRPr="00655476">
        <w:rPr>
          <w:b/>
          <w:szCs w:val="24"/>
          <w:highlight w:val="lightGray"/>
        </w:rPr>
        <w:t xml:space="preserve"> года</w:t>
      </w:r>
      <w:r w:rsidR="00674A2C" w:rsidRPr="00655476">
        <w:rPr>
          <w:szCs w:val="24"/>
          <w:highlight w:val="lightGray"/>
        </w:rPr>
        <w:t>.</w:t>
      </w:r>
      <w:bookmarkEnd w:id="5"/>
      <w:bookmarkEnd w:id="6"/>
      <w:bookmarkEnd w:id="7"/>
    </w:p>
    <w:p w:rsidR="008F5E70" w:rsidRDefault="008F5E70" w:rsidP="00884124">
      <w:pPr>
        <w:pStyle w:val="1a"/>
        <w:widowControl/>
        <w:tabs>
          <w:tab w:val="left" w:pos="0"/>
        </w:tabs>
        <w:suppressAutoHyphens/>
        <w:ind w:firstLine="0"/>
        <w:rPr>
          <w:szCs w:val="24"/>
        </w:rPr>
      </w:pPr>
    </w:p>
    <w:p w:rsidR="009C1B03" w:rsidRDefault="009C1B03" w:rsidP="009C1B03">
      <w:pPr>
        <w:tabs>
          <w:tab w:val="left" w:pos="426"/>
        </w:tabs>
        <w:jc w:val="both"/>
      </w:pPr>
      <w:r w:rsidRPr="00060195">
        <w:t>Место, дата и время начала проведения аукциона:</w:t>
      </w:r>
      <w:r>
        <w:t xml:space="preserve"> </w:t>
      </w:r>
    </w:p>
    <w:p w:rsidR="00674A2C" w:rsidRDefault="009C1B03" w:rsidP="009C1B03">
      <w:pPr>
        <w:tabs>
          <w:tab w:val="left" w:pos="426"/>
        </w:tabs>
        <w:jc w:val="both"/>
      </w:pPr>
      <w:r w:rsidRPr="00255D56">
        <w:t>Начало проведения</w:t>
      </w:r>
      <w:r w:rsidRPr="001C6CD5">
        <w:t xml:space="preserve"> аукциона</w:t>
      </w:r>
      <w:r w:rsidRPr="00F5050E">
        <w:t xml:space="preserve"> – </w:t>
      </w:r>
      <w:r w:rsidRPr="00655476">
        <w:rPr>
          <w:b/>
          <w:highlight w:val="lightGray"/>
        </w:rPr>
        <w:t>11:00 (время московское)</w:t>
      </w:r>
      <w:r w:rsidRPr="00655476">
        <w:rPr>
          <w:highlight w:val="lightGray"/>
        </w:rPr>
        <w:t xml:space="preserve"> </w:t>
      </w:r>
      <w:r w:rsidR="00B0180D" w:rsidRPr="00655476">
        <w:rPr>
          <w:b/>
          <w:highlight w:val="lightGray"/>
        </w:rPr>
        <w:t>«</w:t>
      </w:r>
      <w:r w:rsidR="000776B6">
        <w:rPr>
          <w:b/>
          <w:highlight w:val="lightGray"/>
        </w:rPr>
        <w:t>25</w:t>
      </w:r>
      <w:r w:rsidR="00B0180D" w:rsidRPr="00655476">
        <w:rPr>
          <w:b/>
          <w:highlight w:val="lightGray"/>
        </w:rPr>
        <w:t xml:space="preserve">» </w:t>
      </w:r>
      <w:r w:rsidR="000776B6">
        <w:rPr>
          <w:b/>
          <w:highlight w:val="lightGray"/>
        </w:rPr>
        <w:t>марта</w:t>
      </w:r>
      <w:r>
        <w:rPr>
          <w:b/>
          <w:highlight w:val="lightGray"/>
        </w:rPr>
        <w:t xml:space="preserve"> </w:t>
      </w:r>
      <w:r w:rsidRPr="00655476">
        <w:rPr>
          <w:b/>
          <w:highlight w:val="lightGray"/>
        </w:rPr>
        <w:t>20</w:t>
      </w:r>
      <w:r w:rsidR="002D4B6B">
        <w:rPr>
          <w:b/>
          <w:highlight w:val="lightGray"/>
        </w:rPr>
        <w:t>20</w:t>
      </w:r>
      <w:r w:rsidRPr="00655476">
        <w:rPr>
          <w:b/>
          <w:highlight w:val="lightGray"/>
        </w:rPr>
        <w:t xml:space="preserve"> года</w:t>
      </w:r>
      <w:r w:rsidRPr="00655476">
        <w:rPr>
          <w:highlight w:val="lightGray"/>
        </w:rPr>
        <w:t>.</w:t>
      </w:r>
    </w:p>
    <w:p w:rsidR="009C1B03" w:rsidRDefault="009C1B03" w:rsidP="009C1B03">
      <w:pPr>
        <w:tabs>
          <w:tab w:val="left" w:pos="426"/>
        </w:tabs>
        <w:jc w:val="both"/>
      </w:pPr>
    </w:p>
    <w:p w:rsidR="00D24EDE" w:rsidRDefault="00D24EDE" w:rsidP="009C1B03">
      <w:pPr>
        <w:tabs>
          <w:tab w:val="left" w:pos="426"/>
        </w:tabs>
        <w:jc w:val="both"/>
      </w:pPr>
    </w:p>
    <w:p w:rsidR="009C1B03" w:rsidRPr="00F5050E" w:rsidRDefault="009C1B03" w:rsidP="009C1B03">
      <w:pPr>
        <w:tabs>
          <w:tab w:val="left" w:pos="426"/>
        </w:tabs>
        <w:jc w:val="both"/>
      </w:pPr>
      <w:r>
        <w:t>А</w:t>
      </w:r>
      <w:r w:rsidRPr="000308F0">
        <w:t>дрес электронной площадки в информационно-телеко</w:t>
      </w:r>
      <w:r>
        <w:t xml:space="preserve">ммуникационной сети "Интернет" </w:t>
      </w:r>
      <w:r w:rsidRPr="000308F0">
        <w:t>при осуществлен</w:t>
      </w:r>
      <w:proofErr w:type="gramStart"/>
      <w:r w:rsidRPr="000308F0">
        <w:t xml:space="preserve">ии </w:t>
      </w:r>
      <w:r>
        <w:t>ау</w:t>
      </w:r>
      <w:proofErr w:type="gramEnd"/>
      <w:r>
        <w:t xml:space="preserve">кциона в электронной форме </w:t>
      </w:r>
      <w:hyperlink r:id="rId14" w:history="1">
        <w:r w:rsidRPr="00ED34FB">
          <w:rPr>
            <w:rStyle w:val="af"/>
          </w:rPr>
          <w:t>http://utp.sberbank-ast.ru/</w:t>
        </w:r>
      </w:hyperlink>
      <w:r w:rsidRPr="00F5050E">
        <w:t xml:space="preserve">. </w:t>
      </w:r>
    </w:p>
    <w:p w:rsidR="009C1B03" w:rsidRPr="00F5050E" w:rsidRDefault="009C1B03" w:rsidP="009C1B03">
      <w:pPr>
        <w:tabs>
          <w:tab w:val="left" w:pos="426"/>
        </w:tabs>
        <w:jc w:val="both"/>
      </w:pPr>
      <w:r w:rsidRPr="00635C70">
        <w:t>Порядок проведения аукциона</w:t>
      </w:r>
      <w:r w:rsidRPr="00F5050E">
        <w:t>: в соответствии с регламентом ЭП</w:t>
      </w:r>
      <w:r>
        <w:t xml:space="preserve"> и аукционной документацией</w:t>
      </w:r>
      <w:r w:rsidRPr="00F5050E">
        <w:t>.</w:t>
      </w:r>
    </w:p>
    <w:p w:rsidR="009C1B03" w:rsidRDefault="009C1B03" w:rsidP="009C1B03">
      <w:pPr>
        <w:tabs>
          <w:tab w:val="left" w:pos="426"/>
        </w:tabs>
        <w:jc w:val="both"/>
      </w:pPr>
    </w:p>
    <w:p w:rsidR="003D109E" w:rsidRDefault="003D109E" w:rsidP="003D109E">
      <w:pPr>
        <w:tabs>
          <w:tab w:val="left" w:pos="426"/>
        </w:tabs>
        <w:jc w:val="both"/>
      </w:pPr>
      <w:proofErr w:type="gramStart"/>
      <w:r w:rsidRPr="00CF490C">
        <w:rPr>
          <w:b/>
        </w:rPr>
        <w:t>Сроки предоставления оператором электронной площадки вторых частей заявок на участие в аукционе</w:t>
      </w:r>
      <w:r w:rsidRPr="00286209">
        <w:t xml:space="preserve"> </w:t>
      </w:r>
      <w:r w:rsidRPr="005615BF">
        <w:t>–</w:t>
      </w:r>
      <w:r>
        <w:t xml:space="preserve">  не ранее сроков </w:t>
      </w:r>
      <w:r w:rsidRPr="00C273DD">
        <w:t xml:space="preserve">размещения </w:t>
      </w:r>
      <w:r>
        <w:t>З</w:t>
      </w:r>
      <w:r w:rsidRPr="00C273DD">
        <w:t xml:space="preserve">аказчиком в единой информационной системе протокола, составляемого в ходе проведения </w:t>
      </w:r>
      <w:r>
        <w:t>аукциона</w:t>
      </w:r>
      <w:r w:rsidRPr="00C273DD">
        <w:t xml:space="preserve"> по результатам ра</w:t>
      </w:r>
      <w:r>
        <w:t>ссмотрения первых частей заявок</w:t>
      </w:r>
      <w:r w:rsidRPr="00396061">
        <w:t xml:space="preserve"> и</w:t>
      </w:r>
      <w:r>
        <w:t xml:space="preserve"> срока </w:t>
      </w:r>
      <w:r w:rsidRPr="00C273DD">
        <w:t xml:space="preserve">проведения процедуры подачи участниками </w:t>
      </w:r>
      <w:r>
        <w:t xml:space="preserve"> </w:t>
      </w:r>
      <w:r w:rsidRPr="00C273DD">
        <w:t>аукциона предложений о цене договора</w:t>
      </w:r>
      <w:r>
        <w:t xml:space="preserve"> и не позднее окончания</w:t>
      </w:r>
      <w:r w:rsidRPr="00C273DD">
        <w:t xml:space="preserve"> процедуры подачи участниками </w:t>
      </w:r>
      <w:r>
        <w:t xml:space="preserve"> </w:t>
      </w:r>
      <w:r w:rsidRPr="00C273DD">
        <w:t>аукциона предложений о цене договора</w:t>
      </w:r>
      <w:r>
        <w:t>.</w:t>
      </w:r>
      <w:proofErr w:type="gramEnd"/>
    </w:p>
    <w:p w:rsidR="003D109E" w:rsidRDefault="003D109E" w:rsidP="003D109E">
      <w:pPr>
        <w:tabs>
          <w:tab w:val="left" w:pos="426"/>
        </w:tabs>
        <w:jc w:val="both"/>
      </w:pPr>
    </w:p>
    <w:p w:rsidR="001239AE" w:rsidRDefault="001239AE" w:rsidP="009C1B03">
      <w:pPr>
        <w:tabs>
          <w:tab w:val="left" w:pos="426"/>
        </w:tabs>
        <w:jc w:val="both"/>
      </w:pPr>
      <w:r w:rsidRPr="00255D56">
        <w:t>Дата окончания</w:t>
      </w:r>
      <w:r w:rsidRPr="001C6CD5">
        <w:t xml:space="preserve"> </w:t>
      </w:r>
      <w:r>
        <w:t xml:space="preserve">срока </w:t>
      </w:r>
      <w:r w:rsidRPr="008201D6">
        <w:t xml:space="preserve">подведения итогов </w:t>
      </w:r>
      <w:r>
        <w:t>аукциона</w:t>
      </w:r>
      <w:r w:rsidR="00D369E2">
        <w:t xml:space="preserve"> </w:t>
      </w:r>
      <w:r w:rsidR="00B0180D" w:rsidRPr="00655476">
        <w:rPr>
          <w:b/>
          <w:highlight w:val="lightGray"/>
        </w:rPr>
        <w:t>«</w:t>
      </w:r>
      <w:r w:rsidR="000776B6">
        <w:rPr>
          <w:b/>
          <w:highlight w:val="lightGray"/>
        </w:rPr>
        <w:t>26</w:t>
      </w:r>
      <w:r w:rsidR="00B0180D" w:rsidRPr="00655476">
        <w:rPr>
          <w:b/>
          <w:highlight w:val="lightGray"/>
        </w:rPr>
        <w:t xml:space="preserve">» </w:t>
      </w:r>
      <w:r w:rsidR="000776B6">
        <w:rPr>
          <w:b/>
          <w:highlight w:val="lightGray"/>
        </w:rPr>
        <w:t>марта</w:t>
      </w:r>
      <w:r w:rsidR="004B0FD5" w:rsidRPr="00655476">
        <w:rPr>
          <w:b/>
          <w:highlight w:val="lightGray"/>
        </w:rPr>
        <w:t xml:space="preserve"> </w:t>
      </w:r>
      <w:r w:rsidR="00D369E2" w:rsidRPr="00655476">
        <w:rPr>
          <w:b/>
          <w:highlight w:val="lightGray"/>
        </w:rPr>
        <w:t>20</w:t>
      </w:r>
      <w:r w:rsidR="002D4B6B">
        <w:rPr>
          <w:b/>
          <w:highlight w:val="lightGray"/>
        </w:rPr>
        <w:t>20</w:t>
      </w:r>
      <w:r w:rsidR="00D369E2" w:rsidRPr="00655476">
        <w:rPr>
          <w:b/>
          <w:highlight w:val="lightGray"/>
        </w:rPr>
        <w:t xml:space="preserve"> года</w:t>
      </w:r>
      <w:r w:rsidR="00D369E2" w:rsidRPr="00655476">
        <w:rPr>
          <w:highlight w:val="lightGray"/>
        </w:rPr>
        <w:t>.</w:t>
      </w:r>
    </w:p>
    <w:p w:rsidR="001239AE" w:rsidRPr="00F5050E" w:rsidRDefault="001239AE" w:rsidP="009C1B03">
      <w:pPr>
        <w:tabs>
          <w:tab w:val="left" w:pos="426"/>
        </w:tabs>
        <w:jc w:val="both"/>
      </w:pPr>
    </w:p>
    <w:p w:rsidR="00674A2C" w:rsidRPr="00F5050E" w:rsidRDefault="000D6083" w:rsidP="00BF18C9">
      <w:pPr>
        <w:pStyle w:val="1b"/>
        <w:tabs>
          <w:tab w:val="left" w:pos="426"/>
        </w:tabs>
        <w:spacing w:after="0" w:line="240" w:lineRule="auto"/>
        <w:ind w:left="0"/>
        <w:jc w:val="both"/>
        <w:rPr>
          <w:rFonts w:ascii="Times New Roman" w:hAnsi="Times New Roman"/>
          <w:sz w:val="24"/>
          <w:szCs w:val="24"/>
        </w:rPr>
      </w:pPr>
      <w:r>
        <w:rPr>
          <w:rFonts w:ascii="Times New Roman" w:hAnsi="Times New Roman"/>
          <w:b/>
          <w:sz w:val="24"/>
          <w:szCs w:val="24"/>
        </w:rPr>
        <w:t>9</w:t>
      </w:r>
      <w:r w:rsidR="00BF18C9">
        <w:rPr>
          <w:rFonts w:ascii="Times New Roman" w:hAnsi="Times New Roman"/>
          <w:b/>
          <w:sz w:val="24"/>
          <w:szCs w:val="24"/>
        </w:rPr>
        <w:t xml:space="preserve">. </w:t>
      </w:r>
      <w:r w:rsidR="00674A2C" w:rsidRPr="00F5050E">
        <w:rPr>
          <w:rFonts w:ascii="Times New Roman" w:hAnsi="Times New Roman"/>
          <w:b/>
          <w:sz w:val="24"/>
          <w:szCs w:val="24"/>
        </w:rPr>
        <w:t>Порядок подготовки и предоставления заявок на участие в аукционе:</w:t>
      </w:r>
      <w:r w:rsidR="00674A2C" w:rsidRPr="00F5050E">
        <w:rPr>
          <w:rFonts w:ascii="Times New Roman" w:hAnsi="Times New Roman"/>
          <w:sz w:val="24"/>
          <w:szCs w:val="24"/>
        </w:rPr>
        <w:t xml:space="preserve"> для участия в аукционе </w:t>
      </w:r>
      <w:r w:rsidR="0004300E">
        <w:rPr>
          <w:rFonts w:ascii="Times New Roman" w:hAnsi="Times New Roman"/>
          <w:sz w:val="24"/>
          <w:szCs w:val="24"/>
        </w:rPr>
        <w:t>участник закупки</w:t>
      </w:r>
      <w:r w:rsidR="00674A2C" w:rsidRPr="00F5050E">
        <w:rPr>
          <w:rFonts w:ascii="Times New Roman" w:hAnsi="Times New Roman"/>
          <w:sz w:val="24"/>
          <w:szCs w:val="24"/>
        </w:rPr>
        <w:t xml:space="preserve"> должен подготовить и представить заявку на участие в аукционе в полном соответствии с требованиями </w:t>
      </w:r>
      <w:r w:rsidR="004F6D18">
        <w:rPr>
          <w:rFonts w:ascii="Times New Roman" w:hAnsi="Times New Roman"/>
          <w:sz w:val="24"/>
          <w:szCs w:val="24"/>
        </w:rPr>
        <w:t xml:space="preserve">и по формам, установленными в </w:t>
      </w:r>
      <w:r w:rsidR="0004300E">
        <w:rPr>
          <w:rFonts w:ascii="Times New Roman" w:hAnsi="Times New Roman"/>
          <w:sz w:val="24"/>
          <w:szCs w:val="24"/>
        </w:rPr>
        <w:t xml:space="preserve">аукционной </w:t>
      </w:r>
      <w:r w:rsidR="00674A2C" w:rsidRPr="00F5050E">
        <w:rPr>
          <w:rFonts w:ascii="Times New Roman" w:hAnsi="Times New Roman"/>
          <w:sz w:val="24"/>
          <w:szCs w:val="24"/>
        </w:rPr>
        <w:t>документации.</w:t>
      </w:r>
    </w:p>
    <w:p w:rsidR="00674A2C" w:rsidRPr="00F5050E" w:rsidRDefault="00674A2C" w:rsidP="00BF18C9">
      <w:pPr>
        <w:pStyle w:val="1b"/>
        <w:tabs>
          <w:tab w:val="left" w:pos="426"/>
        </w:tabs>
        <w:spacing w:after="0" w:line="240" w:lineRule="auto"/>
        <w:ind w:left="0"/>
        <w:jc w:val="both"/>
        <w:rPr>
          <w:rFonts w:ascii="Times New Roman" w:hAnsi="Times New Roman"/>
          <w:sz w:val="24"/>
          <w:szCs w:val="24"/>
        </w:rPr>
      </w:pPr>
    </w:p>
    <w:p w:rsidR="00BF3BA4" w:rsidRDefault="00BF18C9" w:rsidP="00BF18C9">
      <w:pPr>
        <w:tabs>
          <w:tab w:val="left" w:pos="426"/>
        </w:tabs>
        <w:jc w:val="both"/>
      </w:pPr>
      <w:r>
        <w:rPr>
          <w:b/>
        </w:rPr>
        <w:t>1</w:t>
      </w:r>
      <w:r w:rsidR="000D6083">
        <w:rPr>
          <w:b/>
        </w:rPr>
        <w:t>0</w:t>
      </w:r>
      <w:r>
        <w:rPr>
          <w:b/>
        </w:rPr>
        <w:t xml:space="preserve">. </w:t>
      </w:r>
      <w:r w:rsidR="00674A2C" w:rsidRPr="00F5050E">
        <w:rPr>
          <w:b/>
        </w:rPr>
        <w:t>Сведения о предоставляемых преференциях:</w:t>
      </w:r>
    </w:p>
    <w:p w:rsidR="00BF3BA4" w:rsidRDefault="00BF3BA4" w:rsidP="00BF18C9">
      <w:pPr>
        <w:tabs>
          <w:tab w:val="left" w:pos="426"/>
        </w:tabs>
        <w:jc w:val="both"/>
      </w:pPr>
      <w:r>
        <w:t xml:space="preserve">- </w:t>
      </w:r>
      <w:r w:rsidR="008E677B" w:rsidRPr="008E677B">
        <w:t>участниками закупки могут быть только субъекты малого и среднего предпринимательства</w:t>
      </w:r>
      <w:r>
        <w:t>;</w:t>
      </w:r>
    </w:p>
    <w:p w:rsidR="00674A2C" w:rsidRDefault="00BF3BA4" w:rsidP="00BF18C9">
      <w:pPr>
        <w:tabs>
          <w:tab w:val="left" w:pos="426"/>
        </w:tabs>
        <w:jc w:val="both"/>
      </w:pPr>
      <w:r w:rsidRPr="00E65A8D">
        <w:t xml:space="preserve">- </w:t>
      </w:r>
      <w:r w:rsidR="00DD3858">
        <w:t xml:space="preserve">предоставляется </w:t>
      </w:r>
      <w:r w:rsidR="000D6083">
        <w:t>приоритет</w:t>
      </w:r>
      <w:r w:rsidR="000D6083" w:rsidRPr="00DE7D6F">
        <w:t xml:space="preserve"> работ, услуг, выполняемых, оказываемых российскими лицами, по отношению </w:t>
      </w:r>
      <w:r w:rsidR="00C35193">
        <w:t xml:space="preserve">к </w:t>
      </w:r>
      <w:r w:rsidR="000D6083" w:rsidRPr="00DE7D6F">
        <w:t>работам, услугам, выполняемым, оказываемым иностранными лицами</w:t>
      </w:r>
      <w:r w:rsidR="00B268CD">
        <w:t>.</w:t>
      </w:r>
    </w:p>
    <w:p w:rsidR="00674A2C" w:rsidRPr="00F5050E" w:rsidRDefault="00674A2C" w:rsidP="00BF18C9">
      <w:pPr>
        <w:tabs>
          <w:tab w:val="left" w:pos="426"/>
        </w:tabs>
        <w:jc w:val="both"/>
        <w:rPr>
          <w:b/>
        </w:rPr>
      </w:pPr>
    </w:p>
    <w:p w:rsidR="00674A2C" w:rsidRPr="00F5050E" w:rsidRDefault="000D6083" w:rsidP="00BF18C9">
      <w:pPr>
        <w:tabs>
          <w:tab w:val="left" w:pos="426"/>
        </w:tabs>
        <w:jc w:val="both"/>
      </w:pPr>
      <w:r>
        <w:rPr>
          <w:b/>
        </w:rPr>
        <w:t>11</w:t>
      </w:r>
      <w:r w:rsidR="00BF18C9">
        <w:rPr>
          <w:b/>
        </w:rPr>
        <w:t xml:space="preserve">. </w:t>
      </w:r>
      <w:r w:rsidR="00674A2C" w:rsidRPr="00F5050E">
        <w:rPr>
          <w:b/>
        </w:rPr>
        <w:t xml:space="preserve">Сведения о размере и порядке предоставления обеспечения заявки на участие в аукционе, обеспечения исполнения </w:t>
      </w:r>
      <w:r w:rsidR="00526100">
        <w:rPr>
          <w:b/>
        </w:rPr>
        <w:t>д</w:t>
      </w:r>
      <w:r w:rsidR="00674A2C" w:rsidRPr="00F5050E">
        <w:rPr>
          <w:b/>
        </w:rPr>
        <w:t xml:space="preserve">оговора: </w:t>
      </w:r>
      <w:r w:rsidR="004C6825" w:rsidRPr="00F5050E">
        <w:t xml:space="preserve">в соответствии с </w:t>
      </w:r>
      <w:r w:rsidR="00526100">
        <w:t xml:space="preserve">условиями аукционной </w:t>
      </w:r>
      <w:r w:rsidR="004C6825" w:rsidRPr="00F5050E">
        <w:t>докумен</w:t>
      </w:r>
      <w:r w:rsidR="00526100">
        <w:t>тации</w:t>
      </w:r>
      <w:r w:rsidR="00A86A30" w:rsidRPr="00F5050E">
        <w:t>.</w:t>
      </w:r>
    </w:p>
    <w:p w:rsidR="00674A2C" w:rsidRPr="00F5050E" w:rsidRDefault="00674A2C" w:rsidP="00884124">
      <w:pPr>
        <w:tabs>
          <w:tab w:val="left" w:pos="426"/>
        </w:tabs>
        <w:jc w:val="both"/>
      </w:pPr>
    </w:p>
    <w:p w:rsidR="00774791" w:rsidRPr="009240FF" w:rsidRDefault="00BF18C9" w:rsidP="009240FF">
      <w:pPr>
        <w:autoSpaceDE w:val="0"/>
        <w:autoSpaceDN w:val="0"/>
        <w:adjustRightInd w:val="0"/>
        <w:jc w:val="both"/>
        <w:rPr>
          <w:rFonts w:eastAsia="Calibri"/>
        </w:rPr>
      </w:pPr>
      <w:r>
        <w:rPr>
          <w:b/>
        </w:rPr>
        <w:t xml:space="preserve">15. </w:t>
      </w:r>
      <w:r w:rsidR="00526100" w:rsidRPr="00255D56">
        <w:rPr>
          <w:b/>
        </w:rPr>
        <w:t xml:space="preserve">Срок заключения </w:t>
      </w:r>
      <w:r w:rsidR="009240FF" w:rsidRPr="00255D56">
        <w:rPr>
          <w:b/>
        </w:rPr>
        <w:t>д</w:t>
      </w:r>
      <w:r w:rsidR="00774791" w:rsidRPr="00255D56">
        <w:rPr>
          <w:b/>
        </w:rPr>
        <w:t>оговора:</w:t>
      </w:r>
      <w:r w:rsidR="00774791" w:rsidRPr="00F5050E">
        <w:rPr>
          <w:b/>
        </w:rPr>
        <w:t xml:space="preserve"> </w:t>
      </w:r>
      <w:r w:rsidR="009240FF" w:rsidRPr="006829F7">
        <w:t>д</w:t>
      </w:r>
      <w:r w:rsidR="005063B2" w:rsidRPr="006829F7">
        <w:t xml:space="preserve">оговор </w:t>
      </w:r>
      <w:r w:rsidR="009240FF" w:rsidRPr="006829F7">
        <w:rPr>
          <w:rFonts w:eastAsia="Calibri"/>
        </w:rPr>
        <w:t xml:space="preserve">заключается не ранее чем через 10 (десять) дней и не позднее чем через </w:t>
      </w:r>
      <w:r w:rsidR="0016377F" w:rsidRPr="006829F7">
        <w:rPr>
          <w:rFonts w:eastAsia="Calibri"/>
        </w:rPr>
        <w:t>20</w:t>
      </w:r>
      <w:r w:rsidR="009240FF" w:rsidRPr="006829F7">
        <w:rPr>
          <w:rFonts w:eastAsia="Calibri"/>
        </w:rPr>
        <w:t xml:space="preserve"> (</w:t>
      </w:r>
      <w:r w:rsidR="0016377F" w:rsidRPr="006829F7">
        <w:rPr>
          <w:rFonts w:eastAsia="Calibri"/>
        </w:rPr>
        <w:t>двадцать</w:t>
      </w:r>
      <w:r w:rsidR="009240FF" w:rsidRPr="006829F7">
        <w:rPr>
          <w:rFonts w:eastAsia="Calibri"/>
        </w:rPr>
        <w:t xml:space="preserve">) дней </w:t>
      </w:r>
      <w:proofErr w:type="gramStart"/>
      <w:r w:rsidR="009240FF" w:rsidRPr="006829F7">
        <w:rPr>
          <w:rFonts w:eastAsia="Calibri"/>
        </w:rPr>
        <w:t>с даты размещения</w:t>
      </w:r>
      <w:proofErr w:type="gramEnd"/>
      <w:r w:rsidR="009240FF" w:rsidRPr="006829F7">
        <w:rPr>
          <w:rFonts w:eastAsia="Calibri"/>
        </w:rPr>
        <w:t xml:space="preserve"> в единой информационной системе итогового протокола, составленного по результатам аукциона</w:t>
      </w:r>
      <w:r w:rsidR="00774791" w:rsidRPr="006829F7">
        <w:t>.</w:t>
      </w:r>
    </w:p>
    <w:p w:rsidR="00774791" w:rsidRPr="00F5050E" w:rsidRDefault="00774791" w:rsidP="00BF18C9">
      <w:pPr>
        <w:pStyle w:val="af0"/>
        <w:ind w:left="0"/>
        <w:rPr>
          <w:b/>
        </w:rPr>
      </w:pPr>
    </w:p>
    <w:p w:rsidR="00774791" w:rsidRPr="00F5050E" w:rsidRDefault="00BF18C9" w:rsidP="00BF18C9">
      <w:pPr>
        <w:pStyle w:val="ConsPlusNormal"/>
        <w:widowControl/>
        <w:tabs>
          <w:tab w:val="left" w:pos="426"/>
        </w:tabs>
        <w:ind w:firstLine="0"/>
        <w:jc w:val="both"/>
        <w:rPr>
          <w:rFonts w:ascii="Times New Roman" w:hAnsi="Times New Roman"/>
          <w:sz w:val="24"/>
          <w:szCs w:val="24"/>
        </w:rPr>
      </w:pPr>
      <w:r>
        <w:rPr>
          <w:rFonts w:ascii="Times New Roman" w:hAnsi="Times New Roman"/>
          <w:b/>
          <w:sz w:val="24"/>
          <w:szCs w:val="24"/>
        </w:rPr>
        <w:t xml:space="preserve">16. </w:t>
      </w:r>
      <w:r w:rsidR="00A00A80" w:rsidRPr="005E1A42">
        <w:rPr>
          <w:rFonts w:ascii="Times New Roman" w:hAnsi="Times New Roman"/>
          <w:b/>
          <w:sz w:val="24"/>
          <w:szCs w:val="24"/>
        </w:rPr>
        <w:t xml:space="preserve">Информация о праве </w:t>
      </w:r>
      <w:r w:rsidR="00A00A80">
        <w:rPr>
          <w:rFonts w:ascii="Times New Roman" w:hAnsi="Times New Roman"/>
          <w:b/>
          <w:sz w:val="24"/>
          <w:szCs w:val="24"/>
        </w:rPr>
        <w:t xml:space="preserve">Заказчика </w:t>
      </w:r>
      <w:r w:rsidR="00A00A80" w:rsidRPr="005E1A42">
        <w:rPr>
          <w:rFonts w:ascii="Times New Roman" w:hAnsi="Times New Roman"/>
          <w:b/>
          <w:sz w:val="24"/>
          <w:szCs w:val="24"/>
        </w:rPr>
        <w:t xml:space="preserve">отказаться от проведения </w:t>
      </w:r>
      <w:r w:rsidR="00A00A80">
        <w:rPr>
          <w:rFonts w:ascii="Times New Roman" w:hAnsi="Times New Roman"/>
          <w:b/>
          <w:sz w:val="24"/>
          <w:szCs w:val="24"/>
        </w:rPr>
        <w:t>аукциона</w:t>
      </w:r>
      <w:r w:rsidR="00A00A80" w:rsidRPr="005E1A42">
        <w:rPr>
          <w:rFonts w:ascii="Times New Roman" w:hAnsi="Times New Roman"/>
          <w:b/>
          <w:sz w:val="24"/>
          <w:szCs w:val="24"/>
        </w:rPr>
        <w:t xml:space="preserve"> и сроках такого отказа</w:t>
      </w:r>
      <w:r w:rsidR="00A00A80" w:rsidRPr="006F23D1">
        <w:rPr>
          <w:rFonts w:ascii="Times New Roman" w:hAnsi="Times New Roman"/>
          <w:b/>
          <w:sz w:val="24"/>
          <w:szCs w:val="24"/>
        </w:rPr>
        <w:t>:</w:t>
      </w:r>
      <w:r w:rsidR="00A00A80" w:rsidRPr="006F23D1">
        <w:rPr>
          <w:rFonts w:ascii="Times New Roman" w:hAnsi="Times New Roman"/>
          <w:sz w:val="24"/>
          <w:szCs w:val="24"/>
        </w:rPr>
        <w:t xml:space="preserve"> </w:t>
      </w:r>
      <w:r w:rsidR="00A00A80">
        <w:rPr>
          <w:rFonts w:ascii="Times New Roman" w:hAnsi="Times New Roman"/>
          <w:sz w:val="24"/>
          <w:szCs w:val="24"/>
        </w:rPr>
        <w:t>З</w:t>
      </w:r>
      <w:r w:rsidR="00A00A80" w:rsidRPr="00DE7D6F">
        <w:rPr>
          <w:rFonts w:ascii="Times New Roman" w:hAnsi="Times New Roman"/>
          <w:sz w:val="24"/>
          <w:szCs w:val="24"/>
        </w:rPr>
        <w:t xml:space="preserve">аказчик вправе принять решение об </w:t>
      </w:r>
      <w:r w:rsidR="00A00A80">
        <w:rPr>
          <w:rFonts w:ascii="Times New Roman" w:hAnsi="Times New Roman"/>
          <w:sz w:val="24"/>
          <w:szCs w:val="24"/>
        </w:rPr>
        <w:t>отмене</w:t>
      </w:r>
      <w:r w:rsidR="00A00A80" w:rsidRPr="00DE7D6F">
        <w:rPr>
          <w:rFonts w:ascii="Times New Roman" w:hAnsi="Times New Roman"/>
          <w:sz w:val="24"/>
          <w:szCs w:val="24"/>
        </w:rPr>
        <w:t xml:space="preserve"> </w:t>
      </w:r>
      <w:r w:rsidR="00A00A80">
        <w:rPr>
          <w:rFonts w:ascii="Times New Roman" w:hAnsi="Times New Roman"/>
          <w:sz w:val="24"/>
          <w:szCs w:val="24"/>
        </w:rPr>
        <w:t>аукциона</w:t>
      </w:r>
      <w:r w:rsidR="00A00A80" w:rsidRPr="00DE7D6F">
        <w:rPr>
          <w:rFonts w:ascii="Times New Roman" w:hAnsi="Times New Roman"/>
          <w:sz w:val="24"/>
          <w:szCs w:val="24"/>
        </w:rPr>
        <w:t xml:space="preserve"> </w:t>
      </w:r>
      <w:r w:rsidR="00A00A80" w:rsidRPr="00305991">
        <w:rPr>
          <w:rFonts w:ascii="Times New Roman" w:hAnsi="Times New Roman"/>
          <w:sz w:val="24"/>
          <w:szCs w:val="24"/>
        </w:rPr>
        <w:t>до наступления даты и времени окончания срока подачи заявок на участие в</w:t>
      </w:r>
      <w:r w:rsidR="00A00A80">
        <w:rPr>
          <w:rFonts w:ascii="Times New Roman" w:hAnsi="Times New Roman"/>
          <w:sz w:val="24"/>
          <w:szCs w:val="24"/>
        </w:rPr>
        <w:t xml:space="preserve"> аукционе</w:t>
      </w:r>
      <w:r w:rsidR="00774791" w:rsidRPr="00F5050E">
        <w:rPr>
          <w:rFonts w:ascii="Times New Roman" w:hAnsi="Times New Roman"/>
          <w:sz w:val="24"/>
          <w:szCs w:val="24"/>
        </w:rPr>
        <w:t>.</w:t>
      </w:r>
    </w:p>
    <w:p w:rsidR="00212475" w:rsidRDefault="00212475" w:rsidP="00212475">
      <w:pPr>
        <w:ind w:left="5954"/>
        <w:rPr>
          <w:b/>
        </w:rPr>
      </w:pPr>
    </w:p>
    <w:p w:rsidR="00212475" w:rsidRDefault="00212475" w:rsidP="00212475">
      <w:pPr>
        <w:ind w:left="5954"/>
        <w:rPr>
          <w:b/>
        </w:rPr>
      </w:pPr>
    </w:p>
    <w:p w:rsidR="00212475" w:rsidRDefault="00212475" w:rsidP="00212475">
      <w:pPr>
        <w:ind w:left="5954"/>
        <w:rPr>
          <w:b/>
        </w:rPr>
      </w:pPr>
    </w:p>
    <w:p w:rsidR="00212475" w:rsidRDefault="00212475" w:rsidP="00212475">
      <w:pPr>
        <w:ind w:left="5954"/>
        <w:rPr>
          <w:b/>
        </w:rPr>
      </w:pPr>
    </w:p>
    <w:p w:rsidR="00212475" w:rsidRDefault="00212475" w:rsidP="00212475">
      <w:pPr>
        <w:ind w:left="5954"/>
        <w:rPr>
          <w:b/>
        </w:rPr>
      </w:pPr>
    </w:p>
    <w:p w:rsidR="00212475" w:rsidRDefault="00212475" w:rsidP="00212475">
      <w:pPr>
        <w:ind w:left="5954"/>
        <w:rPr>
          <w:b/>
        </w:rPr>
      </w:pPr>
    </w:p>
    <w:p w:rsidR="00212475" w:rsidRDefault="00212475" w:rsidP="00212475">
      <w:pPr>
        <w:ind w:left="5954"/>
        <w:rPr>
          <w:b/>
        </w:rPr>
      </w:pPr>
    </w:p>
    <w:p w:rsidR="00212475" w:rsidRDefault="00212475" w:rsidP="00212475">
      <w:pPr>
        <w:ind w:left="5954"/>
        <w:rPr>
          <w:b/>
        </w:rPr>
      </w:pPr>
    </w:p>
    <w:p w:rsidR="00212475" w:rsidRDefault="00212475" w:rsidP="00212475">
      <w:pPr>
        <w:ind w:left="5954"/>
        <w:rPr>
          <w:b/>
        </w:rPr>
      </w:pPr>
    </w:p>
    <w:p w:rsidR="00C664CC" w:rsidRPr="00212475" w:rsidRDefault="00C664CC" w:rsidP="00212475">
      <w:pPr>
        <w:ind w:left="5954"/>
        <w:rPr>
          <w:b/>
          <w:lang w:val="x-none"/>
        </w:rPr>
      </w:pPr>
      <w:r w:rsidRPr="00212475">
        <w:rPr>
          <w:b/>
          <w:lang w:val="x-none"/>
        </w:rPr>
        <w:t>«УТВЕРЖДАЮ»:</w:t>
      </w:r>
    </w:p>
    <w:p w:rsidR="00B33BA0" w:rsidRPr="00212475" w:rsidRDefault="00B33BA0" w:rsidP="00212475">
      <w:pPr>
        <w:ind w:left="5954"/>
        <w:rPr>
          <w:b/>
          <w:lang w:val="x-none"/>
        </w:rPr>
      </w:pPr>
      <w:r w:rsidRPr="00212475">
        <w:rPr>
          <w:b/>
          <w:lang w:val="x-none"/>
        </w:rPr>
        <w:t>Проректор</w:t>
      </w:r>
    </w:p>
    <w:p w:rsidR="00B33BA0" w:rsidRPr="00212475" w:rsidRDefault="00B33BA0" w:rsidP="00212475">
      <w:pPr>
        <w:ind w:left="5954"/>
        <w:rPr>
          <w:b/>
          <w:lang w:val="x-none"/>
        </w:rPr>
      </w:pPr>
    </w:p>
    <w:p w:rsidR="00B33BA0" w:rsidRPr="00212475" w:rsidRDefault="00B33BA0" w:rsidP="00212475">
      <w:pPr>
        <w:ind w:left="5954"/>
        <w:rPr>
          <w:b/>
          <w:lang w:val="x-none"/>
        </w:rPr>
      </w:pPr>
    </w:p>
    <w:p w:rsidR="002C44F2" w:rsidRPr="00212475" w:rsidRDefault="00637E0D" w:rsidP="00212475">
      <w:pPr>
        <w:ind w:left="5954"/>
        <w:rPr>
          <w:b/>
          <w:lang w:val="x-none"/>
        </w:rPr>
      </w:pPr>
      <w:r>
        <w:rPr>
          <w:b/>
          <w:iCs/>
          <w:color w:val="000000"/>
        </w:rPr>
        <w:t>(подписано)</w:t>
      </w:r>
      <w:r>
        <w:rPr>
          <w:b/>
          <w:iCs/>
          <w:color w:val="000000"/>
        </w:rPr>
        <w:t xml:space="preserve"> </w:t>
      </w:r>
      <w:r w:rsidR="00B33BA0" w:rsidRPr="00212475">
        <w:rPr>
          <w:b/>
          <w:lang w:val="x-none"/>
        </w:rPr>
        <w:t>В.А. Самойленко</w:t>
      </w:r>
    </w:p>
    <w:p w:rsidR="00A35709" w:rsidRPr="00F5050E" w:rsidRDefault="00A35709" w:rsidP="003379CA">
      <w:pPr>
        <w:ind w:left="5670"/>
        <w:rPr>
          <w:b/>
          <w:i/>
          <w:sz w:val="36"/>
          <w:szCs w:val="36"/>
        </w:rPr>
      </w:pPr>
    </w:p>
    <w:p w:rsidR="00674A2C" w:rsidRPr="00F5050E" w:rsidRDefault="00674A2C" w:rsidP="00884124">
      <w:pPr>
        <w:jc w:val="both"/>
        <w:rPr>
          <w:sz w:val="36"/>
          <w:szCs w:val="36"/>
        </w:rPr>
      </w:pPr>
    </w:p>
    <w:p w:rsidR="00FF4BBC" w:rsidRPr="00F5050E" w:rsidRDefault="00FF4BBC" w:rsidP="00884124">
      <w:pPr>
        <w:jc w:val="both"/>
        <w:rPr>
          <w:sz w:val="36"/>
          <w:szCs w:val="36"/>
        </w:rPr>
      </w:pPr>
    </w:p>
    <w:p w:rsidR="00674A2C" w:rsidRPr="00F5050E" w:rsidRDefault="00674A2C" w:rsidP="00884124">
      <w:pPr>
        <w:jc w:val="both"/>
        <w:rPr>
          <w:sz w:val="36"/>
          <w:szCs w:val="36"/>
        </w:rPr>
      </w:pPr>
    </w:p>
    <w:p w:rsidR="00674A2C" w:rsidRPr="000B2453" w:rsidRDefault="00542D8A" w:rsidP="006013F7">
      <w:pPr>
        <w:jc w:val="center"/>
        <w:rPr>
          <w:b/>
          <w:sz w:val="28"/>
          <w:szCs w:val="28"/>
        </w:rPr>
      </w:pPr>
      <w:r w:rsidRPr="000B2453">
        <w:rPr>
          <w:b/>
          <w:sz w:val="28"/>
          <w:szCs w:val="28"/>
        </w:rPr>
        <w:t>ДОКУМЕНТАЦИЯ</w:t>
      </w:r>
      <w:r w:rsidR="00116476" w:rsidRPr="000B2453">
        <w:rPr>
          <w:b/>
          <w:sz w:val="28"/>
          <w:szCs w:val="28"/>
        </w:rPr>
        <w:t xml:space="preserve"> ОБ АУКЦИОНЕ</w:t>
      </w:r>
    </w:p>
    <w:p w:rsidR="00674A2C" w:rsidRDefault="00674A2C" w:rsidP="006013F7">
      <w:pPr>
        <w:jc w:val="center"/>
        <w:rPr>
          <w:b/>
        </w:rPr>
      </w:pPr>
      <w:r w:rsidRPr="00524363">
        <w:rPr>
          <w:b/>
        </w:rPr>
        <w:t>в электронной форме</w:t>
      </w:r>
    </w:p>
    <w:p w:rsidR="00524363" w:rsidRPr="009A536B" w:rsidRDefault="00524363" w:rsidP="006013F7">
      <w:pPr>
        <w:jc w:val="center"/>
        <w:rPr>
          <w:b/>
          <w:i/>
        </w:rPr>
      </w:pPr>
    </w:p>
    <w:p w:rsidR="003A559D" w:rsidRPr="00844E57" w:rsidRDefault="00C1075A" w:rsidP="009732BC">
      <w:pPr>
        <w:jc w:val="center"/>
        <w:rPr>
          <w:b/>
        </w:rPr>
      </w:pPr>
      <w:r w:rsidRPr="00844E57">
        <w:rPr>
          <w:b/>
        </w:rPr>
        <w:t xml:space="preserve">на </w:t>
      </w:r>
      <w:r w:rsidR="004C212F" w:rsidRPr="00844E57">
        <w:rPr>
          <w:b/>
        </w:rPr>
        <w:t xml:space="preserve">выполнение работ (оказание услуг) по комплексному </w:t>
      </w:r>
      <w:r w:rsidR="005A686F" w:rsidRPr="00844E57">
        <w:rPr>
          <w:b/>
        </w:rPr>
        <w:t>обслуживанию зданий НИУ ВШЭ и прилегающей к зданиям территории</w:t>
      </w:r>
    </w:p>
    <w:p w:rsidR="004C212F" w:rsidRPr="00AD623E" w:rsidRDefault="004C212F" w:rsidP="009732BC">
      <w:pPr>
        <w:jc w:val="center"/>
        <w:rPr>
          <w:b/>
          <w:szCs w:val="28"/>
          <w:highlight w:val="yellow"/>
        </w:rPr>
      </w:pPr>
    </w:p>
    <w:p w:rsidR="00D1391C" w:rsidRDefault="00E138CD" w:rsidP="00360686">
      <w:pPr>
        <w:jc w:val="center"/>
        <w:rPr>
          <w:b/>
        </w:rPr>
      </w:pPr>
      <w:r w:rsidRPr="00E138CD">
        <w:rPr>
          <w:b/>
        </w:rPr>
        <w:t>ЭА1</w:t>
      </w:r>
      <w:r w:rsidR="00B0180D">
        <w:rPr>
          <w:b/>
        </w:rPr>
        <w:t>9</w:t>
      </w:r>
      <w:r w:rsidRPr="00E138CD">
        <w:rPr>
          <w:b/>
        </w:rPr>
        <w:t>-03-</w:t>
      </w:r>
      <w:r w:rsidR="00D1391C">
        <w:rPr>
          <w:b/>
        </w:rPr>
        <w:t>20 СМП/Комплексное обслуживание</w:t>
      </w:r>
    </w:p>
    <w:p w:rsidR="00E8401E" w:rsidRPr="00E138CD" w:rsidRDefault="00E138CD" w:rsidP="00360686">
      <w:pPr>
        <w:jc w:val="center"/>
        <w:rPr>
          <w:b/>
        </w:rPr>
      </w:pPr>
      <w:r w:rsidRPr="00E138CD">
        <w:rPr>
          <w:b/>
        </w:rPr>
        <w:t>(</w:t>
      </w:r>
      <w:proofErr w:type="spellStart"/>
      <w:r w:rsidR="00B0180D">
        <w:rPr>
          <w:b/>
        </w:rPr>
        <w:t>Таллинская</w:t>
      </w:r>
      <w:proofErr w:type="spellEnd"/>
      <w:r w:rsidRPr="00E138CD">
        <w:rPr>
          <w:b/>
        </w:rPr>
        <w:t>)</w:t>
      </w:r>
    </w:p>
    <w:p w:rsidR="00FF4BBC" w:rsidRPr="00B7627B" w:rsidRDefault="00FF4BBC" w:rsidP="00884124">
      <w:pPr>
        <w:jc w:val="both"/>
        <w:rPr>
          <w:b/>
          <w:sz w:val="28"/>
          <w:szCs w:val="28"/>
        </w:rPr>
      </w:pPr>
    </w:p>
    <w:p w:rsidR="005C79BF" w:rsidRPr="00B7627B" w:rsidRDefault="005C79BF" w:rsidP="00884124">
      <w:pPr>
        <w:jc w:val="both"/>
        <w:rPr>
          <w:b/>
          <w:sz w:val="28"/>
          <w:szCs w:val="28"/>
        </w:rPr>
      </w:pPr>
    </w:p>
    <w:p w:rsidR="005729EC" w:rsidRPr="00B7627B" w:rsidRDefault="005729EC" w:rsidP="00884124">
      <w:pPr>
        <w:jc w:val="both"/>
        <w:rPr>
          <w:b/>
          <w:sz w:val="28"/>
          <w:szCs w:val="28"/>
        </w:rPr>
      </w:pPr>
    </w:p>
    <w:p w:rsidR="00674A2C" w:rsidRPr="00B7627B" w:rsidRDefault="00674A2C" w:rsidP="00884124">
      <w:pPr>
        <w:jc w:val="both"/>
        <w:rPr>
          <w:b/>
          <w:sz w:val="28"/>
          <w:szCs w:val="28"/>
        </w:rPr>
      </w:pPr>
    </w:p>
    <w:p w:rsidR="00616535" w:rsidRDefault="003379CA" w:rsidP="003379CA">
      <w:pPr>
        <w:rPr>
          <w:b/>
        </w:rPr>
      </w:pPr>
      <w:bookmarkStart w:id="8" w:name="OLE_LINK32"/>
      <w:bookmarkStart w:id="9" w:name="OLE_LINK33"/>
      <w:bookmarkStart w:id="10" w:name="OLE_LINK34"/>
      <w:r w:rsidRPr="00B7627B">
        <w:rPr>
          <w:b/>
        </w:rPr>
        <w:t xml:space="preserve">Согласовано: </w:t>
      </w:r>
    </w:p>
    <w:p w:rsidR="00655476" w:rsidRDefault="00655476" w:rsidP="003379CA"/>
    <w:p w:rsidR="00B33BA0" w:rsidRPr="00BB75F6" w:rsidRDefault="00B33BA0" w:rsidP="00B33BA0">
      <w:pPr>
        <w:rPr>
          <w:b/>
          <w:iCs/>
          <w:color w:val="000000"/>
        </w:rPr>
      </w:pPr>
      <w:r w:rsidRPr="00BB75F6">
        <w:rPr>
          <w:b/>
          <w:iCs/>
          <w:color w:val="000000"/>
        </w:rPr>
        <w:t xml:space="preserve">Директор по эксплуатации и </w:t>
      </w:r>
    </w:p>
    <w:p w:rsidR="00616535" w:rsidRDefault="00B33BA0" w:rsidP="00B33BA0">
      <w:r w:rsidRPr="00BB75F6">
        <w:rPr>
          <w:b/>
          <w:iCs/>
          <w:color w:val="000000"/>
        </w:rPr>
        <w:t xml:space="preserve">текущему ремонту зданий и сооружений  </w:t>
      </w:r>
      <w:r w:rsidR="00A528EF">
        <w:rPr>
          <w:b/>
          <w:iCs/>
          <w:color w:val="000000"/>
        </w:rPr>
        <w:t xml:space="preserve">    </w:t>
      </w:r>
      <w:r w:rsidR="004B42F1">
        <w:rPr>
          <w:b/>
          <w:iCs/>
          <w:color w:val="000000"/>
        </w:rPr>
        <w:t xml:space="preserve"> </w:t>
      </w:r>
      <w:r w:rsidR="00637E0D">
        <w:rPr>
          <w:b/>
          <w:iCs/>
          <w:color w:val="000000"/>
        </w:rPr>
        <w:t>(подписано)</w:t>
      </w:r>
      <w:r w:rsidR="00A528EF">
        <w:rPr>
          <w:b/>
          <w:iCs/>
          <w:color w:val="000000"/>
        </w:rPr>
        <w:t xml:space="preserve">    </w:t>
      </w:r>
      <w:r w:rsidR="004B42F1">
        <w:rPr>
          <w:b/>
          <w:iCs/>
          <w:color w:val="000000"/>
        </w:rPr>
        <w:t xml:space="preserve">       </w:t>
      </w:r>
      <w:r w:rsidR="00A528EF">
        <w:rPr>
          <w:b/>
          <w:iCs/>
          <w:color w:val="000000"/>
        </w:rPr>
        <w:t xml:space="preserve">     </w:t>
      </w:r>
      <w:r w:rsidRPr="00BB75F6">
        <w:rPr>
          <w:b/>
          <w:iCs/>
          <w:color w:val="000000"/>
        </w:rPr>
        <w:t>В.И. Баев</w:t>
      </w:r>
    </w:p>
    <w:bookmarkEnd w:id="8"/>
    <w:bookmarkEnd w:id="9"/>
    <w:bookmarkEnd w:id="10"/>
    <w:p w:rsidR="00EC1663" w:rsidRPr="00EC1663" w:rsidRDefault="00EC1663" w:rsidP="00EC1663">
      <w:pPr>
        <w:pStyle w:val="afffa"/>
        <w:jc w:val="left"/>
        <w:rPr>
          <w:rFonts w:ascii="Times New Roman" w:hAnsi="Times New Roman"/>
          <w:b/>
        </w:rPr>
      </w:pPr>
    </w:p>
    <w:p w:rsidR="003379CA" w:rsidRPr="00616535" w:rsidRDefault="003379CA" w:rsidP="003379CA">
      <w:pPr>
        <w:rPr>
          <w:b/>
        </w:rPr>
      </w:pPr>
    </w:p>
    <w:p w:rsidR="003379CA" w:rsidRPr="00B7627B" w:rsidRDefault="003379CA" w:rsidP="003379CA">
      <w:pPr>
        <w:rPr>
          <w:b/>
        </w:rPr>
      </w:pPr>
    </w:p>
    <w:p w:rsidR="003379CA" w:rsidRPr="00B7627B" w:rsidRDefault="003379CA" w:rsidP="00A60BA6">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ind w:firstLine="0"/>
        <w:rPr>
          <w:b/>
          <w:iCs/>
          <w:szCs w:val="24"/>
        </w:rPr>
      </w:pPr>
    </w:p>
    <w:p w:rsidR="003379CA" w:rsidRPr="00B7627B" w:rsidRDefault="003379CA" w:rsidP="003379CA">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ind w:firstLine="0"/>
        <w:rPr>
          <w:b/>
          <w:szCs w:val="24"/>
        </w:rPr>
      </w:pPr>
    </w:p>
    <w:p w:rsidR="003275D7" w:rsidRPr="00B7627B" w:rsidRDefault="003275D7" w:rsidP="00884124">
      <w:pPr>
        <w:jc w:val="both"/>
        <w:rPr>
          <w:b/>
          <w:bCs/>
        </w:rPr>
      </w:pPr>
    </w:p>
    <w:p w:rsidR="003275D7" w:rsidRPr="00B7627B" w:rsidRDefault="003275D7" w:rsidP="00884124">
      <w:pPr>
        <w:jc w:val="both"/>
        <w:rPr>
          <w:b/>
          <w:bCs/>
        </w:rPr>
      </w:pPr>
    </w:p>
    <w:p w:rsidR="003275D7" w:rsidRPr="00B7627B" w:rsidRDefault="003275D7" w:rsidP="00884124">
      <w:pPr>
        <w:jc w:val="both"/>
        <w:rPr>
          <w:b/>
          <w:bCs/>
        </w:rPr>
      </w:pPr>
    </w:p>
    <w:p w:rsidR="003275D7" w:rsidRPr="00B7627B" w:rsidRDefault="003275D7" w:rsidP="00884124">
      <w:pPr>
        <w:jc w:val="both"/>
        <w:rPr>
          <w:b/>
          <w:bCs/>
        </w:rPr>
      </w:pPr>
    </w:p>
    <w:p w:rsidR="003275D7" w:rsidRDefault="003275D7" w:rsidP="00884124">
      <w:pPr>
        <w:jc w:val="both"/>
        <w:rPr>
          <w:b/>
          <w:bCs/>
        </w:rPr>
      </w:pPr>
    </w:p>
    <w:p w:rsidR="00B33BA0" w:rsidRPr="00B7627B" w:rsidRDefault="00B33BA0" w:rsidP="00884124">
      <w:pPr>
        <w:jc w:val="both"/>
        <w:rPr>
          <w:b/>
          <w:bCs/>
        </w:rPr>
      </w:pPr>
    </w:p>
    <w:p w:rsidR="003C7080" w:rsidRPr="00B7627B" w:rsidRDefault="003C7080" w:rsidP="00884124">
      <w:pPr>
        <w:jc w:val="both"/>
        <w:rPr>
          <w:b/>
          <w:bCs/>
        </w:rPr>
      </w:pPr>
    </w:p>
    <w:p w:rsidR="00674A2C" w:rsidRPr="00B7627B" w:rsidRDefault="00674A2C" w:rsidP="0076394D">
      <w:pPr>
        <w:rPr>
          <w:b/>
          <w:bCs/>
        </w:rPr>
      </w:pPr>
    </w:p>
    <w:p w:rsidR="009F46BD" w:rsidRPr="00C664CC" w:rsidRDefault="009F46BD" w:rsidP="00B40167">
      <w:pPr>
        <w:jc w:val="center"/>
        <w:rPr>
          <w:b/>
          <w:bCs/>
          <w:szCs w:val="28"/>
        </w:rPr>
      </w:pPr>
    </w:p>
    <w:p w:rsidR="00960A81" w:rsidRDefault="00960A81" w:rsidP="00BA29AD">
      <w:pPr>
        <w:jc w:val="center"/>
        <w:rPr>
          <w:b/>
          <w:bCs/>
          <w:szCs w:val="28"/>
        </w:rPr>
      </w:pPr>
    </w:p>
    <w:p w:rsidR="00960A81" w:rsidRDefault="00960A81" w:rsidP="00BA29AD">
      <w:pPr>
        <w:jc w:val="center"/>
        <w:rPr>
          <w:b/>
          <w:bCs/>
          <w:szCs w:val="28"/>
        </w:rPr>
      </w:pPr>
    </w:p>
    <w:p w:rsidR="00960A81" w:rsidRDefault="00960A81" w:rsidP="00BA29AD">
      <w:pPr>
        <w:jc w:val="center"/>
        <w:rPr>
          <w:b/>
          <w:bCs/>
          <w:szCs w:val="28"/>
        </w:rPr>
      </w:pPr>
    </w:p>
    <w:p w:rsidR="00960A81" w:rsidRDefault="00960A81" w:rsidP="00BA29AD">
      <w:pPr>
        <w:jc w:val="center"/>
        <w:rPr>
          <w:b/>
          <w:bCs/>
          <w:szCs w:val="28"/>
        </w:rPr>
      </w:pPr>
    </w:p>
    <w:p w:rsidR="00960A81" w:rsidRDefault="00960A81" w:rsidP="00BA29AD">
      <w:pPr>
        <w:jc w:val="center"/>
        <w:rPr>
          <w:b/>
          <w:bCs/>
          <w:szCs w:val="28"/>
        </w:rPr>
      </w:pPr>
    </w:p>
    <w:p w:rsidR="00BA29AD" w:rsidRPr="00B7627B" w:rsidRDefault="00BA29AD" w:rsidP="00BA29AD">
      <w:pPr>
        <w:jc w:val="center"/>
        <w:rPr>
          <w:b/>
          <w:bCs/>
          <w:szCs w:val="28"/>
        </w:rPr>
      </w:pPr>
      <w:r w:rsidRPr="00B7627B">
        <w:rPr>
          <w:b/>
          <w:bCs/>
          <w:szCs w:val="28"/>
        </w:rPr>
        <w:t>Москва, 20</w:t>
      </w:r>
      <w:r w:rsidR="0054416C">
        <w:rPr>
          <w:b/>
          <w:bCs/>
          <w:szCs w:val="28"/>
        </w:rPr>
        <w:t>20</w:t>
      </w:r>
      <w:r w:rsidRPr="00B7627B">
        <w:rPr>
          <w:b/>
          <w:bCs/>
          <w:szCs w:val="28"/>
        </w:rPr>
        <w:br w:type="page"/>
      </w:r>
    </w:p>
    <w:p w:rsidR="00F2079E" w:rsidRPr="00F2079E" w:rsidRDefault="00F2079E" w:rsidP="00F2079E">
      <w:pPr>
        <w:numPr>
          <w:ilvl w:val="0"/>
          <w:numId w:val="29"/>
        </w:numPr>
        <w:tabs>
          <w:tab w:val="left" w:pos="284"/>
        </w:tabs>
        <w:ind w:left="0" w:firstLine="0"/>
        <w:contextualSpacing/>
        <w:jc w:val="center"/>
        <w:rPr>
          <w:rFonts w:eastAsia="Calibri"/>
          <w:b/>
          <w:sz w:val="28"/>
          <w:szCs w:val="28"/>
        </w:rPr>
      </w:pPr>
      <w:r w:rsidRPr="00F2079E">
        <w:rPr>
          <w:rFonts w:eastAsia="Calibri"/>
          <w:b/>
          <w:sz w:val="28"/>
          <w:szCs w:val="28"/>
        </w:rPr>
        <w:lastRenderedPageBreak/>
        <w:t>ОБЩИЕ СВЕДЕНИЯ</w:t>
      </w:r>
    </w:p>
    <w:p w:rsidR="00F2079E" w:rsidRPr="00F2079E" w:rsidRDefault="00F2079E" w:rsidP="00F2079E">
      <w:pPr>
        <w:ind w:firstLine="709"/>
        <w:jc w:val="center"/>
        <w:rPr>
          <w:b/>
          <w:sz w:val="28"/>
          <w:szCs w:val="28"/>
        </w:rPr>
      </w:pPr>
    </w:p>
    <w:p w:rsidR="00F2079E" w:rsidRPr="00F2079E" w:rsidRDefault="00F2079E" w:rsidP="00F2079E">
      <w:pPr>
        <w:numPr>
          <w:ilvl w:val="0"/>
          <w:numId w:val="30"/>
        </w:numPr>
        <w:tabs>
          <w:tab w:val="left" w:pos="993"/>
        </w:tabs>
        <w:ind w:left="0" w:firstLine="567"/>
        <w:contextualSpacing/>
        <w:jc w:val="both"/>
        <w:rPr>
          <w:rFonts w:eastAsia="Calibri"/>
          <w:szCs w:val="20"/>
        </w:rPr>
      </w:pPr>
      <w:proofErr w:type="gramStart"/>
      <w:r w:rsidRPr="00F2079E">
        <w:rPr>
          <w:rFonts w:eastAsia="Calibri"/>
          <w:szCs w:val="20"/>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(далее – Заказчик, университет) проводит закупку способом аукциона в электронной форме, </w:t>
      </w:r>
      <w:r w:rsidRPr="00F2079E">
        <w:rPr>
          <w:rFonts w:eastAsia="Calibri"/>
        </w:rPr>
        <w:t>при котором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(далее также – аукционная документация), и которое предложило наиболее низкую цену договора/цену единицы товара, работы, услуги путем снижения начальной</w:t>
      </w:r>
      <w:proofErr w:type="gramEnd"/>
      <w:r w:rsidRPr="00F2079E">
        <w:rPr>
          <w:rFonts w:eastAsia="Calibri"/>
        </w:rPr>
        <w:t xml:space="preserve"> (максимальной) цены договора/начальной (максимальной) цены единицы товара, работы, услуги, указанной в извещении о проведен</w:t>
      </w:r>
      <w:proofErr w:type="gramStart"/>
      <w:r w:rsidRPr="00F2079E">
        <w:rPr>
          <w:rFonts w:eastAsia="Calibri"/>
        </w:rPr>
        <w:t>ии ау</w:t>
      </w:r>
      <w:proofErr w:type="gramEnd"/>
      <w:r w:rsidRPr="00F2079E">
        <w:rPr>
          <w:rFonts w:eastAsia="Calibri"/>
        </w:rPr>
        <w:t xml:space="preserve">кциона </w:t>
      </w:r>
      <w:r w:rsidRPr="00F2079E">
        <w:rPr>
          <w:rFonts w:eastAsia="Calibri"/>
          <w:szCs w:val="20"/>
        </w:rPr>
        <w:t>в электронной форме</w:t>
      </w:r>
      <w:r w:rsidRPr="00F2079E">
        <w:rPr>
          <w:rFonts w:eastAsia="Calibri"/>
        </w:rPr>
        <w:t>, на установленную в документации об аукционе величину (далее – «шаг аукциона»). В случае</w:t>
      </w:r>
      <w:proofErr w:type="gramStart"/>
      <w:r w:rsidRPr="00F2079E">
        <w:rPr>
          <w:rFonts w:eastAsia="Calibri"/>
        </w:rPr>
        <w:t>,</w:t>
      </w:r>
      <w:proofErr w:type="gramEnd"/>
      <w:r w:rsidRPr="00F2079E">
        <w:rPr>
          <w:rFonts w:eastAsia="Calibri"/>
        </w:rPr>
        <w:t xml:space="preserve"> если при проведении аукциона цена договора снижена до нуля, такой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r w:rsidRPr="00F2079E">
        <w:rPr>
          <w:rFonts w:eastAsia="Calibri"/>
          <w:szCs w:val="20"/>
        </w:rPr>
        <w:t>.</w:t>
      </w:r>
    </w:p>
    <w:p w:rsidR="00F2079E" w:rsidRPr="00F2079E" w:rsidRDefault="00F2079E" w:rsidP="00F2079E">
      <w:pPr>
        <w:numPr>
          <w:ilvl w:val="0"/>
          <w:numId w:val="30"/>
        </w:numPr>
        <w:tabs>
          <w:tab w:val="left" w:pos="993"/>
        </w:tabs>
        <w:ind w:left="0" w:firstLine="567"/>
        <w:contextualSpacing/>
        <w:jc w:val="both"/>
        <w:rPr>
          <w:rFonts w:eastAsia="Calibri"/>
          <w:szCs w:val="20"/>
        </w:rPr>
      </w:pPr>
      <w:proofErr w:type="gramStart"/>
      <w:r w:rsidRPr="00F2079E">
        <w:rPr>
          <w:rFonts w:eastAsia="Calibri"/>
          <w:szCs w:val="20"/>
        </w:rPr>
        <w:t>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Закон о закупках), другими федеральными законами и иными нормативными правовыми актами Российской Федерации, регламентирующими правила закупки, а также Положением о закупке товаров, работ, услуг для нужд Национального исследовательского университета «Высшая школа</w:t>
      </w:r>
      <w:proofErr w:type="gramEnd"/>
      <w:r w:rsidRPr="00F2079E">
        <w:rPr>
          <w:rFonts w:eastAsia="Calibri"/>
          <w:szCs w:val="20"/>
        </w:rPr>
        <w:t xml:space="preserve"> экономики (далее – Положение о закупке), </w:t>
      </w:r>
      <w:proofErr w:type="gramStart"/>
      <w:r w:rsidRPr="00F2079E">
        <w:rPr>
          <w:rFonts w:eastAsia="Calibri"/>
          <w:szCs w:val="20"/>
        </w:rPr>
        <w:t>размещенным</w:t>
      </w:r>
      <w:proofErr w:type="gramEnd"/>
      <w:r w:rsidRPr="00F2079E">
        <w:rPr>
          <w:rFonts w:eastAsia="Calibri"/>
          <w:szCs w:val="20"/>
        </w:rPr>
        <w:t xml:space="preserve"> в единой информационной системе </w:t>
      </w:r>
      <w:r w:rsidRPr="00F2079E">
        <w:rPr>
          <w:rFonts w:eastAsia="Calibri"/>
          <w:szCs w:val="20"/>
          <w:lang w:eastAsia="en-US"/>
        </w:rPr>
        <w:t xml:space="preserve">в сфере закупок товаров, работ, услуг для обеспечения государственных и муниципальных нужд (далее также </w:t>
      </w:r>
      <w:r w:rsidRPr="00F2079E">
        <w:rPr>
          <w:rFonts w:eastAsia="Calibri"/>
        </w:rPr>
        <w:t xml:space="preserve">– </w:t>
      </w:r>
      <w:r w:rsidRPr="00F2079E">
        <w:rPr>
          <w:rFonts w:eastAsia="Calibri"/>
          <w:szCs w:val="20"/>
          <w:lang w:eastAsia="en-US"/>
        </w:rPr>
        <w:t>единая информационная система, ЕИС).</w:t>
      </w:r>
    </w:p>
    <w:p w:rsidR="00F2079E" w:rsidRPr="00F2079E" w:rsidRDefault="00F2079E" w:rsidP="00F2079E">
      <w:pPr>
        <w:numPr>
          <w:ilvl w:val="0"/>
          <w:numId w:val="30"/>
        </w:numPr>
        <w:tabs>
          <w:tab w:val="left" w:pos="993"/>
        </w:tabs>
        <w:ind w:left="0" w:firstLine="567"/>
        <w:contextualSpacing/>
        <w:jc w:val="both"/>
        <w:rPr>
          <w:rFonts w:eastAsia="Calibri"/>
          <w:szCs w:val="20"/>
        </w:rPr>
      </w:pPr>
      <w:r w:rsidRPr="00F2079E">
        <w:rPr>
          <w:rFonts w:eastAsia="Calibri"/>
          <w:szCs w:val="20"/>
        </w:rPr>
        <w:t>Сведения о предоставляемых преференциях устанавливаются Заказчиком в извещении о проведен</w:t>
      </w:r>
      <w:proofErr w:type="gramStart"/>
      <w:r w:rsidRPr="00F2079E">
        <w:rPr>
          <w:rFonts w:eastAsia="Calibri"/>
          <w:szCs w:val="20"/>
        </w:rPr>
        <w:t>ии ау</w:t>
      </w:r>
      <w:proofErr w:type="gramEnd"/>
      <w:r w:rsidRPr="00F2079E">
        <w:rPr>
          <w:rFonts w:eastAsia="Calibri"/>
          <w:szCs w:val="20"/>
        </w:rPr>
        <w:t xml:space="preserve">кциона в электронной форме и разделе 3 «Информационная карта аукциона» аукционной документации. </w:t>
      </w:r>
    </w:p>
    <w:p w:rsidR="00F2079E" w:rsidRPr="00F2079E" w:rsidRDefault="00F2079E" w:rsidP="00F2079E">
      <w:pPr>
        <w:tabs>
          <w:tab w:val="left" w:pos="993"/>
        </w:tabs>
        <w:ind w:left="567"/>
        <w:contextualSpacing/>
        <w:jc w:val="both"/>
        <w:rPr>
          <w:rFonts w:eastAsia="Calibri"/>
          <w:szCs w:val="20"/>
        </w:rPr>
      </w:pPr>
    </w:p>
    <w:p w:rsidR="00F2079E" w:rsidRPr="00F2079E" w:rsidRDefault="00F2079E" w:rsidP="00F2079E">
      <w:pPr>
        <w:numPr>
          <w:ilvl w:val="0"/>
          <w:numId w:val="30"/>
        </w:numPr>
        <w:tabs>
          <w:tab w:val="left" w:pos="993"/>
        </w:tabs>
        <w:ind w:left="0" w:firstLine="567"/>
        <w:contextualSpacing/>
        <w:jc w:val="both"/>
        <w:rPr>
          <w:rFonts w:eastAsia="Calibri"/>
          <w:b/>
          <w:szCs w:val="20"/>
        </w:rPr>
      </w:pPr>
      <w:r w:rsidRPr="00F2079E">
        <w:rPr>
          <w:rFonts w:eastAsia="Calibri"/>
          <w:b/>
          <w:szCs w:val="20"/>
        </w:rPr>
        <w:t>Термины и определения, используемые в аукционной документации</w:t>
      </w:r>
    </w:p>
    <w:p w:rsidR="00F2079E" w:rsidRPr="00F2079E" w:rsidRDefault="00F2079E" w:rsidP="00F2079E">
      <w:pPr>
        <w:suppressAutoHyphens/>
        <w:ind w:firstLine="567"/>
        <w:jc w:val="both"/>
      </w:pPr>
      <w:r w:rsidRPr="00F2079E">
        <w:rPr>
          <w:b/>
          <w:i/>
        </w:rPr>
        <w:t xml:space="preserve">Договор – </w:t>
      </w:r>
      <w:r w:rsidRPr="00F2079E">
        <w:t xml:space="preserve">соглашение об установлении гражданских прав и обязанностей, заключаемое между Заказчиком и победителем аукциона либо иным лицом, с которым Заказчик заключает такое соглашение в соответствии с положениями аукционной документации, направленное на удовлетворение потребностей Заказчика. </w:t>
      </w:r>
    </w:p>
    <w:p w:rsidR="00F2079E" w:rsidRPr="00F2079E" w:rsidRDefault="00F2079E" w:rsidP="00F2079E">
      <w:pPr>
        <w:suppressAutoHyphens/>
        <w:ind w:firstLine="567"/>
        <w:jc w:val="both"/>
        <w:rPr>
          <w:b/>
          <w:i/>
        </w:rPr>
      </w:pPr>
      <w:proofErr w:type="gramStart"/>
      <w:r w:rsidRPr="00F2079E">
        <w:rPr>
          <w:b/>
          <w:i/>
        </w:rPr>
        <w:t xml:space="preserve">Демпинговая цена - </w:t>
      </w:r>
      <w:r w:rsidRPr="00F2079E">
        <w:rPr>
          <w:lang w:eastAsia="en-US"/>
        </w:rPr>
        <w:t>предложение участника закупки о снижении начальной (максимальной) цены договора (начальной (максимальной) цены единицы закупаемых товаров, работ, услуг или иным образом определенного (-ых) стоимостного (-ых) критерия (-ев) оценки заявок) на двадцать пять и более процентов.</w:t>
      </w:r>
      <w:proofErr w:type="gramEnd"/>
    </w:p>
    <w:p w:rsidR="00F2079E" w:rsidRPr="00F2079E" w:rsidRDefault="00F2079E" w:rsidP="00F2079E">
      <w:pPr>
        <w:suppressAutoHyphens/>
        <w:ind w:firstLine="567"/>
        <w:jc w:val="both"/>
      </w:pPr>
      <w:r w:rsidRPr="00F2079E">
        <w:rPr>
          <w:b/>
          <w:i/>
        </w:rPr>
        <w:t>Начальная</w:t>
      </w:r>
      <w:r w:rsidRPr="00F2079E">
        <w:rPr>
          <w:i/>
        </w:rPr>
        <w:t xml:space="preserve"> </w:t>
      </w:r>
      <w:r w:rsidRPr="00F2079E">
        <w:rPr>
          <w:b/>
          <w:i/>
        </w:rPr>
        <w:t>(максимальная) цена договора (цена лота), максимальное значение цены договора (цены лота)</w:t>
      </w:r>
      <w:r w:rsidRPr="00F2079E">
        <w:rPr>
          <w:b/>
        </w:rPr>
        <w:t xml:space="preserve"> – </w:t>
      </w:r>
      <w:r w:rsidRPr="00F2079E">
        <w:rPr>
          <w:lang w:eastAsia="en-US"/>
        </w:rPr>
        <w:t>указанная в извещении о проведен</w:t>
      </w:r>
      <w:proofErr w:type="gramStart"/>
      <w:r w:rsidRPr="00F2079E">
        <w:rPr>
          <w:lang w:eastAsia="en-US"/>
        </w:rPr>
        <w:t>ии ау</w:t>
      </w:r>
      <w:proofErr w:type="gramEnd"/>
      <w:r w:rsidRPr="00F2079E">
        <w:rPr>
          <w:lang w:eastAsia="en-US"/>
        </w:rPr>
        <w:t>кциона в электронной форме и аукционной документации максимальная цена договора (цена лота)</w:t>
      </w:r>
      <w:r w:rsidRPr="00F2079E">
        <w:t>.</w:t>
      </w:r>
    </w:p>
    <w:p w:rsidR="00F2079E" w:rsidRPr="00F2079E" w:rsidRDefault="00F2079E" w:rsidP="00F2079E">
      <w:pPr>
        <w:suppressAutoHyphens/>
        <w:ind w:firstLine="567"/>
        <w:jc w:val="both"/>
      </w:pPr>
      <w:r w:rsidRPr="00F2079E">
        <w:rPr>
          <w:b/>
          <w:i/>
        </w:rPr>
        <w:t>Единая информационная система</w:t>
      </w:r>
      <w:r w:rsidRPr="00F2079E">
        <w:t xml:space="preserve"> – единая информационная система в сфере закупок товаров, работ, услуг для обеспечения государственных и муниципальных нужд (http://</w:t>
      </w:r>
      <w:r w:rsidRPr="00F2079E">
        <w:rPr>
          <w:lang w:val="en-US"/>
        </w:rPr>
        <w:t>zakupki</w:t>
      </w:r>
      <w:r w:rsidRPr="00F2079E">
        <w:t>.</w:t>
      </w:r>
      <w:r w:rsidRPr="00F2079E">
        <w:rPr>
          <w:lang w:val="en-US"/>
        </w:rPr>
        <w:t>gov</w:t>
      </w:r>
      <w:r w:rsidRPr="00F2079E">
        <w:t>.ru/</w:t>
      </w:r>
      <w:r w:rsidRPr="00F2079E">
        <w:rPr>
          <w:u w:val="single"/>
        </w:rPr>
        <w:t>).</w:t>
      </w:r>
    </w:p>
    <w:p w:rsidR="00F2079E" w:rsidRPr="00F2079E" w:rsidRDefault="00F2079E" w:rsidP="00F2079E">
      <w:pPr>
        <w:autoSpaceDE w:val="0"/>
        <w:autoSpaceDN w:val="0"/>
        <w:adjustRightInd w:val="0"/>
        <w:ind w:firstLine="567"/>
        <w:jc w:val="both"/>
      </w:pPr>
      <w:r w:rsidRPr="00F2079E">
        <w:rPr>
          <w:b/>
          <w:i/>
        </w:rPr>
        <w:t>Электронная площадка</w:t>
      </w:r>
      <w:r w:rsidRPr="00F2079E">
        <w:t xml:space="preserve"> – сайт в информационно-телекоммуникационной сети «Интернет» – сайт ЗАО «Сбербанк-АСТ» http://utp.sberbank-ast.ru/, на котором проводятся конкурентные способы определения поставщиков (подрядчиков, исполнителей) в электронной форме. </w:t>
      </w:r>
    </w:p>
    <w:p w:rsidR="00F2079E" w:rsidRPr="00F2079E" w:rsidRDefault="00F2079E" w:rsidP="00F2079E">
      <w:pPr>
        <w:autoSpaceDE w:val="0"/>
        <w:autoSpaceDN w:val="0"/>
        <w:adjustRightInd w:val="0"/>
        <w:ind w:firstLine="567"/>
        <w:jc w:val="both"/>
        <w:rPr>
          <w:rFonts w:eastAsia="Calibri"/>
        </w:rPr>
      </w:pPr>
      <w:proofErr w:type="gramStart"/>
      <w:r w:rsidRPr="00F2079E">
        <w:rPr>
          <w:b/>
          <w:i/>
        </w:rPr>
        <w:t>Оператор электронной площадки</w:t>
      </w:r>
      <w:r w:rsidRPr="00F2079E">
        <w:t xml:space="preserve">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w:t>
      </w:r>
      <w:r w:rsidRPr="00F2079E">
        <w:lastRenderedPageBreak/>
        <w:t>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w:t>
      </w:r>
      <w:proofErr w:type="gramEnd"/>
      <w:r w:rsidRPr="00F2079E">
        <w:t xml:space="preserve">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Законом о закупках.</w:t>
      </w:r>
    </w:p>
    <w:p w:rsidR="00F2079E" w:rsidRPr="00F2079E" w:rsidRDefault="00F2079E" w:rsidP="00F2079E">
      <w:pPr>
        <w:suppressAutoHyphens/>
        <w:ind w:firstLine="567"/>
        <w:jc w:val="both"/>
      </w:pPr>
      <w:r w:rsidRPr="00F2079E">
        <w:rPr>
          <w:b/>
          <w:i/>
        </w:rPr>
        <w:t xml:space="preserve">Извещение о проведении аукциона в электронной форме </w:t>
      </w:r>
      <w:r w:rsidRPr="00F2079E">
        <w:t xml:space="preserve">– опубликованный в единой информационной системе и сайте электронной площадки </w:t>
      </w:r>
      <w:r w:rsidRPr="00F2079E">
        <w:rPr>
          <w:lang w:eastAsia="en-US"/>
        </w:rPr>
        <w:t xml:space="preserve">документ, объявляющий о начале процедуры конкурентной закупки и содержащий сведения, предусмотренные Законом о закупках и </w:t>
      </w:r>
      <w:proofErr w:type="gramStart"/>
      <w:r w:rsidRPr="00F2079E">
        <w:rPr>
          <w:lang w:eastAsia="en-US"/>
        </w:rPr>
        <w:t>Положением</w:t>
      </w:r>
      <w:proofErr w:type="gramEnd"/>
      <w:r w:rsidRPr="00F2079E">
        <w:rPr>
          <w:lang w:eastAsia="en-US"/>
        </w:rPr>
        <w:t xml:space="preserve"> о закупке</w:t>
      </w:r>
      <w:r w:rsidRPr="00F2079E">
        <w:t>.</w:t>
      </w:r>
    </w:p>
    <w:p w:rsidR="00F2079E" w:rsidRPr="00F2079E" w:rsidRDefault="00F2079E" w:rsidP="00F2079E">
      <w:pPr>
        <w:suppressAutoHyphens/>
        <w:ind w:firstLine="567"/>
        <w:jc w:val="both"/>
      </w:pPr>
      <w:r w:rsidRPr="00F2079E">
        <w:rPr>
          <w:b/>
          <w:i/>
          <w:lang w:eastAsia="en-US"/>
        </w:rPr>
        <w:t>Документация об аукционе (аукционная документация)</w:t>
      </w:r>
      <w:r w:rsidRPr="00F2079E">
        <w:rPr>
          <w:lang w:eastAsia="en-US"/>
        </w:rPr>
        <w:t xml:space="preserve"> – комплект документов, содержащий условия проведения аукциона и определения победителя аукциона, а также иные сведения, предусмотренные Законом о закупках и </w:t>
      </w:r>
      <w:proofErr w:type="gramStart"/>
      <w:r w:rsidRPr="00F2079E">
        <w:rPr>
          <w:lang w:eastAsia="en-US"/>
        </w:rPr>
        <w:t>Положением</w:t>
      </w:r>
      <w:proofErr w:type="gramEnd"/>
      <w:r w:rsidRPr="00F2079E">
        <w:rPr>
          <w:lang w:eastAsia="en-US"/>
        </w:rPr>
        <w:t xml:space="preserve"> о закупке.</w:t>
      </w:r>
    </w:p>
    <w:p w:rsidR="00F2079E" w:rsidRPr="00F2079E" w:rsidRDefault="00F2079E" w:rsidP="00F2079E">
      <w:pPr>
        <w:tabs>
          <w:tab w:val="left" w:pos="1276"/>
        </w:tabs>
        <w:suppressAutoHyphens/>
        <w:ind w:firstLine="567"/>
        <w:jc w:val="both"/>
        <w:rPr>
          <w:lang w:eastAsia="en-US"/>
        </w:rPr>
      </w:pPr>
      <w:r w:rsidRPr="00F2079E">
        <w:rPr>
          <w:b/>
          <w:i/>
          <w:lang w:eastAsia="en-US"/>
        </w:rPr>
        <w:t>Преференция</w:t>
      </w:r>
      <w:r w:rsidRPr="00F2079E">
        <w:rPr>
          <w:lang w:eastAsia="en-US"/>
        </w:rPr>
        <w:t xml:space="preserve"> ‒ установленное законодательством Российской Федерации преимущество, предоставляемое определенным группам участников закупки, которое обеспечивает им более выгодные условия участия в закупке товаров, работ, услуг.</w:t>
      </w:r>
    </w:p>
    <w:p w:rsidR="00F2079E" w:rsidRPr="00F2079E" w:rsidRDefault="00F2079E" w:rsidP="00F2079E">
      <w:pPr>
        <w:ind w:firstLine="567"/>
        <w:jc w:val="both"/>
      </w:pPr>
      <w:proofErr w:type="gramStart"/>
      <w:r w:rsidRPr="00F2079E">
        <w:rPr>
          <w:b/>
          <w:i/>
        </w:rPr>
        <w:t>Участник закупки</w:t>
      </w:r>
      <w:r w:rsidRPr="00F2079E">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F2079E">
        <w:rPr>
          <w:rFonts w:eastAsia="Calibri"/>
        </w:rPr>
        <w:t>.</w:t>
      </w:r>
      <w:proofErr w:type="gramEnd"/>
    </w:p>
    <w:p w:rsidR="00F2079E" w:rsidRPr="00F2079E" w:rsidRDefault="00F2079E" w:rsidP="00F2079E">
      <w:pPr>
        <w:suppressAutoHyphens/>
        <w:ind w:firstLine="567"/>
        <w:jc w:val="both"/>
      </w:pPr>
      <w:proofErr w:type="gramStart"/>
      <w:r w:rsidRPr="00F2079E">
        <w:rPr>
          <w:b/>
          <w:i/>
        </w:rPr>
        <w:t xml:space="preserve">Заявка на участие в аукционе </w:t>
      </w:r>
      <w:r w:rsidRPr="00F2079E">
        <w:t>– комплект документов, содержащий предложение участника закупки, направленное в электронной форме через сайт электронной площадки  http://utp.sberbank-ast.ru/ в соответствии с регламентом электронной площадки</w:t>
      </w:r>
      <w:r w:rsidRPr="00F2079E" w:rsidDel="005E278E">
        <w:t xml:space="preserve"> </w:t>
      </w:r>
      <w:r w:rsidRPr="00F2079E">
        <w:t>с намерением принять участие в аукционе и впоследствии заключить договор на поставку товаров, выполнение работ, оказание услуг на условиях, определенных  аукционной документацией.</w:t>
      </w:r>
      <w:proofErr w:type="gramEnd"/>
    </w:p>
    <w:p w:rsidR="00F2079E" w:rsidRPr="00F2079E" w:rsidRDefault="00F2079E" w:rsidP="00F2079E">
      <w:pPr>
        <w:suppressAutoHyphens/>
        <w:ind w:firstLine="567"/>
        <w:jc w:val="both"/>
      </w:pPr>
      <w:r w:rsidRPr="00F2079E">
        <w:rPr>
          <w:b/>
          <w:i/>
        </w:rPr>
        <w:t xml:space="preserve">Единая </w:t>
      </w:r>
      <w:r w:rsidRPr="00F2079E">
        <w:rPr>
          <w:b/>
          <w:i/>
          <w:lang w:eastAsia="en-US"/>
        </w:rPr>
        <w:t>(единая профильная)</w:t>
      </w:r>
      <w:r w:rsidRPr="00F2079E">
        <w:rPr>
          <w:b/>
          <w:lang w:eastAsia="en-US"/>
        </w:rPr>
        <w:t xml:space="preserve"> </w:t>
      </w:r>
      <w:r w:rsidRPr="00F2079E">
        <w:rPr>
          <w:b/>
          <w:i/>
        </w:rPr>
        <w:t>комиссия по закупке товаров, работ, услуг</w:t>
      </w:r>
      <w:r w:rsidRPr="00F2079E">
        <w:t xml:space="preserve"> – </w:t>
      </w:r>
      <w:r w:rsidRPr="00F2079E">
        <w:rPr>
          <w:lang w:eastAsia="en-US"/>
        </w:rPr>
        <w:t xml:space="preserve">коллегиальный орган университета, созданный для осуществления </w:t>
      </w:r>
      <w:proofErr w:type="gramStart"/>
      <w:r w:rsidRPr="00F2079E">
        <w:rPr>
          <w:lang w:eastAsia="en-US"/>
        </w:rPr>
        <w:t>контроля за</w:t>
      </w:r>
      <w:proofErr w:type="gramEnd"/>
      <w:r w:rsidRPr="00F2079E">
        <w:rPr>
          <w:lang w:eastAsia="en-US"/>
        </w:rPr>
        <w:t xml:space="preserve"> деятельностью, связанной с закупкой товаров, работ, услуг для нужд университета</w:t>
      </w:r>
      <w:r w:rsidRPr="00F2079E">
        <w:t>.</w:t>
      </w:r>
    </w:p>
    <w:p w:rsidR="00F2079E" w:rsidRPr="00F2079E" w:rsidRDefault="00F2079E" w:rsidP="00F2079E">
      <w:pPr>
        <w:suppressAutoHyphens/>
        <w:ind w:firstLine="567"/>
        <w:jc w:val="both"/>
      </w:pPr>
      <w:r w:rsidRPr="00F2079E">
        <w:rPr>
          <w:b/>
          <w:i/>
        </w:rPr>
        <w:t>Закупочная комиссия при ректоре университета</w:t>
      </w:r>
      <w:r w:rsidRPr="00F2079E">
        <w:t xml:space="preserve"> – коллегиальный орган, созданный для осуществления </w:t>
      </w:r>
      <w:proofErr w:type="gramStart"/>
      <w:r w:rsidRPr="00F2079E">
        <w:t>контроля за</w:t>
      </w:r>
      <w:proofErr w:type="gramEnd"/>
      <w:r w:rsidRPr="00F2079E">
        <w:t xml:space="preserve"> деятельностью, связанной с закупкой товаров, работ, услуг для нужд университета, а также в целях  принятия оперативных решений по вопросам, связанным с закупочной деятельностью университета.</w:t>
      </w:r>
    </w:p>
    <w:p w:rsidR="00F2079E" w:rsidRPr="00F2079E" w:rsidRDefault="00F2079E" w:rsidP="00F2079E">
      <w:pPr>
        <w:ind w:firstLine="567"/>
        <w:jc w:val="both"/>
      </w:pPr>
      <w:r w:rsidRPr="00F2079E">
        <w:rPr>
          <w:b/>
          <w:i/>
        </w:rPr>
        <w:t>Допуск к участию в аукционе</w:t>
      </w:r>
      <w:r w:rsidRPr="00F2079E">
        <w:rPr>
          <w:b/>
        </w:rPr>
        <w:t xml:space="preserve"> – </w:t>
      </w:r>
      <w:r w:rsidRPr="00F2079E">
        <w:rPr>
          <w:lang w:eastAsia="en-US"/>
        </w:rPr>
        <w:t>результат рассмотрения заявок на участие в аукционе, представляющий собой определение перечня участников закупки, которые соответствуют требованиям, установленным извещением о проведен</w:t>
      </w:r>
      <w:proofErr w:type="gramStart"/>
      <w:r w:rsidRPr="00F2079E">
        <w:rPr>
          <w:lang w:eastAsia="en-US"/>
        </w:rPr>
        <w:t>ии ау</w:t>
      </w:r>
      <w:proofErr w:type="gramEnd"/>
      <w:r w:rsidRPr="00F2079E">
        <w:rPr>
          <w:lang w:eastAsia="en-US"/>
        </w:rPr>
        <w:t>кциона в электронной форме и/или аукционной документацией</w:t>
      </w:r>
      <w:r w:rsidRPr="00F2079E">
        <w:t>.</w:t>
      </w:r>
    </w:p>
    <w:p w:rsidR="00F2079E" w:rsidRPr="00F2079E" w:rsidRDefault="00F2079E" w:rsidP="00F2079E">
      <w:pPr>
        <w:ind w:firstLine="567"/>
        <w:jc w:val="both"/>
      </w:pPr>
      <w:r w:rsidRPr="00F2079E">
        <w:rPr>
          <w:b/>
          <w:i/>
        </w:rPr>
        <w:t xml:space="preserve">Участник аукциона </w:t>
      </w:r>
      <w:r w:rsidRPr="00F2079E">
        <w:t xml:space="preserve">– участник закупки, допущенный единой (единой профильной) комиссией по закупке товаров, работ, услуг к участию в аукционе по результатам рассмотрения заявок на участие в аукционе. </w:t>
      </w:r>
    </w:p>
    <w:p w:rsidR="00F2079E" w:rsidRPr="00F2079E" w:rsidRDefault="00F2079E" w:rsidP="00F2079E">
      <w:pPr>
        <w:ind w:firstLine="567"/>
        <w:jc w:val="both"/>
      </w:pPr>
      <w:r w:rsidRPr="00F2079E">
        <w:rPr>
          <w:b/>
          <w:i/>
          <w:lang w:eastAsia="en-US"/>
        </w:rPr>
        <w:t>Шаг аукциона</w:t>
      </w:r>
      <w:r w:rsidRPr="00F2079E">
        <w:rPr>
          <w:lang w:eastAsia="en-US"/>
        </w:rPr>
        <w:t xml:space="preserve"> – величина понижения начальной (максимальной) цены договора</w:t>
      </w:r>
      <w:r w:rsidRPr="00F2079E">
        <w:t>/начальной (максимальной) цены единицы товара, работы, услуги</w:t>
      </w:r>
      <w:r w:rsidRPr="00F2079E">
        <w:rPr>
          <w:lang w:eastAsia="en-US"/>
        </w:rPr>
        <w:t>, указанной в извещении о проведен</w:t>
      </w:r>
      <w:proofErr w:type="gramStart"/>
      <w:r w:rsidRPr="00F2079E">
        <w:rPr>
          <w:lang w:eastAsia="en-US"/>
        </w:rPr>
        <w:t>ии ау</w:t>
      </w:r>
      <w:proofErr w:type="gramEnd"/>
      <w:r w:rsidRPr="00F2079E">
        <w:rPr>
          <w:lang w:eastAsia="en-US"/>
        </w:rPr>
        <w:t>кциона, на установленную в документации об аукционе величину.</w:t>
      </w:r>
    </w:p>
    <w:p w:rsidR="00F2079E" w:rsidRPr="00F2079E" w:rsidRDefault="00F2079E" w:rsidP="00F2079E">
      <w:pPr>
        <w:tabs>
          <w:tab w:val="left" w:pos="0"/>
        </w:tabs>
        <w:suppressAutoHyphens/>
        <w:ind w:firstLine="567"/>
        <w:jc w:val="both"/>
        <w:rPr>
          <w:b/>
          <w:i/>
        </w:rPr>
      </w:pPr>
      <w:r w:rsidRPr="00F2079E">
        <w:rPr>
          <w:b/>
          <w:i/>
        </w:rPr>
        <w:t xml:space="preserve">Победитель аукциона </w:t>
      </w:r>
      <w:r w:rsidRPr="00F2079E">
        <w:t>–</w:t>
      </w:r>
      <w:r w:rsidRPr="00F2079E">
        <w:rPr>
          <w:b/>
          <w:i/>
        </w:rPr>
        <w:t xml:space="preserve"> </w:t>
      </w:r>
      <w:r w:rsidRPr="00F2079E">
        <w:t>участник аукциона, предложивший, наименьшую цену договора/ наименьшую цену единицы товара, работы, услуги.</w:t>
      </w:r>
    </w:p>
    <w:p w:rsidR="00F2079E" w:rsidRPr="00F2079E" w:rsidRDefault="00F2079E" w:rsidP="00F2079E">
      <w:pPr>
        <w:jc w:val="both"/>
      </w:pPr>
    </w:p>
    <w:p w:rsidR="00F2079E" w:rsidRPr="00F2079E" w:rsidRDefault="00F2079E" w:rsidP="00F2079E">
      <w:pPr>
        <w:numPr>
          <w:ilvl w:val="0"/>
          <w:numId w:val="30"/>
        </w:numPr>
        <w:tabs>
          <w:tab w:val="left" w:pos="993"/>
        </w:tabs>
        <w:ind w:left="0" w:firstLine="567"/>
        <w:contextualSpacing/>
        <w:jc w:val="both"/>
        <w:rPr>
          <w:rFonts w:eastAsia="Calibri"/>
          <w:b/>
          <w:bCs/>
          <w:szCs w:val="20"/>
        </w:rPr>
      </w:pPr>
      <w:r w:rsidRPr="00F2079E">
        <w:rPr>
          <w:rFonts w:eastAsia="Calibri"/>
          <w:b/>
        </w:rPr>
        <w:t>Срок, место и порядок предоставления аукционной документации</w:t>
      </w:r>
    </w:p>
    <w:p w:rsidR="00F2079E" w:rsidRPr="00F2079E" w:rsidRDefault="00F2079E" w:rsidP="00F2079E">
      <w:pPr>
        <w:autoSpaceDE w:val="0"/>
        <w:autoSpaceDN w:val="0"/>
        <w:adjustRightInd w:val="0"/>
        <w:ind w:firstLine="567"/>
        <w:jc w:val="both"/>
      </w:pPr>
      <w:r w:rsidRPr="00F2079E">
        <w:t>Аукционная документация размещена Заказчиком и доступна для скачивания в электронном виде:</w:t>
      </w:r>
    </w:p>
    <w:p w:rsidR="00F2079E" w:rsidRPr="004426BB" w:rsidRDefault="00F2079E" w:rsidP="00F2079E">
      <w:pPr>
        <w:autoSpaceDE w:val="0"/>
        <w:autoSpaceDN w:val="0"/>
        <w:adjustRightInd w:val="0"/>
        <w:ind w:left="360"/>
        <w:jc w:val="both"/>
        <w:rPr>
          <w:rFonts w:eastAsia="Calibri"/>
          <w:lang w:eastAsia="en-US"/>
        </w:rPr>
      </w:pPr>
      <w:r w:rsidRPr="004426BB">
        <w:t xml:space="preserve">- в единой информационной системе </w:t>
      </w:r>
      <w:hyperlink r:id="rId15" w:history="1">
        <w:r w:rsidR="00B92D18" w:rsidRPr="00173E84">
          <w:rPr>
            <w:rStyle w:val="af"/>
          </w:rPr>
          <w:t>http://zakupki.gov.ru/</w:t>
        </w:r>
      </w:hyperlink>
      <w:r w:rsidRPr="004426BB">
        <w:t>.</w:t>
      </w:r>
    </w:p>
    <w:p w:rsidR="00F2079E" w:rsidRPr="004426BB" w:rsidRDefault="00F2079E" w:rsidP="00F2079E">
      <w:pPr>
        <w:ind w:left="360"/>
        <w:jc w:val="both"/>
        <w:rPr>
          <w:u w:val="single"/>
        </w:rPr>
      </w:pPr>
      <w:r w:rsidRPr="004426BB">
        <w:t xml:space="preserve">- на электронной площадке </w:t>
      </w:r>
      <w:hyperlink r:id="rId16" w:history="1">
        <w:r w:rsidR="00B92D18" w:rsidRPr="00173E84">
          <w:rPr>
            <w:rStyle w:val="af"/>
          </w:rPr>
          <w:t>http://utp.sberbank-ast.ru/</w:t>
        </w:r>
      </w:hyperlink>
      <w:r w:rsidRPr="004426BB">
        <w:t>.</w:t>
      </w:r>
    </w:p>
    <w:p w:rsidR="00F2079E" w:rsidRPr="00F2079E" w:rsidRDefault="00F2079E" w:rsidP="00F2079E">
      <w:pPr>
        <w:jc w:val="both"/>
      </w:pPr>
      <w:r w:rsidRPr="00F2079E">
        <w:lastRenderedPageBreak/>
        <w:t>Плата за предоставление аукционной документации Заказчиком не установлена.</w:t>
      </w:r>
    </w:p>
    <w:p w:rsidR="00F2079E" w:rsidRPr="00F2079E" w:rsidRDefault="00F2079E" w:rsidP="00F2079E">
      <w:pPr>
        <w:jc w:val="both"/>
      </w:pPr>
    </w:p>
    <w:p w:rsidR="00F2079E" w:rsidRPr="00F2079E" w:rsidRDefault="00F2079E" w:rsidP="00F2079E">
      <w:pPr>
        <w:numPr>
          <w:ilvl w:val="0"/>
          <w:numId w:val="30"/>
        </w:numPr>
        <w:tabs>
          <w:tab w:val="left" w:pos="993"/>
        </w:tabs>
        <w:ind w:left="0" w:firstLine="567"/>
        <w:contextualSpacing/>
        <w:jc w:val="both"/>
        <w:rPr>
          <w:rFonts w:eastAsia="Calibri"/>
          <w:b/>
          <w:bCs/>
          <w:szCs w:val="20"/>
        </w:rPr>
      </w:pPr>
      <w:r w:rsidRPr="00F2079E">
        <w:rPr>
          <w:rFonts w:eastAsia="Calibri"/>
          <w:b/>
          <w:bCs/>
          <w:szCs w:val="20"/>
        </w:rPr>
        <w:t>Требования к участникам закупки</w:t>
      </w:r>
    </w:p>
    <w:p w:rsidR="00F2079E" w:rsidRPr="00F2079E" w:rsidRDefault="00F2079E" w:rsidP="00F2079E">
      <w:pPr>
        <w:numPr>
          <w:ilvl w:val="2"/>
          <w:numId w:val="53"/>
        </w:numPr>
        <w:autoSpaceDE w:val="0"/>
        <w:autoSpaceDN w:val="0"/>
        <w:adjustRightInd w:val="0"/>
        <w:ind w:left="0" w:firstLine="567"/>
        <w:jc w:val="both"/>
        <w:rPr>
          <w:rFonts w:eastAsia="Calibri"/>
        </w:rPr>
      </w:pPr>
      <w:r w:rsidRPr="00F2079E">
        <w:rPr>
          <w:rFonts w:eastAsia="Calibri"/>
        </w:rPr>
        <w:t>Участник закупки должен соответствовать требованиям к правоспособности, репутации и  квалификации, а также дополнительным требованиям, если такие требования установлены в разделе 3 «Информационная карта аукциона» настоящей документации в соответствии с Положением о закупке.</w:t>
      </w:r>
    </w:p>
    <w:p w:rsidR="00F2079E" w:rsidRPr="00F2079E" w:rsidRDefault="00F2079E" w:rsidP="00F2079E">
      <w:pPr>
        <w:numPr>
          <w:ilvl w:val="2"/>
          <w:numId w:val="53"/>
        </w:numPr>
        <w:autoSpaceDE w:val="0"/>
        <w:autoSpaceDN w:val="0"/>
        <w:adjustRightInd w:val="0"/>
        <w:ind w:left="0" w:firstLine="567"/>
        <w:jc w:val="both"/>
        <w:rPr>
          <w:rFonts w:eastAsia="Calibri"/>
        </w:rPr>
      </w:pPr>
      <w:r w:rsidRPr="00F2079E">
        <w:rPr>
          <w:rFonts w:eastAsia="Calibri"/>
        </w:rPr>
        <w:t xml:space="preserve">Требования, предъявляемые к участникам закупки, установленные Заказчиком, применяются в равной степени ко всем участникам закупки. </w:t>
      </w:r>
    </w:p>
    <w:p w:rsidR="00F2079E" w:rsidRPr="00F2079E" w:rsidRDefault="00F2079E" w:rsidP="00F2079E">
      <w:pPr>
        <w:numPr>
          <w:ilvl w:val="2"/>
          <w:numId w:val="53"/>
        </w:numPr>
        <w:autoSpaceDE w:val="0"/>
        <w:autoSpaceDN w:val="0"/>
        <w:adjustRightInd w:val="0"/>
        <w:ind w:left="0" w:firstLine="567"/>
        <w:jc w:val="both"/>
        <w:rPr>
          <w:rFonts w:eastAsia="Calibri"/>
        </w:rPr>
      </w:pPr>
      <w:r w:rsidRPr="00F2079E">
        <w:rPr>
          <w:rFonts w:eastAsia="Calibri"/>
          <w:bCs/>
        </w:rPr>
        <w:t>Заявки участников закупки, не соответствующих требованиям, предъявляемым к участникам закупки, отклоняются.</w:t>
      </w:r>
    </w:p>
    <w:p w:rsidR="00F2079E" w:rsidRPr="00F2079E" w:rsidRDefault="00F2079E" w:rsidP="00F2079E">
      <w:pPr>
        <w:jc w:val="both"/>
      </w:pPr>
    </w:p>
    <w:p w:rsidR="00F2079E" w:rsidRPr="00F2079E" w:rsidRDefault="00F2079E" w:rsidP="00F2079E">
      <w:pPr>
        <w:numPr>
          <w:ilvl w:val="0"/>
          <w:numId w:val="30"/>
        </w:numPr>
        <w:tabs>
          <w:tab w:val="left" w:pos="993"/>
        </w:tabs>
        <w:ind w:left="0" w:firstLine="567"/>
        <w:contextualSpacing/>
        <w:jc w:val="both"/>
        <w:rPr>
          <w:rFonts w:eastAsia="Calibri"/>
          <w:b/>
          <w:bCs/>
          <w:szCs w:val="20"/>
        </w:rPr>
      </w:pPr>
      <w:r w:rsidRPr="00F2079E">
        <w:rPr>
          <w:rFonts w:eastAsia="Calibri"/>
          <w:b/>
          <w:bCs/>
          <w:lang w:eastAsia="en-US"/>
        </w:rPr>
        <w:t>Информация о праве Заказчика внести изменения</w:t>
      </w:r>
      <w:r w:rsidRPr="00F2079E">
        <w:rPr>
          <w:rFonts w:eastAsia="Calibri"/>
          <w:b/>
          <w:bCs/>
          <w:szCs w:val="20"/>
        </w:rPr>
        <w:t xml:space="preserve"> в извещение о проведен</w:t>
      </w:r>
      <w:proofErr w:type="gramStart"/>
      <w:r w:rsidRPr="00F2079E">
        <w:rPr>
          <w:rFonts w:eastAsia="Calibri"/>
          <w:b/>
          <w:bCs/>
          <w:szCs w:val="20"/>
        </w:rPr>
        <w:t>ии ау</w:t>
      </w:r>
      <w:proofErr w:type="gramEnd"/>
      <w:r w:rsidRPr="00F2079E">
        <w:rPr>
          <w:rFonts w:eastAsia="Calibri"/>
          <w:b/>
          <w:bCs/>
          <w:szCs w:val="20"/>
        </w:rPr>
        <w:t>кциона в электронной форме и в аукционную документацию</w:t>
      </w:r>
    </w:p>
    <w:p w:rsidR="00F2079E" w:rsidRPr="00F2079E" w:rsidRDefault="00F2079E" w:rsidP="00F2079E">
      <w:pPr>
        <w:numPr>
          <w:ilvl w:val="2"/>
          <w:numId w:val="54"/>
        </w:numPr>
        <w:ind w:left="0" w:firstLine="567"/>
        <w:contextualSpacing/>
        <w:jc w:val="both"/>
        <w:rPr>
          <w:rFonts w:eastAsia="Calibri"/>
          <w:szCs w:val="20"/>
        </w:rPr>
      </w:pPr>
      <w:r w:rsidRPr="00F2079E">
        <w:rPr>
          <w:rFonts w:eastAsia="Calibri"/>
          <w:szCs w:val="20"/>
        </w:rPr>
        <w:t xml:space="preserve">В любое время до истечения срока подачи заявок на участие в аукционе Заказчик вправе по собственной инициативе либо в ответ на запрос участника закупки вправе внести изменения в аукционную документацию. </w:t>
      </w:r>
    </w:p>
    <w:p w:rsidR="00F2079E" w:rsidRPr="00F2079E" w:rsidRDefault="00F2079E" w:rsidP="00F2079E">
      <w:pPr>
        <w:numPr>
          <w:ilvl w:val="2"/>
          <w:numId w:val="54"/>
        </w:numPr>
        <w:ind w:left="0" w:firstLine="567"/>
        <w:contextualSpacing/>
        <w:jc w:val="both"/>
        <w:rPr>
          <w:rFonts w:eastAsia="Calibri"/>
          <w:szCs w:val="20"/>
        </w:rPr>
      </w:pPr>
      <w:r w:rsidRPr="00F2079E">
        <w:rPr>
          <w:rFonts w:eastAsia="Calibri"/>
          <w:szCs w:val="20"/>
        </w:rPr>
        <w:t xml:space="preserve">Изменения, вносимые в аукционную документацию, размещаются Заказчиком в единой информационной системе не позднее чем в течение трех дней со дня принятия решения о внесении указанных изменений. При этом срок подачи заявок на участие в аукционе должен быть продлен таким образом, чтобы </w:t>
      </w:r>
      <w:proofErr w:type="gramStart"/>
      <w:r w:rsidRPr="00F2079E">
        <w:rPr>
          <w:rFonts w:eastAsia="Calibri"/>
          <w:szCs w:val="20"/>
        </w:rPr>
        <w:t>с даты размещения</w:t>
      </w:r>
      <w:proofErr w:type="gramEnd"/>
      <w:r w:rsidRPr="00F2079E">
        <w:rPr>
          <w:rFonts w:eastAsia="Calibri"/>
          <w:szCs w:val="20"/>
        </w:rPr>
        <w:t xml:space="preserve"> в единой информационной системе указанных изменений до даты окончания срока подачи заявок на участие в аукционе оставалось не менее половины срока подачи заявок на участие в аукционе</w:t>
      </w:r>
      <w:r w:rsidRPr="00F2079E">
        <w:rPr>
          <w:rFonts w:eastAsia="Calibri"/>
          <w:szCs w:val="20"/>
          <w:lang w:eastAsia="en-US"/>
        </w:rPr>
        <w:t>.</w:t>
      </w:r>
    </w:p>
    <w:p w:rsidR="00F2079E" w:rsidRPr="00F2079E" w:rsidRDefault="00F2079E" w:rsidP="00F2079E">
      <w:pPr>
        <w:jc w:val="both"/>
      </w:pPr>
    </w:p>
    <w:p w:rsidR="00F2079E" w:rsidRPr="00F2079E" w:rsidRDefault="00F2079E" w:rsidP="00F2079E">
      <w:pPr>
        <w:numPr>
          <w:ilvl w:val="0"/>
          <w:numId w:val="30"/>
        </w:numPr>
        <w:tabs>
          <w:tab w:val="left" w:pos="993"/>
        </w:tabs>
        <w:ind w:left="0" w:firstLine="567"/>
        <w:contextualSpacing/>
        <w:jc w:val="both"/>
        <w:rPr>
          <w:rFonts w:eastAsia="Calibri"/>
          <w:b/>
          <w:szCs w:val="20"/>
        </w:rPr>
      </w:pPr>
      <w:r w:rsidRPr="00F2079E">
        <w:rPr>
          <w:rFonts w:eastAsia="Calibri"/>
          <w:b/>
        </w:rPr>
        <w:t>Информация о праве Заказчика отказаться от проведения аукциона и сроках такого отказа</w:t>
      </w:r>
    </w:p>
    <w:p w:rsidR="00F2079E" w:rsidRPr="00F2079E" w:rsidRDefault="00F2079E" w:rsidP="00F2079E">
      <w:pPr>
        <w:numPr>
          <w:ilvl w:val="2"/>
          <w:numId w:val="55"/>
        </w:numPr>
        <w:ind w:left="0" w:firstLine="567"/>
        <w:jc w:val="both"/>
        <w:rPr>
          <w:rFonts w:eastAsia="Calibri"/>
          <w:lang w:eastAsia="en-US"/>
        </w:rPr>
      </w:pPr>
      <w:r w:rsidRPr="00F2079E">
        <w:rPr>
          <w:rFonts w:eastAsia="Calibri"/>
          <w:lang w:eastAsia="en-US"/>
        </w:rPr>
        <w:t>Заказчик  вправе принять решение об отказе от проведения аукциона по одному и более предмету закупки (лоту) до наступления даты и времени окончания срока подачи заявок на участие в аукционе. По истечении срока отказа от проведения аукциона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2079E" w:rsidRPr="00F2079E" w:rsidRDefault="00F2079E" w:rsidP="00F2079E">
      <w:pPr>
        <w:numPr>
          <w:ilvl w:val="2"/>
          <w:numId w:val="55"/>
        </w:numPr>
        <w:ind w:left="0" w:firstLine="567"/>
        <w:jc w:val="both"/>
        <w:rPr>
          <w:rFonts w:eastAsia="Calibri"/>
          <w:lang w:eastAsia="en-US"/>
        </w:rPr>
      </w:pPr>
      <w:r w:rsidRPr="00F2079E">
        <w:rPr>
          <w:rFonts w:eastAsia="Calibri"/>
          <w:lang w:eastAsia="en-US"/>
        </w:rPr>
        <w:t>Заказчик в день принятия такого решения размещает сведения об отказе от проведения аукциона в единой информационной системе. Заказчик не несет обязательств или ответственности в случае не ознакомления участниками закупки с извещением об отмене аукциона.</w:t>
      </w:r>
    </w:p>
    <w:p w:rsidR="00F2079E" w:rsidRPr="00F2079E" w:rsidRDefault="00F2079E" w:rsidP="00F2079E">
      <w:pPr>
        <w:numPr>
          <w:ilvl w:val="2"/>
          <w:numId w:val="55"/>
        </w:numPr>
        <w:ind w:left="0" w:firstLine="567"/>
        <w:jc w:val="both"/>
        <w:rPr>
          <w:rFonts w:eastAsia="Calibri"/>
          <w:lang w:eastAsia="en-US"/>
        </w:rPr>
      </w:pPr>
      <w:r w:rsidRPr="00F2079E">
        <w:rPr>
          <w:rFonts w:eastAsia="Calibri"/>
          <w:lang w:eastAsia="en-US"/>
        </w:rPr>
        <w:t>Заявки на участие в аукционе, полученные до принятия решения об отказе от проведения аукциона, не вскрываются и по письменному запросу участника закупки, подавшего заявку на участие в аукционе, передаются данному участнику.</w:t>
      </w:r>
    </w:p>
    <w:p w:rsidR="00F2079E" w:rsidRPr="00F2079E" w:rsidRDefault="00F2079E" w:rsidP="00F2079E">
      <w:pPr>
        <w:jc w:val="both"/>
        <w:rPr>
          <w:b/>
        </w:rPr>
      </w:pPr>
    </w:p>
    <w:p w:rsidR="00F2079E" w:rsidRPr="00F2079E" w:rsidRDefault="00F2079E" w:rsidP="00F2079E">
      <w:pPr>
        <w:numPr>
          <w:ilvl w:val="0"/>
          <w:numId w:val="30"/>
        </w:numPr>
        <w:tabs>
          <w:tab w:val="left" w:pos="993"/>
        </w:tabs>
        <w:ind w:left="0" w:firstLine="567"/>
        <w:contextualSpacing/>
        <w:jc w:val="both"/>
        <w:rPr>
          <w:rFonts w:eastAsia="Calibri"/>
          <w:b/>
          <w:szCs w:val="20"/>
        </w:rPr>
      </w:pPr>
      <w:r w:rsidRPr="00F2079E">
        <w:rPr>
          <w:rFonts w:eastAsia="Calibri"/>
          <w:b/>
          <w:szCs w:val="20"/>
        </w:rPr>
        <w:t>Сведения о преференциях</w:t>
      </w:r>
    </w:p>
    <w:p w:rsidR="00F2079E" w:rsidRPr="00F2079E" w:rsidRDefault="00F2079E" w:rsidP="00F2079E">
      <w:pPr>
        <w:numPr>
          <w:ilvl w:val="2"/>
          <w:numId w:val="56"/>
        </w:numPr>
        <w:tabs>
          <w:tab w:val="left" w:pos="1134"/>
        </w:tabs>
        <w:ind w:left="0" w:firstLine="567"/>
        <w:contextualSpacing/>
        <w:jc w:val="both"/>
        <w:rPr>
          <w:rFonts w:eastAsia="Calibri"/>
          <w:szCs w:val="20"/>
        </w:rPr>
      </w:pPr>
      <w:r w:rsidRPr="00F2079E">
        <w:rPr>
          <w:rFonts w:eastAsia="Calibri"/>
          <w:szCs w:val="20"/>
        </w:rPr>
        <w:t>Заказчик устанавливает преференции участникам закупки, если это требование указано в разделе 3 «Информационная карта аукциона» настоящей документации, в том числе:</w:t>
      </w:r>
    </w:p>
    <w:p w:rsidR="00F2079E" w:rsidRPr="00F2079E" w:rsidRDefault="00F2079E" w:rsidP="00F2079E">
      <w:pPr>
        <w:numPr>
          <w:ilvl w:val="0"/>
          <w:numId w:val="33"/>
        </w:numPr>
        <w:jc w:val="both"/>
      </w:pPr>
      <w:r w:rsidRPr="00F2079E">
        <w:t xml:space="preserve">для субъектов малого и среднего предпринимательства; </w:t>
      </w:r>
    </w:p>
    <w:p w:rsidR="00F2079E" w:rsidRPr="00F2079E" w:rsidRDefault="00F2079E" w:rsidP="00F2079E">
      <w:pPr>
        <w:numPr>
          <w:ilvl w:val="0"/>
          <w:numId w:val="33"/>
        </w:numPr>
        <w:jc w:val="both"/>
      </w:pPr>
      <w:r w:rsidRPr="00F2079E">
        <w:t>отечественным производителям;</w:t>
      </w:r>
    </w:p>
    <w:p w:rsidR="00F2079E" w:rsidRPr="00F2079E" w:rsidRDefault="00F2079E" w:rsidP="00F2079E">
      <w:pPr>
        <w:numPr>
          <w:ilvl w:val="0"/>
          <w:numId w:val="33"/>
        </w:numPr>
        <w:jc w:val="both"/>
      </w:pPr>
      <w:r w:rsidRPr="00F2079E">
        <w:t xml:space="preserve"> поставщикам инновационных и энергосберегающих товаров, работ, услуг. </w:t>
      </w:r>
    </w:p>
    <w:p w:rsidR="00F2079E" w:rsidRPr="00F2079E" w:rsidRDefault="00F2079E" w:rsidP="00F2079E">
      <w:pPr>
        <w:numPr>
          <w:ilvl w:val="2"/>
          <w:numId w:val="56"/>
        </w:numPr>
        <w:ind w:left="0" w:firstLine="567"/>
        <w:contextualSpacing/>
        <w:jc w:val="both"/>
        <w:rPr>
          <w:rFonts w:eastAsia="Calibri"/>
          <w:szCs w:val="20"/>
        </w:rPr>
      </w:pPr>
      <w:r w:rsidRPr="00F2079E">
        <w:rPr>
          <w:rFonts w:eastAsia="Calibri"/>
          <w:szCs w:val="20"/>
        </w:rPr>
        <w:t>В случае установления особенности участия субъектов малого и среднего предпринимательства (далее также – СМП):</w:t>
      </w:r>
    </w:p>
    <w:p w:rsidR="00F2079E" w:rsidRPr="00F2079E" w:rsidRDefault="00F2079E" w:rsidP="00F2079E">
      <w:pPr>
        <w:numPr>
          <w:ilvl w:val="3"/>
          <w:numId w:val="56"/>
        </w:numPr>
        <w:autoSpaceDE w:val="0"/>
        <w:autoSpaceDN w:val="0"/>
        <w:adjustRightInd w:val="0"/>
        <w:ind w:left="0" w:firstLine="567"/>
        <w:contextualSpacing/>
        <w:jc w:val="both"/>
        <w:rPr>
          <w:rFonts w:eastAsia="Calibri"/>
          <w:szCs w:val="20"/>
        </w:rPr>
      </w:pPr>
      <w:proofErr w:type="gramStart"/>
      <w:r w:rsidRPr="00F2079E">
        <w:rPr>
          <w:rFonts w:eastAsia="Calibri"/>
          <w:color w:val="000000"/>
          <w:szCs w:val="20"/>
        </w:rPr>
        <w:t xml:space="preserve">Участники закупки должны соответствовать требованиям, установленным Федеральным законом от 24 июля 2007 года № 209-ФЗ «О развитии малого и среднего предпринимательства Российской Федерации», в соответствии с которым к субъектам </w:t>
      </w:r>
      <w:r w:rsidRPr="00F2079E">
        <w:rPr>
          <w:rFonts w:eastAsia="Calibri"/>
          <w:color w:val="000000"/>
          <w:szCs w:val="20"/>
        </w:rPr>
        <w:lastRenderedPageBreak/>
        <w:t xml:space="preserve">малого и среднего предпринимательства относятся </w:t>
      </w:r>
      <w:r w:rsidRPr="00F2079E">
        <w:rPr>
          <w:rFonts w:eastAsia="Calibri"/>
          <w:szCs w:val="20"/>
        </w:rPr>
        <w:t>хозяйствующие субъекты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в соответствии с условиями, установленными указанным Федеральным законом, к малым</w:t>
      </w:r>
      <w:proofErr w:type="gramEnd"/>
      <w:r w:rsidRPr="00F2079E">
        <w:rPr>
          <w:rFonts w:eastAsia="Calibri"/>
          <w:szCs w:val="20"/>
        </w:rPr>
        <w:t xml:space="preserve"> предприятиям, в том числе к микропредприятиям, и средним предприятиям, а именно:</w:t>
      </w:r>
    </w:p>
    <w:p w:rsidR="00F2079E" w:rsidRPr="00F2079E" w:rsidRDefault="00F2079E" w:rsidP="00F2079E">
      <w:pPr>
        <w:autoSpaceDE w:val="0"/>
        <w:autoSpaceDN w:val="0"/>
        <w:adjustRightInd w:val="0"/>
        <w:ind w:firstLine="567"/>
        <w:jc w:val="both"/>
        <w:rPr>
          <w:rFonts w:eastAsia="Calibri"/>
        </w:rPr>
      </w:pPr>
      <w:r w:rsidRPr="00F2079E">
        <w:rPr>
          <w:rFonts w:eastAsia="Calibri"/>
        </w:rPr>
        <w:t>1) для хозяйственных обществ, хозяйственных партнерств должно быть выполнено хотя бы одно из следующих требований:</w:t>
      </w:r>
    </w:p>
    <w:p w:rsidR="00F2079E" w:rsidRPr="00F2079E" w:rsidRDefault="00F2079E" w:rsidP="00F2079E">
      <w:pPr>
        <w:autoSpaceDE w:val="0"/>
        <w:autoSpaceDN w:val="0"/>
        <w:adjustRightInd w:val="0"/>
        <w:ind w:firstLine="567"/>
        <w:jc w:val="both"/>
        <w:rPr>
          <w:rFonts w:eastAsia="Calibri"/>
        </w:rPr>
      </w:pPr>
      <w:proofErr w:type="gramStart"/>
      <w:r w:rsidRPr="00F2079E">
        <w:rPr>
          <w:rFonts w:eastAsia="Calibri"/>
        </w:rPr>
        <w:t>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w:t>
      </w:r>
      <w:proofErr w:type="gramEnd"/>
      <w:r w:rsidRPr="00F2079E">
        <w:rPr>
          <w:rFonts w:eastAsia="Calibri"/>
        </w:rPr>
        <w:t xml:space="preserve"> предпринимательства, не превышает сорок девять процентов. </w:t>
      </w:r>
      <w:proofErr w:type="gramStart"/>
      <w:r w:rsidRPr="00F2079E">
        <w:rPr>
          <w:rFonts w:eastAsia="Calibri"/>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подпунктах "в" - "д" настоящего пункта;</w:t>
      </w:r>
      <w:proofErr w:type="gramEnd"/>
    </w:p>
    <w:p w:rsidR="00F2079E" w:rsidRPr="00F2079E" w:rsidRDefault="00F2079E" w:rsidP="00F2079E">
      <w:pPr>
        <w:autoSpaceDE w:val="0"/>
        <w:autoSpaceDN w:val="0"/>
        <w:adjustRightInd w:val="0"/>
        <w:ind w:firstLine="567"/>
        <w:jc w:val="both"/>
        <w:rPr>
          <w:rFonts w:eastAsia="Calibri"/>
        </w:rPr>
      </w:pPr>
      <w:r w:rsidRPr="00F2079E">
        <w:rPr>
          <w:rFonts w:eastAsia="Calibri"/>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F2079E" w:rsidRPr="00F2079E" w:rsidRDefault="00F2079E" w:rsidP="00F2079E">
      <w:pPr>
        <w:autoSpaceDE w:val="0"/>
        <w:autoSpaceDN w:val="0"/>
        <w:adjustRightInd w:val="0"/>
        <w:ind w:firstLine="567"/>
        <w:jc w:val="both"/>
        <w:rPr>
          <w:rFonts w:eastAsia="Calibri"/>
        </w:rPr>
      </w:pPr>
      <w:bookmarkStart w:id="11" w:name="Par2"/>
      <w:bookmarkEnd w:id="11"/>
      <w:proofErr w:type="gramStart"/>
      <w:r w:rsidRPr="00F2079E">
        <w:rPr>
          <w:rFonts w:eastAsia="Calibri"/>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rsidRPr="00F2079E">
        <w:rPr>
          <w:rFonts w:eastAsia="Calibri"/>
        </w:rPr>
        <w:t xml:space="preserve"> образования;</w:t>
      </w:r>
    </w:p>
    <w:p w:rsidR="00F2079E" w:rsidRPr="00F2079E" w:rsidRDefault="00F2079E" w:rsidP="00F2079E">
      <w:pPr>
        <w:autoSpaceDE w:val="0"/>
        <w:autoSpaceDN w:val="0"/>
        <w:adjustRightInd w:val="0"/>
        <w:ind w:firstLine="567"/>
        <w:jc w:val="both"/>
        <w:rPr>
          <w:rFonts w:eastAsia="Calibri"/>
        </w:rPr>
      </w:pPr>
      <w:r w:rsidRPr="00F2079E">
        <w:rPr>
          <w:rFonts w:eastAsia="Calibri"/>
        </w:rPr>
        <w:t>г) хозяйственные общества, хозяйственные партнерства получили статус участника проекта в соответствии с Федеральным законом от 28 сентября 2010 года № 244-ФЗ "Об инновационном центре "Сколково";</w:t>
      </w:r>
    </w:p>
    <w:p w:rsidR="00F2079E" w:rsidRPr="00F2079E" w:rsidRDefault="00F2079E" w:rsidP="00F2079E">
      <w:pPr>
        <w:autoSpaceDE w:val="0"/>
        <w:autoSpaceDN w:val="0"/>
        <w:adjustRightInd w:val="0"/>
        <w:ind w:firstLine="567"/>
        <w:jc w:val="both"/>
        <w:rPr>
          <w:rFonts w:eastAsia="Calibri"/>
        </w:rPr>
      </w:pPr>
      <w:bookmarkStart w:id="12" w:name="Par4"/>
      <w:bookmarkEnd w:id="12"/>
      <w:proofErr w:type="gramStart"/>
      <w:r w:rsidRPr="00F2079E">
        <w:rPr>
          <w:rFonts w:eastAsia="Calibri"/>
        </w:rPr>
        <w:t>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 127-ФЗ "О науке и государственной научно-технической политике".</w:t>
      </w:r>
      <w:proofErr w:type="gramEnd"/>
      <w:r w:rsidRPr="00F2079E">
        <w:rPr>
          <w:rFonts w:eastAsia="Calibri"/>
        </w:rPr>
        <w:t xml:space="preserve">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F2079E" w:rsidRPr="00F2079E" w:rsidRDefault="00F2079E" w:rsidP="00F2079E">
      <w:pPr>
        <w:autoSpaceDE w:val="0"/>
        <w:autoSpaceDN w:val="0"/>
        <w:adjustRightInd w:val="0"/>
        <w:ind w:firstLine="567"/>
        <w:jc w:val="both"/>
        <w:rPr>
          <w:rFonts w:eastAsia="Calibri"/>
        </w:rPr>
      </w:pPr>
      <w:proofErr w:type="gramStart"/>
      <w:r w:rsidRPr="00F2079E">
        <w:rPr>
          <w:rFonts w:eastAsia="Calibri"/>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F2079E">
        <w:rPr>
          <w:rFonts w:eastAsia="Calibri"/>
        </w:rP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F2079E" w:rsidRPr="00F2079E" w:rsidRDefault="00F2079E" w:rsidP="00F2079E">
      <w:pPr>
        <w:autoSpaceDE w:val="0"/>
        <w:autoSpaceDN w:val="0"/>
        <w:adjustRightInd w:val="0"/>
        <w:ind w:firstLine="567"/>
        <w:jc w:val="both"/>
        <w:rPr>
          <w:rFonts w:eastAsia="Calibri"/>
        </w:rPr>
      </w:pPr>
      <w:r w:rsidRPr="00F2079E">
        <w:rPr>
          <w:rFonts w:eastAsia="Calibri"/>
        </w:rPr>
        <w:lastRenderedPageBreak/>
        <w:t>юридические лица являются государственными корпорациями, учрежденными в соответствии с Федеральным законом от 12 января 1996 года № 7-ФЗ "О некоммерческих организациях";</w:t>
      </w:r>
    </w:p>
    <w:p w:rsidR="00F2079E" w:rsidRPr="00F2079E" w:rsidRDefault="00F2079E" w:rsidP="00F2079E">
      <w:pPr>
        <w:autoSpaceDE w:val="0"/>
        <w:autoSpaceDN w:val="0"/>
        <w:adjustRightInd w:val="0"/>
        <w:ind w:firstLine="567"/>
        <w:jc w:val="both"/>
        <w:rPr>
          <w:rFonts w:eastAsia="Calibri"/>
        </w:rPr>
      </w:pPr>
      <w:r w:rsidRPr="00F2079E">
        <w:rPr>
          <w:rFonts w:eastAsia="Calibri"/>
        </w:rPr>
        <w:t>юридические лица созданы в соответствии с Федеральным законом от 27 июля 2010 года № 211-ФЗ "О реорганизации Российской корпорации нанотехнологий";</w:t>
      </w:r>
    </w:p>
    <w:p w:rsidR="00F2079E" w:rsidRPr="00F2079E" w:rsidRDefault="00F2079E" w:rsidP="00F2079E">
      <w:pPr>
        <w:autoSpaceDE w:val="0"/>
        <w:autoSpaceDN w:val="0"/>
        <w:adjustRightInd w:val="0"/>
        <w:ind w:firstLine="540"/>
        <w:jc w:val="both"/>
        <w:rPr>
          <w:rFonts w:eastAsia="Calibri"/>
        </w:rPr>
      </w:pPr>
      <w:r w:rsidRPr="00F2079E">
        <w:rPr>
          <w:rFonts w:eastAsia="Calibri"/>
        </w:rPr>
        <w:t>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F2079E" w:rsidRPr="00F2079E" w:rsidRDefault="00F2079E" w:rsidP="00F2079E">
      <w:pPr>
        <w:autoSpaceDE w:val="0"/>
        <w:autoSpaceDN w:val="0"/>
        <w:adjustRightInd w:val="0"/>
        <w:ind w:left="720"/>
        <w:jc w:val="both"/>
        <w:rPr>
          <w:rFonts w:eastAsia="Calibri"/>
        </w:rPr>
      </w:pPr>
      <w:r w:rsidRPr="00F2079E">
        <w:rPr>
          <w:rFonts w:eastAsia="Calibri"/>
        </w:rPr>
        <w:t>а) до ста человек для малых предприятий (среди малых предприятий выделяются микропредприятия - до пятнадцати человек);</w:t>
      </w:r>
    </w:p>
    <w:p w:rsidR="00F2079E" w:rsidRPr="00F2079E" w:rsidRDefault="00F2079E" w:rsidP="00F2079E">
      <w:pPr>
        <w:autoSpaceDE w:val="0"/>
        <w:autoSpaceDN w:val="0"/>
        <w:adjustRightInd w:val="0"/>
        <w:ind w:firstLine="540"/>
        <w:jc w:val="both"/>
        <w:rPr>
          <w:rFonts w:eastAsia="Calibri"/>
        </w:rPr>
      </w:pPr>
      <w:r w:rsidRPr="00F2079E">
        <w:rPr>
          <w:rFonts w:eastAsia="Calibri"/>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w:t>
      </w:r>
    </w:p>
    <w:p w:rsidR="00F2079E" w:rsidRPr="00F2079E" w:rsidRDefault="00F2079E" w:rsidP="00F2079E">
      <w:pPr>
        <w:autoSpaceDE w:val="0"/>
        <w:autoSpaceDN w:val="0"/>
        <w:adjustRightInd w:val="0"/>
        <w:ind w:firstLine="540"/>
        <w:jc w:val="both"/>
        <w:rPr>
          <w:rFonts w:eastAsia="Calibri"/>
        </w:rPr>
      </w:pPr>
      <w:proofErr w:type="gramStart"/>
      <w:r w:rsidRPr="00F2079E">
        <w:rPr>
          <w:rFonts w:eastAsia="Calibri"/>
        </w:rPr>
        <w:t>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w:t>
      </w:r>
      <w:proofErr w:type="gramEnd"/>
      <w:r w:rsidRPr="00F2079E">
        <w:rPr>
          <w:rFonts w:eastAsia="Calibri"/>
        </w:rPr>
        <w:t xml:space="preserve">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F2079E" w:rsidRPr="00F2079E" w:rsidRDefault="00F2079E" w:rsidP="00F2079E">
      <w:pPr>
        <w:widowControl w:val="0"/>
        <w:numPr>
          <w:ilvl w:val="3"/>
          <w:numId w:val="56"/>
        </w:numPr>
        <w:tabs>
          <w:tab w:val="left" w:pos="851"/>
        </w:tabs>
        <w:adjustRightInd w:val="0"/>
        <w:ind w:left="0" w:firstLine="567"/>
        <w:jc w:val="both"/>
        <w:rPr>
          <w:rFonts w:eastAsia="Calibri"/>
        </w:rPr>
      </w:pPr>
      <w:r w:rsidRPr="00F2079E">
        <w:rPr>
          <w:rFonts w:eastAsia="Calibri"/>
        </w:rPr>
        <w:t>Аукцион, участниками которого могут быть только субъекты малого и среднего предпринимательства, осуществляется в соответствии с особенностями, установленными статьей 3.4. Закона о закупках и Правительством Российской Федерации.</w:t>
      </w:r>
    </w:p>
    <w:p w:rsidR="00F2079E" w:rsidRPr="00F2079E" w:rsidRDefault="00F2079E" w:rsidP="00F2079E">
      <w:pPr>
        <w:widowControl w:val="0"/>
        <w:numPr>
          <w:ilvl w:val="3"/>
          <w:numId w:val="56"/>
        </w:numPr>
        <w:tabs>
          <w:tab w:val="left" w:pos="851"/>
        </w:tabs>
        <w:adjustRightInd w:val="0"/>
        <w:ind w:left="0" w:firstLine="567"/>
        <w:jc w:val="both"/>
        <w:rPr>
          <w:rFonts w:eastAsia="Calibri"/>
        </w:rPr>
      </w:pPr>
      <w:r w:rsidRPr="00F2079E">
        <w:rPr>
          <w:rFonts w:eastAsia="Calibri"/>
          <w:color w:val="000000"/>
        </w:rPr>
        <w:t>При проведен</w:t>
      </w:r>
      <w:proofErr w:type="gramStart"/>
      <w:r w:rsidRPr="00F2079E">
        <w:rPr>
          <w:rFonts w:eastAsia="Calibri"/>
          <w:color w:val="000000"/>
        </w:rPr>
        <w:t>ии ау</w:t>
      </w:r>
      <w:proofErr w:type="gramEnd"/>
      <w:r w:rsidRPr="00F2079E">
        <w:rPr>
          <w:rFonts w:eastAsia="Calibri"/>
          <w:color w:val="000000"/>
        </w:rPr>
        <w:t>кциона, в котором участниками закупки являются только субъекты малого и среднего предпринимательства, участникам закупки, не являющимся субъектами малого и среднего предпринимательства, будет отказано в допуске к участию в аукционе</w:t>
      </w:r>
      <w:r w:rsidRPr="00F2079E">
        <w:rPr>
          <w:rFonts w:eastAsia="Calibri"/>
        </w:rPr>
        <w:t>.</w:t>
      </w:r>
    </w:p>
    <w:p w:rsidR="00F2079E" w:rsidRPr="00F2079E" w:rsidRDefault="00F2079E" w:rsidP="00F2079E">
      <w:pPr>
        <w:widowControl w:val="0"/>
        <w:numPr>
          <w:ilvl w:val="3"/>
          <w:numId w:val="56"/>
        </w:numPr>
        <w:tabs>
          <w:tab w:val="left" w:pos="851"/>
        </w:tabs>
        <w:adjustRightInd w:val="0"/>
        <w:ind w:left="0" w:firstLine="567"/>
        <w:jc w:val="both"/>
        <w:rPr>
          <w:rFonts w:eastAsia="Calibri"/>
        </w:rPr>
      </w:pPr>
      <w:r w:rsidRPr="00F2079E">
        <w:rPr>
          <w:rFonts w:eastAsia="Calibri"/>
        </w:rPr>
        <w:t>В случае установления Правительством Российской Федерации особенностей участия в закупке субъектов малого и среднего предпринимательства, установление Заказчиком особенностей участия в закупке указанных субъектов малого и среднего предпринимательства является обязательным.</w:t>
      </w:r>
    </w:p>
    <w:p w:rsidR="00F2079E" w:rsidRPr="00F2079E" w:rsidRDefault="00F2079E" w:rsidP="00F2079E">
      <w:pPr>
        <w:numPr>
          <w:ilvl w:val="2"/>
          <w:numId w:val="56"/>
        </w:numPr>
        <w:autoSpaceDE w:val="0"/>
        <w:autoSpaceDN w:val="0"/>
        <w:adjustRightInd w:val="0"/>
        <w:ind w:left="0" w:firstLine="567"/>
        <w:contextualSpacing/>
        <w:jc w:val="both"/>
        <w:rPr>
          <w:rFonts w:eastAsia="Calibri"/>
          <w:bCs/>
          <w:szCs w:val="20"/>
        </w:rPr>
      </w:pPr>
      <w:r w:rsidRPr="00F2079E">
        <w:rPr>
          <w:rFonts w:eastAsia="Calibri"/>
          <w:szCs w:val="20"/>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F2079E">
        <w:rPr>
          <w:rFonts w:eastAsia="Calibri"/>
          <w:bCs/>
          <w:szCs w:val="20"/>
        </w:rPr>
        <w:t>положений Генерального соглашения по тарифам и торговле 1994 года и Договора о Евразийском экономическом союзе от 29 мая 2014 г</w:t>
      </w:r>
      <w:r w:rsidRPr="00F2079E">
        <w:rPr>
          <w:rFonts w:eastAsia="Calibri"/>
          <w:szCs w:val="20"/>
        </w:rPr>
        <w:t xml:space="preserve">. </w:t>
      </w:r>
    </w:p>
    <w:p w:rsidR="00F2079E" w:rsidRPr="00F2079E" w:rsidRDefault="00F2079E" w:rsidP="00F2079E">
      <w:pPr>
        <w:numPr>
          <w:ilvl w:val="3"/>
          <w:numId w:val="56"/>
        </w:numPr>
        <w:tabs>
          <w:tab w:val="left" w:pos="1134"/>
        </w:tabs>
        <w:ind w:left="0" w:firstLine="567"/>
        <w:contextualSpacing/>
        <w:jc w:val="both"/>
        <w:rPr>
          <w:rFonts w:eastAsia="Calibri"/>
          <w:szCs w:val="20"/>
        </w:rPr>
      </w:pPr>
      <w:proofErr w:type="gramStart"/>
      <w:r w:rsidRPr="00F2079E">
        <w:rPr>
          <w:rFonts w:eastAsia="Calibri"/>
          <w:szCs w:val="20"/>
        </w:rPr>
        <w:t>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устанавливаются постановлением Правительства Российской Федерации от 16.09.2016 № 925 «</w:t>
      </w:r>
      <w:r w:rsidRPr="00F2079E">
        <w:rPr>
          <w:rFonts w:eastAsia="Calibri"/>
          <w:bCs/>
          <w:szCs w:val="20"/>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sidRPr="00F2079E">
        <w:rPr>
          <w:rFonts w:eastAsia="Calibri"/>
          <w:bCs/>
          <w:szCs w:val="20"/>
        </w:rPr>
        <w:t xml:space="preserve">, </w:t>
      </w:r>
      <w:proofErr w:type="gramStart"/>
      <w:r w:rsidRPr="00F2079E">
        <w:rPr>
          <w:rFonts w:eastAsia="Calibri"/>
          <w:bCs/>
          <w:szCs w:val="20"/>
        </w:rPr>
        <w:t>оказываемым</w:t>
      </w:r>
      <w:proofErr w:type="gramEnd"/>
      <w:r w:rsidRPr="00F2079E">
        <w:rPr>
          <w:rFonts w:eastAsia="Calibri"/>
          <w:bCs/>
          <w:szCs w:val="20"/>
        </w:rPr>
        <w:t xml:space="preserve"> иностранными лицами</w:t>
      </w:r>
      <w:r w:rsidRPr="00F2079E">
        <w:rPr>
          <w:rFonts w:eastAsia="Calibri"/>
          <w:szCs w:val="20"/>
        </w:rPr>
        <w:t>»:</w:t>
      </w:r>
    </w:p>
    <w:p w:rsidR="00F2079E" w:rsidRPr="00F2079E" w:rsidRDefault="00F2079E" w:rsidP="00F2079E">
      <w:pPr>
        <w:autoSpaceDE w:val="0"/>
        <w:autoSpaceDN w:val="0"/>
        <w:adjustRightInd w:val="0"/>
        <w:ind w:firstLine="540"/>
        <w:jc w:val="both"/>
        <w:rPr>
          <w:bCs/>
        </w:rPr>
      </w:pPr>
      <w:r w:rsidRPr="00F2079E">
        <w:rPr>
          <w:bCs/>
        </w:rPr>
        <w:t xml:space="preserve">а) аукцион признан </w:t>
      </w:r>
      <w:proofErr w:type="gramStart"/>
      <w:r w:rsidRPr="00F2079E">
        <w:rPr>
          <w:bCs/>
        </w:rPr>
        <w:t>несостоявшемся</w:t>
      </w:r>
      <w:proofErr w:type="gramEnd"/>
      <w:r w:rsidRPr="00F2079E">
        <w:rPr>
          <w:bCs/>
        </w:rPr>
        <w:t>, и договор заключается с единственным участником аукциона;</w:t>
      </w:r>
    </w:p>
    <w:p w:rsidR="00F2079E" w:rsidRPr="00F2079E" w:rsidRDefault="00F2079E" w:rsidP="00F2079E">
      <w:pPr>
        <w:autoSpaceDE w:val="0"/>
        <w:autoSpaceDN w:val="0"/>
        <w:adjustRightInd w:val="0"/>
        <w:ind w:firstLine="540"/>
        <w:jc w:val="both"/>
        <w:rPr>
          <w:bCs/>
        </w:rPr>
      </w:pPr>
      <w:r w:rsidRPr="00F2079E">
        <w:rPr>
          <w:bCs/>
        </w:rPr>
        <w:lastRenderedPageBreak/>
        <w:t>б)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F2079E" w:rsidRPr="00F2079E" w:rsidRDefault="00F2079E" w:rsidP="00F2079E">
      <w:pPr>
        <w:autoSpaceDE w:val="0"/>
        <w:autoSpaceDN w:val="0"/>
        <w:adjustRightInd w:val="0"/>
        <w:ind w:firstLine="540"/>
        <w:jc w:val="both"/>
        <w:rPr>
          <w:bCs/>
        </w:rPr>
      </w:pPr>
      <w:r w:rsidRPr="00F2079E">
        <w:rPr>
          <w:bCs/>
        </w:rPr>
        <w:t>в)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F2079E" w:rsidRPr="00F2079E" w:rsidRDefault="00F2079E" w:rsidP="00F2079E">
      <w:pPr>
        <w:autoSpaceDE w:val="0"/>
        <w:autoSpaceDN w:val="0"/>
        <w:adjustRightInd w:val="0"/>
        <w:ind w:firstLine="540"/>
        <w:jc w:val="both"/>
        <w:rPr>
          <w:bCs/>
        </w:rPr>
      </w:pPr>
      <w:proofErr w:type="gramStart"/>
      <w:r w:rsidRPr="00F2079E">
        <w:rPr>
          <w:bCs/>
        </w:rPr>
        <w:t>г) в заявке на участие в аукционе,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F2079E" w:rsidRPr="00F2079E" w:rsidRDefault="00F2079E" w:rsidP="00F2079E">
      <w:pPr>
        <w:numPr>
          <w:ilvl w:val="3"/>
          <w:numId w:val="56"/>
        </w:numPr>
        <w:autoSpaceDE w:val="0"/>
        <w:autoSpaceDN w:val="0"/>
        <w:adjustRightInd w:val="0"/>
        <w:ind w:left="0" w:firstLine="567"/>
        <w:contextualSpacing/>
        <w:jc w:val="both"/>
        <w:rPr>
          <w:rFonts w:eastAsia="Calibri"/>
          <w:bCs/>
          <w:szCs w:val="20"/>
        </w:rPr>
      </w:pPr>
      <w:proofErr w:type="gramStart"/>
      <w:r w:rsidRPr="00F2079E">
        <w:rPr>
          <w:rFonts w:eastAsia="Calibri"/>
          <w:bCs/>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«г» п. 1.9.3.1, цена единицы каждого товара, работы, услуги определяется как произведение начальной (максимальной) цены единицы товара, работы, услуги, указанной в аукционной документации, на коэффициент изменения начальной (максимальной) цены договора по результатам проведения аукциона</w:t>
      </w:r>
      <w:proofErr w:type="gramEnd"/>
      <w:r w:rsidRPr="00F2079E">
        <w:rPr>
          <w:rFonts w:eastAsia="Calibri"/>
          <w:bCs/>
          <w:szCs w:val="20"/>
        </w:rPr>
        <w:t>, определяемый как результат деления цены договора, по которой заключается договор, на начальную (максимальную) цену договора.</w:t>
      </w:r>
    </w:p>
    <w:p w:rsidR="00F2079E" w:rsidRPr="00F2079E" w:rsidRDefault="00F2079E" w:rsidP="00F2079E">
      <w:pPr>
        <w:numPr>
          <w:ilvl w:val="3"/>
          <w:numId w:val="56"/>
        </w:numPr>
        <w:autoSpaceDE w:val="0"/>
        <w:autoSpaceDN w:val="0"/>
        <w:adjustRightInd w:val="0"/>
        <w:ind w:left="0" w:firstLine="567"/>
        <w:contextualSpacing/>
        <w:jc w:val="both"/>
        <w:rPr>
          <w:rFonts w:eastAsia="Calibri"/>
          <w:bCs/>
          <w:szCs w:val="20"/>
        </w:rPr>
      </w:pPr>
      <w:r w:rsidRPr="00F2079E">
        <w:rPr>
          <w:rFonts w:eastAsia="Calibri"/>
          <w:bCs/>
          <w:szCs w:val="20"/>
        </w:rPr>
        <w:t>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2079E" w:rsidRPr="00F2079E" w:rsidRDefault="00F2079E" w:rsidP="00F2079E">
      <w:pPr>
        <w:numPr>
          <w:ilvl w:val="3"/>
          <w:numId w:val="56"/>
        </w:numPr>
        <w:autoSpaceDE w:val="0"/>
        <w:autoSpaceDN w:val="0"/>
        <w:adjustRightInd w:val="0"/>
        <w:ind w:left="0" w:firstLine="567"/>
        <w:contextualSpacing/>
        <w:jc w:val="both"/>
        <w:rPr>
          <w:rFonts w:eastAsia="Calibri"/>
          <w:bCs/>
          <w:szCs w:val="20"/>
        </w:rPr>
      </w:pPr>
      <w:r w:rsidRPr="00F2079E">
        <w:rPr>
          <w:rFonts w:eastAsia="Calibri"/>
          <w:szCs w:val="20"/>
        </w:rPr>
        <w:t>Оценка заявок на участие в аукционе осуществляется с учетом пункта 8 Постановления Правительства Российской Федерации от 16.09.2016 № 925.</w:t>
      </w:r>
    </w:p>
    <w:p w:rsidR="00F2079E" w:rsidRPr="00F2079E" w:rsidRDefault="00F2079E" w:rsidP="00F2079E">
      <w:pPr>
        <w:autoSpaceDE w:val="0"/>
        <w:autoSpaceDN w:val="0"/>
        <w:adjustRightInd w:val="0"/>
        <w:ind w:firstLine="540"/>
        <w:jc w:val="both"/>
        <w:rPr>
          <w:bCs/>
        </w:rPr>
      </w:pPr>
    </w:p>
    <w:p w:rsidR="00F2079E" w:rsidRPr="00F2079E" w:rsidRDefault="00F2079E" w:rsidP="00F2079E">
      <w:pPr>
        <w:numPr>
          <w:ilvl w:val="0"/>
          <w:numId w:val="30"/>
        </w:numPr>
        <w:autoSpaceDE w:val="0"/>
        <w:autoSpaceDN w:val="0"/>
        <w:adjustRightInd w:val="0"/>
        <w:contextualSpacing/>
        <w:jc w:val="both"/>
        <w:outlineLvl w:val="0"/>
        <w:rPr>
          <w:rFonts w:eastAsia="Calibri"/>
          <w:b/>
          <w:bCs/>
          <w:szCs w:val="20"/>
        </w:rPr>
      </w:pPr>
      <w:r w:rsidRPr="00F2079E">
        <w:rPr>
          <w:rFonts w:eastAsia="Calibri"/>
          <w:b/>
          <w:bCs/>
          <w:szCs w:val="20"/>
        </w:rPr>
        <w:t>Функционирование электронной площадки</w:t>
      </w:r>
    </w:p>
    <w:p w:rsidR="00F2079E" w:rsidRPr="00F2079E" w:rsidRDefault="00F2079E" w:rsidP="00F2079E">
      <w:pPr>
        <w:numPr>
          <w:ilvl w:val="2"/>
          <w:numId w:val="51"/>
        </w:numPr>
        <w:tabs>
          <w:tab w:val="left" w:pos="1276"/>
        </w:tabs>
        <w:ind w:left="0" w:firstLine="567"/>
        <w:jc w:val="both"/>
        <w:rPr>
          <w:rFonts w:eastAsia="Calibri"/>
        </w:rPr>
      </w:pPr>
      <w:r w:rsidRPr="00F2079E">
        <w:rPr>
          <w:rFonts w:eastAsia="Calibri"/>
        </w:rPr>
        <w:t>Функционирование электронной площадки осуществляется в соответствии с регламентом, действующим на электронной площадке.</w:t>
      </w:r>
    </w:p>
    <w:p w:rsidR="00F2079E" w:rsidRPr="00F2079E" w:rsidRDefault="00F2079E" w:rsidP="00F2079E">
      <w:pPr>
        <w:numPr>
          <w:ilvl w:val="2"/>
          <w:numId w:val="51"/>
        </w:numPr>
        <w:tabs>
          <w:tab w:val="left" w:pos="1276"/>
        </w:tabs>
        <w:ind w:left="0" w:firstLine="567"/>
        <w:jc w:val="both"/>
        <w:rPr>
          <w:rFonts w:eastAsia="Calibri"/>
        </w:rPr>
      </w:pPr>
      <w:r w:rsidRPr="00F2079E">
        <w:rPr>
          <w:rFonts w:eastAsia="Calibri"/>
        </w:rPr>
        <w:t>Для участия в аукционе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rsidR="00F2079E" w:rsidRPr="00F2079E" w:rsidRDefault="00F2079E" w:rsidP="00F2079E">
      <w:pPr>
        <w:numPr>
          <w:ilvl w:val="2"/>
          <w:numId w:val="51"/>
        </w:numPr>
        <w:tabs>
          <w:tab w:val="left" w:pos="1276"/>
        </w:tabs>
        <w:ind w:left="0" w:firstLine="567"/>
        <w:jc w:val="both"/>
        <w:rPr>
          <w:rFonts w:eastAsia="Calibri"/>
        </w:rPr>
      </w:pPr>
      <w:r w:rsidRPr="00F2079E">
        <w:rPr>
          <w:rFonts w:eastAsia="Calibri"/>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2079E" w:rsidRPr="00F2079E" w:rsidRDefault="00F2079E" w:rsidP="00F2079E">
      <w:pPr>
        <w:numPr>
          <w:ilvl w:val="2"/>
          <w:numId w:val="51"/>
        </w:numPr>
        <w:tabs>
          <w:tab w:val="left" w:pos="1276"/>
        </w:tabs>
        <w:ind w:left="0" w:firstLine="567"/>
        <w:jc w:val="both"/>
        <w:rPr>
          <w:rFonts w:eastAsia="Calibri"/>
        </w:rPr>
      </w:pPr>
      <w:r w:rsidRPr="00F2079E">
        <w:rPr>
          <w:rFonts w:eastAsia="Calibri"/>
        </w:rPr>
        <w:t>Электронные документы участника закупки,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Заказчика, оператора электронной площадки.</w:t>
      </w:r>
    </w:p>
    <w:p w:rsidR="00F2079E" w:rsidRPr="00F2079E" w:rsidRDefault="00F2079E" w:rsidP="00F2079E">
      <w:pPr>
        <w:numPr>
          <w:ilvl w:val="2"/>
          <w:numId w:val="51"/>
        </w:numPr>
        <w:tabs>
          <w:tab w:val="left" w:pos="1276"/>
        </w:tabs>
        <w:ind w:left="0" w:firstLine="567"/>
        <w:jc w:val="both"/>
        <w:rPr>
          <w:rFonts w:eastAsia="Calibri"/>
        </w:rPr>
      </w:pPr>
      <w:r w:rsidRPr="00F2079E">
        <w:rPr>
          <w:rFonts w:eastAsia="Calibri"/>
        </w:rPr>
        <w:t>Информация, связанная с осуществлением аукциона в электронной форме, подлежит размещению в порядке, установленном Законом о закупках. В течение одного часа с момента размещения такая информация размещается в единой информационной системе и на электронной площадке. Такая информация доступна для ознакомления без взимания платы.</w:t>
      </w:r>
    </w:p>
    <w:p w:rsidR="00F2079E" w:rsidRPr="00F2079E" w:rsidRDefault="00F2079E" w:rsidP="00F2079E">
      <w:pPr>
        <w:numPr>
          <w:ilvl w:val="2"/>
          <w:numId w:val="51"/>
        </w:numPr>
        <w:tabs>
          <w:tab w:val="left" w:pos="1276"/>
        </w:tabs>
        <w:ind w:left="0" w:firstLine="567"/>
        <w:jc w:val="both"/>
        <w:rPr>
          <w:rFonts w:eastAsia="Calibri"/>
        </w:rPr>
      </w:pPr>
      <w:r w:rsidRPr="00F2079E">
        <w:rPr>
          <w:rFonts w:eastAsia="Calibri"/>
        </w:rPr>
        <w:t xml:space="preserve">Если закупка проводится в соответствии с особенностями, установленными статьей 3.4. Закона о закупках, участниками которой могут быть только СМП, отбор и функционирование электронной площадки осуществляются в порядке, указанном в данной статье. </w:t>
      </w:r>
    </w:p>
    <w:p w:rsidR="00F2079E" w:rsidRPr="00F2079E" w:rsidRDefault="00F2079E" w:rsidP="00F2079E">
      <w:pPr>
        <w:numPr>
          <w:ilvl w:val="3"/>
          <w:numId w:val="51"/>
        </w:numPr>
        <w:tabs>
          <w:tab w:val="left" w:pos="1276"/>
        </w:tabs>
        <w:ind w:left="0" w:firstLine="567"/>
        <w:jc w:val="both"/>
        <w:rPr>
          <w:rFonts w:eastAsia="Calibri"/>
        </w:rPr>
      </w:pPr>
      <w:r w:rsidRPr="00F2079E">
        <w:rPr>
          <w:rFonts w:eastAsia="Calibri"/>
        </w:rPr>
        <w:t xml:space="preserve">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Закона о закупках.</w:t>
      </w:r>
    </w:p>
    <w:p w:rsidR="00F2079E" w:rsidRPr="00F2079E" w:rsidRDefault="00F2079E" w:rsidP="00F2079E">
      <w:pPr>
        <w:numPr>
          <w:ilvl w:val="3"/>
          <w:numId w:val="51"/>
        </w:numPr>
        <w:tabs>
          <w:tab w:val="left" w:pos="1276"/>
        </w:tabs>
        <w:ind w:left="0" w:firstLine="567"/>
        <w:jc w:val="both"/>
        <w:rPr>
          <w:rFonts w:eastAsia="Calibri"/>
        </w:rPr>
      </w:pPr>
      <w:r w:rsidRPr="00F2079E">
        <w:rPr>
          <w:rFonts w:eastAsia="Calibri"/>
          <w:bCs/>
        </w:rPr>
        <w:t xml:space="preserve"> </w:t>
      </w:r>
      <w:proofErr w:type="gramStart"/>
      <w:r w:rsidRPr="00F2079E">
        <w:rPr>
          <w:rFonts w:eastAsia="Calibri"/>
          <w:bCs/>
        </w:rPr>
        <w:t xml:space="preserve">Проведение аукциона в электронной форме, </w:t>
      </w:r>
      <w:r w:rsidRPr="00F2079E">
        <w:rPr>
          <w:rFonts w:eastAsia="Calibri"/>
        </w:rPr>
        <w:t xml:space="preserve">участниками которой могут быть только СМП, </w:t>
      </w:r>
      <w:r w:rsidRPr="00F2079E">
        <w:rPr>
          <w:rFonts w:eastAsia="Calibri"/>
          <w:bCs/>
        </w:rPr>
        <w:t xml:space="preserve">осуществляется Заказчиком на электронной площадке, функционирующей в </w:t>
      </w:r>
      <w:r w:rsidRPr="00F2079E">
        <w:rPr>
          <w:rFonts w:eastAsia="Calibri"/>
          <w:bCs/>
        </w:rPr>
        <w:lastRenderedPageBreak/>
        <w:t>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F2079E" w:rsidRPr="00F2079E" w:rsidRDefault="00F2079E" w:rsidP="00F2079E">
      <w:pPr>
        <w:autoSpaceDE w:val="0"/>
        <w:autoSpaceDN w:val="0"/>
        <w:adjustRightInd w:val="0"/>
        <w:ind w:left="480"/>
        <w:jc w:val="both"/>
        <w:rPr>
          <w:bCs/>
        </w:rPr>
      </w:pPr>
      <w:r w:rsidRPr="00F2079E">
        <w:rPr>
          <w:bCs/>
        </w:rPr>
        <w:t>1) требования к проведению конкурентной закупки в соответствии с Законом о закупках;</w:t>
      </w:r>
    </w:p>
    <w:p w:rsidR="00F2079E" w:rsidRPr="00F2079E" w:rsidRDefault="00F2079E" w:rsidP="00F2079E">
      <w:pPr>
        <w:autoSpaceDE w:val="0"/>
        <w:autoSpaceDN w:val="0"/>
        <w:adjustRightInd w:val="0"/>
        <w:ind w:left="480"/>
        <w:jc w:val="both"/>
        <w:rPr>
          <w:bCs/>
        </w:rPr>
      </w:pPr>
      <w:r w:rsidRPr="00F2079E">
        <w:rPr>
          <w:bCs/>
        </w:rPr>
        <w:t>2) порядок и случаи блокирования денежных средств, внесенных участниками закупки в целях обеспечения заявок на участие в запросе  котировок, и прекращения данного блокирования (если требование о предоставлении участниками закупки обеспечения заявок на участие в запросе  котировок предусмотрено извещением о проведении запроса котировок в электронной форме);</w:t>
      </w:r>
    </w:p>
    <w:p w:rsidR="00F2079E" w:rsidRPr="00F2079E" w:rsidRDefault="00F2079E" w:rsidP="00F2079E">
      <w:pPr>
        <w:autoSpaceDE w:val="0"/>
        <w:autoSpaceDN w:val="0"/>
        <w:adjustRightInd w:val="0"/>
        <w:ind w:left="480"/>
        <w:jc w:val="both"/>
        <w:rPr>
          <w:bCs/>
        </w:rPr>
      </w:pPr>
      <w:r w:rsidRPr="00F2079E">
        <w:rPr>
          <w:bCs/>
        </w:rPr>
        <w:t>3) требования к обеспечению сохранности денежных средств, внесенных участниками закупки в целях обеспечения заявок на участие в такой закупке;</w:t>
      </w:r>
    </w:p>
    <w:p w:rsidR="00F2079E" w:rsidRPr="00F2079E" w:rsidRDefault="00F2079E" w:rsidP="00F2079E">
      <w:pPr>
        <w:autoSpaceDE w:val="0"/>
        <w:autoSpaceDN w:val="0"/>
        <w:adjustRightInd w:val="0"/>
        <w:ind w:left="480"/>
        <w:jc w:val="both"/>
        <w:rPr>
          <w:bCs/>
        </w:rPr>
      </w:pPr>
      <w:r w:rsidRPr="00F2079E">
        <w:rPr>
          <w:bCs/>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F2079E" w:rsidRPr="00F2079E" w:rsidRDefault="00F2079E" w:rsidP="00F2079E">
      <w:pPr>
        <w:autoSpaceDE w:val="0"/>
        <w:autoSpaceDN w:val="0"/>
        <w:adjustRightInd w:val="0"/>
        <w:ind w:left="480"/>
        <w:jc w:val="both"/>
        <w:rPr>
          <w:bCs/>
        </w:rPr>
      </w:pPr>
      <w:r w:rsidRPr="00F2079E">
        <w:rPr>
          <w:bCs/>
        </w:rPr>
        <w:t>5) порядок утраты юридическим лицом статуса оператора электронной площадки для целей настоящего Федерального закона.</w:t>
      </w:r>
    </w:p>
    <w:p w:rsidR="00F2079E" w:rsidRPr="00F2079E" w:rsidRDefault="00F2079E" w:rsidP="00F2079E">
      <w:pPr>
        <w:numPr>
          <w:ilvl w:val="3"/>
          <w:numId w:val="51"/>
        </w:numPr>
        <w:tabs>
          <w:tab w:val="left" w:pos="1276"/>
        </w:tabs>
        <w:ind w:left="0" w:firstLine="567"/>
        <w:jc w:val="both"/>
        <w:rPr>
          <w:rFonts w:eastAsia="Calibri"/>
        </w:rPr>
      </w:pPr>
      <w:r w:rsidRPr="00F2079E">
        <w:rPr>
          <w:rFonts w:eastAsia="Calibri"/>
        </w:rPr>
        <w:t xml:space="preserve"> Для участия в аукционе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2079E" w:rsidRPr="00F2079E" w:rsidRDefault="00F2079E" w:rsidP="00F2079E">
      <w:pPr>
        <w:numPr>
          <w:ilvl w:val="3"/>
          <w:numId w:val="51"/>
        </w:numPr>
        <w:tabs>
          <w:tab w:val="left" w:pos="1276"/>
        </w:tabs>
        <w:ind w:left="0" w:firstLine="567"/>
        <w:jc w:val="both"/>
        <w:rPr>
          <w:rFonts w:eastAsia="Calibri"/>
        </w:rPr>
      </w:pPr>
      <w:r w:rsidRPr="00F2079E">
        <w:rPr>
          <w:rFonts w:eastAsia="Calibri"/>
        </w:rPr>
        <w:t xml:space="preserve"> Заявка на участие в аукционе состоит из двух частей и ценового предложения.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настоящей документации. При этом не допускается указание в первой части заявки на участие в аукционе сведений об участнике аукциона и о его соответствии единым квалификационным требованиям, установленным в аукционной документации. Вторая часть заявки на участие в аукционе должна содержать сведения о данном участнике аукциона, информацию о его соответствии единым квалификационным требованиям (если такие требования указаны в разделе 3 «Информационная карта аукциона» настоящей документации), о функциональных характеристиках (потребительских свойствах) товара, качестве работы, услуги и об иных условиях исполнения договора.</w:t>
      </w:r>
    </w:p>
    <w:p w:rsidR="00F2079E" w:rsidRPr="00F2079E" w:rsidRDefault="00F2079E" w:rsidP="00F2079E">
      <w:pPr>
        <w:numPr>
          <w:ilvl w:val="3"/>
          <w:numId w:val="51"/>
        </w:numPr>
        <w:tabs>
          <w:tab w:val="left" w:pos="1276"/>
        </w:tabs>
        <w:ind w:left="0" w:firstLine="567"/>
        <w:jc w:val="both"/>
        <w:rPr>
          <w:rFonts w:eastAsia="Calibri"/>
        </w:rPr>
      </w:pPr>
      <w:r w:rsidRPr="00F2079E">
        <w:rPr>
          <w:rFonts w:eastAsia="Calibri"/>
        </w:rPr>
        <w:t xml:space="preserve"> В случае содержания в первой части заявки на участие в аукционе сведений об участнике аукциона и (или) о ценовом предложении либо содержания во второй части данной заявки сведений о ценовом предложении, данная заявка подлежит отклонению.</w:t>
      </w:r>
    </w:p>
    <w:p w:rsidR="00F2079E" w:rsidRPr="00F2079E" w:rsidRDefault="00F2079E" w:rsidP="00F2079E">
      <w:pPr>
        <w:numPr>
          <w:ilvl w:val="3"/>
          <w:numId w:val="51"/>
        </w:numPr>
        <w:tabs>
          <w:tab w:val="left" w:pos="1276"/>
        </w:tabs>
        <w:ind w:left="0" w:firstLine="567"/>
        <w:jc w:val="both"/>
        <w:rPr>
          <w:rFonts w:eastAsia="Calibri"/>
        </w:rPr>
      </w:pPr>
      <w:r w:rsidRPr="00F2079E">
        <w:rPr>
          <w:rFonts w:ascii="Calibri" w:eastAsia="Calibri" w:hAnsi="Calibri"/>
          <w:sz w:val="20"/>
          <w:szCs w:val="20"/>
        </w:rPr>
        <w:t xml:space="preserve"> </w:t>
      </w:r>
      <w:r w:rsidRPr="00F2079E">
        <w:rPr>
          <w:rFonts w:eastAsia="Calibri"/>
        </w:rPr>
        <w:t>Оператор электронной площадки в следующем порядке направляет Заказчику:</w:t>
      </w:r>
    </w:p>
    <w:p w:rsidR="00F2079E" w:rsidRPr="00F2079E" w:rsidRDefault="00F2079E" w:rsidP="00F2079E">
      <w:pPr>
        <w:autoSpaceDE w:val="0"/>
        <w:autoSpaceDN w:val="0"/>
        <w:adjustRightInd w:val="0"/>
        <w:ind w:firstLine="567"/>
        <w:contextualSpacing/>
        <w:jc w:val="both"/>
        <w:rPr>
          <w:rFonts w:eastAsia="Calibri"/>
          <w:szCs w:val="20"/>
        </w:rPr>
      </w:pPr>
      <w:r w:rsidRPr="00F2079E">
        <w:rPr>
          <w:rFonts w:eastAsia="Calibri"/>
        </w:rPr>
        <w:t>1) первые части заявок на участие в аукционе</w:t>
      </w:r>
      <w:r w:rsidRPr="00F2079E">
        <w:rPr>
          <w:rFonts w:eastAsia="Calibri"/>
          <w:szCs w:val="20"/>
        </w:rPr>
        <w:t xml:space="preserve"> в электронной форме не позднее дня, следующего за днем окончания срока подачи заявок на участие в аукционе с участием только СМП, установленного в извещении о проведен</w:t>
      </w:r>
      <w:proofErr w:type="gramStart"/>
      <w:r w:rsidRPr="00F2079E">
        <w:rPr>
          <w:rFonts w:eastAsia="Calibri"/>
          <w:szCs w:val="20"/>
        </w:rPr>
        <w:t>ии ау</w:t>
      </w:r>
      <w:proofErr w:type="gramEnd"/>
      <w:r w:rsidRPr="00F2079E">
        <w:rPr>
          <w:rFonts w:eastAsia="Calibri"/>
          <w:szCs w:val="20"/>
        </w:rPr>
        <w:t>кциона в электронной форме и настоящей документации;</w:t>
      </w:r>
    </w:p>
    <w:p w:rsidR="00F2079E" w:rsidRPr="00F2079E" w:rsidRDefault="00F2079E" w:rsidP="00F2079E">
      <w:pPr>
        <w:autoSpaceDE w:val="0"/>
        <w:autoSpaceDN w:val="0"/>
        <w:adjustRightInd w:val="0"/>
        <w:ind w:firstLine="567"/>
        <w:contextualSpacing/>
        <w:jc w:val="both"/>
        <w:rPr>
          <w:rFonts w:eastAsia="Calibri"/>
          <w:szCs w:val="20"/>
        </w:rPr>
      </w:pPr>
      <w:r w:rsidRPr="00F2079E">
        <w:rPr>
          <w:rFonts w:eastAsia="Calibri"/>
          <w:szCs w:val="20"/>
        </w:rPr>
        <w:t>2) вторые части заявок на участие в аукционе, - в сроки, установленные извещением о проведен</w:t>
      </w:r>
      <w:proofErr w:type="gramStart"/>
      <w:r w:rsidRPr="00F2079E">
        <w:rPr>
          <w:rFonts w:eastAsia="Calibri"/>
          <w:szCs w:val="20"/>
        </w:rPr>
        <w:t>ии ау</w:t>
      </w:r>
      <w:proofErr w:type="gramEnd"/>
      <w:r w:rsidRPr="00F2079E">
        <w:rPr>
          <w:rFonts w:eastAsia="Calibri"/>
          <w:szCs w:val="20"/>
        </w:rPr>
        <w:t xml:space="preserve">кциона в электронной форме и настоящей документацией. </w:t>
      </w:r>
    </w:p>
    <w:p w:rsidR="00F2079E" w:rsidRPr="00F2079E" w:rsidRDefault="00F2079E" w:rsidP="00F2079E">
      <w:pPr>
        <w:autoSpaceDE w:val="0"/>
        <w:autoSpaceDN w:val="0"/>
        <w:adjustRightInd w:val="0"/>
        <w:jc w:val="both"/>
        <w:rPr>
          <w:rFonts w:eastAsia="Calibri"/>
        </w:rPr>
      </w:pPr>
      <w:r w:rsidRPr="00F2079E">
        <w:rPr>
          <w:rFonts w:eastAsia="Calibri"/>
        </w:rPr>
        <w:t>Указанные сроки не могут быть ранее сроков:</w:t>
      </w:r>
    </w:p>
    <w:p w:rsidR="00F2079E" w:rsidRPr="00F2079E" w:rsidRDefault="00F2079E" w:rsidP="00F2079E">
      <w:pPr>
        <w:autoSpaceDE w:val="0"/>
        <w:autoSpaceDN w:val="0"/>
        <w:adjustRightInd w:val="0"/>
        <w:ind w:left="660"/>
        <w:contextualSpacing/>
        <w:jc w:val="both"/>
        <w:rPr>
          <w:rFonts w:eastAsia="Calibri"/>
          <w:szCs w:val="20"/>
        </w:rPr>
      </w:pPr>
      <w:r w:rsidRPr="00F2079E">
        <w:rPr>
          <w:rFonts w:eastAsia="Calibri"/>
          <w:szCs w:val="20"/>
        </w:rPr>
        <w:t>а) размещения Заказчиком в единой информационной системе протокола, составляемого в ходе проведения аукциона по результатам рассмотрения первых частей заявок;</w:t>
      </w:r>
    </w:p>
    <w:p w:rsidR="00F2079E" w:rsidRPr="00F2079E" w:rsidRDefault="00F2079E" w:rsidP="00F2079E">
      <w:pPr>
        <w:autoSpaceDE w:val="0"/>
        <w:autoSpaceDN w:val="0"/>
        <w:adjustRightInd w:val="0"/>
        <w:spacing w:before="240"/>
        <w:ind w:left="660"/>
        <w:contextualSpacing/>
        <w:jc w:val="both"/>
        <w:rPr>
          <w:rFonts w:eastAsia="Calibri"/>
          <w:szCs w:val="20"/>
        </w:rPr>
      </w:pPr>
      <w:r w:rsidRPr="00F2079E">
        <w:rPr>
          <w:rFonts w:eastAsia="Calibri"/>
          <w:szCs w:val="20"/>
        </w:rPr>
        <w:t>б) проведения процедуры подачи участниками  аукциона предложений о цене договора с учетом требований части 7 статьи 3.4 Закона о закупках.</w:t>
      </w:r>
    </w:p>
    <w:p w:rsidR="00F2079E" w:rsidRPr="00F2079E" w:rsidRDefault="00F2079E" w:rsidP="00F2079E">
      <w:pPr>
        <w:numPr>
          <w:ilvl w:val="3"/>
          <w:numId w:val="51"/>
        </w:numPr>
        <w:tabs>
          <w:tab w:val="left" w:pos="1276"/>
        </w:tabs>
        <w:ind w:left="0" w:firstLine="567"/>
        <w:jc w:val="both"/>
        <w:rPr>
          <w:rFonts w:eastAsia="Calibri"/>
        </w:rPr>
      </w:pPr>
      <w:r w:rsidRPr="00F2079E">
        <w:rPr>
          <w:rFonts w:eastAsia="Calibri"/>
        </w:rPr>
        <w:lastRenderedPageBreak/>
        <w:t xml:space="preserve"> В  случае</w:t>
      </w:r>
      <w:proofErr w:type="gramStart"/>
      <w:r w:rsidRPr="00F2079E">
        <w:rPr>
          <w:rFonts w:eastAsia="Calibri"/>
        </w:rPr>
        <w:t>,</w:t>
      </w:r>
      <w:proofErr w:type="gramEnd"/>
      <w:r w:rsidRPr="00F2079E">
        <w:rPr>
          <w:rFonts w:eastAsia="Calibri"/>
        </w:rPr>
        <w:t xml:space="preserve"> если Заказчиком принято решение об отмене аукциона с участием СМП в соответствии с частью 5 статьи 3.2 Закона о закупках, оператор электронной площадки не вправе направлять Заказчику заявки участников такой закупки.</w:t>
      </w:r>
    </w:p>
    <w:p w:rsidR="00F2079E" w:rsidRPr="00F2079E" w:rsidRDefault="00F2079E" w:rsidP="00F2079E">
      <w:pPr>
        <w:numPr>
          <w:ilvl w:val="3"/>
          <w:numId w:val="51"/>
        </w:numPr>
        <w:tabs>
          <w:tab w:val="left" w:pos="1276"/>
        </w:tabs>
        <w:ind w:left="0" w:firstLine="567"/>
        <w:jc w:val="both"/>
        <w:rPr>
          <w:rFonts w:eastAsia="Calibri"/>
        </w:rPr>
      </w:pPr>
      <w:r w:rsidRPr="00F2079E">
        <w:rPr>
          <w:rFonts w:eastAsia="Calibri"/>
        </w:rPr>
        <w:t xml:space="preserve"> 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аукциона в электронной форме.</w:t>
      </w:r>
    </w:p>
    <w:p w:rsidR="00F2079E" w:rsidRPr="00F2079E" w:rsidRDefault="00F2079E" w:rsidP="00F2079E">
      <w:pPr>
        <w:numPr>
          <w:ilvl w:val="2"/>
          <w:numId w:val="51"/>
        </w:numPr>
        <w:tabs>
          <w:tab w:val="left" w:pos="1276"/>
        </w:tabs>
        <w:ind w:left="0" w:firstLine="567"/>
        <w:jc w:val="both"/>
        <w:rPr>
          <w:rFonts w:eastAsia="Calibri"/>
        </w:rPr>
      </w:pPr>
      <w:r w:rsidRPr="00F2079E">
        <w:rPr>
          <w:rFonts w:eastAsia="Calibri"/>
        </w:rPr>
        <w:t xml:space="preserve">Иные требования к электронной площадке, оператору электронной площадки устанавливаются Законом о закупках.  </w:t>
      </w:r>
    </w:p>
    <w:p w:rsidR="00F2079E" w:rsidRPr="00F2079E" w:rsidRDefault="00F2079E" w:rsidP="00F2079E">
      <w:pPr>
        <w:tabs>
          <w:tab w:val="left" w:pos="1276"/>
        </w:tabs>
        <w:ind w:left="1134"/>
        <w:jc w:val="both"/>
        <w:rPr>
          <w:rFonts w:eastAsia="Calibri"/>
        </w:rPr>
      </w:pPr>
    </w:p>
    <w:p w:rsidR="00F2079E" w:rsidRPr="00F2079E" w:rsidRDefault="00F2079E" w:rsidP="00F2079E">
      <w:pPr>
        <w:numPr>
          <w:ilvl w:val="0"/>
          <w:numId w:val="30"/>
        </w:numPr>
        <w:tabs>
          <w:tab w:val="left" w:pos="993"/>
        </w:tabs>
        <w:ind w:left="0" w:firstLine="567"/>
        <w:contextualSpacing/>
        <w:jc w:val="both"/>
        <w:rPr>
          <w:rFonts w:eastAsia="Calibri"/>
          <w:b/>
          <w:szCs w:val="20"/>
        </w:rPr>
      </w:pPr>
      <w:r w:rsidRPr="00F2079E">
        <w:rPr>
          <w:rFonts w:eastAsia="Calibri"/>
          <w:b/>
          <w:szCs w:val="20"/>
        </w:rPr>
        <w:t>Переговоры</w:t>
      </w:r>
    </w:p>
    <w:p w:rsidR="00F2079E" w:rsidRPr="00F2079E" w:rsidRDefault="00F2079E" w:rsidP="00F2079E">
      <w:pPr>
        <w:ind w:firstLine="540"/>
        <w:jc w:val="both"/>
      </w:pPr>
      <w:r w:rsidRPr="00F2079E">
        <w:t>При осуществлен</w:t>
      </w:r>
      <w:proofErr w:type="gramStart"/>
      <w:r w:rsidRPr="00F2079E">
        <w:t>ии ау</w:t>
      </w:r>
      <w:proofErr w:type="gramEnd"/>
      <w:r w:rsidRPr="00F2079E">
        <w:t>кциона в электронной форме проведение переговоров университета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F2079E" w:rsidRPr="00F2079E" w:rsidRDefault="00F2079E" w:rsidP="00F2079E">
      <w:pPr>
        <w:ind w:firstLine="540"/>
        <w:jc w:val="both"/>
      </w:pPr>
    </w:p>
    <w:p w:rsidR="00F2079E" w:rsidRPr="00F2079E" w:rsidRDefault="00F2079E" w:rsidP="00F2079E">
      <w:pPr>
        <w:ind w:firstLine="540"/>
        <w:jc w:val="both"/>
      </w:pPr>
    </w:p>
    <w:p w:rsidR="00F2079E" w:rsidRPr="00F2079E" w:rsidRDefault="00F2079E" w:rsidP="00F2079E">
      <w:pPr>
        <w:numPr>
          <w:ilvl w:val="0"/>
          <w:numId w:val="51"/>
        </w:numPr>
        <w:tabs>
          <w:tab w:val="left" w:pos="284"/>
        </w:tabs>
        <w:contextualSpacing/>
        <w:jc w:val="center"/>
        <w:rPr>
          <w:rFonts w:eastAsia="Calibri"/>
          <w:b/>
          <w:sz w:val="28"/>
          <w:szCs w:val="20"/>
        </w:rPr>
      </w:pPr>
      <w:r w:rsidRPr="00F2079E">
        <w:rPr>
          <w:rFonts w:eastAsia="Calibri"/>
          <w:b/>
          <w:sz w:val="28"/>
          <w:szCs w:val="20"/>
        </w:rPr>
        <w:t>ПОРЯДОК ПРОВЕДЕНИЯ АУКЦИОНА</w:t>
      </w:r>
    </w:p>
    <w:p w:rsidR="00F2079E" w:rsidRPr="00F2079E" w:rsidRDefault="00F2079E" w:rsidP="00F2079E">
      <w:pPr>
        <w:ind w:firstLine="540"/>
        <w:jc w:val="both"/>
        <w:rPr>
          <w:b/>
        </w:rPr>
      </w:pPr>
    </w:p>
    <w:p w:rsidR="00F2079E" w:rsidRPr="00F2079E" w:rsidRDefault="00F2079E" w:rsidP="00F2079E">
      <w:pPr>
        <w:numPr>
          <w:ilvl w:val="1"/>
          <w:numId w:val="57"/>
        </w:numPr>
        <w:ind w:firstLine="207"/>
        <w:contextualSpacing/>
        <w:jc w:val="both"/>
        <w:rPr>
          <w:rFonts w:eastAsia="Calibri"/>
          <w:b/>
          <w:szCs w:val="20"/>
        </w:rPr>
      </w:pPr>
      <w:r w:rsidRPr="00F2079E">
        <w:rPr>
          <w:rFonts w:eastAsia="Calibri"/>
          <w:b/>
          <w:szCs w:val="20"/>
        </w:rPr>
        <w:t xml:space="preserve"> Подготовка заявок на участие в аукционе</w:t>
      </w:r>
    </w:p>
    <w:p w:rsidR="00F2079E" w:rsidRPr="00F2079E" w:rsidRDefault="00F2079E" w:rsidP="00F2079E">
      <w:pPr>
        <w:numPr>
          <w:ilvl w:val="2"/>
          <w:numId w:val="57"/>
        </w:numPr>
        <w:ind w:left="0" w:firstLine="567"/>
        <w:contextualSpacing/>
        <w:jc w:val="both"/>
        <w:rPr>
          <w:rFonts w:eastAsia="Calibri"/>
          <w:szCs w:val="20"/>
        </w:rPr>
      </w:pPr>
      <w:r w:rsidRPr="00F2079E">
        <w:rPr>
          <w:rFonts w:eastAsia="Calibri"/>
          <w:szCs w:val="20"/>
        </w:rPr>
        <w:t>Для участия в аукционе участнику закупки необходимо подготовить и предоставить в срок и по адресу, указанным в разделе 3 «Информационная карта аукциона» настоящей документации, заявку на участие в аукционе, оформленную согласно требованиям аукционной документации.</w:t>
      </w:r>
    </w:p>
    <w:p w:rsidR="00F2079E" w:rsidRPr="00F2079E" w:rsidRDefault="00F2079E" w:rsidP="00F2079E">
      <w:pPr>
        <w:numPr>
          <w:ilvl w:val="2"/>
          <w:numId w:val="57"/>
        </w:numPr>
        <w:ind w:left="0" w:firstLine="567"/>
        <w:contextualSpacing/>
        <w:jc w:val="both"/>
        <w:rPr>
          <w:rFonts w:eastAsia="Calibri"/>
          <w:szCs w:val="20"/>
        </w:rPr>
      </w:pPr>
      <w:r w:rsidRPr="00F2079E">
        <w:rPr>
          <w:rFonts w:eastAsia="Calibri"/>
          <w:bCs/>
          <w:szCs w:val="20"/>
        </w:rPr>
        <w:t>Участник закупки вправе подать только одну заявку на участие в аукционе в отношении каждого предмета закупки (лота) в любое время с момента размещения извещения о проведен</w:t>
      </w:r>
      <w:proofErr w:type="gramStart"/>
      <w:r w:rsidRPr="00F2079E">
        <w:rPr>
          <w:rFonts w:eastAsia="Calibri"/>
          <w:bCs/>
          <w:szCs w:val="20"/>
        </w:rPr>
        <w:t>ии ау</w:t>
      </w:r>
      <w:proofErr w:type="gramEnd"/>
      <w:r w:rsidRPr="00F2079E">
        <w:rPr>
          <w:rFonts w:eastAsia="Calibri"/>
          <w:bCs/>
          <w:szCs w:val="20"/>
        </w:rPr>
        <w:t>кциона в электронной форме до предусмотренных аукционной документацией даты и времени окончания срока подачи заявок на участие в аукционе.</w:t>
      </w:r>
    </w:p>
    <w:p w:rsidR="00F2079E" w:rsidRPr="00F2079E" w:rsidRDefault="00F2079E" w:rsidP="00F2079E">
      <w:pPr>
        <w:numPr>
          <w:ilvl w:val="2"/>
          <w:numId w:val="57"/>
        </w:numPr>
        <w:ind w:left="0" w:firstLine="567"/>
        <w:contextualSpacing/>
        <w:jc w:val="both"/>
        <w:rPr>
          <w:rFonts w:eastAsia="Calibri"/>
          <w:szCs w:val="20"/>
        </w:rPr>
      </w:pPr>
      <w:r w:rsidRPr="00F2079E">
        <w:rPr>
          <w:rFonts w:eastAsia="Calibri"/>
          <w:szCs w:val="20"/>
        </w:rPr>
        <w:t xml:space="preserve">Заявка на участие в аукционе должна быть оформлена по форме, приведенной в аукционной документации. </w:t>
      </w:r>
      <w:r w:rsidRPr="00F2079E">
        <w:rPr>
          <w:rFonts w:eastAsia="Calibri"/>
          <w:b/>
          <w:szCs w:val="20"/>
        </w:rPr>
        <w:t xml:space="preserve">Заявка на участие в аукционе подается в электронном виде (в форме электронных документов и/или электронных образов документов) через электронную площадку </w:t>
      </w:r>
      <w:hyperlink r:id="rId17" w:history="1">
        <w:r w:rsidR="00496DB2" w:rsidRPr="00173E84">
          <w:rPr>
            <w:rStyle w:val="af"/>
            <w:rFonts w:eastAsia="Calibri"/>
            <w:b/>
            <w:szCs w:val="20"/>
          </w:rPr>
          <w:t>http://utp.sberbank-ast.ru/</w:t>
        </w:r>
      </w:hyperlink>
      <w:r w:rsidRPr="00F2079E">
        <w:rPr>
          <w:rFonts w:eastAsia="Calibri"/>
          <w:b/>
          <w:szCs w:val="20"/>
        </w:rPr>
        <w:t xml:space="preserve"> в соответствии с регламентом электронной площадки</w:t>
      </w:r>
      <w:r w:rsidRPr="00F2079E">
        <w:rPr>
          <w:rFonts w:eastAsia="Calibri"/>
          <w:b/>
          <w:bCs/>
          <w:szCs w:val="20"/>
        </w:rPr>
        <w:t>.</w:t>
      </w:r>
    </w:p>
    <w:p w:rsidR="00F2079E" w:rsidRPr="00F2079E" w:rsidRDefault="00F2079E" w:rsidP="00F2079E">
      <w:pPr>
        <w:numPr>
          <w:ilvl w:val="2"/>
          <w:numId w:val="57"/>
        </w:numPr>
        <w:ind w:left="0" w:firstLine="567"/>
        <w:contextualSpacing/>
        <w:jc w:val="both"/>
        <w:rPr>
          <w:rFonts w:eastAsia="Calibri"/>
          <w:szCs w:val="20"/>
        </w:rPr>
      </w:pPr>
      <w:r w:rsidRPr="00F2079E">
        <w:rPr>
          <w:rFonts w:eastAsia="Calibri"/>
          <w:szCs w:val="20"/>
        </w:rPr>
        <w:t xml:space="preserve">В случае подачи документа, входящего в заявку на участие в аукционе, </w:t>
      </w:r>
      <w:r w:rsidRPr="00F2079E">
        <w:rPr>
          <w:rFonts w:eastAsia="Calibri"/>
          <w:szCs w:val="20"/>
          <w:u w:val="single"/>
        </w:rPr>
        <w:t xml:space="preserve">в форме электронного </w:t>
      </w:r>
      <w:r w:rsidRPr="00F2079E">
        <w:rPr>
          <w:rFonts w:eastAsia="Calibri"/>
          <w:szCs w:val="20"/>
          <w:u w:val="single"/>
          <w:lang w:eastAsia="en-US"/>
        </w:rPr>
        <w:t>документа</w:t>
      </w:r>
      <w:r w:rsidRPr="00F2079E">
        <w:rPr>
          <w:rFonts w:eastAsia="Calibri"/>
          <w:szCs w:val="20"/>
          <w:lang w:eastAsia="en-US"/>
        </w:rPr>
        <w:t>,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 и настоящей аукционной документацией.</w:t>
      </w:r>
    </w:p>
    <w:p w:rsidR="00F2079E" w:rsidRPr="00F2079E" w:rsidRDefault="00F2079E" w:rsidP="00F2079E">
      <w:pPr>
        <w:numPr>
          <w:ilvl w:val="2"/>
          <w:numId w:val="57"/>
        </w:numPr>
        <w:ind w:left="0" w:firstLine="567"/>
        <w:contextualSpacing/>
        <w:jc w:val="both"/>
        <w:rPr>
          <w:rFonts w:eastAsia="Calibri"/>
          <w:szCs w:val="20"/>
        </w:rPr>
      </w:pPr>
      <w:r w:rsidRPr="00F2079E">
        <w:rPr>
          <w:rFonts w:eastAsia="Calibri"/>
          <w:szCs w:val="20"/>
        </w:rPr>
        <w:t xml:space="preserve">В случае подачи документа, входящего в заявку на участие в аукционе, </w:t>
      </w:r>
      <w:r w:rsidRPr="00F2079E">
        <w:rPr>
          <w:rFonts w:eastAsia="Calibri"/>
          <w:szCs w:val="20"/>
          <w:u w:val="single"/>
        </w:rPr>
        <w:t>в форме электронного образа документа</w:t>
      </w:r>
      <w:r w:rsidRPr="00F2079E">
        <w:rPr>
          <w:rFonts w:eastAsia="Calibri"/>
          <w:szCs w:val="20"/>
        </w:rPr>
        <w:t xml:space="preserve">, такой документ должен быть создан путем </w:t>
      </w:r>
      <w:r w:rsidRPr="00F2079E">
        <w:rPr>
          <w:rFonts w:eastAsia="Calibri"/>
          <w:szCs w:val="20"/>
          <w:lang w:eastAsia="en-US"/>
        </w:rPr>
        <w:t>сканирования документа, изготовленного на бумажном носителе, и заверен электронной подписью в соответствии с законодательством Российской Федерации и настоящей аукционной документацией. 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Файл электронного образа документа должен быть в формате PDF (рекомендуется создавать электронный образ документа с возможностью копирования текста). Размер файла электронного образа документа не должен превышать 10 Мб, если иной размер файла не установлен электронной площадкой.</w:t>
      </w:r>
    </w:p>
    <w:p w:rsidR="00F2079E" w:rsidRPr="00F2079E" w:rsidRDefault="00F2079E" w:rsidP="00F2079E">
      <w:pPr>
        <w:numPr>
          <w:ilvl w:val="2"/>
          <w:numId w:val="57"/>
        </w:numPr>
        <w:ind w:left="0" w:firstLine="567"/>
        <w:contextualSpacing/>
        <w:jc w:val="both"/>
        <w:rPr>
          <w:rFonts w:eastAsia="Calibri"/>
          <w:szCs w:val="20"/>
        </w:rPr>
      </w:pPr>
      <w:r w:rsidRPr="00F2079E">
        <w:rPr>
          <w:rFonts w:eastAsia="Calibri"/>
          <w:szCs w:val="20"/>
          <w:lang w:eastAsia="en-US"/>
        </w:rPr>
        <w:lastRenderedPageBreak/>
        <w:t xml:space="preserve">Каждый отдельный электронный образ документа должен быть представлен в виде отдельного файла. </w:t>
      </w:r>
      <w:proofErr w:type="gramStart"/>
      <w:r w:rsidRPr="00F2079E">
        <w:rPr>
          <w:rFonts w:eastAsia="Calibri"/>
          <w:szCs w:val="20"/>
          <w:lang w:eastAsia="en-US"/>
        </w:rPr>
        <w:t>Наименование файла должно позволять идентифицировать электронный образ документа (например:</w:t>
      </w:r>
      <w:proofErr w:type="gramEnd"/>
      <w:r w:rsidRPr="00F2079E">
        <w:rPr>
          <w:rFonts w:eastAsia="Calibri"/>
          <w:szCs w:val="20"/>
          <w:lang w:eastAsia="en-US"/>
        </w:rPr>
        <w:t xml:space="preserve"> </w:t>
      </w:r>
      <w:proofErr w:type="gramStart"/>
      <w:r w:rsidRPr="00F2079E">
        <w:rPr>
          <w:rFonts w:eastAsia="Calibri"/>
          <w:szCs w:val="20"/>
          <w:lang w:eastAsia="en-US"/>
        </w:rPr>
        <w:t>Доверенность от 13.11.2016.pdf).</w:t>
      </w:r>
      <w:proofErr w:type="gramEnd"/>
    </w:p>
    <w:p w:rsidR="00F2079E" w:rsidRPr="00F2079E" w:rsidRDefault="00F2079E" w:rsidP="00F2079E">
      <w:pPr>
        <w:numPr>
          <w:ilvl w:val="2"/>
          <w:numId w:val="57"/>
        </w:numPr>
        <w:ind w:left="0" w:firstLine="567"/>
        <w:contextualSpacing/>
        <w:jc w:val="both"/>
        <w:rPr>
          <w:rFonts w:eastAsia="Calibri"/>
          <w:szCs w:val="20"/>
        </w:rPr>
      </w:pPr>
      <w:r w:rsidRPr="00F2079E">
        <w:rPr>
          <w:rFonts w:eastAsia="Calibri"/>
          <w:bCs/>
          <w:szCs w:val="20"/>
          <w:lang w:eastAsia="x-none"/>
        </w:rPr>
        <w:t>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заявку на участие в аукционе, с указанием даты исправления, а также при наличии печатью организации (для юридических лиц)</w:t>
      </w:r>
      <w:r w:rsidRPr="00F2079E">
        <w:rPr>
          <w:rFonts w:eastAsia="Calibri"/>
          <w:szCs w:val="20"/>
        </w:rPr>
        <w:t>.</w:t>
      </w:r>
    </w:p>
    <w:p w:rsidR="00F2079E" w:rsidRPr="00F2079E" w:rsidRDefault="00F2079E" w:rsidP="00F2079E">
      <w:pPr>
        <w:numPr>
          <w:ilvl w:val="2"/>
          <w:numId w:val="57"/>
        </w:numPr>
        <w:ind w:left="0" w:firstLine="567"/>
        <w:contextualSpacing/>
        <w:jc w:val="both"/>
        <w:rPr>
          <w:rFonts w:eastAsia="Calibri"/>
          <w:szCs w:val="20"/>
        </w:rPr>
      </w:pPr>
      <w:r w:rsidRPr="00F2079E">
        <w:rPr>
          <w:rFonts w:eastAsia="Calibri"/>
          <w:szCs w:val="20"/>
        </w:rPr>
        <w:t xml:space="preserve">Заявка на участие в аукционе подписывается электронной подписью лица, имеющего полномочия на подписание заявки. </w:t>
      </w:r>
    </w:p>
    <w:p w:rsidR="00F2079E" w:rsidRPr="00F2079E" w:rsidRDefault="00F2079E" w:rsidP="00F2079E">
      <w:pPr>
        <w:widowControl w:val="0"/>
        <w:tabs>
          <w:tab w:val="left" w:pos="567"/>
        </w:tabs>
        <w:ind w:firstLine="567"/>
        <w:jc w:val="both"/>
      </w:pPr>
      <w:r w:rsidRPr="00F2079E">
        <w:t>Заявка на участие в аукционе должна содержать следующие сведения и документы:</w:t>
      </w:r>
    </w:p>
    <w:p w:rsidR="00F2079E" w:rsidRPr="00F2079E" w:rsidRDefault="00F2079E" w:rsidP="00F2079E">
      <w:pPr>
        <w:numPr>
          <w:ilvl w:val="3"/>
          <w:numId w:val="57"/>
        </w:numPr>
        <w:ind w:hanging="153"/>
        <w:contextualSpacing/>
        <w:jc w:val="both"/>
        <w:rPr>
          <w:rFonts w:eastAsia="Calibri"/>
          <w:b/>
          <w:szCs w:val="20"/>
        </w:rPr>
      </w:pPr>
      <w:r w:rsidRPr="00F2079E">
        <w:rPr>
          <w:rFonts w:eastAsia="Calibri"/>
          <w:b/>
          <w:szCs w:val="20"/>
        </w:rPr>
        <w:t xml:space="preserve"> для юридического лица:</w:t>
      </w:r>
    </w:p>
    <w:p w:rsidR="00F2079E" w:rsidRPr="00F2079E" w:rsidRDefault="00F2079E" w:rsidP="00F2079E">
      <w:pPr>
        <w:autoSpaceDE w:val="0"/>
        <w:autoSpaceDN w:val="0"/>
        <w:adjustRightInd w:val="0"/>
        <w:ind w:firstLine="567"/>
        <w:jc w:val="both"/>
        <w:rPr>
          <w:rFonts w:eastAsia="Calibri"/>
        </w:rPr>
      </w:pPr>
      <w:r w:rsidRPr="00F2079E">
        <w:rPr>
          <w:rFonts w:eastAsia="Calibri"/>
        </w:rPr>
        <w:t>а) заполненную форму заявки на участие в аукционе в соответствии с требованиями аукционной документации;</w:t>
      </w:r>
    </w:p>
    <w:p w:rsidR="00F2079E" w:rsidRPr="00F2079E" w:rsidRDefault="00F2079E" w:rsidP="00F2079E">
      <w:pPr>
        <w:shd w:val="clear" w:color="auto" w:fill="FFFFFF"/>
        <w:ind w:firstLine="567"/>
        <w:jc w:val="both"/>
      </w:pPr>
      <w:r w:rsidRPr="00F2079E">
        <w:t>б) анкету юридического лица по установленной в аукционной документации форме;</w:t>
      </w:r>
    </w:p>
    <w:p w:rsidR="00F2079E" w:rsidRPr="00F2079E" w:rsidRDefault="00F2079E" w:rsidP="00F2079E">
      <w:pPr>
        <w:shd w:val="clear" w:color="auto" w:fill="FFFFFF"/>
        <w:ind w:firstLine="567"/>
        <w:jc w:val="both"/>
      </w:pPr>
      <w:r w:rsidRPr="00F2079E">
        <w:t>в) нотариально заверенные копии учредительных документов с приложением имеющихся изменений</w:t>
      </w:r>
      <w:r w:rsidRPr="00F2079E">
        <w:rPr>
          <w:vertAlign w:val="superscript"/>
        </w:rPr>
        <w:footnoteReference w:id="1"/>
      </w:r>
      <w:r w:rsidRPr="00F2079E">
        <w:t>;</w:t>
      </w:r>
    </w:p>
    <w:p w:rsidR="00F2079E" w:rsidRPr="00F2079E" w:rsidRDefault="00F2079E" w:rsidP="00F2079E">
      <w:pPr>
        <w:shd w:val="clear" w:color="auto" w:fill="FFFFFF"/>
        <w:ind w:firstLine="567"/>
        <w:jc w:val="both"/>
      </w:pPr>
      <w:r w:rsidRPr="00F2079E">
        <w:t>г) полученную не ранее чем за 30 дней до дня размещения в единой информационной системе извещения о проведен</w:t>
      </w:r>
      <w:proofErr w:type="gramStart"/>
      <w:r w:rsidRPr="00F2079E">
        <w:t>ии ау</w:t>
      </w:r>
      <w:proofErr w:type="gramEnd"/>
      <w:r w:rsidRPr="00F2079E">
        <w:t>кциона в электронной форме выписку из единого государственного реестра юридических лиц или нотариально заверенную копию такой выписки</w:t>
      </w:r>
      <w:r w:rsidRPr="00F2079E">
        <w:rPr>
          <w:vertAlign w:val="superscript"/>
        </w:rPr>
        <w:footnoteReference w:id="2"/>
      </w:r>
      <w:r w:rsidRPr="00F2079E">
        <w:t xml:space="preserve">; </w:t>
      </w:r>
    </w:p>
    <w:p w:rsidR="00F2079E" w:rsidRPr="00F2079E" w:rsidRDefault="00F2079E" w:rsidP="00F2079E">
      <w:pPr>
        <w:shd w:val="clear" w:color="auto" w:fill="FFFFFF"/>
        <w:ind w:firstLine="567"/>
        <w:jc w:val="both"/>
      </w:pPr>
      <w:r w:rsidRPr="00F2079E">
        <w:t xml:space="preserve">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F2079E">
        <w:t>и</w:t>
      </w:r>
      <w:proofErr w:type="gramEnd"/>
      <w:r w:rsidRPr="00F2079E">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proofErr w:type="gramStart"/>
      <w:r w:rsidRPr="00F2079E">
        <w:t>аукционе</w:t>
      </w:r>
      <w:proofErr w:type="gramEnd"/>
      <w:r w:rsidRPr="00F2079E">
        <w:t>, обеспечения исполнения договора является крупной сделкой;</w:t>
      </w:r>
    </w:p>
    <w:p w:rsidR="00F2079E" w:rsidRPr="00F2079E" w:rsidRDefault="00F2079E" w:rsidP="00F2079E">
      <w:pPr>
        <w:shd w:val="clear" w:color="auto" w:fill="FFFFFF"/>
        <w:ind w:firstLine="567"/>
        <w:jc w:val="both"/>
      </w:pPr>
      <w:r w:rsidRPr="00F2079E">
        <w:t>е) справку (или нотариально заверенную копию такой справки)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sidRPr="00F2079E">
        <w:rPr>
          <w:vertAlign w:val="superscript"/>
        </w:rPr>
        <w:footnoteReference w:id="3"/>
      </w:r>
      <w:r w:rsidRPr="00F2079E">
        <w:t>;</w:t>
      </w:r>
    </w:p>
    <w:p w:rsidR="00F2079E" w:rsidRPr="00F2079E" w:rsidRDefault="00F2079E" w:rsidP="00F2079E">
      <w:pPr>
        <w:shd w:val="clear" w:color="auto" w:fill="FFFFFF"/>
        <w:ind w:firstLine="567"/>
        <w:jc w:val="both"/>
      </w:pPr>
      <w:r w:rsidRPr="00F2079E">
        <w:t>ж)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w:t>
      </w:r>
      <w:proofErr w:type="gramStart"/>
      <w:r w:rsidRPr="00F2079E">
        <w:t>,</w:t>
      </w:r>
      <w:proofErr w:type="gramEnd"/>
      <w:r w:rsidRPr="00F2079E">
        <w:t xml:space="preserve">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F2079E">
        <w:t>,</w:t>
      </w:r>
      <w:proofErr w:type="gramEnd"/>
      <w:r w:rsidRPr="00F2079E">
        <w:t xml:space="preserve"> если указанная доверенность подписана лицом, уполномоченным руководителем </w:t>
      </w:r>
      <w:r w:rsidRPr="00F2079E">
        <w:lastRenderedPageBreak/>
        <w:t>участника закупки, заявка на участие в аукционе должна содержать также документ, подтверждающий полномочия такого лица</w:t>
      </w:r>
      <w:r w:rsidRPr="00F2079E">
        <w:rPr>
          <w:vertAlign w:val="superscript"/>
        </w:rPr>
        <w:footnoteReference w:id="4"/>
      </w:r>
      <w:r w:rsidRPr="00F2079E">
        <w:t>;</w:t>
      </w:r>
    </w:p>
    <w:p w:rsidR="00F2079E" w:rsidRPr="00F2079E" w:rsidRDefault="00F2079E" w:rsidP="00F2079E">
      <w:pPr>
        <w:shd w:val="clear" w:color="auto" w:fill="FFFFFF"/>
        <w:ind w:firstLine="567"/>
        <w:jc w:val="both"/>
      </w:pPr>
      <w:r w:rsidRPr="00F2079E">
        <w:t>з) копии документов, подтверждающие соответствие участника закупки установленным требованиям и условиям допуска к участию в аукционе, в случае если эти требования установлены в разделе 3 «Информационная карта аукциона» настоящей документации;</w:t>
      </w:r>
    </w:p>
    <w:p w:rsidR="00F2079E" w:rsidRPr="00F2079E" w:rsidRDefault="00F2079E" w:rsidP="00F2079E">
      <w:pPr>
        <w:shd w:val="clear" w:color="auto" w:fill="FFFFFF"/>
        <w:ind w:firstLine="567"/>
        <w:jc w:val="both"/>
      </w:pPr>
      <w:r w:rsidRPr="00F2079E">
        <w:t>и) сведения о функциональных характеристиках (потребительских свойствах) и качественных и иных характеристиках товара, работ, услуг;</w:t>
      </w:r>
    </w:p>
    <w:p w:rsidR="00F2079E" w:rsidRPr="00F2079E" w:rsidRDefault="00F2079E" w:rsidP="00F2079E">
      <w:pPr>
        <w:ind w:firstLine="567"/>
        <w:jc w:val="both"/>
      </w:pPr>
      <w:r w:rsidRPr="00F2079E">
        <w:t>к) документы, подтверждающие внесение участником закупки обеспечения заявки на участие в аукционе, в случае установления в разделе 3 «Информационная карта аукциона» настоящей документации требования обеспечения заявки на участие в аукционе (за исключением случая, когда обеспечение заявки предоставляется путем внесения денежных средств не на расчетный счет Заказчика);</w:t>
      </w:r>
    </w:p>
    <w:p w:rsidR="00F2079E" w:rsidRPr="00F2079E" w:rsidRDefault="00F2079E" w:rsidP="00F2079E">
      <w:pPr>
        <w:shd w:val="clear" w:color="auto" w:fill="FFFFFF"/>
        <w:ind w:firstLine="567"/>
        <w:jc w:val="both"/>
      </w:pPr>
      <w:r w:rsidRPr="00F2079E">
        <w:t xml:space="preserve">л) наименование страны происхождения поставляемых товаров </w:t>
      </w:r>
      <w:r w:rsidRPr="00F2079E">
        <w:rPr>
          <w:vertAlign w:val="superscript"/>
        </w:rPr>
        <w:footnoteReference w:id="5"/>
      </w:r>
      <w:r w:rsidRPr="00F2079E">
        <w:t>. При этом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F2079E" w:rsidRPr="00F2079E" w:rsidRDefault="00F2079E" w:rsidP="00F2079E">
      <w:pPr>
        <w:ind w:firstLine="567"/>
        <w:jc w:val="both"/>
      </w:pPr>
      <w:r w:rsidRPr="00F2079E">
        <w:t>м) график поставки товаров, выполнения работ, оказания услуг</w:t>
      </w:r>
      <w:r w:rsidRPr="00F2079E">
        <w:rPr>
          <w:vertAlign w:val="superscript"/>
        </w:rPr>
        <w:footnoteReference w:id="6"/>
      </w:r>
      <w:r w:rsidRPr="00F2079E">
        <w:t>;</w:t>
      </w:r>
    </w:p>
    <w:p w:rsidR="00F2079E" w:rsidRDefault="00F2079E" w:rsidP="00F2079E">
      <w:pPr>
        <w:shd w:val="clear" w:color="auto" w:fill="FFFFFF"/>
        <w:ind w:firstLine="567"/>
        <w:jc w:val="both"/>
      </w:pPr>
      <w:r w:rsidRPr="00F2079E">
        <w:t>н) в случаях, установленных аукционной документацией,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случае</w:t>
      </w:r>
      <w:proofErr w:type="gramStart"/>
      <w:r w:rsidRPr="00F2079E">
        <w:t>,</w:t>
      </w:r>
      <w:proofErr w:type="gramEnd"/>
      <w:r w:rsidRPr="00F2079E">
        <w:t xml:space="preserve">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w:t>
      </w:r>
      <w:proofErr w:type="gramStart"/>
      <w:r w:rsidRPr="00F2079E">
        <w:t>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w:t>
      </w:r>
      <w:proofErr w:type="gramEnd"/>
    </w:p>
    <w:p w:rsidR="0085780B" w:rsidRPr="00F2079E" w:rsidRDefault="0085780B" w:rsidP="00F2079E">
      <w:pPr>
        <w:shd w:val="clear" w:color="auto" w:fill="FFFFFF"/>
        <w:ind w:firstLine="567"/>
        <w:jc w:val="both"/>
      </w:pPr>
    </w:p>
    <w:p w:rsidR="00F2079E" w:rsidRPr="00F2079E" w:rsidRDefault="00F2079E" w:rsidP="00F2079E">
      <w:pPr>
        <w:shd w:val="clear" w:color="auto" w:fill="FFFFFF"/>
        <w:ind w:firstLine="567"/>
        <w:jc w:val="both"/>
      </w:pPr>
      <w:r w:rsidRPr="00F2079E">
        <w:t>о) предложение о цене договора (подается в ходе аукционного торга);</w:t>
      </w:r>
    </w:p>
    <w:p w:rsidR="00F2079E" w:rsidRPr="00F2079E" w:rsidRDefault="00F2079E" w:rsidP="00F2079E">
      <w:pPr>
        <w:shd w:val="clear" w:color="auto" w:fill="FFFFFF"/>
        <w:ind w:firstLine="567"/>
        <w:jc w:val="both"/>
      </w:pPr>
      <w:r w:rsidRPr="00F2079E">
        <w:t xml:space="preserve">п) если это установлено аукционной документацией,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w:t>
      </w:r>
      <w:r w:rsidRPr="00F2079E">
        <w:lastRenderedPageBreak/>
        <w:t>законодательством Российской Федерации установлены требования к таким товарам, работам, услугам;</w:t>
      </w:r>
    </w:p>
    <w:p w:rsidR="00F2079E" w:rsidRPr="00F2079E" w:rsidRDefault="00F2079E" w:rsidP="00F2079E">
      <w:pPr>
        <w:autoSpaceDE w:val="0"/>
        <w:autoSpaceDN w:val="0"/>
        <w:adjustRightInd w:val="0"/>
        <w:ind w:firstLine="567"/>
        <w:jc w:val="both"/>
      </w:pPr>
      <w:proofErr w:type="gramStart"/>
      <w:r w:rsidRPr="00F2079E">
        <w:t>р)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F2079E">
        <w:rPr>
          <w:vertAlign w:val="superscript"/>
        </w:rPr>
        <w:footnoteReference w:id="7"/>
      </w:r>
      <w:r w:rsidRPr="00F2079E">
        <w:t>;</w:t>
      </w:r>
      <w:proofErr w:type="gramEnd"/>
    </w:p>
    <w:p w:rsidR="00F2079E" w:rsidRPr="00F2079E" w:rsidRDefault="00F2079E" w:rsidP="00F2079E">
      <w:pPr>
        <w:shd w:val="clear" w:color="auto" w:fill="FFFFFF"/>
        <w:ind w:firstLine="567"/>
        <w:jc w:val="both"/>
      </w:pPr>
      <w:r w:rsidRPr="00F2079E">
        <w:t>с) иные документы или копии документов, перечень которых определен аукционной документацией.</w:t>
      </w:r>
    </w:p>
    <w:p w:rsidR="00F2079E" w:rsidRPr="009550B2" w:rsidRDefault="00F2079E" w:rsidP="00F2079E">
      <w:pPr>
        <w:numPr>
          <w:ilvl w:val="4"/>
          <w:numId w:val="57"/>
        </w:numPr>
        <w:shd w:val="clear" w:color="auto" w:fill="FFFFFF"/>
        <w:ind w:left="0" w:firstLine="567"/>
        <w:contextualSpacing/>
        <w:jc w:val="both"/>
        <w:rPr>
          <w:rFonts w:eastAsia="Calibri"/>
          <w:b/>
          <w:szCs w:val="20"/>
        </w:rPr>
      </w:pPr>
      <w:proofErr w:type="gramStart"/>
      <w:r w:rsidRPr="009550B2">
        <w:rPr>
          <w:rFonts w:eastAsia="Calibri"/>
          <w:b/>
          <w:szCs w:val="20"/>
        </w:rPr>
        <w:t>Если закупка проводится в соответствии со статьей 3.4 Закона о закупках, участниками которой могут быть только СМП, и иное не установлено аукционной документацией, документы, предусмотренные подпунктом и) пункта 2.1.8.1 настоящей документации, включаются в первую часть заявки, документы, предусмотренные подпунктом о) пункта 2.1.8.1 настоящей документации, включаются в состав ценового предложения, а остальные документы включаются во вторую часть заявки.</w:t>
      </w:r>
      <w:proofErr w:type="gramEnd"/>
    </w:p>
    <w:p w:rsidR="00F2079E" w:rsidRPr="00F2079E" w:rsidRDefault="00F2079E" w:rsidP="00F2079E">
      <w:pPr>
        <w:shd w:val="clear" w:color="auto" w:fill="FFFFFF"/>
        <w:jc w:val="both"/>
      </w:pPr>
    </w:p>
    <w:p w:rsidR="00F2079E" w:rsidRPr="00F2079E" w:rsidRDefault="00F2079E" w:rsidP="00F2079E">
      <w:pPr>
        <w:numPr>
          <w:ilvl w:val="3"/>
          <w:numId w:val="57"/>
        </w:numPr>
        <w:autoSpaceDE w:val="0"/>
        <w:autoSpaceDN w:val="0"/>
        <w:adjustRightInd w:val="0"/>
        <w:ind w:hanging="153"/>
        <w:jc w:val="both"/>
        <w:rPr>
          <w:rFonts w:eastAsia="Calibri"/>
        </w:rPr>
      </w:pPr>
      <w:r w:rsidRPr="00F2079E">
        <w:rPr>
          <w:rFonts w:eastAsia="Calibri"/>
          <w:b/>
        </w:rPr>
        <w:t>для физического лица, в том числе индивидуального предпринимателя</w:t>
      </w:r>
      <w:r w:rsidRPr="00F2079E">
        <w:rPr>
          <w:rFonts w:eastAsia="Calibri"/>
        </w:rPr>
        <w:t>:</w:t>
      </w:r>
    </w:p>
    <w:p w:rsidR="00F2079E" w:rsidRPr="00F2079E" w:rsidRDefault="00F2079E" w:rsidP="00F2079E">
      <w:pPr>
        <w:autoSpaceDE w:val="0"/>
        <w:autoSpaceDN w:val="0"/>
        <w:adjustRightInd w:val="0"/>
        <w:ind w:firstLine="567"/>
        <w:jc w:val="both"/>
        <w:rPr>
          <w:rFonts w:eastAsia="Calibri"/>
        </w:rPr>
      </w:pPr>
      <w:r w:rsidRPr="00F2079E">
        <w:rPr>
          <w:rFonts w:eastAsia="Calibri"/>
        </w:rPr>
        <w:t>а) заполненную форму заявки на участие в аукционе в соответствии с требованиями аукционной документации;</w:t>
      </w:r>
    </w:p>
    <w:p w:rsidR="00F2079E" w:rsidRPr="00F2079E" w:rsidRDefault="00F2079E" w:rsidP="00F2079E">
      <w:pPr>
        <w:shd w:val="clear" w:color="auto" w:fill="FFFFFF"/>
        <w:ind w:firstLine="567"/>
        <w:jc w:val="both"/>
      </w:pPr>
      <w:r w:rsidRPr="00F2079E">
        <w:t>б) фамилию, имя, отчество, паспортные данные, сведения о месте жительства, номер контактного телефона;</w:t>
      </w:r>
    </w:p>
    <w:p w:rsidR="00F2079E" w:rsidRPr="00F2079E" w:rsidRDefault="00F2079E" w:rsidP="00F2079E">
      <w:pPr>
        <w:shd w:val="clear" w:color="auto" w:fill="FFFFFF"/>
        <w:ind w:firstLine="567"/>
        <w:jc w:val="both"/>
      </w:pPr>
      <w:r w:rsidRPr="00F2079E">
        <w:t>в) для индивидуальных предпринимателей:  полученную не ранее чем за 30 дней до дня размещения в единой информационной системе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для физических лиц, не являющихся индивидуальными предпринимателями: нотариальная копия документа, удостоверяющего личность (допускается включать копию страниц паспорта, содержащих информацию о фамилии, имени владельца, месте жительства и органе, выдавшем паспорт)</w:t>
      </w:r>
      <w:r w:rsidRPr="00F2079E">
        <w:rPr>
          <w:vertAlign w:val="superscript"/>
        </w:rPr>
        <w:t xml:space="preserve"> </w:t>
      </w:r>
      <w:r w:rsidRPr="00F2079E">
        <w:rPr>
          <w:vertAlign w:val="superscript"/>
        </w:rPr>
        <w:footnoteReference w:id="8"/>
      </w:r>
      <w:r w:rsidRPr="00F2079E">
        <w:t>;</w:t>
      </w:r>
    </w:p>
    <w:p w:rsidR="00F2079E" w:rsidRPr="00F2079E" w:rsidRDefault="00F2079E" w:rsidP="00F2079E">
      <w:pPr>
        <w:shd w:val="clear" w:color="auto" w:fill="FFFFFF"/>
        <w:ind w:firstLine="567"/>
        <w:jc w:val="both"/>
      </w:pPr>
      <w:r w:rsidRPr="00F2079E">
        <w:t>г) справку (или нотариально заверенную копию такой справки)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sidRPr="00F2079E">
        <w:rPr>
          <w:vertAlign w:val="superscript"/>
        </w:rPr>
        <w:footnoteReference w:id="9"/>
      </w:r>
      <w:r w:rsidRPr="00F2079E">
        <w:t>;</w:t>
      </w:r>
    </w:p>
    <w:p w:rsidR="00F2079E" w:rsidRPr="00F2079E" w:rsidRDefault="00F2079E" w:rsidP="00F2079E">
      <w:pPr>
        <w:shd w:val="clear" w:color="auto" w:fill="FFFFFF"/>
        <w:ind w:firstLine="567"/>
        <w:jc w:val="both"/>
      </w:pPr>
      <w:r w:rsidRPr="00F2079E">
        <w:t>д) сведения о функциональных характеристиках (потребительских свойствах) и качественных и иных характеристиках товара, работ, услуг;</w:t>
      </w:r>
    </w:p>
    <w:p w:rsidR="00F2079E" w:rsidRPr="00F2079E" w:rsidRDefault="00F2079E" w:rsidP="00F2079E">
      <w:pPr>
        <w:shd w:val="clear" w:color="auto" w:fill="FFFFFF"/>
        <w:ind w:firstLine="567"/>
        <w:jc w:val="both"/>
      </w:pPr>
      <w:r w:rsidRPr="00F2079E">
        <w:t>е) копии документов, подтверждающие соответствие участника закупки  установленным требованиям и условиям допуска к участию в аукционе, в случае если эти требования установлены в разделе 3 «Информационная карта аукциона» настоящей документации;</w:t>
      </w:r>
    </w:p>
    <w:p w:rsidR="00F2079E" w:rsidRPr="00F2079E" w:rsidRDefault="00F2079E" w:rsidP="00F2079E">
      <w:pPr>
        <w:ind w:firstLine="567"/>
        <w:jc w:val="both"/>
      </w:pPr>
      <w:r w:rsidRPr="00F2079E">
        <w:t xml:space="preserve">ж) документы, подтверждающие внесение участником закупки обеспечения заявки на участие в аукционе, в случае установления в аукционной документации требования </w:t>
      </w:r>
      <w:r w:rsidRPr="00F2079E">
        <w:lastRenderedPageBreak/>
        <w:t>обеспечения заявки на участие в аукционе (за исключением случая, когда обеспечение заявки предоставляется путем внесения денежных средств не на расчетный счет Заказчика);</w:t>
      </w:r>
    </w:p>
    <w:p w:rsidR="00F2079E" w:rsidRPr="00F2079E" w:rsidRDefault="00F2079E" w:rsidP="00F2079E">
      <w:pPr>
        <w:shd w:val="clear" w:color="auto" w:fill="FFFFFF"/>
        <w:ind w:firstLine="567"/>
        <w:jc w:val="both"/>
      </w:pPr>
      <w:r w:rsidRPr="00F2079E">
        <w:t>з) наименование страны происхождения поставляемых товаров</w:t>
      </w:r>
      <w:r w:rsidRPr="00F2079E">
        <w:rPr>
          <w:vertAlign w:val="superscript"/>
        </w:rPr>
        <w:footnoteReference w:id="10"/>
      </w:r>
      <w:r w:rsidRPr="00F2079E">
        <w:t xml:space="preserve">. При этом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F2079E" w:rsidRPr="00F2079E" w:rsidRDefault="00F2079E" w:rsidP="00F2079E">
      <w:pPr>
        <w:ind w:firstLine="567"/>
        <w:jc w:val="both"/>
      </w:pPr>
      <w:r w:rsidRPr="00F2079E">
        <w:t>и) график поставки товаров, выполнения работ, оказания услуг</w:t>
      </w:r>
      <w:r w:rsidRPr="00F2079E">
        <w:rPr>
          <w:vertAlign w:val="superscript"/>
        </w:rPr>
        <w:footnoteReference w:id="11"/>
      </w:r>
      <w:r w:rsidRPr="00F2079E">
        <w:t>;</w:t>
      </w:r>
    </w:p>
    <w:p w:rsidR="00F2079E" w:rsidRDefault="00F2079E" w:rsidP="00F2079E">
      <w:pPr>
        <w:shd w:val="clear" w:color="auto" w:fill="FFFFFF"/>
        <w:ind w:firstLine="567"/>
        <w:jc w:val="both"/>
      </w:pPr>
      <w:proofErr w:type="gramStart"/>
      <w:r w:rsidRPr="00F2079E">
        <w:t>к) в случаях, установленных аукционной документацией,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(для индивидуального предпринимателя).</w:t>
      </w:r>
      <w:proofErr w:type="gramEnd"/>
      <w:r w:rsidRPr="00F2079E">
        <w:t xml:space="preserve"> В случае</w:t>
      </w:r>
      <w:proofErr w:type="gramStart"/>
      <w:r w:rsidRPr="00F2079E">
        <w:t>,</w:t>
      </w:r>
      <w:proofErr w:type="gramEnd"/>
      <w:r w:rsidRPr="00F2079E">
        <w:t xml:space="preserve"> если участник закупки является вновь зарегистрированным индивидуальным предпринимателем в соответствии с частью 3 статьи 4 Федерального закона от 24.07.2007 № 209-ФЗ «О развитии малого и среднего предпринимательства в Российской Федерации» (т.е. зарегистрирован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w:t>
      </w:r>
      <w:proofErr w:type="gramStart"/>
      <w:r w:rsidRPr="00F2079E">
        <w:t>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w:t>
      </w:r>
      <w:proofErr w:type="gramEnd"/>
    </w:p>
    <w:p w:rsidR="00351DEB" w:rsidRPr="00F2079E" w:rsidRDefault="00351DEB" w:rsidP="00F2079E">
      <w:pPr>
        <w:shd w:val="clear" w:color="auto" w:fill="FFFFFF"/>
        <w:ind w:firstLine="567"/>
        <w:jc w:val="both"/>
      </w:pPr>
    </w:p>
    <w:p w:rsidR="00F2079E" w:rsidRPr="00F2079E" w:rsidRDefault="00F2079E" w:rsidP="00F2079E">
      <w:pPr>
        <w:shd w:val="clear" w:color="auto" w:fill="FFFFFF"/>
        <w:ind w:firstLine="567"/>
        <w:jc w:val="both"/>
      </w:pPr>
      <w:r w:rsidRPr="00F2079E">
        <w:t>л) предложение о цене договора (подается в ходе аукционного торга);</w:t>
      </w:r>
    </w:p>
    <w:p w:rsidR="00F2079E" w:rsidRPr="00F2079E" w:rsidRDefault="00F2079E" w:rsidP="00F2079E">
      <w:pPr>
        <w:shd w:val="clear" w:color="auto" w:fill="FFFFFF"/>
        <w:ind w:firstLine="567"/>
        <w:jc w:val="both"/>
      </w:pPr>
      <w:r w:rsidRPr="00F2079E">
        <w:t>м) если это установлено аукционной документацией,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F2079E" w:rsidRPr="00F2079E" w:rsidRDefault="00F2079E" w:rsidP="00F2079E">
      <w:pPr>
        <w:shd w:val="clear" w:color="auto" w:fill="FFFFFF"/>
        <w:ind w:firstLine="567"/>
        <w:jc w:val="both"/>
      </w:pPr>
      <w:proofErr w:type="gramStart"/>
      <w:r w:rsidRPr="00F2079E">
        <w:t>н)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F2079E">
        <w:rPr>
          <w:vertAlign w:val="superscript"/>
        </w:rPr>
        <w:footnoteReference w:id="12"/>
      </w:r>
      <w:r w:rsidRPr="00F2079E">
        <w:t>;</w:t>
      </w:r>
      <w:proofErr w:type="gramEnd"/>
    </w:p>
    <w:p w:rsidR="00F2079E" w:rsidRPr="00F2079E" w:rsidRDefault="00F2079E" w:rsidP="00F2079E">
      <w:pPr>
        <w:shd w:val="clear" w:color="auto" w:fill="FFFFFF"/>
        <w:ind w:firstLine="567"/>
        <w:jc w:val="both"/>
      </w:pPr>
      <w:r w:rsidRPr="00F2079E">
        <w:t>о) иные документы или копии документов, перечень которых определен аукционной документацией.</w:t>
      </w:r>
    </w:p>
    <w:p w:rsidR="00F2079E" w:rsidRPr="00351DEB" w:rsidRDefault="00F2079E" w:rsidP="00F2079E">
      <w:pPr>
        <w:numPr>
          <w:ilvl w:val="4"/>
          <w:numId w:val="57"/>
        </w:numPr>
        <w:shd w:val="clear" w:color="auto" w:fill="FFFFFF"/>
        <w:ind w:left="0" w:firstLine="567"/>
        <w:contextualSpacing/>
        <w:jc w:val="both"/>
        <w:rPr>
          <w:rFonts w:eastAsia="Calibri"/>
          <w:b/>
          <w:szCs w:val="20"/>
        </w:rPr>
      </w:pPr>
      <w:proofErr w:type="gramStart"/>
      <w:r w:rsidRPr="00351DEB">
        <w:rPr>
          <w:rFonts w:eastAsia="Calibri"/>
          <w:b/>
          <w:szCs w:val="20"/>
        </w:rPr>
        <w:t>Если закупка проводится в соответствии со статьей 3.4 Закона о закупках, участниками которой могут быть только СМП, и иное не установлено аукционной документацией, документы, предусмотренные подпунктом д) пункта 2.1.8.2 настоящей документации, включаются в первую часть заявки, документы, предусмотренные подпунктом л) пункта 2.1.8.2 настоящей документации, включаются в состав ценового предложения, а остальные документы включаются во вторую часть заявки.</w:t>
      </w:r>
      <w:proofErr w:type="gramEnd"/>
    </w:p>
    <w:p w:rsidR="00F2079E" w:rsidRPr="00F2079E" w:rsidRDefault="00F2079E" w:rsidP="00F2079E">
      <w:pPr>
        <w:autoSpaceDE w:val="0"/>
        <w:autoSpaceDN w:val="0"/>
        <w:adjustRightInd w:val="0"/>
        <w:jc w:val="both"/>
        <w:rPr>
          <w:rFonts w:eastAsia="Calibri"/>
        </w:rPr>
      </w:pPr>
    </w:p>
    <w:p w:rsidR="00F2079E" w:rsidRPr="00F2079E" w:rsidRDefault="00F2079E" w:rsidP="00F2079E">
      <w:pPr>
        <w:numPr>
          <w:ilvl w:val="3"/>
          <w:numId w:val="57"/>
        </w:numPr>
        <w:autoSpaceDE w:val="0"/>
        <w:autoSpaceDN w:val="0"/>
        <w:adjustRightInd w:val="0"/>
        <w:ind w:left="0" w:firstLine="567"/>
        <w:jc w:val="both"/>
        <w:rPr>
          <w:rFonts w:eastAsia="Calibri"/>
        </w:rPr>
      </w:pPr>
      <w:r w:rsidRPr="00F2079E">
        <w:rPr>
          <w:rFonts w:eastAsia="Calibri"/>
        </w:rPr>
        <w:lastRenderedPageBreak/>
        <w:t>для простого товарищества (несколько юридических или физических лиц, в том числе индивидуальных предпринимателей, выступающих на стороне одного участника закупки):</w:t>
      </w:r>
    </w:p>
    <w:p w:rsidR="00F2079E" w:rsidRPr="00F2079E" w:rsidRDefault="00F2079E" w:rsidP="00F2079E">
      <w:pPr>
        <w:autoSpaceDE w:val="0"/>
        <w:autoSpaceDN w:val="0"/>
        <w:adjustRightInd w:val="0"/>
        <w:ind w:firstLine="567"/>
        <w:jc w:val="both"/>
        <w:rPr>
          <w:rFonts w:eastAsia="Calibri"/>
        </w:rPr>
      </w:pPr>
      <w:r w:rsidRPr="00F2079E">
        <w:rPr>
          <w:rFonts w:eastAsia="Calibri"/>
        </w:rPr>
        <w:t>а) договор простого товарищества участников;</w:t>
      </w:r>
    </w:p>
    <w:p w:rsidR="00F2079E" w:rsidRPr="00F2079E" w:rsidRDefault="00F2079E" w:rsidP="00F2079E">
      <w:pPr>
        <w:ind w:firstLine="567"/>
        <w:jc w:val="both"/>
        <w:rPr>
          <w:b/>
        </w:rPr>
      </w:pPr>
      <w:r w:rsidRPr="00F2079E">
        <w:t>б) документы и сведения в соответствии с пунктом 2.1.8.1/2.1.8.2 настоящей документации участников простого товарищества. При этом требования к участникам простого товарищества, за исключением требований к правоспособности участника закупки, применяются к участникам простого товарищества в совокупности.</w:t>
      </w:r>
    </w:p>
    <w:p w:rsidR="00F2079E" w:rsidRPr="00F2079E" w:rsidRDefault="00F2079E" w:rsidP="00F2079E">
      <w:pPr>
        <w:jc w:val="both"/>
      </w:pPr>
    </w:p>
    <w:p w:rsidR="00F2079E" w:rsidRPr="00F2079E" w:rsidRDefault="00F2079E" w:rsidP="00F2079E">
      <w:pPr>
        <w:numPr>
          <w:ilvl w:val="2"/>
          <w:numId w:val="57"/>
        </w:numPr>
        <w:ind w:left="0" w:firstLine="567"/>
        <w:contextualSpacing/>
        <w:jc w:val="both"/>
        <w:rPr>
          <w:rFonts w:eastAsia="Calibri"/>
          <w:szCs w:val="20"/>
        </w:rPr>
      </w:pPr>
      <w:r w:rsidRPr="00F2079E">
        <w:rPr>
          <w:rFonts w:eastAsia="Calibri"/>
          <w:szCs w:val="20"/>
        </w:rPr>
        <w:t>Заявка на участие в аукционе, включая все документы, входящие в состав заявки на участие в аукционе, должны быть составлены на русском языке. В случае необходимости предоставления документов, составленных на иностранном языке, к таким документам должен прилагаться авторизированный перевод на русский язык. В случае расхождения оригиналов и копий документов, составленных на иностранном языке, и авторизированного перевода, приоритет будет  иметь авторизированный перевод.</w:t>
      </w:r>
    </w:p>
    <w:p w:rsidR="00F2079E" w:rsidRPr="00F2079E" w:rsidRDefault="00F2079E" w:rsidP="00F2079E">
      <w:pPr>
        <w:numPr>
          <w:ilvl w:val="3"/>
          <w:numId w:val="57"/>
        </w:numPr>
        <w:ind w:hanging="153"/>
        <w:contextualSpacing/>
        <w:jc w:val="both"/>
        <w:rPr>
          <w:rFonts w:eastAsia="Calibri"/>
          <w:szCs w:val="20"/>
        </w:rPr>
      </w:pPr>
      <w:r w:rsidRPr="00F2079E">
        <w:rPr>
          <w:rFonts w:eastAsia="Calibri"/>
          <w:szCs w:val="20"/>
        </w:rPr>
        <w:t>В составе заявки на участие в аукционе предоставляется информация по формам, приведенным в документации об аукционе, в соответствии с инструкциями по заполнению таких форм, приведенными в аукционной документации.</w:t>
      </w:r>
    </w:p>
    <w:p w:rsidR="00F2079E" w:rsidRPr="00F2079E" w:rsidRDefault="00F2079E" w:rsidP="00F2079E">
      <w:pPr>
        <w:jc w:val="both"/>
      </w:pPr>
    </w:p>
    <w:p w:rsidR="00F2079E" w:rsidRPr="00F2079E" w:rsidRDefault="00F2079E" w:rsidP="00F2079E">
      <w:pPr>
        <w:numPr>
          <w:ilvl w:val="1"/>
          <w:numId w:val="57"/>
        </w:numPr>
        <w:autoSpaceDE w:val="0"/>
        <w:autoSpaceDN w:val="0"/>
        <w:adjustRightInd w:val="0"/>
        <w:ind w:left="0" w:firstLine="567"/>
        <w:contextualSpacing/>
        <w:jc w:val="both"/>
        <w:rPr>
          <w:rFonts w:eastAsia="Calibri"/>
          <w:b/>
          <w:bCs/>
          <w:szCs w:val="20"/>
        </w:rPr>
      </w:pPr>
      <w:r w:rsidRPr="00F2079E">
        <w:rPr>
          <w:rFonts w:eastAsia="Calibri"/>
          <w:b/>
          <w:bCs/>
          <w:szCs w:val="20"/>
          <w:lang w:eastAsia="en-US"/>
        </w:rPr>
        <w:t xml:space="preserve">Формы, порядок, дата начала и дата окончания срока предоставления участникам закупки разъяснений положений </w:t>
      </w:r>
      <w:r w:rsidRPr="00F2079E">
        <w:rPr>
          <w:rFonts w:eastAsia="Calibri"/>
          <w:b/>
          <w:bCs/>
          <w:szCs w:val="20"/>
        </w:rPr>
        <w:t xml:space="preserve">документации об аукционе </w:t>
      </w:r>
    </w:p>
    <w:p w:rsidR="00F2079E" w:rsidRPr="00F2079E" w:rsidRDefault="00F2079E" w:rsidP="00F2079E">
      <w:pPr>
        <w:numPr>
          <w:ilvl w:val="2"/>
          <w:numId w:val="57"/>
        </w:numPr>
        <w:ind w:left="0" w:firstLine="567"/>
        <w:contextualSpacing/>
        <w:jc w:val="both"/>
        <w:rPr>
          <w:rFonts w:eastAsia="Calibri"/>
          <w:szCs w:val="20"/>
        </w:rPr>
      </w:pPr>
      <w:r w:rsidRPr="00F2079E">
        <w:rPr>
          <w:rFonts w:eastAsia="Calibri"/>
          <w:szCs w:val="20"/>
        </w:rPr>
        <w:t xml:space="preserve">Любой участник закупки вправе направить Заказчику запрос разъяснений положений аукционной документации посредством функционала электронной площадки в срок не позднее, чем за три рабочих дня до дня окончания срока подачи заявок на участие в аукционе, указанного в разделе 3 «Информационная карта аукциона» настоящей документации. </w:t>
      </w:r>
    </w:p>
    <w:p w:rsidR="00F2079E" w:rsidRPr="00F2079E" w:rsidRDefault="00F2079E" w:rsidP="00F2079E">
      <w:pPr>
        <w:numPr>
          <w:ilvl w:val="2"/>
          <w:numId w:val="57"/>
        </w:numPr>
        <w:ind w:left="0" w:firstLine="567"/>
        <w:contextualSpacing/>
        <w:jc w:val="both"/>
        <w:rPr>
          <w:rFonts w:eastAsia="Calibri"/>
          <w:szCs w:val="20"/>
        </w:rPr>
      </w:pPr>
      <w:r w:rsidRPr="00F2079E">
        <w:rPr>
          <w:rFonts w:eastAsia="Calibri"/>
          <w:szCs w:val="20"/>
        </w:rPr>
        <w:t>Заказчик в течение трех рабочих дней со дня поступления запроса на разъяснение положений аукционной документации посредством функционала электронной площадки направляет разъяснения положений участнику закупки, направившему запрос,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 При необходимости, срок подачи заявок на участие в аукционе может быть продлен на срок, соответствующий случаю изменения аукционной документации.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w:t>
      </w:r>
    </w:p>
    <w:p w:rsidR="00F2079E" w:rsidRPr="00F2079E" w:rsidRDefault="00F2079E" w:rsidP="00F2079E">
      <w:pPr>
        <w:numPr>
          <w:ilvl w:val="2"/>
          <w:numId w:val="57"/>
        </w:numPr>
        <w:ind w:left="0" w:firstLine="567"/>
        <w:contextualSpacing/>
        <w:jc w:val="both"/>
        <w:rPr>
          <w:rFonts w:eastAsia="Calibri"/>
          <w:szCs w:val="20"/>
        </w:rPr>
      </w:pPr>
      <w:r w:rsidRPr="00F2079E">
        <w:rPr>
          <w:rFonts w:eastAsia="Calibri"/>
          <w:bCs/>
          <w:szCs w:val="20"/>
        </w:rPr>
        <w:t xml:space="preserve">Дата начала и дата и время окончания срока предоставления участникам закупки разъяснений положений </w:t>
      </w:r>
      <w:r w:rsidRPr="00F2079E">
        <w:rPr>
          <w:rFonts w:eastAsia="Calibri"/>
          <w:szCs w:val="20"/>
        </w:rPr>
        <w:t>аукционной</w:t>
      </w:r>
      <w:r w:rsidRPr="00F2079E">
        <w:rPr>
          <w:rFonts w:eastAsia="Calibri"/>
          <w:bCs/>
          <w:szCs w:val="20"/>
        </w:rPr>
        <w:t xml:space="preserve"> документации </w:t>
      </w:r>
      <w:r w:rsidRPr="00F2079E">
        <w:rPr>
          <w:rFonts w:eastAsia="Calibri"/>
          <w:szCs w:val="20"/>
        </w:rPr>
        <w:t>указаны в разделе 3 «Информационная карта аукциона» настоящей документации.</w:t>
      </w:r>
    </w:p>
    <w:p w:rsidR="00F2079E" w:rsidRPr="00F2079E" w:rsidRDefault="00F2079E" w:rsidP="00F2079E">
      <w:pPr>
        <w:ind w:firstLine="567"/>
        <w:jc w:val="both"/>
      </w:pPr>
    </w:p>
    <w:p w:rsidR="00F2079E" w:rsidRPr="00F2079E" w:rsidRDefault="00F2079E" w:rsidP="00F2079E">
      <w:pPr>
        <w:numPr>
          <w:ilvl w:val="1"/>
          <w:numId w:val="57"/>
        </w:numPr>
        <w:ind w:firstLine="207"/>
        <w:contextualSpacing/>
        <w:jc w:val="both"/>
        <w:rPr>
          <w:rFonts w:eastAsia="Calibri"/>
          <w:b/>
          <w:szCs w:val="20"/>
        </w:rPr>
      </w:pPr>
      <w:r w:rsidRPr="00F2079E">
        <w:rPr>
          <w:rFonts w:eastAsia="Calibri"/>
          <w:b/>
          <w:szCs w:val="20"/>
        </w:rPr>
        <w:t xml:space="preserve"> Порядок отзыва и внесения изменений в заявку на участие в аукционе</w:t>
      </w:r>
    </w:p>
    <w:p w:rsidR="00F2079E" w:rsidRPr="00F2079E" w:rsidRDefault="00F2079E" w:rsidP="00F2079E">
      <w:pPr>
        <w:numPr>
          <w:ilvl w:val="2"/>
          <w:numId w:val="57"/>
        </w:numPr>
        <w:autoSpaceDE w:val="0"/>
        <w:autoSpaceDN w:val="0"/>
        <w:adjustRightInd w:val="0"/>
        <w:ind w:left="0" w:firstLine="567"/>
        <w:contextualSpacing/>
        <w:jc w:val="both"/>
        <w:rPr>
          <w:rFonts w:eastAsia="Calibri"/>
          <w:szCs w:val="20"/>
        </w:rPr>
      </w:pPr>
      <w:r w:rsidRPr="00F2079E">
        <w:rPr>
          <w:rFonts w:eastAsia="Calibri"/>
          <w:szCs w:val="20"/>
        </w:rPr>
        <w:t xml:space="preserve">Участник закупки, подавший заявку на участие в аукционе, вправе </w:t>
      </w:r>
      <w:r w:rsidRPr="00F2079E">
        <w:rPr>
          <w:rFonts w:eastAsia="Calibri"/>
          <w:bCs/>
          <w:szCs w:val="20"/>
        </w:rPr>
        <w:t>изменить или отозвать свою заявку до истечения срока подачи заявок</w:t>
      </w:r>
      <w:r w:rsidRPr="00F2079E">
        <w:rPr>
          <w:rFonts w:eastAsia="Calibri"/>
          <w:szCs w:val="20"/>
        </w:rPr>
        <w:t xml:space="preserve"> на участие в аукционе, указанного в извещении о проведен</w:t>
      </w:r>
      <w:proofErr w:type="gramStart"/>
      <w:r w:rsidRPr="00F2079E">
        <w:rPr>
          <w:rFonts w:eastAsia="Calibri"/>
          <w:szCs w:val="20"/>
        </w:rPr>
        <w:t>ии ау</w:t>
      </w:r>
      <w:proofErr w:type="gramEnd"/>
      <w:r w:rsidRPr="00F2079E">
        <w:rPr>
          <w:rFonts w:eastAsia="Calibri"/>
          <w:szCs w:val="20"/>
        </w:rPr>
        <w:t xml:space="preserve">кциона в электронной форме и разделе 3 «Информационная карта» настоящей документации, направив об этом уведомление оператору электронной площадки. </w:t>
      </w:r>
    </w:p>
    <w:p w:rsidR="00F2079E" w:rsidRPr="00F2079E" w:rsidRDefault="00F2079E" w:rsidP="00F2079E">
      <w:pPr>
        <w:numPr>
          <w:ilvl w:val="2"/>
          <w:numId w:val="57"/>
        </w:numPr>
        <w:autoSpaceDE w:val="0"/>
        <w:autoSpaceDN w:val="0"/>
        <w:adjustRightInd w:val="0"/>
        <w:ind w:left="0" w:firstLine="567"/>
        <w:contextualSpacing/>
        <w:jc w:val="both"/>
        <w:rPr>
          <w:rFonts w:eastAsia="Calibri"/>
          <w:szCs w:val="20"/>
        </w:rPr>
      </w:pPr>
      <w:r w:rsidRPr="00F2079E">
        <w:rPr>
          <w:rFonts w:eastAsia="Calibri"/>
          <w:szCs w:val="20"/>
        </w:rPr>
        <w:t xml:space="preserve">Изменение и (или) отзыв заявок на участие в аукционе после истечения срока подачи заявок на участие в аукционе, установленного аукционной документацией, не допускается. </w:t>
      </w:r>
    </w:p>
    <w:p w:rsidR="00F2079E" w:rsidRPr="00F2079E" w:rsidRDefault="00F2079E" w:rsidP="00F2079E">
      <w:pPr>
        <w:numPr>
          <w:ilvl w:val="2"/>
          <w:numId w:val="57"/>
        </w:numPr>
        <w:autoSpaceDE w:val="0"/>
        <w:autoSpaceDN w:val="0"/>
        <w:adjustRightInd w:val="0"/>
        <w:ind w:left="0" w:firstLine="567"/>
        <w:contextualSpacing/>
        <w:jc w:val="both"/>
        <w:rPr>
          <w:rFonts w:eastAsia="Calibri"/>
          <w:szCs w:val="20"/>
        </w:rPr>
      </w:pPr>
      <w:r w:rsidRPr="00F2079E">
        <w:rPr>
          <w:rFonts w:eastAsia="Calibri"/>
          <w:szCs w:val="20"/>
        </w:rPr>
        <w:t xml:space="preserve">Изменения заявки на участие в аукционе должны быть подписаны электронной подписью лица, имеющего полномочия на подписание изменения заявки на участие в аукционе. </w:t>
      </w:r>
    </w:p>
    <w:p w:rsidR="00F2079E" w:rsidRPr="00F2079E" w:rsidRDefault="00F2079E" w:rsidP="00F2079E">
      <w:pPr>
        <w:numPr>
          <w:ilvl w:val="2"/>
          <w:numId w:val="57"/>
        </w:numPr>
        <w:autoSpaceDE w:val="0"/>
        <w:autoSpaceDN w:val="0"/>
        <w:adjustRightInd w:val="0"/>
        <w:ind w:left="0" w:firstLine="567"/>
        <w:contextualSpacing/>
        <w:jc w:val="both"/>
        <w:rPr>
          <w:rFonts w:eastAsia="Calibri"/>
          <w:szCs w:val="20"/>
        </w:rPr>
      </w:pPr>
      <w:r w:rsidRPr="00F2079E">
        <w:rPr>
          <w:rFonts w:eastAsia="Calibri"/>
          <w:bCs/>
          <w:szCs w:val="20"/>
        </w:rPr>
        <w:lastRenderedPageBreak/>
        <w:t>Заявка на участие в аукционе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аукционе.</w:t>
      </w:r>
    </w:p>
    <w:p w:rsidR="00F2079E" w:rsidRPr="00F2079E" w:rsidRDefault="00F2079E" w:rsidP="00F2079E">
      <w:pPr>
        <w:jc w:val="both"/>
      </w:pPr>
    </w:p>
    <w:p w:rsidR="00F2079E" w:rsidRPr="00F2079E" w:rsidRDefault="00F2079E" w:rsidP="00F2079E">
      <w:pPr>
        <w:numPr>
          <w:ilvl w:val="1"/>
          <w:numId w:val="52"/>
        </w:numPr>
        <w:ind w:hanging="895"/>
        <w:contextualSpacing/>
        <w:jc w:val="both"/>
        <w:rPr>
          <w:rFonts w:eastAsia="Calibri"/>
          <w:b/>
          <w:szCs w:val="20"/>
        </w:rPr>
      </w:pPr>
      <w:r w:rsidRPr="00F2079E">
        <w:rPr>
          <w:rFonts w:eastAsia="Calibri"/>
          <w:b/>
          <w:szCs w:val="20"/>
        </w:rPr>
        <w:t>Прием заявок на участие в аукционе</w:t>
      </w:r>
    </w:p>
    <w:p w:rsidR="00F2079E" w:rsidRPr="00F2079E" w:rsidRDefault="00F2079E" w:rsidP="00F2079E">
      <w:pPr>
        <w:numPr>
          <w:ilvl w:val="2"/>
          <w:numId w:val="52"/>
        </w:numPr>
        <w:ind w:left="0" w:firstLine="567"/>
        <w:jc w:val="both"/>
        <w:rPr>
          <w:rFonts w:eastAsia="Calibri"/>
          <w:lang w:eastAsia="en-US"/>
        </w:rPr>
      </w:pPr>
      <w:r w:rsidRPr="00F2079E">
        <w:rPr>
          <w:rFonts w:eastAsia="Calibri"/>
          <w:lang w:eastAsia="en-US"/>
        </w:rPr>
        <w:t>Со дня размещения извещения в единой информационной системе и до окончания срока подачи заявок на участие в аукционе, установленного в извещении о проведен</w:t>
      </w:r>
      <w:proofErr w:type="gramStart"/>
      <w:r w:rsidRPr="00F2079E">
        <w:rPr>
          <w:rFonts w:eastAsia="Calibri"/>
          <w:lang w:eastAsia="en-US"/>
        </w:rPr>
        <w:t>ии ау</w:t>
      </w:r>
      <w:proofErr w:type="gramEnd"/>
      <w:r w:rsidRPr="00F2079E">
        <w:rPr>
          <w:rFonts w:eastAsia="Calibri"/>
          <w:lang w:eastAsia="en-US"/>
        </w:rPr>
        <w:t>кциона в электронной форме и разделе 3 «Информационная карта аукциона» настоящей документации, осуществляется прием заявок на участие в аукционе. Подача и прием заявок осуществляется с учетом положений пункта 1.10 настоящей документации.</w:t>
      </w:r>
    </w:p>
    <w:p w:rsidR="00F2079E" w:rsidRPr="00F2079E" w:rsidRDefault="00F2079E" w:rsidP="00F2079E">
      <w:pPr>
        <w:numPr>
          <w:ilvl w:val="2"/>
          <w:numId w:val="52"/>
        </w:numPr>
        <w:ind w:left="0" w:firstLine="567"/>
        <w:jc w:val="both"/>
        <w:rPr>
          <w:rFonts w:eastAsia="Calibri"/>
          <w:lang w:eastAsia="en-US"/>
        </w:rPr>
      </w:pPr>
      <w:r w:rsidRPr="00F2079E">
        <w:rPr>
          <w:rFonts w:eastAsia="Calibri"/>
          <w:lang w:eastAsia="en-US"/>
        </w:rPr>
        <w:t xml:space="preserve">Для участия в аукционе участник закупки должен подать заявку на участие в аукционе, согласно требованиям к содержанию, оформлению и составу заявки, по форме и в порядке, установленным настоящей документацией, с помощью функционала электронной площадки. Участник закупки вправе подать только одну заявку на участие в аукционе в отношении каждого предмета аукциона (лота). </w:t>
      </w:r>
    </w:p>
    <w:p w:rsidR="00F2079E" w:rsidRPr="00F2079E" w:rsidRDefault="00F2079E" w:rsidP="00F2079E">
      <w:pPr>
        <w:numPr>
          <w:ilvl w:val="2"/>
          <w:numId w:val="52"/>
        </w:numPr>
        <w:ind w:left="0" w:firstLine="567"/>
        <w:jc w:val="both"/>
        <w:rPr>
          <w:rFonts w:eastAsia="Calibri"/>
          <w:lang w:eastAsia="en-US"/>
        </w:rPr>
      </w:pPr>
      <w:r w:rsidRPr="00F2079E">
        <w:rPr>
          <w:rFonts w:eastAsia="Calibri"/>
          <w:lang w:eastAsia="en-US"/>
        </w:rPr>
        <w:t xml:space="preserve">Все заявки на участие в аукционе, полученные до истечения срока подачи заявок на участие в аукционе, регистрируются оператором электронной площадки. Оператор электронной площадки обязан обеспечивать конфиденциальность сведений, содержащихся в таких заявках. </w:t>
      </w:r>
    </w:p>
    <w:p w:rsidR="00F2079E" w:rsidRPr="00F2079E" w:rsidRDefault="00F2079E" w:rsidP="00F2079E">
      <w:pPr>
        <w:numPr>
          <w:ilvl w:val="2"/>
          <w:numId w:val="52"/>
        </w:numPr>
        <w:ind w:left="0" w:firstLine="567"/>
        <w:jc w:val="both"/>
        <w:rPr>
          <w:rFonts w:eastAsia="Calibri"/>
          <w:lang w:eastAsia="en-US"/>
        </w:rPr>
      </w:pPr>
      <w:r w:rsidRPr="00F2079E">
        <w:rPr>
          <w:rFonts w:eastAsia="Calibri"/>
          <w:lang w:eastAsia="en-US"/>
        </w:rPr>
        <w:t>Если по окончании срока подачи заявок на участие в аукционе, установленного настоящей документацией, будет получена только одна заявка на участие в аукционе или не будет получено ни одной заявки на участие в аукционе, аукцион будет признан несостоявшимся. В случае</w:t>
      </w:r>
      <w:proofErr w:type="gramStart"/>
      <w:r w:rsidRPr="00F2079E">
        <w:rPr>
          <w:rFonts w:eastAsia="Calibri"/>
          <w:lang w:eastAsia="en-US"/>
        </w:rPr>
        <w:t>,</w:t>
      </w:r>
      <w:proofErr w:type="gramEnd"/>
      <w:r w:rsidRPr="00F2079E">
        <w:rPr>
          <w:rFonts w:eastAsia="Calibri"/>
          <w:lang w:eastAsia="en-US"/>
        </w:rPr>
        <w:t xml:space="preserve">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F2079E" w:rsidRPr="00F2079E" w:rsidRDefault="00F2079E" w:rsidP="00F2079E">
      <w:pPr>
        <w:numPr>
          <w:ilvl w:val="2"/>
          <w:numId w:val="52"/>
        </w:numPr>
        <w:ind w:left="0" w:firstLine="567"/>
        <w:jc w:val="both"/>
        <w:rPr>
          <w:rFonts w:eastAsia="Calibri"/>
          <w:lang w:eastAsia="en-US"/>
        </w:rPr>
      </w:pPr>
      <w:r w:rsidRPr="00F2079E">
        <w:rPr>
          <w:rFonts w:eastAsia="Calibri"/>
          <w:lang w:eastAsia="en-US"/>
        </w:rPr>
        <w:t>Если по окончании срока подачи заявок на участие в аукционе, установленного настоящей документацией, будет получена только одна заявка на участие в аукционе, единая (единая профильная) комиссия по закупке товаров, работ, услуг  осуществит открытие доступа к заявке и рассмотрит ее в порядке, установленном настоящей документацией. Если рассматриваемая заявка на участие в аукционе и подавший такую заявку участник закупки соответствуют требованиям и условиям, предусмотренным аукционной документацией, Заказчик заключит договор с участником закупки, подавшим такую заявку на участие в аукционе, на условиях аукционной документации, проекта договора и заявки на участие в аукционе, поданной участником закупки.</w:t>
      </w:r>
    </w:p>
    <w:p w:rsidR="00F2079E" w:rsidRPr="00F2079E" w:rsidRDefault="00F2079E" w:rsidP="00F2079E">
      <w:pPr>
        <w:numPr>
          <w:ilvl w:val="2"/>
          <w:numId w:val="52"/>
        </w:numPr>
        <w:ind w:left="0" w:firstLine="567"/>
        <w:jc w:val="both"/>
        <w:rPr>
          <w:rFonts w:eastAsia="Calibri"/>
          <w:lang w:eastAsia="en-US"/>
        </w:rPr>
      </w:pPr>
      <w:r w:rsidRPr="00F2079E">
        <w:rPr>
          <w:rFonts w:eastAsia="Calibri"/>
          <w:lang w:eastAsia="en-US"/>
        </w:rPr>
        <w:t>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участника закупки, поданные в отношении данного лота, не рассматриваются.</w:t>
      </w:r>
    </w:p>
    <w:p w:rsidR="00F2079E" w:rsidRPr="00F2079E" w:rsidRDefault="00F2079E" w:rsidP="00F2079E">
      <w:pPr>
        <w:jc w:val="both"/>
      </w:pPr>
    </w:p>
    <w:p w:rsidR="00F2079E" w:rsidRPr="00F2079E" w:rsidRDefault="00F2079E" w:rsidP="00F2079E">
      <w:pPr>
        <w:numPr>
          <w:ilvl w:val="1"/>
          <w:numId w:val="52"/>
        </w:numPr>
        <w:ind w:hanging="895"/>
        <w:contextualSpacing/>
        <w:jc w:val="both"/>
        <w:rPr>
          <w:rFonts w:eastAsia="Calibri"/>
          <w:b/>
          <w:szCs w:val="20"/>
        </w:rPr>
      </w:pPr>
      <w:r w:rsidRPr="00F2079E">
        <w:rPr>
          <w:rFonts w:eastAsia="Calibri"/>
          <w:b/>
          <w:szCs w:val="20"/>
        </w:rPr>
        <w:t>Обеспечение заявки на участие в аукционе</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Если начальная (максимальная) цена договора превышает пять миллионов рублей, извещение о проведен</w:t>
      </w:r>
      <w:proofErr w:type="gramStart"/>
      <w:r w:rsidRPr="00F2079E">
        <w:rPr>
          <w:rFonts w:eastAsia="Calibri"/>
          <w:szCs w:val="20"/>
        </w:rPr>
        <w:t>ии ау</w:t>
      </w:r>
      <w:proofErr w:type="gramEnd"/>
      <w:r w:rsidRPr="00F2079E">
        <w:rPr>
          <w:rFonts w:eastAsia="Calibri"/>
          <w:szCs w:val="20"/>
        </w:rPr>
        <w:t xml:space="preserve">кциона в электронной форме, аукционная документация может содержать требование об обеспечении заявки на участие в аукционе, которое в равной степени распространяется на всех участников закупки. </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Предоставление обеспечения заявки на участие в аукционе на электронную площадку  и возврат обеспечения  заявки на участие в аукционе производится в соответствии с регламентом электронной площадки.</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Исполнение обязательств участника закупки в связи с подачей заявки на участие в аукционе может быть обеспечено обеспечительным платежом (перечислением денежных сре</w:t>
      </w:r>
      <w:proofErr w:type="gramStart"/>
      <w:r w:rsidRPr="00F2079E">
        <w:rPr>
          <w:rFonts w:eastAsia="Calibri"/>
          <w:szCs w:val="20"/>
        </w:rPr>
        <w:t>дств в к</w:t>
      </w:r>
      <w:proofErr w:type="gramEnd"/>
      <w:r w:rsidRPr="00F2079E">
        <w:rPr>
          <w:rFonts w:eastAsia="Calibri"/>
          <w:szCs w:val="20"/>
        </w:rPr>
        <w:t xml:space="preserve">ачестве обеспечения заявки) или безотзывной независимой (банковской) гарантией. Выбор способа обеспечения заявки на участие в аукционе осуществляется участником закупки. </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lastRenderedPageBreak/>
        <w:t>В случае</w:t>
      </w:r>
      <w:proofErr w:type="gramStart"/>
      <w:r w:rsidRPr="00F2079E">
        <w:rPr>
          <w:rFonts w:eastAsia="Calibri"/>
          <w:szCs w:val="20"/>
        </w:rPr>
        <w:t>,</w:t>
      </w:r>
      <w:proofErr w:type="gramEnd"/>
      <w:r w:rsidRPr="00F2079E">
        <w:rPr>
          <w:rFonts w:eastAsia="Calibri"/>
          <w:szCs w:val="20"/>
        </w:rPr>
        <w:t xml:space="preserve"> если в аукционной документации установлено требование о представлении участником закупки обеспечения заявки на участие в аукционе, то в разделе 3 «Информационная карта аукциона» настоящей документации устанавливается размер и порядок предоставления такого обеспечения. </w:t>
      </w:r>
      <w:proofErr w:type="gramStart"/>
      <w:r w:rsidRPr="00F2079E">
        <w:rPr>
          <w:rFonts w:eastAsia="Calibri"/>
          <w:szCs w:val="20"/>
        </w:rPr>
        <w:t xml:space="preserve">При этом размер обеспечения заявки на участие в аукционе не должен превышать пяти процентов начальной (максимальной) цены договора (цены лота), указанной в извещении о проведении аукциона, а в случае закупки у субъектов малого и среднего предпринимательства – двух процентов начальной (максимальной) цены договора (цены лота), указанной в извещении о проведении аукциона и разделе 3 «Информационная карта аукциона» настоящей документации. </w:t>
      </w:r>
      <w:proofErr w:type="gramEnd"/>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Если закупка проводится в соответствии со статьей 3.4 Закона о закупках, участниками которой могут быть только СМП, обеспечение заявки на участие в аукционе предоставляется в порядке, указанном в данной статье.</w:t>
      </w:r>
    </w:p>
    <w:p w:rsidR="00F2079E" w:rsidRPr="00F2079E" w:rsidRDefault="00F2079E" w:rsidP="00F2079E">
      <w:pPr>
        <w:numPr>
          <w:ilvl w:val="3"/>
          <w:numId w:val="52"/>
        </w:numPr>
        <w:autoSpaceDE w:val="0"/>
        <w:autoSpaceDN w:val="0"/>
        <w:adjustRightInd w:val="0"/>
        <w:ind w:left="0" w:firstLine="567"/>
        <w:contextualSpacing/>
        <w:jc w:val="both"/>
        <w:rPr>
          <w:rFonts w:eastAsia="Calibri"/>
          <w:szCs w:val="20"/>
        </w:rPr>
      </w:pPr>
      <w:proofErr w:type="gramStart"/>
      <w:r w:rsidRPr="00F2079E">
        <w:rPr>
          <w:rFonts w:eastAsia="Calibri"/>
          <w:szCs w:val="20"/>
        </w:rPr>
        <w:t>Денежные средства, предназначенные для обеспечения заявки на участие в аукционе,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roofErr w:type="gramEnd"/>
    </w:p>
    <w:p w:rsidR="00F2079E" w:rsidRPr="00F2079E" w:rsidRDefault="000776B6" w:rsidP="00F2079E">
      <w:pPr>
        <w:numPr>
          <w:ilvl w:val="3"/>
          <w:numId w:val="52"/>
        </w:numPr>
        <w:autoSpaceDE w:val="0"/>
        <w:autoSpaceDN w:val="0"/>
        <w:adjustRightInd w:val="0"/>
        <w:ind w:left="0" w:firstLine="567"/>
        <w:contextualSpacing/>
        <w:jc w:val="both"/>
        <w:rPr>
          <w:rFonts w:eastAsia="Calibri"/>
          <w:szCs w:val="20"/>
        </w:rPr>
      </w:pPr>
      <w:hyperlink r:id="rId18" w:history="1">
        <w:r w:rsidR="00F2079E" w:rsidRPr="00F2079E">
          <w:rPr>
            <w:rFonts w:eastAsia="Calibri"/>
            <w:szCs w:val="20"/>
          </w:rPr>
          <w:t>Требования</w:t>
        </w:r>
      </w:hyperlink>
      <w:r w:rsidR="00F2079E" w:rsidRPr="00F2079E">
        <w:rPr>
          <w:rFonts w:eastAsia="Calibri"/>
          <w:szCs w:val="20"/>
        </w:rP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закупки открывают в соответствии с п.2.5.</w:t>
      </w:r>
      <w:hyperlink r:id="rId19" w:history="1">
        <w:r w:rsidR="00F2079E" w:rsidRPr="00F2079E">
          <w:rPr>
            <w:rFonts w:eastAsia="Calibri"/>
            <w:szCs w:val="20"/>
          </w:rPr>
          <w:t>5.1</w:t>
        </w:r>
      </w:hyperlink>
      <w:r w:rsidR="00F2079E" w:rsidRPr="00F2079E">
        <w:rPr>
          <w:rFonts w:eastAsia="Calibri"/>
          <w:szCs w:val="20"/>
        </w:rPr>
        <w:t xml:space="preserve"> настоящей документации специальные банковские счета, утверждаются Правительством Российской Федерации.</w:t>
      </w:r>
    </w:p>
    <w:p w:rsidR="00F2079E" w:rsidRPr="00F2079E" w:rsidRDefault="00F2079E" w:rsidP="00F2079E">
      <w:pPr>
        <w:numPr>
          <w:ilvl w:val="3"/>
          <w:numId w:val="52"/>
        </w:numPr>
        <w:autoSpaceDE w:val="0"/>
        <w:autoSpaceDN w:val="0"/>
        <w:adjustRightInd w:val="0"/>
        <w:ind w:left="0" w:firstLine="567"/>
        <w:contextualSpacing/>
        <w:jc w:val="both"/>
        <w:rPr>
          <w:rFonts w:eastAsia="Calibri"/>
          <w:szCs w:val="20"/>
        </w:rPr>
      </w:pPr>
      <w:r w:rsidRPr="00F2079E">
        <w:rPr>
          <w:rFonts w:eastAsia="Calibri"/>
          <w:szCs w:val="20"/>
        </w:rPr>
        <w:t>В течение одного часа с момента окончания срока подачи заявок на участие в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F2079E">
        <w:rPr>
          <w:rFonts w:eastAsia="Calibri"/>
          <w:szCs w:val="20"/>
        </w:rPr>
        <w:t>дств в р</w:t>
      </w:r>
      <w:proofErr w:type="gramEnd"/>
      <w:r w:rsidRPr="00F2079E">
        <w:rPr>
          <w:rFonts w:eastAsia="Calibri"/>
          <w:szCs w:val="20"/>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w:t>
      </w:r>
      <w:proofErr w:type="gramStart"/>
      <w:r w:rsidRPr="00F2079E">
        <w:rPr>
          <w:rFonts w:eastAsia="Calibri"/>
          <w:szCs w:val="20"/>
        </w:rPr>
        <w:t>дств в р</w:t>
      </w:r>
      <w:proofErr w:type="gramEnd"/>
      <w:r w:rsidRPr="00F2079E">
        <w:rPr>
          <w:rFonts w:eastAsia="Calibri"/>
          <w:szCs w:val="20"/>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F2079E">
        <w:rPr>
          <w:rFonts w:eastAsia="Calibri"/>
          <w:szCs w:val="20"/>
        </w:rPr>
        <w:t>,</w:t>
      </w:r>
      <w:proofErr w:type="gramEnd"/>
      <w:r w:rsidRPr="00F2079E">
        <w:rPr>
          <w:rFonts w:eastAsia="Calibri"/>
          <w:szCs w:val="20"/>
        </w:rPr>
        <w:t xml:space="preserve">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 проведении аукциона в электронной форме и разделе 3 «Информационная карта» настоящей документации.</w:t>
      </w:r>
    </w:p>
    <w:p w:rsidR="00F2079E" w:rsidRPr="00F2079E" w:rsidRDefault="00F2079E" w:rsidP="00F2079E">
      <w:pPr>
        <w:numPr>
          <w:ilvl w:val="3"/>
          <w:numId w:val="52"/>
        </w:numPr>
        <w:autoSpaceDE w:val="0"/>
        <w:autoSpaceDN w:val="0"/>
        <w:adjustRightInd w:val="0"/>
        <w:ind w:left="0" w:firstLine="567"/>
        <w:contextualSpacing/>
        <w:jc w:val="both"/>
        <w:rPr>
          <w:rFonts w:eastAsia="Calibri"/>
          <w:szCs w:val="20"/>
        </w:rPr>
      </w:pPr>
      <w:r w:rsidRPr="00F2079E">
        <w:rPr>
          <w:rFonts w:eastAsia="Calibri"/>
          <w:szCs w:val="20"/>
        </w:rPr>
        <w:t>Участник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2.5.</w:t>
      </w:r>
      <w:hyperlink r:id="rId20" w:history="1">
        <w:r w:rsidRPr="00F2079E">
          <w:rPr>
            <w:rFonts w:eastAsia="Calibri"/>
            <w:szCs w:val="20"/>
          </w:rPr>
          <w:t>5.3</w:t>
        </w:r>
      </w:hyperlink>
      <w:r w:rsidRPr="00F2079E">
        <w:rPr>
          <w:rFonts w:eastAsia="Calibri"/>
          <w:szCs w:val="20"/>
        </w:rPr>
        <w:t xml:space="preserve"> настоящей документации.</w:t>
      </w:r>
    </w:p>
    <w:p w:rsidR="00F2079E" w:rsidRPr="00F2079E" w:rsidRDefault="00F2079E" w:rsidP="00F2079E">
      <w:pPr>
        <w:numPr>
          <w:ilvl w:val="3"/>
          <w:numId w:val="52"/>
        </w:numPr>
        <w:autoSpaceDE w:val="0"/>
        <w:autoSpaceDN w:val="0"/>
        <w:adjustRightInd w:val="0"/>
        <w:ind w:left="0" w:firstLine="567"/>
        <w:contextualSpacing/>
        <w:jc w:val="both"/>
        <w:rPr>
          <w:rFonts w:eastAsia="Calibri"/>
          <w:szCs w:val="20"/>
        </w:rPr>
      </w:pPr>
      <w:proofErr w:type="gramStart"/>
      <w:r w:rsidRPr="00F2079E">
        <w:rPr>
          <w:rFonts w:eastAsia="Calibri"/>
          <w:szCs w:val="20"/>
        </w:rPr>
        <w:t>Денежные средства, внесенные на специальный банковский счет в качестве обеспечения заявки на участие в аукционе, перечисляются на счет Заказчика, указанный в разделе 3 «Информационная карта» настоящей документации, в случае уклонения, в том числе непредоставления или предоставления с нарушением условий, установленных настоящей документации, до заключения договора Заказчику обеспечения исполнения договора (если аукционной документацией установлено требование об обеспечении исполнения договора), или отказа</w:t>
      </w:r>
      <w:proofErr w:type="gramEnd"/>
      <w:r w:rsidRPr="00F2079E">
        <w:rPr>
          <w:rFonts w:eastAsia="Calibri"/>
          <w:szCs w:val="20"/>
        </w:rPr>
        <w:t xml:space="preserve"> участника закупки заключить договор.</w:t>
      </w:r>
    </w:p>
    <w:p w:rsidR="00F2079E" w:rsidRPr="00F2079E" w:rsidRDefault="00F2079E" w:rsidP="00F2079E">
      <w:pPr>
        <w:numPr>
          <w:ilvl w:val="2"/>
          <w:numId w:val="52"/>
        </w:numPr>
        <w:ind w:left="0" w:firstLine="567"/>
        <w:jc w:val="both"/>
        <w:rPr>
          <w:rFonts w:eastAsia="Calibri"/>
          <w:lang w:eastAsia="en-US"/>
        </w:rPr>
      </w:pPr>
      <w:r w:rsidRPr="00F2079E">
        <w:rPr>
          <w:rFonts w:eastAsia="Calibri"/>
          <w:lang w:eastAsia="en-US"/>
        </w:rPr>
        <w:t xml:space="preserve">Заказчик вправе требовать предоставление участниками закупки в составе заявки на участие в аукционе документа, подтверждающего обеспечение участником своих обязательств, в связи с подачей заявки на участие в аукционе, оформленного в соответствии с требованиями аукционной документации. </w:t>
      </w:r>
    </w:p>
    <w:p w:rsidR="00F2079E" w:rsidRPr="00F2079E" w:rsidRDefault="00F2079E" w:rsidP="00F2079E">
      <w:pPr>
        <w:numPr>
          <w:ilvl w:val="2"/>
          <w:numId w:val="52"/>
        </w:numPr>
        <w:ind w:left="0" w:firstLine="567"/>
        <w:jc w:val="both"/>
        <w:rPr>
          <w:rFonts w:eastAsia="Calibri"/>
          <w:lang w:eastAsia="en-US"/>
        </w:rPr>
      </w:pPr>
      <w:r w:rsidRPr="00F2079E">
        <w:rPr>
          <w:rFonts w:eastAsia="Calibri"/>
          <w:lang w:eastAsia="en-US"/>
        </w:rPr>
        <w:lastRenderedPageBreak/>
        <w:t xml:space="preserve">Обязательства участника закупки, связанные с подачей заявки на </w:t>
      </w:r>
      <w:r w:rsidRPr="00F2079E">
        <w:rPr>
          <w:rFonts w:eastAsia="Calibri"/>
        </w:rPr>
        <w:t>участие в аукционе, включают:</w:t>
      </w:r>
    </w:p>
    <w:p w:rsidR="00F2079E" w:rsidRPr="00F2079E" w:rsidRDefault="00F2079E" w:rsidP="00F2079E">
      <w:pPr>
        <w:numPr>
          <w:ilvl w:val="5"/>
          <w:numId w:val="0"/>
        </w:numPr>
        <w:tabs>
          <w:tab w:val="num" w:pos="1701"/>
        </w:tabs>
        <w:ind w:firstLine="567"/>
        <w:jc w:val="both"/>
      </w:pPr>
      <w:r w:rsidRPr="00F2079E">
        <w:t>а) обязательство заключить договор на условиях, указанных в проекте договора, являющегося неотъемлемой частью аукционной документации, и заявки на участие в аукционе,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аукционной документации.</w:t>
      </w:r>
    </w:p>
    <w:p w:rsidR="00F2079E" w:rsidRPr="00F2079E" w:rsidRDefault="00F2079E" w:rsidP="00F2079E">
      <w:pPr>
        <w:numPr>
          <w:ilvl w:val="2"/>
          <w:numId w:val="52"/>
        </w:numPr>
        <w:autoSpaceDE w:val="0"/>
        <w:autoSpaceDN w:val="0"/>
        <w:adjustRightInd w:val="0"/>
        <w:ind w:left="0" w:firstLine="567"/>
        <w:contextualSpacing/>
        <w:jc w:val="both"/>
        <w:rPr>
          <w:rFonts w:eastAsia="Calibri"/>
          <w:szCs w:val="20"/>
        </w:rPr>
      </w:pPr>
      <w:r w:rsidRPr="00F2079E">
        <w:rPr>
          <w:rFonts w:eastAsia="Calibri"/>
          <w:szCs w:val="20"/>
        </w:rPr>
        <w:t>Возврат участнику закупки обеспечения заявки на участие в аукционе не производится в следующих случаях:</w:t>
      </w:r>
    </w:p>
    <w:p w:rsidR="00F2079E" w:rsidRPr="00F2079E" w:rsidRDefault="00F2079E" w:rsidP="00F2079E">
      <w:pPr>
        <w:autoSpaceDE w:val="0"/>
        <w:autoSpaceDN w:val="0"/>
        <w:adjustRightInd w:val="0"/>
        <w:ind w:firstLine="539"/>
        <w:jc w:val="both"/>
        <w:rPr>
          <w:rFonts w:eastAsia="Calibri"/>
        </w:rPr>
      </w:pPr>
      <w:r w:rsidRPr="00F2079E">
        <w:rPr>
          <w:rFonts w:eastAsia="Calibri"/>
        </w:rPr>
        <w:t>1) уклонение или отказ участника закупки от заключения договора;</w:t>
      </w:r>
    </w:p>
    <w:p w:rsidR="00F2079E" w:rsidRPr="00F2079E" w:rsidRDefault="00F2079E" w:rsidP="00F2079E">
      <w:pPr>
        <w:autoSpaceDE w:val="0"/>
        <w:autoSpaceDN w:val="0"/>
        <w:adjustRightInd w:val="0"/>
        <w:ind w:firstLine="539"/>
        <w:jc w:val="both"/>
        <w:rPr>
          <w:rFonts w:eastAsia="Calibri"/>
        </w:rPr>
      </w:pPr>
      <w:r w:rsidRPr="00F2079E">
        <w:rPr>
          <w:rFonts w:eastAsia="Calibri"/>
        </w:rPr>
        <w:t>2) непредоставление или предоставление с нарушением условий, установленных Законом о закупках, до заключения договора Заказчику обеспечения исполнения договора (в случае, если в извещении о проведен</w:t>
      </w:r>
      <w:proofErr w:type="gramStart"/>
      <w:r w:rsidRPr="00F2079E">
        <w:rPr>
          <w:rFonts w:eastAsia="Calibri"/>
        </w:rPr>
        <w:t>ии ау</w:t>
      </w:r>
      <w:proofErr w:type="gramEnd"/>
      <w:r w:rsidRPr="00F2079E">
        <w:rPr>
          <w:rFonts w:eastAsia="Calibri"/>
        </w:rPr>
        <w:t>кциона в электронной форме, аукционной документации установлены требования обеспечения исполнения договора и срок его предоставления до заключения договора).</w:t>
      </w:r>
    </w:p>
    <w:p w:rsidR="00F2079E" w:rsidRPr="00F2079E" w:rsidRDefault="00F2079E" w:rsidP="00F2079E">
      <w:pPr>
        <w:numPr>
          <w:ilvl w:val="2"/>
          <w:numId w:val="52"/>
        </w:numPr>
        <w:autoSpaceDE w:val="0"/>
        <w:autoSpaceDN w:val="0"/>
        <w:adjustRightInd w:val="0"/>
        <w:ind w:left="0" w:firstLine="567"/>
        <w:contextualSpacing/>
        <w:jc w:val="both"/>
        <w:rPr>
          <w:rFonts w:eastAsia="Calibri"/>
          <w:szCs w:val="20"/>
        </w:rPr>
      </w:pPr>
      <w:r w:rsidRPr="00F2079E">
        <w:rPr>
          <w:rFonts w:eastAsia="Calibri"/>
          <w:szCs w:val="20"/>
        </w:rPr>
        <w:t>Денежные средства, внесенные в качестве обеспечения заявки на участие в аукционе, возвращаются:</w:t>
      </w:r>
    </w:p>
    <w:p w:rsidR="00F2079E" w:rsidRPr="00F2079E" w:rsidRDefault="00F2079E" w:rsidP="00F2079E">
      <w:pPr>
        <w:ind w:firstLine="567"/>
        <w:jc w:val="both"/>
        <w:rPr>
          <w:rFonts w:eastAsia="Calibri"/>
          <w:lang w:eastAsia="en-US"/>
        </w:rPr>
      </w:pPr>
      <w:r w:rsidRPr="00F2079E">
        <w:rPr>
          <w:rFonts w:eastAsia="Calibri"/>
          <w:lang w:eastAsia="en-US"/>
        </w:rPr>
        <w:t>а) участникам закупки, внесшим обеспечение заявок на участие в аукционе - в течение пяти рабочих дней со дня принятия решения об отказе от проведения аукциона;</w:t>
      </w:r>
    </w:p>
    <w:p w:rsidR="00F2079E" w:rsidRPr="00F2079E" w:rsidRDefault="00F2079E" w:rsidP="00F2079E">
      <w:pPr>
        <w:ind w:firstLine="567"/>
        <w:jc w:val="both"/>
        <w:rPr>
          <w:rFonts w:eastAsia="Calibri"/>
          <w:lang w:eastAsia="en-US"/>
        </w:rPr>
      </w:pPr>
      <w:r w:rsidRPr="00F2079E">
        <w:rPr>
          <w:rFonts w:eastAsia="Calibri"/>
          <w:lang w:eastAsia="en-US"/>
        </w:rPr>
        <w:t>б) участнику закупки, подавшему заявку на участие в аукционе, полученную после окончания приема заявок на участие в аукционе - в течение пяти рабочих дней со дня получения такой заявки;</w:t>
      </w:r>
    </w:p>
    <w:p w:rsidR="00F2079E" w:rsidRPr="00F2079E" w:rsidRDefault="00F2079E" w:rsidP="00F2079E">
      <w:pPr>
        <w:ind w:firstLine="567"/>
        <w:jc w:val="both"/>
        <w:rPr>
          <w:rFonts w:eastAsia="Calibri"/>
          <w:lang w:eastAsia="en-US"/>
        </w:rPr>
      </w:pPr>
      <w:r w:rsidRPr="00F2079E">
        <w:rPr>
          <w:rFonts w:eastAsia="Calibri"/>
          <w:lang w:eastAsia="en-US"/>
        </w:rPr>
        <w:t>в) участнику закупки, подавшему заявку на участие в аукционе и отозвавшему такую заявку до дня и времени начала процедуры вскрытия конвертов с заявками на участие в аукционе - в течение пяти рабочих дней со дня поступления Заказчику уведомления об отзыве заявки на участие в аукционе;</w:t>
      </w:r>
    </w:p>
    <w:p w:rsidR="00F2079E" w:rsidRPr="00F2079E" w:rsidRDefault="00F2079E" w:rsidP="00F2079E">
      <w:pPr>
        <w:ind w:firstLine="567"/>
        <w:jc w:val="both"/>
        <w:rPr>
          <w:rFonts w:eastAsia="Calibri"/>
          <w:lang w:eastAsia="en-US"/>
        </w:rPr>
      </w:pPr>
      <w:r w:rsidRPr="00F2079E">
        <w:rPr>
          <w:rFonts w:eastAsia="Calibri"/>
          <w:lang w:eastAsia="en-US"/>
        </w:rPr>
        <w:t>г) участнику закупки, подавшему единственную заявку на участие в аукционе, которая соответствует всем требованиям и условиям, предусмотренным аукционной документацией - в течение пяти рабочих дней со дня заключения договора с таким участником;</w:t>
      </w:r>
    </w:p>
    <w:p w:rsidR="00F2079E" w:rsidRPr="00F2079E" w:rsidRDefault="00F2079E" w:rsidP="00F2079E">
      <w:pPr>
        <w:ind w:firstLine="567"/>
        <w:jc w:val="both"/>
        <w:rPr>
          <w:rFonts w:eastAsia="Calibri"/>
          <w:lang w:eastAsia="en-US"/>
        </w:rPr>
      </w:pPr>
      <w:r w:rsidRPr="00F2079E">
        <w:rPr>
          <w:rFonts w:eastAsia="Calibri"/>
          <w:lang w:eastAsia="en-US"/>
        </w:rPr>
        <w:t>д) участнику закупки, подавшему заявку на участие в аукционе и не допущенному к участию в аукционе - в течение пяти рабочих дней со дня подписания протокола рассмотрения заявок на участие в аукционе;</w:t>
      </w:r>
    </w:p>
    <w:p w:rsidR="00F2079E" w:rsidRPr="00F2079E" w:rsidRDefault="00F2079E" w:rsidP="00F2079E">
      <w:pPr>
        <w:ind w:firstLine="567"/>
        <w:jc w:val="both"/>
        <w:rPr>
          <w:rFonts w:eastAsia="Calibri"/>
          <w:lang w:eastAsia="en-US"/>
        </w:rPr>
      </w:pPr>
      <w:r w:rsidRPr="00F2079E">
        <w:rPr>
          <w:rFonts w:eastAsia="Calibri"/>
          <w:lang w:eastAsia="en-US"/>
        </w:rPr>
        <w:t>е) единственному участнику закупки, признанному участником аукциона - в течение пяти рабочих дней со дня заключения договора с таким участником;</w:t>
      </w:r>
    </w:p>
    <w:p w:rsidR="00F2079E" w:rsidRPr="00F2079E" w:rsidRDefault="00F2079E" w:rsidP="00F2079E">
      <w:pPr>
        <w:ind w:firstLine="567"/>
        <w:jc w:val="both"/>
        <w:rPr>
          <w:rFonts w:eastAsia="Calibri"/>
          <w:lang w:eastAsia="en-US"/>
        </w:rPr>
      </w:pPr>
      <w:r w:rsidRPr="00F2079E">
        <w:rPr>
          <w:rFonts w:eastAsia="Calibri"/>
          <w:lang w:eastAsia="en-US"/>
        </w:rPr>
        <w:t xml:space="preserve">ж) участнику аукциона, который участвовал в аукционе, но не стал победителем аукциона, за исключением участника аукциона, заявке на </w:t>
      </w:r>
      <w:proofErr w:type="gramStart"/>
      <w:r w:rsidRPr="00F2079E">
        <w:rPr>
          <w:rFonts w:eastAsia="Calibri"/>
          <w:lang w:eastAsia="en-US"/>
        </w:rPr>
        <w:t>участие</w:t>
      </w:r>
      <w:proofErr w:type="gramEnd"/>
      <w:r w:rsidRPr="00F2079E">
        <w:rPr>
          <w:rFonts w:eastAsia="Calibri"/>
          <w:lang w:eastAsia="en-US"/>
        </w:rPr>
        <w:t xml:space="preserve"> в аукционе которого был присвоен второй порядковый номер - в течение пяти рабочих дней со дня подписания итогового протокола;</w:t>
      </w:r>
    </w:p>
    <w:p w:rsidR="00F2079E" w:rsidRPr="00F2079E" w:rsidRDefault="00F2079E" w:rsidP="00F2079E">
      <w:pPr>
        <w:ind w:firstLine="567"/>
        <w:jc w:val="both"/>
        <w:rPr>
          <w:rFonts w:eastAsia="Calibri"/>
          <w:lang w:eastAsia="en-US"/>
        </w:rPr>
      </w:pPr>
      <w:r w:rsidRPr="00F2079E">
        <w:rPr>
          <w:rFonts w:eastAsia="Calibri"/>
          <w:lang w:eastAsia="en-US"/>
        </w:rPr>
        <w:t xml:space="preserve">з) участнику аукциона, заявке на </w:t>
      </w:r>
      <w:proofErr w:type="gramStart"/>
      <w:r w:rsidRPr="00F2079E">
        <w:rPr>
          <w:rFonts w:eastAsia="Calibri"/>
          <w:lang w:eastAsia="en-US"/>
        </w:rPr>
        <w:t>участие</w:t>
      </w:r>
      <w:proofErr w:type="gramEnd"/>
      <w:r w:rsidRPr="00F2079E">
        <w:rPr>
          <w:rFonts w:eastAsia="Calibri"/>
          <w:lang w:eastAsia="en-US"/>
        </w:rPr>
        <w:t xml:space="preserve"> в аукционе которого был присвоен второй номер - в течение пяти рабочих дней со дня заключения договора с победителем аукциона или с таким участником аукциона;</w:t>
      </w:r>
    </w:p>
    <w:p w:rsidR="00F2079E" w:rsidRPr="00F2079E" w:rsidRDefault="00F2079E" w:rsidP="00F2079E">
      <w:pPr>
        <w:ind w:firstLine="567"/>
        <w:jc w:val="both"/>
        <w:rPr>
          <w:rFonts w:eastAsia="Calibri"/>
          <w:lang w:eastAsia="en-US"/>
        </w:rPr>
      </w:pPr>
      <w:r w:rsidRPr="00F2079E">
        <w:rPr>
          <w:rFonts w:eastAsia="Calibri"/>
          <w:lang w:eastAsia="en-US"/>
        </w:rPr>
        <w:t>и) победителю аукциона - в течение пяти рабочих дней со дня заключения с ним договора.</w:t>
      </w:r>
    </w:p>
    <w:p w:rsidR="00F2079E" w:rsidRPr="00F2079E" w:rsidRDefault="00F2079E" w:rsidP="00F2079E">
      <w:pPr>
        <w:numPr>
          <w:ilvl w:val="2"/>
          <w:numId w:val="52"/>
        </w:numPr>
        <w:ind w:left="0" w:firstLine="567"/>
        <w:jc w:val="both"/>
        <w:rPr>
          <w:rFonts w:eastAsia="Calibri"/>
          <w:lang w:eastAsia="en-US"/>
        </w:rPr>
      </w:pPr>
      <w:r w:rsidRPr="00F2079E">
        <w:rPr>
          <w:rFonts w:eastAsia="Calibri"/>
          <w:lang w:eastAsia="en-US"/>
        </w:rPr>
        <w:t>Возврат денежных средств, внесенных в качестве обеспечения заявки на участие в аукционе, участниками которого являются только СМП, осуществляется в сроки, установленные Правительством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а именно:</w:t>
      </w:r>
    </w:p>
    <w:p w:rsidR="00F2079E" w:rsidRPr="00F2079E" w:rsidRDefault="00F2079E" w:rsidP="00F2079E">
      <w:pPr>
        <w:ind w:firstLine="567"/>
        <w:jc w:val="both"/>
        <w:rPr>
          <w:rFonts w:eastAsia="Calibri"/>
          <w:lang w:eastAsia="en-US"/>
        </w:rPr>
      </w:pPr>
      <w:r w:rsidRPr="00F2079E">
        <w:rPr>
          <w:rFonts w:eastAsia="Calibri"/>
          <w:lang w:eastAsia="en-US"/>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F2079E" w:rsidRPr="00F2079E" w:rsidRDefault="00F2079E" w:rsidP="00F2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2079E">
        <w:tab/>
        <w:t xml:space="preserve">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w:t>
      </w:r>
      <w:r w:rsidRPr="00F2079E">
        <w:lastRenderedPageBreak/>
        <w:t>установленном положением о  закупке, решения о том, что договор по результатам закупки не заключается.</w:t>
      </w:r>
    </w:p>
    <w:p w:rsidR="00F2079E" w:rsidRPr="00F2079E" w:rsidRDefault="00F2079E" w:rsidP="00F2079E">
      <w:pPr>
        <w:numPr>
          <w:ilvl w:val="2"/>
          <w:numId w:val="52"/>
        </w:numPr>
        <w:ind w:left="0" w:firstLine="567"/>
        <w:jc w:val="both"/>
        <w:rPr>
          <w:rFonts w:eastAsia="Calibri"/>
          <w:lang w:eastAsia="en-US"/>
        </w:rPr>
      </w:pPr>
      <w:r w:rsidRPr="00F2079E">
        <w:rPr>
          <w:rFonts w:eastAsia="Calibri"/>
          <w:lang w:eastAsia="en-US"/>
        </w:rPr>
        <w:t>Возврат банковской гарантии Заказчиком предоставившему ее участнику аукциона или гаранту не осуществляется, взыскание по ней не производится.</w:t>
      </w:r>
    </w:p>
    <w:p w:rsidR="00F2079E" w:rsidRPr="00F2079E" w:rsidRDefault="00F2079E" w:rsidP="00F2079E">
      <w:pPr>
        <w:jc w:val="both"/>
      </w:pPr>
    </w:p>
    <w:p w:rsidR="00F2079E" w:rsidRPr="00F2079E" w:rsidRDefault="00F2079E" w:rsidP="00F2079E">
      <w:pPr>
        <w:numPr>
          <w:ilvl w:val="1"/>
          <w:numId w:val="52"/>
        </w:numPr>
        <w:contextualSpacing/>
        <w:rPr>
          <w:rFonts w:eastAsia="Calibri"/>
          <w:b/>
          <w:szCs w:val="20"/>
        </w:rPr>
      </w:pPr>
      <w:r w:rsidRPr="00F2079E">
        <w:rPr>
          <w:rFonts w:eastAsia="Calibri"/>
          <w:b/>
          <w:szCs w:val="20"/>
        </w:rPr>
        <w:t>Обеспечение исполнения договора</w:t>
      </w:r>
    </w:p>
    <w:p w:rsidR="00F2079E" w:rsidRPr="00F2079E" w:rsidRDefault="00F2079E" w:rsidP="00F2079E">
      <w:pPr>
        <w:numPr>
          <w:ilvl w:val="2"/>
          <w:numId w:val="52"/>
        </w:numPr>
        <w:ind w:left="0" w:firstLine="567"/>
        <w:jc w:val="both"/>
        <w:rPr>
          <w:rFonts w:eastAsia="Calibri"/>
          <w:lang w:eastAsia="en-US"/>
        </w:rPr>
      </w:pPr>
      <w:r w:rsidRPr="00F2079E">
        <w:rPr>
          <w:rFonts w:eastAsia="Calibri"/>
          <w:lang w:eastAsia="en-US"/>
        </w:rPr>
        <w:t>В случае</w:t>
      </w:r>
      <w:proofErr w:type="gramStart"/>
      <w:r w:rsidRPr="00F2079E">
        <w:rPr>
          <w:rFonts w:eastAsia="Calibri"/>
          <w:lang w:eastAsia="en-US"/>
        </w:rPr>
        <w:t>,</w:t>
      </w:r>
      <w:proofErr w:type="gramEnd"/>
      <w:r w:rsidRPr="00F2079E">
        <w:rPr>
          <w:rFonts w:eastAsia="Calibri"/>
          <w:lang w:eastAsia="en-US"/>
        </w:rPr>
        <w:t xml:space="preserve"> если аукционной документацией</w:t>
      </w:r>
      <w:r w:rsidRPr="00F2079E">
        <w:rPr>
          <w:rFonts w:eastAsia="Calibri"/>
          <w:sz w:val="22"/>
          <w:szCs w:val="22"/>
          <w:lang w:eastAsia="en-US"/>
        </w:rPr>
        <w:t xml:space="preserve"> </w:t>
      </w:r>
      <w:r w:rsidRPr="00F2079E">
        <w:rPr>
          <w:rFonts w:eastAsia="Calibri"/>
          <w:lang w:eastAsia="en-US"/>
        </w:rPr>
        <w:t xml:space="preserve">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указанных в разделе 3 «Информационная карта аукциона» настоящей документации. </w:t>
      </w:r>
      <w:proofErr w:type="gramStart"/>
      <w:r w:rsidRPr="00F2079E">
        <w:rPr>
          <w:rFonts w:eastAsia="Calibri"/>
          <w:lang w:eastAsia="en-US"/>
        </w:rPr>
        <w:t xml:space="preserve">При этом размер обеспечения исполнения договора не может превышать тридцати процентов от начальной (максимальной) цены договора (цены лота), а в случае закупки у субъектов малого и среднего предпринимательства – пяти процентов начальной  (максимальной) цены договора (цены лота), указанной в разделе 3 «Информационная карта аукциона» настоящей документации, либо в размере аванса (в случае, если выплата аванса предусмотрена договором). </w:t>
      </w:r>
      <w:proofErr w:type="gramEnd"/>
    </w:p>
    <w:p w:rsidR="00F2079E" w:rsidRPr="00F2079E" w:rsidRDefault="00F2079E" w:rsidP="00F2079E">
      <w:pPr>
        <w:numPr>
          <w:ilvl w:val="2"/>
          <w:numId w:val="52"/>
        </w:numPr>
        <w:ind w:left="0" w:firstLine="567"/>
        <w:jc w:val="both"/>
        <w:rPr>
          <w:rFonts w:eastAsia="Calibri"/>
          <w:lang w:eastAsia="en-US"/>
        </w:rPr>
      </w:pPr>
      <w:r w:rsidRPr="00F2079E">
        <w:rPr>
          <w:rFonts w:eastAsia="Calibri"/>
          <w:lang w:eastAsia="en-US"/>
        </w:rPr>
        <w:t>В случае если участником закупки, с которым заключается договор, является бюджетное учреждение, и аукционной документацией установлено требование обеспечения исполнения договора, предоставление обеспечения исполнения договора таким учреждением не требуется.</w:t>
      </w:r>
    </w:p>
    <w:p w:rsidR="00F2079E" w:rsidRPr="00F2079E" w:rsidRDefault="00F2079E" w:rsidP="00F2079E">
      <w:pPr>
        <w:numPr>
          <w:ilvl w:val="2"/>
          <w:numId w:val="52"/>
        </w:numPr>
        <w:ind w:left="0" w:firstLine="567"/>
        <w:jc w:val="both"/>
        <w:rPr>
          <w:rFonts w:eastAsia="Calibri"/>
          <w:lang w:eastAsia="en-US"/>
        </w:rPr>
      </w:pPr>
      <w:r w:rsidRPr="00F2079E">
        <w:rPr>
          <w:rFonts w:eastAsia="Calibri"/>
          <w:lang w:eastAsia="en-US"/>
        </w:rPr>
        <w:t xml:space="preserve">Обеспечение исполнения договора может быть предоставлено участником закупки в виде обеспечительного платежа (перечислением денежных средств на расчетный счет, указанный в разделе 3 «Информационная карта аукциона» настоящей документации) или безотзывной независимой (банковской) гарантии. </w:t>
      </w:r>
    </w:p>
    <w:p w:rsidR="00F2079E" w:rsidRPr="00F2079E" w:rsidRDefault="00F2079E" w:rsidP="00F2079E">
      <w:pPr>
        <w:numPr>
          <w:ilvl w:val="2"/>
          <w:numId w:val="52"/>
        </w:numPr>
        <w:ind w:left="0" w:firstLine="567"/>
        <w:jc w:val="both"/>
        <w:rPr>
          <w:rFonts w:eastAsia="Calibri"/>
          <w:lang w:eastAsia="en-US"/>
        </w:rPr>
      </w:pPr>
      <w:r w:rsidRPr="00F2079E">
        <w:rPr>
          <w:rFonts w:eastAsia="Calibri"/>
          <w:lang w:eastAsia="en-US"/>
        </w:rPr>
        <w:t xml:space="preserve">В случае предоставления участником закупки обеспечения исполнения договора в виде безотзывной независимой (банковской) гарантии, срок действия такой гарантии должен превышать срок исполнения основного обязательства по договору не менее чем на один месяц. Иные требования к независимой (банковской) гарантии, в том числе к ее условиям и форме, могут быть установлены в разделе 3 «Информационная карта аукциона» настоящей документации и/или </w:t>
      </w:r>
      <w:r w:rsidRPr="00F2079E">
        <w:rPr>
          <w:rFonts w:eastAsia="Calibri"/>
          <w:szCs w:val="22"/>
          <w:lang w:eastAsia="en-US"/>
        </w:rPr>
        <w:t>проекте договора, являющимся неотъемлемой частью извещения о проведен</w:t>
      </w:r>
      <w:proofErr w:type="gramStart"/>
      <w:r w:rsidRPr="00F2079E">
        <w:rPr>
          <w:rFonts w:eastAsia="Calibri"/>
          <w:szCs w:val="22"/>
          <w:lang w:eastAsia="en-US"/>
        </w:rPr>
        <w:t>ии ау</w:t>
      </w:r>
      <w:proofErr w:type="gramEnd"/>
      <w:r w:rsidRPr="00F2079E">
        <w:rPr>
          <w:rFonts w:eastAsia="Calibri"/>
          <w:szCs w:val="22"/>
          <w:lang w:eastAsia="en-US"/>
        </w:rPr>
        <w:t>кциона в электронной форме и аукционной документации</w:t>
      </w:r>
      <w:r w:rsidRPr="00F2079E">
        <w:rPr>
          <w:rFonts w:eastAsia="Calibri"/>
          <w:lang w:eastAsia="en-US"/>
        </w:rPr>
        <w:t xml:space="preserve">. В случае установления в аукционной документации требований к независимой (банковской) гарантии и несоответствия независимой (банковской) гарантии, представленной участником закупки, таким требования, Заказчик вправе отказать участнику закупку в принятии независимой (банковской) гарантии в качестве обеспечения исполнения договора. </w:t>
      </w:r>
    </w:p>
    <w:p w:rsidR="00F2079E" w:rsidRPr="00F2079E" w:rsidRDefault="00F2079E" w:rsidP="00F2079E">
      <w:pPr>
        <w:numPr>
          <w:ilvl w:val="2"/>
          <w:numId w:val="52"/>
        </w:numPr>
        <w:ind w:left="0" w:firstLine="567"/>
        <w:jc w:val="both"/>
        <w:rPr>
          <w:rFonts w:eastAsia="Calibri"/>
          <w:lang w:eastAsia="en-US"/>
        </w:rPr>
      </w:pPr>
      <w:r w:rsidRPr="00F2079E">
        <w:rPr>
          <w:rFonts w:eastAsia="Calibri"/>
          <w:lang w:eastAsia="en-US"/>
        </w:rPr>
        <w:t xml:space="preserve">Поставщик (исполнитель, подрядчик) с согласия Заказчика вправе заменить способ обеспечения исполнения договора при его исполнении на один из указанных в аукционной документации способов обеспечения. </w:t>
      </w:r>
    </w:p>
    <w:p w:rsidR="00F2079E" w:rsidRPr="00F2079E" w:rsidRDefault="00F2079E" w:rsidP="00F2079E">
      <w:pPr>
        <w:numPr>
          <w:ilvl w:val="2"/>
          <w:numId w:val="52"/>
        </w:numPr>
        <w:ind w:left="0" w:firstLine="567"/>
        <w:jc w:val="both"/>
        <w:rPr>
          <w:rFonts w:eastAsia="Calibri"/>
          <w:lang w:eastAsia="en-US"/>
        </w:rPr>
      </w:pPr>
      <w:r w:rsidRPr="00F2079E">
        <w:rPr>
          <w:rFonts w:eastAsia="Calibri"/>
          <w:lang w:eastAsia="en-US"/>
        </w:rPr>
        <w:t>Поставщик (исполнитель, подрядчик) вправе предоставить с согласия Заказчика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2079E" w:rsidRPr="00F2079E" w:rsidRDefault="00F2079E" w:rsidP="00F2079E">
      <w:pPr>
        <w:numPr>
          <w:ilvl w:val="2"/>
          <w:numId w:val="52"/>
        </w:numPr>
        <w:ind w:left="0" w:firstLine="567"/>
        <w:jc w:val="both"/>
        <w:rPr>
          <w:rFonts w:eastAsia="Calibri"/>
          <w:lang w:eastAsia="en-US"/>
        </w:rPr>
      </w:pPr>
      <w:r w:rsidRPr="00F2079E">
        <w:rPr>
          <w:rFonts w:eastAsia="Calibri"/>
          <w:lang w:eastAsia="en-US"/>
        </w:rPr>
        <w:t>Обеспечение исполнения договора, предоставленное в форме обеспечительного платежа, возвращается поставщику (исполнителю, подрядчику) после надлежащего исполнения им всех своих обязательств по договору, подтвержденного подписанным обеими сторонами договора документо</w:t>
      </w:r>
      <w:proofErr w:type="gramStart"/>
      <w:r w:rsidRPr="00F2079E">
        <w:rPr>
          <w:rFonts w:eastAsia="Calibri"/>
          <w:lang w:eastAsia="en-US"/>
        </w:rPr>
        <w:t>м(</w:t>
      </w:r>
      <w:proofErr w:type="spellStart"/>
      <w:proofErr w:type="gramEnd"/>
      <w:r w:rsidRPr="00F2079E">
        <w:rPr>
          <w:rFonts w:eastAsia="Calibri"/>
          <w:lang w:eastAsia="en-US"/>
        </w:rPr>
        <w:t>ами</w:t>
      </w:r>
      <w:proofErr w:type="spellEnd"/>
      <w:r w:rsidRPr="00F2079E">
        <w:rPr>
          <w:rFonts w:eastAsia="Calibri"/>
          <w:lang w:eastAsia="en-US"/>
        </w:rPr>
        <w:t xml:space="preserve">) об исполнении, предусмотренным(и) договором. </w:t>
      </w:r>
      <w:proofErr w:type="gramStart"/>
      <w:r w:rsidR="00220B9B" w:rsidRPr="00F2079E">
        <w:rPr>
          <w:rFonts w:eastAsia="Calibri"/>
          <w:lang w:eastAsia="en-US"/>
        </w:rPr>
        <w:t>Возврат</w:t>
      </w:r>
      <w:r w:rsidRPr="00F2079E">
        <w:rPr>
          <w:rFonts w:eastAsia="Calibri"/>
          <w:lang w:eastAsia="en-US"/>
        </w:rPr>
        <w:t xml:space="preserve"> обеспечения исполнения договора, предоставленное в форме обеспечительного платежа, возвращается по письменному обращению поставщика (исполнителя, подрядчика), направленному лицу, ответственному за исполнение договора со стороны Заказчика и указанному в договоре, с указанием реквизитов счета, на который необходимо осуществить возврат.</w:t>
      </w:r>
      <w:proofErr w:type="gramEnd"/>
      <w:r w:rsidRPr="00F2079E">
        <w:rPr>
          <w:rFonts w:eastAsia="Calibri"/>
          <w:lang w:eastAsia="en-US"/>
        </w:rPr>
        <w:t xml:space="preserve"> Возврат обеспечительного платежа </w:t>
      </w:r>
      <w:r w:rsidRPr="00F2079E">
        <w:rPr>
          <w:rFonts w:eastAsia="Calibri"/>
          <w:lang w:eastAsia="en-US"/>
        </w:rPr>
        <w:lastRenderedPageBreak/>
        <w:t xml:space="preserve">осуществляется в течение десяти банковских дней с момента получения вышеуказанного письменного обращения. </w:t>
      </w:r>
    </w:p>
    <w:p w:rsidR="00F2079E" w:rsidRPr="00F2079E" w:rsidRDefault="00F2079E" w:rsidP="00F2079E">
      <w:pPr>
        <w:numPr>
          <w:ilvl w:val="2"/>
          <w:numId w:val="52"/>
        </w:numPr>
        <w:ind w:left="0" w:firstLine="567"/>
        <w:jc w:val="both"/>
        <w:rPr>
          <w:rFonts w:eastAsia="Calibri"/>
          <w:lang w:eastAsia="en-US"/>
        </w:rPr>
      </w:pPr>
      <w:r w:rsidRPr="00F2079E">
        <w:rPr>
          <w:rFonts w:eastAsia="Calibri"/>
          <w:lang w:eastAsia="en-US"/>
        </w:rPr>
        <w:t>Банковская гарантия, представленная в качестве обеспечения исполнения договора, не возвращается.</w:t>
      </w:r>
    </w:p>
    <w:p w:rsidR="00F2079E" w:rsidRPr="00F2079E" w:rsidRDefault="00F2079E" w:rsidP="00F2079E">
      <w:pPr>
        <w:jc w:val="both"/>
      </w:pPr>
    </w:p>
    <w:p w:rsidR="00F2079E" w:rsidRPr="00F2079E" w:rsidRDefault="00F2079E" w:rsidP="00F2079E">
      <w:pPr>
        <w:numPr>
          <w:ilvl w:val="1"/>
          <w:numId w:val="52"/>
        </w:numPr>
        <w:ind w:hanging="895"/>
        <w:contextualSpacing/>
        <w:jc w:val="both"/>
        <w:rPr>
          <w:rFonts w:eastAsia="Calibri"/>
          <w:b/>
          <w:szCs w:val="20"/>
        </w:rPr>
      </w:pPr>
      <w:r w:rsidRPr="00F2079E">
        <w:rPr>
          <w:rFonts w:eastAsia="Calibri"/>
          <w:b/>
          <w:szCs w:val="20"/>
        </w:rPr>
        <w:t>Рассмотрение заявок на участие в аукционе</w:t>
      </w:r>
    </w:p>
    <w:p w:rsidR="00F2079E" w:rsidRPr="00F2079E" w:rsidRDefault="00F2079E" w:rsidP="00F2079E">
      <w:pPr>
        <w:numPr>
          <w:ilvl w:val="2"/>
          <w:numId w:val="52"/>
        </w:numPr>
        <w:ind w:left="0" w:firstLine="567"/>
        <w:contextualSpacing/>
        <w:jc w:val="both"/>
        <w:rPr>
          <w:rFonts w:eastAsia="Calibri"/>
          <w:szCs w:val="20"/>
        </w:rPr>
      </w:pPr>
      <w:proofErr w:type="gramStart"/>
      <w:r w:rsidRPr="00F2079E">
        <w:rPr>
          <w:rFonts w:eastAsia="Calibri"/>
          <w:szCs w:val="20"/>
        </w:rPr>
        <w:t>Единая (единая профильная) комиссия по закупке товаров, работ, услуг  в срок, установленный аукционной документацией, рассматривает заявки на участие в аукционе участников закупки, с целью определения соответствия каждого участника закупки требованиям, установленным аукционной документацией, и соответствия заявки на участие в аукционе, поданной таким участником, требованиям к заявкам на участие в аукционе, установленным аукционной документацией.</w:t>
      </w:r>
      <w:proofErr w:type="gramEnd"/>
      <w:r w:rsidRPr="00F2079E">
        <w:rPr>
          <w:rFonts w:eastAsia="Calibri"/>
          <w:szCs w:val="20"/>
        </w:rPr>
        <w:t xml:space="preserve"> По результатам рассмотрения заявок на участие в аукционе единой (единой профильной) комиссией по закупке товаров, работ, услуг  принимается решение о признании участника закупки участником аукциона или об отказе в признании участника закупки участником аукциона. </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Заказчик определяет требования к участникам закупки в аукционной документации, в соответствии с Положением о закупке. Не допускается предъявлять требования к участникам закупки, к закупаемым товарам, работам, услугам, которые не указаны в аукционной документации. Требования, предъявляемые к участникам закупки, к закупаемым товарам, работам, услугам, а также к условиям исполнения договора,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Участнику закупки будет отказано в признании его участником аукциона в случаях:</w:t>
      </w:r>
    </w:p>
    <w:p w:rsidR="00F2079E" w:rsidRPr="00F2079E" w:rsidRDefault="00F2079E" w:rsidP="00F2079E">
      <w:pPr>
        <w:ind w:firstLine="567"/>
        <w:jc w:val="both"/>
      </w:pPr>
      <w:proofErr w:type="gramStart"/>
      <w:r w:rsidRPr="00F2079E">
        <w:t>а) непредставления оригиналов и копий документов, а также иных сведений, требование о наличии которых установлено аукционной документацией либо наличие в таких документах недостоверных сведений об участнике закупке или о товарах (в том числе о стране происхождения товара), о работах, об услугах, соответственно на поставку, выполнение, оказание которых проводится закупка, непредоставление или несоответствие требованиям аукционной документации образцов предлагаемых к поставке товаров</w:t>
      </w:r>
      <w:proofErr w:type="gramEnd"/>
      <w:r w:rsidRPr="00F2079E">
        <w:t xml:space="preserve"> или </w:t>
      </w:r>
      <w:proofErr w:type="gramStart"/>
      <w:r w:rsidRPr="00F2079E">
        <w:t>выполненного</w:t>
      </w:r>
      <w:proofErr w:type="gramEnd"/>
      <w:r w:rsidRPr="00F2079E">
        <w:t xml:space="preserve"> тестового задания, если такое требование было установлено аукционной документацией;</w:t>
      </w:r>
    </w:p>
    <w:p w:rsidR="00F2079E" w:rsidRPr="00F2079E" w:rsidRDefault="00F2079E" w:rsidP="00F2079E">
      <w:pPr>
        <w:ind w:firstLine="567"/>
        <w:jc w:val="both"/>
      </w:pPr>
      <w:r w:rsidRPr="00F2079E">
        <w:t>б) несоответствия участника закупки требованиям к участникам аукциона, установленным аукционной документацией;</w:t>
      </w:r>
    </w:p>
    <w:p w:rsidR="00F2079E" w:rsidRPr="00F2079E" w:rsidRDefault="00F2079E" w:rsidP="00F2079E">
      <w:pPr>
        <w:ind w:firstLine="567"/>
        <w:jc w:val="both"/>
      </w:pPr>
      <w:r w:rsidRPr="00F2079E">
        <w:t>в) несоответствия заявки на участие в аукционе требованиям к заявкам на участие в аукционе и предложениям участников закупки, установленным аукционной документацией, в том числе непредоставления обеспечения заявки на участие в аукционе, если требование обеспечения заявок на участие в аукционе установлено аукционной документацией;</w:t>
      </w:r>
    </w:p>
    <w:p w:rsidR="00F2079E" w:rsidRPr="00F2079E" w:rsidRDefault="00F2079E" w:rsidP="00F2079E">
      <w:pPr>
        <w:ind w:firstLine="567"/>
        <w:jc w:val="both"/>
      </w:pPr>
      <w:r w:rsidRPr="00F2079E">
        <w:t>г) предоставление двух или более заявок на участие в аукционе, в том числе участие в аукционе одновременно и как участник закупки, и как участник простого товарищества.</w:t>
      </w:r>
    </w:p>
    <w:p w:rsidR="00F2079E" w:rsidRPr="00F2079E" w:rsidRDefault="00F2079E" w:rsidP="00F2079E">
      <w:pPr>
        <w:ind w:firstLine="567"/>
        <w:jc w:val="both"/>
      </w:pPr>
      <w:r w:rsidRPr="00F2079E">
        <w:t xml:space="preserve">д) в иных случаях, предусмотренных Законом о закупках и </w:t>
      </w:r>
      <w:proofErr w:type="gramStart"/>
      <w:r w:rsidRPr="00F2079E">
        <w:t>Положением</w:t>
      </w:r>
      <w:proofErr w:type="gramEnd"/>
      <w:r w:rsidRPr="00F2079E">
        <w:t xml:space="preserve"> о закупке.</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 xml:space="preserve">Отказ в допуске к участию в аукционе по иным основаниям, не предусмотренным Законом о закупках и </w:t>
      </w:r>
      <w:proofErr w:type="gramStart"/>
      <w:r w:rsidRPr="00F2079E">
        <w:rPr>
          <w:rFonts w:eastAsia="Calibri"/>
          <w:szCs w:val="20"/>
        </w:rPr>
        <w:t>Положением</w:t>
      </w:r>
      <w:proofErr w:type="gramEnd"/>
      <w:r w:rsidRPr="00F2079E">
        <w:rPr>
          <w:rFonts w:eastAsia="Calibri"/>
          <w:szCs w:val="20"/>
        </w:rPr>
        <w:t xml:space="preserve"> о закупке, не допускается.</w:t>
      </w:r>
    </w:p>
    <w:p w:rsidR="00F2079E" w:rsidRPr="00F2079E" w:rsidRDefault="00F2079E" w:rsidP="00F2079E">
      <w:pPr>
        <w:numPr>
          <w:ilvl w:val="2"/>
          <w:numId w:val="52"/>
        </w:numPr>
        <w:ind w:left="0" w:firstLine="567"/>
        <w:contextualSpacing/>
        <w:jc w:val="both"/>
        <w:rPr>
          <w:rFonts w:eastAsia="Calibri"/>
          <w:szCs w:val="20"/>
        </w:rPr>
      </w:pPr>
      <w:proofErr w:type="gramStart"/>
      <w:r w:rsidRPr="00F2079E">
        <w:rPr>
          <w:rFonts w:eastAsia="Calibri"/>
          <w:szCs w:val="20"/>
        </w:rPr>
        <w:t>В случае установления недостоверности сведений, содержащихся в заявке на участие в аукционе,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w:t>
      </w:r>
      <w:proofErr w:type="gramEnd"/>
      <w:r w:rsidRPr="00F2079E">
        <w:rPr>
          <w:rFonts w:eastAsia="Calibri"/>
          <w:szCs w:val="20"/>
        </w:rPr>
        <w:t xml:space="preserve"> любого уровня или государственные внебюджетные фонды за прошедший календарный год, если размер такой задолженности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F2079E">
        <w:rPr>
          <w:rFonts w:eastAsia="Calibri"/>
          <w:szCs w:val="20"/>
        </w:rPr>
        <w:lastRenderedPageBreak/>
        <w:t>отчетный период, такой участник закупки должен быть отстранен от участия в аукционе на любом этапе его проведения.</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При необходимости в ходе рассмотрения заявок на участие в аукционе, единая (единая профильная) комиссия по закупке товаров, работ, услуг  вправе потребовать от участников закупки разъяснения сведений, содержащихся в заявках на участие в аукционе. Запрос о разъяснении сведений, содержащихся в заявках на участие в аукционе, и ответ на такой запрос должны оформляться в письменном виде.</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В случае</w:t>
      </w:r>
      <w:proofErr w:type="gramStart"/>
      <w:r w:rsidRPr="00F2079E">
        <w:rPr>
          <w:rFonts w:eastAsia="Calibri"/>
          <w:szCs w:val="20"/>
        </w:rPr>
        <w:t>,</w:t>
      </w:r>
      <w:proofErr w:type="gramEnd"/>
      <w:r w:rsidRPr="00F2079E">
        <w:rPr>
          <w:rFonts w:eastAsia="Calibri"/>
          <w:szCs w:val="20"/>
        </w:rPr>
        <w:t xml:space="preserve"> если участник аукциона, которому был направлен запрос о разъяснении сведений, содержащихся в заявке на участие в аукционе, не предоставит соответствующие разъяснения заявки на участие в аукционе в порядке и в срок, установленные в запросе в соответствии с локальным нормативным актом университета, заявка на участие в аукционе такого участника подлежит отклонению.</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Сведения об участниках закупки, признанных участниками аукциона, или об отказе в признании участников закупки участниками аукциона, с обоснованием такого решения, отражаются в протоколе рассмотрения заявок на участие в аукционе. Протокол рассмотрения заявок на участие в аукционе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окончания рассмотрения заявок на участие в аукционе. Указанный протокол размещается не позднее чем через три дня со дня подписания протокола в единой информационной системе. Протокол также содержит сведения, предусмотренные частью 13 статьи 3.2. Закона о закупках и иные сведения (при необходимости).</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 xml:space="preserve">Если закупка проводится в соответствии со статьей 3.4 Закона о закупках, участниками которой могут быть только СМП, рассмотрение заявок осуществляется в порядке, установленном частями 22-26 статьи 3.4 Закона о закупках. </w:t>
      </w:r>
      <w:proofErr w:type="gramStart"/>
      <w:r w:rsidRPr="00F2079E">
        <w:rPr>
          <w:rFonts w:eastAsia="Calibri"/>
          <w:szCs w:val="20"/>
        </w:rPr>
        <w:t>На основании результатов рассмотрения первых частей заявок, полученных от оператора электронной площадки, в срок, указанный в извещении о проведении аукциона в электронной форме и разделе 3 «Информационная карта аукциона» настоящей документации, Заказчик формирует протокол рассмотрения первых частей заявок, который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рассмотрения первых частей</w:t>
      </w:r>
      <w:proofErr w:type="gramEnd"/>
      <w:r w:rsidRPr="00F2079E">
        <w:rPr>
          <w:rFonts w:eastAsia="Calibri"/>
          <w:szCs w:val="20"/>
        </w:rPr>
        <w:t xml:space="preserve"> заявок. Указанный протокол размещается не позднее чем через три дня со дня подписания протокола в единой информационной системе.</w:t>
      </w:r>
    </w:p>
    <w:p w:rsidR="00F2079E" w:rsidRPr="00F2079E" w:rsidRDefault="00F2079E" w:rsidP="00F2079E">
      <w:pPr>
        <w:numPr>
          <w:ilvl w:val="2"/>
          <w:numId w:val="52"/>
        </w:numPr>
        <w:ind w:left="0" w:firstLine="567"/>
        <w:contextualSpacing/>
        <w:jc w:val="both"/>
        <w:rPr>
          <w:rFonts w:eastAsia="Calibri"/>
          <w:szCs w:val="20"/>
        </w:rPr>
      </w:pPr>
      <w:proofErr w:type="gramStart"/>
      <w:r w:rsidRPr="00F2079E">
        <w:rPr>
          <w:rFonts w:eastAsia="Calibri"/>
          <w:szCs w:val="20"/>
        </w:rPr>
        <w:t xml:space="preserve">Если на основании результатов рассмотрения заявок на участие в аукционе, будет принято решение о несоответствии всех участников закупки требованиям, предъявляемым к участникам закупки, и (или) о несоответствии всех заявок на участие в аукционе, установленным аукционной документацией требованиям, либо о соответствии только одного участника закупки и поданной им заявки на участие в аукционе установленным требованиям, аукцион признается несостоявшимся. </w:t>
      </w:r>
      <w:proofErr w:type="gramEnd"/>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lang w:eastAsia="en-US"/>
        </w:rPr>
        <w:t>Если только один участник закупки будет признан участником аукциона, аукцион признается несостоявшимся, и Заказчик заключает договор с таким участником аукциона на условиях аукционной документации, проекта договора и заявки на участие в аукционе, поданной единственным участником аукциона.</w:t>
      </w:r>
    </w:p>
    <w:p w:rsidR="00F2079E" w:rsidRPr="00F2079E" w:rsidRDefault="00F2079E" w:rsidP="00F2079E">
      <w:pPr>
        <w:jc w:val="both"/>
        <w:rPr>
          <w:lang w:eastAsia="en-US"/>
        </w:rPr>
      </w:pPr>
    </w:p>
    <w:p w:rsidR="00F2079E" w:rsidRPr="00F2079E" w:rsidRDefault="00F2079E" w:rsidP="00F2079E">
      <w:pPr>
        <w:numPr>
          <w:ilvl w:val="1"/>
          <w:numId w:val="52"/>
        </w:numPr>
        <w:ind w:left="1418" w:hanging="851"/>
        <w:contextualSpacing/>
        <w:jc w:val="both"/>
        <w:rPr>
          <w:rFonts w:eastAsia="Calibri"/>
          <w:b/>
          <w:szCs w:val="20"/>
        </w:rPr>
      </w:pPr>
      <w:r w:rsidRPr="00F2079E">
        <w:rPr>
          <w:rFonts w:eastAsia="Calibri"/>
          <w:b/>
          <w:szCs w:val="20"/>
        </w:rPr>
        <w:t xml:space="preserve">Проведение аукциона, порядок </w:t>
      </w:r>
      <w:r w:rsidR="00220B9B" w:rsidRPr="00F2079E">
        <w:rPr>
          <w:rFonts w:eastAsia="Calibri"/>
          <w:b/>
          <w:szCs w:val="20"/>
        </w:rPr>
        <w:t>определения</w:t>
      </w:r>
      <w:r w:rsidRPr="00F2079E">
        <w:rPr>
          <w:rFonts w:eastAsia="Calibri"/>
          <w:b/>
          <w:szCs w:val="20"/>
        </w:rPr>
        <w:t xml:space="preserve"> победителя</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Аукцион проводится в сроки, указанные в извещении о проведен</w:t>
      </w:r>
      <w:proofErr w:type="gramStart"/>
      <w:r w:rsidRPr="00F2079E">
        <w:rPr>
          <w:rFonts w:eastAsia="Calibri"/>
          <w:szCs w:val="20"/>
        </w:rPr>
        <w:t>ии ау</w:t>
      </w:r>
      <w:proofErr w:type="gramEnd"/>
      <w:r w:rsidRPr="00F2079E">
        <w:rPr>
          <w:rFonts w:eastAsia="Calibri"/>
          <w:szCs w:val="20"/>
        </w:rPr>
        <w:t xml:space="preserve">кциона в электронной форме и разделе 3 «Информационная карта аукциона» настоящей документации, обеспечивающие участникам аукциона возможность принять непосредственное или через своих представителей участие в аукционе на электронной площадке в соответствии с регламентом электронной площадки. В аукционе могут участвовать только участники закупки, признанные участниками аукциона. </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lastRenderedPageBreak/>
        <w:t>Аукцион проводится путем снижения начальной  (максимальной) цены договора (цены лота), указанной в извещении о проведен</w:t>
      </w:r>
      <w:proofErr w:type="gramStart"/>
      <w:r w:rsidRPr="00F2079E">
        <w:rPr>
          <w:rFonts w:eastAsia="Calibri"/>
          <w:szCs w:val="20"/>
        </w:rPr>
        <w:t>ии ау</w:t>
      </w:r>
      <w:proofErr w:type="gramEnd"/>
      <w:r w:rsidRPr="00F2079E">
        <w:rPr>
          <w:rFonts w:eastAsia="Calibri"/>
          <w:szCs w:val="20"/>
        </w:rPr>
        <w:t xml:space="preserve">кциона в электронной форме и разделе 3 «Информационная карта аукциона» настоящей документации, на «шаг аукциона». </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В случае</w:t>
      </w:r>
      <w:proofErr w:type="gramStart"/>
      <w:r w:rsidRPr="00F2079E">
        <w:rPr>
          <w:rFonts w:eastAsia="Calibri"/>
          <w:szCs w:val="20"/>
        </w:rPr>
        <w:t>,</w:t>
      </w:r>
      <w:proofErr w:type="gramEnd"/>
      <w:r w:rsidRPr="00F2079E">
        <w:rPr>
          <w:rFonts w:eastAsia="Calibri"/>
          <w:szCs w:val="20"/>
        </w:rPr>
        <w:t xml:space="preserve"> если в разделе 3 «Информационная карта аукциона» настоящей документации указывается начальная (максимальная) цена единицы товара, работы, услуги, аукцион проводится путем снижения начальной (максимальной) цены единицы товара, работы, </w:t>
      </w:r>
      <w:r w:rsidR="00220B9B" w:rsidRPr="00F2079E">
        <w:rPr>
          <w:rFonts w:eastAsia="Calibri"/>
          <w:szCs w:val="20"/>
        </w:rPr>
        <w:t>услуги</w:t>
      </w:r>
      <w:r w:rsidRPr="00F2079E">
        <w:rPr>
          <w:rFonts w:eastAsia="Calibri"/>
          <w:szCs w:val="20"/>
        </w:rPr>
        <w:t xml:space="preserve">, указанной в документации об аукционе, на «шаг аукциона».  При этом «шаг аукциона» устанавливается в размере пяти процентов начальной (максимальной) цены единицы товара, работы, услуги и изменяется в порядке, предусмотренном данным пунктом. </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В случае</w:t>
      </w:r>
      <w:proofErr w:type="gramStart"/>
      <w:r w:rsidRPr="00F2079E">
        <w:rPr>
          <w:rFonts w:eastAsia="Calibri"/>
          <w:szCs w:val="20"/>
        </w:rPr>
        <w:t>,</w:t>
      </w:r>
      <w:proofErr w:type="gramEnd"/>
      <w:r w:rsidRPr="00F2079E">
        <w:rPr>
          <w:rFonts w:eastAsia="Calibri"/>
          <w:szCs w:val="20"/>
        </w:rPr>
        <w:t xml:space="preserve"> если после объявления последнего предложения о цене договора/</w:t>
      </w:r>
      <w:r w:rsidRPr="00F2079E">
        <w:rPr>
          <w:rFonts w:eastAsia="Calibri"/>
        </w:rPr>
        <w:t>цене единицы товара, работы, услуги</w:t>
      </w:r>
      <w:r w:rsidRPr="00F2079E">
        <w:rPr>
          <w:rFonts w:eastAsia="Calibri"/>
          <w:szCs w:val="20"/>
        </w:rPr>
        <w:t xml:space="preserve"> ни один из участников аукциона не заявил о своем намерении предложить более низкую цену договора/</w:t>
      </w:r>
      <w:r w:rsidRPr="00F2079E">
        <w:rPr>
          <w:rFonts w:eastAsia="Calibri"/>
        </w:rPr>
        <w:t>цену единицы товара, работы, услуги</w:t>
      </w:r>
      <w:r w:rsidRPr="00F2079E">
        <w:rPr>
          <w:rFonts w:eastAsia="Calibri"/>
          <w:szCs w:val="20"/>
        </w:rPr>
        <w:t>, электронная площадка обязана снизить "шаг аукциона" на 0,5 процента начальной (максимальной) цены договора (цены лота)</w:t>
      </w:r>
      <w:r w:rsidRPr="00F2079E">
        <w:rPr>
          <w:rFonts w:eastAsia="Calibri"/>
        </w:rPr>
        <w:t>/начальной (максимальной) цены единицы товара, работы, услуги</w:t>
      </w:r>
      <w:r w:rsidRPr="00F2079E">
        <w:rPr>
          <w:rFonts w:eastAsia="Calibri"/>
          <w:szCs w:val="20"/>
        </w:rPr>
        <w:t xml:space="preserve">, но не ниже </w:t>
      </w:r>
      <w:proofErr w:type="gramStart"/>
      <w:r w:rsidRPr="00F2079E">
        <w:rPr>
          <w:rFonts w:eastAsia="Calibri"/>
          <w:szCs w:val="20"/>
        </w:rPr>
        <w:t>0,5 процента начальной  (максимальной) цены договора (цены лота)</w:t>
      </w:r>
      <w:r w:rsidRPr="00F2079E">
        <w:rPr>
          <w:rFonts w:eastAsia="Calibri"/>
        </w:rPr>
        <w:t>/начальной (максимальной) цены единицы товара, работы, услуги</w:t>
      </w:r>
      <w:r w:rsidRPr="00F2079E">
        <w:rPr>
          <w:rFonts w:eastAsia="Calibri"/>
          <w:szCs w:val="20"/>
        </w:rPr>
        <w:t>.</w:t>
      </w:r>
      <w:proofErr w:type="gramEnd"/>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При проведен</w:t>
      </w:r>
      <w:proofErr w:type="gramStart"/>
      <w:r w:rsidRPr="00F2079E">
        <w:rPr>
          <w:rFonts w:eastAsia="Calibri"/>
          <w:szCs w:val="20"/>
        </w:rPr>
        <w:t>ии ау</w:t>
      </w:r>
      <w:proofErr w:type="gramEnd"/>
      <w:r w:rsidRPr="00F2079E">
        <w:rPr>
          <w:rFonts w:eastAsia="Calibri"/>
          <w:szCs w:val="20"/>
        </w:rPr>
        <w:t>кциона электронной площадкой устанавливается время приема предложений участников аукциона о цене договора</w:t>
      </w:r>
      <w:r w:rsidRPr="00F2079E">
        <w:rPr>
          <w:rFonts w:eastAsia="Calibri"/>
        </w:rPr>
        <w:t>/цене единицы товара, работы, услуги</w:t>
      </w:r>
      <w:r w:rsidRPr="00F2079E">
        <w:rPr>
          <w:rFonts w:eastAsia="Calibri"/>
          <w:szCs w:val="20"/>
        </w:rPr>
        <w:t>. Если в течение установленного электронной площадкой времени ни одного предложения о более низкой цене договора</w:t>
      </w:r>
      <w:r w:rsidRPr="00F2079E">
        <w:rPr>
          <w:rFonts w:eastAsia="Calibri"/>
        </w:rPr>
        <w:t>/цене единицы товара, работы, услуги</w:t>
      </w:r>
      <w:r w:rsidRPr="00F2079E">
        <w:rPr>
          <w:rFonts w:eastAsia="Calibri"/>
          <w:szCs w:val="20"/>
        </w:rPr>
        <w:t xml:space="preserve">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Победителем аукциона признается лицо, предложившее наиболее низкую цену договора</w:t>
      </w:r>
      <w:r w:rsidRPr="00F2079E">
        <w:rPr>
          <w:rFonts w:eastAsia="Calibri"/>
        </w:rPr>
        <w:t>/цену единицы товара, работы, услуги</w:t>
      </w:r>
      <w:r w:rsidRPr="00F2079E">
        <w:rPr>
          <w:rFonts w:eastAsia="Calibri"/>
          <w:szCs w:val="20"/>
        </w:rPr>
        <w:t xml:space="preserve">, указанную в разделе 3 «Информационная карта аукциона» настоящей документации. </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При предложении наиболее низкой цены договора</w:t>
      </w:r>
      <w:r w:rsidRPr="00F2079E">
        <w:rPr>
          <w:rFonts w:eastAsia="Calibri"/>
        </w:rPr>
        <w:t>/цены единицы товара, работы, услуги</w:t>
      </w:r>
      <w:r w:rsidRPr="00F2079E">
        <w:rPr>
          <w:rFonts w:eastAsia="Calibri"/>
          <w:szCs w:val="20"/>
        </w:rPr>
        <w:t xml:space="preserve"> несколькими участниками закупки победителем в проведен</w:t>
      </w:r>
      <w:proofErr w:type="gramStart"/>
      <w:r w:rsidRPr="00F2079E">
        <w:rPr>
          <w:rFonts w:eastAsia="Calibri"/>
          <w:szCs w:val="20"/>
        </w:rPr>
        <w:t>ии ау</w:t>
      </w:r>
      <w:proofErr w:type="gramEnd"/>
      <w:r w:rsidRPr="00F2079E">
        <w:rPr>
          <w:rFonts w:eastAsia="Calibri"/>
          <w:szCs w:val="20"/>
        </w:rPr>
        <w:t xml:space="preserve">кциона признается участник закупки, предложение которого поступило ранее других участников закупки. </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rPr>
        <w:t>В случае</w:t>
      </w:r>
      <w:proofErr w:type="gramStart"/>
      <w:r w:rsidRPr="00F2079E">
        <w:rPr>
          <w:rFonts w:eastAsia="Calibri"/>
        </w:rPr>
        <w:t>,</w:t>
      </w:r>
      <w:proofErr w:type="gramEnd"/>
      <w:r w:rsidRPr="00F2079E">
        <w:rPr>
          <w:rFonts w:eastAsia="Calibri"/>
        </w:rPr>
        <w:t xml:space="preserve"> если на аукционе снижается начальная (максимальная) цена единицы товара, работы, услуги, договор заключается на условиях, предусмотренных аукционной документацией, по начальной максимальной ориентировочной цене договора, указанной в извещении о проведении аукциона. При заключении договора по такому аукциону цена единицы товара, работы, услуги определяется с учетом коэффициента снижения начальной (максимальной) цены единицы товара, работы, услуги, полученного по итогам проведения аукциона.</w:t>
      </w:r>
      <w:r w:rsidRPr="00F2079E">
        <w:rPr>
          <w:rFonts w:eastAsia="Calibri"/>
          <w:b/>
        </w:rPr>
        <w:t xml:space="preserve"> </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По результатам проведения аукциона Заказчик формирует протокол аукциона, который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проведения аукциона. Указанный протокол размещается не позднее чем через три дня со дня подписания протокола в единой информационной системе.</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 xml:space="preserve">Если участниками закупки могут быть только СМП, закупка проводится в соответствии со статьей 3.4 Закона о закупках. </w:t>
      </w:r>
    </w:p>
    <w:p w:rsidR="00F2079E" w:rsidRPr="00F2079E" w:rsidRDefault="00220B9B" w:rsidP="00F2079E">
      <w:pPr>
        <w:numPr>
          <w:ilvl w:val="3"/>
          <w:numId w:val="52"/>
        </w:numPr>
        <w:ind w:left="0" w:firstLine="567"/>
        <w:contextualSpacing/>
        <w:jc w:val="both"/>
        <w:rPr>
          <w:rFonts w:eastAsia="Calibri"/>
          <w:szCs w:val="20"/>
        </w:rPr>
      </w:pPr>
      <w:r>
        <w:rPr>
          <w:rFonts w:eastAsia="Calibri"/>
          <w:szCs w:val="20"/>
        </w:rPr>
        <w:t xml:space="preserve"> </w:t>
      </w:r>
      <w:r w:rsidR="00F2079E" w:rsidRPr="00F2079E">
        <w:rPr>
          <w:rFonts w:eastAsia="Calibri"/>
          <w:szCs w:val="20"/>
        </w:rPr>
        <w:t>Подача ценовых предложений при проведен</w:t>
      </w:r>
      <w:proofErr w:type="gramStart"/>
      <w:r w:rsidR="00F2079E" w:rsidRPr="00F2079E">
        <w:rPr>
          <w:rFonts w:eastAsia="Calibri"/>
          <w:szCs w:val="20"/>
        </w:rPr>
        <w:t>ии ау</w:t>
      </w:r>
      <w:proofErr w:type="gramEnd"/>
      <w:r w:rsidR="00F2079E" w:rsidRPr="00F2079E">
        <w:rPr>
          <w:rFonts w:eastAsia="Calibri"/>
          <w:szCs w:val="20"/>
        </w:rPr>
        <w:t>кциона производится с учетом  правил, установленных частью 7 статьи 3.4. Закона о закупках, включ</w:t>
      </w:r>
      <w:r w:rsidR="007E01A1">
        <w:rPr>
          <w:rFonts w:eastAsia="Calibri"/>
          <w:szCs w:val="20"/>
        </w:rPr>
        <w:t>ающ</w:t>
      </w:r>
      <w:r w:rsidR="00F2079E" w:rsidRPr="00F2079E">
        <w:rPr>
          <w:rFonts w:eastAsia="Calibri"/>
          <w:szCs w:val="20"/>
        </w:rPr>
        <w:t>их в себя требования, указанные в п.п.2.8.10.1.1 – 2.8.10.1.5.</w:t>
      </w:r>
    </w:p>
    <w:p w:rsidR="00F2079E" w:rsidRPr="00F2079E" w:rsidRDefault="00F2079E" w:rsidP="00F2079E">
      <w:pPr>
        <w:numPr>
          <w:ilvl w:val="4"/>
          <w:numId w:val="52"/>
        </w:numPr>
        <w:tabs>
          <w:tab w:val="left" w:pos="1701"/>
        </w:tabs>
        <w:autoSpaceDE w:val="0"/>
        <w:autoSpaceDN w:val="0"/>
        <w:adjustRightInd w:val="0"/>
        <w:ind w:left="0" w:firstLine="567"/>
        <w:contextualSpacing/>
        <w:jc w:val="both"/>
        <w:rPr>
          <w:rFonts w:eastAsia="Calibri"/>
          <w:szCs w:val="20"/>
        </w:rPr>
      </w:pPr>
      <w:r w:rsidRPr="00F2079E">
        <w:rPr>
          <w:rFonts w:eastAsia="Calibri"/>
          <w:szCs w:val="20"/>
        </w:rPr>
        <w:t>"Шаг аукциона" составляет от 0,5 процента до пяти процентов начальной (максимальной) цены договора.</w:t>
      </w:r>
    </w:p>
    <w:p w:rsidR="00F2079E" w:rsidRPr="00F2079E" w:rsidRDefault="00F2079E" w:rsidP="00F2079E">
      <w:pPr>
        <w:numPr>
          <w:ilvl w:val="4"/>
          <w:numId w:val="52"/>
        </w:numPr>
        <w:tabs>
          <w:tab w:val="left" w:pos="1701"/>
        </w:tabs>
        <w:autoSpaceDE w:val="0"/>
        <w:autoSpaceDN w:val="0"/>
        <w:adjustRightInd w:val="0"/>
        <w:ind w:left="0" w:firstLine="567"/>
        <w:contextualSpacing/>
        <w:jc w:val="both"/>
        <w:rPr>
          <w:rFonts w:eastAsia="Calibri"/>
          <w:szCs w:val="20"/>
        </w:rPr>
      </w:pPr>
      <w:r w:rsidRPr="00F2079E">
        <w:rPr>
          <w:rFonts w:eastAsia="Calibri"/>
          <w:szCs w:val="20"/>
        </w:rPr>
        <w:t>Снижение текущего минимального предложения о цене договора осуществляется на величину в пределах "шага аукциона".</w:t>
      </w:r>
    </w:p>
    <w:p w:rsidR="00F2079E" w:rsidRPr="00F2079E" w:rsidRDefault="00F2079E" w:rsidP="00F2079E">
      <w:pPr>
        <w:numPr>
          <w:ilvl w:val="4"/>
          <w:numId w:val="52"/>
        </w:numPr>
        <w:tabs>
          <w:tab w:val="left" w:pos="1701"/>
        </w:tabs>
        <w:autoSpaceDE w:val="0"/>
        <w:autoSpaceDN w:val="0"/>
        <w:adjustRightInd w:val="0"/>
        <w:ind w:left="0" w:firstLine="567"/>
        <w:contextualSpacing/>
        <w:jc w:val="both"/>
        <w:rPr>
          <w:rFonts w:eastAsia="Calibri"/>
          <w:szCs w:val="20"/>
        </w:rPr>
      </w:pPr>
      <w:r w:rsidRPr="00F2079E">
        <w:rPr>
          <w:rFonts w:eastAsia="Calibri"/>
          <w:szCs w:val="20"/>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2079E" w:rsidRPr="00F2079E" w:rsidRDefault="00F2079E" w:rsidP="00F2079E">
      <w:pPr>
        <w:numPr>
          <w:ilvl w:val="4"/>
          <w:numId w:val="52"/>
        </w:numPr>
        <w:tabs>
          <w:tab w:val="left" w:pos="1701"/>
        </w:tabs>
        <w:autoSpaceDE w:val="0"/>
        <w:autoSpaceDN w:val="0"/>
        <w:adjustRightInd w:val="0"/>
        <w:ind w:left="0" w:firstLine="567"/>
        <w:contextualSpacing/>
        <w:jc w:val="both"/>
        <w:rPr>
          <w:rFonts w:eastAsia="Calibri"/>
          <w:szCs w:val="20"/>
        </w:rPr>
      </w:pPr>
      <w:r w:rsidRPr="00F2079E">
        <w:rPr>
          <w:rFonts w:eastAsia="Calibri"/>
          <w:szCs w:val="20"/>
        </w:rPr>
        <w:lastRenderedPageBreak/>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2079E" w:rsidRPr="00F2079E" w:rsidRDefault="00F2079E" w:rsidP="00F2079E">
      <w:pPr>
        <w:numPr>
          <w:ilvl w:val="4"/>
          <w:numId w:val="52"/>
        </w:numPr>
        <w:tabs>
          <w:tab w:val="left" w:pos="1701"/>
        </w:tabs>
        <w:autoSpaceDE w:val="0"/>
        <w:autoSpaceDN w:val="0"/>
        <w:adjustRightInd w:val="0"/>
        <w:ind w:left="0" w:firstLine="567"/>
        <w:contextualSpacing/>
        <w:jc w:val="both"/>
        <w:rPr>
          <w:rFonts w:eastAsia="Calibri"/>
          <w:szCs w:val="20"/>
        </w:rPr>
      </w:pPr>
      <w:r w:rsidRPr="00F2079E">
        <w:rPr>
          <w:rFonts w:eastAsia="Calibri"/>
          <w:szCs w:val="20"/>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F2079E" w:rsidRPr="00F2079E" w:rsidRDefault="00F2079E" w:rsidP="00F2079E">
      <w:pPr>
        <w:numPr>
          <w:ilvl w:val="3"/>
          <w:numId w:val="52"/>
        </w:numPr>
        <w:ind w:left="0" w:firstLine="567"/>
        <w:contextualSpacing/>
        <w:jc w:val="both"/>
        <w:rPr>
          <w:rFonts w:eastAsia="Calibri"/>
          <w:szCs w:val="20"/>
        </w:rPr>
      </w:pPr>
      <w:r w:rsidRPr="00F2079E">
        <w:rPr>
          <w:rFonts w:eastAsia="Calibri"/>
          <w:szCs w:val="20"/>
        </w:rPr>
        <w:t xml:space="preserve"> На основании результатов рассмотрения ценовых предложений и вторых частей заявок участников аукциона, полученных от оператора электронной площадки, единая (единая профильная) комиссия по закупке товаров, работ, услуг присваивает каждой заявке порядковый номер в порядке уменьшения степени выгодности содержащихся в них условий исполнения договора. </w:t>
      </w:r>
    </w:p>
    <w:p w:rsidR="00F2079E" w:rsidRPr="00F2079E" w:rsidRDefault="00F2079E" w:rsidP="00F2079E">
      <w:pPr>
        <w:numPr>
          <w:ilvl w:val="3"/>
          <w:numId w:val="52"/>
        </w:numPr>
        <w:ind w:left="0" w:firstLine="567"/>
        <w:contextualSpacing/>
        <w:jc w:val="both"/>
        <w:rPr>
          <w:rFonts w:eastAsia="Calibri"/>
          <w:szCs w:val="20"/>
        </w:rPr>
      </w:pPr>
      <w:r w:rsidRPr="00F2079E">
        <w:rPr>
          <w:rFonts w:eastAsia="Calibri"/>
          <w:szCs w:val="20"/>
        </w:rPr>
        <w:t xml:space="preserve"> Заявке на участие в аукционе, в которой содержится наименьшее ценовое предложение, присваивается первый номер. В случае</w:t>
      </w:r>
      <w:proofErr w:type="gramStart"/>
      <w:r w:rsidRPr="00F2079E">
        <w:rPr>
          <w:rFonts w:eastAsia="Calibri"/>
          <w:szCs w:val="20"/>
        </w:rPr>
        <w:t>,</w:t>
      </w:r>
      <w:proofErr w:type="gramEnd"/>
      <w:r w:rsidRPr="00F2079E">
        <w:rPr>
          <w:rFonts w:eastAsia="Calibri"/>
          <w:szCs w:val="20"/>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F2079E" w:rsidRPr="00F2079E" w:rsidRDefault="00F2079E" w:rsidP="00F2079E">
      <w:pPr>
        <w:numPr>
          <w:ilvl w:val="3"/>
          <w:numId w:val="52"/>
        </w:numPr>
        <w:ind w:left="0" w:firstLine="567"/>
        <w:contextualSpacing/>
        <w:jc w:val="both"/>
        <w:rPr>
          <w:rFonts w:eastAsia="Calibri"/>
          <w:szCs w:val="20"/>
        </w:rPr>
      </w:pPr>
      <w:r w:rsidRPr="00F2079E">
        <w:rPr>
          <w:rFonts w:eastAsia="Calibri"/>
          <w:szCs w:val="20"/>
        </w:rPr>
        <w:t xml:space="preserve"> По итогам рассмотрения вторых частей заявок и ценовых предложений участников аукциона, в срок, указанный в извещении о проведен</w:t>
      </w:r>
      <w:proofErr w:type="gramStart"/>
      <w:r w:rsidRPr="00F2079E">
        <w:rPr>
          <w:rFonts w:eastAsia="Calibri"/>
          <w:szCs w:val="20"/>
        </w:rPr>
        <w:t>ии ау</w:t>
      </w:r>
      <w:proofErr w:type="gramEnd"/>
      <w:r w:rsidRPr="00F2079E">
        <w:rPr>
          <w:rFonts w:eastAsia="Calibri"/>
          <w:szCs w:val="20"/>
        </w:rPr>
        <w:t>кциона в электронной форме и разделе 3 «Информационная карта аукциона» настоящей документации, единая (единая профильная) комиссия по закупке товаров, работ, услуг и представитель подразделения-заказчика  подписывают протокол аукциона. Указанный протокол размещается не позднее чем через три дня со дня подписания протокола в единой информационной системе.</w:t>
      </w:r>
    </w:p>
    <w:p w:rsidR="00F2079E" w:rsidRPr="00F2079E" w:rsidRDefault="00F2079E" w:rsidP="00F2079E">
      <w:pPr>
        <w:numPr>
          <w:ilvl w:val="3"/>
          <w:numId w:val="52"/>
        </w:numPr>
        <w:autoSpaceDE w:val="0"/>
        <w:autoSpaceDN w:val="0"/>
        <w:adjustRightInd w:val="0"/>
        <w:ind w:left="0" w:firstLine="567"/>
        <w:contextualSpacing/>
        <w:jc w:val="both"/>
        <w:rPr>
          <w:rFonts w:eastAsia="Calibri"/>
          <w:szCs w:val="20"/>
        </w:rPr>
      </w:pPr>
      <w:r w:rsidRPr="00F2079E">
        <w:rPr>
          <w:rFonts w:eastAsia="Calibri"/>
        </w:rPr>
        <w:t xml:space="preserve"> В случае</w:t>
      </w:r>
      <w:proofErr w:type="gramStart"/>
      <w:r w:rsidRPr="00F2079E">
        <w:rPr>
          <w:rFonts w:eastAsia="Calibri"/>
        </w:rPr>
        <w:t>,</w:t>
      </w:r>
      <w:proofErr w:type="gramEnd"/>
      <w:r w:rsidRPr="00F2079E">
        <w:rPr>
          <w:rFonts w:eastAsia="Calibri"/>
        </w:rPr>
        <w:t xml:space="preserve"> если оператор электронной площадки одновременно направляет Заказчику первые и вторые части заявок на участие в аукционе</w:t>
      </w:r>
      <w:r w:rsidRPr="00F2079E">
        <w:rPr>
          <w:rFonts w:eastAsia="Calibri"/>
          <w:bCs/>
        </w:rPr>
        <w:t xml:space="preserve">, Заказчик </w:t>
      </w:r>
      <w:r w:rsidRPr="00F2079E">
        <w:rPr>
          <w:rFonts w:eastAsia="Calibri"/>
          <w:szCs w:val="20"/>
        </w:rPr>
        <w:t>в срок, указанный в извещении о проведении аукциона в электронной форме и разделе 3 «Информационная карта аукциона» настоящей документации,</w:t>
      </w:r>
      <w:r w:rsidRPr="00F2079E">
        <w:rPr>
          <w:rFonts w:eastAsia="Calibri"/>
          <w:bCs/>
        </w:rPr>
        <w:t xml:space="preserve"> оформляет </w:t>
      </w:r>
      <w:r w:rsidRPr="00F2079E">
        <w:rPr>
          <w:rFonts w:eastAsia="Calibri"/>
        </w:rPr>
        <w:t xml:space="preserve">протокол  рассмотрения заявок на участие в аукционе, который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рассмотрения заявок и подведения итогов аукциона. Указанный протокол размещается не позднее чем через три дня со дня подписания протокола в единой информационной системе. </w:t>
      </w:r>
    </w:p>
    <w:p w:rsidR="00F2079E" w:rsidRPr="00F2079E" w:rsidRDefault="00F2079E" w:rsidP="00F2079E">
      <w:pPr>
        <w:autoSpaceDE w:val="0"/>
        <w:autoSpaceDN w:val="0"/>
        <w:adjustRightInd w:val="0"/>
        <w:ind w:firstLine="567"/>
        <w:jc w:val="both"/>
        <w:rPr>
          <w:rFonts w:eastAsia="Calibri"/>
        </w:rPr>
      </w:pPr>
      <w:proofErr w:type="gramStart"/>
      <w:r w:rsidRPr="00F2079E">
        <w:t>На основании полученной от о</w:t>
      </w:r>
      <w:r w:rsidRPr="00F2079E">
        <w:rPr>
          <w:rFonts w:eastAsia="Calibri"/>
        </w:rPr>
        <w:t>ператор</w:t>
      </w:r>
      <w:r w:rsidRPr="00F2079E">
        <w:t>а</w:t>
      </w:r>
      <w:r w:rsidRPr="00F2079E">
        <w:rPr>
          <w:rFonts w:eastAsia="Calibri"/>
        </w:rPr>
        <w:t xml:space="preserve"> электронной площадки информации о </w:t>
      </w:r>
      <w:r w:rsidRPr="00F2079E">
        <w:t xml:space="preserve">ценовых предложениях </w:t>
      </w:r>
      <w:r w:rsidRPr="00F2079E">
        <w:rPr>
          <w:rFonts w:eastAsia="Calibri"/>
        </w:rPr>
        <w:t xml:space="preserve">участников аукциона </w:t>
      </w:r>
      <w:r w:rsidRPr="00F2079E">
        <w:t>Заказчик в срок, указанный в извещении о проведении аукциона в электронной форме и разделе 3 «Информационная карта аукциона» настоящей документации,</w:t>
      </w:r>
      <w:r w:rsidRPr="00F2079E">
        <w:rPr>
          <w:bCs/>
        </w:rPr>
        <w:t xml:space="preserve"> оформляет </w:t>
      </w:r>
      <w:r w:rsidRPr="00F2079E">
        <w:t>протокол  аукциона, который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подведения итогов аукциона.</w:t>
      </w:r>
      <w:proofErr w:type="gramEnd"/>
      <w:r w:rsidRPr="00F2079E">
        <w:t xml:space="preserve"> Указанный протокол размещается не позднее чем через три дня со дня подписания протокола в единой информационной системе.</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Оператор электронной площадки обеспечивает при проведен</w:t>
      </w:r>
      <w:proofErr w:type="gramStart"/>
      <w:r w:rsidRPr="00F2079E">
        <w:rPr>
          <w:rFonts w:eastAsia="Calibri"/>
          <w:szCs w:val="20"/>
        </w:rPr>
        <w:t>ии ау</w:t>
      </w:r>
      <w:proofErr w:type="gramEnd"/>
      <w:r w:rsidRPr="00F2079E">
        <w:rPr>
          <w:rFonts w:eastAsia="Calibri"/>
          <w:szCs w:val="20"/>
        </w:rPr>
        <w:t>кциона в электронной форме конфиденциальность данных об участниках аукциона в электронной форме.</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 xml:space="preserve"> </w:t>
      </w:r>
      <w:r w:rsidRPr="00F2079E">
        <w:rPr>
          <w:rFonts w:eastAsia="Calibri"/>
        </w:rPr>
        <w:t xml:space="preserve">В случае признания победителем аукциона участника аукциона, сделавшего в ходе аукциона предложение с демпинговой ценой, такой участник аукциона до подписания договора обязан представить Заказчику расчёт предлагаемой цены договора и её обоснование. </w:t>
      </w:r>
      <w:proofErr w:type="gramStart"/>
      <w:r w:rsidRPr="00F2079E">
        <w:rPr>
          <w:rFonts w:eastAsia="Calibri"/>
        </w:rPr>
        <w:t>Единая (единая профильная) комиссия по закупке товаров, работ, услуг  вправе отклонить заявку на участие в аукционе в случае непредоставления расчёта предлагаемой цены договора и (или) её обоснования, либо по итогам проведенного анализа представленных в составе заявки расчёта и обоснования цены договора единая (единая профильная) комиссия по закупке товаров, работ, услуг  пришла к обоснованному выводу о невозможности участника закупки исполнить договор</w:t>
      </w:r>
      <w:proofErr w:type="gramEnd"/>
      <w:r w:rsidRPr="00F2079E">
        <w:rPr>
          <w:rFonts w:eastAsia="Calibri"/>
        </w:rPr>
        <w:t xml:space="preserve"> на предложенных им </w:t>
      </w:r>
      <w:proofErr w:type="gramStart"/>
      <w:r w:rsidRPr="00F2079E">
        <w:rPr>
          <w:rFonts w:eastAsia="Calibri"/>
        </w:rPr>
        <w:t>условиях</w:t>
      </w:r>
      <w:proofErr w:type="gramEnd"/>
      <w:r w:rsidRPr="00F2079E">
        <w:rPr>
          <w:rFonts w:eastAsia="Calibri"/>
        </w:rPr>
        <w:t>.</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 xml:space="preserve"> В случае</w:t>
      </w:r>
      <w:proofErr w:type="gramStart"/>
      <w:r w:rsidRPr="00F2079E">
        <w:rPr>
          <w:rFonts w:eastAsia="Calibri"/>
          <w:szCs w:val="20"/>
        </w:rPr>
        <w:t>,</w:t>
      </w:r>
      <w:proofErr w:type="gramEnd"/>
      <w:r w:rsidRPr="00F2079E">
        <w:rPr>
          <w:rFonts w:eastAsia="Calibri"/>
          <w:szCs w:val="20"/>
        </w:rPr>
        <w:t xml:space="preserve"> если победителем аукциона представлена заявка на участие в аукционе, содержащая предложение о поставке товаров, происходящих из иностранных </w:t>
      </w:r>
      <w:r w:rsidRPr="00F2079E">
        <w:rPr>
          <w:rFonts w:eastAsia="Calibri"/>
          <w:szCs w:val="20"/>
        </w:rPr>
        <w:lastRenderedPageBreak/>
        <w:t>государств, или предложение о выполнении работ,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 Если в ходе аукциона цена была снижена до нуля, и проводился аукцион на право заключения договора, договор с таким победителем заключается по цене, увеличенной на 15 процентов от предложенной им цены договора. При оценке и сопоставлении заявок учитываются положения Генерального соглашения по тарифам и торговле 1994 года и Договора о Евразийском экономическом союзе от 29 мая 2014 года.</w:t>
      </w:r>
    </w:p>
    <w:p w:rsidR="00F2079E" w:rsidRPr="00F2079E" w:rsidRDefault="00F2079E" w:rsidP="00F2079E">
      <w:pPr>
        <w:numPr>
          <w:ilvl w:val="2"/>
          <w:numId w:val="52"/>
        </w:numPr>
        <w:ind w:left="0" w:firstLine="567"/>
        <w:contextualSpacing/>
        <w:jc w:val="both"/>
        <w:rPr>
          <w:rFonts w:eastAsia="Calibri"/>
          <w:szCs w:val="20"/>
        </w:rPr>
      </w:pPr>
      <w:proofErr w:type="gramStart"/>
      <w:r w:rsidRPr="00F2079E">
        <w:rPr>
          <w:rFonts w:eastAsia="Calibri"/>
          <w:szCs w:val="20"/>
        </w:rPr>
        <w:t>При осуществлении закупок радиоэлектронной продукции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проведении аукциона в электронной форме, на "шаг", установленный в аукционной</w:t>
      </w:r>
      <w:r w:rsidRPr="00F2079E">
        <w:rPr>
          <w:rFonts w:eastAsia="Calibri"/>
          <w:szCs w:val="20"/>
        </w:rPr>
        <w:tab/>
        <w:t xml:space="preserve"> документации, в случае если победителем аукциона представлена заявка на участие в аукционе, содержащая предложение о поставке радиоэлектронной продукции, не включенной в единый реестр российской радиоэлектронной продукции, договор</w:t>
      </w:r>
      <w:proofErr w:type="gramEnd"/>
      <w:r w:rsidRPr="00F2079E">
        <w:rPr>
          <w:rFonts w:eastAsia="Calibri"/>
          <w:szCs w:val="20"/>
        </w:rPr>
        <w:t xml:space="preserve"> с таким победителем заключается по цене, сниженной на 30 процентов от предложенной им цены договора.</w:t>
      </w:r>
    </w:p>
    <w:p w:rsidR="00F2079E" w:rsidRPr="00F2079E" w:rsidRDefault="00F2079E" w:rsidP="00F2079E">
      <w:pPr>
        <w:numPr>
          <w:ilvl w:val="2"/>
          <w:numId w:val="52"/>
        </w:numPr>
        <w:ind w:left="0" w:firstLine="567"/>
        <w:contextualSpacing/>
        <w:jc w:val="both"/>
        <w:rPr>
          <w:rFonts w:eastAsia="Calibri"/>
          <w:szCs w:val="20"/>
        </w:rPr>
      </w:pPr>
      <w:proofErr w:type="gramStart"/>
      <w:r w:rsidRPr="00F2079E">
        <w:rPr>
          <w:rFonts w:eastAsia="Calibri"/>
          <w:szCs w:val="20"/>
        </w:rPr>
        <w:t>При осуществлении закупок радиоэлектронной продукции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проведении аукциона в электронной форме, на "шаг", установленный в аукционной</w:t>
      </w:r>
      <w:r w:rsidRPr="00F2079E">
        <w:rPr>
          <w:rFonts w:eastAsia="Calibri"/>
          <w:szCs w:val="20"/>
        </w:rPr>
        <w:tab/>
        <w:t xml:space="preserve"> документации,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w:t>
      </w:r>
      <w:proofErr w:type="gramEnd"/>
      <w:r w:rsidRPr="00F2079E">
        <w:rPr>
          <w:rFonts w:eastAsia="Calibri"/>
          <w:szCs w:val="20"/>
        </w:rPr>
        <w:t xml:space="preserve">, </w:t>
      </w:r>
      <w:proofErr w:type="gramStart"/>
      <w:r w:rsidRPr="00F2079E">
        <w:rPr>
          <w:rFonts w:eastAsia="Calibri"/>
          <w:szCs w:val="20"/>
        </w:rPr>
        <w:t>которая</w:t>
      </w:r>
      <w:proofErr w:type="gramEnd"/>
      <w:r w:rsidRPr="00F2079E">
        <w:rPr>
          <w:rFonts w:eastAsia="Calibri"/>
          <w:szCs w:val="20"/>
        </w:rPr>
        <w:t xml:space="preserve">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rPr>
        <w:t>В случае</w:t>
      </w:r>
      <w:proofErr w:type="gramStart"/>
      <w:r w:rsidRPr="00F2079E">
        <w:rPr>
          <w:rFonts w:eastAsia="Calibri"/>
        </w:rPr>
        <w:t>,</w:t>
      </w:r>
      <w:proofErr w:type="gramEnd"/>
      <w:r w:rsidRPr="00F2079E">
        <w:rPr>
          <w:rFonts w:eastAsia="Calibri"/>
        </w:rPr>
        <w:t xml:space="preserve"> если в аукционе участвовал один участник или в случае отсутствия предложений о снижении цены договора, аукцион признается несостоявшимся. В случае если аукционной документацией предусмотрено два и более лота, решение о признании аукциона </w:t>
      </w:r>
      <w:proofErr w:type="gramStart"/>
      <w:r w:rsidRPr="00F2079E">
        <w:rPr>
          <w:rFonts w:eastAsia="Calibri"/>
        </w:rPr>
        <w:t>несостоявшимся</w:t>
      </w:r>
      <w:proofErr w:type="gramEnd"/>
      <w:r w:rsidRPr="00F2079E">
        <w:rPr>
          <w:rFonts w:eastAsia="Calibri"/>
        </w:rPr>
        <w:t xml:space="preserve"> принимается в отношении каждого лота отдельно.</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rPr>
        <w:t>В случае</w:t>
      </w:r>
      <w:proofErr w:type="gramStart"/>
      <w:r w:rsidRPr="00F2079E">
        <w:rPr>
          <w:rFonts w:eastAsia="Calibri"/>
        </w:rPr>
        <w:t>,</w:t>
      </w:r>
      <w:proofErr w:type="gramEnd"/>
      <w:r w:rsidRPr="00F2079E">
        <w:rPr>
          <w:rFonts w:eastAsia="Calibri"/>
        </w:rPr>
        <w:t xml:space="preserve"> если к участию в аукционе был допущен один участник или в аукционе участвовал один участник, Заказчик заключает договор с таким участником аукциона. В случае отсутствия в ходе аукциона предложений о снижении цены договора договор заключается с участником закупки, подавшим заявку раньше других.</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rPr>
        <w:t>В случаях, указанных в пунктах 2.8.14, 2.8.15 настоящей документации,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w:t>
      </w:r>
      <w:proofErr w:type="gramStart"/>
      <w:r w:rsidRPr="00F2079E">
        <w:rPr>
          <w:rFonts w:eastAsia="Calibri"/>
        </w:rPr>
        <w:t>ии ау</w:t>
      </w:r>
      <w:proofErr w:type="gramEnd"/>
      <w:r w:rsidRPr="00F2079E">
        <w:rPr>
          <w:rFonts w:eastAsia="Calibri"/>
        </w:rPr>
        <w:t xml:space="preserve">кциона в электронной форме, или по цене, согласованной с таким участником аукциона и не превышающей начальной (максимальной) цены договора (цены лота). </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rPr>
        <w:t>В случае получения от участника аукциона после размещения протокола аукциона в единой информационной системе запроса о разъяснении результатов аукциона в письменной форме, Заказчик представляет участнику, от которого получен запрос, официальные разъяснения в течение трех рабочих дней со дня поступления такого запроса.</w:t>
      </w:r>
    </w:p>
    <w:p w:rsidR="00F2079E" w:rsidRPr="00F2079E" w:rsidRDefault="00F2079E" w:rsidP="00F2079E">
      <w:pPr>
        <w:numPr>
          <w:ilvl w:val="2"/>
          <w:numId w:val="52"/>
        </w:numPr>
        <w:ind w:left="0" w:firstLine="567"/>
        <w:contextualSpacing/>
        <w:jc w:val="both"/>
        <w:rPr>
          <w:rFonts w:eastAsia="Calibri"/>
          <w:szCs w:val="20"/>
        </w:rPr>
      </w:pPr>
      <w:proofErr w:type="gramStart"/>
      <w:r w:rsidRPr="00F2079E">
        <w:rPr>
          <w:rFonts w:eastAsia="Calibri"/>
        </w:rPr>
        <w:t>В случае уклонения победителя аукциона от заключения договора, Заказчик вправе заключить договор с участником, которому по результатам аукциона был присвоен второй номер (а при уклонении от заключении договора участника, которому был присвоен второй номер, с участником, которому был присвоен третий или последующий номера в порядке их убывания), на условиях проекта договора, прилагаемого к аукционной документации, и по цене договора, предложенных</w:t>
      </w:r>
      <w:proofErr w:type="gramEnd"/>
      <w:r w:rsidRPr="00F2079E">
        <w:rPr>
          <w:rFonts w:eastAsia="Calibri"/>
        </w:rPr>
        <w:t xml:space="preserve"> таким участником по результатам аукциона. </w:t>
      </w:r>
    </w:p>
    <w:p w:rsidR="00F2079E" w:rsidRPr="00F2079E" w:rsidRDefault="00F2079E" w:rsidP="00F2079E">
      <w:pPr>
        <w:numPr>
          <w:ilvl w:val="2"/>
          <w:numId w:val="52"/>
        </w:numPr>
        <w:ind w:left="0" w:firstLine="567"/>
        <w:contextualSpacing/>
        <w:jc w:val="both"/>
        <w:rPr>
          <w:rFonts w:eastAsia="Calibri"/>
          <w:szCs w:val="20"/>
        </w:rPr>
      </w:pPr>
      <w:r w:rsidRPr="00F2079E">
        <w:rPr>
          <w:rFonts w:eastAsia="Calibri"/>
          <w:szCs w:val="20"/>
        </w:rPr>
        <w:t xml:space="preserve">В случае наличия соответствующей информации в аукционной документации Заказчик вправе заключить договоры с несколькими участниками аукциона. При этом в аукционной документации указывается порядок распределения количества товара, объема работ, услуг между победителем и иными участниками аукциона (в соответствии с заранее </w:t>
      </w:r>
      <w:r w:rsidRPr="00F2079E">
        <w:rPr>
          <w:rFonts w:eastAsia="Calibri"/>
          <w:szCs w:val="20"/>
        </w:rPr>
        <w:lastRenderedPageBreak/>
        <w:t>определенной в аукционной документации пропорцией или по иному принципу). С каждым участником аукциона договор также может быть заключен на все количество закупаемых товаров, работ, услуг.</w:t>
      </w:r>
    </w:p>
    <w:p w:rsidR="00F2079E" w:rsidRPr="00F2079E" w:rsidRDefault="00F2079E" w:rsidP="00F2079E">
      <w:pPr>
        <w:numPr>
          <w:ilvl w:val="2"/>
          <w:numId w:val="52"/>
        </w:numPr>
        <w:ind w:left="0" w:firstLine="567"/>
        <w:contextualSpacing/>
        <w:jc w:val="both"/>
        <w:rPr>
          <w:rFonts w:eastAsia="Calibri"/>
          <w:szCs w:val="20"/>
        </w:rPr>
      </w:pPr>
      <w:proofErr w:type="gramStart"/>
      <w:r w:rsidRPr="00F2079E">
        <w:rPr>
          <w:rFonts w:eastAsia="Calibri"/>
          <w:szCs w:val="20"/>
        </w:rPr>
        <w:t xml:space="preserve">Участник аукциона, признанный победителем аукциона, или участник, которому по результатам аукциона  был  присвоен второй номер, </w:t>
      </w:r>
      <w:r w:rsidRPr="00F2079E">
        <w:rPr>
          <w:rFonts w:eastAsia="Calibri"/>
        </w:rPr>
        <w:t xml:space="preserve">иной участник закупки, с которым заключается договор, </w:t>
      </w:r>
      <w:r w:rsidRPr="00F2079E">
        <w:rPr>
          <w:rFonts w:eastAsia="Calibri"/>
          <w:szCs w:val="20"/>
        </w:rPr>
        <w:t>сделавшие в ходе аукциона предложения с демпинговой ценой, признаются уклонившимися от заключения договора в случае, если такие участники аукциона в сроки, установленные в документации о закупке для подписания договора, не представили Заказчику расчет предлагаемой цены договора и ее</w:t>
      </w:r>
      <w:proofErr w:type="gramEnd"/>
      <w:r w:rsidRPr="00F2079E">
        <w:rPr>
          <w:rFonts w:eastAsia="Calibri"/>
          <w:szCs w:val="20"/>
        </w:rPr>
        <w:t xml:space="preserve"> обоснование, либо по итогам проведенного анализа представленных расчета и обоснования цены договора единая профильная комиссия по закупке товаров, работ, услуг пришла к обоснованному выводу о невозможности участника закупки исполнить договор на предложенных им условиях. </w:t>
      </w:r>
    </w:p>
    <w:p w:rsidR="00F2079E" w:rsidRPr="00F2079E" w:rsidRDefault="00F2079E" w:rsidP="00F2079E">
      <w:pPr>
        <w:jc w:val="both"/>
      </w:pPr>
    </w:p>
    <w:p w:rsidR="00F2079E" w:rsidRPr="00F2079E" w:rsidRDefault="00F2079E" w:rsidP="00F2079E">
      <w:pPr>
        <w:numPr>
          <w:ilvl w:val="1"/>
          <w:numId w:val="52"/>
        </w:numPr>
        <w:ind w:left="1418" w:hanging="851"/>
        <w:contextualSpacing/>
        <w:jc w:val="both"/>
        <w:rPr>
          <w:rFonts w:eastAsia="Calibri"/>
          <w:b/>
          <w:szCs w:val="20"/>
        </w:rPr>
      </w:pPr>
      <w:r w:rsidRPr="00F2079E">
        <w:rPr>
          <w:rFonts w:eastAsia="Calibri"/>
          <w:b/>
          <w:szCs w:val="20"/>
        </w:rPr>
        <w:t xml:space="preserve">Заключение договора </w:t>
      </w:r>
    </w:p>
    <w:p w:rsidR="00F2079E" w:rsidRPr="00F2079E" w:rsidRDefault="00F2079E" w:rsidP="00F2079E">
      <w:pPr>
        <w:numPr>
          <w:ilvl w:val="2"/>
          <w:numId w:val="52"/>
        </w:numPr>
        <w:tabs>
          <w:tab w:val="num" w:pos="0"/>
        </w:tabs>
        <w:ind w:left="0" w:firstLine="567"/>
        <w:contextualSpacing/>
        <w:jc w:val="both"/>
        <w:rPr>
          <w:rFonts w:eastAsia="Calibri"/>
          <w:szCs w:val="20"/>
        </w:rPr>
      </w:pPr>
      <w:r w:rsidRPr="00F2079E">
        <w:rPr>
          <w:rFonts w:eastAsia="Calibri"/>
          <w:szCs w:val="20"/>
          <w:lang w:eastAsia="en-US"/>
        </w:rPr>
        <w:t>По результатам проведенного аукциона в электронной форме заключается договор, формируемый путем включения условий, предложенных в заявке участником закупки, с которым заключается договор (в том числе условие о стране происхождения поставляемого товара), в проект договора, являющийся неотъемлемой частью аукционной документации.</w:t>
      </w:r>
    </w:p>
    <w:p w:rsidR="00F2079E" w:rsidRPr="00F2079E" w:rsidRDefault="00F2079E" w:rsidP="00F2079E">
      <w:pPr>
        <w:numPr>
          <w:ilvl w:val="2"/>
          <w:numId w:val="52"/>
        </w:numPr>
        <w:tabs>
          <w:tab w:val="num" w:pos="0"/>
        </w:tabs>
        <w:ind w:left="0" w:firstLine="567"/>
        <w:contextualSpacing/>
        <w:jc w:val="both"/>
        <w:rPr>
          <w:rFonts w:eastAsia="Calibri"/>
          <w:szCs w:val="20"/>
        </w:rPr>
      </w:pPr>
      <w:r w:rsidRPr="00F2079E">
        <w:rPr>
          <w:rFonts w:eastAsia="Calibri"/>
        </w:rPr>
        <w:t xml:space="preserve">В срок, установленный в </w:t>
      </w:r>
      <w:r w:rsidRPr="00F2079E">
        <w:rPr>
          <w:rFonts w:eastAsia="Calibri"/>
          <w:szCs w:val="20"/>
        </w:rPr>
        <w:t>разделе 3 «Информационная карта аукциона» настоящей документации</w:t>
      </w:r>
      <w:r w:rsidRPr="00F2079E">
        <w:rPr>
          <w:rFonts w:eastAsia="Calibri"/>
        </w:rPr>
        <w:t xml:space="preserve">, Заказчик направляет победителю аукциона проект договора. Победитель аукциона возвращает Заказчику подписанный договор в срок, установленный в </w:t>
      </w:r>
      <w:r w:rsidRPr="00F2079E">
        <w:rPr>
          <w:rFonts w:eastAsia="Calibri"/>
          <w:szCs w:val="20"/>
        </w:rPr>
        <w:t>разделе 3 «Информационная карта аукциона» настоящей документации</w:t>
      </w:r>
      <w:r w:rsidRPr="00F2079E">
        <w:rPr>
          <w:rFonts w:eastAsia="Calibri"/>
        </w:rPr>
        <w:t>.</w:t>
      </w:r>
      <w:r w:rsidRPr="00F2079E">
        <w:rPr>
          <w:rFonts w:eastAsia="Calibri"/>
          <w:szCs w:val="20"/>
        </w:rPr>
        <w:t xml:space="preserve"> При уклонении участника закупки от подписания договора, Заказчик удерживает обеспечение заявки на участие в аукционе, представленное таким участником, если предоставление такого обеспечения предусмотрено настоящей документацией.</w:t>
      </w:r>
    </w:p>
    <w:p w:rsidR="00F2079E" w:rsidRPr="00F2079E" w:rsidRDefault="00F2079E" w:rsidP="00F2079E">
      <w:pPr>
        <w:numPr>
          <w:ilvl w:val="2"/>
          <w:numId w:val="52"/>
        </w:numPr>
        <w:tabs>
          <w:tab w:val="num" w:pos="0"/>
        </w:tabs>
        <w:ind w:left="0" w:firstLine="567"/>
        <w:contextualSpacing/>
        <w:jc w:val="both"/>
        <w:rPr>
          <w:rFonts w:eastAsia="Calibri"/>
          <w:szCs w:val="20"/>
        </w:rPr>
      </w:pPr>
      <w:r w:rsidRPr="00F2079E">
        <w:rPr>
          <w:rFonts w:eastAsia="Calibri"/>
          <w:szCs w:val="20"/>
        </w:rPr>
        <w:t>Договор заключается в бумажном виде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аукциона, в срок, указанный в извещении о проведен</w:t>
      </w:r>
      <w:proofErr w:type="gramStart"/>
      <w:r w:rsidRPr="00F2079E">
        <w:rPr>
          <w:rFonts w:eastAsia="Calibri"/>
          <w:szCs w:val="20"/>
        </w:rPr>
        <w:t>ии ау</w:t>
      </w:r>
      <w:proofErr w:type="gramEnd"/>
      <w:r w:rsidRPr="00F2079E">
        <w:rPr>
          <w:rFonts w:eastAsia="Calibri"/>
          <w:szCs w:val="20"/>
        </w:rPr>
        <w:t>кциона в электронной форме и разделе 3 «Информационная карта аукциона» настоящей документации. Договор по результатам аукциона может заключаться с использованием программно-аппаратных средств электронной площадки и подписываться электронной подписью лица, имеющего право действовать от имени соответственно участника закупки, Заказчика, если данное требование указано в разделе 3 «Информационная карта аукциона» настоящей документации.</w:t>
      </w:r>
    </w:p>
    <w:p w:rsidR="00F2079E" w:rsidRPr="00F2079E" w:rsidRDefault="00F2079E" w:rsidP="00F2079E">
      <w:pPr>
        <w:numPr>
          <w:ilvl w:val="2"/>
          <w:numId w:val="52"/>
        </w:numPr>
        <w:tabs>
          <w:tab w:val="num" w:pos="0"/>
        </w:tabs>
        <w:ind w:left="0" w:firstLine="567"/>
        <w:contextualSpacing/>
        <w:jc w:val="both"/>
        <w:rPr>
          <w:rFonts w:eastAsia="Calibri"/>
          <w:szCs w:val="20"/>
        </w:rPr>
      </w:pPr>
      <w:r w:rsidRPr="00F2079E">
        <w:rPr>
          <w:rFonts w:eastAsia="Calibri"/>
          <w:szCs w:val="20"/>
        </w:rPr>
        <w:t>В случае</w:t>
      </w:r>
      <w:proofErr w:type="gramStart"/>
      <w:r w:rsidRPr="00F2079E">
        <w:rPr>
          <w:rFonts w:eastAsia="Calibri"/>
          <w:szCs w:val="20"/>
        </w:rPr>
        <w:t>,</w:t>
      </w:r>
      <w:proofErr w:type="gramEnd"/>
      <w:r w:rsidRPr="00F2079E">
        <w:rPr>
          <w:rFonts w:eastAsia="Calibri"/>
          <w:szCs w:val="20"/>
        </w:rPr>
        <w:t xml:space="preserve"> если победителем аукциона или участником, которому по результатам аукциона  был  присвоен второй номер, иной участник закупки, с которым заключается договор,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w:t>
      </w:r>
    </w:p>
    <w:p w:rsidR="00F2079E" w:rsidRPr="00F2079E" w:rsidRDefault="00F2079E" w:rsidP="00F2079E">
      <w:pPr>
        <w:numPr>
          <w:ilvl w:val="2"/>
          <w:numId w:val="52"/>
        </w:numPr>
        <w:tabs>
          <w:tab w:val="num" w:pos="0"/>
        </w:tabs>
        <w:ind w:left="0" w:firstLine="567"/>
        <w:contextualSpacing/>
        <w:jc w:val="both"/>
        <w:rPr>
          <w:rFonts w:eastAsia="Calibri"/>
          <w:szCs w:val="20"/>
        </w:rPr>
      </w:pPr>
      <w:r w:rsidRPr="00F2079E">
        <w:rPr>
          <w:rFonts w:eastAsia="Calibri"/>
          <w:szCs w:val="20"/>
        </w:rPr>
        <w:t xml:space="preserve">Если закупка проводится в соответствии со статьей 3.4 Закона о закупках, участниками которой могут быть только СМП, договор заключается в порядке, установленном частью 28 статьи 3.4. Закона о закупках. В иных случаях договор также может быть заключен в указанном порядке, если соответствующее указание содержится в аукционной документации. </w:t>
      </w:r>
    </w:p>
    <w:p w:rsidR="00F2079E" w:rsidRPr="00F2079E" w:rsidRDefault="00F2079E" w:rsidP="00F2079E">
      <w:pPr>
        <w:numPr>
          <w:ilvl w:val="3"/>
          <w:numId w:val="52"/>
        </w:numPr>
        <w:autoSpaceDE w:val="0"/>
        <w:autoSpaceDN w:val="0"/>
        <w:adjustRightInd w:val="0"/>
        <w:ind w:left="0" w:firstLine="567"/>
        <w:contextualSpacing/>
        <w:jc w:val="both"/>
        <w:rPr>
          <w:rFonts w:eastAsia="Calibri"/>
          <w:szCs w:val="20"/>
        </w:rPr>
      </w:pPr>
      <w:r w:rsidRPr="00F2079E">
        <w:rPr>
          <w:rFonts w:eastAsia="Calibri"/>
          <w:szCs w:val="20"/>
        </w:rPr>
        <w:t xml:space="preserve">Договор по результатам аукциона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r w:rsidRPr="00F2079E">
        <w:rPr>
          <w:rFonts w:eastAsia="Calibri"/>
        </w:rPr>
        <w:t xml:space="preserve">В иных случаях проведения аукциона в электронной форме договор может быть заключен с использованием программно-аппаратных средств электронной площадки и подписан электронной подписью </w:t>
      </w:r>
      <w:r w:rsidRPr="00F2079E">
        <w:rPr>
          <w:rFonts w:eastAsia="Calibri"/>
        </w:rPr>
        <w:lastRenderedPageBreak/>
        <w:t>лица, имеющего право действовать от имени соответственно участника закупки, заказчика, если это предусмотрено аукционной документацией, извещением о проведен</w:t>
      </w:r>
      <w:proofErr w:type="gramStart"/>
      <w:r w:rsidRPr="00F2079E">
        <w:rPr>
          <w:rFonts w:eastAsia="Calibri"/>
        </w:rPr>
        <w:t>ии ау</w:t>
      </w:r>
      <w:proofErr w:type="gramEnd"/>
      <w:r w:rsidRPr="00F2079E">
        <w:rPr>
          <w:rFonts w:eastAsia="Calibri"/>
        </w:rPr>
        <w:t>кциона в электронной форме.</w:t>
      </w:r>
    </w:p>
    <w:p w:rsidR="00F2079E" w:rsidRPr="00F2079E" w:rsidRDefault="00F2079E" w:rsidP="00F2079E">
      <w:pPr>
        <w:numPr>
          <w:ilvl w:val="3"/>
          <w:numId w:val="52"/>
        </w:numPr>
        <w:autoSpaceDE w:val="0"/>
        <w:autoSpaceDN w:val="0"/>
        <w:adjustRightInd w:val="0"/>
        <w:ind w:left="0" w:firstLine="567"/>
        <w:contextualSpacing/>
        <w:jc w:val="both"/>
        <w:rPr>
          <w:rFonts w:eastAsia="Calibri"/>
          <w:szCs w:val="20"/>
        </w:rPr>
      </w:pPr>
      <w:r w:rsidRPr="00F2079E">
        <w:rPr>
          <w:rFonts w:eastAsia="Calibri"/>
          <w:szCs w:val="20"/>
        </w:rPr>
        <w:t>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2079E" w:rsidRPr="00F2079E" w:rsidRDefault="00F2079E" w:rsidP="00F2079E">
      <w:pPr>
        <w:numPr>
          <w:ilvl w:val="2"/>
          <w:numId w:val="52"/>
        </w:numPr>
        <w:autoSpaceDE w:val="0"/>
        <w:autoSpaceDN w:val="0"/>
        <w:adjustRightInd w:val="0"/>
        <w:ind w:left="0" w:firstLine="567"/>
        <w:contextualSpacing/>
        <w:jc w:val="both"/>
        <w:rPr>
          <w:rFonts w:eastAsia="Calibri"/>
          <w:szCs w:val="20"/>
        </w:rPr>
      </w:pPr>
      <w:r w:rsidRPr="00F2079E">
        <w:rPr>
          <w:rFonts w:eastAsia="Calibri"/>
          <w:szCs w:val="20"/>
        </w:rPr>
        <w:t>Договор должен быть подписан в срок, указанный в извещении о проведен</w:t>
      </w:r>
      <w:proofErr w:type="gramStart"/>
      <w:r w:rsidRPr="00F2079E">
        <w:rPr>
          <w:rFonts w:eastAsia="Calibri"/>
          <w:szCs w:val="20"/>
        </w:rPr>
        <w:t>ии ау</w:t>
      </w:r>
      <w:proofErr w:type="gramEnd"/>
      <w:r w:rsidRPr="00F2079E">
        <w:rPr>
          <w:rFonts w:eastAsia="Calibri"/>
          <w:szCs w:val="20"/>
        </w:rPr>
        <w:t>кциона в электронной форме и разделе 3 «Информационная карта аукциона» настоящей документации.</w:t>
      </w:r>
    </w:p>
    <w:p w:rsidR="00F2079E" w:rsidRPr="00F2079E" w:rsidRDefault="00F2079E" w:rsidP="00F2079E">
      <w:pPr>
        <w:numPr>
          <w:ilvl w:val="2"/>
          <w:numId w:val="52"/>
        </w:numPr>
        <w:autoSpaceDE w:val="0"/>
        <w:autoSpaceDN w:val="0"/>
        <w:adjustRightInd w:val="0"/>
        <w:ind w:left="0" w:firstLine="567"/>
        <w:contextualSpacing/>
        <w:jc w:val="both"/>
        <w:rPr>
          <w:rFonts w:eastAsia="Calibri"/>
          <w:szCs w:val="20"/>
        </w:rPr>
      </w:pPr>
      <w:r w:rsidRPr="00F2079E">
        <w:rPr>
          <w:rFonts w:eastAsia="Calibri"/>
          <w:szCs w:val="20"/>
        </w:rPr>
        <w:t>В случае</w:t>
      </w:r>
      <w:proofErr w:type="gramStart"/>
      <w:r w:rsidRPr="00F2079E">
        <w:rPr>
          <w:rFonts w:eastAsia="Calibri"/>
          <w:szCs w:val="20"/>
        </w:rPr>
        <w:t>,</w:t>
      </w:r>
      <w:proofErr w:type="gramEnd"/>
      <w:r w:rsidRPr="00F2079E">
        <w:rPr>
          <w:rFonts w:eastAsia="Calibri"/>
          <w:szCs w:val="20"/>
        </w:rPr>
        <w:t xml:space="preserve"> если победитель аукциона, участник закупки, который занял второе место после победителя, иной участник закупки, с которым заключается договор, в срок, предусмотренный аукционной документацией, не представил Заказчику подписанный договор, а также обеспечение исполнения договора в случае, если аукционной документацией было установлено требование обеспечения исполнения договора, либо представленное обеспечение исполнения договора не соответствует требованиям, установленным аукционной документацией, такой победитель, участник закупки, который занял второе место после победителя или участник закупки, с которым заключается договор соответственно, признается уклонившимся от заключения договора.</w:t>
      </w:r>
    </w:p>
    <w:p w:rsidR="00F2079E" w:rsidRPr="00F2079E" w:rsidRDefault="00F2079E" w:rsidP="00F2079E">
      <w:pPr>
        <w:numPr>
          <w:ilvl w:val="2"/>
          <w:numId w:val="52"/>
        </w:numPr>
        <w:autoSpaceDE w:val="0"/>
        <w:autoSpaceDN w:val="0"/>
        <w:adjustRightInd w:val="0"/>
        <w:ind w:left="0" w:firstLine="567"/>
        <w:contextualSpacing/>
        <w:jc w:val="both"/>
        <w:rPr>
          <w:rFonts w:eastAsia="Calibri"/>
          <w:szCs w:val="20"/>
        </w:rPr>
      </w:pPr>
      <w:r w:rsidRPr="00F2079E">
        <w:rPr>
          <w:rFonts w:eastAsia="Calibri"/>
        </w:rPr>
        <w:t>Сведения об участниках закупки, уклонившихся от заключения договора, подлежат направлению в реестр недобросовестных поставщиков в установленном Законом порядке.</w:t>
      </w:r>
    </w:p>
    <w:p w:rsidR="00F2079E" w:rsidRPr="00F2079E" w:rsidRDefault="00F2079E" w:rsidP="00F2079E">
      <w:pPr>
        <w:numPr>
          <w:ilvl w:val="2"/>
          <w:numId w:val="52"/>
        </w:numPr>
        <w:autoSpaceDE w:val="0"/>
        <w:autoSpaceDN w:val="0"/>
        <w:adjustRightInd w:val="0"/>
        <w:ind w:left="0" w:firstLine="567"/>
        <w:contextualSpacing/>
        <w:jc w:val="both"/>
        <w:rPr>
          <w:rFonts w:eastAsia="Calibri"/>
          <w:szCs w:val="20"/>
        </w:rPr>
      </w:pPr>
      <w:r w:rsidRPr="00F2079E">
        <w:rPr>
          <w:rFonts w:eastAsia="Calibri"/>
        </w:rPr>
        <w:t>В случае</w:t>
      </w:r>
      <w:proofErr w:type="gramStart"/>
      <w:r w:rsidRPr="00F2079E">
        <w:rPr>
          <w:rFonts w:eastAsia="Calibri"/>
        </w:rPr>
        <w:t>,</w:t>
      </w:r>
      <w:proofErr w:type="gramEnd"/>
      <w:r w:rsidRPr="00F2079E">
        <w:rPr>
          <w:rFonts w:eastAsia="Calibri"/>
        </w:rPr>
        <w:t xml:space="preserve">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Положением о закупке. При этом заключение договора для участника закупки, который занял второе и последующее место после победителя, является обязательным. В случае уклонения победителя или участника закупки, с которым заключается договор, от заключения договора, обеспечение заявки на участие в аукционе не возвращается. В случае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закупки несостоявшейся. Аналогичным образом договор может быть заключен с участником закупки, занявшим третье или последующие места.</w:t>
      </w:r>
    </w:p>
    <w:p w:rsidR="00F2079E" w:rsidRPr="00F2079E" w:rsidRDefault="00F2079E" w:rsidP="00F2079E">
      <w:pPr>
        <w:numPr>
          <w:ilvl w:val="2"/>
          <w:numId w:val="52"/>
        </w:numPr>
        <w:autoSpaceDE w:val="0"/>
        <w:autoSpaceDN w:val="0"/>
        <w:adjustRightInd w:val="0"/>
        <w:ind w:left="0" w:firstLine="567"/>
        <w:contextualSpacing/>
        <w:jc w:val="both"/>
        <w:rPr>
          <w:rFonts w:eastAsia="Calibri"/>
          <w:szCs w:val="20"/>
        </w:rPr>
      </w:pPr>
      <w:r w:rsidRPr="00F2079E">
        <w:rPr>
          <w:rFonts w:eastAsia="Calibri"/>
          <w:szCs w:val="20"/>
        </w:rPr>
        <w:t>После определения участника, с которым должен быть заключен договор, в срок, предусмотренный для заключения договора, Заказчик вправе отстранить его от участия в аукционе в случае установления следующих фактов:</w:t>
      </w:r>
    </w:p>
    <w:p w:rsidR="00F2079E" w:rsidRPr="00F2079E" w:rsidRDefault="00F2079E" w:rsidP="00F2079E">
      <w:pPr>
        <w:tabs>
          <w:tab w:val="num" w:pos="0"/>
        </w:tabs>
        <w:suppressAutoHyphens/>
        <w:autoSpaceDE w:val="0"/>
        <w:autoSpaceDN w:val="0"/>
        <w:adjustRightInd w:val="0"/>
        <w:ind w:firstLine="567"/>
        <w:jc w:val="both"/>
      </w:pPr>
      <w:r w:rsidRPr="00F2079E">
        <w:t>а)  проведения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F2079E" w:rsidRPr="00F2079E" w:rsidRDefault="00F2079E" w:rsidP="00F2079E">
      <w:pPr>
        <w:tabs>
          <w:tab w:val="num" w:pos="0"/>
        </w:tabs>
        <w:suppressAutoHyphens/>
        <w:autoSpaceDE w:val="0"/>
        <w:autoSpaceDN w:val="0"/>
        <w:adjustRightInd w:val="0"/>
        <w:ind w:firstLine="567"/>
        <w:jc w:val="both"/>
      </w:pPr>
      <w:r w:rsidRPr="00F2079E">
        <w:t>б) приостановления деятельности участников закупки в порядке, предусмотренном Кодексом Российской Федерации об административных правонарушениях;</w:t>
      </w:r>
    </w:p>
    <w:p w:rsidR="00F2079E" w:rsidRPr="00F2079E" w:rsidRDefault="00F2079E" w:rsidP="00F2079E">
      <w:pPr>
        <w:tabs>
          <w:tab w:val="num" w:pos="0"/>
        </w:tabs>
        <w:suppressAutoHyphens/>
        <w:autoSpaceDE w:val="0"/>
        <w:autoSpaceDN w:val="0"/>
        <w:adjustRightInd w:val="0"/>
        <w:ind w:firstLine="567"/>
        <w:jc w:val="both"/>
      </w:pPr>
      <w:r w:rsidRPr="00F2079E">
        <w:t>в) предоставления участниками закупки заведомо ложных сведений, содержащихся в представленных ими документах;</w:t>
      </w:r>
    </w:p>
    <w:p w:rsidR="00F2079E" w:rsidRPr="00F2079E" w:rsidRDefault="00F2079E" w:rsidP="00F2079E">
      <w:pPr>
        <w:tabs>
          <w:tab w:val="num" w:pos="0"/>
        </w:tabs>
        <w:suppressAutoHyphens/>
        <w:autoSpaceDE w:val="0"/>
        <w:autoSpaceDN w:val="0"/>
        <w:adjustRightInd w:val="0"/>
        <w:ind w:firstLine="567"/>
        <w:jc w:val="both"/>
      </w:pPr>
      <w:r w:rsidRPr="00F2079E">
        <w:lastRenderedPageBreak/>
        <w:t>г) нахождения имущества участника закупки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2079E" w:rsidRPr="00F2079E" w:rsidRDefault="00F2079E" w:rsidP="00F2079E">
      <w:pPr>
        <w:tabs>
          <w:tab w:val="num" w:pos="0"/>
        </w:tabs>
        <w:suppressAutoHyphens/>
        <w:autoSpaceDE w:val="0"/>
        <w:autoSpaceDN w:val="0"/>
        <w:adjustRightInd w:val="0"/>
        <w:ind w:firstLine="567"/>
        <w:jc w:val="both"/>
      </w:pPr>
      <w:proofErr w:type="gramStart"/>
      <w:r w:rsidRPr="00F2079E">
        <w:t>д)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w:t>
      </w:r>
      <w:proofErr w:type="gramEnd"/>
      <w:r w:rsidRPr="00F2079E">
        <w:t xml:space="preserve"> Федерации.</w:t>
      </w:r>
    </w:p>
    <w:p w:rsidR="00F2079E" w:rsidRPr="00F2079E" w:rsidRDefault="00F2079E" w:rsidP="00F2079E">
      <w:pPr>
        <w:numPr>
          <w:ilvl w:val="2"/>
          <w:numId w:val="52"/>
        </w:numPr>
        <w:tabs>
          <w:tab w:val="num" w:pos="0"/>
        </w:tabs>
        <w:suppressAutoHyphens/>
        <w:autoSpaceDE w:val="0"/>
        <w:autoSpaceDN w:val="0"/>
        <w:adjustRightInd w:val="0"/>
        <w:ind w:left="0" w:firstLine="567"/>
        <w:contextualSpacing/>
        <w:jc w:val="both"/>
        <w:rPr>
          <w:rFonts w:eastAsia="Calibri"/>
          <w:szCs w:val="20"/>
        </w:rPr>
      </w:pPr>
      <w:r w:rsidRPr="00F2079E">
        <w:rPr>
          <w:rFonts w:eastAsia="Calibri"/>
          <w:szCs w:val="20"/>
        </w:rPr>
        <w:t>В случае незаключения Заказчиком договора с победителем или участником закупки, с которым должен быть заключен договор, по основаниям, предусмотренным подпунктами а) - д) пункта 2.9.10 настоящей документации, аукцион признается несостоявшимся.</w:t>
      </w:r>
    </w:p>
    <w:p w:rsidR="00F2079E" w:rsidRPr="00F2079E" w:rsidRDefault="00F2079E" w:rsidP="00F2079E">
      <w:pPr>
        <w:tabs>
          <w:tab w:val="left" w:pos="993"/>
        </w:tabs>
        <w:ind w:firstLine="567"/>
        <w:contextualSpacing/>
        <w:jc w:val="both"/>
        <w:rPr>
          <w:rFonts w:eastAsia="Calibri"/>
        </w:rPr>
      </w:pPr>
      <w:r w:rsidRPr="00F2079E">
        <w:rPr>
          <w:rFonts w:eastAsia="Calibri"/>
        </w:rPr>
        <w:t>2.9.12. При заключении и исполнении договора изменение его условий не допускается, за исключением случаев, предусмотренных Положением о закупке.</w:t>
      </w:r>
    </w:p>
    <w:p w:rsidR="00F2079E" w:rsidRPr="00F2079E" w:rsidRDefault="00F2079E" w:rsidP="00F2079E">
      <w:pPr>
        <w:tabs>
          <w:tab w:val="left" w:pos="993"/>
        </w:tabs>
        <w:ind w:firstLine="567"/>
        <w:contextualSpacing/>
        <w:jc w:val="both"/>
        <w:rPr>
          <w:rFonts w:eastAsia="Calibri"/>
        </w:rPr>
      </w:pPr>
      <w:r w:rsidRPr="00F2079E">
        <w:rPr>
          <w:rFonts w:eastAsia="Calibri"/>
        </w:rPr>
        <w:t xml:space="preserve">2.9.13. </w:t>
      </w:r>
      <w:proofErr w:type="gramStart"/>
      <w:r w:rsidRPr="00F2079E">
        <w:rPr>
          <w:rFonts w:eastAsia="Calibri"/>
        </w:rPr>
        <w:t>При заключении договора университет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университета было предусмотрено аукционной документацией, извещением о проведении аукциона в электронной форме.</w:t>
      </w:r>
      <w:proofErr w:type="gramEnd"/>
    </w:p>
    <w:p w:rsidR="00F2079E" w:rsidRPr="00F2079E" w:rsidRDefault="00F2079E" w:rsidP="00F2079E">
      <w:pPr>
        <w:autoSpaceDE w:val="0"/>
        <w:autoSpaceDN w:val="0"/>
        <w:adjustRightInd w:val="0"/>
        <w:ind w:firstLine="567"/>
        <w:jc w:val="both"/>
        <w:rPr>
          <w:rFonts w:eastAsia="Calibri"/>
          <w:lang w:eastAsia="en-US"/>
        </w:rPr>
      </w:pPr>
      <w:r w:rsidRPr="00F2079E">
        <w:rPr>
          <w:rFonts w:eastAsia="Calibri"/>
          <w:lang w:eastAsia="en-US"/>
        </w:rPr>
        <w:t>2.9.14. Заказчик по согласованию с контрагентом в ходе исполнения договора вправе изменить не более чем на двадцать</w:t>
      </w:r>
      <w:r w:rsidRPr="00F2079E">
        <w:rPr>
          <w:rFonts w:eastAsia="Calibri"/>
          <w:b/>
          <w:lang w:eastAsia="en-US"/>
        </w:rPr>
        <w:t xml:space="preserve"> </w:t>
      </w:r>
      <w:r w:rsidRPr="00F2079E">
        <w:rPr>
          <w:rFonts w:eastAsia="Calibri"/>
          <w:lang w:eastAsia="en-US"/>
        </w:rPr>
        <w:t>процентов количество всех предусмотренных договором товаров, объем предусмотренных договором работ, услуг в случае:</w:t>
      </w:r>
    </w:p>
    <w:p w:rsidR="00F2079E" w:rsidRPr="00F2079E" w:rsidRDefault="00F2079E" w:rsidP="00F2079E">
      <w:pPr>
        <w:tabs>
          <w:tab w:val="left" w:pos="709"/>
        </w:tabs>
        <w:ind w:firstLine="567"/>
        <w:jc w:val="both"/>
        <w:rPr>
          <w:rFonts w:eastAsia="Calibri"/>
          <w:lang w:eastAsia="en-US"/>
        </w:rPr>
      </w:pPr>
      <w:r w:rsidRPr="00F2079E">
        <w:rPr>
          <w:rFonts w:eastAsia="Calibri"/>
          <w:lang w:eastAsia="en-US"/>
        </w:rPr>
        <w:t>- выявления потребности в дополнительных товарах, работах, услугах, на поставку, выполнение, оказание которых заключен договор;</w:t>
      </w:r>
    </w:p>
    <w:p w:rsidR="00F2079E" w:rsidRPr="00F2079E" w:rsidRDefault="00F2079E" w:rsidP="00F2079E">
      <w:pPr>
        <w:tabs>
          <w:tab w:val="left" w:pos="709"/>
        </w:tabs>
        <w:ind w:firstLine="567"/>
        <w:jc w:val="both"/>
        <w:rPr>
          <w:rFonts w:eastAsia="Calibri"/>
          <w:lang w:eastAsia="en-US"/>
        </w:rPr>
      </w:pPr>
      <w:proofErr w:type="gramStart"/>
      <w:r w:rsidRPr="00F2079E">
        <w:rPr>
          <w:rFonts w:eastAsia="Calibri"/>
          <w:lang w:eastAsia="en-US"/>
        </w:rPr>
        <w:t>- выявления потребности в дополнительных товарах, работах, услугах, не предусмотренных договором, но связанных с товарами, работами, услугами, на поставку, выполнение, оказание которых заключен договор;</w:t>
      </w:r>
      <w:proofErr w:type="gramEnd"/>
    </w:p>
    <w:p w:rsidR="00F2079E" w:rsidRPr="00F2079E" w:rsidRDefault="00F2079E" w:rsidP="00F2079E">
      <w:pPr>
        <w:tabs>
          <w:tab w:val="left" w:pos="709"/>
        </w:tabs>
        <w:ind w:firstLine="567"/>
        <w:jc w:val="both"/>
        <w:rPr>
          <w:rFonts w:eastAsia="Calibri"/>
          <w:lang w:eastAsia="en-US"/>
        </w:rPr>
      </w:pPr>
      <w:r w:rsidRPr="00F2079E">
        <w:rPr>
          <w:rFonts w:eastAsia="Calibri"/>
          <w:lang w:eastAsia="en-US"/>
        </w:rPr>
        <w:t>- сокращения потребности в товарах, работах, услугах, на поставку, выполнение, оказание которых заключен договор.</w:t>
      </w:r>
    </w:p>
    <w:p w:rsidR="00F2079E" w:rsidRPr="00F2079E" w:rsidRDefault="00F2079E" w:rsidP="00F2079E">
      <w:pPr>
        <w:tabs>
          <w:tab w:val="left" w:pos="709"/>
        </w:tabs>
        <w:ind w:firstLine="567"/>
        <w:jc w:val="both"/>
        <w:rPr>
          <w:rFonts w:eastAsia="Calibri"/>
          <w:lang w:eastAsia="en-US"/>
        </w:rPr>
      </w:pPr>
      <w:r w:rsidRPr="00F2079E">
        <w:rPr>
          <w:rFonts w:eastAsia="Calibri"/>
          <w:lang w:eastAsia="en-US"/>
        </w:rPr>
        <w:t>2.9.15. При поставке дополнительного количества товаров, выполнении дополнительного объема работ, оказании дополнительного объема услуг, на поставку, выполнение, оказание которых заключен договор, подразделение по согласованию с контрагентом вправе изменить цену договора в соответствии с увеличивающимся количеством таких товаров, объемом таких работ, услуг, но не более чем на двадцать процентов такой цены договора.</w:t>
      </w:r>
    </w:p>
    <w:p w:rsidR="00F2079E" w:rsidRPr="00F2079E" w:rsidRDefault="00F2079E" w:rsidP="00F2079E">
      <w:pPr>
        <w:tabs>
          <w:tab w:val="left" w:pos="709"/>
        </w:tabs>
        <w:ind w:firstLine="567"/>
        <w:jc w:val="both"/>
        <w:rPr>
          <w:rFonts w:eastAsia="Calibri"/>
          <w:lang w:eastAsia="en-US"/>
        </w:rPr>
      </w:pPr>
      <w:r w:rsidRPr="00F2079E">
        <w:rPr>
          <w:rFonts w:eastAsia="Calibri"/>
          <w:lang w:eastAsia="en-US"/>
        </w:rPr>
        <w:t>2.9.16. При внесении соответствующих изменений в договор, в связи с сокращением потребности в товарах, работах, услугах, предусмотренных договором, Заказчик обязан изменить цену договора в соответствии с сокращаемым количеством товара, объемом работ, услуг.</w:t>
      </w:r>
    </w:p>
    <w:p w:rsidR="00F2079E" w:rsidRPr="00F2079E" w:rsidRDefault="00F2079E" w:rsidP="00F2079E">
      <w:pPr>
        <w:autoSpaceDE w:val="0"/>
        <w:autoSpaceDN w:val="0"/>
        <w:adjustRightInd w:val="0"/>
        <w:ind w:firstLine="567"/>
        <w:jc w:val="both"/>
        <w:rPr>
          <w:rFonts w:eastAsia="Calibri"/>
          <w:bCs/>
        </w:rPr>
      </w:pPr>
      <w:r w:rsidRPr="00F2079E">
        <w:t xml:space="preserve">2.9.17. </w:t>
      </w:r>
      <w:proofErr w:type="gramStart"/>
      <w:r w:rsidRPr="00F2079E">
        <w:t xml:space="preserve">При </w:t>
      </w:r>
      <w:r w:rsidRPr="00F2079E">
        <w:rPr>
          <w:bCs/>
        </w:rPr>
        <w:t xml:space="preserve">исполнении договора, заключенного с участником закупки, которому предоставлен приоритет в соответствии с </w:t>
      </w:r>
      <w:r w:rsidRPr="00F2079E">
        <w:t>постановлением Правительства Российской Федерации от 16.09.2016 № 925</w:t>
      </w:r>
      <w:r w:rsidRPr="00F2079E">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F2079E">
        <w:rPr>
          <w:bCs/>
        </w:rPr>
        <w:t xml:space="preserve"> характеристикам товаров, указанных в договоре</w:t>
      </w:r>
      <w:r w:rsidRPr="00F2079E">
        <w:rPr>
          <w:rFonts w:eastAsia="Calibri"/>
          <w:bCs/>
        </w:rPr>
        <w:t>.</w:t>
      </w:r>
    </w:p>
    <w:p w:rsidR="00BB4955" w:rsidRDefault="00BB4955" w:rsidP="00BA29AD">
      <w:pPr>
        <w:ind w:firstLine="567"/>
        <w:jc w:val="both"/>
      </w:pPr>
    </w:p>
    <w:p w:rsidR="00674A2C" w:rsidRPr="004B572E" w:rsidRDefault="00674A2C" w:rsidP="00F6775C">
      <w:pPr>
        <w:pStyle w:val="af0"/>
        <w:pageBreakBefore/>
        <w:numPr>
          <w:ilvl w:val="0"/>
          <w:numId w:val="52"/>
        </w:numPr>
        <w:tabs>
          <w:tab w:val="left" w:pos="284"/>
        </w:tabs>
        <w:jc w:val="center"/>
        <w:rPr>
          <w:b/>
          <w:sz w:val="28"/>
          <w:szCs w:val="28"/>
        </w:rPr>
      </w:pPr>
      <w:r w:rsidRPr="004B572E">
        <w:rPr>
          <w:b/>
          <w:sz w:val="28"/>
          <w:szCs w:val="28"/>
        </w:rPr>
        <w:lastRenderedPageBreak/>
        <w:t>ИНФОРМАЦИОННАЯ КАРТА АУКЦИОНА</w:t>
      </w:r>
    </w:p>
    <w:p w:rsidR="00674A2C" w:rsidRPr="00F5050E" w:rsidRDefault="00674A2C" w:rsidP="00E20218">
      <w:pPr>
        <w:keepNext/>
        <w:keepLines/>
        <w:widowControl w:val="0"/>
        <w:suppressLineNumbers/>
        <w:suppressAutoHyphens/>
        <w:jc w:val="both"/>
      </w:pPr>
    </w:p>
    <w:p w:rsidR="00674A2C" w:rsidRPr="00F6701E" w:rsidRDefault="00674A2C" w:rsidP="00E20218">
      <w:pPr>
        <w:keepNext/>
        <w:keepLines/>
        <w:widowControl w:val="0"/>
        <w:suppressLineNumbers/>
        <w:suppressAutoHyphens/>
        <w:jc w:val="both"/>
      </w:pPr>
      <w:r w:rsidRPr="00F5050E">
        <w:t xml:space="preserve">Следующая информация и данные дополняют положения </w:t>
      </w:r>
      <w:hyperlink w:anchor="_РАЗДЕЛ_I.2._ОБЩИЕ_УСЛОВИЯ ПРОВЕДЕНИ" w:history="1">
        <w:r w:rsidRPr="00F5050E">
          <w:rPr>
            <w:rStyle w:val="af"/>
            <w:color w:val="auto"/>
          </w:rPr>
          <w:t>Разделов</w:t>
        </w:r>
      </w:hyperlink>
      <w:r w:rsidRPr="00F5050E">
        <w:t xml:space="preserve"> нас</w:t>
      </w:r>
      <w:r w:rsidR="00F6701E">
        <w:t xml:space="preserve">тоящей </w:t>
      </w:r>
      <w:r w:rsidR="00155AC2">
        <w:t>документации об аукционе</w:t>
      </w:r>
      <w:r w:rsidR="00F6701E">
        <w:t>.</w:t>
      </w:r>
    </w:p>
    <w:p w:rsidR="002F381F" w:rsidRPr="00036DF6" w:rsidRDefault="002F381F" w:rsidP="002F381F">
      <w:pPr>
        <w:keepNext/>
        <w:keepLines/>
        <w:widowControl w:val="0"/>
        <w:suppressLineNumbers/>
        <w:suppressAutoHyphens/>
        <w:jc w:val="center"/>
      </w:pPr>
      <w:r>
        <w:rPr>
          <w:b/>
          <w:bCs/>
          <w:color w:val="FF0000"/>
          <w:spacing w:val="13"/>
          <w:szCs w:val="28"/>
        </w:rPr>
        <w:t>УЧАСТНИКАМИ ДАННОЙ ЗАКУПКИ МОГУТ БЫТЬ ТОЛЬКО СУБЪЕКТЫ МАЛОГО И СРЕДНЕГО ПРЕДПРИНИМАТЕЛЬСТВА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674A2C" w:rsidRPr="00F5050E" w:rsidTr="0029008F">
        <w:tc>
          <w:tcPr>
            <w:tcW w:w="5000" w:type="pct"/>
            <w:vAlign w:val="center"/>
          </w:tcPr>
          <w:p w:rsidR="00674A2C" w:rsidRPr="00F5050E" w:rsidRDefault="00674A2C" w:rsidP="0081671F">
            <w:pPr>
              <w:pStyle w:val="ad"/>
              <w:spacing w:after="0"/>
              <w:jc w:val="center"/>
              <w:rPr>
                <w:rFonts w:ascii="Times New Roman" w:hAnsi="Times New Roman"/>
                <w:i/>
                <w:color w:val="auto"/>
                <w:sz w:val="24"/>
                <w:szCs w:val="24"/>
              </w:rPr>
            </w:pPr>
            <w:r w:rsidRPr="00F5050E">
              <w:rPr>
                <w:rFonts w:ascii="Times New Roman" w:hAnsi="Times New Roman"/>
                <w:color w:val="auto"/>
                <w:sz w:val="24"/>
                <w:szCs w:val="24"/>
              </w:rPr>
              <w:t>Положения Информационной карты аукциона</w:t>
            </w:r>
          </w:p>
        </w:tc>
      </w:tr>
      <w:tr w:rsidR="00674A2C" w:rsidRPr="00F5050E" w:rsidTr="0029008F">
        <w:tc>
          <w:tcPr>
            <w:tcW w:w="5000" w:type="pct"/>
          </w:tcPr>
          <w:p w:rsidR="00674A2C" w:rsidRPr="00F5050E" w:rsidRDefault="00674A2C" w:rsidP="004C0094">
            <w:pPr>
              <w:jc w:val="both"/>
            </w:pPr>
            <w:r w:rsidRPr="00F5050E">
              <w:rPr>
                <w:b/>
                <w:bCs/>
              </w:rPr>
              <w:t xml:space="preserve">Заказчик: </w:t>
            </w:r>
            <w:r w:rsidRPr="00F5050E">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00A85B50" w:rsidRPr="00F5050E">
              <w:t>.</w:t>
            </w:r>
          </w:p>
          <w:p w:rsidR="00674A2C" w:rsidRPr="00F5050E" w:rsidRDefault="00674A2C" w:rsidP="004C0094">
            <w:pPr>
              <w:jc w:val="both"/>
            </w:pPr>
            <w:r w:rsidRPr="00F5050E">
              <w:t>Адрес заказчика: 101000, г. Москва, ул. Мясницкая, д. 20.</w:t>
            </w:r>
          </w:p>
          <w:p w:rsidR="00674A2C" w:rsidRPr="00F5050E" w:rsidRDefault="009A60CE" w:rsidP="004C0094">
            <w:pPr>
              <w:jc w:val="both"/>
            </w:pPr>
            <w:r w:rsidRPr="00F5050E">
              <w:t>Номера телефонов:</w:t>
            </w:r>
            <w:r w:rsidR="00674A2C" w:rsidRPr="00F5050E">
              <w:t xml:space="preserve"> +7 (495) 628-47-03</w:t>
            </w:r>
            <w:r>
              <w:t xml:space="preserve">; +7 </w:t>
            </w:r>
            <w:r w:rsidR="009F283B" w:rsidRPr="00C1075A">
              <w:t xml:space="preserve">(495) 772-95-90 </w:t>
            </w:r>
            <w:r w:rsidR="009D63F2">
              <w:t>(</w:t>
            </w:r>
            <w:r w:rsidR="009F283B" w:rsidRPr="00C1075A">
              <w:t xml:space="preserve">доб. </w:t>
            </w:r>
            <w:r w:rsidR="002B2B65">
              <w:t xml:space="preserve">23477, </w:t>
            </w:r>
            <w:r w:rsidR="00D85786" w:rsidRPr="00875715">
              <w:t>11</w:t>
            </w:r>
            <w:r>
              <w:t>082</w:t>
            </w:r>
            <w:r w:rsidR="00B0180D">
              <w:t>, 11232</w:t>
            </w:r>
            <w:r w:rsidR="009D63F2">
              <w:t>)</w:t>
            </w:r>
            <w:r w:rsidR="00674A2C" w:rsidRPr="00F5050E">
              <w:t>.</w:t>
            </w:r>
          </w:p>
          <w:p w:rsidR="00674A2C" w:rsidRPr="00F5050E" w:rsidRDefault="00674A2C" w:rsidP="004C0094">
            <w:pPr>
              <w:jc w:val="both"/>
            </w:pPr>
            <w:r w:rsidRPr="00F5050E">
              <w:t>Адрес электронной почты:</w:t>
            </w:r>
            <w:r w:rsidRPr="00F5050E">
              <w:rPr>
                <w:b/>
              </w:rPr>
              <w:t xml:space="preserve"> </w:t>
            </w:r>
            <w:hyperlink r:id="rId21" w:history="1">
              <w:r w:rsidRPr="00F5050E">
                <w:rPr>
                  <w:rStyle w:val="af"/>
                  <w:color w:val="auto"/>
                  <w:lang w:val="en-US"/>
                </w:rPr>
                <w:t>zakupki</w:t>
              </w:r>
              <w:r w:rsidRPr="00F5050E">
                <w:rPr>
                  <w:rStyle w:val="af"/>
                  <w:color w:val="auto"/>
                </w:rPr>
                <w:t>@</w:t>
              </w:r>
              <w:r w:rsidRPr="00F5050E">
                <w:rPr>
                  <w:rStyle w:val="af"/>
                  <w:color w:val="auto"/>
                  <w:lang w:val="en-US"/>
                </w:rPr>
                <w:t>hse</w:t>
              </w:r>
              <w:r w:rsidRPr="00F5050E">
                <w:rPr>
                  <w:rStyle w:val="af"/>
                  <w:color w:val="auto"/>
                </w:rPr>
                <w:t>.</w:t>
              </w:r>
              <w:r w:rsidRPr="00F5050E">
                <w:rPr>
                  <w:rStyle w:val="af"/>
                  <w:color w:val="auto"/>
                  <w:lang w:val="en-US"/>
                </w:rPr>
                <w:t>ru</w:t>
              </w:r>
            </w:hyperlink>
            <w:r w:rsidRPr="00F5050E">
              <w:t>.</w:t>
            </w:r>
          </w:p>
        </w:tc>
      </w:tr>
      <w:tr w:rsidR="00674A2C" w:rsidRPr="00F5050E" w:rsidTr="0029008F">
        <w:tc>
          <w:tcPr>
            <w:tcW w:w="5000" w:type="pct"/>
          </w:tcPr>
          <w:p w:rsidR="00394594" w:rsidRDefault="00302D60" w:rsidP="0081671F">
            <w:pPr>
              <w:jc w:val="both"/>
              <w:rPr>
                <w:bCs/>
              </w:rPr>
            </w:pPr>
            <w:r>
              <w:rPr>
                <w:b/>
                <w:bCs/>
              </w:rPr>
              <w:t>Предмет договора</w:t>
            </w:r>
            <w:r w:rsidR="00674A2C" w:rsidRPr="00F5050E">
              <w:rPr>
                <w:b/>
                <w:bCs/>
              </w:rPr>
              <w:t xml:space="preserve">: </w:t>
            </w:r>
            <w:r w:rsidR="006209ED">
              <w:t>в</w:t>
            </w:r>
            <w:r w:rsidR="006209ED" w:rsidRPr="006209ED">
              <w:t xml:space="preserve">ыполнение работ (оказание услуг) по комплексному </w:t>
            </w:r>
            <w:r w:rsidR="005A686F">
              <w:t>обслуживанию зданий НИУ ВШЭ и прилегающей к зданиям территории</w:t>
            </w:r>
            <w:r w:rsidR="006209ED">
              <w:t>.</w:t>
            </w:r>
          </w:p>
          <w:p w:rsidR="008D4154" w:rsidRPr="00F5050E" w:rsidRDefault="008D4154" w:rsidP="0081671F">
            <w:pPr>
              <w:jc w:val="both"/>
            </w:pPr>
          </w:p>
          <w:p w:rsidR="00603B0C" w:rsidRPr="00E053B7" w:rsidRDefault="00F939C9" w:rsidP="00E053B7">
            <w:pPr>
              <w:jc w:val="both"/>
              <w:rPr>
                <w:bCs/>
              </w:rPr>
            </w:pPr>
            <w:r>
              <w:rPr>
                <w:bCs/>
              </w:rPr>
              <w:t>Описание предмета закупки приведено</w:t>
            </w:r>
            <w:r w:rsidR="00674A2C" w:rsidRPr="00F5050E">
              <w:rPr>
                <w:bCs/>
              </w:rPr>
              <w:t xml:space="preserve"> в разделе</w:t>
            </w:r>
            <w:r>
              <w:rPr>
                <w:bCs/>
              </w:rPr>
              <w:t xml:space="preserve"> 4</w:t>
            </w:r>
            <w:r w:rsidR="00674A2C" w:rsidRPr="00F5050E">
              <w:rPr>
                <w:bCs/>
              </w:rPr>
              <w:t xml:space="preserve"> «Техническое задание» настоящей документации.</w:t>
            </w:r>
          </w:p>
        </w:tc>
      </w:tr>
      <w:tr w:rsidR="00674A2C" w:rsidRPr="00F5050E" w:rsidTr="0029008F">
        <w:tc>
          <w:tcPr>
            <w:tcW w:w="5000" w:type="pct"/>
          </w:tcPr>
          <w:p w:rsidR="00C02536" w:rsidRPr="00286926" w:rsidRDefault="00C02536" w:rsidP="00C02536">
            <w:pPr>
              <w:snapToGrid w:val="0"/>
              <w:rPr>
                <w:rStyle w:val="afffffffffa"/>
                <w:b/>
              </w:rPr>
            </w:pPr>
            <w:bookmarkStart w:id="13" w:name="_Hlk479121602"/>
            <w:r w:rsidRPr="00286926">
              <w:rPr>
                <w:b/>
              </w:rPr>
              <w:t xml:space="preserve">Место, дата начала и дата окончания срока подачи заявок на участие в </w:t>
            </w:r>
            <w:r>
              <w:rPr>
                <w:b/>
              </w:rPr>
              <w:t>аукционе</w:t>
            </w:r>
            <w:r w:rsidRPr="00286926">
              <w:rPr>
                <w:b/>
                <w:bCs/>
              </w:rPr>
              <w:t>:</w:t>
            </w:r>
            <w:r w:rsidRPr="00286926">
              <w:rPr>
                <w:rStyle w:val="afffffffffa"/>
                <w:b/>
              </w:rPr>
              <w:t xml:space="preserve"> </w:t>
            </w:r>
          </w:p>
          <w:p w:rsidR="00674A2C" w:rsidRPr="00937B0E" w:rsidRDefault="00C02536" w:rsidP="00C02536">
            <w:pPr>
              <w:jc w:val="both"/>
              <w:rPr>
                <w:bCs/>
              </w:rPr>
            </w:pPr>
            <w:r w:rsidRPr="00255D56">
              <w:rPr>
                <w:bCs/>
              </w:rPr>
              <w:t>Заявки будут</w:t>
            </w:r>
            <w:r w:rsidRPr="00DF0B5E">
              <w:rPr>
                <w:bCs/>
              </w:rPr>
              <w:t xml:space="preserve"> приниматься в срок </w:t>
            </w:r>
            <w:r w:rsidRPr="005D154C">
              <w:rPr>
                <w:bCs/>
                <w:highlight w:val="lightGray"/>
              </w:rPr>
              <w:t xml:space="preserve">с </w:t>
            </w:r>
            <w:r w:rsidR="004B0FD5" w:rsidRPr="00A57EC6">
              <w:rPr>
                <w:b/>
                <w:highlight w:val="lightGray"/>
              </w:rPr>
              <w:t>«</w:t>
            </w:r>
            <w:r w:rsidR="00637E0D">
              <w:rPr>
                <w:b/>
                <w:highlight w:val="lightGray"/>
              </w:rPr>
              <w:t>16</w:t>
            </w:r>
            <w:r w:rsidR="004B0FD5" w:rsidRPr="00A57EC6">
              <w:rPr>
                <w:b/>
                <w:highlight w:val="lightGray"/>
              </w:rPr>
              <w:t xml:space="preserve">» </w:t>
            </w:r>
            <w:r w:rsidR="002B2B65">
              <w:rPr>
                <w:b/>
                <w:highlight w:val="lightGray"/>
              </w:rPr>
              <w:t>марта</w:t>
            </w:r>
            <w:r w:rsidRPr="00A57EC6">
              <w:rPr>
                <w:b/>
                <w:bCs/>
                <w:highlight w:val="lightGray"/>
              </w:rPr>
              <w:t xml:space="preserve"> 20</w:t>
            </w:r>
            <w:r w:rsidR="002D4B6B">
              <w:rPr>
                <w:b/>
                <w:bCs/>
                <w:highlight w:val="lightGray"/>
              </w:rPr>
              <w:t>20</w:t>
            </w:r>
            <w:r w:rsidRPr="00A57EC6">
              <w:rPr>
                <w:b/>
                <w:bCs/>
                <w:highlight w:val="lightGray"/>
              </w:rPr>
              <w:t xml:space="preserve"> года </w:t>
            </w:r>
            <w:r w:rsidRPr="005D154C">
              <w:rPr>
                <w:bCs/>
                <w:highlight w:val="lightGray"/>
              </w:rPr>
              <w:t xml:space="preserve">до 12 ч. 00 мин. (время московское) </w:t>
            </w:r>
            <w:r w:rsidR="00B969DE" w:rsidRPr="00A57EC6">
              <w:rPr>
                <w:b/>
                <w:highlight w:val="lightGray"/>
              </w:rPr>
              <w:t>«</w:t>
            </w:r>
            <w:r w:rsidR="00637E0D">
              <w:rPr>
                <w:b/>
                <w:highlight w:val="lightGray"/>
              </w:rPr>
              <w:t>23</w:t>
            </w:r>
            <w:r w:rsidR="00B969DE" w:rsidRPr="00A57EC6">
              <w:rPr>
                <w:b/>
                <w:highlight w:val="lightGray"/>
              </w:rPr>
              <w:t xml:space="preserve">» </w:t>
            </w:r>
            <w:r w:rsidR="00637E0D">
              <w:rPr>
                <w:b/>
                <w:highlight w:val="lightGray"/>
              </w:rPr>
              <w:t>марта</w:t>
            </w:r>
            <w:r w:rsidR="00B969DE" w:rsidRPr="00A57EC6">
              <w:rPr>
                <w:b/>
                <w:bCs/>
                <w:highlight w:val="lightGray"/>
              </w:rPr>
              <w:t xml:space="preserve"> </w:t>
            </w:r>
            <w:r w:rsidRPr="00A57EC6">
              <w:rPr>
                <w:b/>
                <w:bCs/>
                <w:highlight w:val="lightGray"/>
              </w:rPr>
              <w:t>20</w:t>
            </w:r>
            <w:r w:rsidR="002D4B6B">
              <w:rPr>
                <w:b/>
                <w:bCs/>
                <w:highlight w:val="lightGray"/>
              </w:rPr>
              <w:t>20</w:t>
            </w:r>
            <w:r w:rsidRPr="00A57EC6">
              <w:rPr>
                <w:b/>
                <w:bCs/>
                <w:highlight w:val="lightGray"/>
              </w:rPr>
              <w:t xml:space="preserve"> года</w:t>
            </w:r>
            <w:r w:rsidRPr="005D154C">
              <w:rPr>
                <w:bCs/>
                <w:highlight w:val="lightGray"/>
              </w:rPr>
              <w:t>.</w:t>
            </w:r>
          </w:p>
          <w:p w:rsidR="00674A2C" w:rsidRPr="00937B0E" w:rsidRDefault="00674A2C" w:rsidP="003E473C">
            <w:pPr>
              <w:jc w:val="both"/>
              <w:rPr>
                <w:bCs/>
              </w:rPr>
            </w:pPr>
            <w:r w:rsidRPr="00937B0E">
              <w:t xml:space="preserve">Адрес электронной площадки (далее – ЭП) в сети «Интернет», на который подаются заявки на участие в аукционе: </w:t>
            </w:r>
            <w:hyperlink r:id="rId22" w:history="1">
              <w:r w:rsidRPr="00937B0E">
                <w:rPr>
                  <w:rStyle w:val="af"/>
                  <w:color w:val="auto"/>
                </w:rPr>
                <w:t>http://utp.sberbank-ast.ru/</w:t>
              </w:r>
            </w:hyperlink>
            <w:r w:rsidRPr="00937B0E">
              <w:t>.</w:t>
            </w:r>
          </w:p>
        </w:tc>
      </w:tr>
      <w:tr w:rsidR="00674A2C" w:rsidRPr="00F5050E" w:rsidTr="0029008F">
        <w:tc>
          <w:tcPr>
            <w:tcW w:w="5000" w:type="pct"/>
          </w:tcPr>
          <w:p w:rsidR="00360686" w:rsidRPr="00A40D72" w:rsidRDefault="00402823" w:rsidP="00360686">
            <w:pPr>
              <w:tabs>
                <w:tab w:val="left" w:pos="284"/>
              </w:tabs>
              <w:jc w:val="both"/>
              <w:rPr>
                <w:bCs/>
              </w:rPr>
            </w:pPr>
            <w:r w:rsidRPr="00820C02">
              <w:rPr>
                <w:b/>
              </w:rPr>
              <w:t>Сведения о начальной (максимальной) цене договора (цена лота)</w:t>
            </w:r>
            <w:r w:rsidR="00674A2C" w:rsidRPr="00F7707E">
              <w:rPr>
                <w:b/>
                <w:bCs/>
              </w:rPr>
              <w:t>:</w:t>
            </w:r>
            <w:r w:rsidR="00394594" w:rsidRPr="00F7707E">
              <w:t xml:space="preserve"> </w:t>
            </w:r>
            <w:r w:rsidR="00B0180D">
              <w:rPr>
                <w:b/>
              </w:rPr>
              <w:t>16 613 293,00</w:t>
            </w:r>
            <w:r w:rsidR="00B0180D" w:rsidRPr="00195847">
              <w:rPr>
                <w:b/>
              </w:rPr>
              <w:t xml:space="preserve"> </w:t>
            </w:r>
            <w:r w:rsidR="00B0180D" w:rsidRPr="00195847">
              <w:t>рублей (</w:t>
            </w:r>
            <w:r w:rsidR="00B0180D" w:rsidRPr="00B0180D">
              <w:rPr>
                <w:i/>
              </w:rPr>
              <w:t>Шестнадцать миллионов шестьсот тринадцать тысяч двести девяносто три рубля 00 копеек</w:t>
            </w:r>
            <w:r w:rsidR="00B0180D" w:rsidRPr="00195847">
              <w:t>)</w:t>
            </w:r>
            <w:r w:rsidR="00360686" w:rsidRPr="00A40D72">
              <w:t>.</w:t>
            </w:r>
          </w:p>
          <w:p w:rsidR="008D4154" w:rsidRPr="008C0765" w:rsidRDefault="004B0FD5" w:rsidP="004B0FD5">
            <w:pPr>
              <w:tabs>
                <w:tab w:val="left" w:pos="2918"/>
              </w:tabs>
              <w:jc w:val="both"/>
              <w:rPr>
                <w:bCs/>
              </w:rPr>
            </w:pPr>
            <w:r>
              <w:rPr>
                <w:bCs/>
              </w:rPr>
              <w:tab/>
            </w:r>
          </w:p>
          <w:p w:rsidR="009E35D6" w:rsidRPr="00B22C10" w:rsidRDefault="00B22C10" w:rsidP="00B22C10">
            <w:pPr>
              <w:autoSpaceDE w:val="0"/>
              <w:autoSpaceDN w:val="0"/>
              <w:adjustRightInd w:val="0"/>
              <w:jc w:val="both"/>
              <w:rPr>
                <w:rFonts w:eastAsia="Calibri"/>
              </w:rPr>
            </w:pPr>
            <w:r w:rsidRPr="00CD5A69">
              <w:rPr>
                <w:b/>
                <w:bCs/>
              </w:rPr>
              <w:t xml:space="preserve">Начальная (максимальная) цена </w:t>
            </w:r>
            <w:r w:rsidRPr="001A470B">
              <w:rPr>
                <w:rFonts w:eastAsia="Calibri"/>
                <w:b/>
              </w:rPr>
              <w:t xml:space="preserve">единицы </w:t>
            </w:r>
            <w:r w:rsidR="00C02536">
              <w:rPr>
                <w:rFonts w:eastAsia="Calibri"/>
                <w:b/>
              </w:rPr>
              <w:t>товара, работы, услуги</w:t>
            </w:r>
            <w:r w:rsidRPr="001A470B">
              <w:rPr>
                <w:b/>
                <w:bCs/>
              </w:rPr>
              <w:t xml:space="preserve">: </w:t>
            </w:r>
            <w:r w:rsidRPr="001A470B">
              <w:rPr>
                <w:iCs/>
              </w:rPr>
              <w:t>указан</w:t>
            </w:r>
            <w:r w:rsidR="00050AB7" w:rsidRPr="001A470B">
              <w:rPr>
                <w:iCs/>
              </w:rPr>
              <w:t>а</w:t>
            </w:r>
            <w:r w:rsidRPr="001A470B">
              <w:rPr>
                <w:iCs/>
              </w:rPr>
              <w:t xml:space="preserve"> </w:t>
            </w:r>
            <w:r w:rsidR="00C02536" w:rsidRPr="00F5050E">
              <w:rPr>
                <w:bCs/>
              </w:rPr>
              <w:t>в разделе</w:t>
            </w:r>
            <w:r w:rsidR="00C02536">
              <w:rPr>
                <w:bCs/>
              </w:rPr>
              <w:t xml:space="preserve"> 4</w:t>
            </w:r>
            <w:r w:rsidR="00C02536" w:rsidRPr="00F5050E">
              <w:rPr>
                <w:bCs/>
              </w:rPr>
              <w:t xml:space="preserve"> «Техническое задание» настоящей документации</w:t>
            </w:r>
            <w:r w:rsidRPr="001A470B">
              <w:rPr>
                <w:bCs/>
                <w:color w:val="0070C0"/>
              </w:rPr>
              <w:t>.</w:t>
            </w:r>
            <w:r w:rsidR="00050AB7">
              <w:rPr>
                <w:bCs/>
              </w:rPr>
              <w:t xml:space="preserve"> </w:t>
            </w:r>
            <w:r w:rsidR="00366649">
              <w:rPr>
                <w:bCs/>
              </w:rPr>
              <w:t xml:space="preserve"> </w:t>
            </w:r>
          </w:p>
          <w:p w:rsidR="00B22C10" w:rsidRDefault="00B22C10" w:rsidP="005B747B">
            <w:pPr>
              <w:pStyle w:val="af0"/>
              <w:tabs>
                <w:tab w:val="left" w:pos="284"/>
              </w:tabs>
              <w:autoSpaceDE w:val="0"/>
              <w:autoSpaceDN w:val="0"/>
              <w:adjustRightInd w:val="0"/>
              <w:ind w:left="0"/>
              <w:jc w:val="both"/>
              <w:rPr>
                <w:b/>
                <w:bCs/>
              </w:rPr>
            </w:pPr>
          </w:p>
          <w:p w:rsidR="00674A2C" w:rsidRDefault="009C3280" w:rsidP="00D73EB6">
            <w:pPr>
              <w:jc w:val="both"/>
            </w:pPr>
            <w:r w:rsidRPr="00911AF0">
              <w:rPr>
                <w:rFonts w:eastAsia="Calibri"/>
                <w:b/>
                <w:bCs/>
                <w:szCs w:val="20"/>
              </w:rPr>
              <w:t xml:space="preserve">Источник финансирования: </w:t>
            </w:r>
            <w:r w:rsidRPr="00911AF0">
              <w:rPr>
                <w:rFonts w:eastAsia="Calibri"/>
                <w:szCs w:val="20"/>
              </w:rPr>
              <w:t>средства субсидии из федерального бюджета на выпол</w:t>
            </w:r>
            <w:r w:rsidR="00C41CE4">
              <w:rPr>
                <w:rFonts w:eastAsia="Calibri"/>
                <w:szCs w:val="20"/>
              </w:rPr>
              <w:t>нение государственного задания.</w:t>
            </w:r>
          </w:p>
          <w:p w:rsidR="009C3280" w:rsidRPr="00F5050E" w:rsidRDefault="009C3280" w:rsidP="0081671F"/>
          <w:p w:rsidR="00674A2C" w:rsidRPr="00F5050E" w:rsidRDefault="00674A2C" w:rsidP="0081671F">
            <w:pPr>
              <w:jc w:val="both"/>
              <w:rPr>
                <w:bCs/>
              </w:rPr>
            </w:pPr>
            <w:r w:rsidRPr="00F5050E">
              <w:rPr>
                <w:b/>
                <w:bCs/>
              </w:rPr>
              <w:t xml:space="preserve">Порядок формирования цены </w:t>
            </w:r>
            <w:r w:rsidR="002F44C7" w:rsidRPr="00F5050E">
              <w:rPr>
                <w:b/>
                <w:bCs/>
              </w:rPr>
              <w:t>Д</w:t>
            </w:r>
            <w:r w:rsidRPr="00F5050E">
              <w:rPr>
                <w:b/>
                <w:bCs/>
              </w:rPr>
              <w:t>оговора</w:t>
            </w:r>
            <w:r w:rsidRPr="00420AE1">
              <w:rPr>
                <w:b/>
                <w:bCs/>
              </w:rPr>
              <w:t xml:space="preserve">: </w:t>
            </w:r>
            <w:r w:rsidR="00E75D8E" w:rsidRPr="00420AE1">
              <w:t xml:space="preserve">указан в </w:t>
            </w:r>
            <w:r w:rsidR="003F5512">
              <w:t>р</w:t>
            </w:r>
            <w:r w:rsidR="006A0155" w:rsidRPr="00420AE1">
              <w:t xml:space="preserve">азделе 4 </w:t>
            </w:r>
            <w:r w:rsidR="00623974" w:rsidRPr="00420AE1">
              <w:rPr>
                <w:bCs/>
              </w:rPr>
              <w:t>«Техническо</w:t>
            </w:r>
            <w:r w:rsidR="006A0155" w:rsidRPr="00420AE1">
              <w:rPr>
                <w:bCs/>
              </w:rPr>
              <w:t>е</w:t>
            </w:r>
            <w:r w:rsidR="00623974" w:rsidRPr="00420AE1">
              <w:rPr>
                <w:bCs/>
              </w:rPr>
              <w:t xml:space="preserve"> задани</w:t>
            </w:r>
            <w:r w:rsidR="006A0155" w:rsidRPr="00420AE1">
              <w:rPr>
                <w:bCs/>
              </w:rPr>
              <w:t>е</w:t>
            </w:r>
            <w:r w:rsidR="00623974" w:rsidRPr="00420AE1">
              <w:rPr>
                <w:bCs/>
              </w:rPr>
              <w:t>»</w:t>
            </w:r>
            <w:r w:rsidR="006A0155" w:rsidRPr="00420AE1">
              <w:rPr>
                <w:bCs/>
              </w:rPr>
              <w:t xml:space="preserve"> </w:t>
            </w:r>
            <w:r w:rsidR="007D1431" w:rsidRPr="00F5050E">
              <w:rPr>
                <w:bCs/>
              </w:rPr>
              <w:t>настоящей документации</w:t>
            </w:r>
            <w:r w:rsidRPr="00420AE1">
              <w:rPr>
                <w:bCs/>
              </w:rPr>
              <w:t>.</w:t>
            </w:r>
          </w:p>
          <w:p w:rsidR="00674A2C" w:rsidRPr="00F5050E" w:rsidRDefault="00674A2C" w:rsidP="0081671F">
            <w:pPr>
              <w:jc w:val="both"/>
              <w:rPr>
                <w:b/>
                <w:bCs/>
              </w:rPr>
            </w:pPr>
          </w:p>
          <w:p w:rsidR="00674A2C" w:rsidRPr="00E34327" w:rsidRDefault="00674A2C" w:rsidP="0081671F">
            <w:pPr>
              <w:jc w:val="both"/>
              <w:rPr>
                <w:bCs/>
              </w:rPr>
            </w:pPr>
            <w:r w:rsidRPr="00F5050E">
              <w:rPr>
                <w:b/>
                <w:bCs/>
              </w:rPr>
              <w:t>Форма срок и порядок оплаты:</w:t>
            </w:r>
            <w:r w:rsidRPr="00F5050E">
              <w:rPr>
                <w:iCs/>
              </w:rPr>
              <w:t xml:space="preserve"> указаны </w:t>
            </w:r>
            <w:r w:rsidR="00E34327" w:rsidRPr="00420AE1">
              <w:t xml:space="preserve">в </w:t>
            </w:r>
            <w:r w:rsidR="00E34327">
              <w:t>р</w:t>
            </w:r>
            <w:r w:rsidR="00E34327" w:rsidRPr="00420AE1">
              <w:t xml:space="preserve">азделе 4 </w:t>
            </w:r>
            <w:r w:rsidR="00E34327" w:rsidRPr="00420AE1">
              <w:rPr>
                <w:bCs/>
              </w:rPr>
              <w:t xml:space="preserve">«Техническое задание» </w:t>
            </w:r>
            <w:r w:rsidR="00E34327" w:rsidRPr="00F5050E">
              <w:rPr>
                <w:bCs/>
              </w:rPr>
              <w:t>настоящей документации</w:t>
            </w:r>
            <w:r w:rsidRPr="00F5050E">
              <w:rPr>
                <w:bCs/>
              </w:rPr>
              <w:t>.</w:t>
            </w:r>
          </w:p>
        </w:tc>
      </w:tr>
      <w:tr w:rsidR="00674A2C" w:rsidRPr="00F5050E" w:rsidTr="0029008F">
        <w:tc>
          <w:tcPr>
            <w:tcW w:w="5000" w:type="pct"/>
          </w:tcPr>
          <w:p w:rsidR="007D1431" w:rsidRPr="006D2BB3" w:rsidRDefault="007D1431" w:rsidP="007D1431">
            <w:pPr>
              <w:autoSpaceDE w:val="0"/>
              <w:autoSpaceDN w:val="0"/>
              <w:adjustRightInd w:val="0"/>
              <w:jc w:val="both"/>
              <w:rPr>
                <w:rFonts w:eastAsia="Calibri"/>
                <w:b/>
                <w:bCs/>
              </w:rPr>
            </w:pPr>
            <w:r w:rsidRPr="00890089">
              <w:rPr>
                <w:rFonts w:eastAsia="Calibri"/>
                <w:b/>
                <w:bCs/>
              </w:rPr>
              <w:t xml:space="preserve">Дата </w:t>
            </w:r>
            <w:r w:rsidRPr="00575C87">
              <w:rPr>
                <w:rFonts w:eastAsia="Calibri"/>
                <w:b/>
                <w:bCs/>
                <w:lang w:eastAsia="en-US"/>
              </w:rPr>
              <w:t xml:space="preserve">начала и дата </w:t>
            </w:r>
            <w:r>
              <w:rPr>
                <w:rFonts w:eastAsia="Calibri"/>
                <w:b/>
                <w:bCs/>
                <w:lang w:eastAsia="en-US"/>
              </w:rPr>
              <w:t xml:space="preserve">и время </w:t>
            </w:r>
            <w:r w:rsidRPr="00575C87">
              <w:rPr>
                <w:rFonts w:eastAsia="Calibri"/>
                <w:b/>
                <w:bCs/>
                <w:lang w:eastAsia="en-US"/>
              </w:rPr>
              <w:t>окончания срока предоставления участникам закупки разъяснений положений</w:t>
            </w:r>
            <w:r w:rsidRPr="00890089">
              <w:rPr>
                <w:rFonts w:eastAsia="Calibri"/>
                <w:b/>
                <w:bCs/>
              </w:rPr>
              <w:t xml:space="preserve"> </w:t>
            </w:r>
            <w:r>
              <w:rPr>
                <w:rFonts w:eastAsia="Calibri"/>
                <w:b/>
                <w:bCs/>
              </w:rPr>
              <w:t>аукцион</w:t>
            </w:r>
            <w:r w:rsidRPr="00890089">
              <w:rPr>
                <w:rFonts w:eastAsia="Calibri"/>
                <w:b/>
                <w:bCs/>
              </w:rPr>
              <w:t>ной документации:</w:t>
            </w:r>
          </w:p>
          <w:p w:rsidR="007D1431" w:rsidRDefault="007D1431" w:rsidP="007D1431">
            <w:pPr>
              <w:autoSpaceDE w:val="0"/>
              <w:autoSpaceDN w:val="0"/>
              <w:adjustRightInd w:val="0"/>
              <w:jc w:val="both"/>
            </w:pPr>
            <w:r w:rsidRPr="00255D56">
              <w:t>Любой участник</w:t>
            </w:r>
            <w:r>
              <w:t xml:space="preserve"> закупки</w:t>
            </w:r>
            <w:r w:rsidRPr="00530786">
              <w:t xml:space="preserve"> вправе направить Заказчику запрос разъяснени</w:t>
            </w:r>
            <w:r>
              <w:t>й</w:t>
            </w:r>
            <w:r w:rsidRPr="00530786">
              <w:t xml:space="preserve"> положений </w:t>
            </w:r>
            <w:r>
              <w:t>аукционной документации</w:t>
            </w:r>
            <w:r w:rsidRPr="00530786">
              <w:t xml:space="preserve"> в срок не позднее, чем за </w:t>
            </w:r>
            <w:r>
              <w:t>три</w:t>
            </w:r>
            <w:r w:rsidRPr="00530786">
              <w:t xml:space="preserve"> рабочих дня до дня окончания </w:t>
            </w:r>
            <w:r>
              <w:t xml:space="preserve">срока </w:t>
            </w:r>
            <w:r w:rsidRPr="00530786">
              <w:t>подачи заявок</w:t>
            </w:r>
            <w:r>
              <w:t xml:space="preserve"> на участие в аукционе</w:t>
            </w:r>
            <w:r w:rsidRPr="00530786">
              <w:t>.</w:t>
            </w:r>
            <w:r>
              <w:t xml:space="preserve"> Заказчик</w:t>
            </w:r>
            <w:r w:rsidRPr="00DE7D6F">
              <w:t xml:space="preserve"> в течение трех рабочих дней со дня поступления запроса на разъяснение положений </w:t>
            </w:r>
            <w:r>
              <w:t xml:space="preserve">аукционной документации </w:t>
            </w:r>
            <w:r w:rsidRPr="00DE7D6F">
              <w:t xml:space="preserve">направляет разъяснения положений </w:t>
            </w:r>
            <w:r>
              <w:t>участнику закупки</w:t>
            </w:r>
            <w:r w:rsidRPr="00DE7D6F">
              <w:t xml:space="preserve">, направившему запрос, а также размещает копию таких разъяснений (без указания наименования или адреса </w:t>
            </w:r>
            <w:r>
              <w:t>участника закупки</w:t>
            </w:r>
            <w:r w:rsidRPr="00DE7D6F">
              <w:t>, от которого был получен запрос на разъяснения) в единой информационной системе</w:t>
            </w:r>
            <w:r w:rsidRPr="00E617BF">
              <w:t xml:space="preserve">. </w:t>
            </w:r>
          </w:p>
          <w:p w:rsidR="00C46BCA" w:rsidRDefault="007D1431" w:rsidP="007D1431">
            <w:pPr>
              <w:autoSpaceDE w:val="0"/>
              <w:autoSpaceDN w:val="0"/>
              <w:adjustRightInd w:val="0"/>
              <w:jc w:val="both"/>
            </w:pPr>
            <w:r w:rsidRPr="00C81CF9">
              <w:t>Конечная дата приема запросов на разъяснение аукционной документации</w:t>
            </w:r>
            <w:r w:rsidR="00C46BCA">
              <w:t>:</w:t>
            </w:r>
          </w:p>
          <w:p w:rsidR="007D1431" w:rsidRPr="00C81CF9" w:rsidRDefault="00B0180D" w:rsidP="007D1431">
            <w:pPr>
              <w:autoSpaceDE w:val="0"/>
              <w:autoSpaceDN w:val="0"/>
              <w:adjustRightInd w:val="0"/>
              <w:jc w:val="both"/>
            </w:pPr>
            <w:r w:rsidRPr="00933805">
              <w:rPr>
                <w:b/>
                <w:shd w:val="clear" w:color="auto" w:fill="DBE5F1" w:themeFill="accent1" w:themeFillTint="33"/>
              </w:rPr>
              <w:t>«</w:t>
            </w:r>
            <w:r w:rsidR="00637E0D">
              <w:rPr>
                <w:b/>
                <w:shd w:val="clear" w:color="auto" w:fill="DBE5F1" w:themeFill="accent1" w:themeFillTint="33"/>
              </w:rPr>
              <w:t>17</w:t>
            </w:r>
            <w:r w:rsidRPr="00933805">
              <w:rPr>
                <w:b/>
                <w:shd w:val="clear" w:color="auto" w:fill="DBE5F1" w:themeFill="accent1" w:themeFillTint="33"/>
              </w:rPr>
              <w:t>»</w:t>
            </w:r>
            <w:r w:rsidR="00637E0D">
              <w:rPr>
                <w:b/>
                <w:shd w:val="clear" w:color="auto" w:fill="DBE5F1" w:themeFill="accent1" w:themeFillTint="33"/>
              </w:rPr>
              <w:t xml:space="preserve"> </w:t>
            </w:r>
            <w:r w:rsidR="00637E0D">
              <w:rPr>
                <w:b/>
                <w:shd w:val="clear" w:color="auto" w:fill="DBE5F1" w:themeFill="accent1" w:themeFillTint="33"/>
              </w:rPr>
              <w:t>марта</w:t>
            </w:r>
            <w:r>
              <w:rPr>
                <w:b/>
                <w:shd w:val="clear" w:color="auto" w:fill="DBE5F1" w:themeFill="accent1" w:themeFillTint="33"/>
              </w:rPr>
              <w:t xml:space="preserve"> </w:t>
            </w:r>
            <w:r w:rsidR="007D1431" w:rsidRPr="00C81CF9">
              <w:rPr>
                <w:b/>
                <w:shd w:val="clear" w:color="auto" w:fill="DBE5F1" w:themeFill="accent1" w:themeFillTint="33"/>
              </w:rPr>
              <w:t>20</w:t>
            </w:r>
            <w:r w:rsidR="00684662" w:rsidRPr="00C81CF9">
              <w:rPr>
                <w:b/>
                <w:shd w:val="clear" w:color="auto" w:fill="DBE5F1" w:themeFill="accent1" w:themeFillTint="33"/>
              </w:rPr>
              <w:t>20</w:t>
            </w:r>
            <w:r w:rsidR="007D1431" w:rsidRPr="00C81CF9">
              <w:rPr>
                <w:b/>
                <w:shd w:val="clear" w:color="auto" w:fill="DBE5F1" w:themeFill="accent1" w:themeFillTint="33"/>
              </w:rPr>
              <w:t xml:space="preserve"> года</w:t>
            </w:r>
            <w:r w:rsidR="007D1431" w:rsidRPr="00C81CF9">
              <w:rPr>
                <w:shd w:val="clear" w:color="auto" w:fill="DBE5F1" w:themeFill="accent1" w:themeFillTint="33"/>
              </w:rPr>
              <w:t>.</w:t>
            </w:r>
          </w:p>
          <w:p w:rsidR="007D1431" w:rsidRPr="00C81CF9" w:rsidRDefault="007D1431" w:rsidP="007D1431">
            <w:pPr>
              <w:pStyle w:val="3---"/>
              <w:tabs>
                <w:tab w:val="left" w:pos="0"/>
              </w:tabs>
              <w:spacing w:before="0" w:after="0"/>
              <w:rPr>
                <w:szCs w:val="24"/>
              </w:rPr>
            </w:pPr>
            <w:r w:rsidRPr="00C81CF9">
              <w:rPr>
                <w:szCs w:val="24"/>
              </w:rPr>
              <w:t xml:space="preserve">Дата начала предоставления участникам закупки разъяснений положений аукционной документации – </w:t>
            </w:r>
            <w:r w:rsidR="00B0180D" w:rsidRPr="00933805">
              <w:rPr>
                <w:b/>
                <w:shd w:val="clear" w:color="auto" w:fill="DBE5F1" w:themeFill="accent1" w:themeFillTint="33"/>
              </w:rPr>
              <w:t>«</w:t>
            </w:r>
            <w:r w:rsidR="00637E0D">
              <w:rPr>
                <w:b/>
                <w:shd w:val="clear" w:color="auto" w:fill="DBE5F1" w:themeFill="accent1" w:themeFillTint="33"/>
              </w:rPr>
              <w:t>16</w:t>
            </w:r>
            <w:r w:rsidR="00B0180D" w:rsidRPr="00933805">
              <w:rPr>
                <w:b/>
                <w:shd w:val="clear" w:color="auto" w:fill="DBE5F1" w:themeFill="accent1" w:themeFillTint="33"/>
              </w:rPr>
              <w:t xml:space="preserve">» </w:t>
            </w:r>
            <w:r w:rsidR="00637E0D">
              <w:rPr>
                <w:b/>
                <w:shd w:val="clear" w:color="auto" w:fill="DBE5F1" w:themeFill="accent1" w:themeFillTint="33"/>
              </w:rPr>
              <w:t>марта</w:t>
            </w:r>
            <w:r w:rsidR="00DF4467" w:rsidRPr="00DF4467">
              <w:rPr>
                <w:b/>
                <w:bCs/>
                <w:shd w:val="clear" w:color="auto" w:fill="DBE5F1" w:themeFill="accent1" w:themeFillTint="33"/>
              </w:rPr>
              <w:t xml:space="preserve"> </w:t>
            </w:r>
            <w:r w:rsidRPr="00C81CF9">
              <w:rPr>
                <w:b/>
                <w:shd w:val="clear" w:color="auto" w:fill="DBE5F1" w:themeFill="accent1" w:themeFillTint="33"/>
              </w:rPr>
              <w:t>20</w:t>
            </w:r>
            <w:r w:rsidR="002D4B6B" w:rsidRPr="00C81CF9">
              <w:rPr>
                <w:b/>
                <w:shd w:val="clear" w:color="auto" w:fill="DBE5F1" w:themeFill="accent1" w:themeFillTint="33"/>
              </w:rPr>
              <w:t>20</w:t>
            </w:r>
            <w:r w:rsidRPr="00C81CF9">
              <w:rPr>
                <w:b/>
                <w:shd w:val="clear" w:color="auto" w:fill="DBE5F1" w:themeFill="accent1" w:themeFillTint="33"/>
              </w:rPr>
              <w:t xml:space="preserve"> года</w:t>
            </w:r>
            <w:r w:rsidRPr="00C81CF9">
              <w:rPr>
                <w:b/>
                <w:szCs w:val="24"/>
                <w:shd w:val="clear" w:color="auto" w:fill="DBE5F1" w:themeFill="accent1" w:themeFillTint="33"/>
              </w:rPr>
              <w:t>.</w:t>
            </w:r>
            <w:r w:rsidRPr="00C81CF9">
              <w:rPr>
                <w:szCs w:val="24"/>
              </w:rPr>
              <w:t xml:space="preserve"> </w:t>
            </w:r>
          </w:p>
          <w:p w:rsidR="00674A2C" w:rsidRDefault="007D1431" w:rsidP="00C81CF9">
            <w:pPr>
              <w:pStyle w:val="3---"/>
              <w:tabs>
                <w:tab w:val="left" w:pos="0"/>
              </w:tabs>
              <w:suppressAutoHyphens/>
              <w:spacing w:before="0" w:after="0"/>
            </w:pPr>
            <w:r w:rsidRPr="00C81CF9">
              <w:t xml:space="preserve">Дата и время окончания срока предоставления участникам закупки разъяснений положений аукционной документации – </w:t>
            </w:r>
            <w:r w:rsidR="00B0180D" w:rsidRPr="00933805">
              <w:rPr>
                <w:b/>
                <w:shd w:val="clear" w:color="auto" w:fill="DBE5F1" w:themeFill="accent1" w:themeFillTint="33"/>
              </w:rPr>
              <w:t>«</w:t>
            </w:r>
            <w:r w:rsidR="00637E0D">
              <w:rPr>
                <w:b/>
                <w:shd w:val="clear" w:color="auto" w:fill="DBE5F1" w:themeFill="accent1" w:themeFillTint="33"/>
              </w:rPr>
              <w:t>20</w:t>
            </w:r>
            <w:r w:rsidR="00B0180D" w:rsidRPr="00933805">
              <w:rPr>
                <w:b/>
                <w:shd w:val="clear" w:color="auto" w:fill="DBE5F1" w:themeFill="accent1" w:themeFillTint="33"/>
              </w:rPr>
              <w:t>»</w:t>
            </w:r>
            <w:r w:rsidR="00637E0D">
              <w:rPr>
                <w:b/>
                <w:shd w:val="clear" w:color="auto" w:fill="DBE5F1" w:themeFill="accent1" w:themeFillTint="33"/>
              </w:rPr>
              <w:t xml:space="preserve"> </w:t>
            </w:r>
            <w:r w:rsidR="00637E0D">
              <w:rPr>
                <w:b/>
                <w:shd w:val="clear" w:color="auto" w:fill="DBE5F1" w:themeFill="accent1" w:themeFillTint="33"/>
              </w:rPr>
              <w:t>марта</w:t>
            </w:r>
            <w:r w:rsidR="00B0180D">
              <w:rPr>
                <w:b/>
                <w:shd w:val="clear" w:color="auto" w:fill="DBE5F1" w:themeFill="accent1" w:themeFillTint="33"/>
              </w:rPr>
              <w:t xml:space="preserve"> </w:t>
            </w:r>
            <w:r w:rsidRPr="00EE60B0">
              <w:rPr>
                <w:b/>
                <w:shd w:val="clear" w:color="auto" w:fill="DBE5F1" w:themeFill="accent1" w:themeFillTint="33"/>
              </w:rPr>
              <w:t>20</w:t>
            </w:r>
            <w:r w:rsidR="00684662" w:rsidRPr="00EE60B0">
              <w:rPr>
                <w:b/>
                <w:shd w:val="clear" w:color="auto" w:fill="DBE5F1" w:themeFill="accent1" w:themeFillTint="33"/>
              </w:rPr>
              <w:t>20</w:t>
            </w:r>
            <w:r w:rsidRPr="00EE60B0">
              <w:rPr>
                <w:b/>
                <w:shd w:val="clear" w:color="auto" w:fill="DBE5F1" w:themeFill="accent1" w:themeFillTint="33"/>
              </w:rPr>
              <w:t xml:space="preserve"> года </w:t>
            </w:r>
            <w:r w:rsidR="00F44EAB" w:rsidRPr="00F44EAB">
              <w:rPr>
                <w:b/>
                <w:shd w:val="clear" w:color="auto" w:fill="DBE5F1" w:themeFill="accent1" w:themeFillTint="33"/>
              </w:rPr>
              <w:t xml:space="preserve">в </w:t>
            </w:r>
            <w:r w:rsidR="00B0180D">
              <w:rPr>
                <w:b/>
                <w:shd w:val="clear" w:color="auto" w:fill="DBE5F1" w:themeFill="accent1" w:themeFillTint="33"/>
              </w:rPr>
              <w:t>23</w:t>
            </w:r>
            <w:r w:rsidR="00F44EAB" w:rsidRPr="00F44EAB">
              <w:rPr>
                <w:b/>
                <w:shd w:val="clear" w:color="auto" w:fill="DBE5F1" w:themeFill="accent1" w:themeFillTint="33"/>
              </w:rPr>
              <w:t>-</w:t>
            </w:r>
            <w:r w:rsidR="00B0180D">
              <w:rPr>
                <w:b/>
                <w:shd w:val="clear" w:color="auto" w:fill="DBE5F1" w:themeFill="accent1" w:themeFillTint="33"/>
              </w:rPr>
              <w:t>59</w:t>
            </w:r>
            <w:r w:rsidR="00F44EAB" w:rsidRPr="00F44EAB">
              <w:rPr>
                <w:b/>
                <w:shd w:val="clear" w:color="auto" w:fill="DBE5F1" w:themeFill="accent1" w:themeFillTint="33"/>
              </w:rPr>
              <w:t xml:space="preserve"> (время московское)</w:t>
            </w:r>
            <w:r w:rsidRPr="00C81CF9">
              <w:t>.</w:t>
            </w:r>
          </w:p>
          <w:p w:rsidR="00837E7E" w:rsidRPr="00286209" w:rsidRDefault="00837E7E" w:rsidP="00C81CF9">
            <w:pPr>
              <w:pStyle w:val="3---"/>
              <w:tabs>
                <w:tab w:val="left" w:pos="0"/>
              </w:tabs>
              <w:suppressAutoHyphens/>
              <w:spacing w:before="0" w:after="0"/>
              <w:rPr>
                <w:szCs w:val="24"/>
              </w:rPr>
            </w:pPr>
          </w:p>
        </w:tc>
      </w:tr>
      <w:tr w:rsidR="00674A2C" w:rsidRPr="00F5050E" w:rsidTr="0029008F">
        <w:tc>
          <w:tcPr>
            <w:tcW w:w="5000" w:type="pct"/>
          </w:tcPr>
          <w:p w:rsidR="00933805" w:rsidRDefault="003C1C1B" w:rsidP="003C1C1B">
            <w:pPr>
              <w:pStyle w:val="1a"/>
              <w:widowControl/>
              <w:tabs>
                <w:tab w:val="left" w:pos="0"/>
              </w:tabs>
              <w:suppressAutoHyphens/>
              <w:ind w:firstLine="0"/>
              <w:rPr>
                <w:szCs w:val="24"/>
              </w:rPr>
            </w:pPr>
            <w:r w:rsidRPr="00255D56">
              <w:rPr>
                <w:szCs w:val="24"/>
              </w:rPr>
              <w:lastRenderedPageBreak/>
              <w:t xml:space="preserve">Дата </w:t>
            </w:r>
            <w:proofErr w:type="gramStart"/>
            <w:r w:rsidRPr="00255D56">
              <w:rPr>
                <w:szCs w:val="24"/>
              </w:rPr>
              <w:t>окончания</w:t>
            </w:r>
            <w:r w:rsidRPr="001C6CD5">
              <w:rPr>
                <w:szCs w:val="24"/>
              </w:rPr>
              <w:t xml:space="preserve"> </w:t>
            </w:r>
            <w:r>
              <w:rPr>
                <w:szCs w:val="24"/>
              </w:rPr>
              <w:t xml:space="preserve">срока </w:t>
            </w:r>
            <w:r w:rsidRPr="001C6CD5">
              <w:rPr>
                <w:szCs w:val="24"/>
              </w:rPr>
              <w:t xml:space="preserve">рассмотрения </w:t>
            </w:r>
            <w:r w:rsidR="000C4733">
              <w:rPr>
                <w:szCs w:val="24"/>
              </w:rPr>
              <w:t xml:space="preserve">первых частей </w:t>
            </w:r>
            <w:r w:rsidRPr="001C6CD5">
              <w:rPr>
                <w:szCs w:val="24"/>
              </w:rPr>
              <w:t>заявок</w:t>
            </w:r>
            <w:proofErr w:type="gramEnd"/>
            <w:r w:rsidRPr="00286209">
              <w:rPr>
                <w:szCs w:val="24"/>
              </w:rPr>
              <w:t xml:space="preserve"> на участие в аукционе</w:t>
            </w:r>
            <w:r w:rsidR="00933805">
              <w:rPr>
                <w:szCs w:val="24"/>
              </w:rPr>
              <w:t>:</w:t>
            </w:r>
          </w:p>
          <w:p w:rsidR="003C1C1B" w:rsidRPr="003C1C1B" w:rsidRDefault="00B0180D" w:rsidP="003C1C1B">
            <w:pPr>
              <w:pStyle w:val="1a"/>
              <w:widowControl/>
              <w:tabs>
                <w:tab w:val="left" w:pos="0"/>
              </w:tabs>
              <w:suppressAutoHyphens/>
              <w:ind w:firstLine="0"/>
              <w:rPr>
                <w:szCs w:val="24"/>
              </w:rPr>
            </w:pPr>
            <w:r w:rsidRPr="00933805">
              <w:rPr>
                <w:b/>
                <w:shd w:val="clear" w:color="auto" w:fill="DBE5F1" w:themeFill="accent1" w:themeFillTint="33"/>
              </w:rPr>
              <w:t>«</w:t>
            </w:r>
            <w:r w:rsidR="00502AFD">
              <w:rPr>
                <w:b/>
                <w:shd w:val="clear" w:color="auto" w:fill="DBE5F1" w:themeFill="accent1" w:themeFillTint="33"/>
              </w:rPr>
              <w:t>24</w:t>
            </w:r>
            <w:r w:rsidRPr="00933805">
              <w:rPr>
                <w:b/>
                <w:shd w:val="clear" w:color="auto" w:fill="DBE5F1" w:themeFill="accent1" w:themeFillTint="33"/>
              </w:rPr>
              <w:t>»</w:t>
            </w:r>
            <w:r w:rsidR="00637E0D">
              <w:rPr>
                <w:b/>
                <w:shd w:val="clear" w:color="auto" w:fill="DBE5F1" w:themeFill="accent1" w:themeFillTint="33"/>
              </w:rPr>
              <w:t xml:space="preserve"> </w:t>
            </w:r>
            <w:r w:rsidR="00637E0D">
              <w:rPr>
                <w:b/>
                <w:shd w:val="clear" w:color="auto" w:fill="DBE5F1" w:themeFill="accent1" w:themeFillTint="33"/>
              </w:rPr>
              <w:t>марта</w:t>
            </w:r>
            <w:r>
              <w:rPr>
                <w:b/>
                <w:shd w:val="clear" w:color="auto" w:fill="DBE5F1" w:themeFill="accent1" w:themeFillTint="33"/>
              </w:rPr>
              <w:t xml:space="preserve"> </w:t>
            </w:r>
            <w:r w:rsidR="003C1C1B" w:rsidRPr="00933805">
              <w:rPr>
                <w:b/>
                <w:szCs w:val="24"/>
                <w:shd w:val="clear" w:color="auto" w:fill="DBE5F1" w:themeFill="accent1" w:themeFillTint="33"/>
              </w:rPr>
              <w:t>20</w:t>
            </w:r>
            <w:r w:rsidR="00684662" w:rsidRPr="00933805">
              <w:rPr>
                <w:b/>
                <w:szCs w:val="24"/>
                <w:shd w:val="clear" w:color="auto" w:fill="DBE5F1" w:themeFill="accent1" w:themeFillTint="33"/>
              </w:rPr>
              <w:t>20</w:t>
            </w:r>
            <w:r w:rsidR="003C1C1B" w:rsidRPr="00933805">
              <w:rPr>
                <w:b/>
                <w:szCs w:val="24"/>
                <w:shd w:val="clear" w:color="auto" w:fill="DBE5F1" w:themeFill="accent1" w:themeFillTint="33"/>
              </w:rPr>
              <w:t xml:space="preserve"> года</w:t>
            </w:r>
            <w:r w:rsidR="003C1C1B" w:rsidRPr="00933805">
              <w:rPr>
                <w:szCs w:val="24"/>
              </w:rPr>
              <w:t>.</w:t>
            </w:r>
          </w:p>
          <w:p w:rsidR="003C1C1B" w:rsidRDefault="003C1C1B" w:rsidP="003C1C1B">
            <w:pPr>
              <w:jc w:val="both"/>
              <w:rPr>
                <w:i/>
                <w:highlight w:val="lightGray"/>
              </w:rPr>
            </w:pPr>
          </w:p>
          <w:p w:rsidR="00674A2C" w:rsidRPr="00286209" w:rsidRDefault="00396061" w:rsidP="0081671F">
            <w:pPr>
              <w:jc w:val="both"/>
              <w:rPr>
                <w:b/>
                <w:bCs/>
                <w:i/>
              </w:rPr>
            </w:pPr>
            <w:r>
              <w:rPr>
                <w:b/>
                <w:bCs/>
              </w:rPr>
              <w:t>Место,</w:t>
            </w:r>
            <w:r w:rsidR="00674A2C" w:rsidRPr="005726A8">
              <w:rPr>
                <w:b/>
                <w:bCs/>
              </w:rPr>
              <w:t xml:space="preserve"> дата</w:t>
            </w:r>
            <w:r w:rsidR="00674A2C" w:rsidRPr="001C6CD5">
              <w:rPr>
                <w:b/>
                <w:bCs/>
              </w:rPr>
              <w:t xml:space="preserve">  </w:t>
            </w:r>
            <w:r>
              <w:rPr>
                <w:b/>
                <w:bCs/>
              </w:rPr>
              <w:t xml:space="preserve">и время </w:t>
            </w:r>
            <w:r w:rsidR="00674A2C" w:rsidRPr="001C6CD5">
              <w:rPr>
                <w:b/>
                <w:bCs/>
              </w:rPr>
              <w:t>проведения аукциона:</w:t>
            </w:r>
            <w:r w:rsidR="00D85786" w:rsidRPr="001C6CD5">
              <w:rPr>
                <w:b/>
                <w:bCs/>
              </w:rPr>
              <w:t xml:space="preserve"> </w:t>
            </w:r>
            <w:r w:rsidR="00674A2C" w:rsidRPr="001C6CD5">
              <w:t>Аукцион</w:t>
            </w:r>
            <w:r w:rsidR="00674A2C" w:rsidRPr="00286209">
              <w:t xml:space="preserve"> проводится </w:t>
            </w:r>
            <w:r w:rsidR="00A21391" w:rsidRPr="00933805">
              <w:rPr>
                <w:b/>
                <w:shd w:val="clear" w:color="auto" w:fill="DBE5F1" w:themeFill="accent1" w:themeFillTint="33"/>
              </w:rPr>
              <w:t>«</w:t>
            </w:r>
            <w:r w:rsidR="00502AFD">
              <w:rPr>
                <w:b/>
                <w:shd w:val="clear" w:color="auto" w:fill="DBE5F1" w:themeFill="accent1" w:themeFillTint="33"/>
              </w:rPr>
              <w:t>25</w:t>
            </w:r>
            <w:r w:rsidR="00A21391" w:rsidRPr="00933805">
              <w:rPr>
                <w:b/>
                <w:shd w:val="clear" w:color="auto" w:fill="DBE5F1" w:themeFill="accent1" w:themeFillTint="33"/>
              </w:rPr>
              <w:t>»</w:t>
            </w:r>
            <w:r w:rsidR="00637E0D">
              <w:rPr>
                <w:b/>
                <w:shd w:val="clear" w:color="auto" w:fill="DBE5F1" w:themeFill="accent1" w:themeFillTint="33"/>
              </w:rPr>
              <w:t xml:space="preserve"> </w:t>
            </w:r>
            <w:r w:rsidR="00637E0D">
              <w:rPr>
                <w:b/>
                <w:shd w:val="clear" w:color="auto" w:fill="DBE5F1" w:themeFill="accent1" w:themeFillTint="33"/>
              </w:rPr>
              <w:t>марта</w:t>
            </w:r>
            <w:r w:rsidR="00637E0D">
              <w:rPr>
                <w:b/>
                <w:shd w:val="clear" w:color="auto" w:fill="DBE5F1" w:themeFill="accent1" w:themeFillTint="33"/>
              </w:rPr>
              <w:t xml:space="preserve"> </w:t>
            </w:r>
            <w:r w:rsidR="001151CC" w:rsidRPr="00933805">
              <w:rPr>
                <w:b/>
                <w:shd w:val="clear" w:color="auto" w:fill="DBE5F1" w:themeFill="accent1" w:themeFillTint="33"/>
              </w:rPr>
              <w:t>20</w:t>
            </w:r>
            <w:r w:rsidR="00684662" w:rsidRPr="00933805">
              <w:rPr>
                <w:b/>
                <w:shd w:val="clear" w:color="auto" w:fill="DBE5F1" w:themeFill="accent1" w:themeFillTint="33"/>
              </w:rPr>
              <w:t>20</w:t>
            </w:r>
            <w:r w:rsidR="001151CC" w:rsidRPr="00933805">
              <w:rPr>
                <w:b/>
                <w:shd w:val="clear" w:color="auto" w:fill="DBE5F1" w:themeFill="accent1" w:themeFillTint="33"/>
              </w:rPr>
              <w:t xml:space="preserve"> года</w:t>
            </w:r>
            <w:r w:rsidR="00541438" w:rsidRPr="00933805">
              <w:rPr>
                <w:b/>
                <w:shd w:val="clear" w:color="auto" w:fill="DBE5F1" w:themeFill="accent1" w:themeFillTint="33"/>
              </w:rPr>
              <w:t xml:space="preserve"> </w:t>
            </w:r>
            <w:r w:rsidR="00674A2C" w:rsidRPr="00933805">
              <w:rPr>
                <w:shd w:val="clear" w:color="auto" w:fill="DBE5F1" w:themeFill="accent1" w:themeFillTint="33"/>
              </w:rPr>
              <w:t xml:space="preserve">в </w:t>
            </w:r>
            <w:r w:rsidR="00055293" w:rsidRPr="00933805">
              <w:rPr>
                <w:shd w:val="clear" w:color="auto" w:fill="DBE5F1" w:themeFill="accent1" w:themeFillTint="33"/>
              </w:rPr>
              <w:t>11</w:t>
            </w:r>
            <w:r w:rsidR="00541438" w:rsidRPr="00933805">
              <w:rPr>
                <w:shd w:val="clear" w:color="auto" w:fill="DBE5F1" w:themeFill="accent1" w:themeFillTint="33"/>
              </w:rPr>
              <w:t> </w:t>
            </w:r>
            <w:r w:rsidR="00055293" w:rsidRPr="00933805">
              <w:rPr>
                <w:shd w:val="clear" w:color="auto" w:fill="DBE5F1" w:themeFill="accent1" w:themeFillTint="33"/>
              </w:rPr>
              <w:t>ч.</w:t>
            </w:r>
            <w:r w:rsidR="00541438" w:rsidRPr="00933805">
              <w:rPr>
                <w:shd w:val="clear" w:color="auto" w:fill="DBE5F1" w:themeFill="accent1" w:themeFillTint="33"/>
              </w:rPr>
              <w:t> </w:t>
            </w:r>
            <w:r w:rsidR="00D96959" w:rsidRPr="00933805">
              <w:rPr>
                <w:shd w:val="clear" w:color="auto" w:fill="DBE5F1" w:themeFill="accent1" w:themeFillTint="33"/>
              </w:rPr>
              <w:t>00</w:t>
            </w:r>
            <w:r w:rsidR="00055293" w:rsidRPr="00933805">
              <w:rPr>
                <w:shd w:val="clear" w:color="auto" w:fill="DBE5F1" w:themeFill="accent1" w:themeFillTint="33"/>
              </w:rPr>
              <w:t xml:space="preserve"> мин.</w:t>
            </w:r>
            <w:r w:rsidR="00674A2C" w:rsidRPr="00933805">
              <w:t xml:space="preserve"> (время московское) по адресу ЭП в сети «Интернет» </w:t>
            </w:r>
            <w:hyperlink r:id="rId23" w:history="1">
              <w:r w:rsidR="00674A2C" w:rsidRPr="00933805">
                <w:rPr>
                  <w:rStyle w:val="af"/>
                  <w:color w:val="auto"/>
                </w:rPr>
                <w:t>http://utp.sberbank-ast.ru/</w:t>
              </w:r>
            </w:hyperlink>
            <w:r w:rsidR="00674A2C" w:rsidRPr="00286209">
              <w:t xml:space="preserve">, </w:t>
            </w:r>
            <w:r w:rsidR="00674A2C" w:rsidRPr="00286209">
              <w:rPr>
                <w:bCs/>
              </w:rPr>
              <w:t>в соответствии с регламентом ЭП</w:t>
            </w:r>
            <w:r w:rsidR="00674A2C" w:rsidRPr="00286209">
              <w:t>.</w:t>
            </w:r>
          </w:p>
          <w:p w:rsidR="00793F5D" w:rsidRPr="004B3ADA" w:rsidRDefault="00674A2C" w:rsidP="00D96959">
            <w:pPr>
              <w:tabs>
                <w:tab w:val="left" w:pos="900"/>
              </w:tabs>
              <w:autoSpaceDE w:val="0"/>
              <w:autoSpaceDN w:val="0"/>
              <w:adjustRightInd w:val="0"/>
              <w:jc w:val="both"/>
              <w:rPr>
                <w:b/>
                <w:bCs/>
              </w:rPr>
            </w:pPr>
            <w:r w:rsidRPr="00286209">
              <w:rPr>
                <w:b/>
                <w:bCs/>
              </w:rPr>
              <w:t xml:space="preserve">Шаг </w:t>
            </w:r>
            <w:r w:rsidRPr="004B3ADA">
              <w:rPr>
                <w:b/>
                <w:bCs/>
              </w:rPr>
              <w:t xml:space="preserve">аукциона: </w:t>
            </w:r>
          </w:p>
          <w:p w:rsidR="00360686" w:rsidRDefault="00360686" w:rsidP="00A4436F">
            <w:pPr>
              <w:pStyle w:val="27"/>
              <w:widowControl w:val="0"/>
              <w:shd w:val="clear" w:color="auto" w:fill="FFFFFF"/>
              <w:autoSpaceDE w:val="0"/>
              <w:autoSpaceDN w:val="0"/>
              <w:adjustRightInd w:val="0"/>
              <w:spacing w:after="0" w:line="240" w:lineRule="auto"/>
              <w:jc w:val="both"/>
            </w:pPr>
            <w:r w:rsidRPr="00680A0A">
              <w:t xml:space="preserve">Шаг аукциона составляет </w:t>
            </w:r>
            <w:r w:rsidRPr="00680A0A">
              <w:rPr>
                <w:bCs/>
              </w:rPr>
              <w:t xml:space="preserve">от </w:t>
            </w:r>
            <w:r w:rsidRPr="00680A0A">
              <w:t xml:space="preserve">5% от начальной (максимальной) цены Договора в размере </w:t>
            </w:r>
            <w:r w:rsidR="00A4436F" w:rsidRPr="00F70663">
              <w:t>830</w:t>
            </w:r>
            <w:r w:rsidR="00A4436F">
              <w:t> </w:t>
            </w:r>
            <w:r w:rsidR="00A4436F" w:rsidRPr="00F70663">
              <w:t>664,65 рублей (</w:t>
            </w:r>
            <w:r w:rsidR="00A4436F" w:rsidRPr="00F70663">
              <w:rPr>
                <w:i/>
              </w:rPr>
              <w:t>Восемьсот тридцать тысяч шестьсот шестьдесят четыре рубля 65 копе</w:t>
            </w:r>
            <w:r w:rsidR="00A4436F">
              <w:rPr>
                <w:i/>
              </w:rPr>
              <w:t>ек)</w:t>
            </w:r>
            <w:r w:rsidRPr="00680A0A">
              <w:t xml:space="preserve"> до 0,5% от начальной (максимальной) цены Договора в размере </w:t>
            </w:r>
            <w:r w:rsidR="00A4436F">
              <w:t>83 066,47</w:t>
            </w:r>
            <w:r w:rsidRPr="00680A0A">
              <w:t xml:space="preserve"> рублей </w:t>
            </w:r>
            <w:r w:rsidR="002C3653" w:rsidRPr="007742AB">
              <w:t>(</w:t>
            </w:r>
            <w:r w:rsidR="00A4436F">
              <w:t>В</w:t>
            </w:r>
            <w:r w:rsidR="002A5612">
              <w:t xml:space="preserve">осемьдесят </w:t>
            </w:r>
            <w:r w:rsidR="00A4436F">
              <w:t>три</w:t>
            </w:r>
            <w:r w:rsidR="002C3653" w:rsidRPr="007742AB">
              <w:t xml:space="preserve"> тысячи </w:t>
            </w:r>
            <w:r w:rsidR="00A4436F">
              <w:t>шестьдесят шесть</w:t>
            </w:r>
            <w:r w:rsidR="002A5612">
              <w:t xml:space="preserve"> </w:t>
            </w:r>
            <w:r w:rsidR="002C3653" w:rsidRPr="007742AB">
              <w:t>рубл</w:t>
            </w:r>
            <w:r w:rsidR="002A5612">
              <w:t>ей</w:t>
            </w:r>
            <w:r w:rsidR="002C3653" w:rsidRPr="007742AB">
              <w:t xml:space="preserve"> </w:t>
            </w:r>
            <w:r w:rsidR="00A4436F">
              <w:t>47</w:t>
            </w:r>
            <w:r w:rsidR="002C3653" w:rsidRPr="007742AB">
              <w:t xml:space="preserve"> копеек)</w:t>
            </w:r>
            <w:r w:rsidRPr="00680A0A">
              <w:t>.</w:t>
            </w:r>
          </w:p>
          <w:p w:rsidR="00D369E2" w:rsidRDefault="00D369E2" w:rsidP="001E2A35">
            <w:pPr>
              <w:tabs>
                <w:tab w:val="left" w:pos="900"/>
              </w:tabs>
              <w:autoSpaceDE w:val="0"/>
              <w:autoSpaceDN w:val="0"/>
              <w:adjustRightInd w:val="0"/>
              <w:jc w:val="both"/>
            </w:pPr>
          </w:p>
          <w:p w:rsidR="005615BF" w:rsidRDefault="00396061" w:rsidP="00684662">
            <w:pPr>
              <w:tabs>
                <w:tab w:val="left" w:pos="426"/>
              </w:tabs>
              <w:jc w:val="both"/>
            </w:pPr>
            <w:proofErr w:type="gramStart"/>
            <w:r w:rsidRPr="00CF490C">
              <w:rPr>
                <w:b/>
              </w:rPr>
              <w:t>Сроки</w:t>
            </w:r>
            <w:r w:rsidR="005615BF" w:rsidRPr="00CF490C">
              <w:rPr>
                <w:b/>
              </w:rPr>
              <w:t xml:space="preserve"> предоставления оператором электронной площадки вторых частей заявок на участие в аукционе</w:t>
            </w:r>
            <w:r w:rsidR="005615BF" w:rsidRPr="00286209">
              <w:t xml:space="preserve"> </w:t>
            </w:r>
            <w:r w:rsidR="005615BF" w:rsidRPr="005615BF">
              <w:t>–</w:t>
            </w:r>
            <w:r w:rsidR="005615BF">
              <w:t xml:space="preserve">  </w:t>
            </w:r>
            <w:r>
              <w:t xml:space="preserve">не ранее сроков </w:t>
            </w:r>
            <w:r w:rsidRPr="00C273DD">
              <w:t xml:space="preserve">размещения </w:t>
            </w:r>
            <w:r>
              <w:t>З</w:t>
            </w:r>
            <w:r w:rsidRPr="00C273DD">
              <w:t xml:space="preserve">аказчиком в единой информационной системе протокола, составляемого в ходе проведения </w:t>
            </w:r>
            <w:r>
              <w:t>аукциона</w:t>
            </w:r>
            <w:r w:rsidRPr="00C273DD">
              <w:t xml:space="preserve"> по результатам ра</w:t>
            </w:r>
            <w:r>
              <w:t>ссмотрения первых частей заявок</w:t>
            </w:r>
            <w:r w:rsidRPr="00396061">
              <w:t xml:space="preserve"> и</w:t>
            </w:r>
            <w:r w:rsidR="003670CB">
              <w:t xml:space="preserve"> </w:t>
            </w:r>
            <w:r>
              <w:t xml:space="preserve">срока </w:t>
            </w:r>
            <w:r w:rsidRPr="00C273DD">
              <w:t xml:space="preserve">проведения процедуры подачи участниками </w:t>
            </w:r>
            <w:r>
              <w:t xml:space="preserve"> </w:t>
            </w:r>
            <w:r w:rsidRPr="00C273DD">
              <w:t>аукциона предложений о цене договора</w:t>
            </w:r>
            <w:r>
              <w:t xml:space="preserve"> и </w:t>
            </w:r>
            <w:r w:rsidR="003670CB">
              <w:t xml:space="preserve">не </w:t>
            </w:r>
            <w:r>
              <w:t>позднее</w:t>
            </w:r>
            <w:r w:rsidR="003670CB">
              <w:t xml:space="preserve"> </w:t>
            </w:r>
            <w:r>
              <w:t>окончания</w:t>
            </w:r>
            <w:r w:rsidR="003670CB" w:rsidRPr="00C273DD">
              <w:t xml:space="preserve"> процедуры подачи участниками </w:t>
            </w:r>
            <w:r w:rsidR="003670CB">
              <w:t xml:space="preserve"> </w:t>
            </w:r>
            <w:r w:rsidR="003670CB" w:rsidRPr="00C273DD">
              <w:t>аукциона предложений о цене договора</w:t>
            </w:r>
            <w:r w:rsidR="003670CB">
              <w:t>.</w:t>
            </w:r>
            <w:proofErr w:type="gramEnd"/>
          </w:p>
          <w:p w:rsidR="00CF490C" w:rsidRDefault="00CF490C" w:rsidP="00684662">
            <w:pPr>
              <w:tabs>
                <w:tab w:val="left" w:pos="426"/>
              </w:tabs>
              <w:jc w:val="both"/>
            </w:pPr>
          </w:p>
          <w:p w:rsidR="00D369E2" w:rsidRPr="00286209" w:rsidRDefault="00D369E2" w:rsidP="00637E0D">
            <w:pPr>
              <w:tabs>
                <w:tab w:val="left" w:pos="426"/>
              </w:tabs>
              <w:jc w:val="both"/>
            </w:pPr>
            <w:r w:rsidRPr="005726A8">
              <w:t>Дата окончания</w:t>
            </w:r>
            <w:r w:rsidRPr="001C6CD5">
              <w:t xml:space="preserve"> </w:t>
            </w:r>
            <w:r>
              <w:t xml:space="preserve">срока </w:t>
            </w:r>
            <w:r w:rsidRPr="008201D6">
              <w:t xml:space="preserve">подведения итогов </w:t>
            </w:r>
            <w:r>
              <w:t>аукциона</w:t>
            </w:r>
            <w:r w:rsidR="00830D77">
              <w:t>:</w:t>
            </w:r>
            <w:r>
              <w:t xml:space="preserve"> </w:t>
            </w:r>
            <w:r w:rsidR="00B0180D" w:rsidRPr="00933805">
              <w:rPr>
                <w:b/>
                <w:shd w:val="clear" w:color="auto" w:fill="DBE5F1" w:themeFill="accent1" w:themeFillTint="33"/>
              </w:rPr>
              <w:t>«</w:t>
            </w:r>
            <w:r w:rsidR="00637E0D">
              <w:rPr>
                <w:b/>
                <w:shd w:val="clear" w:color="auto" w:fill="DBE5F1" w:themeFill="accent1" w:themeFillTint="33"/>
              </w:rPr>
              <w:t>26</w:t>
            </w:r>
            <w:r w:rsidR="00B0180D" w:rsidRPr="00933805">
              <w:rPr>
                <w:b/>
                <w:shd w:val="clear" w:color="auto" w:fill="DBE5F1" w:themeFill="accent1" w:themeFillTint="33"/>
              </w:rPr>
              <w:t>»</w:t>
            </w:r>
            <w:r w:rsidR="00637E0D">
              <w:rPr>
                <w:b/>
                <w:shd w:val="clear" w:color="auto" w:fill="DBE5F1" w:themeFill="accent1" w:themeFillTint="33"/>
              </w:rPr>
              <w:t xml:space="preserve"> </w:t>
            </w:r>
            <w:r w:rsidR="00637E0D">
              <w:rPr>
                <w:b/>
                <w:shd w:val="clear" w:color="auto" w:fill="DBE5F1" w:themeFill="accent1" w:themeFillTint="33"/>
              </w:rPr>
              <w:t>марта</w:t>
            </w:r>
            <w:r w:rsidR="005726A8" w:rsidRPr="00830D77">
              <w:rPr>
                <w:b/>
                <w:shd w:val="clear" w:color="auto" w:fill="DBE5F1" w:themeFill="accent1" w:themeFillTint="33"/>
              </w:rPr>
              <w:t xml:space="preserve"> </w:t>
            </w:r>
            <w:r w:rsidRPr="00830D77">
              <w:rPr>
                <w:b/>
                <w:shd w:val="clear" w:color="auto" w:fill="DBE5F1" w:themeFill="accent1" w:themeFillTint="33"/>
              </w:rPr>
              <w:t>20</w:t>
            </w:r>
            <w:r w:rsidR="00684662" w:rsidRPr="00830D77">
              <w:rPr>
                <w:b/>
                <w:shd w:val="clear" w:color="auto" w:fill="DBE5F1" w:themeFill="accent1" w:themeFillTint="33"/>
              </w:rPr>
              <w:t>20</w:t>
            </w:r>
            <w:r w:rsidRPr="00830D77">
              <w:rPr>
                <w:b/>
                <w:shd w:val="clear" w:color="auto" w:fill="DBE5F1" w:themeFill="accent1" w:themeFillTint="33"/>
              </w:rPr>
              <w:t xml:space="preserve"> года</w:t>
            </w:r>
            <w:r w:rsidRPr="00830D77">
              <w:t>.</w:t>
            </w:r>
          </w:p>
        </w:tc>
      </w:tr>
      <w:tr w:rsidR="00674A2C" w:rsidRPr="00F5050E" w:rsidTr="0029008F">
        <w:tc>
          <w:tcPr>
            <w:tcW w:w="5000" w:type="pct"/>
          </w:tcPr>
          <w:p w:rsidR="001F3548" w:rsidRDefault="001F3548" w:rsidP="001F3548">
            <w:pPr>
              <w:tabs>
                <w:tab w:val="left" w:pos="426"/>
              </w:tabs>
              <w:jc w:val="both"/>
            </w:pPr>
            <w:r w:rsidRPr="00F5050E">
              <w:rPr>
                <w:b/>
              </w:rPr>
              <w:t>Сведения о предоставляемых преференциях:</w:t>
            </w:r>
          </w:p>
          <w:p w:rsidR="001F3548" w:rsidRDefault="001F3548" w:rsidP="001F3548">
            <w:pPr>
              <w:tabs>
                <w:tab w:val="left" w:pos="426"/>
              </w:tabs>
              <w:jc w:val="both"/>
            </w:pPr>
            <w:r>
              <w:t xml:space="preserve">- </w:t>
            </w:r>
            <w:r w:rsidRPr="008E677B">
              <w:t>участниками закупки могут быть только субъекты малого и среднего предпринимательства</w:t>
            </w:r>
            <w:r>
              <w:t>;</w:t>
            </w:r>
          </w:p>
          <w:p w:rsidR="00866044" w:rsidRPr="00866044" w:rsidRDefault="001F3548" w:rsidP="00F00C6C">
            <w:pPr>
              <w:pStyle w:val="27"/>
              <w:widowControl w:val="0"/>
              <w:shd w:val="clear" w:color="auto" w:fill="FFFFFF"/>
              <w:autoSpaceDE w:val="0"/>
              <w:autoSpaceDN w:val="0"/>
              <w:adjustRightInd w:val="0"/>
              <w:spacing w:after="0" w:line="240" w:lineRule="auto"/>
              <w:jc w:val="both"/>
            </w:pPr>
            <w:r w:rsidRPr="00E65A8D">
              <w:t xml:space="preserve">- </w:t>
            </w:r>
            <w:r>
              <w:t xml:space="preserve">предоставляется </w:t>
            </w:r>
            <w:r w:rsidRPr="00DE7D6F">
              <w:t>работ, услуг, выполняемых, оказываемых российскими лицами, по отношению к работам, услугам, выполняемым, оказываемым иностранными лицами</w:t>
            </w:r>
            <w:r>
              <w:t>.</w:t>
            </w:r>
          </w:p>
        </w:tc>
      </w:tr>
      <w:tr w:rsidR="004A6318" w:rsidRPr="00F5050E" w:rsidTr="0029008F">
        <w:tc>
          <w:tcPr>
            <w:tcW w:w="5000" w:type="pct"/>
          </w:tcPr>
          <w:p w:rsidR="00607006" w:rsidRDefault="00607006" w:rsidP="00607006">
            <w:pPr>
              <w:tabs>
                <w:tab w:val="left" w:pos="709"/>
              </w:tabs>
              <w:jc w:val="both"/>
              <w:rPr>
                <w:b/>
                <w:bCs/>
              </w:rPr>
            </w:pPr>
            <w:r w:rsidRPr="005E7871">
              <w:rPr>
                <w:b/>
                <w:bCs/>
              </w:rPr>
              <w:t xml:space="preserve">Сведения о возможности изменения </w:t>
            </w:r>
            <w:r>
              <w:rPr>
                <w:b/>
                <w:bCs/>
              </w:rPr>
              <w:t>объема работ, услуг</w:t>
            </w:r>
            <w:r w:rsidRPr="005E7871">
              <w:rPr>
                <w:b/>
                <w:bCs/>
              </w:rPr>
              <w:t xml:space="preserve">: </w:t>
            </w:r>
          </w:p>
          <w:p w:rsidR="00607006" w:rsidRDefault="00607006" w:rsidP="00607006">
            <w:pPr>
              <w:tabs>
                <w:tab w:val="left" w:pos="709"/>
              </w:tabs>
              <w:jc w:val="both"/>
              <w:rPr>
                <w:rFonts w:eastAsia="Calibri"/>
                <w:lang w:eastAsia="en-US"/>
              </w:rPr>
            </w:pPr>
            <w:r w:rsidRPr="00DE7D6F">
              <w:rPr>
                <w:rFonts w:eastAsia="Calibri"/>
                <w:lang w:eastAsia="en-US"/>
              </w:rPr>
              <w:t xml:space="preserve">При выполнении дополнительного объема работ, оказании дополнительного объема услуг, на выполнение, оказание которых заключен договор, подразделение по согласованию с контрагентом вправе изменить цену договора </w:t>
            </w:r>
            <w:r>
              <w:rPr>
                <w:rFonts w:eastAsia="Calibri"/>
                <w:lang w:eastAsia="en-US"/>
              </w:rPr>
              <w:t>в соответствии с увеличивающимся</w:t>
            </w:r>
            <w:r w:rsidRPr="00DE7D6F">
              <w:rPr>
                <w:rFonts w:eastAsia="Calibri"/>
                <w:lang w:eastAsia="en-US"/>
              </w:rPr>
              <w:t xml:space="preserve"> объем</w:t>
            </w:r>
            <w:r>
              <w:rPr>
                <w:rFonts w:eastAsia="Calibri"/>
                <w:lang w:eastAsia="en-US"/>
              </w:rPr>
              <w:t>ом</w:t>
            </w:r>
            <w:r w:rsidRPr="00DE7D6F">
              <w:rPr>
                <w:rFonts w:eastAsia="Calibri"/>
                <w:lang w:eastAsia="en-US"/>
              </w:rPr>
              <w:t xml:space="preserve"> таких работ, услуг, но не более чем на двадцать</w:t>
            </w:r>
            <w:r>
              <w:rPr>
                <w:rFonts w:eastAsia="Calibri"/>
                <w:lang w:eastAsia="en-US"/>
              </w:rPr>
              <w:t xml:space="preserve"> процентов такой цены договора.</w:t>
            </w:r>
          </w:p>
          <w:p w:rsidR="004A6318" w:rsidRPr="00F5050E" w:rsidRDefault="00607006" w:rsidP="00E67530">
            <w:pPr>
              <w:pStyle w:val="27"/>
              <w:widowControl w:val="0"/>
              <w:shd w:val="clear" w:color="auto" w:fill="FFFFFF"/>
              <w:autoSpaceDE w:val="0"/>
              <w:autoSpaceDN w:val="0"/>
              <w:adjustRightInd w:val="0"/>
              <w:spacing w:after="0" w:line="240" w:lineRule="auto"/>
              <w:jc w:val="both"/>
              <w:rPr>
                <w:b/>
              </w:rPr>
            </w:pPr>
            <w:r w:rsidRPr="00DE7D6F">
              <w:rPr>
                <w:rFonts w:eastAsia="Calibri"/>
                <w:lang w:eastAsia="en-US"/>
              </w:rPr>
              <w:t>При внесении соответствующих изменений в договор</w:t>
            </w:r>
            <w:r>
              <w:rPr>
                <w:rFonts w:eastAsia="Calibri"/>
                <w:lang w:eastAsia="en-US"/>
              </w:rPr>
              <w:t>,</w:t>
            </w:r>
            <w:r w:rsidRPr="00DE7D6F">
              <w:rPr>
                <w:rFonts w:eastAsia="Calibri"/>
                <w:lang w:eastAsia="en-US"/>
              </w:rPr>
              <w:t xml:space="preserve"> в связи с сокращением потребности в работах, услугах, предусмотренных договором, </w:t>
            </w:r>
            <w:r>
              <w:rPr>
                <w:rFonts w:eastAsia="Calibri"/>
                <w:lang w:eastAsia="en-US"/>
              </w:rPr>
              <w:t>Заказчик обязан</w:t>
            </w:r>
            <w:r w:rsidRPr="00DE7D6F">
              <w:rPr>
                <w:rFonts w:eastAsia="Calibri"/>
                <w:lang w:eastAsia="en-US"/>
              </w:rPr>
              <w:t xml:space="preserve"> изменить цену договора </w:t>
            </w:r>
            <w:r w:rsidRPr="00407878">
              <w:rPr>
                <w:rFonts w:eastAsia="Calibri"/>
                <w:lang w:eastAsia="en-US"/>
              </w:rPr>
              <w:t>в соответствии с сокращаемым объемом работ, услуг</w:t>
            </w:r>
            <w:r>
              <w:rPr>
                <w:rFonts w:eastAsia="Calibri"/>
                <w:lang w:eastAsia="en-US"/>
              </w:rPr>
              <w:t>,</w:t>
            </w:r>
            <w:r w:rsidRPr="000818C8">
              <w:rPr>
                <w:rFonts w:eastAsia="Calibri"/>
                <w:lang w:eastAsia="en-US"/>
              </w:rPr>
              <w:t xml:space="preserve"> </w:t>
            </w:r>
            <w:r w:rsidRPr="00DE7D6F">
              <w:rPr>
                <w:rFonts w:eastAsia="Calibri"/>
                <w:lang w:eastAsia="en-US"/>
              </w:rPr>
              <w:t>но не более чем на двадцать процентов такой цены договора</w:t>
            </w:r>
            <w:r>
              <w:rPr>
                <w:rFonts w:eastAsia="Calibri"/>
                <w:lang w:eastAsia="en-US"/>
              </w:rPr>
              <w:t>.</w:t>
            </w:r>
          </w:p>
        </w:tc>
      </w:tr>
      <w:tr w:rsidR="00887770" w:rsidRPr="00F5050E" w:rsidTr="00A764BD">
        <w:trPr>
          <w:trHeight w:val="416"/>
        </w:trPr>
        <w:tc>
          <w:tcPr>
            <w:tcW w:w="5000" w:type="pct"/>
          </w:tcPr>
          <w:p w:rsidR="00AA245A" w:rsidRPr="003D3C31" w:rsidRDefault="00887770" w:rsidP="003E3C1E">
            <w:pPr>
              <w:pStyle w:val="27"/>
              <w:widowControl w:val="0"/>
              <w:shd w:val="clear" w:color="auto" w:fill="FFFFFF"/>
              <w:autoSpaceDE w:val="0"/>
              <w:autoSpaceDN w:val="0"/>
              <w:adjustRightInd w:val="0"/>
              <w:spacing w:after="0" w:line="240" w:lineRule="auto"/>
              <w:jc w:val="both"/>
              <w:rPr>
                <w:b/>
              </w:rPr>
            </w:pPr>
            <w:r w:rsidRPr="003D3C31">
              <w:rPr>
                <w:b/>
              </w:rPr>
              <w:t>Требования, предъявляемые За</w:t>
            </w:r>
            <w:r w:rsidR="00AA245A" w:rsidRPr="003D3C31">
              <w:rPr>
                <w:b/>
              </w:rPr>
              <w:t>казчиком к участникам закупки</w:t>
            </w:r>
            <w:r w:rsidR="003E3C1E" w:rsidRPr="003D3C31">
              <w:rPr>
                <w:b/>
              </w:rPr>
              <w:t xml:space="preserve"> (</w:t>
            </w:r>
            <w:r w:rsidR="007828C4" w:rsidRPr="003D3C31">
              <w:rPr>
                <w:rFonts w:eastAsia="Calibri"/>
                <w:b/>
                <w:szCs w:val="20"/>
              </w:rPr>
              <w:t>условия</w:t>
            </w:r>
            <w:r w:rsidR="003E3C1E" w:rsidRPr="003D3C31">
              <w:rPr>
                <w:rFonts w:eastAsia="Calibri"/>
                <w:b/>
                <w:szCs w:val="20"/>
              </w:rPr>
              <w:t xml:space="preserve"> допуска к участию в аукционе</w:t>
            </w:r>
            <w:r w:rsidR="0049309C" w:rsidRPr="003D3C31">
              <w:rPr>
                <w:rFonts w:eastAsia="Calibri"/>
                <w:b/>
                <w:szCs w:val="20"/>
              </w:rPr>
              <w:t xml:space="preserve"> в электронной форме</w:t>
            </w:r>
            <w:r w:rsidR="003E3C1E" w:rsidRPr="003D3C31">
              <w:rPr>
                <w:b/>
              </w:rPr>
              <w:t>)</w:t>
            </w:r>
            <w:r w:rsidR="00AA245A" w:rsidRPr="003D3C31">
              <w:rPr>
                <w:b/>
              </w:rPr>
              <w:t xml:space="preserve">: </w:t>
            </w:r>
          </w:p>
          <w:p w:rsidR="00C275E2" w:rsidRPr="003D3C31" w:rsidRDefault="00AA245A" w:rsidP="00AA245A">
            <w:pPr>
              <w:pStyle w:val="27"/>
              <w:widowControl w:val="0"/>
              <w:shd w:val="clear" w:color="auto" w:fill="FFFFFF"/>
              <w:autoSpaceDE w:val="0"/>
              <w:autoSpaceDN w:val="0"/>
              <w:adjustRightInd w:val="0"/>
              <w:spacing w:after="0" w:line="240" w:lineRule="auto"/>
              <w:rPr>
                <w:b/>
              </w:rPr>
            </w:pPr>
            <w:r w:rsidRPr="003D3C31">
              <w:rPr>
                <w:b/>
              </w:rPr>
              <w:t>-</w:t>
            </w:r>
            <w:r w:rsidR="004D77C0" w:rsidRPr="003D3C31">
              <w:rPr>
                <w:b/>
              </w:rPr>
              <w:t xml:space="preserve"> </w:t>
            </w:r>
            <w:r w:rsidRPr="003D3C31">
              <w:rPr>
                <w:b/>
              </w:rPr>
              <w:t>к правоспособности участника закупки:</w:t>
            </w:r>
          </w:p>
          <w:p w:rsidR="0064510E" w:rsidRPr="003D3C31" w:rsidRDefault="00B802F0" w:rsidP="00E67530">
            <w:pPr>
              <w:autoSpaceDE w:val="0"/>
              <w:autoSpaceDN w:val="0"/>
              <w:adjustRightInd w:val="0"/>
              <w:ind w:firstLine="709"/>
              <w:jc w:val="both"/>
            </w:pPr>
            <w:r w:rsidRPr="003D3C31">
              <w:t xml:space="preserve">а) </w:t>
            </w:r>
            <w:r w:rsidR="00E67530" w:rsidRPr="003D3C31">
              <w:t>соответствие участника закупки требованиям, установленным Федеральным законом от 24.07.2007 № 209-ФЗ «О развитии малого и среднего предпринимательства в Российской Федерации» (</w:t>
            </w:r>
            <w:r w:rsidR="00E67530" w:rsidRPr="003D3C31">
              <w:rPr>
                <w:color w:val="FF0000"/>
              </w:rPr>
              <w:t>в закупке вправе принять участие только исполнители, являющиеся субъектами малого и среднего предпринимательства</w:t>
            </w:r>
            <w:r w:rsidR="00E67530" w:rsidRPr="003D3C31">
              <w:t>)</w:t>
            </w:r>
            <w:r w:rsidR="0064510E" w:rsidRPr="003D3C31">
              <w:t xml:space="preserve">; </w:t>
            </w:r>
          </w:p>
          <w:p w:rsidR="005C6AFE" w:rsidRPr="003D3C31" w:rsidRDefault="005C6AFE" w:rsidP="005C6AFE">
            <w:pPr>
              <w:autoSpaceDE w:val="0"/>
              <w:autoSpaceDN w:val="0"/>
              <w:adjustRightInd w:val="0"/>
              <w:ind w:firstLine="709"/>
              <w:jc w:val="both"/>
            </w:pPr>
            <w:r w:rsidRPr="003D3C31">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C6AFE" w:rsidRPr="003D3C31" w:rsidRDefault="005C6AFE" w:rsidP="005C6AFE">
            <w:pPr>
              <w:autoSpaceDE w:val="0"/>
              <w:autoSpaceDN w:val="0"/>
              <w:adjustRightInd w:val="0"/>
              <w:ind w:firstLine="709"/>
              <w:jc w:val="both"/>
            </w:pPr>
            <w:r w:rsidRPr="003D3C31">
              <w:t>в)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w:t>
            </w:r>
          </w:p>
          <w:p w:rsidR="00AA245A" w:rsidRPr="003D3C31" w:rsidRDefault="005C6AFE" w:rsidP="005C6AFE">
            <w:pPr>
              <w:ind w:firstLine="709"/>
              <w:jc w:val="both"/>
            </w:pPr>
            <w:r w:rsidRPr="003D3C31">
              <w:t xml:space="preserve">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Pr="003D3C31">
              <w:lastRenderedPageBreak/>
              <w:t>Федерации и решение по такой жалобе на день рассмотрения заявки на участие в закупке товаров, работ, услуг не принято</w:t>
            </w:r>
            <w:r w:rsidR="00A66A3C" w:rsidRPr="003D3C31">
              <w:t>.</w:t>
            </w:r>
          </w:p>
          <w:p w:rsidR="002B3578" w:rsidRPr="003D3C31" w:rsidRDefault="002B3578" w:rsidP="008C1E1E">
            <w:pPr>
              <w:ind w:firstLine="567"/>
              <w:jc w:val="both"/>
            </w:pPr>
          </w:p>
          <w:p w:rsidR="00360686" w:rsidRPr="00AD64FF" w:rsidRDefault="00360686" w:rsidP="00342179">
            <w:pPr>
              <w:pStyle w:val="27"/>
              <w:widowControl w:val="0"/>
              <w:shd w:val="clear" w:color="auto" w:fill="FFFFFF"/>
              <w:autoSpaceDE w:val="0"/>
              <w:autoSpaceDN w:val="0"/>
              <w:adjustRightInd w:val="0"/>
              <w:spacing w:after="0" w:line="240" w:lineRule="auto"/>
              <w:rPr>
                <w:b/>
                <w:color w:val="0070C0"/>
              </w:rPr>
            </w:pPr>
            <w:r w:rsidRPr="00AD64FF">
              <w:rPr>
                <w:b/>
              </w:rPr>
              <w:t>- к репутации участника закупки:</w:t>
            </w:r>
          </w:p>
          <w:p w:rsidR="00AD64FF" w:rsidRPr="00AD64FF" w:rsidRDefault="00491ED5" w:rsidP="00AD64FF">
            <w:pPr>
              <w:tabs>
                <w:tab w:val="left" w:pos="-180"/>
              </w:tabs>
              <w:jc w:val="both"/>
              <w:rPr>
                <w:szCs w:val="22"/>
              </w:rPr>
            </w:pPr>
            <w:proofErr w:type="gramStart"/>
            <w:r>
              <w:t>Наличие</w:t>
            </w:r>
            <w:r w:rsidR="00360686" w:rsidRPr="00AD64FF">
              <w:t xml:space="preserve"> </w:t>
            </w:r>
            <w:r w:rsidR="00AD64FF" w:rsidRPr="00AD64FF">
              <w:t>у участника закупки за последние два года, предшествующие размещению информации о проведении аукциона в электронной форме в ЕИС, опыта выполнения работ (оказания услуг) по не менее 2 (двум) надлежаще исполненным договорам/контрактам</w:t>
            </w:r>
            <w:r w:rsidR="00AD64FF" w:rsidRPr="00AD64FF">
              <w:rPr>
                <w:vertAlign w:val="superscript"/>
              </w:rPr>
              <w:footnoteReference w:id="13"/>
            </w:r>
            <w:r w:rsidR="00AD64FF" w:rsidRPr="00AD64FF">
              <w:t>, аналогичным предмету закупки, общей стоимостью не менее 100 % (ста процентов) начальной (максимальной) цены договора, установленной документацией об аукционе в электронной форме</w:t>
            </w:r>
            <w:r w:rsidR="00AD64FF" w:rsidRPr="00AD64FF">
              <w:rPr>
                <w:szCs w:val="22"/>
              </w:rPr>
              <w:t xml:space="preserve">. </w:t>
            </w:r>
            <w:proofErr w:type="gramEnd"/>
          </w:p>
          <w:p w:rsidR="00360686" w:rsidRPr="00AD64FF" w:rsidRDefault="00AD64FF" w:rsidP="00AD64FF">
            <w:pPr>
              <w:jc w:val="both"/>
              <w:rPr>
                <w:color w:val="000000"/>
              </w:rPr>
            </w:pPr>
            <w:r w:rsidRPr="00AD64FF">
              <w:rPr>
                <w:szCs w:val="22"/>
              </w:rPr>
              <w:t>Аналогичными закупаемым работам, услугам будут считаться работы (услуги) по уборке зданий и прилегающей к зданиям территории, сопоставимые по видам, объемам и техническим характеристикам работ (услуг), указанным в разделе 4 «Техническое задание» документации об аукционе в электронной форме.</w:t>
            </w:r>
          </w:p>
          <w:p w:rsidR="00360686" w:rsidRPr="006E0A90" w:rsidRDefault="00360686" w:rsidP="00360686">
            <w:pPr>
              <w:jc w:val="both"/>
              <w:rPr>
                <w:i/>
                <w:iCs/>
                <w:sz w:val="16"/>
                <w:szCs w:val="16"/>
                <w:highlight w:val="yellow"/>
              </w:rPr>
            </w:pPr>
          </w:p>
          <w:p w:rsidR="00360686" w:rsidRPr="002F5E52" w:rsidRDefault="00360686" w:rsidP="00360686">
            <w:pPr>
              <w:jc w:val="both"/>
              <w:rPr>
                <w:i/>
                <w:iCs/>
              </w:rPr>
            </w:pPr>
            <w:r w:rsidRPr="002F5E52">
              <w:rPr>
                <w:i/>
                <w:iCs/>
              </w:rPr>
              <w:t>Информация представляется в составе заявки на участие в аукционе по Форме 6 (Приложение № 5 к заявке на участие в аукционе) аукционной документации и подтверждается:</w:t>
            </w:r>
          </w:p>
          <w:p w:rsidR="00360686" w:rsidRPr="002F5E52" w:rsidRDefault="00360686" w:rsidP="00360686">
            <w:pPr>
              <w:jc w:val="both"/>
              <w:rPr>
                <w:i/>
                <w:iCs/>
              </w:rPr>
            </w:pPr>
            <w:r w:rsidRPr="002F5E52">
              <w:rPr>
                <w:i/>
                <w:iCs/>
              </w:rPr>
              <w:t>- копиями заключенных договоров/контрактов (включая Приложения к ним (Техническое задание, Задание, Спецификация и т.п.) и дополнительные соглашения к указанным договорам/контрактам (при наличии)),</w:t>
            </w:r>
            <w:r w:rsidRPr="002F5E52">
              <w:rPr>
                <w:i/>
              </w:rPr>
              <w:t xml:space="preserve"> из которых комиссия Заказчика могла бы определить аналогичность работ (услуг)</w:t>
            </w:r>
            <w:r w:rsidRPr="002F5E52">
              <w:rPr>
                <w:i/>
                <w:iCs/>
              </w:rPr>
              <w:t>, а также:</w:t>
            </w:r>
          </w:p>
          <w:p w:rsidR="00360686" w:rsidRPr="002F5E52" w:rsidRDefault="00360686" w:rsidP="00360686">
            <w:pPr>
              <w:jc w:val="both"/>
            </w:pPr>
            <w:r w:rsidRPr="002F5E52">
              <w:rPr>
                <w:i/>
                <w:iCs/>
              </w:rPr>
              <w:t>- копиями актов сдачи-приемки выполненных работ (оказанных услуг) по указанным договорам/контрактам.</w:t>
            </w:r>
            <w:r w:rsidRPr="002F5E52">
              <w:t xml:space="preserve"> </w:t>
            </w:r>
          </w:p>
          <w:p w:rsidR="00360686" w:rsidRPr="002F5E52" w:rsidRDefault="00360686" w:rsidP="00360686">
            <w:pPr>
              <w:jc w:val="both"/>
              <w:rPr>
                <w:sz w:val="16"/>
                <w:szCs w:val="16"/>
              </w:rPr>
            </w:pPr>
          </w:p>
          <w:p w:rsidR="00360686" w:rsidRPr="006E0A90" w:rsidRDefault="00360686" w:rsidP="00360686">
            <w:pPr>
              <w:jc w:val="both"/>
              <w:rPr>
                <w:color w:val="1F497D"/>
                <w:highlight w:val="yellow"/>
              </w:rPr>
            </w:pPr>
            <w:r w:rsidRPr="002F5E52">
              <w:t>Принимается к рассмотрению только та информация, которая подтверждена копиями соответствующих документов.</w:t>
            </w:r>
          </w:p>
          <w:p w:rsidR="00360686" w:rsidRPr="006E0A90" w:rsidRDefault="00360686" w:rsidP="00360686">
            <w:pPr>
              <w:autoSpaceDE w:val="0"/>
              <w:autoSpaceDN w:val="0"/>
              <w:adjustRightInd w:val="0"/>
              <w:jc w:val="both"/>
              <w:rPr>
                <w:b/>
                <w:sz w:val="16"/>
                <w:szCs w:val="16"/>
                <w:highlight w:val="yellow"/>
              </w:rPr>
            </w:pPr>
          </w:p>
          <w:p w:rsidR="00360686" w:rsidRPr="00C165D9" w:rsidRDefault="00360686" w:rsidP="00342179">
            <w:pPr>
              <w:pStyle w:val="27"/>
              <w:widowControl w:val="0"/>
              <w:shd w:val="clear" w:color="auto" w:fill="FFFFFF"/>
              <w:autoSpaceDE w:val="0"/>
              <w:autoSpaceDN w:val="0"/>
              <w:adjustRightInd w:val="0"/>
              <w:spacing w:after="0" w:line="240" w:lineRule="auto"/>
              <w:rPr>
                <w:color w:val="0070C0"/>
              </w:rPr>
            </w:pPr>
            <w:r w:rsidRPr="00C165D9">
              <w:rPr>
                <w:b/>
              </w:rPr>
              <w:t>- к квалификации участника закупки:</w:t>
            </w:r>
            <w:r w:rsidRPr="00C165D9">
              <w:rPr>
                <w:color w:val="0070C0"/>
              </w:rPr>
              <w:t xml:space="preserve"> </w:t>
            </w:r>
          </w:p>
          <w:p w:rsidR="00C165D9" w:rsidRPr="00C165D9" w:rsidRDefault="00C165D9" w:rsidP="00C165D9">
            <w:pPr>
              <w:spacing w:line="276" w:lineRule="auto"/>
              <w:jc w:val="both"/>
            </w:pPr>
            <w:r w:rsidRPr="00C165D9">
              <w:rPr>
                <w:rFonts w:eastAsia="Calibri"/>
                <w:bCs/>
                <w:bdr w:val="none" w:sz="0" w:space="0" w:color="auto" w:frame="1"/>
              </w:rPr>
              <w:t>Н</w:t>
            </w:r>
            <w:proofErr w:type="spellStart"/>
            <w:r w:rsidR="00360686" w:rsidRPr="00C165D9">
              <w:rPr>
                <w:rFonts w:eastAsia="Calibri"/>
                <w:bCs/>
                <w:bdr w:val="none" w:sz="0" w:space="0" w:color="auto" w:frame="1"/>
                <w:lang w:val="x-none"/>
              </w:rPr>
              <w:t>аличие</w:t>
            </w:r>
            <w:proofErr w:type="spellEnd"/>
            <w:r w:rsidR="00360686" w:rsidRPr="00C165D9">
              <w:rPr>
                <w:rFonts w:eastAsia="Calibri"/>
                <w:bCs/>
                <w:bdr w:val="none" w:sz="0" w:space="0" w:color="auto" w:frame="1"/>
                <w:lang w:val="x-none"/>
              </w:rPr>
              <w:t xml:space="preserve"> </w:t>
            </w:r>
            <w:r w:rsidRPr="00C165D9">
              <w:t>у участника закупки не менее 2 (двух) специалистов, привлекаемых к выполнению работ (оказанию услуг) по Договору, с опытом работы не менее 2 (двух) лет, осуществляющих руководство (контроль) исполнения договоров/контрактов, аналогичных предмету закупки.</w:t>
            </w:r>
          </w:p>
          <w:p w:rsidR="00C165D9" w:rsidRPr="00C165D9" w:rsidRDefault="00C165D9" w:rsidP="00C165D9">
            <w:pPr>
              <w:spacing w:line="276" w:lineRule="auto"/>
              <w:jc w:val="both"/>
            </w:pPr>
            <w:r w:rsidRPr="00C165D9">
              <w:t>Аналогичными закупаемым работам (услугам) будут считаться  работы (услуги) по уборке зданий и прилегающей к зданиям территории,</w:t>
            </w:r>
            <w:r w:rsidRPr="00C165D9">
              <w:rPr>
                <w:color w:val="000000"/>
              </w:rPr>
              <w:t xml:space="preserve"> сопоставимые по видам, объемам и техническим характеристикам работ (услуг), указанным</w:t>
            </w:r>
            <w:r w:rsidRPr="00C165D9">
              <w:t xml:space="preserve"> в разделе 4 «Техническое задание» документации об аукционе в электронной форме.</w:t>
            </w:r>
          </w:p>
          <w:p w:rsidR="00C165D9" w:rsidRPr="00C165D9" w:rsidRDefault="00C165D9" w:rsidP="00C165D9">
            <w:pPr>
              <w:tabs>
                <w:tab w:val="left" w:pos="426"/>
              </w:tabs>
              <w:ind w:right="34"/>
              <w:jc w:val="both"/>
              <w:rPr>
                <w:rFonts w:eastAsia="Calibri"/>
                <w:spacing w:val="2"/>
              </w:rPr>
            </w:pPr>
          </w:p>
          <w:p w:rsidR="00C165D9" w:rsidRPr="00C165D9" w:rsidRDefault="00C165D9" w:rsidP="00C165D9">
            <w:pPr>
              <w:tabs>
                <w:tab w:val="left" w:pos="284"/>
              </w:tabs>
              <w:jc w:val="both"/>
              <w:rPr>
                <w:rFonts w:eastAsia="Calibri"/>
                <w:i/>
                <w:lang w:eastAsia="en-US"/>
              </w:rPr>
            </w:pPr>
            <w:r w:rsidRPr="00C165D9">
              <w:rPr>
                <w:rFonts w:eastAsia="Calibri"/>
                <w:i/>
                <w:lang w:eastAsia="en-US"/>
              </w:rPr>
              <w:t>Информация представляется в составе заявки на участие в аукционе по Форме 7 (Приложение № 6</w:t>
            </w:r>
            <w:r w:rsidRPr="00C165D9">
              <w:rPr>
                <w:i/>
              </w:rPr>
              <w:t xml:space="preserve"> к заявке на участие в аукционе) аукционной документации</w:t>
            </w:r>
            <w:r w:rsidRPr="00C165D9">
              <w:rPr>
                <w:rFonts w:eastAsia="Calibri"/>
                <w:i/>
                <w:lang w:eastAsia="en-US"/>
              </w:rPr>
              <w:t xml:space="preserve"> и подтверждается </w:t>
            </w:r>
            <w:r w:rsidRPr="00C165D9">
              <w:rPr>
                <w:i/>
                <w:iCs/>
              </w:rPr>
              <w:t>копиями трудовых договоров (для штатных работников) или копиями гражданско-</w:t>
            </w:r>
            <w:proofErr w:type="spellStart"/>
            <w:r w:rsidRPr="00C165D9">
              <w:rPr>
                <w:i/>
                <w:iCs/>
              </w:rPr>
              <w:t>правововых</w:t>
            </w:r>
            <w:proofErr w:type="spellEnd"/>
            <w:r w:rsidRPr="00C165D9">
              <w:rPr>
                <w:i/>
                <w:iCs/>
              </w:rPr>
              <w:t xml:space="preserve"> договоров на специалистов участника закупки. </w:t>
            </w:r>
          </w:p>
          <w:p w:rsidR="00C165D9" w:rsidRPr="00C165D9" w:rsidRDefault="00C165D9" w:rsidP="00C165D9">
            <w:pPr>
              <w:tabs>
                <w:tab w:val="left" w:pos="284"/>
              </w:tabs>
              <w:jc w:val="both"/>
              <w:rPr>
                <w:rFonts w:eastAsia="Calibri"/>
                <w:i/>
                <w:strike/>
                <w:lang w:eastAsia="en-US"/>
              </w:rPr>
            </w:pPr>
          </w:p>
          <w:p w:rsidR="00C165D9" w:rsidRPr="00C165D9" w:rsidRDefault="00C165D9" w:rsidP="00C165D9">
            <w:pPr>
              <w:spacing w:line="276" w:lineRule="auto"/>
              <w:jc w:val="both"/>
              <w:rPr>
                <w:i/>
                <w:iCs/>
              </w:rPr>
            </w:pPr>
            <w:r w:rsidRPr="00C165D9">
              <w:t>Принимается к рассмотрению только та информация, которая подтверждена копиями соответствующих документов.</w:t>
            </w:r>
          </w:p>
          <w:p w:rsidR="002B3578" w:rsidRPr="006E0A90" w:rsidRDefault="002B3578" w:rsidP="009C3280">
            <w:pPr>
              <w:jc w:val="both"/>
              <w:rPr>
                <w:i/>
                <w:highlight w:val="yellow"/>
                <w:shd w:val="clear" w:color="auto" w:fill="FFFFFF"/>
              </w:rPr>
            </w:pPr>
          </w:p>
        </w:tc>
      </w:tr>
      <w:tr w:rsidR="00BB281A" w:rsidRPr="00F5050E" w:rsidTr="0029008F">
        <w:trPr>
          <w:trHeight w:val="2093"/>
        </w:trPr>
        <w:tc>
          <w:tcPr>
            <w:tcW w:w="5000" w:type="pct"/>
          </w:tcPr>
          <w:p w:rsidR="008C1E1E" w:rsidRPr="00F5050E" w:rsidRDefault="008C1E1E" w:rsidP="008C1E1E">
            <w:pPr>
              <w:pStyle w:val="27"/>
              <w:shd w:val="clear" w:color="auto" w:fill="FFFFFF"/>
              <w:tabs>
                <w:tab w:val="left" w:pos="278"/>
              </w:tabs>
              <w:autoSpaceDE w:val="0"/>
              <w:autoSpaceDN w:val="0"/>
              <w:spacing w:after="0" w:line="240" w:lineRule="auto"/>
              <w:jc w:val="both"/>
              <w:rPr>
                <w:b/>
                <w:bCs/>
              </w:rPr>
            </w:pPr>
            <w:r w:rsidRPr="00F5050E">
              <w:rPr>
                <w:b/>
                <w:bCs/>
              </w:rPr>
              <w:lastRenderedPageBreak/>
              <w:t>Дополнительные требования, предъявляемые Заказчиком к участнику закупки:</w:t>
            </w:r>
          </w:p>
          <w:p w:rsidR="008C1E1E" w:rsidRPr="00F5050E" w:rsidRDefault="008C1E1E" w:rsidP="008C1E1E">
            <w:pPr>
              <w:pStyle w:val="27"/>
              <w:shd w:val="clear" w:color="auto" w:fill="FFFFFF"/>
              <w:tabs>
                <w:tab w:val="left" w:pos="278"/>
              </w:tabs>
              <w:autoSpaceDE w:val="0"/>
              <w:autoSpaceDN w:val="0"/>
              <w:spacing w:after="0" w:line="240" w:lineRule="auto"/>
              <w:jc w:val="both"/>
              <w:rPr>
                <w:rFonts w:eastAsia="Calibri"/>
              </w:rPr>
            </w:pPr>
            <w:r w:rsidRPr="00F5050E">
              <w:rPr>
                <w:rFonts w:eastAsia="Calibri"/>
              </w:rPr>
              <w:t>а)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участнике закупки.</w:t>
            </w:r>
          </w:p>
          <w:p w:rsidR="00BB281A" w:rsidRPr="00F5050E" w:rsidRDefault="008C1E1E" w:rsidP="008C1E1E">
            <w:pPr>
              <w:pStyle w:val="27"/>
              <w:shd w:val="clear" w:color="auto" w:fill="FFFFFF"/>
              <w:tabs>
                <w:tab w:val="left" w:pos="278"/>
              </w:tabs>
              <w:autoSpaceDE w:val="0"/>
              <w:autoSpaceDN w:val="0"/>
              <w:spacing w:after="0" w:line="240" w:lineRule="auto"/>
              <w:jc w:val="both"/>
              <w:rPr>
                <w:b/>
              </w:rPr>
            </w:pPr>
            <w:r w:rsidRPr="00F5050E">
              <w:rPr>
                <w:rFonts w:eastAsia="Calibri"/>
              </w:rPr>
              <w:t>б) 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участнике закупки.</w:t>
            </w:r>
          </w:p>
        </w:tc>
      </w:tr>
      <w:tr w:rsidR="00674A2C" w:rsidRPr="00F5050E" w:rsidTr="0029008F">
        <w:tc>
          <w:tcPr>
            <w:tcW w:w="5000" w:type="pct"/>
          </w:tcPr>
          <w:p w:rsidR="00360686" w:rsidRPr="00F5050E" w:rsidRDefault="00360686" w:rsidP="00360686">
            <w:pPr>
              <w:pStyle w:val="37"/>
              <w:widowControl w:val="0"/>
              <w:spacing w:after="0"/>
              <w:jc w:val="both"/>
              <w:outlineLvl w:val="2"/>
              <w:rPr>
                <w:b/>
                <w:iCs/>
                <w:sz w:val="24"/>
              </w:rPr>
            </w:pPr>
            <w:r w:rsidRPr="00F5050E">
              <w:rPr>
                <w:b/>
                <w:iCs/>
                <w:sz w:val="24"/>
              </w:rPr>
              <w:t xml:space="preserve">Требования к содержанию документов, входящих в состав заявки на участие в </w:t>
            </w:r>
            <w:r w:rsidRPr="00F5050E">
              <w:rPr>
                <w:b/>
                <w:sz w:val="24"/>
              </w:rPr>
              <w:t>аукционе</w:t>
            </w:r>
            <w:r>
              <w:rPr>
                <w:b/>
                <w:sz w:val="24"/>
              </w:rPr>
              <w:t xml:space="preserve"> (</w:t>
            </w:r>
            <w:r w:rsidRPr="00B208A2">
              <w:rPr>
                <w:b/>
                <w:color w:val="0000FF"/>
                <w:sz w:val="24"/>
              </w:rPr>
              <w:t xml:space="preserve">в соответствии с требованиями п. </w:t>
            </w:r>
            <w:r w:rsidRPr="00B208A2">
              <w:rPr>
                <w:b/>
                <w:color w:val="0000FF"/>
                <w:sz w:val="24"/>
                <w:szCs w:val="24"/>
              </w:rPr>
              <w:t>2.1.8.1-2.1.8.3</w:t>
            </w:r>
            <w:r w:rsidRPr="00B208A2">
              <w:rPr>
                <w:b/>
                <w:color w:val="0000FF"/>
                <w:sz w:val="24"/>
              </w:rPr>
              <w:t xml:space="preserve"> аукционной документации</w:t>
            </w:r>
            <w:r>
              <w:rPr>
                <w:b/>
                <w:sz w:val="24"/>
              </w:rPr>
              <w:t>)</w:t>
            </w:r>
            <w:r w:rsidRPr="00F5050E">
              <w:rPr>
                <w:b/>
                <w:iCs/>
                <w:sz w:val="24"/>
              </w:rPr>
              <w:t>:</w:t>
            </w:r>
          </w:p>
          <w:p w:rsidR="00360686" w:rsidRPr="00F5050E" w:rsidRDefault="00360686" w:rsidP="00360686">
            <w:pPr>
              <w:pStyle w:val="37"/>
              <w:widowControl w:val="0"/>
              <w:spacing w:after="0"/>
              <w:jc w:val="both"/>
              <w:outlineLvl w:val="2"/>
              <w:rPr>
                <w:b/>
                <w:i/>
                <w:iCs/>
                <w:sz w:val="24"/>
                <w:u w:val="single"/>
              </w:rPr>
            </w:pPr>
            <w:r w:rsidRPr="00F5050E">
              <w:rPr>
                <w:b/>
                <w:i/>
                <w:sz w:val="24"/>
                <w:u w:val="single"/>
              </w:rPr>
              <w:t>Заявка на участие в аукционе должна содержать следующие сведения</w:t>
            </w:r>
            <w:r>
              <w:rPr>
                <w:b/>
                <w:i/>
                <w:sz w:val="24"/>
                <w:u w:val="single"/>
              </w:rPr>
              <w:t xml:space="preserve"> и документы</w:t>
            </w:r>
            <w:r w:rsidRPr="00F5050E">
              <w:rPr>
                <w:b/>
                <w:i/>
                <w:sz w:val="24"/>
                <w:u w:val="single"/>
              </w:rPr>
              <w:t>:</w:t>
            </w:r>
            <w:r w:rsidRPr="00F5050E">
              <w:t xml:space="preserve"> </w:t>
            </w:r>
          </w:p>
          <w:p w:rsidR="00360686" w:rsidRPr="00825A74" w:rsidRDefault="00360686" w:rsidP="00360686">
            <w:pPr>
              <w:widowControl w:val="0"/>
              <w:ind w:firstLine="540"/>
              <w:jc w:val="both"/>
              <w:rPr>
                <w:b/>
              </w:rPr>
            </w:pPr>
            <w:r w:rsidRPr="00825A74">
              <w:rPr>
                <w:b/>
              </w:rPr>
              <w:t>для юридического лица:</w:t>
            </w:r>
          </w:p>
          <w:p w:rsidR="00360686" w:rsidRPr="00F5050E" w:rsidRDefault="00360686" w:rsidP="00360686">
            <w:pPr>
              <w:pStyle w:val="af0"/>
              <w:widowControl w:val="0"/>
              <w:numPr>
                <w:ilvl w:val="0"/>
                <w:numId w:val="1"/>
              </w:numPr>
              <w:tabs>
                <w:tab w:val="left" w:pos="426"/>
              </w:tabs>
              <w:ind w:left="0" w:firstLine="0"/>
              <w:jc w:val="both"/>
              <w:rPr>
                <w:szCs w:val="24"/>
              </w:rPr>
            </w:pPr>
            <w:r w:rsidRPr="00F5050E">
              <w:rPr>
                <w:szCs w:val="24"/>
              </w:rPr>
              <w:t>заполненную форму заявки на участие в аукционе в соответствии с требованиями аукционной документации</w:t>
            </w:r>
            <w:r>
              <w:rPr>
                <w:szCs w:val="24"/>
              </w:rPr>
              <w:t xml:space="preserve"> </w:t>
            </w:r>
            <w:r w:rsidRPr="00087588">
              <w:rPr>
                <w:szCs w:val="24"/>
              </w:rPr>
              <w:t>(предоставляется по Форме 1 документации об аукционе)</w:t>
            </w:r>
            <w:r w:rsidRPr="00F5050E">
              <w:rPr>
                <w:szCs w:val="24"/>
              </w:rPr>
              <w:t>;</w:t>
            </w:r>
            <w:r w:rsidRPr="00F5050E">
              <w:t xml:space="preserve"> </w:t>
            </w:r>
          </w:p>
          <w:p w:rsidR="00360686" w:rsidRPr="00F5050E" w:rsidRDefault="00360686" w:rsidP="00360686">
            <w:pPr>
              <w:pStyle w:val="af0"/>
              <w:widowControl w:val="0"/>
              <w:numPr>
                <w:ilvl w:val="0"/>
                <w:numId w:val="1"/>
              </w:numPr>
              <w:tabs>
                <w:tab w:val="left" w:pos="426"/>
              </w:tabs>
              <w:ind w:left="0" w:firstLine="0"/>
              <w:jc w:val="both"/>
              <w:rPr>
                <w:szCs w:val="24"/>
              </w:rPr>
            </w:pPr>
            <w:r w:rsidRPr="00F5050E">
              <w:rPr>
                <w:szCs w:val="24"/>
              </w:rPr>
              <w:t>анкету юридического лица по установленной в документации об аукционе форме</w:t>
            </w:r>
            <w:r>
              <w:rPr>
                <w:szCs w:val="24"/>
              </w:rPr>
              <w:t xml:space="preserve"> </w:t>
            </w:r>
            <w:r w:rsidRPr="00087588">
              <w:rPr>
                <w:szCs w:val="24"/>
              </w:rPr>
              <w:t>(предоставляется по Форме 2 документации об аукционе (Приложение №</w:t>
            </w:r>
            <w:r>
              <w:rPr>
                <w:szCs w:val="24"/>
              </w:rPr>
              <w:t> </w:t>
            </w:r>
            <w:r w:rsidRPr="00087588">
              <w:rPr>
                <w:szCs w:val="24"/>
              </w:rPr>
              <w:t xml:space="preserve">1 </w:t>
            </w:r>
            <w:r w:rsidRPr="00087588">
              <w:t>к заявке на участие в аукционе)</w:t>
            </w:r>
            <w:r w:rsidRPr="00F5050E">
              <w:rPr>
                <w:szCs w:val="24"/>
              </w:rPr>
              <w:t>;</w:t>
            </w:r>
            <w:r w:rsidRPr="00F5050E">
              <w:t xml:space="preserve"> </w:t>
            </w:r>
          </w:p>
          <w:p w:rsidR="00360686" w:rsidRPr="00B7627B" w:rsidRDefault="00360686" w:rsidP="00360686">
            <w:pPr>
              <w:pStyle w:val="af0"/>
              <w:numPr>
                <w:ilvl w:val="0"/>
                <w:numId w:val="1"/>
              </w:numPr>
              <w:tabs>
                <w:tab w:val="left" w:pos="426"/>
                <w:tab w:val="left" w:pos="851"/>
              </w:tabs>
              <w:ind w:left="0" w:firstLine="0"/>
              <w:jc w:val="both"/>
            </w:pPr>
            <w:r w:rsidRPr="00B7627B">
              <w:t xml:space="preserve">нотариально заверенные копии учредительных документов с приложением имеющихся изменений </w:t>
            </w:r>
            <w:r w:rsidRPr="00B7627B">
              <w:rPr>
                <w:rStyle w:val="af4"/>
              </w:rPr>
              <w:footnoteReference w:id="14"/>
            </w:r>
            <w:r w:rsidRPr="00B7627B">
              <w:t>;</w:t>
            </w:r>
          </w:p>
          <w:p w:rsidR="00360686" w:rsidRPr="00B7627B" w:rsidRDefault="00360686" w:rsidP="00360686">
            <w:pPr>
              <w:pStyle w:val="af0"/>
              <w:numPr>
                <w:ilvl w:val="0"/>
                <w:numId w:val="1"/>
              </w:numPr>
              <w:tabs>
                <w:tab w:val="left" w:pos="426"/>
                <w:tab w:val="left" w:pos="851"/>
              </w:tabs>
              <w:ind w:left="0" w:firstLine="0"/>
              <w:jc w:val="both"/>
            </w:pPr>
            <w:r w:rsidRPr="00B7627B">
              <w:t xml:space="preserve">полученную не ранее чем за 30 (тридцать) дней до дня размещения </w:t>
            </w:r>
            <w:r>
              <w:t>в единой информационной системе</w:t>
            </w:r>
            <w:r w:rsidRPr="00B7627B">
              <w:t xml:space="preserve"> извещения о проведен</w:t>
            </w:r>
            <w:proofErr w:type="gramStart"/>
            <w:r w:rsidRPr="00B7627B">
              <w:t>ии ау</w:t>
            </w:r>
            <w:proofErr w:type="gramEnd"/>
            <w:r w:rsidRPr="00B7627B">
              <w:t>кциона</w:t>
            </w:r>
            <w:r>
              <w:t xml:space="preserve"> в электронной форме</w:t>
            </w:r>
            <w:r w:rsidRPr="00B7627B">
              <w:t xml:space="preserve"> выписку из единого государственного реестра юридических лиц или нотариально заверенную копию такой выписки</w:t>
            </w:r>
            <w:r w:rsidRPr="00B7627B">
              <w:rPr>
                <w:rStyle w:val="af4"/>
                <w:szCs w:val="24"/>
              </w:rPr>
              <w:footnoteReference w:id="15"/>
            </w:r>
            <w:r w:rsidRPr="00B7627B">
              <w:t>;</w:t>
            </w:r>
          </w:p>
          <w:p w:rsidR="00360686" w:rsidRDefault="00360686" w:rsidP="00360686">
            <w:pPr>
              <w:pStyle w:val="af0"/>
              <w:numPr>
                <w:ilvl w:val="0"/>
                <w:numId w:val="1"/>
              </w:numPr>
              <w:tabs>
                <w:tab w:val="left" w:pos="426"/>
                <w:tab w:val="left" w:pos="851"/>
              </w:tabs>
              <w:ind w:left="0" w:firstLine="0"/>
              <w:jc w:val="both"/>
            </w:pPr>
            <w:r w:rsidRPr="00B7627B">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B7627B">
              <w:t>и</w:t>
            </w:r>
            <w:proofErr w:type="gramEnd"/>
            <w:r w:rsidRPr="00B7627B">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крупной сделкой;</w:t>
            </w:r>
          </w:p>
          <w:p w:rsidR="00360686" w:rsidRDefault="00360686" w:rsidP="00360686">
            <w:pPr>
              <w:pStyle w:val="af0"/>
              <w:widowControl w:val="0"/>
              <w:numPr>
                <w:ilvl w:val="0"/>
                <w:numId w:val="1"/>
              </w:numPr>
              <w:tabs>
                <w:tab w:val="left" w:pos="426"/>
              </w:tabs>
              <w:ind w:left="0" w:firstLine="0"/>
              <w:jc w:val="both"/>
              <w:rPr>
                <w:szCs w:val="24"/>
              </w:rPr>
            </w:pPr>
            <w:r w:rsidRPr="00B7627B">
              <w:t xml:space="preserve">справку (или нотариально заверенную копию такой справки) </w:t>
            </w:r>
            <w:r w:rsidRPr="00BB46D4">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B7627B">
              <w:t>,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Pr>
                <w:rStyle w:val="af4"/>
              </w:rPr>
              <w:footnoteReference w:id="16"/>
            </w:r>
            <w:r w:rsidRPr="00B7627B">
              <w:t>;</w:t>
            </w:r>
            <w:r>
              <w:t xml:space="preserve"> </w:t>
            </w:r>
          </w:p>
          <w:p w:rsidR="00360686" w:rsidRPr="008C4879" w:rsidRDefault="00360686" w:rsidP="00360686">
            <w:pPr>
              <w:pStyle w:val="af0"/>
              <w:widowControl w:val="0"/>
              <w:numPr>
                <w:ilvl w:val="0"/>
                <w:numId w:val="1"/>
              </w:numPr>
              <w:tabs>
                <w:tab w:val="left" w:pos="426"/>
              </w:tabs>
              <w:ind w:left="0" w:firstLine="0"/>
              <w:jc w:val="both"/>
              <w:rPr>
                <w:szCs w:val="24"/>
              </w:rPr>
            </w:pPr>
            <w:proofErr w:type="gramStart"/>
            <w:r w:rsidRPr="00F5050E">
              <w:rPr>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r w:rsidRPr="00F5050E">
              <w:rPr>
                <w:rStyle w:val="24"/>
                <w:rFonts w:ascii="Times New Roman" w:hAnsi="Times New Roman"/>
              </w:rPr>
              <w:t xml:space="preserve"> </w:t>
            </w:r>
            <w:r w:rsidRPr="00F5050E">
              <w:rPr>
                <w:rStyle w:val="af4"/>
              </w:rPr>
              <w:footnoteReference w:id="17"/>
            </w:r>
            <w:r w:rsidRPr="00F5050E">
              <w:rPr>
                <w:szCs w:val="24"/>
              </w:rPr>
              <w:t xml:space="preserve">. В случае, если от имени участника закупки действует иное </w:t>
            </w:r>
            <w:r w:rsidRPr="00F5050E">
              <w:rPr>
                <w:szCs w:val="24"/>
              </w:rPr>
              <w:lastRenderedPageBreak/>
              <w:t>лицо, заявка на участие</w:t>
            </w:r>
            <w:proofErr w:type="gramEnd"/>
            <w:r w:rsidRPr="00F5050E">
              <w:rPr>
                <w:szCs w:val="24"/>
              </w:rPr>
              <w:t xml:space="preserve"> в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w:t>
            </w:r>
            <w:r w:rsidRPr="008C4879">
              <w:rPr>
                <w:szCs w:val="24"/>
              </w:rPr>
              <w:t>ющий полномочия такого лица;</w:t>
            </w:r>
          </w:p>
          <w:p w:rsidR="00360686" w:rsidRPr="00676761" w:rsidRDefault="00360686" w:rsidP="00360686">
            <w:pPr>
              <w:pStyle w:val="af0"/>
              <w:widowControl w:val="0"/>
              <w:numPr>
                <w:ilvl w:val="0"/>
                <w:numId w:val="1"/>
              </w:numPr>
              <w:tabs>
                <w:tab w:val="left" w:pos="426"/>
              </w:tabs>
              <w:ind w:left="0" w:firstLine="0"/>
              <w:jc w:val="both"/>
              <w:rPr>
                <w:szCs w:val="24"/>
              </w:rPr>
            </w:pPr>
            <w:r w:rsidRPr="00DE7D6F">
              <w:t>сведения о функциональных и качественных характеристиках</w:t>
            </w:r>
            <w:r>
              <w:t xml:space="preserve"> товаров, работ, услуг,</w:t>
            </w:r>
            <w:r w:rsidRPr="00DE7D6F">
              <w:t xml:space="preserve"> </w:t>
            </w:r>
            <w:r w:rsidRPr="0044644A">
              <w:rPr>
                <w:szCs w:val="24"/>
              </w:rPr>
              <w:t>а также и</w:t>
            </w:r>
            <w:r w:rsidRPr="0044644A">
              <w:rPr>
                <w:bCs/>
                <w:szCs w:val="24"/>
              </w:rPr>
              <w:t>ные показатели, связанные с определением соответствия</w:t>
            </w:r>
            <w:r>
              <w:rPr>
                <w:bCs/>
                <w:szCs w:val="24"/>
              </w:rPr>
              <w:t xml:space="preserve"> поставляемых товаров, </w:t>
            </w:r>
            <w:r w:rsidRPr="0044644A">
              <w:rPr>
                <w:bCs/>
                <w:szCs w:val="24"/>
              </w:rPr>
              <w:t xml:space="preserve"> выполняемых работ</w:t>
            </w:r>
            <w:r>
              <w:rPr>
                <w:bCs/>
                <w:szCs w:val="24"/>
              </w:rPr>
              <w:t>, оказываемых услуг</w:t>
            </w:r>
            <w:r w:rsidRPr="0044644A">
              <w:rPr>
                <w:bCs/>
                <w:szCs w:val="24"/>
              </w:rPr>
              <w:t xml:space="preserve"> потребностям Заказчика</w:t>
            </w:r>
            <w:r w:rsidRPr="00E45FBC">
              <w:rPr>
                <w:szCs w:val="24"/>
              </w:rPr>
              <w:t xml:space="preserve"> </w:t>
            </w:r>
            <w:r w:rsidRPr="00087588">
              <w:rPr>
                <w:szCs w:val="24"/>
              </w:rPr>
              <w:t>(предоставляется по Форме 3 документации об аукционе (Приложение №</w:t>
            </w:r>
            <w:r>
              <w:rPr>
                <w:szCs w:val="24"/>
              </w:rPr>
              <w:t> </w:t>
            </w:r>
            <w:r w:rsidRPr="00087588">
              <w:rPr>
                <w:szCs w:val="24"/>
              </w:rPr>
              <w:t xml:space="preserve">2 </w:t>
            </w:r>
            <w:r w:rsidRPr="00087588">
              <w:t>к заявке на участие в аукционе)</w:t>
            </w:r>
            <w:r w:rsidRPr="00676761">
              <w:rPr>
                <w:szCs w:val="24"/>
              </w:rPr>
              <w:t>;</w:t>
            </w:r>
          </w:p>
          <w:p w:rsidR="00360686" w:rsidRPr="00124E0D" w:rsidRDefault="00360686" w:rsidP="00360686">
            <w:pPr>
              <w:pStyle w:val="af0"/>
              <w:widowControl w:val="0"/>
              <w:numPr>
                <w:ilvl w:val="0"/>
                <w:numId w:val="1"/>
              </w:numPr>
              <w:tabs>
                <w:tab w:val="left" w:pos="426"/>
              </w:tabs>
              <w:ind w:left="0" w:firstLine="0"/>
              <w:jc w:val="both"/>
              <w:rPr>
                <w:szCs w:val="24"/>
              </w:rPr>
            </w:pPr>
            <w:r>
              <w:rPr>
                <w:b/>
                <w:szCs w:val="24"/>
                <w:u w:val="single"/>
              </w:rPr>
              <w:t xml:space="preserve"> </w:t>
            </w:r>
            <w:r w:rsidRPr="00124E0D">
              <w:rPr>
                <w:b/>
                <w:szCs w:val="24"/>
                <w:u w:val="single"/>
              </w:rPr>
              <w:t>сведения из единого реестра</w:t>
            </w:r>
            <w:r w:rsidRPr="00124E0D">
              <w:rPr>
                <w:b/>
                <w:szCs w:val="24"/>
              </w:rPr>
              <w:t xml:space="preserve"> субъектов малого и среднего предпринимательства</w:t>
            </w:r>
            <w:r w:rsidRPr="00124E0D">
              <w:rPr>
                <w:szCs w:val="24"/>
              </w:rPr>
              <w:t xml:space="preserve"> (</w:t>
            </w:r>
            <w:hyperlink r:id="rId24" w:history="1">
              <w:r w:rsidRPr="00124E0D">
                <w:rPr>
                  <w:rStyle w:val="af"/>
                  <w:szCs w:val="24"/>
                </w:rPr>
                <w:t>https://rmsp.nalog.ru/</w:t>
              </w:r>
            </w:hyperlink>
            <w:r w:rsidRPr="00124E0D">
              <w:rPr>
                <w:szCs w:val="24"/>
              </w:rPr>
              <w:t xml:space="preserve">), ведение которого осуществляется в соответствии с Федеральным </w:t>
            </w:r>
            <w:hyperlink r:id="rId25" w:history="1">
              <w:r w:rsidRPr="00124E0D">
                <w:rPr>
                  <w:rStyle w:val="af"/>
                  <w:szCs w:val="24"/>
                </w:rPr>
                <w:t>законом</w:t>
              </w:r>
            </w:hyperlink>
            <w:r w:rsidRPr="00124E0D">
              <w:rPr>
                <w:szCs w:val="24"/>
              </w:rPr>
              <w:t xml:space="preserve"> «О развитии малого и среднего предпринимательства в Российской Федерации» (далее</w:t>
            </w:r>
            <w:r>
              <w:rPr>
                <w:szCs w:val="24"/>
              </w:rPr>
              <w:t xml:space="preserve"> – </w:t>
            </w:r>
            <w:r w:rsidRPr="00124E0D">
              <w:rPr>
                <w:szCs w:val="24"/>
              </w:rPr>
              <w:t>единый реестр субъектов малого и среднего предпринимательства), содержащих информацию об участнике закупки</w:t>
            </w:r>
            <w:r>
              <w:t xml:space="preserve">. </w:t>
            </w:r>
          </w:p>
          <w:p w:rsidR="00360686" w:rsidRPr="000D0985" w:rsidRDefault="00360686" w:rsidP="00360686">
            <w:pPr>
              <w:pStyle w:val="af0"/>
              <w:widowControl w:val="0"/>
              <w:tabs>
                <w:tab w:val="left" w:pos="426"/>
              </w:tabs>
              <w:ind w:left="0"/>
              <w:jc w:val="both"/>
              <w:rPr>
                <w:szCs w:val="24"/>
              </w:rPr>
            </w:pPr>
            <w:proofErr w:type="gramStart"/>
            <w:r>
              <w:t xml:space="preserve">В случае если участник закупки является </w:t>
            </w:r>
            <w:r>
              <w:rPr>
                <w:b/>
                <w:bCs/>
              </w:rPr>
              <w:t>вновь созданным юридическим лицом</w:t>
            </w:r>
            <w:r>
              <w:t xml:space="preserve"> в соответствии с частью 3 статьи 4 Федерального закона «О развитии малого и среднего предпринимательства в Российской Федерации» (т.е. создан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w:t>
            </w:r>
            <w:proofErr w:type="gramEnd"/>
            <w:r>
              <w:t xml:space="preserve"> </w:t>
            </w:r>
            <w:proofErr w:type="gramStart"/>
            <w:r>
              <w:t xml:space="preserve">и среднего предпринимательства, </w:t>
            </w:r>
            <w:r>
              <w:rPr>
                <w:b/>
              </w:rPr>
              <w:t xml:space="preserve">участник закупки должен представить </w:t>
            </w:r>
            <w:r>
              <w:rPr>
                <w:b/>
                <w:u w:val="single"/>
              </w:rPr>
              <w:t xml:space="preserve">заполненную форму декларации </w:t>
            </w:r>
            <w:r>
              <w:t xml:space="preserve">о соответствии участника закупки критериям отнесения к субъектам малого и среднего предпринимательства, установленным </w:t>
            </w:r>
            <w:hyperlink r:id="rId26" w:history="1">
              <w:r w:rsidRPr="00F06D2D">
                <w:t>статьей 4</w:t>
              </w:r>
            </w:hyperlink>
            <w:r>
              <w:t xml:space="preserve"> Федерального закона «О развитии </w:t>
            </w:r>
            <w:r w:rsidRPr="004739A2">
              <w:t xml:space="preserve">малого и среднего предпринимательства в Российской Федерации»,  по установленной в документации об аукционе форме (предоставляется по Форме 4 </w:t>
            </w:r>
            <w:r w:rsidRPr="00087588">
              <w:t>документации об аукционе</w:t>
            </w:r>
            <w:r w:rsidRPr="004739A2">
              <w:rPr>
                <w:szCs w:val="24"/>
              </w:rPr>
              <w:t xml:space="preserve"> (</w:t>
            </w:r>
            <w:r w:rsidRPr="000D0985">
              <w:rPr>
                <w:szCs w:val="24"/>
              </w:rPr>
              <w:t xml:space="preserve">Приложение № 3 </w:t>
            </w:r>
            <w:r w:rsidRPr="000D0985">
              <w:t>к заявке на участие в аукционе)</w:t>
            </w:r>
            <w:r w:rsidRPr="000D0985">
              <w:rPr>
                <w:szCs w:val="24"/>
              </w:rPr>
              <w:t>;</w:t>
            </w:r>
            <w:proofErr w:type="gramEnd"/>
          </w:p>
          <w:p w:rsidR="00360686" w:rsidRDefault="00360686" w:rsidP="00360686">
            <w:pPr>
              <w:pStyle w:val="af0"/>
              <w:widowControl w:val="0"/>
              <w:numPr>
                <w:ilvl w:val="0"/>
                <w:numId w:val="1"/>
              </w:numPr>
              <w:tabs>
                <w:tab w:val="left" w:pos="426"/>
              </w:tabs>
              <w:ind w:left="0" w:firstLine="0"/>
              <w:jc w:val="both"/>
              <w:rPr>
                <w:szCs w:val="24"/>
              </w:rPr>
            </w:pPr>
            <w:r w:rsidRPr="000D0985">
              <w:rPr>
                <w:szCs w:val="24"/>
              </w:rPr>
              <w:t>документы, подтверждающие соответствие участника закупки установленным требованиям и условиям допуска к участию в аукционе</w:t>
            </w:r>
            <w:r>
              <w:rPr>
                <w:szCs w:val="24"/>
              </w:rPr>
              <w:t>:</w:t>
            </w:r>
          </w:p>
          <w:p w:rsidR="00360686" w:rsidRPr="0001527B" w:rsidRDefault="00360686" w:rsidP="00360686">
            <w:pPr>
              <w:widowControl w:val="0"/>
              <w:tabs>
                <w:tab w:val="left" w:pos="426"/>
              </w:tabs>
              <w:jc w:val="both"/>
              <w:rPr>
                <w:rFonts w:eastAsia="Calibri"/>
                <w:szCs w:val="20"/>
              </w:rPr>
            </w:pPr>
            <w:r w:rsidRPr="0001527B">
              <w:rPr>
                <w:rFonts w:eastAsia="Calibri"/>
                <w:b/>
                <w:szCs w:val="20"/>
              </w:rPr>
              <w:t>Форма 6</w:t>
            </w:r>
            <w:r w:rsidRPr="0001527B">
              <w:rPr>
                <w:rFonts w:eastAsia="Calibri"/>
                <w:szCs w:val="20"/>
              </w:rPr>
              <w:t xml:space="preserve"> (Приложение № 5 к заявке на участие в аукционе);</w:t>
            </w:r>
          </w:p>
          <w:p w:rsidR="00360686" w:rsidRDefault="00360686" w:rsidP="00360686">
            <w:pPr>
              <w:widowControl w:val="0"/>
              <w:tabs>
                <w:tab w:val="left" w:pos="426"/>
              </w:tabs>
              <w:jc w:val="both"/>
              <w:rPr>
                <w:rFonts w:eastAsia="Calibri"/>
                <w:szCs w:val="20"/>
              </w:rPr>
            </w:pPr>
            <w:r w:rsidRPr="0001527B">
              <w:rPr>
                <w:rFonts w:eastAsia="Calibri"/>
                <w:b/>
                <w:szCs w:val="20"/>
              </w:rPr>
              <w:t>Форма 7</w:t>
            </w:r>
            <w:r w:rsidRPr="0001527B">
              <w:rPr>
                <w:rFonts w:eastAsia="Calibri"/>
                <w:szCs w:val="20"/>
              </w:rPr>
              <w:t xml:space="preserve"> (Приложение № 6 к заявке на участие в аукционе)</w:t>
            </w:r>
            <w:r>
              <w:rPr>
                <w:rFonts w:eastAsia="Calibri"/>
                <w:szCs w:val="20"/>
              </w:rPr>
              <w:t>,</w:t>
            </w:r>
          </w:p>
          <w:p w:rsidR="00360686" w:rsidRPr="00B0118C" w:rsidRDefault="00360686" w:rsidP="00360686">
            <w:pPr>
              <w:pStyle w:val="af0"/>
              <w:widowControl w:val="0"/>
              <w:tabs>
                <w:tab w:val="left" w:pos="426"/>
              </w:tabs>
              <w:ind w:left="0"/>
              <w:jc w:val="both"/>
              <w:rPr>
                <w:szCs w:val="24"/>
              </w:rPr>
            </w:pPr>
            <w:r>
              <w:t>(</w:t>
            </w:r>
            <w:r>
              <w:rPr>
                <w:b/>
                <w:color w:val="0000FF"/>
                <w:szCs w:val="16"/>
              </w:rPr>
              <w:t>см. подраздел «Требования, предъявляемые Заказчиком к участникам закупки  (условия допуска к участию в аукционе)» раздела 3 «Информационная карта аукциона»</w:t>
            </w:r>
            <w:r>
              <w:t>);</w:t>
            </w:r>
          </w:p>
          <w:p w:rsidR="00360686" w:rsidRDefault="007137D6" w:rsidP="00360686">
            <w:pPr>
              <w:shd w:val="clear" w:color="auto" w:fill="FFFFFF"/>
              <w:jc w:val="both"/>
            </w:pPr>
            <w:r>
              <w:t>л</w:t>
            </w:r>
            <w:r w:rsidRPr="00DE7D6F">
              <w:t>) предложение о цене договора</w:t>
            </w:r>
            <w:r w:rsidR="00360686">
              <w:t>.</w:t>
            </w:r>
          </w:p>
          <w:p w:rsidR="00360686" w:rsidRDefault="00360686" w:rsidP="00360686">
            <w:pPr>
              <w:shd w:val="clear" w:color="auto" w:fill="FFFFFF"/>
              <w:jc w:val="both"/>
              <w:rPr>
                <w:b/>
              </w:rPr>
            </w:pPr>
          </w:p>
          <w:p w:rsidR="00360686" w:rsidRPr="00BA18CC" w:rsidRDefault="00360686" w:rsidP="00360686">
            <w:pPr>
              <w:shd w:val="clear" w:color="auto" w:fill="FFFFFF"/>
              <w:jc w:val="both"/>
              <w:rPr>
                <w:b/>
              </w:rPr>
            </w:pPr>
            <w:proofErr w:type="gramStart"/>
            <w:r w:rsidRPr="00BA18CC">
              <w:rPr>
                <w:b/>
              </w:rPr>
              <w:t xml:space="preserve">Из перечисленных выше документов, которые должны предоставляться участниками закупки (юридическими лицами) в составе заявки на участие в аукционе, документы, предусмотренные подпунктом </w:t>
            </w:r>
            <w:r w:rsidRPr="00E64901">
              <w:rPr>
                <w:rFonts w:eastAsia="Calibri"/>
                <w:b/>
                <w:color w:val="0000FF"/>
                <w:szCs w:val="16"/>
              </w:rPr>
              <w:t>з)</w:t>
            </w:r>
            <w:r w:rsidRPr="00BA18CC">
              <w:rPr>
                <w:b/>
              </w:rPr>
              <w:t xml:space="preserve">, включаются в первую часть заявки на участие в аукционе, документы, предусмотренные подпунктом </w:t>
            </w:r>
            <w:r>
              <w:rPr>
                <w:rFonts w:eastAsia="Calibri"/>
                <w:b/>
                <w:color w:val="0000FF"/>
                <w:szCs w:val="16"/>
              </w:rPr>
              <w:t>л</w:t>
            </w:r>
            <w:r w:rsidRPr="00E64901">
              <w:rPr>
                <w:rFonts w:eastAsia="Calibri"/>
                <w:b/>
                <w:color w:val="0000FF"/>
                <w:szCs w:val="16"/>
              </w:rPr>
              <w:t>)</w:t>
            </w:r>
            <w:r w:rsidRPr="00BA18CC">
              <w:rPr>
                <w:b/>
              </w:rPr>
              <w:t>, включаются в состав ценового предложения, а остальные документы включаются во вторую часть заявки на участие в аукционе.</w:t>
            </w:r>
            <w:proofErr w:type="gramEnd"/>
          </w:p>
          <w:p w:rsidR="00360686" w:rsidRPr="00BA18CC" w:rsidRDefault="00360686" w:rsidP="00360686">
            <w:pPr>
              <w:shd w:val="clear" w:color="auto" w:fill="FFFFFF"/>
              <w:jc w:val="both"/>
            </w:pPr>
          </w:p>
          <w:p w:rsidR="00360686" w:rsidRPr="00825A74" w:rsidRDefault="00360686" w:rsidP="00360686">
            <w:pPr>
              <w:widowControl w:val="0"/>
              <w:ind w:firstLine="567"/>
              <w:jc w:val="both"/>
              <w:rPr>
                <w:b/>
              </w:rPr>
            </w:pPr>
            <w:r w:rsidRPr="00825A74">
              <w:rPr>
                <w:b/>
              </w:rPr>
              <w:t>для физического лица, в том числе индивидуального предпринимателя:</w:t>
            </w:r>
          </w:p>
          <w:p w:rsidR="00360686" w:rsidRPr="00F5050E" w:rsidRDefault="00360686" w:rsidP="00360686">
            <w:pPr>
              <w:pStyle w:val="af0"/>
              <w:widowControl w:val="0"/>
              <w:numPr>
                <w:ilvl w:val="0"/>
                <w:numId w:val="48"/>
              </w:numPr>
              <w:tabs>
                <w:tab w:val="left" w:pos="426"/>
              </w:tabs>
              <w:ind w:left="0" w:firstLine="0"/>
              <w:jc w:val="both"/>
              <w:rPr>
                <w:szCs w:val="24"/>
              </w:rPr>
            </w:pPr>
            <w:r>
              <w:rPr>
                <w:szCs w:val="24"/>
              </w:rPr>
              <w:t xml:space="preserve"> </w:t>
            </w:r>
            <w:r w:rsidRPr="00F5050E">
              <w:rPr>
                <w:szCs w:val="24"/>
              </w:rPr>
              <w:t>заполненную форму заявки на участие в аукционе в соответствии с требованиями документации об аукционе</w:t>
            </w:r>
            <w:r>
              <w:rPr>
                <w:szCs w:val="24"/>
              </w:rPr>
              <w:t xml:space="preserve"> </w:t>
            </w:r>
            <w:r w:rsidRPr="00087588">
              <w:rPr>
                <w:szCs w:val="24"/>
              </w:rPr>
              <w:t>(предоставляется по Форме 1 документации об аукционе)</w:t>
            </w:r>
            <w:r w:rsidRPr="00F5050E">
              <w:rPr>
                <w:szCs w:val="24"/>
              </w:rPr>
              <w:t xml:space="preserve">; </w:t>
            </w:r>
          </w:p>
          <w:p w:rsidR="00360686" w:rsidRPr="00F5050E" w:rsidRDefault="00360686" w:rsidP="00360686">
            <w:pPr>
              <w:pStyle w:val="af0"/>
              <w:widowControl w:val="0"/>
              <w:numPr>
                <w:ilvl w:val="0"/>
                <w:numId w:val="48"/>
              </w:numPr>
              <w:tabs>
                <w:tab w:val="left" w:pos="426"/>
              </w:tabs>
              <w:ind w:left="0" w:firstLine="0"/>
              <w:jc w:val="both"/>
              <w:rPr>
                <w:szCs w:val="24"/>
              </w:rPr>
            </w:pPr>
            <w:r w:rsidRPr="00F5050E">
              <w:rPr>
                <w:szCs w:val="24"/>
              </w:rPr>
              <w:t xml:space="preserve">фамилию, имя, отчество, паспортные данные, сведения о месте жительства, номер </w:t>
            </w:r>
            <w:r w:rsidRPr="00F5050E">
              <w:rPr>
                <w:szCs w:val="24"/>
              </w:rPr>
              <w:lastRenderedPageBreak/>
              <w:t>контактного телефона по установленной в документации об аукционе форме</w:t>
            </w:r>
            <w:r>
              <w:rPr>
                <w:szCs w:val="24"/>
              </w:rPr>
              <w:t xml:space="preserve"> </w:t>
            </w:r>
            <w:r w:rsidRPr="00087588">
              <w:rPr>
                <w:szCs w:val="24"/>
              </w:rPr>
              <w:t>(предоставляется по Форме 2 документации об аукционе (Приложение №</w:t>
            </w:r>
            <w:r>
              <w:rPr>
                <w:szCs w:val="24"/>
              </w:rPr>
              <w:t> </w:t>
            </w:r>
            <w:r w:rsidRPr="00087588">
              <w:rPr>
                <w:szCs w:val="24"/>
              </w:rPr>
              <w:t xml:space="preserve">1 </w:t>
            </w:r>
            <w:r w:rsidRPr="00087588">
              <w:t>к заявке на участие в аукционе</w:t>
            </w:r>
            <w:r w:rsidRPr="00087588">
              <w:rPr>
                <w:szCs w:val="24"/>
              </w:rPr>
              <w:t>)</w:t>
            </w:r>
            <w:r w:rsidRPr="00F5050E">
              <w:rPr>
                <w:szCs w:val="24"/>
              </w:rPr>
              <w:t>;</w:t>
            </w:r>
            <w:r w:rsidRPr="00F5050E">
              <w:t xml:space="preserve"> </w:t>
            </w:r>
          </w:p>
          <w:p w:rsidR="00360686" w:rsidRDefault="00360686" w:rsidP="00360686">
            <w:pPr>
              <w:pStyle w:val="af0"/>
              <w:widowControl w:val="0"/>
              <w:numPr>
                <w:ilvl w:val="0"/>
                <w:numId w:val="48"/>
              </w:numPr>
              <w:tabs>
                <w:tab w:val="left" w:pos="426"/>
              </w:tabs>
              <w:ind w:left="0" w:firstLine="0"/>
              <w:jc w:val="both"/>
            </w:pPr>
            <w:r>
              <w:t xml:space="preserve">для индивидуальных предпринимателей:  </w:t>
            </w:r>
            <w:r w:rsidRPr="00DE7D6F">
              <w:t>полученную не ранее чем за 30 дней до дня размещения в единой информационной системе извещения о проведен</w:t>
            </w:r>
            <w:proofErr w:type="gramStart"/>
            <w:r w:rsidRPr="00DE7D6F">
              <w:t xml:space="preserve">ии </w:t>
            </w:r>
            <w:r>
              <w:t>ау</w:t>
            </w:r>
            <w:proofErr w:type="gramEnd"/>
            <w:r>
              <w:t>кцион</w:t>
            </w:r>
            <w:r w:rsidRPr="00DE7D6F">
              <w:t xml:space="preserve">а </w:t>
            </w:r>
            <w:r>
              <w:t xml:space="preserve">в электронной форме </w:t>
            </w:r>
            <w:r w:rsidRPr="00DE7D6F">
              <w:t>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r>
              <w:t>; для физических лиц, не являющихся индивидуальными предпринимателями: нотариальная копия документа, удостоверяющего личность (допускается включать копию страниц паспорта, содержащих информацию о фамилии, имени владельца, месте жительства и органе, выдавшем паспорт)</w:t>
            </w:r>
            <w:r w:rsidRPr="0076424C">
              <w:rPr>
                <w:rStyle w:val="af4"/>
              </w:rPr>
              <w:t xml:space="preserve"> </w:t>
            </w:r>
            <w:r w:rsidRPr="002E5F17">
              <w:rPr>
                <w:rStyle w:val="af4"/>
              </w:rPr>
              <w:footnoteReference w:id="18"/>
            </w:r>
            <w:r w:rsidRPr="00B7627B">
              <w:t>;</w:t>
            </w:r>
          </w:p>
          <w:p w:rsidR="00360686" w:rsidRDefault="00360686" w:rsidP="00360686">
            <w:pPr>
              <w:pStyle w:val="af0"/>
              <w:widowControl w:val="0"/>
              <w:numPr>
                <w:ilvl w:val="0"/>
                <w:numId w:val="48"/>
              </w:numPr>
              <w:tabs>
                <w:tab w:val="left" w:pos="426"/>
              </w:tabs>
              <w:ind w:left="0" w:firstLine="0"/>
              <w:jc w:val="both"/>
            </w:pPr>
            <w:r w:rsidRPr="00B7627B">
              <w:t xml:space="preserve">справку (или нотариально заверенную копию такой справки) </w:t>
            </w:r>
            <w:r w:rsidRPr="00BB46D4">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B7627B">
              <w:t>,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sidRPr="00B7428E">
              <w:rPr>
                <w:rStyle w:val="af4"/>
              </w:rPr>
              <w:footnoteReference w:id="19"/>
            </w:r>
            <w:r>
              <w:t>;</w:t>
            </w:r>
          </w:p>
          <w:p w:rsidR="00360686" w:rsidRPr="00EB7BB4" w:rsidRDefault="00360686" w:rsidP="00360686">
            <w:pPr>
              <w:pStyle w:val="af0"/>
              <w:widowControl w:val="0"/>
              <w:numPr>
                <w:ilvl w:val="0"/>
                <w:numId w:val="48"/>
              </w:numPr>
              <w:tabs>
                <w:tab w:val="left" w:pos="426"/>
              </w:tabs>
              <w:ind w:left="0" w:firstLine="0"/>
              <w:jc w:val="both"/>
            </w:pPr>
            <w:r>
              <w:t xml:space="preserve"> </w:t>
            </w:r>
            <w:r w:rsidRPr="00DE7D6F">
              <w:t>сведения о функциональных и качественных характеристиках</w:t>
            </w:r>
            <w:r>
              <w:t xml:space="preserve"> товаров, работ, услуг,</w:t>
            </w:r>
            <w:r w:rsidRPr="00DE7D6F">
              <w:t xml:space="preserve"> </w:t>
            </w:r>
            <w:r w:rsidRPr="0044644A">
              <w:rPr>
                <w:szCs w:val="24"/>
              </w:rPr>
              <w:t>а также и</w:t>
            </w:r>
            <w:r w:rsidRPr="0044644A">
              <w:rPr>
                <w:bCs/>
                <w:szCs w:val="24"/>
              </w:rPr>
              <w:t>ные показатели, связанные с определением соответствия</w:t>
            </w:r>
            <w:r>
              <w:rPr>
                <w:bCs/>
                <w:szCs w:val="24"/>
              </w:rPr>
              <w:t xml:space="preserve"> поставляемых товаров, </w:t>
            </w:r>
            <w:r w:rsidRPr="0044644A">
              <w:rPr>
                <w:bCs/>
                <w:szCs w:val="24"/>
              </w:rPr>
              <w:t xml:space="preserve">  выполняемых работ</w:t>
            </w:r>
            <w:r>
              <w:rPr>
                <w:bCs/>
                <w:szCs w:val="24"/>
              </w:rPr>
              <w:t>, оказываемых услуг</w:t>
            </w:r>
            <w:r w:rsidRPr="0044644A">
              <w:rPr>
                <w:bCs/>
                <w:szCs w:val="24"/>
              </w:rPr>
              <w:t xml:space="preserve"> потребностям Заказчика</w:t>
            </w:r>
            <w:r w:rsidRPr="00E45FBC">
              <w:rPr>
                <w:szCs w:val="24"/>
              </w:rPr>
              <w:t xml:space="preserve"> </w:t>
            </w:r>
            <w:r w:rsidRPr="00087588">
              <w:rPr>
                <w:szCs w:val="24"/>
              </w:rPr>
              <w:t>(предоставляется по Форме 3 документации об аукционе (Приложение №</w:t>
            </w:r>
            <w:r>
              <w:rPr>
                <w:szCs w:val="24"/>
              </w:rPr>
              <w:t> </w:t>
            </w:r>
            <w:r w:rsidRPr="00087588">
              <w:rPr>
                <w:szCs w:val="24"/>
              </w:rPr>
              <w:t xml:space="preserve">2 </w:t>
            </w:r>
            <w:r w:rsidRPr="00087588">
              <w:t>к заявке на участие в аукционе)</w:t>
            </w:r>
            <w:r w:rsidRPr="00EB7BB4">
              <w:t>;</w:t>
            </w:r>
          </w:p>
          <w:p w:rsidR="00360686" w:rsidRPr="00607CC0" w:rsidRDefault="00360686" w:rsidP="00360686">
            <w:pPr>
              <w:pStyle w:val="af0"/>
              <w:widowControl w:val="0"/>
              <w:tabs>
                <w:tab w:val="left" w:pos="870"/>
              </w:tabs>
              <w:ind w:left="0"/>
              <w:jc w:val="both"/>
              <w:rPr>
                <w:szCs w:val="24"/>
              </w:rPr>
            </w:pPr>
            <w:r w:rsidRPr="00604007">
              <w:rPr>
                <w:szCs w:val="24"/>
              </w:rPr>
              <w:t>е)</w:t>
            </w:r>
            <w:r>
              <w:rPr>
                <w:b/>
                <w:szCs w:val="24"/>
              </w:rPr>
              <w:t xml:space="preserve"> </w:t>
            </w:r>
            <w:r w:rsidRPr="00607CC0">
              <w:rPr>
                <w:b/>
                <w:szCs w:val="24"/>
                <w:u w:val="single"/>
              </w:rPr>
              <w:t>сведения из единого реестра</w:t>
            </w:r>
            <w:r w:rsidRPr="00607CC0">
              <w:rPr>
                <w:b/>
                <w:szCs w:val="24"/>
              </w:rPr>
              <w:t xml:space="preserve"> субъектов малого и среднего предпринимательства </w:t>
            </w:r>
            <w:r w:rsidRPr="00607CC0">
              <w:rPr>
                <w:szCs w:val="24"/>
              </w:rPr>
              <w:t>(</w:t>
            </w:r>
            <w:hyperlink r:id="rId27" w:history="1">
              <w:r w:rsidRPr="00607CC0">
                <w:rPr>
                  <w:rStyle w:val="af"/>
                  <w:szCs w:val="24"/>
                </w:rPr>
                <w:t>https://rmsp.nalog.ru/</w:t>
              </w:r>
            </w:hyperlink>
            <w:r w:rsidRPr="00607CC0">
              <w:rPr>
                <w:szCs w:val="24"/>
              </w:rPr>
              <w:t xml:space="preserve">), ведение которого осуществляется в соответствии с Федеральным </w:t>
            </w:r>
            <w:hyperlink r:id="rId28" w:history="1">
              <w:r w:rsidRPr="00607CC0">
                <w:rPr>
                  <w:rStyle w:val="af"/>
                  <w:szCs w:val="24"/>
                </w:rPr>
                <w:t>законом</w:t>
              </w:r>
            </w:hyperlink>
            <w:r w:rsidRPr="00607CC0">
              <w:rPr>
                <w:szCs w:val="24"/>
              </w:rPr>
              <w:t xml:space="preserve">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
          <w:p w:rsidR="00360686" w:rsidRPr="006F2CB9" w:rsidRDefault="00360686" w:rsidP="00360686">
            <w:pPr>
              <w:widowControl w:val="0"/>
              <w:tabs>
                <w:tab w:val="left" w:pos="870"/>
              </w:tabs>
              <w:jc w:val="both"/>
            </w:pPr>
            <w:r>
              <w:t>В случае</w:t>
            </w:r>
            <w:proofErr w:type="gramStart"/>
            <w:r>
              <w:t>,</w:t>
            </w:r>
            <w:proofErr w:type="gramEnd"/>
            <w:r>
              <w:t xml:space="preserve"> если участник закупки является </w:t>
            </w:r>
            <w:r>
              <w:rPr>
                <w:b/>
                <w:bCs/>
              </w:rPr>
              <w:t xml:space="preserve">вновь зарегистрированным индивидуальным предпринимателем </w:t>
            </w:r>
            <w:r>
              <w:t xml:space="preserve">в соответствии с частью 3 статьи 4 Федерального закона «О развитии малого и среднего предпринимательства в Российской Федерации» (т.е. зарегистрирован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w:t>
            </w:r>
            <w:proofErr w:type="gramStart"/>
            <w:r>
              <w:t xml:space="preserve">и среднего предпринимательства, </w:t>
            </w:r>
            <w:r>
              <w:rPr>
                <w:b/>
              </w:rPr>
              <w:t xml:space="preserve">участник закупки должен представить </w:t>
            </w:r>
            <w:r>
              <w:rPr>
                <w:b/>
                <w:u w:val="single"/>
              </w:rPr>
              <w:t>заполненную форму декларации</w:t>
            </w:r>
            <w:r>
              <w:t xml:space="preserve"> о соответствии участника закупки критериям отнесения к субъектам малого и среднего предпринимательства, установленным </w:t>
            </w:r>
            <w:hyperlink r:id="rId29" w:history="1">
              <w:r>
                <w:rPr>
                  <w:rStyle w:val="af"/>
                </w:rPr>
                <w:t>статьей 4</w:t>
              </w:r>
            </w:hyperlink>
            <w:r>
              <w:t xml:space="preserve"> Федерального закона «О развитии малого и среднего предпринимательства в Российской Федерации», по </w:t>
            </w:r>
            <w:r w:rsidRPr="006F2CB9">
              <w:t>установленной в аукционной документации форме (предоставляется по Форме 4 документации об аукционе (Приложение № 3 к заявке на участие в аукционе);</w:t>
            </w:r>
            <w:proofErr w:type="gramEnd"/>
          </w:p>
          <w:p w:rsidR="00360686" w:rsidRDefault="00360686" w:rsidP="00360686">
            <w:pPr>
              <w:pStyle w:val="af0"/>
              <w:widowControl w:val="0"/>
              <w:tabs>
                <w:tab w:val="left" w:pos="426"/>
              </w:tabs>
              <w:ind w:left="0"/>
              <w:jc w:val="both"/>
              <w:rPr>
                <w:szCs w:val="24"/>
              </w:rPr>
            </w:pPr>
            <w:r w:rsidRPr="006F2CB9">
              <w:t>ж) документы, подтверждающие соответствие участника закупки установленным требованиям и условиям допуска к участию в аукционе</w:t>
            </w:r>
            <w:r>
              <w:rPr>
                <w:szCs w:val="24"/>
              </w:rPr>
              <w:t>:</w:t>
            </w:r>
          </w:p>
          <w:p w:rsidR="00360686" w:rsidRPr="00C71CBB" w:rsidRDefault="00360686" w:rsidP="00360686">
            <w:pPr>
              <w:widowControl w:val="0"/>
              <w:tabs>
                <w:tab w:val="left" w:pos="426"/>
              </w:tabs>
              <w:jc w:val="both"/>
              <w:rPr>
                <w:rFonts w:eastAsia="Calibri"/>
                <w:szCs w:val="20"/>
              </w:rPr>
            </w:pPr>
            <w:r w:rsidRPr="00C71CBB">
              <w:rPr>
                <w:rFonts w:eastAsia="Calibri"/>
                <w:b/>
                <w:szCs w:val="20"/>
              </w:rPr>
              <w:t>Форма 6</w:t>
            </w:r>
            <w:r w:rsidRPr="00C71CBB">
              <w:rPr>
                <w:rFonts w:eastAsia="Calibri"/>
                <w:szCs w:val="20"/>
              </w:rPr>
              <w:t xml:space="preserve"> (Приложение № 5 к заявке на участие в аукционе);</w:t>
            </w:r>
          </w:p>
          <w:p w:rsidR="00360686" w:rsidRDefault="00360686" w:rsidP="00360686">
            <w:pPr>
              <w:widowControl w:val="0"/>
              <w:tabs>
                <w:tab w:val="left" w:pos="426"/>
              </w:tabs>
              <w:jc w:val="both"/>
              <w:rPr>
                <w:rFonts w:eastAsia="Calibri"/>
                <w:szCs w:val="20"/>
              </w:rPr>
            </w:pPr>
            <w:r w:rsidRPr="00C71CBB">
              <w:rPr>
                <w:rFonts w:eastAsia="Calibri"/>
                <w:b/>
                <w:szCs w:val="20"/>
              </w:rPr>
              <w:t>Форма 7</w:t>
            </w:r>
            <w:r w:rsidRPr="00C71CBB">
              <w:rPr>
                <w:rFonts w:eastAsia="Calibri"/>
                <w:szCs w:val="20"/>
              </w:rPr>
              <w:t xml:space="preserve"> (Приложение № 6 </w:t>
            </w:r>
            <w:r>
              <w:rPr>
                <w:rFonts w:eastAsia="Calibri"/>
                <w:szCs w:val="20"/>
              </w:rPr>
              <w:t>к заявке на участие в аукционе);</w:t>
            </w:r>
          </w:p>
          <w:p w:rsidR="00360686" w:rsidRPr="00856F10" w:rsidRDefault="00360686" w:rsidP="00360686">
            <w:pPr>
              <w:pStyle w:val="af0"/>
              <w:widowControl w:val="0"/>
              <w:tabs>
                <w:tab w:val="left" w:pos="426"/>
              </w:tabs>
              <w:ind w:left="0"/>
              <w:jc w:val="both"/>
            </w:pPr>
            <w:r>
              <w:t>(</w:t>
            </w:r>
            <w:r>
              <w:rPr>
                <w:b/>
                <w:color w:val="0000FF"/>
                <w:szCs w:val="16"/>
              </w:rPr>
              <w:t>см. подраздел «Требования, предъявляемые Заказчиком к участникам закупки  (условия допуска к участию в аукционе)» раздела 3 «Информационная карта аукциона»</w:t>
            </w:r>
            <w:r>
              <w:t>);</w:t>
            </w:r>
          </w:p>
          <w:p w:rsidR="00360686" w:rsidRDefault="00360686" w:rsidP="00360686">
            <w:pPr>
              <w:shd w:val="clear" w:color="auto" w:fill="FFFFFF"/>
              <w:jc w:val="both"/>
            </w:pPr>
            <w:r>
              <w:t>з</w:t>
            </w:r>
            <w:r w:rsidRPr="00DE7D6F">
              <w:t>) предложение о цене договора</w:t>
            </w:r>
            <w:r>
              <w:t>.</w:t>
            </w:r>
          </w:p>
          <w:p w:rsidR="00360686" w:rsidRDefault="00360686" w:rsidP="00360686">
            <w:pPr>
              <w:shd w:val="clear" w:color="auto" w:fill="FFFFFF"/>
              <w:jc w:val="both"/>
              <w:rPr>
                <w:b/>
              </w:rPr>
            </w:pPr>
          </w:p>
          <w:p w:rsidR="00360686" w:rsidRPr="00A85EC2" w:rsidRDefault="00360686" w:rsidP="00360686">
            <w:pPr>
              <w:shd w:val="clear" w:color="auto" w:fill="FFFFFF"/>
              <w:jc w:val="both"/>
              <w:rPr>
                <w:b/>
              </w:rPr>
            </w:pPr>
            <w:proofErr w:type="gramStart"/>
            <w:r w:rsidRPr="00A85EC2">
              <w:rPr>
                <w:b/>
              </w:rPr>
              <w:t xml:space="preserve">Из перечисленных выше документов, которые должны предоставляться участниками </w:t>
            </w:r>
            <w:r w:rsidRPr="00A85EC2">
              <w:rPr>
                <w:b/>
              </w:rPr>
              <w:lastRenderedPageBreak/>
              <w:t xml:space="preserve">закупки (физическими лицами, в том числе индивидуальными предпринимателями) в составе заявки на участие в аукционе, документы, предусмотренные подпунктом </w:t>
            </w:r>
            <w:r w:rsidRPr="00E64901">
              <w:rPr>
                <w:rFonts w:eastAsia="Calibri"/>
                <w:b/>
                <w:color w:val="0000FF"/>
                <w:szCs w:val="16"/>
              </w:rPr>
              <w:t>д)</w:t>
            </w:r>
            <w:r w:rsidRPr="00A85EC2">
              <w:rPr>
                <w:b/>
              </w:rPr>
              <w:t xml:space="preserve">, включаются в первую часть заявки на участие в аукционе, документы, предусмотренные подпунктом </w:t>
            </w:r>
            <w:r w:rsidRPr="00E64901">
              <w:rPr>
                <w:rFonts w:eastAsia="Calibri"/>
                <w:b/>
                <w:color w:val="0000FF"/>
                <w:szCs w:val="16"/>
              </w:rPr>
              <w:t>з)</w:t>
            </w:r>
            <w:r w:rsidRPr="00A85EC2">
              <w:rPr>
                <w:b/>
              </w:rPr>
              <w:t>, включаются в состав ценового предложения, а остальные документы включаются во вторую часть заявки на участие в аукционе.</w:t>
            </w:r>
            <w:proofErr w:type="gramEnd"/>
          </w:p>
          <w:p w:rsidR="00360686" w:rsidRPr="0064510E" w:rsidRDefault="00360686" w:rsidP="00360686">
            <w:pPr>
              <w:widowControl w:val="0"/>
              <w:tabs>
                <w:tab w:val="left" w:pos="426"/>
              </w:tabs>
              <w:contextualSpacing/>
              <w:jc w:val="both"/>
              <w:rPr>
                <w:rFonts w:eastAsia="Calibri"/>
              </w:rPr>
            </w:pPr>
          </w:p>
          <w:p w:rsidR="00360686" w:rsidRPr="001C4899" w:rsidRDefault="00360686" w:rsidP="00360686">
            <w:pPr>
              <w:ind w:left="567"/>
              <w:jc w:val="both"/>
              <w:rPr>
                <w:b/>
              </w:rPr>
            </w:pPr>
            <w:r w:rsidRPr="001C4899">
              <w:rPr>
                <w:b/>
              </w:rPr>
              <w:t>для простого товарищества (несколько юридических или физических лиц, в том числе индивидуальных предпринимателей, выступающих на стороне одного участника закупки):</w:t>
            </w:r>
          </w:p>
          <w:p w:rsidR="00360686" w:rsidRPr="00DE7D6F" w:rsidRDefault="00360686" w:rsidP="00360686">
            <w:pPr>
              <w:pStyle w:val="ConsPlusNormal"/>
              <w:widowControl/>
              <w:ind w:firstLine="0"/>
              <w:jc w:val="both"/>
              <w:rPr>
                <w:rFonts w:ascii="Times New Roman" w:hAnsi="Times New Roman"/>
                <w:sz w:val="24"/>
                <w:szCs w:val="24"/>
              </w:rPr>
            </w:pPr>
            <w:r w:rsidRPr="00DE7D6F">
              <w:rPr>
                <w:rFonts w:ascii="Times New Roman" w:hAnsi="Times New Roman"/>
                <w:sz w:val="24"/>
                <w:szCs w:val="24"/>
              </w:rPr>
              <w:t>а) договор простого товарищества участников;</w:t>
            </w:r>
          </w:p>
          <w:p w:rsidR="005C05A0" w:rsidRPr="00F5050E" w:rsidRDefault="00360686" w:rsidP="00360686">
            <w:pPr>
              <w:pStyle w:val="af0"/>
              <w:tabs>
                <w:tab w:val="left" w:pos="855"/>
              </w:tabs>
              <w:ind w:left="0"/>
              <w:jc w:val="both"/>
              <w:rPr>
                <w:szCs w:val="24"/>
              </w:rPr>
            </w:pPr>
            <w:r w:rsidRPr="00DE7D6F">
              <w:t xml:space="preserve">б) документы и сведения в соответствии с </w:t>
            </w:r>
            <w:r>
              <w:t>требованиями, указанными в пункте «</w:t>
            </w:r>
            <w:r w:rsidRPr="004E7D5C">
              <w:rPr>
                <w:iCs/>
              </w:rPr>
              <w:t xml:space="preserve">Требования к содержанию документов, входящих в состав заявки на участие в </w:t>
            </w:r>
            <w:r>
              <w:t>аукционе»</w:t>
            </w:r>
            <w:r>
              <w:rPr>
                <w:b/>
              </w:rPr>
              <w:t xml:space="preserve"> </w:t>
            </w:r>
            <w:r>
              <w:t>раздела 3 «Информационная карта аукциона»,</w:t>
            </w:r>
            <w:r w:rsidRPr="00DE7D6F">
              <w:t xml:space="preserve"> участник</w:t>
            </w:r>
            <w:r>
              <w:t>ов простого товарищества</w:t>
            </w:r>
            <w:r w:rsidRPr="00DE7D6F">
              <w:t>.</w:t>
            </w:r>
            <w:r>
              <w:t xml:space="preserve"> При этом требования к участникам простого товарищества, за исключением т</w:t>
            </w:r>
            <w:r w:rsidRPr="00A67F5F">
              <w:t>ребовани</w:t>
            </w:r>
            <w:r>
              <w:t>й</w:t>
            </w:r>
            <w:r w:rsidRPr="00A67F5F">
              <w:t xml:space="preserve"> к правоспособности участника закупки</w:t>
            </w:r>
            <w:r>
              <w:t>, применяются к участникам простого товарищества в совокупности.</w:t>
            </w:r>
          </w:p>
        </w:tc>
      </w:tr>
      <w:tr w:rsidR="003834EF" w:rsidRPr="00F5050E" w:rsidTr="0029008F">
        <w:trPr>
          <w:trHeight w:val="350"/>
        </w:trPr>
        <w:tc>
          <w:tcPr>
            <w:tcW w:w="5000" w:type="pct"/>
          </w:tcPr>
          <w:p w:rsidR="003B0697" w:rsidRDefault="003834EF" w:rsidP="003B0697">
            <w:pPr>
              <w:pStyle w:val="27"/>
              <w:widowControl w:val="0"/>
              <w:shd w:val="clear" w:color="auto" w:fill="FFFFFF"/>
              <w:autoSpaceDE w:val="0"/>
              <w:autoSpaceDN w:val="0"/>
              <w:adjustRightInd w:val="0"/>
              <w:spacing w:after="0" w:line="240" w:lineRule="auto"/>
              <w:rPr>
                <w:b/>
              </w:rPr>
            </w:pPr>
            <w:r w:rsidRPr="00A04630">
              <w:rPr>
                <w:b/>
              </w:rPr>
              <w:lastRenderedPageBreak/>
              <w:t>Требование обеспечения заявки на участие в аукционе:</w:t>
            </w:r>
            <w:r w:rsidRPr="003E4950">
              <w:rPr>
                <w:b/>
              </w:rPr>
              <w:t xml:space="preserve"> </w:t>
            </w:r>
          </w:p>
          <w:p w:rsidR="003B0697" w:rsidRPr="00B93A48" w:rsidRDefault="003B0697" w:rsidP="003B0697">
            <w:pPr>
              <w:pStyle w:val="27"/>
              <w:widowControl w:val="0"/>
              <w:shd w:val="clear" w:color="auto" w:fill="FFFFFF"/>
              <w:autoSpaceDE w:val="0"/>
              <w:autoSpaceDN w:val="0"/>
              <w:adjustRightInd w:val="0"/>
              <w:spacing w:after="0" w:line="240" w:lineRule="auto"/>
              <w:rPr>
                <w:i/>
              </w:rPr>
            </w:pPr>
            <w:r w:rsidRPr="00B93A48">
              <w:rPr>
                <w:b/>
              </w:rPr>
              <w:t>Вид и размер обеспечения:</w:t>
            </w:r>
            <w:r w:rsidRPr="00B93A48">
              <w:t xml:space="preserve"> </w:t>
            </w:r>
            <w:r w:rsidRPr="003B0697">
              <w:t xml:space="preserve">2 </w:t>
            </w:r>
            <w:r w:rsidRPr="00B93A48">
              <w:t>% начальной (максимальной) цены Договора.</w:t>
            </w:r>
          </w:p>
          <w:p w:rsidR="00BC5B9D" w:rsidRPr="003C06DE" w:rsidRDefault="00F70663" w:rsidP="00BC5B9D">
            <w:pPr>
              <w:pStyle w:val="27"/>
              <w:widowControl w:val="0"/>
              <w:shd w:val="clear" w:color="auto" w:fill="FFFFFF"/>
              <w:autoSpaceDE w:val="0"/>
              <w:autoSpaceDN w:val="0"/>
              <w:adjustRightInd w:val="0"/>
              <w:spacing w:after="0" w:line="240" w:lineRule="auto"/>
            </w:pPr>
            <w:r>
              <w:rPr>
                <w:b/>
              </w:rPr>
              <w:t>332 265,86</w:t>
            </w:r>
            <w:r w:rsidR="00BC5B9D" w:rsidRPr="003C06DE">
              <w:rPr>
                <w:b/>
              </w:rPr>
              <w:t xml:space="preserve"> рублей</w:t>
            </w:r>
            <w:r w:rsidR="00BC5B9D" w:rsidRPr="003C06DE">
              <w:t xml:space="preserve"> (</w:t>
            </w:r>
            <w:r>
              <w:t>Триста тридцать две тысячи двести шестьдесят пять</w:t>
            </w:r>
            <w:r w:rsidR="00BC5B9D" w:rsidRPr="003C06DE">
              <w:t xml:space="preserve"> рублей </w:t>
            </w:r>
            <w:r>
              <w:t>86</w:t>
            </w:r>
            <w:r w:rsidR="00BC5B9D" w:rsidRPr="003C06DE">
              <w:t xml:space="preserve"> копеек).</w:t>
            </w:r>
          </w:p>
          <w:p w:rsidR="004E7A47" w:rsidRDefault="004E7A47" w:rsidP="003A7240">
            <w:pPr>
              <w:pStyle w:val="27"/>
              <w:widowControl w:val="0"/>
              <w:shd w:val="clear" w:color="auto" w:fill="FFFFFF"/>
              <w:autoSpaceDE w:val="0"/>
              <w:autoSpaceDN w:val="0"/>
              <w:adjustRightInd w:val="0"/>
              <w:spacing w:after="0" w:line="240" w:lineRule="auto"/>
              <w:jc w:val="both"/>
            </w:pPr>
          </w:p>
          <w:p w:rsidR="001305CA" w:rsidRPr="003D4D35" w:rsidRDefault="001305CA" w:rsidP="001305CA">
            <w:pPr>
              <w:pStyle w:val="27"/>
              <w:shd w:val="clear" w:color="auto" w:fill="FFFFFF"/>
              <w:autoSpaceDE w:val="0"/>
              <w:autoSpaceDN w:val="0"/>
              <w:spacing w:after="0" w:line="240" w:lineRule="auto"/>
              <w:jc w:val="both"/>
            </w:pPr>
            <w:r w:rsidRPr="003D4D35">
              <w:t xml:space="preserve">Обеспечение заявки на участие в аукционе может быть представлено в виде безотзывной независимой (банковской) гарантии или в виде обеспечительного платежа (перечисление денежных средств). </w:t>
            </w:r>
            <w:r w:rsidRPr="003D4D35">
              <w:rPr>
                <w:u w:val="single"/>
              </w:rPr>
              <w:t>Выбор способа обеспечения заявки на участие в аукционе осуществляется участником закупки</w:t>
            </w:r>
            <w:r w:rsidRPr="003D4D35">
              <w:t>.</w:t>
            </w:r>
          </w:p>
          <w:p w:rsidR="001305CA" w:rsidRPr="003D4D35" w:rsidRDefault="001305CA" w:rsidP="001305CA">
            <w:pPr>
              <w:pStyle w:val="27"/>
              <w:shd w:val="clear" w:color="auto" w:fill="FFFFFF"/>
              <w:autoSpaceDE w:val="0"/>
              <w:autoSpaceDN w:val="0"/>
              <w:spacing w:after="0" w:line="240" w:lineRule="auto"/>
              <w:jc w:val="both"/>
              <w:rPr>
                <w:lang w:eastAsia="en-US"/>
              </w:rPr>
            </w:pPr>
            <w:r w:rsidRPr="003D4D35">
              <w:rPr>
                <w:u w:val="single"/>
              </w:rPr>
              <w:t>В случае</w:t>
            </w:r>
            <w:proofErr w:type="gramStart"/>
            <w:r w:rsidRPr="003D4D35">
              <w:rPr>
                <w:u w:val="single"/>
              </w:rPr>
              <w:t>,</w:t>
            </w:r>
            <w:proofErr w:type="gramEnd"/>
            <w:r w:rsidRPr="003D4D35">
              <w:rPr>
                <w:u w:val="single"/>
              </w:rPr>
              <w:t xml:space="preserve"> если участником закупки выбран способ обеспечения заявки на участие в аукционе в виде безотзывной независимой (банковской) гарантии</w:t>
            </w:r>
            <w:r w:rsidRPr="003D4D35">
              <w:t xml:space="preserve">: </w:t>
            </w:r>
            <w:r w:rsidRPr="003D4D35">
              <w:rPr>
                <w:lang w:eastAsia="en-US"/>
              </w:rPr>
              <w:t>независимая (банковская) гарантия должна соответствовать требованиям Гражданского кодекса Российской Федерации (§ 6 Главы 23</w:t>
            </w:r>
            <w:r w:rsidRPr="005726A8">
              <w:rPr>
                <w:lang w:eastAsia="en-US"/>
              </w:rPr>
              <w:t>). Срок действия такой</w:t>
            </w:r>
            <w:r w:rsidRPr="003D4D35">
              <w:rPr>
                <w:lang w:eastAsia="en-US"/>
              </w:rPr>
              <w:t xml:space="preserve"> гарантии </w:t>
            </w:r>
            <w:r w:rsidRPr="005726A8">
              <w:rPr>
                <w:b/>
                <w:highlight w:val="lightGray"/>
                <w:lang w:eastAsia="en-US"/>
              </w:rPr>
              <w:t xml:space="preserve">до </w:t>
            </w:r>
            <w:r w:rsidR="005726A8">
              <w:rPr>
                <w:b/>
                <w:highlight w:val="lightGray"/>
                <w:lang w:eastAsia="en-US"/>
              </w:rPr>
              <w:t>«</w:t>
            </w:r>
            <w:r w:rsidR="00502AFD">
              <w:rPr>
                <w:b/>
                <w:highlight w:val="lightGray"/>
                <w:lang w:eastAsia="en-US"/>
              </w:rPr>
              <w:t>16</w:t>
            </w:r>
            <w:r w:rsidR="005726A8">
              <w:rPr>
                <w:b/>
                <w:highlight w:val="lightGray"/>
                <w:lang w:eastAsia="en-US"/>
              </w:rPr>
              <w:t>»</w:t>
            </w:r>
            <w:r w:rsidR="005726A8" w:rsidRPr="005726A8">
              <w:rPr>
                <w:b/>
                <w:highlight w:val="lightGray"/>
                <w:lang w:eastAsia="en-US"/>
              </w:rPr>
              <w:t xml:space="preserve"> </w:t>
            </w:r>
            <w:r w:rsidR="00502AFD">
              <w:rPr>
                <w:b/>
                <w:highlight w:val="lightGray"/>
                <w:lang w:eastAsia="en-US"/>
              </w:rPr>
              <w:t>марта</w:t>
            </w:r>
            <w:r w:rsidR="005726A8" w:rsidRPr="005726A8">
              <w:rPr>
                <w:b/>
                <w:highlight w:val="lightGray"/>
                <w:lang w:eastAsia="en-US"/>
              </w:rPr>
              <w:t xml:space="preserve"> 20</w:t>
            </w:r>
            <w:r w:rsidR="00A647FF">
              <w:rPr>
                <w:b/>
                <w:highlight w:val="lightGray"/>
                <w:lang w:eastAsia="en-US"/>
              </w:rPr>
              <w:t>20</w:t>
            </w:r>
            <w:r w:rsidRPr="005726A8">
              <w:rPr>
                <w:b/>
                <w:highlight w:val="lightGray"/>
                <w:lang w:eastAsia="en-US"/>
              </w:rPr>
              <w:t xml:space="preserve"> года включительно</w:t>
            </w:r>
            <w:r w:rsidRPr="003D4D35">
              <w:rPr>
                <w:lang w:eastAsia="en-US"/>
              </w:rPr>
              <w:t xml:space="preserve">. В случае несоответствия независимой (банковской) гарантии, представленной участником закупки, установленным в документации об аукционе требования, Заказчик вправе отказать участнику закупку в принятии независимой (банковской) гарантии в качестве обеспечения </w:t>
            </w:r>
            <w:r w:rsidRPr="003D4D35">
              <w:t>заявки на участие в аукционе</w:t>
            </w:r>
            <w:r w:rsidRPr="003D4D35">
              <w:rPr>
                <w:lang w:eastAsia="en-US"/>
              </w:rPr>
              <w:t>.</w:t>
            </w:r>
          </w:p>
          <w:p w:rsidR="001305CA" w:rsidRPr="003D4D35" w:rsidRDefault="001305CA" w:rsidP="001305CA">
            <w:pPr>
              <w:pStyle w:val="27"/>
              <w:shd w:val="clear" w:color="auto" w:fill="FFFFFF"/>
              <w:autoSpaceDE w:val="0"/>
              <w:autoSpaceDN w:val="0"/>
              <w:spacing w:after="0" w:line="240" w:lineRule="auto"/>
              <w:jc w:val="both"/>
              <w:rPr>
                <w:lang w:eastAsia="en-US"/>
              </w:rPr>
            </w:pPr>
            <w:r w:rsidRPr="003D4D35">
              <w:rPr>
                <w:u w:val="single"/>
              </w:rPr>
              <w:t>В случае</w:t>
            </w:r>
            <w:proofErr w:type="gramStart"/>
            <w:r w:rsidRPr="003D4D35">
              <w:rPr>
                <w:u w:val="single"/>
              </w:rPr>
              <w:t>,</w:t>
            </w:r>
            <w:proofErr w:type="gramEnd"/>
            <w:r w:rsidRPr="003D4D35">
              <w:rPr>
                <w:u w:val="single"/>
              </w:rPr>
              <w:t xml:space="preserve"> если участником закупки выбран способ обеспечения заявки на участие в аукционе в виде обеспечительного платежа:</w:t>
            </w:r>
            <w:r w:rsidRPr="003D4D35">
              <w:t xml:space="preserve"> перечисление </w:t>
            </w:r>
            <w:bookmarkStart w:id="14" w:name="_GoBack"/>
            <w:bookmarkEnd w:id="14"/>
            <w:r w:rsidRPr="003D4D35">
              <w:t xml:space="preserve">денежных средств производится </w:t>
            </w:r>
            <w:r w:rsidRPr="003D4D35">
              <w:rPr>
                <w:lang w:eastAsia="en-US"/>
              </w:rPr>
              <w:t> </w:t>
            </w:r>
            <w:r w:rsidRPr="003D4D35">
              <w:t xml:space="preserve">на специальный счет, открытый участником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1305CA" w:rsidRPr="003D4D35" w:rsidRDefault="001305CA" w:rsidP="001305CA">
            <w:pPr>
              <w:rPr>
                <w:lang w:eastAsia="en-US"/>
              </w:rPr>
            </w:pPr>
          </w:p>
          <w:p w:rsidR="001305CA" w:rsidRPr="003D4D35" w:rsidRDefault="001305CA" w:rsidP="0085258A">
            <w:pPr>
              <w:jc w:val="both"/>
              <w:rPr>
                <w:lang w:eastAsia="en-US"/>
              </w:rPr>
            </w:pPr>
            <w:r w:rsidRPr="003D4D35">
              <w:rPr>
                <w:lang w:eastAsia="en-US"/>
              </w:rPr>
              <w:t>Денежные средства, внесенные на специальный банковский счет в качестве обеспечения заявок на участие в аукционе, перечисляются на счет Заказчика, указанный  ниже, в случае уклонения, в том числе непредоставления или предоставления с нарушением условий, установленных аукционной документацией, до заключения договора Заказчику обеспечения исполнения договора, или отказа участника закупки заключить договор:</w:t>
            </w:r>
          </w:p>
          <w:p w:rsidR="001305CA" w:rsidRPr="003D4D35" w:rsidRDefault="001305CA" w:rsidP="001305CA">
            <w:r w:rsidRPr="003D4D35">
              <w:t>Место нахождения: 101000 г. Москва ул. Мясницкая, дом 20</w:t>
            </w:r>
          </w:p>
          <w:p w:rsidR="001305CA" w:rsidRPr="003D4D35" w:rsidRDefault="001305CA" w:rsidP="001305CA">
            <w:r w:rsidRPr="003D4D35">
              <w:t>ИНН 7714030726 </w:t>
            </w:r>
          </w:p>
          <w:p w:rsidR="001305CA" w:rsidRPr="003D4D35" w:rsidRDefault="001305CA" w:rsidP="001305CA">
            <w:r w:rsidRPr="003D4D35">
              <w:t>КПП 770101001</w:t>
            </w:r>
          </w:p>
          <w:p w:rsidR="001305CA" w:rsidRPr="003D4D35" w:rsidRDefault="001305CA" w:rsidP="001305CA">
            <w:r w:rsidRPr="003D4D35">
              <w:t>Национальный исследовательский университет «Высшая школа экономики».</w:t>
            </w:r>
          </w:p>
          <w:p w:rsidR="001305CA" w:rsidRPr="003D4D35" w:rsidRDefault="001305CA" w:rsidP="001305CA">
            <w:r w:rsidRPr="003D4D35">
              <w:t xml:space="preserve">Банк: ПАО Сбербанк  г. Москва </w:t>
            </w:r>
          </w:p>
          <w:p w:rsidR="001305CA" w:rsidRPr="003D4D35" w:rsidRDefault="001305CA" w:rsidP="001305CA">
            <w:r w:rsidRPr="003D4D35">
              <w:t>БИК 044525225</w:t>
            </w:r>
          </w:p>
          <w:p w:rsidR="001305CA" w:rsidRPr="003D4D35" w:rsidRDefault="001305CA" w:rsidP="001305CA">
            <w:proofErr w:type="gramStart"/>
            <w:r>
              <w:t>р</w:t>
            </w:r>
            <w:proofErr w:type="gramEnd"/>
            <w:r>
              <w:t>/с</w:t>
            </w:r>
            <w:r w:rsidRPr="003D4D35">
              <w:t xml:space="preserve"> 40503810938184000003</w:t>
            </w:r>
          </w:p>
          <w:p w:rsidR="001305CA" w:rsidRPr="003D4D35" w:rsidRDefault="001305CA" w:rsidP="001305CA">
            <w:pPr>
              <w:shd w:val="clear" w:color="auto" w:fill="FFFFFF"/>
              <w:autoSpaceDE w:val="0"/>
              <w:autoSpaceDN w:val="0"/>
              <w:rPr>
                <w:lang w:val="x-none" w:eastAsia="x-none"/>
              </w:rPr>
            </w:pPr>
            <w:r w:rsidRPr="003D4D35">
              <w:rPr>
                <w:lang w:val="x-none" w:eastAsia="x-none"/>
              </w:rPr>
              <w:t>к/с 30101810400000000225</w:t>
            </w:r>
          </w:p>
          <w:p w:rsidR="001305CA" w:rsidRPr="003D4D35" w:rsidRDefault="001305CA" w:rsidP="001305CA">
            <w:pPr>
              <w:shd w:val="clear" w:color="auto" w:fill="FFFFFF"/>
              <w:autoSpaceDE w:val="0"/>
              <w:autoSpaceDN w:val="0"/>
              <w:rPr>
                <w:lang w:val="x-none" w:eastAsia="en-US"/>
              </w:rPr>
            </w:pPr>
            <w:r w:rsidRPr="003D4D35">
              <w:rPr>
                <w:lang w:val="x-none" w:eastAsia="en-US"/>
              </w:rPr>
              <w:t>ОКПО  17701729</w:t>
            </w:r>
          </w:p>
          <w:p w:rsidR="001305CA" w:rsidRPr="003D4D35" w:rsidRDefault="001305CA" w:rsidP="001305CA">
            <w:pPr>
              <w:shd w:val="clear" w:color="auto" w:fill="FFFFFF"/>
              <w:autoSpaceDE w:val="0"/>
              <w:autoSpaceDN w:val="0"/>
              <w:rPr>
                <w:lang w:eastAsia="en-US"/>
              </w:rPr>
            </w:pPr>
            <w:r w:rsidRPr="003D4D35">
              <w:rPr>
                <w:lang w:val="x-none" w:eastAsia="en-US"/>
              </w:rPr>
              <w:lastRenderedPageBreak/>
              <w:t>ОКАТО  45286555000</w:t>
            </w:r>
          </w:p>
          <w:p w:rsidR="00A04630" w:rsidRPr="003B0697" w:rsidRDefault="001305CA" w:rsidP="001305CA">
            <w:pPr>
              <w:pStyle w:val="27"/>
              <w:widowControl w:val="0"/>
              <w:shd w:val="clear" w:color="auto" w:fill="FFFFFF"/>
              <w:autoSpaceDE w:val="0"/>
              <w:autoSpaceDN w:val="0"/>
              <w:adjustRightInd w:val="0"/>
              <w:spacing w:after="0" w:line="240" w:lineRule="auto"/>
              <w:jc w:val="both"/>
            </w:pPr>
            <w:r w:rsidRPr="003D4D35">
              <w:rPr>
                <w:lang w:eastAsia="en-US"/>
              </w:rPr>
              <w:t>ОКТМО  45375000</w:t>
            </w:r>
          </w:p>
        </w:tc>
      </w:tr>
      <w:bookmarkEnd w:id="13"/>
      <w:tr w:rsidR="003834EF" w:rsidRPr="00F5050E" w:rsidTr="0029008F">
        <w:trPr>
          <w:trHeight w:val="350"/>
        </w:trPr>
        <w:tc>
          <w:tcPr>
            <w:tcW w:w="5000" w:type="pct"/>
          </w:tcPr>
          <w:p w:rsidR="00C72CFD" w:rsidRPr="00B93A48" w:rsidRDefault="00C72CFD" w:rsidP="00C72CFD">
            <w:pPr>
              <w:pStyle w:val="27"/>
              <w:widowControl w:val="0"/>
              <w:shd w:val="clear" w:color="auto" w:fill="FFFFFF"/>
              <w:autoSpaceDE w:val="0"/>
              <w:autoSpaceDN w:val="0"/>
              <w:adjustRightInd w:val="0"/>
              <w:spacing w:after="0" w:line="240" w:lineRule="auto"/>
            </w:pPr>
            <w:r w:rsidRPr="00B93A48">
              <w:rPr>
                <w:b/>
              </w:rPr>
              <w:lastRenderedPageBreak/>
              <w:t xml:space="preserve">Требование обеспечения исполнения Договора: </w:t>
            </w:r>
          </w:p>
          <w:p w:rsidR="00C72CFD" w:rsidRPr="00B93A48" w:rsidRDefault="00C72CFD" w:rsidP="00C72CFD">
            <w:pPr>
              <w:pStyle w:val="27"/>
              <w:widowControl w:val="0"/>
              <w:shd w:val="clear" w:color="auto" w:fill="FFFFFF"/>
              <w:autoSpaceDE w:val="0"/>
              <w:autoSpaceDN w:val="0"/>
              <w:adjustRightInd w:val="0"/>
              <w:spacing w:after="0" w:line="240" w:lineRule="auto"/>
              <w:rPr>
                <w:i/>
              </w:rPr>
            </w:pPr>
            <w:r w:rsidRPr="00B93A48">
              <w:rPr>
                <w:b/>
              </w:rPr>
              <w:t>Вид и размер обеспечения:</w:t>
            </w:r>
            <w:r w:rsidRPr="00B93A48">
              <w:t xml:space="preserve"> </w:t>
            </w:r>
            <w:r w:rsidR="00585AD3">
              <w:t>5</w:t>
            </w:r>
            <w:r w:rsidR="008A3172" w:rsidRPr="00B93A48">
              <w:t xml:space="preserve"> % начальной (максимальной) цены Договора</w:t>
            </w:r>
            <w:r w:rsidRPr="00B93A48">
              <w:t>.</w:t>
            </w:r>
          </w:p>
          <w:p w:rsidR="00BC5B9D" w:rsidRDefault="00F70663" w:rsidP="00BC5B9D">
            <w:pPr>
              <w:pStyle w:val="27"/>
              <w:widowControl w:val="0"/>
              <w:shd w:val="clear" w:color="auto" w:fill="FFFFFF"/>
              <w:autoSpaceDE w:val="0"/>
              <w:autoSpaceDN w:val="0"/>
              <w:adjustRightInd w:val="0"/>
              <w:spacing w:after="0" w:line="240" w:lineRule="auto"/>
              <w:jc w:val="both"/>
              <w:rPr>
                <w:i/>
                <w:szCs w:val="22"/>
              </w:rPr>
            </w:pPr>
            <w:r w:rsidRPr="00F70663">
              <w:t>830 664,65 рублей (</w:t>
            </w:r>
            <w:r w:rsidRPr="00F70663">
              <w:rPr>
                <w:i/>
              </w:rPr>
              <w:t>Восемьсот тридцать тысяч шестьсот шестьдесят четыре рубля 65 копе</w:t>
            </w:r>
            <w:r>
              <w:rPr>
                <w:i/>
              </w:rPr>
              <w:t>ек)</w:t>
            </w:r>
            <w:r w:rsidR="005545C2" w:rsidRPr="00F70663">
              <w:t>.</w:t>
            </w:r>
          </w:p>
          <w:p w:rsidR="00AD3AED" w:rsidRDefault="00AD3AED" w:rsidP="00C72CFD">
            <w:pPr>
              <w:pStyle w:val="27"/>
              <w:widowControl w:val="0"/>
              <w:shd w:val="clear" w:color="auto" w:fill="FFFFFF"/>
              <w:autoSpaceDE w:val="0"/>
              <w:autoSpaceDN w:val="0"/>
              <w:adjustRightInd w:val="0"/>
              <w:spacing w:after="0" w:line="240" w:lineRule="auto"/>
              <w:jc w:val="both"/>
            </w:pPr>
          </w:p>
          <w:p w:rsidR="00C72CFD" w:rsidRPr="00CB07BD" w:rsidRDefault="00EE4B8E" w:rsidP="00C72CFD">
            <w:pPr>
              <w:pStyle w:val="27"/>
              <w:widowControl w:val="0"/>
              <w:shd w:val="clear" w:color="auto" w:fill="FFFFFF"/>
              <w:autoSpaceDE w:val="0"/>
              <w:autoSpaceDN w:val="0"/>
              <w:adjustRightInd w:val="0"/>
              <w:spacing w:after="0" w:line="240" w:lineRule="auto"/>
              <w:jc w:val="both"/>
            </w:pPr>
            <w:r w:rsidRPr="00200EBD">
              <w:t>Обеспечение исполнения Договора может быть представлено в виде безотзывной независимой (банковской) гарантии или в виде обеспечительного платежа (перечисление денежных средств на расчетный счет, указанный</w:t>
            </w:r>
            <w:r w:rsidR="00C72CFD" w:rsidRPr="00B93A48">
              <w:t xml:space="preserve"> в </w:t>
            </w:r>
            <w:r>
              <w:t xml:space="preserve">аукционной </w:t>
            </w:r>
            <w:r w:rsidR="00C72CFD" w:rsidRPr="00B93A48">
              <w:t>документации).</w:t>
            </w:r>
            <w:r w:rsidR="00C72CFD" w:rsidRPr="00CB07BD">
              <w:t xml:space="preserve">  </w:t>
            </w:r>
          </w:p>
          <w:p w:rsidR="00E114CF" w:rsidRPr="00CB07BD" w:rsidRDefault="00E114CF" w:rsidP="00E114CF">
            <w:pPr>
              <w:pStyle w:val="27"/>
              <w:widowControl w:val="0"/>
              <w:shd w:val="clear" w:color="auto" w:fill="FFFFFF"/>
              <w:autoSpaceDE w:val="0"/>
              <w:autoSpaceDN w:val="0"/>
              <w:adjustRightInd w:val="0"/>
              <w:spacing w:after="0" w:line="240" w:lineRule="auto"/>
              <w:jc w:val="both"/>
            </w:pPr>
            <w:r>
              <w:rPr>
                <w:lang w:eastAsia="en-US"/>
              </w:rPr>
              <w:t>Независимая (банковская) гарантия должна соответствовать требованиям Гражданского кодекса Российской Федерации (§ 6 Главы 23). В случае предоставления участником закупки обеспечения исполнения договора в виде безотзывной независимой (банковской) гарантии, срок действия такой гарантии должен превышать срок исполнения основного обязательства по договору не менее чем на один месяц.</w:t>
            </w:r>
            <w:r w:rsidRPr="00CB07BD">
              <w:t xml:space="preserve">  </w:t>
            </w:r>
          </w:p>
          <w:p w:rsidR="00C72CFD" w:rsidRDefault="00C72CFD" w:rsidP="00C72CFD">
            <w:pPr>
              <w:pStyle w:val="27"/>
              <w:widowControl w:val="0"/>
              <w:shd w:val="clear" w:color="auto" w:fill="FFFFFF"/>
              <w:autoSpaceDE w:val="0"/>
              <w:autoSpaceDN w:val="0"/>
              <w:adjustRightInd w:val="0"/>
              <w:spacing w:after="0" w:line="240" w:lineRule="auto"/>
              <w:jc w:val="both"/>
              <w:rPr>
                <w:b/>
                <w:sz w:val="16"/>
                <w:szCs w:val="16"/>
              </w:rPr>
            </w:pPr>
          </w:p>
          <w:p w:rsidR="00C72CFD" w:rsidRPr="00CB07BD" w:rsidRDefault="00C72CFD" w:rsidP="00C72CFD">
            <w:pPr>
              <w:widowControl w:val="0"/>
              <w:rPr>
                <w:b/>
              </w:rPr>
            </w:pPr>
            <w:r w:rsidRPr="00CB07BD">
              <w:rPr>
                <w:b/>
              </w:rPr>
              <w:t>Реквизиты счета для перечисления денежных средств:</w:t>
            </w:r>
          </w:p>
          <w:p w:rsidR="00C72CFD" w:rsidRPr="00CB07BD" w:rsidRDefault="00C72CFD" w:rsidP="00C72CFD">
            <w:pPr>
              <w:widowControl w:val="0"/>
            </w:pPr>
            <w:r w:rsidRPr="00CB07BD">
              <w:t>Место нахождения: 101000 г. Москва ул. Мясницкая, дом 20</w:t>
            </w:r>
          </w:p>
          <w:p w:rsidR="00C72CFD" w:rsidRPr="00CB07BD" w:rsidRDefault="00C72CFD" w:rsidP="00C72CFD">
            <w:pPr>
              <w:widowControl w:val="0"/>
            </w:pPr>
            <w:r w:rsidRPr="00CB07BD">
              <w:t>ИНН 7714030726 </w:t>
            </w:r>
          </w:p>
          <w:p w:rsidR="00C72CFD" w:rsidRPr="00CB07BD" w:rsidRDefault="00C72CFD" w:rsidP="00C72CFD">
            <w:pPr>
              <w:widowControl w:val="0"/>
            </w:pPr>
            <w:r w:rsidRPr="00CB07BD">
              <w:t>КПП 770101001</w:t>
            </w:r>
          </w:p>
          <w:p w:rsidR="00C72CFD" w:rsidRPr="00CB07BD" w:rsidRDefault="00C72CFD" w:rsidP="00C72CFD">
            <w:pPr>
              <w:widowControl w:val="0"/>
            </w:pPr>
            <w:r w:rsidRPr="00CB07BD">
              <w:t xml:space="preserve">Национальный исследовательский университет «Высшая школа экономики» </w:t>
            </w:r>
          </w:p>
          <w:p w:rsidR="00C72CFD" w:rsidRPr="00CB07BD" w:rsidRDefault="00C72CFD" w:rsidP="00C72CFD">
            <w:pPr>
              <w:widowControl w:val="0"/>
            </w:pPr>
            <w:r w:rsidRPr="00CB07BD">
              <w:t xml:space="preserve">Банк: ПАО Сбербанк  г. Москва </w:t>
            </w:r>
          </w:p>
          <w:p w:rsidR="00C72CFD" w:rsidRPr="00CB07BD" w:rsidRDefault="00C72CFD" w:rsidP="00C72CFD">
            <w:pPr>
              <w:widowControl w:val="0"/>
            </w:pPr>
            <w:r w:rsidRPr="00CB07BD">
              <w:t>БИК 044525225</w:t>
            </w:r>
          </w:p>
          <w:p w:rsidR="00C72CFD" w:rsidRPr="00CB07BD" w:rsidRDefault="00C72CFD" w:rsidP="00C72CFD">
            <w:pPr>
              <w:widowControl w:val="0"/>
            </w:pPr>
            <w:proofErr w:type="gramStart"/>
            <w:r w:rsidRPr="00CB07BD">
              <w:t>р</w:t>
            </w:r>
            <w:proofErr w:type="gramEnd"/>
            <w:r w:rsidRPr="00CB07BD">
              <w:t>/с   40503810938184000003</w:t>
            </w:r>
          </w:p>
          <w:p w:rsidR="00C72CFD" w:rsidRPr="00CB07BD" w:rsidRDefault="00C72CFD" w:rsidP="00C72CFD">
            <w:pPr>
              <w:pStyle w:val="27"/>
              <w:widowControl w:val="0"/>
              <w:shd w:val="clear" w:color="auto" w:fill="FFFFFF"/>
              <w:autoSpaceDE w:val="0"/>
              <w:autoSpaceDN w:val="0"/>
              <w:adjustRightInd w:val="0"/>
              <w:spacing w:after="0" w:line="240" w:lineRule="auto"/>
            </w:pPr>
            <w:r w:rsidRPr="00CB07BD">
              <w:t>к/с   30101810400000000225</w:t>
            </w:r>
          </w:p>
          <w:p w:rsidR="00C72CFD" w:rsidRPr="00CB07BD" w:rsidRDefault="00C72CFD" w:rsidP="00C72CFD">
            <w:pPr>
              <w:pStyle w:val="27"/>
              <w:widowControl w:val="0"/>
              <w:shd w:val="clear" w:color="auto" w:fill="FFFFFF"/>
              <w:autoSpaceDE w:val="0"/>
              <w:autoSpaceDN w:val="0"/>
              <w:adjustRightInd w:val="0"/>
              <w:spacing w:after="0" w:line="240" w:lineRule="auto"/>
              <w:rPr>
                <w:rFonts w:eastAsia="Calibri"/>
                <w:lang w:eastAsia="en-US"/>
              </w:rPr>
            </w:pPr>
            <w:r w:rsidRPr="00CB07BD">
              <w:rPr>
                <w:rFonts w:eastAsia="Calibri"/>
                <w:lang w:eastAsia="en-US"/>
              </w:rPr>
              <w:t>ОКПО  17701729</w:t>
            </w:r>
          </w:p>
          <w:p w:rsidR="00C72CFD" w:rsidRPr="00CB07BD" w:rsidRDefault="00C72CFD" w:rsidP="00C72CFD">
            <w:pPr>
              <w:pStyle w:val="27"/>
              <w:widowControl w:val="0"/>
              <w:shd w:val="clear" w:color="auto" w:fill="FFFFFF"/>
              <w:autoSpaceDE w:val="0"/>
              <w:autoSpaceDN w:val="0"/>
              <w:adjustRightInd w:val="0"/>
              <w:spacing w:after="0" w:line="240" w:lineRule="auto"/>
              <w:rPr>
                <w:rFonts w:eastAsia="Calibri"/>
                <w:lang w:eastAsia="en-US"/>
              </w:rPr>
            </w:pPr>
            <w:r w:rsidRPr="00CB07BD">
              <w:rPr>
                <w:rFonts w:eastAsia="Calibri"/>
                <w:lang w:eastAsia="en-US"/>
              </w:rPr>
              <w:t>ОКАТО  45286555000</w:t>
            </w:r>
          </w:p>
          <w:p w:rsidR="003834EF" w:rsidRPr="00FC27E4" w:rsidRDefault="00C72CFD" w:rsidP="00C72CFD">
            <w:pPr>
              <w:pStyle w:val="27"/>
              <w:widowControl w:val="0"/>
              <w:shd w:val="clear" w:color="auto" w:fill="FFFFFF"/>
              <w:autoSpaceDE w:val="0"/>
              <w:autoSpaceDN w:val="0"/>
              <w:adjustRightInd w:val="0"/>
              <w:spacing w:after="0" w:line="240" w:lineRule="auto"/>
            </w:pPr>
            <w:r w:rsidRPr="00CB07BD">
              <w:t>ОКТМО  45375000</w:t>
            </w:r>
          </w:p>
        </w:tc>
      </w:tr>
      <w:tr w:rsidR="00674A2C" w:rsidRPr="00F5050E" w:rsidTr="0029008F">
        <w:tc>
          <w:tcPr>
            <w:tcW w:w="5000" w:type="pct"/>
          </w:tcPr>
          <w:p w:rsidR="00BC55A9" w:rsidRDefault="00BC55A9" w:rsidP="00BC55A9">
            <w:pPr>
              <w:pStyle w:val="27"/>
              <w:widowControl w:val="0"/>
              <w:shd w:val="clear" w:color="auto" w:fill="FFFFFF"/>
              <w:autoSpaceDE w:val="0"/>
              <w:autoSpaceDN w:val="0"/>
              <w:adjustRightInd w:val="0"/>
              <w:spacing w:after="0" w:line="240" w:lineRule="auto"/>
              <w:ind w:firstLine="34"/>
              <w:jc w:val="both"/>
              <w:rPr>
                <w:b/>
              </w:rPr>
            </w:pPr>
            <w:r w:rsidRPr="00F5050E">
              <w:rPr>
                <w:b/>
              </w:rPr>
              <w:t>Срок и условия заключения Договора с участником, которому Заказчик предложит заключить Договор по результатам проведения аукциона:</w:t>
            </w:r>
          </w:p>
          <w:p w:rsidR="006D4CD4" w:rsidRPr="00F6559C" w:rsidRDefault="002F381F" w:rsidP="002F381F">
            <w:pPr>
              <w:pStyle w:val="27"/>
              <w:widowControl w:val="0"/>
              <w:autoSpaceDE w:val="0"/>
              <w:autoSpaceDN w:val="0"/>
              <w:adjustRightInd w:val="0"/>
              <w:spacing w:after="0" w:line="240" w:lineRule="auto"/>
              <w:ind w:firstLine="34"/>
              <w:jc w:val="both"/>
              <w:rPr>
                <w:b/>
                <w:u w:val="single"/>
              </w:rPr>
            </w:pPr>
            <w:r w:rsidRPr="00F6559C">
              <w:rPr>
                <w:i/>
                <w:u w:val="single"/>
              </w:rPr>
              <w:t>З</w:t>
            </w:r>
            <w:r w:rsidRPr="00F6559C">
              <w:rPr>
                <w:i/>
                <w:u w:val="single"/>
                <w:shd w:val="clear" w:color="auto" w:fill="FFFFFF" w:themeFill="background1"/>
              </w:rPr>
              <w:t xml:space="preserve">акупка проводится в соответствии со статьей 3.4 Закона о закупках, участниками которой могут быть только СМП, договор заключается в порядке, установленном частью 28 статьи 3.4. Закона о закупках и с </w:t>
            </w:r>
            <w:r w:rsidR="007A520A">
              <w:rPr>
                <w:i/>
                <w:u w:val="single"/>
                <w:shd w:val="clear" w:color="auto" w:fill="FFFFFF" w:themeFill="background1"/>
              </w:rPr>
              <w:t xml:space="preserve">учетом </w:t>
            </w:r>
            <w:r w:rsidR="004E7B9F">
              <w:rPr>
                <w:i/>
                <w:u w:val="single"/>
                <w:shd w:val="clear" w:color="auto" w:fill="FFFFFF" w:themeFill="background1"/>
              </w:rPr>
              <w:t xml:space="preserve">условий, указанных в </w:t>
            </w:r>
            <w:r w:rsidRPr="00F6559C">
              <w:rPr>
                <w:i/>
                <w:u w:val="single"/>
                <w:shd w:val="clear" w:color="auto" w:fill="FFFFFF" w:themeFill="background1"/>
              </w:rPr>
              <w:t xml:space="preserve">п.2.9.5 настоящей документации. </w:t>
            </w:r>
            <w:r w:rsidRPr="009F5BBF">
              <w:rPr>
                <w:u w:val="single"/>
                <w:shd w:val="clear" w:color="auto" w:fill="F2DBDB" w:themeFill="accent2" w:themeFillTint="33"/>
              </w:rPr>
              <w:t>Договор по результатам аукциона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в срок, указанный в аукционной документации</w:t>
            </w:r>
            <w:r w:rsidR="006D4CD4" w:rsidRPr="009F5BBF">
              <w:rPr>
                <w:u w:val="single"/>
                <w:shd w:val="clear" w:color="auto" w:fill="F2DBDB" w:themeFill="accent2" w:themeFillTint="33"/>
              </w:rPr>
              <w:t>.</w:t>
            </w:r>
            <w:r w:rsidR="006D4CD4" w:rsidRPr="00F6559C">
              <w:rPr>
                <w:u w:val="single"/>
              </w:rPr>
              <w:t xml:space="preserve"> </w:t>
            </w:r>
          </w:p>
          <w:p w:rsidR="002E6FAB" w:rsidRPr="005726A8" w:rsidRDefault="002E6FAB" w:rsidP="002E6FAB">
            <w:pPr>
              <w:pStyle w:val="ConsPlusNormal"/>
              <w:widowControl/>
              <w:tabs>
                <w:tab w:val="num" w:pos="0"/>
              </w:tabs>
              <w:ind w:firstLine="34"/>
              <w:jc w:val="both"/>
              <w:rPr>
                <w:rFonts w:ascii="Times New Roman" w:eastAsia="Times New Roman" w:hAnsi="Times New Roman"/>
                <w:iCs/>
                <w:sz w:val="24"/>
                <w:szCs w:val="24"/>
              </w:rPr>
            </w:pPr>
            <w:r w:rsidRPr="005726A8">
              <w:rPr>
                <w:rFonts w:ascii="Times New Roman" w:hAnsi="Times New Roman"/>
                <w:sz w:val="24"/>
                <w:szCs w:val="24"/>
              </w:rPr>
              <w:t xml:space="preserve">В течение </w:t>
            </w:r>
            <w:r w:rsidR="006A4363" w:rsidRPr="005726A8">
              <w:rPr>
                <w:rFonts w:ascii="Times New Roman" w:hAnsi="Times New Roman"/>
                <w:sz w:val="24"/>
                <w:szCs w:val="24"/>
              </w:rPr>
              <w:t>1</w:t>
            </w:r>
            <w:r w:rsidR="00A647FF">
              <w:rPr>
                <w:rFonts w:ascii="Times New Roman" w:hAnsi="Times New Roman"/>
                <w:sz w:val="24"/>
                <w:szCs w:val="24"/>
              </w:rPr>
              <w:t>4</w:t>
            </w:r>
            <w:r w:rsidR="006A4363" w:rsidRPr="005726A8">
              <w:rPr>
                <w:rFonts w:ascii="Times New Roman" w:hAnsi="Times New Roman"/>
                <w:sz w:val="24"/>
                <w:szCs w:val="24"/>
              </w:rPr>
              <w:t xml:space="preserve"> (</w:t>
            </w:r>
            <w:r w:rsidR="00A647FF">
              <w:rPr>
                <w:rFonts w:ascii="Times New Roman" w:hAnsi="Times New Roman"/>
                <w:sz w:val="24"/>
                <w:szCs w:val="24"/>
              </w:rPr>
              <w:t>четырнадцати</w:t>
            </w:r>
            <w:r w:rsidR="006A4363" w:rsidRPr="005726A8">
              <w:rPr>
                <w:rFonts w:ascii="Times New Roman" w:hAnsi="Times New Roman"/>
                <w:sz w:val="24"/>
                <w:szCs w:val="24"/>
              </w:rPr>
              <w:t>)</w:t>
            </w:r>
            <w:r w:rsidRPr="005726A8">
              <w:rPr>
                <w:rFonts w:ascii="Times New Roman" w:hAnsi="Times New Roman"/>
                <w:sz w:val="24"/>
                <w:szCs w:val="24"/>
              </w:rPr>
              <w:t xml:space="preserve"> дней со дня размещения в единой информационной системе протокола, составленного по результатам </w:t>
            </w:r>
            <w:r w:rsidR="00F6559C" w:rsidRPr="005726A8">
              <w:rPr>
                <w:rFonts w:ascii="Times New Roman" w:hAnsi="Times New Roman"/>
                <w:sz w:val="24"/>
                <w:szCs w:val="24"/>
              </w:rPr>
              <w:t>аукциона</w:t>
            </w:r>
            <w:r w:rsidRPr="005726A8">
              <w:rPr>
                <w:rFonts w:ascii="Times New Roman" w:hAnsi="Times New Roman"/>
                <w:sz w:val="24"/>
                <w:szCs w:val="24"/>
              </w:rPr>
              <w:t xml:space="preserve">, Заказчик направляет победителю </w:t>
            </w:r>
            <w:r w:rsidR="006D4CD4" w:rsidRPr="005726A8">
              <w:rPr>
                <w:rFonts w:ascii="Times New Roman" w:hAnsi="Times New Roman"/>
                <w:sz w:val="24"/>
                <w:szCs w:val="24"/>
              </w:rPr>
              <w:t>аукциона</w:t>
            </w:r>
            <w:r w:rsidRPr="005726A8">
              <w:rPr>
                <w:rFonts w:ascii="Times New Roman" w:hAnsi="Times New Roman"/>
                <w:sz w:val="24"/>
                <w:szCs w:val="24"/>
              </w:rPr>
              <w:t xml:space="preserve"> проект договора, который составляется путем включения условий исполнения договора, предложенных победителем </w:t>
            </w:r>
            <w:r w:rsidR="006D4CD4" w:rsidRPr="005726A8">
              <w:rPr>
                <w:rFonts w:ascii="Times New Roman" w:hAnsi="Times New Roman"/>
                <w:sz w:val="24"/>
                <w:szCs w:val="24"/>
              </w:rPr>
              <w:t>аукциона</w:t>
            </w:r>
            <w:r w:rsidRPr="005726A8">
              <w:rPr>
                <w:rFonts w:ascii="Times New Roman" w:hAnsi="Times New Roman"/>
                <w:sz w:val="24"/>
                <w:szCs w:val="24"/>
              </w:rPr>
              <w:t xml:space="preserve"> в заявке на участие в </w:t>
            </w:r>
            <w:r w:rsidR="006D4CD4" w:rsidRPr="005726A8">
              <w:rPr>
                <w:rFonts w:ascii="Times New Roman" w:hAnsi="Times New Roman"/>
                <w:sz w:val="24"/>
                <w:szCs w:val="24"/>
              </w:rPr>
              <w:t>аукционе</w:t>
            </w:r>
            <w:r w:rsidRPr="005726A8">
              <w:rPr>
                <w:rFonts w:ascii="Times New Roman" w:hAnsi="Times New Roman"/>
                <w:sz w:val="24"/>
                <w:szCs w:val="24"/>
              </w:rPr>
              <w:t xml:space="preserve">, в проект договора, прилагаемый к </w:t>
            </w:r>
            <w:proofErr w:type="spellStart"/>
            <w:r w:rsidR="006D4CD4" w:rsidRPr="005726A8">
              <w:rPr>
                <w:rFonts w:ascii="Times New Roman" w:hAnsi="Times New Roman"/>
                <w:sz w:val="24"/>
                <w:szCs w:val="24"/>
              </w:rPr>
              <w:t>аукцион</w:t>
            </w:r>
            <w:r w:rsidRPr="005726A8">
              <w:rPr>
                <w:rFonts w:ascii="Times New Roman" w:hAnsi="Times New Roman"/>
                <w:sz w:val="24"/>
                <w:szCs w:val="24"/>
              </w:rPr>
              <w:t>ой</w:t>
            </w:r>
            <w:proofErr w:type="spellEnd"/>
            <w:r w:rsidRPr="005726A8">
              <w:rPr>
                <w:rFonts w:ascii="Times New Roman" w:hAnsi="Times New Roman"/>
                <w:sz w:val="24"/>
                <w:szCs w:val="24"/>
              </w:rPr>
              <w:t xml:space="preserve"> документации.</w:t>
            </w:r>
          </w:p>
          <w:p w:rsidR="002A1A63" w:rsidRDefault="00B90E88" w:rsidP="002E6FAB">
            <w:pPr>
              <w:pStyle w:val="af0"/>
              <w:widowControl w:val="0"/>
              <w:tabs>
                <w:tab w:val="left" w:pos="993"/>
              </w:tabs>
              <w:ind w:left="0"/>
              <w:jc w:val="both"/>
              <w:rPr>
                <w:rFonts w:eastAsia="Times New Roman"/>
                <w:iCs/>
                <w:szCs w:val="24"/>
              </w:rPr>
            </w:pPr>
            <w:r>
              <w:rPr>
                <w:szCs w:val="24"/>
              </w:rPr>
              <w:t>В течение</w:t>
            </w:r>
            <w:r w:rsidR="002E6FAB" w:rsidRPr="005726A8">
              <w:rPr>
                <w:szCs w:val="24"/>
              </w:rPr>
              <w:t xml:space="preserve"> </w:t>
            </w:r>
            <w:r>
              <w:rPr>
                <w:szCs w:val="24"/>
              </w:rPr>
              <w:t>3</w:t>
            </w:r>
            <w:r w:rsidR="006A4363" w:rsidRPr="005726A8">
              <w:rPr>
                <w:szCs w:val="24"/>
              </w:rPr>
              <w:t xml:space="preserve"> (</w:t>
            </w:r>
            <w:r>
              <w:rPr>
                <w:szCs w:val="24"/>
              </w:rPr>
              <w:t>трех</w:t>
            </w:r>
            <w:r w:rsidR="006A4363" w:rsidRPr="005726A8">
              <w:rPr>
                <w:szCs w:val="24"/>
              </w:rPr>
              <w:t>)</w:t>
            </w:r>
            <w:r w:rsidR="002E6FAB" w:rsidRPr="005726A8">
              <w:rPr>
                <w:szCs w:val="24"/>
              </w:rPr>
              <w:t xml:space="preserve"> дней со дня </w:t>
            </w:r>
            <w:r>
              <w:rPr>
                <w:szCs w:val="24"/>
              </w:rPr>
              <w:t xml:space="preserve">направления Заказчиком победителю аукциона проекта договора </w:t>
            </w:r>
            <w:r w:rsidR="002E6FAB" w:rsidRPr="005726A8">
              <w:rPr>
                <w:rFonts w:eastAsia="Times New Roman"/>
                <w:iCs/>
                <w:szCs w:val="24"/>
              </w:rPr>
              <w:t xml:space="preserve">победитель </w:t>
            </w:r>
            <w:r w:rsidR="006D4CD4" w:rsidRPr="005726A8">
              <w:rPr>
                <w:szCs w:val="24"/>
              </w:rPr>
              <w:t>аукциона</w:t>
            </w:r>
            <w:r w:rsidR="002E6FAB" w:rsidRPr="005726A8">
              <w:rPr>
                <w:rFonts w:eastAsia="Times New Roman"/>
                <w:iCs/>
                <w:szCs w:val="24"/>
              </w:rPr>
              <w:t xml:space="preserve"> должен </w:t>
            </w:r>
            <w:r>
              <w:rPr>
                <w:rFonts w:eastAsia="Times New Roman"/>
                <w:iCs/>
                <w:szCs w:val="24"/>
              </w:rPr>
              <w:t>подписать</w:t>
            </w:r>
            <w:r w:rsidR="002E6FAB" w:rsidRPr="005726A8">
              <w:rPr>
                <w:rFonts w:eastAsia="Times New Roman"/>
                <w:iCs/>
                <w:szCs w:val="24"/>
              </w:rPr>
              <w:t xml:space="preserve"> д</w:t>
            </w:r>
            <w:r>
              <w:rPr>
                <w:rFonts w:eastAsia="Times New Roman"/>
                <w:iCs/>
                <w:szCs w:val="24"/>
              </w:rPr>
              <w:t>оговор</w:t>
            </w:r>
            <w:r w:rsidR="003F07C6" w:rsidRPr="005726A8">
              <w:rPr>
                <w:rFonts w:eastAsia="Times New Roman"/>
                <w:iCs/>
                <w:szCs w:val="24"/>
              </w:rPr>
              <w:t>.</w:t>
            </w:r>
            <w:r w:rsidR="002E6FAB" w:rsidRPr="00914BCD">
              <w:rPr>
                <w:rFonts w:eastAsia="Times New Roman"/>
                <w:iCs/>
                <w:szCs w:val="24"/>
              </w:rPr>
              <w:t xml:space="preserve"> </w:t>
            </w:r>
          </w:p>
          <w:p w:rsidR="00E9272E" w:rsidRPr="005726A8" w:rsidRDefault="00E9272E" w:rsidP="00E9272E">
            <w:pPr>
              <w:pStyle w:val="ConsPlusNormal"/>
              <w:widowControl/>
              <w:tabs>
                <w:tab w:val="num" w:pos="0"/>
              </w:tabs>
              <w:ind w:firstLine="34"/>
              <w:jc w:val="both"/>
              <w:rPr>
                <w:rFonts w:ascii="Times New Roman" w:eastAsia="Times New Roman" w:hAnsi="Times New Roman"/>
                <w:iCs/>
                <w:sz w:val="24"/>
                <w:szCs w:val="24"/>
              </w:rPr>
            </w:pPr>
            <w:r w:rsidRPr="00AB6ECC">
              <w:rPr>
                <w:rFonts w:ascii="Times New Roman" w:eastAsia="Times New Roman" w:hAnsi="Times New Roman"/>
                <w:iCs/>
                <w:sz w:val="24"/>
                <w:szCs w:val="24"/>
                <w:shd w:val="clear" w:color="auto" w:fill="DBE5F1" w:themeFill="accent1" w:themeFillTint="33"/>
              </w:rPr>
              <w:t xml:space="preserve">Договор может быть заключен </w:t>
            </w:r>
            <w:r w:rsidRPr="00AB6ECC">
              <w:rPr>
                <w:rFonts w:ascii="Times New Roman" w:hAnsi="Times New Roman"/>
                <w:b/>
                <w:sz w:val="24"/>
                <w:szCs w:val="24"/>
                <w:shd w:val="clear" w:color="auto" w:fill="DBE5F1" w:themeFill="accent1" w:themeFillTint="33"/>
              </w:rPr>
              <w:t>не ранее чем через 10 (десять) дней</w:t>
            </w:r>
            <w:r w:rsidRPr="00AB6ECC">
              <w:rPr>
                <w:rFonts w:ascii="Times New Roman" w:hAnsi="Times New Roman"/>
                <w:sz w:val="24"/>
                <w:szCs w:val="24"/>
                <w:shd w:val="clear" w:color="auto" w:fill="DBE5F1" w:themeFill="accent1" w:themeFillTint="33"/>
              </w:rPr>
              <w:t xml:space="preserve"> и </w:t>
            </w:r>
            <w:r w:rsidRPr="00AB6ECC">
              <w:rPr>
                <w:rFonts w:ascii="Times New Roman" w:hAnsi="Times New Roman"/>
                <w:b/>
                <w:sz w:val="24"/>
                <w:szCs w:val="24"/>
                <w:shd w:val="clear" w:color="auto" w:fill="DBE5F1" w:themeFill="accent1" w:themeFillTint="33"/>
              </w:rPr>
              <w:t xml:space="preserve">не позднее чем через </w:t>
            </w:r>
            <w:r w:rsidR="00CF22DD">
              <w:rPr>
                <w:rFonts w:ascii="Times New Roman" w:hAnsi="Times New Roman"/>
                <w:b/>
                <w:sz w:val="24"/>
                <w:szCs w:val="24"/>
                <w:shd w:val="clear" w:color="auto" w:fill="DBE5F1" w:themeFill="accent1" w:themeFillTint="33"/>
              </w:rPr>
              <w:t>20</w:t>
            </w:r>
            <w:r w:rsidRPr="00AB6ECC">
              <w:rPr>
                <w:rFonts w:ascii="Times New Roman" w:hAnsi="Times New Roman"/>
                <w:b/>
                <w:sz w:val="24"/>
                <w:szCs w:val="24"/>
                <w:shd w:val="clear" w:color="auto" w:fill="DBE5F1" w:themeFill="accent1" w:themeFillTint="33"/>
              </w:rPr>
              <w:t xml:space="preserve"> (</w:t>
            </w:r>
            <w:r w:rsidR="00CF22DD">
              <w:rPr>
                <w:rFonts w:ascii="Times New Roman" w:hAnsi="Times New Roman"/>
                <w:b/>
                <w:sz w:val="24"/>
                <w:szCs w:val="24"/>
                <w:shd w:val="clear" w:color="auto" w:fill="DBE5F1" w:themeFill="accent1" w:themeFillTint="33"/>
              </w:rPr>
              <w:t>двадцать</w:t>
            </w:r>
            <w:r w:rsidRPr="00AB6ECC">
              <w:rPr>
                <w:rFonts w:ascii="Times New Roman" w:hAnsi="Times New Roman"/>
                <w:b/>
                <w:sz w:val="24"/>
                <w:szCs w:val="24"/>
                <w:shd w:val="clear" w:color="auto" w:fill="DBE5F1" w:themeFill="accent1" w:themeFillTint="33"/>
              </w:rPr>
              <w:t>) дней</w:t>
            </w:r>
            <w:r w:rsidRPr="00AB6ECC">
              <w:rPr>
                <w:rFonts w:ascii="Times New Roman" w:hAnsi="Times New Roman"/>
                <w:sz w:val="24"/>
                <w:szCs w:val="24"/>
                <w:shd w:val="clear" w:color="auto" w:fill="DBE5F1" w:themeFill="accent1" w:themeFillTint="33"/>
              </w:rPr>
              <w:t xml:space="preserve"> </w:t>
            </w:r>
            <w:proofErr w:type="gramStart"/>
            <w:r w:rsidRPr="00AB6ECC">
              <w:rPr>
                <w:rFonts w:ascii="Times New Roman" w:hAnsi="Times New Roman"/>
                <w:sz w:val="24"/>
                <w:szCs w:val="24"/>
                <w:shd w:val="clear" w:color="auto" w:fill="DBE5F1" w:themeFill="accent1" w:themeFillTint="33"/>
              </w:rPr>
              <w:t>с даты размещения</w:t>
            </w:r>
            <w:proofErr w:type="gramEnd"/>
            <w:r w:rsidRPr="00AB6ECC">
              <w:rPr>
                <w:rFonts w:ascii="Times New Roman" w:hAnsi="Times New Roman"/>
                <w:sz w:val="24"/>
                <w:szCs w:val="24"/>
                <w:shd w:val="clear" w:color="auto" w:fill="DBE5F1" w:themeFill="accent1" w:themeFillTint="33"/>
              </w:rPr>
              <w:t xml:space="preserve"> в единой информационной системе протокола, составленного по результатам аукциона</w:t>
            </w:r>
            <w:r w:rsidRPr="00AB6ECC">
              <w:rPr>
                <w:rFonts w:ascii="Times New Roman" w:eastAsia="Times New Roman" w:hAnsi="Times New Roman"/>
                <w:iCs/>
                <w:sz w:val="24"/>
                <w:szCs w:val="24"/>
                <w:shd w:val="clear" w:color="auto" w:fill="DBE5F1" w:themeFill="accent1" w:themeFillTint="33"/>
              </w:rPr>
              <w:t>.</w:t>
            </w:r>
            <w:r w:rsidRPr="005726A8">
              <w:rPr>
                <w:rFonts w:ascii="Times New Roman" w:eastAsia="Times New Roman" w:hAnsi="Times New Roman"/>
                <w:iCs/>
                <w:sz w:val="24"/>
                <w:szCs w:val="24"/>
              </w:rPr>
              <w:t xml:space="preserve"> </w:t>
            </w:r>
          </w:p>
          <w:p w:rsidR="00E9272E" w:rsidRPr="003F07C6" w:rsidRDefault="00E9272E" w:rsidP="002E6FAB">
            <w:pPr>
              <w:pStyle w:val="af0"/>
              <w:widowControl w:val="0"/>
              <w:tabs>
                <w:tab w:val="left" w:pos="993"/>
              </w:tabs>
              <w:ind w:left="0"/>
              <w:jc w:val="both"/>
              <w:rPr>
                <w:rFonts w:eastAsia="Times New Roman"/>
                <w:iCs/>
                <w:szCs w:val="24"/>
              </w:rPr>
            </w:pPr>
          </w:p>
          <w:p w:rsidR="00BC55A9" w:rsidRPr="005F2FDF" w:rsidRDefault="00BC55A9" w:rsidP="002E6FAB">
            <w:pPr>
              <w:pStyle w:val="af0"/>
              <w:widowControl w:val="0"/>
              <w:tabs>
                <w:tab w:val="left" w:pos="993"/>
              </w:tabs>
              <w:ind w:left="0"/>
              <w:jc w:val="both"/>
              <w:rPr>
                <w:szCs w:val="24"/>
              </w:rPr>
            </w:pPr>
            <w:proofErr w:type="gramStart"/>
            <w:r w:rsidRPr="005F2FDF">
              <w:rPr>
                <w:szCs w:val="24"/>
              </w:rPr>
              <w:t xml:space="preserve">В случае признания победителем аукциона участника аукциона, сделавшего в ходе аукциона предложение с демпинговой ценой, такой участник аукциона до подписания Договора обязан представить Заказчику Расчет предлагаемой цены договора и ее обоснование </w:t>
            </w:r>
            <w:r w:rsidR="004739A2" w:rsidRPr="005F2FDF">
              <w:rPr>
                <w:szCs w:val="24"/>
              </w:rPr>
              <w:t xml:space="preserve">(предоставляется по Форме 5 </w:t>
            </w:r>
            <w:r w:rsidR="0041726E" w:rsidRPr="005F2FDF">
              <w:rPr>
                <w:szCs w:val="24"/>
              </w:rPr>
              <w:t xml:space="preserve">документации об аукционе </w:t>
            </w:r>
            <w:r w:rsidR="004739A2" w:rsidRPr="005F2FDF">
              <w:rPr>
                <w:szCs w:val="24"/>
              </w:rPr>
              <w:t>(Приложение №</w:t>
            </w:r>
            <w:r w:rsidR="00F67508" w:rsidRPr="005F2FDF">
              <w:rPr>
                <w:szCs w:val="24"/>
              </w:rPr>
              <w:t> </w:t>
            </w:r>
            <w:r w:rsidR="004739A2" w:rsidRPr="005F2FDF">
              <w:t>4</w:t>
            </w:r>
            <w:r w:rsidR="004739A2" w:rsidRPr="005F2FDF">
              <w:rPr>
                <w:szCs w:val="24"/>
              </w:rPr>
              <w:t xml:space="preserve"> </w:t>
            </w:r>
            <w:r w:rsidR="004739A2" w:rsidRPr="005F2FDF">
              <w:t xml:space="preserve">к заявке на </w:t>
            </w:r>
            <w:r w:rsidR="004739A2" w:rsidRPr="005F2FDF">
              <w:lastRenderedPageBreak/>
              <w:t>участие в аукционе)</w:t>
            </w:r>
            <w:r w:rsidRPr="005F2FDF">
              <w:rPr>
                <w:szCs w:val="24"/>
              </w:rPr>
              <w:t>.</w:t>
            </w:r>
            <w:proofErr w:type="gramEnd"/>
          </w:p>
          <w:p w:rsidR="00081F48" w:rsidRPr="00F5050E" w:rsidRDefault="00BC55A9" w:rsidP="00BC55A9">
            <w:pPr>
              <w:pStyle w:val="ConsPlusNormal"/>
              <w:widowControl/>
              <w:tabs>
                <w:tab w:val="num" w:pos="0"/>
              </w:tabs>
              <w:ind w:firstLine="0"/>
              <w:jc w:val="both"/>
              <w:rPr>
                <w:rFonts w:ascii="Times New Roman" w:hAnsi="Times New Roman"/>
                <w:sz w:val="24"/>
                <w:szCs w:val="24"/>
              </w:rPr>
            </w:pPr>
            <w:proofErr w:type="gramStart"/>
            <w:r w:rsidRPr="005F2FDF">
              <w:rPr>
                <w:rFonts w:ascii="Times New Roman" w:hAnsi="Times New Roman"/>
                <w:sz w:val="24"/>
                <w:szCs w:val="24"/>
              </w:rPr>
              <w:t>Участник аукциона, признанный победителем аукциона, или участник, которому по результатам аукциона  был  присвоен второй номер, иной участник закупки, с которым заключается договор, сделавшие в ходе аукциона предложения с демпинговой ценой, признаются уклонившимися от заключения Договора в случае, если такие участники аукциона в сроки, установленные в документации об аукционе для подписания Договора, не представили Заказчику расчет предлагаемой цены договора и ее</w:t>
            </w:r>
            <w:proofErr w:type="gramEnd"/>
            <w:r w:rsidRPr="005F2FDF">
              <w:rPr>
                <w:rFonts w:ascii="Times New Roman" w:hAnsi="Times New Roman"/>
                <w:sz w:val="24"/>
                <w:szCs w:val="24"/>
              </w:rPr>
              <w:t xml:space="preserve"> обоснование, либо по итогам проведенного анализа представленных расчета предлагаемой цены договора и ее обоснования единая профильная комиссия по закупке товаров, работ, услуг пришла к обоснованному выводу о невозможности участника закупки исполнить Договор на предложенных им условиях.</w:t>
            </w:r>
          </w:p>
        </w:tc>
      </w:tr>
    </w:tbl>
    <w:p w:rsidR="00FE22B1" w:rsidRDefault="00FE22B1" w:rsidP="006F26CE">
      <w:pPr>
        <w:widowControl w:val="0"/>
        <w:tabs>
          <w:tab w:val="left" w:pos="-284"/>
        </w:tabs>
        <w:jc w:val="center"/>
        <w:rPr>
          <w:b/>
          <w:sz w:val="28"/>
          <w:szCs w:val="28"/>
        </w:rPr>
        <w:sectPr w:rsidR="00FE22B1" w:rsidSect="00D12260">
          <w:footerReference w:type="default" r:id="rId30"/>
          <w:pgSz w:w="11906" w:h="16838" w:code="9"/>
          <w:pgMar w:top="851" w:right="851" w:bottom="851" w:left="1418" w:header="709" w:footer="709" w:gutter="0"/>
          <w:cols w:space="708"/>
          <w:docGrid w:linePitch="360"/>
        </w:sectPr>
      </w:pPr>
    </w:p>
    <w:p w:rsidR="00674A2C" w:rsidRPr="008B3B9F" w:rsidRDefault="00ED5633" w:rsidP="006F26CE">
      <w:pPr>
        <w:widowControl w:val="0"/>
        <w:tabs>
          <w:tab w:val="left" w:pos="-284"/>
        </w:tabs>
        <w:jc w:val="center"/>
        <w:rPr>
          <w:b/>
          <w:sz w:val="28"/>
          <w:szCs w:val="28"/>
        </w:rPr>
      </w:pPr>
      <w:r w:rsidRPr="008B3B9F">
        <w:rPr>
          <w:b/>
          <w:sz w:val="28"/>
          <w:szCs w:val="28"/>
        </w:rPr>
        <w:lastRenderedPageBreak/>
        <w:t>4.</w:t>
      </w:r>
      <w:r w:rsidR="00674A2C" w:rsidRPr="008B3B9F">
        <w:rPr>
          <w:b/>
          <w:sz w:val="28"/>
          <w:szCs w:val="28"/>
        </w:rPr>
        <w:t>ТЕХНИЧЕСКОЕ ЗАДАНИЕ</w:t>
      </w:r>
    </w:p>
    <w:p w:rsidR="00C22B73" w:rsidRPr="00F91571" w:rsidRDefault="00C22B73" w:rsidP="00C22B73">
      <w:pPr>
        <w:pStyle w:val="ConsPlusNormal"/>
        <w:widowControl/>
        <w:tabs>
          <w:tab w:val="left" w:pos="-284"/>
          <w:tab w:val="left" w:pos="284"/>
          <w:tab w:val="left" w:pos="851"/>
        </w:tabs>
        <w:ind w:firstLine="0"/>
        <w:jc w:val="center"/>
        <w:outlineLvl w:val="0"/>
        <w:rPr>
          <w:rFonts w:ascii="Times New Roman" w:eastAsia="Times New Roman" w:hAnsi="Times New Roman"/>
          <w:b/>
          <w:sz w:val="24"/>
          <w:szCs w:val="24"/>
        </w:rPr>
      </w:pPr>
      <w:r w:rsidRPr="008B3B9F">
        <w:rPr>
          <w:rFonts w:ascii="Times New Roman" w:eastAsia="Times New Roman" w:hAnsi="Times New Roman"/>
          <w:b/>
          <w:sz w:val="24"/>
          <w:szCs w:val="24"/>
        </w:rPr>
        <w:t xml:space="preserve">на </w:t>
      </w:r>
      <w:r w:rsidR="008F6185" w:rsidRPr="008B3B9F">
        <w:rPr>
          <w:rFonts w:ascii="Times New Roman" w:eastAsia="Times New Roman" w:hAnsi="Times New Roman"/>
          <w:b/>
          <w:sz w:val="24"/>
          <w:szCs w:val="24"/>
        </w:rPr>
        <w:t xml:space="preserve">выполнение работ (оказание услуг) по комплексному </w:t>
      </w:r>
      <w:r w:rsidR="005A686F" w:rsidRPr="008B3B9F">
        <w:rPr>
          <w:rFonts w:ascii="Times New Roman" w:eastAsia="Times New Roman" w:hAnsi="Times New Roman"/>
          <w:b/>
          <w:sz w:val="24"/>
          <w:szCs w:val="24"/>
        </w:rPr>
        <w:t>обслуживанию зданий НИУ ВШЭ и прилегающей к зданиям территории</w:t>
      </w:r>
    </w:p>
    <w:p w:rsidR="00C22B73" w:rsidRPr="00750758" w:rsidRDefault="00C22B73" w:rsidP="00C22B73">
      <w:pPr>
        <w:jc w:val="center"/>
        <w:rPr>
          <w:b/>
        </w:rPr>
      </w:pPr>
    </w:p>
    <w:p w:rsidR="00750758" w:rsidRPr="000F65BF" w:rsidRDefault="00280B9C" w:rsidP="00750758">
      <w:pPr>
        <w:jc w:val="both"/>
        <w:rPr>
          <w:szCs w:val="22"/>
        </w:rPr>
      </w:pPr>
      <w:r>
        <w:rPr>
          <w:b/>
          <w:szCs w:val="22"/>
        </w:rPr>
        <w:t xml:space="preserve">1. </w:t>
      </w:r>
      <w:r w:rsidR="00750758" w:rsidRPr="000F65BF">
        <w:rPr>
          <w:b/>
          <w:szCs w:val="22"/>
        </w:rPr>
        <w:t>Предмет Договора:</w:t>
      </w:r>
      <w:r w:rsidR="00750758" w:rsidRPr="000F65BF">
        <w:rPr>
          <w:szCs w:val="22"/>
        </w:rPr>
        <w:t xml:space="preserve"> выполнение работ (оказание услуг) по комплексному обслуживанию зданий НИУ ВШЭ и прилегающей к зданиям территории.</w:t>
      </w:r>
    </w:p>
    <w:p w:rsidR="00750758" w:rsidRPr="000F65BF" w:rsidRDefault="00750758" w:rsidP="00750758">
      <w:pPr>
        <w:jc w:val="both"/>
        <w:rPr>
          <w:szCs w:val="22"/>
        </w:rPr>
      </w:pPr>
    </w:p>
    <w:p w:rsidR="00750758" w:rsidRPr="000F65BF" w:rsidRDefault="00750758" w:rsidP="00750758">
      <w:pPr>
        <w:jc w:val="both"/>
      </w:pPr>
      <w:r w:rsidRPr="000F65BF">
        <w:rPr>
          <w:b/>
        </w:rPr>
        <w:t xml:space="preserve">2. Начальная (максимальная) </w:t>
      </w:r>
      <w:r w:rsidRPr="000F65BF">
        <w:rPr>
          <w:b/>
          <w:color w:val="000000"/>
        </w:rPr>
        <w:t xml:space="preserve">цена Договора: </w:t>
      </w:r>
      <w:r w:rsidR="00B0180D">
        <w:rPr>
          <w:b/>
        </w:rPr>
        <w:t>16 613 293,00</w:t>
      </w:r>
      <w:r w:rsidR="00B0180D" w:rsidRPr="00195847">
        <w:rPr>
          <w:b/>
        </w:rPr>
        <w:t xml:space="preserve"> </w:t>
      </w:r>
      <w:r w:rsidR="00B0180D" w:rsidRPr="00195847">
        <w:t>рублей (</w:t>
      </w:r>
      <w:r w:rsidR="00B0180D" w:rsidRPr="00B0180D">
        <w:rPr>
          <w:i/>
        </w:rPr>
        <w:t>Шестнадцать миллионов шестьсот тринадцать тысяч двести девяносто три рубля 00 копеек</w:t>
      </w:r>
      <w:r w:rsidR="00B0180D" w:rsidRPr="00195847">
        <w:t>)</w:t>
      </w:r>
      <w:r w:rsidRPr="000F65BF">
        <w:t xml:space="preserve">, в том числе: </w:t>
      </w:r>
    </w:p>
    <w:p w:rsidR="00750758" w:rsidRPr="009B524A" w:rsidRDefault="00750758" w:rsidP="009B524A">
      <w:pPr>
        <w:jc w:val="both"/>
      </w:pPr>
      <w:r w:rsidRPr="009B524A">
        <w:t xml:space="preserve">- в 2020 году – </w:t>
      </w:r>
      <w:r w:rsidR="002E3CD4" w:rsidRPr="009B524A">
        <w:t>11 011 284</w:t>
      </w:r>
      <w:r w:rsidRPr="009B524A">
        <w:t>,00 рублей (</w:t>
      </w:r>
      <w:r w:rsidR="009B524A" w:rsidRPr="009B524A">
        <w:t xml:space="preserve">Одиннадцать миллионов </w:t>
      </w:r>
      <w:proofErr w:type="spellStart"/>
      <w:r w:rsidR="009B524A" w:rsidRPr="009B524A">
        <w:t>одинадцать</w:t>
      </w:r>
      <w:proofErr w:type="spellEnd"/>
      <w:r w:rsidR="009B524A" w:rsidRPr="009B524A">
        <w:t xml:space="preserve"> тысяч двести восемьдесят четыре</w:t>
      </w:r>
      <w:r w:rsidRPr="009B524A">
        <w:t xml:space="preserve"> рубл</w:t>
      </w:r>
      <w:r w:rsidR="009B524A" w:rsidRPr="009B524A">
        <w:t>я</w:t>
      </w:r>
      <w:r w:rsidRPr="009B524A">
        <w:t xml:space="preserve"> 00 копеек), </w:t>
      </w:r>
    </w:p>
    <w:p w:rsidR="00750758" w:rsidRPr="000F65BF" w:rsidRDefault="00750758" w:rsidP="009B524A">
      <w:pPr>
        <w:tabs>
          <w:tab w:val="left" w:pos="-284"/>
          <w:tab w:val="left" w:pos="284"/>
          <w:tab w:val="left" w:pos="851"/>
        </w:tabs>
        <w:autoSpaceDE w:val="0"/>
        <w:autoSpaceDN w:val="0"/>
        <w:adjustRightInd w:val="0"/>
        <w:jc w:val="both"/>
        <w:outlineLvl w:val="0"/>
        <w:rPr>
          <w:rFonts w:eastAsia="Calibri"/>
        </w:rPr>
      </w:pPr>
      <w:r w:rsidRPr="009B524A">
        <w:t xml:space="preserve">- в 2021 году – </w:t>
      </w:r>
      <w:r w:rsidR="002E3CD4" w:rsidRPr="009B524A">
        <w:rPr>
          <w:color w:val="000000"/>
        </w:rPr>
        <w:t>5 602 009</w:t>
      </w:r>
      <w:r w:rsidRPr="009B524A">
        <w:rPr>
          <w:color w:val="000000"/>
        </w:rPr>
        <w:t>,00 рублей (</w:t>
      </w:r>
      <w:r w:rsidR="009B524A" w:rsidRPr="009B524A">
        <w:rPr>
          <w:color w:val="000000"/>
        </w:rPr>
        <w:t>Пять</w:t>
      </w:r>
      <w:r w:rsidRPr="009B524A">
        <w:rPr>
          <w:color w:val="000000"/>
        </w:rPr>
        <w:t xml:space="preserve"> миллионов </w:t>
      </w:r>
      <w:r w:rsidR="009B524A" w:rsidRPr="009B524A">
        <w:rPr>
          <w:color w:val="000000"/>
        </w:rPr>
        <w:t>шестьсот две тысячи девять</w:t>
      </w:r>
      <w:r w:rsidRPr="009B524A">
        <w:rPr>
          <w:color w:val="000000"/>
        </w:rPr>
        <w:t xml:space="preserve"> рублей 00 копеек)</w:t>
      </w:r>
      <w:r w:rsidRPr="009B524A">
        <w:t>.</w:t>
      </w:r>
    </w:p>
    <w:p w:rsidR="00750758" w:rsidRPr="000F65BF" w:rsidRDefault="00750758" w:rsidP="00750758">
      <w:pPr>
        <w:jc w:val="both"/>
        <w:rPr>
          <w:b/>
          <w:szCs w:val="22"/>
        </w:rPr>
      </w:pPr>
    </w:p>
    <w:p w:rsidR="00750758" w:rsidRPr="000F65BF" w:rsidRDefault="00750758" w:rsidP="00750758">
      <w:pPr>
        <w:jc w:val="both"/>
        <w:rPr>
          <w:szCs w:val="22"/>
        </w:rPr>
      </w:pPr>
      <w:r w:rsidRPr="000F65BF">
        <w:rPr>
          <w:b/>
          <w:szCs w:val="22"/>
        </w:rPr>
        <w:t xml:space="preserve">3. Источник финансирования: </w:t>
      </w:r>
      <w:r w:rsidRPr="000F65BF">
        <w:rPr>
          <w:szCs w:val="22"/>
        </w:rPr>
        <w:t>средства субсидии из федерального бюджета на выполнение государственного задания.</w:t>
      </w:r>
    </w:p>
    <w:p w:rsidR="00750758" w:rsidRPr="000F65BF" w:rsidRDefault="00750758" w:rsidP="00750758">
      <w:pPr>
        <w:jc w:val="both"/>
        <w:rPr>
          <w:b/>
          <w:szCs w:val="22"/>
        </w:rPr>
      </w:pPr>
    </w:p>
    <w:p w:rsidR="00750758" w:rsidRPr="000F65BF" w:rsidRDefault="00750758" w:rsidP="00750758">
      <w:pPr>
        <w:jc w:val="both"/>
        <w:rPr>
          <w:szCs w:val="22"/>
        </w:rPr>
      </w:pPr>
      <w:r w:rsidRPr="000F65BF">
        <w:rPr>
          <w:b/>
          <w:szCs w:val="22"/>
        </w:rPr>
        <w:t xml:space="preserve">4. </w:t>
      </w:r>
      <w:proofErr w:type="gramStart"/>
      <w:r w:rsidRPr="000F65BF">
        <w:rPr>
          <w:b/>
          <w:szCs w:val="22"/>
        </w:rPr>
        <w:t>Порядок формирования цены Договора:</w:t>
      </w:r>
      <w:r w:rsidRPr="000F65BF">
        <w:rPr>
          <w:szCs w:val="22"/>
        </w:rPr>
        <w:t xml:space="preserve"> </w:t>
      </w:r>
      <w:r>
        <w:rPr>
          <w:szCs w:val="22"/>
        </w:rPr>
        <w:t>о</w:t>
      </w:r>
      <w:r w:rsidRPr="003329F8">
        <w:rPr>
          <w:szCs w:val="22"/>
        </w:rPr>
        <w:t>бщая цена Договора включает в себя все расходы Исполнителя, связанные с исполнением Договора, в том числе транспортные расходы, расходы на средства, инструменты, механизмы, материалы и оборудование, используемые Исполнителем для выполнения работ (оказания услуг), оплату налогов, сборов  и других обязательных платежей в соответствии с законодательством Российской Федерации, за исключением расходов по вывозу снега, которые оплачиваются Заказчиком на</w:t>
      </w:r>
      <w:proofErr w:type="gramEnd"/>
      <w:r w:rsidRPr="003329F8">
        <w:rPr>
          <w:szCs w:val="22"/>
        </w:rPr>
        <w:t xml:space="preserve"> </w:t>
      </w:r>
      <w:proofErr w:type="gramStart"/>
      <w:r w:rsidRPr="003329F8">
        <w:rPr>
          <w:szCs w:val="22"/>
        </w:rPr>
        <w:t>основании</w:t>
      </w:r>
      <w:proofErr w:type="gramEnd"/>
      <w:r w:rsidRPr="003329F8">
        <w:rPr>
          <w:szCs w:val="22"/>
        </w:rPr>
        <w:t xml:space="preserve"> отдельно заключенного договора</w:t>
      </w:r>
      <w:r w:rsidRPr="000F65BF">
        <w:rPr>
          <w:szCs w:val="22"/>
        </w:rPr>
        <w:t>.</w:t>
      </w:r>
    </w:p>
    <w:p w:rsidR="00750758" w:rsidRPr="000F65BF" w:rsidRDefault="00750758" w:rsidP="00750758">
      <w:pPr>
        <w:jc w:val="both"/>
        <w:rPr>
          <w:b/>
          <w:szCs w:val="22"/>
        </w:rPr>
      </w:pPr>
    </w:p>
    <w:p w:rsidR="00750758" w:rsidRPr="000F65BF" w:rsidRDefault="00750758" w:rsidP="00750758">
      <w:pPr>
        <w:jc w:val="both"/>
        <w:rPr>
          <w:b/>
          <w:szCs w:val="22"/>
        </w:rPr>
      </w:pPr>
      <w:r w:rsidRPr="000F65BF">
        <w:rPr>
          <w:b/>
          <w:szCs w:val="22"/>
        </w:rPr>
        <w:t>5. Форма, сроки и порядок оплаты работ (услуг):</w:t>
      </w:r>
    </w:p>
    <w:p w:rsidR="00750758" w:rsidRPr="000F65BF" w:rsidRDefault="00750758" w:rsidP="00750758">
      <w:pPr>
        <w:jc w:val="both"/>
      </w:pPr>
      <w:r w:rsidRPr="00105795">
        <w:t>Оплата по Договору производится безналичным расчётом в рублях на основании представленног</w:t>
      </w:r>
      <w:proofErr w:type="gramStart"/>
      <w:r w:rsidRPr="00105795">
        <w:t>о(</w:t>
      </w:r>
      <w:proofErr w:type="spellStart"/>
      <w:proofErr w:type="gramEnd"/>
      <w:r w:rsidRPr="00105795">
        <w:t>ых</w:t>
      </w:r>
      <w:proofErr w:type="spellEnd"/>
      <w:r w:rsidRPr="00105795">
        <w:t>) Исполнителем счета(</w:t>
      </w:r>
      <w:proofErr w:type="spellStart"/>
      <w:r w:rsidRPr="00105795">
        <w:t>ов</w:t>
      </w:r>
      <w:proofErr w:type="spellEnd"/>
      <w:r w:rsidRPr="00105795">
        <w:t>), в зависимости от вида выполненных работ (оказанных услуг)</w:t>
      </w:r>
      <w:r w:rsidRPr="000F65BF">
        <w:t>:</w:t>
      </w:r>
    </w:p>
    <w:p w:rsidR="00750758" w:rsidRPr="000F65BF" w:rsidRDefault="00750758" w:rsidP="00750758">
      <w:pPr>
        <w:jc w:val="both"/>
      </w:pPr>
      <w:r w:rsidRPr="000F65BF">
        <w:t xml:space="preserve">5.1. </w:t>
      </w:r>
      <w:r w:rsidRPr="00105795">
        <w:t>работы (услуги) по уборке помещений, уборке прилегающей к здани</w:t>
      </w:r>
      <w:proofErr w:type="gramStart"/>
      <w:r w:rsidRPr="00105795">
        <w:t>ю(</w:t>
      </w:r>
      <w:proofErr w:type="gramEnd"/>
      <w:r w:rsidRPr="00105795">
        <w:t>ям) территории, обслуживанию гардеробов(а) и камер(ы) хранения, обслуживанию и очистке кровель зданий, выступающих элементов фасадов, козырьков входов зданий НИУ ВШЭ, кровель хозяйственных построек от мусора, снега и наледи, погрузочно-разгрузочные и прочие подсобные работы (услуги) - в течение 15 (пятнадцати) рабочих дней с даты подписания Сторонами акта(</w:t>
      </w:r>
      <w:proofErr w:type="spellStart"/>
      <w:r w:rsidRPr="00105795">
        <w:t>ов</w:t>
      </w:r>
      <w:proofErr w:type="spellEnd"/>
      <w:r w:rsidRPr="00105795">
        <w:t>) сдачи-приемки работ (услуг) за соответствующий прошедший месяц выполнения работ (оказания услуг)</w:t>
      </w:r>
      <w:r w:rsidRPr="000F65BF">
        <w:t>;</w:t>
      </w:r>
    </w:p>
    <w:p w:rsidR="00750758" w:rsidRPr="000F65BF" w:rsidRDefault="00750758" w:rsidP="00750758">
      <w:pPr>
        <w:jc w:val="both"/>
      </w:pPr>
      <w:r w:rsidRPr="000F65BF">
        <w:t xml:space="preserve">5.2. </w:t>
      </w:r>
      <w:r w:rsidRPr="00105795">
        <w:t>работы (услуги) по мойке окон и утеплению оконных заполнений - в течение 15 (пятнадцати) рабочих дней с даты подписания Сторонами акт</w:t>
      </w:r>
      <w:proofErr w:type="gramStart"/>
      <w:r w:rsidRPr="00105795">
        <w:t>а(</w:t>
      </w:r>
      <w:proofErr w:type="spellStart"/>
      <w:proofErr w:type="gramEnd"/>
      <w:r w:rsidRPr="00105795">
        <w:t>ов</w:t>
      </w:r>
      <w:proofErr w:type="spellEnd"/>
      <w:r w:rsidRPr="00105795">
        <w:t>) сдачи-приемки работ (услуг) за фактически выполненные работы (оказанные услуги)</w:t>
      </w:r>
      <w:r w:rsidRPr="000F65BF">
        <w:t xml:space="preserve">. </w:t>
      </w:r>
    </w:p>
    <w:p w:rsidR="00750758" w:rsidRPr="000F65BF" w:rsidRDefault="00750758" w:rsidP="00750758">
      <w:pPr>
        <w:jc w:val="both"/>
        <w:rPr>
          <w:b/>
          <w:szCs w:val="22"/>
        </w:rPr>
      </w:pPr>
    </w:p>
    <w:p w:rsidR="0032797C" w:rsidRPr="0032797C" w:rsidRDefault="0032797C" w:rsidP="0032797C">
      <w:pPr>
        <w:jc w:val="both"/>
        <w:rPr>
          <w:rFonts w:eastAsia="Calibri"/>
          <w:b/>
        </w:rPr>
      </w:pPr>
      <w:r w:rsidRPr="0032797C">
        <w:rPr>
          <w:b/>
          <w:szCs w:val="22"/>
        </w:rPr>
        <w:t>6. Описание предмета закупки, т</w:t>
      </w:r>
      <w:r w:rsidRPr="0032797C">
        <w:rPr>
          <w:rFonts w:eastAsia="Calibri"/>
          <w:b/>
        </w:rPr>
        <w:t>ребования, установленные Заказчиком к безопасности, периодичности, качеству, техническим характеристикам, к срокам выполнения работ (оказания услуг) и результатам выполняемых работ (оказываемых услуг):</w:t>
      </w:r>
    </w:p>
    <w:p w:rsidR="0032797C" w:rsidRPr="0032797C" w:rsidRDefault="0032797C" w:rsidP="0032797C"/>
    <w:p w:rsidR="004F74B4" w:rsidRPr="00BD5849" w:rsidRDefault="004F74B4" w:rsidP="004F74B4">
      <w:pPr>
        <w:spacing w:after="160" w:line="259" w:lineRule="auto"/>
        <w:jc w:val="both"/>
        <w:rPr>
          <w:rFonts w:eastAsia="Calibri"/>
        </w:rPr>
      </w:pPr>
      <w:r w:rsidRPr="00BD5849">
        <w:rPr>
          <w:rFonts w:eastAsia="Calibri"/>
        </w:rPr>
        <w:t xml:space="preserve">Выполнение работ (оказание услуг) по комплексному обслуживанию зданий </w:t>
      </w:r>
      <w:r>
        <w:rPr>
          <w:rFonts w:eastAsia="Calibri"/>
        </w:rPr>
        <w:t>включает</w:t>
      </w:r>
      <w:r w:rsidRPr="00BD5849">
        <w:rPr>
          <w:rFonts w:eastAsia="Calibri"/>
        </w:rPr>
        <w:t xml:space="preserve">: </w:t>
      </w:r>
    </w:p>
    <w:p w:rsidR="004F74B4" w:rsidRDefault="004F74B4" w:rsidP="004F74B4">
      <w:pPr>
        <w:spacing w:line="259" w:lineRule="auto"/>
        <w:jc w:val="both"/>
        <w:rPr>
          <w:rFonts w:eastAsia="Calibri"/>
        </w:rPr>
      </w:pPr>
      <w:r w:rsidRPr="00BD5849">
        <w:rPr>
          <w:rFonts w:eastAsia="Calibri"/>
        </w:rPr>
        <w:t xml:space="preserve">- </w:t>
      </w:r>
      <w:proofErr w:type="spellStart"/>
      <w:r w:rsidRPr="00BD5849">
        <w:rPr>
          <w:rFonts w:eastAsia="Calibri"/>
        </w:rPr>
        <w:t>клининговые</w:t>
      </w:r>
      <w:proofErr w:type="spellEnd"/>
      <w:r w:rsidRPr="00BD5849">
        <w:rPr>
          <w:rFonts w:eastAsia="Calibri"/>
        </w:rPr>
        <w:t xml:space="preserve"> работы (услуги) по содержанию зданий и прилегающей к зданиям территории</w:t>
      </w:r>
      <w:r w:rsidRPr="00BD5849">
        <w:rPr>
          <w:rFonts w:eastAsia="Calibri"/>
          <w:b/>
        </w:rPr>
        <w:t xml:space="preserve"> </w:t>
      </w:r>
      <w:r w:rsidRPr="00BD5849">
        <w:rPr>
          <w:rFonts w:eastAsia="Calibri"/>
        </w:rPr>
        <w:t xml:space="preserve"> (включая уборку территории, удаление (перемещение) снега в кучи для организации прохода пешеходов и последующее перемещение (складирование)</w:t>
      </w:r>
      <w:r>
        <w:rPr>
          <w:rFonts w:eastAsia="Calibri"/>
        </w:rPr>
        <w:t>);</w:t>
      </w:r>
      <w:r w:rsidRPr="00BD5849">
        <w:rPr>
          <w:rFonts w:eastAsia="Calibri"/>
        </w:rPr>
        <w:t xml:space="preserve"> </w:t>
      </w:r>
    </w:p>
    <w:p w:rsidR="004F74B4" w:rsidRPr="00BD5849" w:rsidRDefault="004F74B4" w:rsidP="004F74B4">
      <w:pPr>
        <w:spacing w:line="259" w:lineRule="auto"/>
        <w:jc w:val="both"/>
        <w:rPr>
          <w:rFonts w:eastAsia="Calibri"/>
        </w:rPr>
      </w:pPr>
      <w:r w:rsidRPr="00BD5849">
        <w:rPr>
          <w:rFonts w:eastAsia="Calibri"/>
        </w:rPr>
        <w:t>-  работы (услуги) по обслуживанию зданий;</w:t>
      </w:r>
    </w:p>
    <w:p w:rsidR="004F74B4" w:rsidRPr="00BD5849" w:rsidRDefault="004F74B4" w:rsidP="004F74B4">
      <w:pPr>
        <w:spacing w:line="259" w:lineRule="auto"/>
        <w:jc w:val="both"/>
        <w:rPr>
          <w:rFonts w:eastAsia="Calibri"/>
        </w:rPr>
      </w:pPr>
    </w:p>
    <w:p w:rsidR="004F74B4" w:rsidRPr="00BD5849" w:rsidRDefault="004F74B4" w:rsidP="004F74B4">
      <w:pPr>
        <w:spacing w:line="259" w:lineRule="auto"/>
        <w:jc w:val="both"/>
        <w:rPr>
          <w:rFonts w:eastAsia="Calibri"/>
        </w:rPr>
      </w:pPr>
      <w:r w:rsidRPr="00BD5849">
        <w:rPr>
          <w:rFonts w:eastAsia="Calibri"/>
        </w:rPr>
        <w:lastRenderedPageBreak/>
        <w:t>Исполнитель должен выполнить работы (оказать услуги) по комплексному обслуживанию зданий и прилегающей к зданиям территории, по следующ</w:t>
      </w:r>
      <w:r>
        <w:rPr>
          <w:rFonts w:eastAsia="Calibri"/>
        </w:rPr>
        <w:t>е</w:t>
      </w:r>
      <w:r w:rsidRPr="00BD5849">
        <w:rPr>
          <w:rFonts w:eastAsia="Calibri"/>
        </w:rPr>
        <w:t>м</w:t>
      </w:r>
      <w:r>
        <w:rPr>
          <w:rFonts w:eastAsia="Calibri"/>
        </w:rPr>
        <w:t>у</w:t>
      </w:r>
      <w:r w:rsidRPr="00BD5849">
        <w:rPr>
          <w:rFonts w:eastAsia="Calibri"/>
        </w:rPr>
        <w:t xml:space="preserve"> адрес</w:t>
      </w:r>
      <w:r>
        <w:rPr>
          <w:rFonts w:eastAsia="Calibri"/>
        </w:rPr>
        <w:t>у</w:t>
      </w:r>
      <w:r w:rsidRPr="00BD5849">
        <w:rPr>
          <w:rFonts w:eastAsia="Calibri"/>
        </w:rPr>
        <w:t xml:space="preserve"> в период </w:t>
      </w:r>
      <w:r>
        <w:rPr>
          <w:rFonts w:eastAsia="Calibri"/>
          <w:b/>
          <w:szCs w:val="22"/>
          <w:lang w:eastAsia="en-US"/>
        </w:rPr>
        <w:t xml:space="preserve"> с </w:t>
      </w:r>
      <w:r w:rsidRPr="00A55429">
        <w:rPr>
          <w:rFonts w:eastAsia="Calibri"/>
          <w:b/>
          <w:color w:val="FF0000"/>
          <w:szCs w:val="22"/>
          <w:lang w:eastAsia="en-US"/>
        </w:rPr>
        <w:t xml:space="preserve">01.05.2020 по 30.04.2021 </w:t>
      </w:r>
      <w:r w:rsidRPr="00BD5849">
        <w:rPr>
          <w:rFonts w:eastAsia="Calibri"/>
          <w:szCs w:val="22"/>
          <w:lang w:eastAsia="en-US"/>
        </w:rPr>
        <w:t>включительно:</w:t>
      </w:r>
    </w:p>
    <w:p w:rsidR="0032797C" w:rsidRPr="0032797C" w:rsidRDefault="004F74B4" w:rsidP="004F74B4">
      <w:pPr>
        <w:spacing w:line="259" w:lineRule="auto"/>
        <w:jc w:val="both"/>
        <w:rPr>
          <w:rFonts w:eastAsia="Calibri"/>
          <w:b/>
        </w:rPr>
      </w:pPr>
      <w:r w:rsidRPr="004C5248">
        <w:rPr>
          <w:rFonts w:eastAsia="Calibri"/>
          <w:b/>
        </w:rPr>
        <w:t xml:space="preserve">г. Москва, ул. </w:t>
      </w:r>
      <w:proofErr w:type="spellStart"/>
      <w:r w:rsidRPr="004C5248">
        <w:rPr>
          <w:rFonts w:eastAsia="Calibri"/>
          <w:b/>
        </w:rPr>
        <w:t>Таллинская</w:t>
      </w:r>
      <w:proofErr w:type="spellEnd"/>
      <w:r w:rsidRPr="004C5248">
        <w:rPr>
          <w:rFonts w:eastAsia="Calibri"/>
          <w:b/>
        </w:rPr>
        <w:t>, д.</w:t>
      </w:r>
      <w:r>
        <w:rPr>
          <w:rFonts w:eastAsia="Calibri"/>
          <w:b/>
        </w:rPr>
        <w:t xml:space="preserve"> 34.</w:t>
      </w:r>
    </w:p>
    <w:p w:rsidR="0032797C" w:rsidRPr="0032797C" w:rsidRDefault="0032797C" w:rsidP="0032797C">
      <w:pPr>
        <w:jc w:val="both"/>
        <w:rPr>
          <w:b/>
        </w:rPr>
      </w:pPr>
    </w:p>
    <w:p w:rsidR="0032797C" w:rsidRPr="0032797C" w:rsidRDefault="0032797C" w:rsidP="0032797C">
      <w:pPr>
        <w:jc w:val="both"/>
        <w:rPr>
          <w:b/>
        </w:rPr>
      </w:pPr>
      <w:r w:rsidRPr="0032797C">
        <w:rPr>
          <w:b/>
        </w:rPr>
        <w:t xml:space="preserve">6.1. </w:t>
      </w:r>
      <w:proofErr w:type="spellStart"/>
      <w:r w:rsidRPr="0032797C">
        <w:rPr>
          <w:b/>
        </w:rPr>
        <w:t>Клининговые</w:t>
      </w:r>
      <w:proofErr w:type="spellEnd"/>
      <w:r w:rsidRPr="0032797C">
        <w:rPr>
          <w:b/>
        </w:rPr>
        <w:t xml:space="preserve"> работы (услуги) по содержанию зданий </w:t>
      </w:r>
      <w:r w:rsidRPr="0032797C">
        <w:rPr>
          <w:rFonts w:eastAsia="Calibri"/>
          <w:b/>
        </w:rPr>
        <w:t xml:space="preserve">и прилегающей к зданиям территории </w:t>
      </w:r>
      <w:r w:rsidRPr="0032797C">
        <w:rPr>
          <w:b/>
        </w:rPr>
        <w:t>включают в себя:</w:t>
      </w:r>
    </w:p>
    <w:p w:rsidR="004F74B4" w:rsidRPr="00BD5849" w:rsidRDefault="004F74B4" w:rsidP="004F74B4">
      <w:pPr>
        <w:ind w:firstLine="709"/>
        <w:jc w:val="both"/>
        <w:rPr>
          <w:rFonts w:eastAsia="Calibri"/>
          <w:color w:val="000000"/>
          <w:szCs w:val="22"/>
        </w:rPr>
      </w:pPr>
      <w:r w:rsidRPr="00BD5849">
        <w:rPr>
          <w:rFonts w:eastAsia="Calibri"/>
          <w:color w:val="000000"/>
          <w:szCs w:val="22"/>
        </w:rPr>
        <w:t>- уборку помещений и прилегающей к зданиям территории</w:t>
      </w:r>
      <w:r>
        <w:t xml:space="preserve">, </w:t>
      </w:r>
      <w:r w:rsidRPr="00BD5849">
        <w:rPr>
          <w:rFonts w:eastAsia="Calibri"/>
        </w:rPr>
        <w:t>включая уборку территории, удаление (перемещение) снега в кучи для организации прохода пешеходов и последующее перемещение (складирование)</w:t>
      </w:r>
      <w:r>
        <w:rPr>
          <w:rFonts w:eastAsia="Calibri"/>
        </w:rPr>
        <w:t xml:space="preserve">; </w:t>
      </w:r>
    </w:p>
    <w:p w:rsidR="004F74B4" w:rsidRPr="00BD5849" w:rsidRDefault="004F74B4" w:rsidP="004F74B4">
      <w:pPr>
        <w:tabs>
          <w:tab w:val="left" w:pos="-180"/>
        </w:tabs>
        <w:ind w:firstLine="709"/>
        <w:jc w:val="both"/>
        <w:rPr>
          <w:szCs w:val="22"/>
        </w:rPr>
      </w:pPr>
      <w:r w:rsidRPr="00BD5849">
        <w:rPr>
          <w:szCs w:val="22"/>
        </w:rPr>
        <w:t>- мойку окон</w:t>
      </w:r>
      <w:r>
        <w:rPr>
          <w:szCs w:val="22"/>
        </w:rPr>
        <w:t>.</w:t>
      </w:r>
    </w:p>
    <w:p w:rsidR="004F74B4" w:rsidRPr="001F01B5" w:rsidRDefault="004F74B4" w:rsidP="004F74B4">
      <w:pPr>
        <w:jc w:val="both"/>
      </w:pPr>
    </w:p>
    <w:p w:rsidR="004F74B4" w:rsidRPr="00BD5849" w:rsidRDefault="004F74B4" w:rsidP="004F74B4">
      <w:pPr>
        <w:tabs>
          <w:tab w:val="left" w:pos="-180"/>
          <w:tab w:val="left" w:pos="426"/>
        </w:tabs>
        <w:ind w:right="-142" w:firstLine="426"/>
        <w:jc w:val="both"/>
        <w:rPr>
          <w:szCs w:val="22"/>
          <w:lang w:eastAsia="ar-SA"/>
        </w:rPr>
      </w:pPr>
      <w:r w:rsidRPr="00BD5849">
        <w:rPr>
          <w:rFonts w:eastAsia="Calibri"/>
          <w:szCs w:val="22"/>
        </w:rPr>
        <w:t xml:space="preserve">Не позднее чем за 3 (три) рабочих дня до начала выполнения работ (оказания услуг) по Договору представитель Исполнителя (менеджер) разрабатывает и согласовывает с представителями Заказчика, указанными в п. 5 </w:t>
      </w:r>
      <w:r w:rsidR="00B85B85" w:rsidRPr="004611AA">
        <w:rPr>
          <w:rFonts w:eastAsia="Calibri"/>
          <w:szCs w:val="22"/>
        </w:rPr>
        <w:t>Приложени</w:t>
      </w:r>
      <w:r w:rsidR="00B85B85">
        <w:rPr>
          <w:rFonts w:eastAsia="Calibri"/>
          <w:szCs w:val="22"/>
        </w:rPr>
        <w:t>я</w:t>
      </w:r>
      <w:proofErr w:type="gramStart"/>
      <w:r w:rsidR="00B85B85" w:rsidRPr="004611AA">
        <w:rPr>
          <w:rFonts w:eastAsia="Calibri"/>
          <w:szCs w:val="22"/>
        </w:rPr>
        <w:t xml:space="preserve"> А</w:t>
      </w:r>
      <w:proofErr w:type="gramEnd"/>
      <w:r w:rsidR="00B85B85" w:rsidRPr="004611AA">
        <w:rPr>
          <w:rFonts w:eastAsia="Calibri"/>
          <w:szCs w:val="22"/>
        </w:rPr>
        <w:t xml:space="preserve"> «Техническое задание» к Договору</w:t>
      </w:r>
      <w:r w:rsidRPr="00BD5849">
        <w:rPr>
          <w:rFonts w:eastAsia="Calibri"/>
          <w:szCs w:val="22"/>
        </w:rPr>
        <w:t>,  план закрепления (распределения) убираемых площадей за специалистами Исполнителя (</w:t>
      </w:r>
      <w:r w:rsidRPr="00B85B85">
        <w:rPr>
          <w:rFonts w:eastAsia="Calibri"/>
          <w:szCs w:val="22"/>
        </w:rPr>
        <w:t xml:space="preserve">далее - План) (по форме Приложения 1 к </w:t>
      </w:r>
      <w:r w:rsidR="00B85B85" w:rsidRPr="00B85B85">
        <w:rPr>
          <w:rFonts w:eastAsia="Calibri"/>
          <w:szCs w:val="22"/>
        </w:rPr>
        <w:t>Приложению А «Техническое задание» к Договору</w:t>
      </w:r>
      <w:r w:rsidRPr="00B85B85">
        <w:rPr>
          <w:rFonts w:eastAsia="Calibri"/>
          <w:szCs w:val="22"/>
        </w:rPr>
        <w:t>).</w:t>
      </w:r>
    </w:p>
    <w:p w:rsidR="004F74B4" w:rsidRPr="00BD5849" w:rsidRDefault="004F74B4" w:rsidP="004F74B4">
      <w:pPr>
        <w:ind w:firstLine="426"/>
        <w:jc w:val="both"/>
        <w:rPr>
          <w:szCs w:val="22"/>
        </w:rPr>
      </w:pPr>
      <w:r w:rsidRPr="00BD5849">
        <w:rPr>
          <w:szCs w:val="22"/>
        </w:rPr>
        <w:t xml:space="preserve">В случае замены специалиста Исполнителя План/изменения в План согласовывается с Заказчиком повторно в день замены специалиста. </w:t>
      </w:r>
    </w:p>
    <w:p w:rsidR="004F74B4" w:rsidRPr="00BD5849" w:rsidRDefault="004F74B4" w:rsidP="004F74B4">
      <w:pPr>
        <w:ind w:firstLine="426"/>
        <w:jc w:val="both"/>
        <w:rPr>
          <w:szCs w:val="22"/>
        </w:rPr>
      </w:pPr>
    </w:p>
    <w:p w:rsidR="004F74B4" w:rsidRPr="00BD5849" w:rsidRDefault="004F74B4" w:rsidP="004F74B4">
      <w:pPr>
        <w:ind w:firstLine="426"/>
        <w:jc w:val="both"/>
        <w:rPr>
          <w:szCs w:val="22"/>
        </w:rPr>
      </w:pPr>
      <w:r w:rsidRPr="00BD5849">
        <w:rPr>
          <w:szCs w:val="22"/>
        </w:rPr>
        <w:t>При выполнении работ (оказании услуг) Исполнитель обязан соблюдать требования:</w:t>
      </w:r>
    </w:p>
    <w:p w:rsidR="004F74B4" w:rsidRPr="00BD5849" w:rsidRDefault="004F74B4" w:rsidP="004F74B4">
      <w:pPr>
        <w:tabs>
          <w:tab w:val="num" w:pos="1560"/>
        </w:tabs>
        <w:ind w:firstLine="567"/>
        <w:jc w:val="both"/>
        <w:rPr>
          <w:szCs w:val="22"/>
        </w:rPr>
      </w:pPr>
      <w:r w:rsidRPr="00BD5849">
        <w:rPr>
          <w:szCs w:val="22"/>
        </w:rPr>
        <w:t>-  Федерального закона от 30.03.1999 № 52-ФЗ «О санитарно-эпидемиологическом благополучии населения»;</w:t>
      </w:r>
    </w:p>
    <w:p w:rsidR="004F74B4" w:rsidRPr="00BD5849" w:rsidRDefault="004F74B4" w:rsidP="004F74B4">
      <w:pPr>
        <w:tabs>
          <w:tab w:val="num" w:pos="142"/>
          <w:tab w:val="left" w:pos="881"/>
        </w:tabs>
        <w:ind w:firstLine="567"/>
        <w:jc w:val="both"/>
        <w:rPr>
          <w:szCs w:val="22"/>
        </w:rPr>
      </w:pPr>
      <w:r w:rsidRPr="00BD5849">
        <w:rPr>
          <w:rFonts w:eastAsia="Calibri"/>
          <w:szCs w:val="22"/>
        </w:rPr>
        <w:t xml:space="preserve">- </w:t>
      </w:r>
      <w:r w:rsidRPr="00BD5849">
        <w:rPr>
          <w:szCs w:val="22"/>
        </w:rPr>
        <w:t xml:space="preserve">ГОСТ </w:t>
      </w:r>
      <w:proofErr w:type="gramStart"/>
      <w:r w:rsidRPr="00BD5849">
        <w:rPr>
          <w:szCs w:val="22"/>
        </w:rPr>
        <w:t>Р</w:t>
      </w:r>
      <w:proofErr w:type="gramEnd"/>
      <w:r w:rsidRPr="00BD5849">
        <w:rPr>
          <w:szCs w:val="22"/>
        </w:rPr>
        <w:t xml:space="preserve"> 51870-2014 «Национальный стандарт Российской Федерации. Услуги профессиональной уборки – </w:t>
      </w:r>
      <w:proofErr w:type="spellStart"/>
      <w:r w:rsidRPr="00BD5849">
        <w:rPr>
          <w:szCs w:val="22"/>
        </w:rPr>
        <w:t>клининговые</w:t>
      </w:r>
      <w:proofErr w:type="spellEnd"/>
      <w:r w:rsidRPr="00BD5849">
        <w:rPr>
          <w:szCs w:val="22"/>
        </w:rPr>
        <w:t xml:space="preserve"> услуги. Общие технические условия»;</w:t>
      </w:r>
    </w:p>
    <w:p w:rsidR="004F74B4" w:rsidRPr="00BD5849" w:rsidRDefault="004F74B4" w:rsidP="004F74B4">
      <w:pPr>
        <w:tabs>
          <w:tab w:val="left" w:pos="142"/>
          <w:tab w:val="left" w:pos="284"/>
        </w:tabs>
        <w:autoSpaceDE w:val="0"/>
        <w:autoSpaceDN w:val="0"/>
        <w:adjustRightInd w:val="0"/>
        <w:ind w:firstLine="567"/>
        <w:contextualSpacing/>
        <w:jc w:val="both"/>
        <w:rPr>
          <w:rFonts w:eastAsia="Calibri"/>
          <w:szCs w:val="22"/>
        </w:rPr>
      </w:pPr>
      <w:r w:rsidRPr="00BD5849">
        <w:rPr>
          <w:rFonts w:eastAsia="Calibri"/>
          <w:szCs w:val="22"/>
        </w:rPr>
        <w:t>- СП-3.5.1378-03</w:t>
      </w:r>
      <w:r>
        <w:rPr>
          <w:rFonts w:eastAsia="Calibri"/>
          <w:szCs w:val="22"/>
        </w:rPr>
        <w:t>. 35</w:t>
      </w:r>
      <w:r w:rsidRPr="00BD5849">
        <w:rPr>
          <w:rFonts w:eastAsia="Calibri"/>
          <w:szCs w:val="22"/>
        </w:rPr>
        <w:t xml:space="preserve"> «</w:t>
      </w:r>
      <w:proofErr w:type="spellStart"/>
      <w:r w:rsidRPr="00BD5849">
        <w:rPr>
          <w:rFonts w:eastAsia="Calibri"/>
          <w:szCs w:val="22"/>
        </w:rPr>
        <w:t>Дезинфектология</w:t>
      </w:r>
      <w:proofErr w:type="spellEnd"/>
      <w:r w:rsidRPr="00BD5849">
        <w:rPr>
          <w:rFonts w:eastAsia="Calibri"/>
          <w:szCs w:val="22"/>
        </w:rPr>
        <w:t>. Санитарно-эпидемиологические требования к организации и осуществлению дезинфекционной деятельности. Санитарно-эпидемиологические правила»;</w:t>
      </w:r>
    </w:p>
    <w:p w:rsidR="004F74B4" w:rsidRPr="00BD5849" w:rsidRDefault="004F74B4" w:rsidP="004F74B4">
      <w:pPr>
        <w:tabs>
          <w:tab w:val="left" w:pos="-180"/>
          <w:tab w:val="left" w:pos="426"/>
        </w:tabs>
        <w:ind w:firstLine="567"/>
        <w:jc w:val="both"/>
        <w:rPr>
          <w:szCs w:val="22"/>
          <w:lang w:eastAsia="ar-SA"/>
        </w:rPr>
      </w:pPr>
      <w:r w:rsidRPr="00BD5849">
        <w:rPr>
          <w:szCs w:val="22"/>
          <w:lang w:eastAsia="ar-SA"/>
        </w:rPr>
        <w:t xml:space="preserve">-  </w:t>
      </w:r>
      <w:proofErr w:type="spellStart"/>
      <w:r w:rsidRPr="00BD5849">
        <w:rPr>
          <w:szCs w:val="22"/>
          <w:lang w:eastAsia="ar-SA"/>
        </w:rPr>
        <w:t>СанПин</w:t>
      </w:r>
      <w:proofErr w:type="spellEnd"/>
      <w:r w:rsidRPr="00BD5849">
        <w:rPr>
          <w:szCs w:val="22"/>
          <w:lang w:eastAsia="ar-SA"/>
        </w:rPr>
        <w:t xml:space="preserve"> 42-128-4690-88 «Санитарные правила содержания территории населенных мест»</w:t>
      </w:r>
    </w:p>
    <w:p w:rsidR="0032797C" w:rsidRPr="0032797C" w:rsidRDefault="004F74B4" w:rsidP="004F74B4">
      <w:pPr>
        <w:tabs>
          <w:tab w:val="left" w:pos="-180"/>
          <w:tab w:val="left" w:pos="426"/>
          <w:tab w:val="left" w:pos="851"/>
          <w:tab w:val="left" w:pos="993"/>
          <w:tab w:val="left" w:pos="1134"/>
        </w:tabs>
        <w:ind w:firstLine="709"/>
        <w:jc w:val="both"/>
        <w:rPr>
          <w:szCs w:val="22"/>
          <w:lang w:eastAsia="ar-SA"/>
        </w:rPr>
      </w:pPr>
      <w:r w:rsidRPr="00BD5849">
        <w:rPr>
          <w:szCs w:val="22"/>
          <w:lang w:eastAsia="ar-SA"/>
        </w:rPr>
        <w:t xml:space="preserve">- </w:t>
      </w:r>
      <w:r w:rsidRPr="00BD5849">
        <w:rPr>
          <w:lang w:eastAsia="en-US"/>
        </w:rPr>
        <w:t>СанПиН 2.1.3.2630-10 «Санитарно-эпидемиологические требования к организациям, осуществляющим медицинскую деятельность» (при проведении уборки медицинского кабинета)</w:t>
      </w:r>
      <w:r w:rsidRPr="00BD5849">
        <w:rPr>
          <w:szCs w:val="22"/>
          <w:lang w:eastAsia="ar-SA"/>
        </w:rPr>
        <w:t>.</w:t>
      </w:r>
    </w:p>
    <w:p w:rsidR="0032797C" w:rsidRPr="0032797C" w:rsidRDefault="0032797C" w:rsidP="0032797C">
      <w:pPr>
        <w:jc w:val="both"/>
      </w:pPr>
    </w:p>
    <w:p w:rsidR="0032797C" w:rsidRPr="0032797C" w:rsidRDefault="0032797C" w:rsidP="0032797C">
      <w:pPr>
        <w:jc w:val="both"/>
        <w:rPr>
          <w:b/>
        </w:rPr>
      </w:pPr>
      <w:r w:rsidRPr="0032797C">
        <w:rPr>
          <w:b/>
        </w:rPr>
        <w:t>6.1.1. РАБОТЫ ПО УБОРКЕ ПОМЕЩЕНИЙ И ПРИЛЕГАЮЩЕЙ К ЗДАНИЯМ ТЕРРИТОРИИ</w:t>
      </w:r>
    </w:p>
    <w:p w:rsidR="0032797C" w:rsidRPr="0032797C" w:rsidRDefault="0032797C" w:rsidP="0032797C">
      <w:pPr>
        <w:jc w:val="both"/>
        <w:rPr>
          <w:b/>
        </w:rPr>
      </w:pPr>
      <w:r w:rsidRPr="0032797C">
        <w:rPr>
          <w:b/>
        </w:rPr>
        <w:t xml:space="preserve">6.1.1.1. </w:t>
      </w:r>
      <w:r w:rsidRPr="0032797C">
        <w:rPr>
          <w:rFonts w:eastAsia="Calibri"/>
          <w:b/>
          <w:lang w:eastAsia="en-US"/>
        </w:rPr>
        <w:t xml:space="preserve">Перечень </w:t>
      </w:r>
      <w:r w:rsidRPr="0032797C">
        <w:rPr>
          <w:b/>
        </w:rPr>
        <w:t>работ (услуг) по уборке помещений и прилегающей к зданиям территории, сроки их выполнения (оказания).</w:t>
      </w:r>
    </w:p>
    <w:p w:rsidR="0032797C" w:rsidRPr="0032797C" w:rsidRDefault="0032797C" w:rsidP="0032797C">
      <w:pPr>
        <w:jc w:val="both"/>
        <w:rPr>
          <w:b/>
        </w:rPr>
      </w:pPr>
      <w:r w:rsidRPr="0032797C">
        <w:rPr>
          <w:b/>
        </w:rPr>
        <w:t>Общий срок выполнения работ (оказания услуг) по уборке помещений и прилегающей к зданиям территории: с 01.05.2020 по 30.04.2021 включительно.</w:t>
      </w:r>
    </w:p>
    <w:p w:rsidR="004F74B4" w:rsidRPr="000D541A" w:rsidRDefault="004F74B4" w:rsidP="004F74B4">
      <w:pPr>
        <w:jc w:val="both"/>
      </w:pPr>
      <w:r w:rsidRPr="005745A3">
        <w:t xml:space="preserve">Заказчик, при возникновении необходимости, вправе вызывать представителей Исполнителя в выходные и праздничные дни для осуществления </w:t>
      </w:r>
      <w:r>
        <w:t xml:space="preserve">дополнительной </w:t>
      </w:r>
      <w:r w:rsidRPr="005745A3">
        <w:t>поддерживающей уборки помещений и прилегающей к зданиям территории по каждому адресу выполнения работ (оказания услуг) сверх установленного графика в течение всего срока исполнения обязательств по Договору</w:t>
      </w:r>
      <w:r>
        <w:t xml:space="preserve"> по адресам Заказчика в количестве, указанном ниже:</w:t>
      </w:r>
      <w:r>
        <w:rPr>
          <w:b/>
        </w:rPr>
        <w:t xml:space="preserve"> </w:t>
      </w:r>
    </w:p>
    <w:p w:rsidR="004F74B4" w:rsidRDefault="004F74B4" w:rsidP="004F74B4">
      <w:pPr>
        <w:ind w:firstLine="567"/>
        <w:jc w:val="both"/>
      </w:pPr>
    </w:p>
    <w:p w:rsidR="0032797C" w:rsidRPr="0032797C" w:rsidRDefault="004F74B4" w:rsidP="0032797C">
      <w:pPr>
        <w:ind w:firstLine="567"/>
        <w:jc w:val="right"/>
      </w:pPr>
      <w:r>
        <w:t>Таблица 1</w:t>
      </w:r>
    </w:p>
    <w:tbl>
      <w:tblPr>
        <w:tblW w:w="9781" w:type="dxa"/>
        <w:tblInd w:w="40" w:type="dxa"/>
        <w:tblLayout w:type="fixed"/>
        <w:tblCellMar>
          <w:left w:w="40" w:type="dxa"/>
          <w:right w:w="40" w:type="dxa"/>
        </w:tblCellMar>
        <w:tblLook w:val="04A0" w:firstRow="1" w:lastRow="0" w:firstColumn="1" w:lastColumn="0" w:noHBand="0" w:noVBand="1"/>
      </w:tblPr>
      <w:tblGrid>
        <w:gridCol w:w="426"/>
        <w:gridCol w:w="5763"/>
        <w:gridCol w:w="3592"/>
      </w:tblGrid>
      <w:tr w:rsidR="004F74B4" w:rsidRPr="004C5248" w:rsidTr="005932F6">
        <w:trPr>
          <w:trHeight w:hRule="exact" w:val="1666"/>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4F74B4" w:rsidRPr="004C5248" w:rsidRDefault="004F74B4" w:rsidP="005932F6">
            <w:pPr>
              <w:jc w:val="center"/>
              <w:rPr>
                <w:b/>
                <w:szCs w:val="22"/>
              </w:rPr>
            </w:pPr>
            <w:r w:rsidRPr="004C5248">
              <w:rPr>
                <w:b/>
                <w:bCs/>
                <w:szCs w:val="22"/>
              </w:rPr>
              <w:lastRenderedPageBreak/>
              <w:t xml:space="preserve">№ </w:t>
            </w:r>
            <w:proofErr w:type="gramStart"/>
            <w:r w:rsidRPr="004C5248">
              <w:rPr>
                <w:b/>
                <w:bCs/>
                <w:szCs w:val="22"/>
              </w:rPr>
              <w:t>п</w:t>
            </w:r>
            <w:proofErr w:type="gramEnd"/>
            <w:r w:rsidRPr="004C5248">
              <w:rPr>
                <w:b/>
                <w:bCs/>
                <w:szCs w:val="22"/>
              </w:rPr>
              <w:t>/п</w:t>
            </w:r>
          </w:p>
        </w:tc>
        <w:tc>
          <w:tcPr>
            <w:tcW w:w="5763" w:type="dxa"/>
            <w:tcBorders>
              <w:top w:val="single" w:sz="6" w:space="0" w:color="auto"/>
              <w:left w:val="single" w:sz="6" w:space="0" w:color="auto"/>
              <w:bottom w:val="single" w:sz="6" w:space="0" w:color="auto"/>
              <w:right w:val="single" w:sz="6" w:space="0" w:color="auto"/>
            </w:tcBorders>
            <w:shd w:val="clear" w:color="auto" w:fill="FFFFFF"/>
            <w:vAlign w:val="center"/>
          </w:tcPr>
          <w:p w:rsidR="004F74B4" w:rsidRPr="004C5248" w:rsidRDefault="004F74B4" w:rsidP="005932F6">
            <w:pPr>
              <w:jc w:val="center"/>
              <w:rPr>
                <w:b/>
                <w:szCs w:val="22"/>
              </w:rPr>
            </w:pPr>
            <w:r w:rsidRPr="004C5248">
              <w:rPr>
                <w:b/>
                <w:bCs/>
                <w:szCs w:val="22"/>
              </w:rPr>
              <w:t>Адреса обслуживаемых объектов</w:t>
            </w:r>
          </w:p>
        </w:tc>
        <w:tc>
          <w:tcPr>
            <w:tcW w:w="3592" w:type="dxa"/>
            <w:tcBorders>
              <w:top w:val="single" w:sz="6" w:space="0" w:color="auto"/>
              <w:left w:val="single" w:sz="6" w:space="0" w:color="auto"/>
              <w:bottom w:val="single" w:sz="6" w:space="0" w:color="auto"/>
              <w:right w:val="single" w:sz="6" w:space="0" w:color="auto"/>
            </w:tcBorders>
            <w:shd w:val="clear" w:color="auto" w:fill="FFFFFF"/>
            <w:vAlign w:val="center"/>
          </w:tcPr>
          <w:p w:rsidR="004F74B4" w:rsidRPr="004C5248" w:rsidRDefault="004F74B4" w:rsidP="005932F6">
            <w:pPr>
              <w:jc w:val="center"/>
              <w:rPr>
                <w:b/>
                <w:sz w:val="20"/>
                <w:szCs w:val="20"/>
              </w:rPr>
            </w:pPr>
            <w:r w:rsidRPr="004C5248">
              <w:rPr>
                <w:b/>
                <w:bCs/>
                <w:sz w:val="20"/>
                <w:szCs w:val="20"/>
              </w:rPr>
              <w:t xml:space="preserve">Выполнение работ (оказания услуг) </w:t>
            </w:r>
            <w:r w:rsidRPr="004C5248">
              <w:rPr>
                <w:b/>
                <w:sz w:val="20"/>
                <w:szCs w:val="20"/>
              </w:rPr>
              <w:t>в выходные и праздничные дни для осуществления уборки помещений и прилегающей к зданиям территории сверх установленного графика в течение срока</w:t>
            </w:r>
            <w:r w:rsidRPr="004C5248">
              <w:rPr>
                <w:b/>
                <w:bCs/>
                <w:sz w:val="20"/>
                <w:szCs w:val="20"/>
              </w:rPr>
              <w:t xml:space="preserve">  выполнения работ (оказания услуг)</w:t>
            </w:r>
          </w:p>
        </w:tc>
      </w:tr>
      <w:tr w:rsidR="004F74B4" w:rsidRPr="004C5248" w:rsidTr="005932F6">
        <w:trPr>
          <w:trHeight w:val="2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4F74B4" w:rsidRPr="004C5248" w:rsidRDefault="004F74B4" w:rsidP="005932F6">
            <w:pPr>
              <w:jc w:val="center"/>
              <w:rPr>
                <w:szCs w:val="22"/>
              </w:rPr>
            </w:pPr>
            <w:r w:rsidRPr="004C5248">
              <w:rPr>
                <w:bCs/>
                <w:szCs w:val="22"/>
              </w:rPr>
              <w:t>1.</w:t>
            </w:r>
          </w:p>
        </w:tc>
        <w:tc>
          <w:tcPr>
            <w:tcW w:w="5763" w:type="dxa"/>
            <w:tcBorders>
              <w:top w:val="single" w:sz="6" w:space="0" w:color="auto"/>
              <w:left w:val="single" w:sz="6" w:space="0" w:color="auto"/>
              <w:bottom w:val="single" w:sz="6" w:space="0" w:color="auto"/>
              <w:right w:val="single" w:sz="6" w:space="0" w:color="auto"/>
            </w:tcBorders>
            <w:shd w:val="clear" w:color="auto" w:fill="FFFFFF"/>
          </w:tcPr>
          <w:p w:rsidR="004F74B4" w:rsidRPr="00572A28" w:rsidRDefault="004F74B4" w:rsidP="005932F6">
            <w:pPr>
              <w:spacing w:line="259" w:lineRule="auto"/>
              <w:jc w:val="both"/>
              <w:rPr>
                <w:rFonts w:eastAsia="Calibri"/>
              </w:rPr>
            </w:pPr>
            <w:r w:rsidRPr="004C5248">
              <w:rPr>
                <w:rFonts w:eastAsia="Calibri"/>
              </w:rPr>
              <w:t xml:space="preserve">г. Москва, ул. </w:t>
            </w:r>
            <w:proofErr w:type="spellStart"/>
            <w:r w:rsidRPr="004C5248">
              <w:rPr>
                <w:rFonts w:eastAsia="Calibri"/>
              </w:rPr>
              <w:t>Таллинская</w:t>
            </w:r>
            <w:proofErr w:type="spellEnd"/>
            <w:r w:rsidRPr="004C5248">
              <w:rPr>
                <w:rFonts w:eastAsia="Calibri"/>
              </w:rPr>
              <w:t>, д.34.</w:t>
            </w:r>
          </w:p>
        </w:tc>
        <w:tc>
          <w:tcPr>
            <w:tcW w:w="3592" w:type="dxa"/>
            <w:tcBorders>
              <w:top w:val="single" w:sz="6" w:space="0" w:color="auto"/>
              <w:left w:val="single" w:sz="6" w:space="0" w:color="auto"/>
              <w:bottom w:val="single" w:sz="6" w:space="0" w:color="auto"/>
              <w:right w:val="single" w:sz="6" w:space="0" w:color="auto"/>
            </w:tcBorders>
            <w:shd w:val="clear" w:color="auto" w:fill="FFFFFF"/>
          </w:tcPr>
          <w:p w:rsidR="004F74B4" w:rsidRPr="004C5248" w:rsidRDefault="004F74B4" w:rsidP="005932F6">
            <w:pPr>
              <w:jc w:val="center"/>
              <w:rPr>
                <w:szCs w:val="22"/>
              </w:rPr>
            </w:pPr>
            <w:r w:rsidRPr="004C5248">
              <w:rPr>
                <w:szCs w:val="22"/>
              </w:rPr>
              <w:t>не более 5 (пяти) раз</w:t>
            </w:r>
          </w:p>
          <w:p w:rsidR="004F74B4" w:rsidRPr="004C5248" w:rsidRDefault="004F74B4" w:rsidP="005932F6">
            <w:pPr>
              <w:rPr>
                <w:szCs w:val="22"/>
              </w:rPr>
            </w:pPr>
          </w:p>
        </w:tc>
      </w:tr>
    </w:tbl>
    <w:p w:rsidR="0032797C" w:rsidRPr="0032797C" w:rsidRDefault="0032797C" w:rsidP="0032797C">
      <w:pPr>
        <w:ind w:firstLine="567"/>
        <w:jc w:val="right"/>
      </w:pPr>
    </w:p>
    <w:p w:rsidR="0032797C" w:rsidRPr="0032797C" w:rsidRDefault="0032797C" w:rsidP="0032797C">
      <w:pPr>
        <w:ind w:firstLine="567"/>
        <w:jc w:val="both"/>
      </w:pPr>
      <w:r w:rsidRPr="0032797C">
        <w:t>Работы (услуги) по уборке помещений в зданиях и прилегающей к зданиям территории включают:</w:t>
      </w:r>
    </w:p>
    <w:p w:rsidR="0032797C" w:rsidRPr="0032797C" w:rsidRDefault="0032797C" w:rsidP="0032797C">
      <w:pPr>
        <w:ind w:firstLine="567"/>
        <w:jc w:val="both"/>
        <w:rPr>
          <w:b/>
        </w:rPr>
      </w:pPr>
      <w:r w:rsidRPr="0032797C">
        <w:rPr>
          <w:b/>
        </w:rPr>
        <w:t xml:space="preserve">а) генеральную и ежедневную/еженедельную комплексную уборку помещений в следующих объемах: </w:t>
      </w:r>
    </w:p>
    <w:p w:rsidR="0032797C" w:rsidRPr="0032797C" w:rsidRDefault="0032797C" w:rsidP="0032797C">
      <w:pPr>
        <w:ind w:firstLine="567"/>
        <w:jc w:val="right"/>
      </w:pPr>
      <w:r w:rsidRPr="0032797C">
        <w:t>Таблица 2</w:t>
      </w:r>
    </w:p>
    <w:tbl>
      <w:tblPr>
        <w:tblW w:w="10120" w:type="dxa"/>
        <w:tblInd w:w="-441" w:type="dxa"/>
        <w:tblLayout w:type="fixed"/>
        <w:tblCellMar>
          <w:left w:w="40" w:type="dxa"/>
          <w:right w:w="40" w:type="dxa"/>
        </w:tblCellMar>
        <w:tblLook w:val="04A0" w:firstRow="1" w:lastRow="0" w:firstColumn="1" w:lastColumn="0" w:noHBand="0" w:noVBand="1"/>
      </w:tblPr>
      <w:tblGrid>
        <w:gridCol w:w="557"/>
        <w:gridCol w:w="1711"/>
        <w:gridCol w:w="2410"/>
        <w:gridCol w:w="2126"/>
        <w:gridCol w:w="1615"/>
        <w:gridCol w:w="1701"/>
      </w:tblGrid>
      <w:tr w:rsidR="004F74B4" w:rsidRPr="007D157F" w:rsidTr="005932F6">
        <w:trPr>
          <w:trHeight w:hRule="exact" w:val="1207"/>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4F74B4" w:rsidRPr="007D157F" w:rsidRDefault="004F74B4" w:rsidP="005932F6">
            <w:pPr>
              <w:tabs>
                <w:tab w:val="num" w:pos="0"/>
                <w:tab w:val="left" w:pos="284"/>
              </w:tabs>
              <w:jc w:val="center"/>
              <w:rPr>
                <w:sz w:val="20"/>
                <w:szCs w:val="20"/>
              </w:rPr>
            </w:pPr>
            <w:r w:rsidRPr="007D157F">
              <w:rPr>
                <w:b/>
                <w:bCs/>
                <w:sz w:val="20"/>
                <w:szCs w:val="20"/>
              </w:rPr>
              <w:t xml:space="preserve">№ </w:t>
            </w:r>
            <w:proofErr w:type="gramStart"/>
            <w:r w:rsidRPr="007D157F">
              <w:rPr>
                <w:b/>
                <w:bCs/>
                <w:sz w:val="20"/>
                <w:szCs w:val="20"/>
              </w:rPr>
              <w:t>п</w:t>
            </w:r>
            <w:proofErr w:type="gramEnd"/>
            <w:r w:rsidRPr="007D157F">
              <w:rPr>
                <w:b/>
                <w:bCs/>
                <w:sz w:val="20"/>
                <w:szCs w:val="20"/>
              </w:rPr>
              <w:t>/п</w:t>
            </w:r>
          </w:p>
        </w:tc>
        <w:tc>
          <w:tcPr>
            <w:tcW w:w="1711" w:type="dxa"/>
            <w:tcBorders>
              <w:top w:val="single" w:sz="6" w:space="0" w:color="auto"/>
              <w:left w:val="single" w:sz="6" w:space="0" w:color="auto"/>
              <w:bottom w:val="single" w:sz="6" w:space="0" w:color="auto"/>
              <w:right w:val="single" w:sz="6" w:space="0" w:color="auto"/>
            </w:tcBorders>
            <w:shd w:val="clear" w:color="auto" w:fill="FFFFFF"/>
            <w:vAlign w:val="center"/>
          </w:tcPr>
          <w:p w:rsidR="004F74B4" w:rsidRPr="007D157F" w:rsidRDefault="004F74B4" w:rsidP="005932F6">
            <w:pPr>
              <w:tabs>
                <w:tab w:val="num" w:pos="0"/>
                <w:tab w:val="left" w:pos="284"/>
              </w:tabs>
              <w:jc w:val="center"/>
              <w:rPr>
                <w:sz w:val="20"/>
                <w:szCs w:val="20"/>
              </w:rPr>
            </w:pPr>
            <w:r w:rsidRPr="007D157F">
              <w:rPr>
                <w:b/>
                <w:bCs/>
                <w:sz w:val="20"/>
                <w:szCs w:val="20"/>
              </w:rPr>
              <w:t>Адреса обслуживаемых объектов</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F74B4" w:rsidRPr="007D157F" w:rsidRDefault="004F74B4" w:rsidP="005932F6">
            <w:pPr>
              <w:tabs>
                <w:tab w:val="num" w:pos="0"/>
                <w:tab w:val="left" w:pos="284"/>
              </w:tabs>
              <w:jc w:val="center"/>
              <w:rPr>
                <w:sz w:val="20"/>
                <w:szCs w:val="20"/>
              </w:rPr>
            </w:pPr>
            <w:r w:rsidRPr="007D157F">
              <w:rPr>
                <w:b/>
                <w:sz w:val="20"/>
                <w:szCs w:val="20"/>
              </w:rPr>
              <w:t>Площадь убираемых помещений, кв. м.</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4F74B4" w:rsidRPr="007D157F" w:rsidRDefault="004F74B4" w:rsidP="005932F6">
            <w:pPr>
              <w:tabs>
                <w:tab w:val="num" w:pos="0"/>
                <w:tab w:val="left" w:pos="284"/>
              </w:tabs>
              <w:jc w:val="center"/>
              <w:rPr>
                <w:b/>
                <w:sz w:val="20"/>
                <w:szCs w:val="20"/>
              </w:rPr>
            </w:pPr>
            <w:r w:rsidRPr="007D157F">
              <w:rPr>
                <w:b/>
                <w:sz w:val="20"/>
                <w:szCs w:val="20"/>
              </w:rPr>
              <w:t>Площадь и вид убираемых половых покрытий, кв. м.</w:t>
            </w:r>
          </w:p>
        </w:tc>
        <w:tc>
          <w:tcPr>
            <w:tcW w:w="1615" w:type="dxa"/>
            <w:tcBorders>
              <w:top w:val="single" w:sz="6" w:space="0" w:color="auto"/>
              <w:left w:val="single" w:sz="6" w:space="0" w:color="auto"/>
              <w:bottom w:val="single" w:sz="4" w:space="0" w:color="auto"/>
              <w:right w:val="single" w:sz="6" w:space="0" w:color="auto"/>
            </w:tcBorders>
            <w:shd w:val="clear" w:color="auto" w:fill="FFFFFF"/>
            <w:vAlign w:val="center"/>
          </w:tcPr>
          <w:p w:rsidR="004F74B4" w:rsidRPr="007D157F" w:rsidRDefault="004F74B4" w:rsidP="005932F6">
            <w:pPr>
              <w:tabs>
                <w:tab w:val="num" w:pos="0"/>
                <w:tab w:val="left" w:pos="284"/>
              </w:tabs>
              <w:jc w:val="center"/>
              <w:rPr>
                <w:b/>
                <w:sz w:val="20"/>
                <w:szCs w:val="20"/>
              </w:rPr>
            </w:pPr>
            <w:r w:rsidRPr="007D157F">
              <w:rPr>
                <w:b/>
                <w:sz w:val="20"/>
                <w:szCs w:val="20"/>
              </w:rPr>
              <w:t>Общее</w:t>
            </w:r>
          </w:p>
          <w:p w:rsidR="004F74B4" w:rsidRDefault="004F74B4" w:rsidP="005932F6">
            <w:pPr>
              <w:tabs>
                <w:tab w:val="num" w:pos="0"/>
                <w:tab w:val="left" w:pos="284"/>
              </w:tabs>
              <w:jc w:val="center"/>
              <w:rPr>
                <w:b/>
                <w:sz w:val="20"/>
                <w:szCs w:val="20"/>
              </w:rPr>
            </w:pPr>
            <w:r>
              <w:rPr>
                <w:b/>
                <w:sz w:val="20"/>
                <w:szCs w:val="20"/>
              </w:rPr>
              <w:t>Примерное</w:t>
            </w:r>
          </w:p>
          <w:p w:rsidR="004F74B4" w:rsidRPr="007D157F" w:rsidRDefault="004F74B4" w:rsidP="005932F6">
            <w:pPr>
              <w:tabs>
                <w:tab w:val="num" w:pos="0"/>
                <w:tab w:val="left" w:pos="284"/>
              </w:tabs>
              <w:jc w:val="center"/>
              <w:rPr>
                <w:b/>
                <w:sz w:val="20"/>
                <w:szCs w:val="20"/>
              </w:rPr>
            </w:pPr>
            <w:r>
              <w:rPr>
                <w:b/>
                <w:sz w:val="20"/>
                <w:szCs w:val="20"/>
              </w:rPr>
              <w:t xml:space="preserve"> </w:t>
            </w:r>
            <w:r w:rsidRPr="007D157F">
              <w:rPr>
                <w:b/>
                <w:sz w:val="20"/>
                <w:szCs w:val="20"/>
              </w:rPr>
              <w:t xml:space="preserve">кол-во </w:t>
            </w:r>
            <w:proofErr w:type="gramStart"/>
            <w:r w:rsidRPr="007D157F">
              <w:rPr>
                <w:b/>
                <w:sz w:val="20"/>
                <w:szCs w:val="20"/>
              </w:rPr>
              <w:t>сантехнического</w:t>
            </w:r>
            <w:proofErr w:type="gramEnd"/>
            <w:r w:rsidRPr="007D157F">
              <w:rPr>
                <w:b/>
                <w:sz w:val="20"/>
                <w:szCs w:val="20"/>
              </w:rPr>
              <w:t xml:space="preserve"> оборудования, шт.</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4F74B4" w:rsidRPr="007D157F" w:rsidRDefault="004F74B4" w:rsidP="005932F6">
            <w:pPr>
              <w:tabs>
                <w:tab w:val="num" w:pos="0"/>
                <w:tab w:val="left" w:pos="284"/>
              </w:tabs>
              <w:jc w:val="center"/>
              <w:rPr>
                <w:b/>
                <w:sz w:val="20"/>
                <w:szCs w:val="20"/>
              </w:rPr>
            </w:pPr>
            <w:r w:rsidRPr="007D157F">
              <w:rPr>
                <w:b/>
                <w:sz w:val="20"/>
                <w:szCs w:val="20"/>
              </w:rPr>
              <w:t>Количество персонала по уборке помещений, чел.</w:t>
            </w:r>
          </w:p>
        </w:tc>
      </w:tr>
      <w:tr w:rsidR="004F74B4" w:rsidRPr="007D157F" w:rsidTr="005932F6">
        <w:trPr>
          <w:trHeight w:val="26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4F74B4" w:rsidRPr="007D157F" w:rsidRDefault="004F74B4" w:rsidP="005932F6">
            <w:pPr>
              <w:tabs>
                <w:tab w:val="num" w:pos="0"/>
                <w:tab w:val="left" w:pos="284"/>
              </w:tabs>
              <w:jc w:val="center"/>
              <w:rPr>
                <w:bCs/>
                <w:sz w:val="20"/>
                <w:szCs w:val="20"/>
              </w:rPr>
            </w:pPr>
            <w:r w:rsidRPr="007D157F">
              <w:rPr>
                <w:bCs/>
                <w:sz w:val="20"/>
                <w:szCs w:val="20"/>
              </w:rPr>
              <w:t>1</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4F74B4" w:rsidRPr="007D157F" w:rsidRDefault="004F74B4" w:rsidP="005932F6">
            <w:pPr>
              <w:spacing w:line="259" w:lineRule="auto"/>
              <w:jc w:val="both"/>
              <w:rPr>
                <w:rFonts w:eastAsia="Calibri"/>
                <w:sz w:val="20"/>
                <w:szCs w:val="20"/>
              </w:rPr>
            </w:pPr>
            <w:r w:rsidRPr="007D157F">
              <w:rPr>
                <w:rFonts w:eastAsia="Calibri"/>
                <w:sz w:val="20"/>
                <w:szCs w:val="20"/>
              </w:rPr>
              <w:t xml:space="preserve">г. Москва, ул. </w:t>
            </w:r>
            <w:proofErr w:type="spellStart"/>
            <w:r w:rsidRPr="007D157F">
              <w:rPr>
                <w:rFonts w:eastAsia="Calibri"/>
                <w:sz w:val="20"/>
                <w:szCs w:val="20"/>
              </w:rPr>
              <w:t>Таллинская</w:t>
            </w:r>
            <w:proofErr w:type="spellEnd"/>
            <w:r w:rsidRPr="007D157F">
              <w:rPr>
                <w:rFonts w:eastAsia="Calibri"/>
                <w:sz w:val="20"/>
                <w:szCs w:val="20"/>
              </w:rPr>
              <w:t>, д.34.</w:t>
            </w:r>
          </w:p>
          <w:p w:rsidR="004F74B4" w:rsidRPr="007D157F" w:rsidRDefault="004F74B4" w:rsidP="005932F6">
            <w:pPr>
              <w:tabs>
                <w:tab w:val="left" w:pos="0"/>
              </w:tabs>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F74B4" w:rsidRPr="009F725D" w:rsidRDefault="004F74B4" w:rsidP="005932F6">
            <w:pPr>
              <w:rPr>
                <w:b/>
                <w:bCs/>
                <w:sz w:val="20"/>
                <w:szCs w:val="20"/>
                <w:u w:val="single"/>
              </w:rPr>
            </w:pPr>
            <w:r w:rsidRPr="009F725D">
              <w:rPr>
                <w:b/>
                <w:bCs/>
                <w:sz w:val="20"/>
                <w:szCs w:val="20"/>
                <w:u w:val="single"/>
              </w:rPr>
              <w:t xml:space="preserve">Общая площадь </w:t>
            </w:r>
          </w:p>
          <w:p w:rsidR="004F74B4" w:rsidRPr="009F725D" w:rsidRDefault="004F74B4" w:rsidP="005932F6">
            <w:pPr>
              <w:rPr>
                <w:b/>
                <w:bCs/>
                <w:sz w:val="20"/>
                <w:szCs w:val="20"/>
                <w:u w:val="single"/>
              </w:rPr>
            </w:pPr>
            <w:r w:rsidRPr="009F725D">
              <w:rPr>
                <w:b/>
                <w:bCs/>
                <w:sz w:val="20"/>
                <w:szCs w:val="20"/>
                <w:u w:val="single"/>
              </w:rPr>
              <w:t>18 771,4:</w:t>
            </w:r>
          </w:p>
          <w:p w:rsidR="004F74B4" w:rsidRPr="009F725D" w:rsidRDefault="004F74B4" w:rsidP="005932F6">
            <w:pPr>
              <w:rPr>
                <w:sz w:val="20"/>
                <w:szCs w:val="20"/>
              </w:rPr>
            </w:pPr>
            <w:r w:rsidRPr="009F725D">
              <w:rPr>
                <w:sz w:val="20"/>
                <w:szCs w:val="20"/>
              </w:rPr>
              <w:t xml:space="preserve">Аудитории – </w:t>
            </w:r>
            <w:r w:rsidRPr="009F725D">
              <w:rPr>
                <w:b/>
                <w:bCs/>
                <w:sz w:val="20"/>
                <w:szCs w:val="20"/>
              </w:rPr>
              <w:t>6 245,0</w:t>
            </w:r>
          </w:p>
          <w:p w:rsidR="004F74B4" w:rsidRPr="009F725D" w:rsidRDefault="004F74B4" w:rsidP="005932F6">
            <w:pPr>
              <w:rPr>
                <w:b/>
                <w:bCs/>
                <w:sz w:val="20"/>
                <w:szCs w:val="20"/>
              </w:rPr>
            </w:pPr>
            <w:r w:rsidRPr="009F725D">
              <w:rPr>
                <w:sz w:val="20"/>
                <w:szCs w:val="20"/>
              </w:rPr>
              <w:t xml:space="preserve">Административные помещения – </w:t>
            </w:r>
            <w:r w:rsidRPr="009F725D">
              <w:rPr>
                <w:b/>
                <w:bCs/>
                <w:sz w:val="20"/>
                <w:szCs w:val="20"/>
              </w:rPr>
              <w:t>1 864,9</w:t>
            </w:r>
          </w:p>
          <w:p w:rsidR="004F74B4" w:rsidRPr="009F725D" w:rsidRDefault="004F74B4" w:rsidP="005932F6">
            <w:pPr>
              <w:rPr>
                <w:b/>
                <w:bCs/>
                <w:sz w:val="20"/>
                <w:szCs w:val="20"/>
              </w:rPr>
            </w:pPr>
            <w:r w:rsidRPr="009F725D">
              <w:rPr>
                <w:sz w:val="20"/>
                <w:szCs w:val="20"/>
              </w:rPr>
              <w:t>Медпункт</w:t>
            </w:r>
            <w:r w:rsidRPr="009F725D">
              <w:rPr>
                <w:b/>
                <w:bCs/>
                <w:sz w:val="20"/>
                <w:szCs w:val="20"/>
              </w:rPr>
              <w:t xml:space="preserve"> – 46,9 </w:t>
            </w:r>
          </w:p>
          <w:p w:rsidR="004F74B4" w:rsidRPr="009F725D" w:rsidRDefault="004F74B4" w:rsidP="005932F6">
            <w:pPr>
              <w:rPr>
                <w:sz w:val="20"/>
                <w:szCs w:val="20"/>
              </w:rPr>
            </w:pPr>
            <w:r w:rsidRPr="009F725D">
              <w:rPr>
                <w:sz w:val="20"/>
                <w:szCs w:val="20"/>
              </w:rPr>
              <w:t xml:space="preserve">Лестницы (лестничные марши и площадки), тамбуры –  </w:t>
            </w:r>
            <w:r w:rsidRPr="009F725D">
              <w:rPr>
                <w:b/>
                <w:bCs/>
                <w:sz w:val="20"/>
                <w:szCs w:val="20"/>
              </w:rPr>
              <w:t>1 135,7</w:t>
            </w:r>
          </w:p>
          <w:p w:rsidR="004F74B4" w:rsidRPr="009F725D" w:rsidRDefault="004F74B4" w:rsidP="005932F6">
            <w:pPr>
              <w:rPr>
                <w:sz w:val="20"/>
                <w:szCs w:val="20"/>
              </w:rPr>
            </w:pPr>
            <w:r w:rsidRPr="009F725D">
              <w:rPr>
                <w:sz w:val="20"/>
                <w:szCs w:val="20"/>
              </w:rPr>
              <w:t xml:space="preserve">Коридоры, холлы, гардероб  – </w:t>
            </w:r>
            <w:r w:rsidRPr="009F725D">
              <w:rPr>
                <w:b/>
                <w:bCs/>
                <w:sz w:val="20"/>
                <w:szCs w:val="20"/>
              </w:rPr>
              <w:t>5 044,2</w:t>
            </w:r>
          </w:p>
          <w:p w:rsidR="004F74B4" w:rsidRPr="009F725D" w:rsidRDefault="004F74B4" w:rsidP="005932F6">
            <w:pPr>
              <w:rPr>
                <w:b/>
                <w:bCs/>
                <w:sz w:val="20"/>
                <w:szCs w:val="20"/>
              </w:rPr>
            </w:pPr>
            <w:r w:rsidRPr="009F725D">
              <w:rPr>
                <w:sz w:val="20"/>
                <w:szCs w:val="20"/>
              </w:rPr>
              <w:t>Лифтовые холлы и лифтовые кабины –</w:t>
            </w:r>
            <w:r w:rsidRPr="009F725D">
              <w:rPr>
                <w:b/>
                <w:bCs/>
                <w:sz w:val="20"/>
                <w:szCs w:val="20"/>
              </w:rPr>
              <w:t xml:space="preserve"> 455,1</w:t>
            </w:r>
          </w:p>
          <w:p w:rsidR="004F74B4" w:rsidRPr="009F725D" w:rsidRDefault="004F74B4" w:rsidP="005932F6">
            <w:pPr>
              <w:rPr>
                <w:b/>
                <w:bCs/>
                <w:sz w:val="20"/>
                <w:szCs w:val="20"/>
              </w:rPr>
            </w:pPr>
            <w:r w:rsidRPr="009F725D">
              <w:rPr>
                <w:sz w:val="20"/>
                <w:szCs w:val="20"/>
              </w:rPr>
              <w:t xml:space="preserve">Санузлы – </w:t>
            </w:r>
            <w:r w:rsidRPr="009F725D">
              <w:rPr>
                <w:b/>
                <w:bCs/>
                <w:sz w:val="20"/>
                <w:szCs w:val="20"/>
              </w:rPr>
              <w:t>629,1</w:t>
            </w:r>
          </w:p>
          <w:p w:rsidR="004F74B4" w:rsidRPr="009F725D" w:rsidRDefault="004F74B4" w:rsidP="005932F6">
            <w:pPr>
              <w:rPr>
                <w:sz w:val="20"/>
                <w:szCs w:val="20"/>
              </w:rPr>
            </w:pPr>
            <w:r w:rsidRPr="009F725D">
              <w:rPr>
                <w:sz w:val="20"/>
                <w:szCs w:val="20"/>
              </w:rPr>
              <w:t xml:space="preserve">Технический этаж – </w:t>
            </w:r>
          </w:p>
          <w:p w:rsidR="004F74B4" w:rsidRPr="009F725D" w:rsidRDefault="004F74B4" w:rsidP="005932F6">
            <w:pPr>
              <w:rPr>
                <w:b/>
                <w:bCs/>
                <w:sz w:val="20"/>
                <w:szCs w:val="20"/>
              </w:rPr>
            </w:pPr>
            <w:r w:rsidRPr="009F725D">
              <w:rPr>
                <w:b/>
                <w:bCs/>
                <w:sz w:val="20"/>
                <w:szCs w:val="20"/>
              </w:rPr>
              <w:t>1 49,8</w:t>
            </w:r>
          </w:p>
          <w:p w:rsidR="004F74B4" w:rsidRPr="009F725D" w:rsidRDefault="004F74B4" w:rsidP="005932F6">
            <w:pPr>
              <w:rPr>
                <w:b/>
                <w:bCs/>
                <w:sz w:val="20"/>
                <w:szCs w:val="20"/>
              </w:rPr>
            </w:pPr>
            <w:r w:rsidRPr="009F725D">
              <w:rPr>
                <w:bCs/>
                <w:sz w:val="20"/>
                <w:szCs w:val="20"/>
              </w:rPr>
              <w:t xml:space="preserve">Балконы </w:t>
            </w:r>
            <w:r w:rsidRPr="009F725D">
              <w:rPr>
                <w:b/>
                <w:bCs/>
                <w:sz w:val="20"/>
                <w:szCs w:val="20"/>
              </w:rPr>
              <w:t>- 571,03</w:t>
            </w:r>
          </w:p>
          <w:p w:rsidR="004F74B4" w:rsidRPr="009F725D" w:rsidRDefault="004F74B4" w:rsidP="005932F6">
            <w:pPr>
              <w:rPr>
                <w:b/>
                <w:bCs/>
                <w:sz w:val="20"/>
                <w:szCs w:val="20"/>
              </w:rPr>
            </w:pPr>
            <w:r w:rsidRPr="009F725D">
              <w:rPr>
                <w:bCs/>
                <w:sz w:val="20"/>
                <w:szCs w:val="20"/>
              </w:rPr>
              <w:t>Подсобные помещения –</w:t>
            </w:r>
            <w:r w:rsidRPr="009F725D">
              <w:rPr>
                <w:b/>
                <w:bCs/>
                <w:sz w:val="20"/>
                <w:szCs w:val="20"/>
              </w:rPr>
              <w:t xml:space="preserve"> 2 337,4</w:t>
            </w:r>
          </w:p>
          <w:p w:rsidR="004F74B4" w:rsidRPr="009F725D" w:rsidRDefault="004F74B4" w:rsidP="005932F6">
            <w:pPr>
              <w:tabs>
                <w:tab w:val="num" w:pos="0"/>
                <w:tab w:val="left" w:pos="284"/>
              </w:tabs>
              <w:rPr>
                <w:b/>
                <w:sz w:val="20"/>
                <w:szCs w:val="20"/>
                <w:u w:val="single"/>
              </w:rPr>
            </w:pPr>
            <w:r w:rsidRPr="009F725D">
              <w:rPr>
                <w:sz w:val="20"/>
                <w:szCs w:val="20"/>
              </w:rPr>
              <w:t xml:space="preserve">Помещение охраны и диспетчерские пункты – </w:t>
            </w:r>
            <w:r w:rsidRPr="009F725D">
              <w:rPr>
                <w:b/>
                <w:bCs/>
                <w:sz w:val="20"/>
                <w:szCs w:val="20"/>
              </w:rPr>
              <w:t>292,3</w:t>
            </w:r>
          </w:p>
          <w:p w:rsidR="004F74B4" w:rsidRPr="009F725D" w:rsidRDefault="004F74B4" w:rsidP="005932F6">
            <w:pPr>
              <w:tabs>
                <w:tab w:val="num" w:pos="0"/>
                <w:tab w:val="left" w:pos="284"/>
              </w:tabs>
              <w:rPr>
                <w:b/>
                <w:sz w:val="20"/>
                <w:szCs w:val="20"/>
                <w:u w:val="single"/>
              </w:rPr>
            </w:pPr>
          </w:p>
          <w:p w:rsidR="004F74B4" w:rsidRPr="009F725D" w:rsidRDefault="004F74B4" w:rsidP="005932F6">
            <w:pPr>
              <w:tabs>
                <w:tab w:val="num" w:pos="0"/>
                <w:tab w:val="left" w:pos="284"/>
              </w:tabs>
              <w:rPr>
                <w:b/>
                <w:sz w:val="20"/>
                <w:szCs w:val="20"/>
                <w:u w:val="single"/>
              </w:rPr>
            </w:pPr>
          </w:p>
          <w:p w:rsidR="004F74B4" w:rsidRPr="009F725D" w:rsidRDefault="004F74B4" w:rsidP="005932F6">
            <w:pPr>
              <w:tabs>
                <w:tab w:val="num" w:pos="0"/>
                <w:tab w:val="left" w:pos="284"/>
              </w:tabs>
              <w:rPr>
                <w:b/>
                <w:sz w:val="20"/>
                <w:szCs w:val="20"/>
                <w:u w:val="single"/>
              </w:rPr>
            </w:pPr>
          </w:p>
          <w:p w:rsidR="004F74B4" w:rsidRPr="009F725D" w:rsidRDefault="004F74B4" w:rsidP="005932F6">
            <w:pPr>
              <w:tabs>
                <w:tab w:val="num" w:pos="0"/>
                <w:tab w:val="left" w:pos="284"/>
              </w:tabs>
              <w:rPr>
                <w:b/>
                <w:sz w:val="20"/>
                <w:szCs w:val="20"/>
              </w:rPr>
            </w:pP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4F74B4" w:rsidRPr="009F725D" w:rsidRDefault="004F74B4" w:rsidP="005932F6">
            <w:pPr>
              <w:rPr>
                <w:b/>
                <w:bCs/>
                <w:sz w:val="20"/>
                <w:szCs w:val="20"/>
                <w:u w:val="single"/>
              </w:rPr>
            </w:pPr>
            <w:r w:rsidRPr="009F725D">
              <w:rPr>
                <w:b/>
                <w:bCs/>
                <w:sz w:val="20"/>
                <w:szCs w:val="20"/>
                <w:u w:val="single"/>
              </w:rPr>
              <w:t xml:space="preserve">Общая площадь </w:t>
            </w:r>
          </w:p>
          <w:p w:rsidR="004F74B4" w:rsidRPr="009F725D" w:rsidRDefault="004F74B4" w:rsidP="005932F6">
            <w:pPr>
              <w:rPr>
                <w:b/>
                <w:bCs/>
                <w:sz w:val="20"/>
                <w:szCs w:val="20"/>
                <w:u w:val="single"/>
              </w:rPr>
            </w:pPr>
            <w:r w:rsidRPr="009F725D">
              <w:rPr>
                <w:b/>
                <w:bCs/>
                <w:sz w:val="20"/>
                <w:szCs w:val="20"/>
                <w:u w:val="single"/>
              </w:rPr>
              <w:t>18 771,4:</w:t>
            </w:r>
          </w:p>
          <w:p w:rsidR="004F74B4" w:rsidRPr="009F725D" w:rsidRDefault="004F74B4" w:rsidP="005932F6">
            <w:pPr>
              <w:rPr>
                <w:sz w:val="20"/>
                <w:szCs w:val="20"/>
              </w:rPr>
            </w:pPr>
            <w:r w:rsidRPr="009F725D">
              <w:rPr>
                <w:sz w:val="20"/>
                <w:szCs w:val="20"/>
              </w:rPr>
              <w:t xml:space="preserve">Линолеум – </w:t>
            </w:r>
            <w:r w:rsidRPr="009F725D">
              <w:rPr>
                <w:b/>
                <w:bCs/>
                <w:sz w:val="20"/>
                <w:szCs w:val="20"/>
              </w:rPr>
              <w:t>6 414,5</w:t>
            </w:r>
          </w:p>
          <w:p w:rsidR="004F74B4" w:rsidRPr="009F725D" w:rsidRDefault="004F74B4" w:rsidP="005932F6">
            <w:pPr>
              <w:rPr>
                <w:sz w:val="20"/>
                <w:szCs w:val="20"/>
              </w:rPr>
            </w:pPr>
            <w:r w:rsidRPr="009F725D">
              <w:rPr>
                <w:sz w:val="20"/>
                <w:szCs w:val="20"/>
              </w:rPr>
              <w:t xml:space="preserve">Керамическая плитка – </w:t>
            </w:r>
            <w:r w:rsidRPr="009F725D">
              <w:rPr>
                <w:b/>
                <w:bCs/>
                <w:sz w:val="20"/>
                <w:szCs w:val="20"/>
              </w:rPr>
              <w:t>10 660,8</w:t>
            </w:r>
          </w:p>
          <w:p w:rsidR="004F74B4" w:rsidRPr="009F725D" w:rsidRDefault="004F74B4" w:rsidP="005932F6">
            <w:pPr>
              <w:tabs>
                <w:tab w:val="num" w:pos="0"/>
                <w:tab w:val="left" w:pos="284"/>
              </w:tabs>
              <w:rPr>
                <w:b/>
                <w:sz w:val="20"/>
                <w:szCs w:val="20"/>
                <w:u w:val="single"/>
              </w:rPr>
            </w:pPr>
            <w:proofErr w:type="spellStart"/>
            <w:r w:rsidRPr="009F725D">
              <w:rPr>
                <w:sz w:val="20"/>
                <w:szCs w:val="20"/>
              </w:rPr>
              <w:t>Ламинат</w:t>
            </w:r>
            <w:proofErr w:type="spellEnd"/>
            <w:r w:rsidRPr="009F725D">
              <w:rPr>
                <w:sz w:val="20"/>
                <w:szCs w:val="20"/>
              </w:rPr>
              <w:t xml:space="preserve"> – </w:t>
            </w:r>
            <w:r w:rsidRPr="009F725D">
              <w:rPr>
                <w:b/>
                <w:bCs/>
                <w:sz w:val="20"/>
                <w:szCs w:val="20"/>
              </w:rPr>
              <w:t xml:space="preserve">1 </w:t>
            </w:r>
            <w:r w:rsidRPr="009F725D">
              <w:rPr>
                <w:b/>
                <w:bCs/>
                <w:sz w:val="20"/>
                <w:szCs w:val="20"/>
                <w:lang w:val="en-US"/>
              </w:rPr>
              <w:t>696</w:t>
            </w:r>
            <w:r w:rsidRPr="009F725D">
              <w:rPr>
                <w:b/>
                <w:bCs/>
                <w:sz w:val="20"/>
                <w:szCs w:val="20"/>
              </w:rPr>
              <w:t>,</w:t>
            </w:r>
            <w:r w:rsidRPr="009F725D">
              <w:rPr>
                <w:b/>
                <w:bCs/>
                <w:sz w:val="20"/>
                <w:szCs w:val="20"/>
                <w:lang w:val="en-US"/>
              </w:rPr>
              <w:t>1</w:t>
            </w:r>
          </w:p>
          <w:p w:rsidR="004F74B4" w:rsidRPr="009F725D" w:rsidRDefault="004F74B4" w:rsidP="005932F6">
            <w:pPr>
              <w:tabs>
                <w:tab w:val="num" w:pos="0"/>
                <w:tab w:val="left" w:pos="284"/>
              </w:tabs>
              <w:rPr>
                <w:b/>
                <w:sz w:val="20"/>
                <w:szCs w:val="20"/>
                <w:u w:val="single"/>
              </w:rPr>
            </w:pPr>
          </w:p>
          <w:p w:rsidR="004F74B4" w:rsidRPr="009F725D" w:rsidRDefault="004F74B4" w:rsidP="005932F6">
            <w:pPr>
              <w:tabs>
                <w:tab w:val="num" w:pos="0"/>
                <w:tab w:val="left" w:pos="284"/>
              </w:tabs>
              <w:rPr>
                <w:b/>
                <w:sz w:val="20"/>
                <w:szCs w:val="20"/>
                <w:u w:val="single"/>
              </w:rPr>
            </w:pPr>
          </w:p>
          <w:p w:rsidR="004F74B4" w:rsidRPr="009F725D" w:rsidRDefault="004F74B4" w:rsidP="005932F6">
            <w:pPr>
              <w:tabs>
                <w:tab w:val="num" w:pos="0"/>
                <w:tab w:val="left" w:pos="284"/>
              </w:tabs>
              <w:rPr>
                <w:b/>
                <w:sz w:val="20"/>
                <w:szCs w:val="20"/>
                <w:u w:val="single"/>
              </w:rPr>
            </w:pPr>
          </w:p>
          <w:p w:rsidR="004F74B4" w:rsidRPr="009F725D" w:rsidRDefault="004F74B4" w:rsidP="005932F6">
            <w:pPr>
              <w:tabs>
                <w:tab w:val="num" w:pos="0"/>
                <w:tab w:val="left" w:pos="284"/>
              </w:tabs>
              <w:rPr>
                <w:b/>
                <w:sz w:val="20"/>
                <w:szCs w:val="20"/>
                <w:u w:val="single"/>
              </w:rPr>
            </w:pPr>
          </w:p>
          <w:p w:rsidR="004F74B4" w:rsidRPr="009F725D" w:rsidRDefault="004F74B4" w:rsidP="005932F6">
            <w:pPr>
              <w:tabs>
                <w:tab w:val="num" w:pos="0"/>
                <w:tab w:val="left" w:pos="284"/>
              </w:tabs>
              <w:rPr>
                <w:b/>
                <w:sz w:val="20"/>
                <w:szCs w:val="20"/>
                <w:u w:val="single"/>
              </w:rPr>
            </w:pPr>
          </w:p>
          <w:p w:rsidR="004F74B4" w:rsidRPr="009F725D" w:rsidRDefault="004F74B4" w:rsidP="005932F6">
            <w:pPr>
              <w:tabs>
                <w:tab w:val="num" w:pos="0"/>
                <w:tab w:val="left" w:pos="284"/>
              </w:tabs>
              <w:rPr>
                <w:b/>
                <w:sz w:val="20"/>
                <w:szCs w:val="20"/>
                <w:u w:val="single"/>
              </w:rPr>
            </w:pPr>
          </w:p>
          <w:p w:rsidR="004F74B4" w:rsidRPr="009F725D" w:rsidRDefault="004F74B4" w:rsidP="005932F6">
            <w:pPr>
              <w:tabs>
                <w:tab w:val="num" w:pos="0"/>
                <w:tab w:val="left" w:pos="284"/>
              </w:tabs>
              <w:rPr>
                <w:sz w:val="20"/>
                <w:szCs w:val="20"/>
              </w:rPr>
            </w:pP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4F74B4" w:rsidRPr="007D157F" w:rsidRDefault="004F74B4" w:rsidP="005932F6">
            <w:pPr>
              <w:tabs>
                <w:tab w:val="num" w:pos="0"/>
                <w:tab w:val="left" w:pos="284"/>
              </w:tabs>
              <w:rPr>
                <w:b/>
                <w:sz w:val="20"/>
                <w:szCs w:val="20"/>
              </w:rPr>
            </w:pPr>
            <w:r w:rsidRPr="007D157F">
              <w:rPr>
                <w:sz w:val="20"/>
                <w:szCs w:val="20"/>
              </w:rPr>
              <w:t xml:space="preserve">Унитаз – </w:t>
            </w:r>
            <w:r w:rsidRPr="007D157F">
              <w:rPr>
                <w:b/>
                <w:sz w:val="20"/>
                <w:szCs w:val="20"/>
              </w:rPr>
              <w:t>43</w:t>
            </w:r>
            <w:r>
              <w:rPr>
                <w:b/>
                <w:sz w:val="20"/>
                <w:szCs w:val="20"/>
              </w:rPr>
              <w:t xml:space="preserve"> (</w:t>
            </w:r>
            <m:oMath>
              <m:r>
                <m:rPr>
                  <m:sty m:val="bi"/>
                </m:rPr>
                <w:rPr>
                  <w:rFonts w:ascii="Cambria Math" w:hAnsi="Cambria Math"/>
                  <w:sz w:val="20"/>
                  <w:szCs w:val="20"/>
                </w:rPr>
                <m:t>±</m:t>
              </m:r>
            </m:oMath>
            <w:r>
              <w:rPr>
                <w:b/>
                <w:sz w:val="20"/>
                <w:szCs w:val="20"/>
              </w:rPr>
              <w:t xml:space="preserve"> 15)</w:t>
            </w:r>
          </w:p>
          <w:p w:rsidR="004F74B4" w:rsidRPr="007D157F" w:rsidRDefault="004F74B4" w:rsidP="005932F6">
            <w:pPr>
              <w:tabs>
                <w:tab w:val="num" w:pos="0"/>
                <w:tab w:val="left" w:pos="284"/>
              </w:tabs>
              <w:rPr>
                <w:sz w:val="20"/>
                <w:szCs w:val="20"/>
              </w:rPr>
            </w:pPr>
            <w:r w:rsidRPr="007D157F">
              <w:rPr>
                <w:sz w:val="20"/>
                <w:szCs w:val="20"/>
              </w:rPr>
              <w:t xml:space="preserve">Раковина – </w:t>
            </w:r>
            <w:r w:rsidRPr="007D157F">
              <w:rPr>
                <w:b/>
                <w:sz w:val="20"/>
                <w:szCs w:val="20"/>
              </w:rPr>
              <w:t>22</w:t>
            </w:r>
            <w:r>
              <w:rPr>
                <w:b/>
                <w:sz w:val="20"/>
                <w:szCs w:val="20"/>
              </w:rPr>
              <w:t xml:space="preserve"> (</w:t>
            </w:r>
            <m:oMath>
              <m:r>
                <m:rPr>
                  <m:sty m:val="bi"/>
                </m:rPr>
                <w:rPr>
                  <w:rFonts w:ascii="Cambria Math" w:hAnsi="Cambria Math"/>
                  <w:sz w:val="20"/>
                  <w:szCs w:val="20"/>
                </w:rPr>
                <m:t>±</m:t>
              </m:r>
            </m:oMath>
            <w:r>
              <w:rPr>
                <w:b/>
                <w:sz w:val="20"/>
                <w:szCs w:val="20"/>
              </w:rPr>
              <w:t xml:space="preserve"> 15)</w:t>
            </w:r>
          </w:p>
          <w:p w:rsidR="004F74B4" w:rsidRPr="007D157F" w:rsidRDefault="004F74B4" w:rsidP="005932F6">
            <w:pPr>
              <w:tabs>
                <w:tab w:val="num" w:pos="0"/>
                <w:tab w:val="left" w:pos="284"/>
              </w:tabs>
              <w:rPr>
                <w:sz w:val="20"/>
                <w:szCs w:val="20"/>
              </w:rPr>
            </w:pPr>
            <w:r w:rsidRPr="007D157F">
              <w:rPr>
                <w:sz w:val="20"/>
                <w:szCs w:val="20"/>
              </w:rPr>
              <w:t xml:space="preserve">Душевые поддоны – </w:t>
            </w:r>
            <w:r w:rsidRPr="007D157F">
              <w:rPr>
                <w:b/>
                <w:sz w:val="20"/>
                <w:szCs w:val="20"/>
              </w:rPr>
              <w:t xml:space="preserve">1 </w:t>
            </w:r>
            <w:r>
              <w:rPr>
                <w:b/>
                <w:sz w:val="20"/>
                <w:szCs w:val="20"/>
              </w:rPr>
              <w:t>(</w:t>
            </w:r>
            <m:oMath>
              <m:r>
                <m:rPr>
                  <m:sty m:val="bi"/>
                </m:rPr>
                <w:rPr>
                  <w:rFonts w:ascii="Cambria Math" w:hAnsi="Cambria Math"/>
                  <w:sz w:val="20"/>
                  <w:szCs w:val="20"/>
                </w:rPr>
                <m:t>±</m:t>
              </m:r>
            </m:oMath>
            <w:r>
              <w:rPr>
                <w:b/>
                <w:sz w:val="20"/>
                <w:szCs w:val="20"/>
              </w:rPr>
              <w:t xml:space="preserve"> 1)</w:t>
            </w:r>
          </w:p>
          <w:p w:rsidR="004F74B4" w:rsidRPr="007D157F" w:rsidRDefault="004F74B4" w:rsidP="005932F6">
            <w:pPr>
              <w:tabs>
                <w:tab w:val="num" w:pos="0"/>
                <w:tab w:val="left" w:pos="284"/>
              </w:tabs>
              <w:rPr>
                <w:sz w:val="20"/>
                <w:szCs w:val="20"/>
              </w:rPr>
            </w:pPr>
            <w:r w:rsidRPr="007D157F">
              <w:rPr>
                <w:sz w:val="20"/>
                <w:szCs w:val="20"/>
              </w:rPr>
              <w:t xml:space="preserve">Душевые кабины – </w:t>
            </w:r>
            <w:r w:rsidRPr="007D157F">
              <w:rPr>
                <w:b/>
                <w:sz w:val="20"/>
                <w:szCs w:val="20"/>
              </w:rPr>
              <w:t>4</w:t>
            </w:r>
            <w:r>
              <w:rPr>
                <w:b/>
                <w:sz w:val="20"/>
                <w:szCs w:val="20"/>
              </w:rPr>
              <w:t xml:space="preserve"> (</w:t>
            </w:r>
            <m:oMath>
              <m:r>
                <m:rPr>
                  <m:sty m:val="bi"/>
                </m:rPr>
                <w:rPr>
                  <w:rFonts w:ascii="Cambria Math" w:hAnsi="Cambria Math"/>
                  <w:sz w:val="20"/>
                  <w:szCs w:val="20"/>
                </w:rPr>
                <m:t>± 2)</m:t>
              </m:r>
            </m:oMath>
          </w:p>
          <w:p w:rsidR="004F74B4" w:rsidRPr="007D157F" w:rsidRDefault="004F74B4" w:rsidP="005932F6">
            <w:pPr>
              <w:tabs>
                <w:tab w:val="num" w:pos="0"/>
                <w:tab w:val="left" w:pos="284"/>
              </w:tabs>
              <w:rPr>
                <w:sz w:val="20"/>
                <w:szCs w:val="20"/>
              </w:rPr>
            </w:pPr>
            <w:r w:rsidRPr="007D157F">
              <w:rPr>
                <w:sz w:val="20"/>
                <w:szCs w:val="20"/>
              </w:rPr>
              <w:t xml:space="preserve">Писсуары – </w:t>
            </w:r>
            <w:r w:rsidRPr="007D157F">
              <w:rPr>
                <w:b/>
                <w:sz w:val="20"/>
                <w:szCs w:val="20"/>
              </w:rPr>
              <w:t>45</w:t>
            </w:r>
            <w:r w:rsidRPr="007D157F">
              <w:rPr>
                <w:sz w:val="20"/>
                <w:szCs w:val="20"/>
              </w:rPr>
              <w:t xml:space="preserve"> </w:t>
            </w:r>
            <w:r w:rsidRPr="00B7486C">
              <w:rPr>
                <w:b/>
                <w:sz w:val="20"/>
                <w:szCs w:val="20"/>
              </w:rPr>
              <w:t>(</w:t>
            </w:r>
            <m:oMath>
              <m:r>
                <m:rPr>
                  <m:sty m:val="b"/>
                </m:rPr>
                <w:rPr>
                  <w:rFonts w:ascii="Cambria Math" w:hAnsi="Cambria Math"/>
                  <w:sz w:val="20"/>
                  <w:szCs w:val="20"/>
                </w:rPr>
                <m:t>± 15)</m:t>
              </m:r>
            </m:oMath>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F74B4" w:rsidRPr="007D157F" w:rsidRDefault="004F74B4" w:rsidP="005932F6">
            <w:pPr>
              <w:tabs>
                <w:tab w:val="num" w:pos="0"/>
                <w:tab w:val="left" w:pos="284"/>
              </w:tabs>
              <w:jc w:val="center"/>
              <w:rPr>
                <w:rFonts w:eastAsia="Calibri"/>
                <w:sz w:val="20"/>
                <w:szCs w:val="20"/>
                <w:lang w:eastAsia="en-US"/>
              </w:rPr>
            </w:pPr>
            <w:r w:rsidRPr="007D157F">
              <w:rPr>
                <w:rFonts w:eastAsia="Calibri"/>
                <w:b/>
                <w:sz w:val="20"/>
                <w:szCs w:val="20"/>
                <w:lang w:eastAsia="en-US"/>
              </w:rPr>
              <w:t xml:space="preserve">уборщицы - </w:t>
            </w:r>
            <w:r w:rsidRPr="007D157F">
              <w:rPr>
                <w:rFonts w:eastAsia="Calibri"/>
                <w:sz w:val="20"/>
                <w:szCs w:val="20"/>
                <w:lang w:eastAsia="en-US"/>
              </w:rPr>
              <w:t xml:space="preserve">одновременное присутствие не менее </w:t>
            </w:r>
            <w:r w:rsidRPr="007D157F">
              <w:rPr>
                <w:rFonts w:eastAsia="Calibri"/>
                <w:b/>
                <w:sz w:val="20"/>
                <w:szCs w:val="20"/>
                <w:lang w:eastAsia="en-US"/>
              </w:rPr>
              <w:t>20 (двадцати)</w:t>
            </w:r>
            <w:r w:rsidRPr="007D157F">
              <w:rPr>
                <w:rFonts w:eastAsia="Calibri"/>
                <w:sz w:val="20"/>
                <w:szCs w:val="20"/>
                <w:lang w:eastAsia="en-US"/>
              </w:rPr>
              <w:t xml:space="preserve"> человек</w:t>
            </w:r>
          </w:p>
          <w:p w:rsidR="004F74B4" w:rsidRPr="007D157F" w:rsidRDefault="004F74B4" w:rsidP="005932F6">
            <w:pPr>
              <w:tabs>
                <w:tab w:val="num" w:pos="0"/>
                <w:tab w:val="left" w:pos="284"/>
              </w:tabs>
              <w:jc w:val="center"/>
              <w:rPr>
                <w:b/>
                <w:sz w:val="20"/>
                <w:szCs w:val="20"/>
              </w:rPr>
            </w:pPr>
          </w:p>
        </w:tc>
      </w:tr>
    </w:tbl>
    <w:p w:rsidR="0032797C" w:rsidRPr="0032797C" w:rsidRDefault="0032797C" w:rsidP="0032797C">
      <w:pPr>
        <w:ind w:firstLine="567"/>
        <w:jc w:val="both"/>
        <w:rPr>
          <w:b/>
        </w:rPr>
      </w:pPr>
    </w:p>
    <w:p w:rsidR="004F74B4" w:rsidRDefault="004F74B4" w:rsidP="004F74B4">
      <w:pPr>
        <w:ind w:firstLine="567"/>
        <w:jc w:val="both"/>
        <w:rPr>
          <w:b/>
        </w:rPr>
      </w:pPr>
      <w:r>
        <w:t xml:space="preserve">Изменение площади уборки отдельных помещений/покрытий полов, в пределах общей площади, указанной в Таблице 2, по </w:t>
      </w:r>
      <w:r w:rsidRPr="00775618">
        <w:t xml:space="preserve">обстоятельствам, которые не могут быть известны Заказчику на момент заключения Договора, не влечет за собой изменение </w:t>
      </w:r>
      <w:r>
        <w:t xml:space="preserve">цены </w:t>
      </w:r>
      <w:r w:rsidRPr="00775618">
        <w:t xml:space="preserve"> Договора</w:t>
      </w:r>
      <w:r>
        <w:t>.</w:t>
      </w:r>
    </w:p>
    <w:p w:rsidR="004F74B4" w:rsidRPr="00CD173F" w:rsidRDefault="004F74B4" w:rsidP="004F74B4">
      <w:pPr>
        <w:ind w:firstLine="567"/>
        <w:jc w:val="both"/>
      </w:pPr>
      <w:r w:rsidRPr="00CD173F">
        <w:t xml:space="preserve">Изменения, связанные с режимом работы Заказчика (изменение количества учебных занятий и других проводимых в здании мероприятий (конференций, семинаров, олимпиад, дней открытых дверей и т.д.)) по обстоятельствам, которые не могут быть известны Заказчику на момент заключения Договора,  не влечет за собой изменение </w:t>
      </w:r>
      <w:r>
        <w:t xml:space="preserve">цены </w:t>
      </w:r>
      <w:r w:rsidRPr="00CD173F">
        <w:t xml:space="preserve"> Договора.</w:t>
      </w:r>
    </w:p>
    <w:p w:rsidR="004F74B4" w:rsidRPr="00BD5849" w:rsidRDefault="004F74B4" w:rsidP="004F74B4">
      <w:pPr>
        <w:ind w:firstLine="567"/>
        <w:jc w:val="both"/>
        <w:rPr>
          <w:b/>
        </w:rPr>
      </w:pPr>
      <w:r w:rsidRPr="00713857">
        <w:rPr>
          <w:b/>
        </w:rPr>
        <w:t xml:space="preserve">Исполнитель </w:t>
      </w:r>
      <w:proofErr w:type="gramStart"/>
      <w:r w:rsidRPr="00713857">
        <w:rPr>
          <w:b/>
        </w:rPr>
        <w:t>ознакомлен с данной информацией и гарантирует</w:t>
      </w:r>
      <w:proofErr w:type="gramEnd"/>
      <w:r w:rsidRPr="00713857">
        <w:rPr>
          <w:b/>
        </w:rPr>
        <w:t xml:space="preserve"> Заказчику надлежащее выполнение работ (оказание услуг) в полном объеме.</w:t>
      </w:r>
    </w:p>
    <w:p w:rsidR="004F74B4" w:rsidRDefault="004F74B4" w:rsidP="004F74B4">
      <w:pPr>
        <w:jc w:val="both"/>
        <w:rPr>
          <w:b/>
        </w:rPr>
      </w:pPr>
    </w:p>
    <w:p w:rsidR="004F74B4" w:rsidRDefault="004F74B4" w:rsidP="004F74B4">
      <w:pPr>
        <w:jc w:val="both"/>
        <w:rPr>
          <w:b/>
        </w:rPr>
      </w:pPr>
      <w:r>
        <w:rPr>
          <w:b/>
        </w:rPr>
        <w:t>б)</w:t>
      </w:r>
      <w:r w:rsidRPr="00672E0B">
        <w:rPr>
          <w:b/>
        </w:rPr>
        <w:t xml:space="preserve"> уборку прилегающей к зданиям территории в следующих объемах:</w:t>
      </w:r>
    </w:p>
    <w:p w:rsidR="0032797C" w:rsidRPr="0032797C" w:rsidRDefault="0032797C" w:rsidP="0032797C">
      <w:pPr>
        <w:jc w:val="right"/>
        <w:rPr>
          <w:rFonts w:eastAsia="Calibri"/>
          <w:sz w:val="22"/>
          <w:szCs w:val="22"/>
        </w:rPr>
      </w:pPr>
      <w:r w:rsidRPr="0032797C">
        <w:t>Таблица 3</w:t>
      </w:r>
    </w:p>
    <w:tbl>
      <w:tblPr>
        <w:tblW w:w="9781" w:type="dxa"/>
        <w:tblInd w:w="40" w:type="dxa"/>
        <w:tblLayout w:type="fixed"/>
        <w:tblCellMar>
          <w:left w:w="40" w:type="dxa"/>
          <w:right w:w="40" w:type="dxa"/>
        </w:tblCellMar>
        <w:tblLook w:val="0000" w:firstRow="0" w:lastRow="0" w:firstColumn="0" w:lastColumn="0" w:noHBand="0" w:noVBand="0"/>
      </w:tblPr>
      <w:tblGrid>
        <w:gridCol w:w="567"/>
        <w:gridCol w:w="3402"/>
        <w:gridCol w:w="2835"/>
        <w:gridCol w:w="2977"/>
      </w:tblGrid>
      <w:tr w:rsidR="004F74B4" w:rsidRPr="00023572" w:rsidTr="005932F6">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4F74B4" w:rsidRPr="00023572" w:rsidRDefault="004F74B4" w:rsidP="005932F6">
            <w:pPr>
              <w:jc w:val="center"/>
              <w:rPr>
                <w:b/>
                <w:sz w:val="22"/>
                <w:szCs w:val="22"/>
              </w:rPr>
            </w:pPr>
            <w:r w:rsidRPr="00023572">
              <w:rPr>
                <w:b/>
                <w:sz w:val="22"/>
                <w:szCs w:val="22"/>
              </w:rPr>
              <w:lastRenderedPageBreak/>
              <w:t xml:space="preserve">№ </w:t>
            </w:r>
            <w:proofErr w:type="gramStart"/>
            <w:r w:rsidRPr="00023572">
              <w:rPr>
                <w:b/>
                <w:sz w:val="22"/>
                <w:szCs w:val="22"/>
              </w:rPr>
              <w:t>п</w:t>
            </w:r>
            <w:proofErr w:type="gramEnd"/>
            <w:r w:rsidRPr="00023572">
              <w:rPr>
                <w:b/>
                <w:sz w:val="22"/>
                <w:szCs w:val="22"/>
              </w:rPr>
              <w:t>/п</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F74B4" w:rsidRPr="00023572" w:rsidRDefault="004F74B4" w:rsidP="005932F6">
            <w:pPr>
              <w:jc w:val="center"/>
              <w:rPr>
                <w:b/>
                <w:sz w:val="22"/>
                <w:szCs w:val="22"/>
              </w:rPr>
            </w:pPr>
            <w:r w:rsidRPr="00023572">
              <w:rPr>
                <w:b/>
                <w:sz w:val="22"/>
                <w:szCs w:val="22"/>
              </w:rPr>
              <w:t xml:space="preserve">Адрес выполнения работ </w:t>
            </w:r>
          </w:p>
          <w:p w:rsidR="004F74B4" w:rsidRPr="00023572" w:rsidRDefault="004F74B4" w:rsidP="005932F6">
            <w:pPr>
              <w:jc w:val="center"/>
              <w:rPr>
                <w:b/>
                <w:sz w:val="22"/>
                <w:szCs w:val="22"/>
              </w:rPr>
            </w:pPr>
            <w:r w:rsidRPr="00023572">
              <w:rPr>
                <w:b/>
                <w:sz w:val="22"/>
                <w:szCs w:val="22"/>
              </w:rPr>
              <w:t>(оказания услуг)</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4F74B4" w:rsidRPr="00023572" w:rsidRDefault="004F74B4" w:rsidP="005932F6">
            <w:pPr>
              <w:jc w:val="center"/>
              <w:rPr>
                <w:b/>
                <w:sz w:val="22"/>
                <w:szCs w:val="22"/>
              </w:rPr>
            </w:pPr>
            <w:r w:rsidRPr="00023572">
              <w:rPr>
                <w:b/>
                <w:sz w:val="22"/>
                <w:szCs w:val="22"/>
              </w:rPr>
              <w:t xml:space="preserve">Площадь убираемой прилегающей к зданиям уличной территории, </w:t>
            </w:r>
            <w:proofErr w:type="gramStart"/>
            <w:r w:rsidRPr="00023572">
              <w:rPr>
                <w:b/>
                <w:sz w:val="22"/>
                <w:szCs w:val="22"/>
              </w:rPr>
              <w:t>м</w:t>
            </w:r>
            <w:proofErr w:type="gramEnd"/>
            <w:r w:rsidRPr="00023572">
              <w:rPr>
                <w:b/>
                <w:sz w:val="22"/>
                <w:szCs w:val="22"/>
              </w:rPr>
              <w:t>²</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4F74B4" w:rsidRPr="00264181" w:rsidRDefault="004F74B4" w:rsidP="005932F6">
            <w:pPr>
              <w:jc w:val="center"/>
              <w:rPr>
                <w:b/>
                <w:sz w:val="22"/>
                <w:szCs w:val="22"/>
              </w:rPr>
            </w:pPr>
            <w:r w:rsidRPr="00264181">
              <w:rPr>
                <w:b/>
                <w:sz w:val="22"/>
                <w:szCs w:val="22"/>
              </w:rPr>
              <w:t xml:space="preserve">Количество персонала по </w:t>
            </w:r>
            <w:proofErr w:type="gramStart"/>
            <w:r w:rsidRPr="00264181">
              <w:rPr>
                <w:b/>
                <w:sz w:val="22"/>
                <w:szCs w:val="22"/>
              </w:rPr>
              <w:t>уборке</w:t>
            </w:r>
            <w:proofErr w:type="gramEnd"/>
            <w:r w:rsidRPr="00264181">
              <w:rPr>
                <w:b/>
                <w:sz w:val="22"/>
                <w:szCs w:val="22"/>
              </w:rPr>
              <w:t xml:space="preserve"> прилегающей к зданию уличной территории,  не менее чел.</w:t>
            </w:r>
          </w:p>
        </w:tc>
      </w:tr>
      <w:tr w:rsidR="004F74B4" w:rsidRPr="0021594D" w:rsidTr="005932F6">
        <w:trPr>
          <w:trHeight w:val="55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F74B4" w:rsidRPr="004C5248" w:rsidRDefault="004F74B4" w:rsidP="005932F6">
            <w:pPr>
              <w:jc w:val="center"/>
              <w:rPr>
                <w:szCs w:val="22"/>
              </w:rPr>
            </w:pPr>
            <w:r w:rsidRPr="004C5248">
              <w:rPr>
                <w:szCs w:val="22"/>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F74B4" w:rsidRPr="004C5248" w:rsidRDefault="004F74B4" w:rsidP="005932F6">
            <w:pPr>
              <w:tabs>
                <w:tab w:val="left" w:pos="0"/>
              </w:tabs>
            </w:pPr>
            <w:r w:rsidRPr="004C5248">
              <w:rPr>
                <w:bCs/>
              </w:rPr>
              <w:t xml:space="preserve">г. Москва, </w:t>
            </w:r>
            <w:r w:rsidRPr="004C5248">
              <w:t xml:space="preserve">ул. </w:t>
            </w:r>
            <w:proofErr w:type="spellStart"/>
            <w:r w:rsidRPr="004C5248">
              <w:t>Таллинская</w:t>
            </w:r>
            <w:proofErr w:type="spellEnd"/>
            <w:r w:rsidRPr="004C5248">
              <w:t>, д.</w:t>
            </w:r>
            <w:r>
              <w:t xml:space="preserve"> </w:t>
            </w:r>
            <w:r w:rsidRPr="004C5248">
              <w:t>34</w:t>
            </w:r>
          </w:p>
          <w:p w:rsidR="004F74B4" w:rsidRPr="004C5248" w:rsidRDefault="004F74B4" w:rsidP="005932F6">
            <w:pPr>
              <w:tabs>
                <w:tab w:val="left" w:pos="0"/>
              </w:tabs>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4F74B4" w:rsidRPr="004C5248" w:rsidRDefault="004F74B4" w:rsidP="005932F6">
            <w:pPr>
              <w:jc w:val="center"/>
              <w:rPr>
                <w:szCs w:val="22"/>
              </w:rPr>
            </w:pPr>
            <w:r w:rsidRPr="004C5248">
              <w:rPr>
                <w:szCs w:val="22"/>
              </w:rPr>
              <w:t>15 942,0</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4F74B4" w:rsidRPr="00264181" w:rsidRDefault="004F74B4" w:rsidP="005932F6">
            <w:pPr>
              <w:jc w:val="center"/>
              <w:rPr>
                <w:b/>
                <w:szCs w:val="22"/>
              </w:rPr>
            </w:pPr>
            <w:r w:rsidRPr="00264181">
              <w:rPr>
                <w:b/>
                <w:szCs w:val="22"/>
              </w:rPr>
              <w:t>10</w:t>
            </w:r>
          </w:p>
        </w:tc>
      </w:tr>
    </w:tbl>
    <w:p w:rsidR="0032797C" w:rsidRPr="0032797C" w:rsidRDefault="0032797C" w:rsidP="0032797C">
      <w:pPr>
        <w:jc w:val="both"/>
        <w:rPr>
          <w:b/>
        </w:rPr>
      </w:pPr>
    </w:p>
    <w:p w:rsidR="004F74B4" w:rsidRDefault="004F74B4" w:rsidP="004F74B4">
      <w:pPr>
        <w:jc w:val="both"/>
        <w:rPr>
          <w:b/>
        </w:rPr>
      </w:pPr>
      <w:r w:rsidRPr="00D5658F">
        <w:rPr>
          <w:b/>
        </w:rPr>
        <w:t>А. Адреса, время, периодичность выполнения работ (оказания услуг) и перечень работ (услуг), входящих в генеральную и ежедневную/еженедельную комплексную уборку помещений:</w:t>
      </w:r>
    </w:p>
    <w:p w:rsidR="0032797C" w:rsidRPr="0032797C" w:rsidRDefault="004F74B4" w:rsidP="004F74B4">
      <w:pPr>
        <w:jc w:val="both"/>
      </w:pPr>
      <w:r w:rsidRPr="00783DAC">
        <w:t xml:space="preserve">работы выполняются (услуги оказываются) в соответствии с периодичностью, указанной в Таблице </w:t>
      </w:r>
      <w:r>
        <w:t>4</w:t>
      </w:r>
      <w:r w:rsidRPr="00783DAC">
        <w:t>, по адрес</w:t>
      </w:r>
      <w:r>
        <w:t>у</w:t>
      </w:r>
      <w:r w:rsidRPr="00783DAC">
        <w:t xml:space="preserve"> Заказчика и в соответствии с указанным ниже временем начала и окончания выполнения работ (оказания услуг)</w:t>
      </w:r>
      <w:r>
        <w:t xml:space="preserve"> </w:t>
      </w:r>
      <w:r w:rsidRPr="00E345C2">
        <w:t>в течение всего срока исполнения обязательств по Договору</w:t>
      </w:r>
      <w:r>
        <w:t>.</w:t>
      </w:r>
    </w:p>
    <w:p w:rsidR="0032797C" w:rsidRPr="0032797C" w:rsidRDefault="0032797C" w:rsidP="0032797C">
      <w:pPr>
        <w:jc w:val="right"/>
      </w:pPr>
      <w:r w:rsidRPr="0032797C">
        <w:t>Таблица 4</w:t>
      </w:r>
    </w:p>
    <w:tbl>
      <w:tblPr>
        <w:tblW w:w="9781" w:type="dxa"/>
        <w:tblInd w:w="40" w:type="dxa"/>
        <w:tblLayout w:type="fixed"/>
        <w:tblCellMar>
          <w:left w:w="40" w:type="dxa"/>
          <w:right w:w="40" w:type="dxa"/>
        </w:tblCellMar>
        <w:tblLook w:val="0000" w:firstRow="0" w:lastRow="0" w:firstColumn="0" w:lastColumn="0" w:noHBand="0" w:noVBand="0"/>
      </w:tblPr>
      <w:tblGrid>
        <w:gridCol w:w="567"/>
        <w:gridCol w:w="3544"/>
        <w:gridCol w:w="3119"/>
        <w:gridCol w:w="283"/>
        <w:gridCol w:w="2268"/>
      </w:tblGrid>
      <w:tr w:rsidR="004F74B4" w:rsidRPr="00023572" w:rsidTr="005932F6">
        <w:trPr>
          <w:trHeight w:hRule="exact" w:val="68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4F74B4" w:rsidRPr="00023572" w:rsidRDefault="004F74B4" w:rsidP="005932F6">
            <w:pPr>
              <w:jc w:val="center"/>
              <w:rPr>
                <w:b/>
                <w:sz w:val="22"/>
                <w:szCs w:val="22"/>
              </w:rPr>
            </w:pPr>
            <w:r w:rsidRPr="00023572">
              <w:rPr>
                <w:b/>
                <w:sz w:val="22"/>
                <w:szCs w:val="22"/>
              </w:rPr>
              <w:t xml:space="preserve">№ </w:t>
            </w:r>
            <w:proofErr w:type="gramStart"/>
            <w:r w:rsidRPr="00023572">
              <w:rPr>
                <w:b/>
                <w:sz w:val="22"/>
                <w:szCs w:val="22"/>
              </w:rPr>
              <w:t>п</w:t>
            </w:r>
            <w:proofErr w:type="gramEnd"/>
            <w:r w:rsidRPr="00023572">
              <w:rPr>
                <w:b/>
                <w:sz w:val="22"/>
                <w:szCs w:val="22"/>
              </w:rPr>
              <w:t>/п</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4F74B4" w:rsidRPr="00023572" w:rsidRDefault="004F74B4" w:rsidP="005932F6">
            <w:pPr>
              <w:jc w:val="center"/>
              <w:rPr>
                <w:b/>
                <w:sz w:val="22"/>
                <w:szCs w:val="22"/>
              </w:rPr>
            </w:pPr>
            <w:r w:rsidRPr="00023572">
              <w:rPr>
                <w:b/>
                <w:sz w:val="22"/>
                <w:szCs w:val="22"/>
              </w:rPr>
              <w:t xml:space="preserve">Адрес выполнения работ </w:t>
            </w:r>
          </w:p>
          <w:p w:rsidR="004F74B4" w:rsidRPr="00023572" w:rsidRDefault="004F74B4" w:rsidP="005932F6">
            <w:pPr>
              <w:jc w:val="center"/>
              <w:rPr>
                <w:b/>
                <w:sz w:val="22"/>
                <w:szCs w:val="22"/>
              </w:rPr>
            </w:pPr>
            <w:r w:rsidRPr="00023572">
              <w:rPr>
                <w:b/>
                <w:sz w:val="22"/>
                <w:szCs w:val="22"/>
              </w:rPr>
              <w:t>(оказания услуг)</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F74B4" w:rsidRPr="00023572" w:rsidRDefault="004F74B4" w:rsidP="005932F6">
            <w:pPr>
              <w:tabs>
                <w:tab w:val="num" w:pos="0"/>
                <w:tab w:val="left" w:pos="284"/>
              </w:tabs>
              <w:jc w:val="center"/>
              <w:rPr>
                <w:b/>
                <w:sz w:val="22"/>
                <w:szCs w:val="22"/>
              </w:rPr>
            </w:pPr>
            <w:r w:rsidRPr="00023572">
              <w:rPr>
                <w:b/>
                <w:sz w:val="22"/>
                <w:szCs w:val="22"/>
              </w:rPr>
              <w:t>График выполнения работ</w:t>
            </w:r>
          </w:p>
          <w:p w:rsidR="004F74B4" w:rsidRPr="00023572" w:rsidRDefault="004F74B4" w:rsidP="005932F6">
            <w:pPr>
              <w:tabs>
                <w:tab w:val="num" w:pos="0"/>
                <w:tab w:val="left" w:pos="284"/>
              </w:tabs>
              <w:jc w:val="center"/>
              <w:rPr>
                <w:b/>
                <w:sz w:val="22"/>
                <w:szCs w:val="22"/>
              </w:rPr>
            </w:pPr>
            <w:r w:rsidRPr="00023572">
              <w:rPr>
                <w:b/>
                <w:sz w:val="22"/>
                <w:szCs w:val="22"/>
              </w:rPr>
              <w:t>(оказания услуг)</w:t>
            </w:r>
          </w:p>
        </w:tc>
      </w:tr>
      <w:tr w:rsidR="004F74B4" w:rsidRPr="00572A28" w:rsidTr="005932F6">
        <w:trPr>
          <w:trHeight w:hRule="exact" w:val="506"/>
        </w:trPr>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rsidR="004F74B4" w:rsidRPr="004C5248" w:rsidRDefault="004F74B4" w:rsidP="005932F6">
            <w:pPr>
              <w:jc w:val="center"/>
              <w:rPr>
                <w:b/>
                <w:szCs w:val="22"/>
              </w:rPr>
            </w:pPr>
          </w:p>
        </w:tc>
        <w:tc>
          <w:tcPr>
            <w:tcW w:w="3544" w:type="dxa"/>
            <w:tcBorders>
              <w:top w:val="single" w:sz="6" w:space="0" w:color="auto"/>
              <w:left w:val="single" w:sz="6" w:space="0" w:color="auto"/>
              <w:bottom w:val="single" w:sz="4" w:space="0" w:color="auto"/>
              <w:right w:val="single" w:sz="6" w:space="0" w:color="auto"/>
            </w:tcBorders>
            <w:shd w:val="clear" w:color="auto" w:fill="FFFFFF"/>
            <w:vAlign w:val="center"/>
          </w:tcPr>
          <w:p w:rsidR="004F74B4" w:rsidRPr="004C5248" w:rsidRDefault="004F74B4" w:rsidP="005932F6">
            <w:pPr>
              <w:jc w:val="center"/>
              <w:rPr>
                <w:b/>
                <w:szCs w:val="22"/>
              </w:rPr>
            </w:pPr>
          </w:p>
        </w:tc>
        <w:tc>
          <w:tcPr>
            <w:tcW w:w="3402"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4F74B4" w:rsidRPr="00572A28" w:rsidRDefault="004F74B4" w:rsidP="005932F6">
            <w:pPr>
              <w:tabs>
                <w:tab w:val="num" w:pos="0"/>
                <w:tab w:val="left" w:pos="284"/>
              </w:tabs>
              <w:jc w:val="center"/>
              <w:rPr>
                <w:b/>
                <w:sz w:val="22"/>
                <w:szCs w:val="22"/>
              </w:rPr>
            </w:pPr>
            <w:r w:rsidRPr="00572A28">
              <w:rPr>
                <w:b/>
                <w:sz w:val="22"/>
                <w:szCs w:val="22"/>
              </w:rPr>
              <w:t>ежедневная/</w:t>
            </w:r>
            <w:r>
              <w:rPr>
                <w:b/>
                <w:sz w:val="22"/>
                <w:szCs w:val="22"/>
              </w:rPr>
              <w:t xml:space="preserve"> </w:t>
            </w:r>
            <w:r w:rsidRPr="00572A28">
              <w:rPr>
                <w:b/>
                <w:sz w:val="22"/>
                <w:szCs w:val="22"/>
              </w:rPr>
              <w:t>еженедельная</w:t>
            </w:r>
          </w:p>
          <w:p w:rsidR="004F74B4" w:rsidRPr="00572A28" w:rsidRDefault="004F74B4" w:rsidP="005932F6">
            <w:pPr>
              <w:tabs>
                <w:tab w:val="num" w:pos="0"/>
                <w:tab w:val="left" w:pos="284"/>
              </w:tabs>
              <w:jc w:val="center"/>
              <w:rPr>
                <w:b/>
                <w:sz w:val="22"/>
                <w:szCs w:val="22"/>
              </w:rPr>
            </w:pPr>
            <w:r w:rsidRPr="00572A28">
              <w:rPr>
                <w:b/>
                <w:sz w:val="22"/>
                <w:szCs w:val="22"/>
              </w:rPr>
              <w:t>комплексная</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4F74B4" w:rsidRPr="00572A28" w:rsidRDefault="004F74B4" w:rsidP="005932F6">
            <w:pPr>
              <w:tabs>
                <w:tab w:val="num" w:pos="0"/>
                <w:tab w:val="left" w:pos="284"/>
              </w:tabs>
              <w:jc w:val="center"/>
              <w:rPr>
                <w:b/>
                <w:sz w:val="22"/>
                <w:szCs w:val="22"/>
              </w:rPr>
            </w:pPr>
            <w:r w:rsidRPr="00572A28">
              <w:rPr>
                <w:b/>
                <w:sz w:val="22"/>
                <w:szCs w:val="22"/>
              </w:rPr>
              <w:t>генеральная</w:t>
            </w:r>
          </w:p>
        </w:tc>
      </w:tr>
      <w:tr w:rsidR="004F74B4" w:rsidRPr="004C5248" w:rsidTr="005932F6">
        <w:trPr>
          <w:trHeight w:val="341"/>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4F74B4" w:rsidRPr="004C5248" w:rsidRDefault="004F74B4" w:rsidP="005932F6">
            <w:r w:rsidRPr="004C5248">
              <w:t>1.1.</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Pr>
          <w:p w:rsidR="004F74B4" w:rsidRPr="004C5248" w:rsidRDefault="004F74B4" w:rsidP="005932F6">
            <w:pPr>
              <w:tabs>
                <w:tab w:val="left" w:pos="0"/>
              </w:tabs>
            </w:pPr>
            <w:r w:rsidRPr="004C5248">
              <w:rPr>
                <w:bCs/>
              </w:rPr>
              <w:t xml:space="preserve">г. Москва, </w:t>
            </w:r>
            <w:r w:rsidRPr="004C5248">
              <w:t xml:space="preserve">ул. </w:t>
            </w:r>
            <w:proofErr w:type="spellStart"/>
            <w:r w:rsidRPr="004C5248">
              <w:t>Таллинская</w:t>
            </w:r>
            <w:proofErr w:type="spellEnd"/>
            <w:r w:rsidRPr="004C5248">
              <w:t>, д.</w:t>
            </w:r>
            <w:r>
              <w:t xml:space="preserve"> </w:t>
            </w:r>
            <w:r w:rsidRPr="004C5248">
              <w:t>34</w:t>
            </w:r>
          </w:p>
          <w:p w:rsidR="004F74B4" w:rsidRPr="004C5248" w:rsidRDefault="004F74B4" w:rsidP="005932F6">
            <w:pPr>
              <w:spacing w:line="259" w:lineRule="auto"/>
              <w:jc w:val="both"/>
            </w:pPr>
          </w:p>
        </w:tc>
        <w:tc>
          <w:tcPr>
            <w:tcW w:w="5670" w:type="dxa"/>
            <w:gridSpan w:val="3"/>
            <w:tcBorders>
              <w:top w:val="single" w:sz="4" w:space="0" w:color="auto"/>
              <w:left w:val="single" w:sz="4" w:space="0" w:color="auto"/>
              <w:bottom w:val="single" w:sz="4" w:space="0" w:color="auto"/>
              <w:right w:val="single" w:sz="4" w:space="0" w:color="auto"/>
            </w:tcBorders>
            <w:shd w:val="clear" w:color="auto" w:fill="FFFFFF"/>
          </w:tcPr>
          <w:p w:rsidR="004F74B4" w:rsidRPr="004C5248" w:rsidRDefault="004F74B4" w:rsidP="005932F6">
            <w:pPr>
              <w:jc w:val="center"/>
              <w:rPr>
                <w:szCs w:val="22"/>
              </w:rPr>
            </w:pPr>
            <w:proofErr w:type="gramStart"/>
            <w:r w:rsidRPr="004C5248">
              <w:rPr>
                <w:szCs w:val="22"/>
              </w:rPr>
              <w:t>6 (шесть) дней в неделю (понедельник, вторник, среда, четверг, пятница, суббота)</w:t>
            </w:r>
            <w:proofErr w:type="gramEnd"/>
          </w:p>
        </w:tc>
      </w:tr>
      <w:tr w:rsidR="004F74B4" w:rsidRPr="004C5248" w:rsidTr="005932F6">
        <w:trPr>
          <w:trHeight w:val="341"/>
        </w:trPr>
        <w:tc>
          <w:tcPr>
            <w:tcW w:w="567" w:type="dxa"/>
            <w:vMerge/>
            <w:tcBorders>
              <w:top w:val="single" w:sz="4" w:space="0" w:color="auto"/>
              <w:left w:val="single" w:sz="6" w:space="0" w:color="auto"/>
              <w:bottom w:val="single" w:sz="6" w:space="0" w:color="auto"/>
              <w:right w:val="single" w:sz="6" w:space="0" w:color="auto"/>
            </w:tcBorders>
            <w:shd w:val="clear" w:color="auto" w:fill="FFFFFF"/>
          </w:tcPr>
          <w:p w:rsidR="004F74B4" w:rsidRPr="004C5248" w:rsidRDefault="004F74B4" w:rsidP="005932F6">
            <w:pPr>
              <w:jc w:val="center"/>
              <w:rPr>
                <w:szCs w:val="22"/>
              </w:rPr>
            </w:pPr>
          </w:p>
        </w:tc>
        <w:tc>
          <w:tcPr>
            <w:tcW w:w="3544" w:type="dxa"/>
            <w:vMerge/>
            <w:tcBorders>
              <w:top w:val="single" w:sz="4" w:space="0" w:color="auto"/>
              <w:left w:val="single" w:sz="6" w:space="0" w:color="auto"/>
              <w:bottom w:val="single" w:sz="4" w:space="0" w:color="auto"/>
              <w:right w:val="single" w:sz="6" w:space="0" w:color="auto"/>
            </w:tcBorders>
            <w:shd w:val="clear" w:color="auto" w:fill="FFFFFF"/>
          </w:tcPr>
          <w:p w:rsidR="004F74B4" w:rsidRPr="004C5248" w:rsidRDefault="004F74B4" w:rsidP="005932F6">
            <w:pPr>
              <w:rPr>
                <w:szCs w:val="22"/>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4F74B4" w:rsidRPr="004C5248" w:rsidRDefault="004F74B4" w:rsidP="005932F6">
            <w:pPr>
              <w:jc w:val="center"/>
              <w:rPr>
                <w:b/>
              </w:rPr>
            </w:pPr>
            <w:r w:rsidRPr="004C5248">
              <w:rPr>
                <w:b/>
              </w:rPr>
              <w:t xml:space="preserve">с 07:00 до </w:t>
            </w:r>
            <w:r>
              <w:rPr>
                <w:b/>
              </w:rPr>
              <w:t>19.00</w:t>
            </w:r>
          </w:p>
        </w:tc>
        <w:tc>
          <w:tcPr>
            <w:tcW w:w="2551" w:type="dxa"/>
            <w:gridSpan w:val="2"/>
            <w:tcBorders>
              <w:top w:val="single" w:sz="4" w:space="0" w:color="auto"/>
              <w:left w:val="single" w:sz="6" w:space="0" w:color="auto"/>
              <w:bottom w:val="single" w:sz="4" w:space="0" w:color="auto"/>
              <w:right w:val="single" w:sz="6" w:space="0" w:color="auto"/>
            </w:tcBorders>
            <w:shd w:val="clear" w:color="auto" w:fill="FFFFFF"/>
          </w:tcPr>
          <w:p w:rsidR="004F74B4" w:rsidRPr="004C5248" w:rsidRDefault="004F74B4" w:rsidP="005932F6">
            <w:pPr>
              <w:jc w:val="center"/>
              <w:rPr>
                <w:b/>
              </w:rPr>
            </w:pPr>
            <w:r w:rsidRPr="004C5248">
              <w:rPr>
                <w:b/>
              </w:rPr>
              <w:t xml:space="preserve">с 07:00 </w:t>
            </w:r>
            <w:r>
              <w:rPr>
                <w:b/>
              </w:rPr>
              <w:t xml:space="preserve"> до </w:t>
            </w:r>
            <w:r w:rsidRPr="004C5248">
              <w:rPr>
                <w:b/>
              </w:rPr>
              <w:t>21:00</w:t>
            </w:r>
          </w:p>
        </w:tc>
      </w:tr>
    </w:tbl>
    <w:p w:rsidR="0032797C" w:rsidRPr="0032797C" w:rsidRDefault="0032797C" w:rsidP="0032797C">
      <w:pPr>
        <w:jc w:val="both"/>
      </w:pPr>
    </w:p>
    <w:p w:rsidR="004F74B4" w:rsidRPr="00BD5849" w:rsidRDefault="004F74B4" w:rsidP="004F74B4">
      <w:pPr>
        <w:jc w:val="both"/>
        <w:rPr>
          <w:szCs w:val="22"/>
        </w:rPr>
      </w:pPr>
      <w:r w:rsidRPr="00713857">
        <w:rPr>
          <w:szCs w:val="22"/>
        </w:rPr>
        <w:t>При возникшей у Заказчика  необходимости возможна корректировка времени начала и окончания (утро, день, вечер, ночь) исполнения обязательств по каждому адресу выполнения работ (оказания услуг).</w:t>
      </w:r>
    </w:p>
    <w:p w:rsidR="004F74B4" w:rsidRPr="00BD5849" w:rsidRDefault="004F74B4" w:rsidP="004F74B4">
      <w:pPr>
        <w:jc w:val="both"/>
        <w:rPr>
          <w:b/>
          <w:szCs w:val="22"/>
        </w:rPr>
      </w:pPr>
    </w:p>
    <w:p w:rsidR="004F74B4" w:rsidRDefault="004F74B4" w:rsidP="004F74B4">
      <w:pPr>
        <w:jc w:val="both"/>
        <w:rPr>
          <w:b/>
        </w:rPr>
      </w:pPr>
      <w:r w:rsidRPr="00783DAC">
        <w:rPr>
          <w:b/>
        </w:rPr>
        <w:t>А</w:t>
      </w:r>
      <w:proofErr w:type="gramStart"/>
      <w:r w:rsidRPr="00783DAC">
        <w:rPr>
          <w:b/>
        </w:rPr>
        <w:t>1</w:t>
      </w:r>
      <w:proofErr w:type="gramEnd"/>
      <w:r w:rsidRPr="00783DAC">
        <w:rPr>
          <w:b/>
        </w:rPr>
        <w:t xml:space="preserve">. </w:t>
      </w:r>
      <w:r w:rsidRPr="00BD5849">
        <w:rPr>
          <w:b/>
        </w:rPr>
        <w:t>Перечень работ (услуг), входящих в генеральную и ежедневную/еженедельную комплексную уборку помещений и периодичность их выполнения (оказания)</w:t>
      </w:r>
      <w:r w:rsidRPr="00BD5849">
        <w:t xml:space="preserve"> </w:t>
      </w:r>
      <w:r w:rsidRPr="00BD5849">
        <w:rPr>
          <w:b/>
        </w:rPr>
        <w:t>в течение всего срока исполнения обязательств по</w:t>
      </w:r>
      <w:r>
        <w:rPr>
          <w:b/>
        </w:rPr>
        <w:t xml:space="preserve"> Договору</w:t>
      </w:r>
      <w:r w:rsidRPr="00BD5849">
        <w:rPr>
          <w:b/>
        </w:rPr>
        <w:t>:</w:t>
      </w:r>
    </w:p>
    <w:p w:rsidR="0032797C" w:rsidRPr="0032797C" w:rsidRDefault="0032797C" w:rsidP="0032797C">
      <w:pPr>
        <w:jc w:val="right"/>
        <w:rPr>
          <w:b/>
        </w:rPr>
      </w:pPr>
      <w:r w:rsidRPr="0032797C">
        <w:t>Таблица 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003"/>
        <w:gridCol w:w="2693"/>
        <w:gridCol w:w="2410"/>
      </w:tblGrid>
      <w:tr w:rsidR="004F74B4" w:rsidRPr="007B54F0" w:rsidTr="005932F6">
        <w:tc>
          <w:tcPr>
            <w:tcW w:w="675" w:type="dxa"/>
            <w:vMerge w:val="restart"/>
            <w:vAlign w:val="center"/>
          </w:tcPr>
          <w:p w:rsidR="004F74B4" w:rsidRPr="00023572" w:rsidRDefault="004F74B4" w:rsidP="005932F6">
            <w:pPr>
              <w:jc w:val="center"/>
              <w:rPr>
                <w:b/>
                <w:sz w:val="22"/>
                <w:szCs w:val="22"/>
              </w:rPr>
            </w:pPr>
            <w:r w:rsidRPr="00023572">
              <w:rPr>
                <w:b/>
                <w:sz w:val="22"/>
                <w:szCs w:val="22"/>
              </w:rPr>
              <w:t>№</w:t>
            </w:r>
          </w:p>
          <w:p w:rsidR="004F74B4" w:rsidRPr="00023572" w:rsidRDefault="004F74B4" w:rsidP="005932F6">
            <w:pPr>
              <w:jc w:val="center"/>
              <w:rPr>
                <w:b/>
                <w:sz w:val="22"/>
                <w:szCs w:val="22"/>
              </w:rPr>
            </w:pPr>
            <w:proofErr w:type="gramStart"/>
            <w:r w:rsidRPr="00023572">
              <w:rPr>
                <w:b/>
                <w:sz w:val="22"/>
                <w:szCs w:val="22"/>
              </w:rPr>
              <w:t>п</w:t>
            </w:r>
            <w:proofErr w:type="gramEnd"/>
            <w:r w:rsidRPr="00023572">
              <w:rPr>
                <w:b/>
                <w:sz w:val="22"/>
                <w:szCs w:val="22"/>
              </w:rPr>
              <w:t>/п</w:t>
            </w:r>
          </w:p>
        </w:tc>
        <w:tc>
          <w:tcPr>
            <w:tcW w:w="4003" w:type="dxa"/>
            <w:vMerge w:val="restart"/>
            <w:vAlign w:val="center"/>
          </w:tcPr>
          <w:p w:rsidR="004F74B4" w:rsidRPr="00023572" w:rsidRDefault="004F74B4" w:rsidP="005932F6">
            <w:pPr>
              <w:jc w:val="center"/>
              <w:rPr>
                <w:b/>
                <w:sz w:val="22"/>
                <w:szCs w:val="22"/>
              </w:rPr>
            </w:pPr>
            <w:r w:rsidRPr="00023572">
              <w:rPr>
                <w:b/>
                <w:sz w:val="22"/>
                <w:szCs w:val="22"/>
              </w:rPr>
              <w:t>Перечень работ (услуг)</w:t>
            </w:r>
          </w:p>
        </w:tc>
        <w:tc>
          <w:tcPr>
            <w:tcW w:w="5103" w:type="dxa"/>
            <w:gridSpan w:val="2"/>
            <w:vAlign w:val="center"/>
          </w:tcPr>
          <w:p w:rsidR="004F74B4" w:rsidRPr="00023572" w:rsidRDefault="004F74B4" w:rsidP="005932F6">
            <w:pPr>
              <w:jc w:val="center"/>
              <w:rPr>
                <w:b/>
                <w:sz w:val="22"/>
                <w:szCs w:val="22"/>
              </w:rPr>
            </w:pPr>
            <w:r w:rsidRPr="00023572">
              <w:rPr>
                <w:b/>
                <w:sz w:val="22"/>
                <w:szCs w:val="22"/>
              </w:rPr>
              <w:t>Периодичность выполнения работ (оказания услуг)</w:t>
            </w:r>
          </w:p>
        </w:tc>
      </w:tr>
      <w:tr w:rsidR="004F74B4" w:rsidRPr="007B54F0" w:rsidTr="005932F6">
        <w:tc>
          <w:tcPr>
            <w:tcW w:w="675" w:type="dxa"/>
            <w:vMerge/>
          </w:tcPr>
          <w:p w:rsidR="004F74B4" w:rsidRPr="00023572" w:rsidRDefault="004F74B4" w:rsidP="005932F6">
            <w:pPr>
              <w:rPr>
                <w:b/>
                <w:sz w:val="22"/>
                <w:szCs w:val="22"/>
              </w:rPr>
            </w:pPr>
          </w:p>
        </w:tc>
        <w:tc>
          <w:tcPr>
            <w:tcW w:w="4003" w:type="dxa"/>
            <w:vMerge/>
            <w:vAlign w:val="center"/>
          </w:tcPr>
          <w:p w:rsidR="004F74B4" w:rsidRPr="00023572" w:rsidRDefault="004F74B4" w:rsidP="005932F6">
            <w:pPr>
              <w:jc w:val="center"/>
              <w:rPr>
                <w:b/>
                <w:sz w:val="22"/>
                <w:szCs w:val="22"/>
              </w:rPr>
            </w:pPr>
          </w:p>
        </w:tc>
        <w:tc>
          <w:tcPr>
            <w:tcW w:w="2693" w:type="dxa"/>
            <w:vAlign w:val="center"/>
          </w:tcPr>
          <w:p w:rsidR="004F74B4" w:rsidRPr="00023572" w:rsidRDefault="004F74B4" w:rsidP="005932F6">
            <w:pPr>
              <w:tabs>
                <w:tab w:val="num" w:pos="0"/>
                <w:tab w:val="left" w:pos="284"/>
              </w:tabs>
              <w:jc w:val="center"/>
              <w:rPr>
                <w:b/>
                <w:sz w:val="22"/>
                <w:szCs w:val="22"/>
              </w:rPr>
            </w:pPr>
            <w:r w:rsidRPr="00023572">
              <w:rPr>
                <w:b/>
                <w:sz w:val="22"/>
                <w:szCs w:val="22"/>
              </w:rPr>
              <w:t xml:space="preserve">ежедневная/ еженедельная комплексная </w:t>
            </w:r>
          </w:p>
        </w:tc>
        <w:tc>
          <w:tcPr>
            <w:tcW w:w="2410" w:type="dxa"/>
            <w:vAlign w:val="center"/>
          </w:tcPr>
          <w:p w:rsidR="004F74B4" w:rsidRPr="00023572" w:rsidRDefault="004F74B4" w:rsidP="005932F6">
            <w:pPr>
              <w:tabs>
                <w:tab w:val="num" w:pos="0"/>
                <w:tab w:val="left" w:pos="284"/>
              </w:tabs>
              <w:jc w:val="center"/>
              <w:rPr>
                <w:b/>
                <w:sz w:val="22"/>
                <w:szCs w:val="22"/>
              </w:rPr>
            </w:pPr>
            <w:r w:rsidRPr="00023572">
              <w:rPr>
                <w:b/>
                <w:sz w:val="22"/>
                <w:szCs w:val="22"/>
              </w:rPr>
              <w:t>генеральная</w:t>
            </w:r>
          </w:p>
        </w:tc>
      </w:tr>
      <w:tr w:rsidR="004F74B4" w:rsidRPr="007B54F0" w:rsidTr="005932F6">
        <w:tc>
          <w:tcPr>
            <w:tcW w:w="675" w:type="dxa"/>
          </w:tcPr>
          <w:p w:rsidR="004F74B4" w:rsidRPr="007B54F0" w:rsidRDefault="004F74B4" w:rsidP="005932F6">
            <w:r w:rsidRPr="007B54F0">
              <w:t>1</w:t>
            </w:r>
          </w:p>
        </w:tc>
        <w:tc>
          <w:tcPr>
            <w:tcW w:w="4003" w:type="dxa"/>
          </w:tcPr>
          <w:p w:rsidR="004F74B4" w:rsidRPr="00AF0808" w:rsidRDefault="004F74B4" w:rsidP="005932F6">
            <w:pPr>
              <w:rPr>
                <w:sz w:val="22"/>
                <w:szCs w:val="22"/>
              </w:rPr>
            </w:pPr>
            <w:r w:rsidRPr="00AF0808">
              <w:rPr>
                <w:sz w:val="22"/>
                <w:szCs w:val="22"/>
              </w:rPr>
              <w:t>Мытье (влажная протирка) всей поверхности твердого пола, плинтусов, удаление видимого загрязнения со всей поверхности твердого пола, включая все типы покрытий.</w:t>
            </w:r>
          </w:p>
        </w:tc>
        <w:tc>
          <w:tcPr>
            <w:tcW w:w="2693" w:type="dxa"/>
          </w:tcPr>
          <w:p w:rsidR="004F74B4" w:rsidRPr="00AF0808" w:rsidRDefault="004F74B4" w:rsidP="005932F6">
            <w:pPr>
              <w:tabs>
                <w:tab w:val="left" w:pos="878"/>
              </w:tabs>
              <w:jc w:val="center"/>
              <w:rPr>
                <w:sz w:val="22"/>
                <w:szCs w:val="22"/>
              </w:rPr>
            </w:pPr>
            <w:r w:rsidRPr="00AF0808">
              <w:rPr>
                <w:sz w:val="22"/>
                <w:szCs w:val="22"/>
              </w:rPr>
              <w:t xml:space="preserve">Ежедневно не реже 1 (одного) раза в день в аудиториях и учебных кабинетах, в коридорах и холлах в течение </w:t>
            </w:r>
            <w:r w:rsidRPr="00AF0808">
              <w:rPr>
                <w:rFonts w:eastAsia="Calibri"/>
                <w:sz w:val="22"/>
                <w:szCs w:val="22"/>
              </w:rPr>
              <w:t>всего</w:t>
            </w:r>
            <w:r w:rsidRPr="00AF0808">
              <w:rPr>
                <w:sz w:val="22"/>
                <w:szCs w:val="22"/>
              </w:rPr>
              <w:t xml:space="preserve"> срока исполнения обязательств по Договору; не реже</w:t>
            </w:r>
          </w:p>
          <w:p w:rsidR="004F74B4" w:rsidRPr="00AF0808" w:rsidRDefault="004F74B4" w:rsidP="005932F6">
            <w:pPr>
              <w:tabs>
                <w:tab w:val="left" w:pos="878"/>
              </w:tabs>
              <w:autoSpaceDE w:val="0"/>
              <w:autoSpaceDN w:val="0"/>
              <w:adjustRightInd w:val="0"/>
              <w:jc w:val="center"/>
              <w:rPr>
                <w:rFonts w:eastAsia="Calibri"/>
                <w:sz w:val="22"/>
                <w:szCs w:val="22"/>
              </w:rPr>
            </w:pPr>
            <w:r w:rsidRPr="00AF0808">
              <w:rPr>
                <w:sz w:val="22"/>
                <w:szCs w:val="22"/>
              </w:rPr>
              <w:t xml:space="preserve">1 (одного) раза в 2 (два) дня в кабинетах работников Заказчика в течение </w:t>
            </w:r>
            <w:r w:rsidRPr="00AF0808">
              <w:rPr>
                <w:rFonts w:eastAsia="Calibri"/>
                <w:sz w:val="22"/>
                <w:szCs w:val="22"/>
              </w:rPr>
              <w:t>всего</w:t>
            </w:r>
            <w:r w:rsidRPr="00AF0808">
              <w:rPr>
                <w:sz w:val="22"/>
                <w:szCs w:val="22"/>
              </w:rPr>
              <w:t xml:space="preserve"> срока исполнения обязательств по Договору.</w:t>
            </w:r>
          </w:p>
          <w:p w:rsidR="004F74B4" w:rsidRPr="00AF0808" w:rsidRDefault="004F74B4" w:rsidP="005932F6">
            <w:pPr>
              <w:tabs>
                <w:tab w:val="left" w:pos="878"/>
              </w:tabs>
              <w:autoSpaceDE w:val="0"/>
              <w:autoSpaceDN w:val="0"/>
              <w:adjustRightInd w:val="0"/>
              <w:jc w:val="center"/>
              <w:rPr>
                <w:rFonts w:eastAsia="Calibri"/>
                <w:sz w:val="22"/>
                <w:szCs w:val="22"/>
              </w:rPr>
            </w:pPr>
          </w:p>
          <w:p w:rsidR="004F74B4" w:rsidRPr="00AF0808" w:rsidRDefault="004F74B4" w:rsidP="005932F6">
            <w:pPr>
              <w:tabs>
                <w:tab w:val="left" w:pos="878"/>
              </w:tabs>
              <w:autoSpaceDE w:val="0"/>
              <w:autoSpaceDN w:val="0"/>
              <w:adjustRightInd w:val="0"/>
              <w:jc w:val="center"/>
              <w:rPr>
                <w:sz w:val="22"/>
                <w:szCs w:val="22"/>
                <w:highlight w:val="yellow"/>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xml:space="preserve">/ </w:t>
            </w:r>
            <w:r w:rsidRPr="00AF0808">
              <w:rPr>
                <w:rFonts w:eastAsia="Calibri"/>
                <w:sz w:val="22"/>
                <w:szCs w:val="22"/>
              </w:rPr>
              <w:lastRenderedPageBreak/>
              <w:t>увеличена по заявкам* Заказчика (не более 3 (трех) раз в день)</w:t>
            </w:r>
          </w:p>
        </w:tc>
        <w:tc>
          <w:tcPr>
            <w:tcW w:w="2410" w:type="dxa"/>
          </w:tcPr>
          <w:p w:rsidR="004F74B4" w:rsidRPr="00AF0808" w:rsidRDefault="004F74B4" w:rsidP="005932F6">
            <w:pPr>
              <w:jc w:val="center"/>
              <w:rPr>
                <w:sz w:val="22"/>
                <w:szCs w:val="22"/>
              </w:rPr>
            </w:pPr>
            <w:r w:rsidRPr="00AF0808">
              <w:rPr>
                <w:sz w:val="22"/>
                <w:szCs w:val="22"/>
              </w:rPr>
              <w:lastRenderedPageBreak/>
              <w:t>Ежеквартально</w:t>
            </w:r>
          </w:p>
          <w:p w:rsidR="004F74B4" w:rsidRPr="00AF0808" w:rsidRDefault="004F74B4"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4F74B4" w:rsidRPr="007B54F0" w:rsidTr="005932F6">
        <w:trPr>
          <w:trHeight w:val="812"/>
        </w:trPr>
        <w:tc>
          <w:tcPr>
            <w:tcW w:w="675" w:type="dxa"/>
          </w:tcPr>
          <w:p w:rsidR="004F74B4" w:rsidRPr="007B54F0" w:rsidRDefault="004F74B4" w:rsidP="005932F6">
            <w:r>
              <w:lastRenderedPageBreak/>
              <w:t>2</w:t>
            </w:r>
          </w:p>
        </w:tc>
        <w:tc>
          <w:tcPr>
            <w:tcW w:w="4003" w:type="dxa"/>
          </w:tcPr>
          <w:p w:rsidR="004F74B4" w:rsidRPr="00AF0808" w:rsidRDefault="004F74B4" w:rsidP="005932F6">
            <w:pPr>
              <w:rPr>
                <w:sz w:val="22"/>
                <w:szCs w:val="22"/>
              </w:rPr>
            </w:pPr>
            <w:r w:rsidRPr="00AF0808">
              <w:rPr>
                <w:sz w:val="22"/>
                <w:szCs w:val="22"/>
              </w:rPr>
              <w:t>Глубокая очистка (размывка полового покрытия (линолеума)) с нанесением защитного слоя в коридорах и аудиториях зданий (периоды оказания услуг (выполнения работ) определяет  Заказчик):</w:t>
            </w:r>
          </w:p>
        </w:tc>
        <w:tc>
          <w:tcPr>
            <w:tcW w:w="2693" w:type="dxa"/>
            <w:vAlign w:val="center"/>
          </w:tcPr>
          <w:p w:rsidR="004F74B4" w:rsidRPr="00AF0808" w:rsidRDefault="004F74B4" w:rsidP="005932F6">
            <w:pPr>
              <w:jc w:val="center"/>
              <w:rPr>
                <w:sz w:val="22"/>
                <w:szCs w:val="22"/>
              </w:rPr>
            </w:pPr>
            <w:r w:rsidRPr="00AF0808">
              <w:rPr>
                <w:sz w:val="22"/>
                <w:szCs w:val="22"/>
              </w:rPr>
              <w:t>___</w:t>
            </w:r>
          </w:p>
        </w:tc>
        <w:tc>
          <w:tcPr>
            <w:tcW w:w="2410" w:type="dxa"/>
            <w:vAlign w:val="center"/>
          </w:tcPr>
          <w:p w:rsidR="004F74B4" w:rsidRPr="00AF0808" w:rsidRDefault="004F74B4" w:rsidP="005932F6">
            <w:pPr>
              <w:jc w:val="center"/>
              <w:rPr>
                <w:sz w:val="22"/>
                <w:szCs w:val="22"/>
              </w:rPr>
            </w:pPr>
            <w:r w:rsidRPr="00AF0808">
              <w:rPr>
                <w:sz w:val="22"/>
                <w:szCs w:val="22"/>
              </w:rPr>
              <w:t>2 (два) раза в год</w:t>
            </w:r>
          </w:p>
          <w:p w:rsidR="004F74B4" w:rsidRPr="00AF0808" w:rsidRDefault="004F74B4" w:rsidP="005932F6">
            <w:pPr>
              <w:jc w:val="center"/>
              <w:rPr>
                <w:rFonts w:eastAsia="Calibri"/>
                <w:sz w:val="22"/>
                <w:szCs w:val="22"/>
              </w:rPr>
            </w:pPr>
            <w:r w:rsidRPr="00AF0808">
              <w:rPr>
                <w:rFonts w:eastAsia="Calibri"/>
                <w:sz w:val="22"/>
                <w:szCs w:val="22"/>
              </w:rPr>
              <w:t>по заявкам* Заказчика</w:t>
            </w:r>
          </w:p>
          <w:p w:rsidR="004F74B4" w:rsidRPr="00AF0808" w:rsidRDefault="004F74B4" w:rsidP="005932F6">
            <w:pPr>
              <w:jc w:val="center"/>
              <w:rPr>
                <w:sz w:val="22"/>
                <w:szCs w:val="22"/>
              </w:rPr>
            </w:pPr>
          </w:p>
        </w:tc>
      </w:tr>
      <w:tr w:rsidR="004F74B4" w:rsidRPr="007B54F0" w:rsidTr="005932F6">
        <w:tc>
          <w:tcPr>
            <w:tcW w:w="675" w:type="dxa"/>
          </w:tcPr>
          <w:p w:rsidR="004F74B4" w:rsidRPr="007B54F0" w:rsidRDefault="004F74B4" w:rsidP="005932F6">
            <w:r w:rsidRPr="007B54F0">
              <w:t>3</w:t>
            </w:r>
          </w:p>
        </w:tc>
        <w:tc>
          <w:tcPr>
            <w:tcW w:w="4003" w:type="dxa"/>
          </w:tcPr>
          <w:p w:rsidR="004F74B4" w:rsidRPr="00AF0808" w:rsidRDefault="004F74B4" w:rsidP="005932F6">
            <w:pPr>
              <w:rPr>
                <w:sz w:val="22"/>
                <w:szCs w:val="22"/>
              </w:rPr>
            </w:pPr>
            <w:r w:rsidRPr="00AF0808">
              <w:rPr>
                <w:sz w:val="22"/>
                <w:szCs w:val="22"/>
              </w:rPr>
              <w:t>Обработка всей площади ковровых покрытий и ковриков пылесосом с чистящим средством</w:t>
            </w:r>
          </w:p>
        </w:tc>
        <w:tc>
          <w:tcPr>
            <w:tcW w:w="2693" w:type="dxa"/>
            <w:vAlign w:val="center"/>
          </w:tcPr>
          <w:p w:rsidR="004F74B4" w:rsidRPr="00AF0808" w:rsidRDefault="004F74B4" w:rsidP="005932F6">
            <w:pPr>
              <w:tabs>
                <w:tab w:val="left" w:pos="878"/>
              </w:tabs>
              <w:jc w:val="center"/>
              <w:rPr>
                <w:sz w:val="22"/>
                <w:szCs w:val="22"/>
              </w:rPr>
            </w:pPr>
            <w:r w:rsidRPr="00AF0808">
              <w:rPr>
                <w:sz w:val="22"/>
                <w:szCs w:val="22"/>
              </w:rPr>
              <w:t xml:space="preserve">Ежедневно не реже 1 (одного) раза в день, в течение </w:t>
            </w:r>
            <w:r w:rsidRPr="00AF0808">
              <w:rPr>
                <w:rFonts w:eastAsia="Calibri"/>
                <w:sz w:val="22"/>
                <w:szCs w:val="22"/>
              </w:rPr>
              <w:t>всего</w:t>
            </w:r>
            <w:r w:rsidRPr="00AF0808">
              <w:rPr>
                <w:sz w:val="22"/>
                <w:szCs w:val="22"/>
              </w:rPr>
              <w:t xml:space="preserve"> срока исполнения обязательств по Договору.</w:t>
            </w:r>
          </w:p>
          <w:p w:rsidR="004F74B4" w:rsidRPr="00AF0808" w:rsidRDefault="004F74B4" w:rsidP="005932F6">
            <w:pPr>
              <w:jc w:val="center"/>
              <w:rPr>
                <w:sz w:val="22"/>
                <w:szCs w:val="22"/>
                <w:highlight w:val="yellow"/>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w:t>
            </w:r>
            <w:r w:rsidRPr="00AF0808">
              <w:rPr>
                <w:sz w:val="22"/>
                <w:szCs w:val="22"/>
              </w:rPr>
              <w:t xml:space="preserve">не более 3 (трех) раз в день). </w:t>
            </w:r>
          </w:p>
        </w:tc>
        <w:tc>
          <w:tcPr>
            <w:tcW w:w="2410" w:type="dxa"/>
            <w:vAlign w:val="center"/>
          </w:tcPr>
          <w:p w:rsidR="004F74B4" w:rsidRPr="00AF0808" w:rsidRDefault="004F74B4" w:rsidP="005932F6">
            <w:pPr>
              <w:jc w:val="center"/>
              <w:rPr>
                <w:sz w:val="22"/>
                <w:szCs w:val="22"/>
              </w:rPr>
            </w:pPr>
            <w:r w:rsidRPr="00AF0808">
              <w:rPr>
                <w:sz w:val="22"/>
                <w:szCs w:val="22"/>
              </w:rPr>
              <w:t>Ежеквартально</w:t>
            </w:r>
          </w:p>
          <w:p w:rsidR="004F74B4" w:rsidRPr="00AF0808" w:rsidRDefault="004F74B4"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4F74B4" w:rsidRPr="007B54F0" w:rsidTr="005932F6">
        <w:tc>
          <w:tcPr>
            <w:tcW w:w="675" w:type="dxa"/>
          </w:tcPr>
          <w:p w:rsidR="004F74B4" w:rsidRPr="007B54F0" w:rsidRDefault="004F74B4" w:rsidP="005932F6">
            <w:r w:rsidRPr="007B54F0">
              <w:t>4</w:t>
            </w:r>
          </w:p>
        </w:tc>
        <w:tc>
          <w:tcPr>
            <w:tcW w:w="4003" w:type="dxa"/>
          </w:tcPr>
          <w:p w:rsidR="004F74B4" w:rsidRPr="00AF0808" w:rsidRDefault="004F74B4" w:rsidP="005932F6">
            <w:pPr>
              <w:rPr>
                <w:sz w:val="22"/>
                <w:szCs w:val="22"/>
              </w:rPr>
            </w:pPr>
            <w:r w:rsidRPr="00AF0808">
              <w:rPr>
                <w:sz w:val="22"/>
                <w:szCs w:val="22"/>
              </w:rPr>
              <w:t>Выведение пятен и удаление видимого загрязнения с ковровых покрытий, химчистка ковровых покрытий</w:t>
            </w:r>
          </w:p>
        </w:tc>
        <w:tc>
          <w:tcPr>
            <w:tcW w:w="2693" w:type="dxa"/>
            <w:vAlign w:val="center"/>
          </w:tcPr>
          <w:p w:rsidR="004F74B4" w:rsidRPr="00AF0808" w:rsidRDefault="004F74B4"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4F74B4" w:rsidRPr="00AF0808" w:rsidRDefault="004F74B4"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vAlign w:val="center"/>
          </w:tcPr>
          <w:p w:rsidR="004F74B4" w:rsidRPr="00AF0808" w:rsidRDefault="004F74B4" w:rsidP="005932F6">
            <w:pPr>
              <w:jc w:val="center"/>
              <w:rPr>
                <w:sz w:val="22"/>
                <w:szCs w:val="22"/>
              </w:rPr>
            </w:pPr>
            <w:r w:rsidRPr="00AF0808">
              <w:rPr>
                <w:sz w:val="22"/>
                <w:szCs w:val="22"/>
              </w:rPr>
              <w:t>Ежеквартально</w:t>
            </w:r>
          </w:p>
          <w:p w:rsidR="004F74B4" w:rsidRPr="00AF0808" w:rsidRDefault="004F74B4"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4F74B4" w:rsidRPr="007B54F0" w:rsidTr="005932F6">
        <w:tc>
          <w:tcPr>
            <w:tcW w:w="675" w:type="dxa"/>
          </w:tcPr>
          <w:p w:rsidR="004F74B4" w:rsidRPr="007B54F0" w:rsidRDefault="004F74B4" w:rsidP="005932F6">
            <w:r w:rsidRPr="007B54F0">
              <w:t>5</w:t>
            </w:r>
          </w:p>
        </w:tc>
        <w:tc>
          <w:tcPr>
            <w:tcW w:w="4003" w:type="dxa"/>
          </w:tcPr>
          <w:p w:rsidR="004F74B4" w:rsidRPr="00AF0808" w:rsidRDefault="004F74B4" w:rsidP="005932F6">
            <w:pPr>
              <w:rPr>
                <w:sz w:val="22"/>
                <w:szCs w:val="22"/>
              </w:rPr>
            </w:pPr>
            <w:r w:rsidRPr="00AF0808">
              <w:rPr>
                <w:sz w:val="22"/>
                <w:szCs w:val="22"/>
              </w:rPr>
              <w:t>Мытье лестничных площадок, а также горизонтальных и вертикальных поверхностей лестничных ступеней, протирка и удаление пыли, пятен с горизонтальных перил.</w:t>
            </w:r>
          </w:p>
        </w:tc>
        <w:tc>
          <w:tcPr>
            <w:tcW w:w="2693" w:type="dxa"/>
            <w:vAlign w:val="center"/>
          </w:tcPr>
          <w:p w:rsidR="004F74B4" w:rsidRPr="00AF0808" w:rsidRDefault="004F74B4" w:rsidP="005932F6">
            <w:pPr>
              <w:jc w:val="center"/>
              <w:rPr>
                <w:sz w:val="22"/>
                <w:szCs w:val="22"/>
              </w:rPr>
            </w:pPr>
            <w:r w:rsidRPr="00AF0808">
              <w:rPr>
                <w:sz w:val="22"/>
                <w:szCs w:val="22"/>
              </w:rPr>
              <w:t xml:space="preserve">Ежедневно не реже 1 (одного) раза в день, в течение срока исполнения обязательств по Договору. </w:t>
            </w:r>
          </w:p>
          <w:p w:rsidR="004F74B4" w:rsidRPr="00AF0808" w:rsidRDefault="004F74B4" w:rsidP="005932F6">
            <w:pPr>
              <w:jc w:val="center"/>
              <w:rPr>
                <w:sz w:val="22"/>
                <w:szCs w:val="22"/>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w:t>
            </w:r>
            <w:r w:rsidRPr="00AF0808">
              <w:rPr>
                <w:rFonts w:eastAsia="Calibri"/>
                <w:sz w:val="22"/>
                <w:szCs w:val="22"/>
              </w:rPr>
              <w:t xml:space="preserve"> (не более 3 раз в день)</w:t>
            </w:r>
            <w:r w:rsidRPr="00AF0808">
              <w:rPr>
                <w:sz w:val="22"/>
                <w:szCs w:val="22"/>
              </w:rPr>
              <w:t xml:space="preserve"> </w:t>
            </w:r>
          </w:p>
        </w:tc>
        <w:tc>
          <w:tcPr>
            <w:tcW w:w="2410" w:type="dxa"/>
            <w:vAlign w:val="center"/>
          </w:tcPr>
          <w:p w:rsidR="004F74B4" w:rsidRPr="00AF0808" w:rsidRDefault="004F74B4" w:rsidP="005932F6">
            <w:pPr>
              <w:jc w:val="center"/>
              <w:rPr>
                <w:sz w:val="22"/>
                <w:szCs w:val="22"/>
              </w:rPr>
            </w:pPr>
            <w:r w:rsidRPr="00AF0808">
              <w:rPr>
                <w:sz w:val="22"/>
                <w:szCs w:val="22"/>
              </w:rPr>
              <w:t>Ежеквартально</w:t>
            </w:r>
          </w:p>
          <w:p w:rsidR="004F74B4" w:rsidRPr="00AF0808" w:rsidRDefault="004F74B4"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4F74B4" w:rsidRPr="007B54F0" w:rsidTr="005932F6">
        <w:tc>
          <w:tcPr>
            <w:tcW w:w="675" w:type="dxa"/>
          </w:tcPr>
          <w:p w:rsidR="004F74B4" w:rsidRPr="007B54F0" w:rsidRDefault="004F74B4" w:rsidP="005932F6">
            <w:r w:rsidRPr="007B54F0">
              <w:t>6</w:t>
            </w:r>
          </w:p>
        </w:tc>
        <w:tc>
          <w:tcPr>
            <w:tcW w:w="4003" w:type="dxa"/>
          </w:tcPr>
          <w:p w:rsidR="004F74B4" w:rsidRPr="00AF0808" w:rsidRDefault="004F74B4" w:rsidP="005932F6">
            <w:pPr>
              <w:rPr>
                <w:sz w:val="22"/>
                <w:szCs w:val="22"/>
              </w:rPr>
            </w:pPr>
            <w:r w:rsidRPr="00AF0808">
              <w:rPr>
                <w:sz w:val="22"/>
                <w:szCs w:val="22"/>
              </w:rPr>
              <w:t>Очистка стен и других вертикальных поверхностей от пыли, пятен, загрязнений и их мытье (если позволяет характер покрытия).</w:t>
            </w:r>
          </w:p>
        </w:tc>
        <w:tc>
          <w:tcPr>
            <w:tcW w:w="2693" w:type="dxa"/>
            <w:vAlign w:val="center"/>
          </w:tcPr>
          <w:p w:rsidR="004F74B4" w:rsidRPr="00AF0808" w:rsidRDefault="004F74B4" w:rsidP="005932F6">
            <w:pPr>
              <w:jc w:val="center"/>
              <w:rPr>
                <w:sz w:val="22"/>
                <w:szCs w:val="22"/>
              </w:rPr>
            </w:pPr>
            <w:r w:rsidRPr="00AF0808">
              <w:rPr>
                <w:sz w:val="22"/>
                <w:szCs w:val="22"/>
              </w:rPr>
              <w:t xml:space="preserve">Ежедневно не реже 1 (одного) раза в день, в течение срока исполнения обязательств по Договору. </w:t>
            </w:r>
          </w:p>
          <w:p w:rsidR="004F74B4" w:rsidRPr="00AF0808" w:rsidRDefault="004F74B4" w:rsidP="005932F6">
            <w:pPr>
              <w:jc w:val="center"/>
              <w:rPr>
                <w:sz w:val="22"/>
                <w:szCs w:val="22"/>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1-2 раз в день)</w:t>
            </w:r>
          </w:p>
        </w:tc>
        <w:tc>
          <w:tcPr>
            <w:tcW w:w="2410" w:type="dxa"/>
            <w:vAlign w:val="center"/>
          </w:tcPr>
          <w:p w:rsidR="004F74B4" w:rsidRPr="00AF0808" w:rsidRDefault="004F74B4" w:rsidP="005932F6">
            <w:pPr>
              <w:jc w:val="center"/>
              <w:rPr>
                <w:sz w:val="22"/>
                <w:szCs w:val="22"/>
              </w:rPr>
            </w:pPr>
            <w:r w:rsidRPr="00AF0808">
              <w:rPr>
                <w:sz w:val="22"/>
                <w:szCs w:val="22"/>
              </w:rPr>
              <w:t>Ежеквартально</w:t>
            </w:r>
          </w:p>
          <w:p w:rsidR="004F74B4" w:rsidRPr="00AF0808" w:rsidRDefault="004F74B4"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4F74B4" w:rsidRPr="007B54F0" w:rsidTr="005932F6">
        <w:trPr>
          <w:trHeight w:val="1199"/>
        </w:trPr>
        <w:tc>
          <w:tcPr>
            <w:tcW w:w="675" w:type="dxa"/>
          </w:tcPr>
          <w:p w:rsidR="004F74B4" w:rsidRPr="007B54F0" w:rsidRDefault="004F74B4" w:rsidP="005932F6">
            <w:r w:rsidRPr="007B54F0">
              <w:t>7</w:t>
            </w:r>
          </w:p>
          <w:p w:rsidR="004F74B4" w:rsidRPr="007B54F0" w:rsidRDefault="004F74B4" w:rsidP="005932F6"/>
        </w:tc>
        <w:tc>
          <w:tcPr>
            <w:tcW w:w="4003" w:type="dxa"/>
          </w:tcPr>
          <w:p w:rsidR="004F74B4" w:rsidRPr="00AF0808" w:rsidRDefault="004F74B4" w:rsidP="005932F6">
            <w:pPr>
              <w:rPr>
                <w:sz w:val="22"/>
                <w:szCs w:val="22"/>
              </w:rPr>
            </w:pPr>
            <w:r w:rsidRPr="00AF0808">
              <w:rPr>
                <w:sz w:val="22"/>
                <w:szCs w:val="22"/>
              </w:rPr>
              <w:t xml:space="preserve">Протирка автоматов для напитков и </w:t>
            </w:r>
            <w:proofErr w:type="spellStart"/>
            <w:r w:rsidRPr="00AF0808">
              <w:rPr>
                <w:sz w:val="22"/>
                <w:szCs w:val="22"/>
              </w:rPr>
              <w:t>пурифайеров</w:t>
            </w:r>
            <w:proofErr w:type="spellEnd"/>
            <w:r w:rsidRPr="00AF0808">
              <w:rPr>
                <w:sz w:val="22"/>
                <w:szCs w:val="22"/>
              </w:rPr>
              <w:t>, удаление с них пыли, загрязнений, пятен, следов пальцев, воды из лотков и т.д.</w:t>
            </w:r>
          </w:p>
        </w:tc>
        <w:tc>
          <w:tcPr>
            <w:tcW w:w="2693" w:type="dxa"/>
            <w:vAlign w:val="center"/>
          </w:tcPr>
          <w:p w:rsidR="004F74B4" w:rsidRPr="00AF0808" w:rsidRDefault="004F74B4" w:rsidP="005932F6">
            <w:pPr>
              <w:jc w:val="center"/>
              <w:rPr>
                <w:sz w:val="22"/>
                <w:szCs w:val="22"/>
              </w:rPr>
            </w:pPr>
            <w:r w:rsidRPr="00AF0808">
              <w:rPr>
                <w:sz w:val="22"/>
                <w:szCs w:val="22"/>
              </w:rPr>
              <w:t xml:space="preserve">Ежедневно не реже 1 (одного) раза в день, в течение срока исполнения обязательств по Договору. </w:t>
            </w:r>
          </w:p>
          <w:p w:rsidR="004F74B4" w:rsidRPr="00AF0808" w:rsidRDefault="004F74B4" w:rsidP="005932F6">
            <w:pPr>
              <w:jc w:val="center"/>
              <w:rPr>
                <w:sz w:val="22"/>
                <w:szCs w:val="22"/>
              </w:rPr>
            </w:pPr>
            <w:r w:rsidRPr="00AF0808">
              <w:rPr>
                <w:sz w:val="22"/>
                <w:szCs w:val="22"/>
              </w:rPr>
              <w:lastRenderedPageBreak/>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1-2 раз в день)</w:t>
            </w:r>
          </w:p>
        </w:tc>
        <w:tc>
          <w:tcPr>
            <w:tcW w:w="2410" w:type="dxa"/>
            <w:vAlign w:val="center"/>
          </w:tcPr>
          <w:p w:rsidR="004F74B4" w:rsidRPr="00AF0808" w:rsidRDefault="004F74B4" w:rsidP="005932F6">
            <w:pPr>
              <w:jc w:val="center"/>
              <w:rPr>
                <w:sz w:val="22"/>
                <w:szCs w:val="22"/>
              </w:rPr>
            </w:pPr>
            <w:r w:rsidRPr="00AF0808">
              <w:rPr>
                <w:sz w:val="22"/>
                <w:szCs w:val="22"/>
              </w:rPr>
              <w:lastRenderedPageBreak/>
              <w:t>Ежеквартально</w:t>
            </w:r>
          </w:p>
          <w:p w:rsidR="004F74B4" w:rsidRPr="00AF0808" w:rsidRDefault="004F74B4" w:rsidP="005932F6">
            <w:pPr>
              <w:jc w:val="center"/>
              <w:rPr>
                <w:sz w:val="22"/>
                <w:szCs w:val="22"/>
              </w:rPr>
            </w:pPr>
            <w:r w:rsidRPr="00AF0808">
              <w:rPr>
                <w:sz w:val="22"/>
                <w:szCs w:val="22"/>
              </w:rPr>
              <w:t xml:space="preserve">1 (один) раз в квартал, в течение всего срока исполнения обязательств по </w:t>
            </w:r>
            <w:r w:rsidRPr="00AF0808">
              <w:rPr>
                <w:sz w:val="22"/>
                <w:szCs w:val="22"/>
              </w:rPr>
              <w:lastRenderedPageBreak/>
              <w:t>Договору</w:t>
            </w:r>
          </w:p>
          <w:p w:rsidR="004F74B4" w:rsidRPr="00AF0808" w:rsidRDefault="004F74B4" w:rsidP="005932F6">
            <w:pPr>
              <w:autoSpaceDE w:val="0"/>
              <w:autoSpaceDN w:val="0"/>
              <w:spacing w:line="276" w:lineRule="auto"/>
              <w:jc w:val="center"/>
              <w:rPr>
                <w:sz w:val="22"/>
                <w:szCs w:val="22"/>
              </w:rPr>
            </w:pPr>
          </w:p>
        </w:tc>
      </w:tr>
      <w:tr w:rsidR="004F74B4" w:rsidRPr="007B54F0" w:rsidTr="005932F6">
        <w:trPr>
          <w:trHeight w:val="841"/>
        </w:trPr>
        <w:tc>
          <w:tcPr>
            <w:tcW w:w="675" w:type="dxa"/>
          </w:tcPr>
          <w:p w:rsidR="004F74B4" w:rsidRPr="007B54F0" w:rsidRDefault="004F74B4" w:rsidP="005932F6">
            <w:r w:rsidRPr="007B54F0">
              <w:lastRenderedPageBreak/>
              <w:t>8</w:t>
            </w:r>
          </w:p>
        </w:tc>
        <w:tc>
          <w:tcPr>
            <w:tcW w:w="4003" w:type="dxa"/>
          </w:tcPr>
          <w:p w:rsidR="004F74B4" w:rsidRPr="00AF0808" w:rsidRDefault="004F74B4" w:rsidP="005932F6">
            <w:pPr>
              <w:rPr>
                <w:sz w:val="22"/>
                <w:szCs w:val="22"/>
              </w:rPr>
            </w:pPr>
            <w:proofErr w:type="gramStart"/>
            <w:r w:rsidRPr="00AF0808">
              <w:rPr>
                <w:sz w:val="22"/>
                <w:szCs w:val="22"/>
              </w:rPr>
              <w:t>Протирка рабочих и боковых поверхностей мебели: столов, стеллажей, шкафов, полок, сейфов, ножек стульев, кресел;</w:t>
            </w:r>
            <w:proofErr w:type="gramEnd"/>
          </w:p>
          <w:p w:rsidR="004F74B4" w:rsidRPr="00AF0808" w:rsidRDefault="004F74B4" w:rsidP="005932F6">
            <w:pPr>
              <w:rPr>
                <w:sz w:val="22"/>
                <w:szCs w:val="22"/>
              </w:rPr>
            </w:pPr>
            <w:r w:rsidRPr="00AF0808">
              <w:rPr>
                <w:sz w:val="22"/>
                <w:szCs w:val="22"/>
              </w:rPr>
              <w:t>удаление пыли, пятен, следов пальцев и других загрязнений с поверхностей выключателей, розеток, электрических коробов, вентиляционных решеток, пожарного оборудования,  с боковых поверхностей столов, ножек стульев и кресел,  радиаторных решеток, дверей и дверных коробов, со светильников всех видов, информационных табличек, стендов, указателей (влажная либо сухая в зависимости от типа покрытия)</w:t>
            </w:r>
          </w:p>
        </w:tc>
        <w:tc>
          <w:tcPr>
            <w:tcW w:w="2693" w:type="dxa"/>
            <w:vAlign w:val="center"/>
          </w:tcPr>
          <w:p w:rsidR="004F74B4" w:rsidRPr="00AF0808" w:rsidRDefault="004F74B4"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4F74B4" w:rsidRPr="00AF0808" w:rsidRDefault="004F74B4"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vAlign w:val="center"/>
          </w:tcPr>
          <w:p w:rsidR="004F74B4" w:rsidRPr="00AF0808" w:rsidRDefault="004F74B4" w:rsidP="005932F6">
            <w:pPr>
              <w:jc w:val="center"/>
              <w:rPr>
                <w:sz w:val="22"/>
                <w:szCs w:val="22"/>
              </w:rPr>
            </w:pPr>
            <w:r w:rsidRPr="00AF0808">
              <w:rPr>
                <w:sz w:val="22"/>
                <w:szCs w:val="22"/>
              </w:rPr>
              <w:t>Ежеквартально</w:t>
            </w:r>
          </w:p>
          <w:p w:rsidR="004F74B4" w:rsidRPr="00AF0808" w:rsidRDefault="004F74B4"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4F74B4" w:rsidRPr="007B54F0" w:rsidTr="005932F6">
        <w:tc>
          <w:tcPr>
            <w:tcW w:w="675" w:type="dxa"/>
          </w:tcPr>
          <w:p w:rsidR="004F74B4" w:rsidRPr="007B54F0" w:rsidRDefault="004F74B4" w:rsidP="005932F6">
            <w:r w:rsidRPr="007B54F0">
              <w:t>9</w:t>
            </w:r>
          </w:p>
        </w:tc>
        <w:tc>
          <w:tcPr>
            <w:tcW w:w="4003" w:type="dxa"/>
          </w:tcPr>
          <w:p w:rsidR="004F74B4" w:rsidRPr="00AF0808" w:rsidRDefault="004F74B4" w:rsidP="005932F6">
            <w:pPr>
              <w:rPr>
                <w:sz w:val="22"/>
                <w:szCs w:val="22"/>
              </w:rPr>
            </w:pPr>
            <w:r w:rsidRPr="00AF0808">
              <w:rPr>
                <w:sz w:val="22"/>
                <w:szCs w:val="22"/>
              </w:rPr>
              <w:t>Удаление пыли и появившегося загрязнения со всех зеркальных и стеклянных поверхностей (кроме окон) внутри помещений, включая зеркала, полки, витрины, внешние остекленные стороны шкафов, стеллажей и т.д.</w:t>
            </w:r>
          </w:p>
        </w:tc>
        <w:tc>
          <w:tcPr>
            <w:tcW w:w="2693" w:type="dxa"/>
            <w:vAlign w:val="center"/>
          </w:tcPr>
          <w:p w:rsidR="004F74B4" w:rsidRPr="00AF0808" w:rsidRDefault="004F74B4" w:rsidP="005932F6">
            <w:pPr>
              <w:jc w:val="center"/>
              <w:rPr>
                <w:sz w:val="22"/>
                <w:szCs w:val="22"/>
              </w:rPr>
            </w:pPr>
            <w:r w:rsidRPr="00AF0808">
              <w:rPr>
                <w:sz w:val="22"/>
                <w:szCs w:val="22"/>
              </w:rPr>
              <w:t>Еженедельно, 1 (один) раз в неделю, в течение всего срока исполнения обязательств по Договору.</w:t>
            </w:r>
          </w:p>
          <w:p w:rsidR="004F74B4" w:rsidRPr="00AF0808" w:rsidRDefault="004F74B4" w:rsidP="005932F6">
            <w:pPr>
              <w:jc w:val="center"/>
              <w:rPr>
                <w:sz w:val="22"/>
                <w:szCs w:val="22"/>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3 (трех) раз в неделю)</w:t>
            </w:r>
          </w:p>
        </w:tc>
        <w:tc>
          <w:tcPr>
            <w:tcW w:w="2410" w:type="dxa"/>
            <w:vAlign w:val="center"/>
          </w:tcPr>
          <w:p w:rsidR="004F74B4" w:rsidRPr="00AF0808" w:rsidRDefault="004F74B4" w:rsidP="005932F6">
            <w:pPr>
              <w:jc w:val="center"/>
              <w:rPr>
                <w:sz w:val="22"/>
                <w:szCs w:val="22"/>
              </w:rPr>
            </w:pPr>
            <w:r w:rsidRPr="00AF0808">
              <w:rPr>
                <w:sz w:val="22"/>
                <w:szCs w:val="22"/>
              </w:rPr>
              <w:t>Ежеквартально</w:t>
            </w:r>
          </w:p>
          <w:p w:rsidR="004F74B4" w:rsidRPr="00AF0808" w:rsidRDefault="004F74B4"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4F74B4" w:rsidRPr="007B54F0" w:rsidTr="005932F6">
        <w:tc>
          <w:tcPr>
            <w:tcW w:w="675" w:type="dxa"/>
          </w:tcPr>
          <w:p w:rsidR="004F74B4" w:rsidRPr="007B54F0" w:rsidRDefault="004F74B4" w:rsidP="005932F6">
            <w:r w:rsidRPr="007B54F0">
              <w:t>10</w:t>
            </w:r>
          </w:p>
        </w:tc>
        <w:tc>
          <w:tcPr>
            <w:tcW w:w="4003" w:type="dxa"/>
          </w:tcPr>
          <w:p w:rsidR="004F74B4" w:rsidRPr="00AF0808" w:rsidRDefault="004F74B4" w:rsidP="005932F6">
            <w:pPr>
              <w:rPr>
                <w:sz w:val="22"/>
                <w:szCs w:val="22"/>
              </w:rPr>
            </w:pPr>
            <w:r w:rsidRPr="00AF0808">
              <w:rPr>
                <w:sz w:val="22"/>
                <w:szCs w:val="22"/>
              </w:rPr>
              <w:t>Обработка мягкой мебели пылесосом с чистящим средством, устранение пыли, пятен и загрязнений с обивки мебели, химчистка мягкой мебели</w:t>
            </w:r>
          </w:p>
        </w:tc>
        <w:tc>
          <w:tcPr>
            <w:tcW w:w="2693" w:type="dxa"/>
            <w:vAlign w:val="center"/>
          </w:tcPr>
          <w:p w:rsidR="004F74B4" w:rsidRPr="00AF0808" w:rsidRDefault="004F74B4"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4F74B4" w:rsidRPr="00AF0808" w:rsidRDefault="004F74B4"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vAlign w:val="center"/>
          </w:tcPr>
          <w:p w:rsidR="004F74B4" w:rsidRPr="00AF0808" w:rsidRDefault="004F74B4" w:rsidP="005932F6">
            <w:pPr>
              <w:jc w:val="center"/>
              <w:rPr>
                <w:sz w:val="22"/>
                <w:szCs w:val="22"/>
              </w:rPr>
            </w:pPr>
            <w:r w:rsidRPr="00AF0808">
              <w:rPr>
                <w:sz w:val="22"/>
                <w:szCs w:val="22"/>
              </w:rPr>
              <w:t>Ежеквартально</w:t>
            </w:r>
          </w:p>
          <w:p w:rsidR="004F74B4" w:rsidRPr="00AF0808" w:rsidRDefault="004F74B4"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4F74B4" w:rsidRPr="007B54F0" w:rsidTr="005932F6">
        <w:trPr>
          <w:trHeight w:val="1122"/>
        </w:trPr>
        <w:tc>
          <w:tcPr>
            <w:tcW w:w="675" w:type="dxa"/>
          </w:tcPr>
          <w:p w:rsidR="004F74B4" w:rsidRPr="007B54F0" w:rsidRDefault="004F74B4" w:rsidP="005932F6">
            <w:r w:rsidRPr="007B54F0">
              <w:t>11</w:t>
            </w:r>
          </w:p>
        </w:tc>
        <w:tc>
          <w:tcPr>
            <w:tcW w:w="4003" w:type="dxa"/>
          </w:tcPr>
          <w:p w:rsidR="004F74B4" w:rsidRPr="00AF0808" w:rsidRDefault="004F74B4" w:rsidP="005932F6">
            <w:pPr>
              <w:rPr>
                <w:sz w:val="22"/>
                <w:szCs w:val="22"/>
              </w:rPr>
            </w:pPr>
            <w:r w:rsidRPr="00AF0808">
              <w:rPr>
                <w:sz w:val="22"/>
                <w:szCs w:val="22"/>
              </w:rPr>
              <w:t>Удаление жевательной резинки с внутренних и  внешних поверхностей столов (парт), стульев и других поверхностей.</w:t>
            </w:r>
          </w:p>
        </w:tc>
        <w:tc>
          <w:tcPr>
            <w:tcW w:w="2693" w:type="dxa"/>
            <w:vAlign w:val="center"/>
          </w:tcPr>
          <w:p w:rsidR="004F74B4" w:rsidRPr="00AF0808" w:rsidRDefault="004F74B4"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4F74B4" w:rsidRPr="00AF0808" w:rsidRDefault="004F74B4" w:rsidP="005932F6">
            <w:pPr>
              <w:jc w:val="center"/>
              <w:rPr>
                <w:sz w:val="22"/>
                <w:szCs w:val="22"/>
                <w:highlight w:val="yellow"/>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vAlign w:val="center"/>
          </w:tcPr>
          <w:p w:rsidR="004F74B4" w:rsidRPr="00AF0808" w:rsidRDefault="004F74B4" w:rsidP="005932F6">
            <w:pPr>
              <w:jc w:val="center"/>
              <w:rPr>
                <w:sz w:val="22"/>
                <w:szCs w:val="22"/>
              </w:rPr>
            </w:pPr>
            <w:r w:rsidRPr="00AF0808">
              <w:rPr>
                <w:sz w:val="22"/>
                <w:szCs w:val="22"/>
              </w:rPr>
              <w:t>Ежеквартально</w:t>
            </w:r>
          </w:p>
          <w:p w:rsidR="004F74B4" w:rsidRPr="00AF0808" w:rsidRDefault="004F74B4"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4F74B4" w:rsidRPr="007B54F0" w:rsidTr="005932F6">
        <w:tc>
          <w:tcPr>
            <w:tcW w:w="675" w:type="dxa"/>
          </w:tcPr>
          <w:p w:rsidR="004F74B4" w:rsidRPr="007B54F0" w:rsidRDefault="004F74B4" w:rsidP="005932F6">
            <w:r w:rsidRPr="007B54F0">
              <w:t>12</w:t>
            </w:r>
          </w:p>
        </w:tc>
        <w:tc>
          <w:tcPr>
            <w:tcW w:w="4003" w:type="dxa"/>
          </w:tcPr>
          <w:p w:rsidR="004F74B4" w:rsidRDefault="004F74B4" w:rsidP="005932F6">
            <w:pPr>
              <w:rPr>
                <w:strike/>
                <w:sz w:val="22"/>
                <w:szCs w:val="22"/>
              </w:rPr>
            </w:pPr>
            <w:r>
              <w:t xml:space="preserve">Протирка дверных ручек, вращающихся крестовин при входе, перил лестничных пролетов, </w:t>
            </w:r>
            <w:r>
              <w:lastRenderedPageBreak/>
              <w:t xml:space="preserve">кулеров, банковских терминалов (при наличии) с использованием </w:t>
            </w:r>
            <w:proofErr w:type="spellStart"/>
            <w:r>
              <w:t>дезраствора</w:t>
            </w:r>
            <w:proofErr w:type="spellEnd"/>
          </w:p>
          <w:p w:rsidR="004F74B4" w:rsidRPr="00CA7022" w:rsidRDefault="004F74B4" w:rsidP="005932F6">
            <w:pPr>
              <w:rPr>
                <w:strike/>
                <w:sz w:val="22"/>
                <w:szCs w:val="22"/>
              </w:rPr>
            </w:pPr>
          </w:p>
        </w:tc>
        <w:tc>
          <w:tcPr>
            <w:tcW w:w="2693" w:type="dxa"/>
            <w:vAlign w:val="center"/>
          </w:tcPr>
          <w:p w:rsidR="004F74B4" w:rsidRPr="004F74B4" w:rsidRDefault="004F74B4" w:rsidP="005932F6">
            <w:pPr>
              <w:jc w:val="center"/>
              <w:rPr>
                <w:rFonts w:eastAsia="Calibri"/>
                <w:sz w:val="22"/>
                <w:szCs w:val="22"/>
              </w:rPr>
            </w:pPr>
            <w:r w:rsidRPr="004F74B4">
              <w:rPr>
                <w:rFonts w:eastAsia="Calibri"/>
                <w:sz w:val="22"/>
                <w:szCs w:val="22"/>
              </w:rPr>
              <w:lastRenderedPageBreak/>
              <w:t>По заявкам* Заказчика</w:t>
            </w:r>
          </w:p>
          <w:p w:rsidR="004F74B4" w:rsidRPr="00AF0808" w:rsidRDefault="004F74B4" w:rsidP="005932F6">
            <w:pPr>
              <w:jc w:val="center"/>
              <w:rPr>
                <w:sz w:val="22"/>
                <w:szCs w:val="22"/>
              </w:rPr>
            </w:pPr>
          </w:p>
        </w:tc>
        <w:tc>
          <w:tcPr>
            <w:tcW w:w="2410" w:type="dxa"/>
            <w:vAlign w:val="center"/>
          </w:tcPr>
          <w:p w:rsidR="004F74B4" w:rsidRDefault="004F74B4" w:rsidP="005932F6">
            <w:pPr>
              <w:jc w:val="center"/>
              <w:rPr>
                <w:strike/>
                <w:sz w:val="22"/>
                <w:szCs w:val="22"/>
              </w:rPr>
            </w:pPr>
          </w:p>
          <w:p w:rsidR="004F74B4" w:rsidRPr="00AF0808" w:rsidRDefault="004F74B4" w:rsidP="005932F6">
            <w:pPr>
              <w:jc w:val="center"/>
              <w:rPr>
                <w:sz w:val="22"/>
                <w:szCs w:val="22"/>
              </w:rPr>
            </w:pPr>
            <w:r>
              <w:rPr>
                <w:strike/>
                <w:sz w:val="22"/>
                <w:szCs w:val="22"/>
              </w:rPr>
              <w:t>-</w:t>
            </w:r>
          </w:p>
        </w:tc>
      </w:tr>
      <w:tr w:rsidR="004F74B4" w:rsidRPr="007B54F0" w:rsidTr="005932F6">
        <w:tc>
          <w:tcPr>
            <w:tcW w:w="675" w:type="dxa"/>
          </w:tcPr>
          <w:p w:rsidR="004F74B4" w:rsidRPr="007B54F0" w:rsidRDefault="004F74B4" w:rsidP="005932F6">
            <w:r w:rsidRPr="007B54F0">
              <w:lastRenderedPageBreak/>
              <w:t>13</w:t>
            </w:r>
          </w:p>
        </w:tc>
        <w:tc>
          <w:tcPr>
            <w:tcW w:w="4003" w:type="dxa"/>
          </w:tcPr>
          <w:p w:rsidR="004F74B4" w:rsidRPr="00AF0808" w:rsidRDefault="004F74B4" w:rsidP="005932F6">
            <w:pPr>
              <w:rPr>
                <w:sz w:val="22"/>
                <w:szCs w:val="22"/>
              </w:rPr>
            </w:pPr>
            <w:r w:rsidRPr="00AF0808">
              <w:rPr>
                <w:sz w:val="22"/>
                <w:szCs w:val="22"/>
              </w:rPr>
              <w:t>Уборка лифтов (в том числе: мытье, протирка, чистка, удаление пятен, следов пальцев и загрязнений со всех поверхностей кабин лифтов, уход за металлическими и зеркальными поверхностями в кабинах лифтов).</w:t>
            </w:r>
          </w:p>
        </w:tc>
        <w:tc>
          <w:tcPr>
            <w:tcW w:w="2693" w:type="dxa"/>
            <w:vAlign w:val="center"/>
          </w:tcPr>
          <w:p w:rsidR="004F74B4" w:rsidRPr="00AF0808" w:rsidRDefault="004F74B4"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4F74B4" w:rsidRPr="00AF0808" w:rsidRDefault="004F74B4"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vAlign w:val="center"/>
          </w:tcPr>
          <w:p w:rsidR="004F74B4" w:rsidRPr="00AF0808" w:rsidRDefault="004F74B4" w:rsidP="005932F6">
            <w:pPr>
              <w:jc w:val="center"/>
              <w:rPr>
                <w:sz w:val="22"/>
                <w:szCs w:val="22"/>
              </w:rPr>
            </w:pPr>
            <w:r w:rsidRPr="00AF0808">
              <w:rPr>
                <w:sz w:val="22"/>
                <w:szCs w:val="22"/>
              </w:rPr>
              <w:t>Ежеквартально</w:t>
            </w:r>
          </w:p>
          <w:p w:rsidR="004F74B4" w:rsidRPr="00AF0808" w:rsidRDefault="004F74B4"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4F74B4" w:rsidRPr="007B54F0" w:rsidTr="005932F6">
        <w:tc>
          <w:tcPr>
            <w:tcW w:w="675" w:type="dxa"/>
          </w:tcPr>
          <w:p w:rsidR="004F74B4" w:rsidRPr="007B54F0" w:rsidRDefault="004F74B4" w:rsidP="005932F6">
            <w:r w:rsidRPr="007B54F0">
              <w:t>14</w:t>
            </w:r>
          </w:p>
        </w:tc>
        <w:tc>
          <w:tcPr>
            <w:tcW w:w="4003" w:type="dxa"/>
          </w:tcPr>
          <w:p w:rsidR="004F74B4" w:rsidRPr="00AF0808" w:rsidRDefault="004F74B4" w:rsidP="005932F6">
            <w:pPr>
              <w:rPr>
                <w:sz w:val="22"/>
                <w:szCs w:val="22"/>
              </w:rPr>
            </w:pPr>
            <w:r w:rsidRPr="00AF0808">
              <w:rPr>
                <w:sz w:val="22"/>
                <w:szCs w:val="22"/>
              </w:rPr>
              <w:t>Очистка и отмывка установленных в помещениях гигиенических емкостей, мусорных баков, мусорных ведер, мусорных корзин.</w:t>
            </w:r>
          </w:p>
        </w:tc>
        <w:tc>
          <w:tcPr>
            <w:tcW w:w="2693" w:type="dxa"/>
            <w:vAlign w:val="center"/>
          </w:tcPr>
          <w:p w:rsidR="004F74B4" w:rsidRPr="00AF0808" w:rsidRDefault="004F74B4"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4F74B4" w:rsidRPr="00AF0808" w:rsidRDefault="004F74B4"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vAlign w:val="center"/>
          </w:tcPr>
          <w:p w:rsidR="004F74B4" w:rsidRPr="00AF0808" w:rsidRDefault="004F74B4" w:rsidP="005932F6">
            <w:pPr>
              <w:jc w:val="center"/>
              <w:rPr>
                <w:sz w:val="22"/>
                <w:szCs w:val="22"/>
              </w:rPr>
            </w:pPr>
            <w:r w:rsidRPr="00AF0808">
              <w:rPr>
                <w:sz w:val="22"/>
                <w:szCs w:val="22"/>
              </w:rPr>
              <w:t>Ежеквартально</w:t>
            </w:r>
          </w:p>
          <w:p w:rsidR="004F74B4" w:rsidRPr="00AF0808" w:rsidRDefault="004F74B4"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4F74B4" w:rsidRPr="007B54F0" w:rsidTr="005932F6">
        <w:tc>
          <w:tcPr>
            <w:tcW w:w="675" w:type="dxa"/>
          </w:tcPr>
          <w:p w:rsidR="004F74B4" w:rsidRPr="007B54F0" w:rsidRDefault="004F74B4" w:rsidP="005932F6">
            <w:r w:rsidRPr="007B54F0">
              <w:t>15</w:t>
            </w:r>
          </w:p>
        </w:tc>
        <w:tc>
          <w:tcPr>
            <w:tcW w:w="4003" w:type="dxa"/>
          </w:tcPr>
          <w:p w:rsidR="004F74B4" w:rsidRPr="00AF0808" w:rsidRDefault="004F74B4" w:rsidP="005932F6">
            <w:pPr>
              <w:rPr>
                <w:sz w:val="22"/>
                <w:szCs w:val="22"/>
              </w:rPr>
            </w:pPr>
            <w:r w:rsidRPr="00AF0808">
              <w:rPr>
                <w:sz w:val="22"/>
                <w:szCs w:val="22"/>
              </w:rPr>
              <w:t>Удаление мусора из урн с использованием одноразовых полиэтиленовых пакетов. Вынос мусора в установленное место.</w:t>
            </w:r>
          </w:p>
        </w:tc>
        <w:tc>
          <w:tcPr>
            <w:tcW w:w="2693" w:type="dxa"/>
            <w:vAlign w:val="center"/>
          </w:tcPr>
          <w:p w:rsidR="004F74B4" w:rsidRPr="00AF0808" w:rsidRDefault="004F74B4"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4F74B4" w:rsidRPr="00AF0808" w:rsidRDefault="004F74B4"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vAlign w:val="center"/>
          </w:tcPr>
          <w:p w:rsidR="004F74B4" w:rsidRPr="00AF0808" w:rsidRDefault="004F74B4" w:rsidP="005932F6">
            <w:pPr>
              <w:jc w:val="center"/>
              <w:rPr>
                <w:sz w:val="22"/>
                <w:szCs w:val="22"/>
              </w:rPr>
            </w:pPr>
            <w:r w:rsidRPr="00AF0808">
              <w:rPr>
                <w:sz w:val="22"/>
                <w:szCs w:val="22"/>
              </w:rPr>
              <w:t>___</w:t>
            </w:r>
          </w:p>
        </w:tc>
      </w:tr>
      <w:tr w:rsidR="004F74B4" w:rsidRPr="007B54F0" w:rsidTr="005932F6">
        <w:tc>
          <w:tcPr>
            <w:tcW w:w="675" w:type="dxa"/>
          </w:tcPr>
          <w:p w:rsidR="004F74B4" w:rsidRPr="007B54F0" w:rsidRDefault="004F74B4" w:rsidP="005932F6">
            <w:r w:rsidRPr="007B54F0">
              <w:t>16</w:t>
            </w:r>
          </w:p>
        </w:tc>
        <w:tc>
          <w:tcPr>
            <w:tcW w:w="4003" w:type="dxa"/>
          </w:tcPr>
          <w:p w:rsidR="004F74B4" w:rsidRPr="00AF0808" w:rsidRDefault="004F74B4" w:rsidP="005932F6">
            <w:pPr>
              <w:rPr>
                <w:sz w:val="22"/>
                <w:szCs w:val="22"/>
              </w:rPr>
            </w:pPr>
            <w:r w:rsidRPr="00AF0808">
              <w:rPr>
                <w:sz w:val="22"/>
                <w:szCs w:val="22"/>
              </w:rPr>
              <w:t>Влажная уборка, очистка от загрязнений радиаторов, батарей отопления и труб.</w:t>
            </w:r>
          </w:p>
        </w:tc>
        <w:tc>
          <w:tcPr>
            <w:tcW w:w="2693" w:type="dxa"/>
            <w:vAlign w:val="center"/>
          </w:tcPr>
          <w:p w:rsidR="004F74B4" w:rsidRPr="00AF0808" w:rsidRDefault="004F74B4" w:rsidP="005932F6">
            <w:pPr>
              <w:jc w:val="center"/>
              <w:rPr>
                <w:sz w:val="22"/>
                <w:szCs w:val="22"/>
              </w:rPr>
            </w:pPr>
            <w:r w:rsidRPr="00AF0808">
              <w:rPr>
                <w:sz w:val="22"/>
                <w:szCs w:val="22"/>
              </w:rPr>
              <w:t>___</w:t>
            </w:r>
          </w:p>
        </w:tc>
        <w:tc>
          <w:tcPr>
            <w:tcW w:w="2410" w:type="dxa"/>
            <w:vAlign w:val="center"/>
          </w:tcPr>
          <w:p w:rsidR="004F74B4" w:rsidRPr="00AF0808" w:rsidRDefault="004F74B4" w:rsidP="005932F6">
            <w:pPr>
              <w:jc w:val="center"/>
              <w:rPr>
                <w:sz w:val="22"/>
                <w:szCs w:val="22"/>
              </w:rPr>
            </w:pPr>
            <w:r w:rsidRPr="00AF0808">
              <w:rPr>
                <w:sz w:val="22"/>
                <w:szCs w:val="22"/>
              </w:rPr>
              <w:t>Ежеквартально</w:t>
            </w:r>
          </w:p>
          <w:p w:rsidR="004F74B4" w:rsidRPr="00AF0808" w:rsidRDefault="004F74B4"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4F74B4" w:rsidRPr="007B54F0" w:rsidTr="005932F6">
        <w:tc>
          <w:tcPr>
            <w:tcW w:w="675" w:type="dxa"/>
          </w:tcPr>
          <w:p w:rsidR="004F74B4" w:rsidRPr="007B54F0" w:rsidRDefault="004F74B4" w:rsidP="005932F6">
            <w:r w:rsidRPr="007B54F0">
              <w:t>17</w:t>
            </w:r>
          </w:p>
        </w:tc>
        <w:tc>
          <w:tcPr>
            <w:tcW w:w="4003" w:type="dxa"/>
          </w:tcPr>
          <w:p w:rsidR="004F74B4" w:rsidRPr="00AF0808" w:rsidRDefault="004F74B4" w:rsidP="005932F6">
            <w:pPr>
              <w:rPr>
                <w:sz w:val="22"/>
                <w:szCs w:val="22"/>
              </w:rPr>
            </w:pPr>
            <w:r w:rsidRPr="00AF0808">
              <w:rPr>
                <w:sz w:val="22"/>
                <w:szCs w:val="22"/>
              </w:rPr>
              <w:t>Протирка подоконников.</w:t>
            </w:r>
          </w:p>
          <w:p w:rsidR="004F74B4" w:rsidRPr="00AF0808" w:rsidRDefault="004F74B4" w:rsidP="005932F6">
            <w:pPr>
              <w:rPr>
                <w:sz w:val="22"/>
                <w:szCs w:val="22"/>
              </w:rPr>
            </w:pPr>
          </w:p>
        </w:tc>
        <w:tc>
          <w:tcPr>
            <w:tcW w:w="2693" w:type="dxa"/>
          </w:tcPr>
          <w:p w:rsidR="004F74B4" w:rsidRPr="00AF0808" w:rsidRDefault="004F74B4" w:rsidP="005932F6">
            <w:pPr>
              <w:jc w:val="center"/>
              <w:rPr>
                <w:sz w:val="22"/>
                <w:szCs w:val="22"/>
              </w:rPr>
            </w:pPr>
            <w:r w:rsidRPr="00AF0808">
              <w:rPr>
                <w:sz w:val="22"/>
                <w:szCs w:val="22"/>
              </w:rPr>
              <w:t>Еженедельно, 1 (один) раз в неделю, в течение всего срока исполнения обязательств по Договору.</w:t>
            </w:r>
          </w:p>
          <w:p w:rsidR="004F74B4" w:rsidRPr="00AF0808" w:rsidRDefault="004F74B4" w:rsidP="005932F6">
            <w:pPr>
              <w:jc w:val="center"/>
              <w:rPr>
                <w:sz w:val="22"/>
                <w:szCs w:val="22"/>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3 (трех) раз в неделю)</w:t>
            </w:r>
          </w:p>
        </w:tc>
        <w:tc>
          <w:tcPr>
            <w:tcW w:w="2410" w:type="dxa"/>
            <w:vAlign w:val="center"/>
          </w:tcPr>
          <w:p w:rsidR="004F74B4" w:rsidRPr="00AF0808" w:rsidRDefault="004F74B4" w:rsidP="005932F6">
            <w:pPr>
              <w:jc w:val="center"/>
              <w:rPr>
                <w:sz w:val="22"/>
                <w:szCs w:val="22"/>
              </w:rPr>
            </w:pPr>
            <w:r w:rsidRPr="00AF0808">
              <w:rPr>
                <w:sz w:val="22"/>
                <w:szCs w:val="22"/>
              </w:rPr>
              <w:t>Ежеквартально</w:t>
            </w:r>
          </w:p>
          <w:p w:rsidR="004F74B4" w:rsidRPr="00AF0808" w:rsidRDefault="004F74B4"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4F74B4" w:rsidRPr="007B54F0" w:rsidTr="005932F6">
        <w:tc>
          <w:tcPr>
            <w:tcW w:w="675" w:type="dxa"/>
          </w:tcPr>
          <w:p w:rsidR="004F74B4" w:rsidRPr="007B54F0" w:rsidRDefault="004F74B4" w:rsidP="005932F6">
            <w:r>
              <w:t>18</w:t>
            </w:r>
          </w:p>
        </w:tc>
        <w:tc>
          <w:tcPr>
            <w:tcW w:w="4003" w:type="dxa"/>
          </w:tcPr>
          <w:p w:rsidR="004F74B4" w:rsidRPr="00CA7022" w:rsidRDefault="004F74B4" w:rsidP="005932F6">
            <w:pPr>
              <w:rPr>
                <w:sz w:val="22"/>
                <w:szCs w:val="22"/>
              </w:rPr>
            </w:pPr>
            <w:proofErr w:type="gramStart"/>
            <w:r w:rsidRPr="00CA7022">
              <w:rPr>
                <w:sz w:val="22"/>
                <w:szCs w:val="22"/>
              </w:rPr>
              <w:t xml:space="preserve">Уборка и санитарно-гигиеническая обработка туалетов  с удалением всех видов загрязнения с сантехники </w:t>
            </w:r>
            <w:r w:rsidRPr="00CA7022">
              <w:rPr>
                <w:sz w:val="22"/>
                <w:szCs w:val="22"/>
              </w:rPr>
              <w:lastRenderedPageBreak/>
              <w:t>(унитазы, писсуары, биде, раковины, умывальники,   краны и т.д.), полов, плинтусов,  зеркал, полок.</w:t>
            </w:r>
            <w:proofErr w:type="gramEnd"/>
          </w:p>
        </w:tc>
        <w:tc>
          <w:tcPr>
            <w:tcW w:w="2693" w:type="dxa"/>
          </w:tcPr>
          <w:p w:rsidR="004F74B4" w:rsidRPr="00CA7022" w:rsidRDefault="004F74B4" w:rsidP="005932F6">
            <w:pPr>
              <w:jc w:val="center"/>
              <w:rPr>
                <w:sz w:val="22"/>
                <w:szCs w:val="22"/>
              </w:rPr>
            </w:pPr>
            <w:r w:rsidRPr="00CA7022">
              <w:rPr>
                <w:sz w:val="22"/>
                <w:szCs w:val="22"/>
              </w:rPr>
              <w:lastRenderedPageBreak/>
              <w:t xml:space="preserve">Ежедневно каждые 2 (два) часа  с отметкой в графике уборки </w:t>
            </w:r>
            <w:r w:rsidRPr="00CA7022">
              <w:rPr>
                <w:sz w:val="22"/>
                <w:szCs w:val="22"/>
              </w:rPr>
              <w:lastRenderedPageBreak/>
              <w:t xml:space="preserve">помещения. В случае необходимости периодичность может быть </w:t>
            </w:r>
            <w:proofErr w:type="gramStart"/>
            <w:r w:rsidRPr="00CA7022">
              <w:rPr>
                <w:sz w:val="22"/>
                <w:szCs w:val="22"/>
              </w:rPr>
              <w:t>увеличена</w:t>
            </w:r>
            <w:proofErr w:type="gramEnd"/>
            <w:r w:rsidRPr="00CA7022">
              <w:rPr>
                <w:sz w:val="22"/>
                <w:szCs w:val="22"/>
              </w:rPr>
              <w:t>/уменьшена   по заявкам* Заказчика</w:t>
            </w:r>
          </w:p>
        </w:tc>
        <w:tc>
          <w:tcPr>
            <w:tcW w:w="2410" w:type="dxa"/>
          </w:tcPr>
          <w:p w:rsidR="004F74B4" w:rsidRPr="00CA7022" w:rsidRDefault="004F74B4" w:rsidP="005932F6">
            <w:pPr>
              <w:jc w:val="center"/>
              <w:rPr>
                <w:sz w:val="22"/>
                <w:szCs w:val="22"/>
              </w:rPr>
            </w:pPr>
          </w:p>
        </w:tc>
      </w:tr>
      <w:tr w:rsidR="004F74B4" w:rsidRPr="007B54F0" w:rsidTr="005932F6">
        <w:tc>
          <w:tcPr>
            <w:tcW w:w="675" w:type="dxa"/>
          </w:tcPr>
          <w:p w:rsidR="004F74B4" w:rsidRPr="007B54F0" w:rsidRDefault="004F74B4" w:rsidP="005932F6">
            <w:r w:rsidRPr="007B54F0">
              <w:lastRenderedPageBreak/>
              <w:t>1</w:t>
            </w:r>
            <w:r>
              <w:t>9</w:t>
            </w:r>
          </w:p>
        </w:tc>
        <w:tc>
          <w:tcPr>
            <w:tcW w:w="4003" w:type="dxa"/>
          </w:tcPr>
          <w:p w:rsidR="004F74B4" w:rsidRPr="00CA7022" w:rsidRDefault="004F74B4" w:rsidP="005932F6">
            <w:pPr>
              <w:rPr>
                <w:sz w:val="22"/>
                <w:szCs w:val="22"/>
              </w:rPr>
            </w:pPr>
            <w:proofErr w:type="gramStart"/>
            <w:r w:rsidRPr="00CA7022">
              <w:rPr>
                <w:sz w:val="22"/>
                <w:szCs w:val="22"/>
              </w:rPr>
              <w:t>Уборка и санитарно-гигиеническая обработка туалетов и душевых с удалением всех видов загрязнения с сантехники (унитазы, писсуары, биде, поддоны, раковины, умывальники, душевые кабины,  краны и т.д.), полов, плинтусов, стен, зеркал, полок, перегородок, оборудования, дверей и дверных ручек, потолков, осветительных приборов.</w:t>
            </w:r>
            <w:proofErr w:type="gramEnd"/>
          </w:p>
        </w:tc>
        <w:tc>
          <w:tcPr>
            <w:tcW w:w="2693" w:type="dxa"/>
          </w:tcPr>
          <w:p w:rsidR="004F74B4" w:rsidRPr="00CA7022" w:rsidRDefault="004F74B4" w:rsidP="005932F6">
            <w:pPr>
              <w:jc w:val="center"/>
              <w:rPr>
                <w:sz w:val="22"/>
                <w:szCs w:val="22"/>
              </w:rPr>
            </w:pPr>
            <w:r w:rsidRPr="00CA7022">
              <w:rPr>
                <w:sz w:val="22"/>
                <w:szCs w:val="22"/>
              </w:rPr>
              <w:t>Еженедельно, 1 (один) раз в неделю, в течение всего срока исполнения обязательств по Договору.</w:t>
            </w:r>
          </w:p>
          <w:p w:rsidR="004F74B4" w:rsidRPr="00CA7022" w:rsidRDefault="004F74B4" w:rsidP="004F74B4">
            <w:pPr>
              <w:jc w:val="center"/>
              <w:rPr>
                <w:sz w:val="22"/>
                <w:szCs w:val="22"/>
              </w:rPr>
            </w:pPr>
            <w:r w:rsidRPr="00CA7022">
              <w:rPr>
                <w:sz w:val="22"/>
                <w:szCs w:val="22"/>
              </w:rPr>
              <w:t xml:space="preserve">В случае необходимости периодичность может быть </w:t>
            </w:r>
            <w:proofErr w:type="gramStart"/>
            <w:r w:rsidRPr="00CA7022">
              <w:rPr>
                <w:sz w:val="22"/>
                <w:szCs w:val="22"/>
              </w:rPr>
              <w:t>уменьшена</w:t>
            </w:r>
            <w:proofErr w:type="gramEnd"/>
            <w:r w:rsidRPr="00CA7022">
              <w:rPr>
                <w:sz w:val="22"/>
                <w:szCs w:val="22"/>
              </w:rPr>
              <w:t>/ увеличена по заявкам* Заказчика (не более 3 (трех) раз в неделю)</w:t>
            </w:r>
          </w:p>
        </w:tc>
        <w:tc>
          <w:tcPr>
            <w:tcW w:w="2410" w:type="dxa"/>
          </w:tcPr>
          <w:p w:rsidR="004F74B4" w:rsidRPr="00CA7022" w:rsidRDefault="004F74B4" w:rsidP="005932F6">
            <w:pPr>
              <w:jc w:val="center"/>
              <w:rPr>
                <w:sz w:val="22"/>
                <w:szCs w:val="22"/>
              </w:rPr>
            </w:pPr>
            <w:r w:rsidRPr="00CA7022">
              <w:rPr>
                <w:sz w:val="22"/>
                <w:szCs w:val="22"/>
              </w:rPr>
              <w:t>Ежеквартально</w:t>
            </w:r>
          </w:p>
          <w:p w:rsidR="004F74B4" w:rsidRPr="00CA7022" w:rsidRDefault="004F74B4" w:rsidP="005932F6">
            <w:pPr>
              <w:jc w:val="center"/>
              <w:rPr>
                <w:sz w:val="22"/>
                <w:szCs w:val="22"/>
              </w:rPr>
            </w:pPr>
            <w:r w:rsidRPr="00CA7022">
              <w:rPr>
                <w:sz w:val="22"/>
                <w:szCs w:val="22"/>
              </w:rPr>
              <w:t>1 (один) раз в квартал, в течение всего срока исполнения обязательств по Договору</w:t>
            </w:r>
          </w:p>
          <w:p w:rsidR="004F74B4" w:rsidRDefault="004F74B4" w:rsidP="005932F6">
            <w:pPr>
              <w:jc w:val="center"/>
              <w:rPr>
                <w:sz w:val="22"/>
                <w:szCs w:val="22"/>
              </w:rPr>
            </w:pPr>
          </w:p>
          <w:p w:rsidR="004F74B4" w:rsidRDefault="004F74B4" w:rsidP="005932F6">
            <w:pPr>
              <w:jc w:val="center"/>
              <w:rPr>
                <w:sz w:val="22"/>
                <w:szCs w:val="22"/>
              </w:rPr>
            </w:pPr>
          </w:p>
          <w:p w:rsidR="004F74B4" w:rsidRPr="00CA7022" w:rsidRDefault="004F74B4" w:rsidP="005932F6">
            <w:pPr>
              <w:jc w:val="center"/>
              <w:rPr>
                <w:sz w:val="22"/>
                <w:szCs w:val="22"/>
              </w:rPr>
            </w:pPr>
          </w:p>
        </w:tc>
      </w:tr>
      <w:tr w:rsidR="004F74B4" w:rsidRPr="007B54F0" w:rsidTr="005932F6">
        <w:trPr>
          <w:trHeight w:val="555"/>
        </w:trPr>
        <w:tc>
          <w:tcPr>
            <w:tcW w:w="675" w:type="dxa"/>
          </w:tcPr>
          <w:p w:rsidR="004F74B4" w:rsidRPr="007B54F0" w:rsidRDefault="004F74B4" w:rsidP="005932F6">
            <w:r>
              <w:t>20</w:t>
            </w:r>
          </w:p>
        </w:tc>
        <w:tc>
          <w:tcPr>
            <w:tcW w:w="4003" w:type="dxa"/>
          </w:tcPr>
          <w:p w:rsidR="004F74B4" w:rsidRPr="00AF0808" w:rsidRDefault="004F74B4" w:rsidP="005932F6">
            <w:pPr>
              <w:rPr>
                <w:sz w:val="22"/>
                <w:szCs w:val="22"/>
              </w:rPr>
            </w:pPr>
            <w:r w:rsidRPr="00AF0808">
              <w:rPr>
                <w:sz w:val="22"/>
                <w:szCs w:val="22"/>
              </w:rPr>
              <w:t>Очистка и дезодорация отверстий для стока воды в санитарных зонах, туалетах и душевых комнатах, уборочного инвентаря.</w:t>
            </w:r>
          </w:p>
          <w:p w:rsidR="004F74B4" w:rsidRPr="00AF0808" w:rsidRDefault="004F74B4" w:rsidP="005932F6">
            <w:pPr>
              <w:rPr>
                <w:sz w:val="22"/>
                <w:szCs w:val="22"/>
              </w:rPr>
            </w:pPr>
            <w:r w:rsidRPr="00AF0808">
              <w:rPr>
                <w:sz w:val="22"/>
                <w:szCs w:val="22"/>
              </w:rPr>
              <w:t>Промывание туалетных ершиков и емкостей для них.</w:t>
            </w:r>
          </w:p>
        </w:tc>
        <w:tc>
          <w:tcPr>
            <w:tcW w:w="2693" w:type="dxa"/>
            <w:vAlign w:val="center"/>
          </w:tcPr>
          <w:p w:rsidR="004F74B4" w:rsidRPr="00AF0808" w:rsidRDefault="004F74B4"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4F74B4" w:rsidRPr="00AF0808" w:rsidRDefault="004F74B4"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vAlign w:val="center"/>
          </w:tcPr>
          <w:p w:rsidR="004F74B4" w:rsidRPr="00AF0808" w:rsidRDefault="004F74B4" w:rsidP="005932F6">
            <w:pPr>
              <w:jc w:val="center"/>
              <w:rPr>
                <w:sz w:val="22"/>
                <w:szCs w:val="22"/>
              </w:rPr>
            </w:pPr>
            <w:r w:rsidRPr="00AF0808">
              <w:rPr>
                <w:sz w:val="22"/>
                <w:szCs w:val="22"/>
              </w:rPr>
              <w:t>Ежемесячно</w:t>
            </w:r>
          </w:p>
          <w:p w:rsidR="004F74B4" w:rsidRPr="00AF0808" w:rsidRDefault="004F74B4" w:rsidP="005932F6">
            <w:pPr>
              <w:jc w:val="center"/>
              <w:rPr>
                <w:sz w:val="22"/>
                <w:szCs w:val="22"/>
              </w:rPr>
            </w:pPr>
            <w:r w:rsidRPr="00AF0808">
              <w:rPr>
                <w:sz w:val="22"/>
                <w:szCs w:val="22"/>
              </w:rPr>
              <w:t>1 (один) раз в месяц, в течение всего срока исполнения обязательств по Договору</w:t>
            </w:r>
          </w:p>
        </w:tc>
      </w:tr>
      <w:tr w:rsidR="004F74B4" w:rsidRPr="007B54F0" w:rsidTr="005932F6">
        <w:trPr>
          <w:trHeight w:val="773"/>
        </w:trPr>
        <w:tc>
          <w:tcPr>
            <w:tcW w:w="675" w:type="dxa"/>
          </w:tcPr>
          <w:p w:rsidR="004F74B4" w:rsidRPr="007B54F0" w:rsidRDefault="004F74B4" w:rsidP="005932F6">
            <w:r w:rsidRPr="007B54F0">
              <w:t>2</w:t>
            </w:r>
            <w:r>
              <w:t>1</w:t>
            </w:r>
          </w:p>
        </w:tc>
        <w:tc>
          <w:tcPr>
            <w:tcW w:w="4003" w:type="dxa"/>
          </w:tcPr>
          <w:p w:rsidR="004F74B4" w:rsidRPr="00AF0808" w:rsidRDefault="004F74B4" w:rsidP="005932F6">
            <w:pPr>
              <w:rPr>
                <w:sz w:val="22"/>
                <w:szCs w:val="22"/>
              </w:rPr>
            </w:pPr>
            <w:r w:rsidRPr="00AF0808">
              <w:rPr>
                <w:sz w:val="22"/>
                <w:szCs w:val="22"/>
              </w:rPr>
              <w:t>Обеспечение постоянного наличия в санузлах: туалетной бумаги, жидкого мыла, освежителя воздуха</w:t>
            </w:r>
          </w:p>
        </w:tc>
        <w:tc>
          <w:tcPr>
            <w:tcW w:w="2693" w:type="dxa"/>
          </w:tcPr>
          <w:p w:rsidR="004F74B4" w:rsidRPr="00AF0808" w:rsidRDefault="004F74B4"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4F74B4" w:rsidRPr="00AF0808" w:rsidRDefault="004F74B4"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r w:rsidRPr="00AF0808">
              <w:rPr>
                <w:sz w:val="22"/>
                <w:szCs w:val="22"/>
              </w:rPr>
              <w:t xml:space="preserve"> Постоянное наличие расходных материалов контролирует Исполнитель.</w:t>
            </w:r>
          </w:p>
        </w:tc>
        <w:tc>
          <w:tcPr>
            <w:tcW w:w="2410" w:type="dxa"/>
            <w:vAlign w:val="center"/>
          </w:tcPr>
          <w:p w:rsidR="004F74B4" w:rsidRPr="00AF0808" w:rsidRDefault="004F74B4" w:rsidP="005932F6">
            <w:pPr>
              <w:jc w:val="center"/>
              <w:rPr>
                <w:sz w:val="22"/>
                <w:szCs w:val="22"/>
              </w:rPr>
            </w:pPr>
            <w:r w:rsidRPr="00AF0808">
              <w:rPr>
                <w:sz w:val="22"/>
                <w:szCs w:val="22"/>
              </w:rPr>
              <w:t>___</w:t>
            </w:r>
          </w:p>
        </w:tc>
      </w:tr>
      <w:tr w:rsidR="004F74B4" w:rsidRPr="007B54F0" w:rsidTr="005932F6">
        <w:tc>
          <w:tcPr>
            <w:tcW w:w="675" w:type="dxa"/>
          </w:tcPr>
          <w:p w:rsidR="004F74B4" w:rsidRPr="007B54F0" w:rsidRDefault="004F74B4" w:rsidP="005932F6">
            <w:r w:rsidRPr="007B54F0">
              <w:t>2</w:t>
            </w:r>
            <w:r>
              <w:t>2</w:t>
            </w:r>
          </w:p>
        </w:tc>
        <w:tc>
          <w:tcPr>
            <w:tcW w:w="4003" w:type="dxa"/>
          </w:tcPr>
          <w:p w:rsidR="004F74B4" w:rsidRPr="00AF0808" w:rsidRDefault="004F74B4" w:rsidP="005932F6">
            <w:pPr>
              <w:rPr>
                <w:sz w:val="22"/>
                <w:szCs w:val="22"/>
              </w:rPr>
            </w:pPr>
            <w:r w:rsidRPr="00AF0808">
              <w:rPr>
                <w:sz w:val="22"/>
                <w:szCs w:val="22"/>
              </w:rPr>
              <w:t>Обработка дезинфицирующим раствором всей поверхности твердого пола, стен, дверных ручек, санузлов, сантехнического оборудования, душевых кабин и уборочного инвентаря</w:t>
            </w:r>
          </w:p>
        </w:tc>
        <w:tc>
          <w:tcPr>
            <w:tcW w:w="2693" w:type="dxa"/>
            <w:vAlign w:val="center"/>
          </w:tcPr>
          <w:p w:rsidR="004F74B4" w:rsidRPr="00AF0808" w:rsidRDefault="004F74B4" w:rsidP="005932F6">
            <w:pPr>
              <w:jc w:val="center"/>
              <w:rPr>
                <w:sz w:val="22"/>
                <w:szCs w:val="22"/>
              </w:rPr>
            </w:pPr>
            <w:r w:rsidRPr="00AF0808">
              <w:rPr>
                <w:sz w:val="22"/>
                <w:szCs w:val="22"/>
              </w:rPr>
              <w:t>___</w:t>
            </w:r>
          </w:p>
        </w:tc>
        <w:tc>
          <w:tcPr>
            <w:tcW w:w="2410" w:type="dxa"/>
            <w:vAlign w:val="center"/>
          </w:tcPr>
          <w:p w:rsidR="004F74B4" w:rsidRPr="00AF0808" w:rsidRDefault="004F74B4" w:rsidP="005932F6">
            <w:pPr>
              <w:jc w:val="center"/>
              <w:rPr>
                <w:sz w:val="22"/>
                <w:szCs w:val="22"/>
              </w:rPr>
            </w:pPr>
            <w:r w:rsidRPr="00AF0808">
              <w:rPr>
                <w:sz w:val="22"/>
                <w:szCs w:val="22"/>
              </w:rPr>
              <w:t>Ежемесячно</w:t>
            </w:r>
          </w:p>
          <w:p w:rsidR="004F74B4" w:rsidRPr="00AF0808" w:rsidRDefault="004F74B4" w:rsidP="005932F6">
            <w:pPr>
              <w:jc w:val="center"/>
              <w:rPr>
                <w:sz w:val="22"/>
                <w:szCs w:val="22"/>
              </w:rPr>
            </w:pPr>
            <w:r w:rsidRPr="00AF0808">
              <w:rPr>
                <w:sz w:val="22"/>
                <w:szCs w:val="22"/>
              </w:rPr>
              <w:t>1 (один) раз в месяц, в течение всего срока исполнения обязательств по Договору</w:t>
            </w:r>
          </w:p>
        </w:tc>
      </w:tr>
      <w:tr w:rsidR="004F74B4" w:rsidRPr="007B54F0" w:rsidTr="005932F6">
        <w:tc>
          <w:tcPr>
            <w:tcW w:w="675" w:type="dxa"/>
          </w:tcPr>
          <w:p w:rsidR="004F74B4" w:rsidRPr="007B54F0" w:rsidRDefault="004F74B4" w:rsidP="005932F6">
            <w:r w:rsidRPr="007B54F0">
              <w:t>2</w:t>
            </w:r>
            <w:r>
              <w:t>3</w:t>
            </w:r>
          </w:p>
        </w:tc>
        <w:tc>
          <w:tcPr>
            <w:tcW w:w="4003" w:type="dxa"/>
          </w:tcPr>
          <w:p w:rsidR="004F74B4" w:rsidRPr="00AF0808" w:rsidRDefault="004F74B4" w:rsidP="005932F6">
            <w:pPr>
              <w:rPr>
                <w:sz w:val="22"/>
                <w:szCs w:val="22"/>
              </w:rPr>
            </w:pPr>
            <w:r w:rsidRPr="00AF0808">
              <w:rPr>
                <w:sz w:val="22"/>
                <w:szCs w:val="22"/>
              </w:rPr>
              <w:t xml:space="preserve">Уборка </w:t>
            </w:r>
            <w:proofErr w:type="spellStart"/>
            <w:r w:rsidRPr="00AF0808">
              <w:rPr>
                <w:sz w:val="22"/>
                <w:szCs w:val="22"/>
              </w:rPr>
              <w:t>грязепоглощающих</w:t>
            </w:r>
            <w:proofErr w:type="spellEnd"/>
            <w:r w:rsidRPr="00AF0808">
              <w:rPr>
                <w:sz w:val="22"/>
                <w:szCs w:val="22"/>
              </w:rPr>
              <w:t xml:space="preserve"> зон на </w:t>
            </w:r>
            <w:proofErr w:type="gramStart"/>
            <w:r w:rsidRPr="00AF0808">
              <w:rPr>
                <w:sz w:val="22"/>
                <w:szCs w:val="22"/>
              </w:rPr>
              <w:t>входах</w:t>
            </w:r>
            <w:proofErr w:type="gramEnd"/>
            <w:r w:rsidRPr="00AF0808">
              <w:rPr>
                <w:sz w:val="22"/>
                <w:szCs w:val="22"/>
              </w:rPr>
              <w:t xml:space="preserve"> в помещения (в том числе: очистка и мытье грязезащитных покрытий, очистка и мытье приямков для этих покрытий и т.д.).</w:t>
            </w:r>
          </w:p>
        </w:tc>
        <w:tc>
          <w:tcPr>
            <w:tcW w:w="2693" w:type="dxa"/>
            <w:vAlign w:val="center"/>
          </w:tcPr>
          <w:p w:rsidR="004F74B4" w:rsidRPr="00AF0808" w:rsidRDefault="004F74B4"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4F74B4" w:rsidRPr="00AF0808" w:rsidRDefault="004F74B4"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xml:space="preserve">/ увеличена по заявкам* </w:t>
            </w:r>
            <w:r w:rsidRPr="00AF0808">
              <w:rPr>
                <w:rFonts w:eastAsia="Calibri"/>
                <w:sz w:val="22"/>
                <w:szCs w:val="22"/>
              </w:rPr>
              <w:lastRenderedPageBreak/>
              <w:t>Заказчика (не более 3 (трех) раз в день).</w:t>
            </w:r>
          </w:p>
        </w:tc>
        <w:tc>
          <w:tcPr>
            <w:tcW w:w="2410" w:type="dxa"/>
            <w:vAlign w:val="center"/>
          </w:tcPr>
          <w:p w:rsidR="004F74B4" w:rsidRPr="00AF0808" w:rsidRDefault="004F74B4" w:rsidP="005932F6">
            <w:pPr>
              <w:jc w:val="center"/>
              <w:rPr>
                <w:sz w:val="22"/>
                <w:szCs w:val="22"/>
              </w:rPr>
            </w:pPr>
            <w:r w:rsidRPr="00AF0808">
              <w:rPr>
                <w:sz w:val="22"/>
                <w:szCs w:val="22"/>
              </w:rPr>
              <w:lastRenderedPageBreak/>
              <w:t>Ежемесячно</w:t>
            </w:r>
          </w:p>
          <w:p w:rsidR="004F74B4" w:rsidRPr="00AF0808" w:rsidRDefault="004F74B4" w:rsidP="005932F6">
            <w:pPr>
              <w:jc w:val="center"/>
              <w:rPr>
                <w:sz w:val="22"/>
                <w:szCs w:val="22"/>
              </w:rPr>
            </w:pPr>
            <w:r w:rsidRPr="00AF0808">
              <w:rPr>
                <w:sz w:val="22"/>
                <w:szCs w:val="22"/>
              </w:rPr>
              <w:t>1 (один) раз в месяц, в течение всего срока исполнения обязательств по Договору</w:t>
            </w:r>
          </w:p>
        </w:tc>
      </w:tr>
      <w:tr w:rsidR="004F74B4" w:rsidRPr="007B54F0" w:rsidTr="005932F6">
        <w:tc>
          <w:tcPr>
            <w:tcW w:w="675" w:type="dxa"/>
          </w:tcPr>
          <w:p w:rsidR="004F74B4" w:rsidRPr="007B54F0" w:rsidRDefault="004F74B4" w:rsidP="005932F6">
            <w:r w:rsidRPr="007B54F0">
              <w:lastRenderedPageBreak/>
              <w:t>2</w:t>
            </w:r>
            <w:r>
              <w:t>4</w:t>
            </w:r>
          </w:p>
        </w:tc>
        <w:tc>
          <w:tcPr>
            <w:tcW w:w="4003" w:type="dxa"/>
          </w:tcPr>
          <w:p w:rsidR="004F74B4" w:rsidRPr="00AF0808" w:rsidRDefault="004F74B4" w:rsidP="005932F6">
            <w:pPr>
              <w:rPr>
                <w:sz w:val="22"/>
                <w:szCs w:val="22"/>
              </w:rPr>
            </w:pPr>
            <w:r w:rsidRPr="00AF0808">
              <w:rPr>
                <w:sz w:val="22"/>
                <w:szCs w:val="22"/>
              </w:rPr>
              <w:t xml:space="preserve">Уборка помещений в случае чрезвычайных обстоятельств, удаление воды при протечках, удаление различных загрязнений при прорывах в технических системах и другие форс-мажорные обстоятельства локального характера. </w:t>
            </w:r>
          </w:p>
        </w:tc>
        <w:tc>
          <w:tcPr>
            <w:tcW w:w="2693" w:type="dxa"/>
          </w:tcPr>
          <w:p w:rsidR="004F74B4" w:rsidRPr="00AF0808" w:rsidRDefault="004F74B4" w:rsidP="005932F6">
            <w:pPr>
              <w:jc w:val="center"/>
              <w:rPr>
                <w:sz w:val="22"/>
                <w:szCs w:val="22"/>
              </w:rPr>
            </w:pPr>
            <w:r w:rsidRPr="00AF0808">
              <w:rPr>
                <w:sz w:val="22"/>
                <w:szCs w:val="22"/>
              </w:rPr>
              <w:t>по заявкам* Заказчика, в течение всего срока исполнения обязательств по Договору</w:t>
            </w:r>
          </w:p>
        </w:tc>
        <w:tc>
          <w:tcPr>
            <w:tcW w:w="2410" w:type="dxa"/>
            <w:vAlign w:val="center"/>
          </w:tcPr>
          <w:p w:rsidR="004F74B4" w:rsidRPr="00AF0808" w:rsidRDefault="004F74B4" w:rsidP="005932F6">
            <w:pPr>
              <w:jc w:val="center"/>
              <w:rPr>
                <w:sz w:val="22"/>
                <w:szCs w:val="22"/>
              </w:rPr>
            </w:pPr>
            <w:r w:rsidRPr="00AF0808">
              <w:rPr>
                <w:sz w:val="22"/>
                <w:szCs w:val="22"/>
              </w:rPr>
              <w:t>_</w:t>
            </w:r>
          </w:p>
        </w:tc>
      </w:tr>
      <w:tr w:rsidR="004F74B4" w:rsidRPr="007B54F0" w:rsidTr="005932F6">
        <w:tc>
          <w:tcPr>
            <w:tcW w:w="675" w:type="dxa"/>
          </w:tcPr>
          <w:p w:rsidR="004F74B4" w:rsidRPr="004C5248" w:rsidRDefault="004F74B4" w:rsidP="005932F6">
            <w:r w:rsidRPr="004C5248">
              <w:t>2</w:t>
            </w:r>
            <w:r>
              <w:t>5</w:t>
            </w:r>
          </w:p>
        </w:tc>
        <w:tc>
          <w:tcPr>
            <w:tcW w:w="4003" w:type="dxa"/>
          </w:tcPr>
          <w:p w:rsidR="004F74B4" w:rsidRPr="00AF0808" w:rsidRDefault="004F74B4" w:rsidP="005932F6">
            <w:pPr>
              <w:rPr>
                <w:sz w:val="22"/>
                <w:szCs w:val="22"/>
              </w:rPr>
            </w:pPr>
            <w:r w:rsidRPr="00AF0808">
              <w:rPr>
                <w:sz w:val="22"/>
                <w:szCs w:val="22"/>
              </w:rPr>
              <w:t>Протирка аудиторных досок</w:t>
            </w:r>
          </w:p>
        </w:tc>
        <w:tc>
          <w:tcPr>
            <w:tcW w:w="2693" w:type="dxa"/>
          </w:tcPr>
          <w:p w:rsidR="004F74B4" w:rsidRPr="00AF0808" w:rsidRDefault="004F74B4"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4F74B4" w:rsidRPr="00AF0808" w:rsidRDefault="004F74B4"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vAlign w:val="center"/>
          </w:tcPr>
          <w:p w:rsidR="004F74B4" w:rsidRPr="00AF0808" w:rsidRDefault="004F74B4" w:rsidP="005932F6">
            <w:pPr>
              <w:jc w:val="center"/>
              <w:rPr>
                <w:sz w:val="22"/>
                <w:szCs w:val="22"/>
              </w:rPr>
            </w:pPr>
            <w:r w:rsidRPr="00AF0808">
              <w:rPr>
                <w:sz w:val="22"/>
                <w:szCs w:val="22"/>
              </w:rPr>
              <w:t>_</w:t>
            </w:r>
          </w:p>
        </w:tc>
      </w:tr>
      <w:tr w:rsidR="004F74B4" w:rsidRPr="007B54F0" w:rsidTr="005932F6">
        <w:tc>
          <w:tcPr>
            <w:tcW w:w="675" w:type="dxa"/>
          </w:tcPr>
          <w:p w:rsidR="004F74B4" w:rsidRPr="007B54F0" w:rsidRDefault="004F74B4" w:rsidP="005932F6">
            <w:r w:rsidRPr="007B54F0">
              <w:t>2</w:t>
            </w:r>
            <w:r>
              <w:t>6</w:t>
            </w:r>
          </w:p>
        </w:tc>
        <w:tc>
          <w:tcPr>
            <w:tcW w:w="4003" w:type="dxa"/>
          </w:tcPr>
          <w:p w:rsidR="004F74B4" w:rsidRPr="00AF0808" w:rsidRDefault="004F74B4" w:rsidP="005932F6">
            <w:pPr>
              <w:rPr>
                <w:sz w:val="22"/>
                <w:szCs w:val="22"/>
              </w:rPr>
            </w:pPr>
            <w:r w:rsidRPr="00AF0808">
              <w:rPr>
                <w:sz w:val="22"/>
                <w:szCs w:val="22"/>
              </w:rPr>
              <w:t xml:space="preserve">Чистка поверхности твердого пола из </w:t>
            </w:r>
            <w:proofErr w:type="spellStart"/>
            <w:r w:rsidRPr="00AF0808">
              <w:rPr>
                <w:sz w:val="22"/>
                <w:szCs w:val="22"/>
              </w:rPr>
              <w:t>керамогранита</w:t>
            </w:r>
            <w:proofErr w:type="spellEnd"/>
            <w:r w:rsidRPr="00AF0808">
              <w:rPr>
                <w:sz w:val="22"/>
                <w:szCs w:val="22"/>
              </w:rPr>
              <w:t xml:space="preserve">  с нанесением защитного слоя</w:t>
            </w:r>
          </w:p>
        </w:tc>
        <w:tc>
          <w:tcPr>
            <w:tcW w:w="2693" w:type="dxa"/>
          </w:tcPr>
          <w:p w:rsidR="004F74B4" w:rsidRPr="00AF0808" w:rsidRDefault="004F74B4" w:rsidP="005932F6">
            <w:pPr>
              <w:jc w:val="center"/>
              <w:rPr>
                <w:sz w:val="22"/>
                <w:szCs w:val="22"/>
              </w:rPr>
            </w:pPr>
            <w:r w:rsidRPr="00AF0808">
              <w:rPr>
                <w:sz w:val="22"/>
                <w:szCs w:val="22"/>
              </w:rPr>
              <w:t>_</w:t>
            </w:r>
          </w:p>
        </w:tc>
        <w:tc>
          <w:tcPr>
            <w:tcW w:w="2410" w:type="dxa"/>
            <w:vAlign w:val="center"/>
          </w:tcPr>
          <w:p w:rsidR="004F74B4" w:rsidRPr="00AF0808" w:rsidRDefault="004F74B4" w:rsidP="005932F6">
            <w:pPr>
              <w:jc w:val="center"/>
              <w:rPr>
                <w:sz w:val="22"/>
                <w:szCs w:val="22"/>
              </w:rPr>
            </w:pPr>
            <w:r w:rsidRPr="00AF0808">
              <w:rPr>
                <w:sz w:val="22"/>
                <w:szCs w:val="22"/>
              </w:rPr>
              <w:t xml:space="preserve">2 (два) раза в год. </w:t>
            </w:r>
          </w:p>
          <w:p w:rsidR="004F74B4" w:rsidRPr="00AF0808" w:rsidRDefault="004F74B4" w:rsidP="005932F6">
            <w:pPr>
              <w:jc w:val="center"/>
              <w:rPr>
                <w:sz w:val="22"/>
                <w:szCs w:val="22"/>
              </w:rPr>
            </w:pPr>
          </w:p>
          <w:p w:rsidR="004F74B4" w:rsidRPr="00AF0808" w:rsidRDefault="004F74B4" w:rsidP="005932F6">
            <w:pPr>
              <w:jc w:val="center"/>
              <w:rPr>
                <w:sz w:val="22"/>
                <w:szCs w:val="22"/>
              </w:rPr>
            </w:pPr>
          </w:p>
        </w:tc>
      </w:tr>
    </w:tbl>
    <w:p w:rsidR="0032797C" w:rsidRPr="0032797C" w:rsidRDefault="0032797C" w:rsidP="0032797C">
      <w:pPr>
        <w:jc w:val="both"/>
        <w:rPr>
          <w:rFonts w:eastAsia="Calibri"/>
          <w:b/>
          <w:lang w:eastAsia="en-US"/>
        </w:rPr>
      </w:pPr>
    </w:p>
    <w:p w:rsidR="006E05C9" w:rsidRDefault="006E05C9" w:rsidP="006E05C9">
      <w:pPr>
        <w:jc w:val="both"/>
        <w:rPr>
          <w:b/>
        </w:rPr>
      </w:pPr>
      <w:r w:rsidRPr="00BD5849">
        <w:rPr>
          <w:rFonts w:eastAsia="Calibri"/>
          <w:b/>
          <w:lang w:eastAsia="en-US"/>
        </w:rPr>
        <w:t>А</w:t>
      </w:r>
      <w:proofErr w:type="gramStart"/>
      <w:r w:rsidRPr="00BD5849">
        <w:rPr>
          <w:rFonts w:eastAsia="Calibri"/>
          <w:b/>
          <w:lang w:eastAsia="en-US"/>
        </w:rPr>
        <w:t>2</w:t>
      </w:r>
      <w:proofErr w:type="gramEnd"/>
      <w:r w:rsidRPr="00BD5849">
        <w:rPr>
          <w:rFonts w:eastAsia="Calibri"/>
          <w:b/>
          <w:lang w:eastAsia="en-US"/>
        </w:rPr>
        <w:t>.</w:t>
      </w:r>
      <w:r w:rsidRPr="00BD5849">
        <w:rPr>
          <w:rFonts w:eastAsia="Calibri"/>
          <w:lang w:eastAsia="en-US"/>
        </w:rPr>
        <w:t xml:space="preserve"> </w:t>
      </w:r>
      <w:r w:rsidRPr="004C5248">
        <w:rPr>
          <w:b/>
        </w:rPr>
        <w:t xml:space="preserve">Перечень работ (услуг), входящих в генеральную и ежедневную комплексную уборку </w:t>
      </w:r>
      <w:r>
        <w:rPr>
          <w:b/>
        </w:rPr>
        <w:t>медицинских кабинетов (</w:t>
      </w:r>
      <w:proofErr w:type="spellStart"/>
      <w:r>
        <w:rPr>
          <w:b/>
        </w:rPr>
        <w:t>каб</w:t>
      </w:r>
      <w:proofErr w:type="spellEnd"/>
      <w:r>
        <w:rPr>
          <w:b/>
        </w:rPr>
        <w:t>.</w:t>
      </w:r>
      <w:r w:rsidRPr="00514B8A">
        <w:rPr>
          <w:b/>
        </w:rPr>
        <w:t xml:space="preserve"> № 134; № 135</w:t>
      </w:r>
      <w:r>
        <w:rPr>
          <w:b/>
        </w:rPr>
        <w:t>)</w:t>
      </w:r>
      <w:r w:rsidRPr="004C5248">
        <w:rPr>
          <w:b/>
        </w:rPr>
        <w:t xml:space="preserve"> и периодичность их выполнения (оказания)</w:t>
      </w:r>
      <w:r w:rsidRPr="004C5248">
        <w:t xml:space="preserve"> </w:t>
      </w:r>
      <w:r w:rsidRPr="004C5248">
        <w:rPr>
          <w:b/>
        </w:rPr>
        <w:t>в течение всего срока испо</w:t>
      </w:r>
      <w:r>
        <w:rPr>
          <w:b/>
        </w:rPr>
        <w:t>лнения обязательств по Договору:</w:t>
      </w:r>
    </w:p>
    <w:p w:rsidR="006E05C9" w:rsidRDefault="006E05C9" w:rsidP="006E05C9">
      <w:pPr>
        <w:jc w:val="right"/>
        <w:rPr>
          <w:rFonts w:eastAsia="Calibri"/>
          <w:lang w:eastAsia="en-US"/>
        </w:rPr>
      </w:pPr>
      <w:r>
        <w:rPr>
          <w:rFonts w:eastAsia="Calibri"/>
          <w:lang w:eastAsia="en-US"/>
        </w:rPr>
        <w:t>Таблица 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4"/>
        <w:gridCol w:w="4014"/>
        <w:gridCol w:w="2693"/>
        <w:gridCol w:w="2410"/>
      </w:tblGrid>
      <w:tr w:rsidR="006E05C9" w:rsidRPr="00023572" w:rsidTr="005932F6">
        <w:tc>
          <w:tcPr>
            <w:tcW w:w="664" w:type="dxa"/>
            <w:vMerge w:val="restart"/>
            <w:tcMar>
              <w:top w:w="0" w:type="dxa"/>
              <w:left w:w="108" w:type="dxa"/>
              <w:bottom w:w="0" w:type="dxa"/>
              <w:right w:w="108" w:type="dxa"/>
            </w:tcMar>
            <w:vAlign w:val="center"/>
            <w:hideMark/>
          </w:tcPr>
          <w:p w:rsidR="006E05C9" w:rsidRPr="00023572" w:rsidRDefault="006E05C9" w:rsidP="005932F6">
            <w:pPr>
              <w:jc w:val="center"/>
              <w:rPr>
                <w:rFonts w:eastAsiaTheme="minorHAnsi"/>
                <w:b/>
                <w:bCs/>
                <w:sz w:val="22"/>
                <w:szCs w:val="22"/>
                <w:lang w:eastAsia="en-US"/>
              </w:rPr>
            </w:pPr>
            <w:r w:rsidRPr="00023572">
              <w:rPr>
                <w:b/>
                <w:bCs/>
                <w:sz w:val="22"/>
                <w:szCs w:val="22"/>
                <w:lang w:eastAsia="en-US"/>
              </w:rPr>
              <w:t>№</w:t>
            </w:r>
          </w:p>
          <w:p w:rsidR="006E05C9" w:rsidRPr="00023572" w:rsidRDefault="006E05C9" w:rsidP="005932F6">
            <w:pPr>
              <w:jc w:val="center"/>
              <w:rPr>
                <w:rFonts w:eastAsiaTheme="minorHAnsi"/>
                <w:b/>
                <w:bCs/>
                <w:sz w:val="22"/>
                <w:szCs w:val="22"/>
                <w:lang w:eastAsia="en-US"/>
              </w:rPr>
            </w:pPr>
            <w:proofErr w:type="gramStart"/>
            <w:r w:rsidRPr="00023572">
              <w:rPr>
                <w:b/>
                <w:bCs/>
                <w:sz w:val="22"/>
                <w:szCs w:val="22"/>
                <w:lang w:eastAsia="en-US"/>
              </w:rPr>
              <w:t>п</w:t>
            </w:r>
            <w:proofErr w:type="gramEnd"/>
            <w:r w:rsidRPr="00023572">
              <w:rPr>
                <w:b/>
                <w:bCs/>
                <w:sz w:val="22"/>
                <w:szCs w:val="22"/>
                <w:lang w:eastAsia="en-US"/>
              </w:rPr>
              <w:t>/п</w:t>
            </w:r>
          </w:p>
        </w:tc>
        <w:tc>
          <w:tcPr>
            <w:tcW w:w="4014" w:type="dxa"/>
            <w:vMerge w:val="restart"/>
            <w:tcMar>
              <w:top w:w="0" w:type="dxa"/>
              <w:left w:w="108" w:type="dxa"/>
              <w:bottom w:w="0" w:type="dxa"/>
              <w:right w:w="108" w:type="dxa"/>
            </w:tcMar>
            <w:vAlign w:val="center"/>
            <w:hideMark/>
          </w:tcPr>
          <w:p w:rsidR="006E05C9" w:rsidRPr="00023572" w:rsidRDefault="006E05C9" w:rsidP="005932F6">
            <w:pPr>
              <w:jc w:val="center"/>
              <w:rPr>
                <w:rFonts w:eastAsiaTheme="minorHAnsi"/>
                <w:b/>
                <w:bCs/>
                <w:sz w:val="22"/>
                <w:szCs w:val="22"/>
                <w:lang w:eastAsia="en-US"/>
              </w:rPr>
            </w:pPr>
            <w:r w:rsidRPr="00023572">
              <w:rPr>
                <w:b/>
                <w:bCs/>
                <w:sz w:val="22"/>
                <w:szCs w:val="22"/>
                <w:lang w:eastAsia="en-US"/>
              </w:rPr>
              <w:t>Перечень работ (услуг)</w:t>
            </w:r>
          </w:p>
        </w:tc>
        <w:tc>
          <w:tcPr>
            <w:tcW w:w="5103" w:type="dxa"/>
            <w:gridSpan w:val="2"/>
            <w:tcMar>
              <w:top w:w="0" w:type="dxa"/>
              <w:left w:w="108" w:type="dxa"/>
              <w:bottom w:w="0" w:type="dxa"/>
              <w:right w:w="108" w:type="dxa"/>
            </w:tcMar>
            <w:vAlign w:val="center"/>
            <w:hideMark/>
          </w:tcPr>
          <w:p w:rsidR="006E05C9" w:rsidRPr="00023572" w:rsidRDefault="006E05C9" w:rsidP="005932F6">
            <w:pPr>
              <w:jc w:val="center"/>
              <w:rPr>
                <w:rFonts w:eastAsiaTheme="minorHAnsi"/>
                <w:b/>
                <w:bCs/>
                <w:sz w:val="22"/>
                <w:szCs w:val="22"/>
                <w:lang w:eastAsia="en-US"/>
              </w:rPr>
            </w:pPr>
            <w:r w:rsidRPr="00023572">
              <w:rPr>
                <w:b/>
                <w:bCs/>
                <w:sz w:val="22"/>
                <w:szCs w:val="22"/>
                <w:lang w:eastAsia="en-US"/>
              </w:rPr>
              <w:t>Периодичность выполнения работ (оказания услуг)</w:t>
            </w:r>
          </w:p>
        </w:tc>
      </w:tr>
      <w:tr w:rsidR="006E05C9" w:rsidRPr="00023572" w:rsidTr="005932F6">
        <w:tc>
          <w:tcPr>
            <w:tcW w:w="0" w:type="auto"/>
            <w:vMerge/>
            <w:vAlign w:val="center"/>
            <w:hideMark/>
          </w:tcPr>
          <w:p w:rsidR="006E05C9" w:rsidRPr="00023572" w:rsidRDefault="006E05C9" w:rsidP="005932F6">
            <w:pPr>
              <w:rPr>
                <w:rFonts w:eastAsiaTheme="minorHAnsi"/>
                <w:b/>
                <w:bCs/>
                <w:sz w:val="22"/>
                <w:szCs w:val="22"/>
                <w:lang w:eastAsia="en-US"/>
              </w:rPr>
            </w:pPr>
          </w:p>
        </w:tc>
        <w:tc>
          <w:tcPr>
            <w:tcW w:w="4014" w:type="dxa"/>
            <w:vMerge/>
            <w:vAlign w:val="center"/>
            <w:hideMark/>
          </w:tcPr>
          <w:p w:rsidR="006E05C9" w:rsidRPr="00023572" w:rsidRDefault="006E05C9" w:rsidP="005932F6">
            <w:pPr>
              <w:rPr>
                <w:rFonts w:eastAsiaTheme="minorHAnsi"/>
                <w:b/>
                <w:bCs/>
                <w:sz w:val="22"/>
                <w:szCs w:val="22"/>
                <w:lang w:eastAsia="en-US"/>
              </w:rPr>
            </w:pPr>
          </w:p>
        </w:tc>
        <w:tc>
          <w:tcPr>
            <w:tcW w:w="2693" w:type="dxa"/>
            <w:tcMar>
              <w:top w:w="0" w:type="dxa"/>
              <w:left w:w="108" w:type="dxa"/>
              <w:bottom w:w="0" w:type="dxa"/>
              <w:right w:w="108" w:type="dxa"/>
            </w:tcMar>
            <w:vAlign w:val="center"/>
            <w:hideMark/>
          </w:tcPr>
          <w:p w:rsidR="006E05C9" w:rsidRPr="00023572" w:rsidRDefault="006E05C9" w:rsidP="005932F6">
            <w:pPr>
              <w:jc w:val="center"/>
              <w:rPr>
                <w:rFonts w:eastAsiaTheme="minorHAnsi"/>
                <w:b/>
                <w:bCs/>
                <w:sz w:val="22"/>
                <w:szCs w:val="22"/>
                <w:lang w:eastAsia="en-US"/>
              </w:rPr>
            </w:pPr>
            <w:r w:rsidRPr="00023572">
              <w:rPr>
                <w:b/>
                <w:bCs/>
                <w:sz w:val="22"/>
                <w:szCs w:val="22"/>
                <w:lang w:eastAsia="en-US"/>
              </w:rPr>
              <w:t>ежедневная комплексная</w:t>
            </w:r>
          </w:p>
        </w:tc>
        <w:tc>
          <w:tcPr>
            <w:tcW w:w="2410" w:type="dxa"/>
            <w:tcMar>
              <w:top w:w="0" w:type="dxa"/>
              <w:left w:w="108" w:type="dxa"/>
              <w:bottom w:w="0" w:type="dxa"/>
              <w:right w:w="108" w:type="dxa"/>
            </w:tcMar>
            <w:vAlign w:val="center"/>
            <w:hideMark/>
          </w:tcPr>
          <w:p w:rsidR="006E05C9" w:rsidRPr="00023572" w:rsidRDefault="006E05C9" w:rsidP="005932F6">
            <w:pPr>
              <w:jc w:val="center"/>
              <w:rPr>
                <w:rFonts w:eastAsiaTheme="minorHAnsi"/>
                <w:b/>
                <w:bCs/>
                <w:sz w:val="22"/>
                <w:szCs w:val="22"/>
                <w:lang w:eastAsia="en-US"/>
              </w:rPr>
            </w:pPr>
            <w:r w:rsidRPr="00023572">
              <w:rPr>
                <w:b/>
                <w:bCs/>
                <w:sz w:val="22"/>
                <w:szCs w:val="22"/>
                <w:lang w:eastAsia="en-US"/>
              </w:rPr>
              <w:t>генеральная</w:t>
            </w:r>
          </w:p>
        </w:tc>
      </w:tr>
      <w:tr w:rsidR="006E05C9" w:rsidRPr="00AF0808" w:rsidTr="005932F6">
        <w:tc>
          <w:tcPr>
            <w:tcW w:w="664" w:type="dxa"/>
            <w:tcMar>
              <w:top w:w="0" w:type="dxa"/>
              <w:left w:w="108" w:type="dxa"/>
              <w:bottom w:w="0" w:type="dxa"/>
              <w:right w:w="108" w:type="dxa"/>
            </w:tcMar>
            <w:hideMark/>
          </w:tcPr>
          <w:p w:rsidR="006E05C9" w:rsidRPr="007B54F0" w:rsidRDefault="006E05C9" w:rsidP="005932F6">
            <w:pPr>
              <w:rPr>
                <w:rFonts w:eastAsiaTheme="minorHAnsi"/>
                <w:lang w:eastAsia="en-US"/>
              </w:rPr>
            </w:pPr>
            <w:r w:rsidRPr="007B54F0">
              <w:rPr>
                <w:lang w:eastAsia="en-US"/>
              </w:rPr>
              <w:t>1</w:t>
            </w:r>
          </w:p>
        </w:tc>
        <w:tc>
          <w:tcPr>
            <w:tcW w:w="4014" w:type="dxa"/>
            <w:tcMar>
              <w:top w:w="0" w:type="dxa"/>
              <w:left w:w="108" w:type="dxa"/>
              <w:bottom w:w="0" w:type="dxa"/>
              <w:right w:w="108" w:type="dxa"/>
            </w:tcMar>
            <w:hideMark/>
          </w:tcPr>
          <w:p w:rsidR="006E05C9" w:rsidRPr="00AF0808" w:rsidRDefault="006E05C9" w:rsidP="005932F6">
            <w:pPr>
              <w:rPr>
                <w:rFonts w:eastAsiaTheme="minorHAnsi"/>
                <w:sz w:val="22"/>
                <w:szCs w:val="22"/>
                <w:lang w:eastAsia="en-US"/>
              </w:rPr>
            </w:pPr>
            <w:proofErr w:type="gramStart"/>
            <w:r w:rsidRPr="00AF0808">
              <w:rPr>
                <w:sz w:val="22"/>
                <w:szCs w:val="22"/>
                <w:lang w:eastAsia="en-US"/>
              </w:rPr>
              <w:t>Мытье (влажная протирка) всей поверхности твердого пола, плинтусов, полов, мебели, подоконников, дверей, дверных ручек, стен, раковины  и т.д. с использованием моющих и дезинфицирующих средств, разрешенных к использованию в установленном порядке.</w:t>
            </w:r>
            <w:proofErr w:type="gramEnd"/>
          </w:p>
        </w:tc>
        <w:tc>
          <w:tcPr>
            <w:tcW w:w="2693" w:type="dxa"/>
            <w:tcMar>
              <w:top w:w="0" w:type="dxa"/>
              <w:left w:w="108" w:type="dxa"/>
              <w:bottom w:w="0" w:type="dxa"/>
              <w:right w:w="108" w:type="dxa"/>
            </w:tcMar>
            <w:hideMark/>
          </w:tcPr>
          <w:p w:rsidR="006E05C9" w:rsidRPr="00AF0808" w:rsidRDefault="006E05C9" w:rsidP="005932F6">
            <w:pPr>
              <w:autoSpaceDE w:val="0"/>
              <w:autoSpaceDN w:val="0"/>
              <w:jc w:val="center"/>
              <w:rPr>
                <w:rFonts w:eastAsiaTheme="minorHAnsi"/>
                <w:sz w:val="22"/>
                <w:szCs w:val="22"/>
                <w:lang w:eastAsia="en-US"/>
              </w:rPr>
            </w:pPr>
            <w:r w:rsidRPr="00AF0808">
              <w:rPr>
                <w:sz w:val="22"/>
                <w:szCs w:val="22"/>
                <w:lang w:eastAsia="en-US"/>
              </w:rPr>
              <w:t>ежедневно,</w:t>
            </w:r>
          </w:p>
          <w:p w:rsidR="006E05C9" w:rsidRPr="00AF0808" w:rsidRDefault="006E05C9" w:rsidP="005932F6">
            <w:pPr>
              <w:autoSpaceDE w:val="0"/>
              <w:autoSpaceDN w:val="0"/>
              <w:jc w:val="center"/>
              <w:rPr>
                <w:rFonts w:eastAsiaTheme="minorHAnsi"/>
                <w:sz w:val="22"/>
                <w:szCs w:val="22"/>
                <w:highlight w:val="yellow"/>
                <w:lang w:eastAsia="en-US"/>
              </w:rPr>
            </w:pPr>
            <w:r w:rsidRPr="00AF0808">
              <w:rPr>
                <w:sz w:val="22"/>
                <w:szCs w:val="22"/>
                <w:lang w:eastAsia="en-US"/>
              </w:rPr>
              <w:t>не менее 2 (двух) раз в день</w:t>
            </w:r>
          </w:p>
        </w:tc>
        <w:tc>
          <w:tcPr>
            <w:tcW w:w="2410" w:type="dxa"/>
            <w:tcMar>
              <w:top w:w="0" w:type="dxa"/>
              <w:left w:w="108" w:type="dxa"/>
              <w:bottom w:w="0" w:type="dxa"/>
              <w:right w:w="108" w:type="dxa"/>
            </w:tcMar>
            <w:hideMark/>
          </w:tcPr>
          <w:p w:rsidR="006E05C9" w:rsidRPr="00AF0808" w:rsidRDefault="006E05C9" w:rsidP="005932F6">
            <w:pPr>
              <w:jc w:val="center"/>
              <w:rPr>
                <w:rFonts w:eastAsiaTheme="minorHAnsi"/>
                <w:sz w:val="22"/>
                <w:szCs w:val="22"/>
                <w:lang w:eastAsia="en-US"/>
              </w:rPr>
            </w:pPr>
            <w:r w:rsidRPr="00AF0808">
              <w:rPr>
                <w:sz w:val="22"/>
                <w:szCs w:val="22"/>
                <w:lang w:eastAsia="en-US"/>
              </w:rPr>
              <w:t>еженедельно</w:t>
            </w:r>
          </w:p>
          <w:p w:rsidR="006E05C9" w:rsidRPr="00AF0808" w:rsidRDefault="006E05C9" w:rsidP="005932F6">
            <w:pPr>
              <w:jc w:val="center"/>
              <w:rPr>
                <w:sz w:val="22"/>
                <w:szCs w:val="22"/>
                <w:lang w:eastAsia="en-US"/>
              </w:rPr>
            </w:pPr>
            <w:r w:rsidRPr="00AF0808">
              <w:rPr>
                <w:sz w:val="22"/>
                <w:szCs w:val="22"/>
                <w:lang w:eastAsia="en-US"/>
              </w:rPr>
              <w:t xml:space="preserve">не реже 1 (одного) раза в неделю </w:t>
            </w:r>
          </w:p>
          <w:p w:rsidR="006E05C9" w:rsidRPr="00AF0808" w:rsidRDefault="006E05C9" w:rsidP="005932F6">
            <w:pPr>
              <w:jc w:val="center"/>
              <w:rPr>
                <w:sz w:val="22"/>
                <w:szCs w:val="22"/>
              </w:rPr>
            </w:pPr>
          </w:p>
          <w:p w:rsidR="006E05C9" w:rsidRPr="00AF0808" w:rsidRDefault="006E05C9" w:rsidP="005932F6">
            <w:pPr>
              <w:jc w:val="center"/>
              <w:rPr>
                <w:rFonts w:eastAsiaTheme="minorHAnsi"/>
                <w:sz w:val="22"/>
                <w:szCs w:val="22"/>
                <w:lang w:eastAsia="en-US"/>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3 (трех) раз в неделю)</w:t>
            </w:r>
          </w:p>
        </w:tc>
      </w:tr>
      <w:tr w:rsidR="006E05C9" w:rsidRPr="00AF0808" w:rsidTr="005932F6">
        <w:trPr>
          <w:trHeight w:val="812"/>
        </w:trPr>
        <w:tc>
          <w:tcPr>
            <w:tcW w:w="664" w:type="dxa"/>
            <w:tcMar>
              <w:top w:w="0" w:type="dxa"/>
              <w:left w:w="108" w:type="dxa"/>
              <w:bottom w:w="0" w:type="dxa"/>
              <w:right w:w="108" w:type="dxa"/>
            </w:tcMar>
            <w:hideMark/>
          </w:tcPr>
          <w:p w:rsidR="006E05C9" w:rsidRPr="007B54F0" w:rsidRDefault="006E05C9" w:rsidP="005932F6">
            <w:pPr>
              <w:rPr>
                <w:rFonts w:eastAsiaTheme="minorHAnsi"/>
                <w:lang w:eastAsia="en-US"/>
              </w:rPr>
            </w:pPr>
            <w:r w:rsidRPr="007B54F0">
              <w:rPr>
                <w:lang w:eastAsia="en-US"/>
              </w:rPr>
              <w:t>2</w:t>
            </w:r>
          </w:p>
        </w:tc>
        <w:tc>
          <w:tcPr>
            <w:tcW w:w="4014" w:type="dxa"/>
            <w:tcMar>
              <w:top w:w="0" w:type="dxa"/>
              <w:left w:w="108" w:type="dxa"/>
              <w:bottom w:w="0" w:type="dxa"/>
              <w:right w:w="108" w:type="dxa"/>
            </w:tcMar>
            <w:hideMark/>
          </w:tcPr>
          <w:p w:rsidR="006E05C9" w:rsidRPr="00AF0808" w:rsidRDefault="006E05C9" w:rsidP="005932F6">
            <w:pPr>
              <w:rPr>
                <w:rFonts w:eastAsiaTheme="minorHAnsi"/>
                <w:sz w:val="22"/>
                <w:szCs w:val="22"/>
                <w:lang w:eastAsia="en-US"/>
              </w:rPr>
            </w:pPr>
            <w:r w:rsidRPr="00AF0808">
              <w:rPr>
                <w:sz w:val="22"/>
                <w:szCs w:val="22"/>
                <w:lang w:eastAsia="en-US"/>
              </w:rPr>
              <w:t>Протирка кушеток,  мебели, медицинского и другого оборудования и инвентаря с использованием моющих и дезинфицирующих средств, разрешенных к использованию в установленном порядке.</w:t>
            </w:r>
          </w:p>
        </w:tc>
        <w:tc>
          <w:tcPr>
            <w:tcW w:w="2693" w:type="dxa"/>
            <w:tcMar>
              <w:top w:w="0" w:type="dxa"/>
              <w:left w:w="108" w:type="dxa"/>
              <w:bottom w:w="0" w:type="dxa"/>
              <w:right w:w="108" w:type="dxa"/>
            </w:tcMar>
            <w:vAlign w:val="center"/>
            <w:hideMark/>
          </w:tcPr>
          <w:p w:rsidR="006E05C9" w:rsidRPr="00AF0808" w:rsidRDefault="006E05C9" w:rsidP="005932F6">
            <w:pPr>
              <w:jc w:val="center"/>
              <w:rPr>
                <w:rFonts w:eastAsiaTheme="minorHAnsi"/>
                <w:sz w:val="22"/>
                <w:szCs w:val="22"/>
                <w:lang w:eastAsia="en-US"/>
              </w:rPr>
            </w:pPr>
            <w:r w:rsidRPr="00AF0808">
              <w:rPr>
                <w:sz w:val="22"/>
                <w:szCs w:val="22"/>
                <w:lang w:eastAsia="en-US"/>
              </w:rPr>
              <w:t>ежедневно,</w:t>
            </w:r>
          </w:p>
          <w:p w:rsidR="006E05C9" w:rsidRPr="00AF0808" w:rsidRDefault="006E05C9" w:rsidP="005932F6">
            <w:pPr>
              <w:jc w:val="center"/>
              <w:rPr>
                <w:rFonts w:eastAsiaTheme="minorHAnsi"/>
                <w:sz w:val="22"/>
                <w:szCs w:val="22"/>
                <w:lang w:eastAsia="en-US"/>
              </w:rPr>
            </w:pPr>
            <w:r w:rsidRPr="00AF0808">
              <w:rPr>
                <w:sz w:val="22"/>
                <w:szCs w:val="22"/>
                <w:lang w:eastAsia="en-US"/>
              </w:rPr>
              <w:t>не менее 2 (двух) раз в день</w:t>
            </w:r>
          </w:p>
        </w:tc>
        <w:tc>
          <w:tcPr>
            <w:tcW w:w="2410" w:type="dxa"/>
            <w:tcMar>
              <w:top w:w="0" w:type="dxa"/>
              <w:left w:w="108" w:type="dxa"/>
              <w:bottom w:w="0" w:type="dxa"/>
              <w:right w:w="108" w:type="dxa"/>
            </w:tcMar>
            <w:vAlign w:val="center"/>
            <w:hideMark/>
          </w:tcPr>
          <w:p w:rsidR="006E05C9" w:rsidRPr="00AF0808" w:rsidRDefault="006E05C9" w:rsidP="005932F6">
            <w:pPr>
              <w:jc w:val="center"/>
              <w:rPr>
                <w:rFonts w:eastAsiaTheme="minorHAnsi"/>
                <w:sz w:val="22"/>
                <w:szCs w:val="22"/>
                <w:lang w:eastAsia="en-US"/>
              </w:rPr>
            </w:pPr>
            <w:r w:rsidRPr="00AF0808">
              <w:rPr>
                <w:sz w:val="22"/>
                <w:szCs w:val="22"/>
                <w:lang w:eastAsia="en-US"/>
              </w:rPr>
              <w:t>еженедельно</w:t>
            </w:r>
          </w:p>
          <w:p w:rsidR="006E05C9" w:rsidRPr="00AF0808" w:rsidRDefault="006E05C9" w:rsidP="005932F6">
            <w:pPr>
              <w:jc w:val="center"/>
              <w:rPr>
                <w:sz w:val="22"/>
                <w:szCs w:val="22"/>
                <w:lang w:eastAsia="en-US"/>
              </w:rPr>
            </w:pPr>
            <w:r w:rsidRPr="00AF0808">
              <w:rPr>
                <w:sz w:val="22"/>
                <w:szCs w:val="22"/>
                <w:lang w:eastAsia="en-US"/>
              </w:rPr>
              <w:t>не реже 1 (одного) раза в неделю</w:t>
            </w:r>
          </w:p>
          <w:p w:rsidR="006E05C9" w:rsidRPr="00AF0808" w:rsidRDefault="006E05C9" w:rsidP="005932F6">
            <w:pPr>
              <w:jc w:val="center"/>
              <w:rPr>
                <w:sz w:val="22"/>
                <w:szCs w:val="22"/>
              </w:rPr>
            </w:pPr>
          </w:p>
          <w:p w:rsidR="006E05C9" w:rsidRPr="00AF0808" w:rsidRDefault="006E05C9" w:rsidP="005932F6">
            <w:pPr>
              <w:jc w:val="center"/>
              <w:rPr>
                <w:rFonts w:eastAsiaTheme="minorHAnsi"/>
                <w:b/>
                <w:sz w:val="22"/>
                <w:szCs w:val="22"/>
                <w:lang w:eastAsia="en-US"/>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3 (трех) раз в неделю)</w:t>
            </w:r>
          </w:p>
        </w:tc>
      </w:tr>
      <w:tr w:rsidR="006E05C9" w:rsidRPr="00AF0808" w:rsidTr="005932F6">
        <w:tc>
          <w:tcPr>
            <w:tcW w:w="664" w:type="dxa"/>
            <w:tcMar>
              <w:top w:w="0" w:type="dxa"/>
              <w:left w:w="108" w:type="dxa"/>
              <w:bottom w:w="0" w:type="dxa"/>
              <w:right w:w="108" w:type="dxa"/>
            </w:tcMar>
            <w:hideMark/>
          </w:tcPr>
          <w:p w:rsidR="006E05C9" w:rsidRPr="007B54F0" w:rsidRDefault="006E05C9" w:rsidP="005932F6">
            <w:pPr>
              <w:rPr>
                <w:rFonts w:eastAsiaTheme="minorHAnsi"/>
                <w:lang w:eastAsia="en-US"/>
              </w:rPr>
            </w:pPr>
            <w:r w:rsidRPr="007B54F0">
              <w:rPr>
                <w:lang w:eastAsia="en-US"/>
              </w:rPr>
              <w:t>3</w:t>
            </w:r>
          </w:p>
        </w:tc>
        <w:tc>
          <w:tcPr>
            <w:tcW w:w="4014" w:type="dxa"/>
            <w:tcMar>
              <w:top w:w="0" w:type="dxa"/>
              <w:left w:w="108" w:type="dxa"/>
              <w:bottom w:w="0" w:type="dxa"/>
              <w:right w:w="108" w:type="dxa"/>
            </w:tcMar>
            <w:hideMark/>
          </w:tcPr>
          <w:p w:rsidR="006E05C9" w:rsidRPr="00AF0808" w:rsidRDefault="006E05C9" w:rsidP="005932F6">
            <w:pPr>
              <w:rPr>
                <w:rFonts w:eastAsiaTheme="minorHAnsi"/>
                <w:sz w:val="22"/>
                <w:szCs w:val="22"/>
                <w:highlight w:val="yellow"/>
                <w:lang w:eastAsia="en-US"/>
              </w:rPr>
            </w:pPr>
            <w:r w:rsidRPr="00AF0808">
              <w:rPr>
                <w:sz w:val="22"/>
                <w:szCs w:val="22"/>
                <w:lang w:eastAsia="en-US"/>
              </w:rPr>
              <w:t>Очистка от загрязнений жалюзи, радиаторов, стендов, табличек, светильников</w:t>
            </w:r>
          </w:p>
        </w:tc>
        <w:tc>
          <w:tcPr>
            <w:tcW w:w="2693" w:type="dxa"/>
            <w:tcMar>
              <w:top w:w="0" w:type="dxa"/>
              <w:left w:w="108" w:type="dxa"/>
              <w:bottom w:w="0" w:type="dxa"/>
              <w:right w:w="108" w:type="dxa"/>
            </w:tcMar>
            <w:vAlign w:val="center"/>
          </w:tcPr>
          <w:p w:rsidR="006E05C9" w:rsidRPr="00AF0808" w:rsidRDefault="006E05C9" w:rsidP="005932F6">
            <w:pPr>
              <w:jc w:val="center"/>
              <w:rPr>
                <w:rFonts w:eastAsiaTheme="minorHAnsi"/>
                <w:sz w:val="22"/>
                <w:szCs w:val="22"/>
                <w:highlight w:val="yellow"/>
                <w:lang w:eastAsia="en-US"/>
              </w:rPr>
            </w:pPr>
            <w:r w:rsidRPr="00AF0808">
              <w:rPr>
                <w:sz w:val="22"/>
                <w:szCs w:val="22"/>
                <w:lang w:eastAsia="en-US"/>
              </w:rPr>
              <w:t>-</w:t>
            </w:r>
          </w:p>
        </w:tc>
        <w:tc>
          <w:tcPr>
            <w:tcW w:w="2410" w:type="dxa"/>
            <w:tcMar>
              <w:top w:w="0" w:type="dxa"/>
              <w:left w:w="108" w:type="dxa"/>
              <w:bottom w:w="0" w:type="dxa"/>
              <w:right w:w="108" w:type="dxa"/>
            </w:tcMar>
            <w:vAlign w:val="center"/>
            <w:hideMark/>
          </w:tcPr>
          <w:p w:rsidR="006E05C9" w:rsidRPr="00AF0808" w:rsidRDefault="006E05C9" w:rsidP="005932F6">
            <w:pPr>
              <w:jc w:val="center"/>
              <w:rPr>
                <w:rFonts w:eastAsiaTheme="minorHAnsi"/>
                <w:sz w:val="22"/>
                <w:szCs w:val="22"/>
                <w:lang w:eastAsia="en-US"/>
              </w:rPr>
            </w:pPr>
            <w:r w:rsidRPr="00AF0808">
              <w:rPr>
                <w:sz w:val="22"/>
                <w:szCs w:val="22"/>
                <w:lang w:eastAsia="en-US"/>
              </w:rPr>
              <w:t>еженедельно</w:t>
            </w:r>
          </w:p>
          <w:p w:rsidR="006E05C9" w:rsidRPr="00AF0808" w:rsidRDefault="006E05C9" w:rsidP="005932F6">
            <w:pPr>
              <w:jc w:val="center"/>
              <w:rPr>
                <w:sz w:val="22"/>
                <w:szCs w:val="22"/>
                <w:lang w:eastAsia="en-US"/>
              </w:rPr>
            </w:pPr>
            <w:r w:rsidRPr="00AF0808">
              <w:rPr>
                <w:sz w:val="22"/>
                <w:szCs w:val="22"/>
                <w:lang w:eastAsia="en-US"/>
              </w:rPr>
              <w:t>не реже 1 (одного) раза в неделю</w:t>
            </w:r>
          </w:p>
          <w:p w:rsidR="006E05C9" w:rsidRPr="00AF0808" w:rsidRDefault="006E05C9" w:rsidP="005932F6">
            <w:pPr>
              <w:jc w:val="center"/>
              <w:rPr>
                <w:sz w:val="22"/>
                <w:szCs w:val="22"/>
              </w:rPr>
            </w:pPr>
          </w:p>
          <w:p w:rsidR="006E05C9" w:rsidRPr="00AF0808" w:rsidRDefault="006E05C9" w:rsidP="005932F6">
            <w:pPr>
              <w:jc w:val="center"/>
              <w:rPr>
                <w:rFonts w:eastAsiaTheme="minorHAnsi"/>
                <w:sz w:val="22"/>
                <w:szCs w:val="22"/>
                <w:lang w:eastAsia="en-US"/>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3 (трех) раз в неделю)</w:t>
            </w:r>
          </w:p>
        </w:tc>
      </w:tr>
      <w:tr w:rsidR="006E05C9" w:rsidRPr="00AF0808" w:rsidTr="005932F6">
        <w:tc>
          <w:tcPr>
            <w:tcW w:w="664" w:type="dxa"/>
            <w:tcMar>
              <w:top w:w="0" w:type="dxa"/>
              <w:left w:w="108" w:type="dxa"/>
              <w:bottom w:w="0" w:type="dxa"/>
              <w:right w:w="108" w:type="dxa"/>
            </w:tcMar>
            <w:hideMark/>
          </w:tcPr>
          <w:p w:rsidR="006E05C9" w:rsidRPr="007B54F0" w:rsidRDefault="006E05C9" w:rsidP="005932F6">
            <w:pPr>
              <w:rPr>
                <w:rFonts w:eastAsiaTheme="minorHAnsi"/>
                <w:lang w:eastAsia="en-US"/>
              </w:rPr>
            </w:pPr>
            <w:r w:rsidRPr="007B54F0">
              <w:rPr>
                <w:lang w:eastAsia="en-US"/>
              </w:rPr>
              <w:lastRenderedPageBreak/>
              <w:t>4</w:t>
            </w:r>
          </w:p>
        </w:tc>
        <w:tc>
          <w:tcPr>
            <w:tcW w:w="4014" w:type="dxa"/>
            <w:tcMar>
              <w:top w:w="0" w:type="dxa"/>
              <w:left w:w="108" w:type="dxa"/>
              <w:bottom w:w="0" w:type="dxa"/>
              <w:right w:w="108" w:type="dxa"/>
            </w:tcMar>
            <w:hideMark/>
          </w:tcPr>
          <w:p w:rsidR="006E05C9" w:rsidRPr="00AF0808" w:rsidRDefault="006E05C9" w:rsidP="005932F6">
            <w:pPr>
              <w:rPr>
                <w:rFonts w:eastAsiaTheme="minorHAnsi"/>
                <w:sz w:val="22"/>
                <w:szCs w:val="22"/>
                <w:lang w:eastAsia="en-US"/>
              </w:rPr>
            </w:pPr>
            <w:r w:rsidRPr="00AF0808">
              <w:rPr>
                <w:sz w:val="22"/>
                <w:szCs w:val="22"/>
                <w:lang w:eastAsia="en-US"/>
              </w:rPr>
              <w:t>Удаление пыли, грязи в шкафах и в труднодоступных местах: за мебелью, под табличками и оборудованием</w:t>
            </w:r>
          </w:p>
        </w:tc>
        <w:tc>
          <w:tcPr>
            <w:tcW w:w="2693" w:type="dxa"/>
            <w:tcMar>
              <w:top w:w="0" w:type="dxa"/>
              <w:left w:w="108" w:type="dxa"/>
              <w:bottom w:w="0" w:type="dxa"/>
              <w:right w:w="108" w:type="dxa"/>
            </w:tcMar>
            <w:vAlign w:val="center"/>
          </w:tcPr>
          <w:p w:rsidR="006E05C9" w:rsidRPr="00AF0808" w:rsidRDefault="006E05C9" w:rsidP="005932F6">
            <w:pPr>
              <w:jc w:val="center"/>
              <w:rPr>
                <w:rFonts w:eastAsiaTheme="minorHAnsi"/>
                <w:sz w:val="22"/>
                <w:szCs w:val="22"/>
                <w:lang w:eastAsia="en-US"/>
              </w:rPr>
            </w:pPr>
            <w:r w:rsidRPr="00AF0808">
              <w:rPr>
                <w:sz w:val="22"/>
                <w:szCs w:val="22"/>
                <w:lang w:eastAsia="en-US"/>
              </w:rPr>
              <w:t>-</w:t>
            </w:r>
          </w:p>
        </w:tc>
        <w:tc>
          <w:tcPr>
            <w:tcW w:w="2410" w:type="dxa"/>
            <w:tcMar>
              <w:top w:w="0" w:type="dxa"/>
              <w:left w:w="108" w:type="dxa"/>
              <w:bottom w:w="0" w:type="dxa"/>
              <w:right w:w="108" w:type="dxa"/>
            </w:tcMar>
            <w:vAlign w:val="center"/>
            <w:hideMark/>
          </w:tcPr>
          <w:p w:rsidR="006E05C9" w:rsidRPr="00AF0808" w:rsidRDefault="006E05C9" w:rsidP="005932F6">
            <w:pPr>
              <w:jc w:val="center"/>
              <w:rPr>
                <w:rFonts w:eastAsiaTheme="minorHAnsi"/>
                <w:sz w:val="22"/>
                <w:szCs w:val="22"/>
                <w:lang w:eastAsia="en-US"/>
              </w:rPr>
            </w:pPr>
            <w:r w:rsidRPr="00AF0808">
              <w:rPr>
                <w:sz w:val="22"/>
                <w:szCs w:val="22"/>
                <w:lang w:eastAsia="en-US"/>
              </w:rPr>
              <w:t>еженедельно</w:t>
            </w:r>
          </w:p>
          <w:p w:rsidR="006E05C9" w:rsidRPr="00AF0808" w:rsidRDefault="006E05C9" w:rsidP="005932F6">
            <w:pPr>
              <w:jc w:val="center"/>
              <w:rPr>
                <w:sz w:val="22"/>
                <w:szCs w:val="22"/>
                <w:lang w:eastAsia="en-US"/>
              </w:rPr>
            </w:pPr>
            <w:r w:rsidRPr="00AF0808">
              <w:rPr>
                <w:sz w:val="22"/>
                <w:szCs w:val="22"/>
                <w:lang w:eastAsia="en-US"/>
              </w:rPr>
              <w:t>не реже 1 (одного) раза в неделю</w:t>
            </w:r>
          </w:p>
          <w:p w:rsidR="006E05C9" w:rsidRPr="00AF0808" w:rsidRDefault="006E05C9" w:rsidP="005932F6">
            <w:pPr>
              <w:jc w:val="center"/>
              <w:rPr>
                <w:sz w:val="22"/>
                <w:szCs w:val="22"/>
              </w:rPr>
            </w:pPr>
          </w:p>
          <w:p w:rsidR="006E05C9" w:rsidRPr="00AF0808" w:rsidRDefault="006E05C9" w:rsidP="005932F6">
            <w:pPr>
              <w:jc w:val="center"/>
              <w:rPr>
                <w:rFonts w:eastAsiaTheme="minorHAnsi"/>
                <w:sz w:val="22"/>
                <w:szCs w:val="22"/>
                <w:lang w:eastAsia="en-US"/>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3 (трех) раз в неделю)</w:t>
            </w:r>
          </w:p>
        </w:tc>
      </w:tr>
      <w:tr w:rsidR="006E05C9" w:rsidRPr="00AF0808" w:rsidTr="005932F6">
        <w:tc>
          <w:tcPr>
            <w:tcW w:w="664" w:type="dxa"/>
            <w:tcMar>
              <w:top w:w="0" w:type="dxa"/>
              <w:left w:w="108" w:type="dxa"/>
              <w:bottom w:w="0" w:type="dxa"/>
              <w:right w:w="108" w:type="dxa"/>
            </w:tcMar>
            <w:hideMark/>
          </w:tcPr>
          <w:p w:rsidR="006E05C9" w:rsidRPr="007B54F0" w:rsidRDefault="006E05C9" w:rsidP="005932F6">
            <w:pPr>
              <w:rPr>
                <w:rFonts w:eastAsiaTheme="minorHAnsi"/>
                <w:lang w:eastAsia="en-US"/>
              </w:rPr>
            </w:pPr>
            <w:r w:rsidRPr="007B54F0">
              <w:rPr>
                <w:lang w:eastAsia="en-US"/>
              </w:rPr>
              <w:t>5</w:t>
            </w:r>
          </w:p>
        </w:tc>
        <w:tc>
          <w:tcPr>
            <w:tcW w:w="4014" w:type="dxa"/>
            <w:tcMar>
              <w:top w:w="0" w:type="dxa"/>
              <w:left w:w="108" w:type="dxa"/>
              <w:bottom w:w="0" w:type="dxa"/>
              <w:right w:w="108" w:type="dxa"/>
            </w:tcMar>
          </w:tcPr>
          <w:p w:rsidR="006E05C9" w:rsidRPr="00AF0808" w:rsidRDefault="006E05C9" w:rsidP="005932F6">
            <w:pPr>
              <w:rPr>
                <w:rFonts w:eastAsiaTheme="minorHAnsi"/>
                <w:sz w:val="22"/>
                <w:szCs w:val="22"/>
                <w:lang w:eastAsia="en-US"/>
              </w:rPr>
            </w:pPr>
            <w:r w:rsidRPr="00AF0808">
              <w:rPr>
                <w:sz w:val="22"/>
                <w:szCs w:val="22"/>
                <w:lang w:eastAsia="en-US"/>
              </w:rPr>
              <w:t>Удаление мусора из урн с использованием одноразовых полиэтиленовых пакетов. Вынос мусора в установленное место.</w:t>
            </w:r>
          </w:p>
        </w:tc>
        <w:tc>
          <w:tcPr>
            <w:tcW w:w="2693" w:type="dxa"/>
            <w:tcMar>
              <w:top w:w="0" w:type="dxa"/>
              <w:left w:w="108" w:type="dxa"/>
              <w:bottom w:w="0" w:type="dxa"/>
              <w:right w:w="108" w:type="dxa"/>
            </w:tcMar>
            <w:vAlign w:val="center"/>
            <w:hideMark/>
          </w:tcPr>
          <w:p w:rsidR="006E05C9" w:rsidRPr="00AF0808" w:rsidRDefault="006E05C9"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6E05C9" w:rsidRPr="00AF0808" w:rsidRDefault="006E05C9" w:rsidP="005932F6">
            <w:pPr>
              <w:jc w:val="center"/>
              <w:rPr>
                <w:rFonts w:eastAsiaTheme="minorHAnsi"/>
                <w:sz w:val="22"/>
                <w:szCs w:val="22"/>
                <w:lang w:eastAsia="en-US"/>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tcMar>
              <w:top w:w="0" w:type="dxa"/>
              <w:left w:w="108" w:type="dxa"/>
              <w:bottom w:w="0" w:type="dxa"/>
              <w:right w:w="108" w:type="dxa"/>
            </w:tcMar>
            <w:vAlign w:val="center"/>
            <w:hideMark/>
          </w:tcPr>
          <w:p w:rsidR="006E05C9" w:rsidRPr="00AF0808" w:rsidRDefault="006E05C9" w:rsidP="005932F6">
            <w:pPr>
              <w:jc w:val="center"/>
              <w:rPr>
                <w:rFonts w:eastAsiaTheme="minorHAnsi"/>
                <w:sz w:val="22"/>
                <w:szCs w:val="22"/>
                <w:lang w:eastAsia="en-US"/>
              </w:rPr>
            </w:pPr>
            <w:r w:rsidRPr="00AF0808">
              <w:rPr>
                <w:sz w:val="22"/>
                <w:szCs w:val="22"/>
                <w:lang w:eastAsia="en-US"/>
              </w:rPr>
              <w:t>-</w:t>
            </w:r>
          </w:p>
        </w:tc>
      </w:tr>
      <w:tr w:rsidR="006E05C9" w:rsidRPr="00AF0808" w:rsidTr="005932F6">
        <w:tc>
          <w:tcPr>
            <w:tcW w:w="664" w:type="dxa"/>
            <w:tcMar>
              <w:top w:w="0" w:type="dxa"/>
              <w:left w:w="108" w:type="dxa"/>
              <w:bottom w:w="0" w:type="dxa"/>
              <w:right w:w="108" w:type="dxa"/>
            </w:tcMar>
            <w:hideMark/>
          </w:tcPr>
          <w:p w:rsidR="006E05C9" w:rsidRPr="007B54F0" w:rsidRDefault="006E05C9" w:rsidP="005932F6">
            <w:pPr>
              <w:rPr>
                <w:rFonts w:eastAsiaTheme="minorHAnsi"/>
                <w:lang w:eastAsia="en-US"/>
              </w:rPr>
            </w:pPr>
            <w:r w:rsidRPr="007B54F0">
              <w:rPr>
                <w:lang w:eastAsia="en-US"/>
              </w:rPr>
              <w:t>6</w:t>
            </w:r>
          </w:p>
        </w:tc>
        <w:tc>
          <w:tcPr>
            <w:tcW w:w="4014" w:type="dxa"/>
            <w:tcMar>
              <w:top w:w="0" w:type="dxa"/>
              <w:left w:w="108" w:type="dxa"/>
              <w:bottom w:w="0" w:type="dxa"/>
              <w:right w:w="108" w:type="dxa"/>
            </w:tcMar>
          </w:tcPr>
          <w:p w:rsidR="006E05C9" w:rsidRPr="00AF0808" w:rsidRDefault="006E05C9" w:rsidP="005932F6">
            <w:pPr>
              <w:rPr>
                <w:rFonts w:eastAsiaTheme="minorHAnsi"/>
                <w:sz w:val="22"/>
                <w:szCs w:val="22"/>
                <w:lang w:eastAsia="en-US"/>
              </w:rPr>
            </w:pPr>
            <w:r w:rsidRPr="00AF0808">
              <w:rPr>
                <w:sz w:val="22"/>
                <w:szCs w:val="22"/>
                <w:lang w:eastAsia="en-US"/>
              </w:rPr>
              <w:t>Обеспечение наличия жидкого мыла и бумажных полотенец</w:t>
            </w:r>
          </w:p>
          <w:p w:rsidR="006E05C9" w:rsidRPr="00AF0808" w:rsidRDefault="006E05C9" w:rsidP="005932F6">
            <w:pPr>
              <w:rPr>
                <w:rFonts w:eastAsiaTheme="minorHAnsi"/>
                <w:sz w:val="22"/>
                <w:szCs w:val="22"/>
                <w:lang w:eastAsia="en-US"/>
              </w:rPr>
            </w:pPr>
          </w:p>
        </w:tc>
        <w:tc>
          <w:tcPr>
            <w:tcW w:w="2693" w:type="dxa"/>
            <w:tcMar>
              <w:top w:w="0" w:type="dxa"/>
              <w:left w:w="108" w:type="dxa"/>
              <w:bottom w:w="0" w:type="dxa"/>
              <w:right w:w="108" w:type="dxa"/>
            </w:tcMar>
            <w:vAlign w:val="center"/>
            <w:hideMark/>
          </w:tcPr>
          <w:p w:rsidR="006E05C9" w:rsidRPr="00AF0808" w:rsidRDefault="006E05C9"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6E05C9" w:rsidRPr="00AF0808" w:rsidRDefault="006E05C9" w:rsidP="005932F6">
            <w:pPr>
              <w:jc w:val="center"/>
              <w:rPr>
                <w:rFonts w:eastAsiaTheme="minorHAnsi"/>
                <w:sz w:val="22"/>
                <w:szCs w:val="22"/>
                <w:lang w:eastAsia="en-US"/>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tcMar>
              <w:top w:w="0" w:type="dxa"/>
              <w:left w:w="108" w:type="dxa"/>
              <w:bottom w:w="0" w:type="dxa"/>
              <w:right w:w="108" w:type="dxa"/>
            </w:tcMar>
            <w:vAlign w:val="center"/>
            <w:hideMark/>
          </w:tcPr>
          <w:p w:rsidR="006E05C9" w:rsidRPr="00AF0808" w:rsidRDefault="006E05C9" w:rsidP="005932F6">
            <w:pPr>
              <w:jc w:val="center"/>
              <w:rPr>
                <w:rFonts w:eastAsiaTheme="minorHAnsi"/>
                <w:sz w:val="22"/>
                <w:szCs w:val="22"/>
                <w:lang w:eastAsia="en-US"/>
              </w:rPr>
            </w:pPr>
            <w:r w:rsidRPr="00AF0808">
              <w:rPr>
                <w:sz w:val="22"/>
                <w:szCs w:val="22"/>
                <w:lang w:eastAsia="en-US"/>
              </w:rPr>
              <w:t>-</w:t>
            </w:r>
          </w:p>
        </w:tc>
      </w:tr>
      <w:tr w:rsidR="006E05C9" w:rsidRPr="00AF0808" w:rsidTr="005932F6">
        <w:trPr>
          <w:trHeight w:val="1419"/>
        </w:trPr>
        <w:tc>
          <w:tcPr>
            <w:tcW w:w="664" w:type="dxa"/>
            <w:tcMar>
              <w:top w:w="0" w:type="dxa"/>
              <w:left w:w="108" w:type="dxa"/>
              <w:bottom w:w="0" w:type="dxa"/>
              <w:right w:w="108" w:type="dxa"/>
            </w:tcMar>
          </w:tcPr>
          <w:p w:rsidR="006E05C9" w:rsidRPr="004C5248" w:rsidRDefault="006E05C9" w:rsidP="005932F6">
            <w:pPr>
              <w:rPr>
                <w:rFonts w:eastAsiaTheme="minorHAnsi"/>
                <w:lang w:eastAsia="en-US"/>
              </w:rPr>
            </w:pPr>
            <w:r w:rsidRPr="004C5248">
              <w:rPr>
                <w:lang w:eastAsia="en-US"/>
              </w:rPr>
              <w:t>7</w:t>
            </w:r>
          </w:p>
          <w:p w:rsidR="006E05C9" w:rsidRPr="004C5248" w:rsidRDefault="006E05C9" w:rsidP="005932F6">
            <w:pPr>
              <w:rPr>
                <w:rFonts w:eastAsiaTheme="minorHAnsi"/>
                <w:lang w:eastAsia="en-US"/>
              </w:rPr>
            </w:pPr>
          </w:p>
        </w:tc>
        <w:tc>
          <w:tcPr>
            <w:tcW w:w="4014" w:type="dxa"/>
            <w:tcMar>
              <w:top w:w="0" w:type="dxa"/>
              <w:left w:w="108" w:type="dxa"/>
              <w:bottom w:w="0" w:type="dxa"/>
              <w:right w:w="108" w:type="dxa"/>
            </w:tcMar>
            <w:hideMark/>
          </w:tcPr>
          <w:p w:rsidR="006E05C9" w:rsidRPr="00AF0808" w:rsidRDefault="006E05C9" w:rsidP="005932F6">
            <w:pPr>
              <w:jc w:val="both"/>
              <w:rPr>
                <w:rFonts w:eastAsiaTheme="minorHAnsi"/>
                <w:sz w:val="22"/>
                <w:szCs w:val="22"/>
                <w:lang w:eastAsia="en-US"/>
              </w:rPr>
            </w:pPr>
            <w:r w:rsidRPr="00AF0808">
              <w:rPr>
                <w:sz w:val="22"/>
                <w:szCs w:val="22"/>
                <w:lang w:eastAsia="en-US"/>
              </w:rPr>
              <w:t>Мытье оконных стекол с внутренней стороны</w:t>
            </w:r>
          </w:p>
        </w:tc>
        <w:tc>
          <w:tcPr>
            <w:tcW w:w="2693" w:type="dxa"/>
            <w:tcMar>
              <w:top w:w="0" w:type="dxa"/>
              <w:left w:w="108" w:type="dxa"/>
              <w:bottom w:w="0" w:type="dxa"/>
              <w:right w:w="108" w:type="dxa"/>
            </w:tcMar>
            <w:vAlign w:val="center"/>
            <w:hideMark/>
          </w:tcPr>
          <w:p w:rsidR="006E05C9" w:rsidRPr="00AF0808" w:rsidRDefault="006E05C9" w:rsidP="005932F6">
            <w:pPr>
              <w:jc w:val="center"/>
              <w:rPr>
                <w:sz w:val="22"/>
                <w:szCs w:val="22"/>
              </w:rPr>
            </w:pPr>
            <w:r w:rsidRPr="00AF0808">
              <w:rPr>
                <w:sz w:val="22"/>
                <w:szCs w:val="22"/>
                <w:lang w:eastAsia="en-US"/>
              </w:rPr>
              <w:t>-</w:t>
            </w:r>
          </w:p>
        </w:tc>
        <w:tc>
          <w:tcPr>
            <w:tcW w:w="2410" w:type="dxa"/>
            <w:tcMar>
              <w:top w:w="0" w:type="dxa"/>
              <w:left w:w="108" w:type="dxa"/>
              <w:bottom w:w="0" w:type="dxa"/>
              <w:right w:w="108" w:type="dxa"/>
            </w:tcMar>
            <w:vAlign w:val="center"/>
            <w:hideMark/>
          </w:tcPr>
          <w:p w:rsidR="006E05C9" w:rsidRPr="00AF0808" w:rsidRDefault="006E05C9" w:rsidP="005932F6">
            <w:pPr>
              <w:autoSpaceDE w:val="0"/>
              <w:autoSpaceDN w:val="0"/>
              <w:jc w:val="center"/>
              <w:rPr>
                <w:sz w:val="22"/>
                <w:szCs w:val="22"/>
                <w:lang w:eastAsia="en-US"/>
              </w:rPr>
            </w:pPr>
            <w:r w:rsidRPr="00AF0808">
              <w:rPr>
                <w:sz w:val="22"/>
                <w:szCs w:val="22"/>
                <w:lang w:eastAsia="en-US"/>
              </w:rPr>
              <w:t>1 (один) раз в три месяца</w:t>
            </w:r>
          </w:p>
          <w:p w:rsidR="006E05C9" w:rsidRPr="00AF0808" w:rsidRDefault="006E05C9" w:rsidP="005932F6">
            <w:pPr>
              <w:autoSpaceDE w:val="0"/>
              <w:autoSpaceDN w:val="0"/>
              <w:jc w:val="center"/>
              <w:rPr>
                <w:sz w:val="22"/>
                <w:szCs w:val="22"/>
                <w:lang w:eastAsia="en-US"/>
              </w:rPr>
            </w:pPr>
          </w:p>
          <w:p w:rsidR="006E05C9" w:rsidRPr="00AF0808" w:rsidRDefault="006E05C9" w:rsidP="005932F6">
            <w:pPr>
              <w:autoSpaceDE w:val="0"/>
              <w:autoSpaceDN w:val="0"/>
              <w:jc w:val="center"/>
              <w:rPr>
                <w:rFonts w:eastAsiaTheme="minorHAnsi"/>
                <w:sz w:val="22"/>
                <w:szCs w:val="22"/>
                <w:lang w:eastAsia="en-US"/>
              </w:rPr>
            </w:pPr>
          </w:p>
        </w:tc>
      </w:tr>
      <w:tr w:rsidR="006E05C9" w:rsidRPr="00AF0808" w:rsidTr="005932F6">
        <w:trPr>
          <w:trHeight w:val="833"/>
        </w:trPr>
        <w:tc>
          <w:tcPr>
            <w:tcW w:w="664" w:type="dxa"/>
            <w:tcMar>
              <w:top w:w="0" w:type="dxa"/>
              <w:left w:w="108" w:type="dxa"/>
              <w:bottom w:w="0" w:type="dxa"/>
              <w:right w:w="108" w:type="dxa"/>
            </w:tcMar>
            <w:hideMark/>
          </w:tcPr>
          <w:p w:rsidR="006E05C9" w:rsidRPr="004C5248" w:rsidRDefault="006E05C9" w:rsidP="005932F6">
            <w:pPr>
              <w:rPr>
                <w:rFonts w:eastAsiaTheme="minorHAnsi"/>
                <w:lang w:eastAsia="en-US"/>
              </w:rPr>
            </w:pPr>
            <w:r w:rsidRPr="004C5248">
              <w:rPr>
                <w:lang w:eastAsia="en-US"/>
              </w:rPr>
              <w:t>8</w:t>
            </w:r>
          </w:p>
        </w:tc>
        <w:tc>
          <w:tcPr>
            <w:tcW w:w="4014" w:type="dxa"/>
            <w:tcMar>
              <w:top w:w="0" w:type="dxa"/>
              <w:left w:w="108" w:type="dxa"/>
              <w:bottom w:w="0" w:type="dxa"/>
              <w:right w:w="108" w:type="dxa"/>
            </w:tcMar>
            <w:hideMark/>
          </w:tcPr>
          <w:p w:rsidR="006E05C9" w:rsidRPr="00AF0808" w:rsidRDefault="006E05C9" w:rsidP="005932F6">
            <w:pPr>
              <w:jc w:val="both"/>
              <w:rPr>
                <w:rFonts w:eastAsiaTheme="minorHAnsi"/>
                <w:sz w:val="22"/>
                <w:szCs w:val="22"/>
                <w:lang w:eastAsia="en-US"/>
              </w:rPr>
            </w:pPr>
            <w:r w:rsidRPr="00AF0808">
              <w:rPr>
                <w:sz w:val="22"/>
                <w:szCs w:val="22"/>
                <w:lang w:eastAsia="en-US"/>
              </w:rPr>
              <w:t>Мытье оконных стекол с наружной стороны</w:t>
            </w:r>
          </w:p>
        </w:tc>
        <w:tc>
          <w:tcPr>
            <w:tcW w:w="2693" w:type="dxa"/>
            <w:tcMar>
              <w:top w:w="0" w:type="dxa"/>
              <w:left w:w="108" w:type="dxa"/>
              <w:bottom w:w="0" w:type="dxa"/>
              <w:right w:w="108" w:type="dxa"/>
            </w:tcMar>
            <w:vAlign w:val="center"/>
          </w:tcPr>
          <w:p w:rsidR="006E05C9" w:rsidRPr="00AF0808" w:rsidRDefault="006E05C9" w:rsidP="005932F6">
            <w:pPr>
              <w:jc w:val="center"/>
              <w:rPr>
                <w:rFonts w:eastAsiaTheme="minorHAnsi"/>
                <w:sz w:val="22"/>
                <w:szCs w:val="22"/>
                <w:lang w:eastAsia="en-US"/>
              </w:rPr>
            </w:pPr>
            <w:r w:rsidRPr="00AF0808">
              <w:rPr>
                <w:sz w:val="22"/>
                <w:szCs w:val="22"/>
                <w:lang w:eastAsia="en-US"/>
              </w:rPr>
              <w:t>-</w:t>
            </w:r>
          </w:p>
        </w:tc>
        <w:tc>
          <w:tcPr>
            <w:tcW w:w="2410" w:type="dxa"/>
            <w:tcMar>
              <w:top w:w="0" w:type="dxa"/>
              <w:left w:w="108" w:type="dxa"/>
              <w:bottom w:w="0" w:type="dxa"/>
              <w:right w:w="108" w:type="dxa"/>
            </w:tcMar>
            <w:vAlign w:val="center"/>
            <w:hideMark/>
          </w:tcPr>
          <w:p w:rsidR="006E05C9" w:rsidRPr="00AF0808" w:rsidRDefault="006E05C9" w:rsidP="005932F6">
            <w:pPr>
              <w:autoSpaceDE w:val="0"/>
              <w:autoSpaceDN w:val="0"/>
              <w:jc w:val="center"/>
              <w:rPr>
                <w:sz w:val="22"/>
                <w:szCs w:val="22"/>
              </w:rPr>
            </w:pPr>
            <w:r w:rsidRPr="00AF0808">
              <w:rPr>
                <w:sz w:val="22"/>
                <w:szCs w:val="22"/>
                <w:lang w:eastAsia="en-US"/>
              </w:rPr>
              <w:t xml:space="preserve">не реже 2 (двух) раз в год </w:t>
            </w:r>
          </w:p>
          <w:p w:rsidR="006E05C9" w:rsidRPr="00AF0808" w:rsidRDefault="006E05C9" w:rsidP="005932F6">
            <w:pPr>
              <w:autoSpaceDE w:val="0"/>
              <w:autoSpaceDN w:val="0"/>
              <w:jc w:val="center"/>
              <w:rPr>
                <w:rFonts w:eastAsiaTheme="minorHAnsi"/>
                <w:sz w:val="22"/>
                <w:szCs w:val="22"/>
                <w:lang w:eastAsia="en-US"/>
              </w:rPr>
            </w:pPr>
          </w:p>
        </w:tc>
      </w:tr>
    </w:tbl>
    <w:p w:rsidR="0032797C" w:rsidRPr="0032797C" w:rsidRDefault="0032797C" w:rsidP="0032797C">
      <w:pPr>
        <w:suppressAutoHyphens/>
        <w:ind w:right="-24"/>
        <w:jc w:val="both"/>
        <w:rPr>
          <w:rFonts w:eastAsia="Calibri"/>
          <w:lang w:eastAsia="en-US"/>
        </w:rPr>
      </w:pPr>
    </w:p>
    <w:p w:rsidR="006E05C9" w:rsidRDefault="006E05C9" w:rsidP="006E05C9">
      <w:pPr>
        <w:autoSpaceDE w:val="0"/>
        <w:autoSpaceDN w:val="0"/>
        <w:adjustRightInd w:val="0"/>
        <w:jc w:val="both"/>
        <w:rPr>
          <w:lang w:eastAsia="en-US"/>
        </w:rPr>
      </w:pPr>
      <w:r w:rsidRPr="00F13E8B">
        <w:rPr>
          <w:bCs/>
          <w:lang w:eastAsia="en-US"/>
        </w:rPr>
        <w:t>1)</w:t>
      </w:r>
      <w:r w:rsidRPr="00F13E8B">
        <w:rPr>
          <w:b/>
          <w:bCs/>
          <w:lang w:eastAsia="en-US"/>
        </w:rPr>
        <w:t xml:space="preserve"> Генеральная уборка </w:t>
      </w:r>
      <w:r w:rsidRPr="00F13E8B">
        <w:rPr>
          <w:lang w:eastAsia="en-US"/>
        </w:rPr>
        <w:t>медицинского кабинета должна проводиться по графику. График</w:t>
      </w:r>
      <w:r w:rsidRPr="004C5248">
        <w:rPr>
          <w:lang w:eastAsia="en-US"/>
        </w:rPr>
        <w:t xml:space="preserve"> </w:t>
      </w:r>
      <w:proofErr w:type="gramStart"/>
      <w:r w:rsidRPr="004C5248">
        <w:rPr>
          <w:lang w:eastAsia="en-US"/>
        </w:rPr>
        <w:t xml:space="preserve">разрабатывается </w:t>
      </w:r>
      <w:r>
        <w:rPr>
          <w:lang w:eastAsia="en-US"/>
        </w:rPr>
        <w:t xml:space="preserve">Исполнителем </w:t>
      </w:r>
      <w:r w:rsidRPr="004C5248">
        <w:rPr>
          <w:lang w:eastAsia="en-US"/>
        </w:rPr>
        <w:t>и согласовывается</w:t>
      </w:r>
      <w:proofErr w:type="gramEnd"/>
      <w:r w:rsidRPr="004C5248">
        <w:rPr>
          <w:lang w:eastAsia="en-US"/>
        </w:rPr>
        <w:t xml:space="preserve"> с </w:t>
      </w:r>
      <w:r>
        <w:rPr>
          <w:lang w:eastAsia="en-US"/>
        </w:rPr>
        <w:t>работником</w:t>
      </w:r>
      <w:r w:rsidRPr="004C5248">
        <w:rPr>
          <w:lang w:eastAsia="en-US"/>
        </w:rPr>
        <w:t xml:space="preserve"> мед</w:t>
      </w:r>
      <w:r>
        <w:rPr>
          <w:lang w:eastAsia="en-US"/>
        </w:rPr>
        <w:t>ицинского кабинета</w:t>
      </w:r>
      <w:r w:rsidRPr="004C5248">
        <w:rPr>
          <w:lang w:eastAsia="en-US"/>
        </w:rPr>
        <w:t xml:space="preserve"> не реже одного раза в неделю</w:t>
      </w:r>
      <w:r>
        <w:rPr>
          <w:lang w:eastAsia="en-US"/>
        </w:rPr>
        <w:t xml:space="preserve">.  </w:t>
      </w:r>
      <w:proofErr w:type="gramStart"/>
      <w:r>
        <w:rPr>
          <w:lang w:eastAsia="en-US"/>
        </w:rPr>
        <w:t xml:space="preserve">Генеральная уборка проводится с обработкой </w:t>
      </w:r>
      <w:r w:rsidRPr="004C5248">
        <w:rPr>
          <w:lang w:eastAsia="en-US"/>
        </w:rPr>
        <w:t>стен, полов, оборудования, инвентаря, светильников  с применением</w:t>
      </w:r>
      <w:r w:rsidRPr="00D86F91">
        <w:rPr>
          <w:lang w:eastAsia="en-US"/>
        </w:rPr>
        <w:t xml:space="preserve"> </w:t>
      </w:r>
      <w:r w:rsidRPr="004C5248">
        <w:rPr>
          <w:lang w:eastAsia="en-US"/>
        </w:rPr>
        <w:t xml:space="preserve">дезинфицирующих средств (пункт 1.11.8 </w:t>
      </w:r>
      <w:r w:rsidRPr="007B54F0">
        <w:rPr>
          <w:lang w:eastAsia="en-US"/>
        </w:rPr>
        <w:t>СанПиН 2.1.3.2630-10</w:t>
      </w:r>
      <w:r w:rsidRPr="004C5248">
        <w:rPr>
          <w:lang w:eastAsia="en-US"/>
        </w:rPr>
        <w:t xml:space="preserve">)  в соответствии с расчетом потребности </w:t>
      </w:r>
      <w:r>
        <w:rPr>
          <w:rFonts w:eastAsiaTheme="minorHAnsi"/>
          <w:lang w:eastAsia="en-US"/>
        </w:rPr>
        <w:t xml:space="preserve">объекта в </w:t>
      </w:r>
      <w:r>
        <w:rPr>
          <w:rFonts w:eastAsiaTheme="minorHAnsi"/>
          <w:lang w:eastAsia="en-US"/>
        </w:rPr>
        <w:lastRenderedPageBreak/>
        <w:t xml:space="preserve">дезинфицирующих средствах </w:t>
      </w:r>
      <w:r w:rsidRPr="004C5248">
        <w:rPr>
          <w:lang w:eastAsia="en-US"/>
        </w:rPr>
        <w:t>согласно постановлению Правительства г. Москвы от 30.12.2003 № 1065-ПП).</w:t>
      </w:r>
      <w:r>
        <w:rPr>
          <w:lang w:eastAsia="en-US"/>
        </w:rPr>
        <w:t xml:space="preserve"> </w:t>
      </w:r>
      <w:proofErr w:type="gramEnd"/>
    </w:p>
    <w:p w:rsidR="006E05C9" w:rsidRDefault="006E05C9" w:rsidP="006E05C9">
      <w:pPr>
        <w:autoSpaceDE w:val="0"/>
        <w:autoSpaceDN w:val="0"/>
        <w:adjustRightInd w:val="0"/>
        <w:jc w:val="both"/>
        <w:rPr>
          <w:lang w:eastAsia="en-US"/>
        </w:rPr>
      </w:pPr>
    </w:p>
    <w:p w:rsidR="006E05C9" w:rsidRPr="004C5248" w:rsidRDefault="006E05C9" w:rsidP="006E05C9">
      <w:pPr>
        <w:autoSpaceDE w:val="0"/>
        <w:autoSpaceDN w:val="0"/>
        <w:adjustRightInd w:val="0"/>
        <w:jc w:val="both"/>
        <w:rPr>
          <w:lang w:eastAsia="en-US"/>
        </w:rPr>
      </w:pPr>
      <w:r>
        <w:rPr>
          <w:lang w:eastAsia="en-US"/>
        </w:rPr>
        <w:t xml:space="preserve">2) </w:t>
      </w:r>
      <w:r w:rsidRPr="004C5248">
        <w:rPr>
          <w:lang w:eastAsia="en-US"/>
        </w:rPr>
        <w:t xml:space="preserve">Уборочный инвентарь должен иметь чёткую маркировку или цветовое кодирование и храниться в выделенном помещении (пункт 1.11.5 </w:t>
      </w:r>
      <w:r w:rsidRPr="007B54F0">
        <w:rPr>
          <w:lang w:eastAsia="en-US"/>
        </w:rPr>
        <w:t>СанПиН 2.1.3.2630-10</w:t>
      </w:r>
      <w:r w:rsidRPr="004C5248">
        <w:rPr>
          <w:lang w:eastAsia="en-US"/>
        </w:rPr>
        <w:t>).</w:t>
      </w:r>
    </w:p>
    <w:p w:rsidR="006E05C9" w:rsidRDefault="006E05C9" w:rsidP="006E05C9">
      <w:pPr>
        <w:jc w:val="both"/>
        <w:rPr>
          <w:lang w:eastAsia="en-US"/>
        </w:rPr>
      </w:pPr>
    </w:p>
    <w:p w:rsidR="006E05C9" w:rsidRPr="004C5248" w:rsidRDefault="006E05C9" w:rsidP="006E05C9">
      <w:pPr>
        <w:jc w:val="both"/>
        <w:rPr>
          <w:lang w:eastAsia="en-US"/>
        </w:rPr>
      </w:pPr>
      <w:r>
        <w:rPr>
          <w:lang w:eastAsia="en-US"/>
        </w:rPr>
        <w:t xml:space="preserve">3) </w:t>
      </w:r>
      <w:r w:rsidRPr="004C5248">
        <w:rPr>
          <w:lang w:eastAsia="en-US"/>
        </w:rPr>
        <w:t>Уборка помещения мед</w:t>
      </w:r>
      <w:r>
        <w:rPr>
          <w:lang w:eastAsia="en-US"/>
        </w:rPr>
        <w:t>ицинского кабинета</w:t>
      </w:r>
      <w:r w:rsidRPr="004C5248">
        <w:rPr>
          <w:lang w:eastAsia="en-US"/>
        </w:rPr>
        <w:t xml:space="preserve"> должна проводиться  с использованием моющих и дезинфицирующих средств, разрешенных к использованию в установленном порядке (пункт 1.11.1 </w:t>
      </w:r>
      <w:r w:rsidRPr="007B54F0">
        <w:rPr>
          <w:lang w:eastAsia="en-US"/>
        </w:rPr>
        <w:t>СанПиН 2.1.3.2630-10</w:t>
      </w:r>
      <w:r w:rsidRPr="004C5248">
        <w:rPr>
          <w:lang w:eastAsia="en-US"/>
        </w:rPr>
        <w:t>)</w:t>
      </w:r>
      <w:r>
        <w:rPr>
          <w:lang w:eastAsia="en-US"/>
        </w:rPr>
        <w:t>, и</w:t>
      </w:r>
      <w:r w:rsidRPr="004C5248">
        <w:rPr>
          <w:lang w:eastAsia="en-US"/>
        </w:rPr>
        <w:t xml:space="preserve"> только в присутствии мед</w:t>
      </w:r>
      <w:r>
        <w:rPr>
          <w:lang w:eastAsia="en-US"/>
        </w:rPr>
        <w:t>ицинского работника, обслуживающего медицинский кабинет</w:t>
      </w:r>
      <w:r w:rsidRPr="004C5248">
        <w:rPr>
          <w:lang w:eastAsia="en-US"/>
        </w:rPr>
        <w:t>.</w:t>
      </w:r>
    </w:p>
    <w:p w:rsidR="006E05C9" w:rsidRDefault="006E05C9" w:rsidP="006E05C9">
      <w:pPr>
        <w:jc w:val="both"/>
        <w:rPr>
          <w:u w:val="single"/>
          <w:lang w:eastAsia="en-US"/>
        </w:rPr>
      </w:pPr>
    </w:p>
    <w:p w:rsidR="0032797C" w:rsidRDefault="006E05C9" w:rsidP="006E05C9">
      <w:pPr>
        <w:jc w:val="both"/>
        <w:rPr>
          <w:u w:val="single"/>
          <w:lang w:eastAsia="en-US"/>
        </w:rPr>
      </w:pPr>
      <w:r>
        <w:rPr>
          <w:u w:val="single"/>
          <w:lang w:eastAsia="en-US"/>
        </w:rPr>
        <w:t>4) Специалист Исполнителя, который будет</w:t>
      </w:r>
      <w:r w:rsidRPr="004C5248">
        <w:rPr>
          <w:u w:val="single"/>
          <w:lang w:eastAsia="en-US"/>
        </w:rPr>
        <w:t xml:space="preserve"> проводить уборку помещений мед</w:t>
      </w:r>
      <w:r>
        <w:rPr>
          <w:u w:val="single"/>
          <w:lang w:eastAsia="en-US"/>
        </w:rPr>
        <w:t>ицинского кабинета,</w:t>
      </w:r>
      <w:r w:rsidRPr="004C5248">
        <w:rPr>
          <w:u w:val="single"/>
          <w:lang w:eastAsia="en-US"/>
        </w:rPr>
        <w:t xml:space="preserve"> должен иметь </w:t>
      </w:r>
      <w:r>
        <w:rPr>
          <w:u w:val="single"/>
          <w:lang w:eastAsia="en-US"/>
        </w:rPr>
        <w:t>личную медицинскую</w:t>
      </w:r>
      <w:r w:rsidRPr="004C5248">
        <w:rPr>
          <w:u w:val="single"/>
          <w:lang w:eastAsia="en-US"/>
        </w:rPr>
        <w:t xml:space="preserve"> книжку с обязательными отметками о профилактических прививках по возрасту.</w:t>
      </w:r>
    </w:p>
    <w:p w:rsidR="006E05C9" w:rsidRPr="0032797C" w:rsidRDefault="006E05C9" w:rsidP="006E05C9">
      <w:pPr>
        <w:jc w:val="both"/>
        <w:rPr>
          <w:rFonts w:ascii="Courier New" w:hAnsi="Courier New"/>
          <w:i/>
          <w:sz w:val="20"/>
          <w:szCs w:val="20"/>
        </w:rPr>
      </w:pPr>
    </w:p>
    <w:p w:rsidR="0032797C" w:rsidRPr="0032797C" w:rsidRDefault="0032797C" w:rsidP="0032797C">
      <w:pPr>
        <w:ind w:firstLine="709"/>
        <w:jc w:val="both"/>
        <w:rPr>
          <w:i/>
        </w:rPr>
      </w:pPr>
      <w:r w:rsidRPr="0032797C">
        <w:rPr>
          <w:rFonts w:ascii="Courier New" w:hAnsi="Courier New"/>
          <w:i/>
          <w:sz w:val="20"/>
          <w:szCs w:val="20"/>
        </w:rPr>
        <w:t xml:space="preserve">* </w:t>
      </w:r>
      <w:r w:rsidRPr="0032797C">
        <w:rPr>
          <w:i/>
          <w:u w:val="single"/>
        </w:rPr>
        <w:t>Заявка на выполнение работ (оказание услуг) по уборке помещений</w:t>
      </w:r>
      <w:r w:rsidRPr="0032797C">
        <w:rPr>
          <w:i/>
        </w:rPr>
        <w:t xml:space="preserve"> подается Заказчиком представителю Исполнителя (менеджеру) по электронной почте  с уведомлением о получении и прочтении, а также заявка дублируется представителю Исполнителя (менеджеру) по телефону. </w:t>
      </w:r>
    </w:p>
    <w:p w:rsidR="0032797C" w:rsidRPr="0032797C" w:rsidRDefault="0032797C" w:rsidP="0032797C">
      <w:pPr>
        <w:ind w:firstLine="709"/>
        <w:jc w:val="both"/>
        <w:rPr>
          <w:i/>
        </w:rPr>
      </w:pPr>
      <w:r w:rsidRPr="0032797C">
        <w:rPr>
          <w:i/>
        </w:rPr>
        <w:t xml:space="preserve">Все поданные заявки регистрируются Заказчиком в Журнале регистрации заявок (по форме Приложения  2 </w:t>
      </w:r>
      <w:r w:rsidR="00873CF9" w:rsidRPr="00873CF9">
        <w:rPr>
          <w:i/>
        </w:rPr>
        <w:t>к Приложению</w:t>
      </w:r>
      <w:proofErr w:type="gramStart"/>
      <w:r w:rsidR="00873CF9" w:rsidRPr="00873CF9">
        <w:rPr>
          <w:i/>
        </w:rPr>
        <w:t xml:space="preserve"> А</w:t>
      </w:r>
      <w:proofErr w:type="gramEnd"/>
      <w:r w:rsidR="00873CF9" w:rsidRPr="00873CF9">
        <w:rPr>
          <w:i/>
        </w:rPr>
        <w:t xml:space="preserve"> «Техническое задание» к Договору</w:t>
      </w:r>
      <w:r w:rsidRPr="0032797C">
        <w:rPr>
          <w:i/>
        </w:rPr>
        <w:t xml:space="preserve">). </w:t>
      </w:r>
    </w:p>
    <w:p w:rsidR="0032797C" w:rsidRPr="0032797C" w:rsidRDefault="0032797C" w:rsidP="0032797C">
      <w:pPr>
        <w:ind w:firstLine="709"/>
        <w:jc w:val="both"/>
        <w:rPr>
          <w:i/>
        </w:rPr>
      </w:pPr>
      <w:r w:rsidRPr="0032797C">
        <w:rPr>
          <w:i/>
        </w:rPr>
        <w:t>Исполнитель обязан в течение 1 (одного) часа с момента получения заявки, направленной Заказчиком по электронной почте, подтвердить факт получения заявки Заказчика путем направления ответного письма, содержащего подтверждение полученной заявки. Если Исполнитель в течение 1 (одного) часа с момента получения заявки Заказчика не направляет Заказчику подтверждение о получении заявки, то она автоматически считается принятой и подтверждённой Исполнителем.</w:t>
      </w:r>
    </w:p>
    <w:p w:rsidR="0032797C" w:rsidRPr="0032797C" w:rsidRDefault="0032797C" w:rsidP="0032797C">
      <w:pPr>
        <w:ind w:firstLine="709"/>
        <w:jc w:val="both"/>
        <w:rPr>
          <w:i/>
        </w:rPr>
      </w:pPr>
      <w:r w:rsidRPr="0032797C">
        <w:rPr>
          <w:i/>
        </w:rPr>
        <w:t>Заказчик (по каждому адресу исполнения обязательств), совместно с представителем Исполнителя после завершения работ (услуг) производит запись в Журнале регистрации заявок по каждому факту выполнения работ (оказания услуг) с указанием даты, объема и качества выполненных работ (оказанных услуг).</w:t>
      </w:r>
    </w:p>
    <w:p w:rsidR="0032797C" w:rsidRPr="0032797C" w:rsidRDefault="0032797C" w:rsidP="0032797C">
      <w:pPr>
        <w:ind w:firstLine="709"/>
        <w:jc w:val="both"/>
        <w:rPr>
          <w:i/>
        </w:rPr>
      </w:pPr>
      <w:r w:rsidRPr="0032797C">
        <w:rPr>
          <w:i/>
        </w:rPr>
        <w:t>Представитель Исполнителя удостоверяет своей подписью данную запись в Журнале регистрации заявок или указывает замечания.</w:t>
      </w:r>
    </w:p>
    <w:p w:rsidR="0032797C" w:rsidRPr="0032797C" w:rsidRDefault="0032797C" w:rsidP="0032797C">
      <w:pPr>
        <w:ind w:firstLine="708"/>
        <w:jc w:val="both"/>
        <w:rPr>
          <w:rFonts w:eastAsia="Calibri"/>
          <w:i/>
          <w:lang w:eastAsia="en-US"/>
        </w:rPr>
      </w:pPr>
      <w:r w:rsidRPr="0032797C">
        <w:rPr>
          <w:rFonts w:eastAsia="Calibri"/>
          <w:b/>
          <w:i/>
          <w:lang w:eastAsia="en-US"/>
        </w:rPr>
        <w:t>Срок исполнения заявки Заказчика</w:t>
      </w:r>
      <w:r w:rsidRPr="0032797C">
        <w:rPr>
          <w:rFonts w:eastAsia="Calibri"/>
          <w:i/>
          <w:lang w:eastAsia="en-US"/>
        </w:rPr>
        <w:t xml:space="preserve"> – указывается в Журнале регистрации заявок и составляет не более 1 (одного) дня с момента ее получения Исполнителем.</w:t>
      </w:r>
    </w:p>
    <w:p w:rsidR="0032797C" w:rsidRPr="0032797C" w:rsidRDefault="0032797C" w:rsidP="0032797C">
      <w:pPr>
        <w:jc w:val="both"/>
        <w:rPr>
          <w:b/>
        </w:rPr>
      </w:pPr>
    </w:p>
    <w:p w:rsidR="006E05C9" w:rsidRPr="00BD5849" w:rsidRDefault="0032797C" w:rsidP="006E05C9">
      <w:pPr>
        <w:jc w:val="both"/>
        <w:rPr>
          <w:rFonts w:eastAsia="Calibri"/>
        </w:rPr>
      </w:pPr>
      <w:r w:rsidRPr="0032797C">
        <w:rPr>
          <w:b/>
        </w:rPr>
        <w:t xml:space="preserve">6.1.1.2. </w:t>
      </w:r>
      <w:r w:rsidRPr="0032797C">
        <w:rPr>
          <w:rFonts w:eastAsia="Calibri"/>
          <w:b/>
        </w:rPr>
        <w:t xml:space="preserve">Работы (услуги) по </w:t>
      </w:r>
      <w:proofErr w:type="gramStart"/>
      <w:r w:rsidRPr="0032797C">
        <w:rPr>
          <w:rFonts w:eastAsia="Calibri"/>
          <w:b/>
        </w:rPr>
        <w:t>уборке</w:t>
      </w:r>
      <w:proofErr w:type="gramEnd"/>
      <w:r w:rsidRPr="0032797C">
        <w:rPr>
          <w:rFonts w:eastAsia="Calibri"/>
          <w:b/>
        </w:rPr>
        <w:t xml:space="preserve"> прилегающей к зданиям территории </w:t>
      </w:r>
      <w:r w:rsidRPr="0032797C">
        <w:rPr>
          <w:rFonts w:eastAsia="Calibri"/>
        </w:rPr>
        <w:t xml:space="preserve"> </w:t>
      </w:r>
      <w:r w:rsidR="006E05C9" w:rsidRPr="00BD5849">
        <w:rPr>
          <w:rFonts w:eastAsia="Calibri"/>
        </w:rPr>
        <w:t xml:space="preserve">(включая уборку территории, удаление (перемещение) снега в кучи для организации прохода пешеходов и последующее перемещение (складирование)) выполняются (оказываются) с периодичностью и в соответствии с указанным в Таблице </w:t>
      </w:r>
      <w:r w:rsidR="006E05C9">
        <w:rPr>
          <w:rFonts w:eastAsia="Calibri"/>
        </w:rPr>
        <w:t>7</w:t>
      </w:r>
      <w:r w:rsidR="006E05C9" w:rsidRPr="00BD5849">
        <w:rPr>
          <w:rFonts w:eastAsia="Calibri"/>
        </w:rPr>
        <w:t xml:space="preserve"> временем начала и окончания выполнения работ (оказания услуг) в течение всего срока исполнения обязательств по Договору:</w:t>
      </w:r>
    </w:p>
    <w:p w:rsidR="0032797C" w:rsidRPr="0032797C" w:rsidRDefault="006E05C9" w:rsidP="006E05C9">
      <w:pPr>
        <w:jc w:val="right"/>
        <w:rPr>
          <w:rFonts w:eastAsia="Calibri"/>
        </w:rPr>
      </w:pPr>
      <w:r w:rsidRPr="00BD5849">
        <w:rPr>
          <w:rFonts w:eastAsia="Calibri"/>
        </w:rPr>
        <w:t xml:space="preserve">Таблица </w:t>
      </w:r>
      <w:r>
        <w:rPr>
          <w:rFonts w:eastAsia="Calibri"/>
        </w:rPr>
        <w:t>7</w:t>
      </w:r>
      <w:r w:rsidR="0032797C" w:rsidRPr="0032797C">
        <w:rPr>
          <w:rFonts w:eastAsia="Calibri"/>
        </w:rPr>
        <w:t xml:space="preserve"> </w:t>
      </w: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57"/>
        <w:gridCol w:w="2704"/>
        <w:gridCol w:w="2268"/>
        <w:gridCol w:w="4252"/>
      </w:tblGrid>
      <w:tr w:rsidR="006E05C9" w:rsidRPr="007F5A0D" w:rsidTr="005932F6">
        <w:trPr>
          <w:trHeight w:hRule="exact" w:val="593"/>
        </w:trPr>
        <w:tc>
          <w:tcPr>
            <w:tcW w:w="557" w:type="dxa"/>
            <w:vMerge w:val="restart"/>
            <w:shd w:val="clear" w:color="auto" w:fill="FFFFFF"/>
            <w:vAlign w:val="center"/>
          </w:tcPr>
          <w:p w:rsidR="006E05C9" w:rsidRPr="007F5A0D" w:rsidRDefault="006E05C9" w:rsidP="005932F6">
            <w:pPr>
              <w:tabs>
                <w:tab w:val="num" w:pos="0"/>
                <w:tab w:val="left" w:pos="284"/>
              </w:tabs>
              <w:jc w:val="center"/>
              <w:rPr>
                <w:sz w:val="22"/>
                <w:szCs w:val="22"/>
              </w:rPr>
            </w:pPr>
            <w:r w:rsidRPr="007F5A0D">
              <w:rPr>
                <w:b/>
                <w:bCs/>
                <w:sz w:val="22"/>
                <w:szCs w:val="22"/>
              </w:rPr>
              <w:t xml:space="preserve">№ </w:t>
            </w:r>
            <w:proofErr w:type="gramStart"/>
            <w:r w:rsidRPr="007F5A0D">
              <w:rPr>
                <w:b/>
                <w:bCs/>
                <w:sz w:val="22"/>
                <w:szCs w:val="22"/>
              </w:rPr>
              <w:t>п</w:t>
            </w:r>
            <w:proofErr w:type="gramEnd"/>
            <w:r w:rsidRPr="007F5A0D">
              <w:rPr>
                <w:b/>
                <w:bCs/>
                <w:sz w:val="22"/>
                <w:szCs w:val="22"/>
              </w:rPr>
              <w:t>/п</w:t>
            </w:r>
          </w:p>
        </w:tc>
        <w:tc>
          <w:tcPr>
            <w:tcW w:w="2704" w:type="dxa"/>
            <w:vMerge w:val="restart"/>
            <w:shd w:val="clear" w:color="auto" w:fill="FFFFFF"/>
            <w:vAlign w:val="center"/>
          </w:tcPr>
          <w:p w:rsidR="006E05C9" w:rsidRPr="007F5A0D" w:rsidRDefault="006E05C9" w:rsidP="005932F6">
            <w:pPr>
              <w:tabs>
                <w:tab w:val="num" w:pos="0"/>
                <w:tab w:val="left" w:pos="284"/>
              </w:tabs>
              <w:jc w:val="center"/>
              <w:rPr>
                <w:sz w:val="22"/>
                <w:szCs w:val="22"/>
              </w:rPr>
            </w:pPr>
            <w:r w:rsidRPr="007F5A0D">
              <w:rPr>
                <w:b/>
                <w:bCs/>
                <w:sz w:val="22"/>
                <w:szCs w:val="22"/>
              </w:rPr>
              <w:t>Адрес выполнения работ (оказания услуг)</w:t>
            </w:r>
          </w:p>
        </w:tc>
        <w:tc>
          <w:tcPr>
            <w:tcW w:w="6520" w:type="dxa"/>
            <w:gridSpan w:val="2"/>
            <w:shd w:val="clear" w:color="auto" w:fill="FFFFFF"/>
            <w:vAlign w:val="center"/>
          </w:tcPr>
          <w:p w:rsidR="006E05C9" w:rsidRPr="007F5A0D" w:rsidRDefault="006E05C9" w:rsidP="005932F6">
            <w:pPr>
              <w:tabs>
                <w:tab w:val="num" w:pos="0"/>
                <w:tab w:val="left" w:pos="284"/>
              </w:tabs>
              <w:jc w:val="center"/>
              <w:rPr>
                <w:b/>
                <w:sz w:val="22"/>
                <w:szCs w:val="22"/>
              </w:rPr>
            </w:pPr>
            <w:r w:rsidRPr="007F5A0D">
              <w:rPr>
                <w:b/>
                <w:sz w:val="22"/>
                <w:szCs w:val="22"/>
              </w:rPr>
              <w:t>График выполнения работ</w:t>
            </w:r>
          </w:p>
          <w:p w:rsidR="006E05C9" w:rsidRPr="007F5A0D" w:rsidRDefault="006E05C9" w:rsidP="005932F6">
            <w:pPr>
              <w:tabs>
                <w:tab w:val="num" w:pos="0"/>
                <w:tab w:val="left" w:pos="284"/>
              </w:tabs>
              <w:jc w:val="center"/>
              <w:rPr>
                <w:b/>
                <w:sz w:val="22"/>
                <w:szCs w:val="22"/>
              </w:rPr>
            </w:pPr>
            <w:r w:rsidRPr="007F5A0D">
              <w:rPr>
                <w:b/>
                <w:sz w:val="22"/>
                <w:szCs w:val="22"/>
              </w:rPr>
              <w:t>(оказания услуг)</w:t>
            </w:r>
          </w:p>
        </w:tc>
      </w:tr>
      <w:tr w:rsidR="006E05C9" w:rsidRPr="007F5A0D" w:rsidTr="006E05C9">
        <w:trPr>
          <w:trHeight w:hRule="exact" w:val="1878"/>
        </w:trPr>
        <w:tc>
          <w:tcPr>
            <w:tcW w:w="557" w:type="dxa"/>
            <w:vMerge/>
            <w:shd w:val="clear" w:color="auto" w:fill="FFFFFF"/>
          </w:tcPr>
          <w:p w:rsidR="006E05C9" w:rsidRPr="007F5A0D" w:rsidRDefault="006E05C9" w:rsidP="005932F6">
            <w:pPr>
              <w:tabs>
                <w:tab w:val="num" w:pos="0"/>
                <w:tab w:val="left" w:pos="284"/>
              </w:tabs>
              <w:jc w:val="center"/>
              <w:rPr>
                <w:b/>
                <w:bCs/>
                <w:sz w:val="22"/>
                <w:szCs w:val="22"/>
              </w:rPr>
            </w:pPr>
          </w:p>
        </w:tc>
        <w:tc>
          <w:tcPr>
            <w:tcW w:w="2704" w:type="dxa"/>
            <w:vMerge/>
            <w:shd w:val="clear" w:color="auto" w:fill="FFFFFF"/>
          </w:tcPr>
          <w:p w:rsidR="006E05C9" w:rsidRPr="007F5A0D" w:rsidRDefault="006E05C9" w:rsidP="005932F6">
            <w:pPr>
              <w:tabs>
                <w:tab w:val="num" w:pos="0"/>
                <w:tab w:val="left" w:pos="284"/>
              </w:tabs>
              <w:jc w:val="center"/>
              <w:rPr>
                <w:b/>
                <w:bCs/>
                <w:sz w:val="22"/>
                <w:szCs w:val="22"/>
              </w:rPr>
            </w:pPr>
          </w:p>
        </w:tc>
        <w:tc>
          <w:tcPr>
            <w:tcW w:w="2268" w:type="dxa"/>
            <w:shd w:val="clear" w:color="auto" w:fill="FFFFFF"/>
            <w:vAlign w:val="center"/>
          </w:tcPr>
          <w:p w:rsidR="006E05C9" w:rsidRPr="008B2505" w:rsidRDefault="006E05C9" w:rsidP="005932F6">
            <w:pPr>
              <w:tabs>
                <w:tab w:val="num" w:pos="0"/>
                <w:tab w:val="left" w:pos="284"/>
              </w:tabs>
              <w:jc w:val="center"/>
              <w:rPr>
                <w:b/>
                <w:sz w:val="22"/>
                <w:szCs w:val="22"/>
              </w:rPr>
            </w:pPr>
            <w:r w:rsidRPr="008B2505">
              <w:rPr>
                <w:b/>
                <w:sz w:val="22"/>
                <w:szCs w:val="22"/>
              </w:rPr>
              <w:t xml:space="preserve">ежедневная уборка </w:t>
            </w:r>
          </w:p>
          <w:p w:rsidR="006E05C9" w:rsidRPr="008B2505" w:rsidRDefault="006E05C9" w:rsidP="005932F6">
            <w:pPr>
              <w:tabs>
                <w:tab w:val="num" w:pos="0"/>
                <w:tab w:val="left" w:pos="284"/>
              </w:tabs>
              <w:jc w:val="center"/>
              <w:rPr>
                <w:b/>
                <w:sz w:val="22"/>
                <w:szCs w:val="22"/>
              </w:rPr>
            </w:pPr>
            <w:r w:rsidRPr="008B2505">
              <w:rPr>
                <w:b/>
                <w:sz w:val="22"/>
                <w:szCs w:val="22"/>
              </w:rPr>
              <w:t>с 01.05.2020 по 30.04.2021</w:t>
            </w:r>
          </w:p>
        </w:tc>
        <w:tc>
          <w:tcPr>
            <w:tcW w:w="4252" w:type="dxa"/>
            <w:shd w:val="clear" w:color="auto" w:fill="FFFFFF"/>
          </w:tcPr>
          <w:p w:rsidR="006E05C9" w:rsidRPr="008B2505" w:rsidRDefault="006E05C9" w:rsidP="005932F6">
            <w:pPr>
              <w:tabs>
                <w:tab w:val="num" w:pos="0"/>
                <w:tab w:val="left" w:pos="284"/>
              </w:tabs>
              <w:jc w:val="center"/>
              <w:rPr>
                <w:b/>
                <w:sz w:val="22"/>
                <w:szCs w:val="22"/>
              </w:rPr>
            </w:pPr>
            <w:r w:rsidRPr="008B2505">
              <w:rPr>
                <w:b/>
                <w:sz w:val="22"/>
                <w:szCs w:val="22"/>
              </w:rPr>
              <w:t>уборка территории от снега, наледи, удаление (перемещение) снега в кучи для организации прохода пешеходов и последующее перемещение (складирование)</w:t>
            </w:r>
          </w:p>
          <w:p w:rsidR="006E05C9" w:rsidRPr="008B2505" w:rsidRDefault="006E05C9" w:rsidP="005932F6">
            <w:pPr>
              <w:tabs>
                <w:tab w:val="num" w:pos="0"/>
                <w:tab w:val="left" w:pos="284"/>
              </w:tabs>
              <w:jc w:val="center"/>
              <w:rPr>
                <w:b/>
                <w:sz w:val="22"/>
                <w:szCs w:val="22"/>
              </w:rPr>
            </w:pPr>
            <w:r w:rsidRPr="008B2505">
              <w:rPr>
                <w:b/>
                <w:sz w:val="22"/>
                <w:szCs w:val="22"/>
              </w:rPr>
              <w:t xml:space="preserve">с 01.11.2020 по 31.12.2020  </w:t>
            </w:r>
          </w:p>
          <w:p w:rsidR="006E05C9" w:rsidRPr="008B2505" w:rsidRDefault="006E05C9" w:rsidP="006E05C9">
            <w:pPr>
              <w:tabs>
                <w:tab w:val="num" w:pos="0"/>
                <w:tab w:val="left" w:pos="284"/>
              </w:tabs>
              <w:jc w:val="center"/>
              <w:rPr>
                <w:b/>
                <w:sz w:val="22"/>
                <w:szCs w:val="22"/>
              </w:rPr>
            </w:pPr>
            <w:r>
              <w:rPr>
                <w:b/>
                <w:sz w:val="22"/>
                <w:szCs w:val="22"/>
              </w:rPr>
              <w:t xml:space="preserve">и с 01.01.2021 по 30.03.2021 </w:t>
            </w:r>
          </w:p>
        </w:tc>
      </w:tr>
      <w:tr w:rsidR="006E05C9" w:rsidRPr="007F5A0D" w:rsidTr="005932F6">
        <w:trPr>
          <w:trHeight w:val="681"/>
        </w:trPr>
        <w:tc>
          <w:tcPr>
            <w:tcW w:w="557" w:type="dxa"/>
            <w:tcBorders>
              <w:bottom w:val="single" w:sz="4" w:space="0" w:color="auto"/>
            </w:tcBorders>
            <w:shd w:val="clear" w:color="auto" w:fill="FFFFFF"/>
          </w:tcPr>
          <w:p w:rsidR="006E05C9" w:rsidRPr="007F5A0D" w:rsidRDefault="006E05C9" w:rsidP="005932F6">
            <w:pPr>
              <w:tabs>
                <w:tab w:val="num" w:pos="0"/>
                <w:tab w:val="left" w:pos="284"/>
              </w:tabs>
              <w:jc w:val="center"/>
              <w:rPr>
                <w:bCs/>
                <w:sz w:val="22"/>
                <w:szCs w:val="22"/>
              </w:rPr>
            </w:pPr>
            <w:r w:rsidRPr="007F5A0D">
              <w:rPr>
                <w:bCs/>
                <w:sz w:val="22"/>
                <w:szCs w:val="22"/>
              </w:rPr>
              <w:t>1.</w:t>
            </w:r>
          </w:p>
        </w:tc>
        <w:tc>
          <w:tcPr>
            <w:tcW w:w="2704" w:type="dxa"/>
            <w:tcBorders>
              <w:bottom w:val="single" w:sz="4" w:space="0" w:color="auto"/>
            </w:tcBorders>
            <w:shd w:val="clear" w:color="auto" w:fill="FFFFFF"/>
          </w:tcPr>
          <w:p w:rsidR="006E05C9" w:rsidRPr="007F5A0D" w:rsidRDefault="006E05C9" w:rsidP="005932F6">
            <w:pPr>
              <w:jc w:val="center"/>
              <w:rPr>
                <w:sz w:val="22"/>
                <w:szCs w:val="22"/>
              </w:rPr>
            </w:pPr>
            <w:r w:rsidRPr="007F5A0D">
              <w:rPr>
                <w:sz w:val="22"/>
                <w:szCs w:val="22"/>
              </w:rPr>
              <w:t xml:space="preserve">г. Москва, </w:t>
            </w:r>
          </w:p>
          <w:p w:rsidR="006E05C9" w:rsidRPr="007F5A0D" w:rsidRDefault="006E05C9" w:rsidP="005932F6">
            <w:pPr>
              <w:jc w:val="center"/>
              <w:rPr>
                <w:sz w:val="22"/>
                <w:szCs w:val="22"/>
              </w:rPr>
            </w:pPr>
            <w:r w:rsidRPr="007F5A0D">
              <w:rPr>
                <w:sz w:val="22"/>
                <w:szCs w:val="22"/>
              </w:rPr>
              <w:t xml:space="preserve">ул. </w:t>
            </w:r>
            <w:proofErr w:type="spellStart"/>
            <w:r w:rsidRPr="007F5A0D">
              <w:rPr>
                <w:sz w:val="22"/>
                <w:szCs w:val="22"/>
              </w:rPr>
              <w:t>Таллинская</w:t>
            </w:r>
            <w:proofErr w:type="spellEnd"/>
            <w:r w:rsidRPr="007F5A0D">
              <w:rPr>
                <w:sz w:val="22"/>
                <w:szCs w:val="22"/>
              </w:rPr>
              <w:t>, д. 34</w:t>
            </w:r>
          </w:p>
        </w:tc>
        <w:tc>
          <w:tcPr>
            <w:tcW w:w="6520" w:type="dxa"/>
            <w:gridSpan w:val="2"/>
            <w:shd w:val="clear" w:color="auto" w:fill="FFFFFF"/>
            <w:vAlign w:val="center"/>
          </w:tcPr>
          <w:p w:rsidR="006E05C9" w:rsidRPr="007F5A0D" w:rsidRDefault="006E05C9" w:rsidP="005932F6">
            <w:pPr>
              <w:jc w:val="center"/>
              <w:rPr>
                <w:sz w:val="22"/>
                <w:szCs w:val="22"/>
              </w:rPr>
            </w:pPr>
            <w:r w:rsidRPr="007F5A0D">
              <w:rPr>
                <w:sz w:val="22"/>
                <w:szCs w:val="22"/>
              </w:rPr>
              <w:t xml:space="preserve">6 (шесть) дней в неделю (понедельник, вторник, среда, четверг, пятница, суббота) в течение дня </w:t>
            </w:r>
            <w:r w:rsidRPr="007F5A0D">
              <w:rPr>
                <w:b/>
                <w:sz w:val="22"/>
                <w:szCs w:val="22"/>
              </w:rPr>
              <w:t xml:space="preserve">с 07:00 до </w:t>
            </w:r>
            <w:r>
              <w:rPr>
                <w:b/>
                <w:sz w:val="22"/>
                <w:szCs w:val="22"/>
              </w:rPr>
              <w:t xml:space="preserve">15.00 и с 15.00 до </w:t>
            </w:r>
            <w:r w:rsidRPr="007F5A0D">
              <w:rPr>
                <w:b/>
                <w:sz w:val="22"/>
                <w:szCs w:val="22"/>
              </w:rPr>
              <w:t>19:00</w:t>
            </w:r>
            <w:r w:rsidRPr="007F5A0D">
              <w:rPr>
                <w:sz w:val="22"/>
                <w:szCs w:val="22"/>
              </w:rPr>
              <w:t xml:space="preserve"> </w:t>
            </w:r>
          </w:p>
        </w:tc>
      </w:tr>
    </w:tbl>
    <w:p w:rsidR="0032797C" w:rsidRPr="0032797C" w:rsidRDefault="0032797C" w:rsidP="0032797C">
      <w:pPr>
        <w:jc w:val="both"/>
        <w:rPr>
          <w:b/>
        </w:rPr>
      </w:pPr>
    </w:p>
    <w:p w:rsidR="006E05C9" w:rsidRPr="00BD5849" w:rsidRDefault="006E05C9" w:rsidP="006E05C9">
      <w:pPr>
        <w:ind w:firstLine="709"/>
        <w:jc w:val="both"/>
      </w:pPr>
      <w:r w:rsidRPr="00BD5849">
        <w:t>По согласованию с Заказчиком возможна корректировка времени начала и времени окончания исполнения обязательств по адресам выполнения работ (оказания услуг).</w:t>
      </w:r>
    </w:p>
    <w:p w:rsidR="006E05C9" w:rsidRPr="007B54F0" w:rsidRDefault="006E05C9" w:rsidP="006E05C9">
      <w:pPr>
        <w:ind w:firstLine="709"/>
        <w:jc w:val="both"/>
      </w:pPr>
      <w:r w:rsidRPr="007B54F0">
        <w:t>Заказчик, при возникновении необходимости, вправе вызывать представителей Исполнителя в выходные и праздничные дни для дополнительной уборки территории от</w:t>
      </w:r>
      <w:r>
        <w:t xml:space="preserve"> снега</w:t>
      </w:r>
      <w:r w:rsidRPr="007B54F0">
        <w:t xml:space="preserve">, удаления (перемещения) в кучи для организации прохода пешеходов и последующего перемещения (складирование), </w:t>
      </w:r>
      <w:r w:rsidRPr="009D1109">
        <w:t xml:space="preserve">не более </w:t>
      </w:r>
      <w:r w:rsidRPr="009D1109">
        <w:rPr>
          <w:b/>
        </w:rPr>
        <w:t>20 (двадцати) раз</w:t>
      </w:r>
      <w:r w:rsidRPr="009D1109">
        <w:t xml:space="preserve"> </w:t>
      </w:r>
      <w:r w:rsidRPr="007B54F0">
        <w:t xml:space="preserve">сверх установленного графика </w:t>
      </w:r>
      <w:r w:rsidRPr="009D1109">
        <w:t>выполнения работ (оказания услуг)</w:t>
      </w:r>
      <w:r>
        <w:t>,</w:t>
      </w:r>
      <w:r w:rsidRPr="007B54F0">
        <w:t xml:space="preserve"> в течение срока исполнения обязательств по Договору. </w:t>
      </w:r>
    </w:p>
    <w:p w:rsidR="0032797C" w:rsidRPr="0032797C" w:rsidRDefault="0032797C" w:rsidP="0032797C">
      <w:pPr>
        <w:jc w:val="both"/>
        <w:rPr>
          <w:b/>
          <w:highlight w:val="green"/>
        </w:rPr>
      </w:pPr>
    </w:p>
    <w:p w:rsidR="006E05C9" w:rsidRPr="007B54F0" w:rsidRDefault="006E05C9" w:rsidP="006E05C9">
      <w:pPr>
        <w:jc w:val="both"/>
        <w:rPr>
          <w:b/>
          <w:szCs w:val="22"/>
        </w:rPr>
      </w:pPr>
      <w:r w:rsidRPr="00EC09D8">
        <w:rPr>
          <w:b/>
          <w:szCs w:val="22"/>
        </w:rPr>
        <w:t>Б</w:t>
      </w:r>
      <w:proofErr w:type="gramStart"/>
      <w:r w:rsidRPr="00EC09D8">
        <w:rPr>
          <w:b/>
          <w:szCs w:val="22"/>
        </w:rPr>
        <w:t>1</w:t>
      </w:r>
      <w:proofErr w:type="gramEnd"/>
      <w:r w:rsidRPr="00EC09D8">
        <w:rPr>
          <w:b/>
          <w:szCs w:val="22"/>
        </w:rPr>
        <w:t>. Перечень работ (услуг), входящих в уборку прилегающей к зданиям территории,</w:t>
      </w:r>
      <w:r w:rsidRPr="007B54F0">
        <w:rPr>
          <w:b/>
          <w:szCs w:val="22"/>
        </w:rPr>
        <w:t xml:space="preserve">  периодичность и сроки их выполнения (оказания).</w:t>
      </w:r>
    </w:p>
    <w:p w:rsidR="006E05C9" w:rsidRPr="00EC6C10" w:rsidRDefault="006E05C9" w:rsidP="006E05C9">
      <w:pPr>
        <w:tabs>
          <w:tab w:val="left" w:pos="284"/>
        </w:tabs>
        <w:autoSpaceDE w:val="0"/>
        <w:autoSpaceDN w:val="0"/>
        <w:adjustRightInd w:val="0"/>
        <w:jc w:val="both"/>
        <w:rPr>
          <w:b/>
          <w:color w:val="FF0000"/>
          <w:szCs w:val="22"/>
        </w:rPr>
      </w:pPr>
      <w:r w:rsidRPr="007B54F0">
        <w:rPr>
          <w:b/>
          <w:szCs w:val="22"/>
        </w:rPr>
        <w:t xml:space="preserve">Работы (услуги) по </w:t>
      </w:r>
      <w:proofErr w:type="gramStart"/>
      <w:r w:rsidRPr="007B54F0">
        <w:rPr>
          <w:b/>
          <w:szCs w:val="22"/>
        </w:rPr>
        <w:t>уборке</w:t>
      </w:r>
      <w:proofErr w:type="gramEnd"/>
      <w:r w:rsidRPr="007B54F0">
        <w:rPr>
          <w:b/>
          <w:szCs w:val="22"/>
        </w:rPr>
        <w:t xml:space="preserve"> прилегающей к зданиям территории, осуществляемые ежедневно, не реже 1 (одно</w:t>
      </w:r>
      <w:r>
        <w:rPr>
          <w:b/>
          <w:szCs w:val="22"/>
        </w:rPr>
        <w:t xml:space="preserve">го) раза в день в период с </w:t>
      </w:r>
      <w:r w:rsidRPr="00EC6C10">
        <w:rPr>
          <w:b/>
          <w:color w:val="FF0000"/>
          <w:szCs w:val="22"/>
        </w:rPr>
        <w:t xml:space="preserve">01.05.2020 по </w:t>
      </w:r>
      <w:r>
        <w:rPr>
          <w:b/>
          <w:color w:val="FF0000"/>
          <w:szCs w:val="22"/>
        </w:rPr>
        <w:t>31</w:t>
      </w:r>
      <w:r w:rsidRPr="00EC6C10">
        <w:rPr>
          <w:b/>
          <w:color w:val="FF0000"/>
          <w:szCs w:val="22"/>
        </w:rPr>
        <w:t>.</w:t>
      </w:r>
      <w:r>
        <w:rPr>
          <w:b/>
          <w:color w:val="FF0000"/>
          <w:szCs w:val="22"/>
        </w:rPr>
        <w:t>10</w:t>
      </w:r>
      <w:r w:rsidRPr="00EC6C10">
        <w:rPr>
          <w:b/>
          <w:color w:val="FF0000"/>
          <w:szCs w:val="22"/>
        </w:rPr>
        <w:t xml:space="preserve">.2020 </w:t>
      </w:r>
      <w:r w:rsidRPr="007B54F0">
        <w:rPr>
          <w:b/>
          <w:szCs w:val="22"/>
        </w:rPr>
        <w:t>включительно</w:t>
      </w:r>
      <w:r>
        <w:rPr>
          <w:szCs w:val="22"/>
        </w:rPr>
        <w:t xml:space="preserve"> </w:t>
      </w:r>
      <w:r w:rsidRPr="00EC6C10">
        <w:rPr>
          <w:b/>
          <w:color w:val="FF0000"/>
          <w:szCs w:val="22"/>
        </w:rPr>
        <w:t xml:space="preserve">и в период с 01.04.2021 по 30.04.2021 </w:t>
      </w:r>
      <w:r w:rsidRPr="00EC6C10">
        <w:rPr>
          <w:b/>
          <w:szCs w:val="22"/>
        </w:rPr>
        <w:t>включительно:</w:t>
      </w:r>
    </w:p>
    <w:p w:rsidR="006E05C9" w:rsidRPr="007B54F0" w:rsidRDefault="006E05C9" w:rsidP="006E05C9">
      <w:pPr>
        <w:tabs>
          <w:tab w:val="left" w:pos="881"/>
        </w:tabs>
        <w:autoSpaceDE w:val="0"/>
        <w:autoSpaceDN w:val="0"/>
        <w:adjustRightInd w:val="0"/>
        <w:jc w:val="both"/>
        <w:rPr>
          <w:szCs w:val="22"/>
        </w:rPr>
      </w:pPr>
      <w:r w:rsidRPr="007B54F0">
        <w:rPr>
          <w:szCs w:val="22"/>
        </w:rPr>
        <w:t>- Уборка и поддержание чистоты всей прилегающей к зданиям территории (тротуаров, газонов, обочин, дорожных покрытий, автостоянки, мест установки контейнеров для сбора бытовых отходов и промышленного мусора), в том числе вынос мусора (бытового, строительного, пищевых отходов, упаковочного материала и листьев) в предоставленные Заказчиком контейнеры (бункеры).</w:t>
      </w:r>
    </w:p>
    <w:p w:rsidR="006E05C9" w:rsidRPr="007B54F0" w:rsidRDefault="006E05C9" w:rsidP="006E05C9">
      <w:pPr>
        <w:tabs>
          <w:tab w:val="left" w:pos="878"/>
        </w:tabs>
        <w:autoSpaceDE w:val="0"/>
        <w:autoSpaceDN w:val="0"/>
        <w:adjustRightInd w:val="0"/>
        <w:jc w:val="both"/>
        <w:rPr>
          <w:szCs w:val="22"/>
        </w:rPr>
      </w:pPr>
      <w:r w:rsidRPr="007B54F0">
        <w:rPr>
          <w:szCs w:val="22"/>
        </w:rPr>
        <w:t>-  Уборка твердых бытовых отходов и крупного мусора, с укладкой их в предоставленный Заказчиком контейнер (бункер).</w:t>
      </w:r>
    </w:p>
    <w:p w:rsidR="006E05C9" w:rsidRPr="007B54F0" w:rsidRDefault="006E05C9" w:rsidP="006E05C9">
      <w:pPr>
        <w:tabs>
          <w:tab w:val="left" w:pos="878"/>
        </w:tabs>
        <w:autoSpaceDE w:val="0"/>
        <w:autoSpaceDN w:val="0"/>
        <w:adjustRightInd w:val="0"/>
        <w:jc w:val="both"/>
        <w:rPr>
          <w:szCs w:val="22"/>
        </w:rPr>
      </w:pPr>
      <w:r w:rsidRPr="007B54F0">
        <w:rPr>
          <w:szCs w:val="22"/>
        </w:rPr>
        <w:t>-  Освобождение урн  от мусора и поддержание чистоты урн.</w:t>
      </w:r>
    </w:p>
    <w:p w:rsidR="006E05C9" w:rsidRPr="007B54F0" w:rsidRDefault="006E05C9" w:rsidP="006E05C9">
      <w:pPr>
        <w:tabs>
          <w:tab w:val="left" w:pos="878"/>
        </w:tabs>
        <w:autoSpaceDE w:val="0"/>
        <w:autoSpaceDN w:val="0"/>
        <w:adjustRightInd w:val="0"/>
        <w:jc w:val="both"/>
        <w:rPr>
          <w:szCs w:val="22"/>
        </w:rPr>
      </w:pPr>
      <w:r w:rsidRPr="007B54F0">
        <w:rPr>
          <w:szCs w:val="22"/>
        </w:rPr>
        <w:t>-  Полив асфальта и газонов водой.</w:t>
      </w:r>
    </w:p>
    <w:p w:rsidR="006E05C9" w:rsidRPr="007B54F0" w:rsidRDefault="006E05C9" w:rsidP="006E05C9">
      <w:pPr>
        <w:tabs>
          <w:tab w:val="left" w:pos="878"/>
        </w:tabs>
        <w:autoSpaceDE w:val="0"/>
        <w:autoSpaceDN w:val="0"/>
        <w:adjustRightInd w:val="0"/>
        <w:jc w:val="both"/>
        <w:rPr>
          <w:szCs w:val="22"/>
        </w:rPr>
      </w:pPr>
      <w:r w:rsidRPr="007B54F0">
        <w:rPr>
          <w:szCs w:val="22"/>
        </w:rPr>
        <w:t>-  Мойка и очистка ворот и поддержание их чистоты.</w:t>
      </w:r>
    </w:p>
    <w:p w:rsidR="006E05C9" w:rsidRPr="007B54F0" w:rsidRDefault="006E05C9" w:rsidP="006E05C9">
      <w:pPr>
        <w:tabs>
          <w:tab w:val="left" w:pos="881"/>
        </w:tabs>
        <w:autoSpaceDE w:val="0"/>
        <w:autoSpaceDN w:val="0"/>
        <w:adjustRightInd w:val="0"/>
        <w:jc w:val="both"/>
        <w:rPr>
          <w:szCs w:val="22"/>
        </w:rPr>
      </w:pPr>
      <w:r w:rsidRPr="007B54F0">
        <w:rPr>
          <w:szCs w:val="22"/>
        </w:rPr>
        <w:t xml:space="preserve">- Удаление загрязнения с внешней стороны дверей входов, </w:t>
      </w:r>
      <w:r w:rsidRPr="007B54F0">
        <w:rPr>
          <w:bCs/>
          <w:szCs w:val="22"/>
        </w:rPr>
        <w:t xml:space="preserve">дверных ручек и оформления дверей, </w:t>
      </w:r>
      <w:r w:rsidRPr="007B54F0">
        <w:rPr>
          <w:szCs w:val="22"/>
        </w:rPr>
        <w:t>с табличек и вывесок у входов в здания.</w:t>
      </w:r>
    </w:p>
    <w:p w:rsidR="006E05C9" w:rsidRPr="007B54F0" w:rsidRDefault="006E05C9" w:rsidP="006E05C9">
      <w:pPr>
        <w:tabs>
          <w:tab w:val="left" w:pos="881"/>
        </w:tabs>
        <w:autoSpaceDE w:val="0"/>
        <w:autoSpaceDN w:val="0"/>
        <w:adjustRightInd w:val="0"/>
        <w:jc w:val="both"/>
        <w:rPr>
          <w:szCs w:val="22"/>
        </w:rPr>
      </w:pPr>
      <w:r w:rsidRPr="007B54F0">
        <w:rPr>
          <w:szCs w:val="22"/>
        </w:rPr>
        <w:t>-  Уборка лестниц при входе в здания и поддержание их чистоты.</w:t>
      </w:r>
    </w:p>
    <w:p w:rsidR="006E05C9" w:rsidRPr="007B54F0" w:rsidRDefault="006E05C9" w:rsidP="006E05C9">
      <w:pPr>
        <w:tabs>
          <w:tab w:val="left" w:pos="881"/>
        </w:tabs>
        <w:autoSpaceDE w:val="0"/>
        <w:autoSpaceDN w:val="0"/>
        <w:adjustRightInd w:val="0"/>
        <w:jc w:val="both"/>
        <w:rPr>
          <w:szCs w:val="22"/>
        </w:rPr>
      </w:pPr>
      <w:r w:rsidRPr="007B54F0">
        <w:rPr>
          <w:szCs w:val="22"/>
        </w:rPr>
        <w:t>-  Уборка приямков и решёток, поддержание их чистоты.</w:t>
      </w:r>
    </w:p>
    <w:p w:rsidR="006E05C9" w:rsidRPr="007B54F0" w:rsidRDefault="006E05C9" w:rsidP="006E05C9">
      <w:pPr>
        <w:tabs>
          <w:tab w:val="left" w:pos="881"/>
        </w:tabs>
        <w:autoSpaceDE w:val="0"/>
        <w:autoSpaceDN w:val="0"/>
        <w:adjustRightInd w:val="0"/>
        <w:jc w:val="both"/>
        <w:rPr>
          <w:szCs w:val="22"/>
        </w:rPr>
      </w:pPr>
      <w:r w:rsidRPr="007B54F0">
        <w:rPr>
          <w:szCs w:val="22"/>
        </w:rPr>
        <w:t xml:space="preserve">- Мойка водой высокого давления и очистка фасадов здания, цоколей здания, подоконников, решеток на высоте 1 (первого) этажа по мере их загрязнения. </w:t>
      </w:r>
    </w:p>
    <w:p w:rsidR="006E05C9" w:rsidRPr="007B54F0" w:rsidRDefault="006E05C9" w:rsidP="006E05C9">
      <w:pPr>
        <w:tabs>
          <w:tab w:val="left" w:pos="881"/>
        </w:tabs>
        <w:autoSpaceDE w:val="0"/>
        <w:autoSpaceDN w:val="0"/>
        <w:adjustRightInd w:val="0"/>
        <w:jc w:val="both"/>
        <w:rPr>
          <w:szCs w:val="22"/>
        </w:rPr>
      </w:pPr>
      <w:r w:rsidRPr="004C5248">
        <w:rPr>
          <w:szCs w:val="22"/>
        </w:rPr>
        <w:t>- Мойка и дезинфекция металлических мусорных контейнеров  (не реже одного раза в месяц).</w:t>
      </w:r>
      <w:r w:rsidRPr="007B54F0">
        <w:rPr>
          <w:szCs w:val="22"/>
        </w:rPr>
        <w:t xml:space="preserve"> </w:t>
      </w:r>
    </w:p>
    <w:p w:rsidR="006E05C9" w:rsidRPr="007B54F0" w:rsidRDefault="006E05C9" w:rsidP="006E05C9">
      <w:pPr>
        <w:tabs>
          <w:tab w:val="left" w:pos="881"/>
        </w:tabs>
        <w:autoSpaceDE w:val="0"/>
        <w:autoSpaceDN w:val="0"/>
        <w:adjustRightInd w:val="0"/>
        <w:jc w:val="both"/>
        <w:rPr>
          <w:szCs w:val="22"/>
        </w:rPr>
      </w:pPr>
      <w:r w:rsidRPr="007B54F0">
        <w:rPr>
          <w:szCs w:val="22"/>
        </w:rPr>
        <w:t>-  Уход за зелеными насаждениями.</w:t>
      </w:r>
    </w:p>
    <w:p w:rsidR="006E05C9" w:rsidRPr="007B54F0" w:rsidRDefault="006E05C9" w:rsidP="006E05C9">
      <w:pPr>
        <w:tabs>
          <w:tab w:val="left" w:pos="284"/>
        </w:tabs>
        <w:autoSpaceDE w:val="0"/>
        <w:autoSpaceDN w:val="0"/>
        <w:adjustRightInd w:val="0"/>
        <w:jc w:val="both"/>
        <w:rPr>
          <w:szCs w:val="22"/>
        </w:rPr>
      </w:pPr>
    </w:p>
    <w:p w:rsidR="006E05C9" w:rsidRPr="00EC6C10" w:rsidRDefault="006E05C9" w:rsidP="006E05C9">
      <w:pPr>
        <w:tabs>
          <w:tab w:val="left" w:pos="284"/>
        </w:tabs>
        <w:autoSpaceDE w:val="0"/>
        <w:autoSpaceDN w:val="0"/>
        <w:adjustRightInd w:val="0"/>
        <w:jc w:val="both"/>
        <w:rPr>
          <w:color w:val="FF0000"/>
          <w:szCs w:val="22"/>
        </w:rPr>
      </w:pPr>
      <w:r w:rsidRPr="007B54F0">
        <w:rPr>
          <w:b/>
          <w:szCs w:val="22"/>
        </w:rPr>
        <w:t>Б</w:t>
      </w:r>
      <w:proofErr w:type="gramStart"/>
      <w:r>
        <w:rPr>
          <w:b/>
          <w:szCs w:val="22"/>
        </w:rPr>
        <w:t>2</w:t>
      </w:r>
      <w:proofErr w:type="gramEnd"/>
      <w:r w:rsidRPr="007B54F0">
        <w:rPr>
          <w:b/>
          <w:szCs w:val="22"/>
        </w:rPr>
        <w:t xml:space="preserve">. Работы (услуги) по </w:t>
      </w:r>
      <w:proofErr w:type="gramStart"/>
      <w:r w:rsidRPr="007B54F0">
        <w:rPr>
          <w:b/>
          <w:szCs w:val="22"/>
        </w:rPr>
        <w:t>уборке</w:t>
      </w:r>
      <w:proofErr w:type="gramEnd"/>
      <w:r w:rsidRPr="007B54F0">
        <w:rPr>
          <w:b/>
          <w:szCs w:val="22"/>
        </w:rPr>
        <w:t xml:space="preserve"> прилегающей к зданиям территории, выполняемые (оказываемые) ежедневно не реже 1 (одного) раза в день в период с </w:t>
      </w:r>
      <w:r w:rsidRPr="00EC6C10">
        <w:rPr>
          <w:b/>
          <w:color w:val="FF0000"/>
          <w:szCs w:val="22"/>
        </w:rPr>
        <w:t>01.1</w:t>
      </w:r>
      <w:r>
        <w:rPr>
          <w:b/>
          <w:color w:val="FF0000"/>
          <w:szCs w:val="22"/>
        </w:rPr>
        <w:t>1</w:t>
      </w:r>
      <w:r w:rsidRPr="00EC6C10">
        <w:rPr>
          <w:b/>
          <w:color w:val="FF0000"/>
          <w:szCs w:val="22"/>
        </w:rPr>
        <w:t>.2020 по 31.12.2020 включительно</w:t>
      </w:r>
      <w:r w:rsidRPr="00EC6C10">
        <w:rPr>
          <w:color w:val="FF0000"/>
          <w:szCs w:val="22"/>
        </w:rPr>
        <w:t xml:space="preserve"> и</w:t>
      </w:r>
      <w:r w:rsidRPr="00EC6C10">
        <w:rPr>
          <w:b/>
          <w:color w:val="FF0000"/>
          <w:szCs w:val="22"/>
        </w:rPr>
        <w:t xml:space="preserve"> в период с 01.01.2021 по 31.03.2021 включительно</w:t>
      </w:r>
    </w:p>
    <w:p w:rsidR="006E05C9" w:rsidRPr="007B54F0" w:rsidRDefault="006E05C9" w:rsidP="006E05C9">
      <w:pPr>
        <w:tabs>
          <w:tab w:val="left" w:pos="284"/>
        </w:tabs>
        <w:autoSpaceDE w:val="0"/>
        <w:autoSpaceDN w:val="0"/>
        <w:adjustRightInd w:val="0"/>
        <w:jc w:val="both"/>
        <w:rPr>
          <w:szCs w:val="22"/>
        </w:rPr>
      </w:pPr>
      <w:proofErr w:type="gramStart"/>
      <w:r w:rsidRPr="007B54F0">
        <w:rPr>
          <w:szCs w:val="22"/>
        </w:rPr>
        <w:t>- Уборка и поддержание чистоты всей прилегающей территории (тротуаров, газонов, обочин, дорожных покрытий, автостоянки, мест установки контейнеров для сбора бытовых отходов и промышленного мусора) с выносом мусора (бытового, строительного, пищевых отходов, упаковочного материала и листьев) в предоставленные Заказчиком контейнеры (бункеры).</w:t>
      </w:r>
      <w:proofErr w:type="gramEnd"/>
    </w:p>
    <w:p w:rsidR="006E05C9" w:rsidRPr="007B54F0" w:rsidRDefault="006E05C9" w:rsidP="006E05C9">
      <w:pPr>
        <w:tabs>
          <w:tab w:val="left" w:pos="284"/>
        </w:tabs>
        <w:jc w:val="both"/>
        <w:rPr>
          <w:szCs w:val="22"/>
        </w:rPr>
      </w:pPr>
      <w:r w:rsidRPr="007B54F0">
        <w:rPr>
          <w:szCs w:val="22"/>
        </w:rPr>
        <w:t>- Уборка твердых бытовых отходов и крупного мусора, с укладкой в предоставленный Заказчиком контейнер (бункер).</w:t>
      </w:r>
    </w:p>
    <w:p w:rsidR="006E05C9" w:rsidRPr="007B54F0" w:rsidRDefault="006E05C9" w:rsidP="006E05C9">
      <w:pPr>
        <w:tabs>
          <w:tab w:val="left" w:pos="284"/>
        </w:tabs>
        <w:autoSpaceDE w:val="0"/>
        <w:autoSpaceDN w:val="0"/>
        <w:adjustRightInd w:val="0"/>
        <w:jc w:val="both"/>
        <w:rPr>
          <w:szCs w:val="22"/>
        </w:rPr>
      </w:pPr>
      <w:r w:rsidRPr="007B54F0">
        <w:rPr>
          <w:szCs w:val="22"/>
        </w:rPr>
        <w:t>-  Освобождение от мусора и поддержание чистоты урн.</w:t>
      </w:r>
    </w:p>
    <w:p w:rsidR="006E05C9" w:rsidRPr="007B54F0" w:rsidRDefault="006E05C9" w:rsidP="006E05C9">
      <w:pPr>
        <w:tabs>
          <w:tab w:val="left" w:pos="284"/>
          <w:tab w:val="left" w:pos="360"/>
        </w:tabs>
        <w:autoSpaceDE w:val="0"/>
        <w:autoSpaceDN w:val="0"/>
        <w:adjustRightInd w:val="0"/>
        <w:jc w:val="both"/>
        <w:rPr>
          <w:szCs w:val="22"/>
        </w:rPr>
      </w:pPr>
      <w:r w:rsidRPr="007B54F0">
        <w:rPr>
          <w:bCs/>
          <w:szCs w:val="22"/>
        </w:rPr>
        <w:t xml:space="preserve">-  Очистка ворот и </w:t>
      </w:r>
      <w:r w:rsidRPr="007B54F0">
        <w:rPr>
          <w:szCs w:val="22"/>
        </w:rPr>
        <w:t>поддержание их чистоты</w:t>
      </w:r>
      <w:r w:rsidRPr="007B54F0">
        <w:rPr>
          <w:bCs/>
          <w:szCs w:val="22"/>
        </w:rPr>
        <w:t>.</w:t>
      </w:r>
    </w:p>
    <w:p w:rsidR="006E05C9" w:rsidRPr="007B54F0" w:rsidRDefault="006E05C9" w:rsidP="006E05C9">
      <w:pPr>
        <w:tabs>
          <w:tab w:val="left" w:pos="284"/>
          <w:tab w:val="left" w:pos="360"/>
        </w:tabs>
        <w:autoSpaceDE w:val="0"/>
        <w:autoSpaceDN w:val="0"/>
        <w:adjustRightInd w:val="0"/>
        <w:jc w:val="both"/>
        <w:rPr>
          <w:bCs/>
          <w:szCs w:val="22"/>
        </w:rPr>
      </w:pPr>
      <w:r w:rsidRPr="007B54F0">
        <w:rPr>
          <w:bCs/>
          <w:szCs w:val="22"/>
        </w:rPr>
        <w:t xml:space="preserve">- Удаление загрязнения с внешней стороны дверей входов, дверных ручек и оформления дверей.   </w:t>
      </w:r>
    </w:p>
    <w:p w:rsidR="006E05C9" w:rsidRPr="007B54F0" w:rsidRDefault="006E05C9" w:rsidP="006E05C9">
      <w:pPr>
        <w:tabs>
          <w:tab w:val="left" w:pos="284"/>
          <w:tab w:val="left" w:pos="360"/>
        </w:tabs>
        <w:autoSpaceDE w:val="0"/>
        <w:autoSpaceDN w:val="0"/>
        <w:adjustRightInd w:val="0"/>
        <w:jc w:val="both"/>
        <w:rPr>
          <w:szCs w:val="22"/>
        </w:rPr>
      </w:pPr>
      <w:r w:rsidRPr="007B54F0">
        <w:rPr>
          <w:bCs/>
          <w:szCs w:val="22"/>
        </w:rPr>
        <w:t>-  Сбор и вынос мусора в предоставленные Заказчиком контейнеры.</w:t>
      </w:r>
    </w:p>
    <w:p w:rsidR="006E05C9" w:rsidRPr="007B54F0" w:rsidRDefault="006E05C9" w:rsidP="006E05C9">
      <w:pPr>
        <w:tabs>
          <w:tab w:val="left" w:pos="284"/>
          <w:tab w:val="left" w:pos="360"/>
        </w:tabs>
        <w:autoSpaceDE w:val="0"/>
        <w:autoSpaceDN w:val="0"/>
        <w:adjustRightInd w:val="0"/>
        <w:jc w:val="both"/>
        <w:rPr>
          <w:szCs w:val="22"/>
        </w:rPr>
      </w:pPr>
      <w:r w:rsidRPr="007B54F0">
        <w:rPr>
          <w:bCs/>
          <w:szCs w:val="22"/>
        </w:rPr>
        <w:t>-  Удаление загрязнения с табличек и вывесок у входов в здания.</w:t>
      </w:r>
    </w:p>
    <w:p w:rsidR="006E05C9" w:rsidRPr="007B54F0" w:rsidRDefault="006E05C9" w:rsidP="006E05C9">
      <w:pPr>
        <w:tabs>
          <w:tab w:val="left" w:pos="284"/>
          <w:tab w:val="left" w:pos="360"/>
        </w:tabs>
        <w:autoSpaceDE w:val="0"/>
        <w:autoSpaceDN w:val="0"/>
        <w:adjustRightInd w:val="0"/>
        <w:jc w:val="both"/>
        <w:rPr>
          <w:szCs w:val="22"/>
        </w:rPr>
      </w:pPr>
      <w:r w:rsidRPr="007B54F0">
        <w:rPr>
          <w:bCs/>
          <w:szCs w:val="22"/>
        </w:rPr>
        <w:t>-  Очистка цоколей здания, подоконников и решеток 1 этажа от снега.</w:t>
      </w:r>
    </w:p>
    <w:p w:rsidR="006E05C9" w:rsidRPr="007B54F0" w:rsidRDefault="006E05C9" w:rsidP="006E05C9">
      <w:pPr>
        <w:tabs>
          <w:tab w:val="left" w:pos="284"/>
          <w:tab w:val="left" w:pos="360"/>
        </w:tabs>
        <w:autoSpaceDE w:val="0"/>
        <w:autoSpaceDN w:val="0"/>
        <w:adjustRightInd w:val="0"/>
        <w:jc w:val="both"/>
        <w:rPr>
          <w:bCs/>
          <w:szCs w:val="22"/>
        </w:rPr>
      </w:pPr>
      <w:r w:rsidRPr="007B54F0">
        <w:rPr>
          <w:bCs/>
          <w:szCs w:val="22"/>
        </w:rPr>
        <w:t>-  Уборка лестниц при входе в здания,</w:t>
      </w:r>
      <w:r w:rsidRPr="007B54F0">
        <w:rPr>
          <w:szCs w:val="22"/>
        </w:rPr>
        <w:t xml:space="preserve"> поддержание их чистоты</w:t>
      </w:r>
      <w:r w:rsidRPr="007B54F0">
        <w:rPr>
          <w:bCs/>
          <w:szCs w:val="22"/>
        </w:rPr>
        <w:t>.</w:t>
      </w:r>
    </w:p>
    <w:p w:rsidR="006E05C9" w:rsidRPr="007B54F0" w:rsidRDefault="006E05C9" w:rsidP="006E05C9">
      <w:pPr>
        <w:tabs>
          <w:tab w:val="left" w:pos="284"/>
          <w:tab w:val="left" w:pos="360"/>
        </w:tabs>
        <w:autoSpaceDE w:val="0"/>
        <w:autoSpaceDN w:val="0"/>
        <w:adjustRightInd w:val="0"/>
        <w:jc w:val="both"/>
        <w:rPr>
          <w:szCs w:val="22"/>
        </w:rPr>
      </w:pPr>
      <w:r w:rsidRPr="007B54F0">
        <w:rPr>
          <w:szCs w:val="22"/>
        </w:rPr>
        <w:t>-  Уборка приямков и решёток, поддержание их чистоты.</w:t>
      </w:r>
    </w:p>
    <w:p w:rsidR="006E05C9" w:rsidRPr="007B54F0" w:rsidRDefault="006E05C9" w:rsidP="006E05C9">
      <w:pPr>
        <w:tabs>
          <w:tab w:val="left" w:pos="284"/>
        </w:tabs>
        <w:autoSpaceDE w:val="0"/>
        <w:autoSpaceDN w:val="0"/>
        <w:adjustRightInd w:val="0"/>
        <w:jc w:val="both"/>
        <w:rPr>
          <w:szCs w:val="22"/>
        </w:rPr>
      </w:pPr>
      <w:r w:rsidRPr="007B54F0">
        <w:rPr>
          <w:szCs w:val="22"/>
        </w:rPr>
        <w:lastRenderedPageBreak/>
        <w:t xml:space="preserve">- Очистка территории от снега и наледи и поддержание ее чистоты (временное складирование убранного снега на указанном Заказчиком месте).  </w:t>
      </w:r>
    </w:p>
    <w:p w:rsidR="006E05C9" w:rsidRPr="007B54F0" w:rsidRDefault="006E05C9" w:rsidP="006E05C9">
      <w:pPr>
        <w:tabs>
          <w:tab w:val="left" w:pos="284"/>
        </w:tabs>
        <w:autoSpaceDE w:val="0"/>
        <w:autoSpaceDN w:val="0"/>
        <w:adjustRightInd w:val="0"/>
        <w:jc w:val="both"/>
        <w:rPr>
          <w:szCs w:val="22"/>
        </w:rPr>
      </w:pPr>
    </w:p>
    <w:p w:rsidR="006E05C9" w:rsidRPr="00EC6C10" w:rsidRDefault="006E05C9" w:rsidP="006E05C9">
      <w:pPr>
        <w:tabs>
          <w:tab w:val="left" w:pos="284"/>
        </w:tabs>
        <w:autoSpaceDE w:val="0"/>
        <w:autoSpaceDN w:val="0"/>
        <w:adjustRightInd w:val="0"/>
        <w:jc w:val="both"/>
        <w:rPr>
          <w:color w:val="FF0000"/>
          <w:szCs w:val="22"/>
        </w:rPr>
      </w:pPr>
      <w:r w:rsidRPr="007B54F0">
        <w:rPr>
          <w:b/>
          <w:szCs w:val="22"/>
        </w:rPr>
        <w:t>Б</w:t>
      </w:r>
      <w:r>
        <w:rPr>
          <w:b/>
          <w:szCs w:val="22"/>
        </w:rPr>
        <w:t>3</w:t>
      </w:r>
      <w:r w:rsidRPr="007B54F0">
        <w:rPr>
          <w:b/>
          <w:szCs w:val="22"/>
        </w:rPr>
        <w:t xml:space="preserve">. Работы (услуги) по </w:t>
      </w:r>
      <w:proofErr w:type="gramStart"/>
      <w:r w:rsidRPr="007B54F0">
        <w:rPr>
          <w:b/>
          <w:szCs w:val="22"/>
        </w:rPr>
        <w:t>уборке</w:t>
      </w:r>
      <w:proofErr w:type="gramEnd"/>
      <w:r w:rsidRPr="007B54F0">
        <w:rPr>
          <w:b/>
          <w:szCs w:val="22"/>
        </w:rPr>
        <w:t xml:space="preserve"> прилегающей к зданиям территории, выполняемые (оказываемые) в период с </w:t>
      </w:r>
      <w:r w:rsidRPr="00EC6C10">
        <w:rPr>
          <w:b/>
          <w:color w:val="FF0000"/>
          <w:szCs w:val="22"/>
        </w:rPr>
        <w:t>01.1</w:t>
      </w:r>
      <w:r>
        <w:rPr>
          <w:b/>
          <w:color w:val="FF0000"/>
          <w:szCs w:val="22"/>
        </w:rPr>
        <w:t>1</w:t>
      </w:r>
      <w:r w:rsidRPr="00EC6C10">
        <w:rPr>
          <w:b/>
          <w:color w:val="FF0000"/>
          <w:szCs w:val="22"/>
        </w:rPr>
        <w:t>.2020 по 31.12.2020 включительно</w:t>
      </w:r>
      <w:r w:rsidRPr="00EC6C10">
        <w:rPr>
          <w:color w:val="FF0000"/>
          <w:szCs w:val="22"/>
        </w:rPr>
        <w:t xml:space="preserve"> и</w:t>
      </w:r>
      <w:r w:rsidRPr="00EC6C10">
        <w:rPr>
          <w:b/>
          <w:color w:val="FF0000"/>
          <w:szCs w:val="22"/>
        </w:rPr>
        <w:t xml:space="preserve"> в период с 01.01.2021 по 31.03.2021</w:t>
      </w:r>
      <w:r>
        <w:rPr>
          <w:color w:val="FF0000"/>
          <w:szCs w:val="22"/>
        </w:rPr>
        <w:t xml:space="preserve"> </w:t>
      </w:r>
      <w:r w:rsidRPr="007B54F0">
        <w:rPr>
          <w:b/>
          <w:szCs w:val="22"/>
        </w:rPr>
        <w:t>включительно по мере необходимости и по заявкам* Заказчика</w:t>
      </w:r>
      <w:r w:rsidRPr="007B54F0">
        <w:rPr>
          <w:szCs w:val="22"/>
        </w:rPr>
        <w:t>:</w:t>
      </w:r>
    </w:p>
    <w:p w:rsidR="006E05C9" w:rsidRPr="007B54F0" w:rsidRDefault="006E05C9" w:rsidP="006E05C9">
      <w:pPr>
        <w:tabs>
          <w:tab w:val="left" w:pos="881"/>
        </w:tabs>
        <w:autoSpaceDE w:val="0"/>
        <w:autoSpaceDN w:val="0"/>
        <w:adjustRightInd w:val="0"/>
        <w:jc w:val="both"/>
        <w:rPr>
          <w:szCs w:val="22"/>
        </w:rPr>
      </w:pPr>
      <w:r w:rsidRPr="007B54F0">
        <w:rPr>
          <w:bCs/>
          <w:szCs w:val="22"/>
        </w:rPr>
        <w:t xml:space="preserve">- Посыпка прилегающей к зданиям территории песком или реагентом (выполняется в течение 1 (одного) часа с момента </w:t>
      </w:r>
      <w:r>
        <w:rPr>
          <w:bCs/>
          <w:szCs w:val="22"/>
        </w:rPr>
        <w:t>получения</w:t>
      </w:r>
      <w:r w:rsidRPr="007B54F0">
        <w:rPr>
          <w:bCs/>
          <w:szCs w:val="22"/>
        </w:rPr>
        <w:t xml:space="preserve"> заявки Заказчик</w:t>
      </w:r>
      <w:r>
        <w:rPr>
          <w:bCs/>
          <w:szCs w:val="22"/>
        </w:rPr>
        <w:t>а</w:t>
      </w:r>
      <w:r w:rsidRPr="007B54F0">
        <w:rPr>
          <w:bCs/>
          <w:szCs w:val="22"/>
        </w:rPr>
        <w:t>);</w:t>
      </w:r>
    </w:p>
    <w:p w:rsidR="006E05C9" w:rsidRDefault="006E05C9" w:rsidP="006E05C9">
      <w:pPr>
        <w:tabs>
          <w:tab w:val="left" w:pos="881"/>
        </w:tabs>
        <w:autoSpaceDE w:val="0"/>
        <w:autoSpaceDN w:val="0"/>
        <w:adjustRightInd w:val="0"/>
        <w:jc w:val="both"/>
        <w:rPr>
          <w:bCs/>
          <w:szCs w:val="22"/>
        </w:rPr>
      </w:pPr>
      <w:r w:rsidRPr="007B54F0">
        <w:rPr>
          <w:bCs/>
          <w:szCs w:val="22"/>
        </w:rPr>
        <w:t xml:space="preserve">- Организация и обеспечение вывоза снега с </w:t>
      </w:r>
      <w:proofErr w:type="spellStart"/>
      <w:r w:rsidRPr="007B54F0">
        <w:rPr>
          <w:bCs/>
          <w:szCs w:val="22"/>
        </w:rPr>
        <w:t>внутридворовой</w:t>
      </w:r>
      <w:proofErr w:type="spellEnd"/>
      <w:r w:rsidRPr="007B54F0">
        <w:rPr>
          <w:bCs/>
          <w:szCs w:val="22"/>
        </w:rPr>
        <w:t xml:space="preserve"> и прилегающей территории</w:t>
      </w:r>
      <w:r>
        <w:rPr>
          <w:bCs/>
          <w:szCs w:val="22"/>
        </w:rPr>
        <w:t>;</w:t>
      </w:r>
    </w:p>
    <w:p w:rsidR="006E05C9" w:rsidRPr="007B54F0" w:rsidRDefault="006E05C9" w:rsidP="006E05C9">
      <w:pPr>
        <w:tabs>
          <w:tab w:val="left" w:pos="-180"/>
          <w:tab w:val="left" w:pos="426"/>
        </w:tabs>
        <w:ind w:right="-142"/>
        <w:jc w:val="both"/>
        <w:rPr>
          <w:bCs/>
          <w:szCs w:val="22"/>
        </w:rPr>
      </w:pPr>
      <w:r w:rsidRPr="007B54F0">
        <w:rPr>
          <w:bCs/>
          <w:szCs w:val="22"/>
        </w:rPr>
        <w:t xml:space="preserve"> - Удаление (распиливание) аварийных  (упавших) деревьев с укладкой в контейнер (бункер).</w:t>
      </w:r>
    </w:p>
    <w:p w:rsidR="006E05C9" w:rsidRPr="007B54F0" w:rsidRDefault="006E05C9" w:rsidP="006E05C9">
      <w:pPr>
        <w:tabs>
          <w:tab w:val="left" w:pos="881"/>
        </w:tabs>
        <w:autoSpaceDE w:val="0"/>
        <w:autoSpaceDN w:val="0"/>
        <w:adjustRightInd w:val="0"/>
        <w:jc w:val="both"/>
        <w:rPr>
          <w:bCs/>
          <w:szCs w:val="22"/>
        </w:rPr>
      </w:pPr>
    </w:p>
    <w:p w:rsidR="006E05C9" w:rsidRPr="00EC6C10" w:rsidRDefault="006E05C9" w:rsidP="006E05C9">
      <w:pPr>
        <w:tabs>
          <w:tab w:val="left" w:pos="284"/>
        </w:tabs>
        <w:autoSpaceDE w:val="0"/>
        <w:autoSpaceDN w:val="0"/>
        <w:adjustRightInd w:val="0"/>
        <w:jc w:val="both"/>
        <w:rPr>
          <w:b/>
          <w:color w:val="FF0000"/>
          <w:szCs w:val="22"/>
        </w:rPr>
      </w:pPr>
      <w:r w:rsidRPr="007B54F0">
        <w:rPr>
          <w:b/>
          <w:szCs w:val="22"/>
          <w:lang w:eastAsia="ar-SA"/>
        </w:rPr>
        <w:t>Б</w:t>
      </w:r>
      <w:proofErr w:type="gramStart"/>
      <w:r>
        <w:rPr>
          <w:b/>
          <w:szCs w:val="22"/>
          <w:lang w:eastAsia="ar-SA"/>
        </w:rPr>
        <w:t>4</w:t>
      </w:r>
      <w:proofErr w:type="gramEnd"/>
      <w:r w:rsidRPr="007B54F0">
        <w:rPr>
          <w:b/>
          <w:szCs w:val="22"/>
          <w:lang w:eastAsia="ar-SA"/>
        </w:rPr>
        <w:t xml:space="preserve">. Работы (услуги) по </w:t>
      </w:r>
      <w:proofErr w:type="gramStart"/>
      <w:r w:rsidRPr="007B54F0">
        <w:rPr>
          <w:b/>
          <w:szCs w:val="22"/>
          <w:lang w:eastAsia="ar-SA"/>
        </w:rPr>
        <w:t>уборке</w:t>
      </w:r>
      <w:proofErr w:type="gramEnd"/>
      <w:r w:rsidRPr="007B54F0">
        <w:rPr>
          <w:b/>
          <w:szCs w:val="22"/>
          <w:lang w:eastAsia="ar-SA"/>
        </w:rPr>
        <w:t xml:space="preserve"> прилегающей к зданиям территории, выполняемые (оказываемые) в период с </w:t>
      </w:r>
      <w:r w:rsidRPr="00EC6C10">
        <w:rPr>
          <w:b/>
          <w:color w:val="FF0000"/>
          <w:szCs w:val="22"/>
        </w:rPr>
        <w:t>01.05.2020 по 3</w:t>
      </w:r>
      <w:r>
        <w:rPr>
          <w:b/>
          <w:color w:val="FF0000"/>
          <w:szCs w:val="22"/>
        </w:rPr>
        <w:t>1</w:t>
      </w:r>
      <w:r w:rsidRPr="00EC6C10">
        <w:rPr>
          <w:b/>
          <w:color w:val="FF0000"/>
          <w:szCs w:val="22"/>
        </w:rPr>
        <w:t>.</w:t>
      </w:r>
      <w:r>
        <w:rPr>
          <w:b/>
          <w:color w:val="FF0000"/>
          <w:szCs w:val="22"/>
        </w:rPr>
        <w:t>1</w:t>
      </w:r>
      <w:r w:rsidRPr="00EC6C10">
        <w:rPr>
          <w:b/>
          <w:color w:val="FF0000"/>
          <w:szCs w:val="22"/>
        </w:rPr>
        <w:t xml:space="preserve">0.2020 </w:t>
      </w:r>
      <w:r w:rsidRPr="007B54F0">
        <w:rPr>
          <w:b/>
          <w:szCs w:val="22"/>
        </w:rPr>
        <w:t>включительно</w:t>
      </w:r>
      <w:r>
        <w:rPr>
          <w:szCs w:val="22"/>
        </w:rPr>
        <w:t xml:space="preserve"> </w:t>
      </w:r>
      <w:r w:rsidRPr="00EC6C10">
        <w:rPr>
          <w:b/>
          <w:color w:val="FF0000"/>
          <w:szCs w:val="22"/>
        </w:rPr>
        <w:t xml:space="preserve">и в период с 01.04.2021 по 30.04.2021 </w:t>
      </w:r>
      <w:r>
        <w:rPr>
          <w:b/>
          <w:szCs w:val="22"/>
        </w:rPr>
        <w:t xml:space="preserve">включительно </w:t>
      </w:r>
      <w:r w:rsidRPr="007B54F0">
        <w:rPr>
          <w:b/>
          <w:szCs w:val="22"/>
          <w:lang w:eastAsia="ar-SA"/>
        </w:rPr>
        <w:t>по мере необходимости и по заявкам* Заказчика:</w:t>
      </w:r>
    </w:p>
    <w:p w:rsidR="006E05C9" w:rsidRPr="007B54F0" w:rsidRDefault="006E05C9" w:rsidP="006E05C9">
      <w:pPr>
        <w:tabs>
          <w:tab w:val="left" w:pos="-180"/>
          <w:tab w:val="left" w:pos="426"/>
        </w:tabs>
        <w:ind w:right="-142"/>
        <w:jc w:val="both"/>
        <w:rPr>
          <w:szCs w:val="22"/>
          <w:lang w:eastAsia="ar-SA"/>
        </w:rPr>
      </w:pPr>
      <w:r w:rsidRPr="007B54F0">
        <w:rPr>
          <w:szCs w:val="22"/>
          <w:lang w:eastAsia="ar-SA"/>
        </w:rPr>
        <w:t>- Стрижка газонов;</w:t>
      </w:r>
    </w:p>
    <w:p w:rsidR="0032797C" w:rsidRPr="0032797C" w:rsidRDefault="006E05C9" w:rsidP="006E05C9">
      <w:pPr>
        <w:tabs>
          <w:tab w:val="left" w:pos="-180"/>
          <w:tab w:val="left" w:pos="426"/>
        </w:tabs>
        <w:ind w:right="-142"/>
        <w:jc w:val="both"/>
        <w:rPr>
          <w:bCs/>
          <w:szCs w:val="22"/>
        </w:rPr>
      </w:pPr>
      <w:r w:rsidRPr="007B54F0">
        <w:rPr>
          <w:bCs/>
          <w:szCs w:val="22"/>
        </w:rPr>
        <w:t>- Удаление (распиливание) аварийных  (упавших) деревьев с укладкой в контейнер (бункер).</w:t>
      </w:r>
    </w:p>
    <w:p w:rsidR="0032797C" w:rsidRPr="0032797C" w:rsidRDefault="0032797C" w:rsidP="0032797C">
      <w:pPr>
        <w:tabs>
          <w:tab w:val="left" w:pos="-180"/>
          <w:tab w:val="left" w:pos="426"/>
        </w:tabs>
        <w:ind w:right="-142"/>
        <w:jc w:val="both"/>
        <w:rPr>
          <w:bCs/>
          <w:szCs w:val="22"/>
        </w:rPr>
      </w:pPr>
    </w:p>
    <w:p w:rsidR="0032797C" w:rsidRPr="0032797C" w:rsidRDefault="0032797C" w:rsidP="0032797C">
      <w:pPr>
        <w:ind w:firstLine="709"/>
        <w:jc w:val="both"/>
        <w:rPr>
          <w:i/>
        </w:rPr>
      </w:pPr>
      <w:r w:rsidRPr="0032797C">
        <w:rPr>
          <w:rFonts w:ascii="Courier New" w:hAnsi="Courier New"/>
          <w:i/>
          <w:sz w:val="20"/>
          <w:szCs w:val="20"/>
        </w:rPr>
        <w:t xml:space="preserve">* </w:t>
      </w:r>
      <w:r w:rsidRPr="0032797C">
        <w:rPr>
          <w:i/>
          <w:u w:val="single"/>
        </w:rPr>
        <w:t xml:space="preserve">Заявки на выполнение работ (оказание услуг) по </w:t>
      </w:r>
      <w:proofErr w:type="gramStart"/>
      <w:r w:rsidRPr="0032797C">
        <w:rPr>
          <w:i/>
          <w:u w:val="single"/>
        </w:rPr>
        <w:t>уборке</w:t>
      </w:r>
      <w:proofErr w:type="gramEnd"/>
      <w:r w:rsidRPr="0032797C">
        <w:rPr>
          <w:i/>
          <w:u w:val="single"/>
        </w:rPr>
        <w:t xml:space="preserve"> прилегающей к заданиям территории</w:t>
      </w:r>
      <w:r w:rsidRPr="0032797C">
        <w:rPr>
          <w:i/>
        </w:rPr>
        <w:t xml:space="preserve"> подаются Заказчиком представителю Исполнителя (менеджеру) по электронной почте с уведомлением о получении и прочтении, а также заявка дублируется представителю Исполнителя (менеджеру) по телефону. </w:t>
      </w:r>
    </w:p>
    <w:p w:rsidR="0032797C" w:rsidRPr="0032797C" w:rsidRDefault="0032797C" w:rsidP="0032797C">
      <w:pPr>
        <w:ind w:firstLine="709"/>
        <w:jc w:val="both"/>
        <w:rPr>
          <w:i/>
        </w:rPr>
      </w:pPr>
      <w:r w:rsidRPr="0032797C">
        <w:rPr>
          <w:i/>
        </w:rPr>
        <w:t xml:space="preserve">Все поданные заявки регистрируются Заказчиком в Журнале регистрации заявок, (по форме Приложения  2 </w:t>
      </w:r>
      <w:r w:rsidR="00873CF9" w:rsidRPr="00873CF9">
        <w:rPr>
          <w:i/>
        </w:rPr>
        <w:t>к Приложению</w:t>
      </w:r>
      <w:proofErr w:type="gramStart"/>
      <w:r w:rsidR="00873CF9" w:rsidRPr="00873CF9">
        <w:rPr>
          <w:i/>
        </w:rPr>
        <w:t xml:space="preserve"> А</w:t>
      </w:r>
      <w:proofErr w:type="gramEnd"/>
      <w:r w:rsidR="00873CF9" w:rsidRPr="00873CF9">
        <w:rPr>
          <w:i/>
        </w:rPr>
        <w:t xml:space="preserve"> «Техническое задание» к Договору</w:t>
      </w:r>
      <w:r w:rsidRPr="0032797C">
        <w:rPr>
          <w:i/>
        </w:rPr>
        <w:t xml:space="preserve">). </w:t>
      </w:r>
    </w:p>
    <w:p w:rsidR="0032797C" w:rsidRPr="0032797C" w:rsidRDefault="0032797C" w:rsidP="0032797C">
      <w:pPr>
        <w:ind w:firstLine="709"/>
        <w:jc w:val="both"/>
        <w:rPr>
          <w:i/>
        </w:rPr>
      </w:pPr>
      <w:r w:rsidRPr="0032797C">
        <w:rPr>
          <w:i/>
        </w:rPr>
        <w:t>Исполнитель обязан в течение 1 (одного) часа с момента получения заявки, направленной Заказчиком по электронной почте, подтвердить факт получения заявки Заказчика путем направления ответного письма, содержащего подтверждение полученной заявки. Если Исполнитель в течение 1 (одного) часа с момента получения заявки Заказчика не направляет Заказчику подтверждение о получении заявки, то она автоматически считается принятой и подтверждённой Исполнителем.</w:t>
      </w:r>
    </w:p>
    <w:p w:rsidR="0032797C" w:rsidRPr="0032797C" w:rsidRDefault="0032797C" w:rsidP="0032797C">
      <w:pPr>
        <w:ind w:firstLine="709"/>
        <w:jc w:val="both"/>
        <w:rPr>
          <w:i/>
        </w:rPr>
      </w:pPr>
      <w:r w:rsidRPr="0032797C">
        <w:rPr>
          <w:i/>
        </w:rPr>
        <w:t>Заказчик (по каждому адресу исполнения обязательств), совместно с представителем Исполнителя после завершения работ (услуг) производит запись в Журнале регистрации заявок по каждому факту выполнения работ (оказания услуг) с указанием даты, объема и качества выполненных работ (оказанных услуг).</w:t>
      </w:r>
    </w:p>
    <w:p w:rsidR="0032797C" w:rsidRPr="0032797C" w:rsidRDefault="0032797C" w:rsidP="0032797C">
      <w:pPr>
        <w:ind w:firstLine="709"/>
        <w:jc w:val="both"/>
        <w:rPr>
          <w:i/>
        </w:rPr>
      </w:pPr>
      <w:r w:rsidRPr="0032797C">
        <w:rPr>
          <w:i/>
        </w:rPr>
        <w:t>Представитель Исполнителя удостоверяет своей подписью данную запись в Журнале регистрации заявок или указывает замечания.</w:t>
      </w:r>
    </w:p>
    <w:p w:rsidR="0032797C" w:rsidRPr="0032797C" w:rsidRDefault="0032797C" w:rsidP="0032797C">
      <w:pPr>
        <w:ind w:firstLine="709"/>
        <w:jc w:val="both"/>
        <w:rPr>
          <w:i/>
        </w:rPr>
      </w:pPr>
      <w:r w:rsidRPr="0032797C">
        <w:rPr>
          <w:i/>
        </w:rPr>
        <w:t>Срок исполнения заявки Заказчика – указывается в Журнале регистрации заявок и составляет не более 1 (одного) дня с момента ее получения Исполнителем, если иной срок исполнения отдельных обязательств по заявке не установлен настоящим Техническим заданием.</w:t>
      </w:r>
    </w:p>
    <w:p w:rsidR="0032797C" w:rsidRPr="0032797C" w:rsidRDefault="0032797C" w:rsidP="0032797C">
      <w:pPr>
        <w:tabs>
          <w:tab w:val="left" w:pos="-180"/>
          <w:tab w:val="left" w:pos="426"/>
        </w:tabs>
        <w:ind w:right="-142"/>
        <w:jc w:val="both"/>
        <w:rPr>
          <w:highlight w:val="yellow"/>
          <w:lang w:eastAsia="ar-SA"/>
        </w:rPr>
      </w:pPr>
    </w:p>
    <w:p w:rsidR="009F725D" w:rsidRPr="00783DAC" w:rsidRDefault="009F725D" w:rsidP="009F725D">
      <w:pPr>
        <w:jc w:val="both"/>
        <w:rPr>
          <w:b/>
        </w:rPr>
      </w:pPr>
      <w:r>
        <w:rPr>
          <w:b/>
        </w:rPr>
        <w:t>В</w:t>
      </w:r>
      <w:r w:rsidRPr="00783DAC">
        <w:rPr>
          <w:b/>
        </w:rPr>
        <w:t>. Требования к качеству материалов и оборудования, применяемых в процессе генеральной и ежедневной</w:t>
      </w:r>
      <w:r>
        <w:rPr>
          <w:b/>
        </w:rPr>
        <w:t>/еженедельной</w:t>
      </w:r>
      <w:r w:rsidRPr="00783DAC">
        <w:rPr>
          <w:b/>
        </w:rPr>
        <w:t xml:space="preserve"> комплексной уборки помещений и </w:t>
      </w:r>
      <w:r>
        <w:rPr>
          <w:b/>
        </w:rPr>
        <w:t>уборки</w:t>
      </w:r>
      <w:r w:rsidRPr="00783DAC">
        <w:rPr>
          <w:b/>
        </w:rPr>
        <w:t xml:space="preserve"> прилегающей к зданиям территории, к безопасности выполнения работ (оказания услуг) и безопасности результатов работ (услуг):</w:t>
      </w:r>
    </w:p>
    <w:p w:rsidR="009F725D" w:rsidRDefault="009F725D" w:rsidP="009F725D">
      <w:pPr>
        <w:tabs>
          <w:tab w:val="left" w:pos="881"/>
        </w:tabs>
        <w:autoSpaceDE w:val="0"/>
        <w:autoSpaceDN w:val="0"/>
        <w:adjustRightInd w:val="0"/>
        <w:jc w:val="both"/>
        <w:rPr>
          <w:szCs w:val="22"/>
        </w:rPr>
      </w:pPr>
      <w:r>
        <w:rPr>
          <w:szCs w:val="22"/>
        </w:rPr>
        <w:tab/>
      </w:r>
      <w:r w:rsidRPr="00BD5849">
        <w:rPr>
          <w:szCs w:val="22"/>
        </w:rPr>
        <w:t xml:space="preserve">Для санитарной обработки помещений должны применяться только те моющие, чистящие и дезинфицирующие средства, которые имеют сертификаты (декларации) соответствия, </w:t>
      </w:r>
      <w:proofErr w:type="gramStart"/>
      <w:r w:rsidRPr="00BD5849">
        <w:rPr>
          <w:szCs w:val="22"/>
        </w:rPr>
        <w:t>требования</w:t>
      </w:r>
      <w:proofErr w:type="gramEnd"/>
      <w:r w:rsidRPr="00BD5849">
        <w:rPr>
          <w:szCs w:val="22"/>
        </w:rPr>
        <w:t xml:space="preserve"> о наличии которых предусмотрено законодательством Российской Федерации. </w:t>
      </w:r>
    </w:p>
    <w:p w:rsidR="009F725D" w:rsidRPr="00BD5849" w:rsidRDefault="009F725D" w:rsidP="009F725D">
      <w:pPr>
        <w:tabs>
          <w:tab w:val="left" w:pos="881"/>
        </w:tabs>
        <w:autoSpaceDE w:val="0"/>
        <w:autoSpaceDN w:val="0"/>
        <w:adjustRightInd w:val="0"/>
        <w:jc w:val="both"/>
        <w:rPr>
          <w:szCs w:val="22"/>
        </w:rPr>
      </w:pPr>
    </w:p>
    <w:p w:rsidR="009F725D" w:rsidRDefault="009F725D" w:rsidP="009F725D">
      <w:pPr>
        <w:tabs>
          <w:tab w:val="left" w:pos="881"/>
        </w:tabs>
        <w:autoSpaceDE w:val="0"/>
        <w:autoSpaceDN w:val="0"/>
        <w:adjustRightInd w:val="0"/>
        <w:jc w:val="both"/>
        <w:rPr>
          <w:szCs w:val="22"/>
        </w:rPr>
      </w:pPr>
      <w:r>
        <w:rPr>
          <w:szCs w:val="22"/>
        </w:rPr>
        <w:tab/>
      </w:r>
      <w:proofErr w:type="gramStart"/>
      <w:r w:rsidRPr="00BD5849">
        <w:rPr>
          <w:szCs w:val="22"/>
        </w:rPr>
        <w:t xml:space="preserve">Применяемые для санитарной обработки помещений дезинфицирующие средства должны быть зарегистрированы органами </w:t>
      </w:r>
      <w:proofErr w:type="spellStart"/>
      <w:r w:rsidRPr="00BD5849">
        <w:rPr>
          <w:szCs w:val="22"/>
        </w:rPr>
        <w:t>Роспотребнадзора</w:t>
      </w:r>
      <w:proofErr w:type="spellEnd"/>
      <w:r w:rsidRPr="00BD5849">
        <w:rPr>
          <w:szCs w:val="22"/>
        </w:rPr>
        <w:t xml:space="preserve"> в соответствие с приказом Минздрава Российской Федерации от 10.11.2002 № 344 «О государственной регистрации дезинфицирующих, дезинсекционных и </w:t>
      </w:r>
      <w:proofErr w:type="spellStart"/>
      <w:r w:rsidRPr="00BD5849">
        <w:rPr>
          <w:szCs w:val="22"/>
        </w:rPr>
        <w:t>дератизационных</w:t>
      </w:r>
      <w:proofErr w:type="spellEnd"/>
      <w:r w:rsidRPr="00BD5849">
        <w:rPr>
          <w:szCs w:val="22"/>
        </w:rPr>
        <w:t xml:space="preserve"> средств для применения в быту, в </w:t>
      </w:r>
      <w:r w:rsidRPr="00BD5849">
        <w:rPr>
          <w:szCs w:val="22"/>
        </w:rPr>
        <w:lastRenderedPageBreak/>
        <w:t>лечебно-профилактических учреждениях и на других объектах для обеспечения безопасности и здоровья людей» и иметь свидетельство о государственной регистрации.</w:t>
      </w:r>
      <w:proofErr w:type="gramEnd"/>
    </w:p>
    <w:p w:rsidR="009F725D" w:rsidRPr="00BD5849" w:rsidRDefault="009F725D" w:rsidP="009F725D">
      <w:pPr>
        <w:tabs>
          <w:tab w:val="left" w:pos="881"/>
        </w:tabs>
        <w:autoSpaceDE w:val="0"/>
        <w:autoSpaceDN w:val="0"/>
        <w:adjustRightInd w:val="0"/>
        <w:jc w:val="both"/>
        <w:rPr>
          <w:szCs w:val="22"/>
        </w:rPr>
      </w:pPr>
    </w:p>
    <w:p w:rsidR="009F725D" w:rsidRPr="007B54F0" w:rsidRDefault="009F725D" w:rsidP="009F725D">
      <w:pPr>
        <w:tabs>
          <w:tab w:val="left" w:pos="881"/>
        </w:tabs>
        <w:autoSpaceDE w:val="0"/>
        <w:autoSpaceDN w:val="0"/>
        <w:adjustRightInd w:val="0"/>
        <w:ind w:firstLine="567"/>
        <w:jc w:val="both"/>
        <w:rPr>
          <w:szCs w:val="22"/>
        </w:rPr>
      </w:pPr>
      <w:r w:rsidRPr="007B54F0">
        <w:rPr>
          <w:szCs w:val="22"/>
        </w:rPr>
        <w:t xml:space="preserve">Перечень рекомендуемых моющих средств, материалов и реагентов для использования Исполнителем при выполнении отдельных работ (оказании отдельных услуг) указан в Таблице </w:t>
      </w:r>
      <w:r>
        <w:rPr>
          <w:szCs w:val="22"/>
        </w:rPr>
        <w:t>8</w:t>
      </w:r>
      <w:r w:rsidRPr="007B54F0">
        <w:rPr>
          <w:szCs w:val="22"/>
        </w:rPr>
        <w:t>:</w:t>
      </w:r>
    </w:p>
    <w:p w:rsidR="0032797C" w:rsidRPr="0032797C" w:rsidRDefault="009F725D" w:rsidP="009F725D">
      <w:pPr>
        <w:tabs>
          <w:tab w:val="left" w:pos="881"/>
        </w:tabs>
        <w:autoSpaceDE w:val="0"/>
        <w:autoSpaceDN w:val="0"/>
        <w:adjustRightInd w:val="0"/>
        <w:jc w:val="right"/>
        <w:rPr>
          <w:rFonts w:eastAsia="Calibri"/>
          <w:i/>
          <w:szCs w:val="22"/>
        </w:rPr>
      </w:pPr>
      <w:r w:rsidRPr="007B54F0">
        <w:rPr>
          <w:szCs w:val="22"/>
        </w:rPr>
        <w:t xml:space="preserve">Таблица </w:t>
      </w:r>
      <w:r>
        <w:rPr>
          <w:szCs w:val="22"/>
        </w:rPr>
        <w:t>8</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4394"/>
      </w:tblGrid>
      <w:tr w:rsidR="009F725D" w:rsidRPr="007B54F0" w:rsidTr="005932F6">
        <w:tc>
          <w:tcPr>
            <w:tcW w:w="709" w:type="dxa"/>
            <w:vAlign w:val="center"/>
          </w:tcPr>
          <w:p w:rsidR="009F725D" w:rsidRPr="00023572" w:rsidRDefault="009F725D" w:rsidP="005932F6">
            <w:pPr>
              <w:tabs>
                <w:tab w:val="left" w:pos="881"/>
              </w:tabs>
              <w:autoSpaceDE w:val="0"/>
              <w:autoSpaceDN w:val="0"/>
              <w:adjustRightInd w:val="0"/>
              <w:jc w:val="center"/>
              <w:rPr>
                <w:b/>
                <w:sz w:val="22"/>
                <w:szCs w:val="22"/>
              </w:rPr>
            </w:pPr>
            <w:r w:rsidRPr="00023572">
              <w:rPr>
                <w:b/>
                <w:sz w:val="22"/>
                <w:szCs w:val="22"/>
              </w:rPr>
              <w:t xml:space="preserve">№ </w:t>
            </w:r>
            <w:proofErr w:type="gramStart"/>
            <w:r w:rsidRPr="00023572">
              <w:rPr>
                <w:b/>
                <w:sz w:val="22"/>
                <w:szCs w:val="22"/>
              </w:rPr>
              <w:t>п</w:t>
            </w:r>
            <w:proofErr w:type="gramEnd"/>
            <w:r w:rsidRPr="00023572">
              <w:rPr>
                <w:b/>
                <w:sz w:val="22"/>
                <w:szCs w:val="22"/>
              </w:rPr>
              <w:t>/п</w:t>
            </w:r>
          </w:p>
        </w:tc>
        <w:tc>
          <w:tcPr>
            <w:tcW w:w="4820" w:type="dxa"/>
            <w:vAlign w:val="center"/>
          </w:tcPr>
          <w:p w:rsidR="009F725D" w:rsidRPr="00023572" w:rsidRDefault="009F725D" w:rsidP="005932F6">
            <w:pPr>
              <w:autoSpaceDE w:val="0"/>
              <w:autoSpaceDN w:val="0"/>
              <w:adjustRightInd w:val="0"/>
              <w:jc w:val="center"/>
              <w:rPr>
                <w:b/>
                <w:sz w:val="22"/>
                <w:szCs w:val="22"/>
              </w:rPr>
            </w:pPr>
            <w:r w:rsidRPr="00023572">
              <w:rPr>
                <w:b/>
                <w:sz w:val="22"/>
                <w:szCs w:val="22"/>
              </w:rPr>
              <w:t>Наименование работ (услуг)</w:t>
            </w:r>
          </w:p>
          <w:p w:rsidR="009F725D" w:rsidRPr="00023572" w:rsidRDefault="009F725D" w:rsidP="005932F6">
            <w:pPr>
              <w:tabs>
                <w:tab w:val="left" w:pos="881"/>
              </w:tabs>
              <w:autoSpaceDE w:val="0"/>
              <w:autoSpaceDN w:val="0"/>
              <w:adjustRightInd w:val="0"/>
              <w:jc w:val="center"/>
              <w:rPr>
                <w:sz w:val="22"/>
                <w:szCs w:val="22"/>
              </w:rPr>
            </w:pPr>
          </w:p>
        </w:tc>
        <w:tc>
          <w:tcPr>
            <w:tcW w:w="4394" w:type="dxa"/>
            <w:vAlign w:val="center"/>
          </w:tcPr>
          <w:p w:rsidR="009F725D" w:rsidRPr="00023572" w:rsidRDefault="009F725D" w:rsidP="005932F6">
            <w:pPr>
              <w:tabs>
                <w:tab w:val="left" w:pos="881"/>
              </w:tabs>
              <w:autoSpaceDE w:val="0"/>
              <w:autoSpaceDN w:val="0"/>
              <w:adjustRightInd w:val="0"/>
              <w:jc w:val="center"/>
              <w:rPr>
                <w:b/>
                <w:sz w:val="22"/>
                <w:szCs w:val="22"/>
              </w:rPr>
            </w:pPr>
            <w:r w:rsidRPr="00023572">
              <w:rPr>
                <w:b/>
                <w:sz w:val="22"/>
                <w:szCs w:val="22"/>
              </w:rPr>
              <w:t>Название моющих средств, материалов, реагентов</w:t>
            </w:r>
          </w:p>
        </w:tc>
      </w:tr>
      <w:tr w:rsidR="009F725D" w:rsidRPr="004C5248" w:rsidTr="005932F6">
        <w:tc>
          <w:tcPr>
            <w:tcW w:w="709" w:type="dxa"/>
          </w:tcPr>
          <w:p w:rsidR="009F725D" w:rsidRPr="004C5248" w:rsidRDefault="009F725D" w:rsidP="005932F6">
            <w:pPr>
              <w:tabs>
                <w:tab w:val="left" w:pos="881"/>
              </w:tabs>
              <w:autoSpaceDE w:val="0"/>
              <w:autoSpaceDN w:val="0"/>
              <w:adjustRightInd w:val="0"/>
              <w:jc w:val="center"/>
              <w:rPr>
                <w:szCs w:val="22"/>
              </w:rPr>
            </w:pPr>
            <w:r w:rsidRPr="004C5248">
              <w:rPr>
                <w:szCs w:val="22"/>
              </w:rPr>
              <w:t>1.</w:t>
            </w:r>
          </w:p>
        </w:tc>
        <w:tc>
          <w:tcPr>
            <w:tcW w:w="4820" w:type="dxa"/>
          </w:tcPr>
          <w:p w:rsidR="009F725D" w:rsidRPr="004C5248" w:rsidRDefault="009F725D" w:rsidP="005932F6">
            <w:pPr>
              <w:tabs>
                <w:tab w:val="left" w:pos="881"/>
              </w:tabs>
              <w:autoSpaceDE w:val="0"/>
              <w:autoSpaceDN w:val="0"/>
              <w:adjustRightInd w:val="0"/>
              <w:rPr>
                <w:szCs w:val="22"/>
              </w:rPr>
            </w:pPr>
            <w:r w:rsidRPr="004C5248">
              <w:rPr>
                <w:szCs w:val="22"/>
              </w:rPr>
              <w:t>Мытье  (влажная протирка) всей поверхности твердого пола, плинтусов, удаление видимого загрязнения со всей поверхности твердого пола, включая все типы покрытий</w:t>
            </w:r>
          </w:p>
        </w:tc>
        <w:tc>
          <w:tcPr>
            <w:tcW w:w="4394" w:type="dxa"/>
          </w:tcPr>
          <w:p w:rsidR="009F725D" w:rsidRPr="004C5248" w:rsidRDefault="009F725D" w:rsidP="005932F6">
            <w:pPr>
              <w:tabs>
                <w:tab w:val="left" w:pos="881"/>
              </w:tabs>
              <w:autoSpaceDE w:val="0"/>
              <w:autoSpaceDN w:val="0"/>
              <w:adjustRightInd w:val="0"/>
              <w:rPr>
                <w:szCs w:val="22"/>
              </w:rPr>
            </w:pPr>
            <w:r w:rsidRPr="004C5248">
              <w:rPr>
                <w:szCs w:val="22"/>
              </w:rPr>
              <w:t>Моющее средство «</w:t>
            </w:r>
            <w:proofErr w:type="spellStart"/>
            <w:r w:rsidRPr="004C5248">
              <w:rPr>
                <w:szCs w:val="22"/>
              </w:rPr>
              <w:t>Мегалан</w:t>
            </w:r>
            <w:proofErr w:type="spellEnd"/>
            <w:r w:rsidRPr="004C5248">
              <w:rPr>
                <w:szCs w:val="22"/>
              </w:rPr>
              <w:t>» (или аналог).</w:t>
            </w:r>
          </w:p>
        </w:tc>
      </w:tr>
      <w:tr w:rsidR="009F725D" w:rsidRPr="004C5248" w:rsidTr="005932F6">
        <w:trPr>
          <w:trHeight w:val="581"/>
        </w:trPr>
        <w:tc>
          <w:tcPr>
            <w:tcW w:w="709" w:type="dxa"/>
          </w:tcPr>
          <w:p w:rsidR="009F725D" w:rsidRPr="004C5248" w:rsidRDefault="009F725D" w:rsidP="005932F6">
            <w:pPr>
              <w:tabs>
                <w:tab w:val="left" w:pos="881"/>
              </w:tabs>
              <w:autoSpaceDE w:val="0"/>
              <w:autoSpaceDN w:val="0"/>
              <w:adjustRightInd w:val="0"/>
              <w:jc w:val="center"/>
              <w:rPr>
                <w:szCs w:val="22"/>
              </w:rPr>
            </w:pPr>
            <w:r w:rsidRPr="004C5248">
              <w:rPr>
                <w:szCs w:val="22"/>
              </w:rPr>
              <w:t>2.</w:t>
            </w:r>
          </w:p>
        </w:tc>
        <w:tc>
          <w:tcPr>
            <w:tcW w:w="4820" w:type="dxa"/>
          </w:tcPr>
          <w:p w:rsidR="009F725D" w:rsidRPr="004C5248" w:rsidRDefault="009F725D" w:rsidP="005932F6">
            <w:pPr>
              <w:tabs>
                <w:tab w:val="left" w:pos="881"/>
              </w:tabs>
              <w:autoSpaceDE w:val="0"/>
              <w:autoSpaceDN w:val="0"/>
              <w:adjustRightInd w:val="0"/>
              <w:rPr>
                <w:szCs w:val="22"/>
              </w:rPr>
            </w:pPr>
            <w:r w:rsidRPr="004C5248">
              <w:rPr>
                <w:szCs w:val="22"/>
              </w:rPr>
              <w:t>Нанесение защитного слоя на линолеум</w:t>
            </w:r>
          </w:p>
        </w:tc>
        <w:tc>
          <w:tcPr>
            <w:tcW w:w="4394" w:type="dxa"/>
          </w:tcPr>
          <w:p w:rsidR="009F725D" w:rsidRPr="004C5248" w:rsidRDefault="009F725D" w:rsidP="005932F6">
            <w:pPr>
              <w:tabs>
                <w:tab w:val="left" w:pos="881"/>
              </w:tabs>
              <w:autoSpaceDE w:val="0"/>
              <w:autoSpaceDN w:val="0"/>
              <w:adjustRightInd w:val="0"/>
              <w:rPr>
                <w:szCs w:val="22"/>
              </w:rPr>
            </w:pPr>
            <w:r w:rsidRPr="004C5248">
              <w:rPr>
                <w:szCs w:val="22"/>
              </w:rPr>
              <w:t>Защитный полимерный материал «</w:t>
            </w:r>
            <w:proofErr w:type="spellStart"/>
            <w:r w:rsidRPr="004C5248">
              <w:rPr>
                <w:szCs w:val="22"/>
              </w:rPr>
              <w:t>ИнтерХим</w:t>
            </w:r>
            <w:proofErr w:type="spellEnd"/>
            <w:r w:rsidRPr="004C5248">
              <w:rPr>
                <w:szCs w:val="22"/>
              </w:rPr>
              <w:t xml:space="preserve"> 303» (или аналог).</w:t>
            </w:r>
          </w:p>
        </w:tc>
      </w:tr>
      <w:tr w:rsidR="009F725D" w:rsidRPr="004C5248" w:rsidTr="005932F6">
        <w:tc>
          <w:tcPr>
            <w:tcW w:w="709" w:type="dxa"/>
          </w:tcPr>
          <w:p w:rsidR="009F725D" w:rsidRPr="004C5248" w:rsidRDefault="009F725D" w:rsidP="005932F6">
            <w:pPr>
              <w:tabs>
                <w:tab w:val="left" w:pos="881"/>
              </w:tabs>
              <w:autoSpaceDE w:val="0"/>
              <w:autoSpaceDN w:val="0"/>
              <w:adjustRightInd w:val="0"/>
              <w:jc w:val="center"/>
              <w:rPr>
                <w:szCs w:val="22"/>
              </w:rPr>
            </w:pPr>
            <w:r w:rsidRPr="004C5248">
              <w:rPr>
                <w:szCs w:val="22"/>
              </w:rPr>
              <w:t>3.</w:t>
            </w:r>
          </w:p>
        </w:tc>
        <w:tc>
          <w:tcPr>
            <w:tcW w:w="4820" w:type="dxa"/>
          </w:tcPr>
          <w:p w:rsidR="009F725D" w:rsidRPr="004C5248" w:rsidRDefault="009F725D" w:rsidP="005932F6">
            <w:pPr>
              <w:tabs>
                <w:tab w:val="left" w:pos="878"/>
              </w:tabs>
              <w:autoSpaceDE w:val="0"/>
              <w:autoSpaceDN w:val="0"/>
              <w:adjustRightInd w:val="0"/>
              <w:rPr>
                <w:szCs w:val="22"/>
              </w:rPr>
            </w:pPr>
            <w:r w:rsidRPr="004C5248">
              <w:rPr>
                <w:szCs w:val="22"/>
              </w:rPr>
              <w:t>Выведение пятен с ковровых покрытий, обивки мягкой мебели</w:t>
            </w:r>
          </w:p>
        </w:tc>
        <w:tc>
          <w:tcPr>
            <w:tcW w:w="4394" w:type="dxa"/>
          </w:tcPr>
          <w:p w:rsidR="009F725D" w:rsidRPr="004C5248" w:rsidRDefault="009F725D" w:rsidP="005932F6">
            <w:pPr>
              <w:tabs>
                <w:tab w:val="left" w:pos="881"/>
              </w:tabs>
              <w:autoSpaceDE w:val="0"/>
              <w:autoSpaceDN w:val="0"/>
              <w:adjustRightInd w:val="0"/>
              <w:rPr>
                <w:szCs w:val="22"/>
              </w:rPr>
            </w:pPr>
            <w:r w:rsidRPr="004C5248">
              <w:rPr>
                <w:szCs w:val="22"/>
              </w:rPr>
              <w:t>Пятновыводитель«</w:t>
            </w:r>
            <w:r w:rsidRPr="004C5248">
              <w:rPr>
                <w:szCs w:val="22"/>
                <w:lang w:val="en-US"/>
              </w:rPr>
              <w:t>Vanish</w:t>
            </w:r>
            <w:r w:rsidRPr="004C5248">
              <w:rPr>
                <w:szCs w:val="22"/>
              </w:rPr>
              <w:t>» (или аналог).</w:t>
            </w:r>
          </w:p>
        </w:tc>
      </w:tr>
      <w:tr w:rsidR="009F725D" w:rsidRPr="004C5248" w:rsidTr="005932F6">
        <w:tc>
          <w:tcPr>
            <w:tcW w:w="709" w:type="dxa"/>
          </w:tcPr>
          <w:p w:rsidR="009F725D" w:rsidRPr="004C5248" w:rsidRDefault="009F725D" w:rsidP="005932F6">
            <w:pPr>
              <w:tabs>
                <w:tab w:val="left" w:pos="881"/>
              </w:tabs>
              <w:autoSpaceDE w:val="0"/>
              <w:autoSpaceDN w:val="0"/>
              <w:adjustRightInd w:val="0"/>
              <w:jc w:val="center"/>
              <w:rPr>
                <w:szCs w:val="22"/>
              </w:rPr>
            </w:pPr>
            <w:r w:rsidRPr="004C5248">
              <w:rPr>
                <w:szCs w:val="22"/>
              </w:rPr>
              <w:t>4.</w:t>
            </w:r>
          </w:p>
        </w:tc>
        <w:tc>
          <w:tcPr>
            <w:tcW w:w="4820" w:type="dxa"/>
          </w:tcPr>
          <w:p w:rsidR="009F725D" w:rsidRPr="004C5248" w:rsidRDefault="009F725D" w:rsidP="005932F6">
            <w:pPr>
              <w:tabs>
                <w:tab w:val="left" w:pos="881"/>
              </w:tabs>
              <w:autoSpaceDE w:val="0"/>
              <w:autoSpaceDN w:val="0"/>
              <w:adjustRightInd w:val="0"/>
              <w:rPr>
                <w:szCs w:val="22"/>
              </w:rPr>
            </w:pPr>
            <w:proofErr w:type="gramStart"/>
            <w:r w:rsidRPr="004C5248">
              <w:rPr>
                <w:szCs w:val="22"/>
              </w:rPr>
              <w:t>Комплексная уборка и санитарно-гигиеническая обработка туалетов с удалением всех видов загрязнения с: сантехники (унитазов, писсуаров, раковин, умывальников, кранов и т.д.), полов, плинтусов, стен, зеркал, полок, перегородок, оборудования, дверей и т.д.</w:t>
            </w:r>
            <w:proofErr w:type="gramEnd"/>
          </w:p>
        </w:tc>
        <w:tc>
          <w:tcPr>
            <w:tcW w:w="4394" w:type="dxa"/>
          </w:tcPr>
          <w:p w:rsidR="009F725D" w:rsidRPr="004C5248" w:rsidRDefault="009F725D" w:rsidP="005932F6">
            <w:pPr>
              <w:tabs>
                <w:tab w:val="left" w:pos="878"/>
              </w:tabs>
              <w:autoSpaceDE w:val="0"/>
              <w:autoSpaceDN w:val="0"/>
              <w:adjustRightInd w:val="0"/>
              <w:rPr>
                <w:szCs w:val="22"/>
              </w:rPr>
            </w:pPr>
            <w:proofErr w:type="gramStart"/>
            <w:r w:rsidRPr="004C5248">
              <w:rPr>
                <w:szCs w:val="22"/>
              </w:rPr>
              <w:t>Жидкость «Доместос» (или аналог), средство чистящее «Пемолюкс» (или аналог), средство «</w:t>
            </w:r>
            <w:proofErr w:type="spellStart"/>
            <w:r w:rsidRPr="004C5248">
              <w:rPr>
                <w:szCs w:val="22"/>
              </w:rPr>
              <w:t>Санфор</w:t>
            </w:r>
            <w:proofErr w:type="spellEnd"/>
            <w:r w:rsidRPr="004C5248">
              <w:rPr>
                <w:szCs w:val="22"/>
              </w:rPr>
              <w:t>» (или аналог), гель «Комет» (или аналог), средство чистящее «Секунда» (или аналог).</w:t>
            </w:r>
            <w:proofErr w:type="gramEnd"/>
          </w:p>
          <w:p w:rsidR="009F725D" w:rsidRPr="004C5248" w:rsidRDefault="009F725D" w:rsidP="005932F6">
            <w:pPr>
              <w:tabs>
                <w:tab w:val="left" w:pos="881"/>
              </w:tabs>
              <w:autoSpaceDE w:val="0"/>
              <w:autoSpaceDN w:val="0"/>
              <w:adjustRightInd w:val="0"/>
              <w:rPr>
                <w:szCs w:val="22"/>
              </w:rPr>
            </w:pPr>
          </w:p>
        </w:tc>
      </w:tr>
      <w:tr w:rsidR="009F725D" w:rsidRPr="004C5248" w:rsidTr="005932F6">
        <w:tc>
          <w:tcPr>
            <w:tcW w:w="709" w:type="dxa"/>
          </w:tcPr>
          <w:p w:rsidR="009F725D" w:rsidRPr="004C5248" w:rsidRDefault="009F725D" w:rsidP="005932F6">
            <w:pPr>
              <w:tabs>
                <w:tab w:val="left" w:pos="881"/>
              </w:tabs>
              <w:autoSpaceDE w:val="0"/>
              <w:autoSpaceDN w:val="0"/>
              <w:adjustRightInd w:val="0"/>
              <w:jc w:val="center"/>
              <w:rPr>
                <w:szCs w:val="22"/>
              </w:rPr>
            </w:pPr>
            <w:r w:rsidRPr="004C5248">
              <w:rPr>
                <w:szCs w:val="22"/>
              </w:rPr>
              <w:t>5.</w:t>
            </w:r>
          </w:p>
        </w:tc>
        <w:tc>
          <w:tcPr>
            <w:tcW w:w="4820" w:type="dxa"/>
          </w:tcPr>
          <w:p w:rsidR="009F725D" w:rsidRPr="004C5248" w:rsidRDefault="009F725D" w:rsidP="005932F6">
            <w:pPr>
              <w:tabs>
                <w:tab w:val="left" w:pos="881"/>
              </w:tabs>
              <w:autoSpaceDE w:val="0"/>
              <w:autoSpaceDN w:val="0"/>
              <w:adjustRightInd w:val="0"/>
              <w:rPr>
                <w:szCs w:val="22"/>
              </w:rPr>
            </w:pPr>
            <w:r w:rsidRPr="004C5248">
              <w:rPr>
                <w:szCs w:val="22"/>
              </w:rPr>
              <w:t xml:space="preserve">Очистка и дезодорация отверстий для стока воды в санитарных зонах, туалетах и душевых комнатах </w:t>
            </w:r>
          </w:p>
        </w:tc>
        <w:tc>
          <w:tcPr>
            <w:tcW w:w="4394" w:type="dxa"/>
          </w:tcPr>
          <w:p w:rsidR="009F725D" w:rsidRPr="004C5248" w:rsidRDefault="009F725D" w:rsidP="005932F6">
            <w:pPr>
              <w:tabs>
                <w:tab w:val="left" w:pos="881"/>
              </w:tabs>
              <w:autoSpaceDE w:val="0"/>
              <w:autoSpaceDN w:val="0"/>
              <w:adjustRightInd w:val="0"/>
              <w:rPr>
                <w:szCs w:val="22"/>
              </w:rPr>
            </w:pPr>
            <w:r w:rsidRPr="004C5248">
              <w:rPr>
                <w:szCs w:val="22"/>
              </w:rPr>
              <w:t>Чистящее средство «Крот» (или аналог), структура – гель.</w:t>
            </w:r>
          </w:p>
        </w:tc>
      </w:tr>
      <w:tr w:rsidR="009F725D" w:rsidRPr="004C5248" w:rsidTr="005932F6">
        <w:trPr>
          <w:trHeight w:val="132"/>
        </w:trPr>
        <w:tc>
          <w:tcPr>
            <w:tcW w:w="709" w:type="dxa"/>
          </w:tcPr>
          <w:p w:rsidR="009F725D" w:rsidRPr="004C5248" w:rsidRDefault="009F725D" w:rsidP="005932F6">
            <w:pPr>
              <w:tabs>
                <w:tab w:val="left" w:pos="881"/>
              </w:tabs>
              <w:autoSpaceDE w:val="0"/>
              <w:autoSpaceDN w:val="0"/>
              <w:adjustRightInd w:val="0"/>
              <w:jc w:val="center"/>
              <w:rPr>
                <w:szCs w:val="22"/>
              </w:rPr>
            </w:pPr>
            <w:r w:rsidRPr="004C5248">
              <w:rPr>
                <w:szCs w:val="22"/>
              </w:rPr>
              <w:t>6.</w:t>
            </w:r>
          </w:p>
        </w:tc>
        <w:tc>
          <w:tcPr>
            <w:tcW w:w="4820" w:type="dxa"/>
          </w:tcPr>
          <w:p w:rsidR="009F725D" w:rsidRPr="004C5248" w:rsidRDefault="009F725D" w:rsidP="005932F6">
            <w:pPr>
              <w:tabs>
                <w:tab w:val="left" w:pos="878"/>
              </w:tabs>
              <w:autoSpaceDE w:val="0"/>
              <w:autoSpaceDN w:val="0"/>
              <w:adjustRightInd w:val="0"/>
              <w:rPr>
                <w:szCs w:val="22"/>
              </w:rPr>
            </w:pPr>
            <w:r w:rsidRPr="004C5248">
              <w:rPr>
                <w:szCs w:val="22"/>
              </w:rPr>
              <w:t>Обеспечение постоянного  наличия в санузлах туалетной бумаги,  жидкого мыла, освежителя воздуха в количестве, необходимом для оказания услуг надлежащего качества</w:t>
            </w:r>
          </w:p>
        </w:tc>
        <w:tc>
          <w:tcPr>
            <w:tcW w:w="4394" w:type="dxa"/>
          </w:tcPr>
          <w:p w:rsidR="009F725D" w:rsidRPr="004C5248" w:rsidRDefault="009F725D" w:rsidP="005932F6">
            <w:r w:rsidRPr="004C5248">
              <w:t xml:space="preserve">Туалетная бумага белая, произведена из вторичного сырья, рулон на картонной основе; </w:t>
            </w:r>
          </w:p>
          <w:p w:rsidR="009F725D" w:rsidRPr="004C5248" w:rsidRDefault="009F725D" w:rsidP="005932F6">
            <w:r w:rsidRPr="004C5248">
              <w:t xml:space="preserve">жидкое </w:t>
            </w:r>
            <w:proofErr w:type="gramStart"/>
            <w:r w:rsidRPr="004C5248">
              <w:t>мыло</w:t>
            </w:r>
            <w:proofErr w:type="gramEnd"/>
            <w:r w:rsidRPr="004C5248">
              <w:t xml:space="preserve"> ароматизированное фасовка  - пластиковая канистра с рукояткой 5 литров; </w:t>
            </w:r>
          </w:p>
          <w:p w:rsidR="009F725D" w:rsidRPr="004C5248" w:rsidRDefault="009F725D" w:rsidP="005932F6">
            <w:pPr>
              <w:tabs>
                <w:tab w:val="left" w:pos="142"/>
                <w:tab w:val="left" w:pos="284"/>
              </w:tabs>
              <w:autoSpaceDE w:val="0"/>
              <w:autoSpaceDN w:val="0"/>
              <w:adjustRightInd w:val="0"/>
              <w:contextualSpacing/>
              <w:jc w:val="both"/>
              <w:rPr>
                <w:rFonts w:eastAsia="Calibri"/>
                <w:szCs w:val="22"/>
              </w:rPr>
            </w:pPr>
            <w:r w:rsidRPr="004C5248">
              <w:t xml:space="preserve">освежитель воздуха в металлическом аэрозольном баллоне  </w:t>
            </w:r>
          </w:p>
        </w:tc>
      </w:tr>
      <w:tr w:rsidR="009F725D" w:rsidRPr="004C5248" w:rsidTr="005932F6">
        <w:tc>
          <w:tcPr>
            <w:tcW w:w="709" w:type="dxa"/>
          </w:tcPr>
          <w:p w:rsidR="009F725D" w:rsidRPr="004C5248" w:rsidRDefault="009F725D" w:rsidP="005932F6">
            <w:pPr>
              <w:tabs>
                <w:tab w:val="left" w:pos="881"/>
              </w:tabs>
              <w:autoSpaceDE w:val="0"/>
              <w:autoSpaceDN w:val="0"/>
              <w:adjustRightInd w:val="0"/>
              <w:jc w:val="center"/>
              <w:rPr>
                <w:szCs w:val="22"/>
              </w:rPr>
            </w:pPr>
            <w:r w:rsidRPr="004C5248">
              <w:rPr>
                <w:szCs w:val="22"/>
              </w:rPr>
              <w:t>7.</w:t>
            </w:r>
          </w:p>
        </w:tc>
        <w:tc>
          <w:tcPr>
            <w:tcW w:w="4820" w:type="dxa"/>
          </w:tcPr>
          <w:p w:rsidR="009F725D" w:rsidRPr="004C5248" w:rsidRDefault="009F725D" w:rsidP="005932F6">
            <w:pPr>
              <w:tabs>
                <w:tab w:val="left" w:pos="878"/>
              </w:tabs>
              <w:autoSpaceDE w:val="0"/>
              <w:autoSpaceDN w:val="0"/>
              <w:adjustRightInd w:val="0"/>
              <w:rPr>
                <w:szCs w:val="22"/>
              </w:rPr>
            </w:pPr>
            <w:r w:rsidRPr="004C5248">
              <w:rPr>
                <w:szCs w:val="22"/>
              </w:rPr>
              <w:t xml:space="preserve">Протирка рабочих поверхностей мебели </w:t>
            </w:r>
          </w:p>
        </w:tc>
        <w:tc>
          <w:tcPr>
            <w:tcW w:w="4394" w:type="dxa"/>
          </w:tcPr>
          <w:p w:rsidR="009F725D" w:rsidRPr="004C5248" w:rsidRDefault="009F725D" w:rsidP="005932F6">
            <w:pPr>
              <w:tabs>
                <w:tab w:val="left" w:pos="878"/>
              </w:tabs>
              <w:autoSpaceDE w:val="0"/>
              <w:autoSpaceDN w:val="0"/>
              <w:adjustRightInd w:val="0"/>
              <w:rPr>
                <w:szCs w:val="22"/>
              </w:rPr>
            </w:pPr>
            <w:r w:rsidRPr="004C5248">
              <w:rPr>
                <w:szCs w:val="22"/>
              </w:rPr>
              <w:t>Полироль для мебели «Пронто» (или аналог).</w:t>
            </w:r>
          </w:p>
        </w:tc>
      </w:tr>
      <w:tr w:rsidR="009F725D" w:rsidRPr="004C5248" w:rsidTr="005932F6">
        <w:tc>
          <w:tcPr>
            <w:tcW w:w="709" w:type="dxa"/>
          </w:tcPr>
          <w:p w:rsidR="009F725D" w:rsidRPr="004C5248" w:rsidRDefault="009F725D" w:rsidP="005932F6">
            <w:pPr>
              <w:tabs>
                <w:tab w:val="left" w:pos="881"/>
              </w:tabs>
              <w:autoSpaceDE w:val="0"/>
              <w:autoSpaceDN w:val="0"/>
              <w:adjustRightInd w:val="0"/>
              <w:jc w:val="center"/>
              <w:rPr>
                <w:szCs w:val="22"/>
              </w:rPr>
            </w:pPr>
            <w:r w:rsidRPr="004C5248">
              <w:rPr>
                <w:szCs w:val="22"/>
              </w:rPr>
              <w:t>8.</w:t>
            </w:r>
          </w:p>
        </w:tc>
        <w:tc>
          <w:tcPr>
            <w:tcW w:w="4820" w:type="dxa"/>
          </w:tcPr>
          <w:p w:rsidR="009F725D" w:rsidRPr="004C5248" w:rsidRDefault="009F725D" w:rsidP="005932F6">
            <w:pPr>
              <w:tabs>
                <w:tab w:val="left" w:pos="878"/>
              </w:tabs>
              <w:autoSpaceDE w:val="0"/>
              <w:autoSpaceDN w:val="0"/>
              <w:adjustRightInd w:val="0"/>
              <w:rPr>
                <w:szCs w:val="22"/>
              </w:rPr>
            </w:pPr>
            <w:r w:rsidRPr="00CA7022">
              <w:rPr>
                <w:szCs w:val="22"/>
              </w:rPr>
              <w:t xml:space="preserve">Протирка дверных ручек, вращающихся крестовин при входе, перил лестничных пролетов, кулеров, банковских терминалов (при наличии) с использованием </w:t>
            </w:r>
            <w:proofErr w:type="spellStart"/>
            <w:r w:rsidRPr="00CA7022">
              <w:rPr>
                <w:szCs w:val="22"/>
              </w:rPr>
              <w:t>дезраствора</w:t>
            </w:r>
            <w:proofErr w:type="spellEnd"/>
            <w:r>
              <w:rPr>
                <w:szCs w:val="22"/>
              </w:rPr>
              <w:t xml:space="preserve">* </w:t>
            </w:r>
          </w:p>
        </w:tc>
        <w:tc>
          <w:tcPr>
            <w:tcW w:w="4394" w:type="dxa"/>
          </w:tcPr>
          <w:p w:rsidR="009F725D" w:rsidRPr="004C5248" w:rsidRDefault="009F725D" w:rsidP="005932F6">
            <w:pPr>
              <w:tabs>
                <w:tab w:val="left" w:pos="878"/>
              </w:tabs>
              <w:autoSpaceDE w:val="0"/>
              <w:autoSpaceDN w:val="0"/>
              <w:adjustRightInd w:val="0"/>
              <w:rPr>
                <w:szCs w:val="22"/>
              </w:rPr>
            </w:pPr>
            <w:r w:rsidRPr="004C5248">
              <w:rPr>
                <w:szCs w:val="22"/>
              </w:rPr>
              <w:t>Средство «</w:t>
            </w:r>
            <w:proofErr w:type="spellStart"/>
            <w:r w:rsidRPr="004C5248">
              <w:rPr>
                <w:szCs w:val="22"/>
              </w:rPr>
              <w:t>Экодез</w:t>
            </w:r>
            <w:proofErr w:type="spellEnd"/>
            <w:r w:rsidRPr="004C5248">
              <w:rPr>
                <w:szCs w:val="22"/>
              </w:rPr>
              <w:t>» (или аналог).</w:t>
            </w:r>
          </w:p>
          <w:p w:rsidR="009F725D" w:rsidRPr="004C5248" w:rsidRDefault="009F725D" w:rsidP="005932F6">
            <w:pPr>
              <w:tabs>
                <w:tab w:val="left" w:pos="878"/>
              </w:tabs>
              <w:autoSpaceDE w:val="0"/>
              <w:autoSpaceDN w:val="0"/>
              <w:adjustRightInd w:val="0"/>
              <w:rPr>
                <w:szCs w:val="22"/>
              </w:rPr>
            </w:pPr>
          </w:p>
        </w:tc>
      </w:tr>
      <w:tr w:rsidR="009F725D" w:rsidRPr="004C5248" w:rsidTr="005932F6">
        <w:trPr>
          <w:trHeight w:val="629"/>
        </w:trPr>
        <w:tc>
          <w:tcPr>
            <w:tcW w:w="709" w:type="dxa"/>
          </w:tcPr>
          <w:p w:rsidR="009F725D" w:rsidRPr="004C5248" w:rsidRDefault="009F725D" w:rsidP="005932F6">
            <w:pPr>
              <w:tabs>
                <w:tab w:val="left" w:pos="881"/>
              </w:tabs>
              <w:autoSpaceDE w:val="0"/>
              <w:autoSpaceDN w:val="0"/>
              <w:adjustRightInd w:val="0"/>
              <w:jc w:val="center"/>
              <w:rPr>
                <w:szCs w:val="22"/>
              </w:rPr>
            </w:pPr>
            <w:r w:rsidRPr="004C5248">
              <w:rPr>
                <w:szCs w:val="22"/>
              </w:rPr>
              <w:t>9.</w:t>
            </w:r>
          </w:p>
        </w:tc>
        <w:tc>
          <w:tcPr>
            <w:tcW w:w="4820" w:type="dxa"/>
          </w:tcPr>
          <w:p w:rsidR="009F725D" w:rsidRPr="004C5248" w:rsidRDefault="009F725D" w:rsidP="005932F6">
            <w:pPr>
              <w:tabs>
                <w:tab w:val="left" w:pos="878"/>
              </w:tabs>
              <w:autoSpaceDE w:val="0"/>
              <w:autoSpaceDN w:val="0"/>
              <w:adjustRightInd w:val="0"/>
              <w:rPr>
                <w:szCs w:val="22"/>
              </w:rPr>
            </w:pPr>
            <w:r w:rsidRPr="004C5248">
              <w:rPr>
                <w:bCs/>
                <w:szCs w:val="22"/>
              </w:rPr>
              <w:t>Посыпка территории песком или реагентом</w:t>
            </w:r>
          </w:p>
        </w:tc>
        <w:tc>
          <w:tcPr>
            <w:tcW w:w="4394" w:type="dxa"/>
          </w:tcPr>
          <w:p w:rsidR="009F725D" w:rsidRPr="004C5248" w:rsidRDefault="009F725D" w:rsidP="005932F6">
            <w:pPr>
              <w:rPr>
                <w:szCs w:val="22"/>
              </w:rPr>
            </w:pPr>
            <w:r w:rsidRPr="004C5248">
              <w:rPr>
                <w:szCs w:val="22"/>
              </w:rPr>
              <w:t>Соль дорожная (</w:t>
            </w:r>
            <w:proofErr w:type="spellStart"/>
            <w:r w:rsidRPr="004C5248">
              <w:rPr>
                <w:szCs w:val="22"/>
              </w:rPr>
              <w:t>пескосоль</w:t>
            </w:r>
            <w:proofErr w:type="spellEnd"/>
            <w:r w:rsidRPr="004C5248">
              <w:rPr>
                <w:szCs w:val="22"/>
              </w:rPr>
              <w:t xml:space="preserve">).  Реагент </w:t>
            </w:r>
            <w:proofErr w:type="spellStart"/>
            <w:r w:rsidRPr="004C5248">
              <w:rPr>
                <w:szCs w:val="22"/>
              </w:rPr>
              <w:t>Магнесальт</w:t>
            </w:r>
            <w:proofErr w:type="spellEnd"/>
            <w:r w:rsidRPr="004C5248">
              <w:rPr>
                <w:szCs w:val="22"/>
              </w:rPr>
              <w:t xml:space="preserve"> (хлористый магний) (или аналог).</w:t>
            </w:r>
          </w:p>
        </w:tc>
      </w:tr>
      <w:tr w:rsidR="009F725D" w:rsidRPr="004C5248" w:rsidTr="005932F6">
        <w:trPr>
          <w:trHeight w:val="629"/>
        </w:trPr>
        <w:tc>
          <w:tcPr>
            <w:tcW w:w="709" w:type="dxa"/>
          </w:tcPr>
          <w:p w:rsidR="009F725D" w:rsidRPr="004C5248" w:rsidRDefault="009F725D" w:rsidP="005932F6">
            <w:pPr>
              <w:tabs>
                <w:tab w:val="left" w:pos="0"/>
                <w:tab w:val="left" w:pos="284"/>
                <w:tab w:val="left" w:pos="881"/>
              </w:tabs>
              <w:suppressAutoHyphens/>
              <w:autoSpaceDE w:val="0"/>
              <w:autoSpaceDN w:val="0"/>
              <w:adjustRightInd w:val="0"/>
              <w:jc w:val="center"/>
              <w:rPr>
                <w:szCs w:val="22"/>
              </w:rPr>
            </w:pPr>
            <w:r w:rsidRPr="004C5248">
              <w:rPr>
                <w:szCs w:val="22"/>
              </w:rPr>
              <w:t>10.</w:t>
            </w:r>
          </w:p>
        </w:tc>
        <w:tc>
          <w:tcPr>
            <w:tcW w:w="4820" w:type="dxa"/>
          </w:tcPr>
          <w:p w:rsidR="009F725D" w:rsidRPr="004C5248" w:rsidRDefault="009F725D" w:rsidP="005932F6">
            <w:pPr>
              <w:tabs>
                <w:tab w:val="left" w:pos="0"/>
                <w:tab w:val="left" w:pos="284"/>
                <w:tab w:val="left" w:pos="878"/>
              </w:tabs>
              <w:autoSpaceDE w:val="0"/>
              <w:autoSpaceDN w:val="0"/>
              <w:adjustRightInd w:val="0"/>
              <w:contextualSpacing/>
              <w:jc w:val="both"/>
              <w:rPr>
                <w:bCs/>
                <w:szCs w:val="22"/>
              </w:rPr>
            </w:pPr>
            <w:r w:rsidRPr="004C5248">
              <w:rPr>
                <w:bCs/>
                <w:szCs w:val="22"/>
              </w:rPr>
              <w:t xml:space="preserve">Дезинфекция металлических мусорных контейнеров  </w:t>
            </w:r>
          </w:p>
        </w:tc>
        <w:tc>
          <w:tcPr>
            <w:tcW w:w="4394" w:type="dxa"/>
          </w:tcPr>
          <w:p w:rsidR="009F725D" w:rsidRPr="004C5248" w:rsidRDefault="009F725D" w:rsidP="005932F6">
            <w:pPr>
              <w:widowControl w:val="0"/>
              <w:tabs>
                <w:tab w:val="left" w:pos="0"/>
                <w:tab w:val="left" w:pos="284"/>
                <w:tab w:val="left" w:pos="878"/>
              </w:tabs>
              <w:autoSpaceDE w:val="0"/>
              <w:autoSpaceDN w:val="0"/>
              <w:adjustRightInd w:val="0"/>
              <w:contextualSpacing/>
              <w:jc w:val="both"/>
              <w:rPr>
                <w:szCs w:val="22"/>
              </w:rPr>
            </w:pPr>
            <w:r w:rsidRPr="004C5248">
              <w:rPr>
                <w:szCs w:val="22"/>
              </w:rPr>
              <w:t>Макси-</w:t>
            </w:r>
            <w:proofErr w:type="spellStart"/>
            <w:r w:rsidRPr="004C5248">
              <w:rPr>
                <w:szCs w:val="22"/>
              </w:rPr>
              <w:t>Дез</w:t>
            </w:r>
            <w:proofErr w:type="spellEnd"/>
            <w:r w:rsidRPr="004C5248">
              <w:rPr>
                <w:szCs w:val="22"/>
              </w:rPr>
              <w:t xml:space="preserve"> М (или аналог)</w:t>
            </w:r>
          </w:p>
        </w:tc>
      </w:tr>
      <w:tr w:rsidR="009F725D" w:rsidRPr="004C5248" w:rsidTr="005932F6">
        <w:trPr>
          <w:trHeight w:val="629"/>
        </w:trPr>
        <w:tc>
          <w:tcPr>
            <w:tcW w:w="709" w:type="dxa"/>
          </w:tcPr>
          <w:p w:rsidR="009F725D" w:rsidRPr="004C5248" w:rsidRDefault="009F725D" w:rsidP="005932F6">
            <w:pPr>
              <w:tabs>
                <w:tab w:val="left" w:pos="0"/>
                <w:tab w:val="left" w:pos="284"/>
                <w:tab w:val="left" w:pos="881"/>
              </w:tabs>
              <w:suppressAutoHyphens/>
              <w:autoSpaceDE w:val="0"/>
              <w:autoSpaceDN w:val="0"/>
              <w:adjustRightInd w:val="0"/>
              <w:jc w:val="center"/>
              <w:rPr>
                <w:szCs w:val="22"/>
              </w:rPr>
            </w:pPr>
            <w:r w:rsidRPr="004C5248">
              <w:rPr>
                <w:szCs w:val="22"/>
              </w:rPr>
              <w:t>11.</w:t>
            </w:r>
          </w:p>
        </w:tc>
        <w:tc>
          <w:tcPr>
            <w:tcW w:w="4820" w:type="dxa"/>
          </w:tcPr>
          <w:p w:rsidR="009F725D" w:rsidRPr="004C5248" w:rsidRDefault="009F725D" w:rsidP="005932F6">
            <w:r w:rsidRPr="004C5248">
              <w:t xml:space="preserve">Чистка поверхности твердого пола из мрамора, </w:t>
            </w:r>
            <w:proofErr w:type="spellStart"/>
            <w:r w:rsidRPr="004C5248">
              <w:t>керамогранита</w:t>
            </w:r>
            <w:proofErr w:type="spellEnd"/>
            <w:r w:rsidRPr="004C5248">
              <w:t xml:space="preserve"> и бутовой плитки с нанесением защитного слоя </w:t>
            </w:r>
          </w:p>
        </w:tc>
        <w:tc>
          <w:tcPr>
            <w:tcW w:w="4394" w:type="dxa"/>
          </w:tcPr>
          <w:p w:rsidR="009F725D" w:rsidRPr="004C5248" w:rsidRDefault="009F725D" w:rsidP="005932F6">
            <w:r w:rsidRPr="004C5248">
              <w:t>Металлизированная эмульсионная полироль «</w:t>
            </w:r>
            <w:proofErr w:type="spellStart"/>
            <w:r w:rsidRPr="004C5248">
              <w:t>PremierePiatinum</w:t>
            </w:r>
            <w:proofErr w:type="spellEnd"/>
            <w:r w:rsidRPr="004C5248">
              <w:t xml:space="preserve"> 25» (или аналог)</w:t>
            </w:r>
          </w:p>
        </w:tc>
      </w:tr>
    </w:tbl>
    <w:p w:rsidR="0032797C" w:rsidRPr="0032797C" w:rsidRDefault="0032797C" w:rsidP="009F725D">
      <w:pPr>
        <w:widowControl w:val="0"/>
        <w:tabs>
          <w:tab w:val="left" w:pos="426"/>
        </w:tabs>
        <w:autoSpaceDE w:val="0"/>
        <w:autoSpaceDN w:val="0"/>
        <w:adjustRightInd w:val="0"/>
        <w:jc w:val="both"/>
        <w:rPr>
          <w:rFonts w:eastAsia="Calibri"/>
          <w:i/>
          <w:szCs w:val="22"/>
        </w:rPr>
      </w:pPr>
    </w:p>
    <w:p w:rsidR="0032797C" w:rsidRPr="0032797C" w:rsidRDefault="0032797C" w:rsidP="0032797C">
      <w:pPr>
        <w:widowControl w:val="0"/>
        <w:tabs>
          <w:tab w:val="left" w:pos="426"/>
        </w:tabs>
        <w:autoSpaceDE w:val="0"/>
        <w:autoSpaceDN w:val="0"/>
        <w:adjustRightInd w:val="0"/>
        <w:ind w:firstLine="567"/>
        <w:jc w:val="both"/>
        <w:rPr>
          <w:rFonts w:eastAsia="Calibri"/>
          <w:i/>
          <w:szCs w:val="22"/>
        </w:rPr>
      </w:pPr>
      <w:r w:rsidRPr="0032797C">
        <w:rPr>
          <w:rFonts w:eastAsia="Calibri"/>
          <w:i/>
          <w:szCs w:val="22"/>
        </w:rPr>
        <w:lastRenderedPageBreak/>
        <w:t xml:space="preserve">*Наличие и расходование </w:t>
      </w:r>
      <w:proofErr w:type="spellStart"/>
      <w:r w:rsidRPr="0032797C">
        <w:rPr>
          <w:rFonts w:eastAsia="Calibri"/>
          <w:i/>
          <w:szCs w:val="22"/>
        </w:rPr>
        <w:t>дезраствора</w:t>
      </w:r>
      <w:proofErr w:type="spellEnd"/>
      <w:r w:rsidRPr="0032797C">
        <w:rPr>
          <w:rFonts w:eastAsia="Calibri"/>
          <w:i/>
          <w:szCs w:val="22"/>
        </w:rPr>
        <w:t xml:space="preserve">, указанного в п. 9 Таблицы </w:t>
      </w:r>
      <w:r w:rsidR="009F725D">
        <w:rPr>
          <w:rFonts w:eastAsia="Calibri"/>
          <w:i/>
          <w:szCs w:val="22"/>
        </w:rPr>
        <w:t>8</w:t>
      </w:r>
      <w:r w:rsidRPr="0032797C">
        <w:rPr>
          <w:rFonts w:eastAsia="Calibri"/>
          <w:i/>
          <w:szCs w:val="22"/>
        </w:rPr>
        <w:t xml:space="preserve">, </w:t>
      </w:r>
      <w:proofErr w:type="gramStart"/>
      <w:r w:rsidRPr="0032797C">
        <w:rPr>
          <w:rFonts w:eastAsia="Calibri"/>
          <w:i/>
          <w:szCs w:val="22"/>
        </w:rPr>
        <w:t>обеспечивается Исполнителем и регистрируется</w:t>
      </w:r>
      <w:proofErr w:type="gramEnd"/>
      <w:r w:rsidRPr="0032797C">
        <w:rPr>
          <w:rFonts w:eastAsia="Calibri"/>
          <w:i/>
          <w:szCs w:val="22"/>
        </w:rPr>
        <w:t xml:space="preserve"> в «Журнале учета получения и расходования дезинфицирующих средств и проведения дезинфекционных работ в профилактических целях на объекте», который предоставляется Заказчиком.</w:t>
      </w:r>
    </w:p>
    <w:p w:rsidR="0032797C" w:rsidRPr="0032797C" w:rsidRDefault="0032797C" w:rsidP="0032797C">
      <w:pPr>
        <w:ind w:firstLine="567"/>
        <w:jc w:val="both"/>
        <w:rPr>
          <w:i/>
          <w:szCs w:val="22"/>
        </w:rPr>
      </w:pPr>
      <w:proofErr w:type="gramStart"/>
      <w:r w:rsidRPr="0032797C">
        <w:rPr>
          <w:i/>
          <w:szCs w:val="22"/>
        </w:rPr>
        <w:t>Журнал учета получения и расходования дезинфицирующих средств и проведения дезинфекционных работ в профилактических целях на объекте заполняется Исполнителем с предоставлением расходной накладной на используемое дезинфицирующее средство и расчета потребности в дезинфицирующих средствах на объекте, произведенным сотрудником Исполнителя, ответственным за проведение дезинфицирующих работ или по заявке Исполнителя центром госсанэпиднадзора или организацией, аккредитованной для этих целей.</w:t>
      </w:r>
      <w:proofErr w:type="gramEnd"/>
    </w:p>
    <w:p w:rsidR="0032797C" w:rsidRPr="0032797C" w:rsidRDefault="0032797C" w:rsidP="0032797C">
      <w:pPr>
        <w:rPr>
          <w:szCs w:val="22"/>
        </w:rPr>
      </w:pPr>
    </w:p>
    <w:p w:rsidR="009F725D" w:rsidRPr="004C5248" w:rsidRDefault="009F725D" w:rsidP="009F725D">
      <w:pPr>
        <w:widowControl w:val="0"/>
        <w:autoSpaceDE w:val="0"/>
        <w:autoSpaceDN w:val="0"/>
        <w:adjustRightInd w:val="0"/>
        <w:ind w:firstLine="567"/>
        <w:jc w:val="both"/>
        <w:rPr>
          <w:szCs w:val="22"/>
        </w:rPr>
      </w:pPr>
      <w:r w:rsidRPr="004C5248">
        <w:rPr>
          <w:szCs w:val="22"/>
        </w:rPr>
        <w:t>Средства для уборки поверхностей в помещениях Заказчика должны соответствовать следующим требованиям:</w:t>
      </w:r>
    </w:p>
    <w:p w:rsidR="009F725D" w:rsidRPr="004C5248" w:rsidRDefault="009F725D" w:rsidP="009F725D">
      <w:pPr>
        <w:tabs>
          <w:tab w:val="num" w:pos="284"/>
          <w:tab w:val="left" w:pos="878"/>
        </w:tabs>
        <w:ind w:firstLine="567"/>
        <w:jc w:val="both"/>
        <w:rPr>
          <w:szCs w:val="22"/>
        </w:rPr>
      </w:pPr>
      <w:r w:rsidRPr="004C5248">
        <w:rPr>
          <w:szCs w:val="22"/>
        </w:rPr>
        <w:t>- низкая токсичность (3-4 класс опасности) и безвредность для окружающей среды;</w:t>
      </w:r>
    </w:p>
    <w:p w:rsidR="009F725D" w:rsidRPr="004C5248" w:rsidRDefault="009F725D" w:rsidP="009F725D">
      <w:pPr>
        <w:tabs>
          <w:tab w:val="num" w:pos="284"/>
          <w:tab w:val="left" w:pos="878"/>
        </w:tabs>
        <w:ind w:firstLine="567"/>
        <w:jc w:val="both"/>
        <w:rPr>
          <w:szCs w:val="22"/>
        </w:rPr>
      </w:pPr>
      <w:r w:rsidRPr="004C5248">
        <w:rPr>
          <w:szCs w:val="22"/>
        </w:rPr>
        <w:t>- совместимость с различными видами материалов (средства не должны портить обрабатываемые поверхности);</w:t>
      </w:r>
    </w:p>
    <w:p w:rsidR="009F725D" w:rsidRPr="004C5248" w:rsidRDefault="009F725D" w:rsidP="009F725D">
      <w:pPr>
        <w:tabs>
          <w:tab w:val="num" w:pos="284"/>
          <w:tab w:val="left" w:pos="878"/>
        </w:tabs>
        <w:ind w:firstLine="567"/>
        <w:jc w:val="both"/>
        <w:rPr>
          <w:szCs w:val="22"/>
        </w:rPr>
      </w:pPr>
      <w:r w:rsidRPr="004C5248">
        <w:rPr>
          <w:szCs w:val="22"/>
        </w:rPr>
        <w:t>- средства должны быть неогнеопасными, простыми в обращении.</w:t>
      </w:r>
    </w:p>
    <w:p w:rsidR="009F725D" w:rsidRPr="004C5248" w:rsidRDefault="009F725D" w:rsidP="009F725D">
      <w:pPr>
        <w:ind w:firstLine="567"/>
        <w:jc w:val="both"/>
        <w:rPr>
          <w:szCs w:val="22"/>
        </w:rPr>
      </w:pPr>
      <w:r w:rsidRPr="004C5248">
        <w:rPr>
          <w:szCs w:val="22"/>
        </w:rPr>
        <w:t>Оборудование и ткани, применяемые для уборки различных видов помещений, должны иметь маркировку для каждого вида помещений.</w:t>
      </w:r>
    </w:p>
    <w:p w:rsidR="009F725D" w:rsidRPr="004C5248" w:rsidRDefault="009F725D" w:rsidP="009F725D">
      <w:pPr>
        <w:ind w:firstLine="567"/>
        <w:jc w:val="both"/>
        <w:rPr>
          <w:szCs w:val="22"/>
        </w:rPr>
      </w:pPr>
      <w:r w:rsidRPr="004C5248">
        <w:rPr>
          <w:szCs w:val="22"/>
        </w:rPr>
        <w:t xml:space="preserve">Уборочный инвентарь после использования следует промывать горячей водой с моющими и дезинфицирующими средствами. </w:t>
      </w:r>
    </w:p>
    <w:p w:rsidR="009F725D" w:rsidRPr="004C5248" w:rsidRDefault="009F725D" w:rsidP="009F725D">
      <w:pPr>
        <w:ind w:firstLine="567"/>
        <w:jc w:val="both"/>
        <w:rPr>
          <w:szCs w:val="22"/>
        </w:rPr>
      </w:pPr>
      <w:r w:rsidRPr="004C5248">
        <w:rPr>
          <w:szCs w:val="22"/>
        </w:rPr>
        <w:t xml:space="preserve">Уборочный инвентарь должен быть кодирован различными цветами, сигнальной маркировкой,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 </w:t>
      </w:r>
    </w:p>
    <w:p w:rsidR="009F725D" w:rsidRPr="004C5248" w:rsidRDefault="009F725D" w:rsidP="009F725D">
      <w:pPr>
        <w:ind w:firstLine="567"/>
        <w:jc w:val="both"/>
        <w:rPr>
          <w:szCs w:val="22"/>
        </w:rPr>
      </w:pPr>
      <w:r w:rsidRPr="004C5248">
        <w:rPr>
          <w:szCs w:val="22"/>
        </w:rPr>
        <w:t>В целях предотвращения травматизма людей на скользких поверхностях во время проведения влажной уборки в местах общего пользования должны устанавливаться специальные предупреждающие знаки.</w:t>
      </w:r>
    </w:p>
    <w:p w:rsidR="0032797C" w:rsidRDefault="009F725D" w:rsidP="009F725D">
      <w:pPr>
        <w:ind w:firstLine="567"/>
        <w:jc w:val="both"/>
        <w:rPr>
          <w:szCs w:val="22"/>
        </w:rPr>
      </w:pPr>
      <w:r w:rsidRPr="004C5248">
        <w:rPr>
          <w:szCs w:val="22"/>
        </w:rPr>
        <w:t>Исполнитель должен обеспечить по каждому адресу выполнения работ (оказания услуг)  необходимый 2 (двухнедельный) запас расходных материалов.</w:t>
      </w:r>
    </w:p>
    <w:p w:rsidR="009F725D" w:rsidRPr="0032797C" w:rsidRDefault="009F725D" w:rsidP="009F725D"/>
    <w:p w:rsidR="0032797C" w:rsidRPr="0032797C" w:rsidRDefault="0032797C" w:rsidP="0032797C">
      <w:pPr>
        <w:tabs>
          <w:tab w:val="left" w:pos="878"/>
        </w:tabs>
        <w:autoSpaceDE w:val="0"/>
        <w:autoSpaceDN w:val="0"/>
        <w:adjustRightInd w:val="0"/>
        <w:jc w:val="both"/>
        <w:rPr>
          <w:szCs w:val="22"/>
        </w:rPr>
      </w:pPr>
      <w:r w:rsidRPr="0032797C">
        <w:rPr>
          <w:b/>
        </w:rPr>
        <w:t xml:space="preserve">6.1.2. ВЫПОЛНЕНИЕ РАБОТ </w:t>
      </w:r>
      <w:r w:rsidR="00A71545">
        <w:rPr>
          <w:b/>
        </w:rPr>
        <w:t>(ОКАЗАНИЕ УСЛУГ) ПО МОЙКЕ ОКОН</w:t>
      </w:r>
      <w:r w:rsidRPr="0032797C">
        <w:rPr>
          <w:b/>
          <w:szCs w:val="22"/>
        </w:rPr>
        <w:t>.</w:t>
      </w:r>
    </w:p>
    <w:p w:rsidR="0032797C" w:rsidRPr="0032797C" w:rsidRDefault="0032797C" w:rsidP="0032797C">
      <w:pPr>
        <w:jc w:val="both"/>
        <w:rPr>
          <w:b/>
        </w:rPr>
      </w:pPr>
    </w:p>
    <w:p w:rsidR="0032797C" w:rsidRPr="0032797C" w:rsidRDefault="0032797C" w:rsidP="0032797C">
      <w:pPr>
        <w:tabs>
          <w:tab w:val="left" w:pos="878"/>
        </w:tabs>
        <w:autoSpaceDE w:val="0"/>
        <w:autoSpaceDN w:val="0"/>
        <w:adjustRightInd w:val="0"/>
        <w:ind w:firstLine="567"/>
        <w:jc w:val="both"/>
        <w:rPr>
          <w:szCs w:val="22"/>
        </w:rPr>
      </w:pPr>
      <w:r w:rsidRPr="0032797C">
        <w:rPr>
          <w:b/>
          <w:szCs w:val="22"/>
        </w:rPr>
        <w:t xml:space="preserve">6.1.2.1. В состав работ (услуг) </w:t>
      </w:r>
      <w:r w:rsidRPr="0032797C">
        <w:rPr>
          <w:b/>
          <w:szCs w:val="22"/>
          <w:u w:val="single"/>
        </w:rPr>
        <w:t>по мойке окон</w:t>
      </w:r>
      <w:r w:rsidRPr="0032797C">
        <w:rPr>
          <w:b/>
          <w:szCs w:val="22"/>
        </w:rPr>
        <w:t xml:space="preserve"> входит </w:t>
      </w:r>
      <w:r w:rsidRPr="0032797C">
        <w:rPr>
          <w:szCs w:val="22"/>
        </w:rPr>
        <w:t xml:space="preserve">мойка оконных заполнений, протирка рам, </w:t>
      </w:r>
      <w:proofErr w:type="spellStart"/>
      <w:r w:rsidRPr="0032797C">
        <w:rPr>
          <w:szCs w:val="22"/>
        </w:rPr>
        <w:t>межрамных</w:t>
      </w:r>
      <w:proofErr w:type="spellEnd"/>
      <w:r w:rsidRPr="0032797C">
        <w:rPr>
          <w:szCs w:val="22"/>
        </w:rPr>
        <w:t xml:space="preserve"> пространств, подоконников, наружных и внутренних откосов, механизмов, наружных отливов, москитных сеток.</w:t>
      </w:r>
    </w:p>
    <w:p w:rsidR="00A4436F" w:rsidRPr="004C5248" w:rsidRDefault="00A4436F" w:rsidP="00A4436F">
      <w:pPr>
        <w:ind w:firstLine="567"/>
        <w:jc w:val="both"/>
        <w:rPr>
          <w:szCs w:val="22"/>
        </w:rPr>
      </w:pPr>
      <w:proofErr w:type="gramStart"/>
      <w:r w:rsidRPr="004C5248">
        <w:rPr>
          <w:szCs w:val="22"/>
        </w:rPr>
        <w:t xml:space="preserve">В результате выполнения работ (оказания услуг) по мойке окон оконные заполнения, рамы, </w:t>
      </w:r>
      <w:proofErr w:type="spellStart"/>
      <w:r w:rsidRPr="004C5248">
        <w:rPr>
          <w:szCs w:val="22"/>
        </w:rPr>
        <w:t>межрамные</w:t>
      </w:r>
      <w:proofErr w:type="spellEnd"/>
      <w:r w:rsidRPr="004C5248">
        <w:rPr>
          <w:szCs w:val="22"/>
        </w:rPr>
        <w:t xml:space="preserve"> пространства, подоконники, наружные и внутренние откосы, механизмы, наружные отливы должны быть очищены от загрязнений, в том числе от грязи, пыли, скотча, поролона, клея, бумаги, остатков утеплителя.</w:t>
      </w:r>
      <w:proofErr w:type="gramEnd"/>
      <w:r w:rsidRPr="004C5248">
        <w:rPr>
          <w:szCs w:val="22"/>
        </w:rPr>
        <w:t xml:space="preserve"> После выполнения работ (оказания услуг) не должно быть: скопления грязи и пыли на стекле и рамах, потеков, пятен, отпечатков пальцев, разводов грязи, высохших брызг и капель чистящего вещества, ореолов, разводов вокруг очищенных участков, мутности, остатков ворса протирочного материала. </w:t>
      </w:r>
    </w:p>
    <w:p w:rsidR="00A4436F" w:rsidRPr="004C5248" w:rsidRDefault="00A4436F" w:rsidP="00A4436F">
      <w:pPr>
        <w:ind w:firstLine="567"/>
        <w:jc w:val="both"/>
        <w:rPr>
          <w:szCs w:val="22"/>
        </w:rPr>
      </w:pPr>
      <w:r w:rsidRPr="004C5248">
        <w:rPr>
          <w:szCs w:val="22"/>
        </w:rPr>
        <w:t>Исполнитель должен вывозить за свой счет отходы материалов, мусор, возникши</w:t>
      </w:r>
      <w:r>
        <w:rPr>
          <w:szCs w:val="22"/>
        </w:rPr>
        <w:t>е</w:t>
      </w:r>
      <w:r w:rsidRPr="004C5248">
        <w:rPr>
          <w:szCs w:val="22"/>
        </w:rPr>
        <w:t xml:space="preserve"> в результате выполнения работ (оказания услуг) по мойке окон. </w:t>
      </w:r>
    </w:p>
    <w:p w:rsidR="00A4436F" w:rsidRPr="004C5248" w:rsidRDefault="00A4436F" w:rsidP="00A4436F">
      <w:pPr>
        <w:ind w:firstLine="567"/>
        <w:jc w:val="both"/>
        <w:rPr>
          <w:szCs w:val="22"/>
        </w:rPr>
      </w:pPr>
      <w:proofErr w:type="gramStart"/>
      <w:r w:rsidRPr="004C5248">
        <w:rPr>
          <w:szCs w:val="22"/>
        </w:rPr>
        <w:t>Работы (услуги) по мойке окон с привлечением альпинистов должны выполняться (оказываться) специалистами, достигшими 18 лет, прошедшими ежегодное медицинское обследование и допущенными к работе на высоте после обязательного обучения безопасным методам работ и имеющие удостоверение о допуске к работам на высоте установленной формы в соответствии с требованиями Правил по охране труда при работе на высоте, утвержденными приказом Минтруда России от 28.03.2014</w:t>
      </w:r>
      <w:proofErr w:type="gramEnd"/>
      <w:r w:rsidRPr="004C5248">
        <w:rPr>
          <w:szCs w:val="22"/>
        </w:rPr>
        <w:t xml:space="preserve"> № 155н и СНиП 12-03-2001. Копии удостоверений предоставляются Исполнителем Заказчику за 7 (семь) рабочих дней до начала выполнения (оказания) соответствующих работ (услуг).</w:t>
      </w:r>
    </w:p>
    <w:p w:rsidR="00A4436F" w:rsidRPr="00783DAC" w:rsidRDefault="00A4436F" w:rsidP="00A4436F">
      <w:pPr>
        <w:tabs>
          <w:tab w:val="left" w:pos="2520"/>
        </w:tabs>
        <w:jc w:val="both"/>
        <w:outlineLvl w:val="1"/>
      </w:pPr>
    </w:p>
    <w:p w:rsidR="00A4436F" w:rsidRPr="004C5248" w:rsidRDefault="00A4436F" w:rsidP="00A4436F">
      <w:pPr>
        <w:jc w:val="both"/>
        <w:rPr>
          <w:b/>
          <w:szCs w:val="22"/>
        </w:rPr>
      </w:pPr>
      <w:r w:rsidRPr="004C5248">
        <w:rPr>
          <w:b/>
          <w:szCs w:val="22"/>
        </w:rPr>
        <w:t>А. Адреса, условия, периодичность и сроки выполнения работ (оказания услуг) по мойке окон.</w:t>
      </w:r>
    </w:p>
    <w:p w:rsidR="00A4436F" w:rsidRPr="004C5248" w:rsidRDefault="00A4436F" w:rsidP="00A4436F">
      <w:pPr>
        <w:jc w:val="both"/>
        <w:rPr>
          <w:szCs w:val="22"/>
        </w:rPr>
      </w:pPr>
      <w:r w:rsidRPr="004C5248">
        <w:rPr>
          <w:szCs w:val="22"/>
        </w:rPr>
        <w:t xml:space="preserve">Работы выполняются (услуги оказываются) в зданиях по адресам, указанным в Таблице </w:t>
      </w:r>
      <w:r>
        <w:rPr>
          <w:szCs w:val="22"/>
        </w:rPr>
        <w:t>9</w:t>
      </w:r>
      <w:r w:rsidRPr="004C5248">
        <w:rPr>
          <w:szCs w:val="22"/>
        </w:rPr>
        <w:t>:</w:t>
      </w:r>
    </w:p>
    <w:p w:rsidR="0032797C" w:rsidRPr="0032797C" w:rsidRDefault="00A4436F" w:rsidP="00A4436F">
      <w:pPr>
        <w:jc w:val="right"/>
        <w:rPr>
          <w:szCs w:val="22"/>
        </w:rPr>
      </w:pPr>
      <w:r w:rsidRPr="006F5B83">
        <w:rPr>
          <w:szCs w:val="22"/>
        </w:rPr>
        <w:t>Таблица 9</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985"/>
        <w:gridCol w:w="1276"/>
        <w:gridCol w:w="1984"/>
        <w:gridCol w:w="2126"/>
        <w:gridCol w:w="1843"/>
      </w:tblGrid>
      <w:tr w:rsidR="00A4436F" w:rsidRPr="004C5248" w:rsidTr="005932F6">
        <w:trPr>
          <w:trHeight w:val="1004"/>
        </w:trPr>
        <w:tc>
          <w:tcPr>
            <w:tcW w:w="567" w:type="dxa"/>
          </w:tcPr>
          <w:p w:rsidR="00A4436F" w:rsidRPr="004C5248" w:rsidRDefault="00A4436F" w:rsidP="005932F6">
            <w:pPr>
              <w:jc w:val="center"/>
              <w:rPr>
                <w:rFonts w:eastAsia="Calibri"/>
                <w:b/>
                <w:sz w:val="20"/>
                <w:szCs w:val="20"/>
                <w:lang w:eastAsia="en-US"/>
              </w:rPr>
            </w:pPr>
            <w:r w:rsidRPr="004C5248">
              <w:rPr>
                <w:rFonts w:eastAsia="Calibri"/>
                <w:b/>
                <w:sz w:val="20"/>
                <w:szCs w:val="20"/>
                <w:lang w:eastAsia="en-US"/>
              </w:rPr>
              <w:t xml:space="preserve">№ </w:t>
            </w:r>
            <w:proofErr w:type="gramStart"/>
            <w:r w:rsidRPr="004C5248">
              <w:rPr>
                <w:rFonts w:eastAsia="Calibri"/>
                <w:b/>
                <w:sz w:val="20"/>
                <w:szCs w:val="20"/>
                <w:lang w:eastAsia="en-US"/>
              </w:rPr>
              <w:t>п</w:t>
            </w:r>
            <w:proofErr w:type="gramEnd"/>
            <w:r w:rsidRPr="004C5248">
              <w:rPr>
                <w:rFonts w:eastAsia="Calibri"/>
                <w:b/>
                <w:sz w:val="20"/>
                <w:szCs w:val="20"/>
                <w:lang w:eastAsia="en-US"/>
              </w:rPr>
              <w:t>/п</w:t>
            </w:r>
          </w:p>
        </w:tc>
        <w:tc>
          <w:tcPr>
            <w:tcW w:w="1985" w:type="dxa"/>
          </w:tcPr>
          <w:p w:rsidR="00A4436F" w:rsidRPr="004C5248" w:rsidRDefault="00A4436F" w:rsidP="005932F6">
            <w:pPr>
              <w:jc w:val="center"/>
              <w:rPr>
                <w:rFonts w:eastAsia="Calibri"/>
                <w:b/>
                <w:sz w:val="20"/>
                <w:szCs w:val="20"/>
                <w:lang w:eastAsia="en-US"/>
              </w:rPr>
            </w:pPr>
            <w:r w:rsidRPr="004C5248">
              <w:rPr>
                <w:rFonts w:eastAsia="Calibri"/>
                <w:b/>
                <w:sz w:val="20"/>
                <w:szCs w:val="20"/>
                <w:lang w:eastAsia="en-US"/>
              </w:rPr>
              <w:t>Адрес выполнения работ (оказания услуг)</w:t>
            </w:r>
          </w:p>
        </w:tc>
        <w:tc>
          <w:tcPr>
            <w:tcW w:w="1276" w:type="dxa"/>
          </w:tcPr>
          <w:p w:rsidR="00A4436F" w:rsidRPr="004C5248" w:rsidRDefault="00A4436F" w:rsidP="005932F6">
            <w:pPr>
              <w:ind w:firstLine="34"/>
              <w:jc w:val="center"/>
              <w:rPr>
                <w:b/>
                <w:sz w:val="20"/>
                <w:szCs w:val="20"/>
              </w:rPr>
            </w:pPr>
            <w:r w:rsidRPr="004C5248">
              <w:rPr>
                <w:b/>
                <w:sz w:val="20"/>
                <w:szCs w:val="20"/>
              </w:rPr>
              <w:t xml:space="preserve">Общая площадь </w:t>
            </w:r>
            <w:proofErr w:type="gramStart"/>
            <w:r w:rsidRPr="004C5248">
              <w:rPr>
                <w:b/>
                <w:sz w:val="20"/>
                <w:szCs w:val="20"/>
              </w:rPr>
              <w:t>оконных</w:t>
            </w:r>
            <w:proofErr w:type="gramEnd"/>
          </w:p>
          <w:p w:rsidR="00A4436F" w:rsidRPr="004C5248" w:rsidRDefault="00A4436F" w:rsidP="005932F6">
            <w:pPr>
              <w:ind w:firstLine="34"/>
              <w:jc w:val="center"/>
              <w:rPr>
                <w:b/>
                <w:sz w:val="20"/>
                <w:szCs w:val="20"/>
              </w:rPr>
            </w:pPr>
            <w:r w:rsidRPr="004C5248">
              <w:rPr>
                <w:b/>
                <w:sz w:val="20"/>
                <w:szCs w:val="20"/>
              </w:rPr>
              <w:t>заполнений</w:t>
            </w:r>
          </w:p>
          <w:p w:rsidR="00A4436F" w:rsidRPr="004C5248" w:rsidRDefault="00A4436F" w:rsidP="005932F6">
            <w:pPr>
              <w:ind w:firstLine="34"/>
              <w:jc w:val="center"/>
              <w:rPr>
                <w:b/>
                <w:sz w:val="20"/>
                <w:szCs w:val="20"/>
              </w:rPr>
            </w:pPr>
            <w:r w:rsidRPr="004C5248">
              <w:rPr>
                <w:b/>
                <w:sz w:val="20"/>
                <w:szCs w:val="20"/>
              </w:rPr>
              <w:t>(кв. м.)</w:t>
            </w:r>
          </w:p>
        </w:tc>
        <w:tc>
          <w:tcPr>
            <w:tcW w:w="1984" w:type="dxa"/>
            <w:vAlign w:val="center"/>
          </w:tcPr>
          <w:p w:rsidR="00A4436F" w:rsidRPr="004C5248" w:rsidRDefault="00A4436F" w:rsidP="005932F6">
            <w:pPr>
              <w:tabs>
                <w:tab w:val="left" w:pos="0"/>
                <w:tab w:val="left" w:pos="284"/>
              </w:tabs>
              <w:jc w:val="center"/>
              <w:rPr>
                <w:b/>
                <w:sz w:val="20"/>
                <w:szCs w:val="20"/>
              </w:rPr>
            </w:pPr>
            <w:r w:rsidRPr="004C5248">
              <w:rPr>
                <w:b/>
                <w:sz w:val="20"/>
                <w:szCs w:val="20"/>
              </w:rPr>
              <w:t>Площадь оконных заполнений, которые моются с привлечением специалистов,</w:t>
            </w:r>
          </w:p>
          <w:p w:rsidR="00A4436F" w:rsidRPr="004C5248" w:rsidRDefault="00A4436F" w:rsidP="005932F6">
            <w:pPr>
              <w:tabs>
                <w:tab w:val="left" w:pos="0"/>
                <w:tab w:val="left" w:pos="284"/>
              </w:tabs>
              <w:jc w:val="center"/>
              <w:rPr>
                <w:b/>
                <w:sz w:val="20"/>
                <w:szCs w:val="20"/>
              </w:rPr>
            </w:pPr>
            <w:proofErr w:type="gramStart"/>
            <w:r w:rsidRPr="004C5248">
              <w:rPr>
                <w:b/>
                <w:sz w:val="20"/>
                <w:szCs w:val="20"/>
              </w:rPr>
              <w:t>имеющих</w:t>
            </w:r>
            <w:proofErr w:type="gramEnd"/>
            <w:r w:rsidRPr="004C5248">
              <w:rPr>
                <w:b/>
                <w:sz w:val="20"/>
                <w:szCs w:val="20"/>
              </w:rPr>
              <w:t xml:space="preserve"> </w:t>
            </w:r>
            <w:r w:rsidRPr="004C5248">
              <w:rPr>
                <w:b/>
                <w:bCs/>
                <w:sz w:val="20"/>
                <w:szCs w:val="20"/>
              </w:rPr>
              <w:t>удостоверение о допуске к работам на высоте</w:t>
            </w:r>
            <w:r w:rsidRPr="004C5248">
              <w:rPr>
                <w:b/>
                <w:sz w:val="20"/>
                <w:szCs w:val="20"/>
              </w:rPr>
              <w:t>,</w:t>
            </w:r>
          </w:p>
          <w:p w:rsidR="00A4436F" w:rsidRPr="004C5248" w:rsidRDefault="00A4436F" w:rsidP="005932F6">
            <w:pPr>
              <w:tabs>
                <w:tab w:val="left" w:pos="0"/>
                <w:tab w:val="left" w:pos="284"/>
              </w:tabs>
              <w:jc w:val="center"/>
              <w:rPr>
                <w:b/>
                <w:sz w:val="20"/>
                <w:szCs w:val="20"/>
              </w:rPr>
            </w:pPr>
            <w:r w:rsidRPr="004C5248">
              <w:rPr>
                <w:b/>
                <w:sz w:val="20"/>
                <w:szCs w:val="20"/>
              </w:rPr>
              <w:t>(кв. м.)</w:t>
            </w:r>
          </w:p>
        </w:tc>
        <w:tc>
          <w:tcPr>
            <w:tcW w:w="2126" w:type="dxa"/>
            <w:vAlign w:val="center"/>
          </w:tcPr>
          <w:p w:rsidR="00A4436F" w:rsidRPr="004C5248" w:rsidRDefault="00A4436F" w:rsidP="005932F6">
            <w:pPr>
              <w:tabs>
                <w:tab w:val="left" w:pos="0"/>
                <w:tab w:val="left" w:pos="284"/>
              </w:tabs>
              <w:jc w:val="center"/>
              <w:rPr>
                <w:b/>
                <w:sz w:val="20"/>
                <w:szCs w:val="20"/>
              </w:rPr>
            </w:pPr>
            <w:r w:rsidRPr="004C5248">
              <w:rPr>
                <w:b/>
                <w:sz w:val="20"/>
                <w:szCs w:val="20"/>
              </w:rPr>
              <w:t>Площадь оконных заполнений, которые моются без привлечения специалистов,</w:t>
            </w:r>
          </w:p>
          <w:p w:rsidR="00A4436F" w:rsidRPr="004C5248" w:rsidRDefault="00A4436F" w:rsidP="005932F6">
            <w:pPr>
              <w:tabs>
                <w:tab w:val="left" w:pos="0"/>
                <w:tab w:val="left" w:pos="284"/>
              </w:tabs>
              <w:jc w:val="center"/>
              <w:rPr>
                <w:b/>
                <w:sz w:val="20"/>
                <w:szCs w:val="20"/>
              </w:rPr>
            </w:pPr>
            <w:proofErr w:type="gramStart"/>
            <w:r w:rsidRPr="004C5248">
              <w:rPr>
                <w:b/>
                <w:sz w:val="20"/>
                <w:szCs w:val="20"/>
              </w:rPr>
              <w:t>имеющих</w:t>
            </w:r>
            <w:proofErr w:type="gramEnd"/>
            <w:r w:rsidRPr="004C5248">
              <w:rPr>
                <w:b/>
                <w:sz w:val="20"/>
                <w:szCs w:val="20"/>
              </w:rPr>
              <w:t xml:space="preserve"> </w:t>
            </w:r>
            <w:r w:rsidRPr="004C5248">
              <w:rPr>
                <w:b/>
                <w:bCs/>
                <w:sz w:val="20"/>
                <w:szCs w:val="20"/>
              </w:rPr>
              <w:t>удостоверение о допуске к работам на высоте</w:t>
            </w:r>
          </w:p>
          <w:p w:rsidR="00A4436F" w:rsidRPr="004C5248" w:rsidRDefault="00A4436F" w:rsidP="005932F6">
            <w:pPr>
              <w:tabs>
                <w:tab w:val="left" w:pos="0"/>
                <w:tab w:val="left" w:pos="284"/>
              </w:tabs>
              <w:jc w:val="center"/>
              <w:rPr>
                <w:b/>
                <w:sz w:val="20"/>
                <w:szCs w:val="20"/>
              </w:rPr>
            </w:pPr>
            <w:r w:rsidRPr="004C5248">
              <w:rPr>
                <w:b/>
                <w:sz w:val="20"/>
                <w:szCs w:val="20"/>
              </w:rPr>
              <w:t>(кв. м.)</w:t>
            </w:r>
          </w:p>
        </w:tc>
        <w:tc>
          <w:tcPr>
            <w:tcW w:w="1843" w:type="dxa"/>
          </w:tcPr>
          <w:p w:rsidR="00A4436F" w:rsidRPr="004C5248" w:rsidRDefault="00A4436F" w:rsidP="005932F6">
            <w:pPr>
              <w:jc w:val="center"/>
              <w:rPr>
                <w:rFonts w:eastAsia="Calibri"/>
                <w:b/>
                <w:sz w:val="20"/>
                <w:szCs w:val="20"/>
                <w:lang w:eastAsia="en-US"/>
              </w:rPr>
            </w:pPr>
            <w:r w:rsidRPr="004C5248">
              <w:rPr>
                <w:rFonts w:eastAsia="Calibri"/>
                <w:b/>
                <w:sz w:val="20"/>
                <w:szCs w:val="20"/>
                <w:lang w:eastAsia="en-US"/>
              </w:rPr>
              <w:t>Период выполнения работ (оказания услуг)</w:t>
            </w:r>
          </w:p>
        </w:tc>
      </w:tr>
      <w:tr w:rsidR="00A4436F" w:rsidRPr="004C5248" w:rsidTr="005932F6">
        <w:trPr>
          <w:trHeight w:val="255"/>
        </w:trPr>
        <w:tc>
          <w:tcPr>
            <w:tcW w:w="567" w:type="dxa"/>
          </w:tcPr>
          <w:p w:rsidR="00A4436F" w:rsidRPr="004C5248" w:rsidRDefault="00A4436F" w:rsidP="005932F6">
            <w:pPr>
              <w:jc w:val="center"/>
              <w:rPr>
                <w:sz w:val="23"/>
                <w:szCs w:val="23"/>
                <w:lang w:eastAsia="en-US"/>
              </w:rPr>
            </w:pPr>
            <w:r w:rsidRPr="004C5248">
              <w:rPr>
                <w:sz w:val="23"/>
                <w:szCs w:val="23"/>
                <w:lang w:eastAsia="en-US"/>
              </w:rPr>
              <w:t>1.</w:t>
            </w:r>
          </w:p>
        </w:tc>
        <w:tc>
          <w:tcPr>
            <w:tcW w:w="1985" w:type="dxa"/>
          </w:tcPr>
          <w:p w:rsidR="00A4436F" w:rsidRPr="004C5248" w:rsidRDefault="00A4436F" w:rsidP="005932F6">
            <w:pPr>
              <w:ind w:firstLine="34"/>
              <w:rPr>
                <w:sz w:val="23"/>
                <w:szCs w:val="23"/>
              </w:rPr>
            </w:pPr>
            <w:r w:rsidRPr="004C5248">
              <w:rPr>
                <w:sz w:val="23"/>
                <w:szCs w:val="23"/>
              </w:rPr>
              <w:t xml:space="preserve">г. Москва, ул. </w:t>
            </w:r>
            <w:proofErr w:type="spellStart"/>
            <w:r w:rsidRPr="004C5248">
              <w:rPr>
                <w:sz w:val="23"/>
                <w:szCs w:val="23"/>
              </w:rPr>
              <w:t>Таллинская</w:t>
            </w:r>
            <w:proofErr w:type="spellEnd"/>
            <w:r w:rsidRPr="004C5248">
              <w:rPr>
                <w:sz w:val="23"/>
                <w:szCs w:val="23"/>
              </w:rPr>
              <w:t xml:space="preserve">, д.34 </w:t>
            </w:r>
          </w:p>
        </w:tc>
        <w:tc>
          <w:tcPr>
            <w:tcW w:w="1276" w:type="dxa"/>
            <w:tcBorders>
              <w:left w:val="single" w:sz="4" w:space="0" w:color="auto"/>
            </w:tcBorders>
          </w:tcPr>
          <w:p w:rsidR="00A4436F" w:rsidRPr="004C5248" w:rsidRDefault="00A4436F" w:rsidP="005932F6">
            <w:pPr>
              <w:ind w:firstLine="34"/>
              <w:jc w:val="center"/>
              <w:rPr>
                <w:sz w:val="23"/>
                <w:szCs w:val="23"/>
              </w:rPr>
            </w:pPr>
            <w:r w:rsidRPr="004C5248">
              <w:rPr>
                <w:sz w:val="23"/>
                <w:szCs w:val="23"/>
              </w:rPr>
              <w:t>2 793,24</w:t>
            </w:r>
          </w:p>
        </w:tc>
        <w:tc>
          <w:tcPr>
            <w:tcW w:w="1984" w:type="dxa"/>
          </w:tcPr>
          <w:p w:rsidR="00A4436F" w:rsidRPr="004C5248" w:rsidRDefault="00A4436F" w:rsidP="005932F6">
            <w:pPr>
              <w:ind w:firstLine="34"/>
              <w:jc w:val="center"/>
              <w:rPr>
                <w:sz w:val="23"/>
                <w:szCs w:val="23"/>
              </w:rPr>
            </w:pPr>
            <w:r w:rsidRPr="004C5248">
              <w:rPr>
                <w:sz w:val="23"/>
                <w:szCs w:val="23"/>
              </w:rPr>
              <w:t>1 949,7</w:t>
            </w:r>
          </w:p>
        </w:tc>
        <w:tc>
          <w:tcPr>
            <w:tcW w:w="2126" w:type="dxa"/>
            <w:tcBorders>
              <w:bottom w:val="single" w:sz="4" w:space="0" w:color="auto"/>
              <w:right w:val="single" w:sz="4" w:space="0" w:color="auto"/>
            </w:tcBorders>
          </w:tcPr>
          <w:p w:rsidR="00A4436F" w:rsidRPr="004C5248" w:rsidRDefault="00A4436F" w:rsidP="005932F6">
            <w:pPr>
              <w:ind w:firstLine="34"/>
              <w:jc w:val="center"/>
              <w:rPr>
                <w:sz w:val="23"/>
                <w:szCs w:val="23"/>
              </w:rPr>
            </w:pPr>
            <w:r w:rsidRPr="004C5248">
              <w:rPr>
                <w:sz w:val="23"/>
                <w:szCs w:val="23"/>
              </w:rPr>
              <w:t>843,54</w:t>
            </w:r>
          </w:p>
        </w:tc>
        <w:tc>
          <w:tcPr>
            <w:tcW w:w="1843" w:type="dxa"/>
            <w:tcBorders>
              <w:bottom w:val="single" w:sz="4" w:space="0" w:color="auto"/>
              <w:right w:val="single" w:sz="4" w:space="0" w:color="auto"/>
            </w:tcBorders>
            <w:vAlign w:val="center"/>
          </w:tcPr>
          <w:p w:rsidR="00A4436F" w:rsidRPr="00F92D7C" w:rsidRDefault="00A4436F" w:rsidP="005932F6">
            <w:pPr>
              <w:jc w:val="center"/>
              <w:rPr>
                <w:sz w:val="22"/>
                <w:szCs w:val="22"/>
              </w:rPr>
            </w:pPr>
            <w:r w:rsidRPr="00F92D7C">
              <w:rPr>
                <w:sz w:val="22"/>
                <w:szCs w:val="22"/>
              </w:rPr>
              <w:t>1 (один) раз в период с 01.08.2020 по 31.08.2020 включительно</w:t>
            </w:r>
          </w:p>
        </w:tc>
      </w:tr>
    </w:tbl>
    <w:p w:rsidR="0032797C" w:rsidRPr="0032797C" w:rsidRDefault="0032797C" w:rsidP="0032797C">
      <w:pPr>
        <w:rPr>
          <w:b/>
        </w:rPr>
      </w:pPr>
    </w:p>
    <w:p w:rsidR="00A4436F" w:rsidRPr="004C5248" w:rsidRDefault="00A4436F" w:rsidP="00A4436F">
      <w:pPr>
        <w:autoSpaceDE w:val="0"/>
        <w:autoSpaceDN w:val="0"/>
        <w:adjustRightInd w:val="0"/>
        <w:ind w:firstLine="567"/>
        <w:jc w:val="both"/>
        <w:rPr>
          <w:rFonts w:eastAsia="Calibri"/>
          <w:szCs w:val="22"/>
        </w:rPr>
      </w:pPr>
      <w:r w:rsidRPr="004C5248">
        <w:rPr>
          <w:rFonts w:eastAsia="Calibri"/>
          <w:szCs w:val="22"/>
        </w:rPr>
        <w:t xml:space="preserve">Качество работ (услуг) по мойке окон должно соответствовать ГОСТ </w:t>
      </w:r>
      <w:proofErr w:type="gramStart"/>
      <w:r w:rsidRPr="004C5248">
        <w:rPr>
          <w:rFonts w:eastAsia="Calibri"/>
          <w:szCs w:val="22"/>
        </w:rPr>
        <w:t>Р</w:t>
      </w:r>
      <w:proofErr w:type="gramEnd"/>
      <w:r w:rsidRPr="004C5248">
        <w:rPr>
          <w:rFonts w:eastAsia="Calibri"/>
          <w:szCs w:val="22"/>
        </w:rPr>
        <w:t xml:space="preserve"> 51870-2014. «Национальный стандарт Российской Федерации. Услуги профессиональной уборки - </w:t>
      </w:r>
      <w:proofErr w:type="spellStart"/>
      <w:r w:rsidRPr="004C5248">
        <w:rPr>
          <w:rFonts w:eastAsia="Calibri"/>
          <w:szCs w:val="22"/>
        </w:rPr>
        <w:t>клининговые</w:t>
      </w:r>
      <w:proofErr w:type="spellEnd"/>
      <w:r w:rsidRPr="004C5248">
        <w:rPr>
          <w:rFonts w:eastAsia="Calibri"/>
          <w:szCs w:val="22"/>
        </w:rPr>
        <w:t xml:space="preserve"> услуги. Общие технические условия».</w:t>
      </w:r>
    </w:p>
    <w:p w:rsidR="00A4436F" w:rsidRDefault="00A4436F" w:rsidP="00A4436F">
      <w:pPr>
        <w:autoSpaceDE w:val="0"/>
        <w:autoSpaceDN w:val="0"/>
        <w:adjustRightInd w:val="0"/>
        <w:jc w:val="both"/>
        <w:rPr>
          <w:rFonts w:eastAsia="Calibri"/>
          <w:szCs w:val="22"/>
        </w:rPr>
      </w:pPr>
    </w:p>
    <w:p w:rsidR="00A4436F" w:rsidRPr="004C5248" w:rsidRDefault="00A4436F" w:rsidP="00A4436F">
      <w:pPr>
        <w:autoSpaceDE w:val="0"/>
        <w:autoSpaceDN w:val="0"/>
        <w:adjustRightInd w:val="0"/>
        <w:ind w:firstLine="567"/>
        <w:jc w:val="both"/>
        <w:rPr>
          <w:rFonts w:eastAsia="Calibri"/>
          <w:szCs w:val="22"/>
        </w:rPr>
      </w:pPr>
      <w:r w:rsidRPr="004C5248">
        <w:rPr>
          <w:rFonts w:eastAsia="Calibri"/>
          <w:szCs w:val="22"/>
        </w:rPr>
        <w:t>В результате исполненных Исполнителем обязательств не должно быть: скопления грязи и пыли на стекле и рамах, потеков, пятен, отпечатков пальцев, разводов грязи, высохших брызг и капель чистящего вещества, ореолов, разводов вокруг очищенных участков, мутности, остатков ворса протирочного материала.</w:t>
      </w:r>
    </w:p>
    <w:p w:rsidR="0032797C" w:rsidRPr="0032797C" w:rsidRDefault="0032797C" w:rsidP="0032797C">
      <w:pPr>
        <w:autoSpaceDE w:val="0"/>
        <w:autoSpaceDN w:val="0"/>
        <w:adjustRightInd w:val="0"/>
        <w:ind w:firstLine="567"/>
        <w:jc w:val="both"/>
        <w:rPr>
          <w:rFonts w:eastAsia="Calibri"/>
          <w:szCs w:val="22"/>
        </w:rPr>
      </w:pPr>
    </w:p>
    <w:p w:rsidR="0032797C" w:rsidRPr="0032797C" w:rsidRDefault="0032797C" w:rsidP="0032797C">
      <w:pPr>
        <w:rPr>
          <w:b/>
        </w:rPr>
      </w:pPr>
    </w:p>
    <w:p w:rsidR="0032797C" w:rsidRPr="0032797C" w:rsidRDefault="0032797C" w:rsidP="0032797C">
      <w:pPr>
        <w:jc w:val="both"/>
        <w:rPr>
          <w:b/>
        </w:rPr>
      </w:pPr>
      <w:r w:rsidRPr="0032797C">
        <w:rPr>
          <w:b/>
        </w:rPr>
        <w:t>6.2. РАБОТЫ (УСЛУГИ) ПО ОБСЛУЖИВАНИЮ ЗДАНИЙ ВКЛЮЧАЮТ:</w:t>
      </w:r>
    </w:p>
    <w:p w:rsidR="0032797C" w:rsidRPr="0032797C" w:rsidRDefault="0032797C" w:rsidP="0032797C">
      <w:pPr>
        <w:jc w:val="both"/>
      </w:pPr>
      <w:r w:rsidRPr="0032797C">
        <w:t>- погрузочно-разгрузочные и прочие подсобные работы (услуги);</w:t>
      </w:r>
    </w:p>
    <w:p w:rsidR="0032797C" w:rsidRPr="0032797C" w:rsidRDefault="0032797C" w:rsidP="0032797C">
      <w:pPr>
        <w:jc w:val="both"/>
      </w:pPr>
      <w:r w:rsidRPr="0032797C">
        <w:t>- обслуживание гардеробов и камер хранения вещей.</w:t>
      </w:r>
    </w:p>
    <w:p w:rsidR="0032797C" w:rsidRPr="0032797C" w:rsidRDefault="0032797C" w:rsidP="0032797C">
      <w:pPr>
        <w:jc w:val="both"/>
      </w:pPr>
    </w:p>
    <w:p w:rsidR="0032797C" w:rsidRPr="0032797C" w:rsidRDefault="0032797C" w:rsidP="0032797C">
      <w:pPr>
        <w:jc w:val="both"/>
        <w:rPr>
          <w:b/>
        </w:rPr>
      </w:pPr>
      <w:r w:rsidRPr="0032797C">
        <w:rPr>
          <w:b/>
        </w:rPr>
        <w:t xml:space="preserve">6.2.1. </w:t>
      </w:r>
      <w:r w:rsidR="00A4436F" w:rsidRPr="00783DAC">
        <w:rPr>
          <w:b/>
        </w:rPr>
        <w:t xml:space="preserve">Выполнение (оказание) </w:t>
      </w:r>
      <w:r w:rsidR="00A4436F" w:rsidRPr="00B46EF0">
        <w:rPr>
          <w:b/>
          <w:u w:val="single"/>
        </w:rPr>
        <w:t>погрузочно-разгрузочных и прочих подсобных</w:t>
      </w:r>
      <w:r w:rsidR="00A4436F" w:rsidRPr="00783DAC">
        <w:rPr>
          <w:b/>
        </w:rPr>
        <w:t xml:space="preserve"> работ (услуг) осуществляется по адресам</w:t>
      </w:r>
      <w:r w:rsidR="00A4436F">
        <w:rPr>
          <w:b/>
        </w:rPr>
        <w:t xml:space="preserve"> </w:t>
      </w:r>
      <w:r w:rsidR="00A4436F" w:rsidRPr="00AE2F08">
        <w:rPr>
          <w:b/>
        </w:rPr>
        <w:t>в течение всего срока исполнения обязательств по Договору</w:t>
      </w:r>
      <w:r w:rsidRPr="0032797C">
        <w:rPr>
          <w:b/>
        </w:rPr>
        <w:t xml:space="preserve">: </w:t>
      </w:r>
    </w:p>
    <w:p w:rsidR="0032797C" w:rsidRPr="0032797C" w:rsidRDefault="0032797C" w:rsidP="0032797C">
      <w:pPr>
        <w:tabs>
          <w:tab w:val="num" w:pos="0"/>
          <w:tab w:val="left" w:pos="7660"/>
        </w:tabs>
        <w:autoSpaceDE w:val="0"/>
        <w:autoSpaceDN w:val="0"/>
        <w:adjustRightInd w:val="0"/>
        <w:spacing w:after="120"/>
        <w:jc w:val="right"/>
        <w:rPr>
          <w:szCs w:val="22"/>
        </w:rPr>
      </w:pPr>
      <w:r w:rsidRPr="0032797C">
        <w:rPr>
          <w:szCs w:val="22"/>
        </w:rPr>
        <w:t>Таблица 10</w:t>
      </w: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57"/>
        <w:gridCol w:w="2987"/>
        <w:gridCol w:w="3544"/>
        <w:gridCol w:w="2693"/>
      </w:tblGrid>
      <w:tr w:rsidR="00833E20" w:rsidRPr="00E61EF8" w:rsidTr="005932F6">
        <w:trPr>
          <w:trHeight w:hRule="exact" w:val="1275"/>
        </w:trPr>
        <w:tc>
          <w:tcPr>
            <w:tcW w:w="557" w:type="dxa"/>
            <w:shd w:val="clear" w:color="auto" w:fill="FFFFFF"/>
          </w:tcPr>
          <w:p w:rsidR="00833E20" w:rsidRPr="00023572" w:rsidRDefault="00833E20" w:rsidP="005932F6">
            <w:pPr>
              <w:tabs>
                <w:tab w:val="num" w:pos="0"/>
                <w:tab w:val="left" w:pos="284"/>
              </w:tabs>
              <w:jc w:val="both"/>
              <w:rPr>
                <w:sz w:val="22"/>
                <w:szCs w:val="22"/>
              </w:rPr>
            </w:pPr>
            <w:r w:rsidRPr="00023572">
              <w:rPr>
                <w:b/>
                <w:bCs/>
                <w:sz w:val="22"/>
                <w:szCs w:val="22"/>
              </w:rPr>
              <w:t xml:space="preserve">№ </w:t>
            </w:r>
            <w:proofErr w:type="gramStart"/>
            <w:r w:rsidRPr="00023572">
              <w:rPr>
                <w:b/>
                <w:bCs/>
                <w:sz w:val="22"/>
                <w:szCs w:val="22"/>
              </w:rPr>
              <w:t>п</w:t>
            </w:r>
            <w:proofErr w:type="gramEnd"/>
            <w:r w:rsidRPr="00023572">
              <w:rPr>
                <w:b/>
                <w:bCs/>
                <w:sz w:val="22"/>
                <w:szCs w:val="22"/>
              </w:rPr>
              <w:t>/п</w:t>
            </w:r>
          </w:p>
        </w:tc>
        <w:tc>
          <w:tcPr>
            <w:tcW w:w="2987" w:type="dxa"/>
            <w:shd w:val="clear" w:color="auto" w:fill="FFFFFF"/>
          </w:tcPr>
          <w:p w:rsidR="00833E20" w:rsidRPr="00023572" w:rsidRDefault="00833E20" w:rsidP="005932F6">
            <w:pPr>
              <w:ind w:firstLine="34"/>
              <w:jc w:val="center"/>
              <w:rPr>
                <w:b/>
                <w:sz w:val="22"/>
                <w:szCs w:val="22"/>
              </w:rPr>
            </w:pPr>
            <w:r w:rsidRPr="00023572">
              <w:rPr>
                <w:b/>
                <w:sz w:val="22"/>
                <w:szCs w:val="22"/>
              </w:rPr>
              <w:t xml:space="preserve">Адрес выполнения работ </w:t>
            </w:r>
          </w:p>
          <w:p w:rsidR="00833E20" w:rsidRPr="00023572" w:rsidRDefault="00833E20" w:rsidP="005932F6">
            <w:pPr>
              <w:tabs>
                <w:tab w:val="num" w:pos="0"/>
                <w:tab w:val="left" w:pos="284"/>
              </w:tabs>
              <w:jc w:val="center"/>
              <w:rPr>
                <w:sz w:val="22"/>
                <w:szCs w:val="22"/>
              </w:rPr>
            </w:pPr>
            <w:r w:rsidRPr="00023572">
              <w:rPr>
                <w:b/>
                <w:sz w:val="22"/>
                <w:szCs w:val="22"/>
              </w:rPr>
              <w:t>(оказания услуг)</w:t>
            </w:r>
          </w:p>
        </w:tc>
        <w:tc>
          <w:tcPr>
            <w:tcW w:w="3544" w:type="dxa"/>
            <w:shd w:val="clear" w:color="auto" w:fill="FFFFFF"/>
          </w:tcPr>
          <w:p w:rsidR="00833E20" w:rsidRPr="00023572" w:rsidRDefault="00833E20" w:rsidP="005932F6">
            <w:pPr>
              <w:tabs>
                <w:tab w:val="num" w:pos="0"/>
                <w:tab w:val="left" w:pos="284"/>
              </w:tabs>
              <w:jc w:val="center"/>
              <w:rPr>
                <w:b/>
                <w:sz w:val="22"/>
                <w:szCs w:val="22"/>
              </w:rPr>
            </w:pPr>
            <w:r w:rsidRPr="00023572">
              <w:rPr>
                <w:b/>
                <w:sz w:val="22"/>
                <w:szCs w:val="22"/>
              </w:rPr>
              <w:t>График выполнения работ</w:t>
            </w:r>
          </w:p>
          <w:p w:rsidR="00833E20" w:rsidRPr="00023572" w:rsidRDefault="00833E20" w:rsidP="005932F6">
            <w:pPr>
              <w:tabs>
                <w:tab w:val="num" w:pos="0"/>
                <w:tab w:val="left" w:pos="284"/>
              </w:tabs>
              <w:jc w:val="center"/>
              <w:rPr>
                <w:sz w:val="22"/>
                <w:szCs w:val="22"/>
              </w:rPr>
            </w:pPr>
            <w:r w:rsidRPr="00023572">
              <w:rPr>
                <w:b/>
                <w:sz w:val="22"/>
                <w:szCs w:val="22"/>
              </w:rPr>
              <w:t>(оказания услуг) *</w:t>
            </w:r>
          </w:p>
        </w:tc>
        <w:tc>
          <w:tcPr>
            <w:tcW w:w="2693" w:type="dxa"/>
            <w:shd w:val="clear" w:color="auto" w:fill="FFFFFF"/>
          </w:tcPr>
          <w:p w:rsidR="00833E20" w:rsidRPr="00183EB3" w:rsidRDefault="00833E20" w:rsidP="005932F6">
            <w:pPr>
              <w:tabs>
                <w:tab w:val="num" w:pos="0"/>
                <w:tab w:val="left" w:pos="284"/>
              </w:tabs>
              <w:jc w:val="center"/>
              <w:rPr>
                <w:b/>
                <w:sz w:val="22"/>
                <w:szCs w:val="22"/>
              </w:rPr>
            </w:pPr>
            <w:r w:rsidRPr="00183EB3">
              <w:rPr>
                <w:b/>
                <w:sz w:val="22"/>
                <w:szCs w:val="22"/>
              </w:rPr>
              <w:t>Количество персонала по погрузочно-разгрузочным и прочим подсобным работам (услугам), не менее чел.</w:t>
            </w:r>
          </w:p>
        </w:tc>
      </w:tr>
      <w:tr w:rsidR="00833E20" w:rsidRPr="00E61EF8" w:rsidTr="005932F6">
        <w:trPr>
          <w:trHeight w:val="239"/>
        </w:trPr>
        <w:tc>
          <w:tcPr>
            <w:tcW w:w="557" w:type="dxa"/>
            <w:shd w:val="clear" w:color="auto" w:fill="FFFFFF"/>
          </w:tcPr>
          <w:p w:rsidR="00833E20" w:rsidRPr="004C5248" w:rsidRDefault="00833E20" w:rsidP="005932F6">
            <w:pPr>
              <w:widowControl w:val="0"/>
              <w:jc w:val="center"/>
            </w:pPr>
            <w:r w:rsidRPr="004C5248">
              <w:t>1.</w:t>
            </w:r>
          </w:p>
        </w:tc>
        <w:tc>
          <w:tcPr>
            <w:tcW w:w="2987" w:type="dxa"/>
            <w:shd w:val="clear" w:color="auto" w:fill="FFFFFF"/>
          </w:tcPr>
          <w:p w:rsidR="00833E20" w:rsidRDefault="00833E20" w:rsidP="005932F6">
            <w:pPr>
              <w:widowControl w:val="0"/>
              <w:ind w:right="244"/>
              <w:rPr>
                <w:bCs/>
              </w:rPr>
            </w:pPr>
            <w:r w:rsidRPr="004C5248">
              <w:rPr>
                <w:bCs/>
              </w:rPr>
              <w:t xml:space="preserve">г. Москва, </w:t>
            </w:r>
          </w:p>
          <w:p w:rsidR="00833E20" w:rsidRPr="004C5248" w:rsidRDefault="00833E20" w:rsidP="005932F6">
            <w:pPr>
              <w:widowControl w:val="0"/>
              <w:ind w:right="244"/>
            </w:pPr>
            <w:r w:rsidRPr="004C5248">
              <w:rPr>
                <w:bCs/>
              </w:rPr>
              <w:t xml:space="preserve">ул. </w:t>
            </w:r>
            <w:proofErr w:type="spellStart"/>
            <w:r w:rsidRPr="004C5248">
              <w:rPr>
                <w:bCs/>
              </w:rPr>
              <w:t>Таллинская</w:t>
            </w:r>
            <w:proofErr w:type="spellEnd"/>
            <w:r w:rsidRPr="004C5248">
              <w:rPr>
                <w:bCs/>
              </w:rPr>
              <w:t>, д.34</w:t>
            </w:r>
          </w:p>
        </w:tc>
        <w:tc>
          <w:tcPr>
            <w:tcW w:w="3544" w:type="dxa"/>
            <w:shd w:val="clear" w:color="auto" w:fill="FFFFFF"/>
            <w:vAlign w:val="center"/>
          </w:tcPr>
          <w:p w:rsidR="00833E20" w:rsidRPr="004C5248" w:rsidRDefault="00833E20" w:rsidP="005932F6">
            <w:pPr>
              <w:tabs>
                <w:tab w:val="num" w:pos="0"/>
                <w:tab w:val="left" w:pos="284"/>
              </w:tabs>
              <w:ind w:left="101" w:right="102"/>
            </w:pPr>
            <w:r w:rsidRPr="004C5248">
              <w:t xml:space="preserve">ежедневно, </w:t>
            </w:r>
            <w:r w:rsidRPr="004C5248">
              <w:rPr>
                <w:b/>
              </w:rPr>
              <w:t>не реже чем 6 (шесть) дней в неделю</w:t>
            </w:r>
            <w:r w:rsidRPr="004C5248">
              <w:t xml:space="preserve"> (понедельник, вторник, среда, четверг, пятница, суббота), </w:t>
            </w:r>
            <w:r w:rsidRPr="004C5248">
              <w:rPr>
                <w:b/>
              </w:rPr>
              <w:t>с 09:00 до 18:00,</w:t>
            </w:r>
            <w:r w:rsidRPr="004C5248">
              <w:t xml:space="preserve"> в течение всего срока исполнения обязательств по Договору </w:t>
            </w:r>
          </w:p>
        </w:tc>
        <w:tc>
          <w:tcPr>
            <w:tcW w:w="2693" w:type="dxa"/>
            <w:shd w:val="clear" w:color="auto" w:fill="FFFFFF"/>
            <w:vAlign w:val="center"/>
          </w:tcPr>
          <w:p w:rsidR="00833E20" w:rsidRPr="00183EB3" w:rsidRDefault="00833E20" w:rsidP="005932F6">
            <w:pPr>
              <w:tabs>
                <w:tab w:val="num" w:pos="0"/>
                <w:tab w:val="left" w:pos="284"/>
              </w:tabs>
              <w:ind w:left="101" w:right="102"/>
              <w:jc w:val="center"/>
              <w:rPr>
                <w:b/>
              </w:rPr>
            </w:pPr>
            <w:r w:rsidRPr="00183EB3">
              <w:rPr>
                <w:b/>
              </w:rPr>
              <w:t>4</w:t>
            </w:r>
          </w:p>
        </w:tc>
      </w:tr>
    </w:tbl>
    <w:p w:rsidR="0032797C" w:rsidRPr="0032797C" w:rsidRDefault="0032797C" w:rsidP="0032797C">
      <w:pPr>
        <w:jc w:val="both"/>
      </w:pPr>
    </w:p>
    <w:p w:rsidR="0032797C" w:rsidRPr="0032797C" w:rsidRDefault="0032797C" w:rsidP="0032797C">
      <w:pPr>
        <w:jc w:val="both"/>
      </w:pPr>
      <w:r w:rsidRPr="0032797C">
        <w:t>*По согласованию с Заказчиком возможна корректировка времени начала и окончания исполнения обязательств по каждому адресу выполнения работ (оказания услуг).</w:t>
      </w:r>
    </w:p>
    <w:p w:rsidR="0032797C" w:rsidRPr="0032797C" w:rsidRDefault="0032797C" w:rsidP="0032797C">
      <w:pPr>
        <w:jc w:val="both"/>
      </w:pPr>
    </w:p>
    <w:p w:rsidR="00833E20" w:rsidRPr="00BD5849" w:rsidRDefault="00833E20" w:rsidP="00833E20">
      <w:pPr>
        <w:jc w:val="both"/>
        <w:rPr>
          <w:b/>
          <w:szCs w:val="22"/>
        </w:rPr>
      </w:pPr>
      <w:r w:rsidRPr="00BD5849">
        <w:rPr>
          <w:b/>
          <w:szCs w:val="22"/>
        </w:rPr>
        <w:lastRenderedPageBreak/>
        <w:t xml:space="preserve">А. </w:t>
      </w:r>
      <w:r w:rsidRPr="00BD5849">
        <w:rPr>
          <w:rFonts w:eastAsia="Calibri"/>
          <w:b/>
          <w:szCs w:val="22"/>
          <w:lang w:eastAsia="en-US"/>
        </w:rPr>
        <w:t xml:space="preserve">Перечень </w:t>
      </w:r>
      <w:r w:rsidRPr="00BD5849">
        <w:rPr>
          <w:rFonts w:eastAsia="Calibri"/>
          <w:b/>
          <w:szCs w:val="22"/>
          <w:u w:val="single"/>
          <w:lang w:eastAsia="en-US"/>
        </w:rPr>
        <w:t>погрузочно-разгрузочных и прочих подсобных</w:t>
      </w:r>
      <w:r w:rsidRPr="00BD5849">
        <w:rPr>
          <w:rFonts w:eastAsia="Calibri"/>
          <w:b/>
          <w:szCs w:val="22"/>
          <w:lang w:eastAsia="en-US"/>
        </w:rPr>
        <w:t xml:space="preserve"> работ (услуг):</w:t>
      </w:r>
    </w:p>
    <w:p w:rsidR="00833E20" w:rsidRPr="00BD5849" w:rsidRDefault="00833E20" w:rsidP="00833E20">
      <w:pPr>
        <w:jc w:val="both"/>
        <w:rPr>
          <w:szCs w:val="22"/>
        </w:rPr>
      </w:pPr>
      <w:r w:rsidRPr="00BD5849">
        <w:rPr>
          <w:szCs w:val="22"/>
        </w:rPr>
        <w:t>- Погрузка, разгрузка и переноска мебели, оргтехники, канцтоваров и другого имущества Заказчика внутри зданий и на территории, прилегающей к зданиям.</w:t>
      </w:r>
    </w:p>
    <w:p w:rsidR="00833E20" w:rsidRPr="00BD5849" w:rsidRDefault="00833E20" w:rsidP="00833E20">
      <w:pPr>
        <w:jc w:val="both"/>
        <w:rPr>
          <w:szCs w:val="22"/>
        </w:rPr>
      </w:pPr>
      <w:r w:rsidRPr="00BD5849">
        <w:rPr>
          <w:szCs w:val="22"/>
        </w:rPr>
        <w:t>- Подъем и спуск мебели, оргтехники, канцтоваров и другого имущества Заказчика по лестничным маршам на любые заданные Заказчиком этажи зданий (независимо от наличия лифтов).</w:t>
      </w:r>
    </w:p>
    <w:p w:rsidR="00833E20" w:rsidRPr="00BD5849" w:rsidRDefault="00833E20" w:rsidP="00833E20">
      <w:pPr>
        <w:jc w:val="both"/>
        <w:rPr>
          <w:szCs w:val="22"/>
        </w:rPr>
      </w:pPr>
      <w:r w:rsidRPr="00BD5849">
        <w:rPr>
          <w:szCs w:val="22"/>
        </w:rPr>
        <w:t>- Сборка и разборка мебели для переноски либо для транспортировки.</w:t>
      </w:r>
    </w:p>
    <w:p w:rsidR="00833E20" w:rsidRPr="00BD5849" w:rsidRDefault="00833E20" w:rsidP="00833E20">
      <w:pPr>
        <w:jc w:val="both"/>
        <w:rPr>
          <w:szCs w:val="22"/>
        </w:rPr>
      </w:pPr>
      <w:r w:rsidRPr="00BD5849">
        <w:rPr>
          <w:szCs w:val="22"/>
        </w:rPr>
        <w:t>- Упаковка имущества Заказчика перед транспортировкой (с использованием материалов для упаковки, предоставленных Заказчиком).</w:t>
      </w:r>
    </w:p>
    <w:p w:rsidR="00833E20" w:rsidRPr="00BD5849" w:rsidRDefault="00833E20" w:rsidP="00833E20">
      <w:pPr>
        <w:jc w:val="both"/>
        <w:rPr>
          <w:szCs w:val="22"/>
        </w:rPr>
      </w:pPr>
      <w:r w:rsidRPr="00BD5849">
        <w:rPr>
          <w:szCs w:val="22"/>
        </w:rPr>
        <w:t>- Подъем и спуск посуды при проведении конференций, семинаров (независимо от наличия лифтов).</w:t>
      </w:r>
    </w:p>
    <w:p w:rsidR="00833E20" w:rsidRPr="00BD5849" w:rsidRDefault="00833E20" w:rsidP="00833E20">
      <w:pPr>
        <w:jc w:val="both"/>
        <w:rPr>
          <w:szCs w:val="22"/>
        </w:rPr>
      </w:pPr>
      <w:r w:rsidRPr="00BD5849">
        <w:rPr>
          <w:szCs w:val="22"/>
        </w:rPr>
        <w:t>- Прием, разгрузка, складирование и разноска по кабинетам зданий воды в бутылях (по 18,9</w:t>
      </w:r>
      <w:r>
        <w:rPr>
          <w:szCs w:val="22"/>
        </w:rPr>
        <w:t xml:space="preserve"> </w:t>
      </w:r>
      <w:r w:rsidRPr="00BD5849">
        <w:rPr>
          <w:szCs w:val="22"/>
        </w:rPr>
        <w:t>л) (независимо от наличия лифтов).</w:t>
      </w:r>
    </w:p>
    <w:p w:rsidR="00833E20" w:rsidRPr="00BD5849" w:rsidRDefault="00833E20" w:rsidP="00833E20">
      <w:pPr>
        <w:jc w:val="both"/>
        <w:rPr>
          <w:szCs w:val="22"/>
        </w:rPr>
      </w:pPr>
      <w:r w:rsidRPr="00BD5849">
        <w:rPr>
          <w:szCs w:val="22"/>
        </w:rPr>
        <w:t>- Сбор, сортировка, упаковка, складирование макулатуры в отведенные помещения Заказчика.</w:t>
      </w:r>
    </w:p>
    <w:p w:rsidR="0032797C" w:rsidRPr="0032797C" w:rsidRDefault="0032797C" w:rsidP="0032797C">
      <w:pPr>
        <w:jc w:val="both"/>
      </w:pPr>
    </w:p>
    <w:p w:rsidR="0032797C" w:rsidRPr="0032797C" w:rsidRDefault="0032797C" w:rsidP="0032797C">
      <w:pPr>
        <w:tabs>
          <w:tab w:val="left" w:pos="142"/>
          <w:tab w:val="left" w:pos="284"/>
        </w:tabs>
        <w:autoSpaceDE w:val="0"/>
        <w:autoSpaceDN w:val="0"/>
        <w:adjustRightInd w:val="0"/>
        <w:contextualSpacing/>
        <w:jc w:val="both"/>
        <w:rPr>
          <w:rFonts w:eastAsia="Calibri"/>
          <w:b/>
          <w:szCs w:val="22"/>
        </w:rPr>
      </w:pPr>
      <w:r w:rsidRPr="0032797C">
        <w:rPr>
          <w:b/>
        </w:rPr>
        <w:t xml:space="preserve">6.2.2. </w:t>
      </w:r>
      <w:r w:rsidRPr="0032797C">
        <w:rPr>
          <w:rFonts w:eastAsia="Calibri"/>
          <w:b/>
          <w:szCs w:val="22"/>
        </w:rPr>
        <w:t xml:space="preserve">Работы (услуги) </w:t>
      </w:r>
      <w:r w:rsidRPr="0032797C">
        <w:rPr>
          <w:rFonts w:eastAsia="Calibri"/>
          <w:b/>
          <w:szCs w:val="22"/>
          <w:u w:val="single"/>
        </w:rPr>
        <w:t>по обслуживанию гардеробов и камер хранения вещей</w:t>
      </w:r>
      <w:r w:rsidRPr="0032797C">
        <w:rPr>
          <w:rFonts w:eastAsia="Calibri"/>
          <w:b/>
          <w:szCs w:val="22"/>
        </w:rPr>
        <w:t>.</w:t>
      </w:r>
    </w:p>
    <w:p w:rsidR="0032797C" w:rsidRPr="0032797C" w:rsidRDefault="0032797C" w:rsidP="0032797C">
      <w:pPr>
        <w:jc w:val="both"/>
        <w:rPr>
          <w:b/>
        </w:rPr>
      </w:pPr>
    </w:p>
    <w:p w:rsidR="0032797C" w:rsidRPr="0032797C" w:rsidRDefault="00833E20" w:rsidP="0032797C">
      <w:pPr>
        <w:ind w:firstLine="567"/>
        <w:jc w:val="both"/>
      </w:pPr>
      <w:r w:rsidRPr="00C20ACC">
        <w:t xml:space="preserve">Выполнение работ (оказание услуг) по обслуживанию </w:t>
      </w:r>
      <w:r>
        <w:t>г</w:t>
      </w:r>
      <w:r w:rsidRPr="00783DAC">
        <w:t>ардеробо</w:t>
      </w:r>
      <w:r>
        <w:t>в</w:t>
      </w:r>
      <w:r w:rsidRPr="00783DAC">
        <w:t xml:space="preserve"> и камер хранения вещей </w:t>
      </w:r>
      <w:r w:rsidRPr="00C20ACC">
        <w:t>должно осуществляться</w:t>
      </w:r>
      <w:r w:rsidRPr="00783DAC">
        <w:t xml:space="preserve"> по </w:t>
      </w:r>
      <w:r w:rsidRPr="004C5248">
        <w:rPr>
          <w:szCs w:val="22"/>
        </w:rPr>
        <w:t>адресу:</w:t>
      </w:r>
      <w:r>
        <w:rPr>
          <w:szCs w:val="22"/>
        </w:rPr>
        <w:t xml:space="preserve">  </w:t>
      </w:r>
      <w:r w:rsidRPr="004C5248">
        <w:t>г.</w:t>
      </w:r>
      <w:r>
        <w:t xml:space="preserve"> Москва, ул. </w:t>
      </w:r>
      <w:proofErr w:type="spellStart"/>
      <w:r>
        <w:t>Таллинская</w:t>
      </w:r>
      <w:proofErr w:type="spellEnd"/>
      <w:r>
        <w:t>, д. 34.</w:t>
      </w:r>
      <w:r w:rsidR="0032797C" w:rsidRPr="0032797C">
        <w:t xml:space="preserve"> </w:t>
      </w:r>
    </w:p>
    <w:p w:rsidR="0032797C" w:rsidRPr="0032797C" w:rsidRDefault="0032797C" w:rsidP="00833E20">
      <w:pPr>
        <w:ind w:firstLine="567"/>
        <w:jc w:val="right"/>
      </w:pPr>
      <w:r w:rsidRPr="0032797C">
        <w:t>Таблица 11</w:t>
      </w:r>
    </w:p>
    <w:tbl>
      <w:tblPr>
        <w:tblW w:w="974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32"/>
        <w:gridCol w:w="2309"/>
        <w:gridCol w:w="2977"/>
        <w:gridCol w:w="2030"/>
        <w:gridCol w:w="1893"/>
      </w:tblGrid>
      <w:tr w:rsidR="00833E20" w:rsidRPr="00E61EF8" w:rsidTr="00833E20">
        <w:trPr>
          <w:trHeight w:hRule="exact" w:val="1809"/>
        </w:trPr>
        <w:tc>
          <w:tcPr>
            <w:tcW w:w="532" w:type="dxa"/>
            <w:shd w:val="clear" w:color="auto" w:fill="FFFFFF"/>
          </w:tcPr>
          <w:p w:rsidR="00833E20" w:rsidRPr="004C5248" w:rsidRDefault="00833E20" w:rsidP="005932F6">
            <w:pPr>
              <w:tabs>
                <w:tab w:val="num" w:pos="0"/>
                <w:tab w:val="left" w:pos="284"/>
              </w:tabs>
              <w:jc w:val="both"/>
            </w:pPr>
            <w:r w:rsidRPr="004C5248">
              <w:rPr>
                <w:b/>
                <w:bCs/>
              </w:rPr>
              <w:t xml:space="preserve">№ </w:t>
            </w:r>
            <w:proofErr w:type="gramStart"/>
            <w:r w:rsidRPr="004C5248">
              <w:rPr>
                <w:b/>
                <w:bCs/>
              </w:rPr>
              <w:t>п</w:t>
            </w:r>
            <w:proofErr w:type="gramEnd"/>
            <w:r w:rsidRPr="004C5248">
              <w:rPr>
                <w:b/>
                <w:bCs/>
              </w:rPr>
              <w:t>/п</w:t>
            </w:r>
          </w:p>
        </w:tc>
        <w:tc>
          <w:tcPr>
            <w:tcW w:w="2309" w:type="dxa"/>
            <w:shd w:val="clear" w:color="auto" w:fill="FFFFFF"/>
          </w:tcPr>
          <w:p w:rsidR="00833E20" w:rsidRPr="0021594D" w:rsidRDefault="00833E20" w:rsidP="005932F6">
            <w:pPr>
              <w:ind w:firstLine="34"/>
              <w:jc w:val="center"/>
              <w:rPr>
                <w:b/>
                <w:sz w:val="22"/>
                <w:szCs w:val="22"/>
              </w:rPr>
            </w:pPr>
            <w:r w:rsidRPr="0021594D">
              <w:rPr>
                <w:b/>
                <w:sz w:val="22"/>
                <w:szCs w:val="22"/>
              </w:rPr>
              <w:t xml:space="preserve">Адрес выполнения работ </w:t>
            </w:r>
          </w:p>
          <w:p w:rsidR="00833E20" w:rsidRPr="0021594D" w:rsidRDefault="00833E20" w:rsidP="005932F6">
            <w:pPr>
              <w:tabs>
                <w:tab w:val="num" w:pos="0"/>
                <w:tab w:val="left" w:pos="284"/>
              </w:tabs>
              <w:jc w:val="center"/>
              <w:rPr>
                <w:sz w:val="22"/>
                <w:szCs w:val="22"/>
              </w:rPr>
            </w:pPr>
            <w:r w:rsidRPr="0021594D">
              <w:rPr>
                <w:b/>
                <w:sz w:val="22"/>
                <w:szCs w:val="22"/>
              </w:rPr>
              <w:t>(оказания услуг)</w:t>
            </w:r>
          </w:p>
        </w:tc>
        <w:tc>
          <w:tcPr>
            <w:tcW w:w="2977" w:type="dxa"/>
            <w:shd w:val="clear" w:color="auto" w:fill="FFFFFF"/>
          </w:tcPr>
          <w:p w:rsidR="00833E20" w:rsidRPr="0021594D" w:rsidRDefault="00833E20" w:rsidP="005932F6">
            <w:pPr>
              <w:tabs>
                <w:tab w:val="num" w:pos="0"/>
                <w:tab w:val="left" w:pos="284"/>
              </w:tabs>
              <w:jc w:val="center"/>
              <w:rPr>
                <w:sz w:val="22"/>
                <w:szCs w:val="22"/>
              </w:rPr>
            </w:pPr>
            <w:r w:rsidRPr="0021594D">
              <w:rPr>
                <w:b/>
                <w:sz w:val="22"/>
                <w:szCs w:val="22"/>
              </w:rPr>
              <w:t>График работы гардероба и камеры хранения вещей</w:t>
            </w:r>
          </w:p>
          <w:p w:rsidR="00833E20" w:rsidRPr="0021594D" w:rsidRDefault="00833E20" w:rsidP="005932F6">
            <w:pPr>
              <w:tabs>
                <w:tab w:val="num" w:pos="0"/>
                <w:tab w:val="left" w:pos="284"/>
              </w:tabs>
              <w:jc w:val="center"/>
              <w:rPr>
                <w:sz w:val="22"/>
                <w:szCs w:val="22"/>
              </w:rPr>
            </w:pPr>
          </w:p>
        </w:tc>
        <w:tc>
          <w:tcPr>
            <w:tcW w:w="2030" w:type="dxa"/>
            <w:shd w:val="clear" w:color="auto" w:fill="FFFFFF"/>
          </w:tcPr>
          <w:p w:rsidR="00833E20" w:rsidRPr="0021594D" w:rsidRDefault="00833E20" w:rsidP="005932F6">
            <w:pPr>
              <w:tabs>
                <w:tab w:val="num" w:pos="0"/>
                <w:tab w:val="left" w:pos="284"/>
              </w:tabs>
              <w:jc w:val="center"/>
              <w:rPr>
                <w:b/>
                <w:sz w:val="22"/>
                <w:szCs w:val="22"/>
              </w:rPr>
            </w:pPr>
            <w:r>
              <w:rPr>
                <w:b/>
                <w:sz w:val="22"/>
                <w:szCs w:val="22"/>
              </w:rPr>
              <w:t>Количество номерков в гардеробе/количество ячеек</w:t>
            </w:r>
          </w:p>
        </w:tc>
        <w:tc>
          <w:tcPr>
            <w:tcW w:w="1893" w:type="dxa"/>
            <w:shd w:val="clear" w:color="auto" w:fill="FFFFFF"/>
          </w:tcPr>
          <w:p w:rsidR="00833E20" w:rsidRPr="004C41D2" w:rsidRDefault="00833E20" w:rsidP="005932F6">
            <w:pPr>
              <w:tabs>
                <w:tab w:val="num" w:pos="0"/>
                <w:tab w:val="left" w:pos="284"/>
              </w:tabs>
              <w:jc w:val="center"/>
              <w:rPr>
                <w:b/>
                <w:sz w:val="22"/>
                <w:szCs w:val="22"/>
              </w:rPr>
            </w:pPr>
            <w:r w:rsidRPr="004C41D2">
              <w:rPr>
                <w:b/>
                <w:sz w:val="22"/>
                <w:szCs w:val="22"/>
              </w:rPr>
              <w:t xml:space="preserve">Количество персонала по обслуживанию гардероба и </w:t>
            </w:r>
          </w:p>
          <w:p w:rsidR="00833E20" w:rsidRPr="004C41D2" w:rsidRDefault="00833E20" w:rsidP="005932F6">
            <w:pPr>
              <w:tabs>
                <w:tab w:val="num" w:pos="0"/>
                <w:tab w:val="left" w:pos="284"/>
              </w:tabs>
              <w:jc w:val="center"/>
              <w:rPr>
                <w:sz w:val="22"/>
                <w:szCs w:val="22"/>
              </w:rPr>
            </w:pPr>
            <w:r w:rsidRPr="004C41D2">
              <w:rPr>
                <w:b/>
                <w:sz w:val="22"/>
                <w:szCs w:val="22"/>
              </w:rPr>
              <w:t>камеры хранения вещей, не менее</w:t>
            </w:r>
            <w:r w:rsidRPr="004C41D2">
              <w:rPr>
                <w:sz w:val="22"/>
                <w:szCs w:val="22"/>
              </w:rPr>
              <w:t xml:space="preserve"> </w:t>
            </w:r>
            <w:r w:rsidRPr="004C41D2">
              <w:rPr>
                <w:b/>
                <w:sz w:val="22"/>
                <w:szCs w:val="22"/>
              </w:rPr>
              <w:t xml:space="preserve"> чел.</w:t>
            </w:r>
          </w:p>
        </w:tc>
      </w:tr>
      <w:tr w:rsidR="00833E20" w:rsidRPr="00E61EF8" w:rsidTr="00833E20">
        <w:trPr>
          <w:trHeight w:val="238"/>
        </w:trPr>
        <w:tc>
          <w:tcPr>
            <w:tcW w:w="532" w:type="dxa"/>
            <w:shd w:val="clear" w:color="auto" w:fill="FFFFFF"/>
          </w:tcPr>
          <w:p w:rsidR="00833E20" w:rsidRPr="004C5248" w:rsidRDefault="00833E20" w:rsidP="005932F6">
            <w:pPr>
              <w:widowControl w:val="0"/>
              <w:jc w:val="center"/>
            </w:pPr>
            <w:r w:rsidRPr="004C5248">
              <w:t>1.</w:t>
            </w:r>
          </w:p>
        </w:tc>
        <w:tc>
          <w:tcPr>
            <w:tcW w:w="2309" w:type="dxa"/>
            <w:shd w:val="clear" w:color="auto" w:fill="FFFFFF"/>
          </w:tcPr>
          <w:p w:rsidR="00833E20" w:rsidRDefault="00833E20" w:rsidP="005932F6">
            <w:pPr>
              <w:widowControl w:val="0"/>
              <w:ind w:right="244"/>
              <w:rPr>
                <w:bCs/>
              </w:rPr>
            </w:pPr>
            <w:r w:rsidRPr="004C5248">
              <w:rPr>
                <w:bCs/>
              </w:rPr>
              <w:t xml:space="preserve">г. Москва, </w:t>
            </w:r>
          </w:p>
          <w:p w:rsidR="00833E20" w:rsidRPr="004C5248" w:rsidRDefault="00833E20" w:rsidP="005932F6">
            <w:pPr>
              <w:widowControl w:val="0"/>
              <w:ind w:right="244"/>
            </w:pPr>
            <w:r w:rsidRPr="004C5248">
              <w:rPr>
                <w:bCs/>
              </w:rPr>
              <w:t xml:space="preserve">ул. </w:t>
            </w:r>
            <w:proofErr w:type="spellStart"/>
            <w:r w:rsidRPr="004C5248">
              <w:rPr>
                <w:bCs/>
              </w:rPr>
              <w:t>Таллинская</w:t>
            </w:r>
            <w:proofErr w:type="spellEnd"/>
            <w:r w:rsidRPr="004C5248">
              <w:rPr>
                <w:bCs/>
              </w:rPr>
              <w:t>, д.34</w:t>
            </w:r>
          </w:p>
        </w:tc>
        <w:tc>
          <w:tcPr>
            <w:tcW w:w="2977" w:type="dxa"/>
            <w:shd w:val="clear" w:color="auto" w:fill="FFFFFF"/>
            <w:vAlign w:val="center"/>
          </w:tcPr>
          <w:p w:rsidR="00833E20" w:rsidRPr="004C5248" w:rsidRDefault="00833E20" w:rsidP="005932F6">
            <w:pPr>
              <w:tabs>
                <w:tab w:val="num" w:pos="567"/>
                <w:tab w:val="left" w:pos="881"/>
              </w:tabs>
              <w:autoSpaceDE w:val="0"/>
              <w:autoSpaceDN w:val="0"/>
              <w:adjustRightInd w:val="0"/>
              <w:jc w:val="both"/>
            </w:pPr>
            <w:r w:rsidRPr="004C5248">
              <w:t xml:space="preserve">ежедневно </w:t>
            </w:r>
            <w:r w:rsidRPr="004C5248">
              <w:rPr>
                <w:b/>
              </w:rPr>
              <w:t xml:space="preserve">6 (шесть) </w:t>
            </w:r>
            <w:r w:rsidRPr="004C5248">
              <w:t xml:space="preserve">дней в неделю (понедельник, вторник, среда, четверг, пятница, суббота) </w:t>
            </w:r>
            <w:r w:rsidRPr="004C5248">
              <w:rPr>
                <w:b/>
              </w:rPr>
              <w:t>с 8:00 до</w:t>
            </w:r>
            <w:r>
              <w:rPr>
                <w:b/>
              </w:rPr>
              <w:t xml:space="preserve"> 15.00 и с 15.00 до </w:t>
            </w:r>
            <w:r w:rsidRPr="004C5248">
              <w:rPr>
                <w:b/>
              </w:rPr>
              <w:t xml:space="preserve"> 20:00</w:t>
            </w:r>
            <w:r w:rsidRPr="004C5248">
              <w:t xml:space="preserve">, воскресенье и  </w:t>
            </w:r>
            <w:r>
              <w:t>праздничные дни – выходные дни.</w:t>
            </w:r>
          </w:p>
        </w:tc>
        <w:tc>
          <w:tcPr>
            <w:tcW w:w="2030" w:type="dxa"/>
            <w:shd w:val="clear" w:color="auto" w:fill="FFFFFF"/>
          </w:tcPr>
          <w:p w:rsidR="00833E20" w:rsidRDefault="00833E20" w:rsidP="005932F6">
            <w:pPr>
              <w:tabs>
                <w:tab w:val="num" w:pos="0"/>
                <w:tab w:val="left" w:pos="284"/>
              </w:tabs>
              <w:ind w:left="101" w:right="102"/>
              <w:jc w:val="center"/>
            </w:pPr>
            <w:r w:rsidRPr="004C5248">
              <w:rPr>
                <w:b/>
              </w:rPr>
              <w:t>1 400</w:t>
            </w:r>
            <w:r w:rsidRPr="004C5248">
              <w:t xml:space="preserve"> (одна тысяча четыреста) </w:t>
            </w:r>
            <w:r>
              <w:t>номерков/</w:t>
            </w:r>
            <w:r w:rsidRPr="004C5248">
              <w:t xml:space="preserve"> </w:t>
            </w:r>
            <w:r w:rsidRPr="004C5248">
              <w:rPr>
                <w:b/>
              </w:rPr>
              <w:t>400</w:t>
            </w:r>
            <w:r w:rsidRPr="004C5248">
              <w:t xml:space="preserve"> (ч</w:t>
            </w:r>
            <w:r>
              <w:t>етыреста) ячеек</w:t>
            </w:r>
          </w:p>
        </w:tc>
        <w:tc>
          <w:tcPr>
            <w:tcW w:w="1893" w:type="dxa"/>
            <w:shd w:val="clear" w:color="auto" w:fill="FFFFFF"/>
            <w:vAlign w:val="center"/>
          </w:tcPr>
          <w:p w:rsidR="00833E20" w:rsidRPr="004C41D2" w:rsidRDefault="00833E20" w:rsidP="005932F6">
            <w:pPr>
              <w:tabs>
                <w:tab w:val="num" w:pos="0"/>
                <w:tab w:val="left" w:pos="284"/>
              </w:tabs>
              <w:ind w:left="101" w:right="102"/>
              <w:jc w:val="center"/>
              <w:rPr>
                <w:b/>
              </w:rPr>
            </w:pPr>
            <w:r w:rsidRPr="004C41D2">
              <w:rPr>
                <w:b/>
              </w:rPr>
              <w:t>4</w:t>
            </w:r>
          </w:p>
        </w:tc>
      </w:tr>
    </w:tbl>
    <w:p w:rsidR="0032797C" w:rsidRPr="0032797C" w:rsidRDefault="0032797C" w:rsidP="00833E20">
      <w:pPr>
        <w:jc w:val="both"/>
      </w:pPr>
    </w:p>
    <w:p w:rsidR="00833E20" w:rsidRPr="00BD5849" w:rsidRDefault="00833E20" w:rsidP="00833E20">
      <w:pPr>
        <w:ind w:firstLine="567"/>
        <w:jc w:val="both"/>
        <w:rPr>
          <w:rFonts w:eastAsia="Calibri"/>
          <w:lang w:eastAsia="en-US"/>
        </w:rPr>
      </w:pPr>
      <w:r w:rsidRPr="00BD5849">
        <w:rPr>
          <w:rFonts w:eastAsia="Calibri"/>
          <w:lang w:eastAsia="en-US"/>
        </w:rPr>
        <w:t xml:space="preserve">Заказчик вправе вызывать представителей Исполнителя в выходные и праздничные дни для дополнительного обслуживания гардеробов и камер хранения сверх установленного графика, но не более </w:t>
      </w:r>
      <w:r w:rsidRPr="00BD5849">
        <w:rPr>
          <w:rFonts w:eastAsia="Calibri"/>
          <w:b/>
          <w:lang w:eastAsia="en-US"/>
        </w:rPr>
        <w:t>20 (двадцати)</w:t>
      </w:r>
      <w:r w:rsidRPr="00BD5849">
        <w:rPr>
          <w:rFonts w:eastAsia="Calibri"/>
          <w:lang w:eastAsia="en-US"/>
        </w:rPr>
        <w:t xml:space="preserve"> раз за период действия  Договора.</w:t>
      </w:r>
    </w:p>
    <w:p w:rsidR="0032797C" w:rsidRDefault="00833E20" w:rsidP="00833E20">
      <w:pPr>
        <w:ind w:firstLine="567"/>
        <w:jc w:val="both"/>
        <w:rPr>
          <w:rFonts w:eastAsia="Calibri"/>
          <w:szCs w:val="22"/>
          <w:lang w:eastAsia="en-US"/>
        </w:rPr>
      </w:pPr>
      <w:r w:rsidRPr="00BD5849">
        <w:rPr>
          <w:rFonts w:eastAsia="Calibri"/>
          <w:szCs w:val="22"/>
          <w:lang w:eastAsia="en-US"/>
        </w:rPr>
        <w:t>По требованию Заказчика возможно изменение режима работы, корректировка времени начала и окончания выполнения работ (оказания услуг) по обслуживанию гардеробов и камер хранения вещей.</w:t>
      </w:r>
    </w:p>
    <w:p w:rsidR="00833E20" w:rsidRPr="0032797C" w:rsidRDefault="00833E20" w:rsidP="00833E20">
      <w:pPr>
        <w:jc w:val="both"/>
      </w:pPr>
    </w:p>
    <w:p w:rsidR="00833E20" w:rsidRPr="004C5248" w:rsidRDefault="00833E20" w:rsidP="00833E20">
      <w:pPr>
        <w:jc w:val="both"/>
        <w:rPr>
          <w:b/>
          <w:szCs w:val="22"/>
        </w:rPr>
      </w:pPr>
      <w:r w:rsidRPr="004C5248">
        <w:rPr>
          <w:b/>
          <w:szCs w:val="22"/>
        </w:rPr>
        <w:t>А. При выполнении работ (оказании услуг) по обслуживанию гардеробов и камер хранения вещей Исполнитель обязуется:</w:t>
      </w:r>
    </w:p>
    <w:p w:rsidR="00833E20" w:rsidRPr="004C5248" w:rsidRDefault="00833E20" w:rsidP="00833E20">
      <w:pPr>
        <w:ind w:firstLine="426"/>
        <w:jc w:val="both"/>
        <w:rPr>
          <w:szCs w:val="22"/>
        </w:rPr>
      </w:pPr>
      <w:r w:rsidRPr="004C5248">
        <w:rPr>
          <w:szCs w:val="22"/>
        </w:rPr>
        <w:t>- Обеспечить  прием и хранение в гардеробе предметов верхней одежды, головных уборов (под отдельный жетон на каждый предмет одежды). На один жетон принимается одежда только одного лица. Принятие на хранение обуви, портфелей, сумок и т.п. допускается в камере хранения после выдачи соответствующих номерных жетонов.</w:t>
      </w:r>
    </w:p>
    <w:p w:rsidR="00833E20" w:rsidRPr="004C5248" w:rsidRDefault="00833E20" w:rsidP="00833E20">
      <w:pPr>
        <w:ind w:firstLine="426"/>
        <w:jc w:val="both"/>
        <w:rPr>
          <w:szCs w:val="22"/>
        </w:rPr>
      </w:pPr>
      <w:r w:rsidRPr="004C5248">
        <w:rPr>
          <w:szCs w:val="22"/>
        </w:rPr>
        <w:t xml:space="preserve">- Выдавать вещи, находящиеся на </w:t>
      </w:r>
      <w:proofErr w:type="gramStart"/>
      <w:r w:rsidRPr="004C5248">
        <w:rPr>
          <w:szCs w:val="22"/>
        </w:rPr>
        <w:t>хранении</w:t>
      </w:r>
      <w:proofErr w:type="gramEnd"/>
      <w:r w:rsidRPr="004C5248">
        <w:rPr>
          <w:szCs w:val="22"/>
        </w:rPr>
        <w:t>, ‒ только по предъявлению посетителем номерного жетона установленного для данного гардероба образца.</w:t>
      </w:r>
    </w:p>
    <w:p w:rsidR="00833E20" w:rsidRPr="004C5248" w:rsidRDefault="00833E20" w:rsidP="00833E20">
      <w:pPr>
        <w:ind w:firstLine="426"/>
        <w:jc w:val="both"/>
        <w:rPr>
          <w:szCs w:val="22"/>
        </w:rPr>
      </w:pPr>
      <w:r w:rsidRPr="004C5248">
        <w:rPr>
          <w:szCs w:val="22"/>
        </w:rPr>
        <w:t>- Отвечать за сохранность вещей сданных в гардероб и камеру хранения.</w:t>
      </w:r>
    </w:p>
    <w:p w:rsidR="00833E20" w:rsidRPr="004C5248" w:rsidRDefault="00833E20" w:rsidP="00833E20">
      <w:pPr>
        <w:ind w:firstLine="426"/>
        <w:jc w:val="both"/>
        <w:rPr>
          <w:szCs w:val="22"/>
        </w:rPr>
      </w:pPr>
      <w:r w:rsidRPr="004C5248">
        <w:rPr>
          <w:szCs w:val="22"/>
        </w:rPr>
        <w:t>- Не допускать хранение в гардеробе постороннего имущества.</w:t>
      </w:r>
    </w:p>
    <w:p w:rsidR="0032797C" w:rsidRPr="0032797C" w:rsidRDefault="00833E20" w:rsidP="00833E20">
      <w:pPr>
        <w:ind w:firstLine="426"/>
        <w:jc w:val="both"/>
        <w:rPr>
          <w:szCs w:val="22"/>
        </w:rPr>
      </w:pPr>
      <w:r w:rsidRPr="004C5248">
        <w:rPr>
          <w:szCs w:val="22"/>
        </w:rPr>
        <w:lastRenderedPageBreak/>
        <w:t>- На видном месте для посетителей иметь распорядок работы гардероба, а также необходимые объявления.</w:t>
      </w:r>
    </w:p>
    <w:p w:rsidR="0032797C" w:rsidRPr="0032797C" w:rsidRDefault="0032797C" w:rsidP="0032797C">
      <w:pPr>
        <w:jc w:val="both"/>
        <w:rPr>
          <w:b/>
        </w:rPr>
      </w:pPr>
    </w:p>
    <w:p w:rsidR="00833E20" w:rsidRPr="004C5248" w:rsidRDefault="00833E20" w:rsidP="00833E20">
      <w:pPr>
        <w:tabs>
          <w:tab w:val="num" w:pos="567"/>
          <w:tab w:val="left" w:pos="881"/>
        </w:tabs>
        <w:autoSpaceDE w:val="0"/>
        <w:autoSpaceDN w:val="0"/>
        <w:adjustRightInd w:val="0"/>
        <w:jc w:val="both"/>
        <w:rPr>
          <w:b/>
          <w:szCs w:val="22"/>
        </w:rPr>
      </w:pPr>
      <w:r w:rsidRPr="004C5248">
        <w:rPr>
          <w:b/>
          <w:szCs w:val="22"/>
        </w:rPr>
        <w:t>Б. Ответственность Исполнителя при выполнении работ (оказании услуг) по обслуживанию гардеробов и камер хранения вещей.</w:t>
      </w:r>
    </w:p>
    <w:p w:rsidR="00833E20" w:rsidRPr="004C5248" w:rsidRDefault="00833E20" w:rsidP="00833E20">
      <w:pPr>
        <w:ind w:firstLine="426"/>
        <w:jc w:val="both"/>
        <w:rPr>
          <w:szCs w:val="22"/>
        </w:rPr>
      </w:pPr>
      <w:r w:rsidRPr="004C5248">
        <w:rPr>
          <w:szCs w:val="22"/>
        </w:rPr>
        <w:t>Исполнитель несет ответственность за сохранность вещей, сданных в гардероб и камеру хранения, и несет ответственность за утрату или порчу таких вещей.</w:t>
      </w:r>
    </w:p>
    <w:p w:rsidR="00833E20" w:rsidRPr="004C5248" w:rsidRDefault="00833E20" w:rsidP="00833E20">
      <w:pPr>
        <w:ind w:firstLine="426"/>
        <w:jc w:val="both"/>
        <w:rPr>
          <w:szCs w:val="22"/>
        </w:rPr>
      </w:pPr>
      <w:r w:rsidRPr="004C5248">
        <w:rPr>
          <w:szCs w:val="22"/>
        </w:rPr>
        <w:t>Пропажа вещей из гардероба или из камеры хранения фиксируется с участием: представителей Исполнителя, представителей Заказчика, владельца утерянной вещи и оформляется соответствующим актом с указанием паспортных данных владельца, описанием и указанием стоимости вещи (со слов владельца).</w:t>
      </w:r>
    </w:p>
    <w:p w:rsidR="00833E20" w:rsidRPr="004C5248" w:rsidRDefault="00833E20" w:rsidP="00833E20">
      <w:pPr>
        <w:ind w:firstLine="426"/>
        <w:jc w:val="both"/>
        <w:rPr>
          <w:szCs w:val="22"/>
        </w:rPr>
      </w:pPr>
      <w:r w:rsidRPr="004C5248">
        <w:rPr>
          <w:szCs w:val="22"/>
        </w:rPr>
        <w:t>Потеря номерного жетона, под который сдана вещь в гардероб, оформляется двусторонним актом (представитель Заказчика и гардеробщик Исполнителя) в присутствии владельца вещи. При утере номерного жетона выдача вещей при отсутствии паспорта производится по окончании выдачи хранящихся в гардеробе вещей. Исполнитель возмещает владельцу стоимость утраченных по вине гардеробщиков вещей в установленном законом порядке.</w:t>
      </w:r>
    </w:p>
    <w:p w:rsidR="0032797C" w:rsidRDefault="00833E20" w:rsidP="00833E20">
      <w:pPr>
        <w:ind w:firstLine="426"/>
        <w:jc w:val="both"/>
        <w:rPr>
          <w:szCs w:val="22"/>
        </w:rPr>
      </w:pPr>
      <w:r w:rsidRPr="004C5248">
        <w:rPr>
          <w:szCs w:val="22"/>
        </w:rPr>
        <w:t>Исполнитель не должен принимать на хранение и не несет ответственность за сохранность документов, денег и других ценных вещей, оставленных в сданной на хранение одежде,</w:t>
      </w:r>
      <w:r w:rsidRPr="004C5248">
        <w:rPr>
          <w:rFonts w:eastAsia="Calibri"/>
          <w:szCs w:val="22"/>
        </w:rPr>
        <w:t xml:space="preserve"> в портфелях, кейсах, сумках и других сданных на хранение вещей</w:t>
      </w:r>
      <w:r w:rsidRPr="004C5248">
        <w:rPr>
          <w:szCs w:val="22"/>
        </w:rPr>
        <w:t>.</w:t>
      </w:r>
    </w:p>
    <w:p w:rsidR="00833E20" w:rsidRPr="0032797C" w:rsidRDefault="00833E20" w:rsidP="00833E20">
      <w:pPr>
        <w:jc w:val="both"/>
        <w:rPr>
          <w:b/>
        </w:rPr>
      </w:pPr>
    </w:p>
    <w:p w:rsidR="00833E20" w:rsidRPr="004C5248" w:rsidRDefault="00833E20" w:rsidP="00833E20">
      <w:pPr>
        <w:tabs>
          <w:tab w:val="num" w:pos="972"/>
          <w:tab w:val="num" w:pos="1860"/>
        </w:tabs>
        <w:jc w:val="both"/>
        <w:rPr>
          <w:b/>
        </w:rPr>
      </w:pPr>
      <w:r w:rsidRPr="004C5248">
        <w:rPr>
          <w:b/>
        </w:rPr>
        <w:t>В. Сроки выполнения работ (оказания услуг) по обслуживанию гардеробов и камер хранения:</w:t>
      </w:r>
    </w:p>
    <w:p w:rsidR="00833E20" w:rsidRPr="004C5248" w:rsidRDefault="00833E20" w:rsidP="00833E20">
      <w:pPr>
        <w:tabs>
          <w:tab w:val="num" w:pos="180"/>
        </w:tabs>
        <w:spacing w:before="120"/>
        <w:jc w:val="both"/>
        <w:rPr>
          <w:b/>
        </w:rPr>
      </w:pPr>
      <w:r w:rsidRPr="004C5248">
        <w:rPr>
          <w:b/>
        </w:rPr>
        <w:t>по адресу:</w:t>
      </w:r>
    </w:p>
    <w:p w:rsidR="00833E20" w:rsidRPr="004C5248" w:rsidRDefault="00833E20" w:rsidP="00833E20">
      <w:pPr>
        <w:tabs>
          <w:tab w:val="left" w:pos="284"/>
        </w:tabs>
        <w:suppressAutoHyphens/>
        <w:jc w:val="both"/>
        <w:rPr>
          <w:rFonts w:eastAsia="Calibri"/>
          <w:b/>
        </w:rPr>
      </w:pPr>
      <w:r w:rsidRPr="004C5248">
        <w:rPr>
          <w:rFonts w:eastAsia="Calibri"/>
          <w:b/>
        </w:rPr>
        <w:t xml:space="preserve">г. Москва, ул. </w:t>
      </w:r>
      <w:proofErr w:type="spellStart"/>
      <w:r w:rsidRPr="004C5248">
        <w:rPr>
          <w:rFonts w:eastAsia="Calibri"/>
          <w:b/>
        </w:rPr>
        <w:t>Таллинская</w:t>
      </w:r>
      <w:proofErr w:type="spellEnd"/>
      <w:r w:rsidRPr="004C5248">
        <w:rPr>
          <w:rFonts w:eastAsia="Calibri"/>
          <w:b/>
        </w:rPr>
        <w:t>, д.</w:t>
      </w:r>
      <w:r>
        <w:rPr>
          <w:rFonts w:eastAsia="Calibri"/>
          <w:b/>
        </w:rPr>
        <w:t xml:space="preserve"> </w:t>
      </w:r>
      <w:r w:rsidRPr="004C5248">
        <w:rPr>
          <w:rFonts w:eastAsia="Calibri"/>
          <w:b/>
        </w:rPr>
        <w:t xml:space="preserve">34: </w:t>
      </w:r>
    </w:p>
    <w:p w:rsidR="0032797C" w:rsidRPr="0032797C" w:rsidRDefault="00833E20" w:rsidP="00833E20">
      <w:pPr>
        <w:jc w:val="both"/>
      </w:pPr>
      <w:r w:rsidRPr="004C5248">
        <w:rPr>
          <w:rFonts w:eastAsia="Calibri"/>
          <w:szCs w:val="20"/>
        </w:rPr>
        <w:t>– гардероб</w:t>
      </w:r>
      <w:r w:rsidRPr="004C5248">
        <w:t xml:space="preserve"> </w:t>
      </w:r>
      <w:r>
        <w:t xml:space="preserve">и камера хранения </w:t>
      </w:r>
      <w:r>
        <w:rPr>
          <w:b/>
        </w:rPr>
        <w:t xml:space="preserve">с </w:t>
      </w:r>
      <w:r w:rsidRPr="00EC6C10">
        <w:rPr>
          <w:b/>
          <w:color w:val="FF0000"/>
        </w:rPr>
        <w:t>01.05.2020 по 31.05.2020</w:t>
      </w:r>
      <w:r w:rsidRPr="00EC6C10">
        <w:rPr>
          <w:color w:val="FF0000"/>
        </w:rPr>
        <w:t xml:space="preserve"> </w:t>
      </w:r>
      <w:r w:rsidRPr="004C5248">
        <w:t xml:space="preserve">включительно и в период с </w:t>
      </w:r>
      <w:r w:rsidRPr="00EC6C10">
        <w:rPr>
          <w:b/>
          <w:color w:val="FF0000"/>
        </w:rPr>
        <w:t>01.09.2020 по 30.04.2021</w:t>
      </w:r>
      <w:r w:rsidRPr="00EC6C10">
        <w:rPr>
          <w:color w:val="FF0000"/>
        </w:rPr>
        <w:t xml:space="preserve"> </w:t>
      </w:r>
      <w:r w:rsidRPr="004C5248">
        <w:t>включительно.</w:t>
      </w:r>
    </w:p>
    <w:p w:rsidR="0032797C" w:rsidRPr="0032797C" w:rsidRDefault="0032797C" w:rsidP="0032797C">
      <w:pPr>
        <w:rPr>
          <w:sz w:val="22"/>
          <w:szCs w:val="22"/>
        </w:rPr>
      </w:pPr>
    </w:p>
    <w:p w:rsidR="0032797C" w:rsidRPr="0032797C" w:rsidRDefault="0032797C" w:rsidP="0032797C">
      <w:pPr>
        <w:jc w:val="both"/>
        <w:rPr>
          <w:b/>
          <w:bCs/>
          <w:szCs w:val="22"/>
        </w:rPr>
      </w:pPr>
    </w:p>
    <w:p w:rsidR="0032797C" w:rsidRPr="0032797C" w:rsidRDefault="0032797C" w:rsidP="0032797C">
      <w:pPr>
        <w:jc w:val="both"/>
        <w:rPr>
          <w:b/>
          <w:szCs w:val="22"/>
        </w:rPr>
      </w:pPr>
      <w:r w:rsidRPr="0032797C">
        <w:rPr>
          <w:b/>
          <w:szCs w:val="22"/>
        </w:rPr>
        <w:t>7. ОБЩИЕ ТРЕБОВАНИЯ К ВЫПОЛНЕНИЮ РАБОТ (ОКАЗАНИЮ УСЛУГ) ПО ДОГОВОРУ В ЦЕЛОМ:</w:t>
      </w:r>
    </w:p>
    <w:p w:rsidR="00563448" w:rsidRPr="00C70C80" w:rsidRDefault="00563448" w:rsidP="00563448">
      <w:pPr>
        <w:jc w:val="both"/>
      </w:pPr>
      <w:r>
        <w:t xml:space="preserve">7.1. </w:t>
      </w:r>
      <w:r w:rsidRPr="007E5A42">
        <w:t xml:space="preserve"> В обязательном порядке Исполнитель должен обеспечить присутствие менеджер</w:t>
      </w:r>
      <w:proofErr w:type="gramStart"/>
      <w:r w:rsidRPr="007E5A42">
        <w:t>а</w:t>
      </w:r>
      <w:r>
        <w:t>(</w:t>
      </w:r>
      <w:proofErr w:type="spellStart"/>
      <w:proofErr w:type="gramEnd"/>
      <w:r>
        <w:t>ов</w:t>
      </w:r>
      <w:proofErr w:type="spellEnd"/>
      <w:r>
        <w:t>)</w:t>
      </w:r>
      <w:r w:rsidRPr="007E5A42">
        <w:t xml:space="preserve"> 6 (шесть) дней в неделю (понедельник, вторник, среда, четверг, пятница, суббота) с 07:00 до </w:t>
      </w:r>
      <w:r>
        <w:t>19</w:t>
      </w:r>
      <w:r w:rsidRPr="007E5A42">
        <w:t>:00 по адрес</w:t>
      </w:r>
      <w:r>
        <w:t>у</w:t>
      </w:r>
      <w:r w:rsidRPr="007E5A42">
        <w:t xml:space="preserve"> выполнения работ (оказания услуг) для руководства (контроля) исполнения </w:t>
      </w:r>
      <w:r w:rsidRPr="00226CF6">
        <w:t xml:space="preserve">Договора, а также для осуществления контроля за деятельностью работников со </w:t>
      </w:r>
      <w:r w:rsidRPr="00C70C80">
        <w:t xml:space="preserve">стороны  Исполнителя, привлекаемых к выполнению работ (оказанию услуг). </w:t>
      </w:r>
    </w:p>
    <w:p w:rsidR="00563448" w:rsidRPr="00C70C80" w:rsidRDefault="00563448" w:rsidP="00563448">
      <w:pPr>
        <w:jc w:val="both"/>
      </w:pPr>
      <w:r w:rsidRPr="00C70C80">
        <w:t>По согласованию Заказчика и Исполнителя возможна корректировка времени и периодичности нахождения менеджера по каждому адресу выполнения работ (оказания услуг).</w:t>
      </w:r>
    </w:p>
    <w:p w:rsidR="00563448" w:rsidRPr="00226CF6" w:rsidRDefault="00563448" w:rsidP="00563448">
      <w:pPr>
        <w:tabs>
          <w:tab w:val="left" w:pos="426"/>
        </w:tabs>
        <w:contextualSpacing/>
        <w:jc w:val="both"/>
      </w:pPr>
      <w:r>
        <w:t xml:space="preserve">7.2. Не позднее чем за </w:t>
      </w:r>
      <w:r w:rsidRPr="007E5A42">
        <w:t>3 (тр</w:t>
      </w:r>
      <w:r>
        <w:t>и</w:t>
      </w:r>
      <w:r w:rsidRPr="007E5A42">
        <w:t>) рабочих дн</w:t>
      </w:r>
      <w:r>
        <w:t>я</w:t>
      </w:r>
      <w:r w:rsidRPr="007E5A42">
        <w:t xml:space="preserve"> до начала выполнения работ (оказания услуг) Исполнитель должен представить Заказчику заверенную копию приказа о назначении представителя Исполнителя (менедж</w:t>
      </w:r>
      <w:r w:rsidRPr="00226CF6">
        <w:t>ера</w:t>
      </w:r>
      <w:r>
        <w:t>(</w:t>
      </w:r>
      <w:proofErr w:type="spellStart"/>
      <w:r>
        <w:t>ов</w:t>
      </w:r>
      <w:proofErr w:type="spellEnd"/>
      <w:r>
        <w:t>)</w:t>
      </w:r>
      <w:r w:rsidRPr="00226CF6">
        <w:t>), ответственного</w:t>
      </w:r>
      <w:r>
        <w:t>(</w:t>
      </w:r>
      <w:proofErr w:type="spellStart"/>
      <w:r>
        <w:t>ых</w:t>
      </w:r>
      <w:proofErr w:type="spellEnd"/>
      <w:r>
        <w:t>)</w:t>
      </w:r>
      <w:r w:rsidRPr="00226CF6">
        <w:t xml:space="preserve"> за </w:t>
      </w:r>
      <w:proofErr w:type="spellStart"/>
      <w:r w:rsidRPr="00226CF6">
        <w:t>клининговые</w:t>
      </w:r>
      <w:proofErr w:type="spellEnd"/>
      <w:r w:rsidRPr="00226CF6">
        <w:t xml:space="preserve"> работы (услуги) по содержанию зданий и прилегающей к зданиям территории, наделенного полномочиями на подписание акта о </w:t>
      </w:r>
      <w:r>
        <w:t>выявленных недостатках</w:t>
      </w:r>
      <w:r w:rsidRPr="00226CF6">
        <w:t xml:space="preserve"> (по форме Приложения  </w:t>
      </w:r>
      <w:r>
        <w:t xml:space="preserve">№ </w:t>
      </w:r>
      <w:r w:rsidRPr="00226CF6">
        <w:t xml:space="preserve">3 к </w:t>
      </w:r>
      <w:r w:rsidR="00B85B85" w:rsidRPr="00B85B85">
        <w:rPr>
          <w:rFonts w:eastAsia="Calibri"/>
          <w:szCs w:val="22"/>
        </w:rPr>
        <w:t>Приложению</w:t>
      </w:r>
      <w:proofErr w:type="gramStart"/>
      <w:r w:rsidR="00B85B85" w:rsidRPr="00B85B85">
        <w:rPr>
          <w:rFonts w:eastAsia="Calibri"/>
          <w:szCs w:val="22"/>
        </w:rPr>
        <w:t xml:space="preserve"> А</w:t>
      </w:r>
      <w:proofErr w:type="gramEnd"/>
      <w:r w:rsidR="00B85B85" w:rsidRPr="00B85B85">
        <w:rPr>
          <w:rFonts w:eastAsia="Calibri"/>
          <w:szCs w:val="22"/>
        </w:rPr>
        <w:t xml:space="preserve"> «Техническое задание» к Договору</w:t>
      </w:r>
      <w:r w:rsidRPr="00226CF6">
        <w:t>) и других документов, подписываемых от имени Исполнителя в процессе исполнения Договора, а при необходимости – копию доверенности на подписание документов и представление интересов Исполнителя.</w:t>
      </w:r>
    </w:p>
    <w:p w:rsidR="00563448" w:rsidRPr="00226CF6" w:rsidRDefault="00563448" w:rsidP="00563448">
      <w:pPr>
        <w:tabs>
          <w:tab w:val="left" w:pos="426"/>
        </w:tabs>
        <w:contextualSpacing/>
        <w:jc w:val="both"/>
      </w:pPr>
      <w:r>
        <w:t xml:space="preserve">7.3. </w:t>
      </w:r>
      <w:r w:rsidRPr="007E5A42">
        <w:t>Деятельность специалистов со стороны Исполнителя, привлекаемых к выполнению работ (оказанию услуг) по адресам исполнения обязательств по Договору в обязательном порядке должна осуществляться под руководством менеджера Исполнителя.</w:t>
      </w:r>
    </w:p>
    <w:p w:rsidR="00563448" w:rsidRPr="00226CF6" w:rsidRDefault="00563448" w:rsidP="00563448">
      <w:pPr>
        <w:tabs>
          <w:tab w:val="left" w:pos="426"/>
        </w:tabs>
        <w:contextualSpacing/>
        <w:jc w:val="both"/>
      </w:pPr>
      <w:r>
        <w:t xml:space="preserve">7.4. </w:t>
      </w:r>
      <w:proofErr w:type="gramStart"/>
      <w:r w:rsidRPr="007E5A42">
        <w:t xml:space="preserve">Все лица со стороны Исполнителя, привлекаемые к выполнению работ (оказанию услуг), должны иметь при себе паспорт или иной документ, удостоверяющий личность гражданина Российской Федерации, при отсутствии гражданства Российской Федерации должны иметь </w:t>
      </w:r>
      <w:r w:rsidRPr="007E5A42">
        <w:lastRenderedPageBreak/>
        <w:t xml:space="preserve">документ, разрешающий трудовую деятельность в Российской Федерации на </w:t>
      </w:r>
      <w:r w:rsidRPr="00226CF6">
        <w:t>период исполнения Договора</w:t>
      </w:r>
      <w:r>
        <w:t>, а лица, осуществляющие уборку помещений медицинского кабинета также должны иметь личную</w:t>
      </w:r>
      <w:r w:rsidRPr="00F47820">
        <w:t xml:space="preserve"> медицинск</w:t>
      </w:r>
      <w:r>
        <w:t>ую</w:t>
      </w:r>
      <w:r w:rsidRPr="00F47820">
        <w:t xml:space="preserve"> книж</w:t>
      </w:r>
      <w:r>
        <w:t>ку</w:t>
      </w:r>
      <w:r w:rsidRPr="00F47820">
        <w:t xml:space="preserve"> с результатами последнего медицинского осмотра</w:t>
      </w:r>
      <w:r w:rsidRPr="00226CF6">
        <w:t>.</w:t>
      </w:r>
      <w:proofErr w:type="gramEnd"/>
    </w:p>
    <w:p w:rsidR="00563448" w:rsidRPr="00226CF6" w:rsidRDefault="00563448" w:rsidP="00563448">
      <w:pPr>
        <w:tabs>
          <w:tab w:val="left" w:pos="426"/>
        </w:tabs>
        <w:contextualSpacing/>
        <w:jc w:val="both"/>
      </w:pPr>
      <w:r>
        <w:t xml:space="preserve">7.5. </w:t>
      </w:r>
      <w:r w:rsidRPr="007E5A42">
        <w:t xml:space="preserve">Работники Исполнителя из стран СНГ должны иметь полный пакет документов, согласно требованиям Федерального закона от 25.07.2002 № 115-ФЗ «О правовом положении иностранных граждан в Российской Федерации». </w:t>
      </w:r>
      <w:r>
        <w:t>Копии р</w:t>
      </w:r>
      <w:r w:rsidRPr="007E5A42">
        <w:t>азрешительн</w:t>
      </w:r>
      <w:r>
        <w:t>ой</w:t>
      </w:r>
      <w:r w:rsidRPr="007E5A42">
        <w:t xml:space="preserve"> доку</w:t>
      </w:r>
      <w:r w:rsidRPr="00226CF6">
        <w:t>ментаци</w:t>
      </w:r>
      <w:r>
        <w:t>и</w:t>
      </w:r>
      <w:r w:rsidRPr="00226CF6">
        <w:t xml:space="preserve"> </w:t>
      </w:r>
      <w:r>
        <w:t xml:space="preserve">на работников Исполнителя </w:t>
      </w:r>
      <w:r w:rsidRPr="00226CF6">
        <w:t>по требованию Заказчика должн</w:t>
      </w:r>
      <w:r>
        <w:t>ы</w:t>
      </w:r>
      <w:r w:rsidRPr="00226CF6">
        <w:t xml:space="preserve"> быть представлен</w:t>
      </w:r>
      <w:r>
        <w:t>ы</w:t>
      </w:r>
      <w:r w:rsidRPr="00226CF6">
        <w:t xml:space="preserve"> Заказчику в день её запроса Заказчиком.</w:t>
      </w:r>
    </w:p>
    <w:p w:rsidR="00563448" w:rsidRPr="00226CF6" w:rsidRDefault="00563448" w:rsidP="00563448">
      <w:pPr>
        <w:tabs>
          <w:tab w:val="left" w:pos="426"/>
        </w:tabs>
        <w:contextualSpacing/>
        <w:jc w:val="both"/>
      </w:pPr>
      <w:r>
        <w:t xml:space="preserve">7.6. </w:t>
      </w:r>
      <w:r w:rsidRPr="007E5A42">
        <w:t xml:space="preserve">Обязательное наличие единой униформы с </w:t>
      </w:r>
      <w:proofErr w:type="gramStart"/>
      <w:r w:rsidRPr="007E5A42">
        <w:t>именными</w:t>
      </w:r>
      <w:proofErr w:type="gramEnd"/>
      <w:r w:rsidRPr="007E5A42">
        <w:t xml:space="preserve"> </w:t>
      </w:r>
      <w:proofErr w:type="spellStart"/>
      <w:r w:rsidRPr="007E5A42">
        <w:t>бейджами</w:t>
      </w:r>
      <w:proofErr w:type="spellEnd"/>
      <w:r w:rsidRPr="007E5A42">
        <w:t xml:space="preserve"> у специалистов Исполнителя, привлекаемых к выполнению работ (оказанию услуг).  </w:t>
      </w:r>
    </w:p>
    <w:p w:rsidR="00563448" w:rsidRPr="00226CF6" w:rsidRDefault="00563448" w:rsidP="00563448">
      <w:pPr>
        <w:tabs>
          <w:tab w:val="left" w:pos="426"/>
        </w:tabs>
        <w:contextualSpacing/>
        <w:jc w:val="both"/>
      </w:pPr>
      <w:r>
        <w:t xml:space="preserve">7.7. </w:t>
      </w:r>
      <w:r w:rsidRPr="007E5A42">
        <w:t xml:space="preserve">В случае ненадлежащего выполнения работ (оказания услуг) специалистами Исполнителя, а также в случае выявления у специалистов Исполнителя нарушений дисциплины, выявления отрицательных профессиональных качеств, влияющих на выполнение работ (оказание услуг),  Заказчик </w:t>
      </w:r>
      <w:r w:rsidRPr="00226CF6">
        <w:t>вправе обратиться к Исполнителю с указанием на данные обстоятельства и требованием о замене таких специалистов. При этом Исполнитель обязан произвести замену специалистов, непосредственно выполняющих работы (оказывающих услуги) по адресам Заказчика на других специалистов Исполнителя</w:t>
      </w:r>
      <w:r>
        <w:t xml:space="preserve"> в течение </w:t>
      </w:r>
      <w:r w:rsidRPr="00D549B5">
        <w:rPr>
          <w:szCs w:val="22"/>
        </w:rPr>
        <w:t>3 (трех) рабочих дней</w:t>
      </w:r>
      <w:r>
        <w:rPr>
          <w:szCs w:val="22"/>
        </w:rPr>
        <w:t xml:space="preserve"> </w:t>
      </w:r>
      <w:proofErr w:type="gramStart"/>
      <w:r>
        <w:rPr>
          <w:szCs w:val="22"/>
        </w:rPr>
        <w:t>с даты получения</w:t>
      </w:r>
      <w:proofErr w:type="gramEnd"/>
      <w:r>
        <w:rPr>
          <w:szCs w:val="22"/>
        </w:rPr>
        <w:t xml:space="preserve"> соответствующего требования Заказчика</w:t>
      </w:r>
      <w:r w:rsidRPr="00226CF6">
        <w:t>.</w:t>
      </w:r>
    </w:p>
    <w:p w:rsidR="00563448" w:rsidRPr="00037478" w:rsidRDefault="00563448" w:rsidP="00563448">
      <w:pPr>
        <w:tabs>
          <w:tab w:val="left" w:pos="426"/>
        </w:tabs>
        <w:contextualSpacing/>
        <w:jc w:val="both"/>
      </w:pPr>
      <w:r>
        <w:t xml:space="preserve">7.8. </w:t>
      </w:r>
      <w:r w:rsidRPr="007E5A42">
        <w:t>Исполнитель использует собственные инструменты и инвентарь, оборудование</w:t>
      </w:r>
      <w:r w:rsidRPr="00226CF6">
        <w:t xml:space="preserve"> необходимые для выполнения работ (оказания услуг). Заказчик обеспечивает Исполнителю возможность временного хранения его инструментов, инвентаря, оборудования и расходных материалов, необходимых для исполнения обязательств по Договору.</w:t>
      </w:r>
    </w:p>
    <w:p w:rsidR="00563448" w:rsidRPr="00226CF6" w:rsidRDefault="00563448" w:rsidP="00563448">
      <w:pPr>
        <w:tabs>
          <w:tab w:val="left" w:pos="426"/>
        </w:tabs>
        <w:contextualSpacing/>
        <w:jc w:val="both"/>
      </w:pPr>
      <w:r>
        <w:t xml:space="preserve">7.9. </w:t>
      </w:r>
      <w:r w:rsidRPr="007E5A42">
        <w:t>Материалы и оборудование Исполнителя должны удовлетворять требованиям стандартов качества, безопасности, санитарным и гигиеническим нормам, действующим на территори</w:t>
      </w:r>
      <w:r w:rsidRPr="00226CF6">
        <w:t xml:space="preserve">и Российской Федерации. Оборудование и материалы, используемые Исполнителем при исполнении обязательств по Договору, должны быть сертифицированы (гигиенические сертификаты, сертификаты пожарной безопасности и т.д.) и иметь разрешение на применение в Российской Федерации, в случае если требование о наличии указанных выше документов, а также разрешений предусмотрено законодательством Российской Федерации.  </w:t>
      </w:r>
    </w:p>
    <w:p w:rsidR="00563448" w:rsidRPr="00226CF6" w:rsidRDefault="00563448" w:rsidP="00563448">
      <w:pPr>
        <w:tabs>
          <w:tab w:val="left" w:pos="426"/>
          <w:tab w:val="left" w:pos="1134"/>
        </w:tabs>
        <w:contextualSpacing/>
        <w:jc w:val="both"/>
      </w:pPr>
      <w:r>
        <w:t xml:space="preserve">7.10. </w:t>
      </w:r>
      <w:r w:rsidRPr="007E5A42">
        <w:t>Исполнитель несет ответственность за постоянное поддержание чистоты и порядка в помещениях для хр</w:t>
      </w:r>
      <w:r w:rsidRPr="00226CF6">
        <w:t>анения уборочного инвентаря и их гигиеническое состояние.</w:t>
      </w:r>
    </w:p>
    <w:p w:rsidR="00563448" w:rsidRPr="00226CF6" w:rsidRDefault="00563448" w:rsidP="00563448">
      <w:pPr>
        <w:tabs>
          <w:tab w:val="left" w:pos="426"/>
          <w:tab w:val="left" w:pos="1134"/>
        </w:tabs>
        <w:contextualSpacing/>
        <w:jc w:val="both"/>
      </w:pPr>
      <w:r>
        <w:t xml:space="preserve">7.11. </w:t>
      </w:r>
      <w:r w:rsidRPr="007E5A42">
        <w:t>Исполнитель обязан соблюдать санитарные нормы и правила техники безопасности и требования пожарной безопасности при исполнении им обязательств по Договору.</w:t>
      </w:r>
    </w:p>
    <w:p w:rsidR="00563448" w:rsidRPr="00226CF6" w:rsidRDefault="00563448" w:rsidP="00563448">
      <w:pPr>
        <w:tabs>
          <w:tab w:val="left" w:pos="426"/>
          <w:tab w:val="left" w:pos="1134"/>
        </w:tabs>
        <w:contextualSpacing/>
        <w:jc w:val="both"/>
      </w:pPr>
      <w:r>
        <w:t xml:space="preserve">7.12. </w:t>
      </w:r>
      <w:proofErr w:type="gramStart"/>
      <w:r w:rsidRPr="007E5A42">
        <w:t>Работы (услуги) на высоте более 1,8 м, должны выполняться (оказываться) специалистами, достигшими 18 лет, прошедшими ежегодное медицинское обследование и допущенными к работе на высоте после обязательного обучения безопасным методам работ и имеющие удостоверение о допуске к работам</w:t>
      </w:r>
      <w:r w:rsidRPr="00226CF6">
        <w:t xml:space="preserve"> на высоте установленной формы в соответствии с требованиями Правил по охране труда при работе на высоте, утвержденными приказом Минтруда России от 28.03.2014 № 155н</w:t>
      </w:r>
      <w:proofErr w:type="gramEnd"/>
      <w:r w:rsidRPr="00226CF6">
        <w:t xml:space="preserve"> и СНиП 12-03-2001. </w:t>
      </w:r>
    </w:p>
    <w:p w:rsidR="00563448" w:rsidRPr="00226CF6" w:rsidRDefault="00563448" w:rsidP="00563448">
      <w:pPr>
        <w:tabs>
          <w:tab w:val="left" w:pos="426"/>
          <w:tab w:val="left" w:pos="1134"/>
        </w:tabs>
        <w:contextualSpacing/>
        <w:jc w:val="both"/>
      </w:pPr>
      <w:r>
        <w:t xml:space="preserve">7.13. </w:t>
      </w:r>
      <w:r w:rsidRPr="007E5A42">
        <w:t>В случае нанесения вреда имуществу Заказчика персоналом Исполнителя, уполномоченными лицами Сторон составляется Акт о нарушении целостности имущества.</w:t>
      </w:r>
    </w:p>
    <w:p w:rsidR="00563448" w:rsidRPr="00226CF6" w:rsidRDefault="00563448" w:rsidP="00563448">
      <w:pPr>
        <w:tabs>
          <w:tab w:val="left" w:pos="426"/>
          <w:tab w:val="left" w:pos="1134"/>
        </w:tabs>
        <w:contextualSpacing/>
        <w:jc w:val="both"/>
      </w:pPr>
      <w:r>
        <w:t xml:space="preserve">7.14. </w:t>
      </w:r>
      <w:r w:rsidRPr="007E5A42">
        <w:t>Ущерб, причиненный имуществу Заказчика, жизни и здоровью третьих лиц по вине Исполнителя при исполнении им обязательств по Договору, подлежит возмещению в соответс</w:t>
      </w:r>
      <w:r w:rsidRPr="00226CF6">
        <w:t>твии с законодательством Российской Федерации.</w:t>
      </w:r>
    </w:p>
    <w:p w:rsidR="00563448" w:rsidRPr="007E5A42" w:rsidRDefault="00563448" w:rsidP="00563448">
      <w:pPr>
        <w:tabs>
          <w:tab w:val="left" w:pos="426"/>
          <w:tab w:val="left" w:pos="1134"/>
        </w:tabs>
        <w:contextualSpacing/>
        <w:jc w:val="both"/>
      </w:pPr>
      <w:r>
        <w:t xml:space="preserve">7.15. </w:t>
      </w:r>
      <w:r w:rsidRPr="007E5A42">
        <w:t>Исполнитель также несет ответственность за причиненный ущерб:</w:t>
      </w:r>
    </w:p>
    <w:p w:rsidR="00563448" w:rsidRPr="006B5101" w:rsidRDefault="00563448" w:rsidP="00563448">
      <w:pPr>
        <w:tabs>
          <w:tab w:val="left" w:pos="426"/>
        </w:tabs>
        <w:suppressAutoHyphens/>
        <w:jc w:val="both"/>
        <w:rPr>
          <w:szCs w:val="22"/>
        </w:rPr>
      </w:pPr>
      <w:r w:rsidRPr="006B5101">
        <w:rPr>
          <w:szCs w:val="22"/>
        </w:rPr>
        <w:t xml:space="preserve">- кровлям и фасадам расположенных рядом зданий; </w:t>
      </w:r>
    </w:p>
    <w:p w:rsidR="00563448" w:rsidRPr="006B5101" w:rsidRDefault="00563448" w:rsidP="00563448">
      <w:pPr>
        <w:tabs>
          <w:tab w:val="left" w:pos="426"/>
        </w:tabs>
        <w:suppressAutoHyphens/>
        <w:jc w:val="both"/>
        <w:rPr>
          <w:szCs w:val="22"/>
        </w:rPr>
      </w:pPr>
      <w:r w:rsidRPr="006B5101">
        <w:rPr>
          <w:szCs w:val="22"/>
        </w:rPr>
        <w:t>- линиям электропередач;</w:t>
      </w:r>
    </w:p>
    <w:p w:rsidR="00563448" w:rsidRPr="006B5101" w:rsidRDefault="00563448" w:rsidP="00563448">
      <w:pPr>
        <w:tabs>
          <w:tab w:val="left" w:pos="426"/>
        </w:tabs>
        <w:suppressAutoHyphens/>
        <w:jc w:val="both"/>
        <w:rPr>
          <w:szCs w:val="22"/>
        </w:rPr>
      </w:pPr>
      <w:r w:rsidRPr="006B5101">
        <w:rPr>
          <w:szCs w:val="22"/>
        </w:rPr>
        <w:t>- газонам и клумбам;</w:t>
      </w:r>
    </w:p>
    <w:p w:rsidR="00563448" w:rsidRPr="006B5101" w:rsidRDefault="00563448" w:rsidP="00563448">
      <w:pPr>
        <w:tabs>
          <w:tab w:val="left" w:pos="426"/>
        </w:tabs>
        <w:suppressAutoHyphens/>
        <w:jc w:val="both"/>
        <w:rPr>
          <w:szCs w:val="22"/>
        </w:rPr>
      </w:pPr>
      <w:r w:rsidRPr="006B5101">
        <w:rPr>
          <w:szCs w:val="22"/>
        </w:rPr>
        <w:t>- произрастающим рядом деревьям;</w:t>
      </w:r>
    </w:p>
    <w:p w:rsidR="00563448" w:rsidRPr="006B5101" w:rsidRDefault="00563448" w:rsidP="00563448">
      <w:pPr>
        <w:tabs>
          <w:tab w:val="left" w:pos="426"/>
        </w:tabs>
        <w:suppressAutoHyphens/>
        <w:jc w:val="both"/>
        <w:rPr>
          <w:szCs w:val="22"/>
        </w:rPr>
      </w:pPr>
      <w:r w:rsidRPr="006B5101">
        <w:rPr>
          <w:szCs w:val="22"/>
        </w:rPr>
        <w:t>- ограждениям;</w:t>
      </w:r>
    </w:p>
    <w:p w:rsidR="00563448" w:rsidRPr="006B5101" w:rsidRDefault="00563448" w:rsidP="00563448">
      <w:pPr>
        <w:tabs>
          <w:tab w:val="left" w:pos="426"/>
        </w:tabs>
        <w:suppressAutoHyphens/>
        <w:jc w:val="both"/>
        <w:rPr>
          <w:szCs w:val="22"/>
        </w:rPr>
      </w:pPr>
      <w:r w:rsidRPr="006B5101">
        <w:rPr>
          <w:szCs w:val="22"/>
        </w:rPr>
        <w:t>- стоящему рядом транспорту;</w:t>
      </w:r>
    </w:p>
    <w:p w:rsidR="00563448" w:rsidRPr="006B5101" w:rsidRDefault="00563448" w:rsidP="00563448">
      <w:pPr>
        <w:tabs>
          <w:tab w:val="left" w:pos="426"/>
        </w:tabs>
        <w:suppressAutoHyphens/>
        <w:jc w:val="both"/>
        <w:rPr>
          <w:szCs w:val="22"/>
        </w:rPr>
      </w:pPr>
      <w:r w:rsidRPr="006B5101">
        <w:rPr>
          <w:szCs w:val="22"/>
        </w:rPr>
        <w:lastRenderedPageBreak/>
        <w:t>- имуществу третьих лиц.</w:t>
      </w:r>
    </w:p>
    <w:p w:rsidR="00563448" w:rsidRPr="00226CF6" w:rsidRDefault="00563448" w:rsidP="00563448">
      <w:pPr>
        <w:tabs>
          <w:tab w:val="left" w:pos="426"/>
          <w:tab w:val="left" w:pos="1134"/>
        </w:tabs>
        <w:contextualSpacing/>
        <w:jc w:val="both"/>
      </w:pPr>
      <w:r>
        <w:t xml:space="preserve">7.16. </w:t>
      </w:r>
      <w:r w:rsidRPr="007E5A42">
        <w:t>Работы выполняются (услуги оказываются) специалистами Исполнителя с соблюдением правил внутреннего распорядка и пропускного режима в зданиях НИУ ВШЭ, с которыми Заказчик знакомит Исполнителя при</w:t>
      </w:r>
      <w:r w:rsidRPr="00226CF6">
        <w:t xml:space="preserve"> заключении Договора.</w:t>
      </w:r>
    </w:p>
    <w:p w:rsidR="00563448" w:rsidRPr="00226CF6" w:rsidRDefault="00563448" w:rsidP="00563448">
      <w:pPr>
        <w:tabs>
          <w:tab w:val="left" w:pos="426"/>
          <w:tab w:val="left" w:pos="1134"/>
        </w:tabs>
        <w:contextualSpacing/>
        <w:jc w:val="both"/>
      </w:pPr>
      <w:r>
        <w:t xml:space="preserve">7.17. </w:t>
      </w:r>
      <w:r w:rsidRPr="007E5A42">
        <w:t>Исполнитель в день заключения Договора представляет Заказчику список специалистов и менеджера, привлекаемых к выполнению работ (оказанию услуг), с указанием необходимых допусков и удостоверений, и сведений об автотранспорте Испо</w:t>
      </w:r>
      <w:r w:rsidRPr="00226CF6">
        <w:t>лнителя.</w:t>
      </w:r>
    </w:p>
    <w:p w:rsidR="00563448" w:rsidRPr="007E5A42" w:rsidRDefault="00563448" w:rsidP="00563448">
      <w:pPr>
        <w:tabs>
          <w:tab w:val="left" w:pos="426"/>
          <w:tab w:val="left" w:pos="1134"/>
        </w:tabs>
        <w:contextualSpacing/>
        <w:jc w:val="both"/>
      </w:pPr>
      <w:r>
        <w:t xml:space="preserve">7.18. </w:t>
      </w:r>
      <w:r w:rsidRPr="007E5A42">
        <w:t xml:space="preserve">В случае обнаружения Заказчиком нарушений в ходе выполнения работ (оказания услуг) со стороны Исполнителя, Заказчик направляет Исполнителю приглашение по электронной почте (с уведомлением о получении и прочтении) и для ускорения получения приглашения дублирует по телефону. </w:t>
      </w:r>
    </w:p>
    <w:p w:rsidR="00563448" w:rsidRPr="006B5101" w:rsidRDefault="00563448" w:rsidP="00563448">
      <w:pPr>
        <w:pStyle w:val="af0"/>
        <w:tabs>
          <w:tab w:val="left" w:pos="426"/>
          <w:tab w:val="left" w:pos="1134"/>
        </w:tabs>
        <w:ind w:left="0"/>
        <w:jc w:val="both"/>
      </w:pPr>
      <w:r w:rsidRPr="006B5101">
        <w:t xml:space="preserve">В приглашении указывается дата и место прибытия Исполнителя для составления акта о </w:t>
      </w:r>
      <w:r>
        <w:t>выявленных недостатках</w:t>
      </w:r>
      <w:r w:rsidRPr="006B5101">
        <w:t xml:space="preserve"> (по форме Приложения </w:t>
      </w:r>
      <w:r>
        <w:t xml:space="preserve">№ </w:t>
      </w:r>
      <w:r w:rsidRPr="006B5101">
        <w:t xml:space="preserve">3 к </w:t>
      </w:r>
      <w:r w:rsidR="00B85B85" w:rsidRPr="00B85B85">
        <w:rPr>
          <w:szCs w:val="22"/>
        </w:rPr>
        <w:t>Приложению</w:t>
      </w:r>
      <w:proofErr w:type="gramStart"/>
      <w:r w:rsidR="00B85B85" w:rsidRPr="00B85B85">
        <w:rPr>
          <w:szCs w:val="22"/>
        </w:rPr>
        <w:t xml:space="preserve"> А</w:t>
      </w:r>
      <w:proofErr w:type="gramEnd"/>
      <w:r w:rsidR="00B85B85" w:rsidRPr="00B85B85">
        <w:rPr>
          <w:szCs w:val="22"/>
        </w:rPr>
        <w:t xml:space="preserve"> «Техническое задание» к Договору</w:t>
      </w:r>
      <w:r w:rsidRPr="006B5101">
        <w:t xml:space="preserve">), перечень обнаруженных недостатков и сроков их устранения. При составлении акта о </w:t>
      </w:r>
      <w:r>
        <w:t>выявленных недостатках</w:t>
      </w:r>
      <w:r w:rsidRPr="006B5101">
        <w:t xml:space="preserve"> Заказчик вправе вести фото и/или видеосъемку. </w:t>
      </w:r>
    </w:p>
    <w:p w:rsidR="00563448" w:rsidRPr="00226CF6" w:rsidRDefault="00563448" w:rsidP="00563448">
      <w:pPr>
        <w:tabs>
          <w:tab w:val="left" w:pos="426"/>
          <w:tab w:val="left" w:pos="1134"/>
        </w:tabs>
        <w:contextualSpacing/>
        <w:jc w:val="both"/>
      </w:pPr>
      <w:r>
        <w:t xml:space="preserve">7.19. </w:t>
      </w:r>
      <w:proofErr w:type="gramStart"/>
      <w:r w:rsidRPr="007E5A42">
        <w:t xml:space="preserve">Если Исполнитель в назначенные дату и место не прибыл для составления акта о </w:t>
      </w:r>
      <w:r>
        <w:t>выявленных недостатках</w:t>
      </w:r>
      <w:r w:rsidRPr="00226CF6">
        <w:t xml:space="preserve">, Заказчик вправе составить акт о </w:t>
      </w:r>
      <w:r>
        <w:t>выявленных недостатках в одностороннем порядке</w:t>
      </w:r>
      <w:r w:rsidRPr="00226CF6">
        <w:t>, с указанием перечня обнаруженных недостатков и сроков их устранения, с приложением фото/видео материалов, подтверждающих выявленные недостатки работ (услуг)</w:t>
      </w:r>
      <w:r>
        <w:t xml:space="preserve"> (при необходимости)</w:t>
      </w:r>
      <w:r w:rsidRPr="00226CF6">
        <w:t>.</w:t>
      </w:r>
      <w:proofErr w:type="gramEnd"/>
      <w:r w:rsidRPr="00226CF6">
        <w:t xml:space="preserve"> В акте</w:t>
      </w:r>
      <w:r>
        <w:t xml:space="preserve"> о выявленных недостатках</w:t>
      </w:r>
      <w:r w:rsidRPr="00226CF6">
        <w:t xml:space="preserve"> Заказчиком делается отметка о неявке Исполнителя в </w:t>
      </w:r>
      <w:proofErr w:type="gramStart"/>
      <w:r w:rsidRPr="00226CF6">
        <w:t>установленные</w:t>
      </w:r>
      <w:proofErr w:type="gramEnd"/>
      <w:r w:rsidRPr="00226CF6">
        <w:t xml:space="preserve"> дату и место, и подписанный Заказчиком акт направляет</w:t>
      </w:r>
      <w:r>
        <w:t>ся</w:t>
      </w:r>
      <w:r w:rsidRPr="00226CF6">
        <w:t xml:space="preserve"> по электронной почте Исполнителю.</w:t>
      </w:r>
    </w:p>
    <w:p w:rsidR="00563448" w:rsidRPr="00BF08C8" w:rsidRDefault="00563448" w:rsidP="00563448">
      <w:pPr>
        <w:autoSpaceDE w:val="0"/>
        <w:autoSpaceDN w:val="0"/>
        <w:adjustRightInd w:val="0"/>
        <w:jc w:val="both"/>
        <w:rPr>
          <w:color w:val="000000"/>
          <w:szCs w:val="22"/>
        </w:rPr>
      </w:pPr>
      <w:r>
        <w:rPr>
          <w:color w:val="000000"/>
          <w:szCs w:val="22"/>
        </w:rPr>
        <w:t>7</w:t>
      </w:r>
      <w:r w:rsidRPr="00BF08C8">
        <w:rPr>
          <w:color w:val="000000"/>
          <w:szCs w:val="22"/>
        </w:rPr>
        <w:t xml:space="preserve">.20. Исполнитель </w:t>
      </w:r>
      <w:r>
        <w:rPr>
          <w:color w:val="000000"/>
          <w:szCs w:val="22"/>
        </w:rPr>
        <w:t xml:space="preserve">должен </w:t>
      </w:r>
      <w:r w:rsidRPr="00BF08C8">
        <w:rPr>
          <w:color w:val="000000"/>
          <w:szCs w:val="22"/>
        </w:rPr>
        <w:t>использ</w:t>
      </w:r>
      <w:r>
        <w:rPr>
          <w:color w:val="000000"/>
          <w:szCs w:val="22"/>
        </w:rPr>
        <w:t>овать</w:t>
      </w:r>
      <w:r w:rsidRPr="00BF08C8">
        <w:rPr>
          <w:color w:val="000000"/>
          <w:szCs w:val="22"/>
        </w:rPr>
        <w:t xml:space="preserve"> собственные инструменты, инвентарь и оборудование, необходимые для выполнения работ (оказания услуг). </w:t>
      </w:r>
    </w:p>
    <w:p w:rsidR="00563448" w:rsidRPr="000D1840" w:rsidRDefault="00563448" w:rsidP="00563448">
      <w:pPr>
        <w:jc w:val="both"/>
      </w:pPr>
      <w:r>
        <w:t xml:space="preserve">7.21. </w:t>
      </w:r>
      <w:r w:rsidRPr="000D1840">
        <w:t xml:space="preserve">Перечень собственного оборудования Исполнителя для выполнения отдельных видов работ (оказания услуг) по адресу г. Москва, ул. </w:t>
      </w:r>
      <w:proofErr w:type="spellStart"/>
      <w:r w:rsidRPr="000D1840">
        <w:t>Таллинская</w:t>
      </w:r>
      <w:proofErr w:type="spellEnd"/>
      <w:r w:rsidRPr="000D1840">
        <w:t>,  д</w:t>
      </w:r>
      <w:r>
        <w:t>.</w:t>
      </w:r>
      <w:r w:rsidRPr="000D1840">
        <w:t xml:space="preserve"> 34:</w:t>
      </w:r>
    </w:p>
    <w:p w:rsidR="00563448" w:rsidRPr="004C5248" w:rsidRDefault="00563448" w:rsidP="00563448">
      <w:pPr>
        <w:ind w:firstLine="567"/>
      </w:pPr>
      <w:r w:rsidRPr="004C5248">
        <w:t>-пылесос для сухой уборки;</w:t>
      </w:r>
    </w:p>
    <w:p w:rsidR="00563448" w:rsidRPr="004C5248" w:rsidRDefault="00563448" w:rsidP="00563448">
      <w:pPr>
        <w:ind w:firstLine="567"/>
      </w:pPr>
      <w:r w:rsidRPr="004C5248">
        <w:t>-пылесос моющий;</w:t>
      </w:r>
    </w:p>
    <w:p w:rsidR="00563448" w:rsidRPr="004C5248" w:rsidRDefault="00563448" w:rsidP="00563448">
      <w:pPr>
        <w:ind w:firstLine="567"/>
      </w:pPr>
      <w:r w:rsidRPr="004C5248">
        <w:t>-поломоечная машина;</w:t>
      </w:r>
    </w:p>
    <w:p w:rsidR="00563448" w:rsidRPr="004C5248" w:rsidRDefault="00563448" w:rsidP="00563448">
      <w:pPr>
        <w:ind w:firstLine="567"/>
      </w:pPr>
      <w:r w:rsidRPr="004C5248">
        <w:t>-газонокосилка;</w:t>
      </w:r>
    </w:p>
    <w:p w:rsidR="00563448" w:rsidRPr="004C5248" w:rsidRDefault="00563448" w:rsidP="00563448">
      <w:pPr>
        <w:ind w:firstLine="567"/>
      </w:pPr>
      <w:r w:rsidRPr="004C5248">
        <w:t>-трактор для уборки снега.</w:t>
      </w:r>
    </w:p>
    <w:p w:rsidR="00563448" w:rsidRPr="007A1764" w:rsidRDefault="00563448" w:rsidP="00563448">
      <w:pPr>
        <w:jc w:val="both"/>
        <w:rPr>
          <w:rFonts w:eastAsia="Calibri"/>
          <w:sz w:val="22"/>
          <w:szCs w:val="22"/>
          <w:lang w:eastAsia="en-US"/>
        </w:rPr>
      </w:pPr>
    </w:p>
    <w:p w:rsidR="0032797C" w:rsidRPr="0032797C" w:rsidRDefault="00563448" w:rsidP="00563448">
      <w:pPr>
        <w:ind w:firstLine="567"/>
        <w:jc w:val="both"/>
        <w:rPr>
          <w:rFonts w:eastAsia="Calibri"/>
          <w:lang w:eastAsia="en-US"/>
        </w:rPr>
      </w:pPr>
      <w:r w:rsidRPr="00BD5849">
        <w:rPr>
          <w:rFonts w:eastAsia="Calibri"/>
          <w:lang w:eastAsia="en-US"/>
        </w:rPr>
        <w:t xml:space="preserve">Количество оборудования Исполнитель должен согласовать с Заказчиком в течение 7 (семи) рабочих дней </w:t>
      </w:r>
      <w:proofErr w:type="gramStart"/>
      <w:r w:rsidRPr="00BD5849">
        <w:rPr>
          <w:rFonts w:eastAsia="Calibri"/>
          <w:lang w:eastAsia="en-US"/>
        </w:rPr>
        <w:t xml:space="preserve">с </w:t>
      </w:r>
      <w:r>
        <w:rPr>
          <w:rFonts w:eastAsia="Calibri"/>
          <w:lang w:eastAsia="en-US"/>
        </w:rPr>
        <w:t>даты</w:t>
      </w:r>
      <w:r w:rsidRPr="00BD5849">
        <w:rPr>
          <w:rFonts w:eastAsia="Calibri"/>
          <w:lang w:eastAsia="en-US"/>
        </w:rPr>
        <w:t xml:space="preserve"> подписания</w:t>
      </w:r>
      <w:proofErr w:type="gramEnd"/>
      <w:r w:rsidRPr="00BD5849">
        <w:rPr>
          <w:rFonts w:eastAsia="Calibri"/>
          <w:lang w:eastAsia="en-US"/>
        </w:rPr>
        <w:t xml:space="preserve"> Сторонами Договора</w:t>
      </w:r>
      <w:r w:rsidR="0032797C" w:rsidRPr="0032797C">
        <w:rPr>
          <w:rFonts w:eastAsia="Calibri"/>
          <w:lang w:eastAsia="en-US"/>
        </w:rPr>
        <w:t>.</w:t>
      </w:r>
      <w:r w:rsidR="0032797C" w:rsidRPr="0032797C">
        <w:rPr>
          <w:rFonts w:eastAsia="Calibri"/>
        </w:rPr>
        <w:t xml:space="preserve"> </w:t>
      </w:r>
    </w:p>
    <w:p w:rsidR="0032797C" w:rsidRPr="0032797C" w:rsidRDefault="0032797C" w:rsidP="0032797C">
      <w:pPr>
        <w:tabs>
          <w:tab w:val="left" w:pos="0"/>
        </w:tabs>
        <w:jc w:val="both"/>
        <w:rPr>
          <w:b/>
          <w:szCs w:val="22"/>
          <w:lang w:eastAsia="en-US"/>
        </w:rPr>
      </w:pPr>
    </w:p>
    <w:p w:rsidR="0032797C" w:rsidRPr="0032797C" w:rsidRDefault="0032797C" w:rsidP="0032797C">
      <w:pPr>
        <w:tabs>
          <w:tab w:val="left" w:pos="0"/>
        </w:tabs>
        <w:jc w:val="both"/>
        <w:rPr>
          <w:b/>
          <w:szCs w:val="22"/>
          <w:lang w:eastAsia="en-US"/>
        </w:rPr>
      </w:pPr>
      <w:r w:rsidRPr="0032797C">
        <w:rPr>
          <w:b/>
          <w:szCs w:val="22"/>
          <w:lang w:eastAsia="en-US"/>
        </w:rPr>
        <w:t xml:space="preserve">8. Ответственность Исполнителя за нарушения требований к качеству, объему работ (услуг) и срокам их выполнения (оказания): </w:t>
      </w:r>
    </w:p>
    <w:p w:rsidR="0032797C" w:rsidRPr="0032797C" w:rsidRDefault="0032797C" w:rsidP="0032797C">
      <w:pPr>
        <w:tabs>
          <w:tab w:val="left" w:pos="0"/>
        </w:tabs>
        <w:jc w:val="both"/>
        <w:rPr>
          <w:szCs w:val="22"/>
          <w:lang w:eastAsia="en-US"/>
        </w:rPr>
      </w:pPr>
      <w:r w:rsidRPr="0032797C">
        <w:rPr>
          <w:szCs w:val="22"/>
          <w:lang w:eastAsia="en-US"/>
        </w:rPr>
        <w:t>Размер штрафов за неисполнение (ненадлежащее исполнение) Исполнителем работ (услуг) по видам нарушений:</w:t>
      </w:r>
    </w:p>
    <w:p w:rsidR="0032797C" w:rsidRPr="0032797C" w:rsidRDefault="0032797C" w:rsidP="003503EC">
      <w:pPr>
        <w:tabs>
          <w:tab w:val="left" w:pos="0"/>
        </w:tabs>
        <w:jc w:val="right"/>
        <w:rPr>
          <w:szCs w:val="22"/>
          <w:lang w:eastAsia="en-US"/>
        </w:rPr>
      </w:pPr>
      <w:r w:rsidRPr="0032797C">
        <w:rPr>
          <w:szCs w:val="22"/>
          <w:lang w:eastAsia="en-US"/>
        </w:rPr>
        <w:t>Таблица 1</w:t>
      </w:r>
      <w:r w:rsidR="003503EC">
        <w:rPr>
          <w:szCs w:val="22"/>
          <w:lang w:eastAsia="en-US"/>
        </w:rPr>
        <w:t>2</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8"/>
        <w:gridCol w:w="4821"/>
        <w:gridCol w:w="4110"/>
      </w:tblGrid>
      <w:tr w:rsidR="003503EC" w:rsidRPr="00BD5849" w:rsidTr="005932F6">
        <w:trPr>
          <w:trHeight w:val="20"/>
        </w:trPr>
        <w:tc>
          <w:tcPr>
            <w:tcW w:w="708" w:type="dxa"/>
          </w:tcPr>
          <w:p w:rsidR="003503EC" w:rsidRPr="00713857" w:rsidRDefault="003503EC" w:rsidP="005932F6">
            <w:pPr>
              <w:ind w:firstLine="34"/>
              <w:rPr>
                <w:b/>
              </w:rPr>
            </w:pPr>
            <w:r w:rsidRPr="00713857">
              <w:rPr>
                <w:b/>
              </w:rPr>
              <w:t xml:space="preserve">№ </w:t>
            </w:r>
            <w:proofErr w:type="gramStart"/>
            <w:r w:rsidRPr="00713857">
              <w:rPr>
                <w:b/>
              </w:rPr>
              <w:t>п</w:t>
            </w:r>
            <w:proofErr w:type="gramEnd"/>
            <w:r w:rsidRPr="00713857">
              <w:rPr>
                <w:b/>
              </w:rPr>
              <w:t>/п</w:t>
            </w:r>
          </w:p>
        </w:tc>
        <w:tc>
          <w:tcPr>
            <w:tcW w:w="4821" w:type="dxa"/>
            <w:vAlign w:val="center"/>
          </w:tcPr>
          <w:p w:rsidR="003503EC" w:rsidRPr="00713857" w:rsidRDefault="003503EC" w:rsidP="005932F6">
            <w:pPr>
              <w:ind w:firstLine="34"/>
              <w:jc w:val="center"/>
              <w:rPr>
                <w:b/>
              </w:rPr>
            </w:pPr>
            <w:r w:rsidRPr="00713857">
              <w:rPr>
                <w:b/>
              </w:rPr>
              <w:t xml:space="preserve"> Вид нарушения</w:t>
            </w:r>
          </w:p>
        </w:tc>
        <w:tc>
          <w:tcPr>
            <w:tcW w:w="4110" w:type="dxa"/>
            <w:vAlign w:val="center"/>
          </w:tcPr>
          <w:p w:rsidR="003503EC" w:rsidRPr="00713857" w:rsidRDefault="003503EC" w:rsidP="005932F6">
            <w:pPr>
              <w:jc w:val="center"/>
              <w:rPr>
                <w:b/>
              </w:rPr>
            </w:pPr>
            <w:r w:rsidRPr="00713857">
              <w:rPr>
                <w:b/>
              </w:rPr>
              <w:t xml:space="preserve">Размер штрафа </w:t>
            </w:r>
          </w:p>
        </w:tc>
      </w:tr>
      <w:tr w:rsidR="003503EC" w:rsidRPr="00BD5849" w:rsidTr="005932F6">
        <w:trPr>
          <w:trHeight w:val="20"/>
        </w:trPr>
        <w:tc>
          <w:tcPr>
            <w:tcW w:w="708" w:type="dxa"/>
            <w:vAlign w:val="center"/>
          </w:tcPr>
          <w:p w:rsidR="003503EC" w:rsidRPr="00713857" w:rsidRDefault="003503EC" w:rsidP="005932F6">
            <w:pPr>
              <w:ind w:firstLine="34"/>
              <w:jc w:val="center"/>
            </w:pPr>
            <w:r w:rsidRPr="00713857">
              <w:t>1.</w:t>
            </w:r>
          </w:p>
        </w:tc>
        <w:tc>
          <w:tcPr>
            <w:tcW w:w="4821" w:type="dxa"/>
            <w:vAlign w:val="center"/>
          </w:tcPr>
          <w:p w:rsidR="003503EC" w:rsidRPr="00713857" w:rsidRDefault="003503EC" w:rsidP="005932F6">
            <w:r w:rsidRPr="00BD5849">
              <w:t>Нарушение графика (периодичности) выполнения (оказания) отдельных услуг (работ), установленных в Техническом задании</w:t>
            </w:r>
          </w:p>
        </w:tc>
        <w:tc>
          <w:tcPr>
            <w:tcW w:w="4110" w:type="dxa"/>
            <w:tcBorders>
              <w:right w:val="single" w:sz="4" w:space="0" w:color="auto"/>
            </w:tcBorders>
            <w:vAlign w:val="center"/>
          </w:tcPr>
          <w:p w:rsidR="003503EC" w:rsidRPr="00713857" w:rsidRDefault="003503EC" w:rsidP="005932F6">
            <w:r w:rsidRPr="00BD5849">
              <w:t xml:space="preserve">2 500 рублей за каждый факт нарушения условия Договора  </w:t>
            </w:r>
          </w:p>
        </w:tc>
      </w:tr>
      <w:tr w:rsidR="003503EC" w:rsidRPr="00BD5849" w:rsidTr="005932F6">
        <w:trPr>
          <w:trHeight w:val="20"/>
        </w:trPr>
        <w:tc>
          <w:tcPr>
            <w:tcW w:w="708" w:type="dxa"/>
            <w:vAlign w:val="center"/>
          </w:tcPr>
          <w:p w:rsidR="003503EC" w:rsidRPr="00713857" w:rsidRDefault="003503EC" w:rsidP="005932F6">
            <w:pPr>
              <w:ind w:firstLine="34"/>
              <w:jc w:val="center"/>
            </w:pPr>
            <w:r>
              <w:t>2.</w:t>
            </w:r>
          </w:p>
        </w:tc>
        <w:tc>
          <w:tcPr>
            <w:tcW w:w="4821" w:type="dxa"/>
          </w:tcPr>
          <w:p w:rsidR="003503EC" w:rsidRDefault="003503EC" w:rsidP="003503EC">
            <w:r w:rsidRPr="004C5248">
              <w:t xml:space="preserve">Не представление </w:t>
            </w:r>
            <w:r>
              <w:t>Заказчику Плана, предусмотренного Договором (п. 6.1 Технического задания)</w:t>
            </w:r>
          </w:p>
        </w:tc>
        <w:tc>
          <w:tcPr>
            <w:tcW w:w="4110" w:type="dxa"/>
            <w:tcBorders>
              <w:right w:val="single" w:sz="4" w:space="0" w:color="auto"/>
            </w:tcBorders>
            <w:vAlign w:val="center"/>
          </w:tcPr>
          <w:p w:rsidR="003503EC" w:rsidRPr="004C5248" w:rsidRDefault="003503EC" w:rsidP="005932F6">
            <w:r w:rsidRPr="004C5248">
              <w:t>2</w:t>
            </w:r>
            <w:r>
              <w:t> </w:t>
            </w:r>
            <w:r w:rsidRPr="004C5248">
              <w:t>500</w:t>
            </w:r>
            <w:r>
              <w:t xml:space="preserve"> рублей за каждый факт нарушения условия Договора </w:t>
            </w:r>
            <w:r w:rsidRPr="004C5248">
              <w:t xml:space="preserve"> </w:t>
            </w:r>
          </w:p>
        </w:tc>
      </w:tr>
      <w:tr w:rsidR="003503EC" w:rsidRPr="00BD5849" w:rsidTr="005932F6">
        <w:trPr>
          <w:trHeight w:val="20"/>
        </w:trPr>
        <w:tc>
          <w:tcPr>
            <w:tcW w:w="708" w:type="dxa"/>
            <w:vAlign w:val="center"/>
          </w:tcPr>
          <w:p w:rsidR="003503EC" w:rsidRPr="00713857" w:rsidRDefault="003503EC" w:rsidP="005932F6">
            <w:pPr>
              <w:ind w:firstLine="34"/>
              <w:jc w:val="center"/>
            </w:pPr>
            <w:r>
              <w:t>3.</w:t>
            </w:r>
          </w:p>
        </w:tc>
        <w:tc>
          <w:tcPr>
            <w:tcW w:w="4821" w:type="dxa"/>
          </w:tcPr>
          <w:p w:rsidR="003503EC" w:rsidRDefault="003503EC" w:rsidP="003503EC">
            <w:r>
              <w:t xml:space="preserve">Просрочка </w:t>
            </w:r>
            <w:r w:rsidRPr="004C5248">
              <w:t>представлен</w:t>
            </w:r>
            <w:r>
              <w:t>ия</w:t>
            </w:r>
            <w:r w:rsidRPr="004C5248">
              <w:t xml:space="preserve"> </w:t>
            </w:r>
            <w:r>
              <w:t>Заказчику Плана, предусмотренного Договором (п. 6.1 Технического задания)</w:t>
            </w:r>
          </w:p>
        </w:tc>
        <w:tc>
          <w:tcPr>
            <w:tcW w:w="4110" w:type="dxa"/>
            <w:tcBorders>
              <w:right w:val="single" w:sz="4" w:space="0" w:color="auto"/>
            </w:tcBorders>
            <w:vAlign w:val="center"/>
          </w:tcPr>
          <w:p w:rsidR="003503EC" w:rsidRPr="004C5248" w:rsidRDefault="003503EC" w:rsidP="005932F6">
            <w:r>
              <w:t>1 000 рублей за каждый день просрочки исполнения обязательства</w:t>
            </w:r>
          </w:p>
        </w:tc>
      </w:tr>
      <w:tr w:rsidR="003503EC" w:rsidRPr="00BD5849" w:rsidTr="005932F6">
        <w:trPr>
          <w:trHeight w:val="20"/>
        </w:trPr>
        <w:tc>
          <w:tcPr>
            <w:tcW w:w="708" w:type="dxa"/>
            <w:vAlign w:val="center"/>
          </w:tcPr>
          <w:p w:rsidR="003503EC" w:rsidRPr="00713857" w:rsidRDefault="003503EC" w:rsidP="005932F6">
            <w:pPr>
              <w:ind w:firstLine="34"/>
              <w:jc w:val="center"/>
              <w:rPr>
                <w:rFonts w:ascii="Arial" w:hAnsi="Arial"/>
              </w:rPr>
            </w:pPr>
            <w:r>
              <w:rPr>
                <w:rFonts w:ascii="Arial" w:hAnsi="Arial"/>
              </w:rPr>
              <w:t>4.</w:t>
            </w:r>
          </w:p>
        </w:tc>
        <w:tc>
          <w:tcPr>
            <w:tcW w:w="4821" w:type="dxa"/>
          </w:tcPr>
          <w:p w:rsidR="003503EC" w:rsidRPr="00713857" w:rsidRDefault="003503EC" w:rsidP="003503EC">
            <w:r w:rsidRPr="00BD5849">
              <w:t>Отсутствие менеджер</w:t>
            </w:r>
            <w:proofErr w:type="gramStart"/>
            <w:r w:rsidRPr="00BD5849">
              <w:t>а</w:t>
            </w:r>
            <w:r>
              <w:t>(</w:t>
            </w:r>
            <w:proofErr w:type="spellStart"/>
            <w:proofErr w:type="gramEnd"/>
            <w:r>
              <w:t>ов</w:t>
            </w:r>
            <w:proofErr w:type="spellEnd"/>
            <w:r>
              <w:t>)</w:t>
            </w:r>
            <w:r w:rsidRPr="00BD5849">
              <w:t xml:space="preserve"> Исполнителя по </w:t>
            </w:r>
            <w:r w:rsidRPr="00BD5849">
              <w:lastRenderedPageBreak/>
              <w:t xml:space="preserve">адресу выполнения работ (оказания услуг) (п. </w:t>
            </w:r>
            <w:r>
              <w:t>7</w:t>
            </w:r>
            <w:r w:rsidRPr="00BD5849">
              <w:t>.1 Технического задания)</w:t>
            </w:r>
          </w:p>
        </w:tc>
        <w:tc>
          <w:tcPr>
            <w:tcW w:w="4110" w:type="dxa"/>
            <w:tcBorders>
              <w:right w:val="single" w:sz="4" w:space="0" w:color="auto"/>
            </w:tcBorders>
          </w:tcPr>
          <w:p w:rsidR="003503EC" w:rsidRPr="00713857" w:rsidRDefault="003503EC" w:rsidP="005932F6">
            <w:r w:rsidRPr="00BD5849">
              <w:lastRenderedPageBreak/>
              <w:t xml:space="preserve">20 000 рублей за каждый факт </w:t>
            </w:r>
            <w:r w:rsidRPr="00BD5849">
              <w:lastRenderedPageBreak/>
              <w:t xml:space="preserve">нарушения условия Договора  </w:t>
            </w:r>
          </w:p>
        </w:tc>
      </w:tr>
      <w:tr w:rsidR="003503EC" w:rsidRPr="00BD5849" w:rsidTr="005932F6">
        <w:trPr>
          <w:trHeight w:val="20"/>
        </w:trPr>
        <w:tc>
          <w:tcPr>
            <w:tcW w:w="708" w:type="dxa"/>
            <w:vAlign w:val="center"/>
          </w:tcPr>
          <w:p w:rsidR="003503EC" w:rsidRPr="00713857" w:rsidRDefault="003503EC" w:rsidP="005932F6">
            <w:pPr>
              <w:ind w:firstLine="34"/>
              <w:jc w:val="center"/>
            </w:pPr>
            <w:r>
              <w:lastRenderedPageBreak/>
              <w:t>5.</w:t>
            </w:r>
          </w:p>
        </w:tc>
        <w:tc>
          <w:tcPr>
            <w:tcW w:w="4821" w:type="dxa"/>
          </w:tcPr>
          <w:p w:rsidR="003503EC" w:rsidRPr="00713857" w:rsidRDefault="003503EC" w:rsidP="003503EC">
            <w:pPr>
              <w:ind w:firstLine="35"/>
            </w:pPr>
            <w:r w:rsidRPr="00BD5849">
              <w:t>Не представление Заказчику копий документов, предусмотренных Договором (</w:t>
            </w:r>
            <w:proofErr w:type="spellStart"/>
            <w:r w:rsidRPr="00BD5849">
              <w:t>абз</w:t>
            </w:r>
            <w:proofErr w:type="spellEnd"/>
            <w:r w:rsidRPr="00BD5849">
              <w:t xml:space="preserve">. 4 п. </w:t>
            </w:r>
            <w:r>
              <w:t>6.1</w:t>
            </w:r>
            <w:r w:rsidRPr="00BD5849">
              <w:t>.2</w:t>
            </w:r>
            <w:r>
              <w:t>.1.</w:t>
            </w:r>
            <w:r w:rsidRPr="00BD5849">
              <w:t>,</w:t>
            </w:r>
            <w:r>
              <w:t xml:space="preserve"> </w:t>
            </w:r>
            <w:r w:rsidRPr="00BD5849">
              <w:t xml:space="preserve">п. </w:t>
            </w:r>
            <w:r>
              <w:t>7</w:t>
            </w:r>
            <w:r w:rsidRPr="00BD5849">
              <w:t>.2</w:t>
            </w:r>
            <w:r>
              <w:t>, 7.5</w:t>
            </w:r>
            <w:r w:rsidRPr="00BD5849">
              <w:t xml:space="preserve"> </w:t>
            </w:r>
            <w:proofErr w:type="gramStart"/>
            <w:r w:rsidRPr="00BD5849">
              <w:t>Технического</w:t>
            </w:r>
            <w:proofErr w:type="gramEnd"/>
            <w:r w:rsidRPr="00BD5849">
              <w:t xml:space="preserve"> задания)</w:t>
            </w:r>
          </w:p>
        </w:tc>
        <w:tc>
          <w:tcPr>
            <w:tcW w:w="4110" w:type="dxa"/>
            <w:tcBorders>
              <w:right w:val="single" w:sz="4" w:space="0" w:color="auto"/>
            </w:tcBorders>
          </w:tcPr>
          <w:p w:rsidR="003503EC" w:rsidRPr="00713857" w:rsidRDefault="003503EC" w:rsidP="005932F6">
            <w:pPr>
              <w:rPr>
                <w:bCs/>
              </w:rPr>
            </w:pPr>
            <w:r w:rsidRPr="00BD5849">
              <w:t xml:space="preserve">2 500 рублей за каждый факт нарушения условия Договора  </w:t>
            </w:r>
          </w:p>
        </w:tc>
      </w:tr>
      <w:tr w:rsidR="003503EC" w:rsidRPr="00BD5849" w:rsidTr="005932F6">
        <w:trPr>
          <w:trHeight w:val="20"/>
        </w:trPr>
        <w:tc>
          <w:tcPr>
            <w:tcW w:w="708" w:type="dxa"/>
            <w:vAlign w:val="center"/>
          </w:tcPr>
          <w:p w:rsidR="003503EC" w:rsidRPr="00713857" w:rsidRDefault="003503EC" w:rsidP="005932F6">
            <w:pPr>
              <w:ind w:firstLine="34"/>
              <w:jc w:val="center"/>
            </w:pPr>
            <w:r>
              <w:t>6.</w:t>
            </w:r>
          </w:p>
        </w:tc>
        <w:tc>
          <w:tcPr>
            <w:tcW w:w="4821" w:type="dxa"/>
          </w:tcPr>
          <w:p w:rsidR="003503EC" w:rsidRPr="00713857" w:rsidRDefault="003503EC" w:rsidP="003503EC">
            <w:r w:rsidRPr="00BD5849">
              <w:t>Просрочка представления Заказчику копий документов, предусмотренных Договором (</w:t>
            </w:r>
            <w:proofErr w:type="spellStart"/>
            <w:r w:rsidRPr="00BD5849">
              <w:t>абз</w:t>
            </w:r>
            <w:proofErr w:type="spellEnd"/>
            <w:r w:rsidRPr="00BD5849">
              <w:t xml:space="preserve">. 4 п. </w:t>
            </w:r>
            <w:r>
              <w:t>6.</w:t>
            </w:r>
            <w:r w:rsidRPr="00BD5849">
              <w:t>1.2</w:t>
            </w:r>
            <w:r>
              <w:t>.1</w:t>
            </w:r>
            <w:r w:rsidRPr="00BD5849">
              <w:t>,</w:t>
            </w:r>
            <w:r>
              <w:t xml:space="preserve"> </w:t>
            </w:r>
            <w:r w:rsidRPr="00BD5849">
              <w:t xml:space="preserve">п. </w:t>
            </w:r>
            <w:r>
              <w:t>7</w:t>
            </w:r>
            <w:r w:rsidRPr="00BD5849">
              <w:t>.2</w:t>
            </w:r>
            <w:r>
              <w:t>, 7.5</w:t>
            </w:r>
            <w:r w:rsidRPr="00BD5849">
              <w:t xml:space="preserve"> Технического задания)</w:t>
            </w:r>
          </w:p>
        </w:tc>
        <w:tc>
          <w:tcPr>
            <w:tcW w:w="4110" w:type="dxa"/>
            <w:tcBorders>
              <w:right w:val="single" w:sz="4" w:space="0" w:color="auto"/>
            </w:tcBorders>
          </w:tcPr>
          <w:p w:rsidR="003503EC" w:rsidRPr="00713857" w:rsidRDefault="003503EC" w:rsidP="005932F6">
            <w:r w:rsidRPr="00BD5849">
              <w:t xml:space="preserve">1 000 рублей за каждый день просрочки </w:t>
            </w:r>
            <w:r>
              <w:t>представления документа</w:t>
            </w:r>
          </w:p>
        </w:tc>
      </w:tr>
      <w:tr w:rsidR="003503EC" w:rsidRPr="00BD5849" w:rsidTr="005932F6">
        <w:trPr>
          <w:trHeight w:val="20"/>
        </w:trPr>
        <w:tc>
          <w:tcPr>
            <w:tcW w:w="708" w:type="dxa"/>
            <w:vAlign w:val="center"/>
          </w:tcPr>
          <w:p w:rsidR="003503EC" w:rsidRPr="00713857" w:rsidRDefault="003503EC" w:rsidP="005932F6">
            <w:pPr>
              <w:ind w:firstLine="34"/>
              <w:jc w:val="center"/>
            </w:pPr>
            <w:r>
              <w:t>7.</w:t>
            </w:r>
          </w:p>
        </w:tc>
        <w:tc>
          <w:tcPr>
            <w:tcW w:w="4821" w:type="dxa"/>
          </w:tcPr>
          <w:p w:rsidR="003503EC" w:rsidRPr="00713857" w:rsidRDefault="003503EC" w:rsidP="003503EC">
            <w:r w:rsidRPr="00BD5849">
              <w:t>Непредставление списка специалистов и менеджер</w:t>
            </w:r>
            <w:proofErr w:type="gramStart"/>
            <w:r w:rsidRPr="00BD5849">
              <w:t>а</w:t>
            </w:r>
            <w:r>
              <w:t>(</w:t>
            </w:r>
            <w:proofErr w:type="spellStart"/>
            <w:proofErr w:type="gramEnd"/>
            <w:r>
              <w:t>ов</w:t>
            </w:r>
            <w:proofErr w:type="spellEnd"/>
            <w:r>
              <w:t>)</w:t>
            </w:r>
            <w:r w:rsidRPr="00BD5849">
              <w:t xml:space="preserve">, привлекаемых к выполнению работ (оказанию услуг) (п. </w:t>
            </w:r>
            <w:r>
              <w:t>7</w:t>
            </w:r>
            <w:r w:rsidRPr="00BD5849">
              <w:t>.17 Технического задания)</w:t>
            </w:r>
          </w:p>
        </w:tc>
        <w:tc>
          <w:tcPr>
            <w:tcW w:w="4110" w:type="dxa"/>
            <w:tcBorders>
              <w:right w:val="single" w:sz="4" w:space="0" w:color="auto"/>
            </w:tcBorders>
          </w:tcPr>
          <w:p w:rsidR="003503EC" w:rsidRPr="00713857" w:rsidRDefault="003503EC" w:rsidP="005932F6">
            <w:r w:rsidRPr="00BD5849">
              <w:t xml:space="preserve">2 500 рублей за каждый факт нарушения условия Договора  </w:t>
            </w:r>
          </w:p>
        </w:tc>
      </w:tr>
      <w:tr w:rsidR="003503EC" w:rsidRPr="00BD5849" w:rsidTr="005932F6">
        <w:trPr>
          <w:trHeight w:val="20"/>
        </w:trPr>
        <w:tc>
          <w:tcPr>
            <w:tcW w:w="708" w:type="dxa"/>
            <w:vAlign w:val="center"/>
          </w:tcPr>
          <w:p w:rsidR="003503EC" w:rsidRPr="00713857" w:rsidRDefault="003503EC" w:rsidP="005932F6">
            <w:pPr>
              <w:ind w:firstLine="34"/>
              <w:jc w:val="center"/>
            </w:pPr>
            <w:r>
              <w:t>8.</w:t>
            </w:r>
          </w:p>
        </w:tc>
        <w:tc>
          <w:tcPr>
            <w:tcW w:w="4821" w:type="dxa"/>
          </w:tcPr>
          <w:p w:rsidR="003503EC" w:rsidRPr="00713857" w:rsidRDefault="003503EC" w:rsidP="003503EC">
            <w:r w:rsidRPr="00BD5849">
              <w:t>Просрочка представления Заказчику списка специалистов и менеджер</w:t>
            </w:r>
            <w:proofErr w:type="gramStart"/>
            <w:r w:rsidRPr="00BD5849">
              <w:t>а</w:t>
            </w:r>
            <w:r>
              <w:t>(</w:t>
            </w:r>
            <w:proofErr w:type="spellStart"/>
            <w:proofErr w:type="gramEnd"/>
            <w:r>
              <w:t>ов</w:t>
            </w:r>
            <w:proofErr w:type="spellEnd"/>
            <w:r>
              <w:t>)</w:t>
            </w:r>
            <w:r w:rsidRPr="00BD5849">
              <w:t xml:space="preserve">, привлекаемых к выполнению работ (оказанию услуг) (п. </w:t>
            </w:r>
            <w:r>
              <w:t>7</w:t>
            </w:r>
            <w:r w:rsidRPr="00BD5849">
              <w:t xml:space="preserve">.17 Технического задания) </w:t>
            </w:r>
          </w:p>
        </w:tc>
        <w:tc>
          <w:tcPr>
            <w:tcW w:w="4110" w:type="dxa"/>
            <w:tcBorders>
              <w:right w:val="single" w:sz="4" w:space="0" w:color="auto"/>
            </w:tcBorders>
          </w:tcPr>
          <w:p w:rsidR="003503EC" w:rsidRPr="00713857" w:rsidRDefault="003503EC" w:rsidP="005932F6">
            <w:r w:rsidRPr="00BD5849">
              <w:t>1 000 рублей за каждый день просрочки исполнения обязательства</w:t>
            </w:r>
          </w:p>
        </w:tc>
      </w:tr>
      <w:tr w:rsidR="003503EC" w:rsidRPr="00BD5849" w:rsidTr="005932F6">
        <w:trPr>
          <w:trHeight w:val="20"/>
        </w:trPr>
        <w:tc>
          <w:tcPr>
            <w:tcW w:w="708" w:type="dxa"/>
            <w:vAlign w:val="center"/>
          </w:tcPr>
          <w:p w:rsidR="003503EC" w:rsidRPr="00D87A50" w:rsidRDefault="003503EC" w:rsidP="005932F6">
            <w:pPr>
              <w:ind w:firstLine="34"/>
              <w:jc w:val="center"/>
            </w:pPr>
            <w:r w:rsidRPr="00D87A50">
              <w:t>9.</w:t>
            </w:r>
          </w:p>
        </w:tc>
        <w:tc>
          <w:tcPr>
            <w:tcW w:w="4821" w:type="dxa"/>
          </w:tcPr>
          <w:p w:rsidR="003503EC" w:rsidRPr="004C5248" w:rsidRDefault="003503EC" w:rsidP="003503EC">
            <w:pPr>
              <w:rPr>
                <w:rFonts w:eastAsiaTheme="minorHAnsi"/>
                <w:lang w:eastAsia="en-US"/>
              </w:rPr>
            </w:pPr>
            <w:r w:rsidRPr="004C5248">
              <w:t xml:space="preserve">Отсутствие </w:t>
            </w:r>
            <w:r>
              <w:t>личной медицинской</w:t>
            </w:r>
            <w:r w:rsidRPr="004C5248">
              <w:t xml:space="preserve"> книжки у </w:t>
            </w:r>
            <w:r>
              <w:t>специалист</w:t>
            </w:r>
            <w:proofErr w:type="gramStart"/>
            <w:r>
              <w:t>а(</w:t>
            </w:r>
            <w:proofErr w:type="spellStart"/>
            <w:proofErr w:type="gramEnd"/>
            <w:r>
              <w:t>ов</w:t>
            </w:r>
            <w:proofErr w:type="spellEnd"/>
            <w:r>
              <w:t>) Исполнителя</w:t>
            </w:r>
            <w:r w:rsidRPr="004C5248">
              <w:t xml:space="preserve">, </w:t>
            </w:r>
            <w:r>
              <w:t>привлекаемого(</w:t>
            </w:r>
            <w:proofErr w:type="spellStart"/>
            <w:r>
              <w:t>ых</w:t>
            </w:r>
            <w:proofErr w:type="spellEnd"/>
            <w:r>
              <w:t xml:space="preserve">) к выполнению отдельных работ (п. 7.4 Технического задания) </w:t>
            </w:r>
          </w:p>
        </w:tc>
        <w:tc>
          <w:tcPr>
            <w:tcW w:w="4110" w:type="dxa"/>
            <w:tcBorders>
              <w:right w:val="single" w:sz="4" w:space="0" w:color="auto"/>
            </w:tcBorders>
          </w:tcPr>
          <w:p w:rsidR="003503EC" w:rsidRPr="004C5248" w:rsidRDefault="003503EC" w:rsidP="005932F6">
            <w:pPr>
              <w:rPr>
                <w:rFonts w:eastAsiaTheme="minorHAnsi"/>
                <w:lang w:eastAsia="en-US"/>
              </w:rPr>
            </w:pPr>
            <w:r w:rsidRPr="004C5248">
              <w:t>2</w:t>
            </w:r>
            <w:r>
              <w:t> </w:t>
            </w:r>
            <w:r w:rsidRPr="004C5248">
              <w:t>500</w:t>
            </w:r>
            <w:r>
              <w:t xml:space="preserve"> рублей за каждый факт нарушения условия Договора </w:t>
            </w:r>
            <w:r w:rsidRPr="004C5248">
              <w:t xml:space="preserve"> </w:t>
            </w:r>
          </w:p>
        </w:tc>
      </w:tr>
      <w:tr w:rsidR="003503EC" w:rsidRPr="00BD5849" w:rsidTr="005932F6">
        <w:trPr>
          <w:trHeight w:val="20"/>
        </w:trPr>
        <w:tc>
          <w:tcPr>
            <w:tcW w:w="708" w:type="dxa"/>
            <w:vAlign w:val="center"/>
          </w:tcPr>
          <w:p w:rsidR="003503EC" w:rsidRPr="00D87A50" w:rsidDel="009F5664" w:rsidRDefault="003503EC" w:rsidP="005932F6">
            <w:pPr>
              <w:ind w:firstLine="34"/>
              <w:jc w:val="center"/>
            </w:pPr>
            <w:r w:rsidRPr="00D87A50">
              <w:t>10.</w:t>
            </w:r>
          </w:p>
        </w:tc>
        <w:tc>
          <w:tcPr>
            <w:tcW w:w="4821" w:type="dxa"/>
          </w:tcPr>
          <w:p w:rsidR="003503EC" w:rsidRPr="004C5248" w:rsidRDefault="003503EC" w:rsidP="003503EC">
            <w:r>
              <w:rPr>
                <w:szCs w:val="22"/>
              </w:rPr>
              <w:t xml:space="preserve">Неисполнение требования Заказчика о замене </w:t>
            </w:r>
            <w:r w:rsidRPr="00D549B5">
              <w:rPr>
                <w:szCs w:val="22"/>
              </w:rPr>
              <w:t>специалистов Исполнителя</w:t>
            </w:r>
            <w:r>
              <w:rPr>
                <w:szCs w:val="22"/>
              </w:rPr>
              <w:t xml:space="preserve">, </w:t>
            </w:r>
            <w:r w:rsidRPr="00D549B5">
              <w:rPr>
                <w:szCs w:val="22"/>
              </w:rPr>
              <w:t>наруш</w:t>
            </w:r>
            <w:r>
              <w:rPr>
                <w:szCs w:val="22"/>
              </w:rPr>
              <w:t>ающих дисциплину</w:t>
            </w:r>
            <w:r w:rsidRPr="00D549B5">
              <w:rPr>
                <w:szCs w:val="22"/>
              </w:rPr>
              <w:t xml:space="preserve">, </w:t>
            </w:r>
            <w:r>
              <w:rPr>
                <w:szCs w:val="22"/>
              </w:rPr>
              <w:t>имеющих</w:t>
            </w:r>
            <w:r w:rsidRPr="00D549B5">
              <w:rPr>
                <w:szCs w:val="22"/>
              </w:rPr>
              <w:t xml:space="preserve"> отрицательны</w:t>
            </w:r>
            <w:r>
              <w:rPr>
                <w:szCs w:val="22"/>
              </w:rPr>
              <w:t>е</w:t>
            </w:r>
            <w:r w:rsidRPr="00D549B5">
              <w:rPr>
                <w:szCs w:val="22"/>
              </w:rPr>
              <w:t xml:space="preserve"> профессиональны</w:t>
            </w:r>
            <w:r>
              <w:rPr>
                <w:szCs w:val="22"/>
              </w:rPr>
              <w:t>е</w:t>
            </w:r>
            <w:r w:rsidRPr="00D549B5">
              <w:rPr>
                <w:szCs w:val="22"/>
              </w:rPr>
              <w:t xml:space="preserve"> качеств</w:t>
            </w:r>
            <w:r>
              <w:rPr>
                <w:szCs w:val="22"/>
              </w:rPr>
              <w:t>а</w:t>
            </w:r>
            <w:r w:rsidRPr="00D549B5">
              <w:rPr>
                <w:szCs w:val="22"/>
              </w:rPr>
              <w:t>, влияющи</w:t>
            </w:r>
            <w:r>
              <w:rPr>
                <w:szCs w:val="22"/>
              </w:rPr>
              <w:t>е</w:t>
            </w:r>
            <w:r w:rsidRPr="00D549B5">
              <w:rPr>
                <w:szCs w:val="22"/>
              </w:rPr>
              <w:t xml:space="preserve"> на выполнение работ (оказание услуг)</w:t>
            </w:r>
            <w:r>
              <w:rPr>
                <w:szCs w:val="22"/>
              </w:rPr>
              <w:t xml:space="preserve"> (п. 7.7 </w:t>
            </w:r>
            <w:r>
              <w:t>Технического задания</w:t>
            </w:r>
            <w:r>
              <w:rPr>
                <w:szCs w:val="22"/>
              </w:rPr>
              <w:t xml:space="preserve">) </w:t>
            </w:r>
          </w:p>
        </w:tc>
        <w:tc>
          <w:tcPr>
            <w:tcW w:w="4110" w:type="dxa"/>
            <w:tcBorders>
              <w:right w:val="single" w:sz="4" w:space="0" w:color="auto"/>
            </w:tcBorders>
          </w:tcPr>
          <w:p w:rsidR="003503EC" w:rsidRPr="004C5248" w:rsidRDefault="003503EC" w:rsidP="005932F6">
            <w:r>
              <w:rPr>
                <w:lang w:eastAsia="en-US"/>
              </w:rPr>
              <w:t xml:space="preserve">20 000 рублей </w:t>
            </w:r>
            <w:r w:rsidRPr="00D14B98">
              <w:rPr>
                <w:lang w:eastAsia="en-US"/>
              </w:rPr>
              <w:t xml:space="preserve">за каждый факт </w:t>
            </w:r>
            <w:r>
              <w:t>нарушения условия Договора</w:t>
            </w:r>
          </w:p>
        </w:tc>
      </w:tr>
      <w:tr w:rsidR="003503EC" w:rsidRPr="00BD5849" w:rsidTr="005932F6">
        <w:trPr>
          <w:trHeight w:val="20"/>
        </w:trPr>
        <w:tc>
          <w:tcPr>
            <w:tcW w:w="708" w:type="dxa"/>
            <w:vAlign w:val="center"/>
          </w:tcPr>
          <w:p w:rsidR="003503EC" w:rsidRPr="00D87A50" w:rsidRDefault="003503EC" w:rsidP="005932F6">
            <w:pPr>
              <w:ind w:firstLine="34"/>
              <w:jc w:val="center"/>
            </w:pPr>
            <w:r w:rsidRPr="00D87A50">
              <w:t>11.</w:t>
            </w:r>
          </w:p>
        </w:tc>
        <w:tc>
          <w:tcPr>
            <w:tcW w:w="4821" w:type="dxa"/>
          </w:tcPr>
          <w:p w:rsidR="003503EC" w:rsidRPr="004C5248" w:rsidRDefault="003503EC" w:rsidP="003503EC">
            <w:pPr>
              <w:rPr>
                <w:rFonts w:eastAsiaTheme="minorHAnsi"/>
                <w:lang w:eastAsia="en-US"/>
              </w:rPr>
            </w:pPr>
            <w:r>
              <w:rPr>
                <w:szCs w:val="22"/>
              </w:rPr>
              <w:t xml:space="preserve">Просрочка выполнения требования Заказчика о замене </w:t>
            </w:r>
            <w:r w:rsidRPr="00D549B5">
              <w:rPr>
                <w:szCs w:val="22"/>
              </w:rPr>
              <w:t>специалистов Исполнителя</w:t>
            </w:r>
            <w:r>
              <w:rPr>
                <w:szCs w:val="22"/>
              </w:rPr>
              <w:t xml:space="preserve">, </w:t>
            </w:r>
            <w:r w:rsidRPr="00D549B5">
              <w:rPr>
                <w:szCs w:val="22"/>
              </w:rPr>
              <w:t>наруш</w:t>
            </w:r>
            <w:r>
              <w:rPr>
                <w:szCs w:val="22"/>
              </w:rPr>
              <w:t>ающих дисциплину</w:t>
            </w:r>
            <w:r w:rsidRPr="00D549B5">
              <w:rPr>
                <w:szCs w:val="22"/>
              </w:rPr>
              <w:t xml:space="preserve">, </w:t>
            </w:r>
            <w:r>
              <w:rPr>
                <w:szCs w:val="22"/>
              </w:rPr>
              <w:t>имеющих</w:t>
            </w:r>
            <w:r w:rsidRPr="00D549B5">
              <w:rPr>
                <w:szCs w:val="22"/>
              </w:rPr>
              <w:t xml:space="preserve"> отрицательны</w:t>
            </w:r>
            <w:r>
              <w:rPr>
                <w:szCs w:val="22"/>
              </w:rPr>
              <w:t>е</w:t>
            </w:r>
            <w:r w:rsidRPr="00D549B5">
              <w:rPr>
                <w:szCs w:val="22"/>
              </w:rPr>
              <w:t xml:space="preserve"> профессиональны</w:t>
            </w:r>
            <w:r>
              <w:rPr>
                <w:szCs w:val="22"/>
              </w:rPr>
              <w:t>е</w:t>
            </w:r>
            <w:r w:rsidRPr="00D549B5">
              <w:rPr>
                <w:szCs w:val="22"/>
              </w:rPr>
              <w:t xml:space="preserve"> качеств</w:t>
            </w:r>
            <w:r>
              <w:rPr>
                <w:szCs w:val="22"/>
              </w:rPr>
              <w:t>а</w:t>
            </w:r>
            <w:r w:rsidRPr="00D549B5">
              <w:rPr>
                <w:szCs w:val="22"/>
              </w:rPr>
              <w:t>, влияющи</w:t>
            </w:r>
            <w:r>
              <w:rPr>
                <w:szCs w:val="22"/>
              </w:rPr>
              <w:t>е</w:t>
            </w:r>
            <w:r w:rsidRPr="00D549B5">
              <w:rPr>
                <w:szCs w:val="22"/>
              </w:rPr>
              <w:t xml:space="preserve"> на выполнение работ (оказание услуг)</w:t>
            </w:r>
            <w:r>
              <w:rPr>
                <w:szCs w:val="22"/>
              </w:rPr>
              <w:t xml:space="preserve"> (п. 7.7 </w:t>
            </w:r>
            <w:r>
              <w:t>Технического задания</w:t>
            </w:r>
            <w:r>
              <w:rPr>
                <w:szCs w:val="22"/>
              </w:rPr>
              <w:t xml:space="preserve">) </w:t>
            </w:r>
          </w:p>
        </w:tc>
        <w:tc>
          <w:tcPr>
            <w:tcW w:w="4110" w:type="dxa"/>
            <w:tcBorders>
              <w:right w:val="single" w:sz="4" w:space="0" w:color="auto"/>
            </w:tcBorders>
          </w:tcPr>
          <w:p w:rsidR="003503EC" w:rsidRPr="004C5248" w:rsidRDefault="003503EC" w:rsidP="005932F6">
            <w:pPr>
              <w:rPr>
                <w:rFonts w:eastAsiaTheme="minorHAnsi"/>
                <w:lang w:eastAsia="en-US"/>
              </w:rPr>
            </w:pPr>
            <w:r>
              <w:t xml:space="preserve">2 000 рублей за каждый день просрочки </w:t>
            </w:r>
            <w:r w:rsidRPr="00BD5849">
              <w:t>исполнения обязательства</w:t>
            </w:r>
          </w:p>
        </w:tc>
      </w:tr>
      <w:tr w:rsidR="003503EC" w:rsidRPr="00BD5849" w:rsidTr="005932F6">
        <w:trPr>
          <w:trHeight w:val="20"/>
        </w:trPr>
        <w:tc>
          <w:tcPr>
            <w:tcW w:w="708" w:type="dxa"/>
            <w:vAlign w:val="center"/>
          </w:tcPr>
          <w:p w:rsidR="003503EC" w:rsidRPr="00713857" w:rsidRDefault="003503EC" w:rsidP="005932F6">
            <w:pPr>
              <w:ind w:firstLine="34"/>
              <w:jc w:val="center"/>
            </w:pPr>
            <w:r>
              <w:t>12.</w:t>
            </w:r>
          </w:p>
        </w:tc>
        <w:tc>
          <w:tcPr>
            <w:tcW w:w="4821" w:type="dxa"/>
          </w:tcPr>
          <w:p w:rsidR="003503EC" w:rsidRDefault="003503EC" w:rsidP="005932F6">
            <w:r w:rsidRPr="00BD5849">
              <w:t xml:space="preserve">Несоблюдение количества присутствия </w:t>
            </w:r>
            <w:r>
              <w:t>персонала Исполнителя при выполнении отдельных видов работ (услуг)</w:t>
            </w:r>
            <w:r w:rsidRPr="00BD5849">
              <w:t xml:space="preserve"> </w:t>
            </w:r>
          </w:p>
          <w:p w:rsidR="003503EC" w:rsidRPr="000D296F" w:rsidRDefault="003503EC" w:rsidP="005932F6">
            <w:r w:rsidRPr="00BD5849">
              <w:t xml:space="preserve">(Таблица 2 </w:t>
            </w:r>
            <w:proofErr w:type="gramStart"/>
            <w:r w:rsidRPr="00BD5849">
              <w:t>Технического</w:t>
            </w:r>
            <w:proofErr w:type="gramEnd"/>
            <w:r w:rsidRPr="00BD5849">
              <w:t xml:space="preserve"> задания</w:t>
            </w:r>
            <w:r>
              <w:t xml:space="preserve">; </w:t>
            </w:r>
          </w:p>
          <w:p w:rsidR="003503EC" w:rsidRPr="000D296F" w:rsidRDefault="003503EC" w:rsidP="005932F6">
            <w:r w:rsidRPr="00BD5849">
              <w:t xml:space="preserve">Таблица </w:t>
            </w:r>
            <w:r>
              <w:t xml:space="preserve">3 </w:t>
            </w:r>
            <w:proofErr w:type="gramStart"/>
            <w:r w:rsidRPr="00BD5849">
              <w:t>Технического</w:t>
            </w:r>
            <w:proofErr w:type="gramEnd"/>
            <w:r w:rsidRPr="00BD5849">
              <w:t xml:space="preserve"> задания</w:t>
            </w:r>
            <w:r>
              <w:t xml:space="preserve">; </w:t>
            </w:r>
          </w:p>
          <w:p w:rsidR="003503EC" w:rsidRPr="00600983" w:rsidRDefault="003503EC" w:rsidP="005932F6">
            <w:r w:rsidRPr="00BD5849">
              <w:t xml:space="preserve">Таблица </w:t>
            </w:r>
            <w:r>
              <w:t xml:space="preserve">10 </w:t>
            </w:r>
            <w:proofErr w:type="gramStart"/>
            <w:r w:rsidRPr="00BD5849">
              <w:t>Технического</w:t>
            </w:r>
            <w:proofErr w:type="gramEnd"/>
            <w:r w:rsidRPr="00BD5849">
              <w:t xml:space="preserve"> задания</w:t>
            </w:r>
            <w:r>
              <w:t xml:space="preserve">; </w:t>
            </w:r>
          </w:p>
          <w:p w:rsidR="003503EC" w:rsidRPr="00600983" w:rsidRDefault="003503EC" w:rsidP="005932F6">
            <w:proofErr w:type="gramStart"/>
            <w:r w:rsidRPr="00BD5849">
              <w:t xml:space="preserve">Таблица </w:t>
            </w:r>
            <w:r>
              <w:t>11</w:t>
            </w:r>
            <w:r w:rsidRPr="00BD5849">
              <w:t xml:space="preserve"> Технического задания</w:t>
            </w:r>
            <w:r>
              <w:t>)</w:t>
            </w:r>
            <w:proofErr w:type="gramEnd"/>
          </w:p>
          <w:p w:rsidR="003503EC" w:rsidRPr="00713857" w:rsidRDefault="003503EC" w:rsidP="005932F6"/>
        </w:tc>
        <w:tc>
          <w:tcPr>
            <w:tcW w:w="4110" w:type="dxa"/>
            <w:tcBorders>
              <w:right w:val="single" w:sz="4" w:space="0" w:color="auto"/>
            </w:tcBorders>
          </w:tcPr>
          <w:p w:rsidR="003503EC" w:rsidRPr="00713857" w:rsidRDefault="003503EC" w:rsidP="005932F6">
            <w:r w:rsidRPr="00BD5849">
              <w:t xml:space="preserve">20 000 рублей за каждый факт нарушения условия Договора  </w:t>
            </w:r>
          </w:p>
        </w:tc>
      </w:tr>
      <w:tr w:rsidR="003503EC" w:rsidRPr="00BD5849" w:rsidTr="005932F6">
        <w:trPr>
          <w:trHeight w:val="20"/>
        </w:trPr>
        <w:tc>
          <w:tcPr>
            <w:tcW w:w="708" w:type="dxa"/>
            <w:vAlign w:val="center"/>
          </w:tcPr>
          <w:p w:rsidR="003503EC" w:rsidRPr="00713857" w:rsidRDefault="003503EC" w:rsidP="005932F6">
            <w:pPr>
              <w:ind w:firstLine="34"/>
              <w:jc w:val="center"/>
            </w:pPr>
            <w:r>
              <w:t>13.</w:t>
            </w:r>
          </w:p>
        </w:tc>
        <w:tc>
          <w:tcPr>
            <w:tcW w:w="4821" w:type="dxa"/>
          </w:tcPr>
          <w:p w:rsidR="003503EC" w:rsidRPr="00713857" w:rsidRDefault="003503EC" w:rsidP="003503EC">
            <w:r w:rsidRPr="00BD5849">
              <w:t xml:space="preserve">Несоблюдение требования о наличии единой униформы с </w:t>
            </w:r>
            <w:proofErr w:type="gramStart"/>
            <w:r w:rsidRPr="00BD5849">
              <w:t>именными</w:t>
            </w:r>
            <w:proofErr w:type="gramEnd"/>
            <w:r w:rsidRPr="00BD5849">
              <w:t xml:space="preserve"> </w:t>
            </w:r>
            <w:proofErr w:type="spellStart"/>
            <w:r w:rsidRPr="00BD5849">
              <w:t>бейджами</w:t>
            </w:r>
            <w:proofErr w:type="spellEnd"/>
            <w:r w:rsidRPr="00BD5849">
              <w:t xml:space="preserve"> у специалистов Исполнителя (п. </w:t>
            </w:r>
            <w:r>
              <w:t>7</w:t>
            </w:r>
            <w:r w:rsidRPr="00BD5849">
              <w:t xml:space="preserve">.6 Технического задания)  </w:t>
            </w:r>
          </w:p>
        </w:tc>
        <w:tc>
          <w:tcPr>
            <w:tcW w:w="4110" w:type="dxa"/>
            <w:tcBorders>
              <w:bottom w:val="single" w:sz="4" w:space="0" w:color="000000"/>
              <w:right w:val="single" w:sz="4" w:space="0" w:color="auto"/>
            </w:tcBorders>
          </w:tcPr>
          <w:p w:rsidR="003503EC" w:rsidRPr="00713857" w:rsidRDefault="003503EC" w:rsidP="005932F6">
            <w:r w:rsidRPr="00BD5849">
              <w:t xml:space="preserve">3 000 рублей за каждый факт нарушения условия Договора  </w:t>
            </w:r>
          </w:p>
        </w:tc>
      </w:tr>
      <w:tr w:rsidR="003503EC" w:rsidRPr="00BD5849" w:rsidTr="005932F6">
        <w:trPr>
          <w:trHeight w:val="20"/>
        </w:trPr>
        <w:tc>
          <w:tcPr>
            <w:tcW w:w="708" w:type="dxa"/>
            <w:vAlign w:val="center"/>
          </w:tcPr>
          <w:p w:rsidR="003503EC" w:rsidRPr="00713857" w:rsidRDefault="003503EC" w:rsidP="005932F6">
            <w:pPr>
              <w:ind w:firstLine="34"/>
              <w:jc w:val="center"/>
            </w:pPr>
            <w:r>
              <w:t>14.</w:t>
            </w:r>
          </w:p>
        </w:tc>
        <w:tc>
          <w:tcPr>
            <w:tcW w:w="4821" w:type="dxa"/>
          </w:tcPr>
          <w:p w:rsidR="003503EC" w:rsidRPr="00713857" w:rsidRDefault="003503EC" w:rsidP="005932F6">
            <w:r w:rsidRPr="00BD5849">
              <w:t>Неисполнение заявок Заказчика по уборке помещений и прилегающей к зданиям территории</w:t>
            </w:r>
          </w:p>
        </w:tc>
        <w:tc>
          <w:tcPr>
            <w:tcW w:w="4110" w:type="dxa"/>
            <w:tcBorders>
              <w:bottom w:val="single" w:sz="4" w:space="0" w:color="auto"/>
              <w:right w:val="single" w:sz="4" w:space="0" w:color="auto"/>
            </w:tcBorders>
          </w:tcPr>
          <w:p w:rsidR="003503EC" w:rsidRPr="00713857" w:rsidRDefault="003503EC" w:rsidP="005932F6">
            <w:r w:rsidRPr="00BD5849">
              <w:t>1 500 рублей  за</w:t>
            </w:r>
            <w:r>
              <w:t xml:space="preserve"> каждую неисполненную заявку</w:t>
            </w:r>
          </w:p>
        </w:tc>
      </w:tr>
      <w:tr w:rsidR="003503EC" w:rsidRPr="00BD5849" w:rsidTr="005932F6">
        <w:trPr>
          <w:trHeight w:val="20"/>
        </w:trPr>
        <w:tc>
          <w:tcPr>
            <w:tcW w:w="708" w:type="dxa"/>
            <w:vAlign w:val="center"/>
          </w:tcPr>
          <w:p w:rsidR="003503EC" w:rsidRPr="00713857" w:rsidRDefault="003503EC" w:rsidP="005932F6">
            <w:pPr>
              <w:ind w:firstLine="34"/>
              <w:jc w:val="center"/>
            </w:pPr>
            <w:r>
              <w:t>15.</w:t>
            </w:r>
          </w:p>
        </w:tc>
        <w:tc>
          <w:tcPr>
            <w:tcW w:w="4821" w:type="dxa"/>
          </w:tcPr>
          <w:p w:rsidR="003503EC" w:rsidRPr="00BD5849" w:rsidRDefault="003503EC" w:rsidP="005932F6">
            <w:r w:rsidRPr="00BD5849">
              <w:t xml:space="preserve">Просрочка исполнения заявок Заказчика по </w:t>
            </w:r>
            <w:r w:rsidRPr="00BD5849">
              <w:lastRenderedPageBreak/>
              <w:t>уборке помещений и прилегающей к зданиям территории</w:t>
            </w:r>
          </w:p>
        </w:tc>
        <w:tc>
          <w:tcPr>
            <w:tcW w:w="4110" w:type="dxa"/>
            <w:tcBorders>
              <w:bottom w:val="single" w:sz="4" w:space="0" w:color="auto"/>
              <w:right w:val="single" w:sz="4" w:space="0" w:color="auto"/>
            </w:tcBorders>
          </w:tcPr>
          <w:p w:rsidR="003503EC" w:rsidRPr="00BD5849" w:rsidRDefault="003503EC" w:rsidP="005932F6">
            <w:r w:rsidRPr="00BD5849">
              <w:lastRenderedPageBreak/>
              <w:t xml:space="preserve">500 рублей за каждый день </w:t>
            </w:r>
            <w:r w:rsidRPr="00BD5849">
              <w:lastRenderedPageBreak/>
              <w:t>просрочки исполнения обязательства</w:t>
            </w:r>
          </w:p>
        </w:tc>
      </w:tr>
      <w:tr w:rsidR="003503EC" w:rsidRPr="00BD5849" w:rsidTr="005932F6">
        <w:trPr>
          <w:trHeight w:val="20"/>
        </w:trPr>
        <w:tc>
          <w:tcPr>
            <w:tcW w:w="708" w:type="dxa"/>
            <w:vAlign w:val="center"/>
          </w:tcPr>
          <w:p w:rsidR="003503EC" w:rsidRPr="00713857" w:rsidRDefault="003503EC" w:rsidP="005932F6">
            <w:pPr>
              <w:ind w:firstLine="34"/>
              <w:jc w:val="center"/>
            </w:pPr>
            <w:r>
              <w:lastRenderedPageBreak/>
              <w:t>16.</w:t>
            </w:r>
          </w:p>
        </w:tc>
        <w:tc>
          <w:tcPr>
            <w:tcW w:w="4821" w:type="dxa"/>
          </w:tcPr>
          <w:p w:rsidR="003503EC" w:rsidRPr="00713857" w:rsidRDefault="003503EC" w:rsidP="005932F6">
            <w:r w:rsidRPr="004C5248">
              <w:t>Отсутствие в санузлах туалетной бумаги, жидкого мыла, освежителя воздуха</w:t>
            </w:r>
            <w:r>
              <w:t>, (п. 20 Таблицы 5 Технического задания)</w:t>
            </w:r>
          </w:p>
        </w:tc>
        <w:tc>
          <w:tcPr>
            <w:tcW w:w="4110" w:type="dxa"/>
            <w:tcBorders>
              <w:right w:val="single" w:sz="4" w:space="0" w:color="auto"/>
            </w:tcBorders>
          </w:tcPr>
          <w:p w:rsidR="003503EC" w:rsidRPr="00713857" w:rsidRDefault="003503EC" w:rsidP="005932F6">
            <w:r w:rsidRPr="004C5248">
              <w:t>1</w:t>
            </w:r>
            <w:r>
              <w:t> </w:t>
            </w:r>
            <w:r w:rsidRPr="004C5248">
              <w:t>500</w:t>
            </w:r>
            <w:r>
              <w:t xml:space="preserve"> рублей за каждый факт нарушения условия Договора </w:t>
            </w:r>
            <w:r w:rsidRPr="004C5248">
              <w:t xml:space="preserve"> </w:t>
            </w:r>
          </w:p>
        </w:tc>
      </w:tr>
      <w:tr w:rsidR="003503EC" w:rsidRPr="00BD5849" w:rsidTr="005932F6">
        <w:trPr>
          <w:trHeight w:val="20"/>
        </w:trPr>
        <w:tc>
          <w:tcPr>
            <w:tcW w:w="708" w:type="dxa"/>
            <w:vAlign w:val="center"/>
          </w:tcPr>
          <w:p w:rsidR="003503EC" w:rsidRDefault="003503EC" w:rsidP="005932F6">
            <w:pPr>
              <w:ind w:firstLine="34"/>
              <w:jc w:val="center"/>
            </w:pPr>
            <w:r>
              <w:t>17.</w:t>
            </w:r>
          </w:p>
        </w:tc>
        <w:tc>
          <w:tcPr>
            <w:tcW w:w="4821" w:type="dxa"/>
          </w:tcPr>
          <w:p w:rsidR="003503EC" w:rsidRPr="004C5248" w:rsidRDefault="003503EC" w:rsidP="003503EC">
            <w:proofErr w:type="gramStart"/>
            <w:r w:rsidRPr="00D14B98">
              <w:rPr>
                <w:lang w:eastAsia="en-US"/>
              </w:rPr>
              <w:t xml:space="preserve">Отсутствие </w:t>
            </w:r>
            <w:r>
              <w:rPr>
                <w:lang w:eastAsia="en-US"/>
              </w:rPr>
              <w:t>записи</w:t>
            </w:r>
            <w:r w:rsidRPr="00D14B98">
              <w:rPr>
                <w:rFonts w:eastAsia="Calibri"/>
                <w:lang w:eastAsia="en-US"/>
              </w:rPr>
              <w:t xml:space="preserve"> в «Журнале учета получения и расходования дезинфицирующих средств и проведения дезинфекционных работ в профилактических целях на объекте» </w:t>
            </w:r>
            <w:r>
              <w:rPr>
                <w:lang w:eastAsia="en-US"/>
              </w:rPr>
              <w:t>(</w:t>
            </w:r>
            <w:proofErr w:type="spellStart"/>
            <w:r>
              <w:rPr>
                <w:lang w:eastAsia="en-US"/>
              </w:rPr>
              <w:t>пп</w:t>
            </w:r>
            <w:proofErr w:type="spellEnd"/>
            <w:r>
              <w:rPr>
                <w:lang w:eastAsia="en-US"/>
              </w:rPr>
              <w:t>.</w:t>
            </w:r>
            <w:proofErr w:type="gramEnd"/>
            <w:r>
              <w:rPr>
                <w:lang w:eastAsia="en-US"/>
              </w:rPr>
              <w:t xml:space="preserve"> </w:t>
            </w:r>
            <w:proofErr w:type="gramStart"/>
            <w:r>
              <w:rPr>
                <w:lang w:eastAsia="en-US"/>
              </w:rPr>
              <w:t xml:space="preserve">В п. 6.1.1.2 </w:t>
            </w:r>
            <w:r>
              <w:t>Технического задания)</w:t>
            </w:r>
            <w:proofErr w:type="gramEnd"/>
          </w:p>
        </w:tc>
        <w:tc>
          <w:tcPr>
            <w:tcW w:w="4110" w:type="dxa"/>
            <w:tcBorders>
              <w:right w:val="single" w:sz="4" w:space="0" w:color="auto"/>
            </w:tcBorders>
          </w:tcPr>
          <w:p w:rsidR="003503EC" w:rsidRPr="004C5248" w:rsidRDefault="003503EC" w:rsidP="005932F6">
            <w:r w:rsidRPr="007A2688">
              <w:rPr>
                <w:lang w:eastAsia="en-US"/>
              </w:rPr>
              <w:t xml:space="preserve">2 000 рублей за каждый факт </w:t>
            </w:r>
            <w:r w:rsidRPr="007A2688">
              <w:t>нарушения условия Договора</w:t>
            </w:r>
          </w:p>
        </w:tc>
      </w:tr>
      <w:tr w:rsidR="003503EC" w:rsidRPr="00BD5849" w:rsidTr="005932F6">
        <w:trPr>
          <w:trHeight w:val="20"/>
        </w:trPr>
        <w:tc>
          <w:tcPr>
            <w:tcW w:w="708" w:type="dxa"/>
            <w:vAlign w:val="center"/>
          </w:tcPr>
          <w:p w:rsidR="003503EC" w:rsidRDefault="003503EC" w:rsidP="005932F6">
            <w:pPr>
              <w:ind w:firstLine="34"/>
              <w:jc w:val="center"/>
            </w:pPr>
            <w:r>
              <w:t>18.</w:t>
            </w:r>
          </w:p>
        </w:tc>
        <w:tc>
          <w:tcPr>
            <w:tcW w:w="4821" w:type="dxa"/>
          </w:tcPr>
          <w:p w:rsidR="003503EC" w:rsidRPr="004C5248" w:rsidRDefault="003503EC" w:rsidP="003503EC">
            <w:proofErr w:type="gramStart"/>
            <w:r w:rsidRPr="001C73DE">
              <w:rPr>
                <w:szCs w:val="22"/>
              </w:rPr>
              <w:t>Отсутствие расходной накладной на используемое дезинфицирующее средство и/или расчета потребности в дезинфицирующих средствах</w:t>
            </w:r>
            <w:r>
              <w:rPr>
                <w:szCs w:val="22"/>
              </w:rPr>
              <w:t xml:space="preserve"> </w:t>
            </w:r>
            <w:r>
              <w:rPr>
                <w:lang w:eastAsia="en-US"/>
              </w:rPr>
              <w:t>(</w:t>
            </w:r>
            <w:proofErr w:type="spellStart"/>
            <w:r>
              <w:rPr>
                <w:lang w:eastAsia="en-US"/>
              </w:rPr>
              <w:t>пп</w:t>
            </w:r>
            <w:proofErr w:type="spellEnd"/>
            <w:r>
              <w:rPr>
                <w:lang w:eastAsia="en-US"/>
              </w:rPr>
              <w:t>.</w:t>
            </w:r>
            <w:proofErr w:type="gramEnd"/>
            <w:r>
              <w:rPr>
                <w:lang w:eastAsia="en-US"/>
              </w:rPr>
              <w:t xml:space="preserve"> </w:t>
            </w:r>
            <w:proofErr w:type="gramStart"/>
            <w:r>
              <w:rPr>
                <w:lang w:eastAsia="en-US"/>
              </w:rPr>
              <w:t xml:space="preserve">В п. 6.1.1.2 </w:t>
            </w:r>
            <w:r>
              <w:t>Технического задания)</w:t>
            </w:r>
            <w:proofErr w:type="gramEnd"/>
          </w:p>
        </w:tc>
        <w:tc>
          <w:tcPr>
            <w:tcW w:w="4110" w:type="dxa"/>
            <w:tcBorders>
              <w:bottom w:val="single" w:sz="4" w:space="0" w:color="auto"/>
              <w:right w:val="single" w:sz="4" w:space="0" w:color="auto"/>
            </w:tcBorders>
          </w:tcPr>
          <w:p w:rsidR="003503EC" w:rsidRPr="004C5248" w:rsidRDefault="003503EC" w:rsidP="005932F6">
            <w:r>
              <w:rPr>
                <w:lang w:eastAsia="en-US"/>
              </w:rPr>
              <w:t>2</w:t>
            </w:r>
            <w:r w:rsidRPr="007A2688">
              <w:rPr>
                <w:lang w:eastAsia="en-US"/>
              </w:rPr>
              <w:t xml:space="preserve"> 000 рублей за каждый факт </w:t>
            </w:r>
            <w:r w:rsidRPr="007A2688">
              <w:t>нарушения условия Договора</w:t>
            </w:r>
          </w:p>
        </w:tc>
      </w:tr>
    </w:tbl>
    <w:p w:rsidR="0032797C" w:rsidRPr="0032797C" w:rsidRDefault="0032797C" w:rsidP="0032797C">
      <w:pPr>
        <w:tabs>
          <w:tab w:val="left" w:pos="0"/>
        </w:tabs>
        <w:jc w:val="both"/>
        <w:rPr>
          <w:b/>
          <w:szCs w:val="22"/>
          <w:lang w:eastAsia="en-US"/>
        </w:rPr>
      </w:pPr>
    </w:p>
    <w:p w:rsidR="0032797C" w:rsidRPr="0032797C" w:rsidRDefault="0032797C" w:rsidP="0032797C">
      <w:pPr>
        <w:tabs>
          <w:tab w:val="left" w:pos="0"/>
        </w:tabs>
        <w:jc w:val="both"/>
        <w:rPr>
          <w:b/>
        </w:rPr>
      </w:pPr>
      <w:r w:rsidRPr="0032797C">
        <w:rPr>
          <w:b/>
          <w:szCs w:val="22"/>
          <w:lang w:eastAsia="en-US"/>
        </w:rPr>
        <w:t>9. Общий срок выполнения работ (оказания услуг) по Договору в целом: с 01.05.2020 по 30.04.2021 включительно.</w:t>
      </w:r>
    </w:p>
    <w:p w:rsidR="0032797C" w:rsidRPr="0032797C" w:rsidRDefault="0032797C" w:rsidP="0032797C">
      <w:pPr>
        <w:jc w:val="both"/>
        <w:rPr>
          <w:b/>
          <w:bCs/>
        </w:rPr>
      </w:pPr>
    </w:p>
    <w:p w:rsidR="0032797C" w:rsidRPr="0032797C" w:rsidRDefault="0032797C" w:rsidP="0032797C">
      <w:pPr>
        <w:jc w:val="both"/>
        <w:rPr>
          <w:rFonts w:eastAsia="Calibri"/>
          <w:lang w:eastAsia="en-US"/>
        </w:rPr>
      </w:pPr>
      <w:r w:rsidRPr="0032797C">
        <w:rPr>
          <w:b/>
          <w:bCs/>
          <w:color w:val="FF0000"/>
        </w:rPr>
        <w:t>До окончания срока подачи заявок на участие в аукционе в электронной форме каждый участник закупки вправе посетить здания и территорию Заказчика по адресам выполнения работ (оказания услуг) для ознакомления с техническими условиями выполнения работ (оказания услуг) (расположение объектов выполнения работ (оказания услуг), подъезд автотранспорта). Адрес электронной почты для согласования посещения объектов:</w:t>
      </w:r>
      <w:r w:rsidRPr="0032797C">
        <w:rPr>
          <w:color w:val="FF0000"/>
        </w:rPr>
        <w:t xml:space="preserve"> </w:t>
      </w:r>
      <w:hyperlink r:id="rId31" w:history="1">
        <w:r w:rsidRPr="0032797C">
          <w:rPr>
            <w:color w:val="0000FF"/>
            <w:u w:val="single"/>
            <w:lang w:val="en-US"/>
          </w:rPr>
          <w:t>zakupki</w:t>
        </w:r>
        <w:r w:rsidRPr="0032797C">
          <w:rPr>
            <w:color w:val="0000FF"/>
            <w:u w:val="single"/>
          </w:rPr>
          <w:t>@</w:t>
        </w:r>
        <w:r w:rsidRPr="0032797C">
          <w:rPr>
            <w:color w:val="0000FF"/>
            <w:u w:val="single"/>
            <w:lang w:val="en-US"/>
          </w:rPr>
          <w:t>hse</w:t>
        </w:r>
        <w:r w:rsidRPr="0032797C">
          <w:rPr>
            <w:color w:val="0000FF"/>
            <w:u w:val="single"/>
          </w:rPr>
          <w:t>.</w:t>
        </w:r>
        <w:r w:rsidRPr="0032797C">
          <w:rPr>
            <w:color w:val="0000FF"/>
            <w:u w:val="single"/>
            <w:lang w:val="en-US"/>
          </w:rPr>
          <w:t>ru</w:t>
        </w:r>
      </w:hyperlink>
      <w:r w:rsidRPr="0032797C">
        <w:rPr>
          <w:rFonts w:eastAsia="Calibri"/>
          <w:b/>
          <w:bCs/>
          <w:lang w:eastAsia="en-US"/>
        </w:rPr>
        <w:t>.</w:t>
      </w:r>
    </w:p>
    <w:p w:rsidR="0032797C" w:rsidRPr="0032797C" w:rsidRDefault="0032797C" w:rsidP="0032797C">
      <w:pPr>
        <w:tabs>
          <w:tab w:val="left" w:pos="851"/>
        </w:tabs>
        <w:jc w:val="both"/>
        <w:rPr>
          <w:b/>
          <w:bCs/>
        </w:rPr>
      </w:pPr>
    </w:p>
    <w:p w:rsidR="00855AE4" w:rsidRPr="00CF0B69" w:rsidRDefault="00855AE4" w:rsidP="00707032">
      <w:pPr>
        <w:jc w:val="both"/>
        <w:rPr>
          <w:b/>
          <w:szCs w:val="22"/>
          <w:lang w:eastAsia="en-US"/>
        </w:rPr>
      </w:pPr>
    </w:p>
    <w:p w:rsidR="00707032" w:rsidRDefault="00707032" w:rsidP="00707032">
      <w:pPr>
        <w:tabs>
          <w:tab w:val="num" w:pos="0"/>
        </w:tabs>
        <w:jc w:val="both"/>
        <w:rPr>
          <w:b/>
        </w:rPr>
      </w:pPr>
    </w:p>
    <w:p w:rsidR="00707032" w:rsidRDefault="00707032" w:rsidP="00707032">
      <w:pPr>
        <w:tabs>
          <w:tab w:val="num" w:pos="0"/>
        </w:tabs>
        <w:jc w:val="both"/>
        <w:rPr>
          <w:b/>
        </w:rPr>
      </w:pPr>
      <w:r>
        <w:rPr>
          <w:b/>
        </w:rPr>
        <w:br w:type="page"/>
      </w:r>
    </w:p>
    <w:p w:rsidR="00342AA4" w:rsidRPr="00F5050E" w:rsidRDefault="00342AA4" w:rsidP="00342AA4">
      <w:pPr>
        <w:tabs>
          <w:tab w:val="num" w:pos="567"/>
        </w:tabs>
        <w:jc w:val="center"/>
        <w:rPr>
          <w:b/>
          <w:sz w:val="28"/>
          <w:szCs w:val="28"/>
        </w:rPr>
      </w:pPr>
      <w:r w:rsidRPr="00F5050E">
        <w:rPr>
          <w:b/>
          <w:sz w:val="28"/>
          <w:szCs w:val="28"/>
        </w:rPr>
        <w:lastRenderedPageBreak/>
        <w:t>5.</w:t>
      </w:r>
      <w:r>
        <w:rPr>
          <w:b/>
          <w:sz w:val="28"/>
          <w:szCs w:val="28"/>
        </w:rPr>
        <w:t xml:space="preserve"> </w:t>
      </w:r>
      <w:r w:rsidRPr="00F5050E">
        <w:rPr>
          <w:b/>
          <w:sz w:val="28"/>
          <w:szCs w:val="28"/>
        </w:rPr>
        <w:t>ФОРМЫ ЗАЯВКИ НА УЧАСТИЕ В АУКЦИОНЕ</w:t>
      </w:r>
    </w:p>
    <w:p w:rsidR="00742B37" w:rsidRDefault="00742B37" w:rsidP="00342AA4">
      <w:pPr>
        <w:jc w:val="right"/>
        <w:rPr>
          <w:b/>
        </w:rPr>
      </w:pPr>
    </w:p>
    <w:p w:rsidR="00342AA4" w:rsidRPr="00F5050E" w:rsidRDefault="00342AA4" w:rsidP="00342AA4">
      <w:pPr>
        <w:jc w:val="right"/>
        <w:rPr>
          <w:b/>
        </w:rPr>
      </w:pPr>
      <w:r w:rsidRPr="00F5050E">
        <w:rPr>
          <w:b/>
        </w:rPr>
        <w:t>Форма 1</w:t>
      </w:r>
    </w:p>
    <w:p w:rsidR="00331AA0" w:rsidRPr="00331AA0" w:rsidRDefault="00342AA4" w:rsidP="00331AA0">
      <w:pPr>
        <w:pStyle w:val="23"/>
        <w:spacing w:before="0" w:after="0"/>
        <w:jc w:val="right"/>
        <w:rPr>
          <w:rFonts w:ascii="Times New Roman" w:hAnsi="Times New Roman"/>
          <w:b w:val="0"/>
          <w:sz w:val="24"/>
          <w:szCs w:val="24"/>
        </w:rPr>
      </w:pPr>
      <w:r w:rsidRPr="00F5050E">
        <w:rPr>
          <w:rFonts w:ascii="Times New Roman" w:hAnsi="Times New Roman"/>
          <w:b w:val="0"/>
          <w:sz w:val="24"/>
          <w:szCs w:val="24"/>
        </w:rPr>
        <w:t>На бланке участника закупки</w:t>
      </w:r>
      <w:r w:rsidR="00331AA0">
        <w:rPr>
          <w:rFonts w:ascii="Times New Roman" w:hAnsi="Times New Roman"/>
          <w:b w:val="0"/>
          <w:sz w:val="24"/>
          <w:szCs w:val="24"/>
        </w:rPr>
        <w:t xml:space="preserve"> (при наличии)</w:t>
      </w:r>
    </w:p>
    <w:p w:rsidR="00342AA4" w:rsidRPr="00F5050E" w:rsidRDefault="00342AA4" w:rsidP="00342AA4">
      <w:pPr>
        <w:ind w:firstLine="709"/>
        <w:jc w:val="right"/>
      </w:pPr>
      <w:r w:rsidRPr="00F5050E">
        <w:t>________________№ ______________</w:t>
      </w:r>
    </w:p>
    <w:p w:rsidR="00342AA4" w:rsidRPr="00F5050E" w:rsidRDefault="00342AA4" w:rsidP="00342AA4">
      <w:pPr>
        <w:pStyle w:val="23"/>
        <w:spacing w:before="0" w:after="0"/>
        <w:jc w:val="center"/>
        <w:rPr>
          <w:rFonts w:ascii="Times New Roman" w:hAnsi="Times New Roman"/>
          <w:sz w:val="24"/>
          <w:szCs w:val="24"/>
        </w:rPr>
      </w:pPr>
    </w:p>
    <w:p w:rsidR="00342AA4" w:rsidRPr="00855AE4" w:rsidRDefault="00342AA4" w:rsidP="00342AA4">
      <w:pPr>
        <w:pStyle w:val="23"/>
        <w:spacing w:before="0" w:after="0"/>
        <w:jc w:val="center"/>
        <w:rPr>
          <w:rFonts w:ascii="Times New Roman" w:hAnsi="Times New Roman"/>
          <w:sz w:val="24"/>
          <w:szCs w:val="24"/>
        </w:rPr>
      </w:pPr>
      <w:r w:rsidRPr="00855AE4">
        <w:rPr>
          <w:rFonts w:ascii="Times New Roman" w:hAnsi="Times New Roman"/>
          <w:i w:val="0"/>
          <w:sz w:val="24"/>
          <w:szCs w:val="24"/>
        </w:rPr>
        <w:t>ЗАЯВКА</w:t>
      </w:r>
    </w:p>
    <w:p w:rsidR="009C3E54" w:rsidRPr="00855AE4" w:rsidRDefault="00342AA4" w:rsidP="00342AA4">
      <w:pPr>
        <w:suppressLineNumbers/>
        <w:tabs>
          <w:tab w:val="left" w:pos="284"/>
        </w:tabs>
        <w:suppressAutoHyphens/>
        <w:contextualSpacing/>
        <w:jc w:val="center"/>
        <w:rPr>
          <w:b/>
          <w:caps/>
        </w:rPr>
      </w:pPr>
      <w:r w:rsidRPr="00855AE4">
        <w:rPr>
          <w:b/>
          <w:kern w:val="24"/>
        </w:rPr>
        <w:t xml:space="preserve">на </w:t>
      </w:r>
      <w:r w:rsidR="00E562E7" w:rsidRPr="00855AE4">
        <w:rPr>
          <w:b/>
          <w:kern w:val="24"/>
        </w:rPr>
        <w:t>участие в аукционе</w:t>
      </w:r>
      <w:r w:rsidRPr="00855AE4">
        <w:rPr>
          <w:b/>
          <w:caps/>
        </w:rPr>
        <w:t xml:space="preserve"> </w:t>
      </w:r>
    </w:p>
    <w:p w:rsidR="00D0313E" w:rsidRDefault="003D63C7" w:rsidP="00342AA4">
      <w:pPr>
        <w:suppressLineNumbers/>
        <w:tabs>
          <w:tab w:val="left" w:pos="284"/>
        </w:tabs>
        <w:suppressAutoHyphens/>
        <w:contextualSpacing/>
        <w:jc w:val="center"/>
        <w:rPr>
          <w:b/>
          <w:kern w:val="24"/>
        </w:rPr>
      </w:pPr>
      <w:r w:rsidRPr="003D63C7">
        <w:rPr>
          <w:b/>
          <w:kern w:val="24"/>
        </w:rPr>
        <w:t>ЭА1</w:t>
      </w:r>
      <w:r w:rsidR="00B85B85">
        <w:rPr>
          <w:b/>
          <w:kern w:val="24"/>
        </w:rPr>
        <w:t>9</w:t>
      </w:r>
      <w:r w:rsidRPr="003D63C7">
        <w:rPr>
          <w:b/>
          <w:kern w:val="24"/>
        </w:rPr>
        <w:t>-03-20 СМП/Комплексное обслуживание (</w:t>
      </w:r>
      <w:proofErr w:type="spellStart"/>
      <w:r w:rsidR="00B85B85">
        <w:rPr>
          <w:b/>
          <w:kern w:val="24"/>
        </w:rPr>
        <w:t>Теллинская</w:t>
      </w:r>
      <w:proofErr w:type="spellEnd"/>
      <w:r w:rsidRPr="003D63C7">
        <w:rPr>
          <w:b/>
          <w:kern w:val="24"/>
        </w:rPr>
        <w:t>)</w:t>
      </w:r>
    </w:p>
    <w:p w:rsidR="00360686" w:rsidRPr="00855AE4" w:rsidRDefault="00360686" w:rsidP="00342AA4">
      <w:pPr>
        <w:suppressLineNumbers/>
        <w:tabs>
          <w:tab w:val="left" w:pos="284"/>
        </w:tabs>
        <w:suppressAutoHyphens/>
        <w:contextualSpacing/>
        <w:jc w:val="center"/>
        <w:rPr>
          <w:b/>
          <w:kern w:val="24"/>
        </w:rPr>
      </w:pPr>
    </w:p>
    <w:p w:rsidR="00342AA4" w:rsidRPr="00855AE4" w:rsidRDefault="00342AA4" w:rsidP="00A528EF">
      <w:pPr>
        <w:jc w:val="center"/>
        <w:rPr>
          <w:b/>
          <w:i/>
        </w:rPr>
      </w:pPr>
      <w:r w:rsidRPr="00855AE4">
        <w:rPr>
          <w:b/>
          <w:i/>
        </w:rPr>
        <w:t xml:space="preserve">на </w:t>
      </w:r>
      <w:r w:rsidR="00855AE4" w:rsidRPr="00855AE4">
        <w:rPr>
          <w:b/>
          <w:i/>
        </w:rPr>
        <w:t xml:space="preserve">выполнение работ (оказание услуг) по комплексному </w:t>
      </w:r>
      <w:r w:rsidR="00B20D91">
        <w:rPr>
          <w:b/>
          <w:i/>
        </w:rPr>
        <w:t>обслуживанию зданий НИУ ВШЭ и прилегающей к зданиям территории</w:t>
      </w:r>
    </w:p>
    <w:p w:rsidR="00ED54BD" w:rsidRPr="00F5050E" w:rsidRDefault="00ED54BD" w:rsidP="00ED54BD">
      <w:pPr>
        <w:jc w:val="center"/>
        <w:rPr>
          <w:b/>
          <w:i/>
          <w:sz w:val="20"/>
          <w:szCs w:val="20"/>
        </w:rPr>
      </w:pPr>
    </w:p>
    <w:p w:rsidR="00342AA4" w:rsidRPr="00F5050E" w:rsidRDefault="00342AA4" w:rsidP="00342AA4">
      <w:pPr>
        <w:widowControl w:val="0"/>
        <w:ind w:firstLine="567"/>
        <w:jc w:val="center"/>
      </w:pPr>
      <w:r w:rsidRPr="00F5050E">
        <w:t xml:space="preserve">Изучив документацию об аукционе и принимая установленные в ней требования, мы </w:t>
      </w:r>
    </w:p>
    <w:p w:rsidR="00342AA4" w:rsidRPr="00F5050E" w:rsidRDefault="00342AA4" w:rsidP="00342AA4">
      <w:pPr>
        <w:widowControl w:val="0"/>
        <w:jc w:val="center"/>
      </w:pPr>
      <w:r w:rsidRPr="00F5050E">
        <w:t>________________________________________________________________________________</w:t>
      </w:r>
      <w:r w:rsidRPr="00F5050E">
        <w:br/>
      </w:r>
      <w:r w:rsidRPr="00F5050E">
        <w:rPr>
          <w:sz w:val="20"/>
          <w:szCs w:val="20"/>
        </w:rPr>
        <w:t>(</w:t>
      </w:r>
      <w:r w:rsidRPr="00F5050E">
        <w:rPr>
          <w:i/>
          <w:sz w:val="20"/>
          <w:szCs w:val="20"/>
        </w:rPr>
        <w:t>наименование организации  и почтовый адрес участника закупки</w:t>
      </w:r>
      <w:r w:rsidRPr="00F5050E">
        <w:rPr>
          <w:sz w:val="20"/>
          <w:szCs w:val="20"/>
        </w:rPr>
        <w:t>)</w:t>
      </w:r>
    </w:p>
    <w:p w:rsidR="006824DB" w:rsidRDefault="006824DB" w:rsidP="00342AA4">
      <w:pPr>
        <w:tabs>
          <w:tab w:val="left" w:pos="-284"/>
        </w:tabs>
        <w:jc w:val="both"/>
      </w:pPr>
    </w:p>
    <w:p w:rsidR="00342AA4" w:rsidRDefault="00342AA4" w:rsidP="00342AA4">
      <w:pPr>
        <w:tabs>
          <w:tab w:val="left" w:pos="-284"/>
        </w:tabs>
        <w:jc w:val="both"/>
      </w:pPr>
      <w:r w:rsidRPr="00F5050E">
        <w:t xml:space="preserve">согласны исполнить условия Договора, в соответствии с условиями и требованиями, установленными в документации об аукционе, и на условиях, которые мы представили в заявке на участие в аукционе. </w:t>
      </w:r>
      <w:proofErr w:type="gramStart"/>
      <w:r w:rsidRPr="00F5050E">
        <w:t xml:space="preserve">Предлагаем заключить </w:t>
      </w:r>
      <w:r w:rsidRPr="00ED54BD">
        <w:rPr>
          <w:u w:val="single"/>
        </w:rPr>
        <w:t xml:space="preserve">договор </w:t>
      </w:r>
      <w:r w:rsidR="00D66BE3" w:rsidRPr="00855AE4">
        <w:rPr>
          <w:u w:val="single"/>
        </w:rPr>
        <w:t xml:space="preserve">на </w:t>
      </w:r>
      <w:r w:rsidR="00855AE4" w:rsidRPr="00855AE4">
        <w:rPr>
          <w:u w:val="single"/>
        </w:rPr>
        <w:t xml:space="preserve">выполнение работ (оказание услуг) по комплексному </w:t>
      </w:r>
      <w:r w:rsidR="00B20D91">
        <w:rPr>
          <w:u w:val="single"/>
        </w:rPr>
        <w:t>обслуживанию зданий НИУ ВШЭ и прилегающей к зданиям территории</w:t>
      </w:r>
      <w:r w:rsidRPr="00F5050E">
        <w:t>, на условиях, определенных документацией об аукционе, проектом договора, прилагаемым к документации об аукционе, положениями настоящей заявки на участие в аукционе, по цене Договора, предложенной нами на аукционе, либо по начальной</w:t>
      </w:r>
      <w:r w:rsidRPr="00F5050E">
        <w:rPr>
          <w:bCs/>
        </w:rPr>
        <w:t xml:space="preserve"> (максимальной) цене Договора или по согласованной с Заказчиком цене Договора, не</w:t>
      </w:r>
      <w:proofErr w:type="gramEnd"/>
      <w:r w:rsidRPr="00F5050E">
        <w:rPr>
          <w:bCs/>
        </w:rPr>
        <w:t xml:space="preserve"> превышающей начальной (максимальной) цены Договора в случае, если аукцион будет признан несостоявшимся</w:t>
      </w:r>
      <w:r w:rsidRPr="00F5050E">
        <w:t>.</w:t>
      </w:r>
    </w:p>
    <w:p w:rsidR="006824DB" w:rsidRPr="00F5050E" w:rsidRDefault="006824DB" w:rsidP="00342AA4">
      <w:pPr>
        <w:tabs>
          <w:tab w:val="left" w:pos="-284"/>
        </w:tabs>
        <w:jc w:val="both"/>
        <w:rPr>
          <w:b/>
          <w:i/>
        </w:rPr>
      </w:pPr>
    </w:p>
    <w:p w:rsidR="00342AA4" w:rsidRPr="00F5050E" w:rsidRDefault="00342AA4" w:rsidP="00342AA4">
      <w:pPr>
        <w:ind w:firstLine="567"/>
        <w:jc w:val="both"/>
      </w:pPr>
      <w:bookmarkStart w:id="15" w:name="_Toc129503726"/>
      <w:bookmarkStart w:id="16" w:name="_Toc129664608"/>
      <w:bookmarkStart w:id="17" w:name="_Toc129669090"/>
      <w:bookmarkStart w:id="18" w:name="_Toc130110954"/>
      <w:bookmarkStart w:id="19" w:name="_Toc129503730"/>
      <w:bookmarkStart w:id="20" w:name="_Toc129664612"/>
      <w:bookmarkStart w:id="21" w:name="_Toc129669094"/>
      <w:bookmarkStart w:id="22" w:name="_Toc130110958"/>
      <w:r w:rsidRPr="00F5050E">
        <w:t xml:space="preserve">Настоящей заявкой подтверждаем, что </w:t>
      </w:r>
      <w:proofErr w:type="gramStart"/>
      <w:r w:rsidRPr="00F5050E">
        <w:t>против</w:t>
      </w:r>
      <w:proofErr w:type="gramEnd"/>
      <w:r w:rsidRPr="00F5050E">
        <w:t xml:space="preserve"> </w:t>
      </w:r>
      <w:bookmarkEnd w:id="15"/>
      <w:bookmarkEnd w:id="16"/>
      <w:bookmarkEnd w:id="17"/>
      <w:bookmarkEnd w:id="18"/>
      <w:r w:rsidRPr="00F5050E">
        <w:t>___________________________________</w:t>
      </w:r>
    </w:p>
    <w:p w:rsidR="00342AA4" w:rsidRPr="00F5050E" w:rsidRDefault="00342AA4" w:rsidP="00342AA4">
      <w:pPr>
        <w:ind w:left="6237"/>
        <w:jc w:val="both"/>
        <w:rPr>
          <w:i/>
          <w:sz w:val="20"/>
          <w:szCs w:val="20"/>
        </w:rPr>
      </w:pPr>
      <w:bookmarkStart w:id="23" w:name="_Toc129503727"/>
      <w:bookmarkStart w:id="24" w:name="_Toc129664609"/>
      <w:bookmarkStart w:id="25" w:name="_Toc129669091"/>
      <w:bookmarkStart w:id="26" w:name="_Toc130110955"/>
      <w:r w:rsidRPr="00F5050E">
        <w:rPr>
          <w:i/>
          <w:sz w:val="20"/>
          <w:szCs w:val="20"/>
        </w:rPr>
        <w:t>(наименование  участника закупки)</w:t>
      </w:r>
      <w:bookmarkEnd w:id="23"/>
      <w:bookmarkEnd w:id="24"/>
      <w:bookmarkEnd w:id="25"/>
      <w:bookmarkEnd w:id="26"/>
    </w:p>
    <w:p w:rsidR="00342AA4" w:rsidRPr="00D57357" w:rsidRDefault="00342AA4" w:rsidP="00342AA4">
      <w:pPr>
        <w:jc w:val="both"/>
      </w:pPr>
      <w:bookmarkStart w:id="27" w:name="_Toc129503728"/>
      <w:bookmarkStart w:id="28" w:name="_Toc129664610"/>
      <w:bookmarkStart w:id="29" w:name="_Toc129669092"/>
      <w:bookmarkStart w:id="30" w:name="_Toc130110956"/>
      <w:proofErr w:type="gramStart"/>
      <w:r w:rsidRPr="00F5050E">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F5050E">
        <w:rPr>
          <w:i/>
        </w:rPr>
        <w:t>(двадцать пять процентов)</w:t>
      </w:r>
      <w:r w:rsidRPr="00F5050E">
        <w:t xml:space="preserve"> балансовой стоимости активов участника закупки по данным бухгалтерской отчетности за последний </w:t>
      </w:r>
      <w:r w:rsidRPr="00D57357">
        <w:t>завершенный отчетный период.</w:t>
      </w:r>
      <w:bookmarkEnd w:id="27"/>
      <w:bookmarkEnd w:id="28"/>
      <w:bookmarkEnd w:id="29"/>
      <w:bookmarkEnd w:id="30"/>
      <w:proofErr w:type="gramEnd"/>
    </w:p>
    <w:p w:rsidR="00342AA4" w:rsidRPr="00A63141" w:rsidRDefault="00342AA4" w:rsidP="00342AA4">
      <w:pPr>
        <w:ind w:firstLine="709"/>
        <w:jc w:val="both"/>
      </w:pPr>
      <w:r w:rsidRPr="00A63141">
        <w:t xml:space="preserve">Подтверждаем, что _________________________________________ в  соответствии </w:t>
      </w:r>
    </w:p>
    <w:p w:rsidR="00342AA4" w:rsidRPr="00A63141" w:rsidRDefault="00342AA4" w:rsidP="00342AA4">
      <w:pPr>
        <w:jc w:val="both"/>
        <w:rPr>
          <w:i/>
          <w:sz w:val="20"/>
          <w:szCs w:val="20"/>
        </w:rPr>
      </w:pPr>
      <w:r w:rsidRPr="00A63141">
        <w:rPr>
          <w:i/>
          <w:sz w:val="20"/>
          <w:szCs w:val="20"/>
        </w:rPr>
        <w:t>                                                            (наименование участника закупки)</w:t>
      </w:r>
    </w:p>
    <w:p w:rsidR="00342AA4" w:rsidRPr="00A63141" w:rsidRDefault="00342AA4" w:rsidP="00342AA4">
      <w:pPr>
        <w:jc w:val="both"/>
        <w:rPr>
          <w:i/>
          <w:sz w:val="20"/>
          <w:szCs w:val="20"/>
        </w:rPr>
      </w:pPr>
      <w:r w:rsidRPr="00A63141">
        <w:t>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____________________________________________________ предпринимательства.</w:t>
      </w:r>
    </w:p>
    <w:p w:rsidR="00342AA4" w:rsidRDefault="00342AA4" w:rsidP="00342AA4">
      <w:pPr>
        <w:jc w:val="both"/>
        <w:rPr>
          <w:i/>
          <w:sz w:val="20"/>
          <w:szCs w:val="20"/>
        </w:rPr>
      </w:pPr>
      <w:r w:rsidRPr="00A63141">
        <w:t xml:space="preserve"> </w:t>
      </w:r>
      <w:r w:rsidRPr="00A63141">
        <w:rPr>
          <w:i/>
          <w:sz w:val="20"/>
          <w:szCs w:val="20"/>
        </w:rPr>
        <w:t>(указывается субъект малого или среднего предпринимательства)</w:t>
      </w:r>
    </w:p>
    <w:p w:rsidR="009B560C" w:rsidRPr="009B560C" w:rsidRDefault="009B560C" w:rsidP="00342AA4">
      <w:pPr>
        <w:jc w:val="both"/>
        <w:rPr>
          <w:i/>
        </w:rPr>
      </w:pPr>
    </w:p>
    <w:p w:rsidR="00342AA4" w:rsidRPr="00F5050E" w:rsidRDefault="00342AA4" w:rsidP="00A86152">
      <w:pPr>
        <w:ind w:firstLine="567"/>
        <w:jc w:val="both"/>
      </w:pPr>
      <w:r w:rsidRPr="00F5050E">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342AA4" w:rsidRPr="00F5050E" w:rsidRDefault="00342AA4" w:rsidP="00342AA4">
      <w:pPr>
        <w:ind w:firstLine="567"/>
        <w:jc w:val="both"/>
      </w:pPr>
      <w:r w:rsidRPr="00F5050E">
        <w:t>В случае если условия исполнения Договора, предложенные нами, будут признаны лучшими, мы берем на себя обязательства подписать Договор с Заказчиком в соответствии с требованиями документации об аукционе.</w:t>
      </w:r>
    </w:p>
    <w:p w:rsidR="00342AA4" w:rsidRPr="00F5050E" w:rsidRDefault="00342AA4" w:rsidP="00342AA4">
      <w:pPr>
        <w:ind w:firstLine="567"/>
        <w:jc w:val="both"/>
      </w:pPr>
      <w:r w:rsidRPr="00F5050E">
        <w:t>В случае если представленной нами заявке на участие в аукционе будет присвоен второй номер, а победитель аукциона будет признан уклонившимся от заключения Договора с Заказчиком, мы обязуемся подписать Договор в соответствии с требованиями документации об аукционе.</w:t>
      </w:r>
    </w:p>
    <w:p w:rsidR="00342AA4" w:rsidRPr="00F5050E" w:rsidRDefault="00342AA4" w:rsidP="00342AA4">
      <w:pPr>
        <w:pStyle w:val="ConsNormal"/>
        <w:widowControl/>
        <w:ind w:firstLine="567"/>
        <w:jc w:val="both"/>
        <w:rPr>
          <w:rFonts w:ascii="Times New Roman" w:hAnsi="Times New Roman"/>
          <w:sz w:val="24"/>
          <w:szCs w:val="24"/>
        </w:rPr>
      </w:pPr>
      <w:r w:rsidRPr="00F5050E">
        <w:rPr>
          <w:rFonts w:ascii="Times New Roman" w:hAnsi="Times New Roman"/>
          <w:sz w:val="24"/>
          <w:szCs w:val="24"/>
        </w:rPr>
        <w:lastRenderedPageBreak/>
        <w:t>В случае признания нас единственным участником закупки, с которым Заказчик будет заключать Договор, мы берем на себя обязательства подписать Договор на условиях, указанных в документации об аукционе.</w:t>
      </w:r>
    </w:p>
    <w:p w:rsidR="00342AA4" w:rsidRPr="00F5050E" w:rsidRDefault="00342AA4" w:rsidP="00342AA4">
      <w:pPr>
        <w:pStyle w:val="ConsNormal"/>
        <w:widowControl/>
        <w:ind w:firstLine="567"/>
        <w:jc w:val="both"/>
        <w:rPr>
          <w:rFonts w:ascii="Times New Roman" w:hAnsi="Times New Roman"/>
          <w:sz w:val="24"/>
          <w:szCs w:val="24"/>
        </w:rPr>
      </w:pPr>
      <w:r w:rsidRPr="00F5050E">
        <w:rPr>
          <w:rFonts w:ascii="Times New Roman" w:hAnsi="Times New Roman"/>
          <w:sz w:val="24"/>
          <w:szCs w:val="24"/>
        </w:rPr>
        <w:t>Данная заявка на участие в аукционе представлена с пониманием того, что Заказчик оставляет за собой право отклонить или принять заявку на участие в аукционе, отклонить все заявки на участие в аукционе.</w:t>
      </w:r>
      <w:bookmarkEnd w:id="19"/>
      <w:bookmarkEnd w:id="20"/>
      <w:bookmarkEnd w:id="21"/>
      <w:bookmarkEnd w:id="22"/>
    </w:p>
    <w:p w:rsidR="00342AA4" w:rsidRPr="00F5050E" w:rsidRDefault="00342AA4" w:rsidP="00342AA4">
      <w:pPr>
        <w:pStyle w:val="ad"/>
        <w:widowControl w:val="0"/>
        <w:spacing w:before="0" w:beforeAutospacing="0" w:after="0" w:afterAutospacing="0"/>
        <w:ind w:firstLine="567"/>
        <w:jc w:val="both"/>
        <w:rPr>
          <w:rFonts w:ascii="Times New Roman" w:hAnsi="Times New Roman"/>
          <w:b w:val="0"/>
          <w:color w:val="auto"/>
          <w:sz w:val="24"/>
          <w:szCs w:val="24"/>
        </w:rPr>
      </w:pPr>
      <w:r w:rsidRPr="00F5050E">
        <w:rPr>
          <w:rFonts w:ascii="Times New Roman" w:hAnsi="Times New Roman"/>
          <w:b w:val="0"/>
          <w:color w:val="auto"/>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F5050E">
        <w:rPr>
          <w:rFonts w:ascii="Times New Roman" w:hAnsi="Times New Roman"/>
          <w:b w:val="0"/>
          <w:color w:val="auto"/>
          <w:sz w:val="24"/>
          <w:szCs w:val="24"/>
        </w:rPr>
        <w:t>уполномочен</w:t>
      </w:r>
      <w:proofErr w:type="gramEnd"/>
      <w:r w:rsidRPr="00F5050E">
        <w:rPr>
          <w:rFonts w:ascii="Times New Roman" w:hAnsi="Times New Roman"/>
          <w:b w:val="0"/>
          <w:color w:val="auto"/>
          <w:sz w:val="24"/>
          <w:szCs w:val="24"/>
        </w:rPr>
        <w:t xml:space="preserve"> _______________________</w:t>
      </w:r>
      <w:r w:rsidRPr="00F5050E">
        <w:rPr>
          <w:rFonts w:ascii="Times New Roman" w:hAnsi="Times New Roman"/>
          <w:color w:val="auto"/>
          <w:sz w:val="24"/>
          <w:szCs w:val="24"/>
        </w:rPr>
        <w:t xml:space="preserve"> _______________________________________________________________________________</w:t>
      </w:r>
      <w:r w:rsidRPr="00F5050E">
        <w:rPr>
          <w:rFonts w:ascii="Times New Roman" w:hAnsi="Times New Roman"/>
          <w:b w:val="0"/>
          <w:color w:val="auto"/>
          <w:sz w:val="24"/>
          <w:szCs w:val="24"/>
        </w:rPr>
        <w:t>.</w:t>
      </w:r>
    </w:p>
    <w:p w:rsidR="00342AA4" w:rsidRPr="00F5050E" w:rsidRDefault="00342AA4" w:rsidP="00342AA4">
      <w:pPr>
        <w:pStyle w:val="ad"/>
        <w:widowControl w:val="0"/>
        <w:spacing w:before="0" w:beforeAutospacing="0" w:after="0" w:afterAutospacing="0"/>
        <w:ind w:firstLine="709"/>
        <w:jc w:val="center"/>
        <w:rPr>
          <w:rFonts w:ascii="Times New Roman" w:hAnsi="Times New Roman"/>
          <w:b w:val="0"/>
          <w:bCs/>
          <w:i/>
        </w:rPr>
      </w:pPr>
      <w:r w:rsidRPr="00F5050E">
        <w:rPr>
          <w:rFonts w:ascii="Times New Roman" w:hAnsi="Times New Roman"/>
          <w:b w:val="0"/>
          <w:bCs/>
          <w:i/>
        </w:rPr>
        <w:t>(Ф.И.О., телефон</w:t>
      </w:r>
      <w:r>
        <w:rPr>
          <w:rFonts w:ascii="Times New Roman" w:hAnsi="Times New Roman"/>
          <w:b w:val="0"/>
          <w:bCs/>
          <w:i/>
        </w:rPr>
        <w:t>, адрес электронной почты</w:t>
      </w:r>
      <w:r w:rsidRPr="00F5050E">
        <w:rPr>
          <w:rFonts w:ascii="Times New Roman" w:hAnsi="Times New Roman"/>
          <w:b w:val="0"/>
          <w:bCs/>
          <w:i/>
        </w:rPr>
        <w:t xml:space="preserve"> представителя Участника закупки)</w:t>
      </w:r>
    </w:p>
    <w:p w:rsidR="00342AA4" w:rsidRPr="00F5050E" w:rsidRDefault="00342AA4" w:rsidP="00342AA4">
      <w:pPr>
        <w:pStyle w:val="ad"/>
        <w:widowControl w:val="0"/>
        <w:spacing w:before="0" w:beforeAutospacing="0" w:after="0" w:afterAutospacing="0"/>
        <w:ind w:firstLine="709"/>
        <w:jc w:val="both"/>
        <w:rPr>
          <w:rFonts w:ascii="Times New Roman" w:hAnsi="Times New Roman"/>
          <w:b w:val="0"/>
          <w:color w:val="auto"/>
        </w:rPr>
      </w:pPr>
    </w:p>
    <w:p w:rsidR="00342AA4" w:rsidRPr="00F5050E" w:rsidRDefault="00342AA4" w:rsidP="00342AA4">
      <w:pPr>
        <w:pStyle w:val="ConsNormal"/>
        <w:widowControl/>
        <w:ind w:firstLine="567"/>
        <w:jc w:val="both"/>
        <w:rPr>
          <w:rFonts w:ascii="Times New Roman" w:hAnsi="Times New Roman"/>
          <w:sz w:val="24"/>
          <w:szCs w:val="24"/>
        </w:rPr>
      </w:pPr>
      <w:r w:rsidRPr="00F5050E">
        <w:rPr>
          <w:rFonts w:ascii="Times New Roman" w:hAnsi="Times New Roman"/>
          <w:sz w:val="24"/>
          <w:szCs w:val="24"/>
        </w:rPr>
        <w:t>Все сведения об аукционе просим сообщать уполномоченному лицу.</w:t>
      </w:r>
    </w:p>
    <w:p w:rsidR="00342AA4" w:rsidRPr="00F5050E" w:rsidRDefault="00342AA4" w:rsidP="00342AA4">
      <w:pPr>
        <w:pStyle w:val="ad"/>
        <w:spacing w:after="0"/>
        <w:ind w:firstLine="567"/>
        <w:jc w:val="both"/>
        <w:rPr>
          <w:rFonts w:ascii="Times New Roman" w:hAnsi="Times New Roman"/>
          <w:color w:val="auto"/>
          <w:sz w:val="24"/>
          <w:szCs w:val="24"/>
        </w:rPr>
      </w:pPr>
      <w:r w:rsidRPr="00F5050E">
        <w:rPr>
          <w:rFonts w:ascii="Times New Roman" w:hAnsi="Times New Roman"/>
          <w:color w:val="auto"/>
          <w:sz w:val="24"/>
          <w:szCs w:val="24"/>
        </w:rPr>
        <w:t>Настоящей заявкой гарантируем достоверность представленной нами информации.</w:t>
      </w:r>
    </w:p>
    <w:p w:rsidR="00342AA4" w:rsidRPr="00F5050E" w:rsidRDefault="00342AA4" w:rsidP="00342AA4">
      <w:pPr>
        <w:ind w:left="567"/>
        <w:jc w:val="both"/>
      </w:pPr>
      <w:r w:rsidRPr="00F5050E">
        <w:t>Место нахождения</w:t>
      </w:r>
      <w:proofErr w:type="gramStart"/>
      <w:r w:rsidRPr="00F5050E">
        <w:t>: ______________________________________;</w:t>
      </w:r>
      <w:proofErr w:type="gramEnd"/>
    </w:p>
    <w:p w:rsidR="00342AA4" w:rsidRPr="00F5050E" w:rsidRDefault="00342AA4" w:rsidP="00342AA4">
      <w:pPr>
        <w:ind w:left="567"/>
        <w:jc w:val="both"/>
      </w:pPr>
      <w:r w:rsidRPr="00F5050E">
        <w:t>Адрес для переписки</w:t>
      </w:r>
      <w:proofErr w:type="gramStart"/>
      <w:r w:rsidRPr="00F5050E">
        <w:t>: ______________________________________;</w:t>
      </w:r>
      <w:proofErr w:type="gramEnd"/>
    </w:p>
    <w:p w:rsidR="00342AA4" w:rsidRPr="00F5050E" w:rsidRDefault="00342AA4" w:rsidP="00342AA4">
      <w:pPr>
        <w:ind w:left="567"/>
        <w:jc w:val="both"/>
      </w:pPr>
      <w:r w:rsidRPr="00F5050E">
        <w:t>Телефон</w:t>
      </w:r>
      <w:proofErr w:type="gramStart"/>
      <w:r w:rsidRPr="00F5050E">
        <w:t>: _____________________;</w:t>
      </w:r>
      <w:proofErr w:type="gramEnd"/>
    </w:p>
    <w:p w:rsidR="00342AA4" w:rsidRPr="00F5050E" w:rsidRDefault="00342AA4" w:rsidP="00342AA4">
      <w:pPr>
        <w:ind w:left="567"/>
        <w:jc w:val="both"/>
      </w:pPr>
      <w:r w:rsidRPr="00F5050E">
        <w:t>Факс</w:t>
      </w:r>
      <w:proofErr w:type="gramStart"/>
      <w:r w:rsidRPr="00F5050E">
        <w:t>: ________________________;</w:t>
      </w:r>
      <w:proofErr w:type="gramEnd"/>
    </w:p>
    <w:p w:rsidR="00342AA4" w:rsidRPr="00F5050E" w:rsidRDefault="00342AA4" w:rsidP="00342AA4">
      <w:pPr>
        <w:ind w:left="567"/>
        <w:jc w:val="both"/>
      </w:pPr>
      <w:r w:rsidRPr="00F5050E">
        <w:t>Адрес электронной почты</w:t>
      </w:r>
      <w:proofErr w:type="gramStart"/>
      <w:r w:rsidRPr="00F5050E">
        <w:t>: _________________;</w:t>
      </w:r>
      <w:proofErr w:type="gramEnd"/>
    </w:p>
    <w:p w:rsidR="00342AA4" w:rsidRPr="00F5050E" w:rsidRDefault="00342AA4" w:rsidP="00342AA4">
      <w:pPr>
        <w:ind w:left="567"/>
        <w:jc w:val="both"/>
      </w:pPr>
      <w:r w:rsidRPr="00F5050E">
        <w:t>Корреспонденцию в наш адрес просим направлять по адресу: _________________ __________________________________________________________________.</w:t>
      </w:r>
    </w:p>
    <w:p w:rsidR="00342AA4" w:rsidRPr="00F5050E" w:rsidRDefault="00342AA4" w:rsidP="00342AA4">
      <w:pPr>
        <w:ind w:left="567"/>
        <w:jc w:val="both"/>
      </w:pPr>
      <w:r w:rsidRPr="00F5050E">
        <w:t>К настоящей заявке прилагаются документы согласно описи – на ___ стр.</w:t>
      </w:r>
    </w:p>
    <w:p w:rsidR="00342AA4" w:rsidRPr="00F5050E" w:rsidRDefault="00342AA4" w:rsidP="00342AA4">
      <w:pPr>
        <w:ind w:firstLine="709"/>
        <w:jc w:val="both"/>
      </w:pPr>
    </w:p>
    <w:p w:rsidR="00342AA4" w:rsidRPr="00F5050E" w:rsidRDefault="00342AA4" w:rsidP="00342AA4">
      <w:pPr>
        <w:ind w:firstLine="709"/>
      </w:pPr>
    </w:p>
    <w:p w:rsidR="00086370" w:rsidRDefault="00086370" w:rsidP="00086370">
      <w:pPr>
        <w:ind w:left="357"/>
        <w:jc w:val="both"/>
        <w:rPr>
          <w:szCs w:val="16"/>
        </w:rPr>
      </w:pPr>
    </w:p>
    <w:p w:rsidR="00000B2C" w:rsidRDefault="00000B2C" w:rsidP="00086370">
      <w:pPr>
        <w:ind w:left="357"/>
        <w:jc w:val="both"/>
        <w:rPr>
          <w:szCs w:val="16"/>
        </w:rPr>
      </w:pPr>
    </w:p>
    <w:p w:rsidR="00000B2C" w:rsidRPr="00F5050E" w:rsidRDefault="00000B2C" w:rsidP="00000B2C">
      <w:pPr>
        <w:pageBreakBefore/>
        <w:ind w:firstLine="709"/>
        <w:jc w:val="right"/>
        <w:rPr>
          <w:b/>
        </w:rPr>
      </w:pPr>
      <w:r w:rsidRPr="00F5050E">
        <w:rPr>
          <w:b/>
        </w:rPr>
        <w:lastRenderedPageBreak/>
        <w:t>Форма 2</w:t>
      </w:r>
    </w:p>
    <w:p w:rsidR="00000B2C" w:rsidRPr="00F5050E" w:rsidRDefault="00000B2C" w:rsidP="00000B2C">
      <w:pPr>
        <w:ind w:firstLine="709"/>
        <w:jc w:val="right"/>
      </w:pPr>
      <w:r w:rsidRPr="00F5050E">
        <w:t>Приложение № 1</w:t>
      </w:r>
    </w:p>
    <w:p w:rsidR="00000B2C" w:rsidRPr="00F5050E" w:rsidRDefault="00000B2C" w:rsidP="00000B2C">
      <w:pPr>
        <w:ind w:firstLine="709"/>
        <w:jc w:val="right"/>
      </w:pPr>
      <w:r w:rsidRPr="00F5050E">
        <w:t xml:space="preserve"> к заявке на участие в аукционе</w:t>
      </w:r>
    </w:p>
    <w:p w:rsidR="00000B2C" w:rsidRPr="00F5050E" w:rsidRDefault="00000B2C" w:rsidP="00000B2C">
      <w:pPr>
        <w:pStyle w:val="23"/>
        <w:spacing w:before="0" w:after="0"/>
        <w:jc w:val="right"/>
        <w:rPr>
          <w:rFonts w:ascii="Times New Roman" w:hAnsi="Times New Roman"/>
          <w:b w:val="0"/>
          <w:sz w:val="24"/>
          <w:szCs w:val="24"/>
        </w:rPr>
      </w:pPr>
      <w:r w:rsidRPr="00F5050E">
        <w:rPr>
          <w:rFonts w:ascii="Times New Roman" w:hAnsi="Times New Roman"/>
          <w:b w:val="0"/>
          <w:sz w:val="24"/>
          <w:szCs w:val="24"/>
        </w:rPr>
        <w:t>На бланке участника закупки</w:t>
      </w:r>
      <w:r w:rsidR="00331AA0">
        <w:rPr>
          <w:rFonts w:ascii="Times New Roman" w:hAnsi="Times New Roman"/>
          <w:b w:val="0"/>
          <w:sz w:val="24"/>
          <w:szCs w:val="24"/>
        </w:rPr>
        <w:t xml:space="preserve"> (при наличии)</w:t>
      </w:r>
    </w:p>
    <w:p w:rsidR="00000B2C" w:rsidRPr="00F5050E" w:rsidRDefault="00000B2C" w:rsidP="00000B2C">
      <w:pPr>
        <w:ind w:firstLine="709"/>
        <w:jc w:val="right"/>
      </w:pPr>
      <w:r w:rsidRPr="00F5050E">
        <w:t>________________№ ______________</w:t>
      </w:r>
    </w:p>
    <w:p w:rsidR="00000B2C" w:rsidRPr="00E22600" w:rsidRDefault="00000B2C" w:rsidP="00000B2C">
      <w:pPr>
        <w:ind w:firstLine="709"/>
        <w:jc w:val="center"/>
        <w:rPr>
          <w:b/>
          <w:sz w:val="20"/>
          <w:szCs w:val="20"/>
        </w:rPr>
      </w:pPr>
    </w:p>
    <w:p w:rsidR="00822E94" w:rsidRPr="00F5050E" w:rsidRDefault="00000B2C" w:rsidP="00822E94">
      <w:pPr>
        <w:pStyle w:val="23"/>
        <w:spacing w:before="0" w:after="0"/>
        <w:jc w:val="center"/>
        <w:rPr>
          <w:rFonts w:ascii="Times New Roman" w:hAnsi="Times New Roman"/>
          <w:sz w:val="24"/>
          <w:szCs w:val="24"/>
        </w:rPr>
      </w:pPr>
      <w:r w:rsidRPr="00822E94">
        <w:rPr>
          <w:rFonts w:ascii="Times New Roman" w:hAnsi="Times New Roman"/>
          <w:i w:val="0"/>
          <w:caps/>
        </w:rPr>
        <w:t>Анкета Участника закупки</w:t>
      </w:r>
    </w:p>
    <w:p w:rsidR="00000B2C" w:rsidRPr="00F5050E" w:rsidRDefault="00000B2C" w:rsidP="00000B2C">
      <w:pPr>
        <w:ind w:firstLine="709"/>
        <w:jc w:val="center"/>
        <w:rPr>
          <w:b/>
          <w:caps/>
          <w:sz w:val="20"/>
          <w:szCs w:val="20"/>
        </w:rPr>
      </w:pPr>
      <w:r w:rsidRPr="00F5050E">
        <w:rPr>
          <w:b/>
          <w:caps/>
        </w:rPr>
        <w:t xml:space="preserve"> </w:t>
      </w:r>
      <w:r w:rsidRPr="00F5050E">
        <w:rPr>
          <w:b/>
          <w:caps/>
          <w:sz w:val="20"/>
          <w:szCs w:val="20"/>
        </w:rPr>
        <w:t>(</w:t>
      </w:r>
      <w:r w:rsidRPr="00F5050E">
        <w:rPr>
          <w:rStyle w:val="3f5"/>
        </w:rPr>
        <w:t>для юридического лица</w:t>
      </w:r>
      <w:r w:rsidRPr="00F5050E">
        <w:rPr>
          <w:b/>
          <w:caps/>
          <w:sz w:val="20"/>
          <w:szCs w:val="20"/>
        </w:rPr>
        <w:t>)</w:t>
      </w:r>
    </w:p>
    <w:p w:rsidR="00000B2C" w:rsidRPr="00F5050E" w:rsidRDefault="00000B2C" w:rsidP="00000B2C">
      <w:pPr>
        <w:ind w:firstLine="709"/>
        <w:jc w:val="center"/>
        <w:rPr>
          <w:b/>
          <w:caps/>
          <w:sz w:val="20"/>
          <w:szCs w:val="20"/>
        </w:rPr>
      </w:pPr>
    </w:p>
    <w:tbl>
      <w:tblPr>
        <w:tblW w:w="482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8"/>
        <w:gridCol w:w="1017"/>
        <w:gridCol w:w="2479"/>
      </w:tblGrid>
      <w:tr w:rsidR="00000B2C" w:rsidRPr="00F5050E" w:rsidTr="00D75845">
        <w:tc>
          <w:tcPr>
            <w:tcW w:w="3696" w:type="pct"/>
            <w:gridSpan w:val="2"/>
          </w:tcPr>
          <w:p w:rsidR="00000B2C" w:rsidRPr="00F5050E" w:rsidRDefault="00000B2C" w:rsidP="005C1C46">
            <w:pPr>
              <w:pStyle w:val="af0"/>
              <w:numPr>
                <w:ilvl w:val="0"/>
                <w:numId w:val="3"/>
              </w:numPr>
              <w:tabs>
                <w:tab w:val="left" w:pos="270"/>
              </w:tabs>
              <w:ind w:left="0" w:firstLine="0"/>
              <w:jc w:val="both"/>
              <w:rPr>
                <w:i/>
                <w:szCs w:val="24"/>
              </w:rPr>
            </w:pPr>
            <w:r w:rsidRPr="00F5050E">
              <w:rPr>
                <w:b/>
              </w:rPr>
              <w:t xml:space="preserve">Полное </w:t>
            </w:r>
            <w:r w:rsidRPr="00F5050E">
              <w:rPr>
                <w:b/>
                <w:bCs/>
              </w:rPr>
              <w:t xml:space="preserve">и сокращенное </w:t>
            </w:r>
            <w:r w:rsidRPr="00F5050E">
              <w:rPr>
                <w:b/>
              </w:rPr>
              <w:t xml:space="preserve">наименования организации и ее организационно-правовая форма: </w:t>
            </w:r>
            <w:r w:rsidRPr="00F5050E">
              <w:rPr>
                <w:i/>
                <w:szCs w:val="22"/>
              </w:rPr>
              <w:t>(</w:t>
            </w:r>
            <w:r w:rsidRPr="00F5050E">
              <w:rPr>
                <w:bCs/>
                <w:i/>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304" w:type="pct"/>
          </w:tcPr>
          <w:p w:rsidR="00000B2C" w:rsidRPr="00F5050E" w:rsidRDefault="00000B2C" w:rsidP="00D75845">
            <w:pPr>
              <w:rPr>
                <w:b/>
                <w:szCs w:val="18"/>
              </w:rPr>
            </w:pPr>
          </w:p>
        </w:tc>
      </w:tr>
      <w:tr w:rsidR="00000B2C" w:rsidRPr="00F5050E" w:rsidTr="00D75845">
        <w:tc>
          <w:tcPr>
            <w:tcW w:w="3696" w:type="pct"/>
            <w:gridSpan w:val="2"/>
          </w:tcPr>
          <w:p w:rsidR="00000B2C" w:rsidRPr="00F5050E" w:rsidRDefault="00000B2C" w:rsidP="005C1C46">
            <w:pPr>
              <w:pStyle w:val="af0"/>
              <w:numPr>
                <w:ilvl w:val="0"/>
                <w:numId w:val="3"/>
              </w:numPr>
              <w:tabs>
                <w:tab w:val="left" w:pos="270"/>
                <w:tab w:val="num" w:pos="700"/>
              </w:tabs>
              <w:ind w:left="0" w:firstLine="0"/>
              <w:jc w:val="both"/>
              <w:rPr>
                <w:b/>
                <w:szCs w:val="24"/>
              </w:rPr>
            </w:pPr>
            <w:r w:rsidRPr="00F5050E">
              <w:rPr>
                <w:b/>
                <w:szCs w:val="24"/>
              </w:rPr>
              <w:t>Регистрационные данные:</w:t>
            </w:r>
          </w:p>
          <w:p w:rsidR="00000B2C" w:rsidRPr="00F5050E" w:rsidRDefault="00000B2C" w:rsidP="00D75845">
            <w:pPr>
              <w:tabs>
                <w:tab w:val="left" w:pos="270"/>
              </w:tabs>
              <w:jc w:val="both"/>
              <w:rPr>
                <w:b/>
              </w:rPr>
            </w:pPr>
            <w:r w:rsidRPr="00F5050E">
              <w:t>Дата, место и орган регистрации юридического лица</w:t>
            </w:r>
            <w:r w:rsidRPr="00F5050E">
              <w:rPr>
                <w:i/>
              </w:rPr>
              <w:t xml:space="preserve"> (на основании свидетельства о государственной регистрации или иного документа, выдаваемого иностранным компаниям при регистрации)</w:t>
            </w:r>
          </w:p>
        </w:tc>
        <w:tc>
          <w:tcPr>
            <w:tcW w:w="1304" w:type="pct"/>
          </w:tcPr>
          <w:p w:rsidR="00000B2C" w:rsidRPr="00F5050E" w:rsidRDefault="00000B2C" w:rsidP="00D75845">
            <w:pPr>
              <w:widowControl w:val="0"/>
              <w:numPr>
                <w:ilvl w:val="2"/>
                <w:numId w:val="0"/>
              </w:numPr>
              <w:tabs>
                <w:tab w:val="num" w:pos="1307"/>
              </w:tabs>
              <w:adjustRightInd w:val="0"/>
              <w:textAlignment w:val="baseline"/>
              <w:rPr>
                <w:b/>
                <w:szCs w:val="18"/>
              </w:rPr>
            </w:pPr>
          </w:p>
        </w:tc>
      </w:tr>
      <w:tr w:rsidR="00000B2C" w:rsidRPr="00F5050E" w:rsidTr="00D75845">
        <w:tc>
          <w:tcPr>
            <w:tcW w:w="3696" w:type="pct"/>
            <w:gridSpan w:val="2"/>
          </w:tcPr>
          <w:p w:rsidR="00000B2C" w:rsidRPr="00F5050E" w:rsidRDefault="00000B2C" w:rsidP="00D75845">
            <w:pPr>
              <w:suppressLineNumbers/>
              <w:suppressAutoHyphens/>
              <w:contextualSpacing/>
            </w:pPr>
            <w:r w:rsidRPr="00F5050E">
              <w:rPr>
                <w:i/>
              </w:rPr>
              <w:t xml:space="preserve">ИНН, КПП, ОГРН, ОКПО, ОКТМО, ОКОПФ, Дата постановки на учет </w:t>
            </w:r>
            <w:r w:rsidRPr="00F5050E">
              <w:rPr>
                <w:bCs/>
                <w:i/>
              </w:rPr>
              <w:t>Участника закупки в налоговом органе</w:t>
            </w:r>
          </w:p>
        </w:tc>
        <w:tc>
          <w:tcPr>
            <w:tcW w:w="1304" w:type="pct"/>
          </w:tcPr>
          <w:p w:rsidR="00000B2C" w:rsidRPr="00F5050E" w:rsidRDefault="00000B2C" w:rsidP="00D75845">
            <w:pPr>
              <w:rPr>
                <w:b/>
                <w:szCs w:val="18"/>
              </w:rPr>
            </w:pPr>
          </w:p>
        </w:tc>
      </w:tr>
      <w:tr w:rsidR="00000B2C" w:rsidRPr="00F5050E" w:rsidTr="00D75845">
        <w:trPr>
          <w:trHeight w:val="1483"/>
        </w:trPr>
        <w:tc>
          <w:tcPr>
            <w:tcW w:w="5000" w:type="pct"/>
            <w:gridSpan w:val="3"/>
          </w:tcPr>
          <w:p w:rsidR="00000B2C" w:rsidRPr="00F5050E" w:rsidRDefault="00000B2C" w:rsidP="00D75845">
            <w:pPr>
              <w:jc w:val="both"/>
              <w:rPr>
                <w:i/>
                <w:sz w:val="20"/>
              </w:rPr>
            </w:pPr>
            <w:r w:rsidRPr="00F5050E">
              <w:rPr>
                <w:i/>
                <w:sz w:val="20"/>
                <w:szCs w:val="22"/>
              </w:rPr>
              <w:t>Примечание:</w:t>
            </w:r>
          </w:p>
          <w:p w:rsidR="00000B2C" w:rsidRPr="00F5050E" w:rsidRDefault="00000B2C" w:rsidP="00D75845">
            <w:pPr>
              <w:jc w:val="both"/>
              <w:rPr>
                <w:i/>
                <w:sz w:val="20"/>
              </w:rPr>
            </w:pPr>
            <w:r w:rsidRPr="00F5050E">
              <w:rPr>
                <w:i/>
                <w:sz w:val="20"/>
                <w:szCs w:val="22"/>
              </w:rPr>
              <w:t xml:space="preserve">Вышеуказанные данные могут быть по усмотрению </w:t>
            </w:r>
            <w:r>
              <w:rPr>
                <w:i/>
                <w:sz w:val="20"/>
                <w:szCs w:val="22"/>
              </w:rPr>
              <w:t>у</w:t>
            </w:r>
            <w:r w:rsidRPr="00F5050E">
              <w:rPr>
                <w:i/>
                <w:sz w:val="20"/>
                <w:szCs w:val="22"/>
              </w:rPr>
              <w:t>частника закупки</w:t>
            </w:r>
            <w:r w:rsidRPr="00F5050E">
              <w:rPr>
                <w:i/>
              </w:rPr>
              <w:t xml:space="preserve">  </w:t>
            </w:r>
            <w:r w:rsidRPr="00F5050E">
              <w:rPr>
                <w:i/>
                <w:sz w:val="20"/>
                <w:szCs w:val="22"/>
              </w:rPr>
              <w:t xml:space="preserve">подтверждены путем предоставления следующих документов: </w:t>
            </w:r>
          </w:p>
          <w:p w:rsidR="00000B2C" w:rsidRPr="00F5050E" w:rsidRDefault="00000B2C" w:rsidP="005C1C46">
            <w:pPr>
              <w:numPr>
                <w:ilvl w:val="0"/>
                <w:numId w:val="2"/>
              </w:numPr>
              <w:tabs>
                <w:tab w:val="clear" w:pos="-92"/>
                <w:tab w:val="num" w:pos="284"/>
              </w:tabs>
              <w:ind w:left="0" w:firstLine="0"/>
              <w:jc w:val="both"/>
              <w:rPr>
                <w:i/>
                <w:sz w:val="20"/>
              </w:rPr>
            </w:pPr>
            <w:r w:rsidRPr="00F5050E">
              <w:rPr>
                <w:i/>
                <w:sz w:val="20"/>
                <w:szCs w:val="22"/>
              </w:rPr>
              <w:t>Свидетельство о государственной регистрации;</w:t>
            </w:r>
          </w:p>
          <w:p w:rsidR="00000B2C" w:rsidRPr="00F5050E" w:rsidRDefault="00000B2C" w:rsidP="005C1C46">
            <w:pPr>
              <w:numPr>
                <w:ilvl w:val="0"/>
                <w:numId w:val="2"/>
              </w:numPr>
              <w:tabs>
                <w:tab w:val="clear" w:pos="-92"/>
                <w:tab w:val="num" w:pos="284"/>
              </w:tabs>
              <w:ind w:left="0" w:firstLine="0"/>
              <w:jc w:val="both"/>
              <w:rPr>
                <w:i/>
                <w:sz w:val="20"/>
              </w:rPr>
            </w:pPr>
            <w:r w:rsidRPr="00F5050E">
              <w:rPr>
                <w:i/>
                <w:sz w:val="20"/>
                <w:szCs w:val="22"/>
              </w:rPr>
              <w:t>Информационное письмо об учете в ЕГРПО;</w:t>
            </w:r>
          </w:p>
          <w:p w:rsidR="00000B2C" w:rsidRPr="00F5050E" w:rsidRDefault="00000B2C" w:rsidP="005C1C46">
            <w:pPr>
              <w:numPr>
                <w:ilvl w:val="0"/>
                <w:numId w:val="2"/>
              </w:numPr>
              <w:tabs>
                <w:tab w:val="clear" w:pos="-92"/>
                <w:tab w:val="num" w:pos="284"/>
              </w:tabs>
              <w:ind w:left="0" w:firstLine="0"/>
              <w:jc w:val="both"/>
              <w:rPr>
                <w:i/>
                <w:sz w:val="20"/>
              </w:rPr>
            </w:pPr>
            <w:r w:rsidRPr="00F5050E">
              <w:rPr>
                <w:i/>
                <w:sz w:val="20"/>
                <w:szCs w:val="22"/>
              </w:rPr>
              <w:t>Свидетельство о постановке на учет в налоговом органе.</w:t>
            </w:r>
          </w:p>
        </w:tc>
      </w:tr>
      <w:tr w:rsidR="00000B2C" w:rsidRPr="00F5050E" w:rsidTr="00D75845">
        <w:trPr>
          <w:trHeight w:val="132"/>
        </w:trPr>
        <w:tc>
          <w:tcPr>
            <w:tcW w:w="3161" w:type="pct"/>
            <w:vMerge w:val="restart"/>
          </w:tcPr>
          <w:p w:rsidR="00000B2C" w:rsidRPr="00F5050E" w:rsidRDefault="00000B2C" w:rsidP="005C1C46">
            <w:pPr>
              <w:pStyle w:val="af0"/>
              <w:numPr>
                <w:ilvl w:val="0"/>
                <w:numId w:val="3"/>
              </w:numPr>
              <w:tabs>
                <w:tab w:val="left" w:pos="270"/>
              </w:tabs>
              <w:ind w:left="0" w:firstLine="0"/>
              <w:jc w:val="both"/>
              <w:rPr>
                <w:b/>
                <w:szCs w:val="24"/>
              </w:rPr>
            </w:pPr>
            <w:r w:rsidRPr="00F5050E">
              <w:rPr>
                <w:b/>
                <w:szCs w:val="24"/>
              </w:rPr>
              <w:t xml:space="preserve">Место нахождения Участника закупки  </w:t>
            </w:r>
          </w:p>
        </w:tc>
        <w:tc>
          <w:tcPr>
            <w:tcW w:w="1839" w:type="pct"/>
            <w:gridSpan w:val="2"/>
          </w:tcPr>
          <w:p w:rsidR="00000B2C" w:rsidRPr="00F5050E" w:rsidRDefault="00000B2C" w:rsidP="00D75845">
            <w:r w:rsidRPr="00F5050E">
              <w:t>Страна:</w:t>
            </w:r>
          </w:p>
        </w:tc>
      </w:tr>
      <w:tr w:rsidR="00000B2C" w:rsidRPr="00F5050E" w:rsidTr="00D75845">
        <w:trPr>
          <w:trHeight w:val="258"/>
        </w:trPr>
        <w:tc>
          <w:tcPr>
            <w:tcW w:w="3161" w:type="pct"/>
            <w:vMerge/>
          </w:tcPr>
          <w:p w:rsidR="00000B2C" w:rsidRPr="00F5050E" w:rsidRDefault="00000B2C" w:rsidP="00D75845">
            <w:pPr>
              <w:tabs>
                <w:tab w:val="left" w:pos="270"/>
              </w:tabs>
              <w:jc w:val="both"/>
              <w:rPr>
                <w:b/>
              </w:rPr>
            </w:pPr>
          </w:p>
        </w:tc>
        <w:tc>
          <w:tcPr>
            <w:tcW w:w="1839" w:type="pct"/>
            <w:gridSpan w:val="2"/>
          </w:tcPr>
          <w:p w:rsidR="00000B2C" w:rsidRPr="00F5050E" w:rsidRDefault="00000B2C" w:rsidP="00D75845">
            <w:r w:rsidRPr="00F5050E">
              <w:t>Адрес:</w:t>
            </w:r>
          </w:p>
        </w:tc>
      </w:tr>
      <w:tr w:rsidR="00000B2C" w:rsidRPr="00F5050E" w:rsidTr="00D75845">
        <w:trPr>
          <w:trHeight w:val="69"/>
        </w:trPr>
        <w:tc>
          <w:tcPr>
            <w:tcW w:w="3161" w:type="pct"/>
            <w:vMerge w:val="restart"/>
          </w:tcPr>
          <w:p w:rsidR="00000B2C" w:rsidRPr="00F5050E" w:rsidRDefault="00000B2C" w:rsidP="005C1C46">
            <w:pPr>
              <w:pStyle w:val="af0"/>
              <w:numPr>
                <w:ilvl w:val="0"/>
                <w:numId w:val="3"/>
              </w:numPr>
              <w:tabs>
                <w:tab w:val="left" w:pos="270"/>
              </w:tabs>
              <w:ind w:left="0" w:firstLine="0"/>
              <w:jc w:val="both"/>
              <w:rPr>
                <w:b/>
                <w:szCs w:val="24"/>
              </w:rPr>
            </w:pPr>
            <w:r w:rsidRPr="00F5050E">
              <w:rPr>
                <w:b/>
                <w:szCs w:val="24"/>
              </w:rPr>
              <w:t xml:space="preserve">Почтовый адрес Участника закупки  </w:t>
            </w:r>
          </w:p>
        </w:tc>
        <w:tc>
          <w:tcPr>
            <w:tcW w:w="1839" w:type="pct"/>
            <w:gridSpan w:val="2"/>
          </w:tcPr>
          <w:p w:rsidR="00000B2C" w:rsidRPr="00F5050E" w:rsidRDefault="00000B2C" w:rsidP="00D75845">
            <w:r w:rsidRPr="00F5050E">
              <w:t>Страна:</w:t>
            </w:r>
          </w:p>
        </w:tc>
      </w:tr>
      <w:tr w:rsidR="00000B2C" w:rsidRPr="00F5050E" w:rsidTr="00D75845">
        <w:trPr>
          <w:trHeight w:val="67"/>
        </w:trPr>
        <w:tc>
          <w:tcPr>
            <w:tcW w:w="3161" w:type="pct"/>
            <w:vMerge/>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rsidRPr="00F5050E">
              <w:t>Адрес:</w:t>
            </w:r>
          </w:p>
        </w:tc>
      </w:tr>
      <w:tr w:rsidR="00000B2C" w:rsidRPr="00F5050E" w:rsidTr="00D75845">
        <w:trPr>
          <w:trHeight w:val="67"/>
        </w:trPr>
        <w:tc>
          <w:tcPr>
            <w:tcW w:w="3161" w:type="pct"/>
            <w:vMerge/>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rsidRPr="00F5050E">
              <w:t>Телефон:</w:t>
            </w:r>
          </w:p>
        </w:tc>
      </w:tr>
      <w:tr w:rsidR="00000B2C" w:rsidRPr="00F5050E" w:rsidTr="00D75845">
        <w:trPr>
          <w:trHeight w:val="70"/>
        </w:trPr>
        <w:tc>
          <w:tcPr>
            <w:tcW w:w="3161" w:type="pct"/>
            <w:vMerge/>
            <w:tcBorders>
              <w:bottom w:val="nil"/>
            </w:tcBorders>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rsidRPr="00F5050E">
              <w:t>Факс:</w:t>
            </w:r>
          </w:p>
        </w:tc>
      </w:tr>
      <w:tr w:rsidR="00000B2C" w:rsidRPr="00F5050E" w:rsidTr="00D75845">
        <w:trPr>
          <w:trHeight w:val="70"/>
        </w:trPr>
        <w:tc>
          <w:tcPr>
            <w:tcW w:w="3161" w:type="pct"/>
            <w:tcBorders>
              <w:top w:val="nil"/>
            </w:tcBorders>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t>Адрес электронной почты:</w:t>
            </w:r>
          </w:p>
        </w:tc>
      </w:tr>
      <w:tr w:rsidR="00000B2C" w:rsidRPr="00F5050E" w:rsidTr="00D75845">
        <w:trPr>
          <w:trHeight w:val="254"/>
        </w:trPr>
        <w:tc>
          <w:tcPr>
            <w:tcW w:w="3161" w:type="pct"/>
          </w:tcPr>
          <w:p w:rsidR="00000B2C" w:rsidRPr="00F5050E" w:rsidRDefault="00000B2C" w:rsidP="005C1C46">
            <w:pPr>
              <w:pStyle w:val="af0"/>
              <w:numPr>
                <w:ilvl w:val="0"/>
                <w:numId w:val="3"/>
              </w:numPr>
              <w:tabs>
                <w:tab w:val="left" w:pos="270"/>
              </w:tabs>
              <w:ind w:left="0" w:firstLine="0"/>
              <w:jc w:val="both"/>
              <w:rPr>
                <w:b/>
                <w:bCs/>
                <w:szCs w:val="24"/>
              </w:rPr>
            </w:pPr>
            <w:r w:rsidRPr="00F5050E">
              <w:rPr>
                <w:b/>
                <w:szCs w:val="24"/>
              </w:rPr>
              <w:t xml:space="preserve">Банковские реквизиты </w:t>
            </w:r>
            <w:r w:rsidRPr="00F5050E">
              <w:rPr>
                <w:i/>
                <w:szCs w:val="22"/>
              </w:rPr>
              <w:t>(может быть несколько)</w:t>
            </w:r>
            <w:r w:rsidRPr="00F5050E">
              <w:rPr>
                <w:b/>
                <w:szCs w:val="24"/>
              </w:rPr>
              <w:t>:</w:t>
            </w:r>
          </w:p>
        </w:tc>
        <w:tc>
          <w:tcPr>
            <w:tcW w:w="1839" w:type="pct"/>
            <w:gridSpan w:val="2"/>
          </w:tcPr>
          <w:p w:rsidR="00000B2C" w:rsidRPr="00F5050E" w:rsidRDefault="00000B2C" w:rsidP="00D75845"/>
        </w:tc>
      </w:tr>
      <w:tr w:rsidR="00000B2C" w:rsidRPr="00F5050E" w:rsidTr="00D75845">
        <w:trPr>
          <w:trHeight w:val="67"/>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Наименование обслуживающего банка:</w:t>
            </w:r>
          </w:p>
        </w:tc>
        <w:tc>
          <w:tcPr>
            <w:tcW w:w="1839" w:type="pct"/>
            <w:gridSpan w:val="2"/>
          </w:tcPr>
          <w:p w:rsidR="00000B2C" w:rsidRPr="00F5050E" w:rsidRDefault="00000B2C" w:rsidP="00D75845"/>
        </w:tc>
      </w:tr>
      <w:tr w:rsidR="00000B2C" w:rsidRPr="00F5050E" w:rsidTr="00D75845">
        <w:trPr>
          <w:trHeight w:val="67"/>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Расчетный счет:</w:t>
            </w:r>
          </w:p>
        </w:tc>
        <w:tc>
          <w:tcPr>
            <w:tcW w:w="1839" w:type="pct"/>
            <w:gridSpan w:val="2"/>
          </w:tcPr>
          <w:p w:rsidR="00000B2C" w:rsidRPr="00F5050E" w:rsidRDefault="00000B2C" w:rsidP="00D75845"/>
        </w:tc>
      </w:tr>
      <w:tr w:rsidR="00000B2C" w:rsidRPr="00F5050E" w:rsidTr="00D75845">
        <w:trPr>
          <w:trHeight w:val="67"/>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Корреспондентский счет:</w:t>
            </w:r>
          </w:p>
        </w:tc>
        <w:tc>
          <w:tcPr>
            <w:tcW w:w="1839" w:type="pct"/>
            <w:gridSpan w:val="2"/>
          </w:tcPr>
          <w:p w:rsidR="00000B2C" w:rsidRPr="00F5050E" w:rsidRDefault="00000B2C" w:rsidP="00D75845"/>
        </w:tc>
      </w:tr>
      <w:tr w:rsidR="00000B2C" w:rsidRPr="00F5050E" w:rsidTr="00D75845">
        <w:trPr>
          <w:trHeight w:val="70"/>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Код БИК:</w:t>
            </w:r>
          </w:p>
        </w:tc>
        <w:tc>
          <w:tcPr>
            <w:tcW w:w="1839" w:type="pct"/>
            <w:gridSpan w:val="2"/>
          </w:tcPr>
          <w:p w:rsidR="00000B2C" w:rsidRPr="00F5050E" w:rsidRDefault="00000B2C" w:rsidP="00D75845"/>
        </w:tc>
      </w:tr>
      <w:tr w:rsidR="00000B2C" w:rsidRPr="00F5050E" w:rsidTr="00D75845">
        <w:trPr>
          <w:trHeight w:val="843"/>
        </w:trPr>
        <w:tc>
          <w:tcPr>
            <w:tcW w:w="5000" w:type="pct"/>
            <w:gridSpan w:val="3"/>
          </w:tcPr>
          <w:p w:rsidR="00000B2C" w:rsidRPr="00F5050E" w:rsidRDefault="00000B2C" w:rsidP="00D75845">
            <w:pPr>
              <w:jc w:val="both"/>
              <w:rPr>
                <w:i/>
                <w:sz w:val="20"/>
              </w:rPr>
            </w:pPr>
            <w:r w:rsidRPr="00F5050E">
              <w:rPr>
                <w:i/>
                <w:sz w:val="20"/>
                <w:szCs w:val="22"/>
              </w:rPr>
              <w:t>Примечание:</w:t>
            </w:r>
          </w:p>
          <w:p w:rsidR="00000B2C" w:rsidRPr="00F5050E" w:rsidRDefault="00000B2C" w:rsidP="00D75845">
            <w:pPr>
              <w:jc w:val="both"/>
              <w:rPr>
                <w:i/>
                <w:sz w:val="20"/>
              </w:rPr>
            </w:pPr>
            <w:r w:rsidRPr="00F5050E">
              <w:rPr>
                <w:i/>
                <w:sz w:val="20"/>
                <w:szCs w:val="22"/>
              </w:rPr>
              <w:t>Представляется информация обо всех открытых счетах.</w:t>
            </w:r>
          </w:p>
          <w:p w:rsidR="00000B2C" w:rsidRPr="00F5050E" w:rsidRDefault="00000B2C" w:rsidP="00D75845">
            <w:pPr>
              <w:jc w:val="both"/>
              <w:rPr>
                <w:i/>
                <w:sz w:val="20"/>
              </w:rPr>
            </w:pPr>
            <w:r w:rsidRPr="00F5050E">
              <w:rPr>
                <w:i/>
                <w:sz w:val="20"/>
                <w:szCs w:val="22"/>
              </w:rPr>
              <w:t>Вышеуказанные данные могут быть подтверждены путем предоставления письма из банка об открытии расчетного счета.</w:t>
            </w:r>
          </w:p>
        </w:tc>
      </w:tr>
      <w:tr w:rsidR="00000B2C" w:rsidRPr="00F5050E" w:rsidTr="00D75845">
        <w:trPr>
          <w:trHeight w:val="1309"/>
        </w:trPr>
        <w:tc>
          <w:tcPr>
            <w:tcW w:w="3696" w:type="pct"/>
            <w:gridSpan w:val="2"/>
          </w:tcPr>
          <w:p w:rsidR="00000B2C" w:rsidRPr="00F5050E" w:rsidRDefault="00000B2C" w:rsidP="005C1C46">
            <w:pPr>
              <w:pStyle w:val="af0"/>
              <w:numPr>
                <w:ilvl w:val="0"/>
                <w:numId w:val="3"/>
              </w:numPr>
              <w:tabs>
                <w:tab w:val="left" w:pos="270"/>
              </w:tabs>
              <w:ind w:left="0" w:firstLine="0"/>
              <w:jc w:val="both"/>
              <w:rPr>
                <w:b/>
                <w:szCs w:val="24"/>
              </w:rPr>
            </w:pPr>
            <w:r w:rsidRPr="00F5050E">
              <w:rPr>
                <w:b/>
                <w:szCs w:val="24"/>
              </w:rPr>
              <w:t xml:space="preserve">Сведения о выданных Участнику закупки лицензиях, необходимых для выполнения обязательств по Договору  </w:t>
            </w:r>
            <w:r w:rsidRPr="00F5050E">
              <w:rPr>
                <w:i/>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304" w:type="pct"/>
          </w:tcPr>
          <w:p w:rsidR="00000B2C" w:rsidRPr="00F5050E" w:rsidRDefault="00000B2C" w:rsidP="00D75845"/>
        </w:tc>
      </w:tr>
      <w:tr w:rsidR="00000B2C" w:rsidRPr="00F5050E" w:rsidTr="00D75845">
        <w:trPr>
          <w:trHeight w:val="527"/>
        </w:trPr>
        <w:tc>
          <w:tcPr>
            <w:tcW w:w="3696" w:type="pct"/>
            <w:gridSpan w:val="2"/>
          </w:tcPr>
          <w:p w:rsidR="00000B2C" w:rsidRPr="00F5050E" w:rsidRDefault="00000B2C" w:rsidP="005C1C46">
            <w:pPr>
              <w:pStyle w:val="af0"/>
              <w:numPr>
                <w:ilvl w:val="0"/>
                <w:numId w:val="3"/>
              </w:numPr>
              <w:tabs>
                <w:tab w:val="left" w:pos="270"/>
              </w:tabs>
              <w:ind w:left="0" w:firstLine="0"/>
              <w:jc w:val="both"/>
              <w:rPr>
                <w:b/>
                <w:bCs/>
                <w:szCs w:val="24"/>
              </w:rPr>
            </w:pPr>
            <w:r w:rsidRPr="00F5050E">
              <w:rPr>
                <w:b/>
                <w:bCs/>
              </w:rPr>
              <w:t xml:space="preserve">Система налогообложения </w:t>
            </w:r>
            <w:r w:rsidRPr="00F5050E">
              <w:rPr>
                <w:i/>
              </w:rPr>
              <w:t>(указывается применяемая система налогообложения - основная или упрощенная)</w:t>
            </w:r>
          </w:p>
        </w:tc>
        <w:tc>
          <w:tcPr>
            <w:tcW w:w="1304" w:type="pct"/>
          </w:tcPr>
          <w:p w:rsidR="00000B2C" w:rsidRPr="00F5050E" w:rsidRDefault="00000B2C" w:rsidP="00D75845"/>
        </w:tc>
      </w:tr>
    </w:tbl>
    <w:p w:rsidR="00000B2C" w:rsidRPr="00E22600" w:rsidRDefault="00000B2C" w:rsidP="00000B2C">
      <w:pPr>
        <w:pStyle w:val="aff5"/>
        <w:jc w:val="center"/>
        <w:rPr>
          <w:rFonts w:ascii="Times New Roman" w:hAnsi="Times New Roman"/>
          <w:i/>
          <w:sz w:val="20"/>
          <w:szCs w:val="20"/>
          <w:lang w:eastAsia="ru-RU"/>
        </w:rPr>
      </w:pPr>
    </w:p>
    <w:p w:rsidR="00000B2C" w:rsidRPr="00F5050E" w:rsidRDefault="00000B2C" w:rsidP="00000B2C">
      <w:pPr>
        <w:rPr>
          <w:b/>
          <w:caps/>
          <w:sz w:val="20"/>
          <w:szCs w:val="20"/>
        </w:rPr>
      </w:pPr>
    </w:p>
    <w:p w:rsidR="00000B2C" w:rsidRDefault="00000B2C" w:rsidP="00000B2C">
      <w:pPr>
        <w:pStyle w:val="aff5"/>
        <w:jc w:val="center"/>
        <w:rPr>
          <w:rFonts w:ascii="Times New Roman" w:hAnsi="Times New Roman"/>
          <w:b/>
          <w:caps/>
          <w:sz w:val="24"/>
          <w:szCs w:val="24"/>
          <w:lang w:eastAsia="ru-RU"/>
        </w:rPr>
      </w:pPr>
    </w:p>
    <w:p w:rsidR="00FA0E90" w:rsidRDefault="00FA0E90" w:rsidP="00000B2C">
      <w:pPr>
        <w:pStyle w:val="aff5"/>
        <w:jc w:val="center"/>
        <w:rPr>
          <w:rFonts w:ascii="Times New Roman" w:hAnsi="Times New Roman"/>
          <w:b/>
          <w:caps/>
          <w:sz w:val="24"/>
          <w:szCs w:val="24"/>
          <w:lang w:eastAsia="ru-RU"/>
        </w:rPr>
      </w:pPr>
    </w:p>
    <w:p w:rsidR="00000B2C" w:rsidRPr="00F5050E" w:rsidRDefault="00000B2C" w:rsidP="00000B2C">
      <w:pPr>
        <w:pStyle w:val="aff5"/>
        <w:jc w:val="center"/>
        <w:rPr>
          <w:rFonts w:ascii="Times New Roman" w:hAnsi="Times New Roman"/>
          <w:b/>
          <w:caps/>
          <w:sz w:val="24"/>
          <w:szCs w:val="24"/>
          <w:lang w:eastAsia="ru-RU"/>
        </w:rPr>
      </w:pPr>
      <w:r w:rsidRPr="00F5050E">
        <w:rPr>
          <w:rFonts w:ascii="Times New Roman" w:hAnsi="Times New Roman"/>
          <w:b/>
          <w:caps/>
          <w:sz w:val="24"/>
          <w:szCs w:val="24"/>
          <w:lang w:eastAsia="ru-RU"/>
        </w:rPr>
        <w:lastRenderedPageBreak/>
        <w:t xml:space="preserve">Анкета Участника закупки  </w:t>
      </w:r>
    </w:p>
    <w:p w:rsidR="00000B2C" w:rsidRPr="00F5050E" w:rsidRDefault="00000B2C" w:rsidP="00000B2C">
      <w:pPr>
        <w:pStyle w:val="aff5"/>
        <w:jc w:val="center"/>
        <w:rPr>
          <w:rFonts w:ascii="Times New Roman" w:hAnsi="Times New Roman"/>
          <w:b/>
          <w:caps/>
          <w:sz w:val="20"/>
          <w:szCs w:val="20"/>
          <w:lang w:eastAsia="ru-RU"/>
        </w:rPr>
      </w:pPr>
      <w:r w:rsidRPr="00F5050E">
        <w:rPr>
          <w:rFonts w:ascii="Times New Roman" w:hAnsi="Times New Roman"/>
          <w:b/>
          <w:caps/>
          <w:sz w:val="20"/>
          <w:szCs w:val="20"/>
          <w:lang w:eastAsia="ru-RU"/>
        </w:rPr>
        <w:t>(</w:t>
      </w:r>
      <w:r w:rsidRPr="00F5050E">
        <w:rPr>
          <w:rStyle w:val="3f5"/>
        </w:rPr>
        <w:t>для физического лица, в т.ч. индивидуального предпринимателя</w:t>
      </w:r>
      <w:r w:rsidRPr="00F5050E">
        <w:rPr>
          <w:rFonts w:ascii="Times New Roman" w:hAnsi="Times New Roman"/>
          <w:b/>
          <w:caps/>
          <w:sz w:val="20"/>
          <w:szCs w:val="20"/>
          <w:lang w:eastAsia="ru-RU"/>
        </w:rPr>
        <w:t>)</w:t>
      </w:r>
    </w:p>
    <w:p w:rsidR="00000B2C" w:rsidRPr="00F5050E" w:rsidRDefault="00000B2C" w:rsidP="00000B2C">
      <w:pPr>
        <w:pStyle w:val="aff5"/>
        <w:jc w:val="center"/>
        <w:rPr>
          <w:rFonts w:ascii="Times New Roman" w:hAnsi="Times New Roman"/>
          <w:b/>
          <w:caps/>
          <w:sz w:val="20"/>
          <w:szCs w:val="20"/>
          <w:lang w:eastAsia="ru-RU"/>
        </w:rPr>
      </w:pPr>
    </w:p>
    <w:tbl>
      <w:tblPr>
        <w:tblW w:w="9581" w:type="dxa"/>
        <w:tblInd w:w="108" w:type="dxa"/>
        <w:tblCellMar>
          <w:left w:w="0" w:type="dxa"/>
          <w:right w:w="0" w:type="dxa"/>
        </w:tblCellMar>
        <w:tblLook w:val="04A0" w:firstRow="1" w:lastRow="0" w:firstColumn="1" w:lastColumn="0" w:noHBand="0" w:noVBand="1"/>
      </w:tblPr>
      <w:tblGrid>
        <w:gridCol w:w="560"/>
        <w:gridCol w:w="5252"/>
        <w:gridCol w:w="3769"/>
      </w:tblGrid>
      <w:tr w:rsidR="00000B2C" w:rsidRPr="00F5050E" w:rsidTr="006062BB">
        <w:trPr>
          <w:trHeight w:val="305"/>
          <w:tblHeader/>
        </w:trPr>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jc w:val="center"/>
              <w:rPr>
                <w:rFonts w:ascii="Times New Roman" w:hAnsi="Times New Roman"/>
                <w:b/>
                <w:sz w:val="24"/>
                <w:szCs w:val="24"/>
              </w:rPr>
            </w:pPr>
            <w:r w:rsidRPr="00F5050E">
              <w:rPr>
                <w:rFonts w:ascii="Times New Roman" w:hAnsi="Times New Roman"/>
                <w:b/>
                <w:sz w:val="24"/>
                <w:szCs w:val="24"/>
              </w:rPr>
              <w:t xml:space="preserve">№ </w:t>
            </w:r>
            <w:proofErr w:type="gramStart"/>
            <w:r w:rsidRPr="00F5050E">
              <w:rPr>
                <w:rFonts w:ascii="Times New Roman" w:hAnsi="Times New Roman"/>
                <w:b/>
                <w:sz w:val="24"/>
                <w:szCs w:val="24"/>
              </w:rPr>
              <w:t>п</w:t>
            </w:r>
            <w:proofErr w:type="gramEnd"/>
            <w:r w:rsidRPr="00F5050E">
              <w:rPr>
                <w:rFonts w:ascii="Times New Roman" w:hAnsi="Times New Roman"/>
                <w:b/>
                <w:sz w:val="24"/>
                <w:szCs w:val="24"/>
              </w:rPr>
              <w:t>/п</w:t>
            </w:r>
          </w:p>
        </w:tc>
        <w:tc>
          <w:tcPr>
            <w:tcW w:w="52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hAnsi="Times New Roman"/>
                <w:b/>
                <w:sz w:val="24"/>
                <w:szCs w:val="24"/>
              </w:rPr>
              <w:t>Наименование</w:t>
            </w:r>
          </w:p>
        </w:tc>
        <w:tc>
          <w:tcPr>
            <w:tcW w:w="37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hAnsi="Times New Roman"/>
                <w:b/>
                <w:sz w:val="24"/>
                <w:szCs w:val="24"/>
              </w:rPr>
              <w:t>Сведения об участнике закупки</w:t>
            </w:r>
          </w:p>
        </w:tc>
      </w:tr>
      <w:tr w:rsidR="00000B2C" w:rsidRPr="00F5050E" w:rsidTr="006062BB">
        <w:trPr>
          <w:trHeight w:val="350"/>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w:t>
            </w:r>
          </w:p>
        </w:tc>
        <w:tc>
          <w:tcPr>
            <w:tcW w:w="5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Фамилия, имя, отчество</w:t>
            </w:r>
          </w:p>
        </w:tc>
        <w:tc>
          <w:tcPr>
            <w:tcW w:w="3769"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6062BB">
        <w:trPr>
          <w:trHeight w:val="350"/>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2</w:t>
            </w:r>
          </w:p>
        </w:tc>
        <w:tc>
          <w:tcPr>
            <w:tcW w:w="5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Паспортные данные</w:t>
            </w:r>
          </w:p>
        </w:tc>
        <w:tc>
          <w:tcPr>
            <w:tcW w:w="3769"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6062BB">
        <w:trPr>
          <w:trHeight w:val="334"/>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3</w:t>
            </w:r>
          </w:p>
        </w:tc>
        <w:tc>
          <w:tcPr>
            <w:tcW w:w="5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Место жительства</w:t>
            </w:r>
          </w:p>
        </w:tc>
        <w:tc>
          <w:tcPr>
            <w:tcW w:w="3769"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6062BB">
        <w:trPr>
          <w:trHeight w:val="350"/>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4</w:t>
            </w:r>
          </w:p>
        </w:tc>
        <w:tc>
          <w:tcPr>
            <w:tcW w:w="5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Дата и место рождения</w:t>
            </w:r>
          </w:p>
        </w:tc>
        <w:tc>
          <w:tcPr>
            <w:tcW w:w="3769"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6062BB">
        <w:trPr>
          <w:trHeight w:val="350"/>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5</w:t>
            </w:r>
          </w:p>
        </w:tc>
        <w:tc>
          <w:tcPr>
            <w:tcW w:w="5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ИНН</w:t>
            </w:r>
          </w:p>
        </w:tc>
        <w:tc>
          <w:tcPr>
            <w:tcW w:w="3769"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6062BB">
        <w:trPr>
          <w:trHeight w:val="334"/>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6</w:t>
            </w:r>
          </w:p>
        </w:tc>
        <w:tc>
          <w:tcPr>
            <w:tcW w:w="5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ОГРНИП</w:t>
            </w:r>
          </w:p>
        </w:tc>
        <w:tc>
          <w:tcPr>
            <w:tcW w:w="3769"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6062BB">
        <w:trPr>
          <w:trHeight w:val="350"/>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7</w:t>
            </w:r>
          </w:p>
        </w:tc>
        <w:tc>
          <w:tcPr>
            <w:tcW w:w="5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СНИЛС</w:t>
            </w:r>
          </w:p>
        </w:tc>
        <w:tc>
          <w:tcPr>
            <w:tcW w:w="3769"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6062BB">
        <w:trPr>
          <w:trHeight w:val="713"/>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8</w:t>
            </w:r>
          </w:p>
        </w:tc>
        <w:tc>
          <w:tcPr>
            <w:tcW w:w="5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Default="00000B2C" w:rsidP="00D75845">
            <w:pPr>
              <w:pStyle w:val="1f2"/>
              <w:rPr>
                <w:rFonts w:ascii="Times New Roman" w:hAnsi="Times New Roman"/>
                <w:sz w:val="24"/>
                <w:szCs w:val="24"/>
              </w:rPr>
            </w:pPr>
            <w:r w:rsidRPr="00F5050E">
              <w:rPr>
                <w:rFonts w:ascii="Times New Roman" w:hAnsi="Times New Roman"/>
                <w:sz w:val="24"/>
                <w:szCs w:val="24"/>
              </w:rPr>
              <w:t>Свидетельс</w:t>
            </w:r>
            <w:r>
              <w:rPr>
                <w:rFonts w:ascii="Times New Roman" w:hAnsi="Times New Roman"/>
                <w:sz w:val="24"/>
                <w:szCs w:val="24"/>
              </w:rPr>
              <w:t>тво о регистрации в качестве ИП</w:t>
            </w:r>
          </w:p>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w:t>
            </w:r>
            <w:r w:rsidRPr="00F5050E">
              <w:rPr>
                <w:rFonts w:ascii="Times New Roman" w:hAnsi="Times New Roman"/>
                <w:i/>
                <w:sz w:val="24"/>
                <w:szCs w:val="24"/>
              </w:rPr>
              <w:t>Дата и номер, кем выдано</w:t>
            </w:r>
            <w:r w:rsidRPr="00F5050E">
              <w:rPr>
                <w:rFonts w:ascii="Times New Roman" w:hAnsi="Times New Roman"/>
                <w:sz w:val="24"/>
                <w:szCs w:val="24"/>
              </w:rPr>
              <w:t>)</w:t>
            </w:r>
          </w:p>
        </w:tc>
        <w:tc>
          <w:tcPr>
            <w:tcW w:w="3769"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6062BB">
        <w:trPr>
          <w:trHeight w:val="701"/>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9</w:t>
            </w:r>
          </w:p>
        </w:tc>
        <w:tc>
          <w:tcPr>
            <w:tcW w:w="5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Default="00000B2C" w:rsidP="00D75845">
            <w:pPr>
              <w:pStyle w:val="1f2"/>
              <w:rPr>
                <w:rFonts w:ascii="Times New Roman" w:hAnsi="Times New Roman"/>
                <w:sz w:val="24"/>
                <w:szCs w:val="24"/>
              </w:rPr>
            </w:pPr>
            <w:r>
              <w:rPr>
                <w:rFonts w:ascii="Times New Roman" w:hAnsi="Times New Roman"/>
                <w:sz w:val="24"/>
                <w:szCs w:val="24"/>
              </w:rPr>
              <w:t>Банковские реквизиты</w:t>
            </w:r>
          </w:p>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w:t>
            </w:r>
            <w:r w:rsidRPr="00F5050E">
              <w:rPr>
                <w:rFonts w:ascii="Times New Roman" w:hAnsi="Times New Roman"/>
                <w:i/>
                <w:sz w:val="24"/>
                <w:szCs w:val="24"/>
              </w:rPr>
              <w:t>Наименование банка, телефон, БИК, ИНН, К/счет</w:t>
            </w:r>
            <w:r w:rsidRPr="00F5050E">
              <w:rPr>
                <w:rFonts w:ascii="Times New Roman" w:hAnsi="Times New Roman"/>
                <w:sz w:val="24"/>
                <w:szCs w:val="24"/>
              </w:rPr>
              <w:t>)</w:t>
            </w:r>
          </w:p>
        </w:tc>
        <w:tc>
          <w:tcPr>
            <w:tcW w:w="3769"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6062BB">
        <w:trPr>
          <w:trHeight w:val="350"/>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10</w:t>
            </w:r>
          </w:p>
        </w:tc>
        <w:tc>
          <w:tcPr>
            <w:tcW w:w="5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Место работы</w:t>
            </w:r>
          </w:p>
        </w:tc>
        <w:tc>
          <w:tcPr>
            <w:tcW w:w="3769"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6062BB">
        <w:trPr>
          <w:trHeight w:val="684"/>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11</w:t>
            </w:r>
          </w:p>
        </w:tc>
        <w:tc>
          <w:tcPr>
            <w:tcW w:w="5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Телефоны участника закупки товаров, работ, услуг (</w:t>
            </w:r>
            <w:r w:rsidRPr="00F5050E">
              <w:rPr>
                <w:rFonts w:ascii="Times New Roman" w:hAnsi="Times New Roman"/>
                <w:i/>
                <w:sz w:val="24"/>
                <w:szCs w:val="24"/>
              </w:rPr>
              <w:t>с указанием кода города</w:t>
            </w:r>
            <w:r w:rsidRPr="00F5050E">
              <w:rPr>
                <w:rFonts w:ascii="Times New Roman" w:hAnsi="Times New Roman"/>
                <w:sz w:val="24"/>
                <w:szCs w:val="24"/>
              </w:rPr>
              <w:t>)</w:t>
            </w:r>
          </w:p>
        </w:tc>
        <w:tc>
          <w:tcPr>
            <w:tcW w:w="3769"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6062BB">
        <w:trPr>
          <w:trHeight w:val="14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12</w:t>
            </w:r>
          </w:p>
        </w:tc>
        <w:tc>
          <w:tcPr>
            <w:tcW w:w="5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Факс участника закупки товаров, работ, услуг (</w:t>
            </w:r>
            <w:r w:rsidRPr="00F5050E">
              <w:rPr>
                <w:rFonts w:ascii="Times New Roman" w:hAnsi="Times New Roman"/>
                <w:i/>
                <w:sz w:val="24"/>
                <w:szCs w:val="24"/>
              </w:rPr>
              <w:t>с указанием кода города</w:t>
            </w:r>
            <w:r w:rsidRPr="00F5050E">
              <w:rPr>
                <w:rFonts w:ascii="Times New Roman" w:hAnsi="Times New Roman"/>
                <w:sz w:val="24"/>
                <w:szCs w:val="24"/>
              </w:rPr>
              <w:t>)</w:t>
            </w:r>
          </w:p>
        </w:tc>
        <w:tc>
          <w:tcPr>
            <w:tcW w:w="3769"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6062BB">
        <w:trPr>
          <w:trHeight w:val="701"/>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13</w:t>
            </w:r>
          </w:p>
        </w:tc>
        <w:tc>
          <w:tcPr>
            <w:tcW w:w="5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Адрес электронной почты участника закупки товаров, работ, услуг</w:t>
            </w:r>
          </w:p>
        </w:tc>
        <w:tc>
          <w:tcPr>
            <w:tcW w:w="3769"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bl>
    <w:p w:rsidR="00000B2C" w:rsidRPr="00F5050E" w:rsidRDefault="00000B2C" w:rsidP="00000B2C">
      <w:pPr>
        <w:ind w:firstLine="567"/>
        <w:jc w:val="both"/>
        <w:rPr>
          <w:rFonts w:eastAsiaTheme="minorHAnsi"/>
          <w:lang w:eastAsia="en-US"/>
        </w:rPr>
      </w:pPr>
    </w:p>
    <w:p w:rsidR="00000B2C" w:rsidRPr="00F5050E" w:rsidRDefault="00000B2C" w:rsidP="00000B2C">
      <w:pPr>
        <w:tabs>
          <w:tab w:val="left" w:pos="0"/>
        </w:tabs>
        <w:ind w:firstLine="709"/>
        <w:jc w:val="both"/>
        <w:rPr>
          <w:sz w:val="20"/>
          <w:szCs w:val="20"/>
        </w:rPr>
      </w:pPr>
    </w:p>
    <w:p w:rsidR="00000B2C" w:rsidRDefault="00000B2C" w:rsidP="00086370">
      <w:pPr>
        <w:ind w:left="357"/>
        <w:jc w:val="both"/>
        <w:rPr>
          <w:szCs w:val="16"/>
        </w:rPr>
      </w:pPr>
    </w:p>
    <w:p w:rsidR="00086370" w:rsidRDefault="00086370" w:rsidP="00086370">
      <w:pPr>
        <w:ind w:left="357"/>
        <w:jc w:val="both"/>
        <w:rPr>
          <w:szCs w:val="16"/>
        </w:rPr>
      </w:pPr>
    </w:p>
    <w:p w:rsidR="00086370" w:rsidRPr="00BF0024" w:rsidRDefault="00086370" w:rsidP="00086370">
      <w:pPr>
        <w:ind w:left="357"/>
        <w:jc w:val="both"/>
        <w:rPr>
          <w:szCs w:val="16"/>
        </w:rPr>
      </w:pPr>
    </w:p>
    <w:p w:rsidR="00F93BF7" w:rsidRPr="00BF0024" w:rsidRDefault="00F93BF7" w:rsidP="001D609B">
      <w:pPr>
        <w:numPr>
          <w:ilvl w:val="0"/>
          <w:numId w:val="43"/>
        </w:numPr>
        <w:ind w:left="357" w:hanging="357"/>
        <w:jc w:val="both"/>
        <w:rPr>
          <w:szCs w:val="16"/>
        </w:rPr>
        <w:sectPr w:rsidR="00F93BF7" w:rsidRPr="00BF0024" w:rsidSect="001F3166">
          <w:footerReference w:type="default" r:id="rId32"/>
          <w:pgSz w:w="11906" w:h="16838" w:code="9"/>
          <w:pgMar w:top="851" w:right="851" w:bottom="851" w:left="1418" w:header="709" w:footer="709" w:gutter="0"/>
          <w:cols w:space="708"/>
          <w:docGrid w:linePitch="360"/>
        </w:sectPr>
      </w:pPr>
    </w:p>
    <w:p w:rsidR="00C40B9A" w:rsidRPr="00F5050E" w:rsidRDefault="00C40B9A" w:rsidP="00C40B9A">
      <w:pPr>
        <w:pageBreakBefore/>
        <w:ind w:firstLine="709"/>
        <w:jc w:val="right"/>
        <w:rPr>
          <w:b/>
        </w:rPr>
      </w:pPr>
      <w:r w:rsidRPr="00F5050E">
        <w:rPr>
          <w:b/>
        </w:rPr>
        <w:lastRenderedPageBreak/>
        <w:t>Форма 3</w:t>
      </w:r>
    </w:p>
    <w:p w:rsidR="00BD6FCC" w:rsidRPr="00F5050E" w:rsidRDefault="00C40B9A" w:rsidP="00C40B9A">
      <w:pPr>
        <w:ind w:firstLine="709"/>
        <w:jc w:val="right"/>
      </w:pPr>
      <w:r w:rsidRPr="00F5050E">
        <w:t>Приложение № 2</w:t>
      </w:r>
    </w:p>
    <w:p w:rsidR="00067C84" w:rsidRPr="00F5050E" w:rsidRDefault="00C40B9A" w:rsidP="00DC4890">
      <w:pPr>
        <w:ind w:firstLine="709"/>
        <w:jc w:val="right"/>
        <w:rPr>
          <w:b/>
        </w:rPr>
      </w:pPr>
      <w:r w:rsidRPr="00F5050E">
        <w:t xml:space="preserve"> к заявке на участие в аукционе</w:t>
      </w:r>
      <w:r w:rsidRPr="00F5050E">
        <w:rPr>
          <w:b/>
        </w:rPr>
        <w:br/>
      </w:r>
    </w:p>
    <w:p w:rsidR="003E0DA4" w:rsidRPr="00822E94" w:rsidRDefault="00E26DF9" w:rsidP="003E0DA4">
      <w:pPr>
        <w:suppressLineNumbers/>
        <w:tabs>
          <w:tab w:val="num" w:pos="540"/>
        </w:tabs>
        <w:suppressAutoHyphens/>
        <w:contextualSpacing/>
        <w:jc w:val="center"/>
        <w:rPr>
          <w:b/>
          <w:caps/>
        </w:rPr>
      </w:pPr>
      <w:r w:rsidRPr="004E6346">
        <w:rPr>
          <w:b/>
          <w:caps/>
        </w:rPr>
        <w:t xml:space="preserve">сведения о функциональных и качественных характеристиках </w:t>
      </w:r>
      <w:r w:rsidR="00031496" w:rsidRPr="004E6346">
        <w:rPr>
          <w:b/>
          <w:caps/>
        </w:rPr>
        <w:t>ТОВАРОВ, работ, услуг</w:t>
      </w:r>
      <w:r w:rsidRPr="004E6346">
        <w:rPr>
          <w:b/>
          <w:caps/>
        </w:rPr>
        <w:t xml:space="preserve">, а также иные показатели, связанные с определением соответствия </w:t>
      </w:r>
      <w:r w:rsidR="00031496" w:rsidRPr="004E6346">
        <w:rPr>
          <w:b/>
          <w:caps/>
        </w:rPr>
        <w:t xml:space="preserve">ПОСТАВЛЯЕМЫХ ТОВАРОВ, </w:t>
      </w:r>
      <w:r w:rsidRPr="004E6346">
        <w:rPr>
          <w:b/>
          <w:caps/>
        </w:rPr>
        <w:t>выполняемых работ, оказываемых</w:t>
      </w:r>
      <w:r w:rsidRPr="00B85B85">
        <w:rPr>
          <w:b/>
          <w:caps/>
        </w:rPr>
        <w:t xml:space="preserve"> услуг потребностям Заказчика</w:t>
      </w:r>
      <w:r w:rsidRPr="00E26DF9">
        <w:rPr>
          <w:b/>
          <w:caps/>
        </w:rPr>
        <w:t xml:space="preserve"> </w:t>
      </w:r>
    </w:p>
    <w:p w:rsidR="003E0DA4" w:rsidRPr="00F5050E" w:rsidRDefault="003E0DA4" w:rsidP="003E0DA4">
      <w:pPr>
        <w:suppressLineNumbers/>
        <w:suppressAutoHyphens/>
        <w:contextualSpacing/>
        <w:rPr>
          <w:szCs w:val="26"/>
        </w:rPr>
      </w:pPr>
    </w:p>
    <w:p w:rsidR="00843CB5" w:rsidRPr="00487AB0" w:rsidRDefault="00843CB5" w:rsidP="00843CB5">
      <w:pPr>
        <w:pStyle w:val="aff4"/>
        <w:widowControl w:val="0"/>
        <w:ind w:firstLine="0"/>
        <w:rPr>
          <w:b/>
          <w:i/>
          <w:color w:val="FF0000"/>
          <w:sz w:val="24"/>
          <w:szCs w:val="24"/>
        </w:rPr>
      </w:pPr>
      <w:r w:rsidRPr="00487AB0">
        <w:rPr>
          <w:b/>
          <w:i/>
          <w:color w:val="FF0000"/>
          <w:sz w:val="24"/>
          <w:szCs w:val="24"/>
          <w:u w:val="single"/>
        </w:rPr>
        <w:t>Инструкция к Форме</w:t>
      </w:r>
      <w:r w:rsidRPr="00487AB0">
        <w:rPr>
          <w:b/>
          <w:i/>
          <w:color w:val="FF0000"/>
          <w:sz w:val="24"/>
          <w:szCs w:val="24"/>
        </w:rPr>
        <w:t xml:space="preserve">: участник закупки </w:t>
      </w:r>
      <w:proofErr w:type="gramStart"/>
      <w:r w:rsidRPr="00487AB0">
        <w:rPr>
          <w:b/>
          <w:i/>
          <w:color w:val="FF0000"/>
          <w:sz w:val="24"/>
          <w:szCs w:val="24"/>
        </w:rPr>
        <w:t>подписывает и представляет</w:t>
      </w:r>
      <w:proofErr w:type="gramEnd"/>
      <w:r w:rsidRPr="00487AB0">
        <w:rPr>
          <w:b/>
          <w:i/>
          <w:color w:val="FF0000"/>
          <w:sz w:val="24"/>
          <w:szCs w:val="24"/>
        </w:rPr>
        <w:t xml:space="preserve"> в составе заявки на участие в закупке данную Форму, не исключая указанную в ней информацию/часть информации и не включая в неё дополнительные сведения.</w:t>
      </w:r>
    </w:p>
    <w:p w:rsidR="00843CB5" w:rsidRPr="00487AB0" w:rsidRDefault="00843CB5" w:rsidP="00843CB5">
      <w:pPr>
        <w:pStyle w:val="aff4"/>
        <w:widowControl w:val="0"/>
        <w:ind w:firstLine="0"/>
        <w:rPr>
          <w:b/>
          <w:i/>
          <w:color w:val="FF0000"/>
          <w:sz w:val="24"/>
          <w:szCs w:val="24"/>
        </w:rPr>
      </w:pPr>
      <w:r w:rsidRPr="00487AB0">
        <w:rPr>
          <w:b/>
          <w:i/>
          <w:color w:val="FF0000"/>
          <w:sz w:val="24"/>
          <w:szCs w:val="24"/>
        </w:rPr>
        <w:t>В случае</w:t>
      </w:r>
      <w:proofErr w:type="gramStart"/>
      <w:r w:rsidRPr="00487AB0">
        <w:rPr>
          <w:b/>
          <w:i/>
          <w:color w:val="FF0000"/>
          <w:sz w:val="24"/>
          <w:szCs w:val="24"/>
        </w:rPr>
        <w:t>,</w:t>
      </w:r>
      <w:proofErr w:type="gramEnd"/>
      <w:r w:rsidRPr="00487AB0">
        <w:rPr>
          <w:b/>
          <w:i/>
          <w:color w:val="FF0000"/>
          <w:sz w:val="24"/>
          <w:szCs w:val="24"/>
        </w:rPr>
        <w:t xml:space="preserve"> если участник закупки не представит данную Форму в составе заявки или исключит из неё информацию/часть информации или включит в неё дополнительные сведения, заявка участника закупки будет отклонена.</w:t>
      </w:r>
    </w:p>
    <w:p w:rsidR="00C172B6" w:rsidRPr="00FF650E" w:rsidRDefault="00C172B6" w:rsidP="00125339">
      <w:pPr>
        <w:jc w:val="both"/>
        <w:rPr>
          <w:b/>
          <w:color w:val="FF0000"/>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94318B" w:rsidRPr="007E3D7C" w:rsidTr="00C7328A">
        <w:trPr>
          <w:trHeight w:val="20"/>
        </w:trPr>
        <w:tc>
          <w:tcPr>
            <w:tcW w:w="9889" w:type="dxa"/>
            <w:tcBorders>
              <w:bottom w:val="single" w:sz="4" w:space="0" w:color="auto"/>
            </w:tcBorders>
            <w:vAlign w:val="center"/>
          </w:tcPr>
          <w:p w:rsidR="00067C84" w:rsidRPr="007E3D7C" w:rsidRDefault="00E26DF9" w:rsidP="005932F6">
            <w:pPr>
              <w:pStyle w:val="aff4"/>
              <w:ind w:left="34" w:firstLine="0"/>
              <w:jc w:val="center"/>
              <w:rPr>
                <w:b/>
                <w:sz w:val="22"/>
                <w:szCs w:val="22"/>
              </w:rPr>
            </w:pPr>
            <w:r w:rsidRPr="007E3D7C">
              <w:rPr>
                <w:b/>
                <w:sz w:val="22"/>
                <w:szCs w:val="22"/>
              </w:rPr>
              <w:t xml:space="preserve">Сведения о функциональных и качественных характеристиках работ (услуг), а также иные показатели, связанные с определением соответствия выполняемых работ, оказываемых услуг потребностям Заказчика </w:t>
            </w:r>
          </w:p>
        </w:tc>
      </w:tr>
      <w:tr w:rsidR="0094318B" w:rsidRPr="007E3D7C" w:rsidTr="00010E36">
        <w:trPr>
          <w:trHeight w:val="20"/>
        </w:trPr>
        <w:tc>
          <w:tcPr>
            <w:tcW w:w="9889" w:type="dxa"/>
          </w:tcPr>
          <w:p w:rsidR="00843CB5" w:rsidRPr="00E76E57" w:rsidRDefault="00645276" w:rsidP="005932F6">
            <w:r w:rsidRPr="00E76E57">
              <w:rPr>
                <w:b/>
              </w:rPr>
              <w:t>Предмет Договора:</w:t>
            </w:r>
            <w:r w:rsidRPr="00E76E57">
              <w:t xml:space="preserve"> </w:t>
            </w:r>
            <w:r w:rsidR="00843CB5" w:rsidRPr="00E76E57">
              <w:t xml:space="preserve">Выполнение работ (оказание услуг) по комплексному </w:t>
            </w:r>
            <w:r w:rsidR="00B20D91" w:rsidRPr="00E76E57">
              <w:t>обслуживанию зданий НИУ ВШЭ и прилегающей к зданиям территории</w:t>
            </w:r>
          </w:p>
          <w:p w:rsidR="00645276" w:rsidRPr="00E76E57" w:rsidRDefault="00645276" w:rsidP="005932F6">
            <w:pPr>
              <w:widowControl w:val="0"/>
              <w:tabs>
                <w:tab w:val="num" w:pos="-142"/>
              </w:tabs>
              <w:autoSpaceDE w:val="0"/>
              <w:autoSpaceDN w:val="0"/>
              <w:adjustRightInd w:val="0"/>
              <w:jc w:val="both"/>
            </w:pPr>
          </w:p>
          <w:p w:rsidR="00DE6319" w:rsidRPr="00DE6319" w:rsidRDefault="00DE6319" w:rsidP="005932F6">
            <w:pPr>
              <w:jc w:val="both"/>
              <w:rPr>
                <w:rFonts w:eastAsia="Calibri"/>
                <w:b/>
              </w:rPr>
            </w:pPr>
            <w:r w:rsidRPr="00DE6319">
              <w:rPr>
                <w:b/>
                <w:szCs w:val="22"/>
              </w:rPr>
              <w:t>1. Описание предмета закупки, т</w:t>
            </w:r>
            <w:r w:rsidRPr="00DE6319">
              <w:rPr>
                <w:rFonts w:eastAsia="Calibri"/>
                <w:b/>
              </w:rPr>
              <w:t>ребования, установленные Заказчиком к безопасности, периодичности, качеству, техническим характеристикам, к срокам выполнения работ (оказания услуг) и результатам выполняемых работ (оказываемых услуг):</w:t>
            </w:r>
          </w:p>
          <w:p w:rsidR="00DE6319" w:rsidRPr="00DE6319" w:rsidRDefault="00DE6319" w:rsidP="005932F6"/>
          <w:p w:rsidR="00047322" w:rsidRPr="00BD5849" w:rsidRDefault="00047322" w:rsidP="005932F6">
            <w:pPr>
              <w:spacing w:after="160" w:line="259" w:lineRule="auto"/>
              <w:jc w:val="both"/>
              <w:rPr>
                <w:rFonts w:eastAsia="Calibri"/>
              </w:rPr>
            </w:pPr>
            <w:r w:rsidRPr="00BD5849">
              <w:rPr>
                <w:rFonts w:eastAsia="Calibri"/>
              </w:rPr>
              <w:t xml:space="preserve">Выполнение работ (оказание услуг) по комплексному обслуживанию зданий </w:t>
            </w:r>
            <w:r>
              <w:rPr>
                <w:rFonts w:eastAsia="Calibri"/>
              </w:rPr>
              <w:t>включает</w:t>
            </w:r>
            <w:r w:rsidRPr="00BD5849">
              <w:rPr>
                <w:rFonts w:eastAsia="Calibri"/>
              </w:rPr>
              <w:t xml:space="preserve">: </w:t>
            </w:r>
          </w:p>
          <w:p w:rsidR="00047322" w:rsidRDefault="00047322" w:rsidP="005932F6">
            <w:pPr>
              <w:spacing w:line="259" w:lineRule="auto"/>
              <w:jc w:val="both"/>
              <w:rPr>
                <w:rFonts w:eastAsia="Calibri"/>
              </w:rPr>
            </w:pPr>
            <w:r w:rsidRPr="00BD5849">
              <w:rPr>
                <w:rFonts w:eastAsia="Calibri"/>
              </w:rPr>
              <w:t xml:space="preserve">- </w:t>
            </w:r>
            <w:proofErr w:type="spellStart"/>
            <w:r w:rsidRPr="00BD5849">
              <w:rPr>
                <w:rFonts w:eastAsia="Calibri"/>
              </w:rPr>
              <w:t>клининговые</w:t>
            </w:r>
            <w:proofErr w:type="spellEnd"/>
            <w:r w:rsidRPr="00BD5849">
              <w:rPr>
                <w:rFonts w:eastAsia="Calibri"/>
              </w:rPr>
              <w:t xml:space="preserve"> работы (услуги) по содержанию зданий и прилегающей к зданиям территории</w:t>
            </w:r>
            <w:r w:rsidRPr="00BD5849">
              <w:rPr>
                <w:rFonts w:eastAsia="Calibri"/>
                <w:b/>
              </w:rPr>
              <w:t xml:space="preserve"> </w:t>
            </w:r>
            <w:r w:rsidRPr="00BD5849">
              <w:rPr>
                <w:rFonts w:eastAsia="Calibri"/>
              </w:rPr>
              <w:t xml:space="preserve"> (включая уборку территории, удаление (перемещение) снега в кучи для организации прохода пешеходов и последующее перемещение (складирование)</w:t>
            </w:r>
            <w:r>
              <w:rPr>
                <w:rFonts w:eastAsia="Calibri"/>
              </w:rPr>
              <w:t>);</w:t>
            </w:r>
            <w:r w:rsidRPr="00BD5849">
              <w:rPr>
                <w:rFonts w:eastAsia="Calibri"/>
              </w:rPr>
              <w:t xml:space="preserve"> </w:t>
            </w:r>
          </w:p>
          <w:p w:rsidR="00047322" w:rsidRPr="00BD5849" w:rsidRDefault="00047322" w:rsidP="005932F6">
            <w:pPr>
              <w:spacing w:line="259" w:lineRule="auto"/>
              <w:jc w:val="both"/>
              <w:rPr>
                <w:rFonts w:eastAsia="Calibri"/>
              </w:rPr>
            </w:pPr>
            <w:r w:rsidRPr="00BD5849">
              <w:rPr>
                <w:rFonts w:eastAsia="Calibri"/>
              </w:rPr>
              <w:t>-  работы (услуги) по обслуживанию зданий;</w:t>
            </w:r>
          </w:p>
          <w:p w:rsidR="00047322" w:rsidRPr="00BD5849" w:rsidRDefault="00047322" w:rsidP="005932F6">
            <w:pPr>
              <w:spacing w:line="259" w:lineRule="auto"/>
              <w:jc w:val="both"/>
              <w:rPr>
                <w:rFonts w:eastAsia="Calibri"/>
              </w:rPr>
            </w:pPr>
          </w:p>
          <w:p w:rsidR="00047322" w:rsidRPr="00BD5849" w:rsidRDefault="00047322" w:rsidP="005932F6">
            <w:pPr>
              <w:spacing w:line="259" w:lineRule="auto"/>
              <w:jc w:val="both"/>
              <w:rPr>
                <w:rFonts w:eastAsia="Calibri"/>
              </w:rPr>
            </w:pPr>
            <w:r w:rsidRPr="00BD5849">
              <w:rPr>
                <w:rFonts w:eastAsia="Calibri"/>
              </w:rPr>
              <w:t>Исполнитель должен выполнить работы (оказать услуги) по комплексному обслуживанию зданий и прилегающей к зданиям территории, по следующ</w:t>
            </w:r>
            <w:r>
              <w:rPr>
                <w:rFonts w:eastAsia="Calibri"/>
              </w:rPr>
              <w:t>е</w:t>
            </w:r>
            <w:r w:rsidRPr="00BD5849">
              <w:rPr>
                <w:rFonts w:eastAsia="Calibri"/>
              </w:rPr>
              <w:t>м</w:t>
            </w:r>
            <w:r>
              <w:rPr>
                <w:rFonts w:eastAsia="Calibri"/>
              </w:rPr>
              <w:t>у</w:t>
            </w:r>
            <w:r w:rsidRPr="00BD5849">
              <w:rPr>
                <w:rFonts w:eastAsia="Calibri"/>
              </w:rPr>
              <w:t xml:space="preserve"> адрес</w:t>
            </w:r>
            <w:r>
              <w:rPr>
                <w:rFonts w:eastAsia="Calibri"/>
              </w:rPr>
              <w:t>у</w:t>
            </w:r>
            <w:r w:rsidRPr="00BD5849">
              <w:rPr>
                <w:rFonts w:eastAsia="Calibri"/>
              </w:rPr>
              <w:t xml:space="preserve"> в период </w:t>
            </w:r>
            <w:r>
              <w:rPr>
                <w:rFonts w:eastAsia="Calibri"/>
                <w:b/>
                <w:szCs w:val="22"/>
                <w:lang w:eastAsia="en-US"/>
              </w:rPr>
              <w:t xml:space="preserve"> с </w:t>
            </w:r>
            <w:r w:rsidRPr="00A55429">
              <w:rPr>
                <w:rFonts w:eastAsia="Calibri"/>
                <w:b/>
                <w:color w:val="FF0000"/>
                <w:szCs w:val="22"/>
                <w:lang w:eastAsia="en-US"/>
              </w:rPr>
              <w:t xml:space="preserve">01.05.2020 по 30.04.2021 </w:t>
            </w:r>
            <w:r w:rsidRPr="00BD5849">
              <w:rPr>
                <w:rFonts w:eastAsia="Calibri"/>
                <w:szCs w:val="22"/>
                <w:lang w:eastAsia="en-US"/>
              </w:rPr>
              <w:t>включительно:</w:t>
            </w:r>
          </w:p>
          <w:p w:rsidR="00047322" w:rsidRPr="004C5248" w:rsidRDefault="00047322" w:rsidP="005932F6">
            <w:pPr>
              <w:spacing w:line="259" w:lineRule="auto"/>
              <w:jc w:val="both"/>
              <w:rPr>
                <w:rFonts w:eastAsia="Calibri"/>
                <w:b/>
              </w:rPr>
            </w:pPr>
            <w:r w:rsidRPr="004C5248">
              <w:rPr>
                <w:rFonts w:eastAsia="Calibri"/>
                <w:b/>
              </w:rPr>
              <w:t xml:space="preserve">г. Москва, ул. </w:t>
            </w:r>
            <w:proofErr w:type="spellStart"/>
            <w:r w:rsidRPr="004C5248">
              <w:rPr>
                <w:rFonts w:eastAsia="Calibri"/>
                <w:b/>
              </w:rPr>
              <w:t>Таллинская</w:t>
            </w:r>
            <w:proofErr w:type="spellEnd"/>
            <w:r w:rsidRPr="004C5248">
              <w:rPr>
                <w:rFonts w:eastAsia="Calibri"/>
                <w:b/>
              </w:rPr>
              <w:t>, д.</w:t>
            </w:r>
            <w:r>
              <w:rPr>
                <w:rFonts w:eastAsia="Calibri"/>
                <w:b/>
              </w:rPr>
              <w:t xml:space="preserve"> </w:t>
            </w:r>
            <w:r w:rsidRPr="004C5248">
              <w:rPr>
                <w:rFonts w:eastAsia="Calibri"/>
                <w:b/>
              </w:rPr>
              <w:t>34</w:t>
            </w:r>
          </w:p>
          <w:p w:rsidR="00047322" w:rsidRPr="00BD5849" w:rsidRDefault="00047322" w:rsidP="005932F6">
            <w:pPr>
              <w:spacing w:line="259" w:lineRule="auto"/>
              <w:jc w:val="both"/>
              <w:rPr>
                <w:rFonts w:eastAsia="Calibri"/>
              </w:rPr>
            </w:pPr>
          </w:p>
          <w:p w:rsidR="00047322" w:rsidRPr="001F01B5" w:rsidRDefault="00047322" w:rsidP="005932F6">
            <w:pPr>
              <w:jc w:val="both"/>
              <w:rPr>
                <w:b/>
              </w:rPr>
            </w:pPr>
            <w:r>
              <w:rPr>
                <w:b/>
              </w:rPr>
              <w:t>1.1</w:t>
            </w:r>
            <w:r w:rsidRPr="001F01B5">
              <w:rPr>
                <w:b/>
              </w:rPr>
              <w:t xml:space="preserve">. </w:t>
            </w:r>
            <w:proofErr w:type="spellStart"/>
            <w:r w:rsidRPr="001F01B5">
              <w:rPr>
                <w:b/>
              </w:rPr>
              <w:t>Клининговые</w:t>
            </w:r>
            <w:proofErr w:type="spellEnd"/>
            <w:r w:rsidRPr="001F01B5">
              <w:rPr>
                <w:b/>
              </w:rPr>
              <w:t xml:space="preserve"> работы (услуги) по содержанию зданий </w:t>
            </w:r>
            <w:r w:rsidRPr="001F01B5">
              <w:rPr>
                <w:rFonts w:eastAsia="Calibri"/>
                <w:b/>
              </w:rPr>
              <w:t xml:space="preserve">и прилегающей к зданиям территории </w:t>
            </w:r>
            <w:r w:rsidRPr="001F01B5">
              <w:rPr>
                <w:b/>
              </w:rPr>
              <w:t>включают в себя:</w:t>
            </w:r>
          </w:p>
          <w:p w:rsidR="00047322" w:rsidRPr="00BD5849" w:rsidRDefault="00047322" w:rsidP="005932F6">
            <w:pPr>
              <w:ind w:firstLine="709"/>
              <w:jc w:val="both"/>
              <w:rPr>
                <w:rFonts w:eastAsia="Calibri"/>
                <w:color w:val="000000"/>
                <w:szCs w:val="22"/>
              </w:rPr>
            </w:pPr>
            <w:r w:rsidRPr="00BD5849">
              <w:rPr>
                <w:rFonts w:eastAsia="Calibri"/>
                <w:color w:val="000000"/>
                <w:szCs w:val="22"/>
              </w:rPr>
              <w:t>- уборку помещений и прилегающей к зданиям территории</w:t>
            </w:r>
            <w:r>
              <w:t xml:space="preserve">, </w:t>
            </w:r>
            <w:r w:rsidRPr="00BD5849">
              <w:rPr>
                <w:rFonts w:eastAsia="Calibri"/>
              </w:rPr>
              <w:t>включая уборку территории, удаление (перемещение) снега в кучи для организации прохода пешеходов и последующее перемещение (складирование)</w:t>
            </w:r>
            <w:r>
              <w:rPr>
                <w:rFonts w:eastAsia="Calibri"/>
              </w:rPr>
              <w:t xml:space="preserve">; </w:t>
            </w:r>
          </w:p>
          <w:p w:rsidR="00047322" w:rsidRPr="00BD5849" w:rsidRDefault="00047322" w:rsidP="005932F6">
            <w:pPr>
              <w:tabs>
                <w:tab w:val="left" w:pos="-180"/>
              </w:tabs>
              <w:ind w:firstLine="709"/>
              <w:jc w:val="both"/>
              <w:rPr>
                <w:szCs w:val="22"/>
              </w:rPr>
            </w:pPr>
            <w:r w:rsidRPr="00BD5849">
              <w:rPr>
                <w:szCs w:val="22"/>
              </w:rPr>
              <w:t>- мойку окон</w:t>
            </w:r>
            <w:r>
              <w:rPr>
                <w:szCs w:val="22"/>
              </w:rPr>
              <w:t>.</w:t>
            </w:r>
          </w:p>
          <w:p w:rsidR="00047322" w:rsidRPr="001F01B5" w:rsidRDefault="00047322" w:rsidP="005932F6">
            <w:pPr>
              <w:jc w:val="both"/>
            </w:pPr>
          </w:p>
          <w:p w:rsidR="00047322" w:rsidRPr="00BD5849" w:rsidRDefault="00047322" w:rsidP="005932F6">
            <w:pPr>
              <w:tabs>
                <w:tab w:val="left" w:pos="-180"/>
                <w:tab w:val="left" w:pos="426"/>
              </w:tabs>
              <w:ind w:firstLine="426"/>
              <w:jc w:val="both"/>
              <w:rPr>
                <w:szCs w:val="22"/>
                <w:lang w:eastAsia="ar-SA"/>
              </w:rPr>
            </w:pPr>
            <w:r w:rsidRPr="00BD5849">
              <w:rPr>
                <w:rFonts w:eastAsia="Calibri"/>
                <w:szCs w:val="22"/>
              </w:rPr>
              <w:t xml:space="preserve">Не позднее чем за 3 (три) рабочих дня до начала выполнения работ (оказания услуг) по Договору представитель Исполнителя (менеджер) разрабатывает и согласовывает с представителями Заказчика, указанными в п. 5 </w:t>
            </w:r>
            <w:r w:rsidR="005932F6" w:rsidRPr="00DE6319">
              <w:rPr>
                <w:rFonts w:eastAsia="Calibri"/>
                <w:szCs w:val="22"/>
              </w:rPr>
              <w:t>Приложени</w:t>
            </w:r>
            <w:r w:rsidR="005932F6">
              <w:rPr>
                <w:rFonts w:eastAsia="Calibri"/>
                <w:szCs w:val="22"/>
              </w:rPr>
              <w:t>я</w:t>
            </w:r>
            <w:proofErr w:type="gramStart"/>
            <w:r w:rsidR="005932F6" w:rsidRPr="00DE6319">
              <w:rPr>
                <w:rFonts w:eastAsia="Calibri"/>
                <w:szCs w:val="22"/>
              </w:rPr>
              <w:t xml:space="preserve"> А</w:t>
            </w:r>
            <w:proofErr w:type="gramEnd"/>
            <w:r w:rsidR="005932F6" w:rsidRPr="00DE6319">
              <w:rPr>
                <w:rFonts w:eastAsia="Calibri"/>
                <w:szCs w:val="22"/>
              </w:rPr>
              <w:t xml:space="preserve"> «Техническое задание» к Договору</w:t>
            </w:r>
            <w:r w:rsidRPr="00BD5849">
              <w:rPr>
                <w:rFonts w:eastAsia="Calibri"/>
                <w:szCs w:val="22"/>
              </w:rPr>
              <w:t>,  план закрепления (распределения) убираемых площадей за специалистами Исполнителя (далее - План) (</w:t>
            </w:r>
            <w:r>
              <w:rPr>
                <w:rFonts w:eastAsia="Calibri"/>
                <w:szCs w:val="22"/>
              </w:rPr>
              <w:t xml:space="preserve">по форме </w:t>
            </w:r>
            <w:r w:rsidRPr="00BD5849">
              <w:rPr>
                <w:rFonts w:eastAsia="Calibri"/>
                <w:szCs w:val="22"/>
              </w:rPr>
              <w:t>Приложени</w:t>
            </w:r>
            <w:r>
              <w:rPr>
                <w:rFonts w:eastAsia="Calibri"/>
                <w:szCs w:val="22"/>
              </w:rPr>
              <w:t>я</w:t>
            </w:r>
            <w:r w:rsidRPr="00BD5849">
              <w:rPr>
                <w:rFonts w:eastAsia="Calibri"/>
                <w:szCs w:val="22"/>
              </w:rPr>
              <w:t xml:space="preserve"> 1 к </w:t>
            </w:r>
            <w:r w:rsidR="005932F6" w:rsidRPr="00DE6319">
              <w:rPr>
                <w:rFonts w:eastAsia="Calibri"/>
                <w:szCs w:val="22"/>
              </w:rPr>
              <w:t>Приложени</w:t>
            </w:r>
            <w:r w:rsidR="005932F6">
              <w:rPr>
                <w:rFonts w:eastAsia="Calibri"/>
                <w:szCs w:val="22"/>
              </w:rPr>
              <w:t>я</w:t>
            </w:r>
            <w:r w:rsidR="005932F6" w:rsidRPr="00DE6319">
              <w:rPr>
                <w:rFonts w:eastAsia="Calibri"/>
                <w:szCs w:val="22"/>
              </w:rPr>
              <w:t xml:space="preserve"> А «Техническое задание» к Договору</w:t>
            </w:r>
            <w:r w:rsidRPr="00BD5849">
              <w:rPr>
                <w:rFonts w:eastAsia="Calibri"/>
                <w:szCs w:val="22"/>
              </w:rPr>
              <w:t>).</w:t>
            </w:r>
          </w:p>
          <w:p w:rsidR="00047322" w:rsidRPr="00BD5849" w:rsidRDefault="00047322" w:rsidP="005932F6">
            <w:pPr>
              <w:ind w:firstLine="426"/>
              <w:jc w:val="both"/>
              <w:rPr>
                <w:szCs w:val="22"/>
              </w:rPr>
            </w:pPr>
            <w:r w:rsidRPr="00BD5849">
              <w:rPr>
                <w:szCs w:val="22"/>
              </w:rPr>
              <w:t xml:space="preserve">В случае замены специалиста Исполнителя План/изменения в План согласовывается с </w:t>
            </w:r>
            <w:r w:rsidRPr="00BD5849">
              <w:rPr>
                <w:szCs w:val="22"/>
              </w:rPr>
              <w:lastRenderedPageBreak/>
              <w:t xml:space="preserve">Заказчиком повторно в день замены специалиста. </w:t>
            </w:r>
          </w:p>
          <w:p w:rsidR="00047322" w:rsidRPr="00BD5849" w:rsidRDefault="00047322" w:rsidP="005932F6">
            <w:pPr>
              <w:ind w:firstLine="426"/>
              <w:jc w:val="both"/>
              <w:rPr>
                <w:szCs w:val="22"/>
              </w:rPr>
            </w:pPr>
          </w:p>
          <w:p w:rsidR="00047322" w:rsidRPr="00BD5849" w:rsidRDefault="00047322" w:rsidP="005932F6">
            <w:pPr>
              <w:ind w:firstLine="426"/>
              <w:jc w:val="both"/>
              <w:rPr>
                <w:szCs w:val="22"/>
              </w:rPr>
            </w:pPr>
            <w:r w:rsidRPr="00BD5849">
              <w:rPr>
                <w:szCs w:val="22"/>
              </w:rPr>
              <w:t>При выполнении работ (оказании услуг) Исполнитель обязан соблюдать требования:</w:t>
            </w:r>
          </w:p>
          <w:p w:rsidR="00047322" w:rsidRPr="00BD5849" w:rsidRDefault="00047322" w:rsidP="005932F6">
            <w:pPr>
              <w:tabs>
                <w:tab w:val="num" w:pos="1560"/>
              </w:tabs>
              <w:ind w:firstLine="567"/>
              <w:jc w:val="both"/>
              <w:rPr>
                <w:szCs w:val="22"/>
              </w:rPr>
            </w:pPr>
            <w:r w:rsidRPr="00BD5849">
              <w:rPr>
                <w:szCs w:val="22"/>
              </w:rPr>
              <w:t>-  Федерального закона от 30.03.1999 № 52-ФЗ «О санитарно-эпидемиологическом благополучии населения»;</w:t>
            </w:r>
          </w:p>
          <w:p w:rsidR="00047322" w:rsidRPr="00BD5849" w:rsidRDefault="00047322" w:rsidP="005932F6">
            <w:pPr>
              <w:tabs>
                <w:tab w:val="num" w:pos="142"/>
                <w:tab w:val="left" w:pos="881"/>
              </w:tabs>
              <w:ind w:firstLine="567"/>
              <w:jc w:val="both"/>
              <w:rPr>
                <w:szCs w:val="22"/>
              </w:rPr>
            </w:pPr>
            <w:r w:rsidRPr="00BD5849">
              <w:rPr>
                <w:rFonts w:eastAsia="Calibri"/>
                <w:szCs w:val="22"/>
              </w:rPr>
              <w:t xml:space="preserve">- </w:t>
            </w:r>
            <w:r w:rsidRPr="00BD5849">
              <w:rPr>
                <w:szCs w:val="22"/>
              </w:rPr>
              <w:t xml:space="preserve">ГОСТ </w:t>
            </w:r>
            <w:proofErr w:type="gramStart"/>
            <w:r w:rsidRPr="00BD5849">
              <w:rPr>
                <w:szCs w:val="22"/>
              </w:rPr>
              <w:t>Р</w:t>
            </w:r>
            <w:proofErr w:type="gramEnd"/>
            <w:r w:rsidRPr="00BD5849">
              <w:rPr>
                <w:szCs w:val="22"/>
              </w:rPr>
              <w:t xml:space="preserve"> 51870-2014 «Национальный стандарт Российской Федерации. Услуги профессиональной уборки – </w:t>
            </w:r>
            <w:proofErr w:type="spellStart"/>
            <w:r w:rsidRPr="00BD5849">
              <w:rPr>
                <w:szCs w:val="22"/>
              </w:rPr>
              <w:t>клининговые</w:t>
            </w:r>
            <w:proofErr w:type="spellEnd"/>
            <w:r w:rsidRPr="00BD5849">
              <w:rPr>
                <w:szCs w:val="22"/>
              </w:rPr>
              <w:t xml:space="preserve"> услуги. Общие технические условия»;</w:t>
            </w:r>
          </w:p>
          <w:p w:rsidR="00047322" w:rsidRPr="00BD5849" w:rsidRDefault="00047322" w:rsidP="005932F6">
            <w:pPr>
              <w:tabs>
                <w:tab w:val="left" w:pos="142"/>
                <w:tab w:val="left" w:pos="284"/>
              </w:tabs>
              <w:autoSpaceDE w:val="0"/>
              <w:autoSpaceDN w:val="0"/>
              <w:adjustRightInd w:val="0"/>
              <w:ind w:firstLine="567"/>
              <w:contextualSpacing/>
              <w:jc w:val="both"/>
              <w:rPr>
                <w:rFonts w:eastAsia="Calibri"/>
                <w:szCs w:val="22"/>
              </w:rPr>
            </w:pPr>
            <w:r w:rsidRPr="00BD5849">
              <w:rPr>
                <w:rFonts w:eastAsia="Calibri"/>
                <w:szCs w:val="22"/>
              </w:rPr>
              <w:t>- СП-3.5.1378-03</w:t>
            </w:r>
            <w:r>
              <w:rPr>
                <w:rFonts w:eastAsia="Calibri"/>
                <w:szCs w:val="22"/>
              </w:rPr>
              <w:t>. 35</w:t>
            </w:r>
            <w:r w:rsidRPr="00BD5849">
              <w:rPr>
                <w:rFonts w:eastAsia="Calibri"/>
                <w:szCs w:val="22"/>
              </w:rPr>
              <w:t xml:space="preserve"> «</w:t>
            </w:r>
            <w:proofErr w:type="spellStart"/>
            <w:r w:rsidRPr="00BD5849">
              <w:rPr>
                <w:rFonts w:eastAsia="Calibri"/>
                <w:szCs w:val="22"/>
              </w:rPr>
              <w:t>Дезинфектология</w:t>
            </w:r>
            <w:proofErr w:type="spellEnd"/>
            <w:r w:rsidRPr="00BD5849">
              <w:rPr>
                <w:rFonts w:eastAsia="Calibri"/>
                <w:szCs w:val="22"/>
              </w:rPr>
              <w:t>. Санитарно-эпидемиологические требования к организации и осуществлению дезинфекционной деятельности. Санитарно-эпидемиологические правила»;</w:t>
            </w:r>
          </w:p>
          <w:p w:rsidR="00047322" w:rsidRPr="00BD5849" w:rsidRDefault="00047322" w:rsidP="005932F6">
            <w:pPr>
              <w:tabs>
                <w:tab w:val="left" w:pos="-180"/>
                <w:tab w:val="left" w:pos="426"/>
              </w:tabs>
              <w:ind w:firstLine="567"/>
              <w:jc w:val="both"/>
              <w:rPr>
                <w:szCs w:val="22"/>
                <w:lang w:eastAsia="ar-SA"/>
              </w:rPr>
            </w:pPr>
            <w:r w:rsidRPr="00BD5849">
              <w:rPr>
                <w:szCs w:val="22"/>
                <w:lang w:eastAsia="ar-SA"/>
              </w:rPr>
              <w:t xml:space="preserve">-  </w:t>
            </w:r>
            <w:proofErr w:type="spellStart"/>
            <w:r w:rsidRPr="00BD5849">
              <w:rPr>
                <w:szCs w:val="22"/>
                <w:lang w:eastAsia="ar-SA"/>
              </w:rPr>
              <w:t>СанПин</w:t>
            </w:r>
            <w:proofErr w:type="spellEnd"/>
            <w:r w:rsidRPr="00BD5849">
              <w:rPr>
                <w:szCs w:val="22"/>
                <w:lang w:eastAsia="ar-SA"/>
              </w:rPr>
              <w:t xml:space="preserve"> 42-128-4690-88 «Санитарные правила содержания территории населенных мест»</w:t>
            </w:r>
          </w:p>
          <w:p w:rsidR="00047322" w:rsidRPr="00BD5849" w:rsidRDefault="00047322" w:rsidP="005932F6">
            <w:pPr>
              <w:tabs>
                <w:tab w:val="left" w:pos="-180"/>
                <w:tab w:val="left" w:pos="426"/>
              </w:tabs>
              <w:ind w:firstLine="567"/>
              <w:jc w:val="both"/>
              <w:rPr>
                <w:szCs w:val="22"/>
                <w:lang w:eastAsia="ar-SA"/>
              </w:rPr>
            </w:pPr>
            <w:r w:rsidRPr="00BD5849">
              <w:rPr>
                <w:szCs w:val="22"/>
                <w:lang w:eastAsia="ar-SA"/>
              </w:rPr>
              <w:t xml:space="preserve">- </w:t>
            </w:r>
            <w:r w:rsidRPr="00BD5849">
              <w:rPr>
                <w:lang w:eastAsia="en-US"/>
              </w:rPr>
              <w:t>СанПиН 2.1.3.2630-10 «Санитарно-эпидемиологические требования к организациям, осуществляющим медицинскую деятельность» (при проведении уборки медицинского кабинета)</w:t>
            </w:r>
            <w:r w:rsidRPr="00BD5849">
              <w:rPr>
                <w:szCs w:val="22"/>
                <w:lang w:eastAsia="ar-SA"/>
              </w:rPr>
              <w:t>.</w:t>
            </w:r>
          </w:p>
          <w:p w:rsidR="00047322" w:rsidRDefault="00047322" w:rsidP="005932F6">
            <w:pPr>
              <w:jc w:val="both"/>
            </w:pPr>
          </w:p>
          <w:p w:rsidR="00047322" w:rsidRPr="0069218F" w:rsidRDefault="00047322" w:rsidP="005932F6">
            <w:pPr>
              <w:jc w:val="both"/>
              <w:rPr>
                <w:b/>
              </w:rPr>
            </w:pPr>
            <w:r>
              <w:rPr>
                <w:b/>
              </w:rPr>
              <w:t>1.</w:t>
            </w:r>
            <w:r w:rsidRPr="0069218F">
              <w:rPr>
                <w:b/>
              </w:rPr>
              <w:t>1.1. РАБОТЫ ПО УБОРКЕ ПОМЕЩЕНИЙ И ПРИЛЕГАЮЩЕЙ К ЗДАНИЯМ ТЕРРИТОРИИ</w:t>
            </w:r>
          </w:p>
          <w:p w:rsidR="00047322" w:rsidRPr="001F01B5" w:rsidRDefault="00047322" w:rsidP="005932F6">
            <w:pPr>
              <w:jc w:val="both"/>
              <w:rPr>
                <w:b/>
              </w:rPr>
            </w:pPr>
            <w:r>
              <w:rPr>
                <w:b/>
              </w:rPr>
              <w:t>1.1</w:t>
            </w:r>
            <w:r w:rsidRPr="001F01B5">
              <w:rPr>
                <w:b/>
              </w:rPr>
              <w:t xml:space="preserve">.1.1. </w:t>
            </w:r>
            <w:r w:rsidRPr="001F01B5">
              <w:rPr>
                <w:rFonts w:eastAsia="Calibri"/>
                <w:b/>
                <w:lang w:eastAsia="en-US"/>
              </w:rPr>
              <w:t xml:space="preserve">Перечень </w:t>
            </w:r>
            <w:r w:rsidRPr="001F01B5">
              <w:rPr>
                <w:b/>
              </w:rPr>
              <w:t>работ (услуг) по уборке помещений и прилегающей к зданиям территории, сроки их выполнения (оказания).</w:t>
            </w:r>
          </w:p>
          <w:p w:rsidR="00047322" w:rsidRPr="001F01B5" w:rsidRDefault="00047322" w:rsidP="005932F6">
            <w:pPr>
              <w:jc w:val="both"/>
              <w:rPr>
                <w:b/>
              </w:rPr>
            </w:pPr>
            <w:r w:rsidRPr="001F01B5">
              <w:rPr>
                <w:b/>
              </w:rPr>
              <w:t>Общий срок выполнения работ (оказания услуг) по уборке помещений и прилегающей к зданиям территории: с 01.0</w:t>
            </w:r>
            <w:r>
              <w:rPr>
                <w:b/>
              </w:rPr>
              <w:t>5</w:t>
            </w:r>
            <w:r w:rsidRPr="001F01B5">
              <w:rPr>
                <w:b/>
              </w:rPr>
              <w:t>.2020 по 3</w:t>
            </w:r>
            <w:r>
              <w:rPr>
                <w:b/>
              </w:rPr>
              <w:t>0</w:t>
            </w:r>
            <w:r w:rsidRPr="001F01B5">
              <w:rPr>
                <w:b/>
              </w:rPr>
              <w:t>.</w:t>
            </w:r>
            <w:r>
              <w:rPr>
                <w:b/>
              </w:rPr>
              <w:t>04</w:t>
            </w:r>
            <w:r w:rsidRPr="001F01B5">
              <w:rPr>
                <w:b/>
              </w:rPr>
              <w:t>.202</w:t>
            </w:r>
            <w:r>
              <w:rPr>
                <w:b/>
              </w:rPr>
              <w:t>1</w:t>
            </w:r>
            <w:r w:rsidRPr="001F01B5">
              <w:rPr>
                <w:b/>
              </w:rPr>
              <w:t xml:space="preserve"> включительно.</w:t>
            </w:r>
          </w:p>
          <w:p w:rsidR="00047322" w:rsidRDefault="00047322" w:rsidP="005932F6">
            <w:pPr>
              <w:jc w:val="both"/>
            </w:pPr>
          </w:p>
          <w:p w:rsidR="00047322" w:rsidRPr="000D541A" w:rsidRDefault="00047322" w:rsidP="005932F6">
            <w:pPr>
              <w:jc w:val="both"/>
            </w:pPr>
            <w:r w:rsidRPr="005745A3">
              <w:t xml:space="preserve">Заказчик, при возникновении необходимости, вправе вызывать представителей Исполнителя в выходные и праздничные дни для осуществления </w:t>
            </w:r>
            <w:r>
              <w:t xml:space="preserve">дополнительной </w:t>
            </w:r>
            <w:r w:rsidRPr="005745A3">
              <w:t>поддерживающей уборки помещений и прилегающей к зданиям территории по каждому адресу выполнения работ (оказания услуг) сверх установленного графика в течение всего срока исполнения обязательств по Договору</w:t>
            </w:r>
            <w:r>
              <w:t xml:space="preserve"> по адресам Заказчика в количестве, указанном ниже:</w:t>
            </w:r>
            <w:r>
              <w:rPr>
                <w:b/>
              </w:rPr>
              <w:t xml:space="preserve"> </w:t>
            </w:r>
          </w:p>
          <w:p w:rsidR="00047322" w:rsidRDefault="00047322" w:rsidP="005932F6">
            <w:pPr>
              <w:ind w:firstLine="567"/>
              <w:jc w:val="both"/>
            </w:pPr>
          </w:p>
          <w:p w:rsidR="00047322" w:rsidRDefault="00047322" w:rsidP="005932F6">
            <w:pPr>
              <w:ind w:firstLine="567"/>
              <w:jc w:val="right"/>
            </w:pPr>
            <w:r>
              <w:t>Таблица 1</w:t>
            </w:r>
          </w:p>
          <w:p w:rsidR="00047322" w:rsidRDefault="00047322" w:rsidP="005932F6">
            <w:pPr>
              <w:ind w:firstLine="567"/>
              <w:jc w:val="right"/>
            </w:pPr>
          </w:p>
          <w:tbl>
            <w:tblPr>
              <w:tblW w:w="9656" w:type="dxa"/>
              <w:tblInd w:w="40" w:type="dxa"/>
              <w:tblLayout w:type="fixed"/>
              <w:tblCellMar>
                <w:left w:w="40" w:type="dxa"/>
                <w:right w:w="40" w:type="dxa"/>
              </w:tblCellMar>
              <w:tblLook w:val="04A0" w:firstRow="1" w:lastRow="0" w:firstColumn="1" w:lastColumn="0" w:noHBand="0" w:noVBand="1"/>
            </w:tblPr>
            <w:tblGrid>
              <w:gridCol w:w="421"/>
              <w:gridCol w:w="5689"/>
              <w:gridCol w:w="3546"/>
            </w:tblGrid>
            <w:tr w:rsidR="00047322" w:rsidRPr="004C5248" w:rsidTr="00047322">
              <w:trPr>
                <w:trHeight w:hRule="exact" w:val="167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rsidR="00047322" w:rsidRPr="004C5248" w:rsidRDefault="00047322" w:rsidP="005932F6">
                  <w:pPr>
                    <w:jc w:val="center"/>
                    <w:rPr>
                      <w:b/>
                      <w:szCs w:val="22"/>
                    </w:rPr>
                  </w:pPr>
                  <w:r w:rsidRPr="004C5248">
                    <w:rPr>
                      <w:b/>
                      <w:bCs/>
                      <w:szCs w:val="22"/>
                    </w:rPr>
                    <w:t xml:space="preserve">№ </w:t>
                  </w:r>
                  <w:proofErr w:type="gramStart"/>
                  <w:r w:rsidRPr="004C5248">
                    <w:rPr>
                      <w:b/>
                      <w:bCs/>
                      <w:szCs w:val="22"/>
                    </w:rPr>
                    <w:t>п</w:t>
                  </w:r>
                  <w:proofErr w:type="gramEnd"/>
                  <w:r w:rsidRPr="004C5248">
                    <w:rPr>
                      <w:b/>
                      <w:bCs/>
                      <w:szCs w:val="22"/>
                    </w:rPr>
                    <w:t>/п</w:t>
                  </w:r>
                </w:p>
              </w:tc>
              <w:tc>
                <w:tcPr>
                  <w:tcW w:w="5689" w:type="dxa"/>
                  <w:tcBorders>
                    <w:top w:val="single" w:sz="6" w:space="0" w:color="auto"/>
                    <w:left w:val="single" w:sz="6" w:space="0" w:color="auto"/>
                    <w:bottom w:val="single" w:sz="6" w:space="0" w:color="auto"/>
                    <w:right w:val="single" w:sz="6" w:space="0" w:color="auto"/>
                  </w:tcBorders>
                  <w:shd w:val="clear" w:color="auto" w:fill="FFFFFF"/>
                  <w:vAlign w:val="center"/>
                </w:tcPr>
                <w:p w:rsidR="00047322" w:rsidRPr="004C5248" w:rsidRDefault="00047322" w:rsidP="005932F6">
                  <w:pPr>
                    <w:jc w:val="center"/>
                    <w:rPr>
                      <w:b/>
                      <w:szCs w:val="22"/>
                    </w:rPr>
                  </w:pPr>
                  <w:r w:rsidRPr="004C5248">
                    <w:rPr>
                      <w:b/>
                      <w:bCs/>
                      <w:szCs w:val="22"/>
                    </w:rPr>
                    <w:t>Адреса обслуживаемых объектов</w:t>
                  </w:r>
                </w:p>
              </w:tc>
              <w:tc>
                <w:tcPr>
                  <w:tcW w:w="3546" w:type="dxa"/>
                  <w:tcBorders>
                    <w:top w:val="single" w:sz="6" w:space="0" w:color="auto"/>
                    <w:left w:val="single" w:sz="6" w:space="0" w:color="auto"/>
                    <w:bottom w:val="single" w:sz="6" w:space="0" w:color="auto"/>
                    <w:right w:val="single" w:sz="6" w:space="0" w:color="auto"/>
                  </w:tcBorders>
                  <w:shd w:val="clear" w:color="auto" w:fill="FFFFFF"/>
                  <w:vAlign w:val="center"/>
                </w:tcPr>
                <w:p w:rsidR="00047322" w:rsidRPr="004C5248" w:rsidRDefault="00047322" w:rsidP="005932F6">
                  <w:pPr>
                    <w:jc w:val="center"/>
                    <w:rPr>
                      <w:b/>
                      <w:sz w:val="20"/>
                      <w:szCs w:val="20"/>
                    </w:rPr>
                  </w:pPr>
                  <w:r w:rsidRPr="004C5248">
                    <w:rPr>
                      <w:b/>
                      <w:bCs/>
                      <w:sz w:val="20"/>
                      <w:szCs w:val="20"/>
                    </w:rPr>
                    <w:t xml:space="preserve">Выполнение работ (оказания услуг) </w:t>
                  </w:r>
                  <w:r w:rsidRPr="004C5248">
                    <w:rPr>
                      <w:b/>
                      <w:sz w:val="20"/>
                      <w:szCs w:val="20"/>
                    </w:rPr>
                    <w:t>в выходные и праздничные дни для осуществления уборки помещений и прилегающей к зданиям территории сверх установленного графика в течение срока</w:t>
                  </w:r>
                  <w:r w:rsidRPr="004C5248">
                    <w:rPr>
                      <w:b/>
                      <w:bCs/>
                      <w:sz w:val="20"/>
                      <w:szCs w:val="20"/>
                    </w:rPr>
                    <w:t xml:space="preserve">  выполнения работ (оказания услуг)</w:t>
                  </w:r>
                </w:p>
              </w:tc>
            </w:tr>
            <w:tr w:rsidR="00047322" w:rsidRPr="004C5248" w:rsidTr="00047322">
              <w:trPr>
                <w:trHeight w:val="294"/>
              </w:trPr>
              <w:tc>
                <w:tcPr>
                  <w:tcW w:w="421" w:type="dxa"/>
                  <w:tcBorders>
                    <w:top w:val="single" w:sz="6" w:space="0" w:color="auto"/>
                    <w:left w:val="single" w:sz="6" w:space="0" w:color="auto"/>
                    <w:bottom w:val="single" w:sz="6" w:space="0" w:color="auto"/>
                    <w:right w:val="single" w:sz="6" w:space="0" w:color="auto"/>
                  </w:tcBorders>
                  <w:shd w:val="clear" w:color="auto" w:fill="FFFFFF"/>
                </w:tcPr>
                <w:p w:rsidR="00047322" w:rsidRPr="004C5248" w:rsidRDefault="00047322" w:rsidP="005932F6">
                  <w:pPr>
                    <w:jc w:val="center"/>
                    <w:rPr>
                      <w:szCs w:val="22"/>
                    </w:rPr>
                  </w:pPr>
                  <w:r w:rsidRPr="004C5248">
                    <w:rPr>
                      <w:bCs/>
                      <w:szCs w:val="22"/>
                    </w:rPr>
                    <w:t>1.</w:t>
                  </w:r>
                </w:p>
              </w:tc>
              <w:tc>
                <w:tcPr>
                  <w:tcW w:w="5689" w:type="dxa"/>
                  <w:tcBorders>
                    <w:top w:val="single" w:sz="6" w:space="0" w:color="auto"/>
                    <w:left w:val="single" w:sz="6" w:space="0" w:color="auto"/>
                    <w:bottom w:val="single" w:sz="6" w:space="0" w:color="auto"/>
                    <w:right w:val="single" w:sz="6" w:space="0" w:color="auto"/>
                  </w:tcBorders>
                  <w:shd w:val="clear" w:color="auto" w:fill="FFFFFF"/>
                </w:tcPr>
                <w:p w:rsidR="00047322" w:rsidRPr="00572A28" w:rsidRDefault="00047322" w:rsidP="005932F6">
                  <w:pPr>
                    <w:spacing w:line="259" w:lineRule="auto"/>
                    <w:jc w:val="both"/>
                    <w:rPr>
                      <w:rFonts w:eastAsia="Calibri"/>
                    </w:rPr>
                  </w:pPr>
                  <w:r w:rsidRPr="004C5248">
                    <w:rPr>
                      <w:rFonts w:eastAsia="Calibri"/>
                    </w:rPr>
                    <w:t xml:space="preserve">г. Москва, ул. </w:t>
                  </w:r>
                  <w:proofErr w:type="spellStart"/>
                  <w:r w:rsidRPr="004C5248">
                    <w:rPr>
                      <w:rFonts w:eastAsia="Calibri"/>
                    </w:rPr>
                    <w:t>Таллинская</w:t>
                  </w:r>
                  <w:proofErr w:type="spellEnd"/>
                  <w:r w:rsidRPr="004C5248">
                    <w:rPr>
                      <w:rFonts w:eastAsia="Calibri"/>
                    </w:rPr>
                    <w:t>, д.34.</w:t>
                  </w:r>
                </w:p>
              </w:tc>
              <w:tc>
                <w:tcPr>
                  <w:tcW w:w="3546" w:type="dxa"/>
                  <w:tcBorders>
                    <w:top w:val="single" w:sz="6" w:space="0" w:color="auto"/>
                    <w:left w:val="single" w:sz="6" w:space="0" w:color="auto"/>
                    <w:bottom w:val="single" w:sz="6" w:space="0" w:color="auto"/>
                    <w:right w:val="single" w:sz="6" w:space="0" w:color="auto"/>
                  </w:tcBorders>
                  <w:shd w:val="clear" w:color="auto" w:fill="FFFFFF"/>
                </w:tcPr>
                <w:p w:rsidR="00047322" w:rsidRPr="004C5248" w:rsidRDefault="00047322" w:rsidP="005932F6">
                  <w:pPr>
                    <w:jc w:val="center"/>
                    <w:rPr>
                      <w:szCs w:val="22"/>
                    </w:rPr>
                  </w:pPr>
                  <w:r w:rsidRPr="004C5248">
                    <w:rPr>
                      <w:szCs w:val="22"/>
                    </w:rPr>
                    <w:t>не более 5 (пяти) раз</w:t>
                  </w:r>
                </w:p>
                <w:p w:rsidR="00047322" w:rsidRPr="004C5248" w:rsidRDefault="00047322" w:rsidP="005932F6">
                  <w:pPr>
                    <w:rPr>
                      <w:szCs w:val="22"/>
                    </w:rPr>
                  </w:pPr>
                </w:p>
              </w:tc>
            </w:tr>
          </w:tbl>
          <w:p w:rsidR="00047322" w:rsidRDefault="00047322" w:rsidP="005932F6">
            <w:pPr>
              <w:ind w:firstLine="567"/>
              <w:jc w:val="right"/>
            </w:pPr>
          </w:p>
          <w:p w:rsidR="00047322" w:rsidRPr="00783DAC" w:rsidRDefault="00047322" w:rsidP="005932F6">
            <w:pPr>
              <w:ind w:firstLine="567"/>
              <w:jc w:val="both"/>
            </w:pPr>
            <w:r w:rsidRPr="00783DAC">
              <w:t xml:space="preserve">Работы (услуги) по уборке помещений </w:t>
            </w:r>
            <w:r>
              <w:t xml:space="preserve">в </w:t>
            </w:r>
            <w:r w:rsidRPr="00783DAC">
              <w:t>здани</w:t>
            </w:r>
            <w:r>
              <w:t>ях</w:t>
            </w:r>
            <w:r w:rsidRPr="00783DAC">
              <w:t xml:space="preserve"> и прилегающей к зданиям территории включают:</w:t>
            </w:r>
          </w:p>
          <w:p w:rsidR="00047322" w:rsidRDefault="00047322" w:rsidP="005932F6">
            <w:pPr>
              <w:ind w:firstLine="567"/>
              <w:jc w:val="both"/>
              <w:rPr>
                <w:b/>
              </w:rPr>
            </w:pPr>
            <w:r>
              <w:rPr>
                <w:b/>
              </w:rPr>
              <w:t>а)</w:t>
            </w:r>
            <w:r w:rsidRPr="00E56BD7">
              <w:rPr>
                <w:b/>
              </w:rPr>
              <w:t xml:space="preserve"> генеральную и </w:t>
            </w:r>
            <w:r>
              <w:rPr>
                <w:b/>
              </w:rPr>
              <w:t xml:space="preserve">ежедневную/еженедельную  </w:t>
            </w:r>
            <w:r w:rsidRPr="00E56BD7">
              <w:rPr>
                <w:b/>
              </w:rPr>
              <w:t xml:space="preserve">комплексную уборку помещений в следующих объемах: </w:t>
            </w:r>
          </w:p>
          <w:p w:rsidR="00047322" w:rsidRPr="00DA608E" w:rsidRDefault="00047322" w:rsidP="005932F6">
            <w:pPr>
              <w:ind w:firstLine="567"/>
              <w:jc w:val="right"/>
            </w:pPr>
            <w:r w:rsidRPr="00DA608E">
              <w:t>Таблица 2</w:t>
            </w:r>
          </w:p>
          <w:p w:rsidR="00047322" w:rsidRDefault="00047322" w:rsidP="005932F6">
            <w:pPr>
              <w:ind w:firstLine="567"/>
              <w:jc w:val="both"/>
              <w:rPr>
                <w:b/>
              </w:rPr>
            </w:pPr>
          </w:p>
          <w:tbl>
            <w:tblPr>
              <w:tblW w:w="9680" w:type="dxa"/>
              <w:tblLayout w:type="fixed"/>
              <w:tblCellMar>
                <w:left w:w="40" w:type="dxa"/>
                <w:right w:w="40" w:type="dxa"/>
              </w:tblCellMar>
              <w:tblLook w:val="04A0" w:firstRow="1" w:lastRow="0" w:firstColumn="1" w:lastColumn="0" w:noHBand="0" w:noVBand="1"/>
            </w:tblPr>
            <w:tblGrid>
              <w:gridCol w:w="557"/>
              <w:gridCol w:w="1562"/>
              <w:gridCol w:w="2119"/>
              <w:gridCol w:w="2126"/>
              <w:gridCol w:w="1615"/>
              <w:gridCol w:w="1701"/>
            </w:tblGrid>
            <w:tr w:rsidR="00047322" w:rsidRPr="007D157F" w:rsidTr="00047322">
              <w:trPr>
                <w:trHeight w:hRule="exact" w:val="1207"/>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047322" w:rsidRPr="007D157F" w:rsidRDefault="00047322" w:rsidP="005932F6">
                  <w:pPr>
                    <w:tabs>
                      <w:tab w:val="num" w:pos="0"/>
                      <w:tab w:val="left" w:pos="284"/>
                    </w:tabs>
                    <w:jc w:val="center"/>
                    <w:rPr>
                      <w:sz w:val="20"/>
                      <w:szCs w:val="20"/>
                    </w:rPr>
                  </w:pPr>
                  <w:r w:rsidRPr="007D157F">
                    <w:rPr>
                      <w:b/>
                      <w:bCs/>
                      <w:sz w:val="20"/>
                      <w:szCs w:val="20"/>
                    </w:rPr>
                    <w:t xml:space="preserve">№ </w:t>
                  </w:r>
                  <w:proofErr w:type="gramStart"/>
                  <w:r w:rsidRPr="007D157F">
                    <w:rPr>
                      <w:b/>
                      <w:bCs/>
                      <w:sz w:val="20"/>
                      <w:szCs w:val="20"/>
                    </w:rPr>
                    <w:t>п</w:t>
                  </w:r>
                  <w:proofErr w:type="gramEnd"/>
                  <w:r w:rsidRPr="007D157F">
                    <w:rPr>
                      <w:b/>
                      <w:bCs/>
                      <w:sz w:val="20"/>
                      <w:szCs w:val="20"/>
                    </w:rPr>
                    <w:t>/п</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tcPr>
                <w:p w:rsidR="00047322" w:rsidRPr="007D157F" w:rsidRDefault="00047322" w:rsidP="005932F6">
                  <w:pPr>
                    <w:tabs>
                      <w:tab w:val="num" w:pos="0"/>
                      <w:tab w:val="left" w:pos="284"/>
                    </w:tabs>
                    <w:jc w:val="center"/>
                    <w:rPr>
                      <w:sz w:val="20"/>
                      <w:szCs w:val="20"/>
                    </w:rPr>
                  </w:pPr>
                  <w:r w:rsidRPr="007D157F">
                    <w:rPr>
                      <w:b/>
                      <w:bCs/>
                      <w:sz w:val="20"/>
                      <w:szCs w:val="20"/>
                    </w:rPr>
                    <w:t>Адреса обслуживаемых объектов</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047322" w:rsidRPr="007D157F" w:rsidRDefault="00047322" w:rsidP="005932F6">
                  <w:pPr>
                    <w:tabs>
                      <w:tab w:val="num" w:pos="0"/>
                      <w:tab w:val="left" w:pos="284"/>
                    </w:tabs>
                    <w:jc w:val="center"/>
                    <w:rPr>
                      <w:sz w:val="20"/>
                      <w:szCs w:val="20"/>
                    </w:rPr>
                  </w:pPr>
                  <w:r w:rsidRPr="007D157F">
                    <w:rPr>
                      <w:b/>
                      <w:sz w:val="20"/>
                      <w:szCs w:val="20"/>
                    </w:rPr>
                    <w:t>Площадь убираемых помещений, кв. м.</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047322" w:rsidRPr="007D157F" w:rsidRDefault="00047322" w:rsidP="005932F6">
                  <w:pPr>
                    <w:tabs>
                      <w:tab w:val="num" w:pos="0"/>
                      <w:tab w:val="left" w:pos="284"/>
                    </w:tabs>
                    <w:jc w:val="center"/>
                    <w:rPr>
                      <w:b/>
                      <w:sz w:val="20"/>
                      <w:szCs w:val="20"/>
                    </w:rPr>
                  </w:pPr>
                  <w:r w:rsidRPr="007D157F">
                    <w:rPr>
                      <w:b/>
                      <w:sz w:val="20"/>
                      <w:szCs w:val="20"/>
                    </w:rPr>
                    <w:t>Площадь и вид убираемых половых покрытий, кв. м.</w:t>
                  </w:r>
                </w:p>
              </w:tc>
              <w:tc>
                <w:tcPr>
                  <w:tcW w:w="1615" w:type="dxa"/>
                  <w:tcBorders>
                    <w:top w:val="single" w:sz="6" w:space="0" w:color="auto"/>
                    <w:left w:val="single" w:sz="6" w:space="0" w:color="auto"/>
                    <w:bottom w:val="single" w:sz="4" w:space="0" w:color="auto"/>
                    <w:right w:val="single" w:sz="6" w:space="0" w:color="auto"/>
                  </w:tcBorders>
                  <w:shd w:val="clear" w:color="auto" w:fill="FFFFFF"/>
                  <w:vAlign w:val="center"/>
                </w:tcPr>
                <w:p w:rsidR="00047322" w:rsidRPr="007D157F" w:rsidRDefault="00047322" w:rsidP="005932F6">
                  <w:pPr>
                    <w:tabs>
                      <w:tab w:val="num" w:pos="0"/>
                      <w:tab w:val="left" w:pos="284"/>
                    </w:tabs>
                    <w:jc w:val="center"/>
                    <w:rPr>
                      <w:b/>
                      <w:sz w:val="20"/>
                      <w:szCs w:val="20"/>
                    </w:rPr>
                  </w:pPr>
                  <w:r w:rsidRPr="007D157F">
                    <w:rPr>
                      <w:b/>
                      <w:sz w:val="20"/>
                      <w:szCs w:val="20"/>
                    </w:rPr>
                    <w:t>Общее</w:t>
                  </w:r>
                </w:p>
                <w:p w:rsidR="00047322" w:rsidRDefault="00047322" w:rsidP="005932F6">
                  <w:pPr>
                    <w:tabs>
                      <w:tab w:val="num" w:pos="0"/>
                      <w:tab w:val="left" w:pos="284"/>
                    </w:tabs>
                    <w:jc w:val="center"/>
                    <w:rPr>
                      <w:b/>
                      <w:sz w:val="20"/>
                      <w:szCs w:val="20"/>
                    </w:rPr>
                  </w:pPr>
                  <w:r>
                    <w:rPr>
                      <w:b/>
                      <w:sz w:val="20"/>
                      <w:szCs w:val="20"/>
                    </w:rPr>
                    <w:t>Примерное</w:t>
                  </w:r>
                </w:p>
                <w:p w:rsidR="00047322" w:rsidRPr="007D157F" w:rsidRDefault="00047322" w:rsidP="005932F6">
                  <w:pPr>
                    <w:tabs>
                      <w:tab w:val="num" w:pos="0"/>
                      <w:tab w:val="left" w:pos="284"/>
                    </w:tabs>
                    <w:jc w:val="center"/>
                    <w:rPr>
                      <w:b/>
                      <w:sz w:val="20"/>
                      <w:szCs w:val="20"/>
                    </w:rPr>
                  </w:pPr>
                  <w:r>
                    <w:rPr>
                      <w:b/>
                      <w:sz w:val="20"/>
                      <w:szCs w:val="20"/>
                    </w:rPr>
                    <w:t xml:space="preserve"> </w:t>
                  </w:r>
                  <w:r w:rsidRPr="007D157F">
                    <w:rPr>
                      <w:b/>
                      <w:sz w:val="20"/>
                      <w:szCs w:val="20"/>
                    </w:rPr>
                    <w:t xml:space="preserve">кол-во </w:t>
                  </w:r>
                  <w:proofErr w:type="gramStart"/>
                  <w:r w:rsidRPr="007D157F">
                    <w:rPr>
                      <w:b/>
                      <w:sz w:val="20"/>
                      <w:szCs w:val="20"/>
                    </w:rPr>
                    <w:t>сантехнического</w:t>
                  </w:r>
                  <w:proofErr w:type="gramEnd"/>
                  <w:r w:rsidRPr="007D157F">
                    <w:rPr>
                      <w:b/>
                      <w:sz w:val="20"/>
                      <w:szCs w:val="20"/>
                    </w:rPr>
                    <w:t xml:space="preserve"> оборудования, шт.</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047322" w:rsidRPr="007D157F" w:rsidRDefault="00047322" w:rsidP="005932F6">
                  <w:pPr>
                    <w:tabs>
                      <w:tab w:val="num" w:pos="0"/>
                      <w:tab w:val="left" w:pos="284"/>
                    </w:tabs>
                    <w:jc w:val="center"/>
                    <w:rPr>
                      <w:b/>
                      <w:sz w:val="20"/>
                      <w:szCs w:val="20"/>
                    </w:rPr>
                  </w:pPr>
                  <w:r w:rsidRPr="007D157F">
                    <w:rPr>
                      <w:b/>
                      <w:sz w:val="20"/>
                      <w:szCs w:val="20"/>
                    </w:rPr>
                    <w:t>Количество персонала по уборке помещений, чел.</w:t>
                  </w:r>
                </w:p>
              </w:tc>
            </w:tr>
            <w:tr w:rsidR="00047322" w:rsidRPr="007D157F" w:rsidTr="00047322">
              <w:trPr>
                <w:trHeight w:val="26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047322" w:rsidRPr="007D157F" w:rsidRDefault="00047322" w:rsidP="005932F6">
                  <w:pPr>
                    <w:tabs>
                      <w:tab w:val="num" w:pos="0"/>
                      <w:tab w:val="left" w:pos="284"/>
                    </w:tabs>
                    <w:jc w:val="center"/>
                    <w:rPr>
                      <w:bCs/>
                      <w:sz w:val="20"/>
                      <w:szCs w:val="20"/>
                    </w:rPr>
                  </w:pPr>
                  <w:r w:rsidRPr="007D157F">
                    <w:rPr>
                      <w:bCs/>
                      <w:sz w:val="20"/>
                      <w:szCs w:val="20"/>
                    </w:rPr>
                    <w:t>1</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047322" w:rsidRPr="007D157F" w:rsidRDefault="00047322" w:rsidP="005932F6">
                  <w:pPr>
                    <w:spacing w:line="259" w:lineRule="auto"/>
                    <w:jc w:val="both"/>
                    <w:rPr>
                      <w:rFonts w:eastAsia="Calibri"/>
                      <w:sz w:val="20"/>
                      <w:szCs w:val="20"/>
                    </w:rPr>
                  </w:pPr>
                  <w:r w:rsidRPr="007D157F">
                    <w:rPr>
                      <w:rFonts w:eastAsia="Calibri"/>
                      <w:sz w:val="20"/>
                      <w:szCs w:val="20"/>
                    </w:rPr>
                    <w:t xml:space="preserve">г. Москва, ул. </w:t>
                  </w:r>
                  <w:proofErr w:type="spellStart"/>
                  <w:r w:rsidRPr="007D157F">
                    <w:rPr>
                      <w:rFonts w:eastAsia="Calibri"/>
                      <w:sz w:val="20"/>
                      <w:szCs w:val="20"/>
                    </w:rPr>
                    <w:t>Таллинская</w:t>
                  </w:r>
                  <w:proofErr w:type="spellEnd"/>
                  <w:r w:rsidRPr="007D157F">
                    <w:rPr>
                      <w:rFonts w:eastAsia="Calibri"/>
                      <w:sz w:val="20"/>
                      <w:szCs w:val="20"/>
                    </w:rPr>
                    <w:t>, д.34.</w:t>
                  </w:r>
                </w:p>
                <w:p w:rsidR="00047322" w:rsidRPr="007D157F" w:rsidRDefault="00047322" w:rsidP="005932F6">
                  <w:pPr>
                    <w:tabs>
                      <w:tab w:val="left" w:pos="0"/>
                    </w:tabs>
                    <w:rPr>
                      <w:sz w:val="20"/>
                      <w:szCs w:val="20"/>
                    </w:rPr>
                  </w:pP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047322" w:rsidRDefault="00047322" w:rsidP="005932F6">
                  <w:pPr>
                    <w:rPr>
                      <w:b/>
                      <w:bCs/>
                      <w:color w:val="FF0000"/>
                      <w:sz w:val="20"/>
                      <w:szCs w:val="20"/>
                      <w:u w:val="single"/>
                    </w:rPr>
                  </w:pPr>
                  <w:r>
                    <w:rPr>
                      <w:b/>
                      <w:bCs/>
                      <w:color w:val="FF0000"/>
                      <w:sz w:val="20"/>
                      <w:szCs w:val="20"/>
                      <w:u w:val="single"/>
                    </w:rPr>
                    <w:lastRenderedPageBreak/>
                    <w:t xml:space="preserve">Общая площадь </w:t>
                  </w:r>
                </w:p>
                <w:p w:rsidR="00047322" w:rsidRDefault="00047322" w:rsidP="005932F6">
                  <w:pPr>
                    <w:rPr>
                      <w:b/>
                      <w:bCs/>
                      <w:color w:val="FF0000"/>
                      <w:sz w:val="20"/>
                      <w:szCs w:val="20"/>
                      <w:u w:val="single"/>
                    </w:rPr>
                  </w:pPr>
                  <w:r w:rsidRPr="00F641A1">
                    <w:rPr>
                      <w:b/>
                      <w:bCs/>
                      <w:color w:val="FF0000"/>
                      <w:sz w:val="20"/>
                      <w:szCs w:val="20"/>
                      <w:u w:val="single"/>
                    </w:rPr>
                    <w:t>18</w:t>
                  </w:r>
                  <w:r>
                    <w:rPr>
                      <w:b/>
                      <w:bCs/>
                      <w:color w:val="FF0000"/>
                      <w:sz w:val="20"/>
                      <w:szCs w:val="20"/>
                      <w:u w:val="single"/>
                    </w:rPr>
                    <w:t xml:space="preserve"> </w:t>
                  </w:r>
                  <w:r w:rsidRPr="00F641A1">
                    <w:rPr>
                      <w:b/>
                      <w:bCs/>
                      <w:color w:val="FF0000"/>
                      <w:sz w:val="20"/>
                      <w:szCs w:val="20"/>
                      <w:u w:val="single"/>
                    </w:rPr>
                    <w:t>771,4</w:t>
                  </w:r>
                  <w:r>
                    <w:rPr>
                      <w:b/>
                      <w:bCs/>
                      <w:color w:val="FF0000"/>
                      <w:sz w:val="20"/>
                      <w:szCs w:val="20"/>
                      <w:u w:val="single"/>
                    </w:rPr>
                    <w:t>:</w:t>
                  </w:r>
                </w:p>
                <w:p w:rsidR="00047322" w:rsidRPr="000F1747" w:rsidRDefault="00047322" w:rsidP="005932F6">
                  <w:pPr>
                    <w:rPr>
                      <w:color w:val="FF0000"/>
                      <w:sz w:val="20"/>
                      <w:szCs w:val="20"/>
                    </w:rPr>
                  </w:pPr>
                  <w:r>
                    <w:rPr>
                      <w:color w:val="FF0000"/>
                      <w:sz w:val="20"/>
                      <w:szCs w:val="20"/>
                    </w:rPr>
                    <w:t xml:space="preserve">Аудитории – </w:t>
                  </w:r>
                  <w:r w:rsidRPr="000F1747">
                    <w:rPr>
                      <w:b/>
                      <w:bCs/>
                      <w:color w:val="FF0000"/>
                      <w:sz w:val="20"/>
                      <w:szCs w:val="20"/>
                    </w:rPr>
                    <w:t>6</w:t>
                  </w:r>
                  <w:r>
                    <w:rPr>
                      <w:b/>
                      <w:bCs/>
                      <w:color w:val="FF0000"/>
                      <w:sz w:val="20"/>
                      <w:szCs w:val="20"/>
                    </w:rPr>
                    <w:t xml:space="preserve"> </w:t>
                  </w:r>
                  <w:r w:rsidRPr="000F1747">
                    <w:rPr>
                      <w:b/>
                      <w:bCs/>
                      <w:color w:val="FF0000"/>
                      <w:sz w:val="20"/>
                      <w:szCs w:val="20"/>
                    </w:rPr>
                    <w:t>245</w:t>
                  </w:r>
                  <w:r>
                    <w:rPr>
                      <w:b/>
                      <w:bCs/>
                      <w:color w:val="FF0000"/>
                      <w:sz w:val="20"/>
                      <w:szCs w:val="20"/>
                    </w:rPr>
                    <w:t>,</w:t>
                  </w:r>
                  <w:r w:rsidRPr="000F1747">
                    <w:rPr>
                      <w:b/>
                      <w:bCs/>
                      <w:color w:val="FF0000"/>
                      <w:sz w:val="20"/>
                      <w:szCs w:val="20"/>
                    </w:rPr>
                    <w:t>0</w:t>
                  </w:r>
                </w:p>
                <w:p w:rsidR="00047322" w:rsidRPr="000F1747" w:rsidRDefault="00047322" w:rsidP="005932F6">
                  <w:pPr>
                    <w:rPr>
                      <w:b/>
                      <w:bCs/>
                      <w:color w:val="FF0000"/>
                      <w:sz w:val="20"/>
                      <w:szCs w:val="20"/>
                    </w:rPr>
                  </w:pPr>
                  <w:r>
                    <w:rPr>
                      <w:color w:val="FF0000"/>
                      <w:sz w:val="20"/>
                      <w:szCs w:val="20"/>
                    </w:rPr>
                    <w:lastRenderedPageBreak/>
                    <w:t xml:space="preserve">Административные помещения – </w:t>
                  </w:r>
                  <w:r w:rsidRPr="000F1747">
                    <w:rPr>
                      <w:b/>
                      <w:bCs/>
                      <w:color w:val="FF0000"/>
                      <w:sz w:val="20"/>
                      <w:szCs w:val="20"/>
                    </w:rPr>
                    <w:t>1</w:t>
                  </w:r>
                  <w:r>
                    <w:rPr>
                      <w:b/>
                      <w:bCs/>
                      <w:color w:val="FF0000"/>
                      <w:sz w:val="20"/>
                      <w:szCs w:val="20"/>
                    </w:rPr>
                    <w:t xml:space="preserve"> </w:t>
                  </w:r>
                  <w:r w:rsidRPr="000F1747">
                    <w:rPr>
                      <w:b/>
                      <w:bCs/>
                      <w:color w:val="FF0000"/>
                      <w:sz w:val="20"/>
                      <w:szCs w:val="20"/>
                    </w:rPr>
                    <w:t>864</w:t>
                  </w:r>
                  <w:r>
                    <w:rPr>
                      <w:b/>
                      <w:bCs/>
                      <w:color w:val="FF0000"/>
                      <w:sz w:val="20"/>
                      <w:szCs w:val="20"/>
                    </w:rPr>
                    <w:t>,</w:t>
                  </w:r>
                  <w:r w:rsidRPr="000F1747">
                    <w:rPr>
                      <w:b/>
                      <w:bCs/>
                      <w:color w:val="FF0000"/>
                      <w:sz w:val="20"/>
                      <w:szCs w:val="20"/>
                    </w:rPr>
                    <w:t>9</w:t>
                  </w:r>
                </w:p>
                <w:p w:rsidR="00047322" w:rsidRDefault="00047322" w:rsidP="005932F6">
                  <w:pPr>
                    <w:rPr>
                      <w:b/>
                      <w:bCs/>
                      <w:color w:val="FF0000"/>
                      <w:sz w:val="20"/>
                      <w:szCs w:val="20"/>
                    </w:rPr>
                  </w:pPr>
                  <w:r>
                    <w:rPr>
                      <w:color w:val="FF0000"/>
                      <w:sz w:val="20"/>
                      <w:szCs w:val="20"/>
                    </w:rPr>
                    <w:t>Медпункт</w:t>
                  </w:r>
                  <w:r>
                    <w:rPr>
                      <w:b/>
                      <w:bCs/>
                      <w:color w:val="FF0000"/>
                      <w:sz w:val="20"/>
                      <w:szCs w:val="20"/>
                    </w:rPr>
                    <w:t xml:space="preserve"> – 46,9 </w:t>
                  </w:r>
                </w:p>
                <w:p w:rsidR="00047322" w:rsidRDefault="00047322" w:rsidP="005932F6">
                  <w:pPr>
                    <w:rPr>
                      <w:color w:val="FF0000"/>
                      <w:sz w:val="20"/>
                      <w:szCs w:val="20"/>
                    </w:rPr>
                  </w:pPr>
                  <w:r>
                    <w:rPr>
                      <w:color w:val="FF0000"/>
                      <w:sz w:val="20"/>
                      <w:szCs w:val="20"/>
                    </w:rPr>
                    <w:t xml:space="preserve">Лестницы (лестничные марши и площадки), тамбуры –  </w:t>
                  </w:r>
                  <w:r>
                    <w:rPr>
                      <w:b/>
                      <w:bCs/>
                      <w:color w:val="FF0000"/>
                      <w:sz w:val="20"/>
                      <w:szCs w:val="20"/>
                    </w:rPr>
                    <w:t>1 135,7</w:t>
                  </w:r>
                </w:p>
                <w:p w:rsidR="00047322" w:rsidRPr="00AC6EFD" w:rsidRDefault="00047322" w:rsidP="005932F6">
                  <w:pPr>
                    <w:rPr>
                      <w:color w:val="FF0000"/>
                      <w:sz w:val="20"/>
                      <w:szCs w:val="20"/>
                    </w:rPr>
                  </w:pPr>
                  <w:r>
                    <w:rPr>
                      <w:color w:val="FF0000"/>
                      <w:sz w:val="20"/>
                      <w:szCs w:val="20"/>
                    </w:rPr>
                    <w:t xml:space="preserve">Коридоры, холлы, гардероб  – </w:t>
                  </w:r>
                  <w:r>
                    <w:rPr>
                      <w:b/>
                      <w:bCs/>
                      <w:color w:val="FF0000"/>
                      <w:sz w:val="20"/>
                      <w:szCs w:val="20"/>
                    </w:rPr>
                    <w:t>5 044,</w:t>
                  </w:r>
                  <w:r w:rsidRPr="00AC6EFD">
                    <w:rPr>
                      <w:b/>
                      <w:bCs/>
                      <w:color w:val="FF0000"/>
                      <w:sz w:val="20"/>
                      <w:szCs w:val="20"/>
                    </w:rPr>
                    <w:t>2</w:t>
                  </w:r>
                </w:p>
                <w:p w:rsidR="00047322" w:rsidRPr="00AC6EFD" w:rsidRDefault="00047322" w:rsidP="005932F6">
                  <w:pPr>
                    <w:rPr>
                      <w:b/>
                      <w:bCs/>
                      <w:color w:val="FF0000"/>
                      <w:sz w:val="20"/>
                      <w:szCs w:val="20"/>
                    </w:rPr>
                  </w:pPr>
                  <w:r>
                    <w:rPr>
                      <w:color w:val="FF0000"/>
                      <w:sz w:val="20"/>
                      <w:szCs w:val="20"/>
                    </w:rPr>
                    <w:t>Лифтовые холлы и лифтовые кабины –</w:t>
                  </w:r>
                  <w:r>
                    <w:rPr>
                      <w:b/>
                      <w:bCs/>
                      <w:color w:val="FF0000"/>
                      <w:sz w:val="20"/>
                      <w:szCs w:val="20"/>
                    </w:rPr>
                    <w:t xml:space="preserve"> </w:t>
                  </w:r>
                  <w:r w:rsidRPr="00AC6EFD">
                    <w:rPr>
                      <w:b/>
                      <w:bCs/>
                      <w:color w:val="FF0000"/>
                      <w:sz w:val="20"/>
                      <w:szCs w:val="20"/>
                    </w:rPr>
                    <w:t>455</w:t>
                  </w:r>
                  <w:r>
                    <w:rPr>
                      <w:b/>
                      <w:bCs/>
                      <w:color w:val="FF0000"/>
                      <w:sz w:val="20"/>
                      <w:szCs w:val="20"/>
                    </w:rPr>
                    <w:t>,</w:t>
                  </w:r>
                  <w:r w:rsidRPr="00AC6EFD">
                    <w:rPr>
                      <w:b/>
                      <w:bCs/>
                      <w:color w:val="FF0000"/>
                      <w:sz w:val="20"/>
                      <w:szCs w:val="20"/>
                    </w:rPr>
                    <w:t>1</w:t>
                  </w:r>
                </w:p>
                <w:p w:rsidR="00047322" w:rsidRPr="000F1747" w:rsidRDefault="00047322" w:rsidP="005932F6">
                  <w:pPr>
                    <w:rPr>
                      <w:b/>
                      <w:bCs/>
                      <w:color w:val="FF0000"/>
                      <w:sz w:val="20"/>
                      <w:szCs w:val="20"/>
                    </w:rPr>
                  </w:pPr>
                  <w:r>
                    <w:rPr>
                      <w:color w:val="FF0000"/>
                      <w:sz w:val="20"/>
                      <w:szCs w:val="20"/>
                    </w:rPr>
                    <w:t xml:space="preserve">Санузлы – </w:t>
                  </w:r>
                  <w:r>
                    <w:rPr>
                      <w:b/>
                      <w:bCs/>
                      <w:color w:val="FF0000"/>
                      <w:sz w:val="20"/>
                      <w:szCs w:val="20"/>
                    </w:rPr>
                    <w:t>6</w:t>
                  </w:r>
                  <w:r w:rsidRPr="000F1747">
                    <w:rPr>
                      <w:b/>
                      <w:bCs/>
                      <w:color w:val="FF0000"/>
                      <w:sz w:val="20"/>
                      <w:szCs w:val="20"/>
                    </w:rPr>
                    <w:t>29</w:t>
                  </w:r>
                  <w:r>
                    <w:rPr>
                      <w:b/>
                      <w:bCs/>
                      <w:color w:val="FF0000"/>
                      <w:sz w:val="20"/>
                      <w:szCs w:val="20"/>
                    </w:rPr>
                    <w:t>,</w:t>
                  </w:r>
                  <w:r w:rsidRPr="000F1747">
                    <w:rPr>
                      <w:b/>
                      <w:bCs/>
                      <w:color w:val="FF0000"/>
                      <w:sz w:val="20"/>
                      <w:szCs w:val="20"/>
                    </w:rPr>
                    <w:t>1</w:t>
                  </w:r>
                </w:p>
                <w:p w:rsidR="00047322" w:rsidRDefault="00047322" w:rsidP="005932F6">
                  <w:pPr>
                    <w:rPr>
                      <w:color w:val="FF0000"/>
                      <w:sz w:val="20"/>
                      <w:szCs w:val="20"/>
                    </w:rPr>
                  </w:pPr>
                  <w:r>
                    <w:rPr>
                      <w:color w:val="FF0000"/>
                      <w:sz w:val="20"/>
                      <w:szCs w:val="20"/>
                    </w:rPr>
                    <w:t xml:space="preserve">Технический этаж – </w:t>
                  </w:r>
                </w:p>
                <w:p w:rsidR="00047322" w:rsidRPr="00F641A1" w:rsidRDefault="00047322" w:rsidP="005932F6">
                  <w:pPr>
                    <w:rPr>
                      <w:b/>
                      <w:bCs/>
                      <w:color w:val="FF0000"/>
                      <w:sz w:val="20"/>
                      <w:szCs w:val="20"/>
                    </w:rPr>
                  </w:pPr>
                  <w:r>
                    <w:rPr>
                      <w:b/>
                      <w:bCs/>
                      <w:color w:val="FF0000"/>
                      <w:sz w:val="20"/>
                      <w:szCs w:val="20"/>
                    </w:rPr>
                    <w:t xml:space="preserve">1 </w:t>
                  </w:r>
                  <w:r w:rsidRPr="000F1747">
                    <w:rPr>
                      <w:b/>
                      <w:bCs/>
                      <w:color w:val="FF0000"/>
                      <w:sz w:val="20"/>
                      <w:szCs w:val="20"/>
                    </w:rPr>
                    <w:t>49</w:t>
                  </w:r>
                  <w:r>
                    <w:rPr>
                      <w:b/>
                      <w:bCs/>
                      <w:color w:val="FF0000"/>
                      <w:sz w:val="20"/>
                      <w:szCs w:val="20"/>
                    </w:rPr>
                    <w:t>,</w:t>
                  </w:r>
                  <w:r w:rsidRPr="000F1747">
                    <w:rPr>
                      <w:b/>
                      <w:bCs/>
                      <w:color w:val="FF0000"/>
                      <w:sz w:val="20"/>
                      <w:szCs w:val="20"/>
                    </w:rPr>
                    <w:t>8</w:t>
                  </w:r>
                </w:p>
                <w:p w:rsidR="00047322" w:rsidRPr="00214932" w:rsidRDefault="00047322" w:rsidP="005932F6">
                  <w:pPr>
                    <w:rPr>
                      <w:b/>
                      <w:bCs/>
                      <w:color w:val="FF0000"/>
                      <w:sz w:val="20"/>
                      <w:szCs w:val="20"/>
                    </w:rPr>
                  </w:pPr>
                  <w:r w:rsidRPr="003C098F">
                    <w:rPr>
                      <w:bCs/>
                      <w:color w:val="FF0000"/>
                      <w:sz w:val="20"/>
                      <w:szCs w:val="20"/>
                    </w:rPr>
                    <w:t>Балконы</w:t>
                  </w:r>
                  <w:r>
                    <w:rPr>
                      <w:bCs/>
                      <w:color w:val="FF0000"/>
                      <w:sz w:val="20"/>
                      <w:szCs w:val="20"/>
                    </w:rPr>
                    <w:t xml:space="preserve"> </w:t>
                  </w:r>
                  <w:r>
                    <w:rPr>
                      <w:b/>
                      <w:bCs/>
                      <w:color w:val="FF0000"/>
                      <w:sz w:val="20"/>
                      <w:szCs w:val="20"/>
                    </w:rPr>
                    <w:t>- 571</w:t>
                  </w:r>
                  <w:r w:rsidRPr="00F641A1">
                    <w:rPr>
                      <w:b/>
                      <w:bCs/>
                      <w:color w:val="FF0000"/>
                      <w:sz w:val="20"/>
                      <w:szCs w:val="20"/>
                    </w:rPr>
                    <w:t>,</w:t>
                  </w:r>
                  <w:r>
                    <w:rPr>
                      <w:b/>
                      <w:bCs/>
                      <w:color w:val="FF0000"/>
                      <w:sz w:val="20"/>
                      <w:szCs w:val="20"/>
                    </w:rPr>
                    <w:t>03</w:t>
                  </w:r>
                </w:p>
                <w:p w:rsidR="00047322" w:rsidRPr="000F1747" w:rsidRDefault="00047322" w:rsidP="005932F6">
                  <w:pPr>
                    <w:rPr>
                      <w:b/>
                      <w:bCs/>
                      <w:color w:val="FF0000"/>
                      <w:sz w:val="20"/>
                      <w:szCs w:val="20"/>
                    </w:rPr>
                  </w:pPr>
                  <w:r w:rsidRPr="003C098F">
                    <w:rPr>
                      <w:bCs/>
                      <w:color w:val="FF0000"/>
                      <w:sz w:val="20"/>
                      <w:szCs w:val="20"/>
                    </w:rPr>
                    <w:t>Подсобные помещения</w:t>
                  </w:r>
                  <w:r>
                    <w:rPr>
                      <w:bCs/>
                      <w:color w:val="FF0000"/>
                      <w:sz w:val="20"/>
                      <w:szCs w:val="20"/>
                    </w:rPr>
                    <w:t xml:space="preserve"> –</w:t>
                  </w:r>
                  <w:r>
                    <w:rPr>
                      <w:b/>
                      <w:bCs/>
                      <w:color w:val="FF0000"/>
                      <w:sz w:val="20"/>
                      <w:szCs w:val="20"/>
                    </w:rPr>
                    <w:t xml:space="preserve"> 2 337</w:t>
                  </w:r>
                  <w:r w:rsidRPr="000F1747">
                    <w:rPr>
                      <w:b/>
                      <w:bCs/>
                      <w:color w:val="FF0000"/>
                      <w:sz w:val="20"/>
                      <w:szCs w:val="20"/>
                    </w:rPr>
                    <w:t>,4</w:t>
                  </w:r>
                </w:p>
                <w:p w:rsidR="00047322" w:rsidRDefault="00047322" w:rsidP="005932F6">
                  <w:pPr>
                    <w:tabs>
                      <w:tab w:val="num" w:pos="0"/>
                      <w:tab w:val="left" w:pos="284"/>
                    </w:tabs>
                    <w:rPr>
                      <w:b/>
                      <w:sz w:val="20"/>
                      <w:szCs w:val="20"/>
                      <w:u w:val="single"/>
                    </w:rPr>
                  </w:pPr>
                  <w:r>
                    <w:rPr>
                      <w:color w:val="FF0000"/>
                      <w:sz w:val="20"/>
                      <w:szCs w:val="20"/>
                    </w:rPr>
                    <w:t xml:space="preserve">Помещение охраны и диспетчерские пункты – </w:t>
                  </w:r>
                  <w:r>
                    <w:rPr>
                      <w:b/>
                      <w:bCs/>
                      <w:color w:val="FF0000"/>
                      <w:sz w:val="20"/>
                      <w:szCs w:val="20"/>
                    </w:rPr>
                    <w:t>292,3</w:t>
                  </w:r>
                </w:p>
                <w:p w:rsidR="00047322" w:rsidRDefault="00047322" w:rsidP="005932F6">
                  <w:pPr>
                    <w:tabs>
                      <w:tab w:val="num" w:pos="0"/>
                      <w:tab w:val="left" w:pos="284"/>
                    </w:tabs>
                    <w:rPr>
                      <w:b/>
                      <w:sz w:val="20"/>
                      <w:szCs w:val="20"/>
                      <w:u w:val="single"/>
                    </w:rPr>
                  </w:pPr>
                </w:p>
                <w:p w:rsidR="00047322" w:rsidRDefault="00047322" w:rsidP="005932F6">
                  <w:pPr>
                    <w:tabs>
                      <w:tab w:val="num" w:pos="0"/>
                      <w:tab w:val="left" w:pos="284"/>
                    </w:tabs>
                    <w:rPr>
                      <w:b/>
                      <w:sz w:val="20"/>
                      <w:szCs w:val="20"/>
                      <w:u w:val="single"/>
                    </w:rPr>
                  </w:pPr>
                </w:p>
                <w:p w:rsidR="00047322" w:rsidRDefault="00047322" w:rsidP="005932F6">
                  <w:pPr>
                    <w:tabs>
                      <w:tab w:val="num" w:pos="0"/>
                      <w:tab w:val="left" w:pos="284"/>
                    </w:tabs>
                    <w:rPr>
                      <w:b/>
                      <w:sz w:val="20"/>
                      <w:szCs w:val="20"/>
                      <w:u w:val="single"/>
                    </w:rPr>
                  </w:pPr>
                </w:p>
                <w:p w:rsidR="00047322" w:rsidRPr="007D157F" w:rsidRDefault="00047322" w:rsidP="005932F6">
                  <w:pPr>
                    <w:tabs>
                      <w:tab w:val="num" w:pos="0"/>
                      <w:tab w:val="left" w:pos="284"/>
                    </w:tabs>
                    <w:rPr>
                      <w:b/>
                      <w:sz w:val="20"/>
                      <w:szCs w:val="20"/>
                    </w:rPr>
                  </w:pP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047322" w:rsidRDefault="00047322" w:rsidP="005932F6">
                  <w:pPr>
                    <w:rPr>
                      <w:b/>
                      <w:bCs/>
                      <w:color w:val="FF0000"/>
                      <w:sz w:val="20"/>
                      <w:szCs w:val="20"/>
                      <w:u w:val="single"/>
                    </w:rPr>
                  </w:pPr>
                  <w:r>
                    <w:rPr>
                      <w:b/>
                      <w:bCs/>
                      <w:color w:val="FF0000"/>
                      <w:sz w:val="20"/>
                      <w:szCs w:val="20"/>
                      <w:u w:val="single"/>
                    </w:rPr>
                    <w:lastRenderedPageBreak/>
                    <w:t xml:space="preserve">Общая площадь </w:t>
                  </w:r>
                </w:p>
                <w:p w:rsidR="00047322" w:rsidRDefault="00047322" w:rsidP="005932F6">
                  <w:pPr>
                    <w:rPr>
                      <w:b/>
                      <w:bCs/>
                      <w:color w:val="FF0000"/>
                      <w:sz w:val="20"/>
                      <w:szCs w:val="20"/>
                      <w:u w:val="single"/>
                    </w:rPr>
                  </w:pPr>
                  <w:r>
                    <w:rPr>
                      <w:b/>
                      <w:bCs/>
                      <w:color w:val="FF0000"/>
                      <w:sz w:val="20"/>
                      <w:szCs w:val="20"/>
                      <w:u w:val="single"/>
                    </w:rPr>
                    <w:t>18 771,</w:t>
                  </w:r>
                  <w:r w:rsidRPr="000F1747">
                    <w:rPr>
                      <w:b/>
                      <w:bCs/>
                      <w:color w:val="FF0000"/>
                      <w:sz w:val="20"/>
                      <w:szCs w:val="20"/>
                      <w:u w:val="single"/>
                    </w:rPr>
                    <w:t>4</w:t>
                  </w:r>
                  <w:r>
                    <w:rPr>
                      <w:b/>
                      <w:bCs/>
                      <w:color w:val="FF0000"/>
                      <w:sz w:val="20"/>
                      <w:szCs w:val="20"/>
                      <w:u w:val="single"/>
                    </w:rPr>
                    <w:t>:</w:t>
                  </w:r>
                </w:p>
                <w:p w:rsidR="00047322" w:rsidRPr="000F1747" w:rsidRDefault="00047322" w:rsidP="005932F6">
                  <w:pPr>
                    <w:rPr>
                      <w:color w:val="FF0000"/>
                      <w:sz w:val="20"/>
                      <w:szCs w:val="20"/>
                    </w:rPr>
                  </w:pPr>
                  <w:r>
                    <w:rPr>
                      <w:color w:val="FF0000"/>
                      <w:sz w:val="20"/>
                      <w:szCs w:val="20"/>
                    </w:rPr>
                    <w:t xml:space="preserve">Линолеум – </w:t>
                  </w:r>
                  <w:r>
                    <w:rPr>
                      <w:b/>
                      <w:bCs/>
                      <w:color w:val="FF0000"/>
                      <w:sz w:val="20"/>
                      <w:szCs w:val="20"/>
                    </w:rPr>
                    <w:t xml:space="preserve">6 </w:t>
                  </w:r>
                  <w:r w:rsidRPr="000F1747">
                    <w:rPr>
                      <w:b/>
                      <w:bCs/>
                      <w:color w:val="FF0000"/>
                      <w:sz w:val="20"/>
                      <w:szCs w:val="20"/>
                    </w:rPr>
                    <w:t>414</w:t>
                  </w:r>
                  <w:r>
                    <w:rPr>
                      <w:b/>
                      <w:bCs/>
                      <w:color w:val="FF0000"/>
                      <w:sz w:val="20"/>
                      <w:szCs w:val="20"/>
                    </w:rPr>
                    <w:t>,</w:t>
                  </w:r>
                  <w:r w:rsidRPr="000F1747">
                    <w:rPr>
                      <w:b/>
                      <w:bCs/>
                      <w:color w:val="FF0000"/>
                      <w:sz w:val="20"/>
                      <w:szCs w:val="20"/>
                    </w:rPr>
                    <w:t>5</w:t>
                  </w:r>
                </w:p>
                <w:p w:rsidR="00047322" w:rsidRPr="00214932" w:rsidRDefault="00047322" w:rsidP="005932F6">
                  <w:pPr>
                    <w:rPr>
                      <w:color w:val="FF0000"/>
                      <w:sz w:val="20"/>
                      <w:szCs w:val="20"/>
                    </w:rPr>
                  </w:pPr>
                  <w:r>
                    <w:rPr>
                      <w:color w:val="FF0000"/>
                      <w:sz w:val="20"/>
                      <w:szCs w:val="20"/>
                    </w:rPr>
                    <w:lastRenderedPageBreak/>
                    <w:t xml:space="preserve">Керамическая плитка – </w:t>
                  </w:r>
                  <w:r>
                    <w:rPr>
                      <w:b/>
                      <w:bCs/>
                      <w:color w:val="FF0000"/>
                      <w:sz w:val="20"/>
                      <w:szCs w:val="20"/>
                    </w:rPr>
                    <w:t>1</w:t>
                  </w:r>
                  <w:r w:rsidRPr="000F1747">
                    <w:rPr>
                      <w:b/>
                      <w:bCs/>
                      <w:color w:val="FF0000"/>
                      <w:sz w:val="20"/>
                      <w:szCs w:val="20"/>
                    </w:rPr>
                    <w:t>0</w:t>
                  </w:r>
                  <w:r>
                    <w:rPr>
                      <w:b/>
                      <w:bCs/>
                      <w:color w:val="FF0000"/>
                      <w:sz w:val="20"/>
                      <w:szCs w:val="20"/>
                    </w:rPr>
                    <w:t> 660,</w:t>
                  </w:r>
                  <w:r w:rsidRPr="00214932">
                    <w:rPr>
                      <w:b/>
                      <w:bCs/>
                      <w:color w:val="FF0000"/>
                      <w:sz w:val="20"/>
                      <w:szCs w:val="20"/>
                    </w:rPr>
                    <w:t>8</w:t>
                  </w:r>
                </w:p>
                <w:p w:rsidR="00047322" w:rsidRDefault="00047322" w:rsidP="005932F6">
                  <w:pPr>
                    <w:tabs>
                      <w:tab w:val="num" w:pos="0"/>
                      <w:tab w:val="left" w:pos="284"/>
                    </w:tabs>
                    <w:rPr>
                      <w:b/>
                      <w:sz w:val="20"/>
                      <w:szCs w:val="20"/>
                      <w:u w:val="single"/>
                    </w:rPr>
                  </w:pPr>
                  <w:proofErr w:type="spellStart"/>
                  <w:r>
                    <w:rPr>
                      <w:color w:val="FF0000"/>
                      <w:sz w:val="20"/>
                      <w:szCs w:val="20"/>
                    </w:rPr>
                    <w:t>Ламинат</w:t>
                  </w:r>
                  <w:proofErr w:type="spellEnd"/>
                  <w:r>
                    <w:rPr>
                      <w:color w:val="FF0000"/>
                      <w:sz w:val="20"/>
                      <w:szCs w:val="20"/>
                    </w:rPr>
                    <w:t xml:space="preserve"> – </w:t>
                  </w:r>
                  <w:r>
                    <w:rPr>
                      <w:b/>
                      <w:bCs/>
                      <w:color w:val="FF0000"/>
                      <w:sz w:val="20"/>
                      <w:szCs w:val="20"/>
                    </w:rPr>
                    <w:t xml:space="preserve">1 </w:t>
                  </w:r>
                  <w:r>
                    <w:rPr>
                      <w:b/>
                      <w:bCs/>
                      <w:color w:val="FF0000"/>
                      <w:sz w:val="20"/>
                      <w:szCs w:val="20"/>
                      <w:lang w:val="en-US"/>
                    </w:rPr>
                    <w:t>696</w:t>
                  </w:r>
                  <w:r>
                    <w:rPr>
                      <w:b/>
                      <w:bCs/>
                      <w:color w:val="FF0000"/>
                      <w:sz w:val="20"/>
                      <w:szCs w:val="20"/>
                    </w:rPr>
                    <w:t>,</w:t>
                  </w:r>
                  <w:r>
                    <w:rPr>
                      <w:b/>
                      <w:bCs/>
                      <w:color w:val="FF0000"/>
                      <w:sz w:val="20"/>
                      <w:szCs w:val="20"/>
                      <w:lang w:val="en-US"/>
                    </w:rPr>
                    <w:t>1</w:t>
                  </w:r>
                </w:p>
                <w:p w:rsidR="00047322" w:rsidRDefault="00047322" w:rsidP="005932F6">
                  <w:pPr>
                    <w:tabs>
                      <w:tab w:val="num" w:pos="0"/>
                      <w:tab w:val="left" w:pos="284"/>
                    </w:tabs>
                    <w:rPr>
                      <w:b/>
                      <w:sz w:val="20"/>
                      <w:szCs w:val="20"/>
                      <w:u w:val="single"/>
                    </w:rPr>
                  </w:pPr>
                </w:p>
                <w:p w:rsidR="00047322" w:rsidRDefault="00047322" w:rsidP="005932F6">
                  <w:pPr>
                    <w:tabs>
                      <w:tab w:val="num" w:pos="0"/>
                      <w:tab w:val="left" w:pos="284"/>
                    </w:tabs>
                    <w:rPr>
                      <w:b/>
                      <w:sz w:val="20"/>
                      <w:szCs w:val="20"/>
                      <w:u w:val="single"/>
                    </w:rPr>
                  </w:pPr>
                </w:p>
                <w:p w:rsidR="00047322" w:rsidRDefault="00047322" w:rsidP="005932F6">
                  <w:pPr>
                    <w:tabs>
                      <w:tab w:val="num" w:pos="0"/>
                      <w:tab w:val="left" w:pos="284"/>
                    </w:tabs>
                    <w:rPr>
                      <w:b/>
                      <w:sz w:val="20"/>
                      <w:szCs w:val="20"/>
                      <w:u w:val="single"/>
                    </w:rPr>
                  </w:pPr>
                </w:p>
                <w:p w:rsidR="00047322" w:rsidRDefault="00047322" w:rsidP="005932F6">
                  <w:pPr>
                    <w:tabs>
                      <w:tab w:val="num" w:pos="0"/>
                      <w:tab w:val="left" w:pos="284"/>
                    </w:tabs>
                    <w:rPr>
                      <w:b/>
                      <w:sz w:val="20"/>
                      <w:szCs w:val="20"/>
                      <w:u w:val="single"/>
                    </w:rPr>
                  </w:pPr>
                </w:p>
                <w:p w:rsidR="00047322" w:rsidRDefault="00047322" w:rsidP="005932F6">
                  <w:pPr>
                    <w:tabs>
                      <w:tab w:val="num" w:pos="0"/>
                      <w:tab w:val="left" w:pos="284"/>
                    </w:tabs>
                    <w:rPr>
                      <w:b/>
                      <w:sz w:val="20"/>
                      <w:szCs w:val="20"/>
                      <w:u w:val="single"/>
                    </w:rPr>
                  </w:pPr>
                </w:p>
                <w:p w:rsidR="00047322" w:rsidRDefault="00047322" w:rsidP="005932F6">
                  <w:pPr>
                    <w:tabs>
                      <w:tab w:val="num" w:pos="0"/>
                      <w:tab w:val="left" w:pos="284"/>
                    </w:tabs>
                    <w:rPr>
                      <w:b/>
                      <w:sz w:val="20"/>
                      <w:szCs w:val="20"/>
                      <w:u w:val="single"/>
                    </w:rPr>
                  </w:pPr>
                </w:p>
                <w:p w:rsidR="00047322" w:rsidRPr="007D157F" w:rsidRDefault="00047322" w:rsidP="005932F6">
                  <w:pPr>
                    <w:tabs>
                      <w:tab w:val="num" w:pos="0"/>
                      <w:tab w:val="left" w:pos="284"/>
                    </w:tabs>
                    <w:rPr>
                      <w:sz w:val="20"/>
                      <w:szCs w:val="20"/>
                    </w:rPr>
                  </w:pP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047322" w:rsidRPr="007D157F" w:rsidRDefault="00047322" w:rsidP="005932F6">
                  <w:pPr>
                    <w:tabs>
                      <w:tab w:val="num" w:pos="0"/>
                      <w:tab w:val="left" w:pos="284"/>
                    </w:tabs>
                    <w:rPr>
                      <w:b/>
                      <w:sz w:val="20"/>
                      <w:szCs w:val="20"/>
                    </w:rPr>
                  </w:pPr>
                  <w:r w:rsidRPr="007D157F">
                    <w:rPr>
                      <w:sz w:val="20"/>
                      <w:szCs w:val="20"/>
                    </w:rPr>
                    <w:lastRenderedPageBreak/>
                    <w:t xml:space="preserve">Унитаз – </w:t>
                  </w:r>
                  <w:r w:rsidRPr="007D157F">
                    <w:rPr>
                      <w:b/>
                      <w:sz w:val="20"/>
                      <w:szCs w:val="20"/>
                    </w:rPr>
                    <w:t>43</w:t>
                  </w:r>
                  <w:r>
                    <w:rPr>
                      <w:b/>
                      <w:sz w:val="20"/>
                      <w:szCs w:val="20"/>
                    </w:rPr>
                    <w:t xml:space="preserve"> (</w:t>
                  </w:r>
                  <m:oMath>
                    <m:r>
                      <m:rPr>
                        <m:sty m:val="bi"/>
                      </m:rPr>
                      <w:rPr>
                        <w:rFonts w:ascii="Cambria Math" w:hAnsi="Cambria Math"/>
                        <w:sz w:val="20"/>
                        <w:szCs w:val="20"/>
                      </w:rPr>
                      <m:t>±</m:t>
                    </m:r>
                  </m:oMath>
                  <w:r>
                    <w:rPr>
                      <w:b/>
                      <w:sz w:val="20"/>
                      <w:szCs w:val="20"/>
                    </w:rPr>
                    <w:t xml:space="preserve"> 15)</w:t>
                  </w:r>
                </w:p>
                <w:p w:rsidR="00047322" w:rsidRPr="007D157F" w:rsidRDefault="00047322" w:rsidP="005932F6">
                  <w:pPr>
                    <w:tabs>
                      <w:tab w:val="num" w:pos="0"/>
                      <w:tab w:val="left" w:pos="284"/>
                    </w:tabs>
                    <w:rPr>
                      <w:sz w:val="20"/>
                      <w:szCs w:val="20"/>
                    </w:rPr>
                  </w:pPr>
                  <w:r w:rsidRPr="007D157F">
                    <w:rPr>
                      <w:sz w:val="20"/>
                      <w:szCs w:val="20"/>
                    </w:rPr>
                    <w:t xml:space="preserve">Раковина – </w:t>
                  </w:r>
                  <w:r w:rsidRPr="007D157F">
                    <w:rPr>
                      <w:b/>
                      <w:sz w:val="20"/>
                      <w:szCs w:val="20"/>
                    </w:rPr>
                    <w:t>22</w:t>
                  </w:r>
                  <w:r>
                    <w:rPr>
                      <w:b/>
                      <w:sz w:val="20"/>
                      <w:szCs w:val="20"/>
                    </w:rPr>
                    <w:t xml:space="preserve"> (</w:t>
                  </w:r>
                  <m:oMath>
                    <m:r>
                      <m:rPr>
                        <m:sty m:val="bi"/>
                      </m:rPr>
                      <w:rPr>
                        <w:rFonts w:ascii="Cambria Math" w:hAnsi="Cambria Math"/>
                        <w:sz w:val="20"/>
                        <w:szCs w:val="20"/>
                      </w:rPr>
                      <m:t>±</m:t>
                    </m:r>
                  </m:oMath>
                  <w:r>
                    <w:rPr>
                      <w:b/>
                      <w:sz w:val="20"/>
                      <w:szCs w:val="20"/>
                    </w:rPr>
                    <w:t xml:space="preserve"> </w:t>
                  </w:r>
                  <w:r>
                    <w:rPr>
                      <w:b/>
                      <w:sz w:val="20"/>
                      <w:szCs w:val="20"/>
                    </w:rPr>
                    <w:lastRenderedPageBreak/>
                    <w:t>15)</w:t>
                  </w:r>
                </w:p>
                <w:p w:rsidR="00047322" w:rsidRPr="007D157F" w:rsidRDefault="00047322" w:rsidP="005932F6">
                  <w:pPr>
                    <w:tabs>
                      <w:tab w:val="num" w:pos="0"/>
                      <w:tab w:val="left" w:pos="284"/>
                    </w:tabs>
                    <w:rPr>
                      <w:sz w:val="20"/>
                      <w:szCs w:val="20"/>
                    </w:rPr>
                  </w:pPr>
                  <w:r w:rsidRPr="007D157F">
                    <w:rPr>
                      <w:sz w:val="20"/>
                      <w:szCs w:val="20"/>
                    </w:rPr>
                    <w:t xml:space="preserve">Душевые поддоны – </w:t>
                  </w:r>
                  <w:r w:rsidRPr="007D157F">
                    <w:rPr>
                      <w:b/>
                      <w:sz w:val="20"/>
                      <w:szCs w:val="20"/>
                    </w:rPr>
                    <w:t xml:space="preserve">1 </w:t>
                  </w:r>
                  <w:r>
                    <w:rPr>
                      <w:b/>
                      <w:sz w:val="20"/>
                      <w:szCs w:val="20"/>
                    </w:rPr>
                    <w:t>(</w:t>
                  </w:r>
                  <m:oMath>
                    <m:r>
                      <m:rPr>
                        <m:sty m:val="bi"/>
                      </m:rPr>
                      <w:rPr>
                        <w:rFonts w:ascii="Cambria Math" w:hAnsi="Cambria Math"/>
                        <w:sz w:val="20"/>
                        <w:szCs w:val="20"/>
                      </w:rPr>
                      <m:t>±</m:t>
                    </m:r>
                  </m:oMath>
                  <w:r>
                    <w:rPr>
                      <w:b/>
                      <w:sz w:val="20"/>
                      <w:szCs w:val="20"/>
                    </w:rPr>
                    <w:t xml:space="preserve"> 1)</w:t>
                  </w:r>
                </w:p>
                <w:p w:rsidR="00047322" w:rsidRPr="007D157F" w:rsidRDefault="00047322" w:rsidP="005932F6">
                  <w:pPr>
                    <w:tabs>
                      <w:tab w:val="num" w:pos="0"/>
                      <w:tab w:val="left" w:pos="284"/>
                    </w:tabs>
                    <w:rPr>
                      <w:sz w:val="20"/>
                      <w:szCs w:val="20"/>
                    </w:rPr>
                  </w:pPr>
                  <w:r w:rsidRPr="007D157F">
                    <w:rPr>
                      <w:sz w:val="20"/>
                      <w:szCs w:val="20"/>
                    </w:rPr>
                    <w:t xml:space="preserve">Душевые кабины – </w:t>
                  </w:r>
                  <w:r w:rsidRPr="007D157F">
                    <w:rPr>
                      <w:b/>
                      <w:sz w:val="20"/>
                      <w:szCs w:val="20"/>
                    </w:rPr>
                    <w:t>4</w:t>
                  </w:r>
                  <w:r>
                    <w:rPr>
                      <w:b/>
                      <w:sz w:val="20"/>
                      <w:szCs w:val="20"/>
                    </w:rPr>
                    <w:t xml:space="preserve"> (</w:t>
                  </w:r>
                  <m:oMath>
                    <m:r>
                      <m:rPr>
                        <m:sty m:val="bi"/>
                      </m:rPr>
                      <w:rPr>
                        <w:rFonts w:ascii="Cambria Math" w:hAnsi="Cambria Math"/>
                        <w:sz w:val="20"/>
                        <w:szCs w:val="20"/>
                      </w:rPr>
                      <m:t>± 2)</m:t>
                    </m:r>
                  </m:oMath>
                </w:p>
                <w:p w:rsidR="00047322" w:rsidRPr="007D157F" w:rsidRDefault="00047322" w:rsidP="005932F6">
                  <w:pPr>
                    <w:tabs>
                      <w:tab w:val="num" w:pos="0"/>
                      <w:tab w:val="left" w:pos="284"/>
                    </w:tabs>
                    <w:rPr>
                      <w:sz w:val="20"/>
                      <w:szCs w:val="20"/>
                    </w:rPr>
                  </w:pPr>
                  <w:r w:rsidRPr="007D157F">
                    <w:rPr>
                      <w:sz w:val="20"/>
                      <w:szCs w:val="20"/>
                    </w:rPr>
                    <w:t xml:space="preserve">Писсуары – </w:t>
                  </w:r>
                  <w:r w:rsidRPr="007D157F">
                    <w:rPr>
                      <w:b/>
                      <w:sz w:val="20"/>
                      <w:szCs w:val="20"/>
                    </w:rPr>
                    <w:t>45</w:t>
                  </w:r>
                  <w:r w:rsidRPr="007D157F">
                    <w:rPr>
                      <w:sz w:val="20"/>
                      <w:szCs w:val="20"/>
                    </w:rPr>
                    <w:t xml:space="preserve"> </w:t>
                  </w:r>
                  <w:r w:rsidRPr="00B7486C">
                    <w:rPr>
                      <w:b/>
                      <w:sz w:val="20"/>
                      <w:szCs w:val="20"/>
                    </w:rPr>
                    <w:t>(</w:t>
                  </w:r>
                  <m:oMath>
                    <m:r>
                      <m:rPr>
                        <m:sty m:val="b"/>
                      </m:rPr>
                      <w:rPr>
                        <w:rFonts w:ascii="Cambria Math" w:hAnsi="Cambria Math"/>
                        <w:sz w:val="20"/>
                        <w:szCs w:val="20"/>
                      </w:rPr>
                      <m:t>± 15)</m:t>
                    </m:r>
                  </m:oMath>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47322" w:rsidRPr="007D157F" w:rsidRDefault="00047322" w:rsidP="005932F6">
                  <w:pPr>
                    <w:tabs>
                      <w:tab w:val="num" w:pos="0"/>
                      <w:tab w:val="left" w:pos="284"/>
                    </w:tabs>
                    <w:jc w:val="center"/>
                    <w:rPr>
                      <w:rFonts w:eastAsia="Calibri"/>
                      <w:sz w:val="20"/>
                      <w:szCs w:val="20"/>
                      <w:lang w:eastAsia="en-US"/>
                    </w:rPr>
                  </w:pPr>
                  <w:r w:rsidRPr="007D157F">
                    <w:rPr>
                      <w:rFonts w:eastAsia="Calibri"/>
                      <w:b/>
                      <w:sz w:val="20"/>
                      <w:szCs w:val="20"/>
                      <w:lang w:eastAsia="en-US"/>
                    </w:rPr>
                    <w:lastRenderedPageBreak/>
                    <w:t xml:space="preserve">уборщицы - </w:t>
                  </w:r>
                  <w:r w:rsidRPr="007D157F">
                    <w:rPr>
                      <w:rFonts w:eastAsia="Calibri"/>
                      <w:sz w:val="20"/>
                      <w:szCs w:val="20"/>
                      <w:lang w:eastAsia="en-US"/>
                    </w:rPr>
                    <w:t xml:space="preserve">одновременное присутствие не </w:t>
                  </w:r>
                  <w:r w:rsidRPr="007D157F">
                    <w:rPr>
                      <w:rFonts w:eastAsia="Calibri"/>
                      <w:sz w:val="20"/>
                      <w:szCs w:val="20"/>
                      <w:lang w:eastAsia="en-US"/>
                    </w:rPr>
                    <w:lastRenderedPageBreak/>
                    <w:t xml:space="preserve">менее </w:t>
                  </w:r>
                  <w:r w:rsidRPr="007D157F">
                    <w:rPr>
                      <w:rFonts w:eastAsia="Calibri"/>
                      <w:b/>
                      <w:sz w:val="20"/>
                      <w:szCs w:val="20"/>
                      <w:lang w:eastAsia="en-US"/>
                    </w:rPr>
                    <w:t>20 (двадцати)</w:t>
                  </w:r>
                  <w:r w:rsidRPr="007D157F">
                    <w:rPr>
                      <w:rFonts w:eastAsia="Calibri"/>
                      <w:sz w:val="20"/>
                      <w:szCs w:val="20"/>
                      <w:lang w:eastAsia="en-US"/>
                    </w:rPr>
                    <w:t xml:space="preserve"> человек</w:t>
                  </w:r>
                </w:p>
                <w:p w:rsidR="00047322" w:rsidRPr="007D157F" w:rsidRDefault="00047322" w:rsidP="005932F6">
                  <w:pPr>
                    <w:tabs>
                      <w:tab w:val="num" w:pos="0"/>
                      <w:tab w:val="left" w:pos="284"/>
                    </w:tabs>
                    <w:jc w:val="center"/>
                    <w:rPr>
                      <w:b/>
                      <w:sz w:val="20"/>
                      <w:szCs w:val="20"/>
                    </w:rPr>
                  </w:pPr>
                </w:p>
              </w:tc>
            </w:tr>
          </w:tbl>
          <w:p w:rsidR="00047322" w:rsidRDefault="00047322" w:rsidP="005932F6">
            <w:pPr>
              <w:jc w:val="both"/>
              <w:rPr>
                <w:b/>
              </w:rPr>
            </w:pPr>
          </w:p>
          <w:p w:rsidR="00047322" w:rsidRDefault="00047322" w:rsidP="005932F6">
            <w:pPr>
              <w:jc w:val="both"/>
              <w:rPr>
                <w:b/>
              </w:rPr>
            </w:pPr>
            <w:r>
              <w:t xml:space="preserve">Изменение площади уборки отдельных помещений/покрытий полов, в пределах общей площади, указанной в Таблице 2, по </w:t>
            </w:r>
            <w:r w:rsidRPr="00775618">
              <w:t xml:space="preserve">обстоятельствам, которые не могут быть известны Заказчику на момент заключения Договора, не влечет за собой изменение </w:t>
            </w:r>
            <w:r>
              <w:t xml:space="preserve">цены </w:t>
            </w:r>
            <w:r w:rsidRPr="00775618">
              <w:t xml:space="preserve"> Договора</w:t>
            </w:r>
            <w:r>
              <w:t>.</w:t>
            </w:r>
          </w:p>
          <w:p w:rsidR="00047322" w:rsidRPr="00CD173F" w:rsidRDefault="00047322" w:rsidP="005932F6">
            <w:pPr>
              <w:jc w:val="both"/>
            </w:pPr>
            <w:r w:rsidRPr="00CD173F">
              <w:t xml:space="preserve">Изменения, связанные с режимом работы Заказчика (изменение количества учебных занятий и других проводимых в здании мероприятий (конференций, семинаров, олимпиад, дней открытых дверей и т.д.)) по обстоятельствам, которые не могут быть известны Заказчику на момент заключения Договора,  не влечет за собой изменение </w:t>
            </w:r>
            <w:r>
              <w:t xml:space="preserve">цены </w:t>
            </w:r>
            <w:r w:rsidRPr="00CD173F">
              <w:t xml:space="preserve"> Договора.</w:t>
            </w:r>
          </w:p>
          <w:p w:rsidR="00047322" w:rsidRPr="00BD5849" w:rsidRDefault="00047322" w:rsidP="005932F6">
            <w:pPr>
              <w:jc w:val="both"/>
              <w:rPr>
                <w:b/>
              </w:rPr>
            </w:pPr>
            <w:r w:rsidRPr="00713857">
              <w:rPr>
                <w:b/>
              </w:rPr>
              <w:t xml:space="preserve">Исполнитель </w:t>
            </w:r>
            <w:proofErr w:type="gramStart"/>
            <w:r w:rsidRPr="00713857">
              <w:rPr>
                <w:b/>
              </w:rPr>
              <w:t>ознакомлен с данной информацией и гарантирует</w:t>
            </w:r>
            <w:proofErr w:type="gramEnd"/>
            <w:r w:rsidRPr="00713857">
              <w:rPr>
                <w:b/>
              </w:rPr>
              <w:t xml:space="preserve"> Заказчику надлежащее выполнение работ (оказание услуг) в полном объеме.</w:t>
            </w:r>
          </w:p>
          <w:p w:rsidR="00047322" w:rsidRDefault="00047322" w:rsidP="005932F6">
            <w:pPr>
              <w:jc w:val="both"/>
              <w:rPr>
                <w:b/>
              </w:rPr>
            </w:pPr>
          </w:p>
          <w:p w:rsidR="00047322" w:rsidRDefault="00047322" w:rsidP="005932F6">
            <w:pPr>
              <w:jc w:val="both"/>
              <w:rPr>
                <w:b/>
              </w:rPr>
            </w:pPr>
            <w:r>
              <w:rPr>
                <w:b/>
              </w:rPr>
              <w:t>б)</w:t>
            </w:r>
            <w:r w:rsidRPr="00672E0B">
              <w:rPr>
                <w:b/>
              </w:rPr>
              <w:t xml:space="preserve"> уборку прилегающей к зданиям территории в следующих объемах:</w:t>
            </w:r>
          </w:p>
          <w:p w:rsidR="00047322" w:rsidRDefault="00047322" w:rsidP="005932F6">
            <w:pPr>
              <w:jc w:val="right"/>
            </w:pPr>
            <w:r w:rsidRPr="00DB259D">
              <w:t>Таблица 3</w:t>
            </w:r>
          </w:p>
          <w:p w:rsidR="00047322" w:rsidRPr="00DA608E" w:rsidRDefault="00047322" w:rsidP="005932F6">
            <w:pPr>
              <w:jc w:val="right"/>
            </w:pPr>
          </w:p>
          <w:p w:rsidR="00047322" w:rsidRDefault="00047322" w:rsidP="005932F6">
            <w:pPr>
              <w:jc w:val="both"/>
              <w:rPr>
                <w:rFonts w:eastAsia="Calibri"/>
                <w:sz w:val="22"/>
                <w:szCs w:val="22"/>
              </w:rPr>
            </w:pPr>
          </w:p>
          <w:tbl>
            <w:tblPr>
              <w:tblW w:w="9656" w:type="dxa"/>
              <w:tblInd w:w="40" w:type="dxa"/>
              <w:tblLayout w:type="fixed"/>
              <w:tblCellMar>
                <w:left w:w="40" w:type="dxa"/>
                <w:right w:w="40" w:type="dxa"/>
              </w:tblCellMar>
              <w:tblLook w:val="0000" w:firstRow="0" w:lastRow="0" w:firstColumn="0" w:lastColumn="0" w:noHBand="0" w:noVBand="0"/>
            </w:tblPr>
            <w:tblGrid>
              <w:gridCol w:w="560"/>
              <w:gridCol w:w="3358"/>
              <w:gridCol w:w="2799"/>
              <w:gridCol w:w="2939"/>
            </w:tblGrid>
            <w:tr w:rsidR="00047322" w:rsidRPr="00023572" w:rsidTr="00047322">
              <w:trPr>
                <w:trHeight w:val="20"/>
              </w:trPr>
              <w:tc>
                <w:tcPr>
                  <w:tcW w:w="560" w:type="dxa"/>
                  <w:tcBorders>
                    <w:top w:val="single" w:sz="6" w:space="0" w:color="auto"/>
                    <w:left w:val="single" w:sz="6" w:space="0" w:color="auto"/>
                    <w:bottom w:val="single" w:sz="6" w:space="0" w:color="auto"/>
                    <w:right w:val="single" w:sz="6" w:space="0" w:color="auto"/>
                  </w:tcBorders>
                  <w:shd w:val="clear" w:color="auto" w:fill="FFFFFF"/>
                  <w:vAlign w:val="center"/>
                </w:tcPr>
                <w:p w:rsidR="00047322" w:rsidRPr="00023572" w:rsidRDefault="00047322" w:rsidP="005932F6">
                  <w:pPr>
                    <w:jc w:val="center"/>
                    <w:rPr>
                      <w:b/>
                      <w:sz w:val="22"/>
                      <w:szCs w:val="22"/>
                    </w:rPr>
                  </w:pPr>
                  <w:r w:rsidRPr="00023572">
                    <w:rPr>
                      <w:b/>
                      <w:sz w:val="22"/>
                      <w:szCs w:val="22"/>
                    </w:rPr>
                    <w:t xml:space="preserve">№ </w:t>
                  </w:r>
                  <w:proofErr w:type="gramStart"/>
                  <w:r w:rsidRPr="00023572">
                    <w:rPr>
                      <w:b/>
                      <w:sz w:val="22"/>
                      <w:szCs w:val="22"/>
                    </w:rPr>
                    <w:t>п</w:t>
                  </w:r>
                  <w:proofErr w:type="gramEnd"/>
                  <w:r w:rsidRPr="00023572">
                    <w:rPr>
                      <w:b/>
                      <w:sz w:val="22"/>
                      <w:szCs w:val="22"/>
                    </w:rPr>
                    <w:t>/п</w:t>
                  </w:r>
                </w:p>
              </w:tc>
              <w:tc>
                <w:tcPr>
                  <w:tcW w:w="3358" w:type="dxa"/>
                  <w:tcBorders>
                    <w:top w:val="single" w:sz="6" w:space="0" w:color="auto"/>
                    <w:left w:val="single" w:sz="6" w:space="0" w:color="auto"/>
                    <w:bottom w:val="single" w:sz="6" w:space="0" w:color="auto"/>
                    <w:right w:val="single" w:sz="6" w:space="0" w:color="auto"/>
                  </w:tcBorders>
                  <w:shd w:val="clear" w:color="auto" w:fill="FFFFFF"/>
                  <w:vAlign w:val="center"/>
                </w:tcPr>
                <w:p w:rsidR="00047322" w:rsidRPr="00023572" w:rsidRDefault="00047322" w:rsidP="005932F6">
                  <w:pPr>
                    <w:jc w:val="center"/>
                    <w:rPr>
                      <w:b/>
                      <w:sz w:val="22"/>
                      <w:szCs w:val="22"/>
                    </w:rPr>
                  </w:pPr>
                  <w:r w:rsidRPr="00023572">
                    <w:rPr>
                      <w:b/>
                      <w:sz w:val="22"/>
                      <w:szCs w:val="22"/>
                    </w:rPr>
                    <w:t xml:space="preserve">Адрес выполнения работ </w:t>
                  </w:r>
                </w:p>
                <w:p w:rsidR="00047322" w:rsidRPr="00023572" w:rsidRDefault="00047322" w:rsidP="005932F6">
                  <w:pPr>
                    <w:jc w:val="center"/>
                    <w:rPr>
                      <w:b/>
                      <w:sz w:val="22"/>
                      <w:szCs w:val="22"/>
                    </w:rPr>
                  </w:pPr>
                  <w:r w:rsidRPr="00023572">
                    <w:rPr>
                      <w:b/>
                      <w:sz w:val="22"/>
                      <w:szCs w:val="22"/>
                    </w:rPr>
                    <w:t>(оказания услуг)</w:t>
                  </w:r>
                </w:p>
              </w:tc>
              <w:tc>
                <w:tcPr>
                  <w:tcW w:w="2799" w:type="dxa"/>
                  <w:tcBorders>
                    <w:top w:val="single" w:sz="6" w:space="0" w:color="auto"/>
                    <w:left w:val="single" w:sz="6" w:space="0" w:color="auto"/>
                    <w:bottom w:val="single" w:sz="6" w:space="0" w:color="auto"/>
                    <w:right w:val="single" w:sz="6" w:space="0" w:color="auto"/>
                  </w:tcBorders>
                  <w:shd w:val="clear" w:color="auto" w:fill="FFFFFF"/>
                  <w:vAlign w:val="center"/>
                </w:tcPr>
                <w:p w:rsidR="00047322" w:rsidRPr="00023572" w:rsidRDefault="00047322" w:rsidP="005932F6">
                  <w:pPr>
                    <w:jc w:val="center"/>
                    <w:rPr>
                      <w:b/>
                      <w:sz w:val="22"/>
                      <w:szCs w:val="22"/>
                    </w:rPr>
                  </w:pPr>
                  <w:r w:rsidRPr="00023572">
                    <w:rPr>
                      <w:b/>
                      <w:sz w:val="22"/>
                      <w:szCs w:val="22"/>
                    </w:rPr>
                    <w:t xml:space="preserve">Площадь убираемой прилегающей к зданиям уличной территории, </w:t>
                  </w:r>
                  <w:proofErr w:type="gramStart"/>
                  <w:r w:rsidRPr="00023572">
                    <w:rPr>
                      <w:b/>
                      <w:sz w:val="22"/>
                      <w:szCs w:val="22"/>
                    </w:rPr>
                    <w:t>м</w:t>
                  </w:r>
                  <w:proofErr w:type="gramEnd"/>
                  <w:r w:rsidRPr="00023572">
                    <w:rPr>
                      <w:b/>
                      <w:sz w:val="22"/>
                      <w:szCs w:val="22"/>
                    </w:rPr>
                    <w:t>²</w:t>
                  </w:r>
                </w:p>
              </w:tc>
              <w:tc>
                <w:tcPr>
                  <w:tcW w:w="2939" w:type="dxa"/>
                  <w:tcBorders>
                    <w:top w:val="single" w:sz="6" w:space="0" w:color="auto"/>
                    <w:left w:val="single" w:sz="6" w:space="0" w:color="auto"/>
                    <w:bottom w:val="single" w:sz="6" w:space="0" w:color="auto"/>
                    <w:right w:val="single" w:sz="6" w:space="0" w:color="auto"/>
                  </w:tcBorders>
                  <w:shd w:val="clear" w:color="auto" w:fill="FFFFFF"/>
                </w:tcPr>
                <w:p w:rsidR="00047322" w:rsidRPr="00264181" w:rsidRDefault="00047322" w:rsidP="005932F6">
                  <w:pPr>
                    <w:jc w:val="center"/>
                    <w:rPr>
                      <w:b/>
                      <w:sz w:val="22"/>
                      <w:szCs w:val="22"/>
                    </w:rPr>
                  </w:pPr>
                  <w:r w:rsidRPr="00264181">
                    <w:rPr>
                      <w:b/>
                      <w:sz w:val="22"/>
                      <w:szCs w:val="22"/>
                    </w:rPr>
                    <w:t xml:space="preserve">Количество персонала по </w:t>
                  </w:r>
                  <w:proofErr w:type="gramStart"/>
                  <w:r w:rsidRPr="00264181">
                    <w:rPr>
                      <w:b/>
                      <w:sz w:val="22"/>
                      <w:szCs w:val="22"/>
                    </w:rPr>
                    <w:t>уборке</w:t>
                  </w:r>
                  <w:proofErr w:type="gramEnd"/>
                  <w:r w:rsidRPr="00264181">
                    <w:rPr>
                      <w:b/>
                      <w:sz w:val="22"/>
                      <w:szCs w:val="22"/>
                    </w:rPr>
                    <w:t xml:space="preserve"> прилегающей к зданию уличной территории,  не менее чел.</w:t>
                  </w:r>
                </w:p>
              </w:tc>
            </w:tr>
            <w:tr w:rsidR="00047322" w:rsidRPr="0021594D" w:rsidTr="00047322">
              <w:trPr>
                <w:trHeight w:val="559"/>
              </w:trPr>
              <w:tc>
                <w:tcPr>
                  <w:tcW w:w="560" w:type="dxa"/>
                  <w:tcBorders>
                    <w:top w:val="single" w:sz="6" w:space="0" w:color="auto"/>
                    <w:left w:val="single" w:sz="6" w:space="0" w:color="auto"/>
                    <w:bottom w:val="single" w:sz="6" w:space="0" w:color="auto"/>
                    <w:right w:val="single" w:sz="6" w:space="0" w:color="auto"/>
                  </w:tcBorders>
                  <w:shd w:val="clear" w:color="auto" w:fill="FFFFFF"/>
                </w:tcPr>
                <w:p w:rsidR="00047322" w:rsidRPr="004C5248" w:rsidRDefault="00047322" w:rsidP="005932F6">
                  <w:pPr>
                    <w:jc w:val="center"/>
                    <w:rPr>
                      <w:szCs w:val="22"/>
                    </w:rPr>
                  </w:pPr>
                  <w:r w:rsidRPr="004C5248">
                    <w:rPr>
                      <w:szCs w:val="22"/>
                    </w:rPr>
                    <w:t>1.</w:t>
                  </w:r>
                </w:p>
              </w:tc>
              <w:tc>
                <w:tcPr>
                  <w:tcW w:w="3358" w:type="dxa"/>
                  <w:tcBorders>
                    <w:top w:val="single" w:sz="6" w:space="0" w:color="auto"/>
                    <w:left w:val="single" w:sz="6" w:space="0" w:color="auto"/>
                    <w:bottom w:val="single" w:sz="6" w:space="0" w:color="auto"/>
                    <w:right w:val="single" w:sz="6" w:space="0" w:color="auto"/>
                  </w:tcBorders>
                  <w:shd w:val="clear" w:color="auto" w:fill="FFFFFF"/>
                </w:tcPr>
                <w:p w:rsidR="00047322" w:rsidRPr="004C5248" w:rsidRDefault="00047322" w:rsidP="005932F6">
                  <w:pPr>
                    <w:tabs>
                      <w:tab w:val="left" w:pos="0"/>
                    </w:tabs>
                  </w:pPr>
                  <w:r w:rsidRPr="004C5248">
                    <w:rPr>
                      <w:bCs/>
                    </w:rPr>
                    <w:t xml:space="preserve">г. Москва, </w:t>
                  </w:r>
                  <w:r w:rsidRPr="004C5248">
                    <w:t xml:space="preserve">ул. </w:t>
                  </w:r>
                  <w:proofErr w:type="spellStart"/>
                  <w:r w:rsidRPr="004C5248">
                    <w:t>Таллинская</w:t>
                  </w:r>
                  <w:proofErr w:type="spellEnd"/>
                  <w:r w:rsidRPr="004C5248">
                    <w:t>, д.</w:t>
                  </w:r>
                  <w:r>
                    <w:t xml:space="preserve"> </w:t>
                  </w:r>
                  <w:r w:rsidRPr="004C5248">
                    <w:t>34</w:t>
                  </w:r>
                </w:p>
                <w:p w:rsidR="00047322" w:rsidRPr="004C5248" w:rsidRDefault="00047322" w:rsidP="005932F6">
                  <w:pPr>
                    <w:tabs>
                      <w:tab w:val="left" w:pos="0"/>
                    </w:tabs>
                  </w:pPr>
                </w:p>
              </w:tc>
              <w:tc>
                <w:tcPr>
                  <w:tcW w:w="2799" w:type="dxa"/>
                  <w:tcBorders>
                    <w:top w:val="single" w:sz="6" w:space="0" w:color="auto"/>
                    <w:left w:val="single" w:sz="6" w:space="0" w:color="auto"/>
                    <w:bottom w:val="single" w:sz="6" w:space="0" w:color="auto"/>
                    <w:right w:val="single" w:sz="6" w:space="0" w:color="auto"/>
                  </w:tcBorders>
                  <w:shd w:val="clear" w:color="auto" w:fill="FFFFFF"/>
                  <w:vAlign w:val="center"/>
                </w:tcPr>
                <w:p w:rsidR="00047322" w:rsidRPr="004C5248" w:rsidRDefault="00047322" w:rsidP="005932F6">
                  <w:pPr>
                    <w:jc w:val="center"/>
                    <w:rPr>
                      <w:szCs w:val="22"/>
                    </w:rPr>
                  </w:pPr>
                  <w:r w:rsidRPr="004C5248">
                    <w:rPr>
                      <w:szCs w:val="22"/>
                    </w:rPr>
                    <w:t>15 942,0</w:t>
                  </w:r>
                </w:p>
              </w:tc>
              <w:tc>
                <w:tcPr>
                  <w:tcW w:w="2939" w:type="dxa"/>
                  <w:tcBorders>
                    <w:top w:val="single" w:sz="6" w:space="0" w:color="auto"/>
                    <w:left w:val="single" w:sz="6" w:space="0" w:color="auto"/>
                    <w:bottom w:val="single" w:sz="6" w:space="0" w:color="auto"/>
                    <w:right w:val="single" w:sz="6" w:space="0" w:color="auto"/>
                  </w:tcBorders>
                  <w:shd w:val="clear" w:color="auto" w:fill="FFFFFF"/>
                </w:tcPr>
                <w:p w:rsidR="00047322" w:rsidRPr="00264181" w:rsidRDefault="00047322" w:rsidP="005932F6">
                  <w:pPr>
                    <w:jc w:val="center"/>
                    <w:rPr>
                      <w:b/>
                      <w:szCs w:val="22"/>
                    </w:rPr>
                  </w:pPr>
                  <w:r w:rsidRPr="00264181">
                    <w:rPr>
                      <w:b/>
                      <w:szCs w:val="22"/>
                    </w:rPr>
                    <w:t>10</w:t>
                  </w:r>
                </w:p>
              </w:tc>
            </w:tr>
          </w:tbl>
          <w:p w:rsidR="00047322" w:rsidRDefault="00047322" w:rsidP="005932F6">
            <w:pPr>
              <w:jc w:val="both"/>
              <w:rPr>
                <w:rFonts w:eastAsia="Calibri"/>
                <w:sz w:val="22"/>
                <w:szCs w:val="22"/>
              </w:rPr>
            </w:pPr>
          </w:p>
          <w:p w:rsidR="00047322" w:rsidRDefault="00047322" w:rsidP="005932F6">
            <w:pPr>
              <w:jc w:val="both"/>
              <w:rPr>
                <w:b/>
              </w:rPr>
            </w:pPr>
          </w:p>
          <w:p w:rsidR="00047322" w:rsidRDefault="00047322" w:rsidP="005932F6">
            <w:pPr>
              <w:jc w:val="both"/>
              <w:rPr>
                <w:b/>
              </w:rPr>
            </w:pPr>
            <w:r w:rsidRPr="00D5658F">
              <w:rPr>
                <w:b/>
              </w:rPr>
              <w:t>А. Адреса, время, периодичность выполнения работ (оказания услуг) и перечень работ (услуг), входящих в генеральную и ежедневную/еженедельную комплексную уборку помещений:</w:t>
            </w:r>
          </w:p>
          <w:p w:rsidR="00047322" w:rsidRPr="00783DAC" w:rsidRDefault="00047322" w:rsidP="005932F6">
            <w:pPr>
              <w:jc w:val="both"/>
            </w:pPr>
            <w:r w:rsidRPr="00783DAC">
              <w:t xml:space="preserve">работы выполняются (услуги оказываются) в соответствии с периодичностью, указанной в Таблице </w:t>
            </w:r>
            <w:r>
              <w:t>4</w:t>
            </w:r>
            <w:r w:rsidRPr="00783DAC">
              <w:t>, по адрес</w:t>
            </w:r>
            <w:r>
              <w:t>у</w:t>
            </w:r>
            <w:r w:rsidRPr="00783DAC">
              <w:t xml:space="preserve"> Заказчика и в соответствии с указанным ниже временем начала и окончания выполнения работ (оказания услуг)</w:t>
            </w:r>
            <w:r>
              <w:t xml:space="preserve"> </w:t>
            </w:r>
            <w:r w:rsidRPr="00E345C2">
              <w:t>в течение всего срока исполнения обязательств по Договору</w:t>
            </w:r>
            <w:r>
              <w:t>.</w:t>
            </w:r>
          </w:p>
          <w:p w:rsidR="00047322" w:rsidRDefault="00047322" w:rsidP="005932F6">
            <w:pPr>
              <w:jc w:val="both"/>
            </w:pPr>
          </w:p>
          <w:p w:rsidR="00047322" w:rsidRDefault="00047322" w:rsidP="005932F6">
            <w:pPr>
              <w:jc w:val="right"/>
            </w:pPr>
            <w:r>
              <w:t>Таблица 4</w:t>
            </w:r>
          </w:p>
          <w:p w:rsidR="00047322" w:rsidRPr="00783DAC" w:rsidRDefault="00047322" w:rsidP="005932F6">
            <w:pPr>
              <w:jc w:val="both"/>
            </w:pPr>
          </w:p>
          <w:tbl>
            <w:tblPr>
              <w:tblW w:w="9681" w:type="dxa"/>
              <w:tblInd w:w="40" w:type="dxa"/>
              <w:tblLayout w:type="fixed"/>
              <w:tblCellMar>
                <w:left w:w="40" w:type="dxa"/>
                <w:right w:w="40" w:type="dxa"/>
              </w:tblCellMar>
              <w:tblLook w:val="0000" w:firstRow="0" w:lastRow="0" w:firstColumn="0" w:lastColumn="0" w:noHBand="0" w:noVBand="0"/>
            </w:tblPr>
            <w:tblGrid>
              <w:gridCol w:w="561"/>
              <w:gridCol w:w="3508"/>
              <w:gridCol w:w="3087"/>
              <w:gridCol w:w="280"/>
              <w:gridCol w:w="2245"/>
            </w:tblGrid>
            <w:tr w:rsidR="00047322" w:rsidRPr="00023572" w:rsidTr="00047322">
              <w:trPr>
                <w:trHeight w:hRule="exact" w:val="684"/>
              </w:trPr>
              <w:tc>
                <w:tcPr>
                  <w:tcW w:w="561" w:type="dxa"/>
                  <w:tcBorders>
                    <w:top w:val="single" w:sz="6" w:space="0" w:color="auto"/>
                    <w:left w:val="single" w:sz="6" w:space="0" w:color="auto"/>
                    <w:bottom w:val="single" w:sz="6" w:space="0" w:color="auto"/>
                    <w:right w:val="single" w:sz="6" w:space="0" w:color="auto"/>
                  </w:tcBorders>
                  <w:shd w:val="clear" w:color="auto" w:fill="FFFFFF"/>
                  <w:vAlign w:val="center"/>
                </w:tcPr>
                <w:p w:rsidR="00047322" w:rsidRPr="00023572" w:rsidRDefault="00047322" w:rsidP="005932F6">
                  <w:pPr>
                    <w:jc w:val="center"/>
                    <w:rPr>
                      <w:b/>
                      <w:sz w:val="22"/>
                      <w:szCs w:val="22"/>
                    </w:rPr>
                  </w:pPr>
                  <w:r w:rsidRPr="00023572">
                    <w:rPr>
                      <w:b/>
                      <w:sz w:val="22"/>
                      <w:szCs w:val="22"/>
                    </w:rPr>
                    <w:lastRenderedPageBreak/>
                    <w:t xml:space="preserve">№ </w:t>
                  </w:r>
                  <w:proofErr w:type="gramStart"/>
                  <w:r w:rsidRPr="00023572">
                    <w:rPr>
                      <w:b/>
                      <w:sz w:val="22"/>
                      <w:szCs w:val="22"/>
                    </w:rPr>
                    <w:t>п</w:t>
                  </w:r>
                  <w:proofErr w:type="gramEnd"/>
                  <w:r w:rsidRPr="00023572">
                    <w:rPr>
                      <w:b/>
                      <w:sz w:val="22"/>
                      <w:szCs w:val="22"/>
                    </w:rPr>
                    <w:t>/п</w:t>
                  </w:r>
                </w:p>
              </w:tc>
              <w:tc>
                <w:tcPr>
                  <w:tcW w:w="3508" w:type="dxa"/>
                  <w:tcBorders>
                    <w:top w:val="single" w:sz="6" w:space="0" w:color="auto"/>
                    <w:left w:val="single" w:sz="6" w:space="0" w:color="auto"/>
                    <w:bottom w:val="single" w:sz="6" w:space="0" w:color="auto"/>
                    <w:right w:val="single" w:sz="6" w:space="0" w:color="auto"/>
                  </w:tcBorders>
                  <w:shd w:val="clear" w:color="auto" w:fill="FFFFFF"/>
                  <w:vAlign w:val="center"/>
                </w:tcPr>
                <w:p w:rsidR="00047322" w:rsidRPr="00023572" w:rsidRDefault="00047322" w:rsidP="005932F6">
                  <w:pPr>
                    <w:jc w:val="center"/>
                    <w:rPr>
                      <w:b/>
                      <w:sz w:val="22"/>
                      <w:szCs w:val="22"/>
                    </w:rPr>
                  </w:pPr>
                  <w:r w:rsidRPr="00023572">
                    <w:rPr>
                      <w:b/>
                      <w:sz w:val="22"/>
                      <w:szCs w:val="22"/>
                    </w:rPr>
                    <w:t xml:space="preserve">Адрес выполнения работ </w:t>
                  </w:r>
                </w:p>
                <w:p w:rsidR="00047322" w:rsidRPr="00023572" w:rsidRDefault="00047322" w:rsidP="005932F6">
                  <w:pPr>
                    <w:jc w:val="center"/>
                    <w:rPr>
                      <w:b/>
                      <w:sz w:val="22"/>
                      <w:szCs w:val="22"/>
                    </w:rPr>
                  </w:pPr>
                  <w:r w:rsidRPr="00023572">
                    <w:rPr>
                      <w:b/>
                      <w:sz w:val="22"/>
                      <w:szCs w:val="22"/>
                    </w:rPr>
                    <w:t>(оказания услуг)</w:t>
                  </w:r>
                </w:p>
              </w:tc>
              <w:tc>
                <w:tcPr>
                  <w:tcW w:w="561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47322" w:rsidRPr="00023572" w:rsidRDefault="00047322" w:rsidP="005932F6">
                  <w:pPr>
                    <w:tabs>
                      <w:tab w:val="num" w:pos="0"/>
                      <w:tab w:val="left" w:pos="284"/>
                    </w:tabs>
                    <w:jc w:val="center"/>
                    <w:rPr>
                      <w:b/>
                      <w:sz w:val="22"/>
                      <w:szCs w:val="22"/>
                    </w:rPr>
                  </w:pPr>
                  <w:r w:rsidRPr="00023572">
                    <w:rPr>
                      <w:b/>
                      <w:sz w:val="22"/>
                      <w:szCs w:val="22"/>
                    </w:rPr>
                    <w:t>График выполнения работ</w:t>
                  </w:r>
                </w:p>
                <w:p w:rsidR="00047322" w:rsidRPr="00023572" w:rsidRDefault="00047322" w:rsidP="005932F6">
                  <w:pPr>
                    <w:tabs>
                      <w:tab w:val="num" w:pos="0"/>
                      <w:tab w:val="left" w:pos="284"/>
                    </w:tabs>
                    <w:jc w:val="center"/>
                    <w:rPr>
                      <w:b/>
                      <w:sz w:val="22"/>
                      <w:szCs w:val="22"/>
                    </w:rPr>
                  </w:pPr>
                  <w:r w:rsidRPr="00023572">
                    <w:rPr>
                      <w:b/>
                      <w:sz w:val="22"/>
                      <w:szCs w:val="22"/>
                    </w:rPr>
                    <w:t>(оказания услуг)</w:t>
                  </w:r>
                </w:p>
              </w:tc>
            </w:tr>
            <w:tr w:rsidR="00047322" w:rsidRPr="00572A28" w:rsidTr="00047322">
              <w:trPr>
                <w:trHeight w:hRule="exact" w:val="503"/>
              </w:trPr>
              <w:tc>
                <w:tcPr>
                  <w:tcW w:w="561" w:type="dxa"/>
                  <w:tcBorders>
                    <w:top w:val="single" w:sz="6" w:space="0" w:color="auto"/>
                    <w:left w:val="single" w:sz="6" w:space="0" w:color="auto"/>
                    <w:bottom w:val="single" w:sz="4" w:space="0" w:color="auto"/>
                    <w:right w:val="single" w:sz="6" w:space="0" w:color="auto"/>
                  </w:tcBorders>
                  <w:shd w:val="clear" w:color="auto" w:fill="FFFFFF"/>
                  <w:vAlign w:val="center"/>
                </w:tcPr>
                <w:p w:rsidR="00047322" w:rsidRPr="004C5248" w:rsidRDefault="00047322" w:rsidP="005932F6">
                  <w:pPr>
                    <w:jc w:val="center"/>
                    <w:rPr>
                      <w:b/>
                      <w:szCs w:val="22"/>
                    </w:rPr>
                  </w:pPr>
                </w:p>
              </w:tc>
              <w:tc>
                <w:tcPr>
                  <w:tcW w:w="3508" w:type="dxa"/>
                  <w:tcBorders>
                    <w:top w:val="single" w:sz="6" w:space="0" w:color="auto"/>
                    <w:left w:val="single" w:sz="6" w:space="0" w:color="auto"/>
                    <w:bottom w:val="single" w:sz="4" w:space="0" w:color="auto"/>
                    <w:right w:val="single" w:sz="6" w:space="0" w:color="auto"/>
                  </w:tcBorders>
                  <w:shd w:val="clear" w:color="auto" w:fill="FFFFFF"/>
                  <w:vAlign w:val="center"/>
                </w:tcPr>
                <w:p w:rsidR="00047322" w:rsidRPr="004C5248" w:rsidRDefault="00047322" w:rsidP="005932F6">
                  <w:pPr>
                    <w:jc w:val="center"/>
                    <w:rPr>
                      <w:b/>
                      <w:szCs w:val="22"/>
                    </w:rPr>
                  </w:pPr>
                </w:p>
              </w:tc>
              <w:tc>
                <w:tcPr>
                  <w:tcW w:w="3367"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047322" w:rsidRPr="00572A28" w:rsidRDefault="00047322" w:rsidP="005932F6">
                  <w:pPr>
                    <w:tabs>
                      <w:tab w:val="num" w:pos="0"/>
                      <w:tab w:val="left" w:pos="284"/>
                    </w:tabs>
                    <w:jc w:val="center"/>
                    <w:rPr>
                      <w:b/>
                      <w:sz w:val="22"/>
                      <w:szCs w:val="22"/>
                    </w:rPr>
                  </w:pPr>
                  <w:r w:rsidRPr="00572A28">
                    <w:rPr>
                      <w:b/>
                      <w:sz w:val="22"/>
                      <w:szCs w:val="22"/>
                    </w:rPr>
                    <w:t>ежедневная/</w:t>
                  </w:r>
                  <w:r>
                    <w:rPr>
                      <w:b/>
                      <w:sz w:val="22"/>
                      <w:szCs w:val="22"/>
                    </w:rPr>
                    <w:t xml:space="preserve"> </w:t>
                  </w:r>
                  <w:r w:rsidRPr="00572A28">
                    <w:rPr>
                      <w:b/>
                      <w:sz w:val="22"/>
                      <w:szCs w:val="22"/>
                    </w:rPr>
                    <w:t>еженедельная</w:t>
                  </w:r>
                </w:p>
                <w:p w:rsidR="00047322" w:rsidRPr="00572A28" w:rsidRDefault="00047322" w:rsidP="005932F6">
                  <w:pPr>
                    <w:tabs>
                      <w:tab w:val="num" w:pos="0"/>
                      <w:tab w:val="left" w:pos="284"/>
                    </w:tabs>
                    <w:jc w:val="center"/>
                    <w:rPr>
                      <w:b/>
                      <w:sz w:val="22"/>
                      <w:szCs w:val="22"/>
                    </w:rPr>
                  </w:pPr>
                  <w:r w:rsidRPr="00572A28">
                    <w:rPr>
                      <w:b/>
                      <w:sz w:val="22"/>
                      <w:szCs w:val="22"/>
                    </w:rPr>
                    <w:t>комплексная</w:t>
                  </w:r>
                </w:p>
              </w:tc>
              <w:tc>
                <w:tcPr>
                  <w:tcW w:w="2245" w:type="dxa"/>
                  <w:tcBorders>
                    <w:top w:val="single" w:sz="6" w:space="0" w:color="auto"/>
                    <w:left w:val="single" w:sz="6" w:space="0" w:color="auto"/>
                    <w:bottom w:val="single" w:sz="4" w:space="0" w:color="auto"/>
                    <w:right w:val="single" w:sz="6" w:space="0" w:color="auto"/>
                  </w:tcBorders>
                  <w:shd w:val="clear" w:color="auto" w:fill="FFFFFF"/>
                  <w:vAlign w:val="center"/>
                </w:tcPr>
                <w:p w:rsidR="00047322" w:rsidRPr="00572A28" w:rsidRDefault="00047322" w:rsidP="005932F6">
                  <w:pPr>
                    <w:tabs>
                      <w:tab w:val="num" w:pos="0"/>
                      <w:tab w:val="left" w:pos="284"/>
                    </w:tabs>
                    <w:jc w:val="center"/>
                    <w:rPr>
                      <w:b/>
                      <w:sz w:val="22"/>
                      <w:szCs w:val="22"/>
                    </w:rPr>
                  </w:pPr>
                  <w:r w:rsidRPr="00572A28">
                    <w:rPr>
                      <w:b/>
                      <w:sz w:val="22"/>
                      <w:szCs w:val="22"/>
                    </w:rPr>
                    <w:t>генеральная</w:t>
                  </w:r>
                </w:p>
              </w:tc>
            </w:tr>
            <w:tr w:rsidR="00047322" w:rsidRPr="004C5248" w:rsidTr="00047322">
              <w:trPr>
                <w:trHeight w:val="339"/>
              </w:trPr>
              <w:tc>
                <w:tcPr>
                  <w:tcW w:w="561" w:type="dxa"/>
                  <w:vMerge w:val="restart"/>
                  <w:tcBorders>
                    <w:top w:val="single" w:sz="4" w:space="0" w:color="auto"/>
                    <w:left w:val="single" w:sz="4" w:space="0" w:color="auto"/>
                    <w:bottom w:val="single" w:sz="4" w:space="0" w:color="auto"/>
                    <w:right w:val="single" w:sz="4" w:space="0" w:color="auto"/>
                  </w:tcBorders>
                  <w:shd w:val="clear" w:color="auto" w:fill="FFFFFF"/>
                </w:tcPr>
                <w:p w:rsidR="00047322" w:rsidRPr="004C5248" w:rsidRDefault="00047322" w:rsidP="005932F6">
                  <w:r w:rsidRPr="004C5248">
                    <w:t>1.1.</w:t>
                  </w:r>
                </w:p>
              </w:tc>
              <w:tc>
                <w:tcPr>
                  <w:tcW w:w="3508" w:type="dxa"/>
                  <w:vMerge w:val="restart"/>
                  <w:tcBorders>
                    <w:top w:val="single" w:sz="4" w:space="0" w:color="auto"/>
                    <w:left w:val="single" w:sz="4" w:space="0" w:color="auto"/>
                    <w:bottom w:val="single" w:sz="4" w:space="0" w:color="auto"/>
                    <w:right w:val="single" w:sz="4" w:space="0" w:color="auto"/>
                  </w:tcBorders>
                  <w:shd w:val="clear" w:color="auto" w:fill="FFFFFF"/>
                </w:tcPr>
                <w:p w:rsidR="00047322" w:rsidRPr="004C5248" w:rsidRDefault="00047322" w:rsidP="005932F6">
                  <w:pPr>
                    <w:tabs>
                      <w:tab w:val="left" w:pos="0"/>
                    </w:tabs>
                  </w:pPr>
                  <w:r w:rsidRPr="004C5248">
                    <w:rPr>
                      <w:bCs/>
                    </w:rPr>
                    <w:t xml:space="preserve">г. Москва, </w:t>
                  </w:r>
                  <w:r w:rsidRPr="004C5248">
                    <w:t xml:space="preserve">ул. </w:t>
                  </w:r>
                  <w:proofErr w:type="spellStart"/>
                  <w:r w:rsidRPr="004C5248">
                    <w:t>Таллинская</w:t>
                  </w:r>
                  <w:proofErr w:type="spellEnd"/>
                  <w:r w:rsidRPr="004C5248">
                    <w:t>, д.</w:t>
                  </w:r>
                  <w:r>
                    <w:t xml:space="preserve"> </w:t>
                  </w:r>
                  <w:r w:rsidRPr="004C5248">
                    <w:t>34</w:t>
                  </w:r>
                </w:p>
                <w:p w:rsidR="00047322" w:rsidRPr="004C5248" w:rsidRDefault="00047322" w:rsidP="005932F6">
                  <w:pPr>
                    <w:spacing w:line="259" w:lineRule="auto"/>
                    <w:jc w:val="both"/>
                  </w:pPr>
                </w:p>
              </w:tc>
              <w:tc>
                <w:tcPr>
                  <w:tcW w:w="5612" w:type="dxa"/>
                  <w:gridSpan w:val="3"/>
                  <w:tcBorders>
                    <w:top w:val="single" w:sz="4" w:space="0" w:color="auto"/>
                    <w:left w:val="single" w:sz="4" w:space="0" w:color="auto"/>
                    <w:bottom w:val="single" w:sz="4" w:space="0" w:color="auto"/>
                    <w:right w:val="single" w:sz="4" w:space="0" w:color="auto"/>
                  </w:tcBorders>
                  <w:shd w:val="clear" w:color="auto" w:fill="FFFFFF"/>
                </w:tcPr>
                <w:p w:rsidR="00047322" w:rsidRPr="004C5248" w:rsidRDefault="00047322" w:rsidP="005932F6">
                  <w:pPr>
                    <w:jc w:val="center"/>
                    <w:rPr>
                      <w:szCs w:val="22"/>
                    </w:rPr>
                  </w:pPr>
                  <w:proofErr w:type="gramStart"/>
                  <w:r w:rsidRPr="004C5248">
                    <w:rPr>
                      <w:szCs w:val="22"/>
                    </w:rPr>
                    <w:t>6 (шесть) дней в неделю (понедельник, вторник, среда, четверг, пятница, суббота)</w:t>
                  </w:r>
                  <w:proofErr w:type="gramEnd"/>
                </w:p>
              </w:tc>
            </w:tr>
            <w:tr w:rsidR="00047322" w:rsidRPr="004C5248" w:rsidTr="00047322">
              <w:trPr>
                <w:trHeight w:val="339"/>
              </w:trPr>
              <w:tc>
                <w:tcPr>
                  <w:tcW w:w="561" w:type="dxa"/>
                  <w:vMerge/>
                  <w:tcBorders>
                    <w:top w:val="single" w:sz="4" w:space="0" w:color="auto"/>
                    <w:left w:val="single" w:sz="6" w:space="0" w:color="auto"/>
                    <w:bottom w:val="single" w:sz="6" w:space="0" w:color="auto"/>
                    <w:right w:val="single" w:sz="6" w:space="0" w:color="auto"/>
                  </w:tcBorders>
                  <w:shd w:val="clear" w:color="auto" w:fill="FFFFFF"/>
                </w:tcPr>
                <w:p w:rsidR="00047322" w:rsidRPr="004C5248" w:rsidRDefault="00047322" w:rsidP="005932F6">
                  <w:pPr>
                    <w:jc w:val="center"/>
                    <w:rPr>
                      <w:szCs w:val="22"/>
                    </w:rPr>
                  </w:pPr>
                </w:p>
              </w:tc>
              <w:tc>
                <w:tcPr>
                  <w:tcW w:w="3508" w:type="dxa"/>
                  <w:vMerge/>
                  <w:tcBorders>
                    <w:top w:val="single" w:sz="4" w:space="0" w:color="auto"/>
                    <w:left w:val="single" w:sz="6" w:space="0" w:color="auto"/>
                    <w:bottom w:val="single" w:sz="4" w:space="0" w:color="auto"/>
                    <w:right w:val="single" w:sz="6" w:space="0" w:color="auto"/>
                  </w:tcBorders>
                  <w:shd w:val="clear" w:color="auto" w:fill="FFFFFF"/>
                </w:tcPr>
                <w:p w:rsidR="00047322" w:rsidRPr="004C5248" w:rsidRDefault="00047322" w:rsidP="005932F6">
                  <w:pPr>
                    <w:rPr>
                      <w:szCs w:val="22"/>
                    </w:rPr>
                  </w:pPr>
                </w:p>
              </w:tc>
              <w:tc>
                <w:tcPr>
                  <w:tcW w:w="3087" w:type="dxa"/>
                  <w:tcBorders>
                    <w:top w:val="single" w:sz="4" w:space="0" w:color="auto"/>
                    <w:left w:val="single" w:sz="6" w:space="0" w:color="auto"/>
                    <w:bottom w:val="single" w:sz="4" w:space="0" w:color="auto"/>
                    <w:right w:val="single" w:sz="6" w:space="0" w:color="auto"/>
                  </w:tcBorders>
                  <w:shd w:val="clear" w:color="auto" w:fill="FFFFFF"/>
                </w:tcPr>
                <w:p w:rsidR="00047322" w:rsidRPr="004C5248" w:rsidRDefault="00047322" w:rsidP="005932F6">
                  <w:pPr>
                    <w:jc w:val="center"/>
                    <w:rPr>
                      <w:b/>
                    </w:rPr>
                  </w:pPr>
                  <w:r w:rsidRPr="004C5248">
                    <w:rPr>
                      <w:b/>
                    </w:rPr>
                    <w:t xml:space="preserve">с 07:00 до </w:t>
                  </w:r>
                  <w:r>
                    <w:rPr>
                      <w:b/>
                    </w:rPr>
                    <w:t>19.00</w:t>
                  </w:r>
                </w:p>
              </w:tc>
              <w:tc>
                <w:tcPr>
                  <w:tcW w:w="2525" w:type="dxa"/>
                  <w:gridSpan w:val="2"/>
                  <w:tcBorders>
                    <w:top w:val="single" w:sz="4" w:space="0" w:color="auto"/>
                    <w:left w:val="single" w:sz="6" w:space="0" w:color="auto"/>
                    <w:bottom w:val="single" w:sz="4" w:space="0" w:color="auto"/>
                    <w:right w:val="single" w:sz="6" w:space="0" w:color="auto"/>
                  </w:tcBorders>
                  <w:shd w:val="clear" w:color="auto" w:fill="FFFFFF"/>
                </w:tcPr>
                <w:p w:rsidR="00047322" w:rsidRPr="004C5248" w:rsidRDefault="00047322" w:rsidP="005932F6">
                  <w:pPr>
                    <w:jc w:val="center"/>
                    <w:rPr>
                      <w:b/>
                    </w:rPr>
                  </w:pPr>
                  <w:r w:rsidRPr="004C5248">
                    <w:rPr>
                      <w:b/>
                    </w:rPr>
                    <w:t xml:space="preserve">с 07:00 </w:t>
                  </w:r>
                  <w:r>
                    <w:rPr>
                      <w:b/>
                    </w:rPr>
                    <w:t xml:space="preserve"> до </w:t>
                  </w:r>
                  <w:r w:rsidRPr="004C5248">
                    <w:rPr>
                      <w:b/>
                    </w:rPr>
                    <w:t>21:00</w:t>
                  </w:r>
                </w:p>
              </w:tc>
            </w:tr>
          </w:tbl>
          <w:p w:rsidR="00047322" w:rsidRDefault="00047322" w:rsidP="005932F6">
            <w:pPr>
              <w:jc w:val="both"/>
            </w:pPr>
          </w:p>
          <w:p w:rsidR="00047322" w:rsidRPr="00BD5849" w:rsidRDefault="00047322" w:rsidP="005932F6">
            <w:pPr>
              <w:jc w:val="both"/>
              <w:rPr>
                <w:szCs w:val="22"/>
              </w:rPr>
            </w:pPr>
            <w:r w:rsidRPr="00713857">
              <w:rPr>
                <w:szCs w:val="22"/>
              </w:rPr>
              <w:t>При возникшей у Заказчика  необходимости возможна корректировка времени начала и окончания (утро, день, вечер, ночь) исполнения обязательств по каждому адресу выполнения работ (оказания услуг).</w:t>
            </w:r>
          </w:p>
          <w:p w:rsidR="00047322" w:rsidRPr="00BD5849" w:rsidRDefault="00047322" w:rsidP="005932F6">
            <w:pPr>
              <w:jc w:val="both"/>
              <w:rPr>
                <w:b/>
                <w:szCs w:val="22"/>
              </w:rPr>
            </w:pPr>
          </w:p>
          <w:p w:rsidR="00047322" w:rsidRPr="00783DAC" w:rsidRDefault="00047322" w:rsidP="005932F6">
            <w:pPr>
              <w:jc w:val="both"/>
            </w:pPr>
          </w:p>
          <w:p w:rsidR="00047322" w:rsidRDefault="00047322" w:rsidP="005932F6">
            <w:pPr>
              <w:jc w:val="both"/>
              <w:rPr>
                <w:b/>
              </w:rPr>
            </w:pPr>
            <w:r w:rsidRPr="00783DAC">
              <w:rPr>
                <w:b/>
              </w:rPr>
              <w:t>А</w:t>
            </w:r>
            <w:proofErr w:type="gramStart"/>
            <w:r w:rsidRPr="00783DAC">
              <w:rPr>
                <w:b/>
              </w:rPr>
              <w:t>1</w:t>
            </w:r>
            <w:proofErr w:type="gramEnd"/>
            <w:r w:rsidRPr="00783DAC">
              <w:rPr>
                <w:b/>
              </w:rPr>
              <w:t xml:space="preserve">. </w:t>
            </w:r>
            <w:r w:rsidRPr="00BD5849">
              <w:rPr>
                <w:b/>
              </w:rPr>
              <w:t>Перечень работ (услуг), входящих в генеральную и ежедневную/еженедельную комплексную уборку помещений и периодичность их выполнения (оказания)</w:t>
            </w:r>
            <w:r w:rsidRPr="00BD5849">
              <w:t xml:space="preserve"> </w:t>
            </w:r>
            <w:r w:rsidRPr="00BD5849">
              <w:rPr>
                <w:b/>
              </w:rPr>
              <w:t>в течение всего срока исполнения обязательств по</w:t>
            </w:r>
            <w:r>
              <w:rPr>
                <w:b/>
              </w:rPr>
              <w:t xml:space="preserve"> Договору</w:t>
            </w:r>
            <w:r w:rsidRPr="00BD5849">
              <w:rPr>
                <w:b/>
              </w:rPr>
              <w:t>:</w:t>
            </w:r>
          </w:p>
          <w:p w:rsidR="00047322" w:rsidRDefault="00047322" w:rsidP="005932F6">
            <w:pPr>
              <w:jc w:val="right"/>
            </w:pPr>
            <w:r w:rsidRPr="00783DAC">
              <w:t>Таблица</w:t>
            </w:r>
            <w:r>
              <w:t xml:space="preserve"> 5</w:t>
            </w:r>
          </w:p>
          <w:p w:rsidR="00047322" w:rsidRDefault="00047322" w:rsidP="005932F6">
            <w:pPr>
              <w:jc w:val="both"/>
              <w:rPr>
                <w: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3969"/>
              <w:gridCol w:w="2835"/>
              <w:gridCol w:w="2268"/>
            </w:tblGrid>
            <w:tr w:rsidR="00047322" w:rsidRPr="007B54F0" w:rsidTr="00047322">
              <w:tc>
                <w:tcPr>
                  <w:tcW w:w="454" w:type="dxa"/>
                  <w:vMerge w:val="restart"/>
                  <w:vAlign w:val="center"/>
                </w:tcPr>
                <w:p w:rsidR="00047322" w:rsidRPr="00023572" w:rsidRDefault="00047322" w:rsidP="005932F6">
                  <w:pPr>
                    <w:jc w:val="center"/>
                    <w:rPr>
                      <w:b/>
                      <w:sz w:val="22"/>
                      <w:szCs w:val="22"/>
                    </w:rPr>
                  </w:pPr>
                  <w:r w:rsidRPr="00023572">
                    <w:rPr>
                      <w:b/>
                      <w:sz w:val="22"/>
                      <w:szCs w:val="22"/>
                    </w:rPr>
                    <w:t>№</w:t>
                  </w:r>
                </w:p>
                <w:p w:rsidR="00047322" w:rsidRPr="00023572" w:rsidRDefault="00047322" w:rsidP="005932F6">
                  <w:pPr>
                    <w:jc w:val="center"/>
                    <w:rPr>
                      <w:b/>
                      <w:sz w:val="22"/>
                      <w:szCs w:val="22"/>
                    </w:rPr>
                  </w:pPr>
                  <w:proofErr w:type="gramStart"/>
                  <w:r w:rsidRPr="00023572">
                    <w:rPr>
                      <w:b/>
                      <w:sz w:val="22"/>
                      <w:szCs w:val="22"/>
                    </w:rPr>
                    <w:t>п</w:t>
                  </w:r>
                  <w:proofErr w:type="gramEnd"/>
                  <w:r w:rsidRPr="00023572">
                    <w:rPr>
                      <w:b/>
                      <w:sz w:val="22"/>
                      <w:szCs w:val="22"/>
                    </w:rPr>
                    <w:t>/п</w:t>
                  </w:r>
                </w:p>
              </w:tc>
              <w:tc>
                <w:tcPr>
                  <w:tcW w:w="3969" w:type="dxa"/>
                  <w:vMerge w:val="restart"/>
                  <w:vAlign w:val="center"/>
                </w:tcPr>
                <w:p w:rsidR="00047322" w:rsidRPr="00023572" w:rsidRDefault="00047322" w:rsidP="005932F6">
                  <w:pPr>
                    <w:jc w:val="center"/>
                    <w:rPr>
                      <w:b/>
                      <w:sz w:val="22"/>
                      <w:szCs w:val="22"/>
                    </w:rPr>
                  </w:pPr>
                  <w:r w:rsidRPr="00023572">
                    <w:rPr>
                      <w:b/>
                      <w:sz w:val="22"/>
                      <w:szCs w:val="22"/>
                    </w:rPr>
                    <w:t>Перечень работ (услуг)</w:t>
                  </w:r>
                </w:p>
              </w:tc>
              <w:tc>
                <w:tcPr>
                  <w:tcW w:w="5103" w:type="dxa"/>
                  <w:gridSpan w:val="2"/>
                  <w:vAlign w:val="center"/>
                </w:tcPr>
                <w:p w:rsidR="00047322" w:rsidRPr="00023572" w:rsidRDefault="00047322" w:rsidP="005932F6">
                  <w:pPr>
                    <w:jc w:val="center"/>
                    <w:rPr>
                      <w:b/>
                      <w:sz w:val="22"/>
                      <w:szCs w:val="22"/>
                    </w:rPr>
                  </w:pPr>
                  <w:r w:rsidRPr="00023572">
                    <w:rPr>
                      <w:b/>
                      <w:sz w:val="22"/>
                      <w:szCs w:val="22"/>
                    </w:rPr>
                    <w:t>Периодичность выполнения работ (оказания услуг)</w:t>
                  </w:r>
                </w:p>
              </w:tc>
            </w:tr>
            <w:tr w:rsidR="00047322" w:rsidRPr="007B54F0" w:rsidTr="00047322">
              <w:tc>
                <w:tcPr>
                  <w:tcW w:w="454" w:type="dxa"/>
                  <w:vMerge/>
                </w:tcPr>
                <w:p w:rsidR="00047322" w:rsidRPr="00023572" w:rsidRDefault="00047322" w:rsidP="005932F6">
                  <w:pPr>
                    <w:rPr>
                      <w:b/>
                      <w:sz w:val="22"/>
                      <w:szCs w:val="22"/>
                    </w:rPr>
                  </w:pPr>
                </w:p>
              </w:tc>
              <w:tc>
                <w:tcPr>
                  <w:tcW w:w="3969" w:type="dxa"/>
                  <w:vMerge/>
                  <w:vAlign w:val="center"/>
                </w:tcPr>
                <w:p w:rsidR="00047322" w:rsidRPr="00023572" w:rsidRDefault="00047322" w:rsidP="005932F6">
                  <w:pPr>
                    <w:jc w:val="center"/>
                    <w:rPr>
                      <w:b/>
                      <w:sz w:val="22"/>
                      <w:szCs w:val="22"/>
                    </w:rPr>
                  </w:pPr>
                </w:p>
              </w:tc>
              <w:tc>
                <w:tcPr>
                  <w:tcW w:w="2835" w:type="dxa"/>
                  <w:vAlign w:val="center"/>
                </w:tcPr>
                <w:p w:rsidR="00047322" w:rsidRPr="00023572" w:rsidRDefault="00047322" w:rsidP="005932F6">
                  <w:pPr>
                    <w:tabs>
                      <w:tab w:val="num" w:pos="0"/>
                      <w:tab w:val="left" w:pos="284"/>
                    </w:tabs>
                    <w:jc w:val="center"/>
                    <w:rPr>
                      <w:b/>
                      <w:sz w:val="22"/>
                      <w:szCs w:val="22"/>
                    </w:rPr>
                  </w:pPr>
                  <w:r w:rsidRPr="00023572">
                    <w:rPr>
                      <w:b/>
                      <w:sz w:val="22"/>
                      <w:szCs w:val="22"/>
                    </w:rPr>
                    <w:t xml:space="preserve">ежедневная/ еженедельная комплексная </w:t>
                  </w:r>
                </w:p>
              </w:tc>
              <w:tc>
                <w:tcPr>
                  <w:tcW w:w="2268" w:type="dxa"/>
                  <w:vAlign w:val="center"/>
                </w:tcPr>
                <w:p w:rsidR="00047322" w:rsidRPr="00023572" w:rsidRDefault="00047322" w:rsidP="005932F6">
                  <w:pPr>
                    <w:tabs>
                      <w:tab w:val="num" w:pos="0"/>
                      <w:tab w:val="left" w:pos="284"/>
                    </w:tabs>
                    <w:jc w:val="center"/>
                    <w:rPr>
                      <w:b/>
                      <w:sz w:val="22"/>
                      <w:szCs w:val="22"/>
                    </w:rPr>
                  </w:pPr>
                  <w:r w:rsidRPr="00023572">
                    <w:rPr>
                      <w:b/>
                      <w:sz w:val="22"/>
                      <w:szCs w:val="22"/>
                    </w:rPr>
                    <w:t>генеральная</w:t>
                  </w:r>
                </w:p>
              </w:tc>
            </w:tr>
            <w:tr w:rsidR="00047322" w:rsidRPr="007B54F0" w:rsidTr="00047322">
              <w:tc>
                <w:tcPr>
                  <w:tcW w:w="454" w:type="dxa"/>
                </w:tcPr>
                <w:p w:rsidR="00047322" w:rsidRPr="007B54F0" w:rsidRDefault="00047322" w:rsidP="005932F6">
                  <w:r w:rsidRPr="007B54F0">
                    <w:t>1</w:t>
                  </w:r>
                </w:p>
              </w:tc>
              <w:tc>
                <w:tcPr>
                  <w:tcW w:w="3969" w:type="dxa"/>
                </w:tcPr>
                <w:p w:rsidR="00047322" w:rsidRPr="00AF0808" w:rsidRDefault="00047322" w:rsidP="005932F6">
                  <w:pPr>
                    <w:rPr>
                      <w:sz w:val="22"/>
                      <w:szCs w:val="22"/>
                    </w:rPr>
                  </w:pPr>
                  <w:r w:rsidRPr="00AF0808">
                    <w:rPr>
                      <w:sz w:val="22"/>
                      <w:szCs w:val="22"/>
                    </w:rPr>
                    <w:t>Мытье (влажная протирка) всей поверхности твердого пола, плинтусов, удаление видимого загрязнения со всей поверхности твердого пола, включая все типы покрытий.</w:t>
                  </w:r>
                </w:p>
              </w:tc>
              <w:tc>
                <w:tcPr>
                  <w:tcW w:w="2835" w:type="dxa"/>
                </w:tcPr>
                <w:p w:rsidR="00047322" w:rsidRPr="00AF0808" w:rsidRDefault="00047322" w:rsidP="005932F6">
                  <w:pPr>
                    <w:tabs>
                      <w:tab w:val="left" w:pos="878"/>
                    </w:tabs>
                    <w:jc w:val="center"/>
                    <w:rPr>
                      <w:sz w:val="22"/>
                      <w:szCs w:val="22"/>
                    </w:rPr>
                  </w:pPr>
                  <w:r w:rsidRPr="00AF0808">
                    <w:rPr>
                      <w:sz w:val="22"/>
                      <w:szCs w:val="22"/>
                    </w:rPr>
                    <w:t xml:space="preserve">Ежедневно не реже 1 (одного) раза в день в аудиториях и учебных кабинетах, в коридорах и холлах в течение </w:t>
                  </w:r>
                  <w:r w:rsidRPr="00AF0808">
                    <w:rPr>
                      <w:rFonts w:eastAsia="Calibri"/>
                      <w:sz w:val="22"/>
                      <w:szCs w:val="22"/>
                    </w:rPr>
                    <w:t>всего</w:t>
                  </w:r>
                  <w:r w:rsidRPr="00AF0808">
                    <w:rPr>
                      <w:sz w:val="22"/>
                      <w:szCs w:val="22"/>
                    </w:rPr>
                    <w:t xml:space="preserve"> срока исполнения обязательств по Договору; не реже</w:t>
                  </w:r>
                </w:p>
                <w:p w:rsidR="00047322" w:rsidRPr="00AF0808" w:rsidRDefault="00047322" w:rsidP="005932F6">
                  <w:pPr>
                    <w:tabs>
                      <w:tab w:val="left" w:pos="878"/>
                    </w:tabs>
                    <w:autoSpaceDE w:val="0"/>
                    <w:autoSpaceDN w:val="0"/>
                    <w:adjustRightInd w:val="0"/>
                    <w:jc w:val="center"/>
                    <w:rPr>
                      <w:rFonts w:eastAsia="Calibri"/>
                      <w:sz w:val="22"/>
                      <w:szCs w:val="22"/>
                    </w:rPr>
                  </w:pPr>
                  <w:r w:rsidRPr="00AF0808">
                    <w:rPr>
                      <w:sz w:val="22"/>
                      <w:szCs w:val="22"/>
                    </w:rPr>
                    <w:t xml:space="preserve">1 (одного) раза в 2 (два) дня в кабинетах работников Заказчика в течение </w:t>
                  </w:r>
                  <w:r w:rsidRPr="00AF0808">
                    <w:rPr>
                      <w:rFonts w:eastAsia="Calibri"/>
                      <w:sz w:val="22"/>
                      <w:szCs w:val="22"/>
                    </w:rPr>
                    <w:t>всего</w:t>
                  </w:r>
                  <w:r w:rsidRPr="00AF0808">
                    <w:rPr>
                      <w:sz w:val="22"/>
                      <w:szCs w:val="22"/>
                    </w:rPr>
                    <w:t xml:space="preserve"> срока исполнения обязательств по Договору.</w:t>
                  </w:r>
                </w:p>
                <w:p w:rsidR="00047322" w:rsidRPr="00AF0808" w:rsidRDefault="00047322" w:rsidP="005932F6">
                  <w:pPr>
                    <w:tabs>
                      <w:tab w:val="left" w:pos="878"/>
                    </w:tabs>
                    <w:autoSpaceDE w:val="0"/>
                    <w:autoSpaceDN w:val="0"/>
                    <w:adjustRightInd w:val="0"/>
                    <w:jc w:val="center"/>
                    <w:rPr>
                      <w:rFonts w:eastAsia="Calibri"/>
                      <w:sz w:val="22"/>
                      <w:szCs w:val="22"/>
                    </w:rPr>
                  </w:pPr>
                </w:p>
                <w:p w:rsidR="00047322" w:rsidRPr="00AF0808" w:rsidRDefault="00047322" w:rsidP="005932F6">
                  <w:pPr>
                    <w:tabs>
                      <w:tab w:val="left" w:pos="878"/>
                    </w:tabs>
                    <w:autoSpaceDE w:val="0"/>
                    <w:autoSpaceDN w:val="0"/>
                    <w:adjustRightInd w:val="0"/>
                    <w:jc w:val="center"/>
                    <w:rPr>
                      <w:sz w:val="22"/>
                      <w:szCs w:val="22"/>
                      <w:highlight w:val="yellow"/>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268" w:type="dxa"/>
                </w:tcPr>
                <w:p w:rsidR="00047322" w:rsidRPr="00AF0808" w:rsidRDefault="00047322" w:rsidP="005932F6">
                  <w:pPr>
                    <w:jc w:val="center"/>
                    <w:rPr>
                      <w:sz w:val="22"/>
                      <w:szCs w:val="22"/>
                    </w:rPr>
                  </w:pPr>
                  <w:r w:rsidRPr="00AF0808">
                    <w:rPr>
                      <w:sz w:val="22"/>
                      <w:szCs w:val="22"/>
                    </w:rPr>
                    <w:t>Ежеквартально</w:t>
                  </w:r>
                </w:p>
                <w:p w:rsidR="00047322" w:rsidRPr="00AF0808" w:rsidRDefault="00047322"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047322" w:rsidRPr="007B54F0" w:rsidTr="00047322">
              <w:trPr>
                <w:trHeight w:val="812"/>
              </w:trPr>
              <w:tc>
                <w:tcPr>
                  <w:tcW w:w="454" w:type="dxa"/>
                </w:tcPr>
                <w:p w:rsidR="00047322" w:rsidRPr="007B54F0" w:rsidRDefault="00047322" w:rsidP="005932F6">
                  <w:r>
                    <w:t>2</w:t>
                  </w:r>
                </w:p>
              </w:tc>
              <w:tc>
                <w:tcPr>
                  <w:tcW w:w="3969" w:type="dxa"/>
                </w:tcPr>
                <w:p w:rsidR="00047322" w:rsidRPr="00AF0808" w:rsidRDefault="00047322" w:rsidP="005932F6">
                  <w:pPr>
                    <w:rPr>
                      <w:sz w:val="22"/>
                      <w:szCs w:val="22"/>
                    </w:rPr>
                  </w:pPr>
                  <w:r w:rsidRPr="00AF0808">
                    <w:rPr>
                      <w:sz w:val="22"/>
                      <w:szCs w:val="22"/>
                    </w:rPr>
                    <w:t>Глубокая очистка (размывка полового покрытия (линолеума)) с нанесением защитного слоя в коридорах и аудиториях зданий (периоды оказания услуг (выполнения работ) определяет  Заказчик):</w:t>
                  </w:r>
                </w:p>
              </w:tc>
              <w:tc>
                <w:tcPr>
                  <w:tcW w:w="2835" w:type="dxa"/>
                  <w:vAlign w:val="center"/>
                </w:tcPr>
                <w:p w:rsidR="00047322" w:rsidRPr="00AF0808" w:rsidRDefault="00047322" w:rsidP="005932F6">
                  <w:pPr>
                    <w:jc w:val="center"/>
                    <w:rPr>
                      <w:sz w:val="22"/>
                      <w:szCs w:val="22"/>
                    </w:rPr>
                  </w:pPr>
                  <w:r w:rsidRPr="00AF0808">
                    <w:rPr>
                      <w:sz w:val="22"/>
                      <w:szCs w:val="22"/>
                    </w:rPr>
                    <w:t>___</w:t>
                  </w:r>
                </w:p>
              </w:tc>
              <w:tc>
                <w:tcPr>
                  <w:tcW w:w="2268" w:type="dxa"/>
                  <w:vAlign w:val="center"/>
                </w:tcPr>
                <w:p w:rsidR="00047322" w:rsidRPr="00AF0808" w:rsidRDefault="00047322" w:rsidP="005932F6">
                  <w:pPr>
                    <w:jc w:val="center"/>
                    <w:rPr>
                      <w:sz w:val="22"/>
                      <w:szCs w:val="22"/>
                    </w:rPr>
                  </w:pPr>
                  <w:r w:rsidRPr="00AF0808">
                    <w:rPr>
                      <w:sz w:val="22"/>
                      <w:szCs w:val="22"/>
                    </w:rPr>
                    <w:t>2 (два) раза в год</w:t>
                  </w:r>
                </w:p>
                <w:p w:rsidR="00047322" w:rsidRPr="00AF0808" w:rsidRDefault="00047322" w:rsidP="005932F6">
                  <w:pPr>
                    <w:jc w:val="center"/>
                    <w:rPr>
                      <w:rFonts w:eastAsia="Calibri"/>
                      <w:sz w:val="22"/>
                      <w:szCs w:val="22"/>
                    </w:rPr>
                  </w:pPr>
                  <w:r w:rsidRPr="00AF0808">
                    <w:rPr>
                      <w:rFonts w:eastAsia="Calibri"/>
                      <w:sz w:val="22"/>
                      <w:szCs w:val="22"/>
                    </w:rPr>
                    <w:t>по заявкам* Заказчика</w:t>
                  </w:r>
                </w:p>
                <w:p w:rsidR="00047322" w:rsidRPr="00AF0808" w:rsidRDefault="00047322" w:rsidP="005932F6">
                  <w:pPr>
                    <w:jc w:val="center"/>
                    <w:rPr>
                      <w:sz w:val="22"/>
                      <w:szCs w:val="22"/>
                    </w:rPr>
                  </w:pPr>
                </w:p>
              </w:tc>
            </w:tr>
            <w:tr w:rsidR="00047322" w:rsidRPr="007B54F0" w:rsidTr="00047322">
              <w:tc>
                <w:tcPr>
                  <w:tcW w:w="454" w:type="dxa"/>
                </w:tcPr>
                <w:p w:rsidR="00047322" w:rsidRPr="007B54F0" w:rsidRDefault="00047322" w:rsidP="005932F6">
                  <w:r w:rsidRPr="007B54F0">
                    <w:t>3</w:t>
                  </w:r>
                </w:p>
              </w:tc>
              <w:tc>
                <w:tcPr>
                  <w:tcW w:w="3969" w:type="dxa"/>
                </w:tcPr>
                <w:p w:rsidR="00047322" w:rsidRPr="00AF0808" w:rsidRDefault="00047322" w:rsidP="005932F6">
                  <w:pPr>
                    <w:rPr>
                      <w:sz w:val="22"/>
                      <w:szCs w:val="22"/>
                    </w:rPr>
                  </w:pPr>
                  <w:r w:rsidRPr="00AF0808">
                    <w:rPr>
                      <w:sz w:val="22"/>
                      <w:szCs w:val="22"/>
                    </w:rPr>
                    <w:t>Обработка всей площади ковровых покрытий и ковриков пылесосом с чистящим средством</w:t>
                  </w:r>
                </w:p>
              </w:tc>
              <w:tc>
                <w:tcPr>
                  <w:tcW w:w="2835" w:type="dxa"/>
                  <w:vAlign w:val="center"/>
                </w:tcPr>
                <w:p w:rsidR="00047322" w:rsidRPr="00AF0808" w:rsidRDefault="00047322" w:rsidP="005932F6">
                  <w:pPr>
                    <w:tabs>
                      <w:tab w:val="left" w:pos="878"/>
                    </w:tabs>
                    <w:jc w:val="center"/>
                    <w:rPr>
                      <w:sz w:val="22"/>
                      <w:szCs w:val="22"/>
                    </w:rPr>
                  </w:pPr>
                  <w:r w:rsidRPr="00AF0808">
                    <w:rPr>
                      <w:sz w:val="22"/>
                      <w:szCs w:val="22"/>
                    </w:rPr>
                    <w:t xml:space="preserve">Ежедневно не реже 1 (одного) раза в день, в течение </w:t>
                  </w:r>
                  <w:r w:rsidRPr="00AF0808">
                    <w:rPr>
                      <w:rFonts w:eastAsia="Calibri"/>
                      <w:sz w:val="22"/>
                      <w:szCs w:val="22"/>
                    </w:rPr>
                    <w:t>всего</w:t>
                  </w:r>
                  <w:r w:rsidRPr="00AF0808">
                    <w:rPr>
                      <w:sz w:val="22"/>
                      <w:szCs w:val="22"/>
                    </w:rPr>
                    <w:t xml:space="preserve"> срока исполнения обязательств по Договору.</w:t>
                  </w:r>
                </w:p>
                <w:p w:rsidR="00047322" w:rsidRPr="00AF0808" w:rsidRDefault="00047322" w:rsidP="005932F6">
                  <w:pPr>
                    <w:jc w:val="center"/>
                    <w:rPr>
                      <w:sz w:val="22"/>
                      <w:szCs w:val="22"/>
                      <w:highlight w:val="yellow"/>
                    </w:rPr>
                  </w:pPr>
                  <w:r w:rsidRPr="00AF0808">
                    <w:rPr>
                      <w:rFonts w:eastAsia="Calibri"/>
                      <w:sz w:val="22"/>
                      <w:szCs w:val="22"/>
                    </w:rPr>
                    <w:t xml:space="preserve">В случае необходимости </w:t>
                  </w:r>
                  <w:r w:rsidRPr="00AF0808">
                    <w:rPr>
                      <w:rFonts w:eastAsia="Calibri"/>
                      <w:sz w:val="22"/>
                      <w:szCs w:val="22"/>
                    </w:rPr>
                    <w:lastRenderedPageBreak/>
                    <w:t xml:space="preserve">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w:t>
                  </w:r>
                  <w:r w:rsidRPr="00AF0808">
                    <w:rPr>
                      <w:sz w:val="22"/>
                      <w:szCs w:val="22"/>
                    </w:rPr>
                    <w:t xml:space="preserve">не более 3 (трех) раз в день). </w:t>
                  </w:r>
                </w:p>
              </w:tc>
              <w:tc>
                <w:tcPr>
                  <w:tcW w:w="2268" w:type="dxa"/>
                  <w:vAlign w:val="center"/>
                </w:tcPr>
                <w:p w:rsidR="00047322" w:rsidRPr="00AF0808" w:rsidRDefault="00047322" w:rsidP="005932F6">
                  <w:pPr>
                    <w:jc w:val="center"/>
                    <w:rPr>
                      <w:sz w:val="22"/>
                      <w:szCs w:val="22"/>
                    </w:rPr>
                  </w:pPr>
                  <w:r w:rsidRPr="00AF0808">
                    <w:rPr>
                      <w:sz w:val="22"/>
                      <w:szCs w:val="22"/>
                    </w:rPr>
                    <w:lastRenderedPageBreak/>
                    <w:t>Ежеквартально</w:t>
                  </w:r>
                </w:p>
                <w:p w:rsidR="00047322" w:rsidRPr="00AF0808" w:rsidRDefault="00047322" w:rsidP="005932F6">
                  <w:pPr>
                    <w:jc w:val="center"/>
                    <w:rPr>
                      <w:sz w:val="22"/>
                      <w:szCs w:val="22"/>
                    </w:rPr>
                  </w:pPr>
                  <w:r w:rsidRPr="00AF0808">
                    <w:rPr>
                      <w:sz w:val="22"/>
                      <w:szCs w:val="22"/>
                    </w:rPr>
                    <w:t xml:space="preserve">1 (один) раз в квартал, в течение всего срока исполнения обязательств по </w:t>
                  </w:r>
                  <w:r w:rsidRPr="00AF0808">
                    <w:rPr>
                      <w:sz w:val="22"/>
                      <w:szCs w:val="22"/>
                    </w:rPr>
                    <w:lastRenderedPageBreak/>
                    <w:t>Договору</w:t>
                  </w:r>
                </w:p>
              </w:tc>
            </w:tr>
            <w:tr w:rsidR="00047322" w:rsidRPr="007B54F0" w:rsidTr="00047322">
              <w:tc>
                <w:tcPr>
                  <w:tcW w:w="454" w:type="dxa"/>
                </w:tcPr>
                <w:p w:rsidR="00047322" w:rsidRPr="007B54F0" w:rsidRDefault="00047322" w:rsidP="005932F6">
                  <w:r w:rsidRPr="007B54F0">
                    <w:lastRenderedPageBreak/>
                    <w:t>4</w:t>
                  </w:r>
                </w:p>
              </w:tc>
              <w:tc>
                <w:tcPr>
                  <w:tcW w:w="3969" w:type="dxa"/>
                </w:tcPr>
                <w:p w:rsidR="00047322" w:rsidRPr="00AF0808" w:rsidRDefault="00047322" w:rsidP="005932F6">
                  <w:pPr>
                    <w:rPr>
                      <w:sz w:val="22"/>
                      <w:szCs w:val="22"/>
                    </w:rPr>
                  </w:pPr>
                  <w:r w:rsidRPr="00AF0808">
                    <w:rPr>
                      <w:sz w:val="22"/>
                      <w:szCs w:val="22"/>
                    </w:rPr>
                    <w:t>Выведение пятен и удаление видимого загрязнения с ковровых покрытий, химчистка ковровых покрытий</w:t>
                  </w:r>
                </w:p>
              </w:tc>
              <w:tc>
                <w:tcPr>
                  <w:tcW w:w="2835" w:type="dxa"/>
                  <w:vAlign w:val="center"/>
                </w:tcPr>
                <w:p w:rsidR="00047322" w:rsidRPr="00AF0808" w:rsidRDefault="00047322"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047322" w:rsidRPr="00AF0808" w:rsidRDefault="00047322"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268" w:type="dxa"/>
                  <w:vAlign w:val="center"/>
                </w:tcPr>
                <w:p w:rsidR="00047322" w:rsidRPr="00AF0808" w:rsidRDefault="00047322" w:rsidP="005932F6">
                  <w:pPr>
                    <w:jc w:val="center"/>
                    <w:rPr>
                      <w:sz w:val="22"/>
                      <w:szCs w:val="22"/>
                    </w:rPr>
                  </w:pPr>
                  <w:r w:rsidRPr="00AF0808">
                    <w:rPr>
                      <w:sz w:val="22"/>
                      <w:szCs w:val="22"/>
                    </w:rPr>
                    <w:t>Ежеквартально</w:t>
                  </w:r>
                </w:p>
                <w:p w:rsidR="00047322" w:rsidRPr="00AF0808" w:rsidRDefault="00047322"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047322" w:rsidRPr="007B54F0" w:rsidTr="00047322">
              <w:tc>
                <w:tcPr>
                  <w:tcW w:w="454" w:type="dxa"/>
                </w:tcPr>
                <w:p w:rsidR="00047322" w:rsidRPr="007B54F0" w:rsidRDefault="00047322" w:rsidP="005932F6">
                  <w:r w:rsidRPr="007B54F0">
                    <w:t>5</w:t>
                  </w:r>
                </w:p>
              </w:tc>
              <w:tc>
                <w:tcPr>
                  <w:tcW w:w="3969" w:type="dxa"/>
                </w:tcPr>
                <w:p w:rsidR="00047322" w:rsidRPr="00AF0808" w:rsidRDefault="00047322" w:rsidP="005932F6">
                  <w:pPr>
                    <w:rPr>
                      <w:sz w:val="22"/>
                      <w:szCs w:val="22"/>
                    </w:rPr>
                  </w:pPr>
                  <w:r w:rsidRPr="00AF0808">
                    <w:rPr>
                      <w:sz w:val="22"/>
                      <w:szCs w:val="22"/>
                    </w:rPr>
                    <w:t>Мытье лестничных площадок, а также горизонтальных и вертикальных поверхностей лестничных ступеней, протирка и удаление пыли, пятен с горизонтальных перил.</w:t>
                  </w:r>
                </w:p>
              </w:tc>
              <w:tc>
                <w:tcPr>
                  <w:tcW w:w="2835" w:type="dxa"/>
                  <w:vAlign w:val="center"/>
                </w:tcPr>
                <w:p w:rsidR="00047322" w:rsidRPr="00AF0808" w:rsidRDefault="00047322" w:rsidP="005932F6">
                  <w:pPr>
                    <w:jc w:val="center"/>
                    <w:rPr>
                      <w:sz w:val="22"/>
                      <w:szCs w:val="22"/>
                    </w:rPr>
                  </w:pPr>
                  <w:r w:rsidRPr="00AF0808">
                    <w:rPr>
                      <w:sz w:val="22"/>
                      <w:szCs w:val="22"/>
                    </w:rPr>
                    <w:t xml:space="preserve">Ежедневно не реже 1 (одного) раза в день, в течение срока исполнения обязательств по Договору. </w:t>
                  </w:r>
                </w:p>
                <w:p w:rsidR="00047322" w:rsidRPr="00AF0808" w:rsidRDefault="00047322" w:rsidP="005932F6">
                  <w:pPr>
                    <w:jc w:val="center"/>
                    <w:rPr>
                      <w:sz w:val="22"/>
                      <w:szCs w:val="22"/>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w:t>
                  </w:r>
                  <w:r w:rsidRPr="00AF0808">
                    <w:rPr>
                      <w:rFonts w:eastAsia="Calibri"/>
                      <w:sz w:val="22"/>
                      <w:szCs w:val="22"/>
                    </w:rPr>
                    <w:t xml:space="preserve"> (не более 3 раз в день)</w:t>
                  </w:r>
                  <w:r w:rsidRPr="00AF0808">
                    <w:rPr>
                      <w:sz w:val="22"/>
                      <w:szCs w:val="22"/>
                    </w:rPr>
                    <w:t xml:space="preserve"> </w:t>
                  </w:r>
                </w:p>
              </w:tc>
              <w:tc>
                <w:tcPr>
                  <w:tcW w:w="2268" w:type="dxa"/>
                  <w:vAlign w:val="center"/>
                </w:tcPr>
                <w:p w:rsidR="00047322" w:rsidRPr="00AF0808" w:rsidRDefault="00047322" w:rsidP="005932F6">
                  <w:pPr>
                    <w:jc w:val="center"/>
                    <w:rPr>
                      <w:sz w:val="22"/>
                      <w:szCs w:val="22"/>
                    </w:rPr>
                  </w:pPr>
                  <w:r w:rsidRPr="00AF0808">
                    <w:rPr>
                      <w:sz w:val="22"/>
                      <w:szCs w:val="22"/>
                    </w:rPr>
                    <w:t>Ежеквартально</w:t>
                  </w:r>
                </w:p>
                <w:p w:rsidR="00047322" w:rsidRPr="00AF0808" w:rsidRDefault="00047322"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047322" w:rsidRPr="007B54F0" w:rsidTr="00047322">
              <w:tc>
                <w:tcPr>
                  <w:tcW w:w="454" w:type="dxa"/>
                </w:tcPr>
                <w:p w:rsidR="00047322" w:rsidRPr="007B54F0" w:rsidRDefault="00047322" w:rsidP="005932F6">
                  <w:r w:rsidRPr="007B54F0">
                    <w:t>6</w:t>
                  </w:r>
                </w:p>
              </w:tc>
              <w:tc>
                <w:tcPr>
                  <w:tcW w:w="3969" w:type="dxa"/>
                </w:tcPr>
                <w:p w:rsidR="00047322" w:rsidRPr="00AF0808" w:rsidRDefault="00047322" w:rsidP="005932F6">
                  <w:pPr>
                    <w:rPr>
                      <w:sz w:val="22"/>
                      <w:szCs w:val="22"/>
                    </w:rPr>
                  </w:pPr>
                  <w:r w:rsidRPr="00AF0808">
                    <w:rPr>
                      <w:sz w:val="22"/>
                      <w:szCs w:val="22"/>
                    </w:rPr>
                    <w:t>Очистка стен и других вертикальных поверхностей от пыли, пятен, загрязнений и их мытье (если позволяет характер покрытия).</w:t>
                  </w:r>
                </w:p>
              </w:tc>
              <w:tc>
                <w:tcPr>
                  <w:tcW w:w="2835" w:type="dxa"/>
                  <w:vAlign w:val="center"/>
                </w:tcPr>
                <w:p w:rsidR="00047322" w:rsidRPr="00AF0808" w:rsidRDefault="00047322" w:rsidP="005932F6">
                  <w:pPr>
                    <w:jc w:val="center"/>
                    <w:rPr>
                      <w:sz w:val="22"/>
                      <w:szCs w:val="22"/>
                    </w:rPr>
                  </w:pPr>
                  <w:r w:rsidRPr="00AF0808">
                    <w:rPr>
                      <w:sz w:val="22"/>
                      <w:szCs w:val="22"/>
                    </w:rPr>
                    <w:t xml:space="preserve">Ежедневно не реже 1 (одного) раза в день, в течение срока исполнения обязательств по Договору. </w:t>
                  </w:r>
                </w:p>
                <w:p w:rsidR="00047322" w:rsidRPr="00AF0808" w:rsidRDefault="00047322" w:rsidP="005932F6">
                  <w:pPr>
                    <w:jc w:val="center"/>
                    <w:rPr>
                      <w:sz w:val="22"/>
                      <w:szCs w:val="22"/>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1-2 раз в день)</w:t>
                  </w:r>
                </w:p>
              </w:tc>
              <w:tc>
                <w:tcPr>
                  <w:tcW w:w="2268" w:type="dxa"/>
                  <w:vAlign w:val="center"/>
                </w:tcPr>
                <w:p w:rsidR="00047322" w:rsidRPr="00AF0808" w:rsidRDefault="00047322" w:rsidP="005932F6">
                  <w:pPr>
                    <w:jc w:val="center"/>
                    <w:rPr>
                      <w:sz w:val="22"/>
                      <w:szCs w:val="22"/>
                    </w:rPr>
                  </w:pPr>
                  <w:r w:rsidRPr="00AF0808">
                    <w:rPr>
                      <w:sz w:val="22"/>
                      <w:szCs w:val="22"/>
                    </w:rPr>
                    <w:t>Ежеквартально</w:t>
                  </w:r>
                </w:p>
                <w:p w:rsidR="00047322" w:rsidRPr="00AF0808" w:rsidRDefault="00047322"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047322" w:rsidRPr="007B54F0" w:rsidTr="00047322">
              <w:trPr>
                <w:trHeight w:val="1199"/>
              </w:trPr>
              <w:tc>
                <w:tcPr>
                  <w:tcW w:w="454" w:type="dxa"/>
                </w:tcPr>
                <w:p w:rsidR="00047322" w:rsidRPr="007B54F0" w:rsidRDefault="00047322" w:rsidP="005932F6">
                  <w:r w:rsidRPr="007B54F0">
                    <w:t>7</w:t>
                  </w:r>
                </w:p>
                <w:p w:rsidR="00047322" w:rsidRPr="007B54F0" w:rsidRDefault="00047322" w:rsidP="005932F6"/>
              </w:tc>
              <w:tc>
                <w:tcPr>
                  <w:tcW w:w="3969" w:type="dxa"/>
                </w:tcPr>
                <w:p w:rsidR="00047322" w:rsidRPr="00AF0808" w:rsidRDefault="00047322" w:rsidP="005932F6">
                  <w:pPr>
                    <w:rPr>
                      <w:sz w:val="22"/>
                      <w:szCs w:val="22"/>
                    </w:rPr>
                  </w:pPr>
                  <w:r w:rsidRPr="00AF0808">
                    <w:rPr>
                      <w:sz w:val="22"/>
                      <w:szCs w:val="22"/>
                    </w:rPr>
                    <w:t xml:space="preserve">Протирка автоматов для напитков и </w:t>
                  </w:r>
                  <w:proofErr w:type="spellStart"/>
                  <w:r w:rsidRPr="00AF0808">
                    <w:rPr>
                      <w:sz w:val="22"/>
                      <w:szCs w:val="22"/>
                    </w:rPr>
                    <w:t>пурифайеров</w:t>
                  </w:r>
                  <w:proofErr w:type="spellEnd"/>
                  <w:r w:rsidRPr="00AF0808">
                    <w:rPr>
                      <w:sz w:val="22"/>
                      <w:szCs w:val="22"/>
                    </w:rPr>
                    <w:t>, удаление с них пыли, загрязнений, пятен, следов пальцев, воды из лотков и т.д.</w:t>
                  </w:r>
                </w:p>
              </w:tc>
              <w:tc>
                <w:tcPr>
                  <w:tcW w:w="2835" w:type="dxa"/>
                  <w:vAlign w:val="center"/>
                </w:tcPr>
                <w:p w:rsidR="00047322" w:rsidRPr="00AF0808" w:rsidRDefault="00047322" w:rsidP="005932F6">
                  <w:pPr>
                    <w:jc w:val="center"/>
                    <w:rPr>
                      <w:sz w:val="22"/>
                      <w:szCs w:val="22"/>
                    </w:rPr>
                  </w:pPr>
                  <w:r w:rsidRPr="00AF0808">
                    <w:rPr>
                      <w:sz w:val="22"/>
                      <w:szCs w:val="22"/>
                    </w:rPr>
                    <w:t xml:space="preserve">Ежедневно не реже 1 (одного) раза в день, в течение срока исполнения обязательств по Договору. </w:t>
                  </w:r>
                </w:p>
                <w:p w:rsidR="00047322" w:rsidRPr="00AF0808" w:rsidRDefault="00047322" w:rsidP="005932F6">
                  <w:pPr>
                    <w:jc w:val="center"/>
                    <w:rPr>
                      <w:sz w:val="22"/>
                      <w:szCs w:val="22"/>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1-2 раз в день)</w:t>
                  </w:r>
                </w:p>
              </w:tc>
              <w:tc>
                <w:tcPr>
                  <w:tcW w:w="2268" w:type="dxa"/>
                  <w:vAlign w:val="center"/>
                </w:tcPr>
                <w:p w:rsidR="00047322" w:rsidRPr="00AF0808" w:rsidRDefault="00047322" w:rsidP="005932F6">
                  <w:pPr>
                    <w:jc w:val="center"/>
                    <w:rPr>
                      <w:sz w:val="22"/>
                      <w:szCs w:val="22"/>
                    </w:rPr>
                  </w:pPr>
                  <w:r w:rsidRPr="00AF0808">
                    <w:rPr>
                      <w:sz w:val="22"/>
                      <w:szCs w:val="22"/>
                    </w:rPr>
                    <w:t>Ежеквартально</w:t>
                  </w:r>
                </w:p>
                <w:p w:rsidR="00047322" w:rsidRPr="00AF0808" w:rsidRDefault="00047322"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p w:rsidR="00047322" w:rsidRPr="00AF0808" w:rsidRDefault="00047322" w:rsidP="005932F6">
                  <w:pPr>
                    <w:autoSpaceDE w:val="0"/>
                    <w:autoSpaceDN w:val="0"/>
                    <w:spacing w:line="276" w:lineRule="auto"/>
                    <w:jc w:val="center"/>
                    <w:rPr>
                      <w:sz w:val="22"/>
                      <w:szCs w:val="22"/>
                    </w:rPr>
                  </w:pPr>
                </w:p>
              </w:tc>
            </w:tr>
            <w:tr w:rsidR="00047322" w:rsidRPr="007B54F0" w:rsidTr="00047322">
              <w:trPr>
                <w:trHeight w:val="841"/>
              </w:trPr>
              <w:tc>
                <w:tcPr>
                  <w:tcW w:w="454" w:type="dxa"/>
                </w:tcPr>
                <w:p w:rsidR="00047322" w:rsidRPr="007B54F0" w:rsidRDefault="00047322" w:rsidP="005932F6">
                  <w:r w:rsidRPr="007B54F0">
                    <w:t>8</w:t>
                  </w:r>
                </w:p>
              </w:tc>
              <w:tc>
                <w:tcPr>
                  <w:tcW w:w="3969" w:type="dxa"/>
                </w:tcPr>
                <w:p w:rsidR="00047322" w:rsidRPr="00AF0808" w:rsidRDefault="00047322" w:rsidP="005932F6">
                  <w:pPr>
                    <w:rPr>
                      <w:sz w:val="22"/>
                      <w:szCs w:val="22"/>
                    </w:rPr>
                  </w:pPr>
                  <w:proofErr w:type="gramStart"/>
                  <w:r w:rsidRPr="00AF0808">
                    <w:rPr>
                      <w:sz w:val="22"/>
                      <w:szCs w:val="22"/>
                    </w:rPr>
                    <w:t>Протирка рабочих и боковых поверхностей мебели: столов, стеллажей, шкафов, полок, сейфов, ножек стульев, кресел;</w:t>
                  </w:r>
                  <w:proofErr w:type="gramEnd"/>
                </w:p>
                <w:p w:rsidR="00047322" w:rsidRPr="00AF0808" w:rsidRDefault="00047322" w:rsidP="005932F6">
                  <w:pPr>
                    <w:rPr>
                      <w:sz w:val="22"/>
                      <w:szCs w:val="22"/>
                    </w:rPr>
                  </w:pPr>
                  <w:r w:rsidRPr="00AF0808">
                    <w:rPr>
                      <w:sz w:val="22"/>
                      <w:szCs w:val="22"/>
                    </w:rPr>
                    <w:t>удаление пыли, пятен, следов пальцев и других загрязнений с поверхностей выключателей, розеток, электрических коробов, вентиляционных решеток, пожарного оборудования,  с боковых поверхностей столов, ножек стульев и кресел,  радиаторных решеток, дверей и дверных коробов, со светильников всех видов, информационных табличек, стендов, указателей (влажная либо сухая в зависимости от типа покрытия)</w:t>
                  </w:r>
                </w:p>
              </w:tc>
              <w:tc>
                <w:tcPr>
                  <w:tcW w:w="2835" w:type="dxa"/>
                  <w:vAlign w:val="center"/>
                </w:tcPr>
                <w:p w:rsidR="00047322" w:rsidRPr="00AF0808" w:rsidRDefault="00047322"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047322" w:rsidRPr="00AF0808" w:rsidRDefault="00047322"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268" w:type="dxa"/>
                  <w:vAlign w:val="center"/>
                </w:tcPr>
                <w:p w:rsidR="00047322" w:rsidRPr="00AF0808" w:rsidRDefault="00047322" w:rsidP="005932F6">
                  <w:pPr>
                    <w:jc w:val="center"/>
                    <w:rPr>
                      <w:sz w:val="22"/>
                      <w:szCs w:val="22"/>
                    </w:rPr>
                  </w:pPr>
                  <w:r w:rsidRPr="00AF0808">
                    <w:rPr>
                      <w:sz w:val="22"/>
                      <w:szCs w:val="22"/>
                    </w:rPr>
                    <w:t>Ежеквартально</w:t>
                  </w:r>
                </w:p>
                <w:p w:rsidR="00047322" w:rsidRPr="00AF0808" w:rsidRDefault="00047322"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047322" w:rsidRPr="007B54F0" w:rsidTr="00047322">
              <w:tc>
                <w:tcPr>
                  <w:tcW w:w="454" w:type="dxa"/>
                </w:tcPr>
                <w:p w:rsidR="00047322" w:rsidRPr="007B54F0" w:rsidRDefault="00047322" w:rsidP="005932F6">
                  <w:r w:rsidRPr="007B54F0">
                    <w:t>9</w:t>
                  </w:r>
                </w:p>
              </w:tc>
              <w:tc>
                <w:tcPr>
                  <w:tcW w:w="3969" w:type="dxa"/>
                </w:tcPr>
                <w:p w:rsidR="00047322" w:rsidRPr="00AF0808" w:rsidRDefault="00047322" w:rsidP="005932F6">
                  <w:pPr>
                    <w:rPr>
                      <w:sz w:val="22"/>
                      <w:szCs w:val="22"/>
                    </w:rPr>
                  </w:pPr>
                  <w:r w:rsidRPr="00AF0808">
                    <w:rPr>
                      <w:sz w:val="22"/>
                      <w:szCs w:val="22"/>
                    </w:rPr>
                    <w:t xml:space="preserve">Удаление пыли и появившегося </w:t>
                  </w:r>
                  <w:r w:rsidRPr="00AF0808">
                    <w:rPr>
                      <w:sz w:val="22"/>
                      <w:szCs w:val="22"/>
                    </w:rPr>
                    <w:lastRenderedPageBreak/>
                    <w:t>загрязнения со всех зеркальных и стеклянных поверхностей (кроме окон) внутри помещений, включая зеркала, полки, витрины, внешние остекленные стороны шкафов, стеллажей и т.д.</w:t>
                  </w:r>
                </w:p>
              </w:tc>
              <w:tc>
                <w:tcPr>
                  <w:tcW w:w="2835" w:type="dxa"/>
                  <w:vAlign w:val="center"/>
                </w:tcPr>
                <w:p w:rsidR="00047322" w:rsidRPr="00AF0808" w:rsidRDefault="00047322" w:rsidP="005932F6">
                  <w:pPr>
                    <w:jc w:val="center"/>
                    <w:rPr>
                      <w:sz w:val="22"/>
                      <w:szCs w:val="22"/>
                    </w:rPr>
                  </w:pPr>
                  <w:r w:rsidRPr="00AF0808">
                    <w:rPr>
                      <w:sz w:val="22"/>
                      <w:szCs w:val="22"/>
                    </w:rPr>
                    <w:lastRenderedPageBreak/>
                    <w:t xml:space="preserve">Еженедельно, 1 (один) раз </w:t>
                  </w:r>
                  <w:r w:rsidRPr="00AF0808">
                    <w:rPr>
                      <w:sz w:val="22"/>
                      <w:szCs w:val="22"/>
                    </w:rPr>
                    <w:lastRenderedPageBreak/>
                    <w:t>в неделю, в течение всего срока исполнения обязательств по Договору.</w:t>
                  </w:r>
                </w:p>
                <w:p w:rsidR="00047322" w:rsidRPr="00AF0808" w:rsidRDefault="00047322" w:rsidP="005932F6">
                  <w:pPr>
                    <w:jc w:val="center"/>
                    <w:rPr>
                      <w:sz w:val="22"/>
                      <w:szCs w:val="22"/>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3 (трех) раз в неделю)</w:t>
                  </w:r>
                </w:p>
              </w:tc>
              <w:tc>
                <w:tcPr>
                  <w:tcW w:w="2268" w:type="dxa"/>
                  <w:vAlign w:val="center"/>
                </w:tcPr>
                <w:p w:rsidR="00047322" w:rsidRPr="00AF0808" w:rsidRDefault="00047322" w:rsidP="005932F6">
                  <w:pPr>
                    <w:jc w:val="center"/>
                    <w:rPr>
                      <w:sz w:val="22"/>
                      <w:szCs w:val="22"/>
                    </w:rPr>
                  </w:pPr>
                  <w:r w:rsidRPr="00AF0808">
                    <w:rPr>
                      <w:sz w:val="22"/>
                      <w:szCs w:val="22"/>
                    </w:rPr>
                    <w:lastRenderedPageBreak/>
                    <w:t>Ежеквартально</w:t>
                  </w:r>
                </w:p>
                <w:p w:rsidR="00047322" w:rsidRPr="00AF0808" w:rsidRDefault="00047322" w:rsidP="005932F6">
                  <w:pPr>
                    <w:jc w:val="center"/>
                    <w:rPr>
                      <w:sz w:val="22"/>
                      <w:szCs w:val="22"/>
                    </w:rPr>
                  </w:pPr>
                  <w:r w:rsidRPr="00AF0808">
                    <w:rPr>
                      <w:sz w:val="22"/>
                      <w:szCs w:val="22"/>
                    </w:rPr>
                    <w:lastRenderedPageBreak/>
                    <w:t>1 (один) раз в квартал, в течение всего срока исполнения обязательств по Договору</w:t>
                  </w:r>
                </w:p>
              </w:tc>
            </w:tr>
            <w:tr w:rsidR="00047322" w:rsidRPr="007B54F0" w:rsidTr="00047322">
              <w:tc>
                <w:tcPr>
                  <w:tcW w:w="454" w:type="dxa"/>
                </w:tcPr>
                <w:p w:rsidR="00047322" w:rsidRPr="007B54F0" w:rsidRDefault="00047322" w:rsidP="005932F6">
                  <w:r w:rsidRPr="007B54F0">
                    <w:lastRenderedPageBreak/>
                    <w:t>10</w:t>
                  </w:r>
                </w:p>
              </w:tc>
              <w:tc>
                <w:tcPr>
                  <w:tcW w:w="3969" w:type="dxa"/>
                </w:tcPr>
                <w:p w:rsidR="00047322" w:rsidRPr="00AF0808" w:rsidRDefault="00047322" w:rsidP="005932F6">
                  <w:pPr>
                    <w:rPr>
                      <w:sz w:val="22"/>
                      <w:szCs w:val="22"/>
                    </w:rPr>
                  </w:pPr>
                  <w:r w:rsidRPr="00AF0808">
                    <w:rPr>
                      <w:sz w:val="22"/>
                      <w:szCs w:val="22"/>
                    </w:rPr>
                    <w:t>Обработка мягкой мебели пылесосом с чистящим средством, устранение пыли, пятен и загрязнений с обивки мебели, химчистка мягкой мебели</w:t>
                  </w:r>
                </w:p>
              </w:tc>
              <w:tc>
                <w:tcPr>
                  <w:tcW w:w="2835" w:type="dxa"/>
                  <w:vAlign w:val="center"/>
                </w:tcPr>
                <w:p w:rsidR="00047322" w:rsidRPr="00AF0808" w:rsidRDefault="00047322"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047322" w:rsidRPr="00AF0808" w:rsidRDefault="00047322"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268" w:type="dxa"/>
                  <w:vAlign w:val="center"/>
                </w:tcPr>
                <w:p w:rsidR="00047322" w:rsidRPr="00AF0808" w:rsidRDefault="00047322" w:rsidP="005932F6">
                  <w:pPr>
                    <w:jc w:val="center"/>
                    <w:rPr>
                      <w:sz w:val="22"/>
                      <w:szCs w:val="22"/>
                    </w:rPr>
                  </w:pPr>
                  <w:r w:rsidRPr="00AF0808">
                    <w:rPr>
                      <w:sz w:val="22"/>
                      <w:szCs w:val="22"/>
                    </w:rPr>
                    <w:t>Ежеквартально</w:t>
                  </w:r>
                </w:p>
                <w:p w:rsidR="00047322" w:rsidRPr="00AF0808" w:rsidRDefault="00047322"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047322" w:rsidRPr="007B54F0" w:rsidTr="00047322">
              <w:trPr>
                <w:trHeight w:val="1122"/>
              </w:trPr>
              <w:tc>
                <w:tcPr>
                  <w:tcW w:w="454" w:type="dxa"/>
                </w:tcPr>
                <w:p w:rsidR="00047322" w:rsidRPr="007B54F0" w:rsidRDefault="00047322" w:rsidP="005932F6">
                  <w:r w:rsidRPr="007B54F0">
                    <w:t>11</w:t>
                  </w:r>
                </w:p>
              </w:tc>
              <w:tc>
                <w:tcPr>
                  <w:tcW w:w="3969" w:type="dxa"/>
                </w:tcPr>
                <w:p w:rsidR="00047322" w:rsidRPr="00AF0808" w:rsidRDefault="00047322" w:rsidP="005932F6">
                  <w:pPr>
                    <w:rPr>
                      <w:sz w:val="22"/>
                      <w:szCs w:val="22"/>
                    </w:rPr>
                  </w:pPr>
                  <w:r w:rsidRPr="00AF0808">
                    <w:rPr>
                      <w:sz w:val="22"/>
                      <w:szCs w:val="22"/>
                    </w:rPr>
                    <w:t>Удаление жевательной резинки с внутренних и  внешних поверхностей столов (парт), стульев и других поверхностей.</w:t>
                  </w:r>
                </w:p>
              </w:tc>
              <w:tc>
                <w:tcPr>
                  <w:tcW w:w="2835" w:type="dxa"/>
                  <w:vAlign w:val="center"/>
                </w:tcPr>
                <w:p w:rsidR="00047322" w:rsidRPr="00AF0808" w:rsidRDefault="00047322"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047322" w:rsidRPr="00AF0808" w:rsidRDefault="00047322" w:rsidP="005932F6">
                  <w:pPr>
                    <w:jc w:val="center"/>
                    <w:rPr>
                      <w:sz w:val="22"/>
                      <w:szCs w:val="22"/>
                      <w:highlight w:val="yellow"/>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268" w:type="dxa"/>
                  <w:vAlign w:val="center"/>
                </w:tcPr>
                <w:p w:rsidR="00047322" w:rsidRPr="00AF0808" w:rsidRDefault="00047322" w:rsidP="005932F6">
                  <w:pPr>
                    <w:jc w:val="center"/>
                    <w:rPr>
                      <w:sz w:val="22"/>
                      <w:szCs w:val="22"/>
                    </w:rPr>
                  </w:pPr>
                  <w:r w:rsidRPr="00AF0808">
                    <w:rPr>
                      <w:sz w:val="22"/>
                      <w:szCs w:val="22"/>
                    </w:rPr>
                    <w:t>Ежеквартально</w:t>
                  </w:r>
                </w:p>
                <w:p w:rsidR="00047322" w:rsidRPr="00AF0808" w:rsidRDefault="00047322"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047322" w:rsidRPr="007B54F0" w:rsidTr="00047322">
              <w:tc>
                <w:tcPr>
                  <w:tcW w:w="454" w:type="dxa"/>
                </w:tcPr>
                <w:p w:rsidR="00047322" w:rsidRPr="007B54F0" w:rsidRDefault="00047322" w:rsidP="005932F6">
                  <w:r w:rsidRPr="007B54F0">
                    <w:t>12</w:t>
                  </w:r>
                </w:p>
              </w:tc>
              <w:tc>
                <w:tcPr>
                  <w:tcW w:w="3969" w:type="dxa"/>
                </w:tcPr>
                <w:p w:rsidR="00047322" w:rsidRDefault="00047322" w:rsidP="005932F6">
                  <w:pPr>
                    <w:rPr>
                      <w:strike/>
                      <w:sz w:val="22"/>
                      <w:szCs w:val="22"/>
                    </w:rPr>
                  </w:pPr>
                  <w:r>
                    <w:t xml:space="preserve">Протирка дверных ручек, вращающихся крестовин при входе, перил лестничных пролетов, кулеров, банковских терминалов (при наличии) с использованием </w:t>
                  </w:r>
                  <w:proofErr w:type="spellStart"/>
                  <w:r>
                    <w:t>дезраствора</w:t>
                  </w:r>
                  <w:proofErr w:type="spellEnd"/>
                </w:p>
                <w:p w:rsidR="00047322" w:rsidRPr="00CA7022" w:rsidRDefault="00047322" w:rsidP="005932F6">
                  <w:pPr>
                    <w:rPr>
                      <w:strike/>
                      <w:sz w:val="22"/>
                      <w:szCs w:val="22"/>
                    </w:rPr>
                  </w:pPr>
                </w:p>
              </w:tc>
              <w:tc>
                <w:tcPr>
                  <w:tcW w:w="2835" w:type="dxa"/>
                  <w:vAlign w:val="center"/>
                </w:tcPr>
                <w:p w:rsidR="00047322" w:rsidRPr="00CA7022" w:rsidRDefault="00047322" w:rsidP="005932F6">
                  <w:pPr>
                    <w:jc w:val="center"/>
                    <w:rPr>
                      <w:rFonts w:eastAsia="Calibri"/>
                      <w:color w:val="00B050"/>
                      <w:sz w:val="22"/>
                      <w:szCs w:val="22"/>
                    </w:rPr>
                  </w:pPr>
                  <w:r w:rsidRPr="00CA7022">
                    <w:rPr>
                      <w:rFonts w:eastAsia="Calibri"/>
                      <w:color w:val="00B050"/>
                      <w:sz w:val="22"/>
                      <w:szCs w:val="22"/>
                    </w:rPr>
                    <w:t>По заявкам* Заказчика</w:t>
                  </w:r>
                </w:p>
                <w:p w:rsidR="00047322" w:rsidRPr="00AF0808" w:rsidRDefault="00047322" w:rsidP="005932F6">
                  <w:pPr>
                    <w:jc w:val="center"/>
                    <w:rPr>
                      <w:sz w:val="22"/>
                      <w:szCs w:val="22"/>
                    </w:rPr>
                  </w:pPr>
                </w:p>
              </w:tc>
              <w:tc>
                <w:tcPr>
                  <w:tcW w:w="2268" w:type="dxa"/>
                  <w:vAlign w:val="center"/>
                </w:tcPr>
                <w:p w:rsidR="00047322" w:rsidRDefault="00047322" w:rsidP="005932F6">
                  <w:pPr>
                    <w:jc w:val="center"/>
                    <w:rPr>
                      <w:strike/>
                      <w:sz w:val="22"/>
                      <w:szCs w:val="22"/>
                    </w:rPr>
                  </w:pPr>
                </w:p>
                <w:p w:rsidR="00047322" w:rsidRPr="00AF0808" w:rsidRDefault="00047322" w:rsidP="005932F6">
                  <w:pPr>
                    <w:jc w:val="center"/>
                    <w:rPr>
                      <w:sz w:val="22"/>
                      <w:szCs w:val="22"/>
                    </w:rPr>
                  </w:pPr>
                  <w:r>
                    <w:rPr>
                      <w:strike/>
                      <w:sz w:val="22"/>
                      <w:szCs w:val="22"/>
                    </w:rPr>
                    <w:t>-</w:t>
                  </w:r>
                </w:p>
              </w:tc>
            </w:tr>
            <w:tr w:rsidR="00047322" w:rsidRPr="007B54F0" w:rsidTr="00047322">
              <w:tc>
                <w:tcPr>
                  <w:tcW w:w="454" w:type="dxa"/>
                </w:tcPr>
                <w:p w:rsidR="00047322" w:rsidRPr="007B54F0" w:rsidRDefault="00047322" w:rsidP="005932F6">
                  <w:r w:rsidRPr="007B54F0">
                    <w:t>13</w:t>
                  </w:r>
                </w:p>
              </w:tc>
              <w:tc>
                <w:tcPr>
                  <w:tcW w:w="3969" w:type="dxa"/>
                </w:tcPr>
                <w:p w:rsidR="00047322" w:rsidRPr="00AF0808" w:rsidRDefault="00047322" w:rsidP="005932F6">
                  <w:pPr>
                    <w:rPr>
                      <w:sz w:val="22"/>
                      <w:szCs w:val="22"/>
                    </w:rPr>
                  </w:pPr>
                  <w:r w:rsidRPr="00AF0808">
                    <w:rPr>
                      <w:sz w:val="22"/>
                      <w:szCs w:val="22"/>
                    </w:rPr>
                    <w:t>Уборка лифтов (в том числе: мытье, протирка, чистка, удаление пятен, следов пальцев и загрязнений со всех поверхностей кабин лифтов, уход за металлическими и зеркальными поверхностями в кабинах лифтов).</w:t>
                  </w:r>
                </w:p>
              </w:tc>
              <w:tc>
                <w:tcPr>
                  <w:tcW w:w="2835" w:type="dxa"/>
                  <w:vAlign w:val="center"/>
                </w:tcPr>
                <w:p w:rsidR="00047322" w:rsidRPr="00AF0808" w:rsidRDefault="00047322"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047322" w:rsidRPr="00AF0808" w:rsidRDefault="00047322"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268" w:type="dxa"/>
                  <w:vAlign w:val="center"/>
                </w:tcPr>
                <w:p w:rsidR="00047322" w:rsidRPr="00AF0808" w:rsidRDefault="00047322" w:rsidP="005932F6">
                  <w:pPr>
                    <w:jc w:val="center"/>
                    <w:rPr>
                      <w:sz w:val="22"/>
                      <w:szCs w:val="22"/>
                    </w:rPr>
                  </w:pPr>
                  <w:r w:rsidRPr="00AF0808">
                    <w:rPr>
                      <w:sz w:val="22"/>
                      <w:szCs w:val="22"/>
                    </w:rPr>
                    <w:t>Ежеквартально</w:t>
                  </w:r>
                </w:p>
                <w:p w:rsidR="00047322" w:rsidRPr="00AF0808" w:rsidRDefault="00047322"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047322" w:rsidRPr="007B54F0" w:rsidTr="00047322">
              <w:tc>
                <w:tcPr>
                  <w:tcW w:w="454" w:type="dxa"/>
                </w:tcPr>
                <w:p w:rsidR="00047322" w:rsidRPr="007B54F0" w:rsidRDefault="00047322" w:rsidP="005932F6">
                  <w:r w:rsidRPr="007B54F0">
                    <w:t>14</w:t>
                  </w:r>
                </w:p>
              </w:tc>
              <w:tc>
                <w:tcPr>
                  <w:tcW w:w="3969" w:type="dxa"/>
                </w:tcPr>
                <w:p w:rsidR="00047322" w:rsidRPr="00AF0808" w:rsidRDefault="00047322" w:rsidP="005932F6">
                  <w:pPr>
                    <w:rPr>
                      <w:sz w:val="22"/>
                      <w:szCs w:val="22"/>
                    </w:rPr>
                  </w:pPr>
                  <w:r w:rsidRPr="00AF0808">
                    <w:rPr>
                      <w:sz w:val="22"/>
                      <w:szCs w:val="22"/>
                    </w:rPr>
                    <w:t>Очистка и отмывка установленных в помещениях гигиенических емкостей, мусорных баков, мусорных ведер, мусорных корзин.</w:t>
                  </w:r>
                </w:p>
              </w:tc>
              <w:tc>
                <w:tcPr>
                  <w:tcW w:w="2835" w:type="dxa"/>
                  <w:vAlign w:val="center"/>
                </w:tcPr>
                <w:p w:rsidR="00047322" w:rsidRPr="00AF0808" w:rsidRDefault="00047322"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047322" w:rsidRPr="00AF0808" w:rsidRDefault="00047322"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268" w:type="dxa"/>
                  <w:vAlign w:val="center"/>
                </w:tcPr>
                <w:p w:rsidR="00047322" w:rsidRPr="00AF0808" w:rsidRDefault="00047322" w:rsidP="005932F6">
                  <w:pPr>
                    <w:jc w:val="center"/>
                    <w:rPr>
                      <w:sz w:val="22"/>
                      <w:szCs w:val="22"/>
                    </w:rPr>
                  </w:pPr>
                  <w:r w:rsidRPr="00AF0808">
                    <w:rPr>
                      <w:sz w:val="22"/>
                      <w:szCs w:val="22"/>
                    </w:rPr>
                    <w:t>Ежеквартально</w:t>
                  </w:r>
                </w:p>
                <w:p w:rsidR="00047322" w:rsidRPr="00AF0808" w:rsidRDefault="00047322"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047322" w:rsidRPr="007B54F0" w:rsidTr="00047322">
              <w:tc>
                <w:tcPr>
                  <w:tcW w:w="454" w:type="dxa"/>
                </w:tcPr>
                <w:p w:rsidR="00047322" w:rsidRPr="007B54F0" w:rsidRDefault="00047322" w:rsidP="005932F6">
                  <w:r w:rsidRPr="007B54F0">
                    <w:t>15</w:t>
                  </w:r>
                </w:p>
              </w:tc>
              <w:tc>
                <w:tcPr>
                  <w:tcW w:w="3969" w:type="dxa"/>
                </w:tcPr>
                <w:p w:rsidR="00047322" w:rsidRPr="00AF0808" w:rsidRDefault="00047322" w:rsidP="005932F6">
                  <w:pPr>
                    <w:rPr>
                      <w:sz w:val="22"/>
                      <w:szCs w:val="22"/>
                    </w:rPr>
                  </w:pPr>
                  <w:r w:rsidRPr="00AF0808">
                    <w:rPr>
                      <w:sz w:val="22"/>
                      <w:szCs w:val="22"/>
                    </w:rPr>
                    <w:t>Удаление мусора из урн с использованием одноразовых полиэтиленовых пакетов. Вынос мусора в установленное место.</w:t>
                  </w:r>
                </w:p>
              </w:tc>
              <w:tc>
                <w:tcPr>
                  <w:tcW w:w="2835" w:type="dxa"/>
                  <w:vAlign w:val="center"/>
                </w:tcPr>
                <w:p w:rsidR="00047322" w:rsidRPr="00AF0808" w:rsidRDefault="00047322"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047322" w:rsidRPr="00AF0808" w:rsidRDefault="00047322" w:rsidP="005932F6">
                  <w:pPr>
                    <w:jc w:val="center"/>
                    <w:rPr>
                      <w:sz w:val="22"/>
                      <w:szCs w:val="22"/>
                    </w:rPr>
                  </w:pPr>
                  <w:r w:rsidRPr="00AF0808">
                    <w:rPr>
                      <w:rFonts w:eastAsia="Calibri"/>
                      <w:sz w:val="22"/>
                      <w:szCs w:val="22"/>
                    </w:rPr>
                    <w:t xml:space="preserve">В случае необходимости </w:t>
                  </w:r>
                  <w:r w:rsidRPr="00AF0808">
                    <w:rPr>
                      <w:rFonts w:eastAsia="Calibri"/>
                      <w:sz w:val="22"/>
                      <w:szCs w:val="22"/>
                    </w:rPr>
                    <w:lastRenderedPageBreak/>
                    <w:t xml:space="preserve">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268" w:type="dxa"/>
                  <w:vAlign w:val="center"/>
                </w:tcPr>
                <w:p w:rsidR="00047322" w:rsidRPr="00AF0808" w:rsidRDefault="00047322" w:rsidP="005932F6">
                  <w:pPr>
                    <w:jc w:val="center"/>
                    <w:rPr>
                      <w:sz w:val="22"/>
                      <w:szCs w:val="22"/>
                    </w:rPr>
                  </w:pPr>
                  <w:r w:rsidRPr="00AF0808">
                    <w:rPr>
                      <w:sz w:val="22"/>
                      <w:szCs w:val="22"/>
                    </w:rPr>
                    <w:lastRenderedPageBreak/>
                    <w:t>___</w:t>
                  </w:r>
                </w:p>
              </w:tc>
            </w:tr>
            <w:tr w:rsidR="00047322" w:rsidRPr="007B54F0" w:rsidTr="00047322">
              <w:tc>
                <w:tcPr>
                  <w:tcW w:w="454" w:type="dxa"/>
                </w:tcPr>
                <w:p w:rsidR="00047322" w:rsidRPr="007B54F0" w:rsidRDefault="00047322" w:rsidP="005932F6">
                  <w:r w:rsidRPr="007B54F0">
                    <w:lastRenderedPageBreak/>
                    <w:t>16</w:t>
                  </w:r>
                </w:p>
              </w:tc>
              <w:tc>
                <w:tcPr>
                  <w:tcW w:w="3969" w:type="dxa"/>
                </w:tcPr>
                <w:p w:rsidR="00047322" w:rsidRPr="00AF0808" w:rsidRDefault="00047322" w:rsidP="005932F6">
                  <w:pPr>
                    <w:rPr>
                      <w:sz w:val="22"/>
                      <w:szCs w:val="22"/>
                    </w:rPr>
                  </w:pPr>
                  <w:r w:rsidRPr="00AF0808">
                    <w:rPr>
                      <w:sz w:val="22"/>
                      <w:szCs w:val="22"/>
                    </w:rPr>
                    <w:t>Влажная уборка, очистка от загрязнений радиаторов, батарей отопления и труб.</w:t>
                  </w:r>
                </w:p>
              </w:tc>
              <w:tc>
                <w:tcPr>
                  <w:tcW w:w="2835" w:type="dxa"/>
                  <w:vAlign w:val="center"/>
                </w:tcPr>
                <w:p w:rsidR="00047322" w:rsidRPr="00AF0808" w:rsidRDefault="00047322" w:rsidP="005932F6">
                  <w:pPr>
                    <w:jc w:val="center"/>
                    <w:rPr>
                      <w:sz w:val="22"/>
                      <w:szCs w:val="22"/>
                    </w:rPr>
                  </w:pPr>
                  <w:r w:rsidRPr="00AF0808">
                    <w:rPr>
                      <w:sz w:val="22"/>
                      <w:szCs w:val="22"/>
                    </w:rPr>
                    <w:t>___</w:t>
                  </w:r>
                </w:p>
              </w:tc>
              <w:tc>
                <w:tcPr>
                  <w:tcW w:w="2268" w:type="dxa"/>
                  <w:vAlign w:val="center"/>
                </w:tcPr>
                <w:p w:rsidR="00047322" w:rsidRPr="00AF0808" w:rsidRDefault="00047322" w:rsidP="005932F6">
                  <w:pPr>
                    <w:jc w:val="center"/>
                    <w:rPr>
                      <w:sz w:val="22"/>
                      <w:szCs w:val="22"/>
                    </w:rPr>
                  </w:pPr>
                  <w:r w:rsidRPr="00AF0808">
                    <w:rPr>
                      <w:sz w:val="22"/>
                      <w:szCs w:val="22"/>
                    </w:rPr>
                    <w:t>Ежеквартально</w:t>
                  </w:r>
                </w:p>
                <w:p w:rsidR="00047322" w:rsidRPr="00AF0808" w:rsidRDefault="00047322"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047322" w:rsidRPr="007B54F0" w:rsidTr="00047322">
              <w:tc>
                <w:tcPr>
                  <w:tcW w:w="454" w:type="dxa"/>
                </w:tcPr>
                <w:p w:rsidR="00047322" w:rsidRPr="007B54F0" w:rsidRDefault="00047322" w:rsidP="005932F6">
                  <w:r w:rsidRPr="007B54F0">
                    <w:t>17</w:t>
                  </w:r>
                </w:p>
              </w:tc>
              <w:tc>
                <w:tcPr>
                  <w:tcW w:w="3969" w:type="dxa"/>
                </w:tcPr>
                <w:p w:rsidR="00047322" w:rsidRPr="00AF0808" w:rsidRDefault="00047322" w:rsidP="005932F6">
                  <w:pPr>
                    <w:rPr>
                      <w:sz w:val="22"/>
                      <w:szCs w:val="22"/>
                    </w:rPr>
                  </w:pPr>
                  <w:r w:rsidRPr="00AF0808">
                    <w:rPr>
                      <w:sz w:val="22"/>
                      <w:szCs w:val="22"/>
                    </w:rPr>
                    <w:t>Протирка подоконников.</w:t>
                  </w:r>
                </w:p>
                <w:p w:rsidR="00047322" w:rsidRPr="00AF0808" w:rsidRDefault="00047322" w:rsidP="005932F6">
                  <w:pPr>
                    <w:rPr>
                      <w:sz w:val="22"/>
                      <w:szCs w:val="22"/>
                    </w:rPr>
                  </w:pPr>
                </w:p>
              </w:tc>
              <w:tc>
                <w:tcPr>
                  <w:tcW w:w="2835" w:type="dxa"/>
                </w:tcPr>
                <w:p w:rsidR="00047322" w:rsidRPr="00AF0808" w:rsidRDefault="00047322" w:rsidP="005932F6">
                  <w:pPr>
                    <w:jc w:val="center"/>
                    <w:rPr>
                      <w:sz w:val="22"/>
                      <w:szCs w:val="22"/>
                    </w:rPr>
                  </w:pPr>
                  <w:r w:rsidRPr="00AF0808">
                    <w:rPr>
                      <w:sz w:val="22"/>
                      <w:szCs w:val="22"/>
                    </w:rPr>
                    <w:t>Еженедельно, 1 (один) раз в неделю, в течение всего срока исполнения обязательств по Договору.</w:t>
                  </w:r>
                </w:p>
                <w:p w:rsidR="00047322" w:rsidRPr="00AF0808" w:rsidRDefault="00047322" w:rsidP="005932F6">
                  <w:pPr>
                    <w:jc w:val="center"/>
                    <w:rPr>
                      <w:sz w:val="22"/>
                      <w:szCs w:val="22"/>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3 (трех) раз в неделю)</w:t>
                  </w:r>
                </w:p>
              </w:tc>
              <w:tc>
                <w:tcPr>
                  <w:tcW w:w="2268" w:type="dxa"/>
                  <w:vAlign w:val="center"/>
                </w:tcPr>
                <w:p w:rsidR="00047322" w:rsidRPr="00AF0808" w:rsidRDefault="00047322" w:rsidP="005932F6">
                  <w:pPr>
                    <w:jc w:val="center"/>
                    <w:rPr>
                      <w:sz w:val="22"/>
                      <w:szCs w:val="22"/>
                    </w:rPr>
                  </w:pPr>
                  <w:r w:rsidRPr="00AF0808">
                    <w:rPr>
                      <w:sz w:val="22"/>
                      <w:szCs w:val="22"/>
                    </w:rPr>
                    <w:t>Ежеквартально</w:t>
                  </w:r>
                </w:p>
                <w:p w:rsidR="00047322" w:rsidRPr="00AF0808" w:rsidRDefault="00047322"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047322" w:rsidRPr="007B54F0" w:rsidTr="00047322">
              <w:tc>
                <w:tcPr>
                  <w:tcW w:w="454" w:type="dxa"/>
                </w:tcPr>
                <w:p w:rsidR="00047322" w:rsidRPr="007B54F0" w:rsidRDefault="00047322" w:rsidP="005932F6">
                  <w:r>
                    <w:t>18</w:t>
                  </w:r>
                </w:p>
              </w:tc>
              <w:tc>
                <w:tcPr>
                  <w:tcW w:w="3969" w:type="dxa"/>
                </w:tcPr>
                <w:p w:rsidR="00047322" w:rsidRPr="00CA7022" w:rsidRDefault="00047322" w:rsidP="005932F6">
                  <w:pPr>
                    <w:rPr>
                      <w:sz w:val="22"/>
                      <w:szCs w:val="22"/>
                    </w:rPr>
                  </w:pPr>
                  <w:proofErr w:type="gramStart"/>
                  <w:r w:rsidRPr="00CA7022">
                    <w:rPr>
                      <w:sz w:val="22"/>
                      <w:szCs w:val="22"/>
                    </w:rPr>
                    <w:t>Уборка и санитарно-гигиеническая обработка туалетов  с удалением всех видов загрязнения с сантехники (унитазы, писсуары, биде, раковины, умывальники,   краны и т.д.), полов, плинтусов,  зеркал, полок.</w:t>
                  </w:r>
                  <w:proofErr w:type="gramEnd"/>
                </w:p>
              </w:tc>
              <w:tc>
                <w:tcPr>
                  <w:tcW w:w="2835" w:type="dxa"/>
                </w:tcPr>
                <w:p w:rsidR="00047322" w:rsidRPr="00CA7022" w:rsidRDefault="00047322" w:rsidP="005932F6">
                  <w:pPr>
                    <w:jc w:val="center"/>
                    <w:rPr>
                      <w:sz w:val="22"/>
                      <w:szCs w:val="22"/>
                    </w:rPr>
                  </w:pPr>
                  <w:r w:rsidRPr="00CA7022">
                    <w:rPr>
                      <w:sz w:val="22"/>
                      <w:szCs w:val="22"/>
                    </w:rPr>
                    <w:t xml:space="preserve">Ежедневно каждые 2 (два) часа  с отметкой в графике уборки помещения. В случае необходимости периодичность может быть </w:t>
                  </w:r>
                  <w:proofErr w:type="gramStart"/>
                  <w:r w:rsidRPr="00CA7022">
                    <w:rPr>
                      <w:sz w:val="22"/>
                      <w:szCs w:val="22"/>
                    </w:rPr>
                    <w:t>увеличена</w:t>
                  </w:r>
                  <w:proofErr w:type="gramEnd"/>
                  <w:r w:rsidRPr="00CA7022">
                    <w:rPr>
                      <w:sz w:val="22"/>
                      <w:szCs w:val="22"/>
                    </w:rPr>
                    <w:t>/уменьшена   по заявкам* Заказчика</w:t>
                  </w:r>
                </w:p>
              </w:tc>
              <w:tc>
                <w:tcPr>
                  <w:tcW w:w="2268" w:type="dxa"/>
                </w:tcPr>
                <w:p w:rsidR="00047322" w:rsidRPr="00CA7022" w:rsidRDefault="00047322" w:rsidP="005932F6">
                  <w:pPr>
                    <w:jc w:val="center"/>
                    <w:rPr>
                      <w:sz w:val="22"/>
                      <w:szCs w:val="22"/>
                    </w:rPr>
                  </w:pPr>
                </w:p>
              </w:tc>
            </w:tr>
            <w:tr w:rsidR="00047322" w:rsidRPr="007B54F0" w:rsidTr="00047322">
              <w:tc>
                <w:tcPr>
                  <w:tcW w:w="454" w:type="dxa"/>
                </w:tcPr>
                <w:p w:rsidR="00047322" w:rsidRPr="007B54F0" w:rsidRDefault="00047322" w:rsidP="005932F6">
                  <w:r w:rsidRPr="007B54F0">
                    <w:t>1</w:t>
                  </w:r>
                  <w:r>
                    <w:t>9</w:t>
                  </w:r>
                </w:p>
              </w:tc>
              <w:tc>
                <w:tcPr>
                  <w:tcW w:w="3969" w:type="dxa"/>
                </w:tcPr>
                <w:p w:rsidR="00047322" w:rsidRPr="00CA7022" w:rsidRDefault="00047322" w:rsidP="005932F6">
                  <w:pPr>
                    <w:rPr>
                      <w:sz w:val="22"/>
                      <w:szCs w:val="22"/>
                    </w:rPr>
                  </w:pPr>
                  <w:proofErr w:type="gramStart"/>
                  <w:r w:rsidRPr="00CA7022">
                    <w:rPr>
                      <w:sz w:val="22"/>
                      <w:szCs w:val="22"/>
                    </w:rPr>
                    <w:t>Уборка и санитарно-гигиеническая обработка туалетов и душевых с удалением всех видов загрязнения с сантехники (унитазы, писсуары, биде, поддоны, раковины, умывальники, душевые кабины,  краны и т.д.), полов, плинтусов, стен, зеркал, полок, перегородок, оборудования, дверей и дверных ручек, потолков, осветительных приборов.</w:t>
                  </w:r>
                  <w:proofErr w:type="gramEnd"/>
                </w:p>
              </w:tc>
              <w:tc>
                <w:tcPr>
                  <w:tcW w:w="2835" w:type="dxa"/>
                </w:tcPr>
                <w:p w:rsidR="00047322" w:rsidRPr="00CA7022" w:rsidRDefault="00047322" w:rsidP="005932F6">
                  <w:pPr>
                    <w:jc w:val="center"/>
                    <w:rPr>
                      <w:sz w:val="22"/>
                      <w:szCs w:val="22"/>
                    </w:rPr>
                  </w:pPr>
                  <w:r w:rsidRPr="00CA7022">
                    <w:rPr>
                      <w:sz w:val="22"/>
                      <w:szCs w:val="22"/>
                    </w:rPr>
                    <w:t>Еженедельно, 1 (один) раз в неделю, в течение всего срока исполнения обязательств по Договору.</w:t>
                  </w:r>
                </w:p>
                <w:p w:rsidR="00047322" w:rsidRDefault="00047322" w:rsidP="005932F6">
                  <w:pPr>
                    <w:jc w:val="center"/>
                    <w:rPr>
                      <w:sz w:val="22"/>
                      <w:szCs w:val="22"/>
                    </w:rPr>
                  </w:pPr>
                  <w:r w:rsidRPr="00CA7022">
                    <w:rPr>
                      <w:sz w:val="22"/>
                      <w:szCs w:val="22"/>
                    </w:rPr>
                    <w:t xml:space="preserve">В случае необходимости периодичность может быть </w:t>
                  </w:r>
                  <w:proofErr w:type="gramStart"/>
                  <w:r w:rsidRPr="00CA7022">
                    <w:rPr>
                      <w:sz w:val="22"/>
                      <w:szCs w:val="22"/>
                    </w:rPr>
                    <w:t>уменьшена</w:t>
                  </w:r>
                  <w:proofErr w:type="gramEnd"/>
                  <w:r w:rsidRPr="00CA7022">
                    <w:rPr>
                      <w:sz w:val="22"/>
                      <w:szCs w:val="22"/>
                    </w:rPr>
                    <w:t>/ увеличена по заявкам* Заказчика (не более 3 (трех) раз в неделю)</w:t>
                  </w:r>
                </w:p>
                <w:p w:rsidR="00047322" w:rsidRDefault="00047322" w:rsidP="005932F6">
                  <w:pPr>
                    <w:jc w:val="center"/>
                    <w:rPr>
                      <w:sz w:val="22"/>
                      <w:szCs w:val="22"/>
                    </w:rPr>
                  </w:pPr>
                </w:p>
                <w:p w:rsidR="00047322" w:rsidRPr="00CA7022" w:rsidRDefault="00047322" w:rsidP="005932F6">
                  <w:pPr>
                    <w:jc w:val="center"/>
                    <w:rPr>
                      <w:sz w:val="22"/>
                      <w:szCs w:val="22"/>
                    </w:rPr>
                  </w:pPr>
                  <w:r w:rsidRPr="00CA7022">
                    <w:rPr>
                      <w:sz w:val="22"/>
                      <w:szCs w:val="22"/>
                    </w:rPr>
                    <w:t>.</w:t>
                  </w:r>
                </w:p>
              </w:tc>
              <w:tc>
                <w:tcPr>
                  <w:tcW w:w="2268" w:type="dxa"/>
                </w:tcPr>
                <w:p w:rsidR="00047322" w:rsidRPr="00CA7022" w:rsidRDefault="00047322" w:rsidP="005932F6">
                  <w:pPr>
                    <w:jc w:val="center"/>
                    <w:rPr>
                      <w:sz w:val="22"/>
                      <w:szCs w:val="22"/>
                    </w:rPr>
                  </w:pPr>
                  <w:r w:rsidRPr="00CA7022">
                    <w:rPr>
                      <w:sz w:val="22"/>
                      <w:szCs w:val="22"/>
                    </w:rPr>
                    <w:t>Ежеквартально</w:t>
                  </w:r>
                </w:p>
                <w:p w:rsidR="00047322" w:rsidRPr="00CA7022" w:rsidRDefault="00047322" w:rsidP="005932F6">
                  <w:pPr>
                    <w:jc w:val="center"/>
                    <w:rPr>
                      <w:sz w:val="22"/>
                      <w:szCs w:val="22"/>
                    </w:rPr>
                  </w:pPr>
                  <w:r w:rsidRPr="00CA7022">
                    <w:rPr>
                      <w:sz w:val="22"/>
                      <w:szCs w:val="22"/>
                    </w:rPr>
                    <w:t>1 (один) раз в квартал, в течение всего срока исполнения обязательств по Договору</w:t>
                  </w:r>
                </w:p>
                <w:p w:rsidR="00047322" w:rsidRDefault="00047322" w:rsidP="005932F6">
                  <w:pPr>
                    <w:jc w:val="center"/>
                    <w:rPr>
                      <w:sz w:val="22"/>
                      <w:szCs w:val="22"/>
                    </w:rPr>
                  </w:pPr>
                </w:p>
                <w:p w:rsidR="00047322" w:rsidRDefault="00047322" w:rsidP="005932F6">
                  <w:pPr>
                    <w:jc w:val="center"/>
                    <w:rPr>
                      <w:sz w:val="22"/>
                      <w:szCs w:val="22"/>
                    </w:rPr>
                  </w:pPr>
                </w:p>
                <w:p w:rsidR="00047322" w:rsidRPr="00CA7022" w:rsidRDefault="00047322" w:rsidP="005932F6">
                  <w:pPr>
                    <w:jc w:val="center"/>
                    <w:rPr>
                      <w:sz w:val="22"/>
                      <w:szCs w:val="22"/>
                    </w:rPr>
                  </w:pPr>
                </w:p>
              </w:tc>
            </w:tr>
            <w:tr w:rsidR="00047322" w:rsidRPr="007B54F0" w:rsidTr="00047322">
              <w:trPr>
                <w:trHeight w:val="555"/>
              </w:trPr>
              <w:tc>
                <w:tcPr>
                  <w:tcW w:w="454" w:type="dxa"/>
                </w:tcPr>
                <w:p w:rsidR="00047322" w:rsidRPr="007B54F0" w:rsidRDefault="00047322" w:rsidP="005932F6">
                  <w:r>
                    <w:t>20</w:t>
                  </w:r>
                </w:p>
              </w:tc>
              <w:tc>
                <w:tcPr>
                  <w:tcW w:w="3969" w:type="dxa"/>
                </w:tcPr>
                <w:p w:rsidR="00047322" w:rsidRPr="00AF0808" w:rsidRDefault="00047322" w:rsidP="005932F6">
                  <w:pPr>
                    <w:rPr>
                      <w:sz w:val="22"/>
                      <w:szCs w:val="22"/>
                    </w:rPr>
                  </w:pPr>
                  <w:r w:rsidRPr="00AF0808">
                    <w:rPr>
                      <w:sz w:val="22"/>
                      <w:szCs w:val="22"/>
                    </w:rPr>
                    <w:t>Очистка и дезодорация отверстий для стока воды в санитарных зонах, туалетах и душевых комнатах, уборочного инвентаря.</w:t>
                  </w:r>
                </w:p>
                <w:p w:rsidR="00047322" w:rsidRPr="00AF0808" w:rsidRDefault="00047322" w:rsidP="005932F6">
                  <w:pPr>
                    <w:rPr>
                      <w:sz w:val="22"/>
                      <w:szCs w:val="22"/>
                    </w:rPr>
                  </w:pPr>
                  <w:r w:rsidRPr="00AF0808">
                    <w:rPr>
                      <w:sz w:val="22"/>
                      <w:szCs w:val="22"/>
                    </w:rPr>
                    <w:t>Промывание туалетных ершиков и емкостей для них.</w:t>
                  </w:r>
                </w:p>
              </w:tc>
              <w:tc>
                <w:tcPr>
                  <w:tcW w:w="2835" w:type="dxa"/>
                  <w:vAlign w:val="center"/>
                </w:tcPr>
                <w:p w:rsidR="00047322" w:rsidRPr="00AF0808" w:rsidRDefault="00047322"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047322" w:rsidRPr="00AF0808" w:rsidRDefault="00047322"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268" w:type="dxa"/>
                  <w:vAlign w:val="center"/>
                </w:tcPr>
                <w:p w:rsidR="00047322" w:rsidRPr="00AF0808" w:rsidRDefault="00047322" w:rsidP="005932F6">
                  <w:pPr>
                    <w:jc w:val="center"/>
                    <w:rPr>
                      <w:sz w:val="22"/>
                      <w:szCs w:val="22"/>
                    </w:rPr>
                  </w:pPr>
                  <w:r w:rsidRPr="00AF0808">
                    <w:rPr>
                      <w:sz w:val="22"/>
                      <w:szCs w:val="22"/>
                    </w:rPr>
                    <w:t>Ежемесячно</w:t>
                  </w:r>
                </w:p>
                <w:p w:rsidR="00047322" w:rsidRPr="00AF0808" w:rsidRDefault="00047322" w:rsidP="005932F6">
                  <w:pPr>
                    <w:jc w:val="center"/>
                    <w:rPr>
                      <w:sz w:val="22"/>
                      <w:szCs w:val="22"/>
                    </w:rPr>
                  </w:pPr>
                  <w:r w:rsidRPr="00AF0808">
                    <w:rPr>
                      <w:sz w:val="22"/>
                      <w:szCs w:val="22"/>
                    </w:rPr>
                    <w:t>1 (один) раз в месяц, в течение всего срока исполнения обязательств по Договору</w:t>
                  </w:r>
                </w:p>
              </w:tc>
            </w:tr>
            <w:tr w:rsidR="00047322" w:rsidRPr="007B54F0" w:rsidTr="00047322">
              <w:trPr>
                <w:trHeight w:val="773"/>
              </w:trPr>
              <w:tc>
                <w:tcPr>
                  <w:tcW w:w="454" w:type="dxa"/>
                </w:tcPr>
                <w:p w:rsidR="00047322" w:rsidRPr="007B54F0" w:rsidRDefault="00047322" w:rsidP="005932F6">
                  <w:r w:rsidRPr="007B54F0">
                    <w:t>2</w:t>
                  </w:r>
                  <w:r>
                    <w:t>1</w:t>
                  </w:r>
                </w:p>
              </w:tc>
              <w:tc>
                <w:tcPr>
                  <w:tcW w:w="3969" w:type="dxa"/>
                </w:tcPr>
                <w:p w:rsidR="00047322" w:rsidRPr="00AF0808" w:rsidRDefault="00047322" w:rsidP="005932F6">
                  <w:pPr>
                    <w:rPr>
                      <w:sz w:val="22"/>
                      <w:szCs w:val="22"/>
                    </w:rPr>
                  </w:pPr>
                  <w:r w:rsidRPr="00AF0808">
                    <w:rPr>
                      <w:sz w:val="22"/>
                      <w:szCs w:val="22"/>
                    </w:rPr>
                    <w:t>Обеспечение постоянного наличия в санузлах: туалетной бумаги, жидкого мыла, освежителя воздуха</w:t>
                  </w:r>
                </w:p>
              </w:tc>
              <w:tc>
                <w:tcPr>
                  <w:tcW w:w="2835" w:type="dxa"/>
                </w:tcPr>
                <w:p w:rsidR="00047322" w:rsidRPr="00AF0808" w:rsidRDefault="00047322"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047322" w:rsidRPr="00AF0808" w:rsidRDefault="00047322"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xml:space="preserve">/ увеличена по заявкам* Заказчика (не </w:t>
                  </w:r>
                  <w:r w:rsidRPr="00AF0808">
                    <w:rPr>
                      <w:rFonts w:eastAsia="Calibri"/>
                      <w:sz w:val="22"/>
                      <w:szCs w:val="22"/>
                    </w:rPr>
                    <w:lastRenderedPageBreak/>
                    <w:t>более 3 (трех) раз в день).</w:t>
                  </w:r>
                  <w:r w:rsidRPr="00AF0808">
                    <w:rPr>
                      <w:sz w:val="22"/>
                      <w:szCs w:val="22"/>
                    </w:rPr>
                    <w:t xml:space="preserve"> Постоянное наличие расходных материалов контролирует Исполнитель.</w:t>
                  </w:r>
                </w:p>
              </w:tc>
              <w:tc>
                <w:tcPr>
                  <w:tcW w:w="2268" w:type="dxa"/>
                  <w:vAlign w:val="center"/>
                </w:tcPr>
                <w:p w:rsidR="00047322" w:rsidRPr="00AF0808" w:rsidRDefault="00047322" w:rsidP="005932F6">
                  <w:pPr>
                    <w:jc w:val="center"/>
                    <w:rPr>
                      <w:sz w:val="22"/>
                      <w:szCs w:val="22"/>
                    </w:rPr>
                  </w:pPr>
                  <w:r w:rsidRPr="00AF0808">
                    <w:rPr>
                      <w:sz w:val="22"/>
                      <w:szCs w:val="22"/>
                    </w:rPr>
                    <w:lastRenderedPageBreak/>
                    <w:t>___</w:t>
                  </w:r>
                </w:p>
              </w:tc>
            </w:tr>
            <w:tr w:rsidR="00047322" w:rsidRPr="007B54F0" w:rsidTr="00047322">
              <w:tc>
                <w:tcPr>
                  <w:tcW w:w="454" w:type="dxa"/>
                </w:tcPr>
                <w:p w:rsidR="00047322" w:rsidRPr="007B54F0" w:rsidRDefault="00047322" w:rsidP="005932F6">
                  <w:r w:rsidRPr="007B54F0">
                    <w:lastRenderedPageBreak/>
                    <w:t>2</w:t>
                  </w:r>
                  <w:r>
                    <w:t>2</w:t>
                  </w:r>
                </w:p>
              </w:tc>
              <w:tc>
                <w:tcPr>
                  <w:tcW w:w="3969" w:type="dxa"/>
                </w:tcPr>
                <w:p w:rsidR="00047322" w:rsidRPr="00AF0808" w:rsidRDefault="00047322" w:rsidP="005932F6">
                  <w:pPr>
                    <w:rPr>
                      <w:sz w:val="22"/>
                      <w:szCs w:val="22"/>
                    </w:rPr>
                  </w:pPr>
                  <w:r w:rsidRPr="00AF0808">
                    <w:rPr>
                      <w:sz w:val="22"/>
                      <w:szCs w:val="22"/>
                    </w:rPr>
                    <w:t>Обработка дезинфицирующим раствором всей поверхности твердого пола, стен, дверных ручек, санузлов, сантехнического оборудования, душевых кабин и уборочного инвентаря</w:t>
                  </w:r>
                </w:p>
              </w:tc>
              <w:tc>
                <w:tcPr>
                  <w:tcW w:w="2835" w:type="dxa"/>
                  <w:vAlign w:val="center"/>
                </w:tcPr>
                <w:p w:rsidR="00047322" w:rsidRPr="00AF0808" w:rsidRDefault="00047322" w:rsidP="005932F6">
                  <w:pPr>
                    <w:jc w:val="center"/>
                    <w:rPr>
                      <w:sz w:val="22"/>
                      <w:szCs w:val="22"/>
                    </w:rPr>
                  </w:pPr>
                  <w:r w:rsidRPr="00AF0808">
                    <w:rPr>
                      <w:sz w:val="22"/>
                      <w:szCs w:val="22"/>
                    </w:rPr>
                    <w:t>___</w:t>
                  </w:r>
                </w:p>
              </w:tc>
              <w:tc>
                <w:tcPr>
                  <w:tcW w:w="2268" w:type="dxa"/>
                  <w:vAlign w:val="center"/>
                </w:tcPr>
                <w:p w:rsidR="00047322" w:rsidRPr="00AF0808" w:rsidRDefault="00047322" w:rsidP="005932F6">
                  <w:pPr>
                    <w:jc w:val="center"/>
                    <w:rPr>
                      <w:sz w:val="22"/>
                      <w:szCs w:val="22"/>
                    </w:rPr>
                  </w:pPr>
                  <w:r w:rsidRPr="00AF0808">
                    <w:rPr>
                      <w:sz w:val="22"/>
                      <w:szCs w:val="22"/>
                    </w:rPr>
                    <w:t>Ежемесячно</w:t>
                  </w:r>
                </w:p>
                <w:p w:rsidR="00047322" w:rsidRPr="00AF0808" w:rsidRDefault="00047322" w:rsidP="005932F6">
                  <w:pPr>
                    <w:jc w:val="center"/>
                    <w:rPr>
                      <w:sz w:val="22"/>
                      <w:szCs w:val="22"/>
                    </w:rPr>
                  </w:pPr>
                  <w:r w:rsidRPr="00AF0808">
                    <w:rPr>
                      <w:sz w:val="22"/>
                      <w:szCs w:val="22"/>
                    </w:rPr>
                    <w:t>1 (один) раз в месяц, в течение всего срока исполнения обязательств по Договору</w:t>
                  </w:r>
                </w:p>
              </w:tc>
            </w:tr>
            <w:tr w:rsidR="00047322" w:rsidRPr="007B54F0" w:rsidTr="00047322">
              <w:tc>
                <w:tcPr>
                  <w:tcW w:w="454" w:type="dxa"/>
                </w:tcPr>
                <w:p w:rsidR="00047322" w:rsidRPr="007B54F0" w:rsidRDefault="00047322" w:rsidP="005932F6">
                  <w:r w:rsidRPr="007B54F0">
                    <w:t>2</w:t>
                  </w:r>
                  <w:r>
                    <w:t>3</w:t>
                  </w:r>
                </w:p>
              </w:tc>
              <w:tc>
                <w:tcPr>
                  <w:tcW w:w="3969" w:type="dxa"/>
                </w:tcPr>
                <w:p w:rsidR="00047322" w:rsidRPr="00AF0808" w:rsidRDefault="00047322" w:rsidP="005932F6">
                  <w:pPr>
                    <w:rPr>
                      <w:sz w:val="22"/>
                      <w:szCs w:val="22"/>
                    </w:rPr>
                  </w:pPr>
                  <w:r w:rsidRPr="00AF0808">
                    <w:rPr>
                      <w:sz w:val="22"/>
                      <w:szCs w:val="22"/>
                    </w:rPr>
                    <w:t xml:space="preserve">Уборка </w:t>
                  </w:r>
                  <w:proofErr w:type="spellStart"/>
                  <w:r w:rsidRPr="00AF0808">
                    <w:rPr>
                      <w:sz w:val="22"/>
                      <w:szCs w:val="22"/>
                    </w:rPr>
                    <w:t>грязепоглощающих</w:t>
                  </w:r>
                  <w:proofErr w:type="spellEnd"/>
                  <w:r w:rsidRPr="00AF0808">
                    <w:rPr>
                      <w:sz w:val="22"/>
                      <w:szCs w:val="22"/>
                    </w:rPr>
                    <w:t xml:space="preserve"> зон на </w:t>
                  </w:r>
                  <w:proofErr w:type="gramStart"/>
                  <w:r w:rsidRPr="00AF0808">
                    <w:rPr>
                      <w:sz w:val="22"/>
                      <w:szCs w:val="22"/>
                    </w:rPr>
                    <w:t>входах</w:t>
                  </w:r>
                  <w:proofErr w:type="gramEnd"/>
                  <w:r w:rsidRPr="00AF0808">
                    <w:rPr>
                      <w:sz w:val="22"/>
                      <w:szCs w:val="22"/>
                    </w:rPr>
                    <w:t xml:space="preserve"> в помещения (в том числе: очистка и мытье грязезащитных покрытий, очистка и мытье приямков для этих покрытий и т.д.).</w:t>
                  </w:r>
                </w:p>
              </w:tc>
              <w:tc>
                <w:tcPr>
                  <w:tcW w:w="2835" w:type="dxa"/>
                  <w:vAlign w:val="center"/>
                </w:tcPr>
                <w:p w:rsidR="00047322" w:rsidRPr="00AF0808" w:rsidRDefault="00047322"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047322" w:rsidRPr="00AF0808" w:rsidRDefault="00047322"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268" w:type="dxa"/>
                  <w:vAlign w:val="center"/>
                </w:tcPr>
                <w:p w:rsidR="00047322" w:rsidRPr="00AF0808" w:rsidRDefault="00047322" w:rsidP="005932F6">
                  <w:pPr>
                    <w:jc w:val="center"/>
                    <w:rPr>
                      <w:sz w:val="22"/>
                      <w:szCs w:val="22"/>
                    </w:rPr>
                  </w:pPr>
                  <w:r w:rsidRPr="00AF0808">
                    <w:rPr>
                      <w:sz w:val="22"/>
                      <w:szCs w:val="22"/>
                    </w:rPr>
                    <w:t>Ежемесячно</w:t>
                  </w:r>
                </w:p>
                <w:p w:rsidR="00047322" w:rsidRPr="00AF0808" w:rsidRDefault="00047322" w:rsidP="005932F6">
                  <w:pPr>
                    <w:jc w:val="center"/>
                    <w:rPr>
                      <w:sz w:val="22"/>
                      <w:szCs w:val="22"/>
                    </w:rPr>
                  </w:pPr>
                  <w:r w:rsidRPr="00AF0808">
                    <w:rPr>
                      <w:sz w:val="22"/>
                      <w:szCs w:val="22"/>
                    </w:rPr>
                    <w:t>1 (один) раз в месяц, в течение всего срока исполнения обязательств по Договору</w:t>
                  </w:r>
                </w:p>
              </w:tc>
            </w:tr>
            <w:tr w:rsidR="00047322" w:rsidRPr="007B54F0" w:rsidTr="00047322">
              <w:tc>
                <w:tcPr>
                  <w:tcW w:w="454" w:type="dxa"/>
                </w:tcPr>
                <w:p w:rsidR="00047322" w:rsidRPr="007B54F0" w:rsidRDefault="00047322" w:rsidP="005932F6">
                  <w:r w:rsidRPr="007B54F0">
                    <w:t>2</w:t>
                  </w:r>
                  <w:r>
                    <w:t>4</w:t>
                  </w:r>
                </w:p>
              </w:tc>
              <w:tc>
                <w:tcPr>
                  <w:tcW w:w="3969" w:type="dxa"/>
                </w:tcPr>
                <w:p w:rsidR="00047322" w:rsidRPr="00AF0808" w:rsidRDefault="00047322" w:rsidP="005932F6">
                  <w:pPr>
                    <w:rPr>
                      <w:sz w:val="22"/>
                      <w:szCs w:val="22"/>
                    </w:rPr>
                  </w:pPr>
                  <w:r w:rsidRPr="00AF0808">
                    <w:rPr>
                      <w:sz w:val="22"/>
                      <w:szCs w:val="22"/>
                    </w:rPr>
                    <w:t xml:space="preserve">Уборка помещений в случае чрезвычайных обстоятельств, удаление воды при протечках, удаление различных загрязнений при прорывах в технических системах и другие форс-мажорные обстоятельства локального характера. </w:t>
                  </w:r>
                </w:p>
              </w:tc>
              <w:tc>
                <w:tcPr>
                  <w:tcW w:w="2835" w:type="dxa"/>
                </w:tcPr>
                <w:p w:rsidR="00047322" w:rsidRPr="00AF0808" w:rsidRDefault="00047322" w:rsidP="005932F6">
                  <w:pPr>
                    <w:jc w:val="center"/>
                    <w:rPr>
                      <w:sz w:val="22"/>
                      <w:szCs w:val="22"/>
                    </w:rPr>
                  </w:pPr>
                  <w:r w:rsidRPr="00AF0808">
                    <w:rPr>
                      <w:sz w:val="22"/>
                      <w:szCs w:val="22"/>
                    </w:rPr>
                    <w:t>по заявкам* Заказчика, в течение всего срока исполнения обязательств по Договору</w:t>
                  </w:r>
                </w:p>
              </w:tc>
              <w:tc>
                <w:tcPr>
                  <w:tcW w:w="2268" w:type="dxa"/>
                  <w:vAlign w:val="center"/>
                </w:tcPr>
                <w:p w:rsidR="00047322" w:rsidRPr="00AF0808" w:rsidRDefault="00047322" w:rsidP="005932F6">
                  <w:pPr>
                    <w:jc w:val="center"/>
                    <w:rPr>
                      <w:sz w:val="22"/>
                      <w:szCs w:val="22"/>
                    </w:rPr>
                  </w:pPr>
                  <w:r w:rsidRPr="00AF0808">
                    <w:rPr>
                      <w:sz w:val="22"/>
                      <w:szCs w:val="22"/>
                    </w:rPr>
                    <w:t>_</w:t>
                  </w:r>
                </w:p>
              </w:tc>
            </w:tr>
            <w:tr w:rsidR="00047322" w:rsidRPr="007B54F0" w:rsidTr="00047322">
              <w:tc>
                <w:tcPr>
                  <w:tcW w:w="454" w:type="dxa"/>
                </w:tcPr>
                <w:p w:rsidR="00047322" w:rsidRPr="004C5248" w:rsidRDefault="00047322" w:rsidP="005932F6">
                  <w:r w:rsidRPr="004C5248">
                    <w:t>2</w:t>
                  </w:r>
                  <w:r>
                    <w:t>5</w:t>
                  </w:r>
                </w:p>
              </w:tc>
              <w:tc>
                <w:tcPr>
                  <w:tcW w:w="3969" w:type="dxa"/>
                </w:tcPr>
                <w:p w:rsidR="00047322" w:rsidRPr="00AF0808" w:rsidRDefault="00047322" w:rsidP="005932F6">
                  <w:pPr>
                    <w:rPr>
                      <w:sz w:val="22"/>
                      <w:szCs w:val="22"/>
                    </w:rPr>
                  </w:pPr>
                  <w:r w:rsidRPr="00AF0808">
                    <w:rPr>
                      <w:sz w:val="22"/>
                      <w:szCs w:val="22"/>
                    </w:rPr>
                    <w:t>Протирка аудиторных досок</w:t>
                  </w:r>
                </w:p>
              </w:tc>
              <w:tc>
                <w:tcPr>
                  <w:tcW w:w="2835" w:type="dxa"/>
                </w:tcPr>
                <w:p w:rsidR="00047322" w:rsidRPr="00AF0808" w:rsidRDefault="00047322"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047322" w:rsidRPr="00AF0808" w:rsidRDefault="00047322"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268" w:type="dxa"/>
                  <w:vAlign w:val="center"/>
                </w:tcPr>
                <w:p w:rsidR="00047322" w:rsidRPr="00AF0808" w:rsidRDefault="00047322" w:rsidP="005932F6">
                  <w:pPr>
                    <w:jc w:val="center"/>
                    <w:rPr>
                      <w:sz w:val="22"/>
                      <w:szCs w:val="22"/>
                    </w:rPr>
                  </w:pPr>
                  <w:r w:rsidRPr="00AF0808">
                    <w:rPr>
                      <w:sz w:val="22"/>
                      <w:szCs w:val="22"/>
                    </w:rPr>
                    <w:t>_</w:t>
                  </w:r>
                </w:p>
              </w:tc>
            </w:tr>
            <w:tr w:rsidR="00047322" w:rsidRPr="007B54F0" w:rsidTr="00047322">
              <w:tc>
                <w:tcPr>
                  <w:tcW w:w="454" w:type="dxa"/>
                </w:tcPr>
                <w:p w:rsidR="00047322" w:rsidRPr="007B54F0" w:rsidRDefault="00047322" w:rsidP="005932F6">
                  <w:r w:rsidRPr="007B54F0">
                    <w:t>2</w:t>
                  </w:r>
                  <w:r>
                    <w:t>6</w:t>
                  </w:r>
                </w:p>
              </w:tc>
              <w:tc>
                <w:tcPr>
                  <w:tcW w:w="3969" w:type="dxa"/>
                </w:tcPr>
                <w:p w:rsidR="00047322" w:rsidRPr="00AF0808" w:rsidRDefault="00047322" w:rsidP="005932F6">
                  <w:pPr>
                    <w:rPr>
                      <w:sz w:val="22"/>
                      <w:szCs w:val="22"/>
                    </w:rPr>
                  </w:pPr>
                  <w:r w:rsidRPr="00AF0808">
                    <w:rPr>
                      <w:sz w:val="22"/>
                      <w:szCs w:val="22"/>
                    </w:rPr>
                    <w:t xml:space="preserve">Чистка поверхности твердого пола из </w:t>
                  </w:r>
                  <w:proofErr w:type="spellStart"/>
                  <w:r w:rsidRPr="00AF0808">
                    <w:rPr>
                      <w:sz w:val="22"/>
                      <w:szCs w:val="22"/>
                    </w:rPr>
                    <w:t>керамогранита</w:t>
                  </w:r>
                  <w:proofErr w:type="spellEnd"/>
                  <w:r w:rsidRPr="00AF0808">
                    <w:rPr>
                      <w:sz w:val="22"/>
                      <w:szCs w:val="22"/>
                    </w:rPr>
                    <w:t xml:space="preserve">  с нанесением защитного слоя</w:t>
                  </w:r>
                </w:p>
              </w:tc>
              <w:tc>
                <w:tcPr>
                  <w:tcW w:w="2835" w:type="dxa"/>
                </w:tcPr>
                <w:p w:rsidR="00047322" w:rsidRPr="00AF0808" w:rsidRDefault="00047322" w:rsidP="005932F6">
                  <w:pPr>
                    <w:jc w:val="center"/>
                    <w:rPr>
                      <w:sz w:val="22"/>
                      <w:szCs w:val="22"/>
                    </w:rPr>
                  </w:pPr>
                  <w:r w:rsidRPr="00AF0808">
                    <w:rPr>
                      <w:sz w:val="22"/>
                      <w:szCs w:val="22"/>
                    </w:rPr>
                    <w:t>_</w:t>
                  </w:r>
                </w:p>
              </w:tc>
              <w:tc>
                <w:tcPr>
                  <w:tcW w:w="2268" w:type="dxa"/>
                  <w:vAlign w:val="center"/>
                </w:tcPr>
                <w:p w:rsidR="00047322" w:rsidRPr="00AF0808" w:rsidRDefault="00047322" w:rsidP="005932F6">
                  <w:pPr>
                    <w:jc w:val="center"/>
                    <w:rPr>
                      <w:sz w:val="22"/>
                      <w:szCs w:val="22"/>
                    </w:rPr>
                  </w:pPr>
                  <w:r w:rsidRPr="00AF0808">
                    <w:rPr>
                      <w:sz w:val="22"/>
                      <w:szCs w:val="22"/>
                    </w:rPr>
                    <w:t xml:space="preserve">2 (два) раза в год. </w:t>
                  </w:r>
                </w:p>
                <w:p w:rsidR="00047322" w:rsidRPr="00AF0808" w:rsidRDefault="00047322" w:rsidP="005932F6">
                  <w:pPr>
                    <w:jc w:val="center"/>
                    <w:rPr>
                      <w:sz w:val="22"/>
                      <w:szCs w:val="22"/>
                    </w:rPr>
                  </w:pPr>
                </w:p>
                <w:p w:rsidR="00047322" w:rsidRPr="00AF0808" w:rsidRDefault="00047322" w:rsidP="005932F6">
                  <w:pPr>
                    <w:jc w:val="center"/>
                    <w:rPr>
                      <w:sz w:val="22"/>
                      <w:szCs w:val="22"/>
                    </w:rPr>
                  </w:pPr>
                </w:p>
              </w:tc>
            </w:tr>
          </w:tbl>
          <w:p w:rsidR="00047322" w:rsidRDefault="00047322" w:rsidP="005932F6">
            <w:pPr>
              <w:jc w:val="both"/>
              <w:rPr>
                <w:rFonts w:eastAsia="Calibri"/>
                <w:b/>
                <w:lang w:eastAsia="en-US"/>
              </w:rPr>
            </w:pPr>
          </w:p>
          <w:p w:rsidR="00047322" w:rsidRDefault="00047322" w:rsidP="005932F6">
            <w:pPr>
              <w:jc w:val="both"/>
              <w:rPr>
                <w:rFonts w:eastAsia="Calibri"/>
                <w:b/>
                <w:lang w:eastAsia="en-US"/>
              </w:rPr>
            </w:pPr>
          </w:p>
          <w:p w:rsidR="00047322" w:rsidRDefault="00047322" w:rsidP="005932F6">
            <w:pPr>
              <w:jc w:val="both"/>
              <w:rPr>
                <w:b/>
              </w:rPr>
            </w:pPr>
            <w:r w:rsidRPr="00BD5849">
              <w:rPr>
                <w:rFonts w:eastAsia="Calibri"/>
                <w:b/>
                <w:lang w:eastAsia="en-US"/>
              </w:rPr>
              <w:t>А</w:t>
            </w:r>
            <w:proofErr w:type="gramStart"/>
            <w:r w:rsidRPr="00BD5849">
              <w:rPr>
                <w:rFonts w:eastAsia="Calibri"/>
                <w:b/>
                <w:lang w:eastAsia="en-US"/>
              </w:rPr>
              <w:t>2</w:t>
            </w:r>
            <w:proofErr w:type="gramEnd"/>
            <w:r w:rsidRPr="00BD5849">
              <w:rPr>
                <w:rFonts w:eastAsia="Calibri"/>
                <w:b/>
                <w:lang w:eastAsia="en-US"/>
              </w:rPr>
              <w:t>.</w:t>
            </w:r>
            <w:r w:rsidRPr="00BD5849">
              <w:rPr>
                <w:rFonts w:eastAsia="Calibri"/>
                <w:lang w:eastAsia="en-US"/>
              </w:rPr>
              <w:t xml:space="preserve"> </w:t>
            </w:r>
            <w:r w:rsidRPr="004C5248">
              <w:rPr>
                <w:b/>
              </w:rPr>
              <w:t xml:space="preserve">Перечень работ (услуг), входящих в генеральную и ежедневную комплексную уборку </w:t>
            </w:r>
            <w:r>
              <w:rPr>
                <w:b/>
              </w:rPr>
              <w:t>медицинских кабинетов (</w:t>
            </w:r>
            <w:proofErr w:type="spellStart"/>
            <w:r>
              <w:rPr>
                <w:b/>
              </w:rPr>
              <w:t>каб</w:t>
            </w:r>
            <w:proofErr w:type="spellEnd"/>
            <w:r>
              <w:rPr>
                <w:b/>
              </w:rPr>
              <w:t>.</w:t>
            </w:r>
            <w:r w:rsidRPr="00514B8A">
              <w:rPr>
                <w:b/>
              </w:rPr>
              <w:t xml:space="preserve"> № 134; № 135</w:t>
            </w:r>
            <w:r>
              <w:rPr>
                <w:b/>
              </w:rPr>
              <w:t>)</w:t>
            </w:r>
            <w:r w:rsidRPr="004C5248">
              <w:rPr>
                <w:b/>
              </w:rPr>
              <w:t xml:space="preserve"> и периодичность их выполнения (оказания)</w:t>
            </w:r>
            <w:r w:rsidRPr="004C5248">
              <w:t xml:space="preserve"> </w:t>
            </w:r>
            <w:r w:rsidRPr="004C5248">
              <w:rPr>
                <w:b/>
              </w:rPr>
              <w:t>в течение всего срока испо</w:t>
            </w:r>
            <w:r>
              <w:rPr>
                <w:b/>
              </w:rPr>
              <w:t>лнения обязательств по Договору:</w:t>
            </w:r>
          </w:p>
          <w:p w:rsidR="00047322" w:rsidRPr="00BD5849" w:rsidRDefault="00047322" w:rsidP="005932F6">
            <w:pPr>
              <w:jc w:val="both"/>
              <w:rPr>
                <w:rFonts w:eastAsia="Calibri"/>
                <w:b/>
                <w:lang w:eastAsia="en-US"/>
              </w:rPr>
            </w:pPr>
          </w:p>
          <w:p w:rsidR="00047322" w:rsidRDefault="00047322" w:rsidP="005932F6">
            <w:pPr>
              <w:jc w:val="right"/>
              <w:rPr>
                <w:rFonts w:eastAsia="Calibri"/>
                <w:lang w:eastAsia="en-US"/>
              </w:rPr>
            </w:pPr>
            <w:r>
              <w:rPr>
                <w:rFonts w:eastAsia="Calibri"/>
                <w:lang w:eastAsia="en-US"/>
              </w:rPr>
              <w:t>Таблица 6</w:t>
            </w:r>
          </w:p>
          <w:p w:rsidR="00047322" w:rsidRPr="00AC35EF" w:rsidRDefault="00047322" w:rsidP="005932F6">
            <w:pPr>
              <w:jc w:val="right"/>
              <w:rPr>
                <w:rFonts w:eastAsia="Calibri"/>
                <w:bCs/>
                <w:lang w:eastAsia="en-US"/>
              </w:rPr>
            </w:pPr>
          </w:p>
          <w:tbl>
            <w:tblPr>
              <w:tblW w:w="9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3937"/>
              <w:gridCol w:w="2641"/>
              <w:gridCol w:w="2364"/>
            </w:tblGrid>
            <w:tr w:rsidR="00047322" w:rsidRPr="00023572" w:rsidTr="005932F6">
              <w:trPr>
                <w:trHeight w:val="144"/>
              </w:trPr>
              <w:tc>
                <w:tcPr>
                  <w:tcW w:w="651" w:type="dxa"/>
                  <w:vMerge w:val="restart"/>
                  <w:tcMar>
                    <w:top w:w="0" w:type="dxa"/>
                    <w:left w:w="108" w:type="dxa"/>
                    <w:bottom w:w="0" w:type="dxa"/>
                    <w:right w:w="108" w:type="dxa"/>
                  </w:tcMar>
                  <w:vAlign w:val="center"/>
                  <w:hideMark/>
                </w:tcPr>
                <w:p w:rsidR="00047322" w:rsidRPr="00023572" w:rsidRDefault="00047322" w:rsidP="005932F6">
                  <w:pPr>
                    <w:jc w:val="center"/>
                    <w:rPr>
                      <w:rFonts w:eastAsiaTheme="minorHAnsi"/>
                      <w:b/>
                      <w:bCs/>
                      <w:sz w:val="22"/>
                      <w:szCs w:val="22"/>
                      <w:lang w:eastAsia="en-US"/>
                    </w:rPr>
                  </w:pPr>
                  <w:r w:rsidRPr="00023572">
                    <w:rPr>
                      <w:b/>
                      <w:bCs/>
                      <w:sz w:val="22"/>
                      <w:szCs w:val="22"/>
                      <w:lang w:eastAsia="en-US"/>
                    </w:rPr>
                    <w:t>№</w:t>
                  </w:r>
                </w:p>
                <w:p w:rsidR="00047322" w:rsidRPr="00023572" w:rsidRDefault="00047322" w:rsidP="005932F6">
                  <w:pPr>
                    <w:jc w:val="center"/>
                    <w:rPr>
                      <w:rFonts w:eastAsiaTheme="minorHAnsi"/>
                      <w:b/>
                      <w:bCs/>
                      <w:sz w:val="22"/>
                      <w:szCs w:val="22"/>
                      <w:lang w:eastAsia="en-US"/>
                    </w:rPr>
                  </w:pPr>
                  <w:proofErr w:type="gramStart"/>
                  <w:r w:rsidRPr="00023572">
                    <w:rPr>
                      <w:b/>
                      <w:bCs/>
                      <w:sz w:val="22"/>
                      <w:szCs w:val="22"/>
                      <w:lang w:eastAsia="en-US"/>
                    </w:rPr>
                    <w:t>п</w:t>
                  </w:r>
                  <w:proofErr w:type="gramEnd"/>
                  <w:r w:rsidRPr="00023572">
                    <w:rPr>
                      <w:b/>
                      <w:bCs/>
                      <w:sz w:val="22"/>
                      <w:szCs w:val="22"/>
                      <w:lang w:eastAsia="en-US"/>
                    </w:rPr>
                    <w:t>/п</w:t>
                  </w:r>
                </w:p>
              </w:tc>
              <w:tc>
                <w:tcPr>
                  <w:tcW w:w="3937" w:type="dxa"/>
                  <w:vMerge w:val="restart"/>
                  <w:tcMar>
                    <w:top w:w="0" w:type="dxa"/>
                    <w:left w:w="108" w:type="dxa"/>
                    <w:bottom w:w="0" w:type="dxa"/>
                    <w:right w:w="108" w:type="dxa"/>
                  </w:tcMar>
                  <w:vAlign w:val="center"/>
                  <w:hideMark/>
                </w:tcPr>
                <w:p w:rsidR="00047322" w:rsidRPr="00023572" w:rsidRDefault="00047322" w:rsidP="005932F6">
                  <w:pPr>
                    <w:jc w:val="center"/>
                    <w:rPr>
                      <w:rFonts w:eastAsiaTheme="minorHAnsi"/>
                      <w:b/>
                      <w:bCs/>
                      <w:sz w:val="22"/>
                      <w:szCs w:val="22"/>
                      <w:lang w:eastAsia="en-US"/>
                    </w:rPr>
                  </w:pPr>
                  <w:r w:rsidRPr="00023572">
                    <w:rPr>
                      <w:b/>
                      <w:bCs/>
                      <w:sz w:val="22"/>
                      <w:szCs w:val="22"/>
                      <w:lang w:eastAsia="en-US"/>
                    </w:rPr>
                    <w:t>Перечень работ (услуг)</w:t>
                  </w:r>
                </w:p>
              </w:tc>
              <w:tc>
                <w:tcPr>
                  <w:tcW w:w="5005" w:type="dxa"/>
                  <w:gridSpan w:val="2"/>
                  <w:tcMar>
                    <w:top w:w="0" w:type="dxa"/>
                    <w:left w:w="108" w:type="dxa"/>
                    <w:bottom w:w="0" w:type="dxa"/>
                    <w:right w:w="108" w:type="dxa"/>
                  </w:tcMar>
                  <w:vAlign w:val="center"/>
                  <w:hideMark/>
                </w:tcPr>
                <w:p w:rsidR="00047322" w:rsidRPr="00023572" w:rsidRDefault="00047322" w:rsidP="005932F6">
                  <w:pPr>
                    <w:jc w:val="center"/>
                    <w:rPr>
                      <w:rFonts w:eastAsiaTheme="minorHAnsi"/>
                      <w:b/>
                      <w:bCs/>
                      <w:sz w:val="22"/>
                      <w:szCs w:val="22"/>
                      <w:lang w:eastAsia="en-US"/>
                    </w:rPr>
                  </w:pPr>
                  <w:r w:rsidRPr="00023572">
                    <w:rPr>
                      <w:b/>
                      <w:bCs/>
                      <w:sz w:val="22"/>
                      <w:szCs w:val="22"/>
                      <w:lang w:eastAsia="en-US"/>
                    </w:rPr>
                    <w:t>Периодичность выполнения работ (оказания услуг)</w:t>
                  </w:r>
                </w:p>
              </w:tc>
            </w:tr>
            <w:tr w:rsidR="00047322" w:rsidRPr="00023572" w:rsidTr="005932F6">
              <w:trPr>
                <w:trHeight w:val="144"/>
              </w:trPr>
              <w:tc>
                <w:tcPr>
                  <w:tcW w:w="651" w:type="dxa"/>
                  <w:vMerge/>
                  <w:vAlign w:val="center"/>
                  <w:hideMark/>
                </w:tcPr>
                <w:p w:rsidR="00047322" w:rsidRPr="00023572" w:rsidRDefault="00047322" w:rsidP="005932F6">
                  <w:pPr>
                    <w:rPr>
                      <w:rFonts w:eastAsiaTheme="minorHAnsi"/>
                      <w:b/>
                      <w:bCs/>
                      <w:sz w:val="22"/>
                      <w:szCs w:val="22"/>
                      <w:lang w:eastAsia="en-US"/>
                    </w:rPr>
                  </w:pPr>
                </w:p>
              </w:tc>
              <w:tc>
                <w:tcPr>
                  <w:tcW w:w="3937" w:type="dxa"/>
                  <w:vMerge/>
                  <w:vAlign w:val="center"/>
                  <w:hideMark/>
                </w:tcPr>
                <w:p w:rsidR="00047322" w:rsidRPr="00023572" w:rsidRDefault="00047322" w:rsidP="005932F6">
                  <w:pPr>
                    <w:rPr>
                      <w:rFonts w:eastAsiaTheme="minorHAnsi"/>
                      <w:b/>
                      <w:bCs/>
                      <w:sz w:val="22"/>
                      <w:szCs w:val="22"/>
                      <w:lang w:eastAsia="en-US"/>
                    </w:rPr>
                  </w:pPr>
                </w:p>
              </w:tc>
              <w:tc>
                <w:tcPr>
                  <w:tcW w:w="2641" w:type="dxa"/>
                  <w:tcMar>
                    <w:top w:w="0" w:type="dxa"/>
                    <w:left w:w="108" w:type="dxa"/>
                    <w:bottom w:w="0" w:type="dxa"/>
                    <w:right w:w="108" w:type="dxa"/>
                  </w:tcMar>
                  <w:vAlign w:val="center"/>
                  <w:hideMark/>
                </w:tcPr>
                <w:p w:rsidR="00047322" w:rsidRPr="00023572" w:rsidRDefault="00047322" w:rsidP="005932F6">
                  <w:pPr>
                    <w:jc w:val="center"/>
                    <w:rPr>
                      <w:rFonts w:eastAsiaTheme="minorHAnsi"/>
                      <w:b/>
                      <w:bCs/>
                      <w:sz w:val="22"/>
                      <w:szCs w:val="22"/>
                      <w:lang w:eastAsia="en-US"/>
                    </w:rPr>
                  </w:pPr>
                  <w:r w:rsidRPr="00023572">
                    <w:rPr>
                      <w:b/>
                      <w:bCs/>
                      <w:sz w:val="22"/>
                      <w:szCs w:val="22"/>
                      <w:lang w:eastAsia="en-US"/>
                    </w:rPr>
                    <w:t>ежедневная комплексная</w:t>
                  </w:r>
                </w:p>
              </w:tc>
              <w:tc>
                <w:tcPr>
                  <w:tcW w:w="2364" w:type="dxa"/>
                  <w:tcMar>
                    <w:top w:w="0" w:type="dxa"/>
                    <w:left w:w="108" w:type="dxa"/>
                    <w:bottom w:w="0" w:type="dxa"/>
                    <w:right w:w="108" w:type="dxa"/>
                  </w:tcMar>
                  <w:vAlign w:val="center"/>
                  <w:hideMark/>
                </w:tcPr>
                <w:p w:rsidR="00047322" w:rsidRPr="00023572" w:rsidRDefault="00047322" w:rsidP="005932F6">
                  <w:pPr>
                    <w:jc w:val="center"/>
                    <w:rPr>
                      <w:rFonts w:eastAsiaTheme="minorHAnsi"/>
                      <w:b/>
                      <w:bCs/>
                      <w:sz w:val="22"/>
                      <w:szCs w:val="22"/>
                      <w:lang w:eastAsia="en-US"/>
                    </w:rPr>
                  </w:pPr>
                  <w:r w:rsidRPr="00023572">
                    <w:rPr>
                      <w:b/>
                      <w:bCs/>
                      <w:sz w:val="22"/>
                      <w:szCs w:val="22"/>
                      <w:lang w:eastAsia="en-US"/>
                    </w:rPr>
                    <w:t>генеральная</w:t>
                  </w:r>
                </w:p>
              </w:tc>
            </w:tr>
            <w:tr w:rsidR="00047322" w:rsidRPr="00AF0808" w:rsidTr="005932F6">
              <w:trPr>
                <w:trHeight w:val="144"/>
              </w:trPr>
              <w:tc>
                <w:tcPr>
                  <w:tcW w:w="651" w:type="dxa"/>
                  <w:tcMar>
                    <w:top w:w="0" w:type="dxa"/>
                    <w:left w:w="108" w:type="dxa"/>
                    <w:bottom w:w="0" w:type="dxa"/>
                    <w:right w:w="108" w:type="dxa"/>
                  </w:tcMar>
                  <w:hideMark/>
                </w:tcPr>
                <w:p w:rsidR="00047322" w:rsidRPr="007B54F0" w:rsidRDefault="00047322" w:rsidP="005932F6">
                  <w:pPr>
                    <w:rPr>
                      <w:rFonts w:eastAsiaTheme="minorHAnsi"/>
                      <w:lang w:eastAsia="en-US"/>
                    </w:rPr>
                  </w:pPr>
                  <w:r w:rsidRPr="007B54F0">
                    <w:rPr>
                      <w:lang w:eastAsia="en-US"/>
                    </w:rPr>
                    <w:t>1</w:t>
                  </w:r>
                </w:p>
              </w:tc>
              <w:tc>
                <w:tcPr>
                  <w:tcW w:w="3937" w:type="dxa"/>
                  <w:tcMar>
                    <w:top w:w="0" w:type="dxa"/>
                    <w:left w:w="108" w:type="dxa"/>
                    <w:bottom w:w="0" w:type="dxa"/>
                    <w:right w:w="108" w:type="dxa"/>
                  </w:tcMar>
                  <w:hideMark/>
                </w:tcPr>
                <w:p w:rsidR="00047322" w:rsidRPr="00AF0808" w:rsidRDefault="00047322" w:rsidP="005932F6">
                  <w:pPr>
                    <w:rPr>
                      <w:rFonts w:eastAsiaTheme="minorHAnsi"/>
                      <w:sz w:val="22"/>
                      <w:szCs w:val="22"/>
                      <w:lang w:eastAsia="en-US"/>
                    </w:rPr>
                  </w:pPr>
                  <w:proofErr w:type="gramStart"/>
                  <w:r w:rsidRPr="00AF0808">
                    <w:rPr>
                      <w:sz w:val="22"/>
                      <w:szCs w:val="22"/>
                      <w:lang w:eastAsia="en-US"/>
                    </w:rPr>
                    <w:t xml:space="preserve">Мытье (влажная протирка) всей поверхности твердого пола, плинтусов, полов, мебели, подоконников, дверей, дверных ручек, стен, раковины  и т.д. с использованием моющих и дезинфицирующих средств, </w:t>
                  </w:r>
                  <w:r w:rsidRPr="00AF0808">
                    <w:rPr>
                      <w:sz w:val="22"/>
                      <w:szCs w:val="22"/>
                      <w:lang w:eastAsia="en-US"/>
                    </w:rPr>
                    <w:lastRenderedPageBreak/>
                    <w:t>разрешенных к использованию в установленном порядке.</w:t>
                  </w:r>
                  <w:proofErr w:type="gramEnd"/>
                </w:p>
              </w:tc>
              <w:tc>
                <w:tcPr>
                  <w:tcW w:w="2641" w:type="dxa"/>
                  <w:tcMar>
                    <w:top w:w="0" w:type="dxa"/>
                    <w:left w:w="108" w:type="dxa"/>
                    <w:bottom w:w="0" w:type="dxa"/>
                    <w:right w:w="108" w:type="dxa"/>
                  </w:tcMar>
                  <w:hideMark/>
                </w:tcPr>
                <w:p w:rsidR="00047322" w:rsidRPr="00AF0808" w:rsidRDefault="00047322" w:rsidP="005932F6">
                  <w:pPr>
                    <w:autoSpaceDE w:val="0"/>
                    <w:autoSpaceDN w:val="0"/>
                    <w:jc w:val="center"/>
                    <w:rPr>
                      <w:rFonts w:eastAsiaTheme="minorHAnsi"/>
                      <w:sz w:val="22"/>
                      <w:szCs w:val="22"/>
                      <w:lang w:eastAsia="en-US"/>
                    </w:rPr>
                  </w:pPr>
                  <w:r w:rsidRPr="00AF0808">
                    <w:rPr>
                      <w:sz w:val="22"/>
                      <w:szCs w:val="22"/>
                      <w:lang w:eastAsia="en-US"/>
                    </w:rPr>
                    <w:lastRenderedPageBreak/>
                    <w:t>ежедневно,</w:t>
                  </w:r>
                </w:p>
                <w:p w:rsidR="00047322" w:rsidRPr="00AF0808" w:rsidRDefault="00047322" w:rsidP="005932F6">
                  <w:pPr>
                    <w:autoSpaceDE w:val="0"/>
                    <w:autoSpaceDN w:val="0"/>
                    <w:jc w:val="center"/>
                    <w:rPr>
                      <w:rFonts w:eastAsiaTheme="minorHAnsi"/>
                      <w:sz w:val="22"/>
                      <w:szCs w:val="22"/>
                      <w:highlight w:val="yellow"/>
                      <w:lang w:eastAsia="en-US"/>
                    </w:rPr>
                  </w:pPr>
                  <w:r w:rsidRPr="00AF0808">
                    <w:rPr>
                      <w:sz w:val="22"/>
                      <w:szCs w:val="22"/>
                      <w:lang w:eastAsia="en-US"/>
                    </w:rPr>
                    <w:t>не менее 2 (двух) раз в день</w:t>
                  </w:r>
                </w:p>
              </w:tc>
              <w:tc>
                <w:tcPr>
                  <w:tcW w:w="2364" w:type="dxa"/>
                  <w:tcMar>
                    <w:top w:w="0" w:type="dxa"/>
                    <w:left w:w="108" w:type="dxa"/>
                    <w:bottom w:w="0" w:type="dxa"/>
                    <w:right w:w="108" w:type="dxa"/>
                  </w:tcMar>
                  <w:hideMark/>
                </w:tcPr>
                <w:p w:rsidR="00047322" w:rsidRPr="00AF0808" w:rsidRDefault="00047322" w:rsidP="005932F6">
                  <w:pPr>
                    <w:jc w:val="center"/>
                    <w:rPr>
                      <w:rFonts w:eastAsiaTheme="minorHAnsi"/>
                      <w:sz w:val="22"/>
                      <w:szCs w:val="22"/>
                      <w:lang w:eastAsia="en-US"/>
                    </w:rPr>
                  </w:pPr>
                  <w:r w:rsidRPr="00AF0808">
                    <w:rPr>
                      <w:sz w:val="22"/>
                      <w:szCs w:val="22"/>
                      <w:lang w:eastAsia="en-US"/>
                    </w:rPr>
                    <w:t>еженедельно</w:t>
                  </w:r>
                </w:p>
                <w:p w:rsidR="00047322" w:rsidRPr="00AF0808" w:rsidRDefault="00047322" w:rsidP="005932F6">
                  <w:pPr>
                    <w:jc w:val="center"/>
                    <w:rPr>
                      <w:sz w:val="22"/>
                      <w:szCs w:val="22"/>
                      <w:lang w:eastAsia="en-US"/>
                    </w:rPr>
                  </w:pPr>
                  <w:r w:rsidRPr="00AF0808">
                    <w:rPr>
                      <w:sz w:val="22"/>
                      <w:szCs w:val="22"/>
                      <w:lang w:eastAsia="en-US"/>
                    </w:rPr>
                    <w:t xml:space="preserve">не реже 1 (одного) раза в неделю </w:t>
                  </w:r>
                </w:p>
                <w:p w:rsidR="00047322" w:rsidRPr="00AF0808" w:rsidRDefault="00047322" w:rsidP="005932F6">
                  <w:pPr>
                    <w:jc w:val="center"/>
                    <w:rPr>
                      <w:sz w:val="22"/>
                      <w:szCs w:val="22"/>
                    </w:rPr>
                  </w:pPr>
                </w:p>
                <w:p w:rsidR="00047322" w:rsidRPr="00AF0808" w:rsidRDefault="00047322" w:rsidP="005932F6">
                  <w:pPr>
                    <w:jc w:val="center"/>
                    <w:rPr>
                      <w:rFonts w:eastAsiaTheme="minorHAnsi"/>
                      <w:sz w:val="22"/>
                      <w:szCs w:val="22"/>
                      <w:lang w:eastAsia="en-US"/>
                    </w:rPr>
                  </w:pPr>
                  <w:r w:rsidRPr="00AF0808">
                    <w:rPr>
                      <w:sz w:val="22"/>
                      <w:szCs w:val="22"/>
                    </w:rPr>
                    <w:t xml:space="preserve">В случае необходимости </w:t>
                  </w:r>
                  <w:r w:rsidRPr="00AF0808">
                    <w:rPr>
                      <w:sz w:val="22"/>
                      <w:szCs w:val="22"/>
                    </w:rPr>
                    <w:lastRenderedPageBreak/>
                    <w:t xml:space="preserve">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3 (трех) раз в неделю)</w:t>
                  </w:r>
                </w:p>
              </w:tc>
            </w:tr>
            <w:tr w:rsidR="00047322" w:rsidRPr="00AF0808" w:rsidTr="005932F6">
              <w:trPr>
                <w:trHeight w:val="812"/>
              </w:trPr>
              <w:tc>
                <w:tcPr>
                  <w:tcW w:w="651" w:type="dxa"/>
                  <w:tcMar>
                    <w:top w:w="0" w:type="dxa"/>
                    <w:left w:w="108" w:type="dxa"/>
                    <w:bottom w:w="0" w:type="dxa"/>
                    <w:right w:w="108" w:type="dxa"/>
                  </w:tcMar>
                  <w:hideMark/>
                </w:tcPr>
                <w:p w:rsidR="00047322" w:rsidRPr="007B54F0" w:rsidRDefault="00047322" w:rsidP="005932F6">
                  <w:pPr>
                    <w:rPr>
                      <w:rFonts w:eastAsiaTheme="minorHAnsi"/>
                      <w:lang w:eastAsia="en-US"/>
                    </w:rPr>
                  </w:pPr>
                  <w:r w:rsidRPr="007B54F0">
                    <w:rPr>
                      <w:lang w:eastAsia="en-US"/>
                    </w:rPr>
                    <w:lastRenderedPageBreak/>
                    <w:t>2</w:t>
                  </w:r>
                </w:p>
              </w:tc>
              <w:tc>
                <w:tcPr>
                  <w:tcW w:w="3937" w:type="dxa"/>
                  <w:tcMar>
                    <w:top w:w="0" w:type="dxa"/>
                    <w:left w:w="108" w:type="dxa"/>
                    <w:bottom w:w="0" w:type="dxa"/>
                    <w:right w:w="108" w:type="dxa"/>
                  </w:tcMar>
                  <w:hideMark/>
                </w:tcPr>
                <w:p w:rsidR="00047322" w:rsidRPr="00AF0808" w:rsidRDefault="00047322" w:rsidP="005932F6">
                  <w:pPr>
                    <w:rPr>
                      <w:rFonts w:eastAsiaTheme="minorHAnsi"/>
                      <w:sz w:val="22"/>
                      <w:szCs w:val="22"/>
                      <w:lang w:eastAsia="en-US"/>
                    </w:rPr>
                  </w:pPr>
                  <w:r w:rsidRPr="00AF0808">
                    <w:rPr>
                      <w:sz w:val="22"/>
                      <w:szCs w:val="22"/>
                      <w:lang w:eastAsia="en-US"/>
                    </w:rPr>
                    <w:t>Протирка кушеток,  мебели, медицинского и другого оборудования и инвентаря с использованием моющих и дезинфицирующих средств, разрешенных к использованию в установленном порядке.</w:t>
                  </w:r>
                </w:p>
              </w:tc>
              <w:tc>
                <w:tcPr>
                  <w:tcW w:w="2641" w:type="dxa"/>
                  <w:tcMar>
                    <w:top w:w="0" w:type="dxa"/>
                    <w:left w:w="108" w:type="dxa"/>
                    <w:bottom w:w="0" w:type="dxa"/>
                    <w:right w:w="108" w:type="dxa"/>
                  </w:tcMar>
                  <w:vAlign w:val="center"/>
                  <w:hideMark/>
                </w:tcPr>
                <w:p w:rsidR="00047322" w:rsidRPr="00AF0808" w:rsidRDefault="00047322" w:rsidP="005932F6">
                  <w:pPr>
                    <w:jc w:val="center"/>
                    <w:rPr>
                      <w:rFonts w:eastAsiaTheme="minorHAnsi"/>
                      <w:sz w:val="22"/>
                      <w:szCs w:val="22"/>
                      <w:lang w:eastAsia="en-US"/>
                    </w:rPr>
                  </w:pPr>
                  <w:r w:rsidRPr="00AF0808">
                    <w:rPr>
                      <w:sz w:val="22"/>
                      <w:szCs w:val="22"/>
                      <w:lang w:eastAsia="en-US"/>
                    </w:rPr>
                    <w:t>ежедневно,</w:t>
                  </w:r>
                </w:p>
                <w:p w:rsidR="00047322" w:rsidRPr="00AF0808" w:rsidRDefault="00047322" w:rsidP="005932F6">
                  <w:pPr>
                    <w:jc w:val="center"/>
                    <w:rPr>
                      <w:rFonts w:eastAsiaTheme="minorHAnsi"/>
                      <w:sz w:val="22"/>
                      <w:szCs w:val="22"/>
                      <w:lang w:eastAsia="en-US"/>
                    </w:rPr>
                  </w:pPr>
                  <w:r w:rsidRPr="00AF0808">
                    <w:rPr>
                      <w:sz w:val="22"/>
                      <w:szCs w:val="22"/>
                      <w:lang w:eastAsia="en-US"/>
                    </w:rPr>
                    <w:t>не менее 2 (двух) раз в день</w:t>
                  </w:r>
                </w:p>
              </w:tc>
              <w:tc>
                <w:tcPr>
                  <w:tcW w:w="2364" w:type="dxa"/>
                  <w:tcMar>
                    <w:top w:w="0" w:type="dxa"/>
                    <w:left w:w="108" w:type="dxa"/>
                    <w:bottom w:w="0" w:type="dxa"/>
                    <w:right w:w="108" w:type="dxa"/>
                  </w:tcMar>
                  <w:vAlign w:val="center"/>
                  <w:hideMark/>
                </w:tcPr>
                <w:p w:rsidR="00047322" w:rsidRPr="00AF0808" w:rsidRDefault="00047322" w:rsidP="005932F6">
                  <w:pPr>
                    <w:jc w:val="center"/>
                    <w:rPr>
                      <w:rFonts w:eastAsiaTheme="minorHAnsi"/>
                      <w:sz w:val="22"/>
                      <w:szCs w:val="22"/>
                      <w:lang w:eastAsia="en-US"/>
                    </w:rPr>
                  </w:pPr>
                  <w:r w:rsidRPr="00AF0808">
                    <w:rPr>
                      <w:sz w:val="22"/>
                      <w:szCs w:val="22"/>
                      <w:lang w:eastAsia="en-US"/>
                    </w:rPr>
                    <w:t>еженедельно</w:t>
                  </w:r>
                </w:p>
                <w:p w:rsidR="00047322" w:rsidRPr="00AF0808" w:rsidRDefault="00047322" w:rsidP="005932F6">
                  <w:pPr>
                    <w:jc w:val="center"/>
                    <w:rPr>
                      <w:sz w:val="22"/>
                      <w:szCs w:val="22"/>
                      <w:lang w:eastAsia="en-US"/>
                    </w:rPr>
                  </w:pPr>
                  <w:r w:rsidRPr="00AF0808">
                    <w:rPr>
                      <w:sz w:val="22"/>
                      <w:szCs w:val="22"/>
                      <w:lang w:eastAsia="en-US"/>
                    </w:rPr>
                    <w:t>не реже 1 (одного) раза в неделю</w:t>
                  </w:r>
                </w:p>
                <w:p w:rsidR="00047322" w:rsidRPr="00AF0808" w:rsidRDefault="00047322" w:rsidP="005932F6">
                  <w:pPr>
                    <w:jc w:val="center"/>
                    <w:rPr>
                      <w:sz w:val="22"/>
                      <w:szCs w:val="22"/>
                    </w:rPr>
                  </w:pPr>
                </w:p>
                <w:p w:rsidR="00047322" w:rsidRPr="00AF0808" w:rsidRDefault="00047322" w:rsidP="005932F6">
                  <w:pPr>
                    <w:jc w:val="center"/>
                    <w:rPr>
                      <w:rFonts w:eastAsiaTheme="minorHAnsi"/>
                      <w:b/>
                      <w:sz w:val="22"/>
                      <w:szCs w:val="22"/>
                      <w:lang w:eastAsia="en-US"/>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3 (трех) раз в неделю)</w:t>
                  </w:r>
                </w:p>
              </w:tc>
            </w:tr>
            <w:tr w:rsidR="00047322" w:rsidRPr="00AF0808" w:rsidTr="005932F6">
              <w:trPr>
                <w:trHeight w:val="2780"/>
              </w:trPr>
              <w:tc>
                <w:tcPr>
                  <w:tcW w:w="651" w:type="dxa"/>
                  <w:tcMar>
                    <w:top w:w="0" w:type="dxa"/>
                    <w:left w:w="108" w:type="dxa"/>
                    <w:bottom w:w="0" w:type="dxa"/>
                    <w:right w:w="108" w:type="dxa"/>
                  </w:tcMar>
                  <w:hideMark/>
                </w:tcPr>
                <w:p w:rsidR="00047322" w:rsidRPr="007B54F0" w:rsidRDefault="00047322" w:rsidP="005932F6">
                  <w:pPr>
                    <w:rPr>
                      <w:rFonts w:eastAsiaTheme="minorHAnsi"/>
                      <w:lang w:eastAsia="en-US"/>
                    </w:rPr>
                  </w:pPr>
                  <w:r w:rsidRPr="007B54F0">
                    <w:rPr>
                      <w:lang w:eastAsia="en-US"/>
                    </w:rPr>
                    <w:t>3</w:t>
                  </w:r>
                </w:p>
              </w:tc>
              <w:tc>
                <w:tcPr>
                  <w:tcW w:w="3937" w:type="dxa"/>
                  <w:tcMar>
                    <w:top w:w="0" w:type="dxa"/>
                    <w:left w:w="108" w:type="dxa"/>
                    <w:bottom w:w="0" w:type="dxa"/>
                    <w:right w:w="108" w:type="dxa"/>
                  </w:tcMar>
                  <w:hideMark/>
                </w:tcPr>
                <w:p w:rsidR="00047322" w:rsidRPr="00AF0808" w:rsidRDefault="00047322" w:rsidP="005932F6">
                  <w:pPr>
                    <w:rPr>
                      <w:rFonts w:eastAsiaTheme="minorHAnsi"/>
                      <w:sz w:val="22"/>
                      <w:szCs w:val="22"/>
                      <w:highlight w:val="yellow"/>
                      <w:lang w:eastAsia="en-US"/>
                    </w:rPr>
                  </w:pPr>
                  <w:r w:rsidRPr="00AF0808">
                    <w:rPr>
                      <w:sz w:val="22"/>
                      <w:szCs w:val="22"/>
                      <w:lang w:eastAsia="en-US"/>
                    </w:rPr>
                    <w:t>Очистка от загрязнений жалюзи, радиаторов, стендов, табличек, светильников</w:t>
                  </w:r>
                </w:p>
              </w:tc>
              <w:tc>
                <w:tcPr>
                  <w:tcW w:w="2641" w:type="dxa"/>
                  <w:tcMar>
                    <w:top w:w="0" w:type="dxa"/>
                    <w:left w:w="108" w:type="dxa"/>
                    <w:bottom w:w="0" w:type="dxa"/>
                    <w:right w:w="108" w:type="dxa"/>
                  </w:tcMar>
                  <w:vAlign w:val="center"/>
                </w:tcPr>
                <w:p w:rsidR="00047322" w:rsidRPr="00AF0808" w:rsidRDefault="00047322" w:rsidP="005932F6">
                  <w:pPr>
                    <w:jc w:val="center"/>
                    <w:rPr>
                      <w:rFonts w:eastAsiaTheme="minorHAnsi"/>
                      <w:sz w:val="22"/>
                      <w:szCs w:val="22"/>
                      <w:highlight w:val="yellow"/>
                      <w:lang w:eastAsia="en-US"/>
                    </w:rPr>
                  </w:pPr>
                  <w:r w:rsidRPr="00AF0808">
                    <w:rPr>
                      <w:sz w:val="22"/>
                      <w:szCs w:val="22"/>
                      <w:lang w:eastAsia="en-US"/>
                    </w:rPr>
                    <w:t>-</w:t>
                  </w:r>
                </w:p>
              </w:tc>
              <w:tc>
                <w:tcPr>
                  <w:tcW w:w="2364" w:type="dxa"/>
                  <w:tcMar>
                    <w:top w:w="0" w:type="dxa"/>
                    <w:left w:w="108" w:type="dxa"/>
                    <w:bottom w:w="0" w:type="dxa"/>
                    <w:right w:w="108" w:type="dxa"/>
                  </w:tcMar>
                  <w:vAlign w:val="center"/>
                  <w:hideMark/>
                </w:tcPr>
                <w:p w:rsidR="00047322" w:rsidRPr="00AF0808" w:rsidRDefault="00047322" w:rsidP="005932F6">
                  <w:pPr>
                    <w:jc w:val="center"/>
                    <w:rPr>
                      <w:rFonts w:eastAsiaTheme="minorHAnsi"/>
                      <w:sz w:val="22"/>
                      <w:szCs w:val="22"/>
                      <w:lang w:eastAsia="en-US"/>
                    </w:rPr>
                  </w:pPr>
                  <w:r w:rsidRPr="00AF0808">
                    <w:rPr>
                      <w:sz w:val="22"/>
                      <w:szCs w:val="22"/>
                      <w:lang w:eastAsia="en-US"/>
                    </w:rPr>
                    <w:t>еженедельно</w:t>
                  </w:r>
                </w:p>
                <w:p w:rsidR="00047322" w:rsidRPr="00AF0808" w:rsidRDefault="00047322" w:rsidP="005932F6">
                  <w:pPr>
                    <w:jc w:val="center"/>
                    <w:rPr>
                      <w:sz w:val="22"/>
                      <w:szCs w:val="22"/>
                      <w:lang w:eastAsia="en-US"/>
                    </w:rPr>
                  </w:pPr>
                  <w:r w:rsidRPr="00AF0808">
                    <w:rPr>
                      <w:sz w:val="22"/>
                      <w:szCs w:val="22"/>
                      <w:lang w:eastAsia="en-US"/>
                    </w:rPr>
                    <w:t>не реже 1 (одного) раза в неделю</w:t>
                  </w:r>
                </w:p>
                <w:p w:rsidR="00047322" w:rsidRPr="00AF0808" w:rsidRDefault="00047322" w:rsidP="005932F6">
                  <w:pPr>
                    <w:jc w:val="center"/>
                    <w:rPr>
                      <w:sz w:val="22"/>
                      <w:szCs w:val="22"/>
                    </w:rPr>
                  </w:pPr>
                </w:p>
                <w:p w:rsidR="00047322" w:rsidRPr="00AF0808" w:rsidRDefault="00047322" w:rsidP="005932F6">
                  <w:pPr>
                    <w:jc w:val="center"/>
                    <w:rPr>
                      <w:rFonts w:eastAsiaTheme="minorHAnsi"/>
                      <w:sz w:val="22"/>
                      <w:szCs w:val="22"/>
                      <w:lang w:eastAsia="en-US"/>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3 (трех) раз в неделю)</w:t>
                  </w:r>
                </w:p>
              </w:tc>
            </w:tr>
            <w:tr w:rsidR="00047322" w:rsidRPr="00AF0808" w:rsidTr="005932F6">
              <w:trPr>
                <w:trHeight w:val="2780"/>
              </w:trPr>
              <w:tc>
                <w:tcPr>
                  <w:tcW w:w="651" w:type="dxa"/>
                  <w:tcMar>
                    <w:top w:w="0" w:type="dxa"/>
                    <w:left w:w="108" w:type="dxa"/>
                    <w:bottom w:w="0" w:type="dxa"/>
                    <w:right w:w="108" w:type="dxa"/>
                  </w:tcMar>
                  <w:hideMark/>
                </w:tcPr>
                <w:p w:rsidR="00047322" w:rsidRPr="007B54F0" w:rsidRDefault="00047322" w:rsidP="005932F6">
                  <w:pPr>
                    <w:rPr>
                      <w:rFonts w:eastAsiaTheme="minorHAnsi"/>
                      <w:lang w:eastAsia="en-US"/>
                    </w:rPr>
                  </w:pPr>
                  <w:r w:rsidRPr="007B54F0">
                    <w:rPr>
                      <w:lang w:eastAsia="en-US"/>
                    </w:rPr>
                    <w:t>4</w:t>
                  </w:r>
                </w:p>
              </w:tc>
              <w:tc>
                <w:tcPr>
                  <w:tcW w:w="3937" w:type="dxa"/>
                  <w:tcMar>
                    <w:top w:w="0" w:type="dxa"/>
                    <w:left w:w="108" w:type="dxa"/>
                    <w:bottom w:w="0" w:type="dxa"/>
                    <w:right w:w="108" w:type="dxa"/>
                  </w:tcMar>
                  <w:hideMark/>
                </w:tcPr>
                <w:p w:rsidR="00047322" w:rsidRPr="00AF0808" w:rsidRDefault="00047322" w:rsidP="005932F6">
                  <w:pPr>
                    <w:rPr>
                      <w:rFonts w:eastAsiaTheme="minorHAnsi"/>
                      <w:sz w:val="22"/>
                      <w:szCs w:val="22"/>
                      <w:lang w:eastAsia="en-US"/>
                    </w:rPr>
                  </w:pPr>
                  <w:r w:rsidRPr="00AF0808">
                    <w:rPr>
                      <w:sz w:val="22"/>
                      <w:szCs w:val="22"/>
                      <w:lang w:eastAsia="en-US"/>
                    </w:rPr>
                    <w:t>Удаление пыли, грязи в шкафах и в труднодоступных местах: за мебелью, под табличками и оборудованием</w:t>
                  </w:r>
                </w:p>
              </w:tc>
              <w:tc>
                <w:tcPr>
                  <w:tcW w:w="2641" w:type="dxa"/>
                  <w:tcMar>
                    <w:top w:w="0" w:type="dxa"/>
                    <w:left w:w="108" w:type="dxa"/>
                    <w:bottom w:w="0" w:type="dxa"/>
                    <w:right w:w="108" w:type="dxa"/>
                  </w:tcMar>
                  <w:vAlign w:val="center"/>
                </w:tcPr>
                <w:p w:rsidR="00047322" w:rsidRPr="00AF0808" w:rsidRDefault="00047322" w:rsidP="005932F6">
                  <w:pPr>
                    <w:jc w:val="center"/>
                    <w:rPr>
                      <w:rFonts w:eastAsiaTheme="minorHAnsi"/>
                      <w:sz w:val="22"/>
                      <w:szCs w:val="22"/>
                      <w:lang w:eastAsia="en-US"/>
                    </w:rPr>
                  </w:pPr>
                  <w:r w:rsidRPr="00AF0808">
                    <w:rPr>
                      <w:sz w:val="22"/>
                      <w:szCs w:val="22"/>
                      <w:lang w:eastAsia="en-US"/>
                    </w:rPr>
                    <w:t>-</w:t>
                  </w:r>
                </w:p>
              </w:tc>
              <w:tc>
                <w:tcPr>
                  <w:tcW w:w="2364" w:type="dxa"/>
                  <w:tcMar>
                    <w:top w:w="0" w:type="dxa"/>
                    <w:left w:w="108" w:type="dxa"/>
                    <w:bottom w:w="0" w:type="dxa"/>
                    <w:right w:w="108" w:type="dxa"/>
                  </w:tcMar>
                  <w:vAlign w:val="center"/>
                  <w:hideMark/>
                </w:tcPr>
                <w:p w:rsidR="00047322" w:rsidRPr="00AF0808" w:rsidRDefault="00047322" w:rsidP="005932F6">
                  <w:pPr>
                    <w:jc w:val="center"/>
                    <w:rPr>
                      <w:rFonts w:eastAsiaTheme="minorHAnsi"/>
                      <w:sz w:val="22"/>
                      <w:szCs w:val="22"/>
                      <w:lang w:eastAsia="en-US"/>
                    </w:rPr>
                  </w:pPr>
                  <w:r w:rsidRPr="00AF0808">
                    <w:rPr>
                      <w:sz w:val="22"/>
                      <w:szCs w:val="22"/>
                      <w:lang w:eastAsia="en-US"/>
                    </w:rPr>
                    <w:t>еженедельно</w:t>
                  </w:r>
                </w:p>
                <w:p w:rsidR="00047322" w:rsidRPr="00AF0808" w:rsidRDefault="00047322" w:rsidP="005932F6">
                  <w:pPr>
                    <w:jc w:val="center"/>
                    <w:rPr>
                      <w:sz w:val="22"/>
                      <w:szCs w:val="22"/>
                      <w:lang w:eastAsia="en-US"/>
                    </w:rPr>
                  </w:pPr>
                  <w:r w:rsidRPr="00AF0808">
                    <w:rPr>
                      <w:sz w:val="22"/>
                      <w:szCs w:val="22"/>
                      <w:lang w:eastAsia="en-US"/>
                    </w:rPr>
                    <w:t>не реже 1 (одного) раза в неделю</w:t>
                  </w:r>
                </w:p>
                <w:p w:rsidR="00047322" w:rsidRPr="00AF0808" w:rsidRDefault="00047322" w:rsidP="005932F6">
                  <w:pPr>
                    <w:jc w:val="center"/>
                    <w:rPr>
                      <w:sz w:val="22"/>
                      <w:szCs w:val="22"/>
                    </w:rPr>
                  </w:pPr>
                </w:p>
                <w:p w:rsidR="00047322" w:rsidRPr="00AF0808" w:rsidRDefault="00047322" w:rsidP="005932F6">
                  <w:pPr>
                    <w:jc w:val="center"/>
                    <w:rPr>
                      <w:rFonts w:eastAsiaTheme="minorHAnsi"/>
                      <w:sz w:val="22"/>
                      <w:szCs w:val="22"/>
                      <w:lang w:eastAsia="en-US"/>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3 (трех) раз в неделю)</w:t>
                  </w:r>
                </w:p>
              </w:tc>
            </w:tr>
            <w:tr w:rsidR="00047322" w:rsidRPr="00AF0808" w:rsidTr="005932F6">
              <w:trPr>
                <w:trHeight w:val="2780"/>
              </w:trPr>
              <w:tc>
                <w:tcPr>
                  <w:tcW w:w="651" w:type="dxa"/>
                  <w:tcMar>
                    <w:top w:w="0" w:type="dxa"/>
                    <w:left w:w="108" w:type="dxa"/>
                    <w:bottom w:w="0" w:type="dxa"/>
                    <w:right w:w="108" w:type="dxa"/>
                  </w:tcMar>
                  <w:hideMark/>
                </w:tcPr>
                <w:p w:rsidR="00047322" w:rsidRPr="007B54F0" w:rsidRDefault="00047322" w:rsidP="005932F6">
                  <w:pPr>
                    <w:rPr>
                      <w:rFonts w:eastAsiaTheme="minorHAnsi"/>
                      <w:lang w:eastAsia="en-US"/>
                    </w:rPr>
                  </w:pPr>
                  <w:r w:rsidRPr="007B54F0">
                    <w:rPr>
                      <w:lang w:eastAsia="en-US"/>
                    </w:rPr>
                    <w:t>5</w:t>
                  </w:r>
                </w:p>
              </w:tc>
              <w:tc>
                <w:tcPr>
                  <w:tcW w:w="3937" w:type="dxa"/>
                  <w:tcMar>
                    <w:top w:w="0" w:type="dxa"/>
                    <w:left w:w="108" w:type="dxa"/>
                    <w:bottom w:w="0" w:type="dxa"/>
                    <w:right w:w="108" w:type="dxa"/>
                  </w:tcMar>
                </w:tcPr>
                <w:p w:rsidR="00047322" w:rsidRPr="00AF0808" w:rsidRDefault="00047322" w:rsidP="005932F6">
                  <w:pPr>
                    <w:rPr>
                      <w:rFonts w:eastAsiaTheme="minorHAnsi"/>
                      <w:sz w:val="22"/>
                      <w:szCs w:val="22"/>
                      <w:lang w:eastAsia="en-US"/>
                    </w:rPr>
                  </w:pPr>
                  <w:r w:rsidRPr="00AF0808">
                    <w:rPr>
                      <w:sz w:val="22"/>
                      <w:szCs w:val="22"/>
                      <w:lang w:eastAsia="en-US"/>
                    </w:rPr>
                    <w:t>Удаление мусора из урн с использованием одноразовых полиэтиленовых пакетов. Вынос мусора в установленное место.</w:t>
                  </w:r>
                </w:p>
              </w:tc>
              <w:tc>
                <w:tcPr>
                  <w:tcW w:w="2641" w:type="dxa"/>
                  <w:tcMar>
                    <w:top w:w="0" w:type="dxa"/>
                    <w:left w:w="108" w:type="dxa"/>
                    <w:bottom w:w="0" w:type="dxa"/>
                    <w:right w:w="108" w:type="dxa"/>
                  </w:tcMar>
                  <w:vAlign w:val="center"/>
                  <w:hideMark/>
                </w:tcPr>
                <w:p w:rsidR="00047322" w:rsidRPr="00AF0808" w:rsidRDefault="00047322"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047322" w:rsidRPr="00AF0808" w:rsidRDefault="00047322" w:rsidP="005932F6">
                  <w:pPr>
                    <w:jc w:val="center"/>
                    <w:rPr>
                      <w:rFonts w:eastAsiaTheme="minorHAnsi"/>
                      <w:sz w:val="22"/>
                      <w:szCs w:val="22"/>
                      <w:lang w:eastAsia="en-US"/>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364" w:type="dxa"/>
                  <w:tcMar>
                    <w:top w:w="0" w:type="dxa"/>
                    <w:left w:w="108" w:type="dxa"/>
                    <w:bottom w:w="0" w:type="dxa"/>
                    <w:right w:w="108" w:type="dxa"/>
                  </w:tcMar>
                  <w:vAlign w:val="center"/>
                  <w:hideMark/>
                </w:tcPr>
                <w:p w:rsidR="00047322" w:rsidRPr="00AF0808" w:rsidRDefault="00047322" w:rsidP="005932F6">
                  <w:pPr>
                    <w:jc w:val="center"/>
                    <w:rPr>
                      <w:rFonts w:eastAsiaTheme="minorHAnsi"/>
                      <w:sz w:val="22"/>
                      <w:szCs w:val="22"/>
                      <w:lang w:eastAsia="en-US"/>
                    </w:rPr>
                  </w:pPr>
                  <w:r w:rsidRPr="00AF0808">
                    <w:rPr>
                      <w:sz w:val="22"/>
                      <w:szCs w:val="22"/>
                      <w:lang w:eastAsia="en-US"/>
                    </w:rPr>
                    <w:t>-</w:t>
                  </w:r>
                </w:p>
              </w:tc>
            </w:tr>
            <w:tr w:rsidR="00047322" w:rsidRPr="00AF0808" w:rsidTr="005932F6">
              <w:trPr>
                <w:trHeight w:val="2279"/>
              </w:trPr>
              <w:tc>
                <w:tcPr>
                  <w:tcW w:w="651" w:type="dxa"/>
                  <w:tcMar>
                    <w:top w:w="0" w:type="dxa"/>
                    <w:left w:w="108" w:type="dxa"/>
                    <w:bottom w:w="0" w:type="dxa"/>
                    <w:right w:w="108" w:type="dxa"/>
                  </w:tcMar>
                  <w:hideMark/>
                </w:tcPr>
                <w:p w:rsidR="00047322" w:rsidRPr="007B54F0" w:rsidRDefault="00047322" w:rsidP="005932F6">
                  <w:pPr>
                    <w:rPr>
                      <w:rFonts w:eastAsiaTheme="minorHAnsi"/>
                      <w:lang w:eastAsia="en-US"/>
                    </w:rPr>
                  </w:pPr>
                  <w:r w:rsidRPr="007B54F0">
                    <w:rPr>
                      <w:lang w:eastAsia="en-US"/>
                    </w:rPr>
                    <w:t>6</w:t>
                  </w:r>
                </w:p>
              </w:tc>
              <w:tc>
                <w:tcPr>
                  <w:tcW w:w="3937" w:type="dxa"/>
                  <w:tcMar>
                    <w:top w:w="0" w:type="dxa"/>
                    <w:left w:w="108" w:type="dxa"/>
                    <w:bottom w:w="0" w:type="dxa"/>
                    <w:right w:w="108" w:type="dxa"/>
                  </w:tcMar>
                </w:tcPr>
                <w:p w:rsidR="00047322" w:rsidRPr="00AF0808" w:rsidRDefault="00047322" w:rsidP="005932F6">
                  <w:pPr>
                    <w:rPr>
                      <w:rFonts w:eastAsiaTheme="minorHAnsi"/>
                      <w:sz w:val="22"/>
                      <w:szCs w:val="22"/>
                      <w:lang w:eastAsia="en-US"/>
                    </w:rPr>
                  </w:pPr>
                  <w:r w:rsidRPr="00AF0808">
                    <w:rPr>
                      <w:sz w:val="22"/>
                      <w:szCs w:val="22"/>
                      <w:lang w:eastAsia="en-US"/>
                    </w:rPr>
                    <w:t>Обеспечение наличия жидкого мыла и бумажных полотенец</w:t>
                  </w:r>
                </w:p>
                <w:p w:rsidR="00047322" w:rsidRPr="00AF0808" w:rsidRDefault="00047322" w:rsidP="005932F6">
                  <w:pPr>
                    <w:rPr>
                      <w:rFonts w:eastAsiaTheme="minorHAnsi"/>
                      <w:sz w:val="22"/>
                      <w:szCs w:val="22"/>
                      <w:lang w:eastAsia="en-US"/>
                    </w:rPr>
                  </w:pPr>
                </w:p>
              </w:tc>
              <w:tc>
                <w:tcPr>
                  <w:tcW w:w="2641" w:type="dxa"/>
                  <w:tcMar>
                    <w:top w:w="0" w:type="dxa"/>
                    <w:left w:w="108" w:type="dxa"/>
                    <w:bottom w:w="0" w:type="dxa"/>
                    <w:right w:w="108" w:type="dxa"/>
                  </w:tcMar>
                  <w:vAlign w:val="center"/>
                  <w:hideMark/>
                </w:tcPr>
                <w:p w:rsidR="00047322" w:rsidRPr="00AF0808" w:rsidRDefault="00047322"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047322" w:rsidRPr="00AF0808" w:rsidRDefault="00047322" w:rsidP="005932F6">
                  <w:pPr>
                    <w:jc w:val="center"/>
                    <w:rPr>
                      <w:rFonts w:eastAsiaTheme="minorHAnsi"/>
                      <w:sz w:val="22"/>
                      <w:szCs w:val="22"/>
                      <w:lang w:eastAsia="en-US"/>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xml:space="preserve">/ увеличена по заявкам* </w:t>
                  </w:r>
                  <w:r w:rsidRPr="00AF0808">
                    <w:rPr>
                      <w:rFonts w:eastAsia="Calibri"/>
                      <w:sz w:val="22"/>
                      <w:szCs w:val="22"/>
                    </w:rPr>
                    <w:lastRenderedPageBreak/>
                    <w:t>Заказчика (не более 3 (трех) раз в день).</w:t>
                  </w:r>
                </w:p>
              </w:tc>
              <w:tc>
                <w:tcPr>
                  <w:tcW w:w="2364" w:type="dxa"/>
                  <w:tcMar>
                    <w:top w:w="0" w:type="dxa"/>
                    <w:left w:w="108" w:type="dxa"/>
                    <w:bottom w:w="0" w:type="dxa"/>
                    <w:right w:w="108" w:type="dxa"/>
                  </w:tcMar>
                  <w:vAlign w:val="center"/>
                  <w:hideMark/>
                </w:tcPr>
                <w:p w:rsidR="00047322" w:rsidRPr="00AF0808" w:rsidRDefault="00047322" w:rsidP="005932F6">
                  <w:pPr>
                    <w:jc w:val="center"/>
                    <w:rPr>
                      <w:rFonts w:eastAsiaTheme="minorHAnsi"/>
                      <w:sz w:val="22"/>
                      <w:szCs w:val="22"/>
                      <w:lang w:eastAsia="en-US"/>
                    </w:rPr>
                  </w:pPr>
                  <w:r w:rsidRPr="00AF0808">
                    <w:rPr>
                      <w:sz w:val="22"/>
                      <w:szCs w:val="22"/>
                      <w:lang w:eastAsia="en-US"/>
                    </w:rPr>
                    <w:lastRenderedPageBreak/>
                    <w:t>-</w:t>
                  </w:r>
                </w:p>
              </w:tc>
            </w:tr>
            <w:tr w:rsidR="00047322" w:rsidRPr="00AF0808" w:rsidTr="005932F6">
              <w:trPr>
                <w:trHeight w:val="1419"/>
              </w:trPr>
              <w:tc>
                <w:tcPr>
                  <w:tcW w:w="651" w:type="dxa"/>
                  <w:tcMar>
                    <w:top w:w="0" w:type="dxa"/>
                    <w:left w:w="108" w:type="dxa"/>
                    <w:bottom w:w="0" w:type="dxa"/>
                    <w:right w:w="108" w:type="dxa"/>
                  </w:tcMar>
                </w:tcPr>
                <w:p w:rsidR="00047322" w:rsidRPr="004C5248" w:rsidRDefault="00047322" w:rsidP="005932F6">
                  <w:pPr>
                    <w:rPr>
                      <w:rFonts w:eastAsiaTheme="minorHAnsi"/>
                      <w:lang w:eastAsia="en-US"/>
                    </w:rPr>
                  </w:pPr>
                  <w:r w:rsidRPr="004C5248">
                    <w:rPr>
                      <w:lang w:eastAsia="en-US"/>
                    </w:rPr>
                    <w:lastRenderedPageBreak/>
                    <w:t>7</w:t>
                  </w:r>
                </w:p>
                <w:p w:rsidR="00047322" w:rsidRPr="004C5248" w:rsidRDefault="00047322" w:rsidP="005932F6">
                  <w:pPr>
                    <w:rPr>
                      <w:rFonts w:eastAsiaTheme="minorHAnsi"/>
                      <w:lang w:eastAsia="en-US"/>
                    </w:rPr>
                  </w:pPr>
                </w:p>
              </w:tc>
              <w:tc>
                <w:tcPr>
                  <w:tcW w:w="3937" w:type="dxa"/>
                  <w:tcMar>
                    <w:top w:w="0" w:type="dxa"/>
                    <w:left w:w="108" w:type="dxa"/>
                    <w:bottom w:w="0" w:type="dxa"/>
                    <w:right w:w="108" w:type="dxa"/>
                  </w:tcMar>
                  <w:hideMark/>
                </w:tcPr>
                <w:p w:rsidR="00047322" w:rsidRPr="00AF0808" w:rsidRDefault="00047322" w:rsidP="005932F6">
                  <w:pPr>
                    <w:jc w:val="both"/>
                    <w:rPr>
                      <w:rFonts w:eastAsiaTheme="minorHAnsi"/>
                      <w:sz w:val="22"/>
                      <w:szCs w:val="22"/>
                      <w:lang w:eastAsia="en-US"/>
                    </w:rPr>
                  </w:pPr>
                  <w:r w:rsidRPr="00AF0808">
                    <w:rPr>
                      <w:sz w:val="22"/>
                      <w:szCs w:val="22"/>
                      <w:lang w:eastAsia="en-US"/>
                    </w:rPr>
                    <w:t>Мытье оконных стекол с внутренней стороны</w:t>
                  </w:r>
                </w:p>
              </w:tc>
              <w:tc>
                <w:tcPr>
                  <w:tcW w:w="2641" w:type="dxa"/>
                  <w:tcMar>
                    <w:top w:w="0" w:type="dxa"/>
                    <w:left w:w="108" w:type="dxa"/>
                    <w:bottom w:w="0" w:type="dxa"/>
                    <w:right w:w="108" w:type="dxa"/>
                  </w:tcMar>
                  <w:vAlign w:val="center"/>
                  <w:hideMark/>
                </w:tcPr>
                <w:p w:rsidR="00047322" w:rsidRPr="00AF0808" w:rsidRDefault="00047322" w:rsidP="005932F6">
                  <w:pPr>
                    <w:jc w:val="center"/>
                    <w:rPr>
                      <w:sz w:val="22"/>
                      <w:szCs w:val="22"/>
                    </w:rPr>
                  </w:pPr>
                  <w:r w:rsidRPr="00AF0808">
                    <w:rPr>
                      <w:sz w:val="22"/>
                      <w:szCs w:val="22"/>
                      <w:lang w:eastAsia="en-US"/>
                    </w:rPr>
                    <w:t>-</w:t>
                  </w:r>
                </w:p>
              </w:tc>
              <w:tc>
                <w:tcPr>
                  <w:tcW w:w="2364" w:type="dxa"/>
                  <w:tcMar>
                    <w:top w:w="0" w:type="dxa"/>
                    <w:left w:w="108" w:type="dxa"/>
                    <w:bottom w:w="0" w:type="dxa"/>
                    <w:right w:w="108" w:type="dxa"/>
                  </w:tcMar>
                  <w:vAlign w:val="center"/>
                  <w:hideMark/>
                </w:tcPr>
                <w:p w:rsidR="00047322" w:rsidRPr="00AF0808" w:rsidRDefault="00047322" w:rsidP="005932F6">
                  <w:pPr>
                    <w:autoSpaceDE w:val="0"/>
                    <w:autoSpaceDN w:val="0"/>
                    <w:jc w:val="center"/>
                    <w:rPr>
                      <w:sz w:val="22"/>
                      <w:szCs w:val="22"/>
                      <w:lang w:eastAsia="en-US"/>
                    </w:rPr>
                  </w:pPr>
                  <w:r w:rsidRPr="00AF0808">
                    <w:rPr>
                      <w:sz w:val="22"/>
                      <w:szCs w:val="22"/>
                      <w:lang w:eastAsia="en-US"/>
                    </w:rPr>
                    <w:t>1 (один) раз в три месяца</w:t>
                  </w:r>
                </w:p>
                <w:p w:rsidR="00047322" w:rsidRPr="00AF0808" w:rsidRDefault="00047322" w:rsidP="005932F6">
                  <w:pPr>
                    <w:autoSpaceDE w:val="0"/>
                    <w:autoSpaceDN w:val="0"/>
                    <w:jc w:val="center"/>
                    <w:rPr>
                      <w:sz w:val="22"/>
                      <w:szCs w:val="22"/>
                      <w:lang w:eastAsia="en-US"/>
                    </w:rPr>
                  </w:pPr>
                </w:p>
                <w:p w:rsidR="00047322" w:rsidRPr="00AF0808" w:rsidRDefault="00047322" w:rsidP="005932F6">
                  <w:pPr>
                    <w:autoSpaceDE w:val="0"/>
                    <w:autoSpaceDN w:val="0"/>
                    <w:jc w:val="center"/>
                    <w:rPr>
                      <w:rFonts w:eastAsiaTheme="minorHAnsi"/>
                      <w:sz w:val="22"/>
                      <w:szCs w:val="22"/>
                      <w:lang w:eastAsia="en-US"/>
                    </w:rPr>
                  </w:pPr>
                </w:p>
              </w:tc>
            </w:tr>
            <w:tr w:rsidR="00047322" w:rsidRPr="00AF0808" w:rsidTr="005932F6">
              <w:trPr>
                <w:trHeight w:val="833"/>
              </w:trPr>
              <w:tc>
                <w:tcPr>
                  <w:tcW w:w="651" w:type="dxa"/>
                  <w:tcMar>
                    <w:top w:w="0" w:type="dxa"/>
                    <w:left w:w="108" w:type="dxa"/>
                    <w:bottom w:w="0" w:type="dxa"/>
                    <w:right w:w="108" w:type="dxa"/>
                  </w:tcMar>
                  <w:hideMark/>
                </w:tcPr>
                <w:p w:rsidR="00047322" w:rsidRPr="004C5248" w:rsidRDefault="00047322" w:rsidP="005932F6">
                  <w:pPr>
                    <w:rPr>
                      <w:rFonts w:eastAsiaTheme="minorHAnsi"/>
                      <w:lang w:eastAsia="en-US"/>
                    </w:rPr>
                  </w:pPr>
                  <w:r w:rsidRPr="004C5248">
                    <w:rPr>
                      <w:lang w:eastAsia="en-US"/>
                    </w:rPr>
                    <w:t>8</w:t>
                  </w:r>
                </w:p>
              </w:tc>
              <w:tc>
                <w:tcPr>
                  <w:tcW w:w="3937" w:type="dxa"/>
                  <w:tcMar>
                    <w:top w:w="0" w:type="dxa"/>
                    <w:left w:w="108" w:type="dxa"/>
                    <w:bottom w:w="0" w:type="dxa"/>
                    <w:right w:w="108" w:type="dxa"/>
                  </w:tcMar>
                  <w:hideMark/>
                </w:tcPr>
                <w:p w:rsidR="00047322" w:rsidRPr="00AF0808" w:rsidRDefault="00047322" w:rsidP="005932F6">
                  <w:pPr>
                    <w:jc w:val="both"/>
                    <w:rPr>
                      <w:rFonts w:eastAsiaTheme="minorHAnsi"/>
                      <w:sz w:val="22"/>
                      <w:szCs w:val="22"/>
                      <w:lang w:eastAsia="en-US"/>
                    </w:rPr>
                  </w:pPr>
                  <w:r w:rsidRPr="00AF0808">
                    <w:rPr>
                      <w:sz w:val="22"/>
                      <w:szCs w:val="22"/>
                      <w:lang w:eastAsia="en-US"/>
                    </w:rPr>
                    <w:t>Мытье оконных стекол с наружной стороны</w:t>
                  </w:r>
                </w:p>
              </w:tc>
              <w:tc>
                <w:tcPr>
                  <w:tcW w:w="2641" w:type="dxa"/>
                  <w:tcMar>
                    <w:top w:w="0" w:type="dxa"/>
                    <w:left w:w="108" w:type="dxa"/>
                    <w:bottom w:w="0" w:type="dxa"/>
                    <w:right w:w="108" w:type="dxa"/>
                  </w:tcMar>
                  <w:vAlign w:val="center"/>
                </w:tcPr>
                <w:p w:rsidR="00047322" w:rsidRPr="00AF0808" w:rsidRDefault="00047322" w:rsidP="005932F6">
                  <w:pPr>
                    <w:jc w:val="center"/>
                    <w:rPr>
                      <w:rFonts w:eastAsiaTheme="minorHAnsi"/>
                      <w:sz w:val="22"/>
                      <w:szCs w:val="22"/>
                      <w:lang w:eastAsia="en-US"/>
                    </w:rPr>
                  </w:pPr>
                  <w:r w:rsidRPr="00AF0808">
                    <w:rPr>
                      <w:sz w:val="22"/>
                      <w:szCs w:val="22"/>
                      <w:lang w:eastAsia="en-US"/>
                    </w:rPr>
                    <w:t>-</w:t>
                  </w:r>
                </w:p>
              </w:tc>
              <w:tc>
                <w:tcPr>
                  <w:tcW w:w="2364" w:type="dxa"/>
                  <w:tcMar>
                    <w:top w:w="0" w:type="dxa"/>
                    <w:left w:w="108" w:type="dxa"/>
                    <w:bottom w:w="0" w:type="dxa"/>
                    <w:right w:w="108" w:type="dxa"/>
                  </w:tcMar>
                  <w:vAlign w:val="center"/>
                  <w:hideMark/>
                </w:tcPr>
                <w:p w:rsidR="00047322" w:rsidRPr="00AF0808" w:rsidRDefault="00047322" w:rsidP="005932F6">
                  <w:pPr>
                    <w:autoSpaceDE w:val="0"/>
                    <w:autoSpaceDN w:val="0"/>
                    <w:jc w:val="center"/>
                    <w:rPr>
                      <w:sz w:val="22"/>
                      <w:szCs w:val="22"/>
                    </w:rPr>
                  </w:pPr>
                  <w:r w:rsidRPr="00AF0808">
                    <w:rPr>
                      <w:sz w:val="22"/>
                      <w:szCs w:val="22"/>
                      <w:lang w:eastAsia="en-US"/>
                    </w:rPr>
                    <w:t xml:space="preserve">не реже 2 (двух) раз в год </w:t>
                  </w:r>
                </w:p>
                <w:p w:rsidR="00047322" w:rsidRPr="00AF0808" w:rsidRDefault="00047322" w:rsidP="005932F6">
                  <w:pPr>
                    <w:autoSpaceDE w:val="0"/>
                    <w:autoSpaceDN w:val="0"/>
                    <w:jc w:val="center"/>
                    <w:rPr>
                      <w:rFonts w:eastAsiaTheme="minorHAnsi"/>
                      <w:sz w:val="22"/>
                      <w:szCs w:val="22"/>
                      <w:lang w:eastAsia="en-US"/>
                    </w:rPr>
                  </w:pPr>
                </w:p>
              </w:tc>
            </w:tr>
          </w:tbl>
          <w:p w:rsidR="00047322" w:rsidRDefault="00047322" w:rsidP="005932F6">
            <w:pPr>
              <w:suppressAutoHyphens/>
              <w:jc w:val="both"/>
              <w:rPr>
                <w:rFonts w:eastAsia="Calibri"/>
                <w:lang w:eastAsia="en-US"/>
              </w:rPr>
            </w:pPr>
          </w:p>
          <w:p w:rsidR="00047322" w:rsidRDefault="00047322" w:rsidP="005932F6">
            <w:pPr>
              <w:autoSpaceDE w:val="0"/>
              <w:autoSpaceDN w:val="0"/>
              <w:adjustRightInd w:val="0"/>
              <w:jc w:val="both"/>
              <w:rPr>
                <w:rFonts w:eastAsia="Calibri"/>
                <w:lang w:eastAsia="en-US"/>
              </w:rPr>
            </w:pPr>
          </w:p>
          <w:p w:rsidR="00047322" w:rsidRDefault="00047322" w:rsidP="005932F6">
            <w:pPr>
              <w:autoSpaceDE w:val="0"/>
              <w:autoSpaceDN w:val="0"/>
              <w:adjustRightInd w:val="0"/>
              <w:jc w:val="both"/>
              <w:rPr>
                <w:lang w:eastAsia="en-US"/>
              </w:rPr>
            </w:pPr>
            <w:r w:rsidRPr="00F13E8B">
              <w:rPr>
                <w:bCs/>
                <w:lang w:eastAsia="en-US"/>
              </w:rPr>
              <w:t>1)</w:t>
            </w:r>
            <w:r w:rsidRPr="00F13E8B">
              <w:rPr>
                <w:b/>
                <w:bCs/>
                <w:lang w:eastAsia="en-US"/>
              </w:rPr>
              <w:t xml:space="preserve"> Генеральная уборка </w:t>
            </w:r>
            <w:r w:rsidRPr="00F13E8B">
              <w:rPr>
                <w:lang w:eastAsia="en-US"/>
              </w:rPr>
              <w:t>медицинского кабинета должна проводиться по графику. График</w:t>
            </w:r>
            <w:r w:rsidRPr="004C5248">
              <w:rPr>
                <w:lang w:eastAsia="en-US"/>
              </w:rPr>
              <w:t xml:space="preserve"> </w:t>
            </w:r>
            <w:proofErr w:type="gramStart"/>
            <w:r w:rsidRPr="004C5248">
              <w:rPr>
                <w:lang w:eastAsia="en-US"/>
              </w:rPr>
              <w:t xml:space="preserve">разрабатывается </w:t>
            </w:r>
            <w:r>
              <w:rPr>
                <w:lang w:eastAsia="en-US"/>
              </w:rPr>
              <w:t xml:space="preserve">Исполнителем </w:t>
            </w:r>
            <w:r w:rsidRPr="004C5248">
              <w:rPr>
                <w:lang w:eastAsia="en-US"/>
              </w:rPr>
              <w:t>и согласовывается</w:t>
            </w:r>
            <w:proofErr w:type="gramEnd"/>
            <w:r w:rsidRPr="004C5248">
              <w:rPr>
                <w:lang w:eastAsia="en-US"/>
              </w:rPr>
              <w:t xml:space="preserve"> с </w:t>
            </w:r>
            <w:r>
              <w:rPr>
                <w:lang w:eastAsia="en-US"/>
              </w:rPr>
              <w:t>работником</w:t>
            </w:r>
            <w:r w:rsidRPr="004C5248">
              <w:rPr>
                <w:lang w:eastAsia="en-US"/>
              </w:rPr>
              <w:t xml:space="preserve"> мед</w:t>
            </w:r>
            <w:r>
              <w:rPr>
                <w:lang w:eastAsia="en-US"/>
              </w:rPr>
              <w:t>ицинского кабинета</w:t>
            </w:r>
            <w:r w:rsidRPr="004C5248">
              <w:rPr>
                <w:lang w:eastAsia="en-US"/>
              </w:rPr>
              <w:t xml:space="preserve"> не реже одного раза в неделю</w:t>
            </w:r>
            <w:r>
              <w:rPr>
                <w:lang w:eastAsia="en-US"/>
              </w:rPr>
              <w:t xml:space="preserve">.  </w:t>
            </w:r>
            <w:proofErr w:type="gramStart"/>
            <w:r>
              <w:rPr>
                <w:lang w:eastAsia="en-US"/>
              </w:rPr>
              <w:t xml:space="preserve">Генеральная уборка проводится с обработкой </w:t>
            </w:r>
            <w:r w:rsidRPr="004C5248">
              <w:rPr>
                <w:lang w:eastAsia="en-US"/>
              </w:rPr>
              <w:t>стен, полов, оборудования, инвентаря, светильников  с применением</w:t>
            </w:r>
            <w:r w:rsidRPr="00D86F91">
              <w:rPr>
                <w:lang w:eastAsia="en-US"/>
              </w:rPr>
              <w:t xml:space="preserve"> </w:t>
            </w:r>
            <w:r w:rsidRPr="004C5248">
              <w:rPr>
                <w:lang w:eastAsia="en-US"/>
              </w:rPr>
              <w:t xml:space="preserve">дезинфицирующих средств (пункт 1.11.8 </w:t>
            </w:r>
            <w:r w:rsidRPr="007B54F0">
              <w:rPr>
                <w:lang w:eastAsia="en-US"/>
              </w:rPr>
              <w:t>СанПиН 2.1.3.2630-10</w:t>
            </w:r>
            <w:r w:rsidRPr="004C5248">
              <w:rPr>
                <w:lang w:eastAsia="en-US"/>
              </w:rPr>
              <w:t xml:space="preserve">)  в соответствии с расчетом потребности </w:t>
            </w:r>
            <w:r>
              <w:rPr>
                <w:rFonts w:eastAsiaTheme="minorHAnsi"/>
                <w:lang w:eastAsia="en-US"/>
              </w:rPr>
              <w:t xml:space="preserve">объекта в дезинфицирующих средствах </w:t>
            </w:r>
            <w:r w:rsidRPr="004C5248">
              <w:rPr>
                <w:lang w:eastAsia="en-US"/>
              </w:rPr>
              <w:t>согласно постановлению Правительства г. Москвы от 30.12.2003 № 1065-ПП).</w:t>
            </w:r>
            <w:r>
              <w:rPr>
                <w:lang w:eastAsia="en-US"/>
              </w:rPr>
              <w:t xml:space="preserve"> </w:t>
            </w:r>
            <w:proofErr w:type="gramEnd"/>
          </w:p>
          <w:p w:rsidR="00047322" w:rsidRDefault="00047322" w:rsidP="005932F6">
            <w:pPr>
              <w:autoSpaceDE w:val="0"/>
              <w:autoSpaceDN w:val="0"/>
              <w:adjustRightInd w:val="0"/>
              <w:jc w:val="both"/>
              <w:rPr>
                <w:lang w:eastAsia="en-US"/>
              </w:rPr>
            </w:pPr>
          </w:p>
          <w:p w:rsidR="00047322" w:rsidRPr="004C5248" w:rsidRDefault="00047322" w:rsidP="005932F6">
            <w:pPr>
              <w:autoSpaceDE w:val="0"/>
              <w:autoSpaceDN w:val="0"/>
              <w:adjustRightInd w:val="0"/>
              <w:jc w:val="both"/>
              <w:rPr>
                <w:lang w:eastAsia="en-US"/>
              </w:rPr>
            </w:pPr>
            <w:r>
              <w:rPr>
                <w:lang w:eastAsia="en-US"/>
              </w:rPr>
              <w:t xml:space="preserve">2) </w:t>
            </w:r>
            <w:r w:rsidRPr="004C5248">
              <w:rPr>
                <w:lang w:eastAsia="en-US"/>
              </w:rPr>
              <w:t xml:space="preserve">Уборочный инвентарь должен иметь чёткую маркировку или цветовое кодирование и храниться в выделенном помещении (пункт 1.11.5 </w:t>
            </w:r>
            <w:r w:rsidRPr="007B54F0">
              <w:rPr>
                <w:lang w:eastAsia="en-US"/>
              </w:rPr>
              <w:t>СанПиН 2.1.3.2630-10</w:t>
            </w:r>
            <w:r w:rsidRPr="004C5248">
              <w:rPr>
                <w:lang w:eastAsia="en-US"/>
              </w:rPr>
              <w:t>).</w:t>
            </w:r>
          </w:p>
          <w:p w:rsidR="00047322" w:rsidRDefault="00047322" w:rsidP="005932F6">
            <w:pPr>
              <w:jc w:val="both"/>
              <w:rPr>
                <w:lang w:eastAsia="en-US"/>
              </w:rPr>
            </w:pPr>
          </w:p>
          <w:p w:rsidR="00047322" w:rsidRPr="004C5248" w:rsidRDefault="00047322" w:rsidP="005932F6">
            <w:pPr>
              <w:jc w:val="both"/>
              <w:rPr>
                <w:lang w:eastAsia="en-US"/>
              </w:rPr>
            </w:pPr>
            <w:r>
              <w:rPr>
                <w:lang w:eastAsia="en-US"/>
              </w:rPr>
              <w:t xml:space="preserve">3) </w:t>
            </w:r>
            <w:r w:rsidRPr="004C5248">
              <w:rPr>
                <w:lang w:eastAsia="en-US"/>
              </w:rPr>
              <w:t>Уборка помещения мед</w:t>
            </w:r>
            <w:r>
              <w:rPr>
                <w:lang w:eastAsia="en-US"/>
              </w:rPr>
              <w:t>ицинского кабинета</w:t>
            </w:r>
            <w:r w:rsidRPr="004C5248">
              <w:rPr>
                <w:lang w:eastAsia="en-US"/>
              </w:rPr>
              <w:t xml:space="preserve"> должна проводиться  с использованием моющих и дезинфицирующих средств, разрешенных к использованию в установленном порядке (пункт 1.11.1 </w:t>
            </w:r>
            <w:r w:rsidRPr="007B54F0">
              <w:rPr>
                <w:lang w:eastAsia="en-US"/>
              </w:rPr>
              <w:t>СанПиН 2.1.3.2630-10</w:t>
            </w:r>
            <w:r w:rsidRPr="004C5248">
              <w:rPr>
                <w:lang w:eastAsia="en-US"/>
              </w:rPr>
              <w:t>)</w:t>
            </w:r>
            <w:r>
              <w:rPr>
                <w:lang w:eastAsia="en-US"/>
              </w:rPr>
              <w:t>, и</w:t>
            </w:r>
            <w:r w:rsidRPr="004C5248">
              <w:rPr>
                <w:lang w:eastAsia="en-US"/>
              </w:rPr>
              <w:t xml:space="preserve"> только в присутствии мед</w:t>
            </w:r>
            <w:r>
              <w:rPr>
                <w:lang w:eastAsia="en-US"/>
              </w:rPr>
              <w:t>ицинского работника, обслуживающего медицинский кабинет</w:t>
            </w:r>
            <w:r w:rsidRPr="004C5248">
              <w:rPr>
                <w:lang w:eastAsia="en-US"/>
              </w:rPr>
              <w:t>.</w:t>
            </w:r>
          </w:p>
          <w:p w:rsidR="00047322" w:rsidRDefault="00047322" w:rsidP="005932F6">
            <w:pPr>
              <w:jc w:val="both"/>
              <w:rPr>
                <w:u w:val="single"/>
                <w:lang w:eastAsia="en-US"/>
              </w:rPr>
            </w:pPr>
          </w:p>
          <w:p w:rsidR="00047322" w:rsidRDefault="00047322" w:rsidP="005932F6">
            <w:pPr>
              <w:jc w:val="both"/>
              <w:rPr>
                <w:u w:val="single"/>
                <w:lang w:eastAsia="en-US"/>
              </w:rPr>
            </w:pPr>
            <w:r>
              <w:rPr>
                <w:u w:val="single"/>
                <w:lang w:eastAsia="en-US"/>
              </w:rPr>
              <w:t>4) Специалист Исполнителя, который будет</w:t>
            </w:r>
            <w:r w:rsidRPr="004C5248">
              <w:rPr>
                <w:u w:val="single"/>
                <w:lang w:eastAsia="en-US"/>
              </w:rPr>
              <w:t xml:space="preserve"> проводить уборку помещений мед</w:t>
            </w:r>
            <w:r>
              <w:rPr>
                <w:u w:val="single"/>
                <w:lang w:eastAsia="en-US"/>
              </w:rPr>
              <w:t>ицинского кабинета,</w:t>
            </w:r>
            <w:r w:rsidRPr="004C5248">
              <w:rPr>
                <w:u w:val="single"/>
                <w:lang w:eastAsia="en-US"/>
              </w:rPr>
              <w:t xml:space="preserve"> должен иметь </w:t>
            </w:r>
            <w:r>
              <w:rPr>
                <w:u w:val="single"/>
                <w:lang w:eastAsia="en-US"/>
              </w:rPr>
              <w:t>личную медицинскую</w:t>
            </w:r>
            <w:r w:rsidRPr="004C5248">
              <w:rPr>
                <w:u w:val="single"/>
                <w:lang w:eastAsia="en-US"/>
              </w:rPr>
              <w:t xml:space="preserve"> книжку с обязательными отметками о профилактических прививках по возрасту.</w:t>
            </w:r>
          </w:p>
          <w:p w:rsidR="00047322" w:rsidRDefault="00047322" w:rsidP="005932F6">
            <w:pPr>
              <w:pStyle w:val="affff5"/>
              <w:rPr>
                <w:i/>
              </w:rPr>
            </w:pPr>
          </w:p>
          <w:p w:rsidR="00047322" w:rsidRDefault="00047322" w:rsidP="005932F6">
            <w:pPr>
              <w:pStyle w:val="affff5"/>
              <w:rPr>
                <w:rFonts w:ascii="Times New Roman" w:hAnsi="Times New Roman"/>
                <w:i/>
                <w:sz w:val="24"/>
                <w:szCs w:val="24"/>
              </w:rPr>
            </w:pPr>
            <w:r w:rsidRPr="00401E4C">
              <w:rPr>
                <w:i/>
              </w:rPr>
              <w:t xml:space="preserve">* </w:t>
            </w:r>
            <w:r w:rsidRPr="00A93423">
              <w:rPr>
                <w:rFonts w:ascii="Times New Roman" w:hAnsi="Times New Roman"/>
                <w:i/>
                <w:sz w:val="24"/>
                <w:szCs w:val="24"/>
                <w:u w:val="single"/>
              </w:rPr>
              <w:t>Заявк</w:t>
            </w:r>
            <w:r>
              <w:rPr>
                <w:rFonts w:ascii="Times New Roman" w:hAnsi="Times New Roman"/>
                <w:i/>
                <w:sz w:val="24"/>
                <w:szCs w:val="24"/>
                <w:u w:val="single"/>
              </w:rPr>
              <w:t>а</w:t>
            </w:r>
            <w:r w:rsidRPr="00A93423">
              <w:rPr>
                <w:rFonts w:ascii="Times New Roman" w:hAnsi="Times New Roman"/>
                <w:i/>
                <w:sz w:val="24"/>
                <w:szCs w:val="24"/>
                <w:u w:val="single"/>
              </w:rPr>
              <w:t xml:space="preserve"> на выполнение работ (оказание услуг) по уборке помещений</w:t>
            </w:r>
            <w:r w:rsidRPr="00401E4C">
              <w:rPr>
                <w:rFonts w:ascii="Times New Roman" w:hAnsi="Times New Roman"/>
                <w:i/>
                <w:sz w:val="24"/>
                <w:szCs w:val="24"/>
              </w:rPr>
              <w:t xml:space="preserve"> пода</w:t>
            </w:r>
            <w:r>
              <w:rPr>
                <w:rFonts w:ascii="Times New Roman" w:hAnsi="Times New Roman"/>
                <w:i/>
                <w:sz w:val="24"/>
                <w:szCs w:val="24"/>
              </w:rPr>
              <w:t>е</w:t>
            </w:r>
            <w:r w:rsidRPr="00401E4C">
              <w:rPr>
                <w:rFonts w:ascii="Times New Roman" w:hAnsi="Times New Roman"/>
                <w:i/>
                <w:sz w:val="24"/>
                <w:szCs w:val="24"/>
              </w:rPr>
              <w:t>тся Заказчиком представителю Исполнителя (менеджеру) по электронной почте с уведомлением о получении и прочтении</w:t>
            </w:r>
            <w:r>
              <w:rPr>
                <w:rFonts w:ascii="Times New Roman" w:hAnsi="Times New Roman"/>
                <w:i/>
                <w:sz w:val="24"/>
                <w:szCs w:val="24"/>
              </w:rPr>
              <w:t>, а также</w:t>
            </w:r>
            <w:r w:rsidRPr="00401E4C">
              <w:rPr>
                <w:rFonts w:ascii="Times New Roman" w:hAnsi="Times New Roman"/>
                <w:i/>
                <w:sz w:val="24"/>
                <w:szCs w:val="24"/>
              </w:rPr>
              <w:t xml:space="preserve"> заявка дублируется представителю Исполнителя (менеджеру) по телефону. </w:t>
            </w:r>
          </w:p>
          <w:p w:rsidR="00047322" w:rsidRDefault="00047322" w:rsidP="005932F6">
            <w:pPr>
              <w:pStyle w:val="affff5"/>
              <w:rPr>
                <w:rFonts w:ascii="Times New Roman" w:hAnsi="Times New Roman"/>
                <w:i/>
                <w:sz w:val="24"/>
                <w:szCs w:val="24"/>
              </w:rPr>
            </w:pPr>
            <w:r w:rsidRPr="00401E4C">
              <w:rPr>
                <w:rFonts w:ascii="Times New Roman" w:hAnsi="Times New Roman"/>
                <w:i/>
                <w:sz w:val="24"/>
                <w:szCs w:val="24"/>
              </w:rPr>
              <w:t>Все поданные заявки регистрируются Заказчиком в Журнале регистрации заявок (</w:t>
            </w:r>
            <w:r>
              <w:rPr>
                <w:rFonts w:ascii="Times New Roman" w:hAnsi="Times New Roman"/>
                <w:i/>
                <w:sz w:val="24"/>
                <w:szCs w:val="24"/>
              </w:rPr>
              <w:t xml:space="preserve">по форме </w:t>
            </w:r>
            <w:r w:rsidRPr="00401E4C">
              <w:rPr>
                <w:rFonts w:ascii="Times New Roman" w:hAnsi="Times New Roman"/>
                <w:i/>
                <w:sz w:val="24"/>
                <w:szCs w:val="24"/>
              </w:rPr>
              <w:t>Приложени</w:t>
            </w:r>
            <w:r>
              <w:rPr>
                <w:rFonts w:ascii="Times New Roman" w:hAnsi="Times New Roman"/>
                <w:i/>
                <w:sz w:val="24"/>
                <w:szCs w:val="24"/>
              </w:rPr>
              <w:t>я</w:t>
            </w:r>
            <w:r w:rsidRPr="00401E4C">
              <w:rPr>
                <w:rFonts w:ascii="Times New Roman" w:hAnsi="Times New Roman"/>
                <w:i/>
                <w:sz w:val="24"/>
                <w:szCs w:val="24"/>
              </w:rPr>
              <w:t xml:space="preserve">  2 к </w:t>
            </w:r>
            <w:r w:rsidR="005932F6" w:rsidRPr="005932F6">
              <w:rPr>
                <w:rFonts w:ascii="Times New Roman" w:hAnsi="Times New Roman"/>
                <w:i/>
                <w:sz w:val="24"/>
                <w:szCs w:val="24"/>
              </w:rPr>
              <w:t>Приложения</w:t>
            </w:r>
            <w:proofErr w:type="gramStart"/>
            <w:r w:rsidR="005932F6" w:rsidRPr="005932F6">
              <w:rPr>
                <w:rFonts w:ascii="Times New Roman" w:hAnsi="Times New Roman"/>
                <w:i/>
                <w:sz w:val="24"/>
                <w:szCs w:val="24"/>
              </w:rPr>
              <w:t xml:space="preserve"> А</w:t>
            </w:r>
            <w:proofErr w:type="gramEnd"/>
            <w:r w:rsidR="005932F6" w:rsidRPr="005932F6">
              <w:rPr>
                <w:rFonts w:ascii="Times New Roman" w:hAnsi="Times New Roman"/>
                <w:i/>
                <w:sz w:val="24"/>
                <w:szCs w:val="24"/>
              </w:rPr>
              <w:t xml:space="preserve"> «Техническое задание» к Договору</w:t>
            </w:r>
            <w:r w:rsidRPr="00401E4C">
              <w:rPr>
                <w:rFonts w:ascii="Times New Roman" w:hAnsi="Times New Roman"/>
                <w:i/>
                <w:sz w:val="24"/>
                <w:szCs w:val="24"/>
              </w:rPr>
              <w:t xml:space="preserve">). </w:t>
            </w:r>
          </w:p>
          <w:p w:rsidR="00047322" w:rsidRPr="00401E4C" w:rsidRDefault="00047322" w:rsidP="005932F6">
            <w:pPr>
              <w:pStyle w:val="affff5"/>
              <w:rPr>
                <w:rFonts w:ascii="Times New Roman" w:hAnsi="Times New Roman"/>
                <w:i/>
                <w:sz w:val="24"/>
                <w:szCs w:val="24"/>
              </w:rPr>
            </w:pPr>
            <w:r w:rsidRPr="00401E4C">
              <w:rPr>
                <w:rFonts w:ascii="Times New Roman" w:hAnsi="Times New Roman"/>
                <w:i/>
                <w:sz w:val="24"/>
                <w:szCs w:val="24"/>
              </w:rPr>
              <w:t xml:space="preserve">Исполнитель обязан в течение 1 (одного) часа с момента получения заявки, направленной Заказчиком по электронной почте, подтвердить факт получения заявки Заказчика путем направления ответного письма, содержащего подтверждение полученной заявки. Если Исполнитель в течение 1 (одного) часа с момента получения заявки Заказчика не </w:t>
            </w:r>
            <w:r>
              <w:rPr>
                <w:rFonts w:ascii="Times New Roman" w:hAnsi="Times New Roman"/>
                <w:i/>
                <w:sz w:val="24"/>
                <w:szCs w:val="24"/>
              </w:rPr>
              <w:t>направляет</w:t>
            </w:r>
            <w:r w:rsidRPr="00401E4C">
              <w:rPr>
                <w:rFonts w:ascii="Times New Roman" w:hAnsi="Times New Roman"/>
                <w:i/>
                <w:sz w:val="24"/>
                <w:szCs w:val="24"/>
              </w:rPr>
              <w:t xml:space="preserve"> Заказчику подтверждени</w:t>
            </w:r>
            <w:r>
              <w:rPr>
                <w:rFonts w:ascii="Times New Roman" w:hAnsi="Times New Roman"/>
                <w:i/>
                <w:sz w:val="24"/>
                <w:szCs w:val="24"/>
              </w:rPr>
              <w:t>е о</w:t>
            </w:r>
            <w:r w:rsidRPr="00401E4C">
              <w:rPr>
                <w:rFonts w:ascii="Times New Roman" w:hAnsi="Times New Roman"/>
                <w:i/>
                <w:sz w:val="24"/>
                <w:szCs w:val="24"/>
              </w:rPr>
              <w:t xml:space="preserve"> получени</w:t>
            </w:r>
            <w:r>
              <w:rPr>
                <w:rFonts w:ascii="Times New Roman" w:hAnsi="Times New Roman"/>
                <w:i/>
                <w:sz w:val="24"/>
                <w:szCs w:val="24"/>
              </w:rPr>
              <w:t>и</w:t>
            </w:r>
            <w:r w:rsidRPr="00401E4C">
              <w:rPr>
                <w:rFonts w:ascii="Times New Roman" w:hAnsi="Times New Roman"/>
                <w:i/>
                <w:sz w:val="24"/>
                <w:szCs w:val="24"/>
              </w:rPr>
              <w:t xml:space="preserve"> заявки, то она автоматически считается принятой и подтверждённой</w:t>
            </w:r>
            <w:r>
              <w:rPr>
                <w:rFonts w:ascii="Times New Roman" w:hAnsi="Times New Roman"/>
                <w:i/>
                <w:sz w:val="24"/>
                <w:szCs w:val="24"/>
              </w:rPr>
              <w:t xml:space="preserve"> Исполнителем</w:t>
            </w:r>
            <w:r w:rsidRPr="00401E4C">
              <w:rPr>
                <w:rFonts w:ascii="Times New Roman" w:hAnsi="Times New Roman"/>
                <w:i/>
                <w:sz w:val="24"/>
                <w:szCs w:val="24"/>
              </w:rPr>
              <w:t>.</w:t>
            </w:r>
          </w:p>
          <w:p w:rsidR="00047322" w:rsidRPr="00401E4C" w:rsidRDefault="00047322" w:rsidP="005932F6">
            <w:pPr>
              <w:pStyle w:val="affff5"/>
              <w:rPr>
                <w:rFonts w:ascii="Times New Roman" w:hAnsi="Times New Roman"/>
                <w:i/>
                <w:sz w:val="24"/>
                <w:szCs w:val="24"/>
              </w:rPr>
            </w:pPr>
            <w:r w:rsidRPr="00401E4C">
              <w:rPr>
                <w:rFonts w:ascii="Times New Roman" w:hAnsi="Times New Roman"/>
                <w:i/>
                <w:sz w:val="24"/>
                <w:szCs w:val="24"/>
              </w:rPr>
              <w:t xml:space="preserve">Заказчик  совместно с представителем Исполнителя после завершения работ (услуг) производит запись в Журнале регистрации заявок по каждому факту выполнения работ (оказания услуг) с указанием даты, объема и качества выполненных работ (оказанных </w:t>
            </w:r>
            <w:r w:rsidRPr="00401E4C">
              <w:rPr>
                <w:rFonts w:ascii="Times New Roman" w:hAnsi="Times New Roman"/>
                <w:i/>
                <w:sz w:val="24"/>
                <w:szCs w:val="24"/>
              </w:rPr>
              <w:lastRenderedPageBreak/>
              <w:t>услуг).</w:t>
            </w:r>
          </w:p>
          <w:p w:rsidR="00047322" w:rsidRPr="00401E4C" w:rsidRDefault="00047322" w:rsidP="005932F6">
            <w:pPr>
              <w:pStyle w:val="affff5"/>
              <w:rPr>
                <w:rFonts w:ascii="Times New Roman" w:hAnsi="Times New Roman"/>
                <w:i/>
                <w:sz w:val="24"/>
                <w:szCs w:val="24"/>
              </w:rPr>
            </w:pPr>
            <w:r w:rsidRPr="00401E4C">
              <w:rPr>
                <w:rFonts w:ascii="Times New Roman" w:hAnsi="Times New Roman"/>
                <w:i/>
                <w:sz w:val="24"/>
                <w:szCs w:val="24"/>
              </w:rPr>
              <w:t>Представитель Исполнителя удостоверяет своей подписью данную запись в Журнале регистрации заявок или указывает замечания.</w:t>
            </w:r>
          </w:p>
          <w:p w:rsidR="00047322" w:rsidRDefault="00047322" w:rsidP="005932F6">
            <w:pPr>
              <w:ind w:firstLine="708"/>
              <w:jc w:val="both"/>
              <w:rPr>
                <w:rFonts w:eastAsia="Calibri"/>
                <w:i/>
                <w:lang w:eastAsia="en-US"/>
              </w:rPr>
            </w:pPr>
            <w:r w:rsidRPr="004B1EED">
              <w:rPr>
                <w:rFonts w:eastAsia="Calibri"/>
                <w:b/>
                <w:i/>
                <w:lang w:eastAsia="en-US"/>
              </w:rPr>
              <w:t>Срок исполнения заявки Заказчика</w:t>
            </w:r>
            <w:r w:rsidRPr="004B1EED">
              <w:rPr>
                <w:rFonts w:eastAsia="Calibri"/>
                <w:i/>
                <w:lang w:eastAsia="en-US"/>
              </w:rPr>
              <w:t xml:space="preserve"> – </w:t>
            </w:r>
            <w:proofErr w:type="gramStart"/>
            <w:r w:rsidRPr="004B1EED">
              <w:rPr>
                <w:rFonts w:eastAsia="Calibri"/>
                <w:i/>
                <w:lang w:eastAsia="en-US"/>
              </w:rPr>
              <w:t>указывается в Журнале регистрации заявок и составляет</w:t>
            </w:r>
            <w:proofErr w:type="gramEnd"/>
            <w:r w:rsidRPr="004B1EED">
              <w:rPr>
                <w:rFonts w:eastAsia="Calibri"/>
                <w:i/>
                <w:lang w:eastAsia="en-US"/>
              </w:rPr>
              <w:t xml:space="preserve"> не более 1 (одного) дня с момента ее получения Исполнителем.</w:t>
            </w:r>
          </w:p>
          <w:p w:rsidR="00047322" w:rsidRDefault="00047322" w:rsidP="005932F6">
            <w:pPr>
              <w:jc w:val="both"/>
              <w:rPr>
                <w:b/>
              </w:rPr>
            </w:pPr>
          </w:p>
          <w:p w:rsidR="00047322" w:rsidRPr="00BD5849" w:rsidRDefault="00047322" w:rsidP="005932F6">
            <w:pPr>
              <w:jc w:val="both"/>
              <w:rPr>
                <w:rFonts w:eastAsia="Calibri"/>
              </w:rPr>
            </w:pPr>
            <w:r>
              <w:rPr>
                <w:b/>
              </w:rPr>
              <w:t>1.1.1.2</w:t>
            </w:r>
            <w:r w:rsidRPr="00420623">
              <w:rPr>
                <w:b/>
              </w:rPr>
              <w:t xml:space="preserve">. </w:t>
            </w:r>
            <w:r w:rsidRPr="0069440F">
              <w:rPr>
                <w:rFonts w:eastAsia="Calibri"/>
                <w:b/>
              </w:rPr>
              <w:t xml:space="preserve">Работы </w:t>
            </w:r>
            <w:r>
              <w:rPr>
                <w:rFonts w:eastAsia="Calibri"/>
                <w:b/>
              </w:rPr>
              <w:t xml:space="preserve">(услуги) </w:t>
            </w:r>
            <w:r w:rsidRPr="0069440F">
              <w:rPr>
                <w:rFonts w:eastAsia="Calibri"/>
                <w:b/>
              </w:rPr>
              <w:t xml:space="preserve">по </w:t>
            </w:r>
            <w:proofErr w:type="gramStart"/>
            <w:r w:rsidRPr="0069440F">
              <w:rPr>
                <w:rFonts w:eastAsia="Calibri"/>
                <w:b/>
              </w:rPr>
              <w:t>уборке</w:t>
            </w:r>
            <w:proofErr w:type="gramEnd"/>
            <w:r w:rsidRPr="0069440F">
              <w:rPr>
                <w:rFonts w:eastAsia="Calibri"/>
                <w:b/>
              </w:rPr>
              <w:t xml:space="preserve"> </w:t>
            </w:r>
            <w:r>
              <w:rPr>
                <w:rFonts w:eastAsia="Calibri"/>
                <w:b/>
              </w:rPr>
              <w:t xml:space="preserve">прилегающей к зданиям </w:t>
            </w:r>
            <w:r w:rsidRPr="0069440F">
              <w:rPr>
                <w:rFonts w:eastAsia="Calibri"/>
                <w:b/>
              </w:rPr>
              <w:t>территории</w:t>
            </w:r>
            <w:r w:rsidRPr="00BD5849">
              <w:rPr>
                <w:rFonts w:eastAsia="Calibri"/>
                <w:b/>
              </w:rPr>
              <w:t xml:space="preserve"> </w:t>
            </w:r>
            <w:r w:rsidRPr="00BD5849">
              <w:rPr>
                <w:rFonts w:eastAsia="Calibri"/>
              </w:rPr>
              <w:t xml:space="preserve"> (включая уборку территории, удаление (перемещение) снега в кучи для организации прохода пешеходов и последующее перемещение (складирование)) выполняются (оказываются) с периодичностью и в соответствии с указанным в Таблице </w:t>
            </w:r>
            <w:r>
              <w:rPr>
                <w:rFonts w:eastAsia="Calibri"/>
              </w:rPr>
              <w:t>7</w:t>
            </w:r>
            <w:r w:rsidRPr="00BD5849">
              <w:rPr>
                <w:rFonts w:eastAsia="Calibri"/>
              </w:rPr>
              <w:t xml:space="preserve"> временем начала и окончания выполнения работ (оказания услуг) в течение всего срока исполнения обязательств по Договору:</w:t>
            </w:r>
          </w:p>
          <w:p w:rsidR="00047322" w:rsidRPr="00BD5849" w:rsidRDefault="00047322" w:rsidP="005932F6">
            <w:pPr>
              <w:jc w:val="both"/>
              <w:rPr>
                <w:rFonts w:eastAsia="Calibri"/>
              </w:rPr>
            </w:pPr>
          </w:p>
          <w:p w:rsidR="00047322" w:rsidRPr="00BD5849" w:rsidRDefault="00047322" w:rsidP="005932F6">
            <w:pPr>
              <w:jc w:val="right"/>
              <w:rPr>
                <w:rFonts w:eastAsia="Calibri"/>
              </w:rPr>
            </w:pPr>
            <w:r w:rsidRPr="00BD5849">
              <w:rPr>
                <w:rFonts w:eastAsia="Calibri"/>
              </w:rPr>
              <w:t xml:space="preserve">Таблица </w:t>
            </w:r>
            <w:r>
              <w:rPr>
                <w:rFonts w:eastAsia="Calibri"/>
              </w:rPr>
              <w:t>7</w:t>
            </w:r>
            <w:r w:rsidRPr="00BD5849">
              <w:rPr>
                <w:rFonts w:eastAsia="Calibri"/>
              </w:rPr>
              <w:t xml:space="preserve"> </w:t>
            </w:r>
          </w:p>
          <w:p w:rsidR="00047322" w:rsidRPr="0069440F" w:rsidRDefault="00047322" w:rsidP="005932F6">
            <w:pPr>
              <w:jc w:val="both"/>
              <w:rPr>
                <w:rFonts w:eastAsia="Calibri"/>
              </w:rPr>
            </w:pPr>
          </w:p>
          <w:tbl>
            <w:tblPr>
              <w:tblW w:w="97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53"/>
              <w:gridCol w:w="2683"/>
              <w:gridCol w:w="2251"/>
              <w:gridCol w:w="4219"/>
            </w:tblGrid>
            <w:tr w:rsidR="00047322" w:rsidRPr="007F5A0D" w:rsidTr="005932F6">
              <w:trPr>
                <w:trHeight w:hRule="exact" w:val="604"/>
              </w:trPr>
              <w:tc>
                <w:tcPr>
                  <w:tcW w:w="553" w:type="dxa"/>
                  <w:vMerge w:val="restart"/>
                  <w:shd w:val="clear" w:color="auto" w:fill="FFFFFF"/>
                  <w:vAlign w:val="center"/>
                </w:tcPr>
                <w:p w:rsidR="00047322" w:rsidRPr="007F5A0D" w:rsidRDefault="00047322" w:rsidP="005932F6">
                  <w:pPr>
                    <w:tabs>
                      <w:tab w:val="num" w:pos="0"/>
                      <w:tab w:val="left" w:pos="284"/>
                    </w:tabs>
                    <w:jc w:val="center"/>
                    <w:rPr>
                      <w:sz w:val="22"/>
                      <w:szCs w:val="22"/>
                    </w:rPr>
                  </w:pPr>
                  <w:r w:rsidRPr="007F5A0D">
                    <w:rPr>
                      <w:b/>
                      <w:bCs/>
                      <w:sz w:val="22"/>
                      <w:szCs w:val="22"/>
                    </w:rPr>
                    <w:t xml:space="preserve">№ </w:t>
                  </w:r>
                  <w:proofErr w:type="gramStart"/>
                  <w:r w:rsidRPr="007F5A0D">
                    <w:rPr>
                      <w:b/>
                      <w:bCs/>
                      <w:sz w:val="22"/>
                      <w:szCs w:val="22"/>
                    </w:rPr>
                    <w:t>п</w:t>
                  </w:r>
                  <w:proofErr w:type="gramEnd"/>
                  <w:r w:rsidRPr="007F5A0D">
                    <w:rPr>
                      <w:b/>
                      <w:bCs/>
                      <w:sz w:val="22"/>
                      <w:szCs w:val="22"/>
                    </w:rPr>
                    <w:t>/п</w:t>
                  </w:r>
                </w:p>
              </w:tc>
              <w:tc>
                <w:tcPr>
                  <w:tcW w:w="2683" w:type="dxa"/>
                  <w:vMerge w:val="restart"/>
                  <w:shd w:val="clear" w:color="auto" w:fill="FFFFFF"/>
                  <w:vAlign w:val="center"/>
                </w:tcPr>
                <w:p w:rsidR="00047322" w:rsidRPr="007F5A0D" w:rsidRDefault="00047322" w:rsidP="005932F6">
                  <w:pPr>
                    <w:tabs>
                      <w:tab w:val="num" w:pos="0"/>
                      <w:tab w:val="left" w:pos="284"/>
                    </w:tabs>
                    <w:jc w:val="center"/>
                    <w:rPr>
                      <w:sz w:val="22"/>
                      <w:szCs w:val="22"/>
                    </w:rPr>
                  </w:pPr>
                  <w:r w:rsidRPr="007F5A0D">
                    <w:rPr>
                      <w:b/>
                      <w:bCs/>
                      <w:sz w:val="22"/>
                      <w:szCs w:val="22"/>
                    </w:rPr>
                    <w:t>Адрес выполнения работ (оказания услуг)</w:t>
                  </w:r>
                </w:p>
              </w:tc>
              <w:tc>
                <w:tcPr>
                  <w:tcW w:w="6470" w:type="dxa"/>
                  <w:gridSpan w:val="2"/>
                  <w:shd w:val="clear" w:color="auto" w:fill="FFFFFF"/>
                  <w:vAlign w:val="center"/>
                </w:tcPr>
                <w:p w:rsidR="00047322" w:rsidRPr="007F5A0D" w:rsidRDefault="00047322" w:rsidP="005932F6">
                  <w:pPr>
                    <w:tabs>
                      <w:tab w:val="num" w:pos="0"/>
                      <w:tab w:val="left" w:pos="284"/>
                    </w:tabs>
                    <w:jc w:val="center"/>
                    <w:rPr>
                      <w:b/>
                      <w:sz w:val="22"/>
                      <w:szCs w:val="22"/>
                    </w:rPr>
                  </w:pPr>
                  <w:r w:rsidRPr="007F5A0D">
                    <w:rPr>
                      <w:b/>
                      <w:sz w:val="22"/>
                      <w:szCs w:val="22"/>
                    </w:rPr>
                    <w:t>График выполнения работ</w:t>
                  </w:r>
                </w:p>
                <w:p w:rsidR="00047322" w:rsidRPr="007F5A0D" w:rsidRDefault="00047322" w:rsidP="005932F6">
                  <w:pPr>
                    <w:tabs>
                      <w:tab w:val="num" w:pos="0"/>
                      <w:tab w:val="left" w:pos="284"/>
                    </w:tabs>
                    <w:jc w:val="center"/>
                    <w:rPr>
                      <w:b/>
                      <w:sz w:val="22"/>
                      <w:szCs w:val="22"/>
                    </w:rPr>
                  </w:pPr>
                  <w:r w:rsidRPr="007F5A0D">
                    <w:rPr>
                      <w:b/>
                      <w:sz w:val="22"/>
                      <w:szCs w:val="22"/>
                    </w:rPr>
                    <w:t>(оказания услуг)</w:t>
                  </w:r>
                </w:p>
              </w:tc>
            </w:tr>
            <w:tr w:rsidR="00047322" w:rsidRPr="007F5A0D" w:rsidTr="005932F6">
              <w:trPr>
                <w:trHeight w:hRule="exact" w:val="2172"/>
              </w:trPr>
              <w:tc>
                <w:tcPr>
                  <w:tcW w:w="553" w:type="dxa"/>
                  <w:vMerge/>
                  <w:shd w:val="clear" w:color="auto" w:fill="FFFFFF"/>
                </w:tcPr>
                <w:p w:rsidR="00047322" w:rsidRPr="007F5A0D" w:rsidRDefault="00047322" w:rsidP="005932F6">
                  <w:pPr>
                    <w:tabs>
                      <w:tab w:val="num" w:pos="0"/>
                      <w:tab w:val="left" w:pos="284"/>
                    </w:tabs>
                    <w:jc w:val="center"/>
                    <w:rPr>
                      <w:b/>
                      <w:bCs/>
                      <w:sz w:val="22"/>
                      <w:szCs w:val="22"/>
                    </w:rPr>
                  </w:pPr>
                </w:p>
              </w:tc>
              <w:tc>
                <w:tcPr>
                  <w:tcW w:w="2683" w:type="dxa"/>
                  <w:vMerge/>
                  <w:shd w:val="clear" w:color="auto" w:fill="FFFFFF"/>
                </w:tcPr>
                <w:p w:rsidR="00047322" w:rsidRPr="007F5A0D" w:rsidRDefault="00047322" w:rsidP="005932F6">
                  <w:pPr>
                    <w:tabs>
                      <w:tab w:val="num" w:pos="0"/>
                      <w:tab w:val="left" w:pos="284"/>
                    </w:tabs>
                    <w:jc w:val="center"/>
                    <w:rPr>
                      <w:b/>
                      <w:bCs/>
                      <w:sz w:val="22"/>
                      <w:szCs w:val="22"/>
                    </w:rPr>
                  </w:pPr>
                </w:p>
              </w:tc>
              <w:tc>
                <w:tcPr>
                  <w:tcW w:w="2251" w:type="dxa"/>
                  <w:shd w:val="clear" w:color="auto" w:fill="FFFFFF"/>
                  <w:vAlign w:val="center"/>
                </w:tcPr>
                <w:p w:rsidR="00047322" w:rsidRPr="008B2505" w:rsidRDefault="00047322" w:rsidP="005932F6">
                  <w:pPr>
                    <w:tabs>
                      <w:tab w:val="num" w:pos="0"/>
                      <w:tab w:val="left" w:pos="284"/>
                    </w:tabs>
                    <w:jc w:val="center"/>
                    <w:rPr>
                      <w:b/>
                      <w:sz w:val="22"/>
                      <w:szCs w:val="22"/>
                    </w:rPr>
                  </w:pPr>
                  <w:r w:rsidRPr="008B2505">
                    <w:rPr>
                      <w:b/>
                      <w:sz w:val="22"/>
                      <w:szCs w:val="22"/>
                    </w:rPr>
                    <w:t xml:space="preserve">ежедневная уборка </w:t>
                  </w:r>
                </w:p>
                <w:p w:rsidR="00047322" w:rsidRPr="008B2505" w:rsidRDefault="00047322" w:rsidP="005932F6">
                  <w:pPr>
                    <w:tabs>
                      <w:tab w:val="num" w:pos="0"/>
                      <w:tab w:val="left" w:pos="284"/>
                    </w:tabs>
                    <w:jc w:val="center"/>
                    <w:rPr>
                      <w:b/>
                      <w:sz w:val="22"/>
                      <w:szCs w:val="22"/>
                    </w:rPr>
                  </w:pPr>
                  <w:r w:rsidRPr="008B2505">
                    <w:rPr>
                      <w:b/>
                      <w:sz w:val="22"/>
                      <w:szCs w:val="22"/>
                    </w:rPr>
                    <w:t>с 01.05.2020 по 30.04.2021</w:t>
                  </w:r>
                </w:p>
              </w:tc>
              <w:tc>
                <w:tcPr>
                  <w:tcW w:w="4219" w:type="dxa"/>
                  <w:shd w:val="clear" w:color="auto" w:fill="FFFFFF"/>
                </w:tcPr>
                <w:p w:rsidR="00047322" w:rsidRPr="008B2505" w:rsidRDefault="00047322" w:rsidP="005932F6">
                  <w:pPr>
                    <w:tabs>
                      <w:tab w:val="num" w:pos="0"/>
                      <w:tab w:val="left" w:pos="284"/>
                    </w:tabs>
                    <w:jc w:val="center"/>
                    <w:rPr>
                      <w:b/>
                      <w:sz w:val="22"/>
                      <w:szCs w:val="22"/>
                    </w:rPr>
                  </w:pPr>
                  <w:r w:rsidRPr="008B2505">
                    <w:rPr>
                      <w:b/>
                      <w:sz w:val="22"/>
                      <w:szCs w:val="22"/>
                    </w:rPr>
                    <w:t>уборка территории от снега, наледи, удаление (перемещение) снега в кучи для организации прохода пешеходов и последующее перемещение (складирование)</w:t>
                  </w:r>
                </w:p>
                <w:p w:rsidR="00047322" w:rsidRPr="008B2505" w:rsidRDefault="00047322" w:rsidP="005932F6">
                  <w:pPr>
                    <w:tabs>
                      <w:tab w:val="num" w:pos="0"/>
                      <w:tab w:val="left" w:pos="284"/>
                    </w:tabs>
                    <w:jc w:val="center"/>
                    <w:rPr>
                      <w:b/>
                      <w:sz w:val="22"/>
                      <w:szCs w:val="22"/>
                    </w:rPr>
                  </w:pPr>
                  <w:r w:rsidRPr="008B2505">
                    <w:rPr>
                      <w:b/>
                      <w:sz w:val="22"/>
                      <w:szCs w:val="22"/>
                    </w:rPr>
                    <w:t xml:space="preserve">с 01.11.2020 по 31.12.2020  </w:t>
                  </w:r>
                </w:p>
                <w:p w:rsidR="00047322" w:rsidRPr="008B2505" w:rsidRDefault="00047322" w:rsidP="005932F6">
                  <w:pPr>
                    <w:tabs>
                      <w:tab w:val="num" w:pos="0"/>
                      <w:tab w:val="left" w:pos="284"/>
                    </w:tabs>
                    <w:jc w:val="center"/>
                    <w:rPr>
                      <w:b/>
                      <w:sz w:val="22"/>
                      <w:szCs w:val="22"/>
                    </w:rPr>
                  </w:pPr>
                  <w:r w:rsidRPr="008B2505">
                    <w:rPr>
                      <w:b/>
                      <w:sz w:val="22"/>
                      <w:szCs w:val="22"/>
                    </w:rPr>
                    <w:t xml:space="preserve">и с 01.01.2021 по 30.03.2021 </w:t>
                  </w:r>
                </w:p>
                <w:p w:rsidR="00047322" w:rsidRPr="008B2505" w:rsidRDefault="00047322" w:rsidP="005932F6">
                  <w:pPr>
                    <w:tabs>
                      <w:tab w:val="num" w:pos="0"/>
                      <w:tab w:val="left" w:pos="284"/>
                    </w:tabs>
                    <w:jc w:val="center"/>
                    <w:rPr>
                      <w:b/>
                      <w:sz w:val="22"/>
                      <w:szCs w:val="22"/>
                    </w:rPr>
                  </w:pPr>
                </w:p>
              </w:tc>
            </w:tr>
            <w:tr w:rsidR="00047322" w:rsidRPr="007F5A0D" w:rsidTr="005932F6">
              <w:trPr>
                <w:trHeight w:val="693"/>
              </w:trPr>
              <w:tc>
                <w:tcPr>
                  <w:tcW w:w="553" w:type="dxa"/>
                  <w:tcBorders>
                    <w:bottom w:val="single" w:sz="4" w:space="0" w:color="auto"/>
                  </w:tcBorders>
                  <w:shd w:val="clear" w:color="auto" w:fill="FFFFFF"/>
                </w:tcPr>
                <w:p w:rsidR="00047322" w:rsidRPr="007F5A0D" w:rsidRDefault="00047322" w:rsidP="005932F6">
                  <w:pPr>
                    <w:tabs>
                      <w:tab w:val="num" w:pos="0"/>
                      <w:tab w:val="left" w:pos="284"/>
                    </w:tabs>
                    <w:jc w:val="center"/>
                    <w:rPr>
                      <w:bCs/>
                      <w:sz w:val="22"/>
                      <w:szCs w:val="22"/>
                    </w:rPr>
                  </w:pPr>
                  <w:r w:rsidRPr="007F5A0D">
                    <w:rPr>
                      <w:bCs/>
                      <w:sz w:val="22"/>
                      <w:szCs w:val="22"/>
                    </w:rPr>
                    <w:t>1.</w:t>
                  </w:r>
                </w:p>
              </w:tc>
              <w:tc>
                <w:tcPr>
                  <w:tcW w:w="2683" w:type="dxa"/>
                  <w:tcBorders>
                    <w:bottom w:val="single" w:sz="4" w:space="0" w:color="auto"/>
                  </w:tcBorders>
                  <w:shd w:val="clear" w:color="auto" w:fill="FFFFFF"/>
                </w:tcPr>
                <w:p w:rsidR="00047322" w:rsidRPr="007F5A0D" w:rsidRDefault="00047322" w:rsidP="005932F6">
                  <w:pPr>
                    <w:jc w:val="center"/>
                    <w:rPr>
                      <w:sz w:val="22"/>
                      <w:szCs w:val="22"/>
                    </w:rPr>
                  </w:pPr>
                  <w:r w:rsidRPr="007F5A0D">
                    <w:rPr>
                      <w:sz w:val="22"/>
                      <w:szCs w:val="22"/>
                    </w:rPr>
                    <w:t xml:space="preserve">г. Москва, </w:t>
                  </w:r>
                </w:p>
                <w:p w:rsidR="00047322" w:rsidRPr="007F5A0D" w:rsidRDefault="00047322" w:rsidP="005932F6">
                  <w:pPr>
                    <w:jc w:val="center"/>
                    <w:rPr>
                      <w:sz w:val="22"/>
                      <w:szCs w:val="22"/>
                    </w:rPr>
                  </w:pPr>
                  <w:r w:rsidRPr="007F5A0D">
                    <w:rPr>
                      <w:sz w:val="22"/>
                      <w:szCs w:val="22"/>
                    </w:rPr>
                    <w:t xml:space="preserve">ул. </w:t>
                  </w:r>
                  <w:proofErr w:type="spellStart"/>
                  <w:r w:rsidRPr="007F5A0D">
                    <w:rPr>
                      <w:sz w:val="22"/>
                      <w:szCs w:val="22"/>
                    </w:rPr>
                    <w:t>Таллинская</w:t>
                  </w:r>
                  <w:proofErr w:type="spellEnd"/>
                  <w:r w:rsidRPr="007F5A0D">
                    <w:rPr>
                      <w:sz w:val="22"/>
                      <w:szCs w:val="22"/>
                    </w:rPr>
                    <w:t>, д. 34</w:t>
                  </w:r>
                </w:p>
              </w:tc>
              <w:tc>
                <w:tcPr>
                  <w:tcW w:w="6470" w:type="dxa"/>
                  <w:gridSpan w:val="2"/>
                  <w:shd w:val="clear" w:color="auto" w:fill="FFFFFF"/>
                  <w:vAlign w:val="center"/>
                </w:tcPr>
                <w:p w:rsidR="00047322" w:rsidRPr="007F5A0D" w:rsidRDefault="00047322" w:rsidP="005932F6">
                  <w:pPr>
                    <w:jc w:val="center"/>
                    <w:rPr>
                      <w:sz w:val="22"/>
                      <w:szCs w:val="22"/>
                    </w:rPr>
                  </w:pPr>
                  <w:r w:rsidRPr="007F5A0D">
                    <w:rPr>
                      <w:sz w:val="22"/>
                      <w:szCs w:val="22"/>
                    </w:rPr>
                    <w:t xml:space="preserve">6 (шесть) дней в неделю (понедельник, вторник, среда, четверг, пятница, суббота) в течение дня </w:t>
                  </w:r>
                  <w:r w:rsidRPr="007F5A0D">
                    <w:rPr>
                      <w:b/>
                      <w:sz w:val="22"/>
                      <w:szCs w:val="22"/>
                    </w:rPr>
                    <w:t xml:space="preserve">с 07:00 до </w:t>
                  </w:r>
                  <w:r>
                    <w:rPr>
                      <w:b/>
                      <w:sz w:val="22"/>
                      <w:szCs w:val="22"/>
                    </w:rPr>
                    <w:t xml:space="preserve">15.00 и с 15.00 до </w:t>
                  </w:r>
                  <w:r w:rsidRPr="007F5A0D">
                    <w:rPr>
                      <w:b/>
                      <w:sz w:val="22"/>
                      <w:szCs w:val="22"/>
                    </w:rPr>
                    <w:t>19:00</w:t>
                  </w:r>
                  <w:r w:rsidRPr="007F5A0D">
                    <w:rPr>
                      <w:sz w:val="22"/>
                      <w:szCs w:val="22"/>
                    </w:rPr>
                    <w:t xml:space="preserve"> </w:t>
                  </w:r>
                </w:p>
              </w:tc>
            </w:tr>
          </w:tbl>
          <w:p w:rsidR="00047322" w:rsidRPr="00783DAC" w:rsidRDefault="00047322" w:rsidP="005932F6">
            <w:pPr>
              <w:jc w:val="both"/>
              <w:rPr>
                <w:b/>
              </w:rPr>
            </w:pPr>
          </w:p>
          <w:p w:rsidR="00047322" w:rsidRPr="00BD5849" w:rsidRDefault="00047322" w:rsidP="005932F6">
            <w:pPr>
              <w:ind w:firstLine="709"/>
              <w:jc w:val="both"/>
            </w:pPr>
            <w:r w:rsidRPr="00BD5849">
              <w:t>По согласованию с Заказчиком возможна корректировка времени начала и времени окончания исполнения обязательств по адресам выполнения работ (оказания услуг).</w:t>
            </w:r>
          </w:p>
          <w:p w:rsidR="00047322" w:rsidRPr="007B54F0" w:rsidRDefault="00047322" w:rsidP="005932F6">
            <w:pPr>
              <w:ind w:firstLine="709"/>
              <w:jc w:val="both"/>
            </w:pPr>
            <w:r w:rsidRPr="007B54F0">
              <w:t>Заказчик, при возникновении необходимости, вправе вызывать представителей Исполнителя в выходные и праздничные дни для дополнительной уборки территории от</w:t>
            </w:r>
            <w:r>
              <w:t xml:space="preserve"> снега</w:t>
            </w:r>
            <w:r w:rsidRPr="007B54F0">
              <w:t xml:space="preserve">, удаления (перемещения) в кучи для организации прохода пешеходов и последующего перемещения (складирование), </w:t>
            </w:r>
            <w:r w:rsidRPr="009D1109">
              <w:t xml:space="preserve">не более </w:t>
            </w:r>
            <w:r w:rsidRPr="009D1109">
              <w:rPr>
                <w:b/>
              </w:rPr>
              <w:t>20 (двадцати) раз</w:t>
            </w:r>
            <w:r w:rsidRPr="009D1109">
              <w:t xml:space="preserve"> </w:t>
            </w:r>
            <w:r w:rsidRPr="007B54F0">
              <w:t xml:space="preserve">сверх установленного графика </w:t>
            </w:r>
            <w:r w:rsidRPr="009D1109">
              <w:t>выполнения работ (оказания услуг)</w:t>
            </w:r>
            <w:r>
              <w:t>,</w:t>
            </w:r>
            <w:r w:rsidRPr="007B54F0">
              <w:t xml:space="preserve"> в течение срока исполнения обязательств по Договору. </w:t>
            </w:r>
          </w:p>
          <w:p w:rsidR="00047322" w:rsidRDefault="00047322" w:rsidP="005932F6">
            <w:pPr>
              <w:jc w:val="both"/>
              <w:rPr>
                <w:b/>
                <w:highlight w:val="green"/>
              </w:rPr>
            </w:pPr>
          </w:p>
          <w:p w:rsidR="00047322" w:rsidRPr="007B54F0" w:rsidRDefault="00047322" w:rsidP="005932F6">
            <w:pPr>
              <w:jc w:val="both"/>
              <w:rPr>
                <w:b/>
                <w:szCs w:val="22"/>
              </w:rPr>
            </w:pPr>
            <w:r w:rsidRPr="00EC09D8">
              <w:rPr>
                <w:b/>
                <w:szCs w:val="22"/>
              </w:rPr>
              <w:t>Б</w:t>
            </w:r>
            <w:proofErr w:type="gramStart"/>
            <w:r w:rsidRPr="00EC09D8">
              <w:rPr>
                <w:b/>
                <w:szCs w:val="22"/>
              </w:rPr>
              <w:t>1</w:t>
            </w:r>
            <w:proofErr w:type="gramEnd"/>
            <w:r w:rsidRPr="00EC09D8">
              <w:rPr>
                <w:b/>
                <w:szCs w:val="22"/>
              </w:rPr>
              <w:t>. Перечень работ (услуг), входящих в уборку прилегающей к зданиям территории,</w:t>
            </w:r>
            <w:r w:rsidRPr="007B54F0">
              <w:rPr>
                <w:b/>
                <w:szCs w:val="22"/>
              </w:rPr>
              <w:t xml:space="preserve">  периодичность и сроки их выполнения (оказания).</w:t>
            </w:r>
          </w:p>
          <w:p w:rsidR="00047322" w:rsidRPr="00EC6C10" w:rsidRDefault="00047322" w:rsidP="005932F6">
            <w:pPr>
              <w:tabs>
                <w:tab w:val="left" w:pos="284"/>
              </w:tabs>
              <w:autoSpaceDE w:val="0"/>
              <w:autoSpaceDN w:val="0"/>
              <w:adjustRightInd w:val="0"/>
              <w:jc w:val="both"/>
              <w:rPr>
                <w:b/>
                <w:color w:val="FF0000"/>
                <w:szCs w:val="22"/>
              </w:rPr>
            </w:pPr>
            <w:r w:rsidRPr="007B54F0">
              <w:rPr>
                <w:b/>
                <w:szCs w:val="22"/>
              </w:rPr>
              <w:t xml:space="preserve">Работы (услуги) по </w:t>
            </w:r>
            <w:proofErr w:type="gramStart"/>
            <w:r w:rsidRPr="007B54F0">
              <w:rPr>
                <w:b/>
                <w:szCs w:val="22"/>
              </w:rPr>
              <w:t>уборке</w:t>
            </w:r>
            <w:proofErr w:type="gramEnd"/>
            <w:r w:rsidRPr="007B54F0">
              <w:rPr>
                <w:b/>
                <w:szCs w:val="22"/>
              </w:rPr>
              <w:t xml:space="preserve"> прилегающей к зданиям территории, осуществляемые ежедневно, не реже 1 (одно</w:t>
            </w:r>
            <w:r>
              <w:rPr>
                <w:b/>
                <w:szCs w:val="22"/>
              </w:rPr>
              <w:t xml:space="preserve">го) раза в день в период с </w:t>
            </w:r>
            <w:r w:rsidRPr="00EC6C10">
              <w:rPr>
                <w:b/>
                <w:color w:val="FF0000"/>
                <w:szCs w:val="22"/>
              </w:rPr>
              <w:t xml:space="preserve">01.05.2020 по </w:t>
            </w:r>
            <w:r>
              <w:rPr>
                <w:b/>
                <w:color w:val="FF0000"/>
                <w:szCs w:val="22"/>
              </w:rPr>
              <w:t>31</w:t>
            </w:r>
            <w:r w:rsidRPr="00EC6C10">
              <w:rPr>
                <w:b/>
                <w:color w:val="FF0000"/>
                <w:szCs w:val="22"/>
              </w:rPr>
              <w:t>.</w:t>
            </w:r>
            <w:r>
              <w:rPr>
                <w:b/>
                <w:color w:val="FF0000"/>
                <w:szCs w:val="22"/>
              </w:rPr>
              <w:t>10</w:t>
            </w:r>
            <w:r w:rsidRPr="00EC6C10">
              <w:rPr>
                <w:b/>
                <w:color w:val="FF0000"/>
                <w:szCs w:val="22"/>
              </w:rPr>
              <w:t xml:space="preserve">.2020 </w:t>
            </w:r>
            <w:r w:rsidRPr="007B54F0">
              <w:rPr>
                <w:b/>
                <w:szCs w:val="22"/>
              </w:rPr>
              <w:t>включительно</w:t>
            </w:r>
            <w:r>
              <w:rPr>
                <w:szCs w:val="22"/>
              </w:rPr>
              <w:t xml:space="preserve"> </w:t>
            </w:r>
            <w:r w:rsidRPr="00EC6C10">
              <w:rPr>
                <w:b/>
                <w:color w:val="FF0000"/>
                <w:szCs w:val="22"/>
              </w:rPr>
              <w:t xml:space="preserve">и в период с 01.04.2021 по 30.04.2021 </w:t>
            </w:r>
            <w:r w:rsidRPr="00EC6C10">
              <w:rPr>
                <w:b/>
                <w:szCs w:val="22"/>
              </w:rPr>
              <w:t>включительно:</w:t>
            </w:r>
          </w:p>
          <w:p w:rsidR="00047322" w:rsidRPr="007B54F0" w:rsidRDefault="00047322" w:rsidP="005932F6">
            <w:pPr>
              <w:tabs>
                <w:tab w:val="left" w:pos="881"/>
              </w:tabs>
              <w:autoSpaceDE w:val="0"/>
              <w:autoSpaceDN w:val="0"/>
              <w:adjustRightInd w:val="0"/>
              <w:jc w:val="both"/>
              <w:rPr>
                <w:szCs w:val="22"/>
              </w:rPr>
            </w:pPr>
            <w:r w:rsidRPr="007B54F0">
              <w:rPr>
                <w:szCs w:val="22"/>
              </w:rPr>
              <w:t>- Уборка и поддержание чистоты всей прилегающей к зданиям территории (тротуаров, газонов, обочин, дорожных покрытий, автостоянки, мест установки контейнеров для сбора бытовых отходов и промышленного мусора), в том числе вынос мусора (бытового, строительного, пищевых отходов, упаковочного материала и листьев) в предоставленные Заказчиком контейнеры (бункеры).</w:t>
            </w:r>
          </w:p>
          <w:p w:rsidR="00047322" w:rsidRPr="007B54F0" w:rsidRDefault="00047322" w:rsidP="005932F6">
            <w:pPr>
              <w:tabs>
                <w:tab w:val="left" w:pos="878"/>
              </w:tabs>
              <w:autoSpaceDE w:val="0"/>
              <w:autoSpaceDN w:val="0"/>
              <w:adjustRightInd w:val="0"/>
              <w:jc w:val="both"/>
              <w:rPr>
                <w:szCs w:val="22"/>
              </w:rPr>
            </w:pPr>
            <w:r w:rsidRPr="007B54F0">
              <w:rPr>
                <w:szCs w:val="22"/>
              </w:rPr>
              <w:t>-  Уборка твердых бытовых отходов и крупного мусора, с укладкой их в предоставленный Заказчиком контейнер (бункер).</w:t>
            </w:r>
          </w:p>
          <w:p w:rsidR="00047322" w:rsidRPr="007B54F0" w:rsidRDefault="00047322" w:rsidP="005932F6">
            <w:pPr>
              <w:tabs>
                <w:tab w:val="left" w:pos="878"/>
              </w:tabs>
              <w:autoSpaceDE w:val="0"/>
              <w:autoSpaceDN w:val="0"/>
              <w:adjustRightInd w:val="0"/>
              <w:jc w:val="both"/>
              <w:rPr>
                <w:szCs w:val="22"/>
              </w:rPr>
            </w:pPr>
            <w:r w:rsidRPr="007B54F0">
              <w:rPr>
                <w:szCs w:val="22"/>
              </w:rPr>
              <w:t>-  Освобождение урн  от мусора и поддержание чистоты урн.</w:t>
            </w:r>
          </w:p>
          <w:p w:rsidR="00047322" w:rsidRPr="007B54F0" w:rsidRDefault="00047322" w:rsidP="005932F6">
            <w:pPr>
              <w:tabs>
                <w:tab w:val="left" w:pos="878"/>
              </w:tabs>
              <w:autoSpaceDE w:val="0"/>
              <w:autoSpaceDN w:val="0"/>
              <w:adjustRightInd w:val="0"/>
              <w:jc w:val="both"/>
              <w:rPr>
                <w:szCs w:val="22"/>
              </w:rPr>
            </w:pPr>
            <w:r w:rsidRPr="007B54F0">
              <w:rPr>
                <w:szCs w:val="22"/>
              </w:rPr>
              <w:t>-  Полив асфальта и газонов водой.</w:t>
            </w:r>
          </w:p>
          <w:p w:rsidR="00047322" w:rsidRPr="007B54F0" w:rsidRDefault="00047322" w:rsidP="005932F6">
            <w:pPr>
              <w:tabs>
                <w:tab w:val="left" w:pos="878"/>
              </w:tabs>
              <w:autoSpaceDE w:val="0"/>
              <w:autoSpaceDN w:val="0"/>
              <w:adjustRightInd w:val="0"/>
              <w:jc w:val="both"/>
              <w:rPr>
                <w:szCs w:val="22"/>
              </w:rPr>
            </w:pPr>
            <w:r w:rsidRPr="007B54F0">
              <w:rPr>
                <w:szCs w:val="22"/>
              </w:rPr>
              <w:t>-  Мойка и очистка ворот и поддержание их чистоты.</w:t>
            </w:r>
          </w:p>
          <w:p w:rsidR="00047322" w:rsidRPr="007B54F0" w:rsidRDefault="00047322" w:rsidP="005932F6">
            <w:pPr>
              <w:tabs>
                <w:tab w:val="left" w:pos="881"/>
              </w:tabs>
              <w:autoSpaceDE w:val="0"/>
              <w:autoSpaceDN w:val="0"/>
              <w:adjustRightInd w:val="0"/>
              <w:jc w:val="both"/>
              <w:rPr>
                <w:szCs w:val="22"/>
              </w:rPr>
            </w:pPr>
            <w:r w:rsidRPr="007B54F0">
              <w:rPr>
                <w:szCs w:val="22"/>
              </w:rPr>
              <w:t xml:space="preserve">- Удаление загрязнения с внешней стороны дверей входов, </w:t>
            </w:r>
            <w:r w:rsidRPr="007B54F0">
              <w:rPr>
                <w:bCs/>
                <w:szCs w:val="22"/>
              </w:rPr>
              <w:t xml:space="preserve">дверных ручек и оформления дверей, </w:t>
            </w:r>
            <w:r w:rsidRPr="007B54F0">
              <w:rPr>
                <w:szCs w:val="22"/>
              </w:rPr>
              <w:t>с табличек и вывесок у входов в здания.</w:t>
            </w:r>
          </w:p>
          <w:p w:rsidR="00047322" w:rsidRPr="007B54F0" w:rsidRDefault="00047322" w:rsidP="005932F6">
            <w:pPr>
              <w:tabs>
                <w:tab w:val="left" w:pos="881"/>
              </w:tabs>
              <w:autoSpaceDE w:val="0"/>
              <w:autoSpaceDN w:val="0"/>
              <w:adjustRightInd w:val="0"/>
              <w:jc w:val="both"/>
              <w:rPr>
                <w:szCs w:val="22"/>
              </w:rPr>
            </w:pPr>
            <w:r w:rsidRPr="007B54F0">
              <w:rPr>
                <w:szCs w:val="22"/>
              </w:rPr>
              <w:lastRenderedPageBreak/>
              <w:t>-  Уборка лестниц при входе в здания и поддержание их чистоты.</w:t>
            </w:r>
          </w:p>
          <w:p w:rsidR="00047322" w:rsidRPr="007B54F0" w:rsidRDefault="00047322" w:rsidP="005932F6">
            <w:pPr>
              <w:tabs>
                <w:tab w:val="left" w:pos="881"/>
              </w:tabs>
              <w:autoSpaceDE w:val="0"/>
              <w:autoSpaceDN w:val="0"/>
              <w:adjustRightInd w:val="0"/>
              <w:jc w:val="both"/>
              <w:rPr>
                <w:szCs w:val="22"/>
              </w:rPr>
            </w:pPr>
            <w:r w:rsidRPr="007B54F0">
              <w:rPr>
                <w:szCs w:val="22"/>
              </w:rPr>
              <w:t>-  Уборка приямков и решёток, поддержание их чистоты.</w:t>
            </w:r>
          </w:p>
          <w:p w:rsidR="00047322" w:rsidRPr="007B54F0" w:rsidRDefault="00047322" w:rsidP="005932F6">
            <w:pPr>
              <w:tabs>
                <w:tab w:val="left" w:pos="881"/>
              </w:tabs>
              <w:autoSpaceDE w:val="0"/>
              <w:autoSpaceDN w:val="0"/>
              <w:adjustRightInd w:val="0"/>
              <w:jc w:val="both"/>
              <w:rPr>
                <w:szCs w:val="22"/>
              </w:rPr>
            </w:pPr>
            <w:r w:rsidRPr="007B54F0">
              <w:rPr>
                <w:szCs w:val="22"/>
              </w:rPr>
              <w:t xml:space="preserve">- Мойка водой высокого давления и очистка фасадов здания, цоколей здания, подоконников, решеток на высоте 1 (первого) этажа по мере их загрязнения. </w:t>
            </w:r>
          </w:p>
          <w:p w:rsidR="00047322" w:rsidRPr="007B54F0" w:rsidRDefault="00047322" w:rsidP="005932F6">
            <w:pPr>
              <w:tabs>
                <w:tab w:val="left" w:pos="881"/>
              </w:tabs>
              <w:autoSpaceDE w:val="0"/>
              <w:autoSpaceDN w:val="0"/>
              <w:adjustRightInd w:val="0"/>
              <w:jc w:val="both"/>
              <w:rPr>
                <w:szCs w:val="22"/>
              </w:rPr>
            </w:pPr>
            <w:r w:rsidRPr="004C5248">
              <w:rPr>
                <w:szCs w:val="22"/>
              </w:rPr>
              <w:t>- Мойка и дезинфекция металлических мусорных контейнеров  (не реже одного раза в месяц).</w:t>
            </w:r>
            <w:r w:rsidRPr="007B54F0">
              <w:rPr>
                <w:szCs w:val="22"/>
              </w:rPr>
              <w:t xml:space="preserve"> </w:t>
            </w:r>
          </w:p>
          <w:p w:rsidR="00047322" w:rsidRPr="007B54F0" w:rsidRDefault="00047322" w:rsidP="005932F6">
            <w:pPr>
              <w:tabs>
                <w:tab w:val="left" w:pos="881"/>
              </w:tabs>
              <w:autoSpaceDE w:val="0"/>
              <w:autoSpaceDN w:val="0"/>
              <w:adjustRightInd w:val="0"/>
              <w:jc w:val="both"/>
              <w:rPr>
                <w:szCs w:val="22"/>
              </w:rPr>
            </w:pPr>
            <w:r w:rsidRPr="007B54F0">
              <w:rPr>
                <w:szCs w:val="22"/>
              </w:rPr>
              <w:t>-  Уход за зелеными насаждениями.</w:t>
            </w:r>
          </w:p>
          <w:p w:rsidR="00047322" w:rsidRPr="007B54F0" w:rsidRDefault="00047322" w:rsidP="005932F6">
            <w:pPr>
              <w:tabs>
                <w:tab w:val="left" w:pos="284"/>
              </w:tabs>
              <w:autoSpaceDE w:val="0"/>
              <w:autoSpaceDN w:val="0"/>
              <w:adjustRightInd w:val="0"/>
              <w:jc w:val="both"/>
              <w:rPr>
                <w:szCs w:val="22"/>
              </w:rPr>
            </w:pPr>
          </w:p>
          <w:p w:rsidR="00047322" w:rsidRPr="00EC6C10" w:rsidRDefault="00047322" w:rsidP="005932F6">
            <w:pPr>
              <w:tabs>
                <w:tab w:val="left" w:pos="284"/>
              </w:tabs>
              <w:autoSpaceDE w:val="0"/>
              <w:autoSpaceDN w:val="0"/>
              <w:adjustRightInd w:val="0"/>
              <w:jc w:val="both"/>
              <w:rPr>
                <w:color w:val="FF0000"/>
                <w:szCs w:val="22"/>
              </w:rPr>
            </w:pPr>
            <w:r w:rsidRPr="007B54F0">
              <w:rPr>
                <w:b/>
                <w:szCs w:val="22"/>
              </w:rPr>
              <w:t>Б</w:t>
            </w:r>
            <w:proofErr w:type="gramStart"/>
            <w:r>
              <w:rPr>
                <w:b/>
                <w:szCs w:val="22"/>
              </w:rPr>
              <w:t>2</w:t>
            </w:r>
            <w:proofErr w:type="gramEnd"/>
            <w:r w:rsidRPr="007B54F0">
              <w:rPr>
                <w:b/>
                <w:szCs w:val="22"/>
              </w:rPr>
              <w:t xml:space="preserve">. Работы (услуги) по </w:t>
            </w:r>
            <w:proofErr w:type="gramStart"/>
            <w:r w:rsidRPr="007B54F0">
              <w:rPr>
                <w:b/>
                <w:szCs w:val="22"/>
              </w:rPr>
              <w:t>уборке</w:t>
            </w:r>
            <w:proofErr w:type="gramEnd"/>
            <w:r w:rsidRPr="007B54F0">
              <w:rPr>
                <w:b/>
                <w:szCs w:val="22"/>
              </w:rPr>
              <w:t xml:space="preserve"> прилегающей к зданиям территории, выполняемые (оказываемые) ежедневно не реже 1 (одного) раза в день в период с </w:t>
            </w:r>
            <w:r w:rsidRPr="00EC6C10">
              <w:rPr>
                <w:b/>
                <w:color w:val="FF0000"/>
                <w:szCs w:val="22"/>
              </w:rPr>
              <w:t>01.1</w:t>
            </w:r>
            <w:r>
              <w:rPr>
                <w:b/>
                <w:color w:val="FF0000"/>
                <w:szCs w:val="22"/>
              </w:rPr>
              <w:t>1</w:t>
            </w:r>
            <w:r w:rsidRPr="00EC6C10">
              <w:rPr>
                <w:b/>
                <w:color w:val="FF0000"/>
                <w:szCs w:val="22"/>
              </w:rPr>
              <w:t>.2020 по 31.12.2020 включительно</w:t>
            </w:r>
            <w:r w:rsidRPr="00EC6C10">
              <w:rPr>
                <w:color w:val="FF0000"/>
                <w:szCs w:val="22"/>
              </w:rPr>
              <w:t xml:space="preserve"> и</w:t>
            </w:r>
            <w:r w:rsidRPr="00EC6C10">
              <w:rPr>
                <w:b/>
                <w:color w:val="FF0000"/>
                <w:szCs w:val="22"/>
              </w:rPr>
              <w:t xml:space="preserve"> в период с 01.01.2021 по 31.03.2021 включительно</w:t>
            </w:r>
          </w:p>
          <w:p w:rsidR="00047322" w:rsidRPr="007B54F0" w:rsidRDefault="00047322" w:rsidP="005932F6">
            <w:pPr>
              <w:tabs>
                <w:tab w:val="left" w:pos="284"/>
              </w:tabs>
              <w:autoSpaceDE w:val="0"/>
              <w:autoSpaceDN w:val="0"/>
              <w:adjustRightInd w:val="0"/>
              <w:jc w:val="both"/>
              <w:rPr>
                <w:szCs w:val="22"/>
              </w:rPr>
            </w:pPr>
            <w:proofErr w:type="gramStart"/>
            <w:r w:rsidRPr="007B54F0">
              <w:rPr>
                <w:szCs w:val="22"/>
              </w:rPr>
              <w:t>- Уборка и поддержание чистоты всей прилегающей территории (тротуаров, газонов, обочин, дорожных покрытий, автостоянки, мест установки контейнеров для сбора бытовых отходов и промышленного мусора) с выносом мусора (бытового, строительного, пищевых отходов, упаковочного материала и листьев) в предоставленные Заказчиком контейнеры (бункеры).</w:t>
            </w:r>
            <w:proofErr w:type="gramEnd"/>
          </w:p>
          <w:p w:rsidR="00047322" w:rsidRPr="007B54F0" w:rsidRDefault="00047322" w:rsidP="005932F6">
            <w:pPr>
              <w:tabs>
                <w:tab w:val="left" w:pos="284"/>
              </w:tabs>
              <w:jc w:val="both"/>
              <w:rPr>
                <w:szCs w:val="22"/>
              </w:rPr>
            </w:pPr>
            <w:r w:rsidRPr="007B54F0">
              <w:rPr>
                <w:szCs w:val="22"/>
              </w:rPr>
              <w:t>- Уборка твердых бытовых отходов и крупного мусора, с укладкой в предоставленный Заказчиком контейнер (бункер).</w:t>
            </w:r>
          </w:p>
          <w:p w:rsidR="00047322" w:rsidRPr="007B54F0" w:rsidRDefault="00047322" w:rsidP="005932F6">
            <w:pPr>
              <w:tabs>
                <w:tab w:val="left" w:pos="284"/>
              </w:tabs>
              <w:autoSpaceDE w:val="0"/>
              <w:autoSpaceDN w:val="0"/>
              <w:adjustRightInd w:val="0"/>
              <w:jc w:val="both"/>
              <w:rPr>
                <w:szCs w:val="22"/>
              </w:rPr>
            </w:pPr>
            <w:r w:rsidRPr="007B54F0">
              <w:rPr>
                <w:szCs w:val="22"/>
              </w:rPr>
              <w:t>-  Освобождение от мусора и поддержание чистоты урн.</w:t>
            </w:r>
          </w:p>
          <w:p w:rsidR="00047322" w:rsidRPr="007B54F0" w:rsidRDefault="00047322" w:rsidP="005932F6">
            <w:pPr>
              <w:tabs>
                <w:tab w:val="left" w:pos="284"/>
                <w:tab w:val="left" w:pos="360"/>
              </w:tabs>
              <w:autoSpaceDE w:val="0"/>
              <w:autoSpaceDN w:val="0"/>
              <w:adjustRightInd w:val="0"/>
              <w:jc w:val="both"/>
              <w:rPr>
                <w:szCs w:val="22"/>
              </w:rPr>
            </w:pPr>
            <w:r w:rsidRPr="007B54F0">
              <w:rPr>
                <w:bCs/>
                <w:szCs w:val="22"/>
              </w:rPr>
              <w:t xml:space="preserve">-  Очистка ворот и </w:t>
            </w:r>
            <w:r w:rsidRPr="007B54F0">
              <w:rPr>
                <w:szCs w:val="22"/>
              </w:rPr>
              <w:t>поддержание их чистоты</w:t>
            </w:r>
            <w:r w:rsidRPr="007B54F0">
              <w:rPr>
                <w:bCs/>
                <w:szCs w:val="22"/>
              </w:rPr>
              <w:t>.</w:t>
            </w:r>
          </w:p>
          <w:p w:rsidR="00047322" w:rsidRPr="007B54F0" w:rsidRDefault="00047322" w:rsidP="005932F6">
            <w:pPr>
              <w:tabs>
                <w:tab w:val="left" w:pos="284"/>
                <w:tab w:val="left" w:pos="360"/>
              </w:tabs>
              <w:autoSpaceDE w:val="0"/>
              <w:autoSpaceDN w:val="0"/>
              <w:adjustRightInd w:val="0"/>
              <w:jc w:val="both"/>
              <w:rPr>
                <w:bCs/>
                <w:szCs w:val="22"/>
              </w:rPr>
            </w:pPr>
            <w:r w:rsidRPr="007B54F0">
              <w:rPr>
                <w:bCs/>
                <w:szCs w:val="22"/>
              </w:rPr>
              <w:t xml:space="preserve">- Удаление загрязнения с внешней стороны дверей входов, дверных ручек и оформления дверей.   </w:t>
            </w:r>
          </w:p>
          <w:p w:rsidR="00047322" w:rsidRPr="007B54F0" w:rsidRDefault="00047322" w:rsidP="005932F6">
            <w:pPr>
              <w:tabs>
                <w:tab w:val="left" w:pos="284"/>
                <w:tab w:val="left" w:pos="360"/>
              </w:tabs>
              <w:autoSpaceDE w:val="0"/>
              <w:autoSpaceDN w:val="0"/>
              <w:adjustRightInd w:val="0"/>
              <w:jc w:val="both"/>
              <w:rPr>
                <w:szCs w:val="22"/>
              </w:rPr>
            </w:pPr>
            <w:r w:rsidRPr="007B54F0">
              <w:rPr>
                <w:bCs/>
                <w:szCs w:val="22"/>
              </w:rPr>
              <w:t>-  Сбор и вынос мусора в предоставленные Заказчиком контейнеры.</w:t>
            </w:r>
          </w:p>
          <w:p w:rsidR="00047322" w:rsidRPr="007B54F0" w:rsidRDefault="00047322" w:rsidP="005932F6">
            <w:pPr>
              <w:tabs>
                <w:tab w:val="left" w:pos="284"/>
                <w:tab w:val="left" w:pos="360"/>
              </w:tabs>
              <w:autoSpaceDE w:val="0"/>
              <w:autoSpaceDN w:val="0"/>
              <w:adjustRightInd w:val="0"/>
              <w:jc w:val="both"/>
              <w:rPr>
                <w:szCs w:val="22"/>
              </w:rPr>
            </w:pPr>
            <w:r w:rsidRPr="007B54F0">
              <w:rPr>
                <w:bCs/>
                <w:szCs w:val="22"/>
              </w:rPr>
              <w:t>-  Удаление загрязнения с табличек и вывесок у входов в здания.</w:t>
            </w:r>
          </w:p>
          <w:p w:rsidR="00047322" w:rsidRPr="007B54F0" w:rsidRDefault="00047322" w:rsidP="005932F6">
            <w:pPr>
              <w:tabs>
                <w:tab w:val="left" w:pos="284"/>
                <w:tab w:val="left" w:pos="360"/>
              </w:tabs>
              <w:autoSpaceDE w:val="0"/>
              <w:autoSpaceDN w:val="0"/>
              <w:adjustRightInd w:val="0"/>
              <w:jc w:val="both"/>
              <w:rPr>
                <w:szCs w:val="22"/>
              </w:rPr>
            </w:pPr>
            <w:r w:rsidRPr="007B54F0">
              <w:rPr>
                <w:bCs/>
                <w:szCs w:val="22"/>
              </w:rPr>
              <w:t>-  Очистка цоколей здания, подоконников и решеток 1 этажа от снега.</w:t>
            </w:r>
          </w:p>
          <w:p w:rsidR="00047322" w:rsidRPr="007B54F0" w:rsidRDefault="00047322" w:rsidP="005932F6">
            <w:pPr>
              <w:tabs>
                <w:tab w:val="left" w:pos="284"/>
                <w:tab w:val="left" w:pos="360"/>
              </w:tabs>
              <w:autoSpaceDE w:val="0"/>
              <w:autoSpaceDN w:val="0"/>
              <w:adjustRightInd w:val="0"/>
              <w:jc w:val="both"/>
              <w:rPr>
                <w:bCs/>
                <w:szCs w:val="22"/>
              </w:rPr>
            </w:pPr>
            <w:r w:rsidRPr="007B54F0">
              <w:rPr>
                <w:bCs/>
                <w:szCs w:val="22"/>
              </w:rPr>
              <w:t>-  Уборка лестниц при входе в здания,</w:t>
            </w:r>
            <w:r w:rsidRPr="007B54F0">
              <w:rPr>
                <w:szCs w:val="22"/>
              </w:rPr>
              <w:t xml:space="preserve"> поддержание их чистоты</w:t>
            </w:r>
            <w:r w:rsidRPr="007B54F0">
              <w:rPr>
                <w:bCs/>
                <w:szCs w:val="22"/>
              </w:rPr>
              <w:t>.</w:t>
            </w:r>
          </w:p>
          <w:p w:rsidR="00047322" w:rsidRPr="007B54F0" w:rsidRDefault="00047322" w:rsidP="005932F6">
            <w:pPr>
              <w:tabs>
                <w:tab w:val="left" w:pos="284"/>
                <w:tab w:val="left" w:pos="360"/>
              </w:tabs>
              <w:autoSpaceDE w:val="0"/>
              <w:autoSpaceDN w:val="0"/>
              <w:adjustRightInd w:val="0"/>
              <w:jc w:val="both"/>
              <w:rPr>
                <w:szCs w:val="22"/>
              </w:rPr>
            </w:pPr>
            <w:r w:rsidRPr="007B54F0">
              <w:rPr>
                <w:szCs w:val="22"/>
              </w:rPr>
              <w:t>-  Уборка приямков и решёток, поддержание их чистоты.</w:t>
            </w:r>
          </w:p>
          <w:p w:rsidR="00047322" w:rsidRPr="007B54F0" w:rsidRDefault="00047322" w:rsidP="005932F6">
            <w:pPr>
              <w:tabs>
                <w:tab w:val="left" w:pos="284"/>
              </w:tabs>
              <w:autoSpaceDE w:val="0"/>
              <w:autoSpaceDN w:val="0"/>
              <w:adjustRightInd w:val="0"/>
              <w:jc w:val="both"/>
              <w:rPr>
                <w:szCs w:val="22"/>
              </w:rPr>
            </w:pPr>
            <w:r w:rsidRPr="007B54F0">
              <w:rPr>
                <w:szCs w:val="22"/>
              </w:rPr>
              <w:t xml:space="preserve">- Очистка территории от снега и наледи и поддержание ее чистоты (временное складирование убранного снега на указанном Заказчиком месте).  </w:t>
            </w:r>
          </w:p>
          <w:p w:rsidR="00047322" w:rsidRPr="007B54F0" w:rsidRDefault="00047322" w:rsidP="005932F6">
            <w:pPr>
              <w:tabs>
                <w:tab w:val="left" w:pos="284"/>
              </w:tabs>
              <w:autoSpaceDE w:val="0"/>
              <w:autoSpaceDN w:val="0"/>
              <w:adjustRightInd w:val="0"/>
              <w:jc w:val="both"/>
              <w:rPr>
                <w:szCs w:val="22"/>
              </w:rPr>
            </w:pPr>
          </w:p>
          <w:p w:rsidR="00047322" w:rsidRPr="00EC6C10" w:rsidRDefault="00047322" w:rsidP="005932F6">
            <w:pPr>
              <w:tabs>
                <w:tab w:val="left" w:pos="284"/>
              </w:tabs>
              <w:autoSpaceDE w:val="0"/>
              <w:autoSpaceDN w:val="0"/>
              <w:adjustRightInd w:val="0"/>
              <w:jc w:val="both"/>
              <w:rPr>
                <w:color w:val="FF0000"/>
                <w:szCs w:val="22"/>
              </w:rPr>
            </w:pPr>
            <w:r w:rsidRPr="007B54F0">
              <w:rPr>
                <w:b/>
                <w:szCs w:val="22"/>
              </w:rPr>
              <w:t>Б</w:t>
            </w:r>
            <w:r>
              <w:rPr>
                <w:b/>
                <w:szCs w:val="22"/>
              </w:rPr>
              <w:t>3</w:t>
            </w:r>
            <w:r w:rsidRPr="007B54F0">
              <w:rPr>
                <w:b/>
                <w:szCs w:val="22"/>
              </w:rPr>
              <w:t xml:space="preserve">. Работы (услуги) по </w:t>
            </w:r>
            <w:proofErr w:type="gramStart"/>
            <w:r w:rsidRPr="007B54F0">
              <w:rPr>
                <w:b/>
                <w:szCs w:val="22"/>
              </w:rPr>
              <w:t>уборке</w:t>
            </w:r>
            <w:proofErr w:type="gramEnd"/>
            <w:r w:rsidRPr="007B54F0">
              <w:rPr>
                <w:b/>
                <w:szCs w:val="22"/>
              </w:rPr>
              <w:t xml:space="preserve"> прилегающей к зданиям территории, выполняемые (оказываемые) в период с </w:t>
            </w:r>
            <w:r w:rsidRPr="00EC6C10">
              <w:rPr>
                <w:b/>
                <w:color w:val="FF0000"/>
                <w:szCs w:val="22"/>
              </w:rPr>
              <w:t>01.1</w:t>
            </w:r>
            <w:r>
              <w:rPr>
                <w:b/>
                <w:color w:val="FF0000"/>
                <w:szCs w:val="22"/>
              </w:rPr>
              <w:t>1</w:t>
            </w:r>
            <w:r w:rsidRPr="00EC6C10">
              <w:rPr>
                <w:b/>
                <w:color w:val="FF0000"/>
                <w:szCs w:val="22"/>
              </w:rPr>
              <w:t>.2020 по 31.12.2020 включительно</w:t>
            </w:r>
            <w:r w:rsidRPr="00EC6C10">
              <w:rPr>
                <w:color w:val="FF0000"/>
                <w:szCs w:val="22"/>
              </w:rPr>
              <w:t xml:space="preserve"> и</w:t>
            </w:r>
            <w:r w:rsidRPr="00EC6C10">
              <w:rPr>
                <w:b/>
                <w:color w:val="FF0000"/>
                <w:szCs w:val="22"/>
              </w:rPr>
              <w:t xml:space="preserve"> в период с 01.01.2021 по 31.03.2021</w:t>
            </w:r>
            <w:r>
              <w:rPr>
                <w:color w:val="FF0000"/>
                <w:szCs w:val="22"/>
              </w:rPr>
              <w:t xml:space="preserve"> </w:t>
            </w:r>
            <w:r w:rsidRPr="007B54F0">
              <w:rPr>
                <w:b/>
                <w:szCs w:val="22"/>
              </w:rPr>
              <w:t>включительно по мере необходимости и по заявкам* Заказчика</w:t>
            </w:r>
            <w:r w:rsidRPr="007B54F0">
              <w:rPr>
                <w:szCs w:val="22"/>
              </w:rPr>
              <w:t>:</w:t>
            </w:r>
          </w:p>
          <w:p w:rsidR="00047322" w:rsidRPr="007B54F0" w:rsidRDefault="00047322" w:rsidP="005932F6">
            <w:pPr>
              <w:tabs>
                <w:tab w:val="left" w:pos="881"/>
              </w:tabs>
              <w:autoSpaceDE w:val="0"/>
              <w:autoSpaceDN w:val="0"/>
              <w:adjustRightInd w:val="0"/>
              <w:jc w:val="both"/>
              <w:rPr>
                <w:szCs w:val="22"/>
              </w:rPr>
            </w:pPr>
            <w:r w:rsidRPr="007B54F0">
              <w:rPr>
                <w:bCs/>
                <w:szCs w:val="22"/>
              </w:rPr>
              <w:t xml:space="preserve">- Посыпка прилегающей к зданиям территории песком или реагентом (выполняется в течение 1 (одного) часа с момента </w:t>
            </w:r>
            <w:r>
              <w:rPr>
                <w:bCs/>
                <w:szCs w:val="22"/>
              </w:rPr>
              <w:t>получения</w:t>
            </w:r>
            <w:r w:rsidRPr="007B54F0">
              <w:rPr>
                <w:bCs/>
                <w:szCs w:val="22"/>
              </w:rPr>
              <w:t xml:space="preserve"> заявки Заказчик</w:t>
            </w:r>
            <w:r>
              <w:rPr>
                <w:bCs/>
                <w:szCs w:val="22"/>
              </w:rPr>
              <w:t>а</w:t>
            </w:r>
            <w:r w:rsidRPr="007B54F0">
              <w:rPr>
                <w:bCs/>
                <w:szCs w:val="22"/>
              </w:rPr>
              <w:t>);</w:t>
            </w:r>
          </w:p>
          <w:p w:rsidR="00047322" w:rsidRDefault="00047322" w:rsidP="005932F6">
            <w:pPr>
              <w:tabs>
                <w:tab w:val="left" w:pos="881"/>
              </w:tabs>
              <w:autoSpaceDE w:val="0"/>
              <w:autoSpaceDN w:val="0"/>
              <w:adjustRightInd w:val="0"/>
              <w:jc w:val="both"/>
              <w:rPr>
                <w:bCs/>
                <w:szCs w:val="22"/>
              </w:rPr>
            </w:pPr>
            <w:r w:rsidRPr="007B54F0">
              <w:rPr>
                <w:bCs/>
                <w:szCs w:val="22"/>
              </w:rPr>
              <w:t xml:space="preserve">- Организация и обеспечение вывоза снега с </w:t>
            </w:r>
            <w:proofErr w:type="spellStart"/>
            <w:r w:rsidRPr="007B54F0">
              <w:rPr>
                <w:bCs/>
                <w:szCs w:val="22"/>
              </w:rPr>
              <w:t>внутридворовой</w:t>
            </w:r>
            <w:proofErr w:type="spellEnd"/>
            <w:r w:rsidRPr="007B54F0">
              <w:rPr>
                <w:bCs/>
                <w:szCs w:val="22"/>
              </w:rPr>
              <w:t xml:space="preserve"> и прилегающей территории</w:t>
            </w:r>
            <w:r>
              <w:rPr>
                <w:bCs/>
                <w:szCs w:val="22"/>
              </w:rPr>
              <w:t>;</w:t>
            </w:r>
          </w:p>
          <w:p w:rsidR="00047322" w:rsidRPr="007B54F0" w:rsidRDefault="00047322" w:rsidP="005932F6">
            <w:pPr>
              <w:tabs>
                <w:tab w:val="left" w:pos="-180"/>
                <w:tab w:val="left" w:pos="426"/>
              </w:tabs>
              <w:jc w:val="both"/>
              <w:rPr>
                <w:bCs/>
                <w:szCs w:val="22"/>
              </w:rPr>
            </w:pPr>
            <w:r w:rsidRPr="007B54F0">
              <w:rPr>
                <w:bCs/>
                <w:szCs w:val="22"/>
              </w:rPr>
              <w:t xml:space="preserve"> - Удаление (распиливание) аварийных  (упавших) деревьев с укладкой в контейнер (бункер).</w:t>
            </w:r>
          </w:p>
          <w:p w:rsidR="00047322" w:rsidRPr="007B54F0" w:rsidRDefault="00047322" w:rsidP="005932F6">
            <w:pPr>
              <w:tabs>
                <w:tab w:val="left" w:pos="881"/>
              </w:tabs>
              <w:autoSpaceDE w:val="0"/>
              <w:autoSpaceDN w:val="0"/>
              <w:adjustRightInd w:val="0"/>
              <w:jc w:val="both"/>
              <w:rPr>
                <w:bCs/>
                <w:szCs w:val="22"/>
              </w:rPr>
            </w:pPr>
          </w:p>
          <w:p w:rsidR="00047322" w:rsidRPr="00EC6C10" w:rsidRDefault="00047322" w:rsidP="005932F6">
            <w:pPr>
              <w:tabs>
                <w:tab w:val="left" w:pos="284"/>
              </w:tabs>
              <w:autoSpaceDE w:val="0"/>
              <w:autoSpaceDN w:val="0"/>
              <w:adjustRightInd w:val="0"/>
              <w:jc w:val="both"/>
              <w:rPr>
                <w:b/>
                <w:color w:val="FF0000"/>
                <w:szCs w:val="22"/>
              </w:rPr>
            </w:pPr>
            <w:r w:rsidRPr="007B54F0">
              <w:rPr>
                <w:b/>
                <w:szCs w:val="22"/>
                <w:lang w:eastAsia="ar-SA"/>
              </w:rPr>
              <w:t>Б</w:t>
            </w:r>
            <w:proofErr w:type="gramStart"/>
            <w:r>
              <w:rPr>
                <w:b/>
                <w:szCs w:val="22"/>
                <w:lang w:eastAsia="ar-SA"/>
              </w:rPr>
              <w:t>4</w:t>
            </w:r>
            <w:proofErr w:type="gramEnd"/>
            <w:r w:rsidRPr="007B54F0">
              <w:rPr>
                <w:b/>
                <w:szCs w:val="22"/>
                <w:lang w:eastAsia="ar-SA"/>
              </w:rPr>
              <w:t xml:space="preserve">. Работы (услуги) по </w:t>
            </w:r>
            <w:proofErr w:type="gramStart"/>
            <w:r w:rsidRPr="007B54F0">
              <w:rPr>
                <w:b/>
                <w:szCs w:val="22"/>
                <w:lang w:eastAsia="ar-SA"/>
              </w:rPr>
              <w:t>уборке</w:t>
            </w:r>
            <w:proofErr w:type="gramEnd"/>
            <w:r w:rsidRPr="007B54F0">
              <w:rPr>
                <w:b/>
                <w:szCs w:val="22"/>
                <w:lang w:eastAsia="ar-SA"/>
              </w:rPr>
              <w:t xml:space="preserve"> прилегающей к зданиям территории, выполняемые (оказываемые) в период с </w:t>
            </w:r>
            <w:r w:rsidRPr="00EC6C10">
              <w:rPr>
                <w:b/>
                <w:color w:val="FF0000"/>
                <w:szCs w:val="22"/>
              </w:rPr>
              <w:t>01.05.2020 по 3</w:t>
            </w:r>
            <w:r>
              <w:rPr>
                <w:b/>
                <w:color w:val="FF0000"/>
                <w:szCs w:val="22"/>
              </w:rPr>
              <w:t>1</w:t>
            </w:r>
            <w:r w:rsidRPr="00EC6C10">
              <w:rPr>
                <w:b/>
                <w:color w:val="FF0000"/>
                <w:szCs w:val="22"/>
              </w:rPr>
              <w:t>.</w:t>
            </w:r>
            <w:r>
              <w:rPr>
                <w:b/>
                <w:color w:val="FF0000"/>
                <w:szCs w:val="22"/>
              </w:rPr>
              <w:t>1</w:t>
            </w:r>
            <w:r w:rsidRPr="00EC6C10">
              <w:rPr>
                <w:b/>
                <w:color w:val="FF0000"/>
                <w:szCs w:val="22"/>
              </w:rPr>
              <w:t xml:space="preserve">0.2020 </w:t>
            </w:r>
            <w:r w:rsidRPr="007B54F0">
              <w:rPr>
                <w:b/>
                <w:szCs w:val="22"/>
              </w:rPr>
              <w:t>включительно</w:t>
            </w:r>
            <w:r>
              <w:rPr>
                <w:szCs w:val="22"/>
              </w:rPr>
              <w:t xml:space="preserve"> </w:t>
            </w:r>
            <w:r w:rsidRPr="00EC6C10">
              <w:rPr>
                <w:b/>
                <w:color w:val="FF0000"/>
                <w:szCs w:val="22"/>
              </w:rPr>
              <w:t xml:space="preserve">и в период с 01.04.2021 по 30.04.2021 </w:t>
            </w:r>
            <w:r>
              <w:rPr>
                <w:b/>
                <w:szCs w:val="22"/>
              </w:rPr>
              <w:t xml:space="preserve">включительно </w:t>
            </w:r>
            <w:r w:rsidRPr="007B54F0">
              <w:rPr>
                <w:b/>
                <w:szCs w:val="22"/>
                <w:lang w:eastAsia="ar-SA"/>
              </w:rPr>
              <w:t>по мере необходимости и по заявкам* Заказчика:</w:t>
            </w:r>
          </w:p>
          <w:p w:rsidR="00047322" w:rsidRPr="007B54F0" w:rsidRDefault="00047322" w:rsidP="005932F6">
            <w:pPr>
              <w:tabs>
                <w:tab w:val="left" w:pos="-180"/>
                <w:tab w:val="left" w:pos="426"/>
              </w:tabs>
              <w:jc w:val="both"/>
              <w:rPr>
                <w:szCs w:val="22"/>
                <w:lang w:eastAsia="ar-SA"/>
              </w:rPr>
            </w:pPr>
            <w:r w:rsidRPr="007B54F0">
              <w:rPr>
                <w:szCs w:val="22"/>
                <w:lang w:eastAsia="ar-SA"/>
              </w:rPr>
              <w:t>- Стрижка газонов;</w:t>
            </w:r>
          </w:p>
          <w:p w:rsidR="00047322" w:rsidRPr="007B54F0" w:rsidRDefault="00047322" w:rsidP="005932F6">
            <w:pPr>
              <w:tabs>
                <w:tab w:val="left" w:pos="-180"/>
                <w:tab w:val="left" w:pos="426"/>
              </w:tabs>
              <w:jc w:val="both"/>
              <w:rPr>
                <w:bCs/>
                <w:szCs w:val="22"/>
              </w:rPr>
            </w:pPr>
            <w:r w:rsidRPr="007B54F0">
              <w:rPr>
                <w:bCs/>
                <w:szCs w:val="22"/>
              </w:rPr>
              <w:t>- Удаление (распиливание) аварийных  (упавших) деревьев с укладкой в контейнер (бункер).</w:t>
            </w:r>
          </w:p>
          <w:p w:rsidR="00047322" w:rsidRPr="007B54F0" w:rsidRDefault="00047322" w:rsidP="005932F6">
            <w:pPr>
              <w:tabs>
                <w:tab w:val="left" w:pos="-180"/>
                <w:tab w:val="left" w:pos="426"/>
              </w:tabs>
              <w:jc w:val="both"/>
              <w:rPr>
                <w:szCs w:val="22"/>
                <w:highlight w:val="yellow"/>
                <w:lang w:eastAsia="ar-SA"/>
              </w:rPr>
            </w:pPr>
          </w:p>
          <w:p w:rsidR="00047322" w:rsidRDefault="00047322" w:rsidP="005932F6">
            <w:pPr>
              <w:pStyle w:val="affff5"/>
              <w:rPr>
                <w:rFonts w:ascii="Times New Roman" w:hAnsi="Times New Roman"/>
                <w:i/>
                <w:sz w:val="24"/>
                <w:szCs w:val="24"/>
              </w:rPr>
            </w:pPr>
            <w:r w:rsidRPr="00401E4C">
              <w:rPr>
                <w:i/>
              </w:rPr>
              <w:t xml:space="preserve">* </w:t>
            </w:r>
            <w:r w:rsidRPr="002F1025">
              <w:rPr>
                <w:rFonts w:ascii="Times New Roman" w:hAnsi="Times New Roman"/>
                <w:i/>
                <w:sz w:val="24"/>
                <w:szCs w:val="24"/>
                <w:u w:val="single"/>
              </w:rPr>
              <w:t xml:space="preserve">Заявки на выполнение работ (оказание услуг) по </w:t>
            </w:r>
            <w:proofErr w:type="gramStart"/>
            <w:r w:rsidRPr="002F1025">
              <w:rPr>
                <w:rFonts w:ascii="Times New Roman" w:hAnsi="Times New Roman"/>
                <w:i/>
                <w:sz w:val="24"/>
                <w:szCs w:val="24"/>
                <w:u w:val="single"/>
              </w:rPr>
              <w:t>уборке</w:t>
            </w:r>
            <w:proofErr w:type="gramEnd"/>
            <w:r w:rsidRPr="002F1025">
              <w:rPr>
                <w:rFonts w:ascii="Times New Roman" w:hAnsi="Times New Roman"/>
                <w:i/>
                <w:sz w:val="24"/>
                <w:szCs w:val="24"/>
                <w:u w:val="single"/>
              </w:rPr>
              <w:t xml:space="preserve"> прилегающей к заданиям территории</w:t>
            </w:r>
            <w:r>
              <w:rPr>
                <w:rFonts w:ascii="Times New Roman" w:hAnsi="Times New Roman"/>
                <w:i/>
                <w:sz w:val="24"/>
                <w:szCs w:val="24"/>
              </w:rPr>
              <w:t xml:space="preserve"> </w:t>
            </w:r>
            <w:r w:rsidRPr="00401E4C">
              <w:rPr>
                <w:rFonts w:ascii="Times New Roman" w:hAnsi="Times New Roman"/>
                <w:i/>
                <w:sz w:val="24"/>
                <w:szCs w:val="24"/>
              </w:rPr>
              <w:t>подаются Заказчиком представителю Исполнителя (менеджеру) по электронной почте с уведомлением о получении и прочтении</w:t>
            </w:r>
            <w:r>
              <w:rPr>
                <w:rFonts w:ascii="Times New Roman" w:hAnsi="Times New Roman"/>
                <w:i/>
                <w:sz w:val="24"/>
                <w:szCs w:val="24"/>
              </w:rPr>
              <w:t>, а также</w:t>
            </w:r>
            <w:r w:rsidRPr="00401E4C">
              <w:rPr>
                <w:rFonts w:ascii="Times New Roman" w:hAnsi="Times New Roman"/>
                <w:i/>
                <w:sz w:val="24"/>
                <w:szCs w:val="24"/>
              </w:rPr>
              <w:t xml:space="preserve"> заявка дублируется представителю Исполнителя (менеджеру) по телефону. </w:t>
            </w:r>
          </w:p>
          <w:p w:rsidR="00047322" w:rsidRDefault="00047322" w:rsidP="005932F6">
            <w:pPr>
              <w:pStyle w:val="affff5"/>
              <w:rPr>
                <w:rFonts w:ascii="Times New Roman" w:hAnsi="Times New Roman"/>
                <w:i/>
                <w:sz w:val="24"/>
                <w:szCs w:val="24"/>
              </w:rPr>
            </w:pPr>
            <w:r w:rsidRPr="00401E4C">
              <w:rPr>
                <w:rFonts w:ascii="Times New Roman" w:hAnsi="Times New Roman"/>
                <w:i/>
                <w:sz w:val="24"/>
                <w:szCs w:val="24"/>
              </w:rPr>
              <w:t>Все поданные заявки регистрируются Заказчиком в Журнале регистрации заявок</w:t>
            </w:r>
            <w:r>
              <w:rPr>
                <w:rFonts w:ascii="Times New Roman" w:hAnsi="Times New Roman"/>
                <w:i/>
                <w:sz w:val="24"/>
                <w:szCs w:val="24"/>
              </w:rPr>
              <w:t>,</w:t>
            </w:r>
            <w:r w:rsidRPr="00401E4C">
              <w:rPr>
                <w:rFonts w:ascii="Times New Roman" w:hAnsi="Times New Roman"/>
                <w:i/>
                <w:sz w:val="24"/>
                <w:szCs w:val="24"/>
              </w:rPr>
              <w:t xml:space="preserve"> (</w:t>
            </w:r>
            <w:r>
              <w:rPr>
                <w:rFonts w:ascii="Times New Roman" w:hAnsi="Times New Roman"/>
                <w:i/>
                <w:sz w:val="24"/>
                <w:szCs w:val="24"/>
              </w:rPr>
              <w:t xml:space="preserve">по форме </w:t>
            </w:r>
            <w:r w:rsidRPr="00401E4C">
              <w:rPr>
                <w:rFonts w:ascii="Times New Roman" w:hAnsi="Times New Roman"/>
                <w:i/>
                <w:sz w:val="24"/>
                <w:szCs w:val="24"/>
              </w:rPr>
              <w:t>Приложени</w:t>
            </w:r>
            <w:r>
              <w:rPr>
                <w:rFonts w:ascii="Times New Roman" w:hAnsi="Times New Roman"/>
                <w:i/>
                <w:sz w:val="24"/>
                <w:szCs w:val="24"/>
              </w:rPr>
              <w:t>я</w:t>
            </w:r>
            <w:r w:rsidRPr="00401E4C">
              <w:rPr>
                <w:rFonts w:ascii="Times New Roman" w:hAnsi="Times New Roman"/>
                <w:i/>
                <w:sz w:val="24"/>
                <w:szCs w:val="24"/>
              </w:rPr>
              <w:t xml:space="preserve"> </w:t>
            </w:r>
            <w:r>
              <w:rPr>
                <w:rFonts w:ascii="Times New Roman" w:hAnsi="Times New Roman"/>
                <w:i/>
                <w:sz w:val="24"/>
                <w:szCs w:val="24"/>
              </w:rPr>
              <w:t>2</w:t>
            </w:r>
            <w:r w:rsidRPr="00401E4C">
              <w:rPr>
                <w:rFonts w:ascii="Times New Roman" w:hAnsi="Times New Roman"/>
                <w:i/>
                <w:sz w:val="24"/>
                <w:szCs w:val="24"/>
              </w:rPr>
              <w:t xml:space="preserve">  к </w:t>
            </w:r>
            <w:r w:rsidR="005932F6" w:rsidRPr="005932F6">
              <w:rPr>
                <w:rFonts w:ascii="Times New Roman" w:hAnsi="Times New Roman"/>
                <w:i/>
                <w:sz w:val="24"/>
                <w:szCs w:val="24"/>
              </w:rPr>
              <w:t>Приложения</w:t>
            </w:r>
            <w:proofErr w:type="gramStart"/>
            <w:r w:rsidR="005932F6" w:rsidRPr="005932F6">
              <w:rPr>
                <w:rFonts w:ascii="Times New Roman" w:hAnsi="Times New Roman"/>
                <w:i/>
                <w:sz w:val="24"/>
                <w:szCs w:val="24"/>
              </w:rPr>
              <w:t xml:space="preserve"> А</w:t>
            </w:r>
            <w:proofErr w:type="gramEnd"/>
            <w:r w:rsidR="005932F6" w:rsidRPr="005932F6">
              <w:rPr>
                <w:rFonts w:ascii="Times New Roman" w:hAnsi="Times New Roman"/>
                <w:i/>
                <w:sz w:val="24"/>
                <w:szCs w:val="24"/>
              </w:rPr>
              <w:t xml:space="preserve"> «Техническое задание» к Договору</w:t>
            </w:r>
            <w:r w:rsidRPr="00401E4C">
              <w:rPr>
                <w:rFonts w:ascii="Times New Roman" w:hAnsi="Times New Roman"/>
                <w:i/>
                <w:sz w:val="24"/>
                <w:szCs w:val="24"/>
              </w:rPr>
              <w:t xml:space="preserve">). </w:t>
            </w:r>
          </w:p>
          <w:p w:rsidR="00047322" w:rsidRPr="00401E4C" w:rsidRDefault="00047322" w:rsidP="005932F6">
            <w:pPr>
              <w:pStyle w:val="affff5"/>
              <w:rPr>
                <w:rFonts w:ascii="Times New Roman" w:hAnsi="Times New Roman"/>
                <w:i/>
                <w:sz w:val="24"/>
                <w:szCs w:val="24"/>
              </w:rPr>
            </w:pPr>
            <w:r w:rsidRPr="00401E4C">
              <w:rPr>
                <w:rFonts w:ascii="Times New Roman" w:hAnsi="Times New Roman"/>
                <w:i/>
                <w:sz w:val="24"/>
                <w:szCs w:val="24"/>
              </w:rPr>
              <w:t xml:space="preserve">Исполнитель обязан в течение 1 (одного) часа с момента получения заявки, направленной Заказчиком по электронной почте, подтвердить факт получения заявки Заказчика путем направления ответного письма, содержащего подтверждение полученной заявки. Если Исполнитель в течение 1 (одного) часа с момента получения заявки Заказчика не </w:t>
            </w:r>
            <w:r>
              <w:rPr>
                <w:rFonts w:ascii="Times New Roman" w:hAnsi="Times New Roman"/>
                <w:i/>
                <w:sz w:val="24"/>
                <w:szCs w:val="24"/>
              </w:rPr>
              <w:t>направляет</w:t>
            </w:r>
            <w:r w:rsidRPr="00401E4C">
              <w:rPr>
                <w:rFonts w:ascii="Times New Roman" w:hAnsi="Times New Roman"/>
                <w:i/>
                <w:sz w:val="24"/>
                <w:szCs w:val="24"/>
              </w:rPr>
              <w:t xml:space="preserve"> Заказчику подтверждени</w:t>
            </w:r>
            <w:r>
              <w:rPr>
                <w:rFonts w:ascii="Times New Roman" w:hAnsi="Times New Roman"/>
                <w:i/>
                <w:sz w:val="24"/>
                <w:szCs w:val="24"/>
              </w:rPr>
              <w:t>е о</w:t>
            </w:r>
            <w:r w:rsidRPr="00401E4C">
              <w:rPr>
                <w:rFonts w:ascii="Times New Roman" w:hAnsi="Times New Roman"/>
                <w:i/>
                <w:sz w:val="24"/>
                <w:szCs w:val="24"/>
              </w:rPr>
              <w:t xml:space="preserve"> получени</w:t>
            </w:r>
            <w:r>
              <w:rPr>
                <w:rFonts w:ascii="Times New Roman" w:hAnsi="Times New Roman"/>
                <w:i/>
                <w:sz w:val="24"/>
                <w:szCs w:val="24"/>
              </w:rPr>
              <w:t>и</w:t>
            </w:r>
            <w:r w:rsidRPr="00401E4C">
              <w:rPr>
                <w:rFonts w:ascii="Times New Roman" w:hAnsi="Times New Roman"/>
                <w:i/>
                <w:sz w:val="24"/>
                <w:szCs w:val="24"/>
              </w:rPr>
              <w:t xml:space="preserve"> заявки, то она автоматически считается принятой </w:t>
            </w:r>
            <w:r w:rsidRPr="00401E4C">
              <w:rPr>
                <w:rFonts w:ascii="Times New Roman" w:hAnsi="Times New Roman"/>
                <w:i/>
                <w:sz w:val="24"/>
                <w:szCs w:val="24"/>
              </w:rPr>
              <w:lastRenderedPageBreak/>
              <w:t>и подтверждённой</w:t>
            </w:r>
            <w:r>
              <w:rPr>
                <w:rFonts w:ascii="Times New Roman" w:hAnsi="Times New Roman"/>
                <w:i/>
                <w:sz w:val="24"/>
                <w:szCs w:val="24"/>
              </w:rPr>
              <w:t xml:space="preserve"> Исполнителем</w:t>
            </w:r>
            <w:r w:rsidRPr="00401E4C">
              <w:rPr>
                <w:rFonts w:ascii="Times New Roman" w:hAnsi="Times New Roman"/>
                <w:i/>
                <w:sz w:val="24"/>
                <w:szCs w:val="24"/>
              </w:rPr>
              <w:t>.</w:t>
            </w:r>
          </w:p>
          <w:p w:rsidR="00047322" w:rsidRPr="00401E4C" w:rsidRDefault="00047322" w:rsidP="005932F6">
            <w:pPr>
              <w:pStyle w:val="affff5"/>
              <w:rPr>
                <w:rFonts w:ascii="Times New Roman" w:hAnsi="Times New Roman"/>
                <w:i/>
                <w:sz w:val="24"/>
                <w:szCs w:val="24"/>
              </w:rPr>
            </w:pPr>
            <w:r w:rsidRPr="00401E4C">
              <w:rPr>
                <w:rFonts w:ascii="Times New Roman" w:hAnsi="Times New Roman"/>
                <w:i/>
                <w:sz w:val="24"/>
                <w:szCs w:val="24"/>
              </w:rPr>
              <w:t>Заказчик, совместно с представителем Исполнителя после завершения работ (услуг) производит запись в Журнале регистрации заявок по каждому факту выполнения работ (оказания услуг) с указанием даты, объема и качества выполненных работ (оказанных услуг).</w:t>
            </w:r>
          </w:p>
          <w:p w:rsidR="00047322" w:rsidRDefault="00047322" w:rsidP="005932F6">
            <w:pPr>
              <w:pStyle w:val="affff5"/>
              <w:rPr>
                <w:rFonts w:ascii="Times New Roman" w:hAnsi="Times New Roman"/>
                <w:i/>
                <w:sz w:val="24"/>
                <w:szCs w:val="24"/>
              </w:rPr>
            </w:pPr>
            <w:r w:rsidRPr="00401E4C">
              <w:rPr>
                <w:rFonts w:ascii="Times New Roman" w:hAnsi="Times New Roman"/>
                <w:i/>
                <w:sz w:val="24"/>
                <w:szCs w:val="24"/>
              </w:rPr>
              <w:t>Представитель Исполнителя удостоверяет своей подписью данную запись в Журнале регистрации заявок или указывает замечания.</w:t>
            </w:r>
          </w:p>
          <w:p w:rsidR="00047322" w:rsidRDefault="00047322" w:rsidP="005932F6">
            <w:pPr>
              <w:ind w:firstLine="708"/>
              <w:jc w:val="both"/>
              <w:rPr>
                <w:rFonts w:eastAsia="Calibri"/>
                <w:i/>
                <w:lang w:eastAsia="en-US"/>
              </w:rPr>
            </w:pPr>
            <w:r w:rsidRPr="008100B1">
              <w:rPr>
                <w:rFonts w:eastAsia="Calibri"/>
                <w:b/>
                <w:i/>
                <w:lang w:eastAsia="en-US"/>
              </w:rPr>
              <w:t>Срок исполнения заявки Заказчика</w:t>
            </w:r>
            <w:r w:rsidRPr="000B712A">
              <w:rPr>
                <w:rFonts w:eastAsia="Calibri"/>
                <w:i/>
                <w:lang w:eastAsia="en-US"/>
              </w:rPr>
              <w:t xml:space="preserve"> – </w:t>
            </w:r>
            <w:proofErr w:type="gramStart"/>
            <w:r>
              <w:rPr>
                <w:rFonts w:eastAsia="Calibri"/>
                <w:i/>
                <w:lang w:eastAsia="en-US"/>
              </w:rPr>
              <w:t>указывается в Журнале регистрации заявок и составляет</w:t>
            </w:r>
            <w:proofErr w:type="gramEnd"/>
            <w:r>
              <w:rPr>
                <w:rFonts w:eastAsia="Calibri"/>
                <w:i/>
                <w:lang w:eastAsia="en-US"/>
              </w:rPr>
              <w:t xml:space="preserve"> не более </w:t>
            </w:r>
            <w:r w:rsidRPr="000B712A">
              <w:rPr>
                <w:rFonts w:eastAsia="Calibri"/>
                <w:i/>
                <w:lang w:eastAsia="en-US"/>
              </w:rPr>
              <w:t xml:space="preserve">1 (одного) </w:t>
            </w:r>
            <w:r>
              <w:rPr>
                <w:rFonts w:eastAsia="Calibri"/>
                <w:i/>
                <w:lang w:eastAsia="en-US"/>
              </w:rPr>
              <w:t>дня</w:t>
            </w:r>
            <w:r w:rsidRPr="000B712A">
              <w:rPr>
                <w:rFonts w:eastAsia="Calibri"/>
                <w:i/>
                <w:lang w:eastAsia="en-US"/>
              </w:rPr>
              <w:t xml:space="preserve"> с момента ее получения Исполнителем</w:t>
            </w:r>
            <w:r>
              <w:rPr>
                <w:rFonts w:eastAsia="Calibri"/>
                <w:i/>
                <w:lang w:eastAsia="en-US"/>
              </w:rPr>
              <w:t xml:space="preserve">, если иной срок исполнения отдельных обязательств по заявке не установлен настоящим </w:t>
            </w:r>
            <w:r w:rsidR="005932F6">
              <w:rPr>
                <w:rFonts w:eastAsia="Calibri"/>
                <w:i/>
                <w:lang w:eastAsia="en-US"/>
              </w:rPr>
              <w:t>Приложением</w:t>
            </w:r>
            <w:r w:rsidRPr="000B712A">
              <w:rPr>
                <w:rFonts w:eastAsia="Calibri"/>
                <w:i/>
                <w:lang w:eastAsia="en-US"/>
              </w:rPr>
              <w:t>.</w:t>
            </w:r>
          </w:p>
          <w:p w:rsidR="00047322" w:rsidRPr="00913C96" w:rsidRDefault="00047322" w:rsidP="005932F6">
            <w:pPr>
              <w:tabs>
                <w:tab w:val="left" w:pos="284"/>
              </w:tabs>
              <w:jc w:val="both"/>
              <w:rPr>
                <w:rFonts w:eastAsia="Calibri"/>
                <w:lang w:eastAsia="en-US"/>
              </w:rPr>
            </w:pPr>
          </w:p>
          <w:p w:rsidR="00047322" w:rsidRDefault="00047322" w:rsidP="005932F6">
            <w:pPr>
              <w:tabs>
                <w:tab w:val="left" w:pos="-180"/>
                <w:tab w:val="left" w:pos="426"/>
              </w:tabs>
              <w:jc w:val="both"/>
              <w:rPr>
                <w:highlight w:val="yellow"/>
                <w:lang w:eastAsia="ar-SA"/>
              </w:rPr>
            </w:pPr>
          </w:p>
          <w:p w:rsidR="00047322" w:rsidRPr="00783DAC" w:rsidRDefault="00047322" w:rsidP="005932F6">
            <w:pPr>
              <w:jc w:val="both"/>
              <w:rPr>
                <w:b/>
              </w:rPr>
            </w:pPr>
            <w:r>
              <w:rPr>
                <w:b/>
              </w:rPr>
              <w:t>В</w:t>
            </w:r>
            <w:r w:rsidRPr="00783DAC">
              <w:rPr>
                <w:b/>
              </w:rPr>
              <w:t>. Требования к качеству материалов и оборудования, применяемых в процессе генеральной и ежедневной</w:t>
            </w:r>
            <w:r>
              <w:rPr>
                <w:b/>
              </w:rPr>
              <w:t>/еженедельной</w:t>
            </w:r>
            <w:r w:rsidRPr="00783DAC">
              <w:rPr>
                <w:b/>
              </w:rPr>
              <w:t xml:space="preserve"> комплексной уборки помещений и </w:t>
            </w:r>
            <w:r>
              <w:rPr>
                <w:b/>
              </w:rPr>
              <w:t>уборки</w:t>
            </w:r>
            <w:r w:rsidRPr="00783DAC">
              <w:rPr>
                <w:b/>
              </w:rPr>
              <w:t xml:space="preserve"> прилегающей к зданиям территории, к безопасности выполнения работ (оказания услуг) и безопасности результатов работ (услуг):</w:t>
            </w:r>
          </w:p>
          <w:p w:rsidR="00047322" w:rsidRDefault="00047322" w:rsidP="005932F6">
            <w:pPr>
              <w:tabs>
                <w:tab w:val="left" w:pos="881"/>
              </w:tabs>
              <w:autoSpaceDE w:val="0"/>
              <w:autoSpaceDN w:val="0"/>
              <w:adjustRightInd w:val="0"/>
              <w:jc w:val="both"/>
              <w:rPr>
                <w:szCs w:val="22"/>
              </w:rPr>
            </w:pPr>
            <w:r>
              <w:rPr>
                <w:szCs w:val="22"/>
              </w:rPr>
              <w:tab/>
            </w:r>
            <w:r w:rsidRPr="00BD5849">
              <w:rPr>
                <w:szCs w:val="22"/>
              </w:rPr>
              <w:t xml:space="preserve">Для санитарной обработки помещений должны применяться только те моющие, чистящие и дезинфицирующие средства, которые имеют сертификаты (декларации) соответствия, </w:t>
            </w:r>
            <w:proofErr w:type="gramStart"/>
            <w:r w:rsidRPr="00BD5849">
              <w:rPr>
                <w:szCs w:val="22"/>
              </w:rPr>
              <w:t>требования</w:t>
            </w:r>
            <w:proofErr w:type="gramEnd"/>
            <w:r w:rsidRPr="00BD5849">
              <w:rPr>
                <w:szCs w:val="22"/>
              </w:rPr>
              <w:t xml:space="preserve"> о наличии которых предусмотрено законодательством Российской Федерации. </w:t>
            </w:r>
          </w:p>
          <w:p w:rsidR="00047322" w:rsidRPr="00BD5849" w:rsidRDefault="00047322" w:rsidP="005932F6">
            <w:pPr>
              <w:tabs>
                <w:tab w:val="left" w:pos="881"/>
              </w:tabs>
              <w:autoSpaceDE w:val="0"/>
              <w:autoSpaceDN w:val="0"/>
              <w:adjustRightInd w:val="0"/>
              <w:jc w:val="both"/>
              <w:rPr>
                <w:szCs w:val="22"/>
              </w:rPr>
            </w:pPr>
          </w:p>
          <w:p w:rsidR="00047322" w:rsidRDefault="00047322" w:rsidP="005932F6">
            <w:pPr>
              <w:tabs>
                <w:tab w:val="left" w:pos="881"/>
              </w:tabs>
              <w:autoSpaceDE w:val="0"/>
              <w:autoSpaceDN w:val="0"/>
              <w:adjustRightInd w:val="0"/>
              <w:jc w:val="both"/>
              <w:rPr>
                <w:szCs w:val="22"/>
              </w:rPr>
            </w:pPr>
            <w:r>
              <w:rPr>
                <w:szCs w:val="22"/>
              </w:rPr>
              <w:tab/>
            </w:r>
            <w:proofErr w:type="gramStart"/>
            <w:r w:rsidRPr="00BD5849">
              <w:rPr>
                <w:szCs w:val="22"/>
              </w:rPr>
              <w:t xml:space="preserve">Применяемые для санитарной обработки помещений дезинфицирующие средства должны быть зарегистрированы органами </w:t>
            </w:r>
            <w:proofErr w:type="spellStart"/>
            <w:r w:rsidRPr="00BD5849">
              <w:rPr>
                <w:szCs w:val="22"/>
              </w:rPr>
              <w:t>Роспотребнадзора</w:t>
            </w:r>
            <w:proofErr w:type="spellEnd"/>
            <w:r w:rsidRPr="00BD5849">
              <w:rPr>
                <w:szCs w:val="22"/>
              </w:rPr>
              <w:t xml:space="preserve"> в соответствие с приказом Минздрава Российской Федерации от 10.11.2002 № 344 «О государственной регистрации дезинфицирующих, дезинсекционных и </w:t>
            </w:r>
            <w:proofErr w:type="spellStart"/>
            <w:r w:rsidRPr="00BD5849">
              <w:rPr>
                <w:szCs w:val="22"/>
              </w:rPr>
              <w:t>дератизационных</w:t>
            </w:r>
            <w:proofErr w:type="spellEnd"/>
            <w:r w:rsidRPr="00BD5849">
              <w:rPr>
                <w:szCs w:val="22"/>
              </w:rPr>
              <w:t xml:space="preserve"> средств для применения в быту, в лечебно-профилактических учреждениях и на других объектах для обеспечения безопасности и здоровья людей» и иметь свидетельство о государственной регистрации.</w:t>
            </w:r>
            <w:proofErr w:type="gramEnd"/>
          </w:p>
          <w:p w:rsidR="00047322" w:rsidRPr="00BD5849" w:rsidRDefault="00047322" w:rsidP="005932F6">
            <w:pPr>
              <w:tabs>
                <w:tab w:val="left" w:pos="881"/>
              </w:tabs>
              <w:autoSpaceDE w:val="0"/>
              <w:autoSpaceDN w:val="0"/>
              <w:adjustRightInd w:val="0"/>
              <w:jc w:val="both"/>
              <w:rPr>
                <w:szCs w:val="22"/>
              </w:rPr>
            </w:pPr>
          </w:p>
          <w:p w:rsidR="00047322" w:rsidRPr="007B54F0" w:rsidRDefault="00047322" w:rsidP="005932F6">
            <w:pPr>
              <w:tabs>
                <w:tab w:val="left" w:pos="881"/>
              </w:tabs>
              <w:autoSpaceDE w:val="0"/>
              <w:autoSpaceDN w:val="0"/>
              <w:adjustRightInd w:val="0"/>
              <w:ind w:firstLine="567"/>
              <w:jc w:val="both"/>
              <w:rPr>
                <w:szCs w:val="22"/>
              </w:rPr>
            </w:pPr>
            <w:r w:rsidRPr="007B54F0">
              <w:rPr>
                <w:szCs w:val="22"/>
              </w:rPr>
              <w:t xml:space="preserve">Перечень рекомендуемых моющих средств, материалов и реагентов для использования Исполнителем при выполнении отдельных работ (оказании отдельных услуг) указан в Таблице </w:t>
            </w:r>
            <w:r>
              <w:rPr>
                <w:szCs w:val="22"/>
              </w:rPr>
              <w:t>8</w:t>
            </w:r>
            <w:r w:rsidRPr="007B54F0">
              <w:rPr>
                <w:szCs w:val="22"/>
              </w:rPr>
              <w:t>:</w:t>
            </w:r>
          </w:p>
          <w:p w:rsidR="00047322" w:rsidRPr="007B54F0" w:rsidRDefault="00047322" w:rsidP="005932F6">
            <w:pPr>
              <w:tabs>
                <w:tab w:val="left" w:pos="881"/>
              </w:tabs>
              <w:autoSpaceDE w:val="0"/>
              <w:autoSpaceDN w:val="0"/>
              <w:adjustRightInd w:val="0"/>
              <w:jc w:val="right"/>
              <w:rPr>
                <w:szCs w:val="22"/>
              </w:rPr>
            </w:pPr>
            <w:r w:rsidRPr="007B54F0">
              <w:rPr>
                <w:szCs w:val="22"/>
              </w:rPr>
              <w:t xml:space="preserve">Таблица </w:t>
            </w:r>
            <w:r>
              <w:rPr>
                <w:szCs w:val="22"/>
              </w:rPr>
              <w:t>8</w:t>
            </w:r>
          </w:p>
          <w:tbl>
            <w:tblPr>
              <w:tblW w:w="9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4668"/>
              <w:gridCol w:w="4255"/>
            </w:tblGrid>
            <w:tr w:rsidR="00047322" w:rsidRPr="007B54F0" w:rsidTr="005932F6">
              <w:trPr>
                <w:trHeight w:val="502"/>
              </w:trPr>
              <w:tc>
                <w:tcPr>
                  <w:tcW w:w="687" w:type="dxa"/>
                  <w:vAlign w:val="center"/>
                </w:tcPr>
                <w:p w:rsidR="00047322" w:rsidRPr="00023572" w:rsidRDefault="00047322" w:rsidP="005932F6">
                  <w:pPr>
                    <w:tabs>
                      <w:tab w:val="left" w:pos="881"/>
                    </w:tabs>
                    <w:autoSpaceDE w:val="0"/>
                    <w:autoSpaceDN w:val="0"/>
                    <w:adjustRightInd w:val="0"/>
                    <w:jc w:val="center"/>
                    <w:rPr>
                      <w:b/>
                      <w:sz w:val="22"/>
                      <w:szCs w:val="22"/>
                    </w:rPr>
                  </w:pPr>
                  <w:r w:rsidRPr="00023572">
                    <w:rPr>
                      <w:b/>
                      <w:sz w:val="22"/>
                      <w:szCs w:val="22"/>
                    </w:rPr>
                    <w:t xml:space="preserve">№ </w:t>
                  </w:r>
                  <w:proofErr w:type="gramStart"/>
                  <w:r w:rsidRPr="00023572">
                    <w:rPr>
                      <w:b/>
                      <w:sz w:val="22"/>
                      <w:szCs w:val="22"/>
                    </w:rPr>
                    <w:t>п</w:t>
                  </w:r>
                  <w:proofErr w:type="gramEnd"/>
                  <w:r w:rsidRPr="00023572">
                    <w:rPr>
                      <w:b/>
                      <w:sz w:val="22"/>
                      <w:szCs w:val="22"/>
                    </w:rPr>
                    <w:t>/п</w:t>
                  </w:r>
                </w:p>
              </w:tc>
              <w:tc>
                <w:tcPr>
                  <w:tcW w:w="4668" w:type="dxa"/>
                  <w:vAlign w:val="center"/>
                </w:tcPr>
                <w:p w:rsidR="00047322" w:rsidRPr="00023572" w:rsidRDefault="00047322" w:rsidP="005932F6">
                  <w:pPr>
                    <w:autoSpaceDE w:val="0"/>
                    <w:autoSpaceDN w:val="0"/>
                    <w:adjustRightInd w:val="0"/>
                    <w:jc w:val="center"/>
                    <w:rPr>
                      <w:b/>
                      <w:sz w:val="22"/>
                      <w:szCs w:val="22"/>
                    </w:rPr>
                  </w:pPr>
                  <w:r w:rsidRPr="00023572">
                    <w:rPr>
                      <w:b/>
                      <w:sz w:val="22"/>
                      <w:szCs w:val="22"/>
                    </w:rPr>
                    <w:t>Наименование работ (услуг)</w:t>
                  </w:r>
                </w:p>
                <w:p w:rsidR="00047322" w:rsidRPr="00023572" w:rsidRDefault="00047322" w:rsidP="005932F6">
                  <w:pPr>
                    <w:tabs>
                      <w:tab w:val="left" w:pos="881"/>
                    </w:tabs>
                    <w:autoSpaceDE w:val="0"/>
                    <w:autoSpaceDN w:val="0"/>
                    <w:adjustRightInd w:val="0"/>
                    <w:jc w:val="center"/>
                    <w:rPr>
                      <w:sz w:val="22"/>
                      <w:szCs w:val="22"/>
                    </w:rPr>
                  </w:pPr>
                </w:p>
              </w:tc>
              <w:tc>
                <w:tcPr>
                  <w:tcW w:w="4255" w:type="dxa"/>
                  <w:vAlign w:val="center"/>
                </w:tcPr>
                <w:p w:rsidR="00047322" w:rsidRPr="00023572" w:rsidRDefault="00047322" w:rsidP="005932F6">
                  <w:pPr>
                    <w:tabs>
                      <w:tab w:val="left" w:pos="881"/>
                    </w:tabs>
                    <w:autoSpaceDE w:val="0"/>
                    <w:autoSpaceDN w:val="0"/>
                    <w:adjustRightInd w:val="0"/>
                    <w:jc w:val="center"/>
                    <w:rPr>
                      <w:b/>
                      <w:sz w:val="22"/>
                      <w:szCs w:val="22"/>
                    </w:rPr>
                  </w:pPr>
                  <w:r w:rsidRPr="00023572">
                    <w:rPr>
                      <w:b/>
                      <w:sz w:val="22"/>
                      <w:szCs w:val="22"/>
                    </w:rPr>
                    <w:t>Название моющих средств, материалов, реагентов</w:t>
                  </w:r>
                </w:p>
              </w:tc>
            </w:tr>
            <w:tr w:rsidR="00047322" w:rsidRPr="004C5248" w:rsidTr="005932F6">
              <w:trPr>
                <w:trHeight w:val="1379"/>
              </w:trPr>
              <w:tc>
                <w:tcPr>
                  <w:tcW w:w="687" w:type="dxa"/>
                </w:tcPr>
                <w:p w:rsidR="00047322" w:rsidRPr="004C5248" w:rsidRDefault="00047322" w:rsidP="005932F6">
                  <w:pPr>
                    <w:tabs>
                      <w:tab w:val="left" w:pos="881"/>
                    </w:tabs>
                    <w:autoSpaceDE w:val="0"/>
                    <w:autoSpaceDN w:val="0"/>
                    <w:adjustRightInd w:val="0"/>
                    <w:jc w:val="center"/>
                    <w:rPr>
                      <w:szCs w:val="22"/>
                    </w:rPr>
                  </w:pPr>
                  <w:r w:rsidRPr="004C5248">
                    <w:rPr>
                      <w:szCs w:val="22"/>
                    </w:rPr>
                    <w:t>1.</w:t>
                  </w:r>
                </w:p>
              </w:tc>
              <w:tc>
                <w:tcPr>
                  <w:tcW w:w="4668" w:type="dxa"/>
                </w:tcPr>
                <w:p w:rsidR="00047322" w:rsidRPr="004C5248" w:rsidRDefault="00047322" w:rsidP="005932F6">
                  <w:pPr>
                    <w:tabs>
                      <w:tab w:val="left" w:pos="881"/>
                    </w:tabs>
                    <w:autoSpaceDE w:val="0"/>
                    <w:autoSpaceDN w:val="0"/>
                    <w:adjustRightInd w:val="0"/>
                    <w:rPr>
                      <w:szCs w:val="22"/>
                    </w:rPr>
                  </w:pPr>
                  <w:r w:rsidRPr="004C5248">
                    <w:rPr>
                      <w:szCs w:val="22"/>
                    </w:rPr>
                    <w:t>Мытье  (влажная протирка) всей поверхности твердого пола, плинтусов, удаление видимого загрязнения со всей поверхности твердого пола, включая все типы покрытий</w:t>
                  </w:r>
                </w:p>
              </w:tc>
              <w:tc>
                <w:tcPr>
                  <w:tcW w:w="4255" w:type="dxa"/>
                </w:tcPr>
                <w:p w:rsidR="00047322" w:rsidRPr="004C5248" w:rsidRDefault="00047322" w:rsidP="005932F6">
                  <w:pPr>
                    <w:tabs>
                      <w:tab w:val="left" w:pos="881"/>
                    </w:tabs>
                    <w:autoSpaceDE w:val="0"/>
                    <w:autoSpaceDN w:val="0"/>
                    <w:adjustRightInd w:val="0"/>
                    <w:rPr>
                      <w:szCs w:val="22"/>
                    </w:rPr>
                  </w:pPr>
                  <w:r w:rsidRPr="004C5248">
                    <w:rPr>
                      <w:szCs w:val="22"/>
                    </w:rPr>
                    <w:t>Моющее средство «</w:t>
                  </w:r>
                  <w:proofErr w:type="spellStart"/>
                  <w:r w:rsidRPr="004C5248">
                    <w:rPr>
                      <w:szCs w:val="22"/>
                    </w:rPr>
                    <w:t>Мегалан</w:t>
                  </w:r>
                  <w:proofErr w:type="spellEnd"/>
                  <w:r w:rsidRPr="004C5248">
                    <w:rPr>
                      <w:szCs w:val="22"/>
                    </w:rPr>
                    <w:t>» (или аналог).</w:t>
                  </w:r>
                </w:p>
              </w:tc>
            </w:tr>
            <w:tr w:rsidR="00047322" w:rsidRPr="004C5248" w:rsidTr="005932F6">
              <w:trPr>
                <w:trHeight w:val="582"/>
              </w:trPr>
              <w:tc>
                <w:tcPr>
                  <w:tcW w:w="687" w:type="dxa"/>
                </w:tcPr>
                <w:p w:rsidR="00047322" w:rsidRPr="004C5248" w:rsidRDefault="00047322" w:rsidP="005932F6">
                  <w:pPr>
                    <w:tabs>
                      <w:tab w:val="left" w:pos="881"/>
                    </w:tabs>
                    <w:autoSpaceDE w:val="0"/>
                    <w:autoSpaceDN w:val="0"/>
                    <w:adjustRightInd w:val="0"/>
                    <w:jc w:val="center"/>
                    <w:rPr>
                      <w:szCs w:val="22"/>
                    </w:rPr>
                  </w:pPr>
                  <w:r w:rsidRPr="004C5248">
                    <w:rPr>
                      <w:szCs w:val="22"/>
                    </w:rPr>
                    <w:t>2.</w:t>
                  </w:r>
                </w:p>
              </w:tc>
              <w:tc>
                <w:tcPr>
                  <w:tcW w:w="4668" w:type="dxa"/>
                </w:tcPr>
                <w:p w:rsidR="00047322" w:rsidRPr="004C5248" w:rsidRDefault="00047322" w:rsidP="005932F6">
                  <w:pPr>
                    <w:tabs>
                      <w:tab w:val="left" w:pos="881"/>
                    </w:tabs>
                    <w:autoSpaceDE w:val="0"/>
                    <w:autoSpaceDN w:val="0"/>
                    <w:adjustRightInd w:val="0"/>
                    <w:rPr>
                      <w:szCs w:val="22"/>
                    </w:rPr>
                  </w:pPr>
                  <w:r w:rsidRPr="004C5248">
                    <w:rPr>
                      <w:szCs w:val="22"/>
                    </w:rPr>
                    <w:t>Нанесение защитного слоя на линолеум</w:t>
                  </w:r>
                </w:p>
              </w:tc>
              <w:tc>
                <w:tcPr>
                  <w:tcW w:w="4255" w:type="dxa"/>
                </w:tcPr>
                <w:p w:rsidR="00047322" w:rsidRPr="004C5248" w:rsidRDefault="00047322" w:rsidP="005932F6">
                  <w:pPr>
                    <w:tabs>
                      <w:tab w:val="left" w:pos="881"/>
                    </w:tabs>
                    <w:autoSpaceDE w:val="0"/>
                    <w:autoSpaceDN w:val="0"/>
                    <w:adjustRightInd w:val="0"/>
                    <w:rPr>
                      <w:szCs w:val="22"/>
                    </w:rPr>
                  </w:pPr>
                  <w:r w:rsidRPr="004C5248">
                    <w:rPr>
                      <w:szCs w:val="22"/>
                    </w:rPr>
                    <w:t>Защитный полимерный материал «</w:t>
                  </w:r>
                  <w:proofErr w:type="spellStart"/>
                  <w:r w:rsidRPr="004C5248">
                    <w:rPr>
                      <w:szCs w:val="22"/>
                    </w:rPr>
                    <w:t>ИнтерХим</w:t>
                  </w:r>
                  <w:proofErr w:type="spellEnd"/>
                  <w:r w:rsidRPr="004C5248">
                    <w:rPr>
                      <w:szCs w:val="22"/>
                    </w:rPr>
                    <w:t xml:space="preserve"> 303» (или аналог).</w:t>
                  </w:r>
                </w:p>
              </w:tc>
            </w:tr>
            <w:tr w:rsidR="00047322" w:rsidRPr="004C5248" w:rsidTr="005932F6">
              <w:trPr>
                <w:trHeight w:val="552"/>
              </w:trPr>
              <w:tc>
                <w:tcPr>
                  <w:tcW w:w="687" w:type="dxa"/>
                </w:tcPr>
                <w:p w:rsidR="00047322" w:rsidRPr="004C5248" w:rsidRDefault="00047322" w:rsidP="005932F6">
                  <w:pPr>
                    <w:tabs>
                      <w:tab w:val="left" w:pos="881"/>
                    </w:tabs>
                    <w:autoSpaceDE w:val="0"/>
                    <w:autoSpaceDN w:val="0"/>
                    <w:adjustRightInd w:val="0"/>
                    <w:jc w:val="center"/>
                    <w:rPr>
                      <w:szCs w:val="22"/>
                    </w:rPr>
                  </w:pPr>
                  <w:r w:rsidRPr="004C5248">
                    <w:rPr>
                      <w:szCs w:val="22"/>
                    </w:rPr>
                    <w:t>3.</w:t>
                  </w:r>
                </w:p>
              </w:tc>
              <w:tc>
                <w:tcPr>
                  <w:tcW w:w="4668" w:type="dxa"/>
                </w:tcPr>
                <w:p w:rsidR="00047322" w:rsidRPr="004C5248" w:rsidRDefault="00047322" w:rsidP="005932F6">
                  <w:pPr>
                    <w:tabs>
                      <w:tab w:val="left" w:pos="878"/>
                    </w:tabs>
                    <w:autoSpaceDE w:val="0"/>
                    <w:autoSpaceDN w:val="0"/>
                    <w:adjustRightInd w:val="0"/>
                    <w:rPr>
                      <w:szCs w:val="22"/>
                    </w:rPr>
                  </w:pPr>
                  <w:r w:rsidRPr="004C5248">
                    <w:rPr>
                      <w:szCs w:val="22"/>
                    </w:rPr>
                    <w:t>Выведение пятен с ковровых покрытий, обивки мягкой мебели</w:t>
                  </w:r>
                </w:p>
              </w:tc>
              <w:tc>
                <w:tcPr>
                  <w:tcW w:w="4255" w:type="dxa"/>
                </w:tcPr>
                <w:p w:rsidR="00047322" w:rsidRPr="004C5248" w:rsidRDefault="00047322" w:rsidP="005932F6">
                  <w:pPr>
                    <w:tabs>
                      <w:tab w:val="left" w:pos="881"/>
                    </w:tabs>
                    <w:autoSpaceDE w:val="0"/>
                    <w:autoSpaceDN w:val="0"/>
                    <w:adjustRightInd w:val="0"/>
                    <w:rPr>
                      <w:szCs w:val="22"/>
                    </w:rPr>
                  </w:pPr>
                  <w:r w:rsidRPr="004C5248">
                    <w:rPr>
                      <w:szCs w:val="22"/>
                    </w:rPr>
                    <w:t>Пятновыводитель«</w:t>
                  </w:r>
                  <w:r w:rsidRPr="004C5248">
                    <w:rPr>
                      <w:szCs w:val="22"/>
                      <w:lang w:val="en-US"/>
                    </w:rPr>
                    <w:t>Vanish</w:t>
                  </w:r>
                  <w:r w:rsidRPr="004C5248">
                    <w:rPr>
                      <w:szCs w:val="22"/>
                    </w:rPr>
                    <w:t>» (или аналог).</w:t>
                  </w:r>
                </w:p>
              </w:tc>
            </w:tr>
            <w:tr w:rsidR="00047322" w:rsidRPr="004C5248" w:rsidTr="005932F6">
              <w:trPr>
                <w:trHeight w:val="1931"/>
              </w:trPr>
              <w:tc>
                <w:tcPr>
                  <w:tcW w:w="687" w:type="dxa"/>
                </w:tcPr>
                <w:p w:rsidR="00047322" w:rsidRPr="004C5248" w:rsidRDefault="00047322" w:rsidP="005932F6">
                  <w:pPr>
                    <w:tabs>
                      <w:tab w:val="left" w:pos="881"/>
                    </w:tabs>
                    <w:autoSpaceDE w:val="0"/>
                    <w:autoSpaceDN w:val="0"/>
                    <w:adjustRightInd w:val="0"/>
                    <w:jc w:val="center"/>
                    <w:rPr>
                      <w:szCs w:val="22"/>
                    </w:rPr>
                  </w:pPr>
                  <w:r w:rsidRPr="004C5248">
                    <w:rPr>
                      <w:szCs w:val="22"/>
                    </w:rPr>
                    <w:t>4.</w:t>
                  </w:r>
                </w:p>
              </w:tc>
              <w:tc>
                <w:tcPr>
                  <w:tcW w:w="4668" w:type="dxa"/>
                </w:tcPr>
                <w:p w:rsidR="00047322" w:rsidRPr="004C5248" w:rsidRDefault="00047322" w:rsidP="005932F6">
                  <w:pPr>
                    <w:tabs>
                      <w:tab w:val="left" w:pos="881"/>
                    </w:tabs>
                    <w:autoSpaceDE w:val="0"/>
                    <w:autoSpaceDN w:val="0"/>
                    <w:adjustRightInd w:val="0"/>
                    <w:rPr>
                      <w:szCs w:val="22"/>
                    </w:rPr>
                  </w:pPr>
                  <w:proofErr w:type="gramStart"/>
                  <w:r w:rsidRPr="004C5248">
                    <w:rPr>
                      <w:szCs w:val="22"/>
                    </w:rPr>
                    <w:t>Комплексная уборка и санитарно-гигиеническая обработка туалетов с удалением всех видов загрязнения с: сантехники (унитазов, писсуаров, раковин, умывальников, кранов и т.д.), полов, плинтусов, стен, зеркал, полок, перегородок, оборудования, дверей и т.д.</w:t>
                  </w:r>
                  <w:proofErr w:type="gramEnd"/>
                </w:p>
              </w:tc>
              <w:tc>
                <w:tcPr>
                  <w:tcW w:w="4255" w:type="dxa"/>
                </w:tcPr>
                <w:p w:rsidR="00047322" w:rsidRPr="004C5248" w:rsidRDefault="00047322" w:rsidP="005932F6">
                  <w:pPr>
                    <w:tabs>
                      <w:tab w:val="left" w:pos="878"/>
                    </w:tabs>
                    <w:autoSpaceDE w:val="0"/>
                    <w:autoSpaceDN w:val="0"/>
                    <w:adjustRightInd w:val="0"/>
                    <w:rPr>
                      <w:szCs w:val="22"/>
                    </w:rPr>
                  </w:pPr>
                  <w:proofErr w:type="gramStart"/>
                  <w:r w:rsidRPr="004C5248">
                    <w:rPr>
                      <w:szCs w:val="22"/>
                    </w:rPr>
                    <w:t>Жидкость «Доместос» (или аналог), средство чистящее «Пемолюкс» (или аналог), средство «</w:t>
                  </w:r>
                  <w:proofErr w:type="spellStart"/>
                  <w:r w:rsidRPr="004C5248">
                    <w:rPr>
                      <w:szCs w:val="22"/>
                    </w:rPr>
                    <w:t>Санфор</w:t>
                  </w:r>
                  <w:proofErr w:type="spellEnd"/>
                  <w:r w:rsidRPr="004C5248">
                    <w:rPr>
                      <w:szCs w:val="22"/>
                    </w:rPr>
                    <w:t>» (или аналог), гель «Комет» (или аналог), средство чистящее «Секунда» (или аналог).</w:t>
                  </w:r>
                  <w:proofErr w:type="gramEnd"/>
                </w:p>
                <w:p w:rsidR="00047322" w:rsidRPr="004C5248" w:rsidRDefault="00047322" w:rsidP="005932F6">
                  <w:pPr>
                    <w:tabs>
                      <w:tab w:val="left" w:pos="881"/>
                    </w:tabs>
                    <w:autoSpaceDE w:val="0"/>
                    <w:autoSpaceDN w:val="0"/>
                    <w:adjustRightInd w:val="0"/>
                    <w:rPr>
                      <w:szCs w:val="22"/>
                    </w:rPr>
                  </w:pPr>
                </w:p>
              </w:tc>
            </w:tr>
            <w:tr w:rsidR="00047322" w:rsidRPr="004C5248" w:rsidTr="005932F6">
              <w:trPr>
                <w:trHeight w:val="827"/>
              </w:trPr>
              <w:tc>
                <w:tcPr>
                  <w:tcW w:w="687" w:type="dxa"/>
                </w:tcPr>
                <w:p w:rsidR="00047322" w:rsidRPr="004C5248" w:rsidRDefault="00047322" w:rsidP="005932F6">
                  <w:pPr>
                    <w:tabs>
                      <w:tab w:val="left" w:pos="881"/>
                    </w:tabs>
                    <w:autoSpaceDE w:val="0"/>
                    <w:autoSpaceDN w:val="0"/>
                    <w:adjustRightInd w:val="0"/>
                    <w:jc w:val="center"/>
                    <w:rPr>
                      <w:szCs w:val="22"/>
                    </w:rPr>
                  </w:pPr>
                  <w:r w:rsidRPr="004C5248">
                    <w:rPr>
                      <w:szCs w:val="22"/>
                    </w:rPr>
                    <w:t>5.</w:t>
                  </w:r>
                </w:p>
              </w:tc>
              <w:tc>
                <w:tcPr>
                  <w:tcW w:w="4668" w:type="dxa"/>
                </w:tcPr>
                <w:p w:rsidR="00047322" w:rsidRPr="004C5248" w:rsidRDefault="00047322" w:rsidP="005932F6">
                  <w:pPr>
                    <w:tabs>
                      <w:tab w:val="left" w:pos="881"/>
                    </w:tabs>
                    <w:autoSpaceDE w:val="0"/>
                    <w:autoSpaceDN w:val="0"/>
                    <w:adjustRightInd w:val="0"/>
                    <w:rPr>
                      <w:szCs w:val="22"/>
                    </w:rPr>
                  </w:pPr>
                  <w:r w:rsidRPr="004C5248">
                    <w:rPr>
                      <w:szCs w:val="22"/>
                    </w:rPr>
                    <w:t xml:space="preserve">Очистка и дезодорация отверстий для стока воды в санитарных зонах, туалетах и душевых комнатах </w:t>
                  </w:r>
                </w:p>
              </w:tc>
              <w:tc>
                <w:tcPr>
                  <w:tcW w:w="4255" w:type="dxa"/>
                </w:tcPr>
                <w:p w:rsidR="00047322" w:rsidRPr="004C5248" w:rsidRDefault="00047322" w:rsidP="005932F6">
                  <w:pPr>
                    <w:tabs>
                      <w:tab w:val="left" w:pos="881"/>
                    </w:tabs>
                    <w:autoSpaceDE w:val="0"/>
                    <w:autoSpaceDN w:val="0"/>
                    <w:adjustRightInd w:val="0"/>
                    <w:rPr>
                      <w:szCs w:val="22"/>
                    </w:rPr>
                  </w:pPr>
                  <w:r w:rsidRPr="004C5248">
                    <w:rPr>
                      <w:szCs w:val="22"/>
                    </w:rPr>
                    <w:t>Чистящее средство «Крот» (или аналог), структура – гель.</w:t>
                  </w:r>
                </w:p>
              </w:tc>
            </w:tr>
            <w:tr w:rsidR="00047322" w:rsidRPr="004C5248" w:rsidTr="005932F6">
              <w:trPr>
                <w:trHeight w:val="132"/>
              </w:trPr>
              <w:tc>
                <w:tcPr>
                  <w:tcW w:w="687" w:type="dxa"/>
                </w:tcPr>
                <w:p w:rsidR="00047322" w:rsidRPr="004C5248" w:rsidRDefault="00047322" w:rsidP="005932F6">
                  <w:pPr>
                    <w:tabs>
                      <w:tab w:val="left" w:pos="881"/>
                    </w:tabs>
                    <w:autoSpaceDE w:val="0"/>
                    <w:autoSpaceDN w:val="0"/>
                    <w:adjustRightInd w:val="0"/>
                    <w:jc w:val="center"/>
                    <w:rPr>
                      <w:szCs w:val="22"/>
                    </w:rPr>
                  </w:pPr>
                  <w:r w:rsidRPr="004C5248">
                    <w:rPr>
                      <w:szCs w:val="22"/>
                    </w:rPr>
                    <w:lastRenderedPageBreak/>
                    <w:t>6.</w:t>
                  </w:r>
                </w:p>
              </w:tc>
              <w:tc>
                <w:tcPr>
                  <w:tcW w:w="4668" w:type="dxa"/>
                </w:tcPr>
                <w:p w:rsidR="00047322" w:rsidRPr="004C5248" w:rsidRDefault="00047322" w:rsidP="005932F6">
                  <w:pPr>
                    <w:tabs>
                      <w:tab w:val="left" w:pos="878"/>
                    </w:tabs>
                    <w:autoSpaceDE w:val="0"/>
                    <w:autoSpaceDN w:val="0"/>
                    <w:adjustRightInd w:val="0"/>
                    <w:rPr>
                      <w:szCs w:val="22"/>
                    </w:rPr>
                  </w:pPr>
                  <w:r w:rsidRPr="004C5248">
                    <w:rPr>
                      <w:szCs w:val="22"/>
                    </w:rPr>
                    <w:t>Обеспечение постоянного  наличия в санузлах туалетной бумаги,  жидкого мыла, освежителя воздуха в количестве, необходимом для оказания услуг надлежащего качества</w:t>
                  </w:r>
                </w:p>
              </w:tc>
              <w:tc>
                <w:tcPr>
                  <w:tcW w:w="4255" w:type="dxa"/>
                </w:tcPr>
                <w:p w:rsidR="00047322" w:rsidRPr="004C5248" w:rsidRDefault="00047322" w:rsidP="005932F6">
                  <w:r w:rsidRPr="004C5248">
                    <w:t xml:space="preserve">Туалетная бумага белая, произведена из вторичного сырья, рулон на картонной основе; </w:t>
                  </w:r>
                </w:p>
                <w:p w:rsidR="00047322" w:rsidRPr="004C5248" w:rsidRDefault="00047322" w:rsidP="005932F6">
                  <w:r w:rsidRPr="004C5248">
                    <w:t xml:space="preserve">жидкое </w:t>
                  </w:r>
                  <w:proofErr w:type="gramStart"/>
                  <w:r w:rsidRPr="004C5248">
                    <w:t>мыло</w:t>
                  </w:r>
                  <w:proofErr w:type="gramEnd"/>
                  <w:r w:rsidRPr="004C5248">
                    <w:t xml:space="preserve"> ароматизированное фасовка  - пластиковая канистра с рукояткой 5 литров; </w:t>
                  </w:r>
                </w:p>
                <w:p w:rsidR="00047322" w:rsidRPr="004C5248" w:rsidRDefault="00047322" w:rsidP="005932F6">
                  <w:pPr>
                    <w:tabs>
                      <w:tab w:val="left" w:pos="142"/>
                      <w:tab w:val="left" w:pos="284"/>
                    </w:tabs>
                    <w:autoSpaceDE w:val="0"/>
                    <w:autoSpaceDN w:val="0"/>
                    <w:adjustRightInd w:val="0"/>
                    <w:contextualSpacing/>
                    <w:jc w:val="both"/>
                    <w:rPr>
                      <w:rFonts w:eastAsia="Calibri"/>
                      <w:szCs w:val="22"/>
                    </w:rPr>
                  </w:pPr>
                  <w:r w:rsidRPr="004C5248">
                    <w:t xml:space="preserve">освежитель воздуха в металлическом аэрозольном баллоне  </w:t>
                  </w:r>
                </w:p>
              </w:tc>
            </w:tr>
            <w:tr w:rsidR="00047322" w:rsidRPr="004C5248" w:rsidTr="005932F6">
              <w:trPr>
                <w:trHeight w:val="552"/>
              </w:trPr>
              <w:tc>
                <w:tcPr>
                  <w:tcW w:w="687" w:type="dxa"/>
                </w:tcPr>
                <w:p w:rsidR="00047322" w:rsidRPr="004C5248" w:rsidRDefault="00047322" w:rsidP="005932F6">
                  <w:pPr>
                    <w:tabs>
                      <w:tab w:val="left" w:pos="881"/>
                    </w:tabs>
                    <w:autoSpaceDE w:val="0"/>
                    <w:autoSpaceDN w:val="0"/>
                    <w:adjustRightInd w:val="0"/>
                    <w:jc w:val="center"/>
                    <w:rPr>
                      <w:szCs w:val="22"/>
                    </w:rPr>
                  </w:pPr>
                  <w:r w:rsidRPr="004C5248">
                    <w:rPr>
                      <w:szCs w:val="22"/>
                    </w:rPr>
                    <w:t>7.</w:t>
                  </w:r>
                </w:p>
              </w:tc>
              <w:tc>
                <w:tcPr>
                  <w:tcW w:w="4668" w:type="dxa"/>
                </w:tcPr>
                <w:p w:rsidR="00047322" w:rsidRPr="004C5248" w:rsidRDefault="00047322" w:rsidP="005932F6">
                  <w:pPr>
                    <w:tabs>
                      <w:tab w:val="left" w:pos="878"/>
                    </w:tabs>
                    <w:autoSpaceDE w:val="0"/>
                    <w:autoSpaceDN w:val="0"/>
                    <w:adjustRightInd w:val="0"/>
                    <w:rPr>
                      <w:szCs w:val="22"/>
                    </w:rPr>
                  </w:pPr>
                  <w:r w:rsidRPr="004C5248">
                    <w:rPr>
                      <w:szCs w:val="22"/>
                    </w:rPr>
                    <w:t xml:space="preserve">Протирка рабочих поверхностей мебели </w:t>
                  </w:r>
                </w:p>
              </w:tc>
              <w:tc>
                <w:tcPr>
                  <w:tcW w:w="4255" w:type="dxa"/>
                </w:tcPr>
                <w:p w:rsidR="00047322" w:rsidRPr="004C5248" w:rsidRDefault="00047322" w:rsidP="005932F6">
                  <w:pPr>
                    <w:tabs>
                      <w:tab w:val="left" w:pos="878"/>
                    </w:tabs>
                    <w:autoSpaceDE w:val="0"/>
                    <w:autoSpaceDN w:val="0"/>
                    <w:adjustRightInd w:val="0"/>
                    <w:rPr>
                      <w:szCs w:val="22"/>
                    </w:rPr>
                  </w:pPr>
                  <w:r w:rsidRPr="004C5248">
                    <w:rPr>
                      <w:szCs w:val="22"/>
                    </w:rPr>
                    <w:t>Полироль для мебели «Пронто» (или аналог).</w:t>
                  </w:r>
                </w:p>
              </w:tc>
            </w:tr>
            <w:tr w:rsidR="00047322" w:rsidRPr="004C5248" w:rsidTr="005932F6">
              <w:trPr>
                <w:trHeight w:val="1379"/>
              </w:trPr>
              <w:tc>
                <w:tcPr>
                  <w:tcW w:w="687" w:type="dxa"/>
                </w:tcPr>
                <w:p w:rsidR="00047322" w:rsidRPr="004C5248" w:rsidRDefault="00047322" w:rsidP="005932F6">
                  <w:pPr>
                    <w:tabs>
                      <w:tab w:val="left" w:pos="881"/>
                    </w:tabs>
                    <w:autoSpaceDE w:val="0"/>
                    <w:autoSpaceDN w:val="0"/>
                    <w:adjustRightInd w:val="0"/>
                    <w:jc w:val="center"/>
                    <w:rPr>
                      <w:szCs w:val="22"/>
                    </w:rPr>
                  </w:pPr>
                  <w:r w:rsidRPr="004C5248">
                    <w:rPr>
                      <w:szCs w:val="22"/>
                    </w:rPr>
                    <w:t>8.</w:t>
                  </w:r>
                </w:p>
              </w:tc>
              <w:tc>
                <w:tcPr>
                  <w:tcW w:w="4668" w:type="dxa"/>
                </w:tcPr>
                <w:p w:rsidR="00047322" w:rsidRPr="004C5248" w:rsidRDefault="00047322" w:rsidP="005932F6">
                  <w:pPr>
                    <w:tabs>
                      <w:tab w:val="left" w:pos="878"/>
                    </w:tabs>
                    <w:autoSpaceDE w:val="0"/>
                    <w:autoSpaceDN w:val="0"/>
                    <w:adjustRightInd w:val="0"/>
                    <w:rPr>
                      <w:szCs w:val="22"/>
                    </w:rPr>
                  </w:pPr>
                  <w:r w:rsidRPr="00CA7022">
                    <w:rPr>
                      <w:szCs w:val="22"/>
                    </w:rPr>
                    <w:t xml:space="preserve">Протирка дверных ручек, вращающихся крестовин при входе, перил лестничных пролетов, кулеров, банковских терминалов (при наличии) с использованием </w:t>
                  </w:r>
                  <w:proofErr w:type="spellStart"/>
                  <w:r w:rsidRPr="00CA7022">
                    <w:rPr>
                      <w:szCs w:val="22"/>
                    </w:rPr>
                    <w:t>дезраствора</w:t>
                  </w:r>
                  <w:proofErr w:type="spellEnd"/>
                  <w:r>
                    <w:rPr>
                      <w:szCs w:val="22"/>
                    </w:rPr>
                    <w:t xml:space="preserve">* </w:t>
                  </w:r>
                </w:p>
              </w:tc>
              <w:tc>
                <w:tcPr>
                  <w:tcW w:w="4255" w:type="dxa"/>
                </w:tcPr>
                <w:p w:rsidR="00047322" w:rsidRPr="004C5248" w:rsidRDefault="00047322" w:rsidP="005932F6">
                  <w:pPr>
                    <w:tabs>
                      <w:tab w:val="left" w:pos="878"/>
                    </w:tabs>
                    <w:autoSpaceDE w:val="0"/>
                    <w:autoSpaceDN w:val="0"/>
                    <w:adjustRightInd w:val="0"/>
                    <w:rPr>
                      <w:szCs w:val="22"/>
                    </w:rPr>
                  </w:pPr>
                  <w:r w:rsidRPr="004C5248">
                    <w:rPr>
                      <w:szCs w:val="22"/>
                    </w:rPr>
                    <w:t>Средство «</w:t>
                  </w:r>
                  <w:proofErr w:type="spellStart"/>
                  <w:r w:rsidRPr="004C5248">
                    <w:rPr>
                      <w:szCs w:val="22"/>
                    </w:rPr>
                    <w:t>Экодез</w:t>
                  </w:r>
                  <w:proofErr w:type="spellEnd"/>
                  <w:r w:rsidRPr="004C5248">
                    <w:rPr>
                      <w:szCs w:val="22"/>
                    </w:rPr>
                    <w:t>» (или аналог).</w:t>
                  </w:r>
                </w:p>
                <w:p w:rsidR="00047322" w:rsidRPr="004C5248" w:rsidRDefault="00047322" w:rsidP="005932F6">
                  <w:pPr>
                    <w:tabs>
                      <w:tab w:val="left" w:pos="878"/>
                    </w:tabs>
                    <w:autoSpaceDE w:val="0"/>
                    <w:autoSpaceDN w:val="0"/>
                    <w:adjustRightInd w:val="0"/>
                    <w:rPr>
                      <w:szCs w:val="22"/>
                    </w:rPr>
                  </w:pPr>
                </w:p>
              </w:tc>
            </w:tr>
            <w:tr w:rsidR="00047322" w:rsidRPr="004C5248" w:rsidTr="005932F6">
              <w:trPr>
                <w:trHeight w:val="630"/>
              </w:trPr>
              <w:tc>
                <w:tcPr>
                  <w:tcW w:w="687" w:type="dxa"/>
                </w:tcPr>
                <w:p w:rsidR="00047322" w:rsidRPr="004C5248" w:rsidRDefault="00047322" w:rsidP="005932F6">
                  <w:pPr>
                    <w:tabs>
                      <w:tab w:val="left" w:pos="881"/>
                    </w:tabs>
                    <w:autoSpaceDE w:val="0"/>
                    <w:autoSpaceDN w:val="0"/>
                    <w:adjustRightInd w:val="0"/>
                    <w:jc w:val="center"/>
                    <w:rPr>
                      <w:szCs w:val="22"/>
                    </w:rPr>
                  </w:pPr>
                  <w:r w:rsidRPr="004C5248">
                    <w:rPr>
                      <w:szCs w:val="22"/>
                    </w:rPr>
                    <w:t>9.</w:t>
                  </w:r>
                </w:p>
              </w:tc>
              <w:tc>
                <w:tcPr>
                  <w:tcW w:w="4668" w:type="dxa"/>
                </w:tcPr>
                <w:p w:rsidR="00047322" w:rsidRPr="004C5248" w:rsidRDefault="00047322" w:rsidP="005932F6">
                  <w:pPr>
                    <w:tabs>
                      <w:tab w:val="left" w:pos="878"/>
                    </w:tabs>
                    <w:autoSpaceDE w:val="0"/>
                    <w:autoSpaceDN w:val="0"/>
                    <w:adjustRightInd w:val="0"/>
                    <w:rPr>
                      <w:szCs w:val="22"/>
                    </w:rPr>
                  </w:pPr>
                  <w:r w:rsidRPr="004C5248">
                    <w:rPr>
                      <w:bCs/>
                      <w:szCs w:val="22"/>
                    </w:rPr>
                    <w:t>Посыпка территории песком или реагентом</w:t>
                  </w:r>
                </w:p>
              </w:tc>
              <w:tc>
                <w:tcPr>
                  <w:tcW w:w="4255" w:type="dxa"/>
                </w:tcPr>
                <w:p w:rsidR="00047322" w:rsidRPr="004C5248" w:rsidRDefault="00047322" w:rsidP="005932F6">
                  <w:pPr>
                    <w:rPr>
                      <w:szCs w:val="22"/>
                    </w:rPr>
                  </w:pPr>
                  <w:r w:rsidRPr="004C5248">
                    <w:rPr>
                      <w:szCs w:val="22"/>
                    </w:rPr>
                    <w:t>Соль дорожная (</w:t>
                  </w:r>
                  <w:proofErr w:type="spellStart"/>
                  <w:r w:rsidRPr="004C5248">
                    <w:rPr>
                      <w:szCs w:val="22"/>
                    </w:rPr>
                    <w:t>пескосоль</w:t>
                  </w:r>
                  <w:proofErr w:type="spellEnd"/>
                  <w:r w:rsidRPr="004C5248">
                    <w:rPr>
                      <w:szCs w:val="22"/>
                    </w:rPr>
                    <w:t xml:space="preserve">).  Реагент </w:t>
                  </w:r>
                  <w:proofErr w:type="spellStart"/>
                  <w:r w:rsidRPr="004C5248">
                    <w:rPr>
                      <w:szCs w:val="22"/>
                    </w:rPr>
                    <w:t>Магнесальт</w:t>
                  </w:r>
                  <w:proofErr w:type="spellEnd"/>
                  <w:r w:rsidRPr="004C5248">
                    <w:rPr>
                      <w:szCs w:val="22"/>
                    </w:rPr>
                    <w:t xml:space="preserve"> (хлористый магний) (или аналог).</w:t>
                  </w:r>
                </w:p>
              </w:tc>
            </w:tr>
            <w:tr w:rsidR="00047322" w:rsidRPr="004C5248" w:rsidTr="005932F6">
              <w:trPr>
                <w:trHeight w:val="630"/>
              </w:trPr>
              <w:tc>
                <w:tcPr>
                  <w:tcW w:w="687" w:type="dxa"/>
                </w:tcPr>
                <w:p w:rsidR="00047322" w:rsidRPr="004C5248" w:rsidRDefault="00047322" w:rsidP="005932F6">
                  <w:pPr>
                    <w:tabs>
                      <w:tab w:val="left" w:pos="0"/>
                      <w:tab w:val="left" w:pos="284"/>
                      <w:tab w:val="left" w:pos="881"/>
                    </w:tabs>
                    <w:suppressAutoHyphens/>
                    <w:autoSpaceDE w:val="0"/>
                    <w:autoSpaceDN w:val="0"/>
                    <w:adjustRightInd w:val="0"/>
                    <w:jc w:val="center"/>
                    <w:rPr>
                      <w:szCs w:val="22"/>
                    </w:rPr>
                  </w:pPr>
                  <w:r w:rsidRPr="004C5248">
                    <w:rPr>
                      <w:szCs w:val="22"/>
                    </w:rPr>
                    <w:t>10.</w:t>
                  </w:r>
                </w:p>
              </w:tc>
              <w:tc>
                <w:tcPr>
                  <w:tcW w:w="4668" w:type="dxa"/>
                </w:tcPr>
                <w:p w:rsidR="00047322" w:rsidRPr="004C5248" w:rsidRDefault="00047322" w:rsidP="005932F6">
                  <w:pPr>
                    <w:tabs>
                      <w:tab w:val="left" w:pos="0"/>
                      <w:tab w:val="left" w:pos="284"/>
                      <w:tab w:val="left" w:pos="878"/>
                    </w:tabs>
                    <w:autoSpaceDE w:val="0"/>
                    <w:autoSpaceDN w:val="0"/>
                    <w:adjustRightInd w:val="0"/>
                    <w:contextualSpacing/>
                    <w:jc w:val="both"/>
                    <w:rPr>
                      <w:bCs/>
                      <w:szCs w:val="22"/>
                    </w:rPr>
                  </w:pPr>
                  <w:r w:rsidRPr="004C5248">
                    <w:rPr>
                      <w:bCs/>
                      <w:szCs w:val="22"/>
                    </w:rPr>
                    <w:t xml:space="preserve">Дезинфекция металлических мусорных контейнеров  </w:t>
                  </w:r>
                </w:p>
              </w:tc>
              <w:tc>
                <w:tcPr>
                  <w:tcW w:w="4255" w:type="dxa"/>
                </w:tcPr>
                <w:p w:rsidR="00047322" w:rsidRPr="004C5248" w:rsidRDefault="00047322" w:rsidP="005932F6">
                  <w:pPr>
                    <w:widowControl w:val="0"/>
                    <w:tabs>
                      <w:tab w:val="left" w:pos="0"/>
                      <w:tab w:val="left" w:pos="284"/>
                      <w:tab w:val="left" w:pos="878"/>
                    </w:tabs>
                    <w:autoSpaceDE w:val="0"/>
                    <w:autoSpaceDN w:val="0"/>
                    <w:adjustRightInd w:val="0"/>
                    <w:contextualSpacing/>
                    <w:jc w:val="both"/>
                    <w:rPr>
                      <w:szCs w:val="22"/>
                    </w:rPr>
                  </w:pPr>
                  <w:r w:rsidRPr="004C5248">
                    <w:rPr>
                      <w:szCs w:val="22"/>
                    </w:rPr>
                    <w:t>Макси-</w:t>
                  </w:r>
                  <w:proofErr w:type="spellStart"/>
                  <w:r w:rsidRPr="004C5248">
                    <w:rPr>
                      <w:szCs w:val="22"/>
                    </w:rPr>
                    <w:t>Дез</w:t>
                  </w:r>
                  <w:proofErr w:type="spellEnd"/>
                  <w:r w:rsidRPr="004C5248">
                    <w:rPr>
                      <w:szCs w:val="22"/>
                    </w:rPr>
                    <w:t xml:space="preserve"> М (или аналог)</w:t>
                  </w:r>
                </w:p>
              </w:tc>
            </w:tr>
            <w:tr w:rsidR="00047322" w:rsidRPr="004C5248" w:rsidTr="005932F6">
              <w:trPr>
                <w:trHeight w:val="630"/>
              </w:trPr>
              <w:tc>
                <w:tcPr>
                  <w:tcW w:w="687" w:type="dxa"/>
                </w:tcPr>
                <w:p w:rsidR="00047322" w:rsidRPr="004C5248" w:rsidRDefault="00047322" w:rsidP="005932F6">
                  <w:pPr>
                    <w:tabs>
                      <w:tab w:val="left" w:pos="0"/>
                      <w:tab w:val="left" w:pos="284"/>
                      <w:tab w:val="left" w:pos="881"/>
                    </w:tabs>
                    <w:suppressAutoHyphens/>
                    <w:autoSpaceDE w:val="0"/>
                    <w:autoSpaceDN w:val="0"/>
                    <w:adjustRightInd w:val="0"/>
                    <w:jc w:val="center"/>
                    <w:rPr>
                      <w:szCs w:val="22"/>
                    </w:rPr>
                  </w:pPr>
                  <w:r w:rsidRPr="004C5248">
                    <w:rPr>
                      <w:szCs w:val="22"/>
                    </w:rPr>
                    <w:t>11.</w:t>
                  </w:r>
                </w:p>
              </w:tc>
              <w:tc>
                <w:tcPr>
                  <w:tcW w:w="4668" w:type="dxa"/>
                </w:tcPr>
                <w:p w:rsidR="00047322" w:rsidRPr="004C5248" w:rsidRDefault="00047322" w:rsidP="005932F6">
                  <w:r w:rsidRPr="004C5248">
                    <w:t xml:space="preserve">Чистка поверхности твердого пола из мрамора, </w:t>
                  </w:r>
                  <w:proofErr w:type="spellStart"/>
                  <w:r w:rsidRPr="004C5248">
                    <w:t>керамогранита</w:t>
                  </w:r>
                  <w:proofErr w:type="spellEnd"/>
                  <w:r w:rsidRPr="004C5248">
                    <w:t xml:space="preserve"> и бутовой плитки с нанесением защитного слоя </w:t>
                  </w:r>
                </w:p>
              </w:tc>
              <w:tc>
                <w:tcPr>
                  <w:tcW w:w="4255" w:type="dxa"/>
                </w:tcPr>
                <w:p w:rsidR="00047322" w:rsidRPr="004C5248" w:rsidRDefault="00047322" w:rsidP="005932F6">
                  <w:r w:rsidRPr="004C5248">
                    <w:t>Металлизированная эмульсионная полироль «</w:t>
                  </w:r>
                  <w:proofErr w:type="spellStart"/>
                  <w:r w:rsidRPr="004C5248">
                    <w:t>PremierePiatinum</w:t>
                  </w:r>
                  <w:proofErr w:type="spellEnd"/>
                  <w:r w:rsidRPr="004C5248">
                    <w:t xml:space="preserve"> 25» (или аналог)</w:t>
                  </w:r>
                </w:p>
              </w:tc>
            </w:tr>
          </w:tbl>
          <w:p w:rsidR="00047322" w:rsidRPr="004C5248" w:rsidRDefault="00047322" w:rsidP="005932F6">
            <w:pPr>
              <w:widowControl w:val="0"/>
              <w:tabs>
                <w:tab w:val="left" w:pos="426"/>
              </w:tabs>
              <w:autoSpaceDE w:val="0"/>
              <w:autoSpaceDN w:val="0"/>
              <w:adjustRightInd w:val="0"/>
              <w:ind w:firstLine="567"/>
              <w:jc w:val="both"/>
              <w:rPr>
                <w:rFonts w:eastAsia="Calibri"/>
                <w:i/>
                <w:szCs w:val="22"/>
              </w:rPr>
            </w:pPr>
            <w:r w:rsidRPr="004C5248">
              <w:rPr>
                <w:rFonts w:eastAsia="Calibri"/>
                <w:i/>
                <w:szCs w:val="22"/>
              </w:rPr>
              <w:t xml:space="preserve">*Наличие и расходование </w:t>
            </w:r>
            <w:proofErr w:type="spellStart"/>
            <w:r w:rsidRPr="004C5248">
              <w:rPr>
                <w:rFonts w:eastAsia="Calibri"/>
                <w:i/>
                <w:szCs w:val="22"/>
              </w:rPr>
              <w:t>дезраствора</w:t>
            </w:r>
            <w:proofErr w:type="spellEnd"/>
            <w:r w:rsidRPr="004C5248">
              <w:rPr>
                <w:rFonts w:eastAsia="Calibri"/>
                <w:i/>
                <w:szCs w:val="22"/>
              </w:rPr>
              <w:t xml:space="preserve">, указанного в п. 8 Таблицы </w:t>
            </w:r>
            <w:r>
              <w:rPr>
                <w:rFonts w:eastAsia="Calibri"/>
                <w:i/>
                <w:szCs w:val="22"/>
              </w:rPr>
              <w:t>8,</w:t>
            </w:r>
            <w:r w:rsidRPr="004C5248">
              <w:rPr>
                <w:rFonts w:eastAsia="Calibri"/>
                <w:i/>
                <w:szCs w:val="22"/>
              </w:rPr>
              <w:t xml:space="preserve"> </w:t>
            </w:r>
            <w:proofErr w:type="gramStart"/>
            <w:r w:rsidRPr="004C5248">
              <w:rPr>
                <w:rFonts w:eastAsia="Calibri"/>
                <w:i/>
                <w:szCs w:val="22"/>
              </w:rPr>
              <w:t>обеспечивается Исполнителем и регистрируется</w:t>
            </w:r>
            <w:proofErr w:type="gramEnd"/>
            <w:r w:rsidRPr="004C5248">
              <w:rPr>
                <w:rFonts w:eastAsia="Calibri"/>
                <w:i/>
                <w:szCs w:val="22"/>
              </w:rPr>
              <w:t xml:space="preserve"> в «Журнале учета получения и расходования дезинфицирующих средств и проведения дезинфекционных работ в профилактических целях на объекте», который предоставляется Заказчиком.</w:t>
            </w:r>
          </w:p>
          <w:p w:rsidR="00047322" w:rsidRPr="004C5248" w:rsidRDefault="00047322" w:rsidP="005932F6">
            <w:pPr>
              <w:ind w:firstLine="567"/>
              <w:jc w:val="both"/>
              <w:rPr>
                <w:i/>
                <w:szCs w:val="22"/>
              </w:rPr>
            </w:pPr>
            <w:proofErr w:type="gramStart"/>
            <w:r w:rsidRPr="004C5248">
              <w:rPr>
                <w:i/>
                <w:szCs w:val="22"/>
              </w:rPr>
              <w:t xml:space="preserve">Журнал учета получения и расходования дезинфицирующих средств и проведения дезинфекционных работ в профилактических целях на объекте заполняется Исполнителем с </w:t>
            </w:r>
            <w:r w:rsidRPr="006D6420">
              <w:rPr>
                <w:i/>
                <w:szCs w:val="22"/>
              </w:rPr>
              <w:t>предоставлением расходной накладной</w:t>
            </w:r>
            <w:r w:rsidRPr="004C5248">
              <w:rPr>
                <w:i/>
                <w:szCs w:val="22"/>
              </w:rPr>
              <w:t xml:space="preserve"> на используемое дезинфицирующее средство и расчета потребности в дезинфицирующих средствах на объекте, произведенным сотрудником Исполнителя, ответственным за проведение дезинфицирующих работ или по заявке Исполнителя центром госсанэпиднадзора или организацией, аккредитованной для этих целей.</w:t>
            </w:r>
            <w:proofErr w:type="gramEnd"/>
          </w:p>
          <w:p w:rsidR="00047322" w:rsidRPr="004C5248" w:rsidRDefault="00047322" w:rsidP="005932F6">
            <w:pPr>
              <w:widowControl w:val="0"/>
              <w:autoSpaceDE w:val="0"/>
              <w:autoSpaceDN w:val="0"/>
              <w:adjustRightInd w:val="0"/>
              <w:ind w:firstLine="567"/>
              <w:jc w:val="both"/>
              <w:rPr>
                <w:i/>
                <w:szCs w:val="22"/>
              </w:rPr>
            </w:pPr>
          </w:p>
          <w:p w:rsidR="00047322" w:rsidRPr="004C5248" w:rsidRDefault="00047322" w:rsidP="005932F6">
            <w:pPr>
              <w:widowControl w:val="0"/>
              <w:autoSpaceDE w:val="0"/>
              <w:autoSpaceDN w:val="0"/>
              <w:adjustRightInd w:val="0"/>
              <w:ind w:firstLine="567"/>
              <w:jc w:val="both"/>
              <w:rPr>
                <w:szCs w:val="22"/>
              </w:rPr>
            </w:pPr>
            <w:r w:rsidRPr="004C5248">
              <w:rPr>
                <w:szCs w:val="22"/>
              </w:rPr>
              <w:t>Средства для уборки поверхностей в помещениях Заказчика должны соответствовать следующим требованиям:</w:t>
            </w:r>
          </w:p>
          <w:p w:rsidR="00047322" w:rsidRPr="004C5248" w:rsidRDefault="00047322" w:rsidP="005932F6">
            <w:pPr>
              <w:tabs>
                <w:tab w:val="num" w:pos="284"/>
                <w:tab w:val="left" w:pos="878"/>
              </w:tabs>
              <w:ind w:firstLine="567"/>
              <w:jc w:val="both"/>
              <w:rPr>
                <w:szCs w:val="22"/>
              </w:rPr>
            </w:pPr>
            <w:r w:rsidRPr="004C5248">
              <w:rPr>
                <w:szCs w:val="22"/>
              </w:rPr>
              <w:t>- низкая токсичность (3-4 класс опасности) и безвредность для окружающей среды;</w:t>
            </w:r>
          </w:p>
          <w:p w:rsidR="00047322" w:rsidRPr="004C5248" w:rsidRDefault="00047322" w:rsidP="005932F6">
            <w:pPr>
              <w:tabs>
                <w:tab w:val="num" w:pos="284"/>
                <w:tab w:val="left" w:pos="878"/>
              </w:tabs>
              <w:ind w:firstLine="567"/>
              <w:jc w:val="both"/>
              <w:rPr>
                <w:szCs w:val="22"/>
              </w:rPr>
            </w:pPr>
            <w:r w:rsidRPr="004C5248">
              <w:rPr>
                <w:szCs w:val="22"/>
              </w:rPr>
              <w:t>- совместимость с различными видами материалов (средства не должны портить обрабатываемые поверхности);</w:t>
            </w:r>
          </w:p>
          <w:p w:rsidR="00047322" w:rsidRPr="004C5248" w:rsidRDefault="00047322" w:rsidP="005932F6">
            <w:pPr>
              <w:tabs>
                <w:tab w:val="num" w:pos="284"/>
                <w:tab w:val="left" w:pos="878"/>
              </w:tabs>
              <w:ind w:firstLine="567"/>
              <w:jc w:val="both"/>
              <w:rPr>
                <w:szCs w:val="22"/>
              </w:rPr>
            </w:pPr>
            <w:r w:rsidRPr="004C5248">
              <w:rPr>
                <w:szCs w:val="22"/>
              </w:rPr>
              <w:t>- средства должны быть неогнеопасными, простыми в обращении.</w:t>
            </w:r>
          </w:p>
          <w:p w:rsidR="00047322" w:rsidRPr="004C5248" w:rsidRDefault="00047322" w:rsidP="005932F6">
            <w:pPr>
              <w:ind w:firstLine="567"/>
              <w:jc w:val="both"/>
              <w:rPr>
                <w:szCs w:val="22"/>
              </w:rPr>
            </w:pPr>
            <w:r w:rsidRPr="004C5248">
              <w:rPr>
                <w:szCs w:val="22"/>
              </w:rPr>
              <w:t>Оборудование и ткани, применяемые для уборки различных видов помещений, должны иметь маркировку для каждого вида помещений.</w:t>
            </w:r>
          </w:p>
          <w:p w:rsidR="00047322" w:rsidRPr="004C5248" w:rsidRDefault="00047322" w:rsidP="005932F6">
            <w:pPr>
              <w:ind w:firstLine="567"/>
              <w:jc w:val="both"/>
              <w:rPr>
                <w:szCs w:val="22"/>
              </w:rPr>
            </w:pPr>
            <w:r w:rsidRPr="004C5248">
              <w:rPr>
                <w:szCs w:val="22"/>
              </w:rPr>
              <w:t xml:space="preserve">Уборочный инвентарь после использования следует промывать горячей водой с моющими и дезинфицирующими средствами. </w:t>
            </w:r>
          </w:p>
          <w:p w:rsidR="00047322" w:rsidRPr="004C5248" w:rsidRDefault="00047322" w:rsidP="005932F6">
            <w:pPr>
              <w:ind w:firstLine="567"/>
              <w:jc w:val="both"/>
              <w:rPr>
                <w:szCs w:val="22"/>
              </w:rPr>
            </w:pPr>
            <w:r w:rsidRPr="004C5248">
              <w:rPr>
                <w:szCs w:val="22"/>
              </w:rPr>
              <w:t xml:space="preserve">Уборочный инвентарь должен быть кодирован различными цветами, сигнальной маркировкой,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 </w:t>
            </w:r>
          </w:p>
          <w:p w:rsidR="00047322" w:rsidRPr="004C5248" w:rsidRDefault="00047322" w:rsidP="005932F6">
            <w:pPr>
              <w:ind w:firstLine="567"/>
              <w:jc w:val="both"/>
              <w:rPr>
                <w:szCs w:val="22"/>
              </w:rPr>
            </w:pPr>
            <w:r w:rsidRPr="004C5248">
              <w:rPr>
                <w:szCs w:val="22"/>
              </w:rPr>
              <w:t>В целях предотвращения травматизма людей на скользких поверхностях во время проведения влажной уборки в местах общего пользования должны устанавливаться специальные предупреждающие знаки.</w:t>
            </w:r>
          </w:p>
          <w:p w:rsidR="00047322" w:rsidRPr="004C5248" w:rsidRDefault="00047322" w:rsidP="005932F6">
            <w:pPr>
              <w:ind w:firstLine="567"/>
              <w:jc w:val="both"/>
              <w:rPr>
                <w:szCs w:val="22"/>
              </w:rPr>
            </w:pPr>
            <w:r w:rsidRPr="004C5248">
              <w:rPr>
                <w:szCs w:val="22"/>
              </w:rPr>
              <w:t xml:space="preserve">Исполнитель должен обеспечить по каждому адресу выполнения работ (оказания услуг)  </w:t>
            </w:r>
            <w:r w:rsidRPr="004C5248">
              <w:rPr>
                <w:szCs w:val="22"/>
              </w:rPr>
              <w:lastRenderedPageBreak/>
              <w:t xml:space="preserve">необходимый 2 (двухнедельный) запас расходных материалов. </w:t>
            </w:r>
          </w:p>
          <w:p w:rsidR="00047322" w:rsidRDefault="00047322" w:rsidP="005932F6"/>
          <w:p w:rsidR="00047322" w:rsidRPr="006D0DE2" w:rsidRDefault="00047322" w:rsidP="005932F6"/>
          <w:p w:rsidR="00047322" w:rsidRPr="00BD5849" w:rsidRDefault="00047322" w:rsidP="005932F6">
            <w:pPr>
              <w:tabs>
                <w:tab w:val="left" w:pos="878"/>
              </w:tabs>
              <w:autoSpaceDE w:val="0"/>
              <w:autoSpaceDN w:val="0"/>
              <w:adjustRightInd w:val="0"/>
              <w:jc w:val="both"/>
              <w:rPr>
                <w:szCs w:val="22"/>
              </w:rPr>
            </w:pPr>
            <w:r>
              <w:rPr>
                <w:b/>
              </w:rPr>
              <w:t>1.</w:t>
            </w:r>
            <w:r w:rsidRPr="006D0DE2">
              <w:rPr>
                <w:b/>
              </w:rPr>
              <w:t xml:space="preserve">1.2. </w:t>
            </w:r>
            <w:r>
              <w:rPr>
                <w:b/>
              </w:rPr>
              <w:t>ВЫПОЛНЕНИЕ РАБОТ (ОКАЗАНИЕ УСЛУГ) ПО МОЙКЕ ОКОН</w:t>
            </w:r>
          </w:p>
          <w:p w:rsidR="00047322" w:rsidRPr="006D0DE2" w:rsidRDefault="00047322" w:rsidP="005932F6">
            <w:pPr>
              <w:jc w:val="both"/>
              <w:rPr>
                <w:b/>
              </w:rPr>
            </w:pPr>
          </w:p>
          <w:p w:rsidR="00047322" w:rsidRDefault="00047322" w:rsidP="005932F6">
            <w:pPr>
              <w:tabs>
                <w:tab w:val="left" w:pos="878"/>
              </w:tabs>
              <w:autoSpaceDE w:val="0"/>
              <w:autoSpaceDN w:val="0"/>
              <w:adjustRightInd w:val="0"/>
              <w:jc w:val="both"/>
              <w:rPr>
                <w:szCs w:val="22"/>
              </w:rPr>
            </w:pPr>
            <w:r>
              <w:rPr>
                <w:b/>
                <w:szCs w:val="22"/>
              </w:rPr>
              <w:t xml:space="preserve">1.1.2.1. </w:t>
            </w:r>
            <w:r w:rsidRPr="00BD5849">
              <w:rPr>
                <w:b/>
                <w:szCs w:val="22"/>
              </w:rPr>
              <w:t xml:space="preserve">В состав работ (услуг) </w:t>
            </w:r>
            <w:r w:rsidRPr="00BD5849">
              <w:rPr>
                <w:b/>
                <w:szCs w:val="22"/>
                <w:u w:val="single"/>
              </w:rPr>
              <w:t>по мойке окон</w:t>
            </w:r>
            <w:r w:rsidRPr="00BD5849">
              <w:rPr>
                <w:b/>
                <w:szCs w:val="22"/>
              </w:rPr>
              <w:t xml:space="preserve"> входит </w:t>
            </w:r>
            <w:r w:rsidRPr="00BD5849">
              <w:rPr>
                <w:szCs w:val="22"/>
              </w:rPr>
              <w:t xml:space="preserve">мойка оконных заполнений, протирка рам, </w:t>
            </w:r>
            <w:proofErr w:type="spellStart"/>
            <w:r w:rsidRPr="00BD5849">
              <w:rPr>
                <w:szCs w:val="22"/>
              </w:rPr>
              <w:t>межрамных</w:t>
            </w:r>
            <w:proofErr w:type="spellEnd"/>
            <w:r w:rsidRPr="00BD5849">
              <w:rPr>
                <w:szCs w:val="22"/>
              </w:rPr>
              <w:t xml:space="preserve"> пространств, подоконников, наружных и внутренних откосов, механизмов, наружных отливов, москитных сеток.</w:t>
            </w:r>
          </w:p>
          <w:p w:rsidR="00047322" w:rsidRPr="006D0DE2" w:rsidRDefault="00047322" w:rsidP="005932F6">
            <w:pPr>
              <w:tabs>
                <w:tab w:val="left" w:pos="878"/>
              </w:tabs>
              <w:autoSpaceDE w:val="0"/>
              <w:autoSpaceDN w:val="0"/>
              <w:adjustRightInd w:val="0"/>
              <w:jc w:val="both"/>
              <w:rPr>
                <w:szCs w:val="22"/>
              </w:rPr>
            </w:pPr>
          </w:p>
          <w:p w:rsidR="00047322" w:rsidRPr="004C5248" w:rsidRDefault="00047322" w:rsidP="005932F6">
            <w:pPr>
              <w:ind w:firstLine="567"/>
              <w:jc w:val="both"/>
              <w:rPr>
                <w:szCs w:val="22"/>
              </w:rPr>
            </w:pPr>
            <w:proofErr w:type="gramStart"/>
            <w:r w:rsidRPr="004C5248">
              <w:rPr>
                <w:szCs w:val="22"/>
              </w:rPr>
              <w:t xml:space="preserve">В результате выполнения работ (оказания услуг) по мойке окон оконные заполнения, рамы, </w:t>
            </w:r>
            <w:proofErr w:type="spellStart"/>
            <w:r w:rsidRPr="004C5248">
              <w:rPr>
                <w:szCs w:val="22"/>
              </w:rPr>
              <w:t>межрамные</w:t>
            </w:r>
            <w:proofErr w:type="spellEnd"/>
            <w:r w:rsidRPr="004C5248">
              <w:rPr>
                <w:szCs w:val="22"/>
              </w:rPr>
              <w:t xml:space="preserve"> пространства, подоконники, наружные и внутренние откосы, механизмы, наружные отливы должны быть очищены от загрязнений, в том числе от грязи, пыли, скотча, поролона, клея, бумаги, остатков утеплителя.</w:t>
            </w:r>
            <w:proofErr w:type="gramEnd"/>
            <w:r w:rsidRPr="004C5248">
              <w:rPr>
                <w:szCs w:val="22"/>
              </w:rPr>
              <w:t xml:space="preserve"> После выполнения работ (оказания услуг) не должно быть: скопления грязи и пыли на стекле и рамах, потеков, пятен, отпечатков пальцев, разводов грязи, высохших брызг и капель чистящего вещества, ореолов, разводов вокруг очищенных участков, мутности, остатков ворса протирочного материала. </w:t>
            </w:r>
          </w:p>
          <w:p w:rsidR="00047322" w:rsidRPr="004C5248" w:rsidRDefault="00047322" w:rsidP="005932F6">
            <w:pPr>
              <w:ind w:firstLine="567"/>
              <w:jc w:val="both"/>
              <w:rPr>
                <w:szCs w:val="22"/>
              </w:rPr>
            </w:pPr>
            <w:r w:rsidRPr="004C5248">
              <w:rPr>
                <w:szCs w:val="22"/>
              </w:rPr>
              <w:t>Исполнитель должен вывозить за свой счет отходы материалов, мусор, возникши</w:t>
            </w:r>
            <w:r>
              <w:rPr>
                <w:szCs w:val="22"/>
              </w:rPr>
              <w:t>е</w:t>
            </w:r>
            <w:r w:rsidRPr="004C5248">
              <w:rPr>
                <w:szCs w:val="22"/>
              </w:rPr>
              <w:t xml:space="preserve"> в результате выполнения работ (оказания услуг) по мойке окон. </w:t>
            </w:r>
          </w:p>
          <w:p w:rsidR="00047322" w:rsidRPr="004C5248" w:rsidRDefault="00047322" w:rsidP="005932F6">
            <w:pPr>
              <w:ind w:firstLine="567"/>
              <w:jc w:val="both"/>
              <w:rPr>
                <w:szCs w:val="22"/>
              </w:rPr>
            </w:pPr>
            <w:proofErr w:type="gramStart"/>
            <w:r w:rsidRPr="004C5248">
              <w:rPr>
                <w:szCs w:val="22"/>
              </w:rPr>
              <w:t>Работы (услуги) по мойке окон с привлечением альпинистов должны выполняться (оказываться) специалистами, достигшими 18 лет, прошедшими ежегодное медицинское обследование и допущенными к работе на высоте после обязательного обучения безопасным методам работ и имеющие удостоверение о допуске к работам на высоте установленной формы в соответствии с требованиями Правил по охране труда при работе на высоте, утвержденными приказом Минтруда России от 28.03.2014</w:t>
            </w:r>
            <w:proofErr w:type="gramEnd"/>
            <w:r w:rsidRPr="004C5248">
              <w:rPr>
                <w:szCs w:val="22"/>
              </w:rPr>
              <w:t xml:space="preserve"> № 155н и СНиП 12-03-2001. Копии удостоверений предоставляются Исполнителем Заказчику за 7 (семь) рабочих дней до начала выполнения (оказания) соответствующих работ (услуг).</w:t>
            </w:r>
          </w:p>
          <w:p w:rsidR="00047322" w:rsidRPr="00783DAC" w:rsidRDefault="00047322" w:rsidP="005932F6">
            <w:pPr>
              <w:tabs>
                <w:tab w:val="left" w:pos="2520"/>
              </w:tabs>
              <w:jc w:val="both"/>
              <w:outlineLvl w:val="1"/>
            </w:pPr>
          </w:p>
          <w:p w:rsidR="00047322" w:rsidRPr="004C5248" w:rsidRDefault="00047322" w:rsidP="005932F6">
            <w:pPr>
              <w:jc w:val="both"/>
              <w:rPr>
                <w:b/>
                <w:szCs w:val="22"/>
              </w:rPr>
            </w:pPr>
            <w:r w:rsidRPr="004C5248">
              <w:rPr>
                <w:b/>
                <w:szCs w:val="22"/>
              </w:rPr>
              <w:t>А. Адреса, условия, периодичность и сроки выполнения работ (оказания услуг) по мойке окон.</w:t>
            </w:r>
          </w:p>
          <w:p w:rsidR="00047322" w:rsidRPr="004C5248" w:rsidRDefault="00047322" w:rsidP="005932F6">
            <w:pPr>
              <w:jc w:val="both"/>
              <w:rPr>
                <w:szCs w:val="22"/>
              </w:rPr>
            </w:pPr>
            <w:r w:rsidRPr="004C5248">
              <w:rPr>
                <w:szCs w:val="22"/>
              </w:rPr>
              <w:t xml:space="preserve">Работы выполняются (услуги оказываются) в зданиях по адресам, указанным в Таблице </w:t>
            </w:r>
            <w:r>
              <w:rPr>
                <w:szCs w:val="22"/>
              </w:rPr>
              <w:t>9</w:t>
            </w:r>
            <w:r w:rsidRPr="004C5248">
              <w:rPr>
                <w:szCs w:val="22"/>
              </w:rPr>
              <w:t>:</w:t>
            </w:r>
          </w:p>
          <w:p w:rsidR="00047322" w:rsidRDefault="00047322" w:rsidP="005932F6">
            <w:pPr>
              <w:jc w:val="right"/>
              <w:rPr>
                <w:szCs w:val="22"/>
              </w:rPr>
            </w:pPr>
          </w:p>
          <w:p w:rsidR="00047322" w:rsidRDefault="00047322" w:rsidP="005932F6">
            <w:pPr>
              <w:jc w:val="right"/>
              <w:rPr>
                <w:szCs w:val="22"/>
              </w:rPr>
            </w:pPr>
          </w:p>
          <w:p w:rsidR="00047322" w:rsidRPr="006F5B83" w:rsidRDefault="00047322" w:rsidP="005932F6">
            <w:pPr>
              <w:jc w:val="right"/>
              <w:rPr>
                <w:szCs w:val="22"/>
              </w:rPr>
            </w:pPr>
            <w:r w:rsidRPr="006F5B83">
              <w:rPr>
                <w:szCs w:val="22"/>
              </w:rPr>
              <w:t>Таблица 9</w:t>
            </w:r>
          </w:p>
          <w:tbl>
            <w:tblPr>
              <w:tblW w:w="96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8"/>
              <w:gridCol w:w="1952"/>
              <w:gridCol w:w="1255"/>
              <w:gridCol w:w="1951"/>
              <w:gridCol w:w="2091"/>
              <w:gridCol w:w="1812"/>
            </w:tblGrid>
            <w:tr w:rsidR="00047322" w:rsidRPr="004C5248" w:rsidTr="005932F6">
              <w:trPr>
                <w:trHeight w:val="1011"/>
              </w:trPr>
              <w:tc>
                <w:tcPr>
                  <w:tcW w:w="558" w:type="dxa"/>
                </w:tcPr>
                <w:p w:rsidR="00047322" w:rsidRPr="004C5248" w:rsidRDefault="00047322" w:rsidP="005932F6">
                  <w:pPr>
                    <w:jc w:val="center"/>
                    <w:rPr>
                      <w:rFonts w:eastAsia="Calibri"/>
                      <w:b/>
                      <w:sz w:val="20"/>
                      <w:szCs w:val="20"/>
                      <w:lang w:eastAsia="en-US"/>
                    </w:rPr>
                  </w:pPr>
                  <w:r w:rsidRPr="004C5248">
                    <w:rPr>
                      <w:rFonts w:eastAsia="Calibri"/>
                      <w:b/>
                      <w:sz w:val="20"/>
                      <w:szCs w:val="20"/>
                      <w:lang w:eastAsia="en-US"/>
                    </w:rPr>
                    <w:t xml:space="preserve">№ </w:t>
                  </w:r>
                  <w:proofErr w:type="gramStart"/>
                  <w:r w:rsidRPr="004C5248">
                    <w:rPr>
                      <w:rFonts w:eastAsia="Calibri"/>
                      <w:b/>
                      <w:sz w:val="20"/>
                      <w:szCs w:val="20"/>
                      <w:lang w:eastAsia="en-US"/>
                    </w:rPr>
                    <w:t>п</w:t>
                  </w:r>
                  <w:proofErr w:type="gramEnd"/>
                  <w:r w:rsidRPr="004C5248">
                    <w:rPr>
                      <w:rFonts w:eastAsia="Calibri"/>
                      <w:b/>
                      <w:sz w:val="20"/>
                      <w:szCs w:val="20"/>
                      <w:lang w:eastAsia="en-US"/>
                    </w:rPr>
                    <w:t>/п</w:t>
                  </w:r>
                </w:p>
              </w:tc>
              <w:tc>
                <w:tcPr>
                  <w:tcW w:w="1952" w:type="dxa"/>
                </w:tcPr>
                <w:p w:rsidR="00047322" w:rsidRPr="004C5248" w:rsidRDefault="00047322" w:rsidP="005932F6">
                  <w:pPr>
                    <w:jc w:val="center"/>
                    <w:rPr>
                      <w:rFonts w:eastAsia="Calibri"/>
                      <w:b/>
                      <w:sz w:val="20"/>
                      <w:szCs w:val="20"/>
                      <w:lang w:eastAsia="en-US"/>
                    </w:rPr>
                  </w:pPr>
                  <w:r w:rsidRPr="004C5248">
                    <w:rPr>
                      <w:rFonts w:eastAsia="Calibri"/>
                      <w:b/>
                      <w:sz w:val="20"/>
                      <w:szCs w:val="20"/>
                      <w:lang w:eastAsia="en-US"/>
                    </w:rPr>
                    <w:t>Адрес выполнения работ (оказания услуг)</w:t>
                  </w:r>
                </w:p>
              </w:tc>
              <w:tc>
                <w:tcPr>
                  <w:tcW w:w="1255" w:type="dxa"/>
                </w:tcPr>
                <w:p w:rsidR="00047322" w:rsidRPr="004C5248" w:rsidRDefault="00047322" w:rsidP="005932F6">
                  <w:pPr>
                    <w:ind w:firstLine="34"/>
                    <w:jc w:val="center"/>
                    <w:rPr>
                      <w:b/>
                      <w:sz w:val="20"/>
                      <w:szCs w:val="20"/>
                    </w:rPr>
                  </w:pPr>
                  <w:r w:rsidRPr="004C5248">
                    <w:rPr>
                      <w:b/>
                      <w:sz w:val="20"/>
                      <w:szCs w:val="20"/>
                    </w:rPr>
                    <w:t xml:space="preserve">Общая площадь </w:t>
                  </w:r>
                  <w:proofErr w:type="gramStart"/>
                  <w:r w:rsidRPr="004C5248">
                    <w:rPr>
                      <w:b/>
                      <w:sz w:val="20"/>
                      <w:szCs w:val="20"/>
                    </w:rPr>
                    <w:t>оконных</w:t>
                  </w:r>
                  <w:proofErr w:type="gramEnd"/>
                </w:p>
                <w:p w:rsidR="00047322" w:rsidRPr="004C5248" w:rsidRDefault="00047322" w:rsidP="005932F6">
                  <w:pPr>
                    <w:ind w:firstLine="34"/>
                    <w:jc w:val="center"/>
                    <w:rPr>
                      <w:b/>
                      <w:sz w:val="20"/>
                      <w:szCs w:val="20"/>
                    </w:rPr>
                  </w:pPr>
                  <w:r w:rsidRPr="004C5248">
                    <w:rPr>
                      <w:b/>
                      <w:sz w:val="20"/>
                      <w:szCs w:val="20"/>
                    </w:rPr>
                    <w:t>заполнений</w:t>
                  </w:r>
                </w:p>
                <w:p w:rsidR="00047322" w:rsidRPr="004C5248" w:rsidRDefault="00047322" w:rsidP="005932F6">
                  <w:pPr>
                    <w:ind w:firstLine="34"/>
                    <w:jc w:val="center"/>
                    <w:rPr>
                      <w:b/>
                      <w:sz w:val="20"/>
                      <w:szCs w:val="20"/>
                    </w:rPr>
                  </w:pPr>
                  <w:r w:rsidRPr="004C5248">
                    <w:rPr>
                      <w:b/>
                      <w:sz w:val="20"/>
                      <w:szCs w:val="20"/>
                    </w:rPr>
                    <w:t>(кв. м.)</w:t>
                  </w:r>
                </w:p>
              </w:tc>
              <w:tc>
                <w:tcPr>
                  <w:tcW w:w="1951" w:type="dxa"/>
                  <w:vAlign w:val="center"/>
                </w:tcPr>
                <w:p w:rsidR="00047322" w:rsidRPr="004C5248" w:rsidRDefault="00047322" w:rsidP="005932F6">
                  <w:pPr>
                    <w:tabs>
                      <w:tab w:val="left" w:pos="0"/>
                      <w:tab w:val="left" w:pos="284"/>
                    </w:tabs>
                    <w:jc w:val="center"/>
                    <w:rPr>
                      <w:b/>
                      <w:sz w:val="20"/>
                      <w:szCs w:val="20"/>
                    </w:rPr>
                  </w:pPr>
                  <w:r w:rsidRPr="004C5248">
                    <w:rPr>
                      <w:b/>
                      <w:sz w:val="20"/>
                      <w:szCs w:val="20"/>
                    </w:rPr>
                    <w:t>Площадь оконных заполнений, которые моются с привлечением специалистов,</w:t>
                  </w:r>
                </w:p>
                <w:p w:rsidR="00047322" w:rsidRPr="004C5248" w:rsidRDefault="00047322" w:rsidP="005932F6">
                  <w:pPr>
                    <w:tabs>
                      <w:tab w:val="left" w:pos="0"/>
                      <w:tab w:val="left" w:pos="284"/>
                    </w:tabs>
                    <w:jc w:val="center"/>
                    <w:rPr>
                      <w:b/>
                      <w:sz w:val="20"/>
                      <w:szCs w:val="20"/>
                    </w:rPr>
                  </w:pPr>
                  <w:proofErr w:type="gramStart"/>
                  <w:r w:rsidRPr="004C5248">
                    <w:rPr>
                      <w:b/>
                      <w:sz w:val="20"/>
                      <w:szCs w:val="20"/>
                    </w:rPr>
                    <w:t>имеющих</w:t>
                  </w:r>
                  <w:proofErr w:type="gramEnd"/>
                  <w:r w:rsidRPr="004C5248">
                    <w:rPr>
                      <w:b/>
                      <w:sz w:val="20"/>
                      <w:szCs w:val="20"/>
                    </w:rPr>
                    <w:t xml:space="preserve"> </w:t>
                  </w:r>
                  <w:r w:rsidRPr="004C5248">
                    <w:rPr>
                      <w:b/>
                      <w:bCs/>
                      <w:sz w:val="20"/>
                      <w:szCs w:val="20"/>
                    </w:rPr>
                    <w:t>удостоверение о допуске к работам на высоте</w:t>
                  </w:r>
                  <w:r w:rsidRPr="004C5248">
                    <w:rPr>
                      <w:b/>
                      <w:sz w:val="20"/>
                      <w:szCs w:val="20"/>
                    </w:rPr>
                    <w:t>,</w:t>
                  </w:r>
                </w:p>
                <w:p w:rsidR="00047322" w:rsidRPr="004C5248" w:rsidRDefault="00047322" w:rsidP="005932F6">
                  <w:pPr>
                    <w:tabs>
                      <w:tab w:val="left" w:pos="0"/>
                      <w:tab w:val="left" w:pos="284"/>
                    </w:tabs>
                    <w:jc w:val="center"/>
                    <w:rPr>
                      <w:b/>
                      <w:sz w:val="20"/>
                      <w:szCs w:val="20"/>
                    </w:rPr>
                  </w:pPr>
                  <w:r w:rsidRPr="004C5248">
                    <w:rPr>
                      <w:b/>
                      <w:sz w:val="20"/>
                      <w:szCs w:val="20"/>
                    </w:rPr>
                    <w:t>(кв. м.)</w:t>
                  </w:r>
                </w:p>
              </w:tc>
              <w:tc>
                <w:tcPr>
                  <w:tcW w:w="2091" w:type="dxa"/>
                  <w:vAlign w:val="center"/>
                </w:tcPr>
                <w:p w:rsidR="00047322" w:rsidRPr="004C5248" w:rsidRDefault="00047322" w:rsidP="005932F6">
                  <w:pPr>
                    <w:tabs>
                      <w:tab w:val="left" w:pos="0"/>
                      <w:tab w:val="left" w:pos="284"/>
                    </w:tabs>
                    <w:jc w:val="center"/>
                    <w:rPr>
                      <w:b/>
                      <w:sz w:val="20"/>
                      <w:szCs w:val="20"/>
                    </w:rPr>
                  </w:pPr>
                  <w:r w:rsidRPr="004C5248">
                    <w:rPr>
                      <w:b/>
                      <w:sz w:val="20"/>
                      <w:szCs w:val="20"/>
                    </w:rPr>
                    <w:t>Площадь оконных заполнений, которые моются без привлечения специалистов,</w:t>
                  </w:r>
                </w:p>
                <w:p w:rsidR="00047322" w:rsidRPr="004C5248" w:rsidRDefault="00047322" w:rsidP="005932F6">
                  <w:pPr>
                    <w:tabs>
                      <w:tab w:val="left" w:pos="0"/>
                      <w:tab w:val="left" w:pos="284"/>
                    </w:tabs>
                    <w:jc w:val="center"/>
                    <w:rPr>
                      <w:b/>
                      <w:sz w:val="20"/>
                      <w:szCs w:val="20"/>
                    </w:rPr>
                  </w:pPr>
                  <w:proofErr w:type="gramStart"/>
                  <w:r w:rsidRPr="004C5248">
                    <w:rPr>
                      <w:b/>
                      <w:sz w:val="20"/>
                      <w:szCs w:val="20"/>
                    </w:rPr>
                    <w:t>имеющих</w:t>
                  </w:r>
                  <w:proofErr w:type="gramEnd"/>
                  <w:r w:rsidRPr="004C5248">
                    <w:rPr>
                      <w:b/>
                      <w:sz w:val="20"/>
                      <w:szCs w:val="20"/>
                    </w:rPr>
                    <w:t xml:space="preserve"> </w:t>
                  </w:r>
                  <w:r w:rsidRPr="004C5248">
                    <w:rPr>
                      <w:b/>
                      <w:bCs/>
                      <w:sz w:val="20"/>
                      <w:szCs w:val="20"/>
                    </w:rPr>
                    <w:t>удостоверение о допуске к работам на высоте</w:t>
                  </w:r>
                </w:p>
                <w:p w:rsidR="00047322" w:rsidRPr="004C5248" w:rsidRDefault="00047322" w:rsidP="005932F6">
                  <w:pPr>
                    <w:tabs>
                      <w:tab w:val="left" w:pos="0"/>
                      <w:tab w:val="left" w:pos="284"/>
                    </w:tabs>
                    <w:jc w:val="center"/>
                    <w:rPr>
                      <w:b/>
                      <w:sz w:val="20"/>
                      <w:szCs w:val="20"/>
                    </w:rPr>
                  </w:pPr>
                  <w:r w:rsidRPr="004C5248">
                    <w:rPr>
                      <w:b/>
                      <w:sz w:val="20"/>
                      <w:szCs w:val="20"/>
                    </w:rPr>
                    <w:t>(кв. м.)</w:t>
                  </w:r>
                </w:p>
              </w:tc>
              <w:tc>
                <w:tcPr>
                  <w:tcW w:w="1812" w:type="dxa"/>
                </w:tcPr>
                <w:p w:rsidR="00047322" w:rsidRPr="004C5248" w:rsidRDefault="00047322" w:rsidP="005932F6">
                  <w:pPr>
                    <w:jc w:val="center"/>
                    <w:rPr>
                      <w:rFonts w:eastAsia="Calibri"/>
                      <w:b/>
                      <w:sz w:val="20"/>
                      <w:szCs w:val="20"/>
                      <w:lang w:eastAsia="en-US"/>
                    </w:rPr>
                  </w:pPr>
                  <w:r w:rsidRPr="004C5248">
                    <w:rPr>
                      <w:rFonts w:eastAsia="Calibri"/>
                      <w:b/>
                      <w:sz w:val="20"/>
                      <w:szCs w:val="20"/>
                      <w:lang w:eastAsia="en-US"/>
                    </w:rPr>
                    <w:t>Период выполнения работ (оказания услуг)</w:t>
                  </w:r>
                </w:p>
              </w:tc>
            </w:tr>
            <w:tr w:rsidR="00047322" w:rsidRPr="004C5248" w:rsidTr="005932F6">
              <w:trPr>
                <w:trHeight w:val="257"/>
              </w:trPr>
              <w:tc>
                <w:tcPr>
                  <w:tcW w:w="558" w:type="dxa"/>
                </w:tcPr>
                <w:p w:rsidR="00047322" w:rsidRPr="004C5248" w:rsidRDefault="00047322" w:rsidP="005932F6">
                  <w:pPr>
                    <w:jc w:val="center"/>
                    <w:rPr>
                      <w:sz w:val="23"/>
                      <w:szCs w:val="23"/>
                      <w:lang w:eastAsia="en-US"/>
                    </w:rPr>
                  </w:pPr>
                  <w:r w:rsidRPr="004C5248">
                    <w:rPr>
                      <w:sz w:val="23"/>
                      <w:szCs w:val="23"/>
                      <w:lang w:eastAsia="en-US"/>
                    </w:rPr>
                    <w:t>1.</w:t>
                  </w:r>
                </w:p>
              </w:tc>
              <w:tc>
                <w:tcPr>
                  <w:tcW w:w="1952" w:type="dxa"/>
                </w:tcPr>
                <w:p w:rsidR="00047322" w:rsidRPr="004C5248" w:rsidRDefault="00047322" w:rsidP="005932F6">
                  <w:pPr>
                    <w:ind w:firstLine="34"/>
                    <w:rPr>
                      <w:sz w:val="23"/>
                      <w:szCs w:val="23"/>
                    </w:rPr>
                  </w:pPr>
                  <w:r w:rsidRPr="004C5248">
                    <w:rPr>
                      <w:sz w:val="23"/>
                      <w:szCs w:val="23"/>
                    </w:rPr>
                    <w:t xml:space="preserve">г. Москва, ул. </w:t>
                  </w:r>
                  <w:proofErr w:type="spellStart"/>
                  <w:r w:rsidRPr="004C5248">
                    <w:rPr>
                      <w:sz w:val="23"/>
                      <w:szCs w:val="23"/>
                    </w:rPr>
                    <w:t>Таллинская</w:t>
                  </w:r>
                  <w:proofErr w:type="spellEnd"/>
                  <w:r w:rsidRPr="004C5248">
                    <w:rPr>
                      <w:sz w:val="23"/>
                      <w:szCs w:val="23"/>
                    </w:rPr>
                    <w:t xml:space="preserve">, д.34 </w:t>
                  </w:r>
                </w:p>
              </w:tc>
              <w:tc>
                <w:tcPr>
                  <w:tcW w:w="1255" w:type="dxa"/>
                  <w:tcBorders>
                    <w:left w:val="single" w:sz="4" w:space="0" w:color="auto"/>
                  </w:tcBorders>
                </w:tcPr>
                <w:p w:rsidR="00047322" w:rsidRPr="004C5248" w:rsidRDefault="00047322" w:rsidP="005932F6">
                  <w:pPr>
                    <w:ind w:firstLine="34"/>
                    <w:jc w:val="center"/>
                    <w:rPr>
                      <w:sz w:val="23"/>
                      <w:szCs w:val="23"/>
                    </w:rPr>
                  </w:pPr>
                  <w:r w:rsidRPr="004C5248">
                    <w:rPr>
                      <w:sz w:val="23"/>
                      <w:szCs w:val="23"/>
                    </w:rPr>
                    <w:t>2 793,24</w:t>
                  </w:r>
                </w:p>
              </w:tc>
              <w:tc>
                <w:tcPr>
                  <w:tcW w:w="1951" w:type="dxa"/>
                </w:tcPr>
                <w:p w:rsidR="00047322" w:rsidRPr="004C5248" w:rsidRDefault="00047322" w:rsidP="005932F6">
                  <w:pPr>
                    <w:ind w:firstLine="34"/>
                    <w:jc w:val="center"/>
                    <w:rPr>
                      <w:sz w:val="23"/>
                      <w:szCs w:val="23"/>
                    </w:rPr>
                  </w:pPr>
                  <w:r w:rsidRPr="004C5248">
                    <w:rPr>
                      <w:sz w:val="23"/>
                      <w:szCs w:val="23"/>
                    </w:rPr>
                    <w:t>1 949,7</w:t>
                  </w:r>
                </w:p>
              </w:tc>
              <w:tc>
                <w:tcPr>
                  <w:tcW w:w="2091" w:type="dxa"/>
                  <w:tcBorders>
                    <w:bottom w:val="single" w:sz="4" w:space="0" w:color="auto"/>
                    <w:right w:val="single" w:sz="4" w:space="0" w:color="auto"/>
                  </w:tcBorders>
                </w:tcPr>
                <w:p w:rsidR="00047322" w:rsidRPr="004C5248" w:rsidRDefault="00047322" w:rsidP="005932F6">
                  <w:pPr>
                    <w:ind w:firstLine="34"/>
                    <w:jc w:val="center"/>
                    <w:rPr>
                      <w:sz w:val="23"/>
                      <w:szCs w:val="23"/>
                    </w:rPr>
                  </w:pPr>
                  <w:r w:rsidRPr="004C5248">
                    <w:rPr>
                      <w:sz w:val="23"/>
                      <w:szCs w:val="23"/>
                    </w:rPr>
                    <w:t>843,54</w:t>
                  </w:r>
                </w:p>
              </w:tc>
              <w:tc>
                <w:tcPr>
                  <w:tcW w:w="1812" w:type="dxa"/>
                  <w:tcBorders>
                    <w:bottom w:val="single" w:sz="4" w:space="0" w:color="auto"/>
                    <w:right w:val="single" w:sz="4" w:space="0" w:color="auto"/>
                  </w:tcBorders>
                  <w:vAlign w:val="center"/>
                </w:tcPr>
                <w:p w:rsidR="00047322" w:rsidRPr="00F92D7C" w:rsidRDefault="00047322" w:rsidP="005932F6">
                  <w:pPr>
                    <w:jc w:val="center"/>
                    <w:rPr>
                      <w:sz w:val="22"/>
                      <w:szCs w:val="22"/>
                    </w:rPr>
                  </w:pPr>
                  <w:r w:rsidRPr="00F92D7C">
                    <w:rPr>
                      <w:sz w:val="22"/>
                      <w:szCs w:val="22"/>
                    </w:rPr>
                    <w:t>1 (один) раз в период с 01.08.2020 по 31.08.2020 включительно</w:t>
                  </w:r>
                </w:p>
              </w:tc>
            </w:tr>
          </w:tbl>
          <w:p w:rsidR="00047322" w:rsidRDefault="00047322" w:rsidP="005932F6">
            <w:pPr>
              <w:autoSpaceDE w:val="0"/>
              <w:autoSpaceDN w:val="0"/>
              <w:adjustRightInd w:val="0"/>
              <w:ind w:firstLine="567"/>
              <w:jc w:val="both"/>
              <w:rPr>
                <w:rFonts w:eastAsia="Calibri"/>
                <w:szCs w:val="22"/>
              </w:rPr>
            </w:pPr>
          </w:p>
          <w:p w:rsidR="00047322" w:rsidRPr="004C5248" w:rsidRDefault="00047322" w:rsidP="005932F6">
            <w:pPr>
              <w:autoSpaceDE w:val="0"/>
              <w:autoSpaceDN w:val="0"/>
              <w:adjustRightInd w:val="0"/>
              <w:ind w:firstLine="567"/>
              <w:jc w:val="both"/>
              <w:rPr>
                <w:rFonts w:eastAsia="Calibri"/>
                <w:szCs w:val="22"/>
              </w:rPr>
            </w:pPr>
            <w:r w:rsidRPr="004C5248">
              <w:rPr>
                <w:rFonts w:eastAsia="Calibri"/>
                <w:szCs w:val="22"/>
              </w:rPr>
              <w:t xml:space="preserve">Качество работ (услуг) по мойке окон должно соответствовать ГОСТ </w:t>
            </w:r>
            <w:proofErr w:type="gramStart"/>
            <w:r w:rsidRPr="004C5248">
              <w:rPr>
                <w:rFonts w:eastAsia="Calibri"/>
                <w:szCs w:val="22"/>
              </w:rPr>
              <w:t>Р</w:t>
            </w:r>
            <w:proofErr w:type="gramEnd"/>
            <w:r w:rsidRPr="004C5248">
              <w:rPr>
                <w:rFonts w:eastAsia="Calibri"/>
                <w:szCs w:val="22"/>
              </w:rPr>
              <w:t xml:space="preserve"> 51870-2014. «Национальный стандарт Российской Федерации. Услуги профессиональной уборки - </w:t>
            </w:r>
            <w:proofErr w:type="spellStart"/>
            <w:r w:rsidRPr="004C5248">
              <w:rPr>
                <w:rFonts w:eastAsia="Calibri"/>
                <w:szCs w:val="22"/>
              </w:rPr>
              <w:t>клининговые</w:t>
            </w:r>
            <w:proofErr w:type="spellEnd"/>
            <w:r w:rsidRPr="004C5248">
              <w:rPr>
                <w:rFonts w:eastAsia="Calibri"/>
                <w:szCs w:val="22"/>
              </w:rPr>
              <w:t xml:space="preserve"> услуги. Общие технические условия».</w:t>
            </w:r>
          </w:p>
          <w:p w:rsidR="00047322" w:rsidRDefault="00047322" w:rsidP="005932F6">
            <w:pPr>
              <w:autoSpaceDE w:val="0"/>
              <w:autoSpaceDN w:val="0"/>
              <w:adjustRightInd w:val="0"/>
              <w:jc w:val="both"/>
              <w:rPr>
                <w:rFonts w:eastAsia="Calibri"/>
                <w:szCs w:val="22"/>
              </w:rPr>
            </w:pPr>
          </w:p>
          <w:p w:rsidR="00047322" w:rsidRPr="004C5248" w:rsidRDefault="00047322" w:rsidP="005932F6">
            <w:pPr>
              <w:autoSpaceDE w:val="0"/>
              <w:autoSpaceDN w:val="0"/>
              <w:adjustRightInd w:val="0"/>
              <w:ind w:firstLine="567"/>
              <w:jc w:val="both"/>
              <w:rPr>
                <w:rFonts w:eastAsia="Calibri"/>
                <w:szCs w:val="22"/>
              </w:rPr>
            </w:pPr>
            <w:r w:rsidRPr="004C5248">
              <w:rPr>
                <w:rFonts w:eastAsia="Calibri"/>
                <w:szCs w:val="22"/>
              </w:rPr>
              <w:t xml:space="preserve">В результате исполненных Исполнителем обязательств не должно быть: скопления грязи и пыли на стекле и рамах, потеков, пятен, отпечатков пальцев, разводов грязи, </w:t>
            </w:r>
            <w:r w:rsidRPr="004C5248">
              <w:rPr>
                <w:rFonts w:eastAsia="Calibri"/>
                <w:szCs w:val="22"/>
              </w:rPr>
              <w:lastRenderedPageBreak/>
              <w:t>высохших брызг и капель чистящего вещества, ореолов, разводов вокруг очищенных участков, мутности, остатков ворса протирочного материала.</w:t>
            </w:r>
          </w:p>
          <w:p w:rsidR="00047322" w:rsidRDefault="00047322" w:rsidP="005932F6">
            <w:pPr>
              <w:rPr>
                <w:b/>
              </w:rPr>
            </w:pPr>
          </w:p>
          <w:p w:rsidR="00047322" w:rsidRPr="00783DAC" w:rsidRDefault="00047322" w:rsidP="005932F6">
            <w:pPr>
              <w:rPr>
                <w:b/>
              </w:rPr>
            </w:pPr>
          </w:p>
          <w:p w:rsidR="00047322" w:rsidRPr="00783DAC" w:rsidRDefault="00047322" w:rsidP="005932F6">
            <w:pPr>
              <w:jc w:val="both"/>
              <w:rPr>
                <w:b/>
              </w:rPr>
            </w:pPr>
            <w:r>
              <w:rPr>
                <w:b/>
              </w:rPr>
              <w:t>1.2</w:t>
            </w:r>
            <w:r w:rsidRPr="00783DAC">
              <w:rPr>
                <w:b/>
              </w:rPr>
              <w:t>. Р</w:t>
            </w:r>
            <w:r>
              <w:rPr>
                <w:b/>
              </w:rPr>
              <w:t>АБОТЫ (УСЛУГИ) ПО ОБСЛУЖИВАНИЮ ЗДАНИЙ ВКЛЮЧАЮТ</w:t>
            </w:r>
            <w:r w:rsidRPr="00783DAC">
              <w:rPr>
                <w:b/>
              </w:rPr>
              <w:t>:</w:t>
            </w:r>
          </w:p>
          <w:p w:rsidR="00047322" w:rsidRPr="00783DAC" w:rsidRDefault="00047322" w:rsidP="005932F6">
            <w:pPr>
              <w:jc w:val="both"/>
            </w:pPr>
            <w:r w:rsidRPr="00783DAC">
              <w:t>- погрузочно-разгрузочные и прочие подсобные работы (услуги);</w:t>
            </w:r>
          </w:p>
          <w:p w:rsidR="00047322" w:rsidRPr="00783DAC" w:rsidRDefault="00047322" w:rsidP="005932F6">
            <w:pPr>
              <w:jc w:val="both"/>
            </w:pPr>
            <w:r w:rsidRPr="00783DAC">
              <w:t>- обслуживание гардероб</w:t>
            </w:r>
            <w:r>
              <w:t>ов</w:t>
            </w:r>
            <w:r w:rsidRPr="00783DAC">
              <w:t xml:space="preserve"> и камер хранения вещей.</w:t>
            </w:r>
          </w:p>
          <w:p w:rsidR="00047322" w:rsidRPr="00783DAC" w:rsidRDefault="00047322" w:rsidP="005932F6">
            <w:pPr>
              <w:jc w:val="both"/>
            </w:pPr>
          </w:p>
          <w:p w:rsidR="00047322" w:rsidRDefault="00047322" w:rsidP="005932F6">
            <w:pPr>
              <w:jc w:val="both"/>
              <w:rPr>
                <w:b/>
              </w:rPr>
            </w:pPr>
            <w:r>
              <w:rPr>
                <w:b/>
              </w:rPr>
              <w:t>1.2</w:t>
            </w:r>
            <w:r w:rsidRPr="00783DAC">
              <w:rPr>
                <w:b/>
              </w:rPr>
              <w:t xml:space="preserve">.1. Выполнение (оказание) </w:t>
            </w:r>
            <w:r w:rsidRPr="00B46EF0">
              <w:rPr>
                <w:b/>
                <w:u w:val="single"/>
              </w:rPr>
              <w:t>погрузочно-разгрузочных и прочих подсобных</w:t>
            </w:r>
            <w:r w:rsidRPr="00783DAC">
              <w:rPr>
                <w:b/>
              </w:rPr>
              <w:t xml:space="preserve"> работ (услуг) осуществляется по адресам</w:t>
            </w:r>
            <w:r>
              <w:rPr>
                <w:b/>
              </w:rPr>
              <w:t xml:space="preserve"> </w:t>
            </w:r>
            <w:r w:rsidRPr="00AE2F08">
              <w:rPr>
                <w:b/>
              </w:rPr>
              <w:t>в течение всего срока исполнения обязательств по Договору</w:t>
            </w:r>
            <w:r w:rsidRPr="00783DAC">
              <w:rPr>
                <w:b/>
              </w:rPr>
              <w:t xml:space="preserve">: </w:t>
            </w:r>
          </w:p>
          <w:p w:rsidR="00047322" w:rsidRDefault="00047322" w:rsidP="005932F6">
            <w:pPr>
              <w:tabs>
                <w:tab w:val="num" w:pos="0"/>
                <w:tab w:val="left" w:pos="7660"/>
              </w:tabs>
              <w:autoSpaceDE w:val="0"/>
              <w:autoSpaceDN w:val="0"/>
              <w:adjustRightInd w:val="0"/>
              <w:spacing w:after="120"/>
              <w:jc w:val="right"/>
              <w:rPr>
                <w:szCs w:val="22"/>
              </w:rPr>
            </w:pPr>
            <w:r w:rsidRPr="00E45060">
              <w:rPr>
                <w:szCs w:val="22"/>
              </w:rPr>
              <w:t xml:space="preserve">Таблица </w:t>
            </w:r>
            <w:r>
              <w:rPr>
                <w:szCs w:val="22"/>
              </w:rPr>
              <w:t>10</w:t>
            </w:r>
          </w:p>
          <w:p w:rsidR="00047322" w:rsidRPr="00783DAC" w:rsidRDefault="00047322" w:rsidP="005932F6">
            <w:pPr>
              <w:jc w:val="both"/>
              <w:rPr>
                <w:b/>
              </w:rPr>
            </w:pPr>
          </w:p>
          <w:tbl>
            <w:tblPr>
              <w:tblW w:w="969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52"/>
              <w:gridCol w:w="2960"/>
              <w:gridCol w:w="3512"/>
              <w:gridCol w:w="2669"/>
            </w:tblGrid>
            <w:tr w:rsidR="00047322" w:rsidRPr="00E61EF8" w:rsidTr="005932F6">
              <w:trPr>
                <w:trHeight w:hRule="exact" w:val="1285"/>
              </w:trPr>
              <w:tc>
                <w:tcPr>
                  <w:tcW w:w="552" w:type="dxa"/>
                  <w:shd w:val="clear" w:color="auto" w:fill="FFFFFF"/>
                </w:tcPr>
                <w:p w:rsidR="00047322" w:rsidRPr="00023572" w:rsidRDefault="00047322" w:rsidP="005932F6">
                  <w:pPr>
                    <w:tabs>
                      <w:tab w:val="num" w:pos="0"/>
                      <w:tab w:val="left" w:pos="284"/>
                    </w:tabs>
                    <w:jc w:val="both"/>
                    <w:rPr>
                      <w:sz w:val="22"/>
                      <w:szCs w:val="22"/>
                    </w:rPr>
                  </w:pPr>
                  <w:r w:rsidRPr="00023572">
                    <w:rPr>
                      <w:b/>
                      <w:bCs/>
                      <w:sz w:val="22"/>
                      <w:szCs w:val="22"/>
                    </w:rPr>
                    <w:t xml:space="preserve">№ </w:t>
                  </w:r>
                  <w:proofErr w:type="gramStart"/>
                  <w:r w:rsidRPr="00023572">
                    <w:rPr>
                      <w:b/>
                      <w:bCs/>
                      <w:sz w:val="22"/>
                      <w:szCs w:val="22"/>
                    </w:rPr>
                    <w:t>п</w:t>
                  </w:r>
                  <w:proofErr w:type="gramEnd"/>
                  <w:r w:rsidRPr="00023572">
                    <w:rPr>
                      <w:b/>
                      <w:bCs/>
                      <w:sz w:val="22"/>
                      <w:szCs w:val="22"/>
                    </w:rPr>
                    <w:t>/п</w:t>
                  </w:r>
                </w:p>
              </w:tc>
              <w:tc>
                <w:tcPr>
                  <w:tcW w:w="2960" w:type="dxa"/>
                  <w:shd w:val="clear" w:color="auto" w:fill="FFFFFF"/>
                </w:tcPr>
                <w:p w:rsidR="00047322" w:rsidRPr="00023572" w:rsidRDefault="00047322" w:rsidP="005932F6">
                  <w:pPr>
                    <w:ind w:firstLine="34"/>
                    <w:jc w:val="center"/>
                    <w:rPr>
                      <w:b/>
                      <w:sz w:val="22"/>
                      <w:szCs w:val="22"/>
                    </w:rPr>
                  </w:pPr>
                  <w:r w:rsidRPr="00023572">
                    <w:rPr>
                      <w:b/>
                      <w:sz w:val="22"/>
                      <w:szCs w:val="22"/>
                    </w:rPr>
                    <w:t xml:space="preserve">Адрес выполнения работ </w:t>
                  </w:r>
                </w:p>
                <w:p w:rsidR="00047322" w:rsidRPr="00023572" w:rsidRDefault="00047322" w:rsidP="005932F6">
                  <w:pPr>
                    <w:tabs>
                      <w:tab w:val="num" w:pos="0"/>
                      <w:tab w:val="left" w:pos="284"/>
                    </w:tabs>
                    <w:jc w:val="center"/>
                    <w:rPr>
                      <w:sz w:val="22"/>
                      <w:szCs w:val="22"/>
                    </w:rPr>
                  </w:pPr>
                  <w:r w:rsidRPr="00023572">
                    <w:rPr>
                      <w:b/>
                      <w:sz w:val="22"/>
                      <w:szCs w:val="22"/>
                    </w:rPr>
                    <w:t>(оказания услуг)</w:t>
                  </w:r>
                </w:p>
              </w:tc>
              <w:tc>
                <w:tcPr>
                  <w:tcW w:w="3512" w:type="dxa"/>
                  <w:shd w:val="clear" w:color="auto" w:fill="FFFFFF"/>
                </w:tcPr>
                <w:p w:rsidR="00047322" w:rsidRPr="00023572" w:rsidRDefault="00047322" w:rsidP="005932F6">
                  <w:pPr>
                    <w:tabs>
                      <w:tab w:val="num" w:pos="0"/>
                      <w:tab w:val="left" w:pos="284"/>
                    </w:tabs>
                    <w:jc w:val="center"/>
                    <w:rPr>
                      <w:b/>
                      <w:sz w:val="22"/>
                      <w:szCs w:val="22"/>
                    </w:rPr>
                  </w:pPr>
                  <w:r w:rsidRPr="00023572">
                    <w:rPr>
                      <w:b/>
                      <w:sz w:val="22"/>
                      <w:szCs w:val="22"/>
                    </w:rPr>
                    <w:t>График выполнения работ</w:t>
                  </w:r>
                </w:p>
                <w:p w:rsidR="00047322" w:rsidRPr="00023572" w:rsidRDefault="00047322" w:rsidP="005932F6">
                  <w:pPr>
                    <w:tabs>
                      <w:tab w:val="num" w:pos="0"/>
                      <w:tab w:val="left" w:pos="284"/>
                    </w:tabs>
                    <w:jc w:val="center"/>
                    <w:rPr>
                      <w:sz w:val="22"/>
                      <w:szCs w:val="22"/>
                    </w:rPr>
                  </w:pPr>
                  <w:r w:rsidRPr="00023572">
                    <w:rPr>
                      <w:b/>
                      <w:sz w:val="22"/>
                      <w:szCs w:val="22"/>
                    </w:rPr>
                    <w:t>(оказания услуг) *</w:t>
                  </w:r>
                </w:p>
              </w:tc>
              <w:tc>
                <w:tcPr>
                  <w:tcW w:w="2669" w:type="dxa"/>
                  <w:shd w:val="clear" w:color="auto" w:fill="FFFFFF"/>
                </w:tcPr>
                <w:p w:rsidR="00047322" w:rsidRPr="00183EB3" w:rsidRDefault="00047322" w:rsidP="005932F6">
                  <w:pPr>
                    <w:tabs>
                      <w:tab w:val="num" w:pos="0"/>
                      <w:tab w:val="left" w:pos="284"/>
                    </w:tabs>
                    <w:jc w:val="center"/>
                    <w:rPr>
                      <w:b/>
                      <w:sz w:val="22"/>
                      <w:szCs w:val="22"/>
                    </w:rPr>
                  </w:pPr>
                  <w:r w:rsidRPr="00183EB3">
                    <w:rPr>
                      <w:b/>
                      <w:sz w:val="22"/>
                      <w:szCs w:val="22"/>
                    </w:rPr>
                    <w:t>Количество персонала по погрузочно-разгрузочным и прочим подсобным работам (услугам), не менее чел.</w:t>
                  </w:r>
                </w:p>
              </w:tc>
            </w:tr>
            <w:tr w:rsidR="00047322" w:rsidRPr="00E61EF8" w:rsidTr="005932F6">
              <w:trPr>
                <w:trHeight w:val="241"/>
              </w:trPr>
              <w:tc>
                <w:tcPr>
                  <w:tcW w:w="552" w:type="dxa"/>
                  <w:shd w:val="clear" w:color="auto" w:fill="FFFFFF"/>
                </w:tcPr>
                <w:p w:rsidR="00047322" w:rsidRPr="004C5248" w:rsidRDefault="00047322" w:rsidP="005932F6">
                  <w:pPr>
                    <w:widowControl w:val="0"/>
                    <w:jc w:val="center"/>
                  </w:pPr>
                  <w:r w:rsidRPr="004C5248">
                    <w:t>1.</w:t>
                  </w:r>
                </w:p>
              </w:tc>
              <w:tc>
                <w:tcPr>
                  <w:tcW w:w="2960" w:type="dxa"/>
                  <w:shd w:val="clear" w:color="auto" w:fill="FFFFFF"/>
                </w:tcPr>
                <w:p w:rsidR="00047322" w:rsidRDefault="00047322" w:rsidP="005932F6">
                  <w:pPr>
                    <w:widowControl w:val="0"/>
                    <w:rPr>
                      <w:bCs/>
                    </w:rPr>
                  </w:pPr>
                  <w:r w:rsidRPr="004C5248">
                    <w:rPr>
                      <w:bCs/>
                    </w:rPr>
                    <w:t xml:space="preserve">г. Москва, </w:t>
                  </w:r>
                </w:p>
                <w:p w:rsidR="00047322" w:rsidRPr="004C5248" w:rsidRDefault="00047322" w:rsidP="005932F6">
                  <w:pPr>
                    <w:widowControl w:val="0"/>
                  </w:pPr>
                  <w:r w:rsidRPr="004C5248">
                    <w:rPr>
                      <w:bCs/>
                    </w:rPr>
                    <w:t xml:space="preserve">ул. </w:t>
                  </w:r>
                  <w:proofErr w:type="spellStart"/>
                  <w:r w:rsidRPr="004C5248">
                    <w:rPr>
                      <w:bCs/>
                    </w:rPr>
                    <w:t>Таллинская</w:t>
                  </w:r>
                  <w:proofErr w:type="spellEnd"/>
                  <w:r w:rsidRPr="004C5248">
                    <w:rPr>
                      <w:bCs/>
                    </w:rPr>
                    <w:t>, д.34</w:t>
                  </w:r>
                </w:p>
              </w:tc>
              <w:tc>
                <w:tcPr>
                  <w:tcW w:w="3512" w:type="dxa"/>
                  <w:shd w:val="clear" w:color="auto" w:fill="FFFFFF"/>
                  <w:vAlign w:val="center"/>
                </w:tcPr>
                <w:p w:rsidR="00047322" w:rsidRPr="004C5248" w:rsidRDefault="00047322" w:rsidP="005932F6">
                  <w:pPr>
                    <w:tabs>
                      <w:tab w:val="num" w:pos="0"/>
                      <w:tab w:val="left" w:pos="284"/>
                    </w:tabs>
                    <w:ind w:left="101"/>
                  </w:pPr>
                  <w:r w:rsidRPr="004C5248">
                    <w:t xml:space="preserve">ежедневно, </w:t>
                  </w:r>
                  <w:r w:rsidRPr="004C5248">
                    <w:rPr>
                      <w:b/>
                    </w:rPr>
                    <w:t>не реже чем 6 (шесть) дней в неделю</w:t>
                  </w:r>
                  <w:r w:rsidRPr="004C5248">
                    <w:t xml:space="preserve"> (понедельник, вторник, среда, четверг, пятница, суббота), </w:t>
                  </w:r>
                  <w:r w:rsidRPr="004C5248">
                    <w:rPr>
                      <w:b/>
                    </w:rPr>
                    <w:t>с 09:00 до 18:00,</w:t>
                  </w:r>
                  <w:r w:rsidRPr="004C5248">
                    <w:t xml:space="preserve"> в течение всего срока исполнения обязательств по Договору </w:t>
                  </w:r>
                </w:p>
              </w:tc>
              <w:tc>
                <w:tcPr>
                  <w:tcW w:w="2669" w:type="dxa"/>
                  <w:shd w:val="clear" w:color="auto" w:fill="FFFFFF"/>
                  <w:vAlign w:val="center"/>
                </w:tcPr>
                <w:p w:rsidR="00047322" w:rsidRPr="00183EB3" w:rsidRDefault="00047322" w:rsidP="005932F6">
                  <w:pPr>
                    <w:tabs>
                      <w:tab w:val="num" w:pos="0"/>
                      <w:tab w:val="left" w:pos="284"/>
                    </w:tabs>
                    <w:ind w:left="101"/>
                    <w:jc w:val="center"/>
                    <w:rPr>
                      <w:b/>
                    </w:rPr>
                  </w:pPr>
                  <w:r w:rsidRPr="00183EB3">
                    <w:rPr>
                      <w:b/>
                    </w:rPr>
                    <w:t>4</w:t>
                  </w:r>
                </w:p>
              </w:tc>
            </w:tr>
          </w:tbl>
          <w:p w:rsidR="00047322" w:rsidRDefault="00047322" w:rsidP="005932F6">
            <w:pPr>
              <w:jc w:val="both"/>
            </w:pPr>
          </w:p>
          <w:p w:rsidR="00047322" w:rsidRPr="00783DAC" w:rsidRDefault="00047322" w:rsidP="005932F6">
            <w:pPr>
              <w:jc w:val="both"/>
            </w:pPr>
            <w:r>
              <w:t>*</w:t>
            </w:r>
            <w:r w:rsidRPr="00783DAC">
              <w:t>По согласованию с Заказчиком возможна корректировка времени начала и окончания исполнения обязательств по каждому адресу выполнения работ (оказания услуг).</w:t>
            </w:r>
          </w:p>
          <w:p w:rsidR="00047322" w:rsidRPr="00783DAC" w:rsidRDefault="00047322" w:rsidP="005932F6">
            <w:pPr>
              <w:jc w:val="both"/>
            </w:pPr>
          </w:p>
          <w:p w:rsidR="00047322" w:rsidRPr="00BD5849" w:rsidRDefault="00047322" w:rsidP="005932F6">
            <w:pPr>
              <w:jc w:val="both"/>
              <w:rPr>
                <w:b/>
                <w:szCs w:val="22"/>
              </w:rPr>
            </w:pPr>
            <w:r w:rsidRPr="00BD5849">
              <w:rPr>
                <w:b/>
                <w:szCs w:val="22"/>
              </w:rPr>
              <w:t xml:space="preserve">А. </w:t>
            </w:r>
            <w:r w:rsidRPr="00BD5849">
              <w:rPr>
                <w:rFonts w:eastAsia="Calibri"/>
                <w:b/>
                <w:szCs w:val="22"/>
                <w:lang w:eastAsia="en-US"/>
              </w:rPr>
              <w:t xml:space="preserve">Перечень </w:t>
            </w:r>
            <w:r w:rsidRPr="00BD5849">
              <w:rPr>
                <w:rFonts w:eastAsia="Calibri"/>
                <w:b/>
                <w:szCs w:val="22"/>
                <w:u w:val="single"/>
                <w:lang w:eastAsia="en-US"/>
              </w:rPr>
              <w:t>погрузочно-разгрузочных и прочих подсобных</w:t>
            </w:r>
            <w:r w:rsidRPr="00BD5849">
              <w:rPr>
                <w:rFonts w:eastAsia="Calibri"/>
                <w:b/>
                <w:szCs w:val="22"/>
                <w:lang w:eastAsia="en-US"/>
              </w:rPr>
              <w:t xml:space="preserve"> работ (услуг):</w:t>
            </w:r>
          </w:p>
          <w:p w:rsidR="00047322" w:rsidRPr="00BD5849" w:rsidRDefault="00047322" w:rsidP="005932F6">
            <w:pPr>
              <w:jc w:val="both"/>
              <w:rPr>
                <w:szCs w:val="22"/>
              </w:rPr>
            </w:pPr>
            <w:r w:rsidRPr="00BD5849">
              <w:rPr>
                <w:szCs w:val="22"/>
              </w:rPr>
              <w:t>- Погрузка, разгрузка и переноска мебели, оргтехники, канцтоваров и другого имущества Заказчика внутри зданий и на территории, прилегающей к зданиям.</w:t>
            </w:r>
          </w:p>
          <w:p w:rsidR="00047322" w:rsidRPr="00BD5849" w:rsidRDefault="00047322" w:rsidP="005932F6">
            <w:pPr>
              <w:jc w:val="both"/>
              <w:rPr>
                <w:szCs w:val="22"/>
              </w:rPr>
            </w:pPr>
            <w:r w:rsidRPr="00BD5849">
              <w:rPr>
                <w:szCs w:val="22"/>
              </w:rPr>
              <w:t>- Подъем и спуск мебели, оргтехники, канцтоваров и другого имущества Заказчика по лестничным маршам на любые заданные Заказчиком этажи зданий (независимо от наличия лифтов).</w:t>
            </w:r>
          </w:p>
          <w:p w:rsidR="00047322" w:rsidRPr="00BD5849" w:rsidRDefault="00047322" w:rsidP="005932F6">
            <w:pPr>
              <w:jc w:val="both"/>
              <w:rPr>
                <w:szCs w:val="22"/>
              </w:rPr>
            </w:pPr>
            <w:r w:rsidRPr="00BD5849">
              <w:rPr>
                <w:szCs w:val="22"/>
              </w:rPr>
              <w:t>- Сборка и разборка мебели для переноски либо для транспортировки.</w:t>
            </w:r>
          </w:p>
          <w:p w:rsidR="00047322" w:rsidRPr="00BD5849" w:rsidRDefault="00047322" w:rsidP="005932F6">
            <w:pPr>
              <w:jc w:val="both"/>
              <w:rPr>
                <w:szCs w:val="22"/>
              </w:rPr>
            </w:pPr>
            <w:r w:rsidRPr="00BD5849">
              <w:rPr>
                <w:szCs w:val="22"/>
              </w:rPr>
              <w:t>- Упаковка имущества Заказчика перед транспортировкой (с использованием материалов для упаковки, предоставленных Заказчиком).</w:t>
            </w:r>
          </w:p>
          <w:p w:rsidR="00047322" w:rsidRPr="00BD5849" w:rsidRDefault="00047322" w:rsidP="005932F6">
            <w:pPr>
              <w:jc w:val="both"/>
              <w:rPr>
                <w:szCs w:val="22"/>
              </w:rPr>
            </w:pPr>
            <w:r w:rsidRPr="00BD5849">
              <w:rPr>
                <w:szCs w:val="22"/>
              </w:rPr>
              <w:t>- Подъем и спуск посуды при проведении конференций, семинаров (независимо от наличия лифтов).</w:t>
            </w:r>
          </w:p>
          <w:p w:rsidR="00047322" w:rsidRPr="00BD5849" w:rsidRDefault="00047322" w:rsidP="005932F6">
            <w:pPr>
              <w:jc w:val="both"/>
              <w:rPr>
                <w:szCs w:val="22"/>
              </w:rPr>
            </w:pPr>
            <w:r w:rsidRPr="00BD5849">
              <w:rPr>
                <w:szCs w:val="22"/>
              </w:rPr>
              <w:t>- Прием, разгрузка, складирование и разноска по кабинетам зданий воды в бутылях (по 18,9</w:t>
            </w:r>
            <w:r>
              <w:rPr>
                <w:szCs w:val="22"/>
              </w:rPr>
              <w:t xml:space="preserve"> </w:t>
            </w:r>
            <w:r w:rsidRPr="00BD5849">
              <w:rPr>
                <w:szCs w:val="22"/>
              </w:rPr>
              <w:t>л) (независимо от наличия лифтов).</w:t>
            </w:r>
          </w:p>
          <w:p w:rsidR="00047322" w:rsidRPr="00BD5849" w:rsidRDefault="00047322" w:rsidP="005932F6">
            <w:pPr>
              <w:jc w:val="both"/>
              <w:rPr>
                <w:szCs w:val="22"/>
              </w:rPr>
            </w:pPr>
            <w:r w:rsidRPr="00BD5849">
              <w:rPr>
                <w:szCs w:val="22"/>
              </w:rPr>
              <w:t>- Сбор, сортировка, упаковка, складирование макулатуры в отведенные помещения Заказчика.</w:t>
            </w:r>
          </w:p>
          <w:p w:rsidR="00047322" w:rsidRPr="00783DAC" w:rsidRDefault="00047322" w:rsidP="005932F6">
            <w:pPr>
              <w:jc w:val="both"/>
            </w:pPr>
          </w:p>
          <w:p w:rsidR="00047322" w:rsidRPr="00BD5849" w:rsidRDefault="00047322" w:rsidP="005932F6">
            <w:pPr>
              <w:tabs>
                <w:tab w:val="left" w:pos="142"/>
                <w:tab w:val="left" w:pos="284"/>
              </w:tabs>
              <w:autoSpaceDE w:val="0"/>
              <w:autoSpaceDN w:val="0"/>
              <w:adjustRightInd w:val="0"/>
              <w:contextualSpacing/>
              <w:jc w:val="both"/>
              <w:rPr>
                <w:rFonts w:eastAsia="Calibri"/>
                <w:b/>
                <w:szCs w:val="22"/>
              </w:rPr>
            </w:pPr>
            <w:r>
              <w:rPr>
                <w:b/>
              </w:rPr>
              <w:t>1.2</w:t>
            </w:r>
            <w:r w:rsidRPr="00783DAC">
              <w:rPr>
                <w:b/>
              </w:rPr>
              <w:t xml:space="preserve">.2. </w:t>
            </w:r>
            <w:r w:rsidRPr="00BD5849">
              <w:rPr>
                <w:rFonts w:eastAsia="Calibri"/>
                <w:b/>
                <w:szCs w:val="22"/>
              </w:rPr>
              <w:t xml:space="preserve">Работы (услуги) </w:t>
            </w:r>
            <w:r w:rsidRPr="00BD5849">
              <w:rPr>
                <w:rFonts w:eastAsia="Calibri"/>
                <w:b/>
                <w:szCs w:val="22"/>
                <w:u w:val="single"/>
              </w:rPr>
              <w:t>по обслуживанию гардеробов и камер хранения вещей</w:t>
            </w:r>
            <w:r w:rsidRPr="00BD5849">
              <w:rPr>
                <w:rFonts w:eastAsia="Calibri"/>
                <w:b/>
                <w:szCs w:val="22"/>
              </w:rPr>
              <w:t>.</w:t>
            </w:r>
          </w:p>
          <w:p w:rsidR="00047322" w:rsidRPr="00783DAC" w:rsidRDefault="00047322" w:rsidP="005932F6">
            <w:pPr>
              <w:jc w:val="both"/>
              <w:rPr>
                <w:b/>
              </w:rPr>
            </w:pPr>
          </w:p>
          <w:p w:rsidR="00047322" w:rsidRPr="00E61EF8" w:rsidRDefault="00047322" w:rsidP="005932F6">
            <w:pPr>
              <w:tabs>
                <w:tab w:val="num" w:pos="567"/>
                <w:tab w:val="left" w:pos="881"/>
              </w:tabs>
              <w:autoSpaceDE w:val="0"/>
              <w:autoSpaceDN w:val="0"/>
              <w:adjustRightInd w:val="0"/>
              <w:ind w:firstLine="567"/>
              <w:jc w:val="both"/>
              <w:rPr>
                <w:szCs w:val="22"/>
              </w:rPr>
            </w:pPr>
            <w:r w:rsidRPr="00C20ACC">
              <w:t xml:space="preserve">Выполнение работ (оказание услуг) по обслуживанию </w:t>
            </w:r>
            <w:r>
              <w:t>г</w:t>
            </w:r>
            <w:r w:rsidRPr="00783DAC">
              <w:t>ардеробо</w:t>
            </w:r>
            <w:r>
              <w:t>в</w:t>
            </w:r>
            <w:r w:rsidRPr="00783DAC">
              <w:t xml:space="preserve"> и камер хранения вещей </w:t>
            </w:r>
            <w:r w:rsidRPr="00C20ACC">
              <w:t>должно осуществляться</w:t>
            </w:r>
            <w:r w:rsidRPr="00783DAC">
              <w:t xml:space="preserve"> по </w:t>
            </w:r>
            <w:r w:rsidRPr="004C5248">
              <w:rPr>
                <w:szCs w:val="22"/>
              </w:rPr>
              <w:t>адресу:</w:t>
            </w:r>
            <w:r>
              <w:rPr>
                <w:szCs w:val="22"/>
              </w:rPr>
              <w:t xml:space="preserve">  </w:t>
            </w:r>
            <w:r w:rsidRPr="004C5248">
              <w:t>г.</w:t>
            </w:r>
            <w:r>
              <w:t xml:space="preserve"> Москва, ул. </w:t>
            </w:r>
            <w:proofErr w:type="spellStart"/>
            <w:r>
              <w:t>Таллинская</w:t>
            </w:r>
            <w:proofErr w:type="spellEnd"/>
            <w:r>
              <w:t>, д. 34.</w:t>
            </w:r>
          </w:p>
          <w:p w:rsidR="00047322" w:rsidRDefault="00047322" w:rsidP="005932F6">
            <w:pPr>
              <w:ind w:firstLine="567"/>
              <w:jc w:val="both"/>
            </w:pPr>
          </w:p>
          <w:p w:rsidR="00047322" w:rsidRDefault="00047322" w:rsidP="005932F6">
            <w:pPr>
              <w:ind w:firstLine="567"/>
              <w:jc w:val="right"/>
            </w:pPr>
            <w:r>
              <w:t>Таблица 11</w:t>
            </w:r>
          </w:p>
          <w:p w:rsidR="00047322" w:rsidRDefault="00047322" w:rsidP="005932F6">
            <w:pPr>
              <w:ind w:firstLine="567"/>
              <w:jc w:val="both"/>
            </w:pPr>
          </w:p>
          <w:tbl>
            <w:tblPr>
              <w:tblW w:w="950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19"/>
              <w:gridCol w:w="2253"/>
              <w:gridCol w:w="2904"/>
              <w:gridCol w:w="1980"/>
              <w:gridCol w:w="1847"/>
            </w:tblGrid>
            <w:tr w:rsidR="00047322" w:rsidRPr="00E61EF8" w:rsidTr="005932F6">
              <w:trPr>
                <w:trHeight w:hRule="exact" w:val="1793"/>
              </w:trPr>
              <w:tc>
                <w:tcPr>
                  <w:tcW w:w="519" w:type="dxa"/>
                  <w:shd w:val="clear" w:color="auto" w:fill="FFFFFF"/>
                </w:tcPr>
                <w:p w:rsidR="00047322" w:rsidRPr="004C5248" w:rsidRDefault="00047322" w:rsidP="005932F6">
                  <w:pPr>
                    <w:tabs>
                      <w:tab w:val="num" w:pos="0"/>
                      <w:tab w:val="left" w:pos="284"/>
                    </w:tabs>
                    <w:jc w:val="both"/>
                  </w:pPr>
                  <w:r w:rsidRPr="004C5248">
                    <w:rPr>
                      <w:b/>
                      <w:bCs/>
                    </w:rPr>
                    <w:lastRenderedPageBreak/>
                    <w:t xml:space="preserve">№ </w:t>
                  </w:r>
                  <w:proofErr w:type="gramStart"/>
                  <w:r w:rsidRPr="004C5248">
                    <w:rPr>
                      <w:b/>
                      <w:bCs/>
                    </w:rPr>
                    <w:t>п</w:t>
                  </w:r>
                  <w:proofErr w:type="gramEnd"/>
                  <w:r w:rsidRPr="004C5248">
                    <w:rPr>
                      <w:b/>
                      <w:bCs/>
                    </w:rPr>
                    <w:t>/п</w:t>
                  </w:r>
                </w:p>
              </w:tc>
              <w:tc>
                <w:tcPr>
                  <w:tcW w:w="2253" w:type="dxa"/>
                  <w:shd w:val="clear" w:color="auto" w:fill="FFFFFF"/>
                </w:tcPr>
                <w:p w:rsidR="00047322" w:rsidRPr="0021594D" w:rsidRDefault="00047322" w:rsidP="005932F6">
                  <w:pPr>
                    <w:ind w:firstLine="34"/>
                    <w:jc w:val="center"/>
                    <w:rPr>
                      <w:b/>
                      <w:sz w:val="22"/>
                      <w:szCs w:val="22"/>
                    </w:rPr>
                  </w:pPr>
                  <w:r w:rsidRPr="0021594D">
                    <w:rPr>
                      <w:b/>
                      <w:sz w:val="22"/>
                      <w:szCs w:val="22"/>
                    </w:rPr>
                    <w:t xml:space="preserve">Адрес выполнения работ </w:t>
                  </w:r>
                </w:p>
                <w:p w:rsidR="00047322" w:rsidRPr="0021594D" w:rsidRDefault="00047322" w:rsidP="005932F6">
                  <w:pPr>
                    <w:tabs>
                      <w:tab w:val="num" w:pos="0"/>
                      <w:tab w:val="left" w:pos="284"/>
                    </w:tabs>
                    <w:jc w:val="center"/>
                    <w:rPr>
                      <w:sz w:val="22"/>
                      <w:szCs w:val="22"/>
                    </w:rPr>
                  </w:pPr>
                  <w:r w:rsidRPr="0021594D">
                    <w:rPr>
                      <w:b/>
                      <w:sz w:val="22"/>
                      <w:szCs w:val="22"/>
                    </w:rPr>
                    <w:t>(оказания услуг)</w:t>
                  </w:r>
                </w:p>
              </w:tc>
              <w:tc>
                <w:tcPr>
                  <w:tcW w:w="2904" w:type="dxa"/>
                  <w:shd w:val="clear" w:color="auto" w:fill="FFFFFF"/>
                </w:tcPr>
                <w:p w:rsidR="00047322" w:rsidRPr="0021594D" w:rsidRDefault="00047322" w:rsidP="005932F6">
                  <w:pPr>
                    <w:tabs>
                      <w:tab w:val="num" w:pos="0"/>
                      <w:tab w:val="left" w:pos="284"/>
                    </w:tabs>
                    <w:jc w:val="center"/>
                    <w:rPr>
                      <w:sz w:val="22"/>
                      <w:szCs w:val="22"/>
                    </w:rPr>
                  </w:pPr>
                  <w:r w:rsidRPr="0021594D">
                    <w:rPr>
                      <w:b/>
                      <w:sz w:val="22"/>
                      <w:szCs w:val="22"/>
                    </w:rPr>
                    <w:t>График работы гардероба и камеры хранения вещей</w:t>
                  </w:r>
                </w:p>
                <w:p w:rsidR="00047322" w:rsidRPr="0021594D" w:rsidRDefault="00047322" w:rsidP="005932F6">
                  <w:pPr>
                    <w:tabs>
                      <w:tab w:val="num" w:pos="0"/>
                      <w:tab w:val="left" w:pos="284"/>
                    </w:tabs>
                    <w:jc w:val="center"/>
                    <w:rPr>
                      <w:sz w:val="22"/>
                      <w:szCs w:val="22"/>
                    </w:rPr>
                  </w:pPr>
                </w:p>
              </w:tc>
              <w:tc>
                <w:tcPr>
                  <w:tcW w:w="1980" w:type="dxa"/>
                  <w:shd w:val="clear" w:color="auto" w:fill="FFFFFF"/>
                </w:tcPr>
                <w:p w:rsidR="00047322" w:rsidRPr="0021594D" w:rsidRDefault="00047322" w:rsidP="005932F6">
                  <w:pPr>
                    <w:tabs>
                      <w:tab w:val="num" w:pos="0"/>
                      <w:tab w:val="left" w:pos="284"/>
                    </w:tabs>
                    <w:jc w:val="center"/>
                    <w:rPr>
                      <w:b/>
                      <w:sz w:val="22"/>
                      <w:szCs w:val="22"/>
                    </w:rPr>
                  </w:pPr>
                  <w:r>
                    <w:rPr>
                      <w:b/>
                      <w:sz w:val="22"/>
                      <w:szCs w:val="22"/>
                    </w:rPr>
                    <w:t>Количество номерков в гардеробе/количество ячеек</w:t>
                  </w:r>
                </w:p>
              </w:tc>
              <w:tc>
                <w:tcPr>
                  <w:tcW w:w="1847" w:type="dxa"/>
                  <w:shd w:val="clear" w:color="auto" w:fill="FFFFFF"/>
                </w:tcPr>
                <w:p w:rsidR="00047322" w:rsidRPr="004C41D2" w:rsidRDefault="00047322" w:rsidP="005932F6">
                  <w:pPr>
                    <w:tabs>
                      <w:tab w:val="num" w:pos="0"/>
                      <w:tab w:val="left" w:pos="284"/>
                    </w:tabs>
                    <w:jc w:val="center"/>
                    <w:rPr>
                      <w:b/>
                      <w:sz w:val="22"/>
                      <w:szCs w:val="22"/>
                    </w:rPr>
                  </w:pPr>
                  <w:r w:rsidRPr="004C41D2">
                    <w:rPr>
                      <w:b/>
                      <w:sz w:val="22"/>
                      <w:szCs w:val="22"/>
                    </w:rPr>
                    <w:t xml:space="preserve">Количество персонала по обслуживанию гардероба и </w:t>
                  </w:r>
                </w:p>
                <w:p w:rsidR="00047322" w:rsidRPr="004C41D2" w:rsidRDefault="00047322" w:rsidP="005932F6">
                  <w:pPr>
                    <w:tabs>
                      <w:tab w:val="num" w:pos="0"/>
                      <w:tab w:val="left" w:pos="284"/>
                    </w:tabs>
                    <w:jc w:val="center"/>
                    <w:rPr>
                      <w:sz w:val="22"/>
                      <w:szCs w:val="22"/>
                    </w:rPr>
                  </w:pPr>
                  <w:r w:rsidRPr="004C41D2">
                    <w:rPr>
                      <w:b/>
                      <w:sz w:val="22"/>
                      <w:szCs w:val="22"/>
                    </w:rPr>
                    <w:t>камеры хранения вещей, не менее</w:t>
                  </w:r>
                  <w:r w:rsidRPr="004C41D2">
                    <w:rPr>
                      <w:sz w:val="22"/>
                      <w:szCs w:val="22"/>
                    </w:rPr>
                    <w:t xml:space="preserve"> </w:t>
                  </w:r>
                  <w:r w:rsidRPr="004C41D2">
                    <w:rPr>
                      <w:b/>
                      <w:sz w:val="22"/>
                      <w:szCs w:val="22"/>
                    </w:rPr>
                    <w:t xml:space="preserve"> чел.</w:t>
                  </w:r>
                </w:p>
              </w:tc>
            </w:tr>
            <w:tr w:rsidR="00047322" w:rsidRPr="00E61EF8" w:rsidTr="005932F6">
              <w:trPr>
                <w:trHeight w:val="236"/>
              </w:trPr>
              <w:tc>
                <w:tcPr>
                  <w:tcW w:w="519" w:type="dxa"/>
                  <w:shd w:val="clear" w:color="auto" w:fill="FFFFFF"/>
                </w:tcPr>
                <w:p w:rsidR="00047322" w:rsidRPr="004C5248" w:rsidRDefault="00047322" w:rsidP="005932F6">
                  <w:pPr>
                    <w:widowControl w:val="0"/>
                    <w:jc w:val="center"/>
                  </w:pPr>
                  <w:r w:rsidRPr="004C5248">
                    <w:t>1.</w:t>
                  </w:r>
                </w:p>
              </w:tc>
              <w:tc>
                <w:tcPr>
                  <w:tcW w:w="2253" w:type="dxa"/>
                  <w:shd w:val="clear" w:color="auto" w:fill="FFFFFF"/>
                </w:tcPr>
                <w:p w:rsidR="00047322" w:rsidRDefault="00047322" w:rsidP="005932F6">
                  <w:pPr>
                    <w:widowControl w:val="0"/>
                    <w:rPr>
                      <w:bCs/>
                    </w:rPr>
                  </w:pPr>
                  <w:r w:rsidRPr="004C5248">
                    <w:rPr>
                      <w:bCs/>
                    </w:rPr>
                    <w:t xml:space="preserve">г. Москва, </w:t>
                  </w:r>
                </w:p>
                <w:p w:rsidR="00047322" w:rsidRPr="004C5248" w:rsidRDefault="00047322" w:rsidP="005932F6">
                  <w:pPr>
                    <w:widowControl w:val="0"/>
                  </w:pPr>
                  <w:r w:rsidRPr="004C5248">
                    <w:rPr>
                      <w:bCs/>
                    </w:rPr>
                    <w:t xml:space="preserve">ул. </w:t>
                  </w:r>
                  <w:proofErr w:type="spellStart"/>
                  <w:r w:rsidRPr="004C5248">
                    <w:rPr>
                      <w:bCs/>
                    </w:rPr>
                    <w:t>Таллинская</w:t>
                  </w:r>
                  <w:proofErr w:type="spellEnd"/>
                  <w:r w:rsidRPr="004C5248">
                    <w:rPr>
                      <w:bCs/>
                    </w:rPr>
                    <w:t>, д.34</w:t>
                  </w:r>
                </w:p>
              </w:tc>
              <w:tc>
                <w:tcPr>
                  <w:tcW w:w="2904" w:type="dxa"/>
                  <w:shd w:val="clear" w:color="auto" w:fill="FFFFFF"/>
                  <w:vAlign w:val="center"/>
                </w:tcPr>
                <w:p w:rsidR="00047322" w:rsidRPr="004C5248" w:rsidRDefault="00047322" w:rsidP="005932F6">
                  <w:pPr>
                    <w:tabs>
                      <w:tab w:val="num" w:pos="567"/>
                      <w:tab w:val="left" w:pos="881"/>
                    </w:tabs>
                    <w:autoSpaceDE w:val="0"/>
                    <w:autoSpaceDN w:val="0"/>
                    <w:adjustRightInd w:val="0"/>
                    <w:jc w:val="both"/>
                  </w:pPr>
                  <w:r w:rsidRPr="004C5248">
                    <w:t xml:space="preserve">ежедневно </w:t>
                  </w:r>
                  <w:r w:rsidRPr="004C5248">
                    <w:rPr>
                      <w:b/>
                    </w:rPr>
                    <w:t xml:space="preserve">6 (шесть) </w:t>
                  </w:r>
                  <w:r w:rsidRPr="004C5248">
                    <w:t xml:space="preserve">дней в неделю (понедельник, вторник, среда, четверг, пятница, суббота) </w:t>
                  </w:r>
                  <w:r w:rsidRPr="004C5248">
                    <w:rPr>
                      <w:b/>
                    </w:rPr>
                    <w:t>с 8:00 до</w:t>
                  </w:r>
                  <w:r>
                    <w:rPr>
                      <w:b/>
                    </w:rPr>
                    <w:t xml:space="preserve"> 15.00 и с 15.00 до </w:t>
                  </w:r>
                  <w:r w:rsidRPr="004C5248">
                    <w:rPr>
                      <w:b/>
                    </w:rPr>
                    <w:t xml:space="preserve"> 20:00</w:t>
                  </w:r>
                  <w:r w:rsidRPr="004C5248">
                    <w:t xml:space="preserve">, воскресенье и  </w:t>
                  </w:r>
                  <w:r>
                    <w:t>праздничные дни – выходные дни.</w:t>
                  </w:r>
                </w:p>
              </w:tc>
              <w:tc>
                <w:tcPr>
                  <w:tcW w:w="1980" w:type="dxa"/>
                  <w:shd w:val="clear" w:color="auto" w:fill="FFFFFF"/>
                </w:tcPr>
                <w:p w:rsidR="00047322" w:rsidRDefault="00047322" w:rsidP="005932F6">
                  <w:pPr>
                    <w:tabs>
                      <w:tab w:val="num" w:pos="0"/>
                      <w:tab w:val="left" w:pos="284"/>
                    </w:tabs>
                    <w:ind w:left="101"/>
                    <w:jc w:val="center"/>
                  </w:pPr>
                  <w:r w:rsidRPr="004C5248">
                    <w:rPr>
                      <w:b/>
                    </w:rPr>
                    <w:t>1 400</w:t>
                  </w:r>
                  <w:r w:rsidRPr="004C5248">
                    <w:t xml:space="preserve"> (одна тысяча четыреста) </w:t>
                  </w:r>
                  <w:r>
                    <w:t>номерков/</w:t>
                  </w:r>
                  <w:r w:rsidRPr="004C5248">
                    <w:t xml:space="preserve"> </w:t>
                  </w:r>
                  <w:r w:rsidRPr="004C5248">
                    <w:rPr>
                      <w:b/>
                    </w:rPr>
                    <w:t>400</w:t>
                  </w:r>
                  <w:r w:rsidRPr="004C5248">
                    <w:t xml:space="preserve"> (ч</w:t>
                  </w:r>
                  <w:r>
                    <w:t>етыреста) ячеек</w:t>
                  </w:r>
                </w:p>
              </w:tc>
              <w:tc>
                <w:tcPr>
                  <w:tcW w:w="1847" w:type="dxa"/>
                  <w:shd w:val="clear" w:color="auto" w:fill="FFFFFF"/>
                  <w:vAlign w:val="center"/>
                </w:tcPr>
                <w:p w:rsidR="00047322" w:rsidRPr="004C41D2" w:rsidRDefault="00047322" w:rsidP="005932F6">
                  <w:pPr>
                    <w:tabs>
                      <w:tab w:val="num" w:pos="0"/>
                      <w:tab w:val="left" w:pos="284"/>
                    </w:tabs>
                    <w:ind w:left="101"/>
                    <w:jc w:val="center"/>
                    <w:rPr>
                      <w:b/>
                    </w:rPr>
                  </w:pPr>
                  <w:r w:rsidRPr="004C41D2">
                    <w:rPr>
                      <w:b/>
                    </w:rPr>
                    <w:t>4</w:t>
                  </w:r>
                </w:p>
              </w:tc>
            </w:tr>
          </w:tbl>
          <w:p w:rsidR="00047322" w:rsidRPr="00783DAC" w:rsidRDefault="00047322" w:rsidP="005932F6">
            <w:pPr>
              <w:ind w:firstLine="567"/>
              <w:jc w:val="both"/>
            </w:pPr>
          </w:p>
          <w:p w:rsidR="00047322" w:rsidRPr="00BD5849" w:rsidRDefault="00047322" w:rsidP="005932F6">
            <w:pPr>
              <w:ind w:firstLine="567"/>
              <w:jc w:val="both"/>
              <w:rPr>
                <w:rFonts w:eastAsia="Calibri"/>
                <w:lang w:eastAsia="en-US"/>
              </w:rPr>
            </w:pPr>
            <w:r w:rsidRPr="00BD5849">
              <w:rPr>
                <w:rFonts w:eastAsia="Calibri"/>
                <w:lang w:eastAsia="en-US"/>
              </w:rPr>
              <w:t xml:space="preserve">Заказчик вправе вызывать представителей Исполнителя в выходные и праздничные дни для дополнительного обслуживания гардеробов и камер хранения сверх установленного графика, но не более </w:t>
            </w:r>
            <w:r w:rsidRPr="00BD5849">
              <w:rPr>
                <w:rFonts w:eastAsia="Calibri"/>
                <w:b/>
                <w:lang w:eastAsia="en-US"/>
              </w:rPr>
              <w:t>20 (двадцати)</w:t>
            </w:r>
            <w:r w:rsidRPr="00BD5849">
              <w:rPr>
                <w:rFonts w:eastAsia="Calibri"/>
                <w:lang w:eastAsia="en-US"/>
              </w:rPr>
              <w:t xml:space="preserve"> раз за период действия  Договора.</w:t>
            </w:r>
          </w:p>
          <w:p w:rsidR="00047322" w:rsidRPr="00BD5849" w:rsidRDefault="00047322" w:rsidP="005932F6">
            <w:pPr>
              <w:tabs>
                <w:tab w:val="left" w:pos="142"/>
                <w:tab w:val="left" w:pos="284"/>
              </w:tabs>
              <w:autoSpaceDE w:val="0"/>
              <w:autoSpaceDN w:val="0"/>
              <w:adjustRightInd w:val="0"/>
              <w:ind w:firstLine="567"/>
              <w:contextualSpacing/>
              <w:jc w:val="both"/>
              <w:rPr>
                <w:rFonts w:eastAsia="Calibri"/>
                <w:szCs w:val="22"/>
                <w:lang w:eastAsia="en-US"/>
              </w:rPr>
            </w:pPr>
            <w:r w:rsidRPr="00BD5849">
              <w:rPr>
                <w:rFonts w:eastAsia="Calibri"/>
                <w:szCs w:val="22"/>
                <w:lang w:eastAsia="en-US"/>
              </w:rPr>
              <w:t>По требованию Заказчика возможно изменение режима работы, корректировка времени начала и окончания выполнения работ (оказания услуг) по обслуживанию гардеробов и камер хранения вещей.</w:t>
            </w:r>
          </w:p>
          <w:p w:rsidR="00047322" w:rsidRPr="00783DAC" w:rsidRDefault="00047322" w:rsidP="005932F6">
            <w:pPr>
              <w:jc w:val="both"/>
            </w:pPr>
          </w:p>
          <w:p w:rsidR="00047322" w:rsidRPr="004C5248" w:rsidRDefault="00047322" w:rsidP="005932F6">
            <w:pPr>
              <w:jc w:val="both"/>
              <w:rPr>
                <w:b/>
                <w:szCs w:val="22"/>
              </w:rPr>
            </w:pPr>
            <w:r w:rsidRPr="004C5248">
              <w:rPr>
                <w:b/>
                <w:szCs w:val="22"/>
              </w:rPr>
              <w:t>А. При выполнении работ (оказании услуг) по обслуживанию гардеробов и камер хранения вещей Исполнитель обязуется:</w:t>
            </w:r>
          </w:p>
          <w:p w:rsidR="00047322" w:rsidRPr="004C5248" w:rsidRDefault="00047322" w:rsidP="005932F6">
            <w:pPr>
              <w:ind w:firstLine="709"/>
              <w:jc w:val="both"/>
              <w:rPr>
                <w:szCs w:val="22"/>
              </w:rPr>
            </w:pPr>
            <w:r w:rsidRPr="004C5248">
              <w:rPr>
                <w:szCs w:val="22"/>
              </w:rPr>
              <w:t>- Обеспечить  прием и хранение в гардеробе предметов верхней одежды, головных уборов (под отдельный жетон на каждый предмет одежды). На один жетон принимается одежда только одного лица. Принятие на хранение обуви, портфелей, сумок и т.п. допускается в камере хранения после выдачи соответствующих номерных жетонов.</w:t>
            </w:r>
          </w:p>
          <w:p w:rsidR="00047322" w:rsidRPr="004C5248" w:rsidRDefault="00047322" w:rsidP="005932F6">
            <w:pPr>
              <w:ind w:firstLine="709"/>
              <w:jc w:val="both"/>
              <w:rPr>
                <w:szCs w:val="22"/>
              </w:rPr>
            </w:pPr>
            <w:r w:rsidRPr="004C5248">
              <w:rPr>
                <w:szCs w:val="22"/>
              </w:rPr>
              <w:t xml:space="preserve">- Выдавать вещи, находящиеся на </w:t>
            </w:r>
            <w:proofErr w:type="gramStart"/>
            <w:r w:rsidRPr="004C5248">
              <w:rPr>
                <w:szCs w:val="22"/>
              </w:rPr>
              <w:t>хранении</w:t>
            </w:r>
            <w:proofErr w:type="gramEnd"/>
            <w:r w:rsidRPr="004C5248">
              <w:rPr>
                <w:szCs w:val="22"/>
              </w:rPr>
              <w:t>, ‒ только по предъявлению посетителем номерного жетона установленного для данного гардероба образца.</w:t>
            </w:r>
          </w:p>
          <w:p w:rsidR="00047322" w:rsidRPr="004C5248" w:rsidRDefault="00047322" w:rsidP="005932F6">
            <w:pPr>
              <w:ind w:firstLine="709"/>
              <w:jc w:val="both"/>
              <w:rPr>
                <w:szCs w:val="22"/>
              </w:rPr>
            </w:pPr>
            <w:r w:rsidRPr="004C5248">
              <w:rPr>
                <w:szCs w:val="22"/>
              </w:rPr>
              <w:t>- Отвечать за сохранность вещей сданных в гардероб и камеру хранения.</w:t>
            </w:r>
          </w:p>
          <w:p w:rsidR="00047322" w:rsidRPr="004C5248" w:rsidRDefault="00047322" w:rsidP="005932F6">
            <w:pPr>
              <w:ind w:firstLine="709"/>
              <w:jc w:val="both"/>
              <w:rPr>
                <w:szCs w:val="22"/>
              </w:rPr>
            </w:pPr>
            <w:r w:rsidRPr="004C5248">
              <w:rPr>
                <w:szCs w:val="22"/>
              </w:rPr>
              <w:t>- Не допускать хранение в гардеробе постороннего имущества.</w:t>
            </w:r>
          </w:p>
          <w:p w:rsidR="00047322" w:rsidRPr="004C5248" w:rsidRDefault="00047322" w:rsidP="005932F6">
            <w:pPr>
              <w:ind w:firstLine="709"/>
              <w:jc w:val="both"/>
              <w:rPr>
                <w:szCs w:val="22"/>
              </w:rPr>
            </w:pPr>
            <w:r w:rsidRPr="004C5248">
              <w:rPr>
                <w:szCs w:val="22"/>
              </w:rPr>
              <w:t>- На видном месте для посетителей иметь распорядок работы гардероба, а также необходимые объявления.</w:t>
            </w:r>
          </w:p>
          <w:p w:rsidR="00047322" w:rsidRPr="004C5248" w:rsidRDefault="00047322" w:rsidP="005932F6">
            <w:pPr>
              <w:tabs>
                <w:tab w:val="num" w:pos="567"/>
                <w:tab w:val="left" w:pos="881"/>
              </w:tabs>
              <w:autoSpaceDE w:val="0"/>
              <w:autoSpaceDN w:val="0"/>
              <w:adjustRightInd w:val="0"/>
              <w:jc w:val="both"/>
              <w:rPr>
                <w:szCs w:val="22"/>
              </w:rPr>
            </w:pPr>
          </w:p>
          <w:p w:rsidR="00047322" w:rsidRPr="004C5248" w:rsidRDefault="00047322" w:rsidP="005932F6">
            <w:pPr>
              <w:tabs>
                <w:tab w:val="num" w:pos="567"/>
                <w:tab w:val="left" w:pos="881"/>
              </w:tabs>
              <w:autoSpaceDE w:val="0"/>
              <w:autoSpaceDN w:val="0"/>
              <w:adjustRightInd w:val="0"/>
              <w:jc w:val="both"/>
              <w:rPr>
                <w:b/>
                <w:szCs w:val="22"/>
              </w:rPr>
            </w:pPr>
            <w:r w:rsidRPr="004C5248">
              <w:rPr>
                <w:b/>
                <w:szCs w:val="22"/>
              </w:rPr>
              <w:t>Б. Ответственность Исполнителя при выполнении работ (оказании услуг) по обслуживанию гардеробов и камер хранения вещей.</w:t>
            </w:r>
          </w:p>
          <w:p w:rsidR="00047322" w:rsidRPr="004C5248" w:rsidRDefault="00047322" w:rsidP="005932F6">
            <w:pPr>
              <w:ind w:firstLine="709"/>
              <w:jc w:val="both"/>
              <w:rPr>
                <w:szCs w:val="22"/>
              </w:rPr>
            </w:pPr>
            <w:r w:rsidRPr="004C5248">
              <w:rPr>
                <w:szCs w:val="22"/>
              </w:rPr>
              <w:t>Исполнитель несет ответственность за сохранность вещей, сданных в гардероб и камеру хранения, и несет ответственность за утрату или порчу таких вещей.</w:t>
            </w:r>
          </w:p>
          <w:p w:rsidR="00047322" w:rsidRPr="004C5248" w:rsidRDefault="00047322" w:rsidP="005932F6">
            <w:pPr>
              <w:ind w:firstLine="709"/>
              <w:jc w:val="both"/>
              <w:rPr>
                <w:szCs w:val="22"/>
              </w:rPr>
            </w:pPr>
            <w:r w:rsidRPr="004C5248">
              <w:rPr>
                <w:szCs w:val="22"/>
              </w:rPr>
              <w:t>Пропажа вещей из гардероба или из камеры хранения фиксируется с участием: представителей Исполнителя, представителей Заказчика, владельца утерянной вещи и оформляется соответствующим актом с указанием паспортных данных владельца, описанием и указанием стоимости вещи (со слов владельца).</w:t>
            </w:r>
          </w:p>
          <w:p w:rsidR="00047322" w:rsidRPr="004C5248" w:rsidRDefault="00047322" w:rsidP="005932F6">
            <w:pPr>
              <w:ind w:firstLine="709"/>
              <w:jc w:val="both"/>
              <w:rPr>
                <w:szCs w:val="22"/>
              </w:rPr>
            </w:pPr>
            <w:r w:rsidRPr="004C5248">
              <w:rPr>
                <w:szCs w:val="22"/>
              </w:rPr>
              <w:t>Потеря номерного жетона, под который сдана вещь в гардероб, оформляется двусторонним актом (представитель Заказчика и гардеробщик Исполнителя) в присутствии владельца вещи. При утере номерного жетона выдача вещей при отсутствии паспорта производится по окончании выдачи хранящихся в гардеробе вещей. Исполнитель возмещает владельцу стоимость утраченных по вине гардеробщиков вещей в установленном законом порядке.</w:t>
            </w:r>
          </w:p>
          <w:p w:rsidR="00047322" w:rsidRPr="004C5248" w:rsidRDefault="00047322" w:rsidP="005932F6">
            <w:pPr>
              <w:tabs>
                <w:tab w:val="num" w:pos="567"/>
                <w:tab w:val="left" w:pos="881"/>
              </w:tabs>
              <w:autoSpaceDE w:val="0"/>
              <w:autoSpaceDN w:val="0"/>
              <w:adjustRightInd w:val="0"/>
              <w:ind w:firstLine="709"/>
              <w:jc w:val="both"/>
              <w:rPr>
                <w:szCs w:val="22"/>
              </w:rPr>
            </w:pPr>
            <w:r w:rsidRPr="004C5248">
              <w:rPr>
                <w:szCs w:val="22"/>
              </w:rPr>
              <w:t>Исполнитель не должен принимать на хранение и не несет ответственность за сохранность документов, денег и других ценных вещей, оставленных в сданной на хранение одежде,</w:t>
            </w:r>
            <w:r w:rsidRPr="004C5248">
              <w:rPr>
                <w:rFonts w:eastAsia="Calibri"/>
                <w:szCs w:val="22"/>
              </w:rPr>
              <w:t xml:space="preserve"> в портфелях, кейсах, сумках и других сданных на хранение вещей</w:t>
            </w:r>
            <w:r w:rsidRPr="004C5248">
              <w:rPr>
                <w:szCs w:val="22"/>
              </w:rPr>
              <w:t>.</w:t>
            </w:r>
          </w:p>
          <w:p w:rsidR="00047322" w:rsidRPr="004C5248" w:rsidRDefault="00047322" w:rsidP="005932F6">
            <w:pPr>
              <w:tabs>
                <w:tab w:val="num" w:pos="567"/>
                <w:tab w:val="left" w:pos="881"/>
              </w:tabs>
              <w:autoSpaceDE w:val="0"/>
              <w:autoSpaceDN w:val="0"/>
              <w:adjustRightInd w:val="0"/>
              <w:jc w:val="both"/>
              <w:rPr>
                <w:szCs w:val="22"/>
              </w:rPr>
            </w:pPr>
          </w:p>
          <w:p w:rsidR="00047322" w:rsidRPr="004C5248" w:rsidRDefault="00047322" w:rsidP="005932F6">
            <w:pPr>
              <w:tabs>
                <w:tab w:val="num" w:pos="972"/>
                <w:tab w:val="num" w:pos="1860"/>
              </w:tabs>
              <w:jc w:val="both"/>
              <w:rPr>
                <w:b/>
              </w:rPr>
            </w:pPr>
            <w:r w:rsidRPr="004C5248">
              <w:rPr>
                <w:b/>
              </w:rPr>
              <w:t>В. Сроки выполнения работ (оказания услуг) по обслуживанию гардеробов и камер хранения:</w:t>
            </w:r>
          </w:p>
          <w:p w:rsidR="00047322" w:rsidRPr="004C5248" w:rsidRDefault="00047322" w:rsidP="005932F6">
            <w:pPr>
              <w:tabs>
                <w:tab w:val="num" w:pos="180"/>
              </w:tabs>
              <w:spacing w:before="120"/>
              <w:jc w:val="both"/>
              <w:rPr>
                <w:b/>
              </w:rPr>
            </w:pPr>
            <w:r w:rsidRPr="004C5248">
              <w:rPr>
                <w:b/>
              </w:rPr>
              <w:t>по адресу:</w:t>
            </w:r>
          </w:p>
          <w:p w:rsidR="00047322" w:rsidRPr="004C5248" w:rsidRDefault="00047322" w:rsidP="005932F6">
            <w:pPr>
              <w:tabs>
                <w:tab w:val="left" w:pos="284"/>
              </w:tabs>
              <w:suppressAutoHyphens/>
              <w:jc w:val="both"/>
              <w:rPr>
                <w:rFonts w:eastAsia="Calibri"/>
                <w:b/>
              </w:rPr>
            </w:pPr>
            <w:r w:rsidRPr="004C5248">
              <w:rPr>
                <w:rFonts w:eastAsia="Calibri"/>
                <w:b/>
              </w:rPr>
              <w:t xml:space="preserve">г. Москва, ул. </w:t>
            </w:r>
            <w:proofErr w:type="spellStart"/>
            <w:r w:rsidRPr="004C5248">
              <w:rPr>
                <w:rFonts w:eastAsia="Calibri"/>
                <w:b/>
              </w:rPr>
              <w:t>Таллинская</w:t>
            </w:r>
            <w:proofErr w:type="spellEnd"/>
            <w:r w:rsidRPr="004C5248">
              <w:rPr>
                <w:rFonts w:eastAsia="Calibri"/>
                <w:b/>
              </w:rPr>
              <w:t>, д.</w:t>
            </w:r>
            <w:r>
              <w:rPr>
                <w:rFonts w:eastAsia="Calibri"/>
                <w:b/>
              </w:rPr>
              <w:t xml:space="preserve"> </w:t>
            </w:r>
            <w:r w:rsidRPr="004C5248">
              <w:rPr>
                <w:rFonts w:eastAsia="Calibri"/>
                <w:b/>
              </w:rPr>
              <w:t xml:space="preserve">34: </w:t>
            </w:r>
          </w:p>
          <w:p w:rsidR="00047322" w:rsidRPr="004C5248" w:rsidRDefault="00047322" w:rsidP="005932F6">
            <w:pPr>
              <w:tabs>
                <w:tab w:val="num" w:pos="972"/>
                <w:tab w:val="num" w:pos="1860"/>
              </w:tabs>
              <w:jc w:val="both"/>
            </w:pPr>
            <w:r w:rsidRPr="004C5248">
              <w:rPr>
                <w:rFonts w:eastAsia="Calibri"/>
                <w:szCs w:val="20"/>
              </w:rPr>
              <w:t>– гардероб</w:t>
            </w:r>
            <w:r w:rsidRPr="004C5248">
              <w:t xml:space="preserve"> </w:t>
            </w:r>
            <w:r>
              <w:t xml:space="preserve">и камера хранения </w:t>
            </w:r>
            <w:r>
              <w:rPr>
                <w:b/>
              </w:rPr>
              <w:t xml:space="preserve">с </w:t>
            </w:r>
            <w:r w:rsidRPr="00EC6C10">
              <w:rPr>
                <w:b/>
                <w:color w:val="FF0000"/>
              </w:rPr>
              <w:t>01.05.2020 по 31.05.2020</w:t>
            </w:r>
            <w:r w:rsidRPr="00EC6C10">
              <w:rPr>
                <w:color w:val="FF0000"/>
              </w:rPr>
              <w:t xml:space="preserve"> </w:t>
            </w:r>
            <w:r w:rsidRPr="004C5248">
              <w:t xml:space="preserve">включительно и в период с </w:t>
            </w:r>
            <w:r w:rsidRPr="00EC6C10">
              <w:rPr>
                <w:b/>
                <w:color w:val="FF0000"/>
              </w:rPr>
              <w:t>01.09.2020 по 30.04.2021</w:t>
            </w:r>
            <w:r w:rsidRPr="00EC6C10">
              <w:rPr>
                <w:color w:val="FF0000"/>
              </w:rPr>
              <w:t xml:space="preserve"> </w:t>
            </w:r>
            <w:r w:rsidRPr="004C5248">
              <w:t>включительно.</w:t>
            </w:r>
          </w:p>
          <w:p w:rsidR="00047322" w:rsidRDefault="00047322" w:rsidP="005932F6">
            <w:pPr>
              <w:jc w:val="both"/>
              <w:rPr>
                <w:b/>
              </w:rPr>
            </w:pPr>
          </w:p>
          <w:p w:rsidR="00047322" w:rsidRPr="00DF09AF" w:rsidRDefault="00047322" w:rsidP="005932F6">
            <w:pPr>
              <w:jc w:val="both"/>
              <w:rPr>
                <w:b/>
                <w:szCs w:val="22"/>
              </w:rPr>
            </w:pPr>
            <w:r>
              <w:rPr>
                <w:b/>
                <w:szCs w:val="22"/>
              </w:rPr>
              <w:t>2</w:t>
            </w:r>
            <w:r w:rsidRPr="00DF09AF">
              <w:rPr>
                <w:b/>
                <w:szCs w:val="22"/>
              </w:rPr>
              <w:t>. О</w:t>
            </w:r>
            <w:r>
              <w:rPr>
                <w:b/>
                <w:szCs w:val="22"/>
              </w:rPr>
              <w:t>БЩИЕ ТРЕБОВАНИЯ К ВЫПОЛНЕНИЮ РАБОТ (ОКАЗАНИЮ УСЛУГ) ПО ДОГОВОРУ В ЦЕЛОМ:</w:t>
            </w:r>
          </w:p>
          <w:p w:rsidR="00047322" w:rsidRPr="00C70C80" w:rsidRDefault="00047322" w:rsidP="005932F6">
            <w:pPr>
              <w:jc w:val="both"/>
            </w:pPr>
            <w:r>
              <w:t xml:space="preserve">2.1. </w:t>
            </w:r>
            <w:r w:rsidRPr="007E5A42">
              <w:t xml:space="preserve"> В обязательном порядке Исполнитель должен обеспечить присутствие менеджер</w:t>
            </w:r>
            <w:proofErr w:type="gramStart"/>
            <w:r w:rsidRPr="007E5A42">
              <w:t>а</w:t>
            </w:r>
            <w:r>
              <w:t>(</w:t>
            </w:r>
            <w:proofErr w:type="spellStart"/>
            <w:proofErr w:type="gramEnd"/>
            <w:r>
              <w:t>ов</w:t>
            </w:r>
            <w:proofErr w:type="spellEnd"/>
            <w:r>
              <w:t>)</w:t>
            </w:r>
            <w:r w:rsidRPr="007E5A42">
              <w:t xml:space="preserve"> 6 (шесть) дней в неделю (понедельник, вторник, среда, четверг, пятница, суббота) с 07:00 до </w:t>
            </w:r>
            <w:r>
              <w:t>19</w:t>
            </w:r>
            <w:r w:rsidRPr="007E5A42">
              <w:t>:00 по адрес</w:t>
            </w:r>
            <w:r>
              <w:t>у</w:t>
            </w:r>
            <w:r w:rsidRPr="007E5A42">
              <w:t xml:space="preserve"> выполнения работ (оказания услуг) для руководства (контроля) исполнения </w:t>
            </w:r>
            <w:r w:rsidRPr="00226CF6">
              <w:t xml:space="preserve">Договора, а также для осуществления контроля за деятельностью работников со </w:t>
            </w:r>
            <w:r w:rsidRPr="00C70C80">
              <w:t xml:space="preserve">стороны  Исполнителя, привлекаемых к выполнению работ (оказанию услуг). </w:t>
            </w:r>
          </w:p>
          <w:p w:rsidR="00047322" w:rsidRPr="00C70C80" w:rsidRDefault="00047322" w:rsidP="005932F6">
            <w:pPr>
              <w:jc w:val="both"/>
            </w:pPr>
            <w:r w:rsidRPr="00C70C80">
              <w:t>По согласованию Заказчика и Исполнителя возможна корректировка времени и периодичности нахождения менеджера по каждому адресу выполнения работ (оказания услуг).</w:t>
            </w:r>
          </w:p>
          <w:p w:rsidR="00047322" w:rsidRPr="00226CF6" w:rsidRDefault="00047322" w:rsidP="005932F6">
            <w:pPr>
              <w:tabs>
                <w:tab w:val="left" w:pos="426"/>
              </w:tabs>
              <w:contextualSpacing/>
              <w:jc w:val="both"/>
            </w:pPr>
            <w:r>
              <w:t xml:space="preserve">2.2. Не позднее чем за </w:t>
            </w:r>
            <w:r w:rsidRPr="007E5A42">
              <w:t>3 (тр</w:t>
            </w:r>
            <w:r>
              <w:t>и</w:t>
            </w:r>
            <w:r w:rsidRPr="007E5A42">
              <w:t>) рабочих дн</w:t>
            </w:r>
            <w:r>
              <w:t>я</w:t>
            </w:r>
            <w:r w:rsidRPr="007E5A42">
              <w:t xml:space="preserve"> до начала выполнения работ (оказания услуг) Исполнитель должен представить Заказчику заверенную копию приказа о назначении представителя Исполнителя (менедж</w:t>
            </w:r>
            <w:r w:rsidRPr="00226CF6">
              <w:t>ера</w:t>
            </w:r>
            <w:r>
              <w:t>(</w:t>
            </w:r>
            <w:proofErr w:type="spellStart"/>
            <w:r>
              <w:t>ов</w:t>
            </w:r>
            <w:proofErr w:type="spellEnd"/>
            <w:r>
              <w:t>)</w:t>
            </w:r>
            <w:r w:rsidRPr="00226CF6">
              <w:t>), ответственного</w:t>
            </w:r>
            <w:r>
              <w:t>(</w:t>
            </w:r>
            <w:proofErr w:type="spellStart"/>
            <w:r>
              <w:t>ых</w:t>
            </w:r>
            <w:proofErr w:type="spellEnd"/>
            <w:r>
              <w:t>)</w:t>
            </w:r>
            <w:r w:rsidRPr="00226CF6">
              <w:t xml:space="preserve"> за </w:t>
            </w:r>
            <w:proofErr w:type="spellStart"/>
            <w:r w:rsidRPr="00226CF6">
              <w:t>клининговые</w:t>
            </w:r>
            <w:proofErr w:type="spellEnd"/>
            <w:r w:rsidRPr="00226CF6">
              <w:t xml:space="preserve"> работы (услуги) по содержанию зданий и прилегающей к зданиям территории, наделенного полномочиями на подписание акта о </w:t>
            </w:r>
            <w:r>
              <w:t>выявленных недостатках</w:t>
            </w:r>
            <w:r w:rsidRPr="00226CF6">
              <w:t xml:space="preserve"> (по форме Приложения  </w:t>
            </w:r>
            <w:r>
              <w:t xml:space="preserve">№ </w:t>
            </w:r>
            <w:r w:rsidRPr="00226CF6">
              <w:t xml:space="preserve">3 к </w:t>
            </w:r>
            <w:r w:rsidR="005932F6" w:rsidRPr="00DE6319">
              <w:rPr>
                <w:rFonts w:eastAsia="Calibri"/>
                <w:szCs w:val="22"/>
              </w:rPr>
              <w:t>Приложени</w:t>
            </w:r>
            <w:r w:rsidR="005932F6">
              <w:rPr>
                <w:rFonts w:eastAsia="Calibri"/>
                <w:szCs w:val="22"/>
              </w:rPr>
              <w:t>я</w:t>
            </w:r>
            <w:proofErr w:type="gramStart"/>
            <w:r w:rsidR="005932F6" w:rsidRPr="00DE6319">
              <w:rPr>
                <w:rFonts w:eastAsia="Calibri"/>
                <w:szCs w:val="22"/>
              </w:rPr>
              <w:t xml:space="preserve"> А</w:t>
            </w:r>
            <w:proofErr w:type="gramEnd"/>
            <w:r w:rsidR="005932F6" w:rsidRPr="00DE6319">
              <w:rPr>
                <w:rFonts w:eastAsia="Calibri"/>
                <w:szCs w:val="22"/>
              </w:rPr>
              <w:t xml:space="preserve"> «Техническое задание» к Договору</w:t>
            </w:r>
            <w:r w:rsidRPr="00226CF6">
              <w:t>) и других документов, подписываемых от имени Исполнителя в процессе исполнения Договора, а при необходимости – копию доверенности на подписание документов и представление интересов Исполнителя.</w:t>
            </w:r>
          </w:p>
          <w:p w:rsidR="00047322" w:rsidRPr="00226CF6" w:rsidRDefault="00047322" w:rsidP="005932F6">
            <w:pPr>
              <w:tabs>
                <w:tab w:val="left" w:pos="426"/>
              </w:tabs>
              <w:contextualSpacing/>
              <w:jc w:val="both"/>
            </w:pPr>
            <w:r>
              <w:t xml:space="preserve">2.3. </w:t>
            </w:r>
            <w:r w:rsidRPr="007E5A42">
              <w:t>Деятельность специалистов со стороны Исполнителя, привлекаемых к выполнению работ (оказанию услуг) по адресам исполнения обязательств по Договору в обязательном порядке должна осуществляться под руководством менеджера Исполнителя.</w:t>
            </w:r>
          </w:p>
          <w:p w:rsidR="00047322" w:rsidRPr="00226CF6" w:rsidRDefault="00047322" w:rsidP="005932F6">
            <w:pPr>
              <w:tabs>
                <w:tab w:val="left" w:pos="426"/>
              </w:tabs>
              <w:contextualSpacing/>
              <w:jc w:val="both"/>
            </w:pPr>
            <w:r>
              <w:t xml:space="preserve">2.4. </w:t>
            </w:r>
            <w:proofErr w:type="gramStart"/>
            <w:r w:rsidRPr="007E5A42">
              <w:t xml:space="preserve">Все лица со стороны Исполнителя, привлекаемые к выполнению работ (оказанию услуг), должны иметь при себе паспорт или иной документ, удостоверяющий личность гражданина Российской Федерации, при отсутствии гражданства Российской Федерации должны иметь документ, разрешающий трудовую деятельность в Российской Федерации на </w:t>
            </w:r>
            <w:r w:rsidRPr="00226CF6">
              <w:t>период исполнения Договора</w:t>
            </w:r>
            <w:r>
              <w:t>, а лица, осуществляющие уборку помещений медицинского кабинета также должны иметь личную</w:t>
            </w:r>
            <w:r w:rsidRPr="00F47820">
              <w:t xml:space="preserve"> медицинск</w:t>
            </w:r>
            <w:r>
              <w:t>ую</w:t>
            </w:r>
            <w:r w:rsidRPr="00F47820">
              <w:t xml:space="preserve"> книж</w:t>
            </w:r>
            <w:r>
              <w:t>ку</w:t>
            </w:r>
            <w:r w:rsidRPr="00F47820">
              <w:t xml:space="preserve"> с результатами последнего медицинского осмотра</w:t>
            </w:r>
            <w:r w:rsidRPr="00226CF6">
              <w:t>.</w:t>
            </w:r>
            <w:proofErr w:type="gramEnd"/>
          </w:p>
          <w:p w:rsidR="00047322" w:rsidRPr="00226CF6" w:rsidRDefault="00047322" w:rsidP="005932F6">
            <w:pPr>
              <w:tabs>
                <w:tab w:val="left" w:pos="426"/>
              </w:tabs>
              <w:contextualSpacing/>
              <w:jc w:val="both"/>
            </w:pPr>
            <w:r>
              <w:t xml:space="preserve">2.5. </w:t>
            </w:r>
            <w:r w:rsidRPr="007E5A42">
              <w:t xml:space="preserve">Работники Исполнителя из стран СНГ должны иметь полный пакет документов, согласно требованиям Федерального закона от 25.07.2002 № 115-ФЗ «О правовом положении иностранных граждан в Российской Федерации». </w:t>
            </w:r>
            <w:r>
              <w:t>Копии р</w:t>
            </w:r>
            <w:r w:rsidRPr="007E5A42">
              <w:t>азрешительн</w:t>
            </w:r>
            <w:r>
              <w:t>ой</w:t>
            </w:r>
            <w:r w:rsidRPr="007E5A42">
              <w:t xml:space="preserve"> доку</w:t>
            </w:r>
            <w:r w:rsidRPr="00226CF6">
              <w:t>ментаци</w:t>
            </w:r>
            <w:r>
              <w:t>и</w:t>
            </w:r>
            <w:r w:rsidRPr="00226CF6">
              <w:t xml:space="preserve"> </w:t>
            </w:r>
            <w:r>
              <w:t xml:space="preserve">на работников Исполнителя </w:t>
            </w:r>
            <w:r w:rsidRPr="00226CF6">
              <w:t>по требованию Заказчика должн</w:t>
            </w:r>
            <w:r>
              <w:t>ы</w:t>
            </w:r>
            <w:r w:rsidRPr="00226CF6">
              <w:t xml:space="preserve"> быть представлен</w:t>
            </w:r>
            <w:r>
              <w:t>ы</w:t>
            </w:r>
            <w:r w:rsidRPr="00226CF6">
              <w:t xml:space="preserve"> Заказчику в день её запроса Заказчиком.</w:t>
            </w:r>
          </w:p>
          <w:p w:rsidR="00047322" w:rsidRPr="00226CF6" w:rsidRDefault="00047322" w:rsidP="005932F6">
            <w:pPr>
              <w:tabs>
                <w:tab w:val="left" w:pos="426"/>
              </w:tabs>
              <w:contextualSpacing/>
              <w:jc w:val="both"/>
            </w:pPr>
            <w:r>
              <w:t xml:space="preserve">2.6. </w:t>
            </w:r>
            <w:r w:rsidRPr="007E5A42">
              <w:t xml:space="preserve">Обязательное наличие единой униформы с </w:t>
            </w:r>
            <w:proofErr w:type="gramStart"/>
            <w:r w:rsidRPr="007E5A42">
              <w:t>именными</w:t>
            </w:r>
            <w:proofErr w:type="gramEnd"/>
            <w:r w:rsidRPr="007E5A42">
              <w:t xml:space="preserve"> </w:t>
            </w:r>
            <w:proofErr w:type="spellStart"/>
            <w:r w:rsidRPr="007E5A42">
              <w:t>бейджами</w:t>
            </w:r>
            <w:proofErr w:type="spellEnd"/>
            <w:r w:rsidRPr="007E5A42">
              <w:t xml:space="preserve"> у специалистов Исполнителя, привлекаемых к выполнению работ (оказанию услуг).  </w:t>
            </w:r>
          </w:p>
          <w:p w:rsidR="00047322" w:rsidRPr="00226CF6" w:rsidRDefault="00047322" w:rsidP="005932F6">
            <w:pPr>
              <w:tabs>
                <w:tab w:val="left" w:pos="426"/>
              </w:tabs>
              <w:contextualSpacing/>
              <w:jc w:val="both"/>
            </w:pPr>
            <w:r>
              <w:t xml:space="preserve">2.7. </w:t>
            </w:r>
            <w:r w:rsidRPr="007E5A42">
              <w:t xml:space="preserve">В случае ненадлежащего выполнения работ (оказания услуг) специалистами Исполнителя, а также в случае выявления у специалистов Исполнителя нарушений дисциплины, выявления отрицательных профессиональных качеств, влияющих на выполнение работ (оказание услуг),  Заказчик </w:t>
            </w:r>
            <w:r w:rsidRPr="00226CF6">
              <w:t>вправе обратиться к Исполнителю с указанием на данные обстоятельства и требованием о замене таких специалистов. При этом Исполнитель обязан произвести замену специалистов, непосредственно выполняющих работы (оказывающих услуги) по адресам Заказчика на других специалистов Исполнителя</w:t>
            </w:r>
            <w:r>
              <w:t xml:space="preserve"> в течение </w:t>
            </w:r>
            <w:r w:rsidRPr="00D549B5">
              <w:rPr>
                <w:szCs w:val="22"/>
              </w:rPr>
              <w:t>3 (трех) рабочих дней</w:t>
            </w:r>
            <w:r>
              <w:rPr>
                <w:szCs w:val="22"/>
              </w:rPr>
              <w:t xml:space="preserve"> </w:t>
            </w:r>
            <w:proofErr w:type="gramStart"/>
            <w:r>
              <w:rPr>
                <w:szCs w:val="22"/>
              </w:rPr>
              <w:t>с даты получения</w:t>
            </w:r>
            <w:proofErr w:type="gramEnd"/>
            <w:r>
              <w:rPr>
                <w:szCs w:val="22"/>
              </w:rPr>
              <w:t xml:space="preserve"> соответствующего требования Заказчика</w:t>
            </w:r>
            <w:r w:rsidRPr="00226CF6">
              <w:t>.</w:t>
            </w:r>
          </w:p>
          <w:p w:rsidR="00047322" w:rsidRPr="00037478" w:rsidRDefault="00047322" w:rsidP="005932F6">
            <w:pPr>
              <w:tabs>
                <w:tab w:val="left" w:pos="426"/>
              </w:tabs>
              <w:contextualSpacing/>
              <w:jc w:val="both"/>
            </w:pPr>
            <w:r>
              <w:t xml:space="preserve">2.8. </w:t>
            </w:r>
            <w:r w:rsidRPr="007E5A42">
              <w:t>Исполнитель использует собственные инструменты и инвентарь, оборудование</w:t>
            </w:r>
            <w:r w:rsidRPr="00226CF6">
              <w:t xml:space="preserve"> необходимые для выполнения работ (оказания услуг). Заказчик обеспечивает Исполнителю </w:t>
            </w:r>
            <w:r w:rsidRPr="00226CF6">
              <w:lastRenderedPageBreak/>
              <w:t>возможность временного хранения его инструментов, инвентаря, оборудования и расходных материалов, необходимых для исполнения обязательств по Договору.</w:t>
            </w:r>
          </w:p>
          <w:p w:rsidR="00047322" w:rsidRPr="00226CF6" w:rsidRDefault="00047322" w:rsidP="005932F6">
            <w:pPr>
              <w:tabs>
                <w:tab w:val="left" w:pos="426"/>
              </w:tabs>
              <w:contextualSpacing/>
              <w:jc w:val="both"/>
            </w:pPr>
            <w:r>
              <w:t xml:space="preserve">2.9. </w:t>
            </w:r>
            <w:r w:rsidRPr="007E5A42">
              <w:t>Материалы и оборудование Исполнителя должны удовлетворять требованиям стандартов качества, безопасности, санитарным и гигиеническим нормам, действующим на территори</w:t>
            </w:r>
            <w:r w:rsidRPr="00226CF6">
              <w:t xml:space="preserve">и Российской Федерации. Оборудование и материалы, используемые Исполнителем при исполнении обязательств по Договору, должны быть сертифицированы (гигиенические сертификаты, сертификаты пожарной безопасности и т.д.) и иметь разрешение на применение в Российской Федерации, в случае если требование о наличии указанных выше документов, а также разрешений предусмотрено законодательством Российской Федерации.  </w:t>
            </w:r>
          </w:p>
          <w:p w:rsidR="00047322" w:rsidRPr="00226CF6" w:rsidRDefault="00047322" w:rsidP="005932F6">
            <w:pPr>
              <w:tabs>
                <w:tab w:val="left" w:pos="426"/>
                <w:tab w:val="left" w:pos="1134"/>
              </w:tabs>
              <w:contextualSpacing/>
              <w:jc w:val="both"/>
            </w:pPr>
            <w:r>
              <w:t xml:space="preserve">2.10. </w:t>
            </w:r>
            <w:r w:rsidRPr="007E5A42">
              <w:t>Исполнитель несет ответственность за постоянное поддержание чистоты и порядка в помещениях для хр</w:t>
            </w:r>
            <w:r w:rsidRPr="00226CF6">
              <w:t>анения уборочного инвентаря и их гигиеническое состояние.</w:t>
            </w:r>
          </w:p>
          <w:p w:rsidR="00047322" w:rsidRPr="00226CF6" w:rsidRDefault="00047322" w:rsidP="005932F6">
            <w:pPr>
              <w:tabs>
                <w:tab w:val="left" w:pos="426"/>
                <w:tab w:val="left" w:pos="1134"/>
              </w:tabs>
              <w:contextualSpacing/>
              <w:jc w:val="both"/>
            </w:pPr>
            <w:r>
              <w:t xml:space="preserve">2.11. </w:t>
            </w:r>
            <w:r w:rsidRPr="007E5A42">
              <w:t>Исполнитель обязан соблюдать санитарные нормы и правила техники безопасности и требования пожарной безопасности при исполнении им обязательств по Договору.</w:t>
            </w:r>
          </w:p>
          <w:p w:rsidR="00047322" w:rsidRPr="00226CF6" w:rsidRDefault="00047322" w:rsidP="005932F6">
            <w:pPr>
              <w:tabs>
                <w:tab w:val="left" w:pos="426"/>
                <w:tab w:val="left" w:pos="1134"/>
              </w:tabs>
              <w:contextualSpacing/>
              <w:jc w:val="both"/>
            </w:pPr>
            <w:r>
              <w:t xml:space="preserve">2.12. </w:t>
            </w:r>
            <w:proofErr w:type="gramStart"/>
            <w:r w:rsidRPr="007E5A42">
              <w:t>Работы (услуги) на высоте более 1,8 м, должны выполняться (оказываться) специалистами, достигшими 18 лет, прошедшими ежегодное медицинское обследование и допущенными к работе на высоте после обязательного обучения безопасным методам работ и имеющие удостоверение о допуске к работам</w:t>
            </w:r>
            <w:r w:rsidRPr="00226CF6">
              <w:t xml:space="preserve"> на высоте установленной формы в соответствии с требованиями Правил по охране труда при работе на высоте, утвержденными приказом Минтруда России от 28.03.2014 № 155н</w:t>
            </w:r>
            <w:proofErr w:type="gramEnd"/>
            <w:r w:rsidRPr="00226CF6">
              <w:t xml:space="preserve"> и СНиП 12-03-2001. </w:t>
            </w:r>
          </w:p>
          <w:p w:rsidR="00047322" w:rsidRPr="00226CF6" w:rsidRDefault="00047322" w:rsidP="005932F6">
            <w:pPr>
              <w:tabs>
                <w:tab w:val="left" w:pos="426"/>
                <w:tab w:val="left" w:pos="1134"/>
              </w:tabs>
              <w:contextualSpacing/>
              <w:jc w:val="both"/>
            </w:pPr>
            <w:r>
              <w:t xml:space="preserve">2.13. </w:t>
            </w:r>
            <w:r w:rsidRPr="007E5A42">
              <w:t>В случае нанесения вреда имуществу Заказчика персоналом Исполнителя, уполномоченными лицами Сторон составляется Акт о нарушении целостности имущества.</w:t>
            </w:r>
          </w:p>
          <w:p w:rsidR="00047322" w:rsidRPr="00226CF6" w:rsidRDefault="00047322" w:rsidP="005932F6">
            <w:pPr>
              <w:tabs>
                <w:tab w:val="left" w:pos="426"/>
                <w:tab w:val="left" w:pos="1134"/>
              </w:tabs>
              <w:contextualSpacing/>
              <w:jc w:val="both"/>
            </w:pPr>
            <w:r>
              <w:t xml:space="preserve">2.14. </w:t>
            </w:r>
            <w:r w:rsidRPr="007E5A42">
              <w:t>Ущерб, причиненный имуществу Заказчика, жизни и здоровью третьих лиц по вине Исполнителя при исполнении им обязательств по Договору, подлежит возмещению в соответс</w:t>
            </w:r>
            <w:r w:rsidRPr="00226CF6">
              <w:t>твии с законодательством Российской Федерации.</w:t>
            </w:r>
          </w:p>
          <w:p w:rsidR="00047322" w:rsidRPr="007E5A42" w:rsidRDefault="00047322" w:rsidP="005932F6">
            <w:pPr>
              <w:tabs>
                <w:tab w:val="left" w:pos="426"/>
                <w:tab w:val="left" w:pos="1134"/>
              </w:tabs>
              <w:contextualSpacing/>
              <w:jc w:val="both"/>
            </w:pPr>
            <w:r>
              <w:t xml:space="preserve">2.15. </w:t>
            </w:r>
            <w:r w:rsidRPr="007E5A42">
              <w:t>Исполнитель также несет ответственность за причиненный ущерб:</w:t>
            </w:r>
          </w:p>
          <w:p w:rsidR="00047322" w:rsidRPr="006B5101" w:rsidRDefault="00047322" w:rsidP="005932F6">
            <w:pPr>
              <w:tabs>
                <w:tab w:val="left" w:pos="426"/>
              </w:tabs>
              <w:suppressAutoHyphens/>
              <w:jc w:val="both"/>
              <w:rPr>
                <w:szCs w:val="22"/>
              </w:rPr>
            </w:pPr>
            <w:r w:rsidRPr="006B5101">
              <w:rPr>
                <w:szCs w:val="22"/>
              </w:rPr>
              <w:t xml:space="preserve">- кровлям и фасадам расположенных рядом зданий; </w:t>
            </w:r>
          </w:p>
          <w:p w:rsidR="00047322" w:rsidRPr="006B5101" w:rsidRDefault="00047322" w:rsidP="005932F6">
            <w:pPr>
              <w:tabs>
                <w:tab w:val="left" w:pos="426"/>
              </w:tabs>
              <w:suppressAutoHyphens/>
              <w:jc w:val="both"/>
              <w:rPr>
                <w:szCs w:val="22"/>
              </w:rPr>
            </w:pPr>
            <w:r w:rsidRPr="006B5101">
              <w:rPr>
                <w:szCs w:val="22"/>
              </w:rPr>
              <w:t>- линиям электропередач;</w:t>
            </w:r>
          </w:p>
          <w:p w:rsidR="00047322" w:rsidRPr="006B5101" w:rsidRDefault="00047322" w:rsidP="005932F6">
            <w:pPr>
              <w:tabs>
                <w:tab w:val="left" w:pos="426"/>
              </w:tabs>
              <w:suppressAutoHyphens/>
              <w:jc w:val="both"/>
              <w:rPr>
                <w:szCs w:val="22"/>
              </w:rPr>
            </w:pPr>
            <w:r w:rsidRPr="006B5101">
              <w:rPr>
                <w:szCs w:val="22"/>
              </w:rPr>
              <w:t>- газонам и клумбам;</w:t>
            </w:r>
          </w:p>
          <w:p w:rsidR="00047322" w:rsidRPr="006B5101" w:rsidRDefault="00047322" w:rsidP="005932F6">
            <w:pPr>
              <w:tabs>
                <w:tab w:val="left" w:pos="426"/>
              </w:tabs>
              <w:suppressAutoHyphens/>
              <w:jc w:val="both"/>
              <w:rPr>
                <w:szCs w:val="22"/>
              </w:rPr>
            </w:pPr>
            <w:r w:rsidRPr="006B5101">
              <w:rPr>
                <w:szCs w:val="22"/>
              </w:rPr>
              <w:t>- произрастающим рядом деревьям;</w:t>
            </w:r>
          </w:p>
          <w:p w:rsidR="00047322" w:rsidRPr="006B5101" w:rsidRDefault="00047322" w:rsidP="005932F6">
            <w:pPr>
              <w:tabs>
                <w:tab w:val="left" w:pos="426"/>
              </w:tabs>
              <w:suppressAutoHyphens/>
              <w:jc w:val="both"/>
              <w:rPr>
                <w:szCs w:val="22"/>
              </w:rPr>
            </w:pPr>
            <w:r w:rsidRPr="006B5101">
              <w:rPr>
                <w:szCs w:val="22"/>
              </w:rPr>
              <w:t>- ограждениям;</w:t>
            </w:r>
          </w:p>
          <w:p w:rsidR="00047322" w:rsidRPr="006B5101" w:rsidRDefault="00047322" w:rsidP="005932F6">
            <w:pPr>
              <w:tabs>
                <w:tab w:val="left" w:pos="426"/>
              </w:tabs>
              <w:suppressAutoHyphens/>
              <w:jc w:val="both"/>
              <w:rPr>
                <w:szCs w:val="22"/>
              </w:rPr>
            </w:pPr>
            <w:r w:rsidRPr="006B5101">
              <w:rPr>
                <w:szCs w:val="22"/>
              </w:rPr>
              <w:t>- стоящему рядом транспорту;</w:t>
            </w:r>
          </w:p>
          <w:p w:rsidR="00047322" w:rsidRPr="006B5101" w:rsidRDefault="00047322" w:rsidP="005932F6">
            <w:pPr>
              <w:tabs>
                <w:tab w:val="left" w:pos="426"/>
              </w:tabs>
              <w:suppressAutoHyphens/>
              <w:spacing w:after="120"/>
              <w:jc w:val="both"/>
              <w:rPr>
                <w:szCs w:val="22"/>
              </w:rPr>
            </w:pPr>
            <w:r w:rsidRPr="006B5101">
              <w:rPr>
                <w:szCs w:val="22"/>
              </w:rPr>
              <w:t>- имуществу третьих лиц.</w:t>
            </w:r>
          </w:p>
          <w:p w:rsidR="00047322" w:rsidRPr="00226CF6" w:rsidRDefault="00047322" w:rsidP="005932F6">
            <w:pPr>
              <w:tabs>
                <w:tab w:val="left" w:pos="426"/>
                <w:tab w:val="left" w:pos="1134"/>
              </w:tabs>
              <w:contextualSpacing/>
              <w:jc w:val="both"/>
            </w:pPr>
            <w:r>
              <w:t xml:space="preserve">2.16. </w:t>
            </w:r>
            <w:r w:rsidRPr="007E5A42">
              <w:t>Работы выполняются (услуги оказываются) специалистами Исполнителя с соблюдением правил внутреннего распорядка и пропускного режима в зданиях НИУ ВШЭ, с которыми Заказчик знакомит Исполнителя при</w:t>
            </w:r>
            <w:r w:rsidRPr="00226CF6">
              <w:t xml:space="preserve"> заключении Договора.</w:t>
            </w:r>
          </w:p>
          <w:p w:rsidR="00047322" w:rsidRPr="00226CF6" w:rsidRDefault="00047322" w:rsidP="005932F6">
            <w:pPr>
              <w:tabs>
                <w:tab w:val="left" w:pos="426"/>
                <w:tab w:val="left" w:pos="1134"/>
              </w:tabs>
              <w:contextualSpacing/>
              <w:jc w:val="both"/>
            </w:pPr>
            <w:r>
              <w:t xml:space="preserve">2.17. </w:t>
            </w:r>
            <w:r w:rsidRPr="007E5A42">
              <w:t>Исполнитель в день заключения Договора представляет Заказчику список специалистов и менеджера, привлекаемых к выполнению работ (оказанию услуг), с указанием необходимых допусков и удостоверений, и сведений об автотранспорте Испо</w:t>
            </w:r>
            <w:r w:rsidRPr="00226CF6">
              <w:t>лнителя.</w:t>
            </w:r>
          </w:p>
          <w:p w:rsidR="00047322" w:rsidRPr="007E5A42" w:rsidRDefault="00047322" w:rsidP="005932F6">
            <w:pPr>
              <w:tabs>
                <w:tab w:val="left" w:pos="426"/>
                <w:tab w:val="left" w:pos="1134"/>
              </w:tabs>
              <w:contextualSpacing/>
              <w:jc w:val="both"/>
            </w:pPr>
            <w:r>
              <w:t xml:space="preserve">2.18. </w:t>
            </w:r>
            <w:r w:rsidRPr="007E5A42">
              <w:t xml:space="preserve">В случае обнаружения Заказчиком нарушений в ходе выполнения работ (оказания услуг) со стороны Исполнителя, Заказчик направляет Исполнителю приглашение по электронной почте (с уведомлением о получении и прочтении) и для ускорения получения приглашения дублирует по телефону. </w:t>
            </w:r>
          </w:p>
          <w:p w:rsidR="00047322" w:rsidRPr="006B5101" w:rsidRDefault="00047322" w:rsidP="005932F6">
            <w:pPr>
              <w:pStyle w:val="af0"/>
              <w:tabs>
                <w:tab w:val="left" w:pos="426"/>
                <w:tab w:val="left" w:pos="1134"/>
              </w:tabs>
              <w:ind w:left="0"/>
              <w:jc w:val="both"/>
            </w:pPr>
            <w:r w:rsidRPr="006B5101">
              <w:t xml:space="preserve">В приглашении указывается дата и место прибытия Исполнителя для составления акта о </w:t>
            </w:r>
            <w:r>
              <w:t>выявленных недостатках</w:t>
            </w:r>
            <w:r w:rsidRPr="006B5101">
              <w:t xml:space="preserve"> (по форме Приложения </w:t>
            </w:r>
            <w:r>
              <w:t xml:space="preserve">№ </w:t>
            </w:r>
            <w:r w:rsidRPr="006B5101">
              <w:t xml:space="preserve">3 к </w:t>
            </w:r>
            <w:r w:rsidR="005932F6" w:rsidRPr="00DE6319">
              <w:rPr>
                <w:szCs w:val="22"/>
              </w:rPr>
              <w:t>Приложени</w:t>
            </w:r>
            <w:r w:rsidR="005932F6">
              <w:rPr>
                <w:szCs w:val="22"/>
              </w:rPr>
              <w:t>я</w:t>
            </w:r>
            <w:proofErr w:type="gramStart"/>
            <w:r w:rsidR="005932F6" w:rsidRPr="00DE6319">
              <w:rPr>
                <w:szCs w:val="22"/>
              </w:rPr>
              <w:t xml:space="preserve"> А</w:t>
            </w:r>
            <w:proofErr w:type="gramEnd"/>
            <w:r w:rsidR="005932F6" w:rsidRPr="00DE6319">
              <w:rPr>
                <w:szCs w:val="22"/>
              </w:rPr>
              <w:t xml:space="preserve"> «Техническое задание» к Договору</w:t>
            </w:r>
            <w:r w:rsidRPr="006B5101">
              <w:t xml:space="preserve">), перечень обнаруженных недостатков и сроков их устранения. При составлении акта о </w:t>
            </w:r>
            <w:r>
              <w:t>выявленных недостатках</w:t>
            </w:r>
            <w:r w:rsidRPr="006B5101">
              <w:t xml:space="preserve"> Заказчик вправе вести фото и/или видеосъемку. </w:t>
            </w:r>
          </w:p>
          <w:p w:rsidR="00047322" w:rsidRPr="00226CF6" w:rsidRDefault="00047322" w:rsidP="005932F6">
            <w:pPr>
              <w:tabs>
                <w:tab w:val="left" w:pos="426"/>
                <w:tab w:val="left" w:pos="1134"/>
              </w:tabs>
              <w:contextualSpacing/>
              <w:jc w:val="both"/>
            </w:pPr>
            <w:r>
              <w:t xml:space="preserve">2.19. </w:t>
            </w:r>
            <w:proofErr w:type="gramStart"/>
            <w:r w:rsidRPr="007E5A42">
              <w:t xml:space="preserve">Если Исполнитель в назначенные дату и место не прибыл для составления акта о </w:t>
            </w:r>
            <w:r>
              <w:t>выявленных недостатках</w:t>
            </w:r>
            <w:r w:rsidRPr="00226CF6">
              <w:t xml:space="preserve">, Заказчик вправе составить акт о </w:t>
            </w:r>
            <w:r>
              <w:t>выявленных недостатках в одностороннем порядке</w:t>
            </w:r>
            <w:r w:rsidRPr="00226CF6">
              <w:t>, с указанием перечня обнаруженных недостатков и сроков их устранения, с приложением фото/видео материалов, подтверждающих выявленные недостатки работ (услуг)</w:t>
            </w:r>
            <w:r>
              <w:t xml:space="preserve"> (при необходимости)</w:t>
            </w:r>
            <w:r w:rsidRPr="00226CF6">
              <w:t>.</w:t>
            </w:r>
            <w:proofErr w:type="gramEnd"/>
            <w:r w:rsidRPr="00226CF6">
              <w:t xml:space="preserve"> В акте</w:t>
            </w:r>
            <w:r>
              <w:t xml:space="preserve"> о выявленных недостатках</w:t>
            </w:r>
            <w:r w:rsidRPr="00226CF6">
              <w:t xml:space="preserve"> Заказчиком делается отметка о неявке Исполнителя в </w:t>
            </w:r>
            <w:proofErr w:type="gramStart"/>
            <w:r w:rsidRPr="00226CF6">
              <w:t>установленные</w:t>
            </w:r>
            <w:proofErr w:type="gramEnd"/>
            <w:r w:rsidRPr="00226CF6">
              <w:t xml:space="preserve"> дату и место, и подписанный Заказчиком акт направляет</w:t>
            </w:r>
            <w:r>
              <w:t>ся</w:t>
            </w:r>
            <w:r w:rsidRPr="00226CF6">
              <w:t xml:space="preserve"> по электронной почте Исполнителю.</w:t>
            </w:r>
          </w:p>
          <w:p w:rsidR="00047322" w:rsidRPr="00BF08C8" w:rsidRDefault="00047322" w:rsidP="005932F6">
            <w:pPr>
              <w:autoSpaceDE w:val="0"/>
              <w:autoSpaceDN w:val="0"/>
              <w:adjustRightInd w:val="0"/>
              <w:jc w:val="both"/>
              <w:rPr>
                <w:color w:val="000000"/>
                <w:szCs w:val="22"/>
              </w:rPr>
            </w:pPr>
            <w:r w:rsidRPr="00BF08C8">
              <w:rPr>
                <w:color w:val="000000"/>
                <w:szCs w:val="22"/>
              </w:rPr>
              <w:lastRenderedPageBreak/>
              <w:t xml:space="preserve">2.20. Исполнитель </w:t>
            </w:r>
            <w:r>
              <w:rPr>
                <w:color w:val="000000"/>
                <w:szCs w:val="22"/>
              </w:rPr>
              <w:t xml:space="preserve">должен </w:t>
            </w:r>
            <w:r w:rsidRPr="00BF08C8">
              <w:rPr>
                <w:color w:val="000000"/>
                <w:szCs w:val="22"/>
              </w:rPr>
              <w:t>использ</w:t>
            </w:r>
            <w:r>
              <w:rPr>
                <w:color w:val="000000"/>
                <w:szCs w:val="22"/>
              </w:rPr>
              <w:t>овать</w:t>
            </w:r>
            <w:r w:rsidRPr="00BF08C8">
              <w:rPr>
                <w:color w:val="000000"/>
                <w:szCs w:val="22"/>
              </w:rPr>
              <w:t xml:space="preserve"> собственные инструменты, инвентарь и оборудование, необходимые для выполнения работ (оказания услуг). </w:t>
            </w:r>
          </w:p>
          <w:p w:rsidR="00047322" w:rsidRPr="000D1840" w:rsidRDefault="00047322" w:rsidP="005932F6">
            <w:pPr>
              <w:jc w:val="both"/>
            </w:pPr>
            <w:r>
              <w:t xml:space="preserve">2.21. </w:t>
            </w:r>
            <w:r w:rsidRPr="000D1840">
              <w:t xml:space="preserve">Перечень собственного оборудования Исполнителя для выполнения отдельных видов работ (оказания услуг) по адресу г. Москва, ул. </w:t>
            </w:r>
            <w:proofErr w:type="spellStart"/>
            <w:r w:rsidRPr="000D1840">
              <w:t>Таллинская</w:t>
            </w:r>
            <w:proofErr w:type="spellEnd"/>
            <w:r w:rsidRPr="000D1840">
              <w:t>,  д</w:t>
            </w:r>
            <w:r>
              <w:t>.</w:t>
            </w:r>
            <w:r w:rsidRPr="000D1840">
              <w:t xml:space="preserve"> 34:</w:t>
            </w:r>
          </w:p>
          <w:p w:rsidR="00047322" w:rsidRPr="004C5248" w:rsidRDefault="00047322" w:rsidP="005932F6">
            <w:pPr>
              <w:ind w:firstLine="567"/>
            </w:pPr>
            <w:r w:rsidRPr="004C5248">
              <w:t>-пылесос для сухой уборки;</w:t>
            </w:r>
          </w:p>
          <w:p w:rsidR="00047322" w:rsidRPr="004C5248" w:rsidRDefault="00047322" w:rsidP="005932F6">
            <w:pPr>
              <w:ind w:firstLine="567"/>
            </w:pPr>
            <w:r w:rsidRPr="004C5248">
              <w:t>-пылесос моющий;</w:t>
            </w:r>
          </w:p>
          <w:p w:rsidR="00047322" w:rsidRPr="004C5248" w:rsidRDefault="00047322" w:rsidP="005932F6">
            <w:pPr>
              <w:ind w:firstLine="567"/>
            </w:pPr>
            <w:r w:rsidRPr="004C5248">
              <w:t>-поломоечная машина;</w:t>
            </w:r>
          </w:p>
          <w:p w:rsidR="00047322" w:rsidRPr="004C5248" w:rsidRDefault="00047322" w:rsidP="005932F6">
            <w:pPr>
              <w:ind w:firstLine="567"/>
            </w:pPr>
            <w:r w:rsidRPr="004C5248">
              <w:t>-газонокосилка;</w:t>
            </w:r>
          </w:p>
          <w:p w:rsidR="00047322" w:rsidRPr="004C5248" w:rsidRDefault="00047322" w:rsidP="005932F6">
            <w:pPr>
              <w:ind w:firstLine="567"/>
            </w:pPr>
            <w:r w:rsidRPr="004C5248">
              <w:t>-трактор для уборки снега.</w:t>
            </w:r>
          </w:p>
          <w:p w:rsidR="00047322" w:rsidRPr="007A1764" w:rsidRDefault="00047322" w:rsidP="005932F6">
            <w:pPr>
              <w:jc w:val="both"/>
              <w:rPr>
                <w:rFonts w:eastAsia="Calibri"/>
                <w:sz w:val="22"/>
                <w:szCs w:val="22"/>
                <w:lang w:eastAsia="en-US"/>
              </w:rPr>
            </w:pPr>
          </w:p>
          <w:p w:rsidR="00047322" w:rsidRPr="00BD5849" w:rsidRDefault="00047322" w:rsidP="005932F6">
            <w:pPr>
              <w:ind w:firstLine="567"/>
              <w:jc w:val="both"/>
              <w:rPr>
                <w:rFonts w:eastAsia="Calibri"/>
                <w:lang w:eastAsia="en-US"/>
              </w:rPr>
            </w:pPr>
            <w:r w:rsidRPr="00BD5849">
              <w:rPr>
                <w:rFonts w:eastAsia="Calibri"/>
                <w:lang w:eastAsia="en-US"/>
              </w:rPr>
              <w:t xml:space="preserve">Количество оборудования Исполнитель должен согласовать с Заказчиком в течение 7 (семи) рабочих дней </w:t>
            </w:r>
            <w:proofErr w:type="gramStart"/>
            <w:r w:rsidRPr="00BD5849">
              <w:rPr>
                <w:rFonts w:eastAsia="Calibri"/>
                <w:lang w:eastAsia="en-US"/>
              </w:rPr>
              <w:t xml:space="preserve">с </w:t>
            </w:r>
            <w:r>
              <w:rPr>
                <w:rFonts w:eastAsia="Calibri"/>
                <w:lang w:eastAsia="en-US"/>
              </w:rPr>
              <w:t>даты</w:t>
            </w:r>
            <w:r w:rsidRPr="00BD5849">
              <w:rPr>
                <w:rFonts w:eastAsia="Calibri"/>
                <w:lang w:eastAsia="en-US"/>
              </w:rPr>
              <w:t xml:space="preserve"> подписания</w:t>
            </w:r>
            <w:proofErr w:type="gramEnd"/>
            <w:r w:rsidRPr="00BD5849">
              <w:rPr>
                <w:rFonts w:eastAsia="Calibri"/>
                <w:lang w:eastAsia="en-US"/>
              </w:rPr>
              <w:t xml:space="preserve"> Сторонами Договора.</w:t>
            </w:r>
            <w:r w:rsidRPr="00BD5849">
              <w:rPr>
                <w:rFonts w:eastAsia="Calibri"/>
              </w:rPr>
              <w:t xml:space="preserve"> </w:t>
            </w:r>
          </w:p>
          <w:p w:rsidR="00047322" w:rsidRDefault="00047322" w:rsidP="005932F6">
            <w:pPr>
              <w:tabs>
                <w:tab w:val="left" w:pos="0"/>
              </w:tabs>
              <w:jc w:val="both"/>
              <w:rPr>
                <w:b/>
                <w:szCs w:val="22"/>
                <w:lang w:eastAsia="en-US"/>
              </w:rPr>
            </w:pPr>
          </w:p>
          <w:p w:rsidR="00047322" w:rsidRPr="00713857" w:rsidRDefault="00047322" w:rsidP="005932F6">
            <w:pPr>
              <w:tabs>
                <w:tab w:val="left" w:pos="0"/>
              </w:tabs>
              <w:jc w:val="both"/>
              <w:rPr>
                <w:b/>
                <w:szCs w:val="22"/>
                <w:lang w:eastAsia="en-US"/>
              </w:rPr>
            </w:pPr>
            <w:r>
              <w:rPr>
                <w:b/>
                <w:szCs w:val="22"/>
                <w:lang w:eastAsia="en-US"/>
              </w:rPr>
              <w:t>3</w:t>
            </w:r>
            <w:r w:rsidRPr="00713857">
              <w:rPr>
                <w:b/>
                <w:szCs w:val="22"/>
                <w:lang w:eastAsia="en-US"/>
              </w:rPr>
              <w:t xml:space="preserve">. Ответственность Исполнителя за нарушения требований к качеству, объему работ (услуг) и срокам их выполнения (оказания): </w:t>
            </w:r>
          </w:p>
          <w:p w:rsidR="00047322" w:rsidRDefault="00047322" w:rsidP="005932F6">
            <w:pPr>
              <w:tabs>
                <w:tab w:val="left" w:pos="0"/>
              </w:tabs>
              <w:jc w:val="both"/>
              <w:rPr>
                <w:szCs w:val="22"/>
                <w:lang w:eastAsia="en-US"/>
              </w:rPr>
            </w:pPr>
            <w:r w:rsidRPr="00713857">
              <w:rPr>
                <w:szCs w:val="22"/>
                <w:lang w:eastAsia="en-US"/>
              </w:rPr>
              <w:t>Размер штрафов за неисполнение (ненадлежащее исполнение) Исполнителем работ (услуг) по видам нарушений:</w:t>
            </w:r>
          </w:p>
          <w:p w:rsidR="00047322" w:rsidRDefault="00047322" w:rsidP="005932F6">
            <w:pPr>
              <w:tabs>
                <w:tab w:val="left" w:pos="0"/>
              </w:tabs>
              <w:jc w:val="both"/>
              <w:rPr>
                <w:szCs w:val="22"/>
                <w:lang w:eastAsia="en-US"/>
              </w:rPr>
            </w:pPr>
          </w:p>
          <w:p w:rsidR="00047322" w:rsidRPr="00713857" w:rsidRDefault="00047322" w:rsidP="005932F6">
            <w:pPr>
              <w:tabs>
                <w:tab w:val="left" w:pos="0"/>
              </w:tabs>
              <w:jc w:val="right"/>
              <w:rPr>
                <w:szCs w:val="22"/>
                <w:lang w:eastAsia="en-US"/>
              </w:rPr>
            </w:pPr>
            <w:r>
              <w:rPr>
                <w:szCs w:val="22"/>
                <w:lang w:eastAsia="en-US"/>
              </w:rPr>
              <w:t>Таблица 12</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
              <w:gridCol w:w="4933"/>
              <w:gridCol w:w="4110"/>
            </w:tblGrid>
            <w:tr w:rsidR="00047322" w:rsidRPr="00BD5849" w:rsidTr="005932F6">
              <w:trPr>
                <w:trHeight w:val="20"/>
              </w:trPr>
              <w:tc>
                <w:tcPr>
                  <w:tcW w:w="596" w:type="dxa"/>
                </w:tcPr>
                <w:p w:rsidR="00047322" w:rsidRPr="00713857" w:rsidRDefault="00047322" w:rsidP="005932F6">
                  <w:pPr>
                    <w:ind w:firstLine="34"/>
                    <w:rPr>
                      <w:b/>
                    </w:rPr>
                  </w:pPr>
                  <w:r w:rsidRPr="00713857">
                    <w:rPr>
                      <w:b/>
                    </w:rPr>
                    <w:t xml:space="preserve">№ </w:t>
                  </w:r>
                  <w:proofErr w:type="gramStart"/>
                  <w:r w:rsidRPr="00713857">
                    <w:rPr>
                      <w:b/>
                    </w:rPr>
                    <w:t>п</w:t>
                  </w:r>
                  <w:proofErr w:type="gramEnd"/>
                  <w:r w:rsidRPr="00713857">
                    <w:rPr>
                      <w:b/>
                    </w:rPr>
                    <w:t>/п</w:t>
                  </w:r>
                </w:p>
              </w:tc>
              <w:tc>
                <w:tcPr>
                  <w:tcW w:w="4933" w:type="dxa"/>
                  <w:vAlign w:val="center"/>
                </w:tcPr>
                <w:p w:rsidR="00047322" w:rsidRPr="00713857" w:rsidRDefault="00047322" w:rsidP="005932F6">
                  <w:pPr>
                    <w:ind w:firstLine="34"/>
                    <w:jc w:val="center"/>
                    <w:rPr>
                      <w:b/>
                    </w:rPr>
                  </w:pPr>
                  <w:r w:rsidRPr="00713857">
                    <w:rPr>
                      <w:b/>
                    </w:rPr>
                    <w:t xml:space="preserve"> Вид нарушения</w:t>
                  </w:r>
                </w:p>
              </w:tc>
              <w:tc>
                <w:tcPr>
                  <w:tcW w:w="4110" w:type="dxa"/>
                  <w:vAlign w:val="center"/>
                </w:tcPr>
                <w:p w:rsidR="00047322" w:rsidRPr="00713857" w:rsidRDefault="00047322" w:rsidP="005932F6">
                  <w:pPr>
                    <w:jc w:val="center"/>
                    <w:rPr>
                      <w:b/>
                    </w:rPr>
                  </w:pPr>
                  <w:r w:rsidRPr="00713857">
                    <w:rPr>
                      <w:b/>
                    </w:rPr>
                    <w:t xml:space="preserve">Размер штрафа </w:t>
                  </w:r>
                </w:p>
              </w:tc>
            </w:tr>
            <w:tr w:rsidR="00047322" w:rsidRPr="00BD5849" w:rsidTr="005932F6">
              <w:trPr>
                <w:trHeight w:val="20"/>
              </w:trPr>
              <w:tc>
                <w:tcPr>
                  <w:tcW w:w="596" w:type="dxa"/>
                  <w:vAlign w:val="center"/>
                </w:tcPr>
                <w:p w:rsidR="00047322" w:rsidRPr="00713857" w:rsidRDefault="00047322" w:rsidP="005932F6">
                  <w:pPr>
                    <w:ind w:firstLine="34"/>
                    <w:jc w:val="center"/>
                  </w:pPr>
                  <w:r w:rsidRPr="00713857">
                    <w:t>1.</w:t>
                  </w:r>
                </w:p>
              </w:tc>
              <w:tc>
                <w:tcPr>
                  <w:tcW w:w="4933" w:type="dxa"/>
                  <w:vAlign w:val="center"/>
                </w:tcPr>
                <w:p w:rsidR="00047322" w:rsidRPr="00713857" w:rsidRDefault="00047322" w:rsidP="005932F6">
                  <w:r w:rsidRPr="00BD5849">
                    <w:t xml:space="preserve">Нарушение графика (периодичности) выполнения (оказания) отдельных услуг (работ), установленных в </w:t>
                  </w:r>
                  <w:r w:rsidR="005932F6">
                    <w:t>данном приложении</w:t>
                  </w:r>
                </w:p>
              </w:tc>
              <w:tc>
                <w:tcPr>
                  <w:tcW w:w="4110" w:type="dxa"/>
                  <w:tcBorders>
                    <w:right w:val="single" w:sz="4" w:space="0" w:color="auto"/>
                  </w:tcBorders>
                  <w:vAlign w:val="center"/>
                </w:tcPr>
                <w:p w:rsidR="00047322" w:rsidRPr="00713857" w:rsidRDefault="00047322" w:rsidP="005932F6">
                  <w:r w:rsidRPr="00BD5849">
                    <w:t xml:space="preserve">2 500 рублей за каждый факт нарушения условия Договора  </w:t>
                  </w:r>
                </w:p>
              </w:tc>
            </w:tr>
            <w:tr w:rsidR="00047322" w:rsidRPr="00BD5849" w:rsidTr="005932F6">
              <w:trPr>
                <w:trHeight w:val="20"/>
              </w:trPr>
              <w:tc>
                <w:tcPr>
                  <w:tcW w:w="596" w:type="dxa"/>
                  <w:vAlign w:val="center"/>
                </w:tcPr>
                <w:p w:rsidR="00047322" w:rsidRPr="00713857" w:rsidRDefault="00047322" w:rsidP="005932F6">
                  <w:pPr>
                    <w:ind w:firstLine="34"/>
                    <w:jc w:val="center"/>
                  </w:pPr>
                  <w:r>
                    <w:t>2.</w:t>
                  </w:r>
                </w:p>
              </w:tc>
              <w:tc>
                <w:tcPr>
                  <w:tcW w:w="4933" w:type="dxa"/>
                </w:tcPr>
                <w:p w:rsidR="00047322" w:rsidRDefault="00047322" w:rsidP="005932F6">
                  <w:r w:rsidRPr="004C5248">
                    <w:t xml:space="preserve">Не представление </w:t>
                  </w:r>
                  <w:r>
                    <w:t>Заказчику Плана, предусмотренного Договором (п. 1.1)</w:t>
                  </w:r>
                </w:p>
              </w:tc>
              <w:tc>
                <w:tcPr>
                  <w:tcW w:w="4110" w:type="dxa"/>
                  <w:tcBorders>
                    <w:right w:val="single" w:sz="4" w:space="0" w:color="auto"/>
                  </w:tcBorders>
                  <w:vAlign w:val="center"/>
                </w:tcPr>
                <w:p w:rsidR="00047322" w:rsidRPr="004C5248" w:rsidRDefault="00047322" w:rsidP="005932F6">
                  <w:r w:rsidRPr="004C5248">
                    <w:t>2</w:t>
                  </w:r>
                  <w:r>
                    <w:t> </w:t>
                  </w:r>
                  <w:r w:rsidRPr="004C5248">
                    <w:t>500</w:t>
                  </w:r>
                  <w:r>
                    <w:t xml:space="preserve"> рублей за каждый факт нарушения условия Договора </w:t>
                  </w:r>
                  <w:r w:rsidRPr="004C5248">
                    <w:t xml:space="preserve"> </w:t>
                  </w:r>
                </w:p>
              </w:tc>
            </w:tr>
            <w:tr w:rsidR="00047322" w:rsidRPr="00BD5849" w:rsidTr="005932F6">
              <w:trPr>
                <w:trHeight w:val="20"/>
              </w:trPr>
              <w:tc>
                <w:tcPr>
                  <w:tcW w:w="596" w:type="dxa"/>
                  <w:vAlign w:val="center"/>
                </w:tcPr>
                <w:p w:rsidR="00047322" w:rsidRPr="00713857" w:rsidRDefault="00047322" w:rsidP="005932F6">
                  <w:pPr>
                    <w:ind w:firstLine="34"/>
                    <w:jc w:val="center"/>
                  </w:pPr>
                  <w:r>
                    <w:t>3.</w:t>
                  </w:r>
                </w:p>
              </w:tc>
              <w:tc>
                <w:tcPr>
                  <w:tcW w:w="4933" w:type="dxa"/>
                </w:tcPr>
                <w:p w:rsidR="00047322" w:rsidRDefault="00047322" w:rsidP="005932F6">
                  <w:r>
                    <w:t xml:space="preserve">Просрочка </w:t>
                  </w:r>
                  <w:r w:rsidRPr="004C5248">
                    <w:t>представлен</w:t>
                  </w:r>
                  <w:r>
                    <w:t>ия</w:t>
                  </w:r>
                  <w:r w:rsidRPr="004C5248">
                    <w:t xml:space="preserve"> </w:t>
                  </w:r>
                  <w:r>
                    <w:t>Заказчику Плана, предусмотренного Договором (п. 1.1)</w:t>
                  </w:r>
                </w:p>
              </w:tc>
              <w:tc>
                <w:tcPr>
                  <w:tcW w:w="4110" w:type="dxa"/>
                  <w:tcBorders>
                    <w:right w:val="single" w:sz="4" w:space="0" w:color="auto"/>
                  </w:tcBorders>
                  <w:vAlign w:val="center"/>
                </w:tcPr>
                <w:p w:rsidR="00047322" w:rsidRPr="004C5248" w:rsidRDefault="00047322" w:rsidP="005932F6">
                  <w:r>
                    <w:t>1 000 рублей за каждый день просрочки исполнения обязательства</w:t>
                  </w:r>
                </w:p>
              </w:tc>
            </w:tr>
            <w:tr w:rsidR="00047322" w:rsidRPr="00BD5849" w:rsidTr="005932F6">
              <w:trPr>
                <w:trHeight w:val="20"/>
              </w:trPr>
              <w:tc>
                <w:tcPr>
                  <w:tcW w:w="596" w:type="dxa"/>
                  <w:vAlign w:val="center"/>
                </w:tcPr>
                <w:p w:rsidR="00047322" w:rsidRPr="00713857" w:rsidRDefault="00047322" w:rsidP="005932F6">
                  <w:pPr>
                    <w:ind w:firstLine="34"/>
                    <w:jc w:val="center"/>
                    <w:rPr>
                      <w:rFonts w:ascii="Arial" w:hAnsi="Arial"/>
                    </w:rPr>
                  </w:pPr>
                  <w:r>
                    <w:rPr>
                      <w:rFonts w:ascii="Arial" w:hAnsi="Arial"/>
                    </w:rPr>
                    <w:t>4.</w:t>
                  </w:r>
                </w:p>
              </w:tc>
              <w:tc>
                <w:tcPr>
                  <w:tcW w:w="4933" w:type="dxa"/>
                </w:tcPr>
                <w:p w:rsidR="00047322" w:rsidRPr="00713857" w:rsidRDefault="00047322" w:rsidP="005932F6">
                  <w:r w:rsidRPr="00BD5849">
                    <w:t>Отсутствие менеджер</w:t>
                  </w:r>
                  <w:proofErr w:type="gramStart"/>
                  <w:r w:rsidRPr="00BD5849">
                    <w:t>а</w:t>
                  </w:r>
                  <w:r>
                    <w:t>(</w:t>
                  </w:r>
                  <w:proofErr w:type="spellStart"/>
                  <w:proofErr w:type="gramEnd"/>
                  <w:r>
                    <w:t>ов</w:t>
                  </w:r>
                  <w:proofErr w:type="spellEnd"/>
                  <w:r>
                    <w:t>)</w:t>
                  </w:r>
                  <w:r w:rsidRPr="00BD5849">
                    <w:t xml:space="preserve"> Исполнителя по адресу выполнения работ (оказания услуг) (п. </w:t>
                  </w:r>
                  <w:r>
                    <w:t>2</w:t>
                  </w:r>
                  <w:r w:rsidRPr="00BD5849">
                    <w:t>.1)</w:t>
                  </w:r>
                </w:p>
              </w:tc>
              <w:tc>
                <w:tcPr>
                  <w:tcW w:w="4110" w:type="dxa"/>
                  <w:tcBorders>
                    <w:right w:val="single" w:sz="4" w:space="0" w:color="auto"/>
                  </w:tcBorders>
                </w:tcPr>
                <w:p w:rsidR="00047322" w:rsidRPr="00713857" w:rsidRDefault="00047322" w:rsidP="005932F6">
                  <w:r w:rsidRPr="00BD5849">
                    <w:t xml:space="preserve">20 000 рублей за каждый факт нарушения условия Договора  </w:t>
                  </w:r>
                </w:p>
              </w:tc>
            </w:tr>
            <w:tr w:rsidR="00047322" w:rsidRPr="00BD5849" w:rsidTr="005932F6">
              <w:trPr>
                <w:trHeight w:val="20"/>
              </w:trPr>
              <w:tc>
                <w:tcPr>
                  <w:tcW w:w="596" w:type="dxa"/>
                  <w:vAlign w:val="center"/>
                </w:tcPr>
                <w:p w:rsidR="00047322" w:rsidRPr="00713857" w:rsidRDefault="00047322" w:rsidP="005932F6">
                  <w:pPr>
                    <w:ind w:firstLine="34"/>
                    <w:jc w:val="center"/>
                  </w:pPr>
                  <w:r>
                    <w:t>5.</w:t>
                  </w:r>
                </w:p>
              </w:tc>
              <w:tc>
                <w:tcPr>
                  <w:tcW w:w="4933" w:type="dxa"/>
                </w:tcPr>
                <w:p w:rsidR="00047322" w:rsidRPr="00713857" w:rsidRDefault="00047322" w:rsidP="005932F6">
                  <w:pPr>
                    <w:ind w:firstLine="35"/>
                  </w:pPr>
                  <w:r w:rsidRPr="00BD5849">
                    <w:t>Не представление Заказчику копий документов, предусмотренных Договором (</w:t>
                  </w:r>
                  <w:proofErr w:type="spellStart"/>
                  <w:r w:rsidRPr="00BD5849">
                    <w:t>абз</w:t>
                  </w:r>
                  <w:proofErr w:type="spellEnd"/>
                  <w:r w:rsidRPr="00BD5849">
                    <w:t xml:space="preserve">. 4 п. </w:t>
                  </w:r>
                  <w:r>
                    <w:t>1.1</w:t>
                  </w:r>
                  <w:r w:rsidRPr="00BD5849">
                    <w:t>.2</w:t>
                  </w:r>
                  <w:r>
                    <w:t>.1.</w:t>
                  </w:r>
                  <w:r w:rsidRPr="00BD5849">
                    <w:t>,</w:t>
                  </w:r>
                  <w:r>
                    <w:t xml:space="preserve"> </w:t>
                  </w:r>
                  <w:r w:rsidRPr="00BD5849">
                    <w:t xml:space="preserve">п. </w:t>
                  </w:r>
                  <w:r>
                    <w:t>2</w:t>
                  </w:r>
                  <w:r w:rsidRPr="00BD5849">
                    <w:t>.2</w:t>
                  </w:r>
                  <w:r>
                    <w:t>, 2.5</w:t>
                  </w:r>
                  <w:r w:rsidRPr="00BD5849">
                    <w:t>)</w:t>
                  </w:r>
                </w:p>
              </w:tc>
              <w:tc>
                <w:tcPr>
                  <w:tcW w:w="4110" w:type="dxa"/>
                  <w:tcBorders>
                    <w:right w:val="single" w:sz="4" w:space="0" w:color="auto"/>
                  </w:tcBorders>
                </w:tcPr>
                <w:p w:rsidR="00047322" w:rsidRPr="00713857" w:rsidRDefault="00047322" w:rsidP="005932F6">
                  <w:pPr>
                    <w:rPr>
                      <w:bCs/>
                    </w:rPr>
                  </w:pPr>
                  <w:r w:rsidRPr="00BD5849">
                    <w:t xml:space="preserve">2 500 рублей за каждый факт нарушения условия Договора  </w:t>
                  </w:r>
                </w:p>
              </w:tc>
            </w:tr>
            <w:tr w:rsidR="00047322" w:rsidRPr="00BD5849" w:rsidTr="005932F6">
              <w:trPr>
                <w:trHeight w:val="20"/>
              </w:trPr>
              <w:tc>
                <w:tcPr>
                  <w:tcW w:w="596" w:type="dxa"/>
                  <w:vAlign w:val="center"/>
                </w:tcPr>
                <w:p w:rsidR="00047322" w:rsidRPr="00713857" w:rsidRDefault="00047322" w:rsidP="005932F6">
                  <w:pPr>
                    <w:ind w:firstLine="34"/>
                    <w:jc w:val="center"/>
                  </w:pPr>
                  <w:r>
                    <w:t>6.</w:t>
                  </w:r>
                </w:p>
              </w:tc>
              <w:tc>
                <w:tcPr>
                  <w:tcW w:w="4933" w:type="dxa"/>
                </w:tcPr>
                <w:p w:rsidR="00047322" w:rsidRPr="00713857" w:rsidRDefault="00047322" w:rsidP="005932F6">
                  <w:r w:rsidRPr="00BD5849">
                    <w:t>Просрочка представления Заказчику копий документов, предусмотренных Договором (</w:t>
                  </w:r>
                  <w:proofErr w:type="spellStart"/>
                  <w:r w:rsidRPr="00BD5849">
                    <w:t>абз</w:t>
                  </w:r>
                  <w:proofErr w:type="spellEnd"/>
                  <w:r w:rsidRPr="00BD5849">
                    <w:t xml:space="preserve">. 4 п. </w:t>
                  </w:r>
                  <w:r>
                    <w:t>1.</w:t>
                  </w:r>
                  <w:r w:rsidRPr="00BD5849">
                    <w:t>1.2</w:t>
                  </w:r>
                  <w:r>
                    <w:t>.1</w:t>
                  </w:r>
                  <w:r w:rsidRPr="00BD5849">
                    <w:t>,</w:t>
                  </w:r>
                  <w:r>
                    <w:t xml:space="preserve"> </w:t>
                  </w:r>
                  <w:r w:rsidRPr="00BD5849">
                    <w:t xml:space="preserve">п. </w:t>
                  </w:r>
                  <w:r>
                    <w:t>2</w:t>
                  </w:r>
                  <w:r w:rsidRPr="00BD5849">
                    <w:t>.2</w:t>
                  </w:r>
                  <w:r>
                    <w:t>, 2.5</w:t>
                  </w:r>
                  <w:r w:rsidRPr="00BD5849">
                    <w:t>)</w:t>
                  </w:r>
                </w:p>
              </w:tc>
              <w:tc>
                <w:tcPr>
                  <w:tcW w:w="4110" w:type="dxa"/>
                  <w:tcBorders>
                    <w:right w:val="single" w:sz="4" w:space="0" w:color="auto"/>
                  </w:tcBorders>
                </w:tcPr>
                <w:p w:rsidR="00047322" w:rsidRPr="00713857" w:rsidRDefault="00047322" w:rsidP="005932F6">
                  <w:r w:rsidRPr="00BD5849">
                    <w:t xml:space="preserve">1 000 рублей за каждый день просрочки </w:t>
                  </w:r>
                  <w:r>
                    <w:t>представления документа</w:t>
                  </w:r>
                </w:p>
              </w:tc>
            </w:tr>
            <w:tr w:rsidR="00047322" w:rsidRPr="00BD5849" w:rsidTr="005932F6">
              <w:trPr>
                <w:trHeight w:val="20"/>
              </w:trPr>
              <w:tc>
                <w:tcPr>
                  <w:tcW w:w="596" w:type="dxa"/>
                  <w:vAlign w:val="center"/>
                </w:tcPr>
                <w:p w:rsidR="00047322" w:rsidRPr="00713857" w:rsidRDefault="00047322" w:rsidP="005932F6">
                  <w:pPr>
                    <w:ind w:firstLine="34"/>
                    <w:jc w:val="center"/>
                  </w:pPr>
                  <w:r>
                    <w:t>7.</w:t>
                  </w:r>
                </w:p>
              </w:tc>
              <w:tc>
                <w:tcPr>
                  <w:tcW w:w="4933" w:type="dxa"/>
                </w:tcPr>
                <w:p w:rsidR="00047322" w:rsidRPr="00713857" w:rsidRDefault="00047322" w:rsidP="005932F6">
                  <w:r w:rsidRPr="00BD5849">
                    <w:t>Непредставление списка специалистов и менеджер</w:t>
                  </w:r>
                  <w:proofErr w:type="gramStart"/>
                  <w:r w:rsidRPr="00BD5849">
                    <w:t>а</w:t>
                  </w:r>
                  <w:r>
                    <w:t>(</w:t>
                  </w:r>
                  <w:proofErr w:type="spellStart"/>
                  <w:proofErr w:type="gramEnd"/>
                  <w:r>
                    <w:t>ов</w:t>
                  </w:r>
                  <w:proofErr w:type="spellEnd"/>
                  <w:r>
                    <w:t>)</w:t>
                  </w:r>
                  <w:r w:rsidRPr="00BD5849">
                    <w:t xml:space="preserve">, привлекаемых к выполнению работ (оказанию услуг) (п. </w:t>
                  </w:r>
                  <w:r>
                    <w:t>2</w:t>
                  </w:r>
                  <w:r w:rsidRPr="00BD5849">
                    <w:t>.17)</w:t>
                  </w:r>
                </w:p>
              </w:tc>
              <w:tc>
                <w:tcPr>
                  <w:tcW w:w="4110" w:type="dxa"/>
                  <w:tcBorders>
                    <w:right w:val="single" w:sz="4" w:space="0" w:color="auto"/>
                  </w:tcBorders>
                </w:tcPr>
                <w:p w:rsidR="00047322" w:rsidRPr="00713857" w:rsidRDefault="00047322" w:rsidP="005932F6">
                  <w:r w:rsidRPr="00BD5849">
                    <w:t xml:space="preserve">2 500 рублей за каждый факт нарушения условия Договора  </w:t>
                  </w:r>
                </w:p>
              </w:tc>
            </w:tr>
            <w:tr w:rsidR="00047322" w:rsidRPr="00BD5849" w:rsidTr="005932F6">
              <w:trPr>
                <w:trHeight w:val="20"/>
              </w:trPr>
              <w:tc>
                <w:tcPr>
                  <w:tcW w:w="596" w:type="dxa"/>
                  <w:vAlign w:val="center"/>
                </w:tcPr>
                <w:p w:rsidR="00047322" w:rsidRPr="00713857" w:rsidRDefault="00047322" w:rsidP="005932F6">
                  <w:pPr>
                    <w:ind w:firstLine="34"/>
                    <w:jc w:val="center"/>
                  </w:pPr>
                  <w:r>
                    <w:t>8.</w:t>
                  </w:r>
                </w:p>
              </w:tc>
              <w:tc>
                <w:tcPr>
                  <w:tcW w:w="4933" w:type="dxa"/>
                </w:tcPr>
                <w:p w:rsidR="00047322" w:rsidRPr="00713857" w:rsidRDefault="00047322" w:rsidP="005932F6">
                  <w:r w:rsidRPr="00BD5849">
                    <w:t>Просрочка представления Заказчику списка специалистов и менеджер</w:t>
                  </w:r>
                  <w:proofErr w:type="gramStart"/>
                  <w:r w:rsidRPr="00BD5849">
                    <w:t>а</w:t>
                  </w:r>
                  <w:r>
                    <w:t>(</w:t>
                  </w:r>
                  <w:proofErr w:type="spellStart"/>
                  <w:proofErr w:type="gramEnd"/>
                  <w:r>
                    <w:t>ов</w:t>
                  </w:r>
                  <w:proofErr w:type="spellEnd"/>
                  <w:r>
                    <w:t>)</w:t>
                  </w:r>
                  <w:r w:rsidRPr="00BD5849">
                    <w:t xml:space="preserve">, привлекаемых к выполнению работ (оказанию услуг) (п. </w:t>
                  </w:r>
                  <w:r>
                    <w:t>2</w:t>
                  </w:r>
                  <w:r w:rsidRPr="00BD5849">
                    <w:t xml:space="preserve">.17) </w:t>
                  </w:r>
                </w:p>
              </w:tc>
              <w:tc>
                <w:tcPr>
                  <w:tcW w:w="4110" w:type="dxa"/>
                  <w:tcBorders>
                    <w:right w:val="single" w:sz="4" w:space="0" w:color="auto"/>
                  </w:tcBorders>
                </w:tcPr>
                <w:p w:rsidR="00047322" w:rsidRPr="00713857" w:rsidRDefault="00047322" w:rsidP="005932F6">
                  <w:r w:rsidRPr="00BD5849">
                    <w:t>1 000 рублей за каждый день просрочки исполнения обязательства</w:t>
                  </w:r>
                </w:p>
              </w:tc>
            </w:tr>
            <w:tr w:rsidR="00047322" w:rsidRPr="00BD5849" w:rsidTr="005932F6">
              <w:trPr>
                <w:trHeight w:val="20"/>
              </w:trPr>
              <w:tc>
                <w:tcPr>
                  <w:tcW w:w="596" w:type="dxa"/>
                  <w:vAlign w:val="center"/>
                </w:tcPr>
                <w:p w:rsidR="00047322" w:rsidRPr="00D87A50" w:rsidRDefault="00047322" w:rsidP="005932F6">
                  <w:pPr>
                    <w:ind w:firstLine="34"/>
                    <w:jc w:val="center"/>
                  </w:pPr>
                  <w:r w:rsidRPr="00D87A50">
                    <w:t>9.</w:t>
                  </w:r>
                </w:p>
              </w:tc>
              <w:tc>
                <w:tcPr>
                  <w:tcW w:w="4933" w:type="dxa"/>
                </w:tcPr>
                <w:p w:rsidR="00047322" w:rsidRPr="004C5248" w:rsidRDefault="00047322" w:rsidP="005932F6">
                  <w:pPr>
                    <w:rPr>
                      <w:rFonts w:eastAsiaTheme="minorHAnsi"/>
                      <w:lang w:eastAsia="en-US"/>
                    </w:rPr>
                  </w:pPr>
                  <w:r w:rsidRPr="004C5248">
                    <w:t xml:space="preserve">Отсутствие </w:t>
                  </w:r>
                  <w:r>
                    <w:t>личной медицинской</w:t>
                  </w:r>
                  <w:r w:rsidRPr="004C5248">
                    <w:t xml:space="preserve"> книжки у </w:t>
                  </w:r>
                  <w:r>
                    <w:t>специалист</w:t>
                  </w:r>
                  <w:proofErr w:type="gramStart"/>
                  <w:r>
                    <w:t>а(</w:t>
                  </w:r>
                  <w:proofErr w:type="spellStart"/>
                  <w:proofErr w:type="gramEnd"/>
                  <w:r>
                    <w:t>ов</w:t>
                  </w:r>
                  <w:proofErr w:type="spellEnd"/>
                  <w:r>
                    <w:t>) Исполнителя</w:t>
                  </w:r>
                  <w:r w:rsidRPr="004C5248">
                    <w:t xml:space="preserve">, </w:t>
                  </w:r>
                  <w:r>
                    <w:t>привлекаемого(</w:t>
                  </w:r>
                  <w:proofErr w:type="spellStart"/>
                  <w:r>
                    <w:t>ых</w:t>
                  </w:r>
                  <w:proofErr w:type="spellEnd"/>
                  <w:r>
                    <w:t xml:space="preserve">) к выполнению отдельных работ (п. 2.4) </w:t>
                  </w:r>
                </w:p>
              </w:tc>
              <w:tc>
                <w:tcPr>
                  <w:tcW w:w="4110" w:type="dxa"/>
                  <w:tcBorders>
                    <w:right w:val="single" w:sz="4" w:space="0" w:color="auto"/>
                  </w:tcBorders>
                </w:tcPr>
                <w:p w:rsidR="00047322" w:rsidRPr="004C5248" w:rsidRDefault="00047322" w:rsidP="005932F6">
                  <w:pPr>
                    <w:rPr>
                      <w:rFonts w:eastAsiaTheme="minorHAnsi"/>
                      <w:lang w:eastAsia="en-US"/>
                    </w:rPr>
                  </w:pPr>
                  <w:r w:rsidRPr="004C5248">
                    <w:t>2</w:t>
                  </w:r>
                  <w:r>
                    <w:t> </w:t>
                  </w:r>
                  <w:r w:rsidRPr="004C5248">
                    <w:t>500</w:t>
                  </w:r>
                  <w:r>
                    <w:t xml:space="preserve"> рублей за каждый факт нарушения условия Договора </w:t>
                  </w:r>
                  <w:r w:rsidRPr="004C5248">
                    <w:t xml:space="preserve"> </w:t>
                  </w:r>
                </w:p>
              </w:tc>
            </w:tr>
            <w:tr w:rsidR="00047322" w:rsidRPr="00BD5849" w:rsidTr="005932F6">
              <w:trPr>
                <w:trHeight w:val="20"/>
              </w:trPr>
              <w:tc>
                <w:tcPr>
                  <w:tcW w:w="596" w:type="dxa"/>
                  <w:vAlign w:val="center"/>
                </w:tcPr>
                <w:p w:rsidR="00047322" w:rsidRPr="00D87A50" w:rsidDel="009F5664" w:rsidRDefault="00047322" w:rsidP="005932F6">
                  <w:pPr>
                    <w:ind w:firstLine="34"/>
                    <w:jc w:val="center"/>
                  </w:pPr>
                  <w:r w:rsidRPr="00D87A50">
                    <w:t>10.</w:t>
                  </w:r>
                </w:p>
              </w:tc>
              <w:tc>
                <w:tcPr>
                  <w:tcW w:w="4933" w:type="dxa"/>
                </w:tcPr>
                <w:p w:rsidR="00047322" w:rsidRPr="004C5248" w:rsidRDefault="00047322" w:rsidP="005932F6">
                  <w:r>
                    <w:rPr>
                      <w:szCs w:val="22"/>
                    </w:rPr>
                    <w:t xml:space="preserve">Неисполнение требования Заказчика о замене </w:t>
                  </w:r>
                  <w:r w:rsidRPr="00D549B5">
                    <w:rPr>
                      <w:szCs w:val="22"/>
                    </w:rPr>
                    <w:t>специалистов Исполнителя</w:t>
                  </w:r>
                  <w:r>
                    <w:rPr>
                      <w:szCs w:val="22"/>
                    </w:rPr>
                    <w:t xml:space="preserve">, </w:t>
                  </w:r>
                  <w:r w:rsidRPr="00D549B5">
                    <w:rPr>
                      <w:szCs w:val="22"/>
                    </w:rPr>
                    <w:t>наруш</w:t>
                  </w:r>
                  <w:r>
                    <w:rPr>
                      <w:szCs w:val="22"/>
                    </w:rPr>
                    <w:t>ающих дисциплину</w:t>
                  </w:r>
                  <w:r w:rsidRPr="00D549B5">
                    <w:rPr>
                      <w:szCs w:val="22"/>
                    </w:rPr>
                    <w:t xml:space="preserve">, </w:t>
                  </w:r>
                  <w:r>
                    <w:rPr>
                      <w:szCs w:val="22"/>
                    </w:rPr>
                    <w:t>имеющих</w:t>
                  </w:r>
                  <w:r w:rsidRPr="00D549B5">
                    <w:rPr>
                      <w:szCs w:val="22"/>
                    </w:rPr>
                    <w:t xml:space="preserve"> отрицательны</w:t>
                  </w:r>
                  <w:r>
                    <w:rPr>
                      <w:szCs w:val="22"/>
                    </w:rPr>
                    <w:t>е</w:t>
                  </w:r>
                  <w:r w:rsidRPr="00D549B5">
                    <w:rPr>
                      <w:szCs w:val="22"/>
                    </w:rPr>
                    <w:t xml:space="preserve"> профессиональны</w:t>
                  </w:r>
                  <w:r>
                    <w:rPr>
                      <w:szCs w:val="22"/>
                    </w:rPr>
                    <w:t>е</w:t>
                  </w:r>
                  <w:r w:rsidRPr="00D549B5">
                    <w:rPr>
                      <w:szCs w:val="22"/>
                    </w:rPr>
                    <w:t xml:space="preserve"> качеств</w:t>
                  </w:r>
                  <w:r>
                    <w:rPr>
                      <w:szCs w:val="22"/>
                    </w:rPr>
                    <w:t>а</w:t>
                  </w:r>
                  <w:r w:rsidRPr="00D549B5">
                    <w:rPr>
                      <w:szCs w:val="22"/>
                    </w:rPr>
                    <w:t>, влияющи</w:t>
                  </w:r>
                  <w:r>
                    <w:rPr>
                      <w:szCs w:val="22"/>
                    </w:rPr>
                    <w:t>е</w:t>
                  </w:r>
                  <w:r w:rsidRPr="00D549B5">
                    <w:rPr>
                      <w:szCs w:val="22"/>
                    </w:rPr>
                    <w:t xml:space="preserve"> на </w:t>
                  </w:r>
                  <w:r w:rsidRPr="00D549B5">
                    <w:rPr>
                      <w:szCs w:val="22"/>
                    </w:rPr>
                    <w:lastRenderedPageBreak/>
                    <w:t>выполнение работ (оказание услуг)</w:t>
                  </w:r>
                  <w:r>
                    <w:rPr>
                      <w:szCs w:val="22"/>
                    </w:rPr>
                    <w:t xml:space="preserve"> (п. 2.7) </w:t>
                  </w:r>
                </w:p>
              </w:tc>
              <w:tc>
                <w:tcPr>
                  <w:tcW w:w="4110" w:type="dxa"/>
                  <w:tcBorders>
                    <w:right w:val="single" w:sz="4" w:space="0" w:color="auto"/>
                  </w:tcBorders>
                </w:tcPr>
                <w:p w:rsidR="00047322" w:rsidRPr="004C5248" w:rsidRDefault="00047322" w:rsidP="005932F6">
                  <w:r>
                    <w:rPr>
                      <w:lang w:eastAsia="en-US"/>
                    </w:rPr>
                    <w:lastRenderedPageBreak/>
                    <w:t xml:space="preserve">20 000 рублей </w:t>
                  </w:r>
                  <w:r w:rsidRPr="00D14B98">
                    <w:rPr>
                      <w:lang w:eastAsia="en-US"/>
                    </w:rPr>
                    <w:t xml:space="preserve">за каждый факт </w:t>
                  </w:r>
                  <w:r>
                    <w:t>нарушения условия Договора</w:t>
                  </w:r>
                </w:p>
              </w:tc>
            </w:tr>
            <w:tr w:rsidR="00047322" w:rsidRPr="00BD5849" w:rsidTr="005932F6">
              <w:trPr>
                <w:trHeight w:val="20"/>
              </w:trPr>
              <w:tc>
                <w:tcPr>
                  <w:tcW w:w="596" w:type="dxa"/>
                  <w:vAlign w:val="center"/>
                </w:tcPr>
                <w:p w:rsidR="00047322" w:rsidRPr="00D87A50" w:rsidRDefault="00047322" w:rsidP="005932F6">
                  <w:pPr>
                    <w:ind w:firstLine="34"/>
                    <w:jc w:val="center"/>
                  </w:pPr>
                  <w:r w:rsidRPr="00D87A50">
                    <w:lastRenderedPageBreak/>
                    <w:t>11.</w:t>
                  </w:r>
                </w:p>
              </w:tc>
              <w:tc>
                <w:tcPr>
                  <w:tcW w:w="4933" w:type="dxa"/>
                </w:tcPr>
                <w:p w:rsidR="00047322" w:rsidRPr="004C5248" w:rsidRDefault="00047322" w:rsidP="005932F6">
                  <w:pPr>
                    <w:rPr>
                      <w:rFonts w:eastAsiaTheme="minorHAnsi"/>
                      <w:lang w:eastAsia="en-US"/>
                    </w:rPr>
                  </w:pPr>
                  <w:r>
                    <w:rPr>
                      <w:szCs w:val="22"/>
                    </w:rPr>
                    <w:t xml:space="preserve">Просрочка выполнения требования Заказчика о замене </w:t>
                  </w:r>
                  <w:r w:rsidRPr="00D549B5">
                    <w:rPr>
                      <w:szCs w:val="22"/>
                    </w:rPr>
                    <w:t>специалистов Исполнителя</w:t>
                  </w:r>
                  <w:r>
                    <w:rPr>
                      <w:szCs w:val="22"/>
                    </w:rPr>
                    <w:t xml:space="preserve">, </w:t>
                  </w:r>
                  <w:r w:rsidRPr="00D549B5">
                    <w:rPr>
                      <w:szCs w:val="22"/>
                    </w:rPr>
                    <w:t>наруш</w:t>
                  </w:r>
                  <w:r>
                    <w:rPr>
                      <w:szCs w:val="22"/>
                    </w:rPr>
                    <w:t>ающих дисциплину</w:t>
                  </w:r>
                  <w:r w:rsidRPr="00D549B5">
                    <w:rPr>
                      <w:szCs w:val="22"/>
                    </w:rPr>
                    <w:t xml:space="preserve">, </w:t>
                  </w:r>
                  <w:r>
                    <w:rPr>
                      <w:szCs w:val="22"/>
                    </w:rPr>
                    <w:t>имеющих</w:t>
                  </w:r>
                  <w:r w:rsidRPr="00D549B5">
                    <w:rPr>
                      <w:szCs w:val="22"/>
                    </w:rPr>
                    <w:t xml:space="preserve"> отрицательны</w:t>
                  </w:r>
                  <w:r>
                    <w:rPr>
                      <w:szCs w:val="22"/>
                    </w:rPr>
                    <w:t>е</w:t>
                  </w:r>
                  <w:r w:rsidRPr="00D549B5">
                    <w:rPr>
                      <w:szCs w:val="22"/>
                    </w:rPr>
                    <w:t xml:space="preserve"> профессиональны</w:t>
                  </w:r>
                  <w:r>
                    <w:rPr>
                      <w:szCs w:val="22"/>
                    </w:rPr>
                    <w:t>е</w:t>
                  </w:r>
                  <w:r w:rsidRPr="00D549B5">
                    <w:rPr>
                      <w:szCs w:val="22"/>
                    </w:rPr>
                    <w:t xml:space="preserve"> качеств</w:t>
                  </w:r>
                  <w:r>
                    <w:rPr>
                      <w:szCs w:val="22"/>
                    </w:rPr>
                    <w:t>а</w:t>
                  </w:r>
                  <w:r w:rsidRPr="00D549B5">
                    <w:rPr>
                      <w:szCs w:val="22"/>
                    </w:rPr>
                    <w:t>, влияющи</w:t>
                  </w:r>
                  <w:r>
                    <w:rPr>
                      <w:szCs w:val="22"/>
                    </w:rPr>
                    <w:t>е</w:t>
                  </w:r>
                  <w:r w:rsidRPr="00D549B5">
                    <w:rPr>
                      <w:szCs w:val="22"/>
                    </w:rPr>
                    <w:t xml:space="preserve"> на выполнение работ (оказание услуг)</w:t>
                  </w:r>
                  <w:r>
                    <w:rPr>
                      <w:szCs w:val="22"/>
                    </w:rPr>
                    <w:t xml:space="preserve"> (п. 2.7) </w:t>
                  </w:r>
                </w:p>
              </w:tc>
              <w:tc>
                <w:tcPr>
                  <w:tcW w:w="4110" w:type="dxa"/>
                  <w:tcBorders>
                    <w:right w:val="single" w:sz="4" w:space="0" w:color="auto"/>
                  </w:tcBorders>
                </w:tcPr>
                <w:p w:rsidR="00047322" w:rsidRPr="004C5248" w:rsidRDefault="00047322" w:rsidP="005932F6">
                  <w:pPr>
                    <w:rPr>
                      <w:rFonts w:eastAsiaTheme="minorHAnsi"/>
                      <w:lang w:eastAsia="en-US"/>
                    </w:rPr>
                  </w:pPr>
                  <w:r>
                    <w:t xml:space="preserve">2 000 рублей за каждый день просрочки </w:t>
                  </w:r>
                  <w:r w:rsidRPr="00BD5849">
                    <w:t>исполнения обязательства</w:t>
                  </w:r>
                </w:p>
              </w:tc>
            </w:tr>
            <w:tr w:rsidR="00047322" w:rsidRPr="00BD5849" w:rsidTr="005932F6">
              <w:trPr>
                <w:trHeight w:val="20"/>
              </w:trPr>
              <w:tc>
                <w:tcPr>
                  <w:tcW w:w="596" w:type="dxa"/>
                  <w:vAlign w:val="center"/>
                </w:tcPr>
                <w:p w:rsidR="00047322" w:rsidRPr="00713857" w:rsidRDefault="00047322" w:rsidP="005932F6">
                  <w:pPr>
                    <w:ind w:firstLine="34"/>
                    <w:jc w:val="center"/>
                  </w:pPr>
                  <w:r>
                    <w:t>12.</w:t>
                  </w:r>
                </w:p>
              </w:tc>
              <w:tc>
                <w:tcPr>
                  <w:tcW w:w="4933" w:type="dxa"/>
                </w:tcPr>
                <w:p w:rsidR="00047322" w:rsidRDefault="00047322" w:rsidP="005932F6">
                  <w:r w:rsidRPr="00BD5849">
                    <w:t xml:space="preserve">Несоблюдение количества присутствия </w:t>
                  </w:r>
                  <w:r>
                    <w:t>персонала Исполнителя при выполнении отдельных видов работ (услуг)</w:t>
                  </w:r>
                  <w:r w:rsidRPr="00BD5849">
                    <w:t xml:space="preserve"> </w:t>
                  </w:r>
                </w:p>
                <w:p w:rsidR="00047322" w:rsidRPr="00600983" w:rsidRDefault="00047322" w:rsidP="005932F6">
                  <w:r w:rsidRPr="00BD5849">
                    <w:t>(Таблица 2</w:t>
                  </w:r>
                  <w:r>
                    <w:t xml:space="preserve">; </w:t>
                  </w:r>
                  <w:r w:rsidRPr="00BD5849">
                    <w:t xml:space="preserve">Таблица </w:t>
                  </w:r>
                  <w:r>
                    <w:t xml:space="preserve">3; </w:t>
                  </w:r>
                  <w:r w:rsidRPr="00BD5849">
                    <w:t xml:space="preserve">Таблица </w:t>
                  </w:r>
                  <w:r>
                    <w:t xml:space="preserve">10; </w:t>
                  </w:r>
                </w:p>
                <w:p w:rsidR="00047322" w:rsidRPr="00713857" w:rsidRDefault="00047322" w:rsidP="005932F6">
                  <w:proofErr w:type="gramStart"/>
                  <w:r w:rsidRPr="00BD5849">
                    <w:t xml:space="preserve">Таблица </w:t>
                  </w:r>
                  <w:r>
                    <w:t>11)</w:t>
                  </w:r>
                  <w:proofErr w:type="gramEnd"/>
                </w:p>
              </w:tc>
              <w:tc>
                <w:tcPr>
                  <w:tcW w:w="4110" w:type="dxa"/>
                  <w:tcBorders>
                    <w:right w:val="single" w:sz="4" w:space="0" w:color="auto"/>
                  </w:tcBorders>
                </w:tcPr>
                <w:p w:rsidR="00047322" w:rsidRPr="00713857" w:rsidRDefault="00047322" w:rsidP="005932F6">
                  <w:r w:rsidRPr="00BD5849">
                    <w:t xml:space="preserve">20 000 рублей за каждый факт нарушения условия Договора  </w:t>
                  </w:r>
                </w:p>
              </w:tc>
            </w:tr>
            <w:tr w:rsidR="00047322" w:rsidRPr="00BD5849" w:rsidTr="005932F6">
              <w:trPr>
                <w:trHeight w:val="20"/>
              </w:trPr>
              <w:tc>
                <w:tcPr>
                  <w:tcW w:w="596" w:type="dxa"/>
                  <w:vAlign w:val="center"/>
                </w:tcPr>
                <w:p w:rsidR="00047322" w:rsidRPr="00713857" w:rsidRDefault="00047322" w:rsidP="005932F6">
                  <w:pPr>
                    <w:ind w:firstLine="34"/>
                    <w:jc w:val="center"/>
                  </w:pPr>
                  <w:r>
                    <w:t>13.</w:t>
                  </w:r>
                </w:p>
              </w:tc>
              <w:tc>
                <w:tcPr>
                  <w:tcW w:w="4933" w:type="dxa"/>
                </w:tcPr>
                <w:p w:rsidR="00047322" w:rsidRPr="00713857" w:rsidRDefault="00047322" w:rsidP="005932F6">
                  <w:r w:rsidRPr="00BD5849">
                    <w:t xml:space="preserve">Несоблюдение требования о наличии единой униформы с </w:t>
                  </w:r>
                  <w:proofErr w:type="gramStart"/>
                  <w:r w:rsidRPr="00BD5849">
                    <w:t>именными</w:t>
                  </w:r>
                  <w:proofErr w:type="gramEnd"/>
                  <w:r w:rsidRPr="00BD5849">
                    <w:t xml:space="preserve"> </w:t>
                  </w:r>
                  <w:proofErr w:type="spellStart"/>
                  <w:r w:rsidRPr="00BD5849">
                    <w:t>бейджами</w:t>
                  </w:r>
                  <w:proofErr w:type="spellEnd"/>
                  <w:r w:rsidRPr="00BD5849">
                    <w:t xml:space="preserve"> у специалистов Исполнителя (п. </w:t>
                  </w:r>
                  <w:r>
                    <w:t>2</w:t>
                  </w:r>
                  <w:r w:rsidRPr="00BD5849">
                    <w:t xml:space="preserve">.6)  </w:t>
                  </w:r>
                </w:p>
              </w:tc>
              <w:tc>
                <w:tcPr>
                  <w:tcW w:w="4110" w:type="dxa"/>
                  <w:tcBorders>
                    <w:bottom w:val="single" w:sz="4" w:space="0" w:color="000000"/>
                    <w:right w:val="single" w:sz="4" w:space="0" w:color="auto"/>
                  </w:tcBorders>
                </w:tcPr>
                <w:p w:rsidR="00047322" w:rsidRPr="00713857" w:rsidRDefault="00047322" w:rsidP="005932F6">
                  <w:r w:rsidRPr="00BD5849">
                    <w:t xml:space="preserve">3 000 рублей за каждый факт нарушения условия Договора  </w:t>
                  </w:r>
                </w:p>
              </w:tc>
            </w:tr>
            <w:tr w:rsidR="00047322" w:rsidRPr="00BD5849" w:rsidTr="005932F6">
              <w:trPr>
                <w:trHeight w:val="20"/>
              </w:trPr>
              <w:tc>
                <w:tcPr>
                  <w:tcW w:w="596" w:type="dxa"/>
                  <w:vAlign w:val="center"/>
                </w:tcPr>
                <w:p w:rsidR="00047322" w:rsidRPr="00713857" w:rsidRDefault="00047322" w:rsidP="005932F6">
                  <w:pPr>
                    <w:ind w:firstLine="34"/>
                    <w:jc w:val="center"/>
                  </w:pPr>
                  <w:r>
                    <w:t>14.</w:t>
                  </w:r>
                </w:p>
              </w:tc>
              <w:tc>
                <w:tcPr>
                  <w:tcW w:w="4933" w:type="dxa"/>
                </w:tcPr>
                <w:p w:rsidR="00047322" w:rsidRPr="00713857" w:rsidRDefault="00047322" w:rsidP="005932F6">
                  <w:r w:rsidRPr="00BD5849">
                    <w:t>Неисполнение заявок Заказчика по уборке помещений и прилегающей к зданиям территории</w:t>
                  </w:r>
                </w:p>
              </w:tc>
              <w:tc>
                <w:tcPr>
                  <w:tcW w:w="4110" w:type="dxa"/>
                  <w:tcBorders>
                    <w:bottom w:val="single" w:sz="4" w:space="0" w:color="auto"/>
                    <w:right w:val="single" w:sz="4" w:space="0" w:color="auto"/>
                  </w:tcBorders>
                </w:tcPr>
                <w:p w:rsidR="00047322" w:rsidRPr="00713857" w:rsidRDefault="00047322" w:rsidP="005932F6">
                  <w:r w:rsidRPr="00BD5849">
                    <w:t>1 500 рублей  за</w:t>
                  </w:r>
                  <w:r>
                    <w:t xml:space="preserve"> каждую неисполненную заявку</w:t>
                  </w:r>
                </w:p>
              </w:tc>
            </w:tr>
            <w:tr w:rsidR="00047322" w:rsidRPr="00BD5849" w:rsidTr="005932F6">
              <w:trPr>
                <w:trHeight w:val="20"/>
              </w:trPr>
              <w:tc>
                <w:tcPr>
                  <w:tcW w:w="596" w:type="dxa"/>
                  <w:vAlign w:val="center"/>
                </w:tcPr>
                <w:p w:rsidR="00047322" w:rsidRPr="00713857" w:rsidRDefault="00047322" w:rsidP="005932F6">
                  <w:pPr>
                    <w:ind w:firstLine="34"/>
                    <w:jc w:val="center"/>
                  </w:pPr>
                  <w:r>
                    <w:t>15.</w:t>
                  </w:r>
                </w:p>
              </w:tc>
              <w:tc>
                <w:tcPr>
                  <w:tcW w:w="4933" w:type="dxa"/>
                </w:tcPr>
                <w:p w:rsidR="00047322" w:rsidRPr="00BD5849" w:rsidRDefault="00047322" w:rsidP="005932F6">
                  <w:r w:rsidRPr="00BD5849">
                    <w:t>Просрочка исполнения заявок Заказчика по уборке помещений и прилегающей к зданиям территории</w:t>
                  </w:r>
                </w:p>
              </w:tc>
              <w:tc>
                <w:tcPr>
                  <w:tcW w:w="4110" w:type="dxa"/>
                  <w:tcBorders>
                    <w:bottom w:val="single" w:sz="4" w:space="0" w:color="auto"/>
                    <w:right w:val="single" w:sz="4" w:space="0" w:color="auto"/>
                  </w:tcBorders>
                </w:tcPr>
                <w:p w:rsidR="00047322" w:rsidRPr="00BD5849" w:rsidRDefault="00047322" w:rsidP="005932F6">
                  <w:r w:rsidRPr="00BD5849">
                    <w:t>500 рублей за каждый день просрочки исполнения обязательства</w:t>
                  </w:r>
                </w:p>
              </w:tc>
            </w:tr>
            <w:tr w:rsidR="00047322" w:rsidRPr="00BD5849" w:rsidTr="005932F6">
              <w:trPr>
                <w:trHeight w:val="20"/>
              </w:trPr>
              <w:tc>
                <w:tcPr>
                  <w:tcW w:w="596" w:type="dxa"/>
                  <w:vAlign w:val="center"/>
                </w:tcPr>
                <w:p w:rsidR="00047322" w:rsidRPr="00713857" w:rsidRDefault="00047322" w:rsidP="005932F6">
                  <w:pPr>
                    <w:ind w:firstLine="34"/>
                    <w:jc w:val="center"/>
                  </w:pPr>
                  <w:r>
                    <w:t>16.</w:t>
                  </w:r>
                </w:p>
              </w:tc>
              <w:tc>
                <w:tcPr>
                  <w:tcW w:w="4933" w:type="dxa"/>
                </w:tcPr>
                <w:p w:rsidR="00047322" w:rsidRPr="00713857" w:rsidRDefault="00047322" w:rsidP="005932F6">
                  <w:r w:rsidRPr="004C5248">
                    <w:t>Отсутствие в санузлах туалетной бумаги, жидкого мыла, освежителя воздуха</w:t>
                  </w:r>
                  <w:r>
                    <w:t>, (п. 20 Таблицы 5)</w:t>
                  </w:r>
                </w:p>
              </w:tc>
              <w:tc>
                <w:tcPr>
                  <w:tcW w:w="4110" w:type="dxa"/>
                  <w:tcBorders>
                    <w:right w:val="single" w:sz="4" w:space="0" w:color="auto"/>
                  </w:tcBorders>
                </w:tcPr>
                <w:p w:rsidR="00047322" w:rsidRPr="00713857" w:rsidRDefault="00047322" w:rsidP="005932F6">
                  <w:r w:rsidRPr="004C5248">
                    <w:t>1</w:t>
                  </w:r>
                  <w:r>
                    <w:t> </w:t>
                  </w:r>
                  <w:r w:rsidRPr="004C5248">
                    <w:t>500</w:t>
                  </w:r>
                  <w:r>
                    <w:t xml:space="preserve"> рублей за каждый факт нарушения условия Договора </w:t>
                  </w:r>
                  <w:r w:rsidRPr="004C5248">
                    <w:t xml:space="preserve"> </w:t>
                  </w:r>
                </w:p>
              </w:tc>
            </w:tr>
            <w:tr w:rsidR="00047322" w:rsidRPr="00BD5849" w:rsidTr="005932F6">
              <w:trPr>
                <w:trHeight w:val="20"/>
              </w:trPr>
              <w:tc>
                <w:tcPr>
                  <w:tcW w:w="596" w:type="dxa"/>
                  <w:vAlign w:val="center"/>
                </w:tcPr>
                <w:p w:rsidR="00047322" w:rsidRDefault="00047322" w:rsidP="005932F6">
                  <w:pPr>
                    <w:ind w:firstLine="34"/>
                    <w:jc w:val="center"/>
                  </w:pPr>
                  <w:r>
                    <w:t>17.</w:t>
                  </w:r>
                </w:p>
              </w:tc>
              <w:tc>
                <w:tcPr>
                  <w:tcW w:w="4933" w:type="dxa"/>
                </w:tcPr>
                <w:p w:rsidR="00047322" w:rsidRPr="004C5248" w:rsidRDefault="00047322" w:rsidP="005932F6">
                  <w:proofErr w:type="gramStart"/>
                  <w:r w:rsidRPr="00D14B98">
                    <w:rPr>
                      <w:lang w:eastAsia="en-US"/>
                    </w:rPr>
                    <w:t xml:space="preserve">Отсутствие </w:t>
                  </w:r>
                  <w:r>
                    <w:rPr>
                      <w:lang w:eastAsia="en-US"/>
                    </w:rPr>
                    <w:t>записи</w:t>
                  </w:r>
                  <w:r w:rsidRPr="00D14B98">
                    <w:rPr>
                      <w:rFonts w:eastAsia="Calibri"/>
                      <w:lang w:eastAsia="en-US"/>
                    </w:rPr>
                    <w:t xml:space="preserve"> в «Журнале учета получения и расходования дезинфицирующих средств и проведения дезинфекционных работ в профилактических целях на объекте» </w:t>
                  </w:r>
                  <w:r>
                    <w:rPr>
                      <w:lang w:eastAsia="en-US"/>
                    </w:rPr>
                    <w:t>(</w:t>
                  </w:r>
                  <w:proofErr w:type="spellStart"/>
                  <w:r>
                    <w:rPr>
                      <w:lang w:eastAsia="en-US"/>
                    </w:rPr>
                    <w:t>пп</w:t>
                  </w:r>
                  <w:proofErr w:type="spellEnd"/>
                  <w:r>
                    <w:rPr>
                      <w:lang w:eastAsia="en-US"/>
                    </w:rPr>
                    <w:t>.</w:t>
                  </w:r>
                  <w:proofErr w:type="gramEnd"/>
                  <w:r>
                    <w:rPr>
                      <w:lang w:eastAsia="en-US"/>
                    </w:rPr>
                    <w:t xml:space="preserve"> </w:t>
                  </w:r>
                  <w:proofErr w:type="gramStart"/>
                  <w:r>
                    <w:rPr>
                      <w:lang w:eastAsia="en-US"/>
                    </w:rPr>
                    <w:t xml:space="preserve">В п. </w:t>
                  </w:r>
                  <w:r w:rsidRPr="00EB6377">
                    <w:rPr>
                      <w:lang w:eastAsia="en-US"/>
                    </w:rPr>
                    <w:t>1</w:t>
                  </w:r>
                  <w:r>
                    <w:rPr>
                      <w:lang w:eastAsia="en-US"/>
                    </w:rPr>
                    <w:t>.1.1.2</w:t>
                  </w:r>
                  <w:r>
                    <w:t>)</w:t>
                  </w:r>
                  <w:proofErr w:type="gramEnd"/>
                </w:p>
              </w:tc>
              <w:tc>
                <w:tcPr>
                  <w:tcW w:w="4110" w:type="dxa"/>
                  <w:tcBorders>
                    <w:right w:val="single" w:sz="4" w:space="0" w:color="auto"/>
                  </w:tcBorders>
                </w:tcPr>
                <w:p w:rsidR="00047322" w:rsidRPr="004C5248" w:rsidRDefault="00047322" w:rsidP="005932F6">
                  <w:r w:rsidRPr="007A2688">
                    <w:rPr>
                      <w:lang w:eastAsia="en-US"/>
                    </w:rPr>
                    <w:t xml:space="preserve">2 000 рублей за каждый факт </w:t>
                  </w:r>
                  <w:r w:rsidRPr="007A2688">
                    <w:t>нарушения условия Договора</w:t>
                  </w:r>
                </w:p>
              </w:tc>
            </w:tr>
            <w:tr w:rsidR="00047322" w:rsidRPr="00BD5849" w:rsidTr="005932F6">
              <w:trPr>
                <w:trHeight w:val="20"/>
              </w:trPr>
              <w:tc>
                <w:tcPr>
                  <w:tcW w:w="596" w:type="dxa"/>
                  <w:vAlign w:val="center"/>
                </w:tcPr>
                <w:p w:rsidR="00047322" w:rsidRDefault="00047322" w:rsidP="005932F6">
                  <w:pPr>
                    <w:ind w:firstLine="34"/>
                    <w:jc w:val="center"/>
                  </w:pPr>
                  <w:r>
                    <w:t>18.</w:t>
                  </w:r>
                </w:p>
              </w:tc>
              <w:tc>
                <w:tcPr>
                  <w:tcW w:w="4933" w:type="dxa"/>
                </w:tcPr>
                <w:p w:rsidR="00047322" w:rsidRPr="004C5248" w:rsidRDefault="00047322" w:rsidP="005932F6">
                  <w:proofErr w:type="gramStart"/>
                  <w:r w:rsidRPr="001C73DE">
                    <w:rPr>
                      <w:szCs w:val="22"/>
                    </w:rPr>
                    <w:t>Отсутствие расходной накладной на используемое дезинфицирующее средство и/или расчета потребности в дезинфицирующих средствах</w:t>
                  </w:r>
                  <w:r>
                    <w:rPr>
                      <w:szCs w:val="22"/>
                    </w:rPr>
                    <w:t xml:space="preserve"> </w:t>
                  </w:r>
                  <w:r>
                    <w:rPr>
                      <w:lang w:eastAsia="en-US"/>
                    </w:rPr>
                    <w:t>(</w:t>
                  </w:r>
                  <w:proofErr w:type="spellStart"/>
                  <w:r>
                    <w:rPr>
                      <w:lang w:eastAsia="en-US"/>
                    </w:rPr>
                    <w:t>пп</w:t>
                  </w:r>
                  <w:proofErr w:type="spellEnd"/>
                  <w:r>
                    <w:rPr>
                      <w:lang w:eastAsia="en-US"/>
                    </w:rPr>
                    <w:t>.</w:t>
                  </w:r>
                  <w:proofErr w:type="gramEnd"/>
                  <w:r>
                    <w:rPr>
                      <w:lang w:eastAsia="en-US"/>
                    </w:rPr>
                    <w:t xml:space="preserve"> </w:t>
                  </w:r>
                  <w:proofErr w:type="gramStart"/>
                  <w:r>
                    <w:rPr>
                      <w:lang w:eastAsia="en-US"/>
                    </w:rPr>
                    <w:t xml:space="preserve">В п. </w:t>
                  </w:r>
                  <w:r w:rsidRPr="00EB6377">
                    <w:rPr>
                      <w:lang w:eastAsia="en-US"/>
                    </w:rPr>
                    <w:t>1</w:t>
                  </w:r>
                  <w:r>
                    <w:rPr>
                      <w:lang w:eastAsia="en-US"/>
                    </w:rPr>
                    <w:t>.1.1.2</w:t>
                  </w:r>
                  <w:r>
                    <w:t>)</w:t>
                  </w:r>
                  <w:proofErr w:type="gramEnd"/>
                </w:p>
              </w:tc>
              <w:tc>
                <w:tcPr>
                  <w:tcW w:w="4110" w:type="dxa"/>
                  <w:tcBorders>
                    <w:bottom w:val="single" w:sz="4" w:space="0" w:color="auto"/>
                    <w:right w:val="single" w:sz="4" w:space="0" w:color="auto"/>
                  </w:tcBorders>
                </w:tcPr>
                <w:p w:rsidR="00047322" w:rsidRPr="004C5248" w:rsidRDefault="00047322" w:rsidP="005932F6">
                  <w:r>
                    <w:rPr>
                      <w:lang w:eastAsia="en-US"/>
                    </w:rPr>
                    <w:t>2</w:t>
                  </w:r>
                  <w:r w:rsidRPr="007A2688">
                    <w:rPr>
                      <w:lang w:eastAsia="en-US"/>
                    </w:rPr>
                    <w:t xml:space="preserve"> 000 рублей за каждый факт </w:t>
                  </w:r>
                  <w:r w:rsidRPr="007A2688">
                    <w:t>нарушения условия Договора</w:t>
                  </w:r>
                </w:p>
              </w:tc>
            </w:tr>
          </w:tbl>
          <w:p w:rsidR="00047322" w:rsidRPr="00BD5849" w:rsidRDefault="00047322" w:rsidP="005932F6">
            <w:pPr>
              <w:tabs>
                <w:tab w:val="left" w:pos="0"/>
              </w:tabs>
              <w:jc w:val="both"/>
              <w:rPr>
                <w:b/>
                <w:szCs w:val="22"/>
                <w:lang w:eastAsia="en-US"/>
              </w:rPr>
            </w:pPr>
          </w:p>
          <w:p w:rsidR="00DE6319" w:rsidRPr="00DE6319" w:rsidRDefault="00047322" w:rsidP="005932F6">
            <w:pPr>
              <w:tabs>
                <w:tab w:val="left" w:pos="0"/>
              </w:tabs>
              <w:jc w:val="both"/>
              <w:rPr>
                <w:b/>
              </w:rPr>
            </w:pPr>
            <w:r>
              <w:rPr>
                <w:b/>
                <w:szCs w:val="22"/>
                <w:lang w:eastAsia="en-US"/>
              </w:rPr>
              <w:t xml:space="preserve">4. </w:t>
            </w:r>
            <w:r w:rsidRPr="00BD5849">
              <w:rPr>
                <w:b/>
                <w:szCs w:val="22"/>
                <w:lang w:eastAsia="en-US"/>
              </w:rPr>
              <w:t>Общий срок выполнения работ (оказания услуг) по Договору в целом: с 01.0</w:t>
            </w:r>
            <w:r>
              <w:rPr>
                <w:b/>
                <w:szCs w:val="22"/>
                <w:lang w:eastAsia="en-US"/>
              </w:rPr>
              <w:t>5</w:t>
            </w:r>
            <w:r w:rsidRPr="00BD5849">
              <w:rPr>
                <w:b/>
                <w:szCs w:val="22"/>
                <w:lang w:eastAsia="en-US"/>
              </w:rPr>
              <w:t xml:space="preserve">.2020 по </w:t>
            </w:r>
            <w:r>
              <w:rPr>
                <w:b/>
                <w:szCs w:val="22"/>
                <w:lang w:eastAsia="en-US"/>
              </w:rPr>
              <w:t>30</w:t>
            </w:r>
            <w:r w:rsidRPr="00BD5849">
              <w:rPr>
                <w:b/>
                <w:szCs w:val="22"/>
                <w:lang w:eastAsia="en-US"/>
              </w:rPr>
              <w:t>.04.2021 включительно.</w:t>
            </w:r>
          </w:p>
          <w:p w:rsidR="00E938B6" w:rsidRPr="002419B4" w:rsidRDefault="00E938B6" w:rsidP="005932F6">
            <w:pPr>
              <w:jc w:val="both"/>
              <w:rPr>
                <w:sz w:val="20"/>
                <w:szCs w:val="20"/>
              </w:rPr>
            </w:pPr>
          </w:p>
        </w:tc>
      </w:tr>
      <w:tr w:rsidR="00010E36" w:rsidRPr="007E3D7C" w:rsidTr="00C7328A">
        <w:trPr>
          <w:trHeight w:val="20"/>
        </w:trPr>
        <w:tc>
          <w:tcPr>
            <w:tcW w:w="9889" w:type="dxa"/>
            <w:tcBorders>
              <w:bottom w:val="single" w:sz="4" w:space="0" w:color="auto"/>
            </w:tcBorders>
          </w:tcPr>
          <w:p w:rsidR="00010E36" w:rsidRPr="0031500C" w:rsidRDefault="008E27C6" w:rsidP="005932F6">
            <w:pPr>
              <w:tabs>
                <w:tab w:val="left" w:pos="0"/>
              </w:tabs>
              <w:autoSpaceDE w:val="0"/>
              <w:autoSpaceDN w:val="0"/>
              <w:adjustRightInd w:val="0"/>
              <w:ind w:left="34"/>
              <w:jc w:val="both"/>
            </w:pPr>
            <w:proofErr w:type="gramStart"/>
            <w:r w:rsidRPr="008E27C6">
              <w:lastRenderedPageBreak/>
              <w:t>Общая цена Договора включает в себя все расходы Исполнителя, связанные с исполнением Договора, в том числе транспортные расходы, расходы на средства, инструменты, механизмы, материалы и оборудование, используемые Исполнителем для выполнения работ (оказания услуг), оплату налогов, сборов  и других обязательных платежей в соответствии с законодательством Российской Федерации, за исключением расходов по вывозу снега, которые оплачиваются Заказчиком на основании отдельно заключенного договора</w:t>
            </w:r>
            <w:r>
              <w:t>.</w:t>
            </w:r>
            <w:proofErr w:type="gramEnd"/>
          </w:p>
        </w:tc>
      </w:tr>
    </w:tbl>
    <w:p w:rsidR="0006572E" w:rsidRPr="00F5050E" w:rsidRDefault="0006572E" w:rsidP="002E5040">
      <w:pPr>
        <w:pageBreakBefore/>
        <w:ind w:firstLine="709"/>
        <w:jc w:val="right"/>
        <w:rPr>
          <w:b/>
        </w:rPr>
      </w:pPr>
      <w:r w:rsidRPr="00F5050E">
        <w:rPr>
          <w:b/>
        </w:rPr>
        <w:lastRenderedPageBreak/>
        <w:t xml:space="preserve">Форма </w:t>
      </w:r>
      <w:r w:rsidR="00BA1F5B" w:rsidRPr="00F5050E">
        <w:rPr>
          <w:b/>
        </w:rPr>
        <w:t>4</w:t>
      </w:r>
    </w:p>
    <w:p w:rsidR="0006572E" w:rsidRPr="00F5050E" w:rsidRDefault="0006572E" w:rsidP="0006572E">
      <w:pPr>
        <w:ind w:right="68"/>
        <w:jc w:val="right"/>
      </w:pPr>
      <w:r w:rsidRPr="00F5050E">
        <w:t xml:space="preserve">Приложение № </w:t>
      </w:r>
      <w:r w:rsidR="00627196" w:rsidRPr="00F5050E">
        <w:t>3</w:t>
      </w:r>
    </w:p>
    <w:p w:rsidR="0006572E" w:rsidRPr="00F5050E" w:rsidRDefault="0006572E" w:rsidP="0006572E">
      <w:pPr>
        <w:ind w:right="68"/>
        <w:jc w:val="right"/>
      </w:pPr>
      <w:r w:rsidRPr="00F5050E">
        <w:t>к заявке на участие в аукционе</w:t>
      </w:r>
    </w:p>
    <w:p w:rsidR="0006572E" w:rsidRPr="00F5050E" w:rsidRDefault="0006572E" w:rsidP="0006572E"/>
    <w:p w:rsidR="001E20A8" w:rsidRPr="00D54171" w:rsidRDefault="001E20A8" w:rsidP="001E20A8">
      <w:pPr>
        <w:jc w:val="center"/>
        <w:rPr>
          <w:b/>
          <w:bCs/>
          <w:sz w:val="26"/>
          <w:szCs w:val="26"/>
        </w:rPr>
      </w:pPr>
      <w:r w:rsidRPr="00D54171">
        <w:rPr>
          <w:b/>
          <w:bCs/>
          <w:sz w:val="26"/>
          <w:szCs w:val="26"/>
        </w:rPr>
        <w:t>Декларация</w:t>
      </w:r>
    </w:p>
    <w:p w:rsidR="001E20A8" w:rsidRPr="00D6753D" w:rsidRDefault="001E20A8" w:rsidP="001E20A8">
      <w:pPr>
        <w:jc w:val="center"/>
        <w:rPr>
          <w:b/>
          <w:bCs/>
          <w:sz w:val="22"/>
          <w:szCs w:val="22"/>
        </w:rPr>
      </w:pPr>
      <w:r w:rsidRPr="00D54171">
        <w:rPr>
          <w:b/>
          <w:bCs/>
          <w:sz w:val="22"/>
          <w:szCs w:val="22"/>
        </w:rPr>
        <w:t>о соответствии участника закупки критериям отнесения</w:t>
      </w:r>
      <w:r w:rsidRPr="00D54171">
        <w:rPr>
          <w:b/>
          <w:bCs/>
          <w:sz w:val="22"/>
          <w:szCs w:val="22"/>
        </w:rPr>
        <w:br/>
        <w:t>к субъектам малого и среднего предпринимательства</w:t>
      </w:r>
    </w:p>
    <w:p w:rsidR="001E20A8" w:rsidRPr="00D6753D" w:rsidRDefault="001E20A8" w:rsidP="001E20A8">
      <w:pPr>
        <w:jc w:val="center"/>
        <w:rPr>
          <w:b/>
          <w:bCs/>
          <w:sz w:val="22"/>
          <w:szCs w:val="22"/>
        </w:rPr>
      </w:pPr>
    </w:p>
    <w:p w:rsidR="00853111" w:rsidRDefault="00853111" w:rsidP="00853111">
      <w:pPr>
        <w:ind w:firstLine="567"/>
      </w:pPr>
      <w:r>
        <w:t xml:space="preserve">Подтверждаем, что  </w:t>
      </w:r>
    </w:p>
    <w:p w:rsidR="00853111" w:rsidRPr="006A56BD" w:rsidRDefault="00853111" w:rsidP="00853111">
      <w:pPr>
        <w:pBdr>
          <w:top w:val="single" w:sz="4" w:space="2" w:color="auto"/>
        </w:pBdr>
        <w:ind w:left="2637"/>
        <w:jc w:val="center"/>
        <w:rPr>
          <w:sz w:val="20"/>
          <w:szCs w:val="20"/>
        </w:rPr>
      </w:pPr>
      <w:r w:rsidRPr="006A56BD">
        <w:rPr>
          <w:sz w:val="20"/>
          <w:szCs w:val="20"/>
        </w:rPr>
        <w:t>(</w:t>
      </w:r>
      <w:r w:rsidRPr="006A56BD">
        <w:rPr>
          <w:i/>
          <w:sz w:val="20"/>
          <w:szCs w:val="20"/>
        </w:rPr>
        <w:t>указывается наименование участника закупки</w:t>
      </w:r>
      <w:r w:rsidRPr="006A56BD">
        <w:rPr>
          <w:sz w:val="20"/>
          <w:szCs w:val="20"/>
        </w:rPr>
        <w:t>)</w:t>
      </w:r>
    </w:p>
    <w:p w:rsidR="00853111" w:rsidRDefault="00853111" w:rsidP="00853111">
      <w:pPr>
        <w:jc w:val="both"/>
      </w:pPr>
      <w: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853111" w:rsidRPr="006A56BD" w:rsidRDefault="00853111" w:rsidP="00853111">
      <w:pPr>
        <w:pBdr>
          <w:top w:val="single" w:sz="4" w:space="1" w:color="auto"/>
        </w:pBdr>
        <w:ind w:left="2665"/>
        <w:jc w:val="center"/>
        <w:rPr>
          <w:sz w:val="20"/>
          <w:szCs w:val="20"/>
        </w:rPr>
      </w:pPr>
      <w:r w:rsidRPr="006A56BD">
        <w:rPr>
          <w:sz w:val="20"/>
          <w:szCs w:val="20"/>
        </w:rPr>
        <w:t>(</w:t>
      </w:r>
      <w:r w:rsidRPr="006A56BD">
        <w:rPr>
          <w:i/>
          <w:sz w:val="20"/>
          <w:szCs w:val="20"/>
        </w:rPr>
        <w:t>указывается субъект малого или среднего предпринимательства</w:t>
      </w:r>
      <w:r w:rsidRPr="006A56BD">
        <w:rPr>
          <w:i/>
          <w:sz w:val="20"/>
          <w:szCs w:val="20"/>
        </w:rPr>
        <w:br/>
        <w:t>в зависимости от критериев отнесения</w:t>
      </w:r>
      <w:r w:rsidRPr="006A56BD">
        <w:rPr>
          <w:sz w:val="20"/>
          <w:szCs w:val="20"/>
        </w:rPr>
        <w:t>)</w:t>
      </w:r>
    </w:p>
    <w:p w:rsidR="00853111" w:rsidRDefault="00853111" w:rsidP="00853111">
      <w:r>
        <w:t>предпринимательства, и сообщаем следующую информацию:</w:t>
      </w:r>
    </w:p>
    <w:p w:rsidR="00853111" w:rsidRDefault="00853111" w:rsidP="00853111">
      <w:pPr>
        <w:ind w:left="567"/>
      </w:pPr>
      <w:r>
        <w:t xml:space="preserve">1. Адрес местонахождения (юридический адрес):  </w:t>
      </w:r>
    </w:p>
    <w:p w:rsidR="00853111" w:rsidRDefault="00853111" w:rsidP="00853111">
      <w:pPr>
        <w:pBdr>
          <w:top w:val="single" w:sz="4" w:space="1" w:color="auto"/>
        </w:pBdr>
        <w:ind w:left="5755"/>
        <w:rPr>
          <w:sz w:val="2"/>
          <w:szCs w:val="2"/>
        </w:rPr>
      </w:pPr>
    </w:p>
    <w:p w:rsidR="00853111" w:rsidRDefault="00853111" w:rsidP="00853111">
      <w:pPr>
        <w:tabs>
          <w:tab w:val="right" w:pos="9639"/>
        </w:tabs>
      </w:pPr>
      <w:r>
        <w:tab/>
      </w:r>
    </w:p>
    <w:p w:rsidR="00853111" w:rsidRDefault="00853111" w:rsidP="00853111">
      <w:pPr>
        <w:pBdr>
          <w:top w:val="single" w:sz="4" w:space="1" w:color="auto"/>
        </w:pBdr>
        <w:rPr>
          <w:sz w:val="2"/>
          <w:szCs w:val="2"/>
        </w:rPr>
      </w:pPr>
    </w:p>
    <w:p w:rsidR="00853111" w:rsidRDefault="00853111" w:rsidP="00853111">
      <w:pPr>
        <w:tabs>
          <w:tab w:val="right" w:pos="9639"/>
        </w:tabs>
        <w:ind w:left="567"/>
      </w:pPr>
      <w:r w:rsidRPr="00DC0BD6">
        <w:t>2</w:t>
      </w:r>
      <w:r>
        <w:t>.</w:t>
      </w:r>
      <w:r>
        <w:rPr>
          <w:lang w:val="en-US"/>
        </w:rPr>
        <w:t> </w:t>
      </w:r>
      <w:r>
        <w:t xml:space="preserve">ИНН/КПП:  </w:t>
      </w:r>
      <w:r>
        <w:tab/>
      </w:r>
    </w:p>
    <w:p w:rsidR="00853111" w:rsidRPr="006A56BD" w:rsidRDefault="00853111" w:rsidP="00853111">
      <w:pPr>
        <w:pBdr>
          <w:top w:val="single" w:sz="4" w:space="1" w:color="auto"/>
        </w:pBdr>
        <w:ind w:left="2098"/>
        <w:jc w:val="center"/>
        <w:rPr>
          <w:sz w:val="20"/>
          <w:szCs w:val="20"/>
        </w:rPr>
      </w:pPr>
      <w:r w:rsidRPr="006A56BD">
        <w:rPr>
          <w:sz w:val="20"/>
          <w:szCs w:val="20"/>
        </w:rPr>
        <w:t>(</w:t>
      </w:r>
      <w:r w:rsidRPr="006A56BD">
        <w:rPr>
          <w:i/>
          <w:sz w:val="20"/>
          <w:szCs w:val="20"/>
        </w:rPr>
        <w:t>№, сведения о дате выдачи документа и выдавшем его органе</w:t>
      </w:r>
      <w:r w:rsidRPr="006A56BD">
        <w:rPr>
          <w:sz w:val="20"/>
          <w:szCs w:val="20"/>
        </w:rPr>
        <w:t>)</w:t>
      </w:r>
    </w:p>
    <w:p w:rsidR="00853111" w:rsidRDefault="00853111" w:rsidP="00853111">
      <w:pPr>
        <w:tabs>
          <w:tab w:val="right" w:pos="9639"/>
        </w:tabs>
        <w:ind w:left="567"/>
      </w:pPr>
      <w:r>
        <w:t xml:space="preserve">3. ОГРН:  </w:t>
      </w:r>
      <w:r>
        <w:tab/>
      </w:r>
    </w:p>
    <w:p w:rsidR="00853111" w:rsidRDefault="00853111" w:rsidP="00853111">
      <w:pPr>
        <w:pBdr>
          <w:top w:val="single" w:sz="4" w:space="1" w:color="auto"/>
        </w:pBdr>
        <w:ind w:left="1616"/>
        <w:rPr>
          <w:sz w:val="2"/>
          <w:szCs w:val="2"/>
        </w:rPr>
      </w:pPr>
    </w:p>
    <w:p w:rsidR="001E20A8" w:rsidRPr="00853111" w:rsidRDefault="00853111" w:rsidP="00853111">
      <w:pPr>
        <w:tabs>
          <w:tab w:val="right" w:pos="9923"/>
        </w:tabs>
        <w:ind w:firstLine="567"/>
        <w:jc w:val="both"/>
      </w:pPr>
      <w:r>
        <w:t>4</w:t>
      </w:r>
      <w:r w:rsidRPr="0060686B">
        <w:t>.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w:t>
      </w:r>
      <w:r w:rsidR="001E20A8" w:rsidRPr="00D6753D">
        <w:rPr>
          <w:sz w:val="22"/>
          <w:szCs w:val="22"/>
        </w:rPr>
        <w:t xml:space="preserve"> </w:t>
      </w:r>
      <w:r w:rsidR="001E20A8" w:rsidRPr="00853111">
        <w:t>деятельности (1):</w:t>
      </w:r>
    </w:p>
    <w:p w:rsidR="001E20A8" w:rsidRPr="00D6753D" w:rsidRDefault="001E20A8" w:rsidP="001E20A8">
      <w:pPr>
        <w:tabs>
          <w:tab w:val="right" w:pos="9923"/>
        </w:tabs>
        <w:jc w:val="both"/>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536"/>
        <w:gridCol w:w="1337"/>
        <w:gridCol w:w="223"/>
        <w:gridCol w:w="1457"/>
        <w:gridCol w:w="1803"/>
      </w:tblGrid>
      <w:tr w:rsidR="001E20A8" w:rsidRPr="00853111" w:rsidTr="008020D4">
        <w:tc>
          <w:tcPr>
            <w:tcW w:w="567" w:type="dxa"/>
          </w:tcPr>
          <w:p w:rsidR="001E20A8" w:rsidRPr="00853111" w:rsidRDefault="001E20A8" w:rsidP="00E8320B">
            <w:pPr>
              <w:widowControl w:val="0"/>
              <w:adjustRightInd w:val="0"/>
              <w:jc w:val="center"/>
              <w:rPr>
                <w:sz w:val="20"/>
                <w:szCs w:val="20"/>
              </w:rPr>
            </w:pPr>
            <w:bookmarkStart w:id="31" w:name="sub_10107"/>
            <w:r w:rsidRPr="00853111">
              <w:rPr>
                <w:sz w:val="20"/>
                <w:szCs w:val="20"/>
              </w:rPr>
              <w:t>№</w:t>
            </w:r>
            <w:bookmarkEnd w:id="31"/>
          </w:p>
          <w:p w:rsidR="001E20A8" w:rsidRPr="00853111" w:rsidRDefault="001E20A8" w:rsidP="00E8320B">
            <w:pPr>
              <w:widowControl w:val="0"/>
              <w:adjustRightInd w:val="0"/>
              <w:jc w:val="center"/>
              <w:rPr>
                <w:sz w:val="20"/>
                <w:szCs w:val="20"/>
              </w:rPr>
            </w:pPr>
            <w:proofErr w:type="gramStart"/>
            <w:r w:rsidRPr="00853111">
              <w:rPr>
                <w:sz w:val="20"/>
                <w:szCs w:val="20"/>
              </w:rPr>
              <w:t>п</w:t>
            </w:r>
            <w:proofErr w:type="gramEnd"/>
            <w:r w:rsidRPr="00853111">
              <w:rPr>
                <w:sz w:val="20"/>
                <w:szCs w:val="20"/>
              </w:rPr>
              <w:t>/п</w:t>
            </w:r>
          </w:p>
        </w:tc>
        <w:tc>
          <w:tcPr>
            <w:tcW w:w="4536" w:type="dxa"/>
          </w:tcPr>
          <w:p w:rsidR="001E20A8" w:rsidRPr="00853111" w:rsidRDefault="001E20A8" w:rsidP="00853111">
            <w:pPr>
              <w:widowControl w:val="0"/>
              <w:adjustRightInd w:val="0"/>
              <w:jc w:val="center"/>
              <w:rPr>
                <w:sz w:val="20"/>
                <w:szCs w:val="20"/>
              </w:rPr>
            </w:pPr>
            <w:r w:rsidRPr="00853111">
              <w:rPr>
                <w:sz w:val="20"/>
                <w:szCs w:val="20"/>
              </w:rPr>
              <w:t>Наименование сведений</w:t>
            </w:r>
          </w:p>
        </w:tc>
        <w:tc>
          <w:tcPr>
            <w:tcW w:w="1337" w:type="dxa"/>
          </w:tcPr>
          <w:p w:rsidR="001E20A8" w:rsidRPr="00853111" w:rsidRDefault="001E20A8" w:rsidP="00E8320B">
            <w:pPr>
              <w:widowControl w:val="0"/>
              <w:adjustRightInd w:val="0"/>
              <w:jc w:val="center"/>
              <w:rPr>
                <w:sz w:val="20"/>
                <w:szCs w:val="20"/>
              </w:rPr>
            </w:pPr>
            <w:r w:rsidRPr="00853111">
              <w:rPr>
                <w:sz w:val="20"/>
                <w:szCs w:val="20"/>
              </w:rPr>
              <w:t>Малые предприятия</w:t>
            </w: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Средние предприятия</w:t>
            </w:r>
          </w:p>
        </w:tc>
        <w:tc>
          <w:tcPr>
            <w:tcW w:w="1803" w:type="dxa"/>
          </w:tcPr>
          <w:p w:rsidR="001E20A8" w:rsidRPr="00853111" w:rsidRDefault="001E20A8" w:rsidP="00E8320B">
            <w:pPr>
              <w:widowControl w:val="0"/>
              <w:adjustRightInd w:val="0"/>
              <w:jc w:val="center"/>
              <w:rPr>
                <w:sz w:val="20"/>
                <w:szCs w:val="20"/>
              </w:rPr>
            </w:pPr>
            <w:r w:rsidRPr="00853111">
              <w:rPr>
                <w:sz w:val="20"/>
                <w:szCs w:val="20"/>
              </w:rPr>
              <w:t>Показатель</w:t>
            </w:r>
          </w:p>
        </w:tc>
      </w:tr>
      <w:tr w:rsidR="001E20A8" w:rsidRPr="00853111" w:rsidTr="008020D4">
        <w:tc>
          <w:tcPr>
            <w:tcW w:w="567" w:type="dxa"/>
          </w:tcPr>
          <w:p w:rsidR="001E20A8" w:rsidRPr="00853111" w:rsidRDefault="001E20A8" w:rsidP="00E8320B">
            <w:pPr>
              <w:widowControl w:val="0"/>
              <w:adjustRightInd w:val="0"/>
              <w:jc w:val="center"/>
              <w:rPr>
                <w:sz w:val="20"/>
                <w:szCs w:val="20"/>
              </w:rPr>
            </w:pPr>
            <w:r w:rsidRPr="00853111">
              <w:rPr>
                <w:sz w:val="20"/>
                <w:szCs w:val="20"/>
              </w:rPr>
              <w:t>1(2)</w:t>
            </w:r>
          </w:p>
        </w:tc>
        <w:tc>
          <w:tcPr>
            <w:tcW w:w="4536" w:type="dxa"/>
          </w:tcPr>
          <w:p w:rsidR="001E20A8" w:rsidRPr="00853111" w:rsidRDefault="001E20A8" w:rsidP="00E8320B">
            <w:pPr>
              <w:widowControl w:val="0"/>
              <w:adjustRightInd w:val="0"/>
              <w:jc w:val="center"/>
              <w:rPr>
                <w:sz w:val="20"/>
                <w:szCs w:val="20"/>
              </w:rPr>
            </w:pPr>
            <w:r w:rsidRPr="00853111">
              <w:rPr>
                <w:sz w:val="20"/>
                <w:szCs w:val="20"/>
              </w:rPr>
              <w:t>2</w:t>
            </w:r>
          </w:p>
        </w:tc>
        <w:tc>
          <w:tcPr>
            <w:tcW w:w="1337" w:type="dxa"/>
          </w:tcPr>
          <w:p w:rsidR="001E20A8" w:rsidRPr="00853111" w:rsidRDefault="001E20A8" w:rsidP="00E8320B">
            <w:pPr>
              <w:widowControl w:val="0"/>
              <w:adjustRightInd w:val="0"/>
              <w:jc w:val="center"/>
              <w:rPr>
                <w:sz w:val="20"/>
                <w:szCs w:val="20"/>
              </w:rPr>
            </w:pPr>
            <w:r w:rsidRPr="00853111">
              <w:rPr>
                <w:sz w:val="20"/>
                <w:szCs w:val="20"/>
              </w:rPr>
              <w:t>3</w:t>
            </w: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4</w:t>
            </w:r>
          </w:p>
        </w:tc>
        <w:tc>
          <w:tcPr>
            <w:tcW w:w="1803" w:type="dxa"/>
          </w:tcPr>
          <w:p w:rsidR="001E20A8" w:rsidRPr="00853111" w:rsidRDefault="001E20A8" w:rsidP="00E8320B">
            <w:pPr>
              <w:widowControl w:val="0"/>
              <w:adjustRightInd w:val="0"/>
              <w:jc w:val="center"/>
              <w:rPr>
                <w:sz w:val="20"/>
                <w:szCs w:val="20"/>
              </w:rPr>
            </w:pPr>
            <w:r w:rsidRPr="00853111">
              <w:rPr>
                <w:sz w:val="20"/>
                <w:szCs w:val="20"/>
              </w:rPr>
              <w:t>5</w:t>
            </w:r>
          </w:p>
        </w:tc>
      </w:tr>
      <w:tr w:rsidR="001E20A8" w:rsidRPr="00853111" w:rsidTr="008020D4">
        <w:tc>
          <w:tcPr>
            <w:tcW w:w="567" w:type="dxa"/>
          </w:tcPr>
          <w:p w:rsidR="001E20A8" w:rsidRPr="00853111" w:rsidRDefault="001E20A8" w:rsidP="00E8320B">
            <w:pPr>
              <w:widowControl w:val="0"/>
              <w:adjustRightInd w:val="0"/>
              <w:jc w:val="center"/>
              <w:rPr>
                <w:sz w:val="20"/>
                <w:szCs w:val="20"/>
              </w:rPr>
            </w:pPr>
            <w:bookmarkStart w:id="32" w:name="sub_10108"/>
            <w:r w:rsidRPr="00853111">
              <w:rPr>
                <w:sz w:val="20"/>
                <w:szCs w:val="20"/>
              </w:rPr>
              <w:t>1.</w:t>
            </w:r>
            <w:bookmarkEnd w:id="32"/>
          </w:p>
        </w:tc>
        <w:tc>
          <w:tcPr>
            <w:tcW w:w="4536" w:type="dxa"/>
          </w:tcPr>
          <w:p w:rsidR="001E20A8" w:rsidRPr="00853111" w:rsidRDefault="001E20A8" w:rsidP="00E8320B">
            <w:pPr>
              <w:widowControl w:val="0"/>
              <w:adjustRightInd w:val="0"/>
              <w:rPr>
                <w:sz w:val="20"/>
                <w:szCs w:val="20"/>
              </w:rPr>
            </w:pPr>
            <w:r w:rsidRPr="00853111">
              <w:rPr>
                <w:sz w:val="20"/>
                <w:szCs w:val="20"/>
              </w:rPr>
              <w:t xml:space="preserve">Суммарная доля участия Российской </w:t>
            </w:r>
            <w:proofErr w:type="spellStart"/>
            <w:r w:rsidRPr="00853111">
              <w:rPr>
                <w:sz w:val="20"/>
                <w:szCs w:val="20"/>
              </w:rPr>
              <w:t>Федерации</w:t>
            </w:r>
            <w:proofErr w:type="gramStart"/>
            <w:r w:rsidRPr="00853111">
              <w:rPr>
                <w:sz w:val="20"/>
                <w:szCs w:val="20"/>
              </w:rPr>
              <w:t>,с</w:t>
            </w:r>
            <w:proofErr w:type="gramEnd"/>
            <w:r w:rsidRPr="00853111">
              <w:rPr>
                <w:sz w:val="20"/>
                <w:szCs w:val="20"/>
              </w:rPr>
              <w:t>убъектов</w:t>
            </w:r>
            <w:proofErr w:type="spellEnd"/>
            <w:r w:rsidRPr="00853111">
              <w:rPr>
                <w:sz w:val="20"/>
                <w:szCs w:val="20"/>
              </w:rPr>
              <w:t xml:space="preserve">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017" w:type="dxa"/>
            <w:gridSpan w:val="3"/>
          </w:tcPr>
          <w:p w:rsidR="001E20A8" w:rsidRPr="00853111" w:rsidRDefault="001E20A8" w:rsidP="00E8320B">
            <w:pPr>
              <w:widowControl w:val="0"/>
              <w:adjustRightInd w:val="0"/>
              <w:jc w:val="center"/>
              <w:rPr>
                <w:sz w:val="20"/>
                <w:szCs w:val="20"/>
              </w:rPr>
            </w:pPr>
            <w:r w:rsidRPr="00853111">
              <w:rPr>
                <w:sz w:val="20"/>
                <w:szCs w:val="20"/>
              </w:rPr>
              <w:t>не более 25</w:t>
            </w:r>
          </w:p>
        </w:tc>
        <w:tc>
          <w:tcPr>
            <w:tcW w:w="1803" w:type="dxa"/>
          </w:tcPr>
          <w:p w:rsidR="001E20A8" w:rsidRPr="00853111" w:rsidRDefault="001E20A8" w:rsidP="00E8320B">
            <w:pPr>
              <w:widowControl w:val="0"/>
              <w:adjustRightInd w:val="0"/>
              <w:jc w:val="center"/>
              <w:rPr>
                <w:sz w:val="20"/>
                <w:szCs w:val="20"/>
              </w:rPr>
            </w:pPr>
            <w:r w:rsidRPr="00853111">
              <w:rPr>
                <w:sz w:val="20"/>
                <w:szCs w:val="20"/>
              </w:rPr>
              <w:t>-</w:t>
            </w:r>
          </w:p>
        </w:tc>
      </w:tr>
      <w:tr w:rsidR="001E20A8" w:rsidRPr="00853111" w:rsidTr="008020D4">
        <w:tc>
          <w:tcPr>
            <w:tcW w:w="567" w:type="dxa"/>
          </w:tcPr>
          <w:p w:rsidR="001E20A8" w:rsidRPr="00853111" w:rsidRDefault="001E20A8" w:rsidP="00E8320B">
            <w:pPr>
              <w:widowControl w:val="0"/>
              <w:adjustRightInd w:val="0"/>
              <w:jc w:val="center"/>
              <w:rPr>
                <w:sz w:val="20"/>
                <w:szCs w:val="20"/>
              </w:rPr>
            </w:pPr>
            <w:bookmarkStart w:id="33" w:name="sub_10109"/>
            <w:r w:rsidRPr="00853111">
              <w:rPr>
                <w:sz w:val="20"/>
                <w:szCs w:val="20"/>
              </w:rPr>
              <w:t>2.</w:t>
            </w:r>
            <w:bookmarkEnd w:id="33"/>
          </w:p>
        </w:tc>
        <w:tc>
          <w:tcPr>
            <w:tcW w:w="4536" w:type="dxa"/>
          </w:tcPr>
          <w:p w:rsidR="001E20A8" w:rsidRPr="00853111" w:rsidRDefault="001E20A8" w:rsidP="00E8320B">
            <w:pPr>
              <w:widowControl w:val="0"/>
              <w:adjustRightInd w:val="0"/>
              <w:rPr>
                <w:sz w:val="20"/>
                <w:szCs w:val="20"/>
              </w:rPr>
            </w:pPr>
            <w:r w:rsidRPr="00853111">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ответственностью(3), процентов</w:t>
            </w:r>
          </w:p>
        </w:tc>
        <w:tc>
          <w:tcPr>
            <w:tcW w:w="3017" w:type="dxa"/>
            <w:gridSpan w:val="3"/>
          </w:tcPr>
          <w:p w:rsidR="001E20A8" w:rsidRPr="00853111" w:rsidRDefault="001E20A8" w:rsidP="00E8320B">
            <w:pPr>
              <w:widowControl w:val="0"/>
              <w:adjustRightInd w:val="0"/>
              <w:jc w:val="center"/>
              <w:rPr>
                <w:sz w:val="20"/>
                <w:szCs w:val="20"/>
              </w:rPr>
            </w:pPr>
            <w:r w:rsidRPr="00853111">
              <w:rPr>
                <w:sz w:val="20"/>
                <w:szCs w:val="20"/>
              </w:rPr>
              <w:t>не более 49</w:t>
            </w:r>
          </w:p>
        </w:tc>
        <w:tc>
          <w:tcPr>
            <w:tcW w:w="1803" w:type="dxa"/>
          </w:tcPr>
          <w:p w:rsidR="001E20A8" w:rsidRPr="00853111" w:rsidRDefault="001E20A8" w:rsidP="00E8320B">
            <w:pPr>
              <w:widowControl w:val="0"/>
              <w:adjustRightInd w:val="0"/>
              <w:jc w:val="center"/>
              <w:rPr>
                <w:sz w:val="20"/>
                <w:szCs w:val="20"/>
              </w:rPr>
            </w:pPr>
            <w:r w:rsidRPr="00853111">
              <w:rPr>
                <w:sz w:val="20"/>
                <w:szCs w:val="20"/>
              </w:rPr>
              <w:t>-</w:t>
            </w:r>
          </w:p>
        </w:tc>
      </w:tr>
      <w:tr w:rsidR="001E20A8" w:rsidRPr="00853111" w:rsidTr="008020D4">
        <w:tc>
          <w:tcPr>
            <w:tcW w:w="567" w:type="dxa"/>
          </w:tcPr>
          <w:p w:rsidR="001E20A8" w:rsidRPr="00853111" w:rsidRDefault="001E20A8" w:rsidP="00E8320B">
            <w:pPr>
              <w:widowControl w:val="0"/>
              <w:adjustRightInd w:val="0"/>
              <w:jc w:val="center"/>
              <w:rPr>
                <w:sz w:val="20"/>
                <w:szCs w:val="20"/>
              </w:rPr>
            </w:pPr>
            <w:bookmarkStart w:id="34" w:name="sub_10110"/>
            <w:r w:rsidRPr="00853111">
              <w:rPr>
                <w:sz w:val="20"/>
                <w:szCs w:val="20"/>
              </w:rPr>
              <w:t>3.</w:t>
            </w:r>
            <w:bookmarkEnd w:id="34"/>
          </w:p>
        </w:tc>
        <w:tc>
          <w:tcPr>
            <w:tcW w:w="4536" w:type="dxa"/>
          </w:tcPr>
          <w:p w:rsidR="001E20A8" w:rsidRPr="00853111" w:rsidRDefault="001E20A8" w:rsidP="00E8320B">
            <w:pPr>
              <w:widowControl w:val="0"/>
              <w:adjustRightInd w:val="0"/>
              <w:rPr>
                <w:sz w:val="20"/>
                <w:szCs w:val="20"/>
              </w:rPr>
            </w:pPr>
            <w:r w:rsidRPr="00853111">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w:t>
            </w:r>
            <w:proofErr w:type="gramStart"/>
            <w:r w:rsidRPr="00853111">
              <w:rPr>
                <w:sz w:val="20"/>
                <w:szCs w:val="20"/>
              </w:rPr>
              <w:t>а(</w:t>
            </w:r>
            <w:proofErr w:type="gramEnd"/>
            <w:r w:rsidRPr="00853111">
              <w:rPr>
                <w:sz w:val="20"/>
                <w:szCs w:val="20"/>
              </w:rPr>
              <w:t>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020D4">
        <w:tc>
          <w:tcPr>
            <w:tcW w:w="567" w:type="dxa"/>
          </w:tcPr>
          <w:p w:rsidR="001E20A8" w:rsidRPr="00853111" w:rsidRDefault="001E20A8" w:rsidP="00E8320B">
            <w:pPr>
              <w:widowControl w:val="0"/>
              <w:adjustRightInd w:val="0"/>
              <w:jc w:val="center"/>
              <w:rPr>
                <w:sz w:val="20"/>
                <w:szCs w:val="20"/>
              </w:rPr>
            </w:pPr>
            <w:r w:rsidRPr="00853111">
              <w:rPr>
                <w:sz w:val="20"/>
                <w:szCs w:val="20"/>
              </w:rPr>
              <w:t>4.</w:t>
            </w:r>
          </w:p>
        </w:tc>
        <w:tc>
          <w:tcPr>
            <w:tcW w:w="4536" w:type="dxa"/>
          </w:tcPr>
          <w:p w:rsidR="001E20A8" w:rsidRPr="00853111" w:rsidRDefault="001E20A8" w:rsidP="00E8320B">
            <w:pPr>
              <w:widowControl w:val="0"/>
              <w:adjustRightInd w:val="0"/>
              <w:rPr>
                <w:sz w:val="20"/>
                <w:szCs w:val="20"/>
              </w:rPr>
            </w:pPr>
            <w:proofErr w:type="gramStart"/>
            <w:r w:rsidRPr="00853111">
              <w:rPr>
                <w:sz w:val="20"/>
                <w:szCs w:val="20"/>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w:t>
            </w:r>
            <w:r w:rsidRPr="00853111">
              <w:rPr>
                <w:sz w:val="20"/>
                <w:szCs w:val="20"/>
              </w:rPr>
              <w:lastRenderedPageBreak/>
              <w:t>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020D4">
        <w:tc>
          <w:tcPr>
            <w:tcW w:w="567" w:type="dxa"/>
          </w:tcPr>
          <w:p w:rsidR="001E20A8" w:rsidRPr="00853111" w:rsidRDefault="001E20A8" w:rsidP="00E8320B">
            <w:pPr>
              <w:widowControl w:val="0"/>
              <w:adjustRightInd w:val="0"/>
              <w:jc w:val="center"/>
              <w:rPr>
                <w:sz w:val="20"/>
                <w:szCs w:val="20"/>
              </w:rPr>
            </w:pPr>
            <w:r w:rsidRPr="00853111">
              <w:rPr>
                <w:sz w:val="20"/>
                <w:szCs w:val="20"/>
              </w:rPr>
              <w:lastRenderedPageBreak/>
              <w:t>5.</w:t>
            </w:r>
          </w:p>
        </w:tc>
        <w:tc>
          <w:tcPr>
            <w:tcW w:w="4536" w:type="dxa"/>
          </w:tcPr>
          <w:p w:rsidR="001E20A8" w:rsidRPr="00853111" w:rsidRDefault="001E20A8" w:rsidP="00E8320B">
            <w:pPr>
              <w:widowControl w:val="0"/>
              <w:adjustRightInd w:val="0"/>
              <w:rPr>
                <w:sz w:val="20"/>
                <w:szCs w:val="20"/>
              </w:rPr>
            </w:pPr>
            <w:r w:rsidRPr="00853111">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020D4">
        <w:tc>
          <w:tcPr>
            <w:tcW w:w="567" w:type="dxa"/>
          </w:tcPr>
          <w:p w:rsidR="001E20A8" w:rsidRPr="00853111" w:rsidRDefault="001E20A8" w:rsidP="00E8320B">
            <w:pPr>
              <w:widowControl w:val="0"/>
              <w:adjustRightInd w:val="0"/>
              <w:jc w:val="center"/>
              <w:rPr>
                <w:sz w:val="20"/>
                <w:szCs w:val="20"/>
              </w:rPr>
            </w:pPr>
            <w:r w:rsidRPr="00853111">
              <w:rPr>
                <w:sz w:val="20"/>
                <w:szCs w:val="20"/>
              </w:rPr>
              <w:t>6.</w:t>
            </w:r>
          </w:p>
        </w:tc>
        <w:tc>
          <w:tcPr>
            <w:tcW w:w="4536" w:type="dxa"/>
          </w:tcPr>
          <w:p w:rsidR="001E20A8" w:rsidRPr="00853111" w:rsidRDefault="001E20A8" w:rsidP="00E8320B">
            <w:pPr>
              <w:widowControl w:val="0"/>
              <w:adjustRightInd w:val="0"/>
              <w:rPr>
                <w:sz w:val="20"/>
                <w:szCs w:val="20"/>
              </w:rPr>
            </w:pPr>
            <w:r w:rsidRPr="00853111">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1E20A8" w:rsidRPr="00853111" w:rsidRDefault="001E20A8" w:rsidP="00E8320B">
            <w:pPr>
              <w:widowControl w:val="0"/>
              <w:adjustRightInd w:val="0"/>
              <w:rPr>
                <w:sz w:val="20"/>
                <w:szCs w:val="20"/>
              </w:rPr>
            </w:pPr>
            <w:r w:rsidRPr="00853111">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020D4">
        <w:tc>
          <w:tcPr>
            <w:tcW w:w="567" w:type="dxa"/>
          </w:tcPr>
          <w:p w:rsidR="001E20A8" w:rsidRPr="00853111" w:rsidRDefault="001E20A8" w:rsidP="00E8320B">
            <w:pPr>
              <w:widowControl w:val="0"/>
              <w:adjustRightInd w:val="0"/>
              <w:jc w:val="center"/>
              <w:rPr>
                <w:sz w:val="20"/>
                <w:szCs w:val="20"/>
              </w:rPr>
            </w:pPr>
            <w:r w:rsidRPr="00853111">
              <w:rPr>
                <w:sz w:val="20"/>
                <w:szCs w:val="20"/>
              </w:rPr>
              <w:t>7.</w:t>
            </w:r>
          </w:p>
        </w:tc>
        <w:tc>
          <w:tcPr>
            <w:tcW w:w="4536" w:type="dxa"/>
          </w:tcPr>
          <w:p w:rsidR="001E20A8" w:rsidRPr="00853111" w:rsidRDefault="001E20A8" w:rsidP="00E8320B">
            <w:pPr>
              <w:widowControl w:val="0"/>
              <w:adjustRightInd w:val="0"/>
              <w:rPr>
                <w:sz w:val="20"/>
                <w:szCs w:val="20"/>
              </w:rPr>
            </w:pPr>
            <w:r w:rsidRPr="00853111">
              <w:rPr>
                <w:sz w:val="20"/>
                <w:szCs w:val="20"/>
              </w:rPr>
              <w:t>Среднесписочная численность работников за предшествующий календарный год, человек</w:t>
            </w:r>
          </w:p>
        </w:tc>
        <w:tc>
          <w:tcPr>
            <w:tcW w:w="1560" w:type="dxa"/>
            <w:gridSpan w:val="2"/>
          </w:tcPr>
          <w:p w:rsidR="001E20A8" w:rsidRPr="00853111" w:rsidRDefault="001E20A8" w:rsidP="00E8320B">
            <w:pPr>
              <w:widowControl w:val="0"/>
              <w:adjustRightInd w:val="0"/>
              <w:jc w:val="center"/>
              <w:rPr>
                <w:sz w:val="20"/>
                <w:szCs w:val="20"/>
              </w:rPr>
            </w:pPr>
            <w:r w:rsidRPr="00853111">
              <w:rPr>
                <w:sz w:val="20"/>
                <w:szCs w:val="20"/>
              </w:rPr>
              <w:t>до 100 включительно</w:t>
            </w:r>
          </w:p>
          <w:p w:rsidR="001E20A8" w:rsidRPr="00853111" w:rsidRDefault="001E20A8" w:rsidP="00E8320B">
            <w:pPr>
              <w:widowControl w:val="0"/>
              <w:adjustRightInd w:val="0"/>
              <w:jc w:val="center"/>
              <w:rPr>
                <w:sz w:val="20"/>
                <w:szCs w:val="20"/>
              </w:rPr>
            </w:pPr>
            <w:r w:rsidRPr="00853111">
              <w:rPr>
                <w:sz w:val="20"/>
                <w:szCs w:val="20"/>
              </w:rPr>
              <w:t>до 15 - микр</w:t>
            </w:r>
            <w:proofErr w:type="gramStart"/>
            <w:r w:rsidRPr="00853111">
              <w:rPr>
                <w:sz w:val="20"/>
                <w:szCs w:val="20"/>
              </w:rPr>
              <w:t>о-</w:t>
            </w:r>
            <w:proofErr w:type="gramEnd"/>
            <w:r w:rsidRPr="00853111">
              <w:rPr>
                <w:sz w:val="20"/>
                <w:szCs w:val="20"/>
              </w:rPr>
              <w:t xml:space="preserve"> предприятие</w:t>
            </w:r>
          </w:p>
        </w:tc>
        <w:tc>
          <w:tcPr>
            <w:tcW w:w="1457" w:type="dxa"/>
          </w:tcPr>
          <w:p w:rsidR="001E20A8" w:rsidRPr="00853111" w:rsidRDefault="001E20A8" w:rsidP="00E8320B">
            <w:pPr>
              <w:widowControl w:val="0"/>
              <w:adjustRightInd w:val="0"/>
              <w:jc w:val="center"/>
              <w:rPr>
                <w:sz w:val="20"/>
                <w:szCs w:val="20"/>
              </w:rPr>
            </w:pPr>
            <w:r w:rsidRPr="00853111">
              <w:rPr>
                <w:sz w:val="20"/>
                <w:szCs w:val="20"/>
              </w:rPr>
              <w:t>от 101 до 250</w:t>
            </w:r>
          </w:p>
          <w:p w:rsidR="001E20A8" w:rsidRPr="00853111" w:rsidRDefault="001E20A8" w:rsidP="00E8320B">
            <w:pPr>
              <w:widowControl w:val="0"/>
              <w:adjustRightInd w:val="0"/>
              <w:jc w:val="center"/>
              <w:rPr>
                <w:sz w:val="20"/>
                <w:szCs w:val="20"/>
              </w:rPr>
            </w:pPr>
            <w:r w:rsidRPr="00853111">
              <w:rPr>
                <w:sz w:val="20"/>
                <w:szCs w:val="20"/>
              </w:rPr>
              <w:t>включительно</w:t>
            </w:r>
          </w:p>
        </w:tc>
        <w:tc>
          <w:tcPr>
            <w:tcW w:w="1803" w:type="dxa"/>
          </w:tcPr>
          <w:p w:rsidR="001E20A8" w:rsidRPr="00853111" w:rsidRDefault="001E20A8" w:rsidP="00E8320B">
            <w:pPr>
              <w:widowControl w:val="0"/>
              <w:adjustRightInd w:val="0"/>
              <w:jc w:val="center"/>
              <w:rPr>
                <w:sz w:val="20"/>
                <w:szCs w:val="20"/>
              </w:rPr>
            </w:pPr>
            <w:r w:rsidRPr="00853111">
              <w:rPr>
                <w:sz w:val="20"/>
                <w:szCs w:val="20"/>
              </w:rPr>
              <w:t>указывается количество человек (за предшествующий календарный год)</w:t>
            </w:r>
          </w:p>
        </w:tc>
      </w:tr>
      <w:tr w:rsidR="001E20A8" w:rsidRPr="00853111" w:rsidTr="008020D4">
        <w:tc>
          <w:tcPr>
            <w:tcW w:w="567" w:type="dxa"/>
          </w:tcPr>
          <w:p w:rsidR="001E20A8" w:rsidRPr="00853111" w:rsidRDefault="001E20A8" w:rsidP="00E8320B">
            <w:pPr>
              <w:widowControl w:val="0"/>
              <w:adjustRightInd w:val="0"/>
              <w:jc w:val="center"/>
              <w:rPr>
                <w:sz w:val="20"/>
                <w:szCs w:val="20"/>
              </w:rPr>
            </w:pPr>
            <w:r w:rsidRPr="00853111">
              <w:rPr>
                <w:sz w:val="20"/>
                <w:szCs w:val="20"/>
              </w:rPr>
              <w:t>8.</w:t>
            </w:r>
          </w:p>
        </w:tc>
        <w:tc>
          <w:tcPr>
            <w:tcW w:w="4536" w:type="dxa"/>
          </w:tcPr>
          <w:p w:rsidR="001E20A8" w:rsidRPr="00853111" w:rsidRDefault="001E20A8" w:rsidP="00E8320B">
            <w:pPr>
              <w:widowControl w:val="0"/>
              <w:adjustRightInd w:val="0"/>
              <w:rPr>
                <w:sz w:val="20"/>
                <w:szCs w:val="20"/>
              </w:rPr>
            </w:pPr>
            <w:r w:rsidRPr="00853111">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60" w:type="dxa"/>
            <w:gridSpan w:val="2"/>
          </w:tcPr>
          <w:p w:rsidR="001E20A8" w:rsidRPr="00853111" w:rsidRDefault="001E20A8" w:rsidP="00E8320B">
            <w:pPr>
              <w:widowControl w:val="0"/>
              <w:adjustRightInd w:val="0"/>
              <w:jc w:val="center"/>
              <w:rPr>
                <w:sz w:val="20"/>
                <w:szCs w:val="20"/>
              </w:rPr>
            </w:pPr>
            <w:r w:rsidRPr="00853111">
              <w:rPr>
                <w:sz w:val="20"/>
                <w:szCs w:val="20"/>
              </w:rPr>
              <w:t>800</w:t>
            </w:r>
          </w:p>
          <w:p w:rsidR="001E20A8" w:rsidRPr="00853111" w:rsidRDefault="001E20A8" w:rsidP="00E8320B">
            <w:pPr>
              <w:widowControl w:val="0"/>
              <w:adjustRightInd w:val="0"/>
              <w:jc w:val="center"/>
              <w:rPr>
                <w:sz w:val="20"/>
                <w:szCs w:val="20"/>
              </w:rPr>
            </w:pPr>
            <w:r w:rsidRPr="00853111">
              <w:rPr>
                <w:sz w:val="20"/>
                <w:szCs w:val="20"/>
              </w:rPr>
              <w:t>120 в год - микро-</w:t>
            </w:r>
          </w:p>
          <w:p w:rsidR="001E20A8" w:rsidRPr="00853111" w:rsidRDefault="001E20A8" w:rsidP="00E8320B">
            <w:pPr>
              <w:widowControl w:val="0"/>
              <w:adjustRightInd w:val="0"/>
              <w:jc w:val="center"/>
              <w:rPr>
                <w:sz w:val="20"/>
                <w:szCs w:val="20"/>
              </w:rPr>
            </w:pPr>
            <w:r w:rsidRPr="00853111">
              <w:rPr>
                <w:sz w:val="20"/>
                <w:szCs w:val="20"/>
              </w:rPr>
              <w:t>предприятие</w:t>
            </w:r>
          </w:p>
        </w:tc>
        <w:tc>
          <w:tcPr>
            <w:tcW w:w="1457" w:type="dxa"/>
          </w:tcPr>
          <w:p w:rsidR="001E20A8" w:rsidRPr="00853111" w:rsidRDefault="001E20A8" w:rsidP="00E8320B">
            <w:pPr>
              <w:widowControl w:val="0"/>
              <w:adjustRightInd w:val="0"/>
              <w:jc w:val="center"/>
              <w:rPr>
                <w:sz w:val="20"/>
                <w:szCs w:val="20"/>
              </w:rPr>
            </w:pPr>
            <w:r w:rsidRPr="00853111">
              <w:rPr>
                <w:sz w:val="20"/>
                <w:szCs w:val="20"/>
              </w:rPr>
              <w:t>2000</w:t>
            </w:r>
          </w:p>
        </w:tc>
        <w:tc>
          <w:tcPr>
            <w:tcW w:w="1803" w:type="dxa"/>
          </w:tcPr>
          <w:p w:rsidR="001E20A8" w:rsidRPr="00853111" w:rsidRDefault="001E20A8" w:rsidP="00E8320B">
            <w:pPr>
              <w:widowControl w:val="0"/>
              <w:adjustRightInd w:val="0"/>
              <w:jc w:val="center"/>
              <w:rPr>
                <w:sz w:val="20"/>
                <w:szCs w:val="20"/>
              </w:rPr>
            </w:pPr>
            <w:r w:rsidRPr="00853111">
              <w:rPr>
                <w:sz w:val="20"/>
                <w:szCs w:val="20"/>
              </w:rPr>
              <w:t>указывается в млн. рублей (за предшествующий календарный год)</w:t>
            </w:r>
          </w:p>
        </w:tc>
      </w:tr>
      <w:tr w:rsidR="001E20A8" w:rsidRPr="00853111" w:rsidTr="008020D4">
        <w:tc>
          <w:tcPr>
            <w:tcW w:w="567" w:type="dxa"/>
          </w:tcPr>
          <w:p w:rsidR="001E20A8" w:rsidRPr="00853111" w:rsidRDefault="001E20A8" w:rsidP="00E8320B">
            <w:pPr>
              <w:widowControl w:val="0"/>
              <w:adjustRightInd w:val="0"/>
              <w:jc w:val="center"/>
              <w:rPr>
                <w:sz w:val="20"/>
                <w:szCs w:val="20"/>
              </w:rPr>
            </w:pPr>
            <w:r w:rsidRPr="00853111">
              <w:rPr>
                <w:sz w:val="20"/>
                <w:szCs w:val="20"/>
              </w:rPr>
              <w:t>9.</w:t>
            </w:r>
          </w:p>
        </w:tc>
        <w:tc>
          <w:tcPr>
            <w:tcW w:w="4536" w:type="dxa"/>
          </w:tcPr>
          <w:p w:rsidR="001E20A8" w:rsidRPr="00853111" w:rsidRDefault="001E20A8" w:rsidP="00E8320B">
            <w:pPr>
              <w:widowControl w:val="0"/>
              <w:adjustRightInd w:val="0"/>
              <w:rPr>
                <w:sz w:val="20"/>
                <w:szCs w:val="20"/>
              </w:rPr>
            </w:pPr>
            <w:r w:rsidRPr="00853111">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8020D4">
        <w:tc>
          <w:tcPr>
            <w:tcW w:w="567" w:type="dxa"/>
          </w:tcPr>
          <w:p w:rsidR="001E20A8" w:rsidRPr="00853111" w:rsidRDefault="001E20A8" w:rsidP="00E8320B">
            <w:pPr>
              <w:widowControl w:val="0"/>
              <w:adjustRightInd w:val="0"/>
              <w:jc w:val="center"/>
              <w:rPr>
                <w:sz w:val="20"/>
                <w:szCs w:val="20"/>
              </w:rPr>
            </w:pPr>
            <w:r w:rsidRPr="00853111">
              <w:rPr>
                <w:sz w:val="20"/>
                <w:szCs w:val="20"/>
              </w:rPr>
              <w:t>10.</w:t>
            </w:r>
          </w:p>
        </w:tc>
        <w:tc>
          <w:tcPr>
            <w:tcW w:w="4536" w:type="dxa"/>
          </w:tcPr>
          <w:p w:rsidR="001E20A8" w:rsidRPr="00853111" w:rsidRDefault="001E20A8" w:rsidP="00E8320B">
            <w:pPr>
              <w:widowControl w:val="0"/>
              <w:adjustRightInd w:val="0"/>
              <w:rPr>
                <w:sz w:val="20"/>
                <w:szCs w:val="20"/>
              </w:rPr>
            </w:pPr>
            <w:r w:rsidRPr="00853111">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853111">
              <w:rPr>
                <w:sz w:val="20"/>
                <w:szCs w:val="20"/>
              </w:rPr>
              <w:t>2</w:t>
            </w:r>
            <w:proofErr w:type="gramEnd"/>
            <w:r w:rsidRPr="00853111">
              <w:rPr>
                <w:sz w:val="20"/>
                <w:szCs w:val="20"/>
              </w:rPr>
              <w:t xml:space="preserve"> и ОКПД2</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8020D4">
        <w:tc>
          <w:tcPr>
            <w:tcW w:w="567" w:type="dxa"/>
          </w:tcPr>
          <w:p w:rsidR="001E20A8" w:rsidRPr="00853111" w:rsidRDefault="001E20A8" w:rsidP="00E8320B">
            <w:pPr>
              <w:widowControl w:val="0"/>
              <w:adjustRightInd w:val="0"/>
              <w:jc w:val="center"/>
              <w:rPr>
                <w:sz w:val="20"/>
                <w:szCs w:val="20"/>
              </w:rPr>
            </w:pPr>
            <w:r w:rsidRPr="00853111">
              <w:rPr>
                <w:sz w:val="20"/>
                <w:szCs w:val="20"/>
              </w:rPr>
              <w:t>11.</w:t>
            </w:r>
          </w:p>
        </w:tc>
        <w:tc>
          <w:tcPr>
            <w:tcW w:w="4536" w:type="dxa"/>
          </w:tcPr>
          <w:p w:rsidR="001E20A8" w:rsidRPr="00853111" w:rsidRDefault="001E20A8" w:rsidP="00E8320B">
            <w:pPr>
              <w:widowControl w:val="0"/>
              <w:adjustRightInd w:val="0"/>
              <w:rPr>
                <w:sz w:val="20"/>
                <w:szCs w:val="20"/>
              </w:rPr>
            </w:pPr>
            <w:r w:rsidRPr="00853111">
              <w:rPr>
                <w:sz w:val="20"/>
                <w:szCs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853111">
              <w:rPr>
                <w:sz w:val="20"/>
                <w:szCs w:val="20"/>
              </w:rPr>
              <w:t>2</w:t>
            </w:r>
            <w:proofErr w:type="gramEnd"/>
            <w:r w:rsidRPr="00853111">
              <w:rPr>
                <w:sz w:val="20"/>
                <w:szCs w:val="20"/>
              </w:rPr>
              <w:t xml:space="preserve"> и ОКПД2</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8020D4">
        <w:tc>
          <w:tcPr>
            <w:tcW w:w="567" w:type="dxa"/>
          </w:tcPr>
          <w:p w:rsidR="001E20A8" w:rsidRPr="00853111" w:rsidRDefault="001E20A8" w:rsidP="00E8320B">
            <w:pPr>
              <w:widowControl w:val="0"/>
              <w:adjustRightInd w:val="0"/>
              <w:jc w:val="center"/>
              <w:rPr>
                <w:sz w:val="20"/>
                <w:szCs w:val="20"/>
              </w:rPr>
            </w:pPr>
            <w:r w:rsidRPr="00853111">
              <w:rPr>
                <w:sz w:val="20"/>
                <w:szCs w:val="20"/>
              </w:rPr>
              <w:t>12.</w:t>
            </w:r>
          </w:p>
        </w:tc>
        <w:tc>
          <w:tcPr>
            <w:tcW w:w="4536" w:type="dxa"/>
          </w:tcPr>
          <w:p w:rsidR="001E20A8" w:rsidRPr="00853111" w:rsidRDefault="001E20A8" w:rsidP="00E8320B">
            <w:pPr>
              <w:widowControl w:val="0"/>
              <w:adjustRightInd w:val="0"/>
              <w:rPr>
                <w:sz w:val="20"/>
                <w:szCs w:val="20"/>
              </w:rPr>
            </w:pPr>
            <w:r w:rsidRPr="00853111">
              <w:rPr>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020D4">
        <w:tc>
          <w:tcPr>
            <w:tcW w:w="567" w:type="dxa"/>
          </w:tcPr>
          <w:p w:rsidR="001E20A8" w:rsidRPr="00853111" w:rsidRDefault="001E20A8" w:rsidP="00E8320B">
            <w:pPr>
              <w:widowControl w:val="0"/>
              <w:adjustRightInd w:val="0"/>
              <w:jc w:val="center"/>
              <w:rPr>
                <w:sz w:val="20"/>
                <w:szCs w:val="20"/>
              </w:rPr>
            </w:pPr>
            <w:r w:rsidRPr="00853111">
              <w:rPr>
                <w:sz w:val="20"/>
                <w:szCs w:val="20"/>
              </w:rPr>
              <w:t>13.</w:t>
            </w:r>
          </w:p>
        </w:tc>
        <w:tc>
          <w:tcPr>
            <w:tcW w:w="4536" w:type="dxa"/>
          </w:tcPr>
          <w:p w:rsidR="001E20A8" w:rsidRPr="00853111" w:rsidRDefault="001E20A8" w:rsidP="00E8320B">
            <w:pPr>
              <w:widowControl w:val="0"/>
              <w:adjustRightInd w:val="0"/>
              <w:rPr>
                <w:sz w:val="20"/>
                <w:szCs w:val="20"/>
              </w:rPr>
            </w:pPr>
            <w:r w:rsidRPr="00853111">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да (нет)</w:t>
            </w:r>
          </w:p>
          <w:p w:rsidR="001E20A8" w:rsidRPr="00853111" w:rsidRDefault="001E20A8" w:rsidP="00E8320B">
            <w:pPr>
              <w:widowControl w:val="0"/>
              <w:adjustRightInd w:val="0"/>
              <w:jc w:val="center"/>
              <w:rPr>
                <w:sz w:val="20"/>
                <w:szCs w:val="20"/>
              </w:rPr>
            </w:pPr>
            <w:r w:rsidRPr="00853111">
              <w:rPr>
                <w:sz w:val="20"/>
                <w:szCs w:val="20"/>
              </w:rPr>
              <w:t>(в случае участия - наименование заказчика, реализующего программу партнерства)</w:t>
            </w:r>
          </w:p>
        </w:tc>
      </w:tr>
      <w:tr w:rsidR="001E20A8" w:rsidRPr="00853111" w:rsidTr="008020D4">
        <w:tc>
          <w:tcPr>
            <w:tcW w:w="567" w:type="dxa"/>
          </w:tcPr>
          <w:p w:rsidR="001E20A8" w:rsidRPr="00853111" w:rsidRDefault="001E20A8" w:rsidP="00E8320B">
            <w:pPr>
              <w:widowControl w:val="0"/>
              <w:adjustRightInd w:val="0"/>
              <w:jc w:val="center"/>
              <w:rPr>
                <w:sz w:val="20"/>
                <w:szCs w:val="20"/>
              </w:rPr>
            </w:pPr>
            <w:r w:rsidRPr="00853111">
              <w:rPr>
                <w:sz w:val="20"/>
                <w:szCs w:val="20"/>
              </w:rPr>
              <w:t>14.</w:t>
            </w:r>
          </w:p>
        </w:tc>
        <w:tc>
          <w:tcPr>
            <w:tcW w:w="4536" w:type="dxa"/>
          </w:tcPr>
          <w:p w:rsidR="001E20A8" w:rsidRPr="00853111" w:rsidRDefault="001E20A8" w:rsidP="00E8320B">
            <w:pPr>
              <w:widowControl w:val="0"/>
              <w:adjustRightInd w:val="0"/>
              <w:rPr>
                <w:sz w:val="20"/>
                <w:szCs w:val="20"/>
              </w:rPr>
            </w:pPr>
            <w:proofErr w:type="gramStart"/>
            <w:r w:rsidRPr="00853111">
              <w:rPr>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r w:rsidRPr="00853111">
              <w:rPr>
                <w:sz w:val="20"/>
                <w:szCs w:val="20"/>
              </w:rPr>
              <w:lastRenderedPageBreak/>
              <w:t>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lastRenderedPageBreak/>
              <w:t>да (нет)</w:t>
            </w:r>
          </w:p>
          <w:p w:rsidR="001E20A8" w:rsidRPr="00853111" w:rsidRDefault="001E20A8" w:rsidP="00E8320B">
            <w:pPr>
              <w:widowControl w:val="0"/>
              <w:adjustRightInd w:val="0"/>
              <w:jc w:val="center"/>
              <w:rPr>
                <w:sz w:val="20"/>
                <w:szCs w:val="20"/>
              </w:rPr>
            </w:pPr>
            <w:r w:rsidRPr="00853111">
              <w:rPr>
                <w:sz w:val="20"/>
                <w:szCs w:val="20"/>
              </w:rPr>
              <w:t xml:space="preserve">(при наличии - количество исполненных контрактов или договоров и </w:t>
            </w:r>
            <w:proofErr w:type="gramStart"/>
            <w:r w:rsidRPr="00853111">
              <w:rPr>
                <w:sz w:val="20"/>
                <w:szCs w:val="20"/>
              </w:rPr>
              <w:t>общая</w:t>
            </w:r>
            <w:proofErr w:type="gramEnd"/>
            <w:r w:rsidRPr="00853111">
              <w:rPr>
                <w:sz w:val="20"/>
                <w:szCs w:val="20"/>
              </w:rPr>
              <w:t xml:space="preserve"> сумму)</w:t>
            </w:r>
          </w:p>
        </w:tc>
      </w:tr>
      <w:tr w:rsidR="001E20A8" w:rsidRPr="00853111" w:rsidTr="008020D4">
        <w:tc>
          <w:tcPr>
            <w:tcW w:w="567" w:type="dxa"/>
          </w:tcPr>
          <w:p w:rsidR="001E20A8" w:rsidRPr="00853111" w:rsidRDefault="001E20A8" w:rsidP="00E8320B">
            <w:pPr>
              <w:widowControl w:val="0"/>
              <w:adjustRightInd w:val="0"/>
              <w:jc w:val="center"/>
              <w:rPr>
                <w:sz w:val="20"/>
                <w:szCs w:val="20"/>
              </w:rPr>
            </w:pPr>
            <w:r w:rsidRPr="00853111">
              <w:rPr>
                <w:sz w:val="20"/>
                <w:szCs w:val="20"/>
              </w:rPr>
              <w:lastRenderedPageBreak/>
              <w:t>15.</w:t>
            </w:r>
          </w:p>
        </w:tc>
        <w:tc>
          <w:tcPr>
            <w:tcW w:w="4536" w:type="dxa"/>
            <w:vMerge w:val="restart"/>
          </w:tcPr>
          <w:p w:rsidR="001E20A8" w:rsidRPr="00853111" w:rsidRDefault="001E20A8" w:rsidP="00E8320B">
            <w:pPr>
              <w:widowControl w:val="0"/>
              <w:adjustRightInd w:val="0"/>
              <w:rPr>
                <w:sz w:val="20"/>
                <w:szCs w:val="20"/>
              </w:rPr>
            </w:pPr>
            <w:proofErr w:type="gramStart"/>
            <w:r w:rsidRPr="00853111">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853111">
              <w:rPr>
                <w:sz w:val="20"/>
                <w:szCs w:val="20"/>
              </w:rPr>
              <w:t xml:space="preserve"> </w:t>
            </w:r>
            <w:proofErr w:type="gramStart"/>
            <w:r w:rsidRPr="00853111">
              <w:rPr>
                <w:sz w:val="20"/>
                <w:szCs w:val="20"/>
              </w:rPr>
              <w:t>виде</w:t>
            </w:r>
            <w:proofErr w:type="gramEnd"/>
            <w:r w:rsidRPr="00853111">
              <w:rPr>
                <w:sz w:val="20"/>
                <w:szCs w:val="20"/>
              </w:rPr>
              <w:t xml:space="preserve"> дисквалификации</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020D4">
        <w:tc>
          <w:tcPr>
            <w:tcW w:w="567" w:type="dxa"/>
          </w:tcPr>
          <w:p w:rsidR="001E20A8" w:rsidRPr="00853111" w:rsidRDefault="001E20A8" w:rsidP="00E8320B">
            <w:pPr>
              <w:widowControl w:val="0"/>
              <w:adjustRightInd w:val="0"/>
              <w:jc w:val="center"/>
              <w:rPr>
                <w:sz w:val="20"/>
                <w:szCs w:val="20"/>
              </w:rPr>
            </w:pPr>
          </w:p>
        </w:tc>
        <w:tc>
          <w:tcPr>
            <w:tcW w:w="4536" w:type="dxa"/>
            <w:vMerge/>
          </w:tcPr>
          <w:p w:rsidR="001E20A8" w:rsidRPr="00853111" w:rsidRDefault="001E20A8" w:rsidP="00E8320B">
            <w:pPr>
              <w:widowControl w:val="0"/>
              <w:adjustRightInd w:val="0"/>
              <w:jc w:val="center"/>
              <w:rPr>
                <w:sz w:val="20"/>
                <w:szCs w:val="20"/>
              </w:rPr>
            </w:pP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p>
        </w:tc>
        <w:tc>
          <w:tcPr>
            <w:tcW w:w="1803" w:type="dxa"/>
          </w:tcPr>
          <w:p w:rsidR="001E20A8" w:rsidRPr="00853111" w:rsidRDefault="001E20A8" w:rsidP="00E8320B">
            <w:pPr>
              <w:widowControl w:val="0"/>
              <w:adjustRightInd w:val="0"/>
              <w:jc w:val="center"/>
              <w:rPr>
                <w:sz w:val="20"/>
                <w:szCs w:val="20"/>
              </w:rPr>
            </w:pPr>
          </w:p>
        </w:tc>
      </w:tr>
      <w:tr w:rsidR="001E20A8" w:rsidRPr="00853111" w:rsidTr="008020D4">
        <w:tc>
          <w:tcPr>
            <w:tcW w:w="567" w:type="dxa"/>
          </w:tcPr>
          <w:p w:rsidR="001E20A8" w:rsidRPr="00853111" w:rsidRDefault="001E20A8" w:rsidP="00E8320B">
            <w:pPr>
              <w:widowControl w:val="0"/>
              <w:adjustRightInd w:val="0"/>
              <w:jc w:val="center"/>
              <w:rPr>
                <w:sz w:val="20"/>
                <w:szCs w:val="20"/>
              </w:rPr>
            </w:pPr>
            <w:r w:rsidRPr="00853111">
              <w:rPr>
                <w:sz w:val="20"/>
                <w:szCs w:val="20"/>
              </w:rPr>
              <w:t>16.</w:t>
            </w:r>
          </w:p>
        </w:tc>
        <w:tc>
          <w:tcPr>
            <w:tcW w:w="4536" w:type="dxa"/>
          </w:tcPr>
          <w:p w:rsidR="001E20A8" w:rsidRPr="00853111" w:rsidRDefault="001E20A8" w:rsidP="00E8320B">
            <w:pPr>
              <w:widowControl w:val="0"/>
              <w:adjustRightInd w:val="0"/>
              <w:rPr>
                <w:sz w:val="20"/>
                <w:szCs w:val="20"/>
              </w:rPr>
            </w:pPr>
            <w:r w:rsidRPr="00853111">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bl>
    <w:p w:rsidR="001E20A8" w:rsidRPr="00D6753D" w:rsidRDefault="002F74A0" w:rsidP="001E20A8">
      <w:pPr>
        <w:tabs>
          <w:tab w:val="right" w:pos="9923"/>
        </w:tabs>
        <w:jc w:val="both"/>
        <w:rPr>
          <w:sz w:val="22"/>
          <w:szCs w:val="22"/>
        </w:rPr>
      </w:pPr>
      <w:r w:rsidDel="002F74A0">
        <w:t xml:space="preserve"> </w:t>
      </w:r>
    </w:p>
    <w:p w:rsidR="001E20A8" w:rsidRDefault="001E20A8" w:rsidP="001E20A8"/>
    <w:p w:rsidR="001E20A8" w:rsidRPr="008B057D" w:rsidRDefault="001E20A8" w:rsidP="001E20A8">
      <w:pPr>
        <w:rPr>
          <w:rStyle w:val="affffffffff8"/>
        </w:rPr>
      </w:pPr>
      <w:r w:rsidRPr="008B057D">
        <w:rPr>
          <w:rStyle w:val="affffffffff8"/>
        </w:rPr>
        <w:t>_____________________________</w:t>
      </w:r>
    </w:p>
    <w:p w:rsidR="001E20A8" w:rsidRPr="00512959" w:rsidRDefault="001E20A8" w:rsidP="001E20A8">
      <w:pPr>
        <w:jc w:val="both"/>
        <w:rPr>
          <w:rStyle w:val="affffffffff8"/>
        </w:rPr>
      </w:pPr>
      <w:r w:rsidRPr="00512959">
        <w:rPr>
          <w:rStyle w:val="affffffffff8"/>
        </w:rPr>
        <w:t xml:space="preserve">(1)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512959">
        <w:rPr>
          <w:rStyle w:val="affffffffff8"/>
          <w:u w:val="single"/>
        </w:rPr>
        <w:t>в течение 3 календарных лет, следующих один за другим</w:t>
      </w:r>
      <w:r w:rsidRPr="00512959">
        <w:rPr>
          <w:rStyle w:val="affffffffff8"/>
        </w:rPr>
        <w:t>.</w:t>
      </w:r>
    </w:p>
    <w:p w:rsidR="001E20A8" w:rsidRPr="004331F1" w:rsidRDefault="001E20A8" w:rsidP="001E20A8">
      <w:pPr>
        <w:jc w:val="both"/>
        <w:rPr>
          <w:rStyle w:val="affffffffff8"/>
          <w:color w:val="FF0000"/>
        </w:rPr>
      </w:pPr>
      <w:r w:rsidRPr="00512959">
        <w:rPr>
          <w:rStyle w:val="affffffffff8"/>
        </w:rPr>
        <w:t xml:space="preserve">(2) Пункты </w:t>
      </w:r>
      <w:r w:rsidRPr="004331F1">
        <w:rPr>
          <w:rStyle w:val="affffffffff8"/>
          <w:color w:val="FF0000"/>
        </w:rPr>
        <w:t>1 - 11</w:t>
      </w:r>
      <w:r w:rsidRPr="00512959">
        <w:rPr>
          <w:rStyle w:val="affffffffff8"/>
        </w:rPr>
        <w:t xml:space="preserve"> настоящего документа </w:t>
      </w:r>
      <w:r w:rsidRPr="004331F1">
        <w:rPr>
          <w:rStyle w:val="affffffffff8"/>
          <w:color w:val="FF0000"/>
        </w:rPr>
        <w:t>являются обязательными для заполнения.</w:t>
      </w:r>
    </w:p>
    <w:p w:rsidR="001E20A8" w:rsidRPr="00512959" w:rsidRDefault="001E20A8" w:rsidP="001E20A8">
      <w:pPr>
        <w:jc w:val="both"/>
      </w:pPr>
      <w:proofErr w:type="gramStart"/>
      <w:r w:rsidRPr="00512959">
        <w:rPr>
          <w:rStyle w:val="affffffffff8"/>
        </w:rPr>
        <w:t>(3)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p w:rsidR="006A301D" w:rsidRPr="00F5050E" w:rsidRDefault="006A301D" w:rsidP="006A301D">
      <w:pPr>
        <w:pageBreakBefore/>
        <w:ind w:left="839" w:right="68" w:firstLine="4201"/>
        <w:jc w:val="right"/>
        <w:rPr>
          <w:b/>
        </w:rPr>
      </w:pPr>
      <w:r w:rsidRPr="00F5050E">
        <w:rPr>
          <w:b/>
        </w:rPr>
        <w:lastRenderedPageBreak/>
        <w:t xml:space="preserve">Форма </w:t>
      </w:r>
      <w:r w:rsidR="00BA1F5B" w:rsidRPr="00F5050E">
        <w:rPr>
          <w:b/>
        </w:rPr>
        <w:t>5</w:t>
      </w:r>
    </w:p>
    <w:p w:rsidR="006A301D" w:rsidRPr="00F5050E" w:rsidRDefault="006A301D" w:rsidP="006A301D">
      <w:pPr>
        <w:ind w:right="68"/>
        <w:jc w:val="right"/>
      </w:pPr>
      <w:r w:rsidRPr="00F5050E">
        <w:t xml:space="preserve">Приложение № </w:t>
      </w:r>
      <w:r w:rsidR="00BA1F5B" w:rsidRPr="00F5050E">
        <w:t>4</w:t>
      </w:r>
    </w:p>
    <w:p w:rsidR="006A301D" w:rsidRPr="00F5050E" w:rsidRDefault="006A301D" w:rsidP="006A301D">
      <w:pPr>
        <w:ind w:right="68"/>
        <w:jc w:val="right"/>
      </w:pPr>
      <w:r w:rsidRPr="00F5050E">
        <w:t xml:space="preserve"> к заявке на участие в аукционе</w:t>
      </w:r>
    </w:p>
    <w:p w:rsidR="006A301D" w:rsidRPr="00F5050E" w:rsidRDefault="006A301D" w:rsidP="006A301D"/>
    <w:p w:rsidR="006A301D" w:rsidRPr="00F5050E" w:rsidRDefault="006A301D" w:rsidP="006A301D">
      <w:pPr>
        <w:ind w:left="839" w:right="68" w:firstLine="4201"/>
        <w:jc w:val="both"/>
        <w:rPr>
          <w:b/>
        </w:rPr>
      </w:pPr>
    </w:p>
    <w:p w:rsidR="006A301D" w:rsidRPr="00F5050E" w:rsidRDefault="006A301D" w:rsidP="006A301D">
      <w:pPr>
        <w:pStyle w:val="23"/>
        <w:spacing w:before="0" w:after="0"/>
        <w:jc w:val="center"/>
        <w:rPr>
          <w:rFonts w:ascii="Times New Roman" w:hAnsi="Times New Roman"/>
          <w:i w:val="0"/>
        </w:rPr>
      </w:pPr>
      <w:r w:rsidRPr="00F5050E">
        <w:rPr>
          <w:rFonts w:ascii="Times New Roman" w:hAnsi="Times New Roman"/>
          <w:i w:val="0"/>
        </w:rPr>
        <w:t>РАСЧЕТ ПРЕДЛАГАЕМОЙ ЦЕНЫ ДОГОВОРА</w:t>
      </w:r>
    </w:p>
    <w:p w:rsidR="006A301D" w:rsidRPr="00F5050E" w:rsidRDefault="006A301D" w:rsidP="006A301D">
      <w:pPr>
        <w:pStyle w:val="23"/>
        <w:spacing w:before="0" w:after="0"/>
        <w:jc w:val="center"/>
        <w:rPr>
          <w:rFonts w:ascii="Times New Roman" w:hAnsi="Times New Roman"/>
          <w:i w:val="0"/>
        </w:rPr>
      </w:pPr>
      <w:r w:rsidRPr="00F5050E">
        <w:rPr>
          <w:rFonts w:ascii="Times New Roman" w:hAnsi="Times New Roman"/>
          <w:i w:val="0"/>
        </w:rPr>
        <w:t>И ОБОСНОВАНИЕ РАСЧЕТА ПРЕДЛАГАЕМОЙ ЦЕНЫ ДОГОВОРА</w:t>
      </w:r>
    </w:p>
    <w:p w:rsidR="006A301D" w:rsidRPr="00F5050E" w:rsidRDefault="006A301D" w:rsidP="006A301D"/>
    <w:p w:rsidR="006A301D" w:rsidRPr="00F5050E" w:rsidRDefault="006A301D" w:rsidP="007E3D7C">
      <w:pPr>
        <w:jc w:val="center"/>
        <w:rPr>
          <w:i/>
        </w:rPr>
      </w:pPr>
      <w:proofErr w:type="gramStart"/>
      <w:r w:rsidRPr="00F5050E">
        <w:rPr>
          <w:i/>
        </w:rPr>
        <w:t xml:space="preserve">(В случае признания победителем аукциона участника аукциона, сделавшего в ходе аукциона </w:t>
      </w:r>
      <w:r w:rsidRPr="00760702">
        <w:rPr>
          <w:b/>
          <w:i/>
          <w:color w:val="FF0000"/>
        </w:rPr>
        <w:t>предложение с демпинговой ценой</w:t>
      </w:r>
      <w:r w:rsidRPr="00F5050E">
        <w:rPr>
          <w:i/>
        </w:rPr>
        <w:t xml:space="preserve">, или участника, которому по результатам аукциона  был  присвоен второй номер, сделавшего в ходе аукциона предложение с демпинговой ценой </w:t>
      </w:r>
      <w:r w:rsidRPr="00F5050E">
        <w:rPr>
          <w:i/>
          <w:sz w:val="28"/>
          <w:szCs w:val="20"/>
        </w:rPr>
        <w:t>(</w:t>
      </w:r>
      <w:r w:rsidRPr="00F5050E">
        <w:rPr>
          <w:i/>
        </w:rPr>
        <w:t>на 25 или более процентов ниже начальной (максимальной) цены Договора,  указанной в документации об аукционе)</w:t>
      </w:r>
      <w:r w:rsidRPr="00F5050E">
        <w:t xml:space="preserve">, </w:t>
      </w:r>
      <w:r w:rsidRPr="00F5050E">
        <w:rPr>
          <w:i/>
        </w:rPr>
        <w:t>такой участник аукциона до подписания Договора обязан представить Заказчику расчет предлагаемой цены</w:t>
      </w:r>
      <w:proofErr w:type="gramEnd"/>
      <w:r w:rsidRPr="00F5050E">
        <w:rPr>
          <w:i/>
        </w:rPr>
        <w:t xml:space="preserve"> </w:t>
      </w:r>
      <w:proofErr w:type="gramStart"/>
      <w:r w:rsidRPr="00F5050E">
        <w:rPr>
          <w:i/>
        </w:rPr>
        <w:t xml:space="preserve">Договора и ее обоснование) </w:t>
      </w:r>
      <w:proofErr w:type="gramEnd"/>
    </w:p>
    <w:p w:rsidR="006A301D" w:rsidRPr="00F5050E" w:rsidRDefault="006A301D" w:rsidP="006A301D">
      <w:pPr>
        <w:spacing w:line="360" w:lineRule="auto"/>
        <w:ind w:left="840" w:right="66" w:hanging="960"/>
        <w:jc w:val="center"/>
        <w:rPr>
          <w:b/>
          <w:sz w:val="28"/>
          <w:szCs w:val="28"/>
          <w:u w:val="single"/>
        </w:rPr>
      </w:pPr>
    </w:p>
    <w:p w:rsidR="006A301D" w:rsidRPr="00F5050E" w:rsidRDefault="006A301D" w:rsidP="006A301D">
      <w:pPr>
        <w:spacing w:line="360" w:lineRule="auto"/>
        <w:ind w:left="840" w:right="66" w:hanging="960"/>
        <w:jc w:val="center"/>
      </w:pPr>
      <w:r w:rsidRPr="00F5050E">
        <w:rPr>
          <w:sz w:val="28"/>
          <w:szCs w:val="28"/>
        </w:rPr>
        <w:t>РАСЧЕТ ПРЕДЛАГАЕМОЙ ЦЕНЫ ДОГОВОРА</w:t>
      </w:r>
    </w:p>
    <w:p w:rsidR="006A301D" w:rsidRPr="00F5050E" w:rsidRDefault="006A301D" w:rsidP="006A301D">
      <w:pPr>
        <w:spacing w:line="360" w:lineRule="auto"/>
        <w:ind w:right="66"/>
        <w:jc w:val="both"/>
        <w:rPr>
          <w:b/>
        </w:rPr>
      </w:pPr>
    </w:p>
    <w:p w:rsidR="006A301D" w:rsidRPr="00F5050E" w:rsidRDefault="006A301D" w:rsidP="006A301D">
      <w:pPr>
        <w:spacing w:line="360" w:lineRule="auto"/>
        <w:ind w:right="66"/>
        <w:jc w:val="both"/>
        <w:rPr>
          <w:b/>
        </w:rPr>
      </w:pPr>
      <w:r w:rsidRPr="00F5050E">
        <w:rPr>
          <w:b/>
        </w:rPr>
        <w:t>__________________________________________________________________________________________________________________________________________________________________________________________________________________</w:t>
      </w:r>
      <w:r w:rsidR="00D321A9">
        <w:rPr>
          <w:b/>
        </w:rPr>
        <w:t>___________________</w:t>
      </w:r>
      <w:r w:rsidRPr="00F5050E">
        <w:rPr>
          <w:b/>
        </w:rPr>
        <w:t>___________</w:t>
      </w:r>
    </w:p>
    <w:p w:rsidR="006A301D" w:rsidRPr="00F5050E" w:rsidRDefault="006A301D" w:rsidP="006A301D">
      <w:pPr>
        <w:spacing w:line="360" w:lineRule="auto"/>
        <w:ind w:right="68"/>
        <w:jc w:val="both"/>
        <w:rPr>
          <w:b/>
          <w:sz w:val="28"/>
          <w:szCs w:val="28"/>
          <w:u w:val="single"/>
        </w:rPr>
      </w:pPr>
    </w:p>
    <w:p w:rsidR="006A301D" w:rsidRPr="00F5050E" w:rsidRDefault="006A301D" w:rsidP="006A301D">
      <w:pPr>
        <w:spacing w:line="360" w:lineRule="auto"/>
        <w:ind w:right="68"/>
        <w:jc w:val="center"/>
      </w:pPr>
      <w:r w:rsidRPr="00F5050E">
        <w:rPr>
          <w:sz w:val="28"/>
          <w:szCs w:val="28"/>
        </w:rPr>
        <w:t>ОБОСНОВАНИЕ РАСЧЕТА ПРЕДЛАГАЕМОЙ ЦЕНЫ ДОГОВОРА</w:t>
      </w:r>
    </w:p>
    <w:p w:rsidR="006A301D" w:rsidRPr="00F5050E" w:rsidRDefault="006A301D" w:rsidP="006A301D">
      <w:pPr>
        <w:spacing w:line="360" w:lineRule="auto"/>
        <w:ind w:right="68"/>
        <w:jc w:val="both"/>
        <w:rPr>
          <w:b/>
        </w:rPr>
      </w:pPr>
      <w:r w:rsidRPr="00F5050E">
        <w:rPr>
          <w:b/>
        </w:rPr>
        <w:t>___________________________________________________________________________________________________________________________________________________________________________________________________________________</w:t>
      </w:r>
      <w:r w:rsidR="00D321A9">
        <w:rPr>
          <w:b/>
        </w:rPr>
        <w:t>___________</w:t>
      </w:r>
      <w:r w:rsidRPr="00F5050E">
        <w:rPr>
          <w:b/>
        </w:rPr>
        <w:t>__________________</w:t>
      </w:r>
    </w:p>
    <w:p w:rsidR="006A301D" w:rsidRPr="00F5050E" w:rsidRDefault="006A301D" w:rsidP="006A301D">
      <w:pPr>
        <w:keepNext/>
        <w:spacing w:before="240" w:after="60"/>
        <w:ind w:firstLine="567"/>
        <w:jc w:val="both"/>
        <w:outlineLvl w:val="1"/>
        <w:rPr>
          <w:bCs/>
          <w:i/>
          <w:iCs/>
          <w:szCs w:val="28"/>
        </w:rPr>
      </w:pPr>
    </w:p>
    <w:p w:rsidR="001767A0" w:rsidRDefault="001767A0">
      <w:pPr>
        <w:rPr>
          <w:b/>
          <w:sz w:val="28"/>
          <w:szCs w:val="28"/>
        </w:rPr>
      </w:pPr>
    </w:p>
    <w:p w:rsidR="001767A0" w:rsidRDefault="001767A0">
      <w:pPr>
        <w:rPr>
          <w:b/>
          <w:sz w:val="28"/>
          <w:szCs w:val="28"/>
        </w:rPr>
      </w:pPr>
    </w:p>
    <w:p w:rsidR="001767A0" w:rsidRDefault="001767A0">
      <w:pPr>
        <w:rPr>
          <w:b/>
          <w:sz w:val="28"/>
          <w:szCs w:val="28"/>
        </w:rPr>
      </w:pPr>
    </w:p>
    <w:p w:rsidR="001767A0" w:rsidRDefault="001767A0">
      <w:pPr>
        <w:rPr>
          <w:b/>
          <w:sz w:val="28"/>
          <w:szCs w:val="28"/>
        </w:rPr>
      </w:pPr>
    </w:p>
    <w:p w:rsidR="001767A0" w:rsidRDefault="001767A0">
      <w:pPr>
        <w:rPr>
          <w:b/>
          <w:sz w:val="28"/>
          <w:szCs w:val="28"/>
        </w:rPr>
      </w:pPr>
    </w:p>
    <w:p w:rsidR="001767A0" w:rsidRDefault="001767A0">
      <w:pPr>
        <w:rPr>
          <w:b/>
          <w:sz w:val="28"/>
          <w:szCs w:val="28"/>
        </w:rPr>
        <w:sectPr w:rsidR="001767A0" w:rsidSect="002D393E">
          <w:pgSz w:w="11906" w:h="16838" w:code="9"/>
          <w:pgMar w:top="851" w:right="737" w:bottom="851" w:left="1418" w:header="709" w:footer="709" w:gutter="0"/>
          <w:cols w:space="708"/>
          <w:docGrid w:linePitch="360"/>
        </w:sectPr>
      </w:pPr>
    </w:p>
    <w:p w:rsidR="00A34D07" w:rsidRPr="00A34D07" w:rsidRDefault="00A34D07" w:rsidP="00A34D07">
      <w:pPr>
        <w:jc w:val="right"/>
        <w:rPr>
          <w:b/>
        </w:rPr>
      </w:pPr>
      <w:r w:rsidRPr="00A34D07">
        <w:rPr>
          <w:b/>
        </w:rPr>
        <w:lastRenderedPageBreak/>
        <w:t xml:space="preserve">Форма 6 </w:t>
      </w:r>
    </w:p>
    <w:p w:rsidR="00A34D07" w:rsidRPr="00A34D07" w:rsidRDefault="00A34D07" w:rsidP="00A34D07">
      <w:pPr>
        <w:jc w:val="right"/>
      </w:pPr>
      <w:r w:rsidRPr="00A34D07">
        <w:t xml:space="preserve">Приложение № 5 </w:t>
      </w:r>
      <w:r w:rsidRPr="00A34D07">
        <w:br/>
        <w:t xml:space="preserve">                  к заявке на участие в аукционе</w:t>
      </w:r>
    </w:p>
    <w:p w:rsidR="00A34D07" w:rsidRPr="00A34D07" w:rsidRDefault="00A34D07" w:rsidP="00A34D07">
      <w:pPr>
        <w:ind w:right="34"/>
        <w:rPr>
          <w:b/>
          <w:color w:val="000000"/>
          <w:sz w:val="22"/>
          <w:szCs w:val="22"/>
        </w:rPr>
      </w:pPr>
    </w:p>
    <w:p w:rsidR="00BC5B9D" w:rsidRPr="003109FC" w:rsidRDefault="00BC5B9D" w:rsidP="00BC5B9D">
      <w:pPr>
        <w:jc w:val="both"/>
      </w:pPr>
      <w:proofErr w:type="gramStart"/>
      <w:r w:rsidRPr="00251CE7">
        <w:rPr>
          <w:b/>
        </w:rPr>
        <w:t xml:space="preserve">Информация о наличии </w:t>
      </w:r>
      <w:r w:rsidR="00E34C5F" w:rsidRPr="00E34C5F">
        <w:rPr>
          <w:b/>
        </w:rPr>
        <w:t>участника закупки за последние два года, предшествующие размещению информации о проведении аукциона в электронной форме в ЕИС, опыта выполнения работ (оказания услуг) по не менее 2 (двум) надлежаще исполненным договорам/контрактам</w:t>
      </w:r>
      <w:r w:rsidR="00E34C5F" w:rsidRPr="00E34C5F">
        <w:rPr>
          <w:b/>
          <w:vertAlign w:val="superscript"/>
        </w:rPr>
        <w:footnoteReference w:id="20"/>
      </w:r>
      <w:r w:rsidR="00E34C5F" w:rsidRPr="00E34C5F">
        <w:rPr>
          <w:b/>
        </w:rPr>
        <w:t>, аналогичным предмету закупки, общей стоимостью не менее 100 % (ста процентов) начальной (максимальной) цены договора, установленной документацией об аукционе в электронной форме</w:t>
      </w:r>
      <w:r w:rsidRPr="003109FC">
        <w:rPr>
          <w:b/>
        </w:rPr>
        <w:t>.</w:t>
      </w:r>
      <w:r w:rsidRPr="003109FC">
        <w:t xml:space="preserve"> </w:t>
      </w:r>
      <w:proofErr w:type="gramEnd"/>
    </w:p>
    <w:p w:rsidR="00BC5B9D" w:rsidRDefault="00E34C5F" w:rsidP="00BC5B9D">
      <w:pPr>
        <w:jc w:val="both"/>
        <w:rPr>
          <w:sz w:val="22"/>
          <w:szCs w:val="22"/>
        </w:rPr>
      </w:pPr>
      <w:r w:rsidRPr="00E34C5F">
        <w:t>Аналогичными закупаемым работам, услугам будут считаться работы (услуги) по уборке зданий и прилегающей к зданиям территории, сопоставимые по видам, объемам и техническим характеристикам работ (услуг), указанным в разделе 4 «Техническое задание» документации об аукционе в электронной форме</w:t>
      </w:r>
      <w:r w:rsidR="00BC5B9D" w:rsidRPr="003109FC">
        <w:rPr>
          <w:sz w:val="22"/>
          <w:szCs w:val="22"/>
        </w:rPr>
        <w:t>.</w:t>
      </w:r>
      <w:r w:rsidR="00BC5B9D" w:rsidRPr="003109FC">
        <w:rPr>
          <w:sz w:val="22"/>
          <w:szCs w:val="22"/>
          <w:vertAlign w:val="superscript"/>
        </w:rPr>
        <w:footnoteReference w:id="21"/>
      </w:r>
    </w:p>
    <w:p w:rsidR="009F0DCD" w:rsidRPr="00A34D07" w:rsidRDefault="009F0DCD" w:rsidP="00BC5B9D">
      <w:pPr>
        <w:autoSpaceDE w:val="0"/>
        <w:autoSpaceDN w:val="0"/>
        <w:adjustRightInd w:val="0"/>
        <w:rPr>
          <w:b/>
        </w:rPr>
      </w:pPr>
    </w:p>
    <w:tbl>
      <w:tblPr>
        <w:tblW w:w="15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832"/>
        <w:gridCol w:w="2511"/>
        <w:gridCol w:w="2709"/>
        <w:gridCol w:w="2709"/>
        <w:gridCol w:w="2550"/>
        <w:gridCol w:w="2315"/>
      </w:tblGrid>
      <w:tr w:rsidR="00BC5B9D" w:rsidRPr="00A34D07" w:rsidTr="00813284">
        <w:trPr>
          <w:trHeight w:val="936"/>
          <w:jc w:val="center"/>
        </w:trPr>
        <w:tc>
          <w:tcPr>
            <w:tcW w:w="530" w:type="dxa"/>
            <w:tcBorders>
              <w:top w:val="single" w:sz="4" w:space="0" w:color="auto"/>
              <w:left w:val="single" w:sz="4" w:space="0" w:color="auto"/>
              <w:bottom w:val="single" w:sz="4" w:space="0" w:color="auto"/>
              <w:right w:val="single" w:sz="4" w:space="0" w:color="auto"/>
            </w:tcBorders>
            <w:hideMark/>
          </w:tcPr>
          <w:p w:rsidR="00BC5B9D" w:rsidRPr="00A34D07" w:rsidRDefault="00BC5B9D" w:rsidP="00813284">
            <w:pPr>
              <w:jc w:val="center"/>
            </w:pPr>
            <w:r w:rsidRPr="00A34D07">
              <w:t xml:space="preserve">№ </w:t>
            </w:r>
            <w:proofErr w:type="gramStart"/>
            <w:r w:rsidRPr="00A34D07">
              <w:t>п</w:t>
            </w:r>
            <w:proofErr w:type="gramEnd"/>
            <w:r w:rsidRPr="00A34D07">
              <w:t>/п</w:t>
            </w:r>
          </w:p>
        </w:tc>
        <w:tc>
          <w:tcPr>
            <w:tcW w:w="1832" w:type="dxa"/>
            <w:tcBorders>
              <w:top w:val="single" w:sz="4" w:space="0" w:color="auto"/>
              <w:left w:val="single" w:sz="4" w:space="0" w:color="auto"/>
              <w:bottom w:val="single" w:sz="4" w:space="0" w:color="auto"/>
              <w:right w:val="single" w:sz="4" w:space="0" w:color="auto"/>
            </w:tcBorders>
            <w:hideMark/>
          </w:tcPr>
          <w:p w:rsidR="00BC5B9D" w:rsidRPr="00A34D07" w:rsidRDefault="00BC5B9D" w:rsidP="00813284">
            <w:pPr>
              <w:jc w:val="center"/>
            </w:pPr>
            <w:r w:rsidRPr="00A34D07">
              <w:t>Номер договора/ контракта</w:t>
            </w:r>
          </w:p>
        </w:tc>
        <w:tc>
          <w:tcPr>
            <w:tcW w:w="2511"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jc w:val="center"/>
            </w:pPr>
            <w:r w:rsidRPr="00A34D07">
              <w:t>Предмет договора/ контракта</w:t>
            </w:r>
          </w:p>
          <w:p w:rsidR="00BC5B9D" w:rsidRPr="00A34D07" w:rsidRDefault="00BC5B9D" w:rsidP="00813284">
            <w:pPr>
              <w:jc w:val="center"/>
              <w:rPr>
                <w:b/>
              </w:rPr>
            </w:pPr>
          </w:p>
        </w:tc>
        <w:tc>
          <w:tcPr>
            <w:tcW w:w="2709"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jc w:val="center"/>
            </w:pPr>
            <w:r w:rsidRPr="00A34D07">
              <w:rPr>
                <w:bCs/>
              </w:rPr>
              <w:t>Цена договора</w:t>
            </w:r>
            <w:r w:rsidRPr="00A34D07">
              <w:t>/ контракта</w:t>
            </w:r>
          </w:p>
        </w:tc>
        <w:tc>
          <w:tcPr>
            <w:tcW w:w="2709" w:type="dxa"/>
            <w:tcBorders>
              <w:top w:val="single" w:sz="4" w:space="0" w:color="auto"/>
              <w:left w:val="single" w:sz="4" w:space="0" w:color="auto"/>
              <w:bottom w:val="single" w:sz="4" w:space="0" w:color="auto"/>
              <w:right w:val="single" w:sz="4" w:space="0" w:color="auto"/>
            </w:tcBorders>
            <w:hideMark/>
          </w:tcPr>
          <w:p w:rsidR="00BC5B9D" w:rsidRPr="00A34D07" w:rsidRDefault="00BC5B9D" w:rsidP="00813284">
            <w:pPr>
              <w:jc w:val="center"/>
              <w:rPr>
                <w:b/>
              </w:rPr>
            </w:pPr>
            <w:r w:rsidRPr="00A34D07">
              <w:t>Краткое описание выполненных работ/оказанных услуг</w:t>
            </w:r>
          </w:p>
        </w:tc>
        <w:tc>
          <w:tcPr>
            <w:tcW w:w="2550" w:type="dxa"/>
            <w:tcBorders>
              <w:top w:val="single" w:sz="4" w:space="0" w:color="auto"/>
              <w:left w:val="single" w:sz="4" w:space="0" w:color="auto"/>
              <w:bottom w:val="single" w:sz="4" w:space="0" w:color="auto"/>
              <w:right w:val="single" w:sz="4" w:space="0" w:color="auto"/>
            </w:tcBorders>
            <w:hideMark/>
          </w:tcPr>
          <w:p w:rsidR="00BC5B9D" w:rsidRPr="00A34D07" w:rsidRDefault="00BC5B9D" w:rsidP="00813284">
            <w:pPr>
              <w:ind w:left="-138" w:firstLine="138"/>
              <w:jc w:val="center"/>
            </w:pPr>
            <w:r w:rsidRPr="00A34D07">
              <w:t>Наименование заказчика, ФИО, должность и контактный телефон представителя заказчика</w:t>
            </w:r>
          </w:p>
        </w:tc>
        <w:tc>
          <w:tcPr>
            <w:tcW w:w="2315" w:type="dxa"/>
            <w:tcBorders>
              <w:top w:val="single" w:sz="4" w:space="0" w:color="auto"/>
              <w:left w:val="single" w:sz="4" w:space="0" w:color="auto"/>
              <w:bottom w:val="single" w:sz="4" w:space="0" w:color="auto"/>
              <w:right w:val="single" w:sz="4" w:space="0" w:color="auto"/>
            </w:tcBorders>
            <w:vAlign w:val="center"/>
          </w:tcPr>
          <w:p w:rsidR="00BC5B9D" w:rsidRPr="00A34D07" w:rsidRDefault="00BC5B9D" w:rsidP="00813284">
            <w:pPr>
              <w:jc w:val="center"/>
            </w:pPr>
            <w:r w:rsidRPr="00A34D07">
              <w:t>Даты заключения и завершения договора/ контракта</w:t>
            </w:r>
          </w:p>
          <w:p w:rsidR="00BC5B9D" w:rsidRPr="00A34D07" w:rsidRDefault="00BC5B9D" w:rsidP="00813284">
            <w:pPr>
              <w:jc w:val="center"/>
            </w:pPr>
          </w:p>
          <w:p w:rsidR="00BC5B9D" w:rsidRPr="00A34D07" w:rsidRDefault="00BC5B9D" w:rsidP="00813284">
            <w:pPr>
              <w:jc w:val="center"/>
            </w:pPr>
          </w:p>
          <w:p w:rsidR="00BC5B9D" w:rsidRPr="00A34D07" w:rsidRDefault="00BC5B9D" w:rsidP="00813284">
            <w:pPr>
              <w:jc w:val="center"/>
              <w:rPr>
                <w:b/>
                <w:bCs/>
              </w:rPr>
            </w:pPr>
          </w:p>
        </w:tc>
      </w:tr>
      <w:tr w:rsidR="00BC5B9D" w:rsidRPr="00A34D07" w:rsidTr="00813284">
        <w:trPr>
          <w:trHeight w:val="275"/>
          <w:jc w:val="center"/>
        </w:trPr>
        <w:tc>
          <w:tcPr>
            <w:tcW w:w="530" w:type="dxa"/>
            <w:tcBorders>
              <w:top w:val="single" w:sz="4" w:space="0" w:color="auto"/>
              <w:left w:val="single" w:sz="4" w:space="0" w:color="auto"/>
              <w:bottom w:val="single" w:sz="4" w:space="0" w:color="auto"/>
              <w:right w:val="single" w:sz="4" w:space="0" w:color="auto"/>
            </w:tcBorders>
            <w:hideMark/>
          </w:tcPr>
          <w:p w:rsidR="00BC5B9D" w:rsidRPr="00A34D07" w:rsidRDefault="00BC5B9D" w:rsidP="00813284">
            <w:pPr>
              <w:jc w:val="center"/>
              <w:rPr>
                <w:b/>
                <w:sz w:val="20"/>
                <w:szCs w:val="20"/>
              </w:rPr>
            </w:pPr>
            <w:r w:rsidRPr="00A34D07">
              <w:rPr>
                <w:b/>
                <w:sz w:val="20"/>
                <w:szCs w:val="20"/>
              </w:rPr>
              <w:t>1</w:t>
            </w:r>
          </w:p>
        </w:tc>
        <w:tc>
          <w:tcPr>
            <w:tcW w:w="1832" w:type="dxa"/>
            <w:tcBorders>
              <w:top w:val="single" w:sz="4" w:space="0" w:color="auto"/>
              <w:left w:val="single" w:sz="4" w:space="0" w:color="auto"/>
              <w:bottom w:val="single" w:sz="4" w:space="0" w:color="auto"/>
              <w:right w:val="single" w:sz="4" w:space="0" w:color="auto"/>
            </w:tcBorders>
            <w:hideMark/>
          </w:tcPr>
          <w:p w:rsidR="00BC5B9D" w:rsidRPr="00A34D07" w:rsidRDefault="00BC5B9D" w:rsidP="00813284">
            <w:pPr>
              <w:jc w:val="center"/>
              <w:rPr>
                <w:b/>
                <w:sz w:val="20"/>
                <w:szCs w:val="20"/>
              </w:rPr>
            </w:pPr>
            <w:r w:rsidRPr="00A34D07">
              <w:rPr>
                <w:b/>
                <w:sz w:val="20"/>
                <w:szCs w:val="20"/>
              </w:rPr>
              <w:t>2</w:t>
            </w:r>
          </w:p>
        </w:tc>
        <w:tc>
          <w:tcPr>
            <w:tcW w:w="2511" w:type="dxa"/>
            <w:tcBorders>
              <w:top w:val="single" w:sz="4" w:space="0" w:color="auto"/>
              <w:left w:val="single" w:sz="4" w:space="0" w:color="auto"/>
              <w:bottom w:val="single" w:sz="4" w:space="0" w:color="auto"/>
              <w:right w:val="single" w:sz="4" w:space="0" w:color="auto"/>
            </w:tcBorders>
            <w:hideMark/>
          </w:tcPr>
          <w:p w:rsidR="00BC5B9D" w:rsidRPr="00A34D07" w:rsidRDefault="00BC5B9D" w:rsidP="00813284">
            <w:pPr>
              <w:jc w:val="center"/>
              <w:rPr>
                <w:b/>
                <w:sz w:val="20"/>
                <w:szCs w:val="20"/>
              </w:rPr>
            </w:pPr>
            <w:r w:rsidRPr="00A34D07">
              <w:rPr>
                <w:b/>
                <w:sz w:val="20"/>
                <w:szCs w:val="20"/>
              </w:rPr>
              <w:t>3</w:t>
            </w:r>
          </w:p>
        </w:tc>
        <w:tc>
          <w:tcPr>
            <w:tcW w:w="2709"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jc w:val="center"/>
              <w:rPr>
                <w:b/>
                <w:sz w:val="20"/>
                <w:szCs w:val="20"/>
              </w:rPr>
            </w:pPr>
            <w:r w:rsidRPr="00A34D07">
              <w:rPr>
                <w:b/>
                <w:sz w:val="20"/>
                <w:szCs w:val="20"/>
              </w:rPr>
              <w:t>4</w:t>
            </w:r>
          </w:p>
        </w:tc>
        <w:tc>
          <w:tcPr>
            <w:tcW w:w="2709" w:type="dxa"/>
            <w:tcBorders>
              <w:top w:val="single" w:sz="4" w:space="0" w:color="auto"/>
              <w:left w:val="single" w:sz="4" w:space="0" w:color="auto"/>
              <w:bottom w:val="single" w:sz="4" w:space="0" w:color="auto"/>
              <w:right w:val="single" w:sz="4" w:space="0" w:color="auto"/>
            </w:tcBorders>
            <w:hideMark/>
          </w:tcPr>
          <w:p w:rsidR="00BC5B9D" w:rsidRPr="00A34D07" w:rsidRDefault="00BC5B9D" w:rsidP="00813284">
            <w:pPr>
              <w:jc w:val="center"/>
              <w:rPr>
                <w:b/>
                <w:sz w:val="20"/>
                <w:szCs w:val="20"/>
              </w:rPr>
            </w:pPr>
            <w:r w:rsidRPr="00A34D07">
              <w:rPr>
                <w:b/>
                <w:sz w:val="20"/>
                <w:szCs w:val="20"/>
              </w:rPr>
              <w:t>5</w:t>
            </w:r>
          </w:p>
        </w:tc>
        <w:tc>
          <w:tcPr>
            <w:tcW w:w="2550" w:type="dxa"/>
            <w:tcBorders>
              <w:top w:val="single" w:sz="4" w:space="0" w:color="auto"/>
              <w:left w:val="single" w:sz="4" w:space="0" w:color="auto"/>
              <w:bottom w:val="single" w:sz="4" w:space="0" w:color="auto"/>
              <w:right w:val="single" w:sz="4" w:space="0" w:color="auto"/>
            </w:tcBorders>
            <w:vAlign w:val="center"/>
            <w:hideMark/>
          </w:tcPr>
          <w:p w:rsidR="00BC5B9D" w:rsidRPr="00A34D07" w:rsidRDefault="00BC5B9D" w:rsidP="00813284">
            <w:pPr>
              <w:jc w:val="center"/>
              <w:rPr>
                <w:b/>
                <w:sz w:val="20"/>
                <w:szCs w:val="20"/>
              </w:rPr>
            </w:pPr>
            <w:r w:rsidRPr="00A34D07">
              <w:rPr>
                <w:b/>
                <w:sz w:val="20"/>
                <w:szCs w:val="20"/>
              </w:rPr>
              <w:t>6</w:t>
            </w:r>
          </w:p>
        </w:tc>
        <w:tc>
          <w:tcPr>
            <w:tcW w:w="2315" w:type="dxa"/>
            <w:tcBorders>
              <w:top w:val="single" w:sz="4" w:space="0" w:color="auto"/>
              <w:left w:val="single" w:sz="4" w:space="0" w:color="auto"/>
              <w:bottom w:val="single" w:sz="4" w:space="0" w:color="auto"/>
              <w:right w:val="single" w:sz="4" w:space="0" w:color="auto"/>
            </w:tcBorders>
            <w:vAlign w:val="center"/>
            <w:hideMark/>
          </w:tcPr>
          <w:p w:rsidR="00BC5B9D" w:rsidRPr="00A34D07" w:rsidRDefault="00BC5B9D" w:rsidP="00813284">
            <w:pPr>
              <w:jc w:val="center"/>
              <w:rPr>
                <w:b/>
                <w:sz w:val="20"/>
                <w:szCs w:val="20"/>
              </w:rPr>
            </w:pPr>
            <w:r w:rsidRPr="00A34D07">
              <w:rPr>
                <w:b/>
                <w:sz w:val="20"/>
                <w:szCs w:val="20"/>
              </w:rPr>
              <w:t>7</w:t>
            </w:r>
          </w:p>
        </w:tc>
      </w:tr>
      <w:tr w:rsidR="00BC5B9D" w:rsidRPr="00A34D07" w:rsidTr="00813284">
        <w:trPr>
          <w:trHeight w:val="263"/>
          <w:jc w:val="center"/>
        </w:trPr>
        <w:tc>
          <w:tcPr>
            <w:tcW w:w="530"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numPr>
                <w:ilvl w:val="0"/>
                <w:numId w:val="60"/>
              </w:numPr>
              <w:rPr>
                <w:bCs/>
                <w:sz w:val="20"/>
                <w:szCs w:val="20"/>
              </w:rPr>
            </w:pPr>
          </w:p>
        </w:tc>
        <w:tc>
          <w:tcPr>
            <w:tcW w:w="1832"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jc w:val="both"/>
              <w:rPr>
                <w:sz w:val="20"/>
                <w:szCs w:val="20"/>
              </w:rPr>
            </w:pPr>
          </w:p>
        </w:tc>
        <w:tc>
          <w:tcPr>
            <w:tcW w:w="2511"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jc w:val="both"/>
              <w:rPr>
                <w:sz w:val="20"/>
                <w:szCs w:val="20"/>
              </w:rPr>
            </w:pPr>
          </w:p>
        </w:tc>
        <w:tc>
          <w:tcPr>
            <w:tcW w:w="2709"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rPr>
                <w:sz w:val="20"/>
                <w:szCs w:val="20"/>
              </w:rPr>
            </w:pPr>
          </w:p>
        </w:tc>
        <w:tc>
          <w:tcPr>
            <w:tcW w:w="2709"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jc w:val="both"/>
              <w:rPr>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rsidR="00BC5B9D" w:rsidRPr="00A34D07" w:rsidRDefault="00BC5B9D" w:rsidP="00813284">
            <w:pPr>
              <w:jc w:val="both"/>
              <w:rPr>
                <w:sz w:val="20"/>
                <w:szCs w:val="20"/>
              </w:rPr>
            </w:pPr>
          </w:p>
        </w:tc>
        <w:tc>
          <w:tcPr>
            <w:tcW w:w="2315" w:type="dxa"/>
            <w:tcBorders>
              <w:top w:val="single" w:sz="4" w:space="0" w:color="auto"/>
              <w:left w:val="single" w:sz="4" w:space="0" w:color="auto"/>
              <w:bottom w:val="single" w:sz="4" w:space="0" w:color="auto"/>
              <w:right w:val="single" w:sz="4" w:space="0" w:color="auto"/>
            </w:tcBorders>
            <w:vAlign w:val="center"/>
          </w:tcPr>
          <w:p w:rsidR="00BC5B9D" w:rsidRPr="00A34D07" w:rsidRDefault="00BC5B9D" w:rsidP="00813284">
            <w:pPr>
              <w:jc w:val="center"/>
              <w:rPr>
                <w:b/>
                <w:sz w:val="20"/>
                <w:szCs w:val="20"/>
              </w:rPr>
            </w:pPr>
          </w:p>
        </w:tc>
      </w:tr>
      <w:tr w:rsidR="00BC5B9D" w:rsidRPr="00A34D07" w:rsidTr="00813284">
        <w:trPr>
          <w:trHeight w:val="275"/>
          <w:jc w:val="center"/>
        </w:trPr>
        <w:tc>
          <w:tcPr>
            <w:tcW w:w="530"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numPr>
                <w:ilvl w:val="0"/>
                <w:numId w:val="60"/>
              </w:numPr>
              <w:rPr>
                <w:bCs/>
                <w:sz w:val="20"/>
                <w:szCs w:val="20"/>
              </w:rPr>
            </w:pPr>
          </w:p>
        </w:tc>
        <w:tc>
          <w:tcPr>
            <w:tcW w:w="1832"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jc w:val="both"/>
              <w:rPr>
                <w:sz w:val="20"/>
                <w:szCs w:val="20"/>
              </w:rPr>
            </w:pPr>
          </w:p>
        </w:tc>
        <w:tc>
          <w:tcPr>
            <w:tcW w:w="2511"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jc w:val="both"/>
              <w:rPr>
                <w:sz w:val="20"/>
                <w:szCs w:val="20"/>
              </w:rPr>
            </w:pPr>
          </w:p>
        </w:tc>
        <w:tc>
          <w:tcPr>
            <w:tcW w:w="2709"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rPr>
                <w:sz w:val="20"/>
                <w:szCs w:val="20"/>
              </w:rPr>
            </w:pPr>
          </w:p>
        </w:tc>
        <w:tc>
          <w:tcPr>
            <w:tcW w:w="2709"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jc w:val="both"/>
              <w:rPr>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rsidR="00BC5B9D" w:rsidRPr="00A34D07" w:rsidRDefault="00BC5B9D" w:rsidP="00813284">
            <w:pPr>
              <w:jc w:val="both"/>
              <w:rPr>
                <w:sz w:val="20"/>
                <w:szCs w:val="20"/>
              </w:rPr>
            </w:pPr>
          </w:p>
        </w:tc>
        <w:tc>
          <w:tcPr>
            <w:tcW w:w="2315" w:type="dxa"/>
            <w:tcBorders>
              <w:top w:val="single" w:sz="4" w:space="0" w:color="auto"/>
              <w:left w:val="single" w:sz="4" w:space="0" w:color="auto"/>
              <w:bottom w:val="single" w:sz="4" w:space="0" w:color="auto"/>
              <w:right w:val="single" w:sz="4" w:space="0" w:color="auto"/>
            </w:tcBorders>
            <w:vAlign w:val="center"/>
          </w:tcPr>
          <w:p w:rsidR="00BC5B9D" w:rsidRPr="00A34D07" w:rsidRDefault="00BC5B9D" w:rsidP="00813284">
            <w:pPr>
              <w:jc w:val="center"/>
              <w:rPr>
                <w:b/>
                <w:sz w:val="20"/>
                <w:szCs w:val="20"/>
              </w:rPr>
            </w:pPr>
          </w:p>
        </w:tc>
      </w:tr>
      <w:tr w:rsidR="00BC5B9D" w:rsidRPr="00A34D07" w:rsidTr="00813284">
        <w:trPr>
          <w:trHeight w:val="275"/>
          <w:jc w:val="center"/>
        </w:trPr>
        <w:tc>
          <w:tcPr>
            <w:tcW w:w="530"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numPr>
                <w:ilvl w:val="0"/>
                <w:numId w:val="60"/>
              </w:numPr>
              <w:rPr>
                <w:bCs/>
                <w:sz w:val="20"/>
                <w:szCs w:val="20"/>
              </w:rPr>
            </w:pPr>
          </w:p>
        </w:tc>
        <w:tc>
          <w:tcPr>
            <w:tcW w:w="1832"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autoSpaceDE w:val="0"/>
              <w:autoSpaceDN w:val="0"/>
              <w:adjustRightInd w:val="0"/>
              <w:jc w:val="both"/>
              <w:rPr>
                <w:sz w:val="20"/>
                <w:szCs w:val="20"/>
              </w:rPr>
            </w:pPr>
          </w:p>
        </w:tc>
        <w:tc>
          <w:tcPr>
            <w:tcW w:w="2511"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autoSpaceDE w:val="0"/>
              <w:autoSpaceDN w:val="0"/>
              <w:adjustRightInd w:val="0"/>
              <w:jc w:val="both"/>
              <w:rPr>
                <w:sz w:val="20"/>
                <w:szCs w:val="20"/>
              </w:rPr>
            </w:pPr>
          </w:p>
        </w:tc>
        <w:tc>
          <w:tcPr>
            <w:tcW w:w="2709"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rPr>
                <w:sz w:val="20"/>
                <w:szCs w:val="20"/>
              </w:rPr>
            </w:pPr>
          </w:p>
        </w:tc>
        <w:tc>
          <w:tcPr>
            <w:tcW w:w="2709"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autoSpaceDE w:val="0"/>
              <w:autoSpaceDN w:val="0"/>
              <w:adjustRightInd w:val="0"/>
              <w:jc w:val="both"/>
              <w:rPr>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rsidR="00BC5B9D" w:rsidRPr="00A34D07" w:rsidRDefault="00BC5B9D" w:rsidP="00813284">
            <w:pPr>
              <w:autoSpaceDE w:val="0"/>
              <w:autoSpaceDN w:val="0"/>
              <w:adjustRightInd w:val="0"/>
              <w:jc w:val="both"/>
              <w:rPr>
                <w:sz w:val="20"/>
                <w:szCs w:val="20"/>
              </w:rPr>
            </w:pPr>
          </w:p>
        </w:tc>
        <w:tc>
          <w:tcPr>
            <w:tcW w:w="2315" w:type="dxa"/>
            <w:tcBorders>
              <w:top w:val="single" w:sz="4" w:space="0" w:color="auto"/>
              <w:left w:val="single" w:sz="4" w:space="0" w:color="auto"/>
              <w:bottom w:val="single" w:sz="4" w:space="0" w:color="auto"/>
              <w:right w:val="single" w:sz="4" w:space="0" w:color="auto"/>
            </w:tcBorders>
            <w:vAlign w:val="center"/>
          </w:tcPr>
          <w:p w:rsidR="00BC5B9D" w:rsidRPr="00A34D07" w:rsidRDefault="00BC5B9D" w:rsidP="00813284">
            <w:pPr>
              <w:jc w:val="center"/>
              <w:rPr>
                <w:b/>
                <w:sz w:val="20"/>
                <w:szCs w:val="20"/>
              </w:rPr>
            </w:pPr>
          </w:p>
        </w:tc>
      </w:tr>
      <w:tr w:rsidR="00BC5B9D" w:rsidRPr="00A34D07" w:rsidTr="00813284">
        <w:trPr>
          <w:trHeight w:val="275"/>
          <w:jc w:val="center"/>
        </w:trPr>
        <w:tc>
          <w:tcPr>
            <w:tcW w:w="530" w:type="dxa"/>
            <w:tcBorders>
              <w:top w:val="single" w:sz="4" w:space="0" w:color="auto"/>
              <w:left w:val="single" w:sz="4" w:space="0" w:color="auto"/>
              <w:bottom w:val="single" w:sz="4" w:space="0" w:color="auto"/>
              <w:right w:val="single" w:sz="4" w:space="0" w:color="auto"/>
            </w:tcBorders>
            <w:hideMark/>
          </w:tcPr>
          <w:p w:rsidR="00BC5B9D" w:rsidRPr="00A34D07" w:rsidRDefault="00BC5B9D" w:rsidP="00813284">
            <w:pPr>
              <w:rPr>
                <w:bCs/>
                <w:sz w:val="20"/>
                <w:szCs w:val="20"/>
              </w:rPr>
            </w:pPr>
            <w:r w:rsidRPr="00A34D07">
              <w:rPr>
                <w:bCs/>
                <w:sz w:val="20"/>
                <w:szCs w:val="20"/>
              </w:rPr>
              <w:t>….</w:t>
            </w:r>
          </w:p>
        </w:tc>
        <w:tc>
          <w:tcPr>
            <w:tcW w:w="1832"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tabs>
                <w:tab w:val="num" w:pos="0"/>
              </w:tabs>
              <w:autoSpaceDE w:val="0"/>
              <w:autoSpaceDN w:val="0"/>
              <w:adjustRightInd w:val="0"/>
              <w:jc w:val="both"/>
              <w:rPr>
                <w:i/>
                <w:sz w:val="20"/>
                <w:szCs w:val="20"/>
              </w:rPr>
            </w:pPr>
          </w:p>
        </w:tc>
        <w:tc>
          <w:tcPr>
            <w:tcW w:w="2511"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tabs>
                <w:tab w:val="num" w:pos="0"/>
              </w:tabs>
              <w:autoSpaceDE w:val="0"/>
              <w:autoSpaceDN w:val="0"/>
              <w:adjustRightInd w:val="0"/>
              <w:jc w:val="both"/>
              <w:rPr>
                <w:i/>
                <w:sz w:val="20"/>
                <w:szCs w:val="20"/>
              </w:rPr>
            </w:pPr>
          </w:p>
        </w:tc>
        <w:tc>
          <w:tcPr>
            <w:tcW w:w="2709"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rPr>
                <w:sz w:val="20"/>
                <w:szCs w:val="20"/>
              </w:rPr>
            </w:pPr>
          </w:p>
        </w:tc>
        <w:tc>
          <w:tcPr>
            <w:tcW w:w="2709" w:type="dxa"/>
            <w:tcBorders>
              <w:top w:val="single" w:sz="4" w:space="0" w:color="auto"/>
              <w:left w:val="single" w:sz="4" w:space="0" w:color="auto"/>
              <w:bottom w:val="single" w:sz="4" w:space="0" w:color="auto"/>
              <w:right w:val="single" w:sz="4" w:space="0" w:color="auto"/>
            </w:tcBorders>
          </w:tcPr>
          <w:p w:rsidR="00BC5B9D" w:rsidRPr="00A34D07" w:rsidRDefault="00BC5B9D" w:rsidP="00813284">
            <w:pPr>
              <w:tabs>
                <w:tab w:val="num" w:pos="0"/>
              </w:tabs>
              <w:autoSpaceDE w:val="0"/>
              <w:autoSpaceDN w:val="0"/>
              <w:adjustRightInd w:val="0"/>
              <w:jc w:val="both"/>
              <w:rPr>
                <w:i/>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rsidR="00BC5B9D" w:rsidRPr="00A34D07" w:rsidRDefault="00BC5B9D" w:rsidP="00813284">
            <w:pPr>
              <w:tabs>
                <w:tab w:val="num" w:pos="0"/>
              </w:tabs>
              <w:autoSpaceDE w:val="0"/>
              <w:autoSpaceDN w:val="0"/>
              <w:adjustRightInd w:val="0"/>
              <w:jc w:val="both"/>
              <w:rPr>
                <w:i/>
                <w:sz w:val="20"/>
                <w:szCs w:val="20"/>
              </w:rPr>
            </w:pPr>
          </w:p>
        </w:tc>
        <w:tc>
          <w:tcPr>
            <w:tcW w:w="2315" w:type="dxa"/>
            <w:tcBorders>
              <w:top w:val="single" w:sz="4" w:space="0" w:color="auto"/>
              <w:left w:val="single" w:sz="4" w:space="0" w:color="auto"/>
              <w:bottom w:val="single" w:sz="4" w:space="0" w:color="auto"/>
              <w:right w:val="single" w:sz="4" w:space="0" w:color="auto"/>
            </w:tcBorders>
            <w:vAlign w:val="center"/>
          </w:tcPr>
          <w:p w:rsidR="00BC5B9D" w:rsidRPr="00A34D07" w:rsidRDefault="00BC5B9D" w:rsidP="00813284">
            <w:pPr>
              <w:jc w:val="center"/>
              <w:rPr>
                <w:b/>
                <w:sz w:val="20"/>
                <w:szCs w:val="20"/>
              </w:rPr>
            </w:pPr>
          </w:p>
        </w:tc>
      </w:tr>
    </w:tbl>
    <w:p w:rsidR="000D2402" w:rsidRDefault="000D2402" w:rsidP="00E8320B">
      <w:pPr>
        <w:widowControl w:val="0"/>
        <w:jc w:val="center"/>
        <w:rPr>
          <w:rFonts w:eastAsia="Calibri"/>
          <w:b/>
        </w:rPr>
      </w:pPr>
    </w:p>
    <w:p w:rsidR="00E34C5F" w:rsidRPr="00317CA8" w:rsidRDefault="00E34C5F" w:rsidP="00E34C5F">
      <w:pPr>
        <w:pageBreakBefore/>
        <w:ind w:left="839" w:right="68" w:firstLine="4201"/>
        <w:jc w:val="right"/>
        <w:rPr>
          <w:b/>
        </w:rPr>
      </w:pPr>
      <w:r w:rsidRPr="00317CA8">
        <w:rPr>
          <w:b/>
        </w:rPr>
        <w:lastRenderedPageBreak/>
        <w:t>Форма 7</w:t>
      </w:r>
    </w:p>
    <w:p w:rsidR="00E34C5F" w:rsidRPr="00317CA8" w:rsidRDefault="00E34C5F" w:rsidP="00E34C5F">
      <w:pPr>
        <w:ind w:right="68"/>
        <w:jc w:val="right"/>
      </w:pPr>
      <w:r w:rsidRPr="00317CA8">
        <w:t>Приложение № 6</w:t>
      </w:r>
    </w:p>
    <w:p w:rsidR="00E34C5F" w:rsidRPr="00317CA8" w:rsidRDefault="00E34C5F" w:rsidP="00E34C5F">
      <w:pPr>
        <w:ind w:right="68"/>
        <w:jc w:val="right"/>
      </w:pPr>
      <w:r>
        <w:t xml:space="preserve"> к заявке на участие в аукционе</w:t>
      </w:r>
    </w:p>
    <w:p w:rsidR="00E34C5F" w:rsidRDefault="00E34C5F" w:rsidP="00E34C5F">
      <w:pPr>
        <w:jc w:val="both"/>
        <w:rPr>
          <w:rFonts w:eastAsia="Calibri"/>
          <w:b/>
          <w:sz w:val="22"/>
          <w:szCs w:val="22"/>
          <w:u w:val="single"/>
          <w:lang w:eastAsia="en-US"/>
        </w:rPr>
      </w:pPr>
    </w:p>
    <w:p w:rsidR="00A84C12" w:rsidRDefault="00E34C5F" w:rsidP="00A84C12">
      <w:pPr>
        <w:ind w:right="34"/>
        <w:jc w:val="both"/>
        <w:rPr>
          <w:rFonts w:eastAsia="Calibri"/>
          <w:b/>
          <w:lang w:eastAsia="en-US"/>
        </w:rPr>
      </w:pPr>
      <w:r w:rsidRPr="00EE533A">
        <w:rPr>
          <w:rFonts w:eastAsia="Calibri"/>
          <w:b/>
          <w:lang w:eastAsia="en-US"/>
        </w:rPr>
        <w:t>Информация о налич</w:t>
      </w:r>
      <w:proofErr w:type="gramStart"/>
      <w:r w:rsidRPr="00EE533A">
        <w:rPr>
          <w:rFonts w:eastAsia="Calibri"/>
          <w:b/>
          <w:lang w:eastAsia="en-US"/>
        </w:rPr>
        <w:t xml:space="preserve">ии </w:t>
      </w:r>
      <w:r w:rsidR="00A84C12" w:rsidRPr="00A84C12">
        <w:rPr>
          <w:rFonts w:eastAsia="Calibri"/>
          <w:b/>
          <w:lang w:eastAsia="en-US"/>
        </w:rPr>
        <w:t>у у</w:t>
      </w:r>
      <w:proofErr w:type="gramEnd"/>
      <w:r w:rsidR="00A84C12" w:rsidRPr="00A84C12">
        <w:rPr>
          <w:rFonts w:eastAsia="Calibri"/>
          <w:b/>
          <w:lang w:eastAsia="en-US"/>
        </w:rPr>
        <w:t>частника закупки не менее 2 (двух) специалистов, привлекаемых к выполнению работ (оказанию услуг) по Договору, с опытом работы не менее 2 (двух) лет, осуществляющих руководство (контроль) исполнения договоров/контрактов, аналогичных предмету закупки.</w:t>
      </w:r>
      <w:r w:rsidR="00A84C12">
        <w:rPr>
          <w:rFonts w:eastAsia="Calibri"/>
          <w:b/>
          <w:lang w:eastAsia="en-US"/>
        </w:rPr>
        <w:t xml:space="preserve"> </w:t>
      </w:r>
    </w:p>
    <w:p w:rsidR="00E34C5F" w:rsidRPr="00D360DD" w:rsidRDefault="00A84C12" w:rsidP="00A84C12">
      <w:pPr>
        <w:ind w:right="34"/>
        <w:jc w:val="both"/>
        <w:rPr>
          <w:color w:val="000000"/>
        </w:rPr>
      </w:pPr>
      <w:r w:rsidRPr="00D360DD">
        <w:rPr>
          <w:rFonts w:eastAsia="Calibri"/>
          <w:lang w:eastAsia="en-US"/>
        </w:rPr>
        <w:t>Аналогичными закупаемым работам (услугам) будут считаться  работы (услуги) по уборке зданий и прилегающей к зданиям территории, сопоставимые по видам, объемам и техническим характеристикам работ (услуг), указанным в разделе 4 «Техническое задание» документации об аукционе в электронной форме</w:t>
      </w:r>
      <w:r w:rsidR="00210FCE">
        <w:rPr>
          <w:rFonts w:eastAsia="Calibri"/>
          <w:lang w:eastAsia="en-US"/>
        </w:rPr>
        <w:t>.</w:t>
      </w:r>
      <w:r w:rsidR="00E34C5F" w:rsidRPr="00D360DD">
        <w:rPr>
          <w:rStyle w:val="af4"/>
          <w:sz w:val="22"/>
          <w:szCs w:val="22"/>
        </w:rPr>
        <w:footnoteReference w:id="22"/>
      </w:r>
    </w:p>
    <w:p w:rsidR="00E34C5F" w:rsidRPr="006D4CD4" w:rsidRDefault="00E34C5F" w:rsidP="00E34C5F">
      <w:pPr>
        <w:autoSpaceDE w:val="0"/>
        <w:autoSpaceDN w:val="0"/>
        <w:adjustRightInd w:val="0"/>
        <w:rPr>
          <w:b/>
        </w:rPr>
      </w:pPr>
    </w:p>
    <w:tbl>
      <w:tblPr>
        <w:tblpPr w:leftFromText="180" w:rightFromText="180" w:vertAnchor="text" w:horzAnchor="page" w:tblpX="785" w:tblpY="122"/>
        <w:tblW w:w="1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2010"/>
        <w:gridCol w:w="2268"/>
        <w:gridCol w:w="2693"/>
        <w:gridCol w:w="4084"/>
        <w:gridCol w:w="4084"/>
      </w:tblGrid>
      <w:tr w:rsidR="00E34C5F" w:rsidRPr="006D0D32" w:rsidTr="00E34C5F">
        <w:tc>
          <w:tcPr>
            <w:tcW w:w="508" w:type="dxa"/>
            <w:vMerge w:val="restart"/>
            <w:tcBorders>
              <w:top w:val="single" w:sz="4" w:space="0" w:color="auto"/>
              <w:left w:val="single" w:sz="4" w:space="0" w:color="auto"/>
              <w:right w:val="single" w:sz="4" w:space="0" w:color="auto"/>
            </w:tcBorders>
            <w:hideMark/>
          </w:tcPr>
          <w:p w:rsidR="00E34C5F" w:rsidRPr="006D0D32" w:rsidRDefault="00E34C5F" w:rsidP="008B3B9F">
            <w:pPr>
              <w:jc w:val="center"/>
              <w:rPr>
                <w:b/>
                <w:sz w:val="20"/>
                <w:szCs w:val="20"/>
              </w:rPr>
            </w:pPr>
            <w:r w:rsidRPr="006D0D32">
              <w:rPr>
                <w:b/>
                <w:sz w:val="20"/>
                <w:szCs w:val="20"/>
              </w:rPr>
              <w:t xml:space="preserve">№ </w:t>
            </w:r>
            <w:proofErr w:type="gramStart"/>
            <w:r w:rsidRPr="006D0D32">
              <w:rPr>
                <w:b/>
                <w:sz w:val="20"/>
                <w:szCs w:val="20"/>
              </w:rPr>
              <w:t>п</w:t>
            </w:r>
            <w:proofErr w:type="gramEnd"/>
            <w:r w:rsidRPr="006D0D32">
              <w:rPr>
                <w:b/>
                <w:sz w:val="20"/>
                <w:szCs w:val="20"/>
              </w:rPr>
              <w:t>/п</w:t>
            </w:r>
          </w:p>
        </w:tc>
        <w:tc>
          <w:tcPr>
            <w:tcW w:w="2010" w:type="dxa"/>
            <w:vMerge w:val="restart"/>
            <w:tcBorders>
              <w:top w:val="single" w:sz="4" w:space="0" w:color="auto"/>
              <w:left w:val="single" w:sz="4" w:space="0" w:color="auto"/>
              <w:right w:val="single" w:sz="4" w:space="0" w:color="auto"/>
            </w:tcBorders>
          </w:tcPr>
          <w:p w:rsidR="00E34C5F" w:rsidRPr="006D0D32" w:rsidRDefault="00E34C5F" w:rsidP="008B3B9F">
            <w:pPr>
              <w:jc w:val="center"/>
              <w:rPr>
                <w:b/>
                <w:sz w:val="20"/>
                <w:szCs w:val="20"/>
              </w:rPr>
            </w:pPr>
            <w:r w:rsidRPr="006D0D32">
              <w:rPr>
                <w:b/>
                <w:sz w:val="20"/>
                <w:szCs w:val="20"/>
              </w:rPr>
              <w:t>Ф.И.О.</w:t>
            </w:r>
          </w:p>
          <w:p w:rsidR="00E34C5F" w:rsidRPr="006D0D32" w:rsidRDefault="00E34C5F" w:rsidP="008B3B9F">
            <w:pPr>
              <w:jc w:val="center"/>
              <w:rPr>
                <w:rFonts w:eastAsia="Calibri"/>
                <w:b/>
                <w:sz w:val="20"/>
                <w:szCs w:val="20"/>
              </w:rPr>
            </w:pPr>
            <w:r w:rsidRPr="00367769">
              <w:rPr>
                <w:b/>
                <w:sz w:val="20"/>
                <w:szCs w:val="20"/>
              </w:rPr>
              <w:t>с</w:t>
            </w:r>
            <w:r w:rsidRPr="006D0D32">
              <w:rPr>
                <w:b/>
                <w:sz w:val="20"/>
                <w:szCs w:val="20"/>
              </w:rPr>
              <w:t>пециалиста</w:t>
            </w:r>
            <w:r w:rsidRPr="00367769">
              <w:rPr>
                <w:b/>
                <w:sz w:val="20"/>
                <w:szCs w:val="20"/>
              </w:rPr>
              <w:t>, должность</w:t>
            </w:r>
          </w:p>
        </w:tc>
        <w:tc>
          <w:tcPr>
            <w:tcW w:w="2268" w:type="dxa"/>
            <w:vMerge w:val="restart"/>
            <w:tcBorders>
              <w:top w:val="single" w:sz="4" w:space="0" w:color="auto"/>
              <w:left w:val="single" w:sz="4" w:space="0" w:color="auto"/>
              <w:right w:val="single" w:sz="4" w:space="0" w:color="auto"/>
            </w:tcBorders>
            <w:hideMark/>
          </w:tcPr>
          <w:p w:rsidR="00E34C5F" w:rsidRPr="006D0D32" w:rsidRDefault="00E34C5F" w:rsidP="008B3B9F">
            <w:pPr>
              <w:jc w:val="center"/>
              <w:rPr>
                <w:b/>
                <w:sz w:val="20"/>
                <w:szCs w:val="20"/>
              </w:rPr>
            </w:pPr>
            <w:r w:rsidRPr="00367769">
              <w:rPr>
                <w:rFonts w:eastAsia="Calibri"/>
                <w:b/>
                <w:sz w:val="20"/>
                <w:szCs w:val="20"/>
              </w:rPr>
              <w:t>Позиция, которую будет занимать специалист при исполнении договора</w:t>
            </w:r>
          </w:p>
        </w:tc>
        <w:tc>
          <w:tcPr>
            <w:tcW w:w="10861" w:type="dxa"/>
            <w:gridSpan w:val="3"/>
            <w:tcBorders>
              <w:top w:val="single" w:sz="4" w:space="0" w:color="auto"/>
              <w:left w:val="single" w:sz="4" w:space="0" w:color="auto"/>
              <w:bottom w:val="single" w:sz="4" w:space="0" w:color="auto"/>
              <w:right w:val="single" w:sz="4" w:space="0" w:color="auto"/>
            </w:tcBorders>
          </w:tcPr>
          <w:p w:rsidR="00E34C5F" w:rsidRPr="006D0D32" w:rsidRDefault="00E34C5F" w:rsidP="008B3B9F">
            <w:pPr>
              <w:jc w:val="center"/>
              <w:rPr>
                <w:b/>
                <w:sz w:val="20"/>
                <w:szCs w:val="20"/>
              </w:rPr>
            </w:pPr>
            <w:proofErr w:type="gramStart"/>
            <w:r w:rsidRPr="00367769">
              <w:rPr>
                <w:b/>
                <w:sz w:val="20"/>
                <w:szCs w:val="20"/>
              </w:rPr>
              <w:t>Опыт работы (участие в исполнении аналогичных договоров/контрактов (выполнении аналогичных работ</w:t>
            </w:r>
            <w:r>
              <w:rPr>
                <w:b/>
                <w:sz w:val="20"/>
                <w:szCs w:val="20"/>
              </w:rPr>
              <w:t xml:space="preserve"> (</w:t>
            </w:r>
            <w:r w:rsidRPr="00367769">
              <w:rPr>
                <w:b/>
                <w:sz w:val="20"/>
                <w:szCs w:val="20"/>
              </w:rPr>
              <w:t>оказании аналогичных услуг)</w:t>
            </w:r>
            <w:proofErr w:type="gramEnd"/>
          </w:p>
        </w:tc>
      </w:tr>
      <w:tr w:rsidR="00E34C5F" w:rsidRPr="006D0D32" w:rsidTr="00E34C5F">
        <w:tc>
          <w:tcPr>
            <w:tcW w:w="508" w:type="dxa"/>
            <w:vMerge/>
            <w:tcBorders>
              <w:left w:val="single" w:sz="4" w:space="0" w:color="auto"/>
              <w:bottom w:val="single" w:sz="4" w:space="0" w:color="auto"/>
              <w:right w:val="single" w:sz="4" w:space="0" w:color="auto"/>
            </w:tcBorders>
          </w:tcPr>
          <w:p w:rsidR="00E34C5F" w:rsidRPr="006D0D32" w:rsidRDefault="00E34C5F" w:rsidP="008B3B9F">
            <w:pPr>
              <w:jc w:val="center"/>
              <w:rPr>
                <w:b/>
                <w:sz w:val="20"/>
                <w:szCs w:val="20"/>
              </w:rPr>
            </w:pPr>
          </w:p>
        </w:tc>
        <w:tc>
          <w:tcPr>
            <w:tcW w:w="2010" w:type="dxa"/>
            <w:vMerge/>
            <w:tcBorders>
              <w:left w:val="single" w:sz="4" w:space="0" w:color="auto"/>
              <w:bottom w:val="single" w:sz="4" w:space="0" w:color="auto"/>
              <w:right w:val="single" w:sz="4" w:space="0" w:color="auto"/>
            </w:tcBorders>
          </w:tcPr>
          <w:p w:rsidR="00E34C5F" w:rsidRPr="006D0D32" w:rsidRDefault="00E34C5F" w:rsidP="008B3B9F">
            <w:pPr>
              <w:jc w:val="center"/>
              <w:rPr>
                <w:b/>
                <w:sz w:val="20"/>
                <w:szCs w:val="20"/>
              </w:rPr>
            </w:pPr>
          </w:p>
        </w:tc>
        <w:tc>
          <w:tcPr>
            <w:tcW w:w="2268" w:type="dxa"/>
            <w:vMerge/>
            <w:tcBorders>
              <w:left w:val="single" w:sz="4" w:space="0" w:color="auto"/>
              <w:bottom w:val="single" w:sz="4" w:space="0" w:color="auto"/>
              <w:right w:val="single" w:sz="4" w:space="0" w:color="auto"/>
            </w:tcBorders>
          </w:tcPr>
          <w:p w:rsidR="00E34C5F" w:rsidRPr="006D0D32" w:rsidRDefault="00E34C5F" w:rsidP="008B3B9F">
            <w:pPr>
              <w:jc w:val="center"/>
              <w:rPr>
                <w:b/>
                <w:sz w:val="20"/>
                <w:szCs w:val="20"/>
              </w:rPr>
            </w:pPr>
          </w:p>
        </w:tc>
        <w:tc>
          <w:tcPr>
            <w:tcW w:w="2693"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jc w:val="center"/>
              <w:rPr>
                <w:b/>
                <w:sz w:val="20"/>
                <w:szCs w:val="20"/>
              </w:rPr>
            </w:pPr>
            <w:r w:rsidRPr="00EC2A47">
              <w:rPr>
                <w:sz w:val="20"/>
                <w:szCs w:val="20"/>
              </w:rPr>
              <w:t>Наименование заказчика, ФИО, должность и контактный телефон представителя заказчика</w:t>
            </w:r>
          </w:p>
        </w:tc>
        <w:tc>
          <w:tcPr>
            <w:tcW w:w="4084"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jc w:val="center"/>
              <w:rPr>
                <w:b/>
                <w:sz w:val="20"/>
                <w:szCs w:val="20"/>
              </w:rPr>
            </w:pPr>
            <w:r>
              <w:rPr>
                <w:sz w:val="20"/>
                <w:szCs w:val="20"/>
              </w:rPr>
              <w:t>Номер, предмет,</w:t>
            </w:r>
            <w:r w:rsidRPr="007B31A6">
              <w:rPr>
                <w:sz w:val="20"/>
                <w:szCs w:val="20"/>
              </w:rPr>
              <w:t xml:space="preserve"> даты заключения и завершения договора/ контракта</w:t>
            </w:r>
          </w:p>
        </w:tc>
        <w:tc>
          <w:tcPr>
            <w:tcW w:w="4084"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jc w:val="center"/>
              <w:rPr>
                <w:b/>
                <w:sz w:val="20"/>
                <w:szCs w:val="20"/>
              </w:rPr>
            </w:pPr>
            <w:r>
              <w:rPr>
                <w:sz w:val="20"/>
                <w:szCs w:val="20"/>
              </w:rPr>
              <w:t>О</w:t>
            </w:r>
            <w:r w:rsidRPr="005C2D5A">
              <w:rPr>
                <w:sz w:val="20"/>
                <w:szCs w:val="20"/>
              </w:rPr>
              <w:t xml:space="preserve">бязанности/функционал </w:t>
            </w:r>
            <w:r>
              <w:rPr>
                <w:sz w:val="20"/>
                <w:szCs w:val="20"/>
              </w:rPr>
              <w:t xml:space="preserve">специалиста </w:t>
            </w:r>
            <w:r>
              <w:t xml:space="preserve"> (</w:t>
            </w:r>
            <w:r w:rsidRPr="00974509">
              <w:rPr>
                <w:sz w:val="20"/>
                <w:szCs w:val="20"/>
              </w:rPr>
              <w:t>или перечень видов работ</w:t>
            </w:r>
            <w:r>
              <w:rPr>
                <w:sz w:val="20"/>
                <w:szCs w:val="20"/>
              </w:rPr>
              <w:t xml:space="preserve"> (</w:t>
            </w:r>
            <w:r w:rsidRPr="00974509">
              <w:rPr>
                <w:sz w:val="20"/>
                <w:szCs w:val="20"/>
              </w:rPr>
              <w:t>услуг</w:t>
            </w:r>
            <w:r>
              <w:rPr>
                <w:sz w:val="20"/>
                <w:szCs w:val="20"/>
              </w:rPr>
              <w:t>), выполненн</w:t>
            </w:r>
            <w:r w:rsidRPr="00974509">
              <w:rPr>
                <w:sz w:val="20"/>
                <w:szCs w:val="20"/>
              </w:rPr>
              <w:t>ых</w:t>
            </w:r>
            <w:r>
              <w:rPr>
                <w:sz w:val="20"/>
                <w:szCs w:val="20"/>
              </w:rPr>
              <w:t xml:space="preserve"> (оказанн</w:t>
            </w:r>
            <w:r w:rsidRPr="00974509">
              <w:rPr>
                <w:sz w:val="20"/>
                <w:szCs w:val="20"/>
              </w:rPr>
              <w:t>ых</w:t>
            </w:r>
            <w:r>
              <w:rPr>
                <w:sz w:val="20"/>
                <w:szCs w:val="20"/>
              </w:rPr>
              <w:t>)</w:t>
            </w:r>
            <w:r w:rsidRPr="00974509">
              <w:rPr>
                <w:sz w:val="20"/>
                <w:szCs w:val="20"/>
              </w:rPr>
              <w:t xml:space="preserve"> </w:t>
            </w:r>
            <w:r>
              <w:rPr>
                <w:sz w:val="20"/>
                <w:szCs w:val="20"/>
              </w:rPr>
              <w:t>специалистом), которые выполнялись специалистом при исполнении договора/контракта</w:t>
            </w:r>
          </w:p>
        </w:tc>
      </w:tr>
      <w:tr w:rsidR="00E34C5F" w:rsidRPr="006D0D32" w:rsidTr="00E34C5F">
        <w:tc>
          <w:tcPr>
            <w:tcW w:w="508" w:type="dxa"/>
            <w:tcBorders>
              <w:top w:val="single" w:sz="4" w:space="0" w:color="auto"/>
              <w:left w:val="single" w:sz="4" w:space="0" w:color="auto"/>
              <w:bottom w:val="single" w:sz="4" w:space="0" w:color="auto"/>
              <w:right w:val="single" w:sz="4" w:space="0" w:color="auto"/>
            </w:tcBorders>
            <w:hideMark/>
          </w:tcPr>
          <w:p w:rsidR="00E34C5F" w:rsidRPr="006D0D32" w:rsidRDefault="00E34C5F" w:rsidP="008B3B9F">
            <w:pPr>
              <w:jc w:val="center"/>
              <w:rPr>
                <w:b/>
                <w:sz w:val="20"/>
                <w:szCs w:val="20"/>
              </w:rPr>
            </w:pPr>
            <w:r w:rsidRPr="006D0D32">
              <w:rPr>
                <w:b/>
                <w:sz w:val="20"/>
                <w:szCs w:val="20"/>
              </w:rPr>
              <w:t>1</w:t>
            </w:r>
          </w:p>
        </w:tc>
        <w:tc>
          <w:tcPr>
            <w:tcW w:w="2010"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jc w:val="center"/>
              <w:rPr>
                <w:b/>
                <w:sz w:val="20"/>
                <w:szCs w:val="20"/>
              </w:rPr>
            </w:pPr>
            <w:r>
              <w:rPr>
                <w:b/>
                <w:sz w:val="20"/>
                <w:szCs w:val="20"/>
              </w:rPr>
              <w:t>2</w:t>
            </w:r>
          </w:p>
        </w:tc>
        <w:tc>
          <w:tcPr>
            <w:tcW w:w="2268" w:type="dxa"/>
            <w:tcBorders>
              <w:top w:val="single" w:sz="4" w:space="0" w:color="auto"/>
              <w:left w:val="single" w:sz="4" w:space="0" w:color="auto"/>
              <w:bottom w:val="single" w:sz="4" w:space="0" w:color="auto"/>
              <w:right w:val="single" w:sz="4" w:space="0" w:color="auto"/>
            </w:tcBorders>
            <w:hideMark/>
          </w:tcPr>
          <w:p w:rsidR="00E34C5F" w:rsidRPr="006D0D32" w:rsidRDefault="00E34C5F" w:rsidP="008B3B9F">
            <w:pPr>
              <w:jc w:val="center"/>
              <w:rPr>
                <w:b/>
                <w:sz w:val="20"/>
                <w:szCs w:val="20"/>
              </w:rPr>
            </w:pPr>
            <w:r>
              <w:rPr>
                <w:b/>
                <w:sz w:val="20"/>
                <w:szCs w:val="20"/>
              </w:rPr>
              <w:t>3</w:t>
            </w:r>
          </w:p>
        </w:tc>
        <w:tc>
          <w:tcPr>
            <w:tcW w:w="2693"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jc w:val="center"/>
              <w:rPr>
                <w:b/>
                <w:sz w:val="20"/>
                <w:szCs w:val="20"/>
              </w:rPr>
            </w:pPr>
            <w:r>
              <w:rPr>
                <w:b/>
                <w:sz w:val="20"/>
                <w:szCs w:val="20"/>
              </w:rPr>
              <w:t>4</w:t>
            </w:r>
          </w:p>
        </w:tc>
        <w:tc>
          <w:tcPr>
            <w:tcW w:w="4084" w:type="dxa"/>
            <w:tcBorders>
              <w:top w:val="single" w:sz="4" w:space="0" w:color="auto"/>
              <w:left w:val="single" w:sz="4" w:space="0" w:color="auto"/>
              <w:bottom w:val="single" w:sz="4" w:space="0" w:color="auto"/>
              <w:right w:val="single" w:sz="4" w:space="0" w:color="auto"/>
            </w:tcBorders>
            <w:hideMark/>
          </w:tcPr>
          <w:p w:rsidR="00E34C5F" w:rsidRPr="006D0D32" w:rsidRDefault="00E34C5F" w:rsidP="008B3B9F">
            <w:pPr>
              <w:jc w:val="center"/>
              <w:rPr>
                <w:b/>
                <w:sz w:val="20"/>
                <w:szCs w:val="20"/>
              </w:rPr>
            </w:pPr>
            <w:r>
              <w:rPr>
                <w:b/>
                <w:sz w:val="20"/>
                <w:szCs w:val="20"/>
              </w:rPr>
              <w:t>5</w:t>
            </w:r>
          </w:p>
        </w:tc>
        <w:tc>
          <w:tcPr>
            <w:tcW w:w="4084" w:type="dxa"/>
            <w:tcBorders>
              <w:top w:val="single" w:sz="4" w:space="0" w:color="auto"/>
              <w:left w:val="single" w:sz="4" w:space="0" w:color="auto"/>
              <w:bottom w:val="single" w:sz="4" w:space="0" w:color="auto"/>
              <w:right w:val="single" w:sz="4" w:space="0" w:color="auto"/>
            </w:tcBorders>
            <w:hideMark/>
          </w:tcPr>
          <w:p w:rsidR="00E34C5F" w:rsidRPr="006D0D32" w:rsidRDefault="00E34C5F" w:rsidP="008B3B9F">
            <w:pPr>
              <w:jc w:val="center"/>
              <w:rPr>
                <w:b/>
                <w:sz w:val="20"/>
                <w:szCs w:val="20"/>
              </w:rPr>
            </w:pPr>
            <w:r>
              <w:rPr>
                <w:b/>
                <w:sz w:val="20"/>
                <w:szCs w:val="20"/>
              </w:rPr>
              <w:t>6</w:t>
            </w:r>
          </w:p>
        </w:tc>
      </w:tr>
      <w:tr w:rsidR="00E34C5F" w:rsidRPr="006D0D32" w:rsidTr="00E34C5F">
        <w:tc>
          <w:tcPr>
            <w:tcW w:w="508" w:type="dxa"/>
            <w:tcBorders>
              <w:top w:val="single" w:sz="4" w:space="0" w:color="auto"/>
              <w:left w:val="single" w:sz="4" w:space="0" w:color="auto"/>
              <w:bottom w:val="single" w:sz="4" w:space="0" w:color="auto"/>
              <w:right w:val="single" w:sz="4" w:space="0" w:color="auto"/>
            </w:tcBorders>
          </w:tcPr>
          <w:p w:rsidR="00E34C5F" w:rsidRPr="006D0D32" w:rsidRDefault="00E34C5F" w:rsidP="00833CA8">
            <w:pPr>
              <w:numPr>
                <w:ilvl w:val="0"/>
                <w:numId w:val="94"/>
              </w:numPr>
              <w:rPr>
                <w:bCs/>
                <w:sz w:val="20"/>
                <w:szCs w:val="20"/>
              </w:rPr>
            </w:pPr>
          </w:p>
        </w:tc>
        <w:tc>
          <w:tcPr>
            <w:tcW w:w="2010"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jc w:val="both"/>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jc w:val="both"/>
              <w:rPr>
                <w:sz w:val="20"/>
                <w:szCs w:val="20"/>
              </w:rPr>
            </w:pPr>
          </w:p>
        </w:tc>
        <w:tc>
          <w:tcPr>
            <w:tcW w:w="4084"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jc w:val="both"/>
              <w:rPr>
                <w:sz w:val="20"/>
                <w:szCs w:val="20"/>
              </w:rPr>
            </w:pPr>
          </w:p>
        </w:tc>
        <w:tc>
          <w:tcPr>
            <w:tcW w:w="4084"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jc w:val="both"/>
              <w:rPr>
                <w:sz w:val="20"/>
                <w:szCs w:val="20"/>
              </w:rPr>
            </w:pPr>
          </w:p>
        </w:tc>
      </w:tr>
      <w:tr w:rsidR="00E34C5F" w:rsidRPr="006D0D32" w:rsidTr="00E34C5F">
        <w:tc>
          <w:tcPr>
            <w:tcW w:w="508" w:type="dxa"/>
            <w:tcBorders>
              <w:top w:val="single" w:sz="4" w:space="0" w:color="auto"/>
              <w:left w:val="single" w:sz="4" w:space="0" w:color="auto"/>
              <w:bottom w:val="single" w:sz="4" w:space="0" w:color="auto"/>
              <w:right w:val="single" w:sz="4" w:space="0" w:color="auto"/>
            </w:tcBorders>
          </w:tcPr>
          <w:p w:rsidR="00E34C5F" w:rsidRPr="006D0D32" w:rsidRDefault="00E34C5F" w:rsidP="00833CA8">
            <w:pPr>
              <w:numPr>
                <w:ilvl w:val="0"/>
                <w:numId w:val="94"/>
              </w:numPr>
              <w:rPr>
                <w:bCs/>
                <w:sz w:val="20"/>
                <w:szCs w:val="20"/>
              </w:rPr>
            </w:pPr>
          </w:p>
        </w:tc>
        <w:tc>
          <w:tcPr>
            <w:tcW w:w="2010"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jc w:val="both"/>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jc w:val="both"/>
              <w:rPr>
                <w:sz w:val="20"/>
                <w:szCs w:val="20"/>
              </w:rPr>
            </w:pPr>
          </w:p>
        </w:tc>
        <w:tc>
          <w:tcPr>
            <w:tcW w:w="4084"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jc w:val="both"/>
              <w:rPr>
                <w:sz w:val="20"/>
                <w:szCs w:val="20"/>
              </w:rPr>
            </w:pPr>
          </w:p>
        </w:tc>
        <w:tc>
          <w:tcPr>
            <w:tcW w:w="4084"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jc w:val="both"/>
              <w:rPr>
                <w:sz w:val="20"/>
                <w:szCs w:val="20"/>
              </w:rPr>
            </w:pPr>
          </w:p>
        </w:tc>
      </w:tr>
      <w:tr w:rsidR="00E34C5F" w:rsidRPr="006D0D32" w:rsidTr="00E34C5F">
        <w:tc>
          <w:tcPr>
            <w:tcW w:w="508" w:type="dxa"/>
            <w:tcBorders>
              <w:top w:val="single" w:sz="4" w:space="0" w:color="auto"/>
              <w:left w:val="single" w:sz="4" w:space="0" w:color="auto"/>
              <w:bottom w:val="single" w:sz="4" w:space="0" w:color="auto"/>
              <w:right w:val="single" w:sz="4" w:space="0" w:color="auto"/>
            </w:tcBorders>
          </w:tcPr>
          <w:p w:rsidR="00E34C5F" w:rsidRPr="006D0D32" w:rsidRDefault="00E34C5F" w:rsidP="00833CA8">
            <w:pPr>
              <w:numPr>
                <w:ilvl w:val="0"/>
                <w:numId w:val="94"/>
              </w:numPr>
              <w:rPr>
                <w:bCs/>
                <w:sz w:val="20"/>
                <w:szCs w:val="20"/>
              </w:rPr>
            </w:pPr>
          </w:p>
        </w:tc>
        <w:tc>
          <w:tcPr>
            <w:tcW w:w="2010"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autoSpaceDE w:val="0"/>
              <w:autoSpaceDN w:val="0"/>
              <w:adjustRightInd w:val="0"/>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autoSpaceDE w:val="0"/>
              <w:autoSpaceDN w:val="0"/>
              <w:adjustRightInd w:val="0"/>
              <w:jc w:val="both"/>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autoSpaceDE w:val="0"/>
              <w:autoSpaceDN w:val="0"/>
              <w:adjustRightInd w:val="0"/>
              <w:jc w:val="both"/>
              <w:rPr>
                <w:sz w:val="20"/>
                <w:szCs w:val="20"/>
              </w:rPr>
            </w:pPr>
          </w:p>
        </w:tc>
        <w:tc>
          <w:tcPr>
            <w:tcW w:w="4084"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autoSpaceDE w:val="0"/>
              <w:autoSpaceDN w:val="0"/>
              <w:adjustRightInd w:val="0"/>
              <w:jc w:val="both"/>
              <w:rPr>
                <w:sz w:val="20"/>
                <w:szCs w:val="20"/>
              </w:rPr>
            </w:pPr>
          </w:p>
        </w:tc>
        <w:tc>
          <w:tcPr>
            <w:tcW w:w="4084"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autoSpaceDE w:val="0"/>
              <w:autoSpaceDN w:val="0"/>
              <w:adjustRightInd w:val="0"/>
              <w:jc w:val="both"/>
              <w:rPr>
                <w:sz w:val="20"/>
                <w:szCs w:val="20"/>
              </w:rPr>
            </w:pPr>
          </w:p>
        </w:tc>
      </w:tr>
      <w:tr w:rsidR="00E34C5F" w:rsidRPr="006D0D32" w:rsidTr="00E34C5F">
        <w:tc>
          <w:tcPr>
            <w:tcW w:w="508" w:type="dxa"/>
            <w:tcBorders>
              <w:top w:val="single" w:sz="4" w:space="0" w:color="auto"/>
              <w:left w:val="single" w:sz="4" w:space="0" w:color="auto"/>
              <w:bottom w:val="single" w:sz="4" w:space="0" w:color="auto"/>
              <w:right w:val="single" w:sz="4" w:space="0" w:color="auto"/>
            </w:tcBorders>
            <w:hideMark/>
          </w:tcPr>
          <w:p w:rsidR="00E34C5F" w:rsidRPr="006D0D32" w:rsidRDefault="00E34C5F" w:rsidP="008B3B9F">
            <w:pPr>
              <w:rPr>
                <w:bCs/>
                <w:sz w:val="20"/>
                <w:szCs w:val="20"/>
              </w:rPr>
            </w:pPr>
            <w:r w:rsidRPr="006D0D32">
              <w:rPr>
                <w:bCs/>
                <w:sz w:val="20"/>
                <w:szCs w:val="20"/>
              </w:rPr>
              <w:t>...</w:t>
            </w:r>
          </w:p>
        </w:tc>
        <w:tc>
          <w:tcPr>
            <w:tcW w:w="2010"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tabs>
                <w:tab w:val="num" w:pos="0"/>
              </w:tabs>
              <w:autoSpaceDE w:val="0"/>
              <w:autoSpaceDN w:val="0"/>
              <w:adjustRightInd w:val="0"/>
              <w:jc w:val="both"/>
              <w:rPr>
                <w:i/>
                <w:sz w:val="20"/>
                <w:szCs w:val="20"/>
              </w:rPr>
            </w:pPr>
          </w:p>
        </w:tc>
        <w:tc>
          <w:tcPr>
            <w:tcW w:w="2268"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tabs>
                <w:tab w:val="num" w:pos="0"/>
              </w:tabs>
              <w:autoSpaceDE w:val="0"/>
              <w:autoSpaceDN w:val="0"/>
              <w:adjustRightInd w:val="0"/>
              <w:jc w:val="both"/>
              <w:rPr>
                <w:i/>
                <w:sz w:val="20"/>
                <w:szCs w:val="20"/>
              </w:rPr>
            </w:pPr>
          </w:p>
        </w:tc>
        <w:tc>
          <w:tcPr>
            <w:tcW w:w="2693"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tabs>
                <w:tab w:val="num" w:pos="0"/>
              </w:tabs>
              <w:autoSpaceDE w:val="0"/>
              <w:autoSpaceDN w:val="0"/>
              <w:adjustRightInd w:val="0"/>
              <w:jc w:val="both"/>
              <w:rPr>
                <w:i/>
                <w:sz w:val="20"/>
                <w:szCs w:val="20"/>
              </w:rPr>
            </w:pPr>
          </w:p>
        </w:tc>
        <w:tc>
          <w:tcPr>
            <w:tcW w:w="4084"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tabs>
                <w:tab w:val="num" w:pos="0"/>
              </w:tabs>
              <w:autoSpaceDE w:val="0"/>
              <w:autoSpaceDN w:val="0"/>
              <w:adjustRightInd w:val="0"/>
              <w:jc w:val="both"/>
              <w:rPr>
                <w:i/>
                <w:sz w:val="20"/>
                <w:szCs w:val="20"/>
              </w:rPr>
            </w:pPr>
          </w:p>
        </w:tc>
        <w:tc>
          <w:tcPr>
            <w:tcW w:w="4084" w:type="dxa"/>
            <w:tcBorders>
              <w:top w:val="single" w:sz="4" w:space="0" w:color="auto"/>
              <w:left w:val="single" w:sz="4" w:space="0" w:color="auto"/>
              <w:bottom w:val="single" w:sz="4" w:space="0" w:color="auto"/>
              <w:right w:val="single" w:sz="4" w:space="0" w:color="auto"/>
            </w:tcBorders>
          </w:tcPr>
          <w:p w:rsidR="00E34C5F" w:rsidRPr="006D0D32" w:rsidRDefault="00E34C5F" w:rsidP="008B3B9F">
            <w:pPr>
              <w:tabs>
                <w:tab w:val="num" w:pos="0"/>
              </w:tabs>
              <w:autoSpaceDE w:val="0"/>
              <w:autoSpaceDN w:val="0"/>
              <w:adjustRightInd w:val="0"/>
              <w:jc w:val="both"/>
              <w:rPr>
                <w:i/>
                <w:sz w:val="20"/>
                <w:szCs w:val="20"/>
              </w:rPr>
            </w:pPr>
          </w:p>
        </w:tc>
      </w:tr>
    </w:tbl>
    <w:p w:rsidR="00E34C5F" w:rsidRDefault="00E34C5F" w:rsidP="00E8320B">
      <w:pPr>
        <w:widowControl w:val="0"/>
        <w:jc w:val="center"/>
        <w:rPr>
          <w:rFonts w:eastAsia="Calibri"/>
          <w:b/>
        </w:rPr>
      </w:pPr>
    </w:p>
    <w:p w:rsidR="00E34C5F" w:rsidRDefault="00E34C5F" w:rsidP="00E8320B">
      <w:pPr>
        <w:widowControl w:val="0"/>
        <w:jc w:val="center"/>
        <w:rPr>
          <w:rFonts w:eastAsia="Calibri"/>
          <w:b/>
        </w:rPr>
      </w:pPr>
    </w:p>
    <w:p w:rsidR="00E34C5F" w:rsidRDefault="00E34C5F" w:rsidP="00E8320B">
      <w:pPr>
        <w:widowControl w:val="0"/>
        <w:jc w:val="center"/>
        <w:rPr>
          <w:rFonts w:eastAsia="Calibri"/>
          <w:b/>
        </w:rPr>
      </w:pPr>
    </w:p>
    <w:p w:rsidR="00E34C5F" w:rsidRDefault="00E34C5F" w:rsidP="00E8320B">
      <w:pPr>
        <w:widowControl w:val="0"/>
        <w:jc w:val="center"/>
        <w:rPr>
          <w:rFonts w:eastAsia="Calibri"/>
          <w:b/>
        </w:rPr>
      </w:pPr>
    </w:p>
    <w:p w:rsidR="00E34C5F" w:rsidRDefault="00E34C5F" w:rsidP="00E8320B">
      <w:pPr>
        <w:widowControl w:val="0"/>
        <w:jc w:val="center"/>
        <w:rPr>
          <w:rFonts w:eastAsia="Calibri"/>
          <w:b/>
        </w:rPr>
        <w:sectPr w:rsidR="00E34C5F" w:rsidSect="0047294E">
          <w:pgSz w:w="16838" w:h="11906" w:orient="landscape" w:code="9"/>
          <w:pgMar w:top="737" w:right="851" w:bottom="737" w:left="851" w:header="709" w:footer="709" w:gutter="0"/>
          <w:cols w:space="708"/>
          <w:docGrid w:linePitch="360"/>
        </w:sectPr>
      </w:pPr>
    </w:p>
    <w:p w:rsidR="005932F6" w:rsidRPr="0081265A" w:rsidRDefault="00012BF6" w:rsidP="0081265A">
      <w:pPr>
        <w:widowControl w:val="0"/>
        <w:jc w:val="center"/>
        <w:rPr>
          <w:rFonts w:eastAsia="Calibri"/>
          <w:b/>
          <w:sz w:val="28"/>
        </w:rPr>
      </w:pPr>
      <w:r w:rsidRPr="00ED3358">
        <w:rPr>
          <w:rFonts w:eastAsia="Calibri"/>
          <w:b/>
          <w:sz w:val="28"/>
        </w:rPr>
        <w:lastRenderedPageBreak/>
        <w:t>6. ПРОЕКТ ДОГОВОРА</w:t>
      </w:r>
    </w:p>
    <w:p w:rsidR="005932F6" w:rsidRPr="00482896" w:rsidRDefault="005932F6" w:rsidP="005932F6">
      <w:pPr>
        <w:ind w:left="-142" w:right="-284"/>
        <w:jc w:val="both"/>
      </w:pPr>
      <w:r w:rsidRPr="00482896">
        <w:t>г. Москва                                                                                            «___»</w:t>
      </w:r>
      <w:r w:rsidRPr="00482896">
        <w:softHyphen/>
        <w:t>______________ 20</w:t>
      </w:r>
      <w:r>
        <w:t>20</w:t>
      </w:r>
      <w:r w:rsidRPr="00482896">
        <w:t xml:space="preserve"> г.</w:t>
      </w:r>
    </w:p>
    <w:p w:rsidR="005932F6" w:rsidRPr="00482896" w:rsidRDefault="005932F6" w:rsidP="005932F6">
      <w:pPr>
        <w:ind w:left="-142" w:right="-284"/>
        <w:jc w:val="both"/>
      </w:pPr>
    </w:p>
    <w:p w:rsidR="005932F6" w:rsidRPr="000B1707" w:rsidRDefault="005932F6" w:rsidP="005932F6">
      <w:pPr>
        <w:ind w:right="-1"/>
        <w:jc w:val="both"/>
      </w:pPr>
      <w:proofErr w:type="gramStart"/>
      <w:r>
        <w:rPr>
          <w:b/>
        </w:rPr>
        <w:t>Ф</w:t>
      </w:r>
      <w:r w:rsidRPr="003E29F6">
        <w:rPr>
          <w:b/>
        </w:rPr>
        <w:t>едеральн</w:t>
      </w:r>
      <w:r>
        <w:rPr>
          <w:b/>
        </w:rPr>
        <w:t>ое</w:t>
      </w:r>
      <w:r w:rsidRPr="003E29F6">
        <w:rPr>
          <w:b/>
        </w:rPr>
        <w:t xml:space="preserve"> государственн</w:t>
      </w:r>
      <w:r>
        <w:rPr>
          <w:b/>
        </w:rPr>
        <w:t>ое</w:t>
      </w:r>
      <w:r w:rsidRPr="003E29F6">
        <w:rPr>
          <w:b/>
        </w:rPr>
        <w:t xml:space="preserve"> автономн</w:t>
      </w:r>
      <w:r>
        <w:rPr>
          <w:b/>
        </w:rPr>
        <w:t>ое</w:t>
      </w:r>
      <w:r w:rsidRPr="003E29F6">
        <w:rPr>
          <w:b/>
        </w:rPr>
        <w:t xml:space="preserve"> образовательн</w:t>
      </w:r>
      <w:r>
        <w:rPr>
          <w:b/>
        </w:rPr>
        <w:t>ое</w:t>
      </w:r>
      <w:r w:rsidRPr="003E29F6">
        <w:rPr>
          <w:b/>
        </w:rPr>
        <w:t xml:space="preserve"> учреждение высшего образования «Национальный исследовательский университет «Высшая школа экономики»</w:t>
      </w:r>
      <w:r w:rsidRPr="005E662F">
        <w:t>, именуем</w:t>
      </w:r>
      <w:r>
        <w:t>ое</w:t>
      </w:r>
      <w:r w:rsidRPr="005E662F">
        <w:t xml:space="preserve"> в дальнейшем «</w:t>
      </w:r>
      <w:r w:rsidRPr="003E29F6">
        <w:rPr>
          <w:b/>
        </w:rPr>
        <w:t>Заказчик</w:t>
      </w:r>
      <w:r w:rsidRPr="005E662F">
        <w:t xml:space="preserve">», </w:t>
      </w:r>
      <w:r w:rsidRPr="005E3DA2">
        <w:t xml:space="preserve">в лице </w:t>
      </w:r>
      <w:r w:rsidRPr="006B701D">
        <w:rPr>
          <w:rFonts w:eastAsia="Calibri"/>
          <w:color w:val="E36C0A"/>
        </w:rPr>
        <w:t>[</w:t>
      </w:r>
      <w:r w:rsidRPr="006B701D">
        <w:rPr>
          <w:rFonts w:eastAsia="Calibri"/>
          <w:i/>
          <w:color w:val="E36C0A"/>
        </w:rPr>
        <w:t>укажите должность и полное имя подписанта от лица НИУ ВШЭ</w:t>
      </w:r>
      <w:r w:rsidRPr="006B701D">
        <w:rPr>
          <w:rFonts w:eastAsia="Calibri"/>
          <w:color w:val="E36C0A"/>
        </w:rPr>
        <w:t>]</w:t>
      </w:r>
      <w:r w:rsidRPr="00E1492E">
        <w:t xml:space="preserve">, действующего на основании </w:t>
      </w:r>
      <w:r w:rsidRPr="006B701D">
        <w:rPr>
          <w:rFonts w:eastAsia="Calibri"/>
          <w:color w:val="E36C0A"/>
        </w:rPr>
        <w:t>[</w:t>
      </w:r>
      <w:r w:rsidRPr="006B701D">
        <w:rPr>
          <w:rFonts w:eastAsia="Calibri"/>
          <w:i/>
          <w:color w:val="E36C0A"/>
        </w:rPr>
        <w:t>укажите вид документа и его реквизиты, на основании которого подписывается Договор</w:t>
      </w:r>
      <w:r w:rsidRPr="006B701D">
        <w:rPr>
          <w:rFonts w:eastAsia="Calibri"/>
          <w:color w:val="E36C0A"/>
        </w:rPr>
        <w:t>]</w:t>
      </w:r>
      <w:r w:rsidRPr="00E1492E">
        <w:t>, с одной стороны</w:t>
      </w:r>
      <w:r w:rsidRPr="000B0391">
        <w:t xml:space="preserve">, и </w:t>
      </w:r>
      <w:r w:rsidRPr="006B701D">
        <w:rPr>
          <w:rFonts w:eastAsia="Calibri"/>
          <w:color w:val="E36C0A"/>
        </w:rPr>
        <w:t>[</w:t>
      </w:r>
      <w:r w:rsidRPr="006B701D">
        <w:rPr>
          <w:rFonts w:eastAsia="Calibri"/>
          <w:i/>
          <w:color w:val="E36C0A"/>
        </w:rPr>
        <w:t>укажите наименование контрагента</w:t>
      </w:r>
      <w:r w:rsidRPr="006B701D">
        <w:rPr>
          <w:rFonts w:eastAsia="Calibri"/>
          <w:color w:val="E36C0A"/>
        </w:rPr>
        <w:t>]</w:t>
      </w:r>
      <w:r w:rsidRPr="000B0391">
        <w:t>, именуемое в дальнейшем «</w:t>
      </w:r>
      <w:r w:rsidRPr="000B0391">
        <w:rPr>
          <w:b/>
        </w:rPr>
        <w:t>Исполнитель</w:t>
      </w:r>
      <w:r w:rsidRPr="000B0391">
        <w:t xml:space="preserve">», в лице </w:t>
      </w:r>
      <w:r w:rsidRPr="006B701D">
        <w:rPr>
          <w:rFonts w:eastAsia="Calibri"/>
          <w:color w:val="E36C0A"/>
        </w:rPr>
        <w:t>[</w:t>
      </w:r>
      <w:r w:rsidRPr="006B701D">
        <w:rPr>
          <w:rFonts w:eastAsia="Calibri"/>
          <w:i/>
          <w:color w:val="E36C0A"/>
        </w:rPr>
        <w:t>укажите должность и полное</w:t>
      </w:r>
      <w:proofErr w:type="gramEnd"/>
      <w:r w:rsidRPr="006B701D">
        <w:rPr>
          <w:rFonts w:eastAsia="Calibri"/>
          <w:i/>
          <w:color w:val="E36C0A"/>
        </w:rPr>
        <w:t xml:space="preserve"> </w:t>
      </w:r>
      <w:proofErr w:type="gramStart"/>
      <w:r w:rsidRPr="006B701D">
        <w:rPr>
          <w:rFonts w:eastAsia="Calibri"/>
          <w:i/>
          <w:color w:val="E36C0A"/>
        </w:rPr>
        <w:t>имя подписанта от лица контрагента</w:t>
      </w:r>
      <w:r w:rsidRPr="006B701D">
        <w:rPr>
          <w:rFonts w:eastAsia="Calibri"/>
          <w:color w:val="E36C0A"/>
        </w:rPr>
        <w:t>]</w:t>
      </w:r>
      <w:r w:rsidRPr="000B0391">
        <w:rPr>
          <w:rFonts w:eastAsia="Calibri"/>
          <w:lang w:eastAsia="en-US"/>
        </w:rPr>
        <w:t xml:space="preserve">, действующего на основании </w:t>
      </w:r>
      <w:r w:rsidRPr="006B701D">
        <w:rPr>
          <w:rFonts w:eastAsia="Calibri"/>
          <w:color w:val="E36C0A"/>
        </w:rPr>
        <w:t>[</w:t>
      </w:r>
      <w:r w:rsidRPr="006B701D">
        <w:rPr>
          <w:rFonts w:eastAsia="Calibri"/>
          <w:i/>
          <w:color w:val="E36C0A"/>
        </w:rPr>
        <w:t>укажите вид документа и его реквизиты, на основании которого подписывается Договор</w:t>
      </w:r>
      <w:r w:rsidRPr="006B701D">
        <w:rPr>
          <w:rFonts w:eastAsia="Calibri"/>
          <w:color w:val="E36C0A"/>
        </w:rPr>
        <w:t>]</w:t>
      </w:r>
      <w:r w:rsidRPr="000B0391">
        <w:t xml:space="preserve">, с другой стороны, совместно именуемые «Стороны», а по отдельности - «Сторона», в целях обеспечения нужд автономного учреждения в порядке, предусмотренном Гражданским кодексом Российской Федерации, Федеральным законом от 18.07.2011 № 223-ФЗ «О закупках товаров, работ, </w:t>
      </w:r>
      <w:r>
        <w:t>услуг</w:t>
      </w:r>
      <w:r w:rsidRPr="000B0391">
        <w:t xml:space="preserve"> отдельными видами юридических лиц» и иными федеральными законами</w:t>
      </w:r>
      <w:proofErr w:type="gramEnd"/>
      <w:r w:rsidRPr="000B0391">
        <w:t xml:space="preserve">, на </w:t>
      </w:r>
      <w:proofErr w:type="gramStart"/>
      <w:r w:rsidRPr="000B0391">
        <w:t>основании</w:t>
      </w:r>
      <w:proofErr w:type="gramEnd"/>
      <w:r w:rsidRPr="000B0391">
        <w:t xml:space="preserve"> </w:t>
      </w:r>
      <w:r>
        <w:t>_______________ заключили настоящий д</w:t>
      </w:r>
      <w:r w:rsidRPr="000B0391">
        <w:t>оговор (далее – Договор) о нижеследующем:</w:t>
      </w:r>
    </w:p>
    <w:p w:rsidR="005932F6" w:rsidRPr="000B1707" w:rsidRDefault="005932F6" w:rsidP="005932F6">
      <w:pPr>
        <w:ind w:right="-1"/>
        <w:jc w:val="center"/>
        <w:rPr>
          <w:b/>
        </w:rPr>
      </w:pPr>
    </w:p>
    <w:p w:rsidR="005932F6" w:rsidRPr="000B1707" w:rsidRDefault="005932F6" w:rsidP="005932F6">
      <w:pPr>
        <w:ind w:right="-1"/>
        <w:jc w:val="center"/>
        <w:rPr>
          <w:b/>
        </w:rPr>
      </w:pPr>
      <w:r w:rsidRPr="000B1707">
        <w:rPr>
          <w:b/>
        </w:rPr>
        <w:t>1. Предмет Договора</w:t>
      </w:r>
    </w:p>
    <w:p w:rsidR="005932F6" w:rsidRPr="00BB79AD" w:rsidRDefault="005932F6" w:rsidP="005932F6">
      <w:pPr>
        <w:numPr>
          <w:ilvl w:val="0"/>
          <w:numId w:val="107"/>
        </w:numPr>
        <w:ind w:left="0" w:right="-2" w:firstLine="709"/>
        <w:jc w:val="both"/>
      </w:pPr>
      <w:r w:rsidRPr="00BB79AD">
        <w:t xml:space="preserve">Исполнитель по заданию Заказчика обязуется выполнить работы (оказать услуги) </w:t>
      </w:r>
      <w:r w:rsidRPr="000B1707">
        <w:t>по комплексному обслуживанию здани</w:t>
      </w:r>
      <w:proofErr w:type="gramStart"/>
      <w:r w:rsidRPr="000B1707">
        <w:t>я</w:t>
      </w:r>
      <w:r>
        <w:t>(</w:t>
      </w:r>
      <w:proofErr w:type="spellStart"/>
      <w:proofErr w:type="gramEnd"/>
      <w:r>
        <w:t>ий</w:t>
      </w:r>
      <w:proofErr w:type="spellEnd"/>
      <w:r>
        <w:t>)</w:t>
      </w:r>
      <w:r w:rsidRPr="000B1707">
        <w:t xml:space="preserve"> НИУ ВШЭ и прилегающей к зданию</w:t>
      </w:r>
      <w:r>
        <w:t>(ям)</w:t>
      </w:r>
      <w:r w:rsidRPr="000B1707">
        <w:t xml:space="preserve"> территории (далее также – работы (услуги))</w:t>
      </w:r>
      <w:r w:rsidRPr="00BB79AD">
        <w:t xml:space="preserve"> на условиях, в порядке и сроки, определяемые Сторонами в настоящем Договоре, а Заказчик обязуется принять и оплатить выполненные работы (оказанные услуги).</w:t>
      </w:r>
    </w:p>
    <w:p w:rsidR="005932F6" w:rsidRDefault="005932F6" w:rsidP="005932F6">
      <w:pPr>
        <w:numPr>
          <w:ilvl w:val="0"/>
          <w:numId w:val="107"/>
        </w:numPr>
        <w:ind w:left="0" w:right="-2" w:firstLine="709"/>
        <w:jc w:val="both"/>
      </w:pPr>
      <w:r w:rsidRPr="00BB79AD">
        <w:t xml:space="preserve">Наименование, объем и характеристики работ (услуг), осуществляемых по Договору, </w:t>
      </w:r>
      <w:r>
        <w:t xml:space="preserve">а также место выполнения работ (оказания услуг) </w:t>
      </w:r>
      <w:r w:rsidRPr="00BB79AD">
        <w:t>указаны в Техническом задании (Приложение А)</w:t>
      </w:r>
      <w:r>
        <w:t>,</w:t>
      </w:r>
      <w:r w:rsidRPr="00F06693">
        <w:t xml:space="preserve"> </w:t>
      </w:r>
      <w:r w:rsidRPr="00BB79AD">
        <w:t>являющемся неотъемлемой частью настоящего Договора</w:t>
      </w:r>
      <w:r>
        <w:t>.</w:t>
      </w:r>
    </w:p>
    <w:p w:rsidR="005932F6" w:rsidRPr="000B1707" w:rsidRDefault="005932F6" w:rsidP="005932F6">
      <w:pPr>
        <w:numPr>
          <w:ilvl w:val="0"/>
          <w:numId w:val="107"/>
        </w:numPr>
        <w:ind w:left="0" w:right="-2" w:firstLine="709"/>
        <w:jc w:val="both"/>
      </w:pPr>
      <w:r w:rsidRPr="00BB79AD">
        <w:t xml:space="preserve">Общий срок выполнения работ (оказания услуг) по Договору: </w:t>
      </w:r>
      <w:r w:rsidRPr="003E0DA0">
        <w:t xml:space="preserve">с 01.05.2020 по </w:t>
      </w:r>
      <w:r>
        <w:t>30.04</w:t>
      </w:r>
      <w:r w:rsidRPr="003E0DA0">
        <w:t xml:space="preserve">.2021 </w:t>
      </w:r>
      <w:r w:rsidRPr="00810908">
        <w:t>включительно.</w:t>
      </w:r>
      <w:r w:rsidRPr="00BB79AD">
        <w:t xml:space="preserve"> </w:t>
      </w:r>
      <w:r w:rsidRPr="000B1707">
        <w:rPr>
          <w:lang w:eastAsia="en-US"/>
        </w:rPr>
        <w:t xml:space="preserve">Сроки выполнения (оказания) отдельных работ (услуг) указаны в Техническом задании </w:t>
      </w:r>
      <w:r w:rsidRPr="000B1707">
        <w:t>(Приложение А).</w:t>
      </w:r>
    </w:p>
    <w:p w:rsidR="005932F6" w:rsidRPr="00BB79AD" w:rsidRDefault="005932F6" w:rsidP="005932F6">
      <w:pPr>
        <w:numPr>
          <w:ilvl w:val="0"/>
          <w:numId w:val="107"/>
        </w:numPr>
        <w:ind w:left="0" w:right="-2" w:firstLine="709"/>
        <w:jc w:val="both"/>
      </w:pPr>
      <w:r w:rsidRPr="00BB79AD">
        <w:t>Работы (услуги) выполняются (оказываются) силами Исполнителя, его инструментами, механизмами и материалами, если иное не предусмотрено условиями Технического задания (Приложение А).</w:t>
      </w:r>
    </w:p>
    <w:p w:rsidR="005932F6" w:rsidRPr="00BB79AD" w:rsidRDefault="005932F6" w:rsidP="005932F6">
      <w:pPr>
        <w:numPr>
          <w:ilvl w:val="0"/>
          <w:numId w:val="107"/>
        </w:numPr>
        <w:ind w:left="0" w:right="-2" w:firstLine="709"/>
        <w:jc w:val="both"/>
      </w:pPr>
      <w:r w:rsidRPr="00BB79AD">
        <w:t xml:space="preserve">Исполнитель обязуется выполнить работы (оказать услуги) по комплексному обслуживанию зданий НИУ ВШЭ, расположенных </w:t>
      </w:r>
      <w:r w:rsidRPr="003E0DA0">
        <w:t>по адрес</w:t>
      </w:r>
      <w:proofErr w:type="gramStart"/>
      <w:r>
        <w:t>у(</w:t>
      </w:r>
      <w:proofErr w:type="spellStart"/>
      <w:proofErr w:type="gramEnd"/>
      <w:r w:rsidRPr="003E0DA0">
        <w:t>ам</w:t>
      </w:r>
      <w:proofErr w:type="spellEnd"/>
      <w:r>
        <w:t>)</w:t>
      </w:r>
      <w:r w:rsidRPr="003E0DA0">
        <w:t>, указанн</w:t>
      </w:r>
      <w:r>
        <w:t>ому(</w:t>
      </w:r>
      <w:proofErr w:type="spellStart"/>
      <w:r w:rsidRPr="003E0DA0">
        <w:t>ым</w:t>
      </w:r>
      <w:proofErr w:type="spellEnd"/>
      <w:r>
        <w:t>)</w:t>
      </w:r>
      <w:r w:rsidRPr="003E0DA0">
        <w:t xml:space="preserve"> </w:t>
      </w:r>
      <w:r w:rsidRPr="00F645A0">
        <w:t>в п. 1</w:t>
      </w:r>
      <w:r w:rsidRPr="00B26129">
        <w:t xml:space="preserve"> Технического</w:t>
      </w:r>
      <w:r w:rsidRPr="003E0DA0">
        <w:t xml:space="preserve"> задания (Приложение А).</w:t>
      </w:r>
    </w:p>
    <w:p w:rsidR="005932F6" w:rsidRDefault="005932F6" w:rsidP="005932F6">
      <w:pPr>
        <w:ind w:right="-1"/>
        <w:jc w:val="both"/>
      </w:pPr>
    </w:p>
    <w:p w:rsidR="005932F6" w:rsidRPr="00BB79AD" w:rsidRDefault="005932F6" w:rsidP="005932F6">
      <w:pPr>
        <w:ind w:right="-2"/>
        <w:jc w:val="center"/>
        <w:rPr>
          <w:b/>
        </w:rPr>
      </w:pPr>
      <w:r w:rsidRPr="00BB79AD">
        <w:rPr>
          <w:b/>
        </w:rPr>
        <w:t>2. Цена Договора и порядок расчётов</w:t>
      </w:r>
    </w:p>
    <w:p w:rsidR="005932F6" w:rsidRDefault="005932F6" w:rsidP="005932F6">
      <w:pPr>
        <w:numPr>
          <w:ilvl w:val="0"/>
          <w:numId w:val="108"/>
        </w:numPr>
        <w:ind w:left="0" w:right="-2" w:firstLine="709"/>
        <w:jc w:val="both"/>
      </w:pPr>
      <w:r w:rsidRPr="00BB79AD">
        <w:t>Общая цена Договора, указанная в Таблиц</w:t>
      </w:r>
      <w:r>
        <w:t>е</w:t>
      </w:r>
      <w:r w:rsidRPr="00BB79AD">
        <w:t xml:space="preserve"> цен (Приложение Б), являющ</w:t>
      </w:r>
      <w:r>
        <w:t>ейся</w:t>
      </w:r>
      <w:r w:rsidRPr="00BB79AD">
        <w:t xml:space="preserve"> неотъемлемой частью настоящего Договора, составляет</w:t>
      </w:r>
      <w:proofErr w:type="gramStart"/>
      <w:r w:rsidRPr="00BB79AD">
        <w:t xml:space="preserve"> ______(_______), </w:t>
      </w:r>
      <w:proofErr w:type="gramEnd"/>
      <w:r w:rsidRPr="00BB79AD">
        <w:t>в том числе НДС 20%  _____ (_______)/ НДС не облагается на основании ______________</w:t>
      </w:r>
      <w:r w:rsidRPr="00BB79AD">
        <w:rPr>
          <w:vertAlign w:val="superscript"/>
        </w:rPr>
        <w:footnoteReference w:id="23"/>
      </w:r>
      <w:r>
        <w:t>, из них:</w:t>
      </w:r>
    </w:p>
    <w:p w:rsidR="005932F6" w:rsidRDefault="005932F6" w:rsidP="005932F6">
      <w:pPr>
        <w:ind w:right="-2" w:firstLine="709"/>
        <w:jc w:val="both"/>
      </w:pPr>
      <w:r>
        <w:t>- в 2020 году</w:t>
      </w:r>
      <w:proofErr w:type="gramStart"/>
      <w:r>
        <w:t xml:space="preserve"> - </w:t>
      </w:r>
      <w:r w:rsidRPr="00BB79AD">
        <w:t xml:space="preserve">______(_______), </w:t>
      </w:r>
      <w:proofErr w:type="gramEnd"/>
      <w:r w:rsidRPr="00BB79AD">
        <w:t>в том числе НДС 20%  _____ (_______)/ НДС не облагается на основании ______________</w:t>
      </w:r>
      <w:r w:rsidRPr="00BB79AD">
        <w:rPr>
          <w:vertAlign w:val="superscript"/>
        </w:rPr>
        <w:footnoteReference w:id="24"/>
      </w:r>
      <w:r>
        <w:t>,</w:t>
      </w:r>
    </w:p>
    <w:p w:rsidR="005932F6" w:rsidRPr="00BB79AD" w:rsidRDefault="005932F6" w:rsidP="005932F6">
      <w:pPr>
        <w:ind w:right="-2" w:firstLine="709"/>
        <w:jc w:val="both"/>
      </w:pPr>
      <w:r>
        <w:t>- в 2021 году</w:t>
      </w:r>
      <w:proofErr w:type="gramStart"/>
      <w:r>
        <w:t xml:space="preserve"> - </w:t>
      </w:r>
      <w:r w:rsidRPr="00BB79AD">
        <w:t xml:space="preserve">______(_______), </w:t>
      </w:r>
      <w:proofErr w:type="gramEnd"/>
      <w:r w:rsidRPr="00BB79AD">
        <w:t>в том числе НДС 20%  _____ (_______)/ НДС не облагается на основании ______________</w:t>
      </w:r>
      <w:r w:rsidRPr="00BB79AD">
        <w:rPr>
          <w:vertAlign w:val="superscript"/>
        </w:rPr>
        <w:footnoteReference w:id="25"/>
      </w:r>
      <w:r>
        <w:t>.</w:t>
      </w:r>
    </w:p>
    <w:p w:rsidR="005932F6" w:rsidRPr="00BB79AD" w:rsidRDefault="005932F6" w:rsidP="005932F6">
      <w:pPr>
        <w:ind w:right="-2" w:firstLine="709"/>
        <w:jc w:val="both"/>
        <w:rPr>
          <w:rFonts w:eastAsia="Calibri"/>
        </w:rPr>
      </w:pPr>
      <w:r w:rsidRPr="00BB79AD">
        <w:t xml:space="preserve">2.1.1. Источник финансирования: </w:t>
      </w:r>
      <w:r w:rsidRPr="00810908">
        <w:rPr>
          <w:bCs/>
        </w:rPr>
        <w:t>средства</w:t>
      </w:r>
      <w:r w:rsidRPr="00810908">
        <w:t xml:space="preserve"> субсидии из федерального бюджета на выполнение государственного задания</w:t>
      </w:r>
      <w:r w:rsidRPr="00810908">
        <w:rPr>
          <w:rFonts w:eastAsia="Calibri"/>
        </w:rPr>
        <w:t>.</w:t>
      </w:r>
    </w:p>
    <w:p w:rsidR="005932F6" w:rsidRPr="000B1707" w:rsidRDefault="005932F6" w:rsidP="005932F6">
      <w:pPr>
        <w:numPr>
          <w:ilvl w:val="0"/>
          <w:numId w:val="108"/>
        </w:numPr>
        <w:ind w:left="0" w:right="-2" w:firstLine="709"/>
        <w:jc w:val="both"/>
      </w:pPr>
      <w:proofErr w:type="gramStart"/>
      <w:r w:rsidRPr="000B1707">
        <w:lastRenderedPageBreak/>
        <w:t>Общая цена Договора включает в себя все расходы Исполнителя, связанные с исполнением Договора, в том числе транспортные расходы, расходы на средства, инструменты, механизмы, материалы и оборудование, используемые Исполнителем для выполнения работ (оказания услуг), оплату налогов, сборов  и других обязательных платежей в соответствии с законодательством Российской Федерации, за исключением расходов по вывозу снега, которые оплачиваются Заказчиком на основании отдельно заключенного договора.</w:t>
      </w:r>
      <w:proofErr w:type="gramEnd"/>
    </w:p>
    <w:p w:rsidR="005932F6" w:rsidRPr="00BB79AD" w:rsidRDefault="005932F6" w:rsidP="005932F6">
      <w:pPr>
        <w:numPr>
          <w:ilvl w:val="0"/>
          <w:numId w:val="108"/>
        </w:numPr>
        <w:tabs>
          <w:tab w:val="left" w:pos="1134"/>
        </w:tabs>
        <w:ind w:left="0" w:right="-2" w:firstLine="709"/>
        <w:jc w:val="both"/>
      </w:pPr>
      <w:r w:rsidRPr="00BB79AD">
        <w:t>Исполнитель не вправе в одностороннем порядке увеличивать общую цену Договора в течение срока действия настоящего Договора</w:t>
      </w:r>
      <w:r>
        <w:t xml:space="preserve">. </w:t>
      </w:r>
      <w:r w:rsidRPr="00BB79AD">
        <w:t>Общая цена Договора и объем работ (услуг) могут быть изменены по соглашению Сторон с соблюдением требований Положения о закупке товаров, работ, услуг для нужд НИУ ВШЭ.</w:t>
      </w:r>
    </w:p>
    <w:p w:rsidR="005932F6" w:rsidRDefault="005932F6" w:rsidP="005932F6">
      <w:pPr>
        <w:numPr>
          <w:ilvl w:val="0"/>
          <w:numId w:val="108"/>
        </w:numPr>
        <w:ind w:left="0" w:right="-2" w:firstLine="709"/>
        <w:jc w:val="both"/>
      </w:pPr>
      <w:r w:rsidRPr="00BB79AD">
        <w:t>Оплата по Договору производится безналичным расчётом в рублях</w:t>
      </w:r>
      <w:r w:rsidRPr="000512CB">
        <w:t xml:space="preserve"> </w:t>
      </w:r>
      <w:r w:rsidRPr="00BB79AD">
        <w:t>на основании представленног</w:t>
      </w:r>
      <w:proofErr w:type="gramStart"/>
      <w:r w:rsidRPr="00BB79AD">
        <w:t>о(</w:t>
      </w:r>
      <w:proofErr w:type="spellStart"/>
      <w:proofErr w:type="gramEnd"/>
      <w:r w:rsidRPr="00BB79AD">
        <w:t>ых</w:t>
      </w:r>
      <w:proofErr w:type="spellEnd"/>
      <w:r w:rsidRPr="00BB79AD">
        <w:t>) Исполнителем счета(</w:t>
      </w:r>
      <w:proofErr w:type="spellStart"/>
      <w:r w:rsidRPr="00BB79AD">
        <w:t>ов</w:t>
      </w:r>
      <w:proofErr w:type="spellEnd"/>
      <w:r w:rsidRPr="00BB79AD">
        <w:t>)</w:t>
      </w:r>
      <w:r>
        <w:t>,</w:t>
      </w:r>
      <w:r w:rsidRPr="00BB79AD">
        <w:t xml:space="preserve"> в зависимости от вида выпо</w:t>
      </w:r>
      <w:r>
        <w:t>лненных работ (оказанных услуг):</w:t>
      </w:r>
    </w:p>
    <w:p w:rsidR="005932F6" w:rsidRDefault="005932F6" w:rsidP="005932F6">
      <w:pPr>
        <w:ind w:right="-2" w:firstLine="709"/>
        <w:jc w:val="both"/>
      </w:pPr>
      <w:r>
        <w:t>2.4.1. работы (услуги) по уборке помещений, уборке прилегающей к здани</w:t>
      </w:r>
      <w:proofErr w:type="gramStart"/>
      <w:r>
        <w:t>ю(</w:t>
      </w:r>
      <w:proofErr w:type="gramEnd"/>
      <w:r>
        <w:t>ям) территории, обслуживанию</w:t>
      </w:r>
      <w:r w:rsidRPr="00D31752">
        <w:t xml:space="preserve"> гардероб</w:t>
      </w:r>
      <w:r>
        <w:t>ов(а)</w:t>
      </w:r>
      <w:r w:rsidRPr="00D31752">
        <w:t xml:space="preserve"> и камер</w:t>
      </w:r>
      <w:r>
        <w:t>(</w:t>
      </w:r>
      <w:r w:rsidRPr="00D31752">
        <w:t>ы</w:t>
      </w:r>
      <w:r>
        <w:t>)</w:t>
      </w:r>
      <w:r w:rsidRPr="00D31752">
        <w:t xml:space="preserve"> хранения</w:t>
      </w:r>
      <w:r>
        <w:t>, п</w:t>
      </w:r>
      <w:r w:rsidRPr="00D05C27">
        <w:t>огрузочно-разгрузочные и прочие подсобные работы (услуги)</w:t>
      </w:r>
      <w:r>
        <w:t xml:space="preserve"> - </w:t>
      </w:r>
      <w:r w:rsidRPr="001948A2">
        <w:t>в течение 15 (пятнадцати) рабочих дней с даты подписания Сторонами акта</w:t>
      </w:r>
      <w:r>
        <w:t>(</w:t>
      </w:r>
      <w:proofErr w:type="spellStart"/>
      <w:r>
        <w:t>ов</w:t>
      </w:r>
      <w:proofErr w:type="spellEnd"/>
      <w:r>
        <w:t>)</w:t>
      </w:r>
      <w:r w:rsidRPr="001948A2">
        <w:t xml:space="preserve"> сдачи-приемки работ (услуг) за соответствующий</w:t>
      </w:r>
      <w:r>
        <w:t xml:space="preserve"> прошедший</w:t>
      </w:r>
      <w:r w:rsidRPr="001948A2">
        <w:t xml:space="preserve"> месяц</w:t>
      </w:r>
      <w:r>
        <w:t xml:space="preserve"> выполнения работ (оказания услуг);</w:t>
      </w:r>
    </w:p>
    <w:p w:rsidR="005932F6" w:rsidRDefault="005932F6" w:rsidP="005932F6">
      <w:pPr>
        <w:ind w:right="-2" w:firstLine="709"/>
        <w:jc w:val="both"/>
      </w:pPr>
      <w:r>
        <w:t xml:space="preserve">2.4.2. работы (услуги) по мойке окон - </w:t>
      </w:r>
      <w:r w:rsidRPr="00BB79AD">
        <w:t>в течение 1</w:t>
      </w:r>
      <w:r>
        <w:t>5</w:t>
      </w:r>
      <w:r w:rsidRPr="00BB79AD">
        <w:t xml:space="preserve"> (</w:t>
      </w:r>
      <w:r>
        <w:t>пятнадцати</w:t>
      </w:r>
      <w:r w:rsidRPr="00BB79AD">
        <w:t xml:space="preserve">) рабочих дней </w:t>
      </w:r>
      <w:r>
        <w:t>с даты</w:t>
      </w:r>
      <w:r w:rsidRPr="00BB79AD">
        <w:t xml:space="preserve"> подписания Сторонами акт</w:t>
      </w:r>
      <w:proofErr w:type="gramStart"/>
      <w:r w:rsidRPr="00BB79AD">
        <w:t>а(</w:t>
      </w:r>
      <w:proofErr w:type="spellStart"/>
      <w:proofErr w:type="gramEnd"/>
      <w:r>
        <w:t>ов</w:t>
      </w:r>
      <w:proofErr w:type="spellEnd"/>
      <w:r>
        <w:t xml:space="preserve">) сдачи-приемки работ (услуг) за фактически выполненные работы (оказанные услуги). </w:t>
      </w:r>
    </w:p>
    <w:p w:rsidR="005932F6" w:rsidRPr="00561014" w:rsidRDefault="005932F6" w:rsidP="005932F6">
      <w:pPr>
        <w:numPr>
          <w:ilvl w:val="0"/>
          <w:numId w:val="108"/>
        </w:numPr>
        <w:tabs>
          <w:tab w:val="left" w:pos="1276"/>
        </w:tabs>
        <w:ind w:left="0" w:right="-2" w:firstLine="709"/>
        <w:jc w:val="both"/>
        <w:rPr>
          <w:bCs/>
        </w:rPr>
      </w:pPr>
      <w:r w:rsidRPr="00B83AD1">
        <w:t>Сумма, причитающаяся к выплате Исполнителю за выполненные работы (оказанные услуги), может быть уменьшена Заказчиком на сумму начисленной Исполнителю неустойки (штрафа</w:t>
      </w:r>
      <w:r w:rsidRPr="00961B1E">
        <w:t xml:space="preserve">, пени) в соответствии с </w:t>
      </w:r>
      <w:r>
        <w:t>пунктом 6.5</w:t>
      </w:r>
      <w:r w:rsidRPr="00961B1E">
        <w:t xml:space="preserve"> Договора.</w:t>
      </w:r>
    </w:p>
    <w:p w:rsidR="005932F6" w:rsidRPr="00BB79AD" w:rsidRDefault="005932F6" w:rsidP="005932F6">
      <w:pPr>
        <w:numPr>
          <w:ilvl w:val="0"/>
          <w:numId w:val="108"/>
        </w:numPr>
        <w:tabs>
          <w:tab w:val="left" w:pos="1134"/>
        </w:tabs>
        <w:ind w:left="0" w:right="-2" w:firstLine="709"/>
        <w:jc w:val="both"/>
      </w:pPr>
      <w:r w:rsidRPr="00BB79AD">
        <w:t xml:space="preserve">Обязательство Заказчика по оплате выполненных работ (оказанных услуг) считается исполненным после списания </w:t>
      </w:r>
      <w:r>
        <w:t>банком денежных сре</w:t>
      </w:r>
      <w:proofErr w:type="gramStart"/>
      <w:r>
        <w:t>дств с р</w:t>
      </w:r>
      <w:proofErr w:type="gramEnd"/>
      <w:r>
        <w:t>асчетного</w:t>
      </w:r>
      <w:r w:rsidRPr="00BB79AD">
        <w:t xml:space="preserve"> счета Заказчика.</w:t>
      </w:r>
    </w:p>
    <w:p w:rsidR="005932F6" w:rsidRDefault="005932F6" w:rsidP="005932F6">
      <w:pPr>
        <w:numPr>
          <w:ilvl w:val="0"/>
          <w:numId w:val="108"/>
        </w:numPr>
        <w:tabs>
          <w:tab w:val="left" w:pos="1134"/>
        </w:tabs>
        <w:ind w:left="0" w:right="-2" w:firstLine="709"/>
        <w:jc w:val="both"/>
      </w:pPr>
      <w:r w:rsidRPr="00BB79AD">
        <w:t>Исполнитель вправе потребовать у Заказчика в подтверждение оплаты копию платежного поручения с отметкой банка об исполнении.</w:t>
      </w:r>
    </w:p>
    <w:p w:rsidR="005932F6" w:rsidRPr="00BB79AD" w:rsidRDefault="005932F6" w:rsidP="005932F6">
      <w:pPr>
        <w:numPr>
          <w:ilvl w:val="0"/>
          <w:numId w:val="108"/>
        </w:numPr>
        <w:tabs>
          <w:tab w:val="left" w:pos="1134"/>
        </w:tabs>
        <w:ind w:left="0" w:right="-2" w:firstLine="709"/>
        <w:jc w:val="both"/>
      </w:pPr>
      <w:r w:rsidRPr="00BB79AD">
        <w:t xml:space="preserve">Счет-фактура, составляемый во исполнение обязательств Сторон по настоящему Договору, должен быть оформлен и представлен Исполнителем Заказчику в сроки и </w:t>
      </w:r>
      <w:proofErr w:type="gramStart"/>
      <w:r w:rsidRPr="00BB79AD">
        <w:t>порядке</w:t>
      </w:r>
      <w:proofErr w:type="gramEnd"/>
      <w:r w:rsidRPr="00BB79AD">
        <w:t>, установленные налоговым законодательством Российской Федерации</w:t>
      </w:r>
      <w:r>
        <w:rPr>
          <w:rStyle w:val="af4"/>
        </w:rPr>
        <w:footnoteReference w:id="26"/>
      </w:r>
      <w:r w:rsidRPr="00BB79AD">
        <w:t>.</w:t>
      </w:r>
    </w:p>
    <w:p w:rsidR="005932F6" w:rsidRPr="000B1707" w:rsidRDefault="005932F6" w:rsidP="005932F6">
      <w:pPr>
        <w:ind w:right="-284"/>
        <w:jc w:val="both"/>
      </w:pPr>
    </w:p>
    <w:p w:rsidR="005932F6" w:rsidRPr="00BB79AD" w:rsidRDefault="005932F6" w:rsidP="005932F6">
      <w:pPr>
        <w:ind w:right="-2"/>
        <w:jc w:val="center"/>
        <w:rPr>
          <w:b/>
        </w:rPr>
      </w:pPr>
      <w:r w:rsidRPr="00BB79AD">
        <w:rPr>
          <w:b/>
        </w:rPr>
        <w:t>3. Качество работ (услуг)</w:t>
      </w:r>
    </w:p>
    <w:p w:rsidR="005932F6" w:rsidRPr="00561014" w:rsidRDefault="005932F6" w:rsidP="005932F6">
      <w:pPr>
        <w:pStyle w:val="af0"/>
        <w:numPr>
          <w:ilvl w:val="0"/>
          <w:numId w:val="109"/>
        </w:numPr>
        <w:ind w:left="0" w:right="-2" w:firstLine="709"/>
        <w:jc w:val="both"/>
        <w:rPr>
          <w:bCs/>
        </w:rPr>
      </w:pPr>
      <w:r w:rsidRPr="004B1C24">
        <w:t xml:space="preserve">Качество </w:t>
      </w:r>
      <w:r>
        <w:t>р</w:t>
      </w:r>
      <w:r w:rsidRPr="004B1C24">
        <w:t>абот</w:t>
      </w:r>
      <w:r>
        <w:t xml:space="preserve"> (услуг)</w:t>
      </w:r>
      <w:r w:rsidRPr="004B1C24">
        <w:t xml:space="preserve"> должно соответствовать требованиям, предъявляемым при </w:t>
      </w:r>
      <w:r>
        <w:t>выполнении</w:t>
      </w:r>
      <w:r w:rsidRPr="004B1C24">
        <w:t xml:space="preserve"> работ</w:t>
      </w:r>
      <w:r>
        <w:t xml:space="preserve"> (оказании услуг)</w:t>
      </w:r>
      <w:r w:rsidRPr="004B1C24">
        <w:t xml:space="preserve"> </w:t>
      </w:r>
      <w:r>
        <w:t>соответствующего рода</w:t>
      </w:r>
      <w:r w:rsidRPr="004B1C24">
        <w:t xml:space="preserve">, соответствовать требованиям </w:t>
      </w:r>
      <w:r>
        <w:t xml:space="preserve">и потребностям </w:t>
      </w:r>
      <w:r w:rsidRPr="004B1C24">
        <w:t>Заказчика</w:t>
      </w:r>
      <w:r>
        <w:t xml:space="preserve"> </w:t>
      </w:r>
      <w:r w:rsidRPr="004B1C24">
        <w:t xml:space="preserve">и </w:t>
      </w:r>
      <w:r w:rsidRPr="004B1240">
        <w:t xml:space="preserve">быть пригодным для обычного использования результата </w:t>
      </w:r>
      <w:r>
        <w:t>работ (услуг)</w:t>
      </w:r>
      <w:r w:rsidRPr="004B1240">
        <w:t xml:space="preserve"> такого </w:t>
      </w:r>
      <w:r>
        <w:t>вида</w:t>
      </w:r>
      <w:r w:rsidRPr="004B1C24">
        <w:t>. Работы</w:t>
      </w:r>
      <w:r>
        <w:t xml:space="preserve"> (услуги) должны выполняться (оказываться)</w:t>
      </w:r>
      <w:r w:rsidRPr="004B1C24">
        <w:t xml:space="preserve"> в соответствии с установленными законодательством </w:t>
      </w:r>
      <w:r>
        <w:t xml:space="preserve">Российской Федерации </w:t>
      </w:r>
      <w:r w:rsidRPr="004B1C24">
        <w:t xml:space="preserve">требованиями к выполнению </w:t>
      </w:r>
      <w:r>
        <w:t>такого вида</w:t>
      </w:r>
      <w:r w:rsidRPr="004B1C24">
        <w:t xml:space="preserve"> </w:t>
      </w:r>
      <w:r>
        <w:t>р</w:t>
      </w:r>
      <w:r w:rsidRPr="004B1C24">
        <w:t>абот</w:t>
      </w:r>
      <w:r>
        <w:t xml:space="preserve"> (услуг) и Технического задания (Приложение А)</w:t>
      </w:r>
      <w:r w:rsidRPr="00561014">
        <w:rPr>
          <w:bCs/>
        </w:rPr>
        <w:t>.</w:t>
      </w:r>
    </w:p>
    <w:p w:rsidR="005932F6" w:rsidRPr="00BB79AD" w:rsidRDefault="005932F6" w:rsidP="005932F6">
      <w:pPr>
        <w:pStyle w:val="af0"/>
        <w:numPr>
          <w:ilvl w:val="0"/>
          <w:numId w:val="109"/>
        </w:numPr>
        <w:ind w:left="0" w:right="-2" w:firstLine="709"/>
        <w:jc w:val="both"/>
      </w:pPr>
      <w:r w:rsidRPr="00BB79AD">
        <w:t>Заказчик вправе проверять ход и качество выполнения работ (оказания услуг) в период действия настоящего Договора, не вмешиваясь в деятельность Исполнителя.</w:t>
      </w:r>
    </w:p>
    <w:p w:rsidR="005932F6" w:rsidRPr="00BB79AD" w:rsidRDefault="005932F6" w:rsidP="005932F6">
      <w:pPr>
        <w:ind w:right="-2" w:firstLine="709"/>
        <w:jc w:val="both"/>
      </w:pPr>
      <w:r w:rsidRPr="00BB79AD">
        <w:t>В случае выявления Заказчиком нарушений в ходе выполнения работ (оказания услуг) со стороны Исполнителя Сторонами составляется акт</w:t>
      </w:r>
      <w:r>
        <w:t xml:space="preserve"> о выявленных недостатках</w:t>
      </w:r>
      <w:r w:rsidRPr="00BB79AD">
        <w:t xml:space="preserve"> с указанием недостатков работ (услуг) и сроков их устранения.</w:t>
      </w:r>
    </w:p>
    <w:p w:rsidR="005932F6" w:rsidRPr="00307E58" w:rsidRDefault="005932F6" w:rsidP="005932F6">
      <w:pPr>
        <w:ind w:right="-2" w:firstLine="709"/>
        <w:jc w:val="both"/>
      </w:pPr>
      <w:r w:rsidRPr="00BB79AD">
        <w:lastRenderedPageBreak/>
        <w:t>В случае</w:t>
      </w:r>
      <w:proofErr w:type="gramStart"/>
      <w:r w:rsidRPr="00BB79AD">
        <w:t>,</w:t>
      </w:r>
      <w:proofErr w:type="gramEnd"/>
      <w:r w:rsidRPr="00BB79AD">
        <w:t xml:space="preserve"> если Исполнитель не устранил допущенные им недостатки в сроки, установленные Заказчиком, Заказчик вправе устранить такие недостатки своими силами или с привлечением третьих лиц, за счет Исполнителя либо за свой счет с последующим возложением на Исполнителя всех понесенных Заказчиком расходов, а также потребовать от Исполнителя </w:t>
      </w:r>
      <w:r w:rsidRPr="00307E58">
        <w:t>возмещения других понесенных убытков.</w:t>
      </w:r>
    </w:p>
    <w:p w:rsidR="005932F6" w:rsidRPr="0020177C" w:rsidRDefault="005932F6" w:rsidP="005932F6">
      <w:pPr>
        <w:pStyle w:val="af0"/>
        <w:numPr>
          <w:ilvl w:val="0"/>
          <w:numId w:val="109"/>
        </w:numPr>
        <w:ind w:left="0" w:right="-2" w:firstLine="709"/>
        <w:jc w:val="both"/>
      </w:pPr>
      <w:r w:rsidRPr="0020177C">
        <w:t xml:space="preserve">В случае нарушения требований к качеству работ </w:t>
      </w:r>
      <w:r>
        <w:t xml:space="preserve">(услуг) </w:t>
      </w:r>
      <w:r w:rsidRPr="0020177C">
        <w:t>Заказчик вправе по своему выбору потребовать:</w:t>
      </w:r>
    </w:p>
    <w:p w:rsidR="005932F6" w:rsidRDefault="005932F6" w:rsidP="005932F6">
      <w:pPr>
        <w:pStyle w:val="af0"/>
        <w:ind w:left="0" w:firstLine="709"/>
        <w:jc w:val="both"/>
        <w:rPr>
          <w:bCs/>
        </w:rPr>
      </w:pPr>
      <w:r>
        <w:rPr>
          <w:bCs/>
        </w:rPr>
        <w:t xml:space="preserve">3.3.1. </w:t>
      </w:r>
      <w:r w:rsidRPr="00561014">
        <w:rPr>
          <w:bCs/>
        </w:rPr>
        <w:t xml:space="preserve">устранения недостатков </w:t>
      </w:r>
      <w:r>
        <w:rPr>
          <w:bCs/>
        </w:rPr>
        <w:t>результатов работ (услуг) за счет Исполнителя;</w:t>
      </w:r>
    </w:p>
    <w:p w:rsidR="005932F6" w:rsidRDefault="005932F6" w:rsidP="005932F6">
      <w:pPr>
        <w:pStyle w:val="af0"/>
        <w:ind w:left="0" w:firstLine="709"/>
        <w:jc w:val="both"/>
        <w:rPr>
          <w:bCs/>
        </w:rPr>
      </w:pPr>
      <w:r>
        <w:rPr>
          <w:bCs/>
        </w:rPr>
        <w:t>3.3.2</w:t>
      </w:r>
      <w:r w:rsidRPr="00D756C9">
        <w:rPr>
          <w:bCs/>
        </w:rPr>
        <w:t xml:space="preserve">. </w:t>
      </w:r>
      <w:r>
        <w:rPr>
          <w:bCs/>
        </w:rPr>
        <w:t xml:space="preserve">соразмерного уменьшения цены Договора; </w:t>
      </w:r>
    </w:p>
    <w:p w:rsidR="005932F6" w:rsidRPr="00561014" w:rsidRDefault="005932F6" w:rsidP="005932F6">
      <w:pPr>
        <w:pStyle w:val="af0"/>
        <w:ind w:left="0" w:firstLine="709"/>
        <w:jc w:val="both"/>
        <w:rPr>
          <w:bCs/>
        </w:rPr>
      </w:pPr>
      <w:r>
        <w:rPr>
          <w:bCs/>
        </w:rPr>
        <w:t>3.3.3. возмещения своих расходов на устранение недостатков результатов работ (услуг).</w:t>
      </w:r>
    </w:p>
    <w:p w:rsidR="005932F6" w:rsidRDefault="005932F6" w:rsidP="005932F6">
      <w:pPr>
        <w:pStyle w:val="af0"/>
        <w:numPr>
          <w:ilvl w:val="0"/>
          <w:numId w:val="109"/>
        </w:numPr>
        <w:ind w:left="0" w:right="-2" w:firstLine="709"/>
        <w:jc w:val="both"/>
      </w:pPr>
      <w:r w:rsidRPr="00533738">
        <w:t>В случае</w:t>
      </w:r>
      <w:proofErr w:type="gramStart"/>
      <w:r w:rsidRPr="00533738">
        <w:t>,</w:t>
      </w:r>
      <w:proofErr w:type="gramEnd"/>
      <w:r w:rsidRPr="00533738">
        <w:t xml:space="preserve"> если отступления в </w:t>
      </w:r>
      <w:r>
        <w:t>р</w:t>
      </w:r>
      <w:r w:rsidRPr="00533738">
        <w:t xml:space="preserve">аботах </w:t>
      </w:r>
      <w:r>
        <w:t xml:space="preserve">(услугах) </w:t>
      </w:r>
      <w:r w:rsidRPr="00533738">
        <w:t xml:space="preserve">от условий Договора или иные нарушения требований к качеству </w:t>
      </w:r>
      <w:r>
        <w:t>работ (услуг) (результату работ (услуг))</w:t>
      </w:r>
      <w:r w:rsidRPr="00533738">
        <w:t xml:space="preserve"> в установленный Заказчиком срок не были устранены </w:t>
      </w:r>
      <w:r>
        <w:t>Исполнителем</w:t>
      </w:r>
      <w:r w:rsidRPr="00533738">
        <w:t xml:space="preserve"> либо являются существенными и неустранимыми</w:t>
      </w:r>
      <w:r w:rsidRPr="005B7916">
        <w:t xml:space="preserve">, </w:t>
      </w:r>
      <w:r>
        <w:t>З</w:t>
      </w:r>
      <w:r w:rsidRPr="005B7916">
        <w:t xml:space="preserve">аказчик вправе отказаться от исполнения </w:t>
      </w:r>
      <w:r>
        <w:t>Д</w:t>
      </w:r>
      <w:r w:rsidRPr="005B7916">
        <w:t>оговора</w:t>
      </w:r>
      <w:r>
        <w:t>, а также</w:t>
      </w:r>
      <w:r w:rsidRPr="005B7916">
        <w:t xml:space="preserve"> потребовать возмещения причиненных убытков</w:t>
      </w:r>
      <w:r>
        <w:t>.</w:t>
      </w:r>
    </w:p>
    <w:p w:rsidR="005932F6" w:rsidRDefault="005932F6" w:rsidP="005932F6">
      <w:pPr>
        <w:jc w:val="both"/>
      </w:pPr>
    </w:p>
    <w:p w:rsidR="005932F6" w:rsidRPr="00BB79AD" w:rsidRDefault="005932F6" w:rsidP="005932F6">
      <w:pPr>
        <w:ind w:right="-2"/>
        <w:jc w:val="center"/>
        <w:rPr>
          <w:b/>
        </w:rPr>
      </w:pPr>
      <w:r w:rsidRPr="00BB79AD">
        <w:rPr>
          <w:b/>
        </w:rPr>
        <w:t>4. Порядок сдачи-приемки работ (услуг)</w:t>
      </w:r>
    </w:p>
    <w:p w:rsidR="005932F6" w:rsidRPr="00BB79AD" w:rsidRDefault="005932F6" w:rsidP="005932F6">
      <w:pPr>
        <w:numPr>
          <w:ilvl w:val="0"/>
          <w:numId w:val="110"/>
        </w:numPr>
        <w:ind w:left="0" w:right="-2" w:firstLine="709"/>
        <w:jc w:val="both"/>
      </w:pPr>
      <w:r w:rsidRPr="007670C0">
        <w:rPr>
          <w:bCs/>
        </w:rPr>
        <w:t>В течение</w:t>
      </w:r>
      <w:r>
        <w:rPr>
          <w:bCs/>
        </w:rPr>
        <w:t xml:space="preserve"> </w:t>
      </w:r>
      <w:r>
        <w:t>1</w:t>
      </w:r>
      <w:r w:rsidRPr="00BB79AD">
        <w:t xml:space="preserve"> (</w:t>
      </w:r>
      <w:r>
        <w:t>одного</w:t>
      </w:r>
      <w:r w:rsidRPr="00BB79AD">
        <w:t>) рабоч</w:t>
      </w:r>
      <w:r>
        <w:t>его дня, следующего</w:t>
      </w:r>
      <w:r w:rsidRPr="00BB79AD">
        <w:t xml:space="preserve"> за днем окончания выполнения работ (оказания услуг) (в зависимости от вида выполненных работ (оказанных услуг) в соответствии с Техническим заданием (Приложение А), Исполнитель обязан передать </w:t>
      </w:r>
      <w:r>
        <w:t xml:space="preserve">Заказчику </w:t>
      </w:r>
      <w:r w:rsidRPr="00BB79AD">
        <w:t xml:space="preserve">двусторонний акт сдачи-приемки работ (услуг), составленный </w:t>
      </w:r>
      <w:r>
        <w:t>по форме, приведенной в Приложении</w:t>
      </w:r>
      <w:proofErr w:type="gramStart"/>
      <w:r>
        <w:t xml:space="preserve"> В</w:t>
      </w:r>
      <w:proofErr w:type="gramEnd"/>
      <w:r>
        <w:t xml:space="preserve"> к Договору, </w:t>
      </w:r>
      <w:r w:rsidRPr="00BB79AD">
        <w:t xml:space="preserve">в двух оригинальных экземплярах и подписанный со своей стороны. </w:t>
      </w:r>
    </w:p>
    <w:p w:rsidR="005932F6" w:rsidRDefault="005932F6" w:rsidP="005932F6">
      <w:pPr>
        <w:numPr>
          <w:ilvl w:val="0"/>
          <w:numId w:val="110"/>
        </w:numPr>
        <w:ind w:left="0" w:right="-2" w:firstLine="709"/>
        <w:jc w:val="both"/>
      </w:pPr>
      <w:r w:rsidRPr="00BB79AD">
        <w:t xml:space="preserve">Заказчик в течение </w:t>
      </w:r>
      <w:r>
        <w:t>7</w:t>
      </w:r>
      <w:r w:rsidRPr="00BB79AD">
        <w:t xml:space="preserve"> (</w:t>
      </w:r>
      <w:r>
        <w:t>семи</w:t>
      </w:r>
      <w:r w:rsidRPr="00BB79AD">
        <w:t>) рабочих дней со дня получения акта сдачи-прием</w:t>
      </w:r>
      <w:r>
        <w:t>ки работ (услуг) от Исполнителя</w:t>
      </w:r>
      <w:r w:rsidRPr="00BB79AD">
        <w:t xml:space="preserve"> при отсутствии замечаний обязан подписать акт сдачи-приемки работ (услуг) со своей стороны и передать один экземпляр акта сдачи-приемки работ (услуг) Исполнителю. </w:t>
      </w:r>
    </w:p>
    <w:p w:rsidR="005932F6" w:rsidRDefault="005932F6" w:rsidP="005932F6">
      <w:pPr>
        <w:numPr>
          <w:ilvl w:val="0"/>
          <w:numId w:val="110"/>
        </w:numPr>
        <w:ind w:left="0" w:right="-2" w:firstLine="709"/>
        <w:jc w:val="both"/>
      </w:pPr>
      <w:r w:rsidRPr="0066390B">
        <w:t xml:space="preserve">В случае выявления Заказчиком недостатков </w:t>
      </w:r>
      <w:r>
        <w:t>работ (услуг)</w:t>
      </w:r>
      <w:r w:rsidRPr="0066390B">
        <w:t xml:space="preserve"> при их приемке Заказчик в срок, установленный в пункте 4.2 Договора, </w:t>
      </w:r>
      <w:proofErr w:type="gramStart"/>
      <w:r w:rsidRPr="0066390B">
        <w:t>составляет мотивированный отказ с указанием перечня недостатков и сроков их устранения и направляет</w:t>
      </w:r>
      <w:proofErr w:type="gramEnd"/>
      <w:r w:rsidRPr="0066390B">
        <w:t xml:space="preserve"> его Исполнителю. Обнаруженные недостатки </w:t>
      </w:r>
      <w:r>
        <w:t>работ</w:t>
      </w:r>
      <w:r w:rsidRPr="0066390B">
        <w:t xml:space="preserve"> </w:t>
      </w:r>
      <w:r>
        <w:t xml:space="preserve">(услуг) </w:t>
      </w:r>
      <w:r w:rsidRPr="0066390B">
        <w:t xml:space="preserve">устраняются Исполнителем за свой счет. </w:t>
      </w:r>
    </w:p>
    <w:p w:rsidR="005932F6" w:rsidRPr="0066390B" w:rsidRDefault="005932F6" w:rsidP="005932F6">
      <w:pPr>
        <w:numPr>
          <w:ilvl w:val="0"/>
          <w:numId w:val="110"/>
        </w:numPr>
        <w:ind w:left="0" w:right="-2" w:firstLine="709"/>
        <w:jc w:val="both"/>
      </w:pPr>
      <w:r w:rsidRPr="0066390B">
        <w:t xml:space="preserve">После устранения недостатков </w:t>
      </w:r>
      <w:r>
        <w:t>работ</w:t>
      </w:r>
      <w:r w:rsidRPr="0066390B">
        <w:t xml:space="preserve"> </w:t>
      </w:r>
      <w:r>
        <w:t xml:space="preserve">(услуг) приемка </w:t>
      </w:r>
      <w:r w:rsidRPr="0066390B">
        <w:t xml:space="preserve">осуществляется </w:t>
      </w:r>
      <w:r>
        <w:t xml:space="preserve">Заказчиком повторно </w:t>
      </w:r>
      <w:r w:rsidRPr="0066390B">
        <w:t>в порядке, установленном пунктами 4.1</w:t>
      </w:r>
      <w:r>
        <w:t xml:space="preserve"> </w:t>
      </w:r>
      <w:r w:rsidRPr="0066390B">
        <w:t>-</w:t>
      </w:r>
      <w:r>
        <w:t xml:space="preserve"> </w:t>
      </w:r>
      <w:r w:rsidRPr="0066390B">
        <w:t>4.</w:t>
      </w:r>
      <w:r>
        <w:t>3</w:t>
      </w:r>
      <w:r w:rsidRPr="0066390B">
        <w:t xml:space="preserve"> Договора.</w:t>
      </w:r>
    </w:p>
    <w:p w:rsidR="005932F6" w:rsidRDefault="005932F6" w:rsidP="005932F6">
      <w:pPr>
        <w:numPr>
          <w:ilvl w:val="0"/>
          <w:numId w:val="110"/>
        </w:numPr>
        <w:ind w:left="0" w:right="-2" w:firstLine="709"/>
        <w:jc w:val="both"/>
      </w:pPr>
      <w:r w:rsidRPr="00BB79AD">
        <w:t xml:space="preserve">Работы (услуги) считаются принятыми </w:t>
      </w:r>
      <w:r>
        <w:t xml:space="preserve">Заказчиком </w:t>
      </w:r>
      <w:r w:rsidRPr="00BB79AD">
        <w:t>после подписания Сторонами акта сдачи-приемки работ (услуг).</w:t>
      </w:r>
    </w:p>
    <w:p w:rsidR="005932F6" w:rsidRPr="00BB79AD" w:rsidRDefault="005932F6" w:rsidP="005932F6">
      <w:pPr>
        <w:numPr>
          <w:ilvl w:val="0"/>
          <w:numId w:val="110"/>
        </w:numPr>
        <w:ind w:left="0" w:right="-2" w:firstLine="709"/>
        <w:jc w:val="both"/>
      </w:pPr>
      <w:r w:rsidRPr="00BB79AD">
        <w:t xml:space="preserve">По итогам выполнения всех работ (оказания всех услуг), предусмотренных настоящим Договором, Сторонами составляется итоговый акт сдачи-приемки работ (услуг) по Договору, который передается </w:t>
      </w:r>
      <w:r>
        <w:t xml:space="preserve">Исполнителем </w:t>
      </w:r>
      <w:r w:rsidRPr="00BB79AD">
        <w:t>Заказчику одновременно с последним актом сдачи-приемки работ (услуг). Подписание итогового акта сдачи-приемки работ (услуг) по Договору осуществляется в порядке и с</w:t>
      </w:r>
      <w:r>
        <w:t xml:space="preserve">роки, указанные в </w:t>
      </w:r>
      <w:proofErr w:type="spellStart"/>
      <w:r>
        <w:t>п.п</w:t>
      </w:r>
      <w:proofErr w:type="spellEnd"/>
      <w:r>
        <w:t>. 4.1 – 4.3</w:t>
      </w:r>
      <w:r w:rsidRPr="00BB79AD">
        <w:t xml:space="preserve"> настоящего Договора.</w:t>
      </w:r>
    </w:p>
    <w:p w:rsidR="005932F6" w:rsidRPr="000A5439" w:rsidRDefault="005932F6" w:rsidP="005932F6">
      <w:pPr>
        <w:numPr>
          <w:ilvl w:val="0"/>
          <w:numId w:val="110"/>
        </w:numPr>
        <w:ind w:left="0" w:right="-2" w:firstLine="709"/>
        <w:jc w:val="both"/>
      </w:pPr>
      <w:r w:rsidRPr="000A5439">
        <w:t>При обнаружении недостатков выполненных работ</w:t>
      </w:r>
      <w:r>
        <w:t xml:space="preserve"> (оказанных услуг)</w:t>
      </w:r>
      <w:r w:rsidRPr="000A5439">
        <w:t xml:space="preserve"> после их приемки, Заказчик незамедлительно </w:t>
      </w:r>
      <w:proofErr w:type="gramStart"/>
      <w:r w:rsidRPr="000A5439">
        <w:t>уведомляет об этом Исполнителя и приглашает</w:t>
      </w:r>
      <w:proofErr w:type="gramEnd"/>
      <w:r w:rsidRPr="000A5439">
        <w:t xml:space="preserve"> для подписания акта о выявленных недостатках выполненных работ</w:t>
      </w:r>
      <w:r>
        <w:t xml:space="preserve"> (оказанных услуг)</w:t>
      </w:r>
      <w:r w:rsidRPr="000A5439">
        <w:t xml:space="preserve"> и сроках их устранения.</w:t>
      </w:r>
    </w:p>
    <w:p w:rsidR="005932F6" w:rsidRPr="000A5439" w:rsidRDefault="005932F6" w:rsidP="005932F6">
      <w:pPr>
        <w:numPr>
          <w:ilvl w:val="0"/>
          <w:numId w:val="110"/>
        </w:numPr>
        <w:ind w:left="0" w:right="-2" w:firstLine="709"/>
        <w:jc w:val="both"/>
      </w:pPr>
      <w:r w:rsidRPr="000A5439">
        <w:t>Если Исполнитель не явится для подписания акта</w:t>
      </w:r>
      <w:r>
        <w:t>, указанного в п. 4.7 Договора,</w:t>
      </w:r>
      <w:r w:rsidRPr="000A5439">
        <w:t xml:space="preserve"> в течение 2 (двух) рабочих дней со дня получения уведомления Заказчика, Заказчик имеет право составить акт </w:t>
      </w:r>
      <w:r>
        <w:t xml:space="preserve">в одностороннем порядке </w:t>
      </w:r>
      <w:r w:rsidRPr="000A5439">
        <w:t>и направить его Исполнителю, с требованием устранить недостатки выполненных работ</w:t>
      </w:r>
      <w:r w:rsidRPr="000F470C">
        <w:t xml:space="preserve"> (оказанных услуг)</w:t>
      </w:r>
      <w:r w:rsidRPr="000A5439">
        <w:t>.</w:t>
      </w:r>
    </w:p>
    <w:p w:rsidR="005932F6" w:rsidRPr="000A5439" w:rsidRDefault="005932F6" w:rsidP="005932F6">
      <w:pPr>
        <w:numPr>
          <w:ilvl w:val="0"/>
          <w:numId w:val="110"/>
        </w:numPr>
        <w:ind w:left="0" w:right="-2" w:firstLine="709"/>
        <w:jc w:val="both"/>
      </w:pPr>
      <w:r w:rsidRPr="000A5439">
        <w:lastRenderedPageBreak/>
        <w:t xml:space="preserve">При возникновении между Заказчиком и </w:t>
      </w:r>
      <w:r w:rsidRPr="0066390B">
        <w:t>Исполнителем</w:t>
      </w:r>
      <w:r w:rsidRPr="000A5439">
        <w:t xml:space="preserve"> спора по поводу недостатков выполненных работ</w:t>
      </w:r>
      <w:r>
        <w:t xml:space="preserve"> (оказанных услуг)</w:t>
      </w:r>
      <w:r w:rsidRPr="000A5439">
        <w:t xml:space="preserve"> или их причин по требованию любой из Сторон должна быть назначена экспертиза. Расходы по проведению экспертизы несет </w:t>
      </w:r>
      <w:r>
        <w:t>Исполнитель</w:t>
      </w:r>
      <w:r w:rsidRPr="000A5439">
        <w:t xml:space="preserve">, за исключением случаев, когда экспертизой установлено отсутствие нарушений </w:t>
      </w:r>
      <w:r w:rsidRPr="0066390B">
        <w:t>Исполнителем</w:t>
      </w:r>
      <w:r w:rsidRPr="000A5439">
        <w:t xml:space="preserve"> Договора или причинной связи между действиями </w:t>
      </w:r>
      <w:r>
        <w:t>Исполнителя</w:t>
      </w:r>
      <w:r w:rsidRPr="000A5439">
        <w:t xml:space="preserve">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932F6" w:rsidRPr="00BB79AD" w:rsidRDefault="005932F6" w:rsidP="005932F6">
      <w:pPr>
        <w:numPr>
          <w:ilvl w:val="0"/>
          <w:numId w:val="110"/>
        </w:numPr>
        <w:ind w:left="0" w:right="-2" w:firstLine="709"/>
        <w:jc w:val="both"/>
      </w:pPr>
      <w:r w:rsidRPr="00BB79AD">
        <w:t>Риск случайной гибели или случайного повреждения результатов выполненных работ (оказанных услуг) до их приемки Заказчиком несет Исполнитель.</w:t>
      </w:r>
    </w:p>
    <w:p w:rsidR="005932F6" w:rsidRPr="00BB79AD" w:rsidRDefault="005932F6" w:rsidP="005932F6">
      <w:pPr>
        <w:ind w:right="-2" w:firstLine="709"/>
        <w:jc w:val="center"/>
        <w:rPr>
          <w:b/>
        </w:rPr>
      </w:pPr>
    </w:p>
    <w:p w:rsidR="005932F6" w:rsidRPr="00BB79AD" w:rsidRDefault="005932F6" w:rsidP="005932F6">
      <w:pPr>
        <w:ind w:right="-2" w:hanging="142"/>
        <w:jc w:val="center"/>
        <w:rPr>
          <w:b/>
        </w:rPr>
      </w:pPr>
      <w:r w:rsidRPr="00BB79AD">
        <w:rPr>
          <w:b/>
        </w:rPr>
        <w:t>5. Обязательства Сторон</w:t>
      </w:r>
    </w:p>
    <w:p w:rsidR="005932F6" w:rsidRPr="00BB79AD" w:rsidRDefault="005932F6" w:rsidP="005932F6">
      <w:pPr>
        <w:numPr>
          <w:ilvl w:val="0"/>
          <w:numId w:val="111"/>
        </w:numPr>
        <w:tabs>
          <w:tab w:val="left" w:pos="1276"/>
        </w:tabs>
        <w:ind w:left="0" w:right="-2" w:firstLine="709"/>
        <w:jc w:val="both"/>
      </w:pPr>
      <w:r w:rsidRPr="00BB79AD">
        <w:t>Исполнитель обязан:</w:t>
      </w:r>
    </w:p>
    <w:p w:rsidR="005932F6" w:rsidRPr="00BB79AD" w:rsidRDefault="005932F6" w:rsidP="005932F6">
      <w:pPr>
        <w:tabs>
          <w:tab w:val="left" w:pos="1276"/>
        </w:tabs>
        <w:ind w:right="-2" w:firstLine="709"/>
        <w:jc w:val="both"/>
      </w:pPr>
      <w:r w:rsidRPr="00BB79AD">
        <w:t>5.1.1. Качественно выполнить работы (оказать услуги) в соответствии с Техническим заданием (Приложение А) и сдать Заказчику полностью выполненные работы (оказанные услуги) в установленные Договором сроки.</w:t>
      </w:r>
    </w:p>
    <w:p w:rsidR="005932F6" w:rsidRPr="00BB79AD" w:rsidRDefault="005932F6" w:rsidP="005932F6">
      <w:pPr>
        <w:tabs>
          <w:tab w:val="left" w:pos="1276"/>
        </w:tabs>
        <w:ind w:right="-2" w:firstLine="709"/>
        <w:jc w:val="both"/>
      </w:pPr>
      <w:r w:rsidRPr="00BB79AD">
        <w:t>5.1.2. Выполнить работы (оказать услуги) лично. В случае невозможности выполнить работы (оказать услуги) лично, Исполнитель вправе привлечь третье лицо, оставаясь ответственным перед Заказчиком за действия третьего лица.</w:t>
      </w:r>
    </w:p>
    <w:p w:rsidR="005932F6" w:rsidRPr="00BB79AD" w:rsidRDefault="005932F6" w:rsidP="005932F6">
      <w:pPr>
        <w:tabs>
          <w:tab w:val="left" w:pos="1276"/>
        </w:tabs>
        <w:ind w:right="-2" w:firstLine="709"/>
        <w:jc w:val="both"/>
      </w:pPr>
      <w:r w:rsidRPr="00BB79AD">
        <w:t xml:space="preserve">5.1.3. Своевременно представить Заказчику документы </w:t>
      </w:r>
      <w:r>
        <w:t xml:space="preserve">и сведения </w:t>
      </w:r>
      <w:r w:rsidRPr="00BB79AD">
        <w:t>в соответствии с условиями Технического задания (Приложение А).</w:t>
      </w:r>
    </w:p>
    <w:p w:rsidR="005932F6" w:rsidRPr="00BB79AD" w:rsidRDefault="005932F6" w:rsidP="005932F6">
      <w:pPr>
        <w:tabs>
          <w:tab w:val="left" w:pos="1276"/>
        </w:tabs>
        <w:ind w:right="-2" w:firstLine="709"/>
        <w:jc w:val="both"/>
      </w:pPr>
      <w:r w:rsidRPr="00BB79AD">
        <w:t>5.1.4. Немедленно предупреждать Заказчика о возникновении обстоятельств, препятствующих выполнению работ (оказанию услуг) и принять все меры для устранения таких препятствий, а также предупреждать Заказчика о возникновении иных обстоятельств, не зависящих от Исполнителя, которые грозят годности или прочности результатов работ (услуг), либо создают невозможность завершения работ (услуг) в срок.</w:t>
      </w:r>
    </w:p>
    <w:p w:rsidR="005932F6" w:rsidRPr="00BB79AD" w:rsidRDefault="005932F6" w:rsidP="005932F6">
      <w:pPr>
        <w:tabs>
          <w:tab w:val="left" w:pos="1276"/>
        </w:tabs>
        <w:ind w:right="-2" w:firstLine="709"/>
        <w:jc w:val="both"/>
      </w:pPr>
      <w:r w:rsidRPr="00BB79AD">
        <w:t xml:space="preserve">5.1.5. </w:t>
      </w:r>
      <w:proofErr w:type="gramStart"/>
      <w:r w:rsidRPr="00BB79AD">
        <w:t>Подписывать и представлять</w:t>
      </w:r>
      <w:proofErr w:type="gramEnd"/>
      <w:r w:rsidRPr="00BB79AD">
        <w:t xml:space="preserve"> Заказчику акты сдачи-приемки работ (услуг), итоговый акт сдачи-приемки работ (услуг) по Договору в порядке и в сроки, установленные настоящим Договором.</w:t>
      </w:r>
    </w:p>
    <w:p w:rsidR="005932F6" w:rsidRPr="00BB79AD" w:rsidRDefault="005932F6" w:rsidP="005932F6">
      <w:pPr>
        <w:tabs>
          <w:tab w:val="left" w:pos="1276"/>
        </w:tabs>
        <w:ind w:right="-2" w:firstLine="709"/>
        <w:jc w:val="both"/>
      </w:pPr>
      <w:r w:rsidRPr="00BB79AD">
        <w:t xml:space="preserve">5.1.6. Уведомлять Заказчика о заключении договора с соисполнителем, привлекаемым для исполнения настоящего Договора, о его наименовании, фирменном наименовании (при наличии), месте нахождения, идентификационном номере налогоплательщика, а также о дате, номере (при наличии), предмете и цене договора с соисполнителем, в течение 1 (одного) рабочего дня с момента заключения договора с соисполнителем. В случае неисполнения Исполнителем указанной в настоящем пункте Договора обязанности, Заказчик вправе взыскать с Исполнителя штраф в размере, установленном в </w:t>
      </w:r>
      <w:r w:rsidRPr="00A43B0C">
        <w:t>п. 6.3</w:t>
      </w:r>
      <w:r w:rsidRPr="00BB79AD">
        <w:t xml:space="preserve"> Договора. </w:t>
      </w:r>
    </w:p>
    <w:p w:rsidR="005932F6" w:rsidRPr="00BB79AD" w:rsidRDefault="005932F6" w:rsidP="005932F6">
      <w:pPr>
        <w:numPr>
          <w:ilvl w:val="0"/>
          <w:numId w:val="111"/>
        </w:numPr>
        <w:tabs>
          <w:tab w:val="left" w:pos="1276"/>
        </w:tabs>
        <w:ind w:left="0" w:right="-2" w:firstLine="709"/>
        <w:jc w:val="both"/>
      </w:pPr>
      <w:r w:rsidRPr="00BB79AD">
        <w:t>Исполнитель вправе:</w:t>
      </w:r>
    </w:p>
    <w:p w:rsidR="005932F6" w:rsidRPr="00BB79AD" w:rsidRDefault="005932F6" w:rsidP="005932F6">
      <w:pPr>
        <w:tabs>
          <w:tab w:val="left" w:pos="1276"/>
        </w:tabs>
        <w:ind w:right="-2" w:firstLine="709"/>
        <w:jc w:val="both"/>
      </w:pPr>
      <w:r w:rsidRPr="00BB79AD">
        <w:t>5.2.1. Получать от Заказчика информацию, необходимую для исполнения своих обязательств по настоящему Договору.</w:t>
      </w:r>
    </w:p>
    <w:p w:rsidR="005932F6" w:rsidRDefault="005932F6" w:rsidP="005932F6">
      <w:pPr>
        <w:tabs>
          <w:tab w:val="left" w:pos="1418"/>
        </w:tabs>
        <w:ind w:right="-2" w:firstLine="709"/>
        <w:jc w:val="both"/>
      </w:pPr>
      <w:r w:rsidRPr="00BB79AD">
        <w:t>5.2.2. Самостоятельно определять методы выполнения работ (оказания услуг) в рамках настоящего Договора.</w:t>
      </w:r>
    </w:p>
    <w:p w:rsidR="005932F6" w:rsidRPr="00561014" w:rsidRDefault="005932F6" w:rsidP="005932F6">
      <w:pPr>
        <w:numPr>
          <w:ilvl w:val="0"/>
          <w:numId w:val="111"/>
        </w:numPr>
        <w:tabs>
          <w:tab w:val="left" w:pos="1418"/>
        </w:tabs>
        <w:ind w:left="0" w:right="-2" w:firstLine="709"/>
        <w:jc w:val="both"/>
        <w:rPr>
          <w:bCs/>
        </w:rPr>
      </w:pPr>
      <w:r w:rsidRPr="00561014">
        <w:rPr>
          <w:bCs/>
        </w:rPr>
        <w:t>Заказчик обязуется:</w:t>
      </w:r>
    </w:p>
    <w:p w:rsidR="005932F6" w:rsidRPr="00561014" w:rsidRDefault="005932F6" w:rsidP="005932F6">
      <w:pPr>
        <w:pStyle w:val="af0"/>
        <w:numPr>
          <w:ilvl w:val="2"/>
          <w:numId w:val="112"/>
        </w:numPr>
        <w:tabs>
          <w:tab w:val="left" w:pos="1418"/>
        </w:tabs>
        <w:ind w:left="0" w:firstLine="709"/>
        <w:jc w:val="both"/>
        <w:rPr>
          <w:bCs/>
        </w:rPr>
      </w:pPr>
      <w:r>
        <w:rPr>
          <w:bCs/>
        </w:rPr>
        <w:t>О</w:t>
      </w:r>
      <w:r w:rsidRPr="00561014">
        <w:rPr>
          <w:bCs/>
        </w:rPr>
        <w:t xml:space="preserve">платить </w:t>
      </w:r>
      <w:r>
        <w:rPr>
          <w:bCs/>
        </w:rPr>
        <w:t xml:space="preserve">выполненные (оказанные) </w:t>
      </w:r>
      <w:r w:rsidRPr="00561014">
        <w:rPr>
          <w:bCs/>
        </w:rPr>
        <w:t xml:space="preserve">Исполнителем </w:t>
      </w:r>
      <w:r>
        <w:rPr>
          <w:bCs/>
        </w:rPr>
        <w:t>работы</w:t>
      </w:r>
      <w:r w:rsidRPr="00561014">
        <w:rPr>
          <w:bCs/>
        </w:rPr>
        <w:t xml:space="preserve"> </w:t>
      </w:r>
      <w:r>
        <w:rPr>
          <w:bCs/>
        </w:rPr>
        <w:t xml:space="preserve">(услуги) </w:t>
      </w:r>
      <w:r w:rsidRPr="00561014">
        <w:rPr>
          <w:bCs/>
        </w:rPr>
        <w:t>в соответствии с Договором</w:t>
      </w:r>
      <w:r>
        <w:rPr>
          <w:bCs/>
        </w:rPr>
        <w:t>.</w:t>
      </w:r>
    </w:p>
    <w:p w:rsidR="005932F6" w:rsidRPr="00561014" w:rsidRDefault="005932F6" w:rsidP="005932F6">
      <w:pPr>
        <w:pStyle w:val="af0"/>
        <w:numPr>
          <w:ilvl w:val="2"/>
          <w:numId w:val="112"/>
        </w:numPr>
        <w:tabs>
          <w:tab w:val="left" w:pos="1418"/>
        </w:tabs>
        <w:ind w:left="0" w:firstLine="709"/>
        <w:jc w:val="both"/>
        <w:rPr>
          <w:bCs/>
        </w:rPr>
      </w:pPr>
      <w:r>
        <w:rPr>
          <w:bCs/>
        </w:rPr>
        <w:t>П</w:t>
      </w:r>
      <w:r w:rsidRPr="00561014">
        <w:rPr>
          <w:bCs/>
        </w:rPr>
        <w:t>редставлять Исполнителю информацию, необходимую ему для исполнения обязательств по Договору</w:t>
      </w:r>
      <w:r>
        <w:rPr>
          <w:bCs/>
        </w:rPr>
        <w:t>.</w:t>
      </w:r>
    </w:p>
    <w:p w:rsidR="005932F6" w:rsidRPr="00561014" w:rsidRDefault="005932F6" w:rsidP="005932F6">
      <w:pPr>
        <w:pStyle w:val="af0"/>
        <w:numPr>
          <w:ilvl w:val="2"/>
          <w:numId w:val="112"/>
        </w:numPr>
        <w:tabs>
          <w:tab w:val="left" w:pos="1418"/>
        </w:tabs>
        <w:ind w:left="0" w:firstLine="709"/>
        <w:jc w:val="both"/>
        <w:rPr>
          <w:bCs/>
        </w:rPr>
      </w:pPr>
      <w:r>
        <w:rPr>
          <w:bCs/>
        </w:rPr>
        <w:t>По</w:t>
      </w:r>
      <w:r w:rsidRPr="00561014">
        <w:rPr>
          <w:bCs/>
        </w:rPr>
        <w:t>дписывать акт</w:t>
      </w:r>
      <w:r>
        <w:rPr>
          <w:bCs/>
        </w:rPr>
        <w:t>ы</w:t>
      </w:r>
      <w:r w:rsidRPr="00561014">
        <w:rPr>
          <w:bCs/>
        </w:rPr>
        <w:t xml:space="preserve"> сдачи-приемки </w:t>
      </w:r>
      <w:r>
        <w:rPr>
          <w:bCs/>
        </w:rPr>
        <w:t xml:space="preserve">работ (услуг) и итоговый акт </w:t>
      </w:r>
      <w:r w:rsidRPr="00BB79AD">
        <w:t xml:space="preserve">сдачи-приемки работ (услуг) </w:t>
      </w:r>
      <w:r>
        <w:rPr>
          <w:bCs/>
        </w:rPr>
        <w:t>в порядке и в сроки, установленные Договором.</w:t>
      </w:r>
    </w:p>
    <w:p w:rsidR="005932F6" w:rsidRPr="00F7762C" w:rsidRDefault="005932F6" w:rsidP="005932F6">
      <w:pPr>
        <w:pStyle w:val="af0"/>
        <w:numPr>
          <w:ilvl w:val="2"/>
          <w:numId w:val="112"/>
        </w:numPr>
        <w:tabs>
          <w:tab w:val="left" w:pos="1418"/>
        </w:tabs>
        <w:ind w:left="0" w:firstLine="709"/>
        <w:jc w:val="both"/>
        <w:rPr>
          <w:bCs/>
        </w:rPr>
      </w:pPr>
      <w:r>
        <w:rPr>
          <w:bCs/>
        </w:rPr>
        <w:t>Д</w:t>
      </w:r>
      <w:r w:rsidRPr="00561014">
        <w:rPr>
          <w:bCs/>
        </w:rPr>
        <w:t xml:space="preserve">авать необходимые Исполнителю разъяснения по интересующим его вопросам в ходе </w:t>
      </w:r>
      <w:r>
        <w:rPr>
          <w:bCs/>
        </w:rPr>
        <w:t>выполнения</w:t>
      </w:r>
      <w:r w:rsidRPr="00561014">
        <w:rPr>
          <w:bCs/>
        </w:rPr>
        <w:t xml:space="preserve"> </w:t>
      </w:r>
      <w:r>
        <w:rPr>
          <w:bCs/>
        </w:rPr>
        <w:t>работ (оказания услуг)</w:t>
      </w:r>
      <w:r w:rsidRPr="00561014">
        <w:rPr>
          <w:bCs/>
        </w:rPr>
        <w:t xml:space="preserve"> </w:t>
      </w:r>
      <w:r>
        <w:rPr>
          <w:bCs/>
        </w:rPr>
        <w:t>в рамках Договора.</w:t>
      </w:r>
    </w:p>
    <w:p w:rsidR="005932F6" w:rsidRDefault="005932F6" w:rsidP="005932F6">
      <w:pPr>
        <w:pStyle w:val="af0"/>
        <w:numPr>
          <w:ilvl w:val="2"/>
          <w:numId w:val="112"/>
        </w:numPr>
        <w:tabs>
          <w:tab w:val="left" w:pos="1418"/>
          <w:tab w:val="left" w:pos="1985"/>
        </w:tabs>
        <w:ind w:left="0" w:firstLine="709"/>
        <w:jc w:val="both"/>
        <w:rPr>
          <w:bCs/>
        </w:rPr>
      </w:pPr>
      <w:r w:rsidRPr="00BB79AD">
        <w:lastRenderedPageBreak/>
        <w:t xml:space="preserve">Обеспечить </w:t>
      </w:r>
      <w:r>
        <w:t>работникам Исполнителя</w:t>
      </w:r>
      <w:r w:rsidRPr="00BB79AD">
        <w:t xml:space="preserve"> доступ на территорию зданий (помещений) по адресам, указанным в Техническо</w:t>
      </w:r>
      <w:r>
        <w:t>м</w:t>
      </w:r>
      <w:r w:rsidRPr="00BB79AD">
        <w:t xml:space="preserve"> задани</w:t>
      </w:r>
      <w:r>
        <w:t>и</w:t>
      </w:r>
      <w:r w:rsidRPr="00BB79AD">
        <w:t xml:space="preserve"> (Приложение А), для исполнения обязательств по Договору.</w:t>
      </w:r>
    </w:p>
    <w:p w:rsidR="005932F6" w:rsidRDefault="005932F6" w:rsidP="005932F6">
      <w:pPr>
        <w:numPr>
          <w:ilvl w:val="0"/>
          <w:numId w:val="111"/>
        </w:numPr>
        <w:tabs>
          <w:tab w:val="left" w:pos="993"/>
          <w:tab w:val="left" w:pos="1418"/>
        </w:tabs>
        <w:ind w:left="0" w:right="-2" w:firstLine="709"/>
        <w:jc w:val="both"/>
      </w:pPr>
      <w:r>
        <w:t>Заказчик вправе:</w:t>
      </w:r>
    </w:p>
    <w:p w:rsidR="005932F6" w:rsidRDefault="005932F6" w:rsidP="005932F6">
      <w:pPr>
        <w:autoSpaceDE w:val="0"/>
        <w:autoSpaceDN w:val="0"/>
        <w:adjustRightInd w:val="0"/>
        <w:ind w:firstLine="709"/>
        <w:jc w:val="both"/>
      </w:pPr>
      <w:r>
        <w:t>5.4.1. Требовать возмещения убытков, причиненных по вине Исполнителя, а также требовать уплаты неустойки по основаниям, предусмотренным настоящим Договором.</w:t>
      </w:r>
    </w:p>
    <w:p w:rsidR="005932F6" w:rsidRDefault="005932F6" w:rsidP="005932F6">
      <w:pPr>
        <w:autoSpaceDE w:val="0"/>
        <w:autoSpaceDN w:val="0"/>
        <w:adjustRightInd w:val="0"/>
        <w:ind w:firstLine="709"/>
        <w:jc w:val="both"/>
      </w:pPr>
      <w:r>
        <w:t xml:space="preserve">5.4.2. Осуществлять </w:t>
      </w:r>
      <w:proofErr w:type="gramStart"/>
      <w:r>
        <w:t>контроль за</w:t>
      </w:r>
      <w:proofErr w:type="gramEnd"/>
      <w:r>
        <w:t xml:space="preserve"> объемом, сроками и качеством выполнения работ (оказания услуг).</w:t>
      </w:r>
    </w:p>
    <w:p w:rsidR="005932F6" w:rsidRDefault="005932F6" w:rsidP="005932F6">
      <w:pPr>
        <w:autoSpaceDE w:val="0"/>
        <w:autoSpaceDN w:val="0"/>
        <w:adjustRightInd w:val="0"/>
        <w:ind w:firstLine="709"/>
        <w:jc w:val="both"/>
      </w:pPr>
      <w:r>
        <w:t xml:space="preserve">5.4.3. Ссылаться на недостатки работ (услуг), в том числе в части объема и стоимости этих работ (услуг), по результатам проведенных уполномоченными контрольными органами проверок использования денежных средств. </w:t>
      </w:r>
    </w:p>
    <w:p w:rsidR="005932F6" w:rsidRDefault="005932F6" w:rsidP="005932F6">
      <w:pPr>
        <w:autoSpaceDE w:val="0"/>
        <w:autoSpaceDN w:val="0"/>
        <w:adjustRightInd w:val="0"/>
        <w:ind w:firstLine="709"/>
        <w:jc w:val="both"/>
      </w:pPr>
      <w:r>
        <w:t xml:space="preserve">5.4.4. </w:t>
      </w:r>
      <w:proofErr w:type="gramStart"/>
      <w:r>
        <w:t>Если во время выполнения работ (оказания услуг) станет очевидным, что работы (услуги)  не будут выполнены (оказаны) надлежащим образом, Заказчик вправе назначить Исполнителю разумный срок для устранения недостатков, и в случае неисполнения Исполнителем в назначенный срок этого требования, отказаться от Договора либо поручить выполнение работ (оказание услуг) другому лицу за счет Исполнителя, а также потребовать от него возмещения убытков.</w:t>
      </w:r>
      <w:proofErr w:type="gramEnd"/>
    </w:p>
    <w:p w:rsidR="005932F6" w:rsidRDefault="005932F6" w:rsidP="005932F6">
      <w:pPr>
        <w:autoSpaceDE w:val="0"/>
        <w:autoSpaceDN w:val="0"/>
        <w:adjustRightInd w:val="0"/>
        <w:ind w:firstLine="709"/>
        <w:jc w:val="both"/>
      </w:pPr>
      <w:r>
        <w:t xml:space="preserve">5.4.5. </w:t>
      </w:r>
      <w:r w:rsidRPr="00C2186F">
        <w:t xml:space="preserve">В соответствии с пунктом </w:t>
      </w:r>
      <w:r w:rsidRPr="00FA4FDA">
        <w:t>6.</w:t>
      </w:r>
      <w:r>
        <w:t>5</w:t>
      </w:r>
      <w:r w:rsidRPr="00C2186F">
        <w:t xml:space="preserve"> Договора</w:t>
      </w:r>
      <w:r>
        <w:t xml:space="preserve"> </w:t>
      </w:r>
      <w:r w:rsidRPr="00C2186F">
        <w:t>уменьшить сумму, причитающуюся выплате Исполнителю за выполненные работы</w:t>
      </w:r>
      <w:r>
        <w:t xml:space="preserve"> (оказанные услуги)</w:t>
      </w:r>
      <w:r w:rsidRPr="00C2186F">
        <w:t>, на сумму начисленной Исполнителю неустойки (штрафа, пени) за неисполнение (ненадлежащее исполнение) им</w:t>
      </w:r>
      <w:r>
        <w:t xml:space="preserve"> своих обязательств по Договору.</w:t>
      </w:r>
    </w:p>
    <w:p w:rsidR="005932F6" w:rsidRPr="00BB79AD" w:rsidRDefault="005932F6" w:rsidP="005932F6">
      <w:pPr>
        <w:ind w:right="-2" w:firstLine="709"/>
        <w:jc w:val="both"/>
      </w:pPr>
      <w:r>
        <w:t>5.4.6. Запрашивать у Исполнителя документы (копии документов)</w:t>
      </w:r>
      <w:r w:rsidRPr="00F7762C">
        <w:t xml:space="preserve"> и сведения</w:t>
      </w:r>
      <w:r>
        <w:t>, предусмотренные</w:t>
      </w:r>
      <w:r w:rsidRPr="00F7762C">
        <w:t xml:space="preserve"> условиями Технического задания (Приложение А)</w:t>
      </w:r>
      <w:r>
        <w:t>.</w:t>
      </w:r>
    </w:p>
    <w:p w:rsidR="005932F6" w:rsidRDefault="005932F6" w:rsidP="005932F6">
      <w:pPr>
        <w:autoSpaceDE w:val="0"/>
        <w:autoSpaceDN w:val="0"/>
        <w:adjustRightInd w:val="0"/>
        <w:ind w:firstLine="709"/>
        <w:jc w:val="both"/>
      </w:pPr>
      <w:r>
        <w:t>5.4.7. Отказаться от исполнения Договора и потребовать от Исполнителя возмещения убытков в случае, если отступления в работах (услугах) от условий Договора или иные недостатки результатов работ (услуг) в установленный Заказчиком разумный срок не были устранены либо являются существенными и неустранимыми.</w:t>
      </w:r>
    </w:p>
    <w:p w:rsidR="005932F6" w:rsidRPr="005D307C" w:rsidRDefault="005932F6" w:rsidP="005932F6">
      <w:pPr>
        <w:autoSpaceDE w:val="0"/>
        <w:autoSpaceDN w:val="0"/>
        <w:adjustRightInd w:val="0"/>
        <w:ind w:firstLine="709"/>
        <w:jc w:val="both"/>
      </w:pPr>
      <w:r>
        <w:t xml:space="preserve">5.4.8. </w:t>
      </w:r>
      <w:r w:rsidRPr="005D307C">
        <w:t>Отказаться от исполнения Договора в</w:t>
      </w:r>
      <w:r>
        <w:t xml:space="preserve"> иных с</w:t>
      </w:r>
      <w:r w:rsidRPr="005D307C">
        <w:t>лучаях</w:t>
      </w:r>
      <w:r>
        <w:t xml:space="preserve"> и в порядке</w:t>
      </w:r>
      <w:r w:rsidRPr="005D307C">
        <w:t>, предусмотренных законодательством Российской Федерации.</w:t>
      </w:r>
    </w:p>
    <w:p w:rsidR="005932F6" w:rsidRDefault="005932F6" w:rsidP="005932F6">
      <w:pPr>
        <w:ind w:right="-2" w:firstLine="709"/>
        <w:jc w:val="both"/>
      </w:pPr>
    </w:p>
    <w:p w:rsidR="005932F6" w:rsidRPr="00BB79AD" w:rsidRDefault="005932F6" w:rsidP="005932F6">
      <w:pPr>
        <w:ind w:right="-2"/>
        <w:jc w:val="center"/>
        <w:rPr>
          <w:b/>
        </w:rPr>
      </w:pPr>
      <w:r w:rsidRPr="00BB79AD">
        <w:rPr>
          <w:b/>
        </w:rPr>
        <w:t>6. Ответственность Сторон</w:t>
      </w:r>
    </w:p>
    <w:p w:rsidR="005932F6" w:rsidRPr="00BB79AD" w:rsidRDefault="005932F6" w:rsidP="005932F6">
      <w:pPr>
        <w:numPr>
          <w:ilvl w:val="0"/>
          <w:numId w:val="113"/>
        </w:numPr>
        <w:tabs>
          <w:tab w:val="left" w:pos="1276"/>
        </w:tabs>
        <w:ind w:left="0" w:right="-2" w:firstLine="709"/>
        <w:jc w:val="both"/>
      </w:pPr>
      <w:r w:rsidRPr="00BB79AD">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и/или настоящим Договором.</w:t>
      </w:r>
    </w:p>
    <w:p w:rsidR="005932F6" w:rsidRPr="00CA3CFB" w:rsidRDefault="005932F6" w:rsidP="005932F6">
      <w:pPr>
        <w:numPr>
          <w:ilvl w:val="0"/>
          <w:numId w:val="113"/>
        </w:numPr>
        <w:tabs>
          <w:tab w:val="left" w:pos="1276"/>
        </w:tabs>
        <w:ind w:left="0" w:right="-2" w:firstLine="709"/>
        <w:jc w:val="both"/>
      </w:pPr>
      <w:r w:rsidRPr="00607D59">
        <w:rPr>
          <w:rFonts w:eastAsia="Calibri"/>
          <w:lang w:eastAsia="en-US"/>
        </w:rPr>
        <w:t xml:space="preserve">За </w:t>
      </w:r>
      <w:r w:rsidRPr="00607D59">
        <w:t xml:space="preserve">неисполнение и/или ненадлежащее исполнение отдельных обязательств Исполнителем, Заказчик </w:t>
      </w:r>
      <w:r w:rsidRPr="00CA3CFB">
        <w:t xml:space="preserve">вправе начислить исполнителю неустойку (пени, штраф) в размерах, предусмотренных п. 3 </w:t>
      </w:r>
      <w:proofErr w:type="gramStart"/>
      <w:r w:rsidRPr="00CA3CFB">
        <w:t>Технического</w:t>
      </w:r>
      <w:proofErr w:type="gramEnd"/>
      <w:r w:rsidRPr="00CA3CFB">
        <w:t xml:space="preserve"> задания (Приложение А). </w:t>
      </w:r>
    </w:p>
    <w:p w:rsidR="005932F6" w:rsidRPr="000B1707" w:rsidRDefault="005932F6" w:rsidP="005932F6">
      <w:pPr>
        <w:numPr>
          <w:ilvl w:val="0"/>
          <w:numId w:val="113"/>
        </w:numPr>
        <w:tabs>
          <w:tab w:val="left" w:pos="1276"/>
        </w:tabs>
        <w:ind w:left="0" w:right="-2" w:firstLine="709"/>
        <w:jc w:val="both"/>
      </w:pPr>
      <w:proofErr w:type="gramStart"/>
      <w:r w:rsidRPr="00CA3CFB">
        <w:t>За иные нарушения Исполнителем условий Договора, не предусмотренные п. 3 Технического задания (Приложение А), Заказчик имеет право потребовать уплаты</w:t>
      </w:r>
      <w:r w:rsidRPr="000B1707">
        <w:t xml:space="preserve"> штрафа Исполнителем в размере 10 % (десяти процентов) от общей цены Договора, а также возмещения убытков, причиненных Исполнителем вследствие ненадлежащего исполнения Договора.</w:t>
      </w:r>
      <w:proofErr w:type="gramEnd"/>
    </w:p>
    <w:p w:rsidR="005932F6" w:rsidRPr="00BB79AD" w:rsidRDefault="005932F6" w:rsidP="005932F6">
      <w:pPr>
        <w:numPr>
          <w:ilvl w:val="0"/>
          <w:numId w:val="113"/>
        </w:numPr>
        <w:tabs>
          <w:tab w:val="left" w:pos="1276"/>
        </w:tabs>
        <w:ind w:left="0" w:right="-2" w:firstLine="709"/>
        <w:jc w:val="both"/>
      </w:pPr>
      <w:r w:rsidRPr="00BB79AD">
        <w:t>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rsidR="005932F6" w:rsidRDefault="005932F6" w:rsidP="005932F6">
      <w:pPr>
        <w:numPr>
          <w:ilvl w:val="0"/>
          <w:numId w:val="113"/>
        </w:numPr>
        <w:tabs>
          <w:tab w:val="left" w:pos="1276"/>
        </w:tabs>
        <w:ind w:left="0" w:right="-2" w:firstLine="709"/>
        <w:jc w:val="both"/>
      </w:pPr>
      <w:r>
        <w:t xml:space="preserve">Заказчик вправе уменьшить сумму, причитающуюся к выплате Исполнителю за выполненные работы (оказанные услуги), на сумму неустойки (штрафа, пени), начисленной Исполнителю за неисполнение или ненадлежащее исполнение Исполнителем своих обязательств по Договору. </w:t>
      </w:r>
    </w:p>
    <w:p w:rsidR="005932F6" w:rsidRDefault="005932F6" w:rsidP="005932F6">
      <w:pPr>
        <w:widowControl w:val="0"/>
        <w:tabs>
          <w:tab w:val="left" w:pos="1276"/>
        </w:tabs>
        <w:ind w:firstLine="709"/>
        <w:jc w:val="both"/>
      </w:pPr>
      <w:r>
        <w:t xml:space="preserve">Заказчик обязан письменно уведомить Исполнителя о начислении неустойки (штрафа, пени) с указанием размера неустойки (штрафа, пени), порядка ее расчета и основания применения </w:t>
      </w:r>
      <w:r w:rsidRPr="00F92262">
        <w:t xml:space="preserve">путем направления уведомления  в порядке, указанном в пункте </w:t>
      </w:r>
      <w:r w:rsidRPr="00F92262">
        <w:lastRenderedPageBreak/>
        <w:t>13.8 Договора, за исключ</w:t>
      </w:r>
      <w:r>
        <w:t>ением случая, если соответствующие условия были указаны Сторонами в акте сдачи-приемки работ (услуг).</w:t>
      </w:r>
    </w:p>
    <w:p w:rsidR="005932F6" w:rsidRDefault="005932F6" w:rsidP="005932F6">
      <w:pPr>
        <w:widowControl w:val="0"/>
        <w:ind w:firstLine="709"/>
        <w:jc w:val="both"/>
      </w:pPr>
      <w:proofErr w:type="gramStart"/>
      <w:r>
        <w:t>В соответствии с частью 3 статьи 407 Гражданского кодекса Российской Федерации обязательство Заказчика перед Исполнителем по оплате выполненных работ (оказанных услуг) прекращается в части, равной начисленной неустойке (штрафу, пени), с даты получения Исполнителем  уведомления о начислении неустойки (штрафа, пени) или с даты подписания Сторонами акта сдачи-приемки работ (услуг), в который включены условия о начислении неустойки, ее размере, порядке расчета, основании</w:t>
      </w:r>
      <w:proofErr w:type="gramEnd"/>
      <w:r>
        <w:t xml:space="preserve"> применения, об уменьшении суммы, причитающейся к выплате Исполнителю за выполненные работы (оказанные услуги) (в зависимости от того, какое из условий наступит раньше). </w:t>
      </w:r>
    </w:p>
    <w:p w:rsidR="005932F6" w:rsidRPr="00F4012C" w:rsidRDefault="005932F6" w:rsidP="005932F6">
      <w:pPr>
        <w:widowControl w:val="0"/>
        <w:ind w:firstLine="709"/>
        <w:jc w:val="both"/>
      </w:pPr>
      <w:r>
        <w:t>Уменьшение суммы, причитающейся к выплате Исполнителю за выполненные работы (оказанные услуги),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rsidR="005932F6" w:rsidRPr="00BB79AD" w:rsidRDefault="005932F6" w:rsidP="005932F6">
      <w:pPr>
        <w:numPr>
          <w:ilvl w:val="0"/>
          <w:numId w:val="113"/>
        </w:numPr>
        <w:tabs>
          <w:tab w:val="left" w:pos="1276"/>
        </w:tabs>
        <w:ind w:left="0" w:right="-2" w:firstLine="709"/>
        <w:jc w:val="both"/>
      </w:pPr>
      <w:r w:rsidRPr="00BB79AD">
        <w:t>В случае нарушения Заказчиком сроков оплаты Исполнитель имеет право начислить Заказчику неустойку в размере одной трехсотой ключевой ставки, установленной Центральным банком Российской Федерации на день оплаты неустойки, от суммы неисполненного обязательства за каждый день просрочки.</w:t>
      </w:r>
    </w:p>
    <w:p w:rsidR="005932F6" w:rsidRPr="00BB79AD" w:rsidRDefault="005932F6" w:rsidP="005932F6">
      <w:pPr>
        <w:ind w:right="-2" w:firstLine="709"/>
        <w:jc w:val="both"/>
      </w:pPr>
      <w:r w:rsidRPr="00BB79AD">
        <w:t>Заказчик не несет ответственность, установленную в настоящем пункте, за несвоевременную оплату по настоящему Договору в случае отсутствия финансирования, приостановки финансирования или неполного финансирования из средств субсидии из федерального бюджета на выполнение государственного задания.</w:t>
      </w:r>
    </w:p>
    <w:p w:rsidR="005932F6" w:rsidRPr="00BB79AD" w:rsidRDefault="005932F6" w:rsidP="005932F6">
      <w:pPr>
        <w:ind w:right="-2" w:firstLine="709"/>
        <w:jc w:val="center"/>
        <w:rPr>
          <w:b/>
        </w:rPr>
      </w:pPr>
    </w:p>
    <w:p w:rsidR="005932F6" w:rsidRPr="00BB79AD" w:rsidRDefault="005932F6" w:rsidP="005932F6">
      <w:pPr>
        <w:ind w:right="-2"/>
        <w:jc w:val="center"/>
        <w:rPr>
          <w:b/>
        </w:rPr>
      </w:pPr>
      <w:r w:rsidRPr="00BB79AD">
        <w:rPr>
          <w:b/>
        </w:rPr>
        <w:t>7. Обеспечение исполнения Договора</w:t>
      </w:r>
    </w:p>
    <w:p w:rsidR="005932F6" w:rsidRPr="00BB79AD" w:rsidRDefault="005932F6" w:rsidP="005932F6">
      <w:pPr>
        <w:widowControl w:val="0"/>
        <w:shd w:val="clear" w:color="auto" w:fill="FFFFFF"/>
        <w:autoSpaceDE w:val="0"/>
        <w:autoSpaceDN w:val="0"/>
        <w:adjustRightInd w:val="0"/>
        <w:ind w:right="-2" w:firstLine="709"/>
        <w:jc w:val="both"/>
      </w:pPr>
      <w:r w:rsidRPr="00BB79AD">
        <w:t xml:space="preserve">7.1. По настоящему Договору устанавливается обеспечение исполнения Договора. Размер обеспечения исполнения Договора </w:t>
      </w:r>
      <w:r w:rsidRPr="00CD6DE1">
        <w:t>составляет 830 664,65 рублей (</w:t>
      </w:r>
      <w:r w:rsidRPr="0081265A">
        <w:rPr>
          <w:i/>
        </w:rPr>
        <w:t>Восемьсот тридцать тысяч шестьсот шестьдесят четыре</w:t>
      </w:r>
      <w:r w:rsidRPr="00CD6DE1">
        <w:t>) рубля 65 копе</w:t>
      </w:r>
      <w:r>
        <w:t>е</w:t>
      </w:r>
      <w:r w:rsidRPr="00CD6DE1">
        <w:t>к.</w:t>
      </w:r>
    </w:p>
    <w:p w:rsidR="005932F6" w:rsidRPr="00BB79AD" w:rsidRDefault="005932F6" w:rsidP="005932F6">
      <w:pPr>
        <w:widowControl w:val="0"/>
        <w:ind w:right="-2" w:firstLine="709"/>
        <w:jc w:val="both"/>
        <w:rPr>
          <w:szCs w:val="20"/>
        </w:rPr>
      </w:pPr>
      <w:r w:rsidRPr="00BB79AD">
        <w:rPr>
          <w:szCs w:val="20"/>
        </w:rPr>
        <w:t>7.2. Обеспечение исполнения Договора представляется Исполнителем в виде ________________________ (</w:t>
      </w:r>
      <w:r w:rsidRPr="00BB79AD">
        <w:rPr>
          <w:i/>
          <w:szCs w:val="20"/>
        </w:rPr>
        <w:t>выбрать нужное</w:t>
      </w:r>
      <w:r w:rsidRPr="00BB79AD">
        <w:rPr>
          <w:szCs w:val="20"/>
        </w:rPr>
        <w:t>: обеспечительного платежа или безотзывной независимой (банковской) гарантии).</w:t>
      </w:r>
    </w:p>
    <w:p w:rsidR="005932F6" w:rsidRPr="00BB79AD" w:rsidRDefault="005932F6" w:rsidP="005932F6">
      <w:pPr>
        <w:widowControl w:val="0"/>
        <w:ind w:right="-2" w:firstLine="709"/>
        <w:jc w:val="both"/>
        <w:rPr>
          <w:szCs w:val="20"/>
        </w:rPr>
      </w:pPr>
      <w:r w:rsidRPr="00BB79AD">
        <w:rPr>
          <w:szCs w:val="20"/>
        </w:rPr>
        <w:t>7.3. Обеспечение исполнения Договора подтверждено Исполнителем следующим документом: _________________________.</w:t>
      </w:r>
    </w:p>
    <w:p w:rsidR="005932F6" w:rsidRPr="00BB79AD" w:rsidRDefault="005932F6" w:rsidP="005932F6">
      <w:pPr>
        <w:widowControl w:val="0"/>
        <w:ind w:right="-2" w:firstLine="709"/>
        <w:jc w:val="both"/>
        <w:rPr>
          <w:szCs w:val="20"/>
        </w:rPr>
      </w:pPr>
      <w:r w:rsidRPr="00BB79AD">
        <w:rPr>
          <w:szCs w:val="20"/>
        </w:rPr>
        <w:t>7.4. Размер обеспечения исполнения Договора подлежит выплате Заказчику в качестве компенсации за любые убытки, которые последний может понести вследствие неисполнения в полном объеме или ненадлежащего исполнения Исполнителем своих обязательств по настоящему Договору.</w:t>
      </w:r>
    </w:p>
    <w:p w:rsidR="005932F6" w:rsidRPr="00BB79AD" w:rsidRDefault="005932F6" w:rsidP="005932F6">
      <w:pPr>
        <w:widowControl w:val="0"/>
        <w:ind w:right="-2" w:firstLine="709"/>
        <w:jc w:val="both"/>
        <w:rPr>
          <w:szCs w:val="20"/>
        </w:rPr>
      </w:pPr>
      <w:r w:rsidRPr="00BB79AD">
        <w:t xml:space="preserve">7.4.1. </w:t>
      </w:r>
      <w:proofErr w:type="gramStart"/>
      <w:r w:rsidRPr="00BB79AD">
        <w:t>Обеспечение исполнения Договора, если Исполнителем не выполнены/ненадлежащим образом выполнены обязательства по Договору, распространяется на основное обязательство, гарантийные обязательства (в пределах срока банковской гарантии), обязательства по возврату аванса (при наличии), обязательства по уплате неустоек в виде штрафов, пени, убытков, понесенных Заказчиком в связи с неисполнением или ненадлежащим исполнением Исполнителем своих обязательств по Договору, а также убытков, не покрытых неустойкой.</w:t>
      </w:r>
      <w:proofErr w:type="gramEnd"/>
    </w:p>
    <w:p w:rsidR="005932F6" w:rsidRPr="00BB79AD" w:rsidRDefault="005932F6" w:rsidP="005932F6">
      <w:pPr>
        <w:widowControl w:val="0"/>
        <w:ind w:right="-2" w:firstLine="709"/>
        <w:jc w:val="both"/>
        <w:rPr>
          <w:szCs w:val="20"/>
        </w:rPr>
      </w:pPr>
      <w:r w:rsidRPr="00BB79AD">
        <w:rPr>
          <w:szCs w:val="20"/>
        </w:rPr>
        <w:t>7.5. Исполнитель с согласия Заказчика вправе заменить способ обеспечения исполнения Договора при его исполнении на обеспечительный платеж или безотзывную независимую (банковскую) гарантию.</w:t>
      </w:r>
    </w:p>
    <w:p w:rsidR="005932F6" w:rsidRPr="00BB79AD" w:rsidRDefault="005932F6" w:rsidP="005932F6">
      <w:pPr>
        <w:widowControl w:val="0"/>
        <w:ind w:right="-2" w:firstLine="709"/>
        <w:jc w:val="both"/>
        <w:rPr>
          <w:szCs w:val="20"/>
        </w:rPr>
      </w:pPr>
      <w:r w:rsidRPr="00BB79AD">
        <w:rPr>
          <w:szCs w:val="20"/>
        </w:rPr>
        <w:t>7.6. Исполнитель вправе предоставить с согласия Заказчика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932F6" w:rsidRPr="00BB79AD" w:rsidRDefault="005932F6" w:rsidP="005932F6">
      <w:pPr>
        <w:widowControl w:val="0"/>
        <w:ind w:right="-2" w:firstLine="709"/>
        <w:jc w:val="both"/>
        <w:rPr>
          <w:szCs w:val="20"/>
        </w:rPr>
      </w:pPr>
      <w:r w:rsidRPr="00BB79AD">
        <w:rPr>
          <w:szCs w:val="20"/>
        </w:rPr>
        <w:t xml:space="preserve">7.7. </w:t>
      </w:r>
      <w:proofErr w:type="gramStart"/>
      <w:r w:rsidRPr="00BB79AD">
        <w:rPr>
          <w:szCs w:val="20"/>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w:t>
      </w:r>
      <w:r w:rsidRPr="00BB79AD">
        <w:rPr>
          <w:szCs w:val="20"/>
        </w:rPr>
        <w:lastRenderedPageBreak/>
        <w:t>обеспечивать исполнение Исполнителем своих обязательств по Договору,  Исполнитель обязуется в течение 10 (десяти) рабочих дней предоставить Заказчику новое надлежащее обеспечение исполнения Договора на тех же условиях и в том же размере, что указаны в данном разделе.</w:t>
      </w:r>
      <w:proofErr w:type="gramEnd"/>
    </w:p>
    <w:p w:rsidR="005932F6" w:rsidRPr="00BB79AD" w:rsidRDefault="005932F6" w:rsidP="005932F6">
      <w:pPr>
        <w:widowControl w:val="0"/>
        <w:ind w:right="-2" w:firstLine="709"/>
        <w:jc w:val="both"/>
        <w:rPr>
          <w:szCs w:val="20"/>
        </w:rPr>
      </w:pPr>
      <w:r w:rsidRPr="00BB79AD">
        <w:rPr>
          <w:szCs w:val="20"/>
        </w:rPr>
        <w:t xml:space="preserve">7.8. </w:t>
      </w:r>
      <w:r w:rsidRPr="00BB79AD">
        <w:t>Обеспечение исполнения Договора, предоставленное в форме обеспечительного платежа, возвращается Исполнителю после надлежащего исполнения им всех своих обязательств по Договору, подтвержденного подписанны</w:t>
      </w:r>
      <w:proofErr w:type="gramStart"/>
      <w:r w:rsidRPr="00BB79AD">
        <w:t>м(</w:t>
      </w:r>
      <w:proofErr w:type="gramEnd"/>
      <w:r w:rsidRPr="00BB79AD">
        <w:t>и) обеими Сторонами Договора документом(</w:t>
      </w:r>
      <w:proofErr w:type="spellStart"/>
      <w:r w:rsidRPr="00BB79AD">
        <w:t>ами</w:t>
      </w:r>
      <w:proofErr w:type="spellEnd"/>
      <w:r w:rsidRPr="00BB79AD">
        <w:t>) об исполнении, предусмотренным(и) Договором. Возврат обеспечения исполнения Договора, предоставленного в форме обеспечительного платежа, осуществляется по письменному обращению Исполнителя, направленному лицу, ответственному за исполнение Договора со стороны Заказчика и указанному в Договоре, с указанием реквизитов счета, на который необходимо осуществить возврат. Возврат обеспечительного платежа осуществляется в течение 10 (десяти) рабочих дней с момента получения вышеуказанного письменного обращения. Банковская гарантия, представленная в качестве обеспечения исполнения Договора, не возвращается, если иное не предусмотрено банковской гарантией.</w:t>
      </w:r>
    </w:p>
    <w:p w:rsidR="005932F6" w:rsidRDefault="005932F6" w:rsidP="005932F6">
      <w:pPr>
        <w:ind w:right="-2" w:firstLine="709"/>
        <w:jc w:val="center"/>
        <w:rPr>
          <w:b/>
        </w:rPr>
      </w:pPr>
    </w:p>
    <w:p w:rsidR="005932F6" w:rsidRPr="00F4012C" w:rsidRDefault="005932F6" w:rsidP="005932F6">
      <w:pPr>
        <w:pStyle w:val="af0"/>
        <w:widowControl w:val="0"/>
        <w:ind w:left="0"/>
        <w:jc w:val="center"/>
        <w:rPr>
          <w:b/>
          <w:bCs/>
          <w:caps/>
        </w:rPr>
      </w:pPr>
      <w:r>
        <w:rPr>
          <w:b/>
          <w:bCs/>
          <w:caps/>
        </w:rPr>
        <w:t xml:space="preserve">8. </w:t>
      </w:r>
      <w:r w:rsidRPr="00F4012C">
        <w:rPr>
          <w:b/>
          <w:bCs/>
          <w:caps/>
        </w:rPr>
        <w:t>З</w:t>
      </w:r>
      <w:r w:rsidRPr="00F4012C">
        <w:rPr>
          <w:b/>
          <w:bCs/>
        </w:rPr>
        <w:t>аверения об обстоятельствах</w:t>
      </w:r>
    </w:p>
    <w:p w:rsidR="005932F6" w:rsidRPr="00460949" w:rsidRDefault="005932F6" w:rsidP="005932F6">
      <w:pPr>
        <w:pStyle w:val="af0"/>
        <w:widowControl w:val="0"/>
        <w:numPr>
          <w:ilvl w:val="0"/>
          <w:numId w:val="114"/>
        </w:numPr>
        <w:tabs>
          <w:tab w:val="left" w:pos="1276"/>
        </w:tabs>
        <w:ind w:left="0" w:firstLine="709"/>
        <w:contextualSpacing w:val="0"/>
        <w:jc w:val="both"/>
      </w:pPr>
      <w:r w:rsidRPr="00CB2E71">
        <w:rPr>
          <w:lang w:eastAsia="en-US"/>
        </w:rPr>
        <w:t>Исполнитель</w:t>
      </w:r>
      <w:r>
        <w:t xml:space="preserve"> в порядке статьи 431.2 Гражданского кодекса Российской Федерации заверяет Заказчика о том</w:t>
      </w:r>
      <w:r w:rsidRPr="00460949">
        <w:t>, что:</w:t>
      </w:r>
    </w:p>
    <w:p w:rsidR="005932F6" w:rsidRDefault="005932F6" w:rsidP="005932F6">
      <w:pPr>
        <w:pStyle w:val="af0"/>
        <w:widowControl w:val="0"/>
        <w:tabs>
          <w:tab w:val="left" w:pos="1134"/>
        </w:tabs>
        <w:ind w:left="0" w:firstLine="720"/>
        <w:jc w:val="both"/>
      </w:pPr>
      <w:r>
        <w:t xml:space="preserve">8.1.1. он </w:t>
      </w:r>
      <w:r w:rsidRPr="00B14F85">
        <w:t>обладает</w:t>
      </w:r>
      <w:r>
        <w:t xml:space="preserve"> необходимой </w:t>
      </w:r>
      <w:proofErr w:type="gramStart"/>
      <w:r>
        <w:t>право-и</w:t>
      </w:r>
      <w:proofErr w:type="gramEnd"/>
      <w:r>
        <w:t xml:space="preserve"> </w:t>
      </w:r>
      <w:r w:rsidRPr="00B14F85">
        <w:t>дееспособностью</w:t>
      </w:r>
      <w:r>
        <w:t xml:space="preserve">, а равно и всеми правами и </w:t>
      </w:r>
      <w:r w:rsidRPr="00B14F85">
        <w:t>полномочиями</w:t>
      </w:r>
      <w:r>
        <w:t xml:space="preserve">, необходимыми и </w:t>
      </w:r>
      <w:r w:rsidRPr="00D90997">
        <w:t>достаточными</w:t>
      </w:r>
      <w:r w:rsidRPr="00B14F85">
        <w:t xml:space="preserve"> </w:t>
      </w:r>
      <w:r w:rsidRPr="00D90997">
        <w:t>для</w:t>
      </w:r>
      <w:r w:rsidRPr="00B14F85">
        <w:t xml:space="preserve"> </w:t>
      </w:r>
      <w:r w:rsidRPr="00D90997">
        <w:t>заключения</w:t>
      </w:r>
      <w:r>
        <w:t xml:space="preserve"> и </w:t>
      </w:r>
      <w:r w:rsidRPr="00B14F85">
        <w:t xml:space="preserve">исполнения </w:t>
      </w:r>
      <w:r w:rsidRPr="00D90997">
        <w:t>Договора</w:t>
      </w:r>
      <w:r>
        <w:t xml:space="preserve">; им </w:t>
      </w:r>
      <w:r w:rsidRPr="00BA7EA4">
        <w:t>выполнены все процедуры и получены одобрения, необходимые для заключения и исполнения Договора</w:t>
      </w:r>
      <w:r>
        <w:t xml:space="preserve">; лицо, осуществляющее подписание Договора от его имени, обладает необходимыми и достаточными для этого полномочиями; </w:t>
      </w:r>
    </w:p>
    <w:p w:rsidR="005932F6" w:rsidRPr="005E1819" w:rsidRDefault="005932F6" w:rsidP="005932F6">
      <w:pPr>
        <w:pStyle w:val="af0"/>
        <w:widowControl w:val="0"/>
        <w:tabs>
          <w:tab w:val="left" w:pos="1134"/>
        </w:tabs>
        <w:ind w:left="0" w:firstLine="720"/>
        <w:jc w:val="both"/>
      </w:pPr>
      <w:r>
        <w:t>8.1.2. он,</w:t>
      </w:r>
      <w:r w:rsidRPr="00B14F85">
        <w:t xml:space="preserve"> </w:t>
      </w:r>
      <w:r>
        <w:t xml:space="preserve">его </w:t>
      </w:r>
      <w:r w:rsidRPr="005E1819">
        <w:t xml:space="preserve">взаимозависимые лица, </w:t>
      </w:r>
      <w:r>
        <w:t xml:space="preserve">привлекаемые им для исполнения Договора, соисполнители </w:t>
      </w:r>
      <w:r w:rsidRPr="005E1819">
        <w:t xml:space="preserve">не являются лицами, взаимозависимыми с </w:t>
      </w:r>
      <w:r>
        <w:t>Заказчиком,</w:t>
      </w:r>
      <w:r w:rsidRPr="005E1819">
        <w:t xml:space="preserve"> и не имеют</w:t>
      </w:r>
      <w:r>
        <w:t xml:space="preserve"> с ним конфликта интересов;</w:t>
      </w:r>
      <w:r w:rsidRPr="005E1819">
        <w:t xml:space="preserve"> </w:t>
      </w:r>
      <w:r>
        <w:t>Заказчик</w:t>
      </w:r>
      <w:r w:rsidRPr="005E1819">
        <w:t xml:space="preserve"> не име</w:t>
      </w:r>
      <w:r>
        <w:t>е</w:t>
      </w:r>
      <w:r w:rsidRPr="005E1819">
        <w:t>т возможности искусственно создавать условия для использования налоговых преференций;</w:t>
      </w:r>
    </w:p>
    <w:p w:rsidR="005932F6" w:rsidRDefault="005932F6" w:rsidP="005932F6">
      <w:pPr>
        <w:pStyle w:val="af0"/>
        <w:widowControl w:val="0"/>
        <w:tabs>
          <w:tab w:val="left" w:pos="1134"/>
        </w:tabs>
        <w:ind w:left="0" w:firstLine="720"/>
        <w:jc w:val="both"/>
      </w:pPr>
      <w:r>
        <w:t>8.1.3. он является добросовестным налогоплательщиком,</w:t>
      </w:r>
      <w:r w:rsidRPr="005E1819">
        <w:t xml:space="preserve"> не </w:t>
      </w:r>
      <w:proofErr w:type="gramStart"/>
      <w:r w:rsidRPr="005E1819">
        <w:t>осуществляет и не</w:t>
      </w:r>
      <w:proofErr w:type="gramEnd"/>
      <w:r w:rsidRPr="005E1819">
        <w:t xml:space="preserve"> будет осуществлять в ходе исполнения Договора </w:t>
      </w:r>
      <w:r>
        <w:t>действия, направленные на получение необоснованной налоговой выгоды;</w:t>
      </w:r>
    </w:p>
    <w:p w:rsidR="005932F6" w:rsidRDefault="005932F6" w:rsidP="005932F6">
      <w:pPr>
        <w:pStyle w:val="af0"/>
        <w:widowControl w:val="0"/>
        <w:tabs>
          <w:tab w:val="left" w:pos="1134"/>
        </w:tabs>
        <w:ind w:left="0" w:firstLine="720"/>
        <w:jc w:val="both"/>
      </w:pPr>
      <w:r>
        <w:t xml:space="preserve">8.1.4. </w:t>
      </w:r>
      <w:r w:rsidRPr="009833DA">
        <w:t>заключ</w:t>
      </w:r>
      <w:r>
        <w:t>ая Договор, он преследуе</w:t>
      </w:r>
      <w:r w:rsidRPr="009833DA">
        <w:t>т деловые цели</w:t>
      </w:r>
      <w:r>
        <w:t>, имеет кадровые, имущественные и финансовые ресурсы, необходимые для выполнения обязательств по Договору.</w:t>
      </w:r>
    </w:p>
    <w:p w:rsidR="005932F6" w:rsidRDefault="005932F6" w:rsidP="005932F6">
      <w:pPr>
        <w:pStyle w:val="af0"/>
        <w:widowControl w:val="0"/>
        <w:numPr>
          <w:ilvl w:val="0"/>
          <w:numId w:val="114"/>
        </w:numPr>
        <w:tabs>
          <w:tab w:val="left" w:pos="1276"/>
        </w:tabs>
        <w:ind w:left="0" w:firstLine="709"/>
        <w:contextualSpacing w:val="0"/>
        <w:jc w:val="both"/>
        <w:rPr>
          <w:lang w:eastAsia="en-US"/>
        </w:rPr>
      </w:pPr>
      <w:r w:rsidRPr="00853EC2">
        <w:rPr>
          <w:lang w:eastAsia="en-US"/>
        </w:rPr>
        <w:t>Исполнитель</w:t>
      </w:r>
      <w:r w:rsidRPr="003E5358">
        <w:rPr>
          <w:lang w:eastAsia="en-US"/>
        </w:rPr>
        <w:t xml:space="preserve"> также заверяет Заказчика в иных</w:t>
      </w:r>
      <w:r>
        <w:rPr>
          <w:lang w:eastAsia="en-US"/>
        </w:rPr>
        <w:t xml:space="preserve"> обстоятельствах, которые указаны в Заверениях об обстоятельствах, размещенных на сайте Заказчика в сети Интернет по адресу </w:t>
      </w:r>
      <w:r w:rsidRPr="002A783E">
        <w:rPr>
          <w:lang w:eastAsia="en-US"/>
        </w:rPr>
        <w:t>https://legal.hse.ru/assurances</w:t>
      </w:r>
      <w:r>
        <w:rPr>
          <w:lang w:eastAsia="en-US"/>
        </w:rPr>
        <w:t xml:space="preserve">. </w:t>
      </w:r>
      <w:r w:rsidRPr="00853EC2">
        <w:rPr>
          <w:lang w:eastAsia="en-US"/>
        </w:rPr>
        <w:t>Исполнитель</w:t>
      </w:r>
      <w:r w:rsidRPr="00B14F85">
        <w:rPr>
          <w:lang w:eastAsia="en-US"/>
        </w:rPr>
        <w:t xml:space="preserve"> настоящим подтверждает</w:t>
      </w:r>
      <w:r>
        <w:rPr>
          <w:lang w:eastAsia="en-US"/>
        </w:rPr>
        <w:t>, что до заключения Договора он ознакомился с Заверениями об обстоятельствах, указанными в настоящем пункте.</w:t>
      </w:r>
    </w:p>
    <w:p w:rsidR="005932F6" w:rsidRDefault="005932F6" w:rsidP="005932F6">
      <w:pPr>
        <w:pStyle w:val="af0"/>
        <w:widowControl w:val="0"/>
        <w:numPr>
          <w:ilvl w:val="0"/>
          <w:numId w:val="114"/>
        </w:numPr>
        <w:tabs>
          <w:tab w:val="left" w:pos="1276"/>
        </w:tabs>
        <w:ind w:left="0" w:firstLine="709"/>
        <w:contextualSpacing w:val="0"/>
        <w:jc w:val="both"/>
        <w:rPr>
          <w:lang w:eastAsia="en-US"/>
        </w:rPr>
      </w:pPr>
      <w:proofErr w:type="gramStart"/>
      <w:r w:rsidRPr="005E1819">
        <w:rPr>
          <w:lang w:eastAsia="en-US"/>
        </w:rPr>
        <w:t>При недостоверности</w:t>
      </w:r>
      <w:r>
        <w:rPr>
          <w:lang w:eastAsia="en-US"/>
        </w:rPr>
        <w:t xml:space="preserve"> з</w:t>
      </w:r>
      <w:r w:rsidRPr="005E1819">
        <w:rPr>
          <w:lang w:eastAsia="en-US"/>
        </w:rPr>
        <w:t>аверений об обстоятельствах</w:t>
      </w:r>
      <w:r>
        <w:rPr>
          <w:lang w:eastAsia="en-US"/>
        </w:rPr>
        <w:t xml:space="preserve">, изложенных в пунктах 8.1 и 8.2 Договора, </w:t>
      </w:r>
      <w:r w:rsidRPr="005E1819">
        <w:rPr>
          <w:lang w:eastAsia="en-US"/>
        </w:rPr>
        <w:t xml:space="preserve">а равно при ненадлежащем исполнении </w:t>
      </w:r>
      <w:r w:rsidRPr="00853EC2">
        <w:rPr>
          <w:lang w:eastAsia="en-US"/>
        </w:rPr>
        <w:t>Исполнителем</w:t>
      </w:r>
      <w:r w:rsidRPr="005E1819">
        <w:rPr>
          <w:lang w:eastAsia="en-US"/>
        </w:rPr>
        <w:t xml:space="preserve">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w:t>
      </w:r>
      <w:r>
        <w:rPr>
          <w:lang w:eastAsia="en-US"/>
        </w:rPr>
        <w:t>о</w:t>
      </w:r>
      <w:r w:rsidRPr="005E1819">
        <w:rPr>
          <w:lang w:eastAsia="en-US"/>
        </w:rPr>
        <w:t xml:space="preserve">й отчетности, совершения иных предусмотренных налоговым законодательством обязанностей, </w:t>
      </w:r>
      <w:r>
        <w:rPr>
          <w:lang w:eastAsia="en-US"/>
        </w:rPr>
        <w:t>Исполнитель</w:t>
      </w:r>
      <w:r w:rsidRPr="005E1819">
        <w:rPr>
          <w:lang w:eastAsia="en-US"/>
        </w:rPr>
        <w:t xml:space="preserve"> обязан в полном объеме возместить </w:t>
      </w:r>
      <w:r>
        <w:rPr>
          <w:lang w:eastAsia="en-US"/>
        </w:rPr>
        <w:t>Заказчику</w:t>
      </w:r>
      <w:r w:rsidRPr="005E1819">
        <w:rPr>
          <w:lang w:eastAsia="en-US"/>
        </w:rPr>
        <w:t xml:space="preserve"> убытки</w:t>
      </w:r>
      <w:r>
        <w:rPr>
          <w:lang w:eastAsia="en-US"/>
        </w:rPr>
        <w:t>,</w:t>
      </w:r>
      <w:r w:rsidRPr="005E1819">
        <w:rPr>
          <w:lang w:eastAsia="en-US"/>
        </w:rPr>
        <w:t xml:space="preserve"> </w:t>
      </w:r>
      <w:r w:rsidRPr="0005438E">
        <w:rPr>
          <w:lang w:eastAsia="en-US"/>
        </w:rPr>
        <w:t>причиненные недостоверностью таких заверений</w:t>
      </w:r>
      <w:r w:rsidRPr="00B6737B">
        <w:rPr>
          <w:lang w:eastAsia="en-US"/>
        </w:rPr>
        <w:t xml:space="preserve">, </w:t>
      </w:r>
      <w:r>
        <w:rPr>
          <w:lang w:eastAsia="en-US"/>
        </w:rPr>
        <w:t>в том числе</w:t>
      </w:r>
      <w:r w:rsidRPr="00531704">
        <w:rPr>
          <w:lang w:eastAsia="en-US"/>
        </w:rPr>
        <w:t xml:space="preserve"> </w:t>
      </w:r>
      <w:r>
        <w:rPr>
          <w:lang w:eastAsia="en-US"/>
        </w:rPr>
        <w:t>компенсировать Заказчику</w:t>
      </w:r>
      <w:proofErr w:type="gramEnd"/>
      <w:r>
        <w:rPr>
          <w:lang w:eastAsia="en-US"/>
        </w:rPr>
        <w:t xml:space="preserve"> </w:t>
      </w:r>
      <w:r w:rsidRPr="00531704">
        <w:rPr>
          <w:lang w:eastAsia="en-US"/>
        </w:rPr>
        <w:t xml:space="preserve">расходы, </w:t>
      </w:r>
      <w:r w:rsidRPr="005E1819">
        <w:rPr>
          <w:lang w:eastAsia="en-US"/>
        </w:rPr>
        <w:t xml:space="preserve">возникшие в результате отказа </w:t>
      </w:r>
      <w:r>
        <w:rPr>
          <w:lang w:eastAsia="en-US"/>
        </w:rPr>
        <w:t>Заказчику</w:t>
      </w:r>
      <w:r w:rsidRPr="005E1819">
        <w:rPr>
          <w:lang w:eastAsia="en-US"/>
        </w:rPr>
        <w:t xml:space="preserve"> в </w:t>
      </w:r>
      <w:r>
        <w:rPr>
          <w:lang w:eastAsia="en-US"/>
        </w:rPr>
        <w:t>вычете/</w:t>
      </w:r>
      <w:r w:rsidRPr="005E1819">
        <w:rPr>
          <w:lang w:eastAsia="en-US"/>
        </w:rPr>
        <w:t>возмещении причитающихся ему сумм налогов, доначислени</w:t>
      </w:r>
      <w:r>
        <w:rPr>
          <w:lang w:eastAsia="en-US"/>
        </w:rPr>
        <w:t>я</w:t>
      </w:r>
      <w:r w:rsidRPr="005E1819">
        <w:rPr>
          <w:lang w:eastAsia="en-US"/>
        </w:rPr>
        <w:t xml:space="preserve"> налогов, начислени</w:t>
      </w:r>
      <w:r>
        <w:rPr>
          <w:lang w:eastAsia="en-US"/>
        </w:rPr>
        <w:t xml:space="preserve">я </w:t>
      </w:r>
      <w:r w:rsidRPr="005E1819">
        <w:rPr>
          <w:lang w:eastAsia="en-US"/>
        </w:rPr>
        <w:t>пеней, наложени</w:t>
      </w:r>
      <w:r>
        <w:rPr>
          <w:lang w:eastAsia="en-US"/>
        </w:rPr>
        <w:t>я</w:t>
      </w:r>
      <w:r w:rsidRPr="005E1819">
        <w:rPr>
          <w:lang w:eastAsia="en-US"/>
        </w:rPr>
        <w:t xml:space="preserve"> штрафов.</w:t>
      </w:r>
    </w:p>
    <w:p w:rsidR="005932F6" w:rsidRDefault="005932F6" w:rsidP="005932F6">
      <w:pPr>
        <w:pStyle w:val="af0"/>
        <w:widowControl w:val="0"/>
        <w:numPr>
          <w:ilvl w:val="0"/>
          <w:numId w:val="114"/>
        </w:numPr>
        <w:tabs>
          <w:tab w:val="left" w:pos="1276"/>
        </w:tabs>
        <w:ind w:left="0" w:firstLine="709"/>
        <w:contextualSpacing w:val="0"/>
        <w:jc w:val="both"/>
        <w:rPr>
          <w:lang w:eastAsia="en-US"/>
        </w:rPr>
      </w:pPr>
      <w:r>
        <w:rPr>
          <w:lang w:eastAsia="en-US"/>
        </w:rPr>
        <w:t>Указанные в пункте 8.3 Договора убытки</w:t>
      </w:r>
      <w:r w:rsidRPr="009B7282">
        <w:rPr>
          <w:lang w:eastAsia="en-US"/>
        </w:rPr>
        <w:t xml:space="preserve">, в том числе </w:t>
      </w:r>
      <w:r w:rsidRPr="00B14BE3">
        <w:rPr>
          <w:lang w:eastAsia="en-US"/>
        </w:rPr>
        <w:t>расходы</w:t>
      </w:r>
      <w:r>
        <w:rPr>
          <w:lang w:eastAsia="en-US"/>
        </w:rPr>
        <w:t>, подлежат уплате Исполнителем в течение 10 (десяти) рабочих дней со дня предъявления Заказчиком соответствующего письменного требования.</w:t>
      </w:r>
    </w:p>
    <w:p w:rsidR="005932F6" w:rsidRDefault="005932F6" w:rsidP="005932F6">
      <w:pPr>
        <w:pStyle w:val="af0"/>
        <w:widowControl w:val="0"/>
        <w:numPr>
          <w:ilvl w:val="0"/>
          <w:numId w:val="114"/>
        </w:numPr>
        <w:tabs>
          <w:tab w:val="left" w:pos="1276"/>
        </w:tabs>
        <w:ind w:left="0" w:firstLine="709"/>
        <w:contextualSpacing w:val="0"/>
        <w:jc w:val="both"/>
        <w:rPr>
          <w:lang w:eastAsia="en-US"/>
        </w:rPr>
      </w:pPr>
      <w:proofErr w:type="gramStart"/>
      <w:r w:rsidRPr="00F9023D">
        <w:rPr>
          <w:lang w:eastAsia="en-US"/>
        </w:rPr>
        <w:lastRenderedPageBreak/>
        <w:t xml:space="preserve">Исполнитель </w:t>
      </w:r>
      <w:r>
        <w:rPr>
          <w:lang w:eastAsia="en-US"/>
        </w:rPr>
        <w:t>также заверяет Заказчика в том</w:t>
      </w:r>
      <w:r w:rsidRPr="00F9023D">
        <w:rPr>
          <w:lang w:eastAsia="en-US"/>
        </w:rPr>
        <w:t>, что он и/или привлеченные им для выполнения работ (оказания услуг) лица соблюдают требования, установленные законами, иными нормативными правовыми актами Российской Федерации и/или настоящим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Техническим</w:t>
      </w:r>
      <w:proofErr w:type="gramEnd"/>
      <w:r w:rsidRPr="00F9023D">
        <w:rPr>
          <w:lang w:eastAsia="en-US"/>
        </w:rPr>
        <w:t xml:space="preserve"> заданием (Приложение А), а также имеют необходимые разрешения, сертификаты, лицензии, аттестацию, допуски и т.п. (если требования об их наличии установлены законодательством Российской Федерации и/или настоящим Договором). По требованию Заказчика Исполнитель обязуется представить запрашиваемые документы и информацию в течение </w:t>
      </w:r>
      <w:r>
        <w:rPr>
          <w:lang w:eastAsia="en-US"/>
        </w:rPr>
        <w:t>2</w:t>
      </w:r>
      <w:r w:rsidRPr="00F9023D">
        <w:rPr>
          <w:lang w:eastAsia="en-US"/>
        </w:rPr>
        <w:t xml:space="preserve"> (</w:t>
      </w:r>
      <w:r>
        <w:rPr>
          <w:lang w:eastAsia="en-US"/>
        </w:rPr>
        <w:t>двух</w:t>
      </w:r>
      <w:r w:rsidRPr="00F9023D">
        <w:rPr>
          <w:lang w:eastAsia="en-US"/>
        </w:rPr>
        <w:t>) рабоч</w:t>
      </w:r>
      <w:r>
        <w:rPr>
          <w:lang w:eastAsia="en-US"/>
        </w:rPr>
        <w:t>их дней</w:t>
      </w:r>
      <w:r w:rsidRPr="00F9023D">
        <w:rPr>
          <w:lang w:eastAsia="en-US"/>
        </w:rPr>
        <w:t xml:space="preserve"> с момента поступления такого требования (если иной срок не предусмотрен иными пунктами настоящего Договора и Приложений к нему). В случае несоблюдения указанных в настоящем пункте требований Заказчик вправе потребовать уплаты Исполнителем штрафа в размере, указанном в п. 6.3 настоящего Договора, а также возмещения убытков, понесенных Заказчиком в связи с неисполнением Исполнителем указанных требований.</w:t>
      </w:r>
    </w:p>
    <w:p w:rsidR="005932F6" w:rsidRDefault="005932F6" w:rsidP="005932F6">
      <w:pPr>
        <w:pStyle w:val="af0"/>
        <w:widowControl w:val="0"/>
        <w:numPr>
          <w:ilvl w:val="0"/>
          <w:numId w:val="114"/>
        </w:numPr>
        <w:tabs>
          <w:tab w:val="left" w:pos="1276"/>
        </w:tabs>
        <w:ind w:left="0" w:firstLine="709"/>
        <w:contextualSpacing w:val="0"/>
        <w:jc w:val="both"/>
      </w:pPr>
      <w:r w:rsidRPr="00BC4916">
        <w:rPr>
          <w:lang w:eastAsia="en-US"/>
        </w:rPr>
        <w:t>Подписывая</w:t>
      </w:r>
      <w:r w:rsidRPr="00BC4916">
        <w:t xml:space="preserve"> Договор, Стороны соглашаются исполнять условия Антикоррупционной оговорки, размещенн</w:t>
      </w:r>
      <w:r>
        <w:t>ые</w:t>
      </w:r>
      <w:r w:rsidRPr="00BC4916">
        <w:t xml:space="preserve"> на </w:t>
      </w:r>
      <w:proofErr w:type="gramStart"/>
      <w:r w:rsidRPr="00BC4916">
        <w:t>сайте</w:t>
      </w:r>
      <w:proofErr w:type="gramEnd"/>
      <w:r w:rsidRPr="00BC4916">
        <w:t xml:space="preserve"> Заказчика по адресу: </w:t>
      </w:r>
      <w:r>
        <w:t>https://legal.hse.ru/assurances</w:t>
      </w:r>
      <w:r w:rsidRPr="00BC4916">
        <w:t xml:space="preserve">. </w:t>
      </w:r>
    </w:p>
    <w:p w:rsidR="005932F6" w:rsidRPr="005E7565" w:rsidRDefault="005932F6" w:rsidP="005932F6">
      <w:pPr>
        <w:ind w:right="-2" w:firstLine="709"/>
        <w:jc w:val="center"/>
        <w:rPr>
          <w:b/>
          <w:lang w:val="x-none"/>
        </w:rPr>
      </w:pPr>
    </w:p>
    <w:p w:rsidR="005932F6" w:rsidRPr="00BB79AD" w:rsidRDefault="005932F6" w:rsidP="005932F6">
      <w:pPr>
        <w:ind w:right="-2"/>
        <w:jc w:val="center"/>
        <w:rPr>
          <w:b/>
        </w:rPr>
      </w:pPr>
      <w:r>
        <w:rPr>
          <w:b/>
        </w:rPr>
        <w:t>9</w:t>
      </w:r>
      <w:r w:rsidRPr="00BB79AD">
        <w:rPr>
          <w:b/>
        </w:rPr>
        <w:t>. Порядок рассмотрения споров</w:t>
      </w:r>
    </w:p>
    <w:p w:rsidR="005932F6" w:rsidRDefault="005932F6" w:rsidP="005932F6">
      <w:pPr>
        <w:pStyle w:val="af0"/>
        <w:widowControl w:val="0"/>
        <w:numPr>
          <w:ilvl w:val="0"/>
          <w:numId w:val="115"/>
        </w:numPr>
        <w:tabs>
          <w:tab w:val="left" w:pos="1276"/>
        </w:tabs>
        <w:ind w:left="0" w:firstLine="709"/>
        <w:jc w:val="both"/>
      </w:pPr>
      <w:r w:rsidRPr="00807900">
        <w:t>Споры и/или разногласия, возникшие между Сторонами при исполнении условий Договора, решаются пут</w:t>
      </w:r>
      <w:r>
        <w:t>е</w:t>
      </w:r>
      <w:r w:rsidRPr="00807900">
        <w:t xml:space="preserve">м переговоров. </w:t>
      </w:r>
      <w:r w:rsidRPr="00825F37">
        <w:t xml:space="preserve">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w:t>
      </w:r>
      <w:r>
        <w:t>направлена</w:t>
      </w:r>
      <w:r w:rsidRPr="00825F37">
        <w:t xml:space="preserve"> способами, указанными в разделе 1</w:t>
      </w:r>
      <w:r>
        <w:t>3</w:t>
      </w:r>
      <w:r w:rsidRPr="00825F37">
        <w:t xml:space="preserve"> Договора</w:t>
      </w:r>
      <w:r>
        <w:t xml:space="preserve">, за исключением направления по электронной почте. </w:t>
      </w:r>
      <w:r w:rsidRPr="00825F37">
        <w:t xml:space="preserve"> Срок ответа на претензию устанавливается в 20 (двадцать) рабочих дней со дня ее получения. Ответ на претензию направляется </w:t>
      </w:r>
      <w:r>
        <w:t>способами, указанными в разделе 13 Договора, за исключением направления по электронной почте</w:t>
      </w:r>
      <w:r w:rsidRPr="00807900">
        <w:t>.</w:t>
      </w:r>
      <w:r w:rsidRPr="006D333E">
        <w:t xml:space="preserve">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rsidR="005932F6" w:rsidRDefault="005932F6" w:rsidP="005932F6">
      <w:pPr>
        <w:pStyle w:val="af0"/>
        <w:widowControl w:val="0"/>
        <w:numPr>
          <w:ilvl w:val="0"/>
          <w:numId w:val="115"/>
        </w:numPr>
        <w:tabs>
          <w:tab w:val="left" w:pos="1276"/>
        </w:tabs>
        <w:ind w:left="0" w:firstLine="709"/>
        <w:jc w:val="both"/>
      </w:pPr>
      <w:r w:rsidRPr="00807900">
        <w:t>По всем вопросам, не урегулированным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rsidR="005932F6" w:rsidRPr="00BB79AD" w:rsidRDefault="005932F6" w:rsidP="005932F6">
      <w:pPr>
        <w:ind w:right="-2" w:firstLine="709"/>
        <w:jc w:val="center"/>
        <w:rPr>
          <w:b/>
        </w:rPr>
      </w:pPr>
    </w:p>
    <w:p w:rsidR="005932F6" w:rsidRPr="00BB79AD" w:rsidRDefault="005932F6" w:rsidP="005932F6">
      <w:pPr>
        <w:ind w:right="-2"/>
        <w:jc w:val="center"/>
        <w:rPr>
          <w:b/>
        </w:rPr>
      </w:pPr>
      <w:r>
        <w:rPr>
          <w:b/>
        </w:rPr>
        <w:t>10</w:t>
      </w:r>
      <w:r w:rsidRPr="00BB79AD">
        <w:rPr>
          <w:b/>
        </w:rPr>
        <w:t>. Обстоятельства непреодолимой силы</w:t>
      </w:r>
    </w:p>
    <w:p w:rsidR="005932F6" w:rsidRDefault="005932F6" w:rsidP="005932F6">
      <w:pPr>
        <w:pStyle w:val="af0"/>
        <w:widowControl w:val="0"/>
        <w:numPr>
          <w:ilvl w:val="0"/>
          <w:numId w:val="116"/>
        </w:numPr>
        <w:tabs>
          <w:tab w:val="left" w:pos="1276"/>
        </w:tabs>
        <w:ind w:left="0" w:firstLine="709"/>
        <w:jc w:val="both"/>
      </w:pPr>
      <w:r w:rsidRPr="00807900">
        <w:t>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5932F6" w:rsidRDefault="005932F6" w:rsidP="005932F6">
      <w:pPr>
        <w:pStyle w:val="af0"/>
        <w:widowControl w:val="0"/>
        <w:numPr>
          <w:ilvl w:val="0"/>
          <w:numId w:val="116"/>
        </w:numPr>
        <w:tabs>
          <w:tab w:val="left" w:pos="1276"/>
        </w:tabs>
        <w:ind w:left="0" w:firstLine="709"/>
        <w:jc w:val="both"/>
      </w:pPr>
      <w:r w:rsidRPr="00807900">
        <w:t xml:space="preserve">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(трёх) дней после начала их действия и прекращении соответственно. </w:t>
      </w:r>
    </w:p>
    <w:p w:rsidR="005932F6" w:rsidRDefault="005932F6" w:rsidP="005932F6">
      <w:pPr>
        <w:pStyle w:val="af0"/>
        <w:widowControl w:val="0"/>
        <w:numPr>
          <w:ilvl w:val="0"/>
          <w:numId w:val="116"/>
        </w:numPr>
        <w:tabs>
          <w:tab w:val="left" w:pos="1276"/>
        </w:tabs>
        <w:ind w:left="0" w:firstLine="709"/>
        <w:jc w:val="both"/>
      </w:pPr>
      <w:r w:rsidRPr="00807900">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w:t>
      </w:r>
      <w:r w:rsidRPr="00807900">
        <w:lastRenderedPageBreak/>
        <w:t xml:space="preserve">ответственности  за невыполнение обязательств по причине указанных обстоятельств. </w:t>
      </w:r>
    </w:p>
    <w:p w:rsidR="005932F6" w:rsidRDefault="005932F6" w:rsidP="005932F6">
      <w:pPr>
        <w:pStyle w:val="af0"/>
        <w:widowControl w:val="0"/>
        <w:numPr>
          <w:ilvl w:val="0"/>
          <w:numId w:val="116"/>
        </w:numPr>
        <w:tabs>
          <w:tab w:val="left" w:pos="1276"/>
        </w:tabs>
        <w:ind w:left="0" w:firstLine="709"/>
        <w:jc w:val="both"/>
      </w:pPr>
      <w:r w:rsidRPr="00807900">
        <w:t>Если обстоятельство непреодолимой силы непосредственно повлияло на исполнение обязатель</w:t>
      </w:r>
      <w:proofErr w:type="gramStart"/>
      <w:r w:rsidRPr="00807900">
        <w:t>ств в ср</w:t>
      </w:r>
      <w:proofErr w:type="gramEnd"/>
      <w:r w:rsidRPr="00807900">
        <w:t>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5932F6" w:rsidRDefault="005932F6" w:rsidP="005932F6">
      <w:pPr>
        <w:pStyle w:val="af0"/>
        <w:widowControl w:val="0"/>
        <w:numPr>
          <w:ilvl w:val="0"/>
          <w:numId w:val="116"/>
        </w:numPr>
        <w:tabs>
          <w:tab w:val="left" w:pos="1276"/>
        </w:tabs>
        <w:ind w:left="0" w:firstLine="709"/>
        <w:jc w:val="both"/>
      </w:pPr>
      <w:r w:rsidRPr="00807900">
        <w:t>Если обстоятельства непреодолимой силы будут действовать свыше 3 (трех) месяцев, то каждая из Сторон вправе расторгнуть Договор и в этом случае ни одна из Сторон не вправе требовать возмещения убытков.</w:t>
      </w:r>
    </w:p>
    <w:p w:rsidR="005932F6" w:rsidRDefault="005932F6" w:rsidP="005932F6">
      <w:pPr>
        <w:pStyle w:val="af0"/>
        <w:widowControl w:val="0"/>
        <w:numPr>
          <w:ilvl w:val="0"/>
          <w:numId w:val="116"/>
        </w:numPr>
        <w:tabs>
          <w:tab w:val="left" w:pos="1276"/>
        </w:tabs>
        <w:ind w:left="0" w:firstLine="709"/>
        <w:jc w:val="both"/>
      </w:pPr>
      <w:r w:rsidRPr="00807900">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5932F6" w:rsidRDefault="005932F6" w:rsidP="005932F6">
      <w:pPr>
        <w:widowControl w:val="0"/>
        <w:ind w:firstLine="709"/>
        <w:jc w:val="both"/>
      </w:pPr>
    </w:p>
    <w:p w:rsidR="005932F6" w:rsidRPr="008B3B20" w:rsidRDefault="005932F6" w:rsidP="005932F6">
      <w:pPr>
        <w:pStyle w:val="af0"/>
        <w:keepNext/>
        <w:widowControl w:val="0"/>
        <w:tabs>
          <w:tab w:val="left" w:pos="0"/>
          <w:tab w:val="left" w:pos="709"/>
        </w:tabs>
        <w:ind w:left="0"/>
        <w:jc w:val="center"/>
        <w:rPr>
          <w:b/>
          <w:bCs/>
        </w:rPr>
      </w:pPr>
      <w:r>
        <w:rPr>
          <w:b/>
        </w:rPr>
        <w:t xml:space="preserve">11. </w:t>
      </w:r>
      <w:r w:rsidRPr="00616EB3">
        <w:rPr>
          <w:b/>
        </w:rPr>
        <w:t>Конфиденциальность</w:t>
      </w:r>
    </w:p>
    <w:p w:rsidR="005932F6" w:rsidRPr="0034702D" w:rsidRDefault="005932F6" w:rsidP="005932F6">
      <w:pPr>
        <w:widowControl w:val="0"/>
        <w:numPr>
          <w:ilvl w:val="1"/>
          <w:numId w:val="117"/>
        </w:numPr>
        <w:tabs>
          <w:tab w:val="left" w:pos="1276"/>
        </w:tabs>
        <w:ind w:left="0" w:firstLine="709"/>
        <w:contextualSpacing/>
        <w:jc w:val="both"/>
        <w:rPr>
          <w:color w:val="000000"/>
        </w:rPr>
      </w:pPr>
      <w:r w:rsidRPr="0005438E">
        <w:rPr>
          <w:color w:val="000000"/>
        </w:rPr>
        <w:t>Стороны по Договору обязуются соблюдать конфиденциальность информации</w:t>
      </w:r>
      <w:r w:rsidRPr="007F3EBC">
        <w:t xml:space="preserve"> </w:t>
      </w:r>
      <w:r w:rsidRPr="007F3EBC">
        <w:rPr>
          <w:color w:val="000000"/>
        </w:rPr>
        <w:t xml:space="preserve">до момента </w:t>
      </w:r>
      <w:r>
        <w:rPr>
          <w:color w:val="000000"/>
        </w:rPr>
        <w:t xml:space="preserve">отмены режима конфиденциальности </w:t>
      </w:r>
      <w:r w:rsidRPr="007F3EBC">
        <w:rPr>
          <w:color w:val="000000"/>
        </w:rPr>
        <w:t>обладателем соответствующей информации</w:t>
      </w:r>
      <w:r>
        <w:rPr>
          <w:color w:val="000000"/>
        </w:rPr>
        <w:t>.</w:t>
      </w:r>
      <w:r w:rsidRPr="0005438E">
        <w:rPr>
          <w:color w:val="000000"/>
        </w:rPr>
        <w:t xml:space="preserve"> </w:t>
      </w:r>
      <w:proofErr w:type="gramStart"/>
      <w:r w:rsidRPr="0005438E">
        <w:rPr>
          <w:color w:val="000000"/>
        </w:rPr>
        <w:t>К конфиденциальной информации в рамках Договора относятся</w:t>
      </w:r>
      <w:r>
        <w:rPr>
          <w:color w:val="000000"/>
        </w:rPr>
        <w:t xml:space="preserve"> персональные данные физических лиц, которые предоставляются Сторонами друг другу и обрабатываются в процессе исполнения Договора, а также </w:t>
      </w:r>
      <w:r w:rsidRPr="0034702D">
        <w:rPr>
          <w:color w:val="000000"/>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roofErr w:type="gramEnd"/>
    </w:p>
    <w:p w:rsidR="005932F6" w:rsidRPr="0005438E" w:rsidRDefault="005932F6" w:rsidP="005932F6">
      <w:pPr>
        <w:widowControl w:val="0"/>
        <w:numPr>
          <w:ilvl w:val="1"/>
          <w:numId w:val="117"/>
        </w:numPr>
        <w:tabs>
          <w:tab w:val="left" w:pos="1276"/>
        </w:tabs>
        <w:ind w:left="0" w:firstLine="709"/>
        <w:contextualSpacing/>
        <w:jc w:val="both"/>
        <w:rPr>
          <w:color w:val="000000"/>
        </w:rPr>
      </w:pPr>
      <w:r w:rsidRPr="0005438E">
        <w:rPr>
          <w:color w:val="000000"/>
        </w:rPr>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rsidR="005932F6" w:rsidRPr="00A537A4" w:rsidRDefault="005932F6" w:rsidP="005932F6">
      <w:pPr>
        <w:widowControl w:val="0"/>
        <w:numPr>
          <w:ilvl w:val="1"/>
          <w:numId w:val="117"/>
        </w:numPr>
        <w:tabs>
          <w:tab w:val="left" w:pos="1276"/>
        </w:tabs>
        <w:ind w:left="0" w:firstLine="709"/>
        <w:contextualSpacing/>
        <w:jc w:val="both"/>
      </w:pPr>
      <w:r w:rsidRPr="0005438E">
        <w:rPr>
          <w:color w:val="000000"/>
        </w:rPr>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rsidR="005932F6" w:rsidRPr="00A537A4" w:rsidRDefault="005932F6" w:rsidP="005932F6">
      <w:pPr>
        <w:widowControl w:val="0"/>
        <w:numPr>
          <w:ilvl w:val="1"/>
          <w:numId w:val="117"/>
        </w:numPr>
        <w:tabs>
          <w:tab w:val="left" w:pos="1276"/>
        </w:tabs>
        <w:ind w:left="0" w:firstLine="709"/>
        <w:contextualSpacing/>
        <w:jc w:val="both"/>
      </w:pPr>
      <w:r w:rsidRPr="00A537A4">
        <w:rPr>
          <w:rFonts w:eastAsia="Calibri"/>
          <w:lang w:eastAsia="en-US"/>
        </w:rPr>
        <w:t>В случае</w:t>
      </w:r>
      <w:proofErr w:type="gramStart"/>
      <w:r w:rsidRPr="00A537A4">
        <w:rPr>
          <w:rFonts w:eastAsia="Calibri"/>
          <w:lang w:eastAsia="en-US"/>
        </w:rPr>
        <w:t>,</w:t>
      </w:r>
      <w:proofErr w:type="gramEnd"/>
      <w:r w:rsidRPr="00A537A4">
        <w:rPr>
          <w:rFonts w:eastAsia="Calibri"/>
          <w:lang w:eastAsia="en-US"/>
        </w:rPr>
        <w:t xml:space="preserve">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w:t>
      </w:r>
      <w:r>
        <w:rPr>
          <w:rFonts w:eastAsia="Calibri"/>
          <w:lang w:eastAsia="en-US"/>
        </w:rPr>
        <w:t xml:space="preserve">ая </w:t>
      </w:r>
      <w:r w:rsidRPr="00A537A4">
        <w:rPr>
          <w:rFonts w:eastAsia="Calibri"/>
          <w:lang w:eastAsia="en-US"/>
        </w:rPr>
        <w:t>обяза</w:t>
      </w:r>
      <w:r>
        <w:rPr>
          <w:rFonts w:eastAsia="Calibri"/>
          <w:lang w:eastAsia="en-US"/>
        </w:rPr>
        <w:t>нность</w:t>
      </w:r>
      <w:r w:rsidRPr="00A537A4">
        <w:rPr>
          <w:rFonts w:eastAsia="Calibri"/>
          <w:lang w:eastAsia="en-US"/>
        </w:rPr>
        <w:t xml:space="preserve"> действует </w:t>
      </w:r>
      <w:r>
        <w:rPr>
          <w:rFonts w:eastAsia="Calibri"/>
          <w:lang w:eastAsia="en-US"/>
        </w:rPr>
        <w:t>бессрочно.</w:t>
      </w:r>
    </w:p>
    <w:p w:rsidR="005932F6" w:rsidRPr="0005438E" w:rsidRDefault="005932F6" w:rsidP="005932F6">
      <w:pPr>
        <w:widowControl w:val="0"/>
        <w:numPr>
          <w:ilvl w:val="1"/>
          <w:numId w:val="117"/>
        </w:numPr>
        <w:tabs>
          <w:tab w:val="left" w:pos="1276"/>
        </w:tabs>
        <w:ind w:left="0" w:firstLine="709"/>
        <w:contextualSpacing/>
        <w:jc w:val="both"/>
        <w:rPr>
          <w:color w:val="000000"/>
        </w:rPr>
      </w:pPr>
      <w:r w:rsidRPr="0005438E">
        <w:rPr>
          <w:color w:val="000000"/>
        </w:rPr>
        <w:t>В целях Договора не признается конфиденциальной следующая информация:</w:t>
      </w:r>
    </w:p>
    <w:p w:rsidR="005932F6" w:rsidRPr="0005438E" w:rsidRDefault="005932F6" w:rsidP="005932F6">
      <w:pPr>
        <w:widowControl w:val="0"/>
        <w:tabs>
          <w:tab w:val="left" w:pos="1276"/>
        </w:tabs>
        <w:ind w:firstLine="709"/>
        <w:contextualSpacing/>
        <w:jc w:val="both"/>
        <w:rPr>
          <w:color w:val="000000"/>
        </w:rPr>
      </w:pPr>
      <w:r>
        <w:rPr>
          <w:color w:val="000000"/>
        </w:rPr>
        <w:t>11.5.1.</w:t>
      </w:r>
      <w:r w:rsidRPr="0005438E">
        <w:rPr>
          <w:color w:val="000000"/>
        </w:rPr>
        <w:t xml:space="preserve"> информация, ставшая общедоступной не по вине или не вследствие нарушения условий Договора Стороной, получающей информацию;</w:t>
      </w:r>
    </w:p>
    <w:p w:rsidR="005932F6" w:rsidRPr="0005438E" w:rsidRDefault="005932F6" w:rsidP="005932F6">
      <w:pPr>
        <w:widowControl w:val="0"/>
        <w:tabs>
          <w:tab w:val="left" w:pos="1276"/>
        </w:tabs>
        <w:ind w:firstLine="709"/>
        <w:contextualSpacing/>
        <w:jc w:val="both"/>
        <w:rPr>
          <w:color w:val="000000"/>
        </w:rPr>
      </w:pPr>
      <w:r w:rsidRPr="00BC3131">
        <w:rPr>
          <w:color w:val="000000"/>
        </w:rPr>
        <w:t>11.</w:t>
      </w:r>
      <w:r>
        <w:rPr>
          <w:color w:val="000000"/>
        </w:rPr>
        <w:t>5.2.</w:t>
      </w:r>
      <w:r w:rsidRPr="00BC3131">
        <w:rPr>
          <w:color w:val="000000"/>
        </w:rPr>
        <w:t xml:space="preserve"> </w:t>
      </w:r>
      <w:r w:rsidRPr="0005438E">
        <w:rPr>
          <w:color w:val="000000"/>
        </w:rPr>
        <w:t xml:space="preserve">информация, независимо полученная или разработанная Стороной на законном </w:t>
      </w:r>
      <w:proofErr w:type="gramStart"/>
      <w:r w:rsidRPr="0005438E">
        <w:rPr>
          <w:color w:val="000000"/>
        </w:rPr>
        <w:t>основании</w:t>
      </w:r>
      <w:proofErr w:type="gramEnd"/>
      <w:r w:rsidRPr="0005438E">
        <w:rPr>
          <w:color w:val="000000"/>
        </w:rPr>
        <w:t xml:space="preserve"> без использования какой-либо конфиденциальной информации разглашающей Стороны.</w:t>
      </w:r>
    </w:p>
    <w:p w:rsidR="005932F6" w:rsidRPr="0005438E" w:rsidRDefault="005932F6" w:rsidP="005932F6">
      <w:pPr>
        <w:widowControl w:val="0"/>
        <w:numPr>
          <w:ilvl w:val="1"/>
          <w:numId w:val="117"/>
        </w:numPr>
        <w:tabs>
          <w:tab w:val="left" w:pos="1276"/>
        </w:tabs>
        <w:ind w:left="0" w:firstLine="709"/>
        <w:contextualSpacing/>
        <w:jc w:val="both"/>
        <w:rPr>
          <w:color w:val="000000"/>
        </w:rPr>
      </w:pPr>
      <w:r w:rsidRPr="0005438E">
        <w:rPr>
          <w:color w:val="000000"/>
        </w:rPr>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rsidR="005932F6" w:rsidRPr="00BB79AD" w:rsidRDefault="005932F6" w:rsidP="005932F6">
      <w:pPr>
        <w:ind w:right="-2" w:firstLine="709"/>
        <w:jc w:val="center"/>
        <w:rPr>
          <w:b/>
        </w:rPr>
      </w:pPr>
    </w:p>
    <w:p w:rsidR="005932F6" w:rsidRPr="00BB79AD" w:rsidRDefault="005932F6" w:rsidP="005932F6">
      <w:pPr>
        <w:ind w:right="-2"/>
        <w:jc w:val="center"/>
        <w:rPr>
          <w:b/>
        </w:rPr>
      </w:pPr>
      <w:r w:rsidRPr="00BB79AD">
        <w:rPr>
          <w:b/>
        </w:rPr>
        <w:t>1</w:t>
      </w:r>
      <w:r>
        <w:rPr>
          <w:b/>
        </w:rPr>
        <w:t>2</w:t>
      </w:r>
      <w:r w:rsidRPr="00BB79AD">
        <w:rPr>
          <w:b/>
        </w:rPr>
        <w:t>. Срок действия Договора</w:t>
      </w:r>
    </w:p>
    <w:p w:rsidR="005932F6" w:rsidRDefault="005932F6" w:rsidP="005932F6">
      <w:pPr>
        <w:pStyle w:val="af0"/>
        <w:widowControl w:val="0"/>
        <w:numPr>
          <w:ilvl w:val="0"/>
          <w:numId w:val="118"/>
        </w:numPr>
        <w:ind w:left="0" w:firstLine="709"/>
        <w:jc w:val="both"/>
      </w:pPr>
      <w:r w:rsidRPr="00807900">
        <w:t xml:space="preserve">Договор вступает в силу </w:t>
      </w:r>
      <w:proofErr w:type="gramStart"/>
      <w:r w:rsidRPr="00807900">
        <w:t xml:space="preserve">с </w:t>
      </w:r>
      <w:r>
        <w:t>даты</w:t>
      </w:r>
      <w:proofErr w:type="gramEnd"/>
      <w:r w:rsidRPr="00807900">
        <w:t xml:space="preserve"> его подписания Сторонами и действует до исполнения Сторонами обязательств по настоящему Договору в полном объеме. </w:t>
      </w:r>
    </w:p>
    <w:p w:rsidR="005932F6" w:rsidRDefault="005932F6" w:rsidP="005932F6">
      <w:pPr>
        <w:pStyle w:val="af0"/>
        <w:widowControl w:val="0"/>
        <w:numPr>
          <w:ilvl w:val="0"/>
          <w:numId w:val="118"/>
        </w:numPr>
        <w:ind w:left="0" w:firstLine="709"/>
        <w:jc w:val="both"/>
      </w:pPr>
      <w:r w:rsidRPr="00807900">
        <w:lastRenderedPageBreak/>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rsidR="005932F6" w:rsidRPr="000C6EEF" w:rsidRDefault="005932F6" w:rsidP="005932F6">
      <w:pPr>
        <w:ind w:right="-2" w:firstLine="709"/>
        <w:jc w:val="both"/>
        <w:rPr>
          <w:b/>
          <w:lang w:val="x-none"/>
        </w:rPr>
      </w:pPr>
    </w:p>
    <w:p w:rsidR="005932F6" w:rsidRPr="00BB79AD" w:rsidRDefault="005932F6" w:rsidP="005932F6">
      <w:pPr>
        <w:ind w:right="-2"/>
        <w:jc w:val="center"/>
        <w:rPr>
          <w:b/>
        </w:rPr>
      </w:pPr>
      <w:r w:rsidRPr="00BB79AD">
        <w:rPr>
          <w:b/>
        </w:rPr>
        <w:t>1</w:t>
      </w:r>
      <w:r>
        <w:rPr>
          <w:b/>
        </w:rPr>
        <w:t>3</w:t>
      </w:r>
      <w:r w:rsidRPr="00BB79AD">
        <w:rPr>
          <w:b/>
        </w:rPr>
        <w:t>. Заключительные положения</w:t>
      </w:r>
    </w:p>
    <w:p w:rsidR="005932F6" w:rsidRPr="00BB79AD" w:rsidRDefault="005932F6" w:rsidP="005932F6">
      <w:pPr>
        <w:numPr>
          <w:ilvl w:val="0"/>
          <w:numId w:val="119"/>
        </w:numPr>
        <w:ind w:left="0" w:right="-2" w:firstLine="709"/>
        <w:jc w:val="both"/>
      </w:pPr>
      <w:r w:rsidRPr="00BB79AD">
        <w:t>Настоящий Договор заключается Сторонами с использованием программно-аппаратных средств электронной площадки путем его подписания усиленными квалифицированными электронными подписями лиц, имеющих право действовать от имени Исполнителя и Заказчика</w:t>
      </w:r>
      <w:r w:rsidRPr="00BB79AD">
        <w:rPr>
          <w:lang w:val="x-none"/>
        </w:rPr>
        <w:t>.</w:t>
      </w:r>
    </w:p>
    <w:p w:rsidR="005932F6" w:rsidRPr="00BB79AD" w:rsidRDefault="005932F6" w:rsidP="005932F6">
      <w:pPr>
        <w:numPr>
          <w:ilvl w:val="0"/>
          <w:numId w:val="119"/>
        </w:numPr>
        <w:ind w:left="0" w:right="-2" w:firstLine="709"/>
        <w:jc w:val="both"/>
      </w:pPr>
      <w:r w:rsidRPr="00BB79AD">
        <w:t>Ни одна из Сторон не вправе передавать свои обязательства по настоящему Договору третьим лицам без письменного согласия на то другой Стороны.</w:t>
      </w:r>
    </w:p>
    <w:p w:rsidR="005932F6" w:rsidRPr="00BB79AD" w:rsidRDefault="005932F6" w:rsidP="005932F6">
      <w:pPr>
        <w:numPr>
          <w:ilvl w:val="0"/>
          <w:numId w:val="119"/>
        </w:numPr>
        <w:ind w:left="0" w:right="-2" w:firstLine="709"/>
        <w:jc w:val="both"/>
      </w:pPr>
      <w:r w:rsidRPr="00BB79AD">
        <w:t>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5932F6" w:rsidRPr="00BB79AD" w:rsidRDefault="005932F6" w:rsidP="005932F6">
      <w:pPr>
        <w:numPr>
          <w:ilvl w:val="0"/>
          <w:numId w:val="119"/>
        </w:numPr>
        <w:ind w:left="0" w:right="-2" w:firstLine="709"/>
        <w:jc w:val="both"/>
      </w:pPr>
      <w:r w:rsidRPr="00BB79AD">
        <w:t xml:space="preserve">При исполнении Договора изменение его условий допускается по соглашению Сторон с соблюдением требований Положения о закупке товаров, работ, услуг для нужд НИУ ВШЭ. </w:t>
      </w:r>
    </w:p>
    <w:p w:rsidR="005932F6" w:rsidRDefault="005932F6" w:rsidP="005932F6">
      <w:pPr>
        <w:pStyle w:val="af0"/>
        <w:widowControl w:val="0"/>
        <w:numPr>
          <w:ilvl w:val="0"/>
          <w:numId w:val="119"/>
        </w:numPr>
        <w:tabs>
          <w:tab w:val="left" w:pos="1069"/>
        </w:tabs>
        <w:ind w:left="0" w:firstLine="709"/>
        <w:jc w:val="both"/>
      </w:pPr>
      <w:r w:rsidRPr="00807900">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rsidR="005932F6" w:rsidRDefault="005932F6" w:rsidP="005932F6">
      <w:pPr>
        <w:pStyle w:val="af0"/>
        <w:widowControl w:val="0"/>
        <w:numPr>
          <w:ilvl w:val="0"/>
          <w:numId w:val="119"/>
        </w:numPr>
        <w:tabs>
          <w:tab w:val="left" w:pos="1069"/>
        </w:tabs>
        <w:ind w:left="0" w:firstLine="709"/>
        <w:jc w:val="both"/>
      </w:pPr>
      <w:proofErr w:type="gramStart"/>
      <w:r w:rsidRPr="00423164">
        <w:t>Требование об изменении или расторжении Договора может быть заявлено Стороной в суд</w:t>
      </w:r>
      <w:r w:rsidRPr="008C14A6">
        <w:t xml:space="preserve">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 или с момента, когда документ, содержаний предложение изменить или расторгнуть Договор, считается доставленным по правилам статьи</w:t>
      </w:r>
      <w:proofErr w:type="gramEnd"/>
      <w:r w:rsidRPr="008C14A6">
        <w:t xml:space="preserve"> 165.1 Гражданского кодекса Российской Федерации.</w:t>
      </w:r>
    </w:p>
    <w:p w:rsidR="005932F6" w:rsidRPr="00AE1E27" w:rsidRDefault="005932F6" w:rsidP="005932F6">
      <w:pPr>
        <w:pStyle w:val="af0"/>
        <w:widowControl w:val="0"/>
        <w:numPr>
          <w:ilvl w:val="0"/>
          <w:numId w:val="119"/>
        </w:numPr>
        <w:tabs>
          <w:tab w:val="left" w:pos="1069"/>
        </w:tabs>
        <w:ind w:left="0" w:firstLine="709"/>
        <w:jc w:val="both"/>
      </w:pPr>
      <w:r w:rsidRPr="00AE1E27">
        <w:t xml:space="preserve">В случае одностороннего отказа Заказчика Договор считается расторгнутым с момента получения </w:t>
      </w:r>
      <w:r>
        <w:t>Исполнителем</w:t>
      </w:r>
      <w:r w:rsidRPr="00AE1E27">
        <w:t xml:space="preserve"> уведомления об одностороннем отказе от исполнения </w:t>
      </w:r>
      <w:r>
        <w:t>Д</w:t>
      </w:r>
      <w:r w:rsidRPr="00AE1E27">
        <w:t xml:space="preserve">оговора полностью или частично, если иной </w:t>
      </w:r>
      <w:r>
        <w:t>момент прекращения действия</w:t>
      </w:r>
      <w:r w:rsidRPr="00AE1E27">
        <w:t xml:space="preserve"> Договора не предусмотрен в уведомлении</w:t>
      </w:r>
      <w:r>
        <w:t xml:space="preserve"> об одностороннем отказе от исполнения Договора</w:t>
      </w:r>
      <w:r w:rsidRPr="00AE1E27">
        <w:t xml:space="preserve"> либо не определен соглашением </w:t>
      </w:r>
      <w:r>
        <w:t>С</w:t>
      </w:r>
      <w:r w:rsidRPr="00AE1E27">
        <w:t>торон.</w:t>
      </w:r>
    </w:p>
    <w:p w:rsidR="005932F6" w:rsidRPr="00B8172F" w:rsidRDefault="005932F6" w:rsidP="005932F6">
      <w:pPr>
        <w:pStyle w:val="af0"/>
        <w:widowControl w:val="0"/>
        <w:numPr>
          <w:ilvl w:val="0"/>
          <w:numId w:val="119"/>
        </w:numPr>
        <w:tabs>
          <w:tab w:val="left" w:pos="1069"/>
        </w:tabs>
        <w:ind w:left="0" w:firstLine="709"/>
        <w:jc w:val="both"/>
      </w:pPr>
      <w:proofErr w:type="gramStart"/>
      <w:r w:rsidRPr="00B8172F">
        <w:t xml:space="preserve">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w:t>
      </w:r>
      <w:r>
        <w:t xml:space="preserve">14 </w:t>
      </w:r>
      <w:r w:rsidRPr="00B8172F">
        <w:t>Договора, либо передаются нарочным под подпись уполномоченному</w:t>
      </w:r>
      <w:proofErr w:type="gramEnd"/>
      <w:r w:rsidRPr="00B8172F">
        <w:t xml:space="preserve"> представителю принимающей Стороны.</w:t>
      </w:r>
    </w:p>
    <w:p w:rsidR="005932F6" w:rsidRPr="00B8172F" w:rsidRDefault="005932F6" w:rsidP="005932F6">
      <w:pPr>
        <w:pStyle w:val="af0"/>
        <w:widowControl w:val="0"/>
        <w:numPr>
          <w:ilvl w:val="0"/>
          <w:numId w:val="119"/>
        </w:numPr>
        <w:tabs>
          <w:tab w:val="left" w:pos="1069"/>
        </w:tabs>
        <w:ind w:left="0" w:firstLine="709"/>
        <w:jc w:val="both"/>
      </w:pPr>
      <w:r w:rsidRPr="00B8172F">
        <w:t xml:space="preserve">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w:t>
      </w:r>
      <w:r>
        <w:t>14</w:t>
      </w:r>
      <w:r w:rsidRPr="00B8172F">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w:t>
      </w:r>
      <w:r>
        <w:t>хождения, указанному в разделе 14</w:t>
      </w:r>
      <w:r w:rsidRPr="00B8172F">
        <w:t xml:space="preserve"> Договора.</w:t>
      </w:r>
    </w:p>
    <w:p w:rsidR="005932F6" w:rsidRPr="00B8172F" w:rsidRDefault="005932F6" w:rsidP="005932F6">
      <w:pPr>
        <w:pStyle w:val="af0"/>
        <w:widowControl w:val="0"/>
        <w:numPr>
          <w:ilvl w:val="0"/>
          <w:numId w:val="119"/>
        </w:numPr>
        <w:tabs>
          <w:tab w:val="left" w:pos="1069"/>
        </w:tabs>
        <w:ind w:left="0" w:firstLine="709"/>
        <w:jc w:val="both"/>
      </w:pPr>
      <w:r>
        <w:t xml:space="preserve"> </w:t>
      </w:r>
      <w:r w:rsidRPr="00B8172F">
        <w:t xml:space="preserve">Сообщение, направленное почтой, заказным письмом с уведомлением, считается </w:t>
      </w:r>
      <w:r w:rsidRPr="00871A5F">
        <w:t>доставленным  принимающей Стороне</w:t>
      </w:r>
      <w:r w:rsidRPr="00B8172F">
        <w:t xml:space="preserve"> </w:t>
      </w:r>
      <w:r>
        <w:t xml:space="preserve">по правилам статьи 165.1 Гражданского кодекса Российской Федерации, в том числе </w:t>
      </w:r>
      <w:r w:rsidRPr="00B8172F">
        <w:t>в следующих случаях:</w:t>
      </w:r>
    </w:p>
    <w:p w:rsidR="005932F6" w:rsidRPr="00B8172F" w:rsidRDefault="005932F6" w:rsidP="005932F6">
      <w:pPr>
        <w:pStyle w:val="af0"/>
        <w:widowControl w:val="0"/>
        <w:tabs>
          <w:tab w:val="left" w:pos="1069"/>
        </w:tabs>
        <w:ind w:left="0" w:firstLine="709"/>
        <w:jc w:val="both"/>
      </w:pPr>
      <w:r>
        <w:t xml:space="preserve">- </w:t>
      </w:r>
      <w:r w:rsidRPr="00B8172F">
        <w:t xml:space="preserve">имеется подтверждающая факт получения сообщения информация сервиса «Отслеживание почтовых отправлений» с официального сайта </w:t>
      </w:r>
      <w:r>
        <w:t>АО</w:t>
      </w:r>
      <w:r w:rsidRPr="00B8172F">
        <w:t xml:space="preserve"> «Почта России» или, </w:t>
      </w:r>
      <w:r w:rsidRPr="00B8172F">
        <w:lastRenderedPageBreak/>
        <w:t>если письма направлены через иную организацию почтовой связи, информация от такой организации почтовой связи, полученная любым способом;</w:t>
      </w:r>
    </w:p>
    <w:p w:rsidR="005932F6" w:rsidRPr="00B8172F" w:rsidRDefault="005932F6" w:rsidP="005932F6">
      <w:pPr>
        <w:pStyle w:val="af0"/>
        <w:widowControl w:val="0"/>
        <w:tabs>
          <w:tab w:val="left" w:pos="1069"/>
        </w:tabs>
        <w:ind w:left="0" w:firstLine="709"/>
        <w:jc w:val="both"/>
      </w:pPr>
      <w:r>
        <w:t xml:space="preserve">- </w:t>
      </w:r>
      <w:r w:rsidRPr="00B8172F">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w:t>
      </w:r>
      <w:r>
        <w:t>ресата по указанному в разделе 14</w:t>
      </w:r>
      <w:r w:rsidRPr="00B8172F">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5932F6" w:rsidRPr="00B8172F" w:rsidRDefault="005932F6" w:rsidP="005932F6">
      <w:pPr>
        <w:pStyle w:val="af0"/>
        <w:widowControl w:val="0"/>
        <w:numPr>
          <w:ilvl w:val="0"/>
          <w:numId w:val="119"/>
        </w:numPr>
        <w:tabs>
          <w:tab w:val="left" w:pos="1069"/>
        </w:tabs>
        <w:ind w:left="0" w:firstLine="709"/>
        <w:jc w:val="both"/>
      </w:pPr>
      <w:r w:rsidRPr="00B8172F">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5932F6" w:rsidRPr="00B8172F" w:rsidRDefault="005932F6" w:rsidP="005932F6">
      <w:pPr>
        <w:pStyle w:val="af0"/>
        <w:widowControl w:val="0"/>
        <w:numPr>
          <w:ilvl w:val="0"/>
          <w:numId w:val="119"/>
        </w:numPr>
        <w:tabs>
          <w:tab w:val="left" w:pos="1069"/>
        </w:tabs>
        <w:ind w:left="0" w:firstLine="709"/>
        <w:jc w:val="both"/>
      </w:pPr>
      <w:r w:rsidRPr="00B8172F">
        <w:t xml:space="preserve">Сообщение, переданное нарочным принимающей Стороне, считается полученным такой Стороной </w:t>
      </w:r>
      <w:proofErr w:type="gramStart"/>
      <w:r w:rsidRPr="00B8172F">
        <w:t>с даты</w:t>
      </w:r>
      <w:proofErr w:type="gramEnd"/>
      <w:r w:rsidRPr="00B8172F">
        <w:t xml:space="preserve"> фактического вручения сообщения уполномоченному представителю принимающей Стороны под подпись.</w:t>
      </w:r>
    </w:p>
    <w:p w:rsidR="005932F6" w:rsidRDefault="005932F6" w:rsidP="005932F6">
      <w:pPr>
        <w:pStyle w:val="af0"/>
        <w:widowControl w:val="0"/>
        <w:numPr>
          <w:ilvl w:val="0"/>
          <w:numId w:val="119"/>
        </w:numPr>
        <w:tabs>
          <w:tab w:val="left" w:pos="1069"/>
        </w:tabs>
        <w:ind w:left="0" w:firstLine="709"/>
        <w:jc w:val="both"/>
      </w:pPr>
      <w:r w:rsidRPr="00B8172F">
        <w:t xml:space="preserve">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w:t>
      </w:r>
      <w:r>
        <w:t>13</w:t>
      </w:r>
      <w:r w:rsidRPr="00B8172F">
        <w:t>.</w:t>
      </w:r>
      <w:r>
        <w:t>8</w:t>
      </w:r>
      <w:r w:rsidRPr="00B8172F">
        <w:t xml:space="preserve"> Договора.</w:t>
      </w:r>
    </w:p>
    <w:p w:rsidR="005932F6" w:rsidRDefault="005932F6" w:rsidP="005932F6">
      <w:pPr>
        <w:pStyle w:val="af0"/>
        <w:widowControl w:val="0"/>
        <w:numPr>
          <w:ilvl w:val="0"/>
          <w:numId w:val="119"/>
        </w:numPr>
        <w:tabs>
          <w:tab w:val="left" w:pos="1069"/>
        </w:tabs>
        <w:ind w:left="0" w:firstLine="709"/>
        <w:jc w:val="both"/>
      </w:pPr>
      <w:r w:rsidRPr="00807900">
        <w:t xml:space="preserve"> К </w:t>
      </w:r>
      <w:r w:rsidRPr="004B17CD">
        <w:t>Договор</w:t>
      </w:r>
      <w:r w:rsidRPr="00807900">
        <w:t xml:space="preserve">у </w:t>
      </w:r>
      <w:proofErr w:type="gramStart"/>
      <w:r w:rsidRPr="00807900">
        <w:t>прилагаются</w:t>
      </w:r>
      <w:r>
        <w:t xml:space="preserve"> и являются</w:t>
      </w:r>
      <w:proofErr w:type="gramEnd"/>
      <w:r>
        <w:t xml:space="preserve"> его неотъемлемой частью</w:t>
      </w:r>
      <w:r w:rsidRPr="00807900">
        <w:t>:</w:t>
      </w:r>
    </w:p>
    <w:p w:rsidR="005932F6" w:rsidRPr="00BB79AD" w:rsidRDefault="005932F6" w:rsidP="005932F6">
      <w:pPr>
        <w:tabs>
          <w:tab w:val="left" w:pos="1069"/>
        </w:tabs>
        <w:ind w:right="-2" w:firstLine="709"/>
        <w:jc w:val="both"/>
      </w:pPr>
      <w:r w:rsidRPr="00BB79AD">
        <w:t>Приложение А. Техническое задание;</w:t>
      </w:r>
    </w:p>
    <w:p w:rsidR="005932F6" w:rsidRDefault="005932F6" w:rsidP="005932F6">
      <w:pPr>
        <w:tabs>
          <w:tab w:val="left" w:pos="1069"/>
        </w:tabs>
        <w:ind w:right="-2" w:firstLine="709"/>
        <w:jc w:val="both"/>
      </w:pPr>
      <w:r>
        <w:t>Приложение Б. Таблица</w:t>
      </w:r>
      <w:r w:rsidRPr="00BB79AD">
        <w:t xml:space="preserve"> цен.</w:t>
      </w:r>
    </w:p>
    <w:p w:rsidR="005932F6" w:rsidRPr="00BB79AD" w:rsidRDefault="005932F6" w:rsidP="005932F6">
      <w:pPr>
        <w:tabs>
          <w:tab w:val="left" w:pos="1069"/>
        </w:tabs>
        <w:ind w:right="-2" w:firstLine="709"/>
        <w:jc w:val="both"/>
      </w:pPr>
      <w:r>
        <w:t>Приложение В</w:t>
      </w:r>
      <w:r w:rsidRPr="00BB79AD">
        <w:t>.</w:t>
      </w:r>
      <w:r>
        <w:t xml:space="preserve"> Форма акта сдачи-приемки работ (услуг). </w:t>
      </w:r>
    </w:p>
    <w:p w:rsidR="005932F6" w:rsidRPr="000B1707" w:rsidRDefault="005932F6" w:rsidP="005932F6">
      <w:pPr>
        <w:jc w:val="center"/>
        <w:rPr>
          <w:b/>
        </w:rPr>
      </w:pPr>
    </w:p>
    <w:p w:rsidR="005932F6" w:rsidRPr="000B1707" w:rsidRDefault="005932F6" w:rsidP="005932F6">
      <w:pPr>
        <w:jc w:val="center"/>
      </w:pPr>
      <w:r w:rsidRPr="000B1707">
        <w:rPr>
          <w:b/>
        </w:rPr>
        <w:t>1</w:t>
      </w:r>
      <w:r>
        <w:rPr>
          <w:b/>
        </w:rPr>
        <w:t>4</w:t>
      </w:r>
      <w:r w:rsidRPr="000B1707">
        <w:rPr>
          <w:b/>
        </w:rPr>
        <w:t>. Банковские реквизиты и адреса Сторон</w:t>
      </w:r>
    </w:p>
    <w:p w:rsidR="005932F6" w:rsidRPr="000B1707" w:rsidRDefault="005932F6" w:rsidP="005932F6">
      <w:pPr>
        <w:jc w:val="both"/>
      </w:pPr>
    </w:p>
    <w:tbl>
      <w:tblPr>
        <w:tblW w:w="9639" w:type="dxa"/>
        <w:tblInd w:w="108" w:type="dxa"/>
        <w:tblLayout w:type="fixed"/>
        <w:tblLook w:val="04A0" w:firstRow="1" w:lastRow="0" w:firstColumn="1" w:lastColumn="0" w:noHBand="0" w:noVBand="1"/>
      </w:tblPr>
      <w:tblGrid>
        <w:gridCol w:w="4718"/>
        <w:gridCol w:w="4921"/>
      </w:tblGrid>
      <w:tr w:rsidR="005932F6" w:rsidRPr="000B1707" w:rsidTr="005932F6">
        <w:trPr>
          <w:trHeight w:val="80"/>
        </w:trPr>
        <w:tc>
          <w:tcPr>
            <w:tcW w:w="4718" w:type="dxa"/>
          </w:tcPr>
          <w:p w:rsidR="005932F6" w:rsidRPr="000B1707" w:rsidRDefault="005932F6" w:rsidP="005932F6">
            <w:pPr>
              <w:jc w:val="both"/>
              <w:rPr>
                <w:b/>
              </w:rPr>
            </w:pPr>
            <w:r w:rsidRPr="000B1707">
              <w:rPr>
                <w:b/>
              </w:rPr>
              <w:t>Исполнитель:</w:t>
            </w:r>
          </w:p>
          <w:p w:rsidR="005932F6" w:rsidRPr="000B1707" w:rsidRDefault="005932F6" w:rsidP="005932F6">
            <w:pPr>
              <w:jc w:val="both"/>
            </w:pPr>
            <w:r w:rsidRPr="000B1707">
              <w:t>____________________</w:t>
            </w:r>
          </w:p>
          <w:p w:rsidR="005932F6" w:rsidRPr="000B1707" w:rsidRDefault="005932F6" w:rsidP="005932F6">
            <w:pPr>
              <w:jc w:val="both"/>
            </w:pPr>
          </w:p>
          <w:p w:rsidR="005932F6" w:rsidRPr="000B1707" w:rsidRDefault="005932F6" w:rsidP="005932F6">
            <w:pPr>
              <w:suppressLineNumbers/>
              <w:ind w:firstLine="34"/>
              <w:contextualSpacing/>
            </w:pPr>
          </w:p>
          <w:p w:rsidR="005932F6" w:rsidRPr="000B1707" w:rsidRDefault="005932F6" w:rsidP="005932F6">
            <w:pPr>
              <w:suppressLineNumbers/>
              <w:contextualSpacing/>
            </w:pPr>
          </w:p>
          <w:p w:rsidR="005932F6" w:rsidRPr="000B1707" w:rsidRDefault="005932F6" w:rsidP="005932F6">
            <w:pPr>
              <w:suppressLineNumbers/>
              <w:contextualSpacing/>
            </w:pPr>
          </w:p>
          <w:p w:rsidR="005932F6" w:rsidRPr="000B1707" w:rsidRDefault="005932F6" w:rsidP="005932F6">
            <w:pPr>
              <w:suppressLineNumbers/>
              <w:contextualSpacing/>
            </w:pPr>
          </w:p>
          <w:p w:rsidR="005932F6" w:rsidRPr="000B1707" w:rsidRDefault="005932F6" w:rsidP="005932F6">
            <w:pPr>
              <w:suppressLineNumbers/>
              <w:contextualSpacing/>
            </w:pPr>
            <w:r w:rsidRPr="000B1707">
              <w:t>Место нахождения: _______________</w:t>
            </w:r>
          </w:p>
          <w:p w:rsidR="005932F6" w:rsidRPr="000B1707" w:rsidRDefault="005932F6" w:rsidP="005932F6">
            <w:pPr>
              <w:suppressLineNumbers/>
              <w:contextualSpacing/>
            </w:pPr>
            <w:r w:rsidRPr="000B1707">
              <w:t>Почтовый адрес: _________________</w:t>
            </w:r>
          </w:p>
          <w:p w:rsidR="005932F6" w:rsidRPr="000B1707" w:rsidRDefault="005932F6" w:rsidP="005932F6">
            <w:pPr>
              <w:suppressLineNumbers/>
              <w:contextualSpacing/>
            </w:pPr>
            <w:r w:rsidRPr="000B1707">
              <w:t xml:space="preserve">ИНН _____________  </w:t>
            </w:r>
          </w:p>
          <w:p w:rsidR="005932F6" w:rsidRPr="000B1707" w:rsidRDefault="005932F6" w:rsidP="005932F6">
            <w:pPr>
              <w:suppressLineNumbers/>
              <w:contextualSpacing/>
            </w:pPr>
            <w:r w:rsidRPr="000B1707">
              <w:t>КПП ____________</w:t>
            </w:r>
          </w:p>
          <w:p w:rsidR="005932F6" w:rsidRPr="000B1707" w:rsidRDefault="005932F6" w:rsidP="005932F6">
            <w:pPr>
              <w:suppressLineNumbers/>
              <w:contextualSpacing/>
            </w:pPr>
            <w:r w:rsidRPr="000B1707">
              <w:t xml:space="preserve">ОГРН ________________  </w:t>
            </w:r>
          </w:p>
          <w:p w:rsidR="005932F6" w:rsidRPr="000B1707" w:rsidRDefault="005932F6" w:rsidP="005932F6">
            <w:pPr>
              <w:suppressLineNumbers/>
              <w:contextualSpacing/>
            </w:pPr>
            <w:r w:rsidRPr="000B1707">
              <w:t>Дата постановки на учет _________</w:t>
            </w:r>
          </w:p>
          <w:p w:rsidR="005932F6" w:rsidRPr="000B1707" w:rsidRDefault="005932F6" w:rsidP="005932F6">
            <w:pPr>
              <w:suppressLineNumbers/>
              <w:contextualSpacing/>
            </w:pPr>
            <w:r w:rsidRPr="000B1707">
              <w:t>ОКПО ___________ ОКТМО __________</w:t>
            </w:r>
          </w:p>
          <w:p w:rsidR="005932F6" w:rsidRPr="000B1707" w:rsidRDefault="005932F6" w:rsidP="005932F6">
            <w:pPr>
              <w:suppressLineNumbers/>
              <w:contextualSpacing/>
            </w:pPr>
            <w:r w:rsidRPr="000B1707">
              <w:t>ОКОПФ ___________</w:t>
            </w:r>
          </w:p>
          <w:p w:rsidR="005932F6" w:rsidRPr="000B1707" w:rsidRDefault="005932F6" w:rsidP="005932F6">
            <w:pPr>
              <w:suppressLineNumbers/>
              <w:contextualSpacing/>
            </w:pPr>
            <w:proofErr w:type="gramStart"/>
            <w:r w:rsidRPr="000B1707">
              <w:t>Р</w:t>
            </w:r>
            <w:proofErr w:type="gramEnd"/>
            <w:r w:rsidRPr="000B1707">
              <w:t xml:space="preserve">/счет _______________________ </w:t>
            </w:r>
          </w:p>
          <w:p w:rsidR="005932F6" w:rsidRPr="000B1707" w:rsidRDefault="005932F6" w:rsidP="005932F6">
            <w:pPr>
              <w:suppressLineNumbers/>
              <w:contextualSpacing/>
            </w:pPr>
            <w:r w:rsidRPr="000B1707">
              <w:t>в _______________________</w:t>
            </w:r>
          </w:p>
          <w:p w:rsidR="005932F6" w:rsidRPr="000B1707" w:rsidRDefault="005932F6" w:rsidP="005932F6">
            <w:pPr>
              <w:suppressLineNumbers/>
              <w:contextualSpacing/>
            </w:pPr>
            <w:r w:rsidRPr="000B1707">
              <w:t>К/счет _____________________</w:t>
            </w:r>
          </w:p>
          <w:p w:rsidR="005932F6" w:rsidRPr="000B1707" w:rsidRDefault="005932F6" w:rsidP="005932F6">
            <w:pPr>
              <w:suppressLineNumbers/>
              <w:contextualSpacing/>
            </w:pPr>
            <w:r w:rsidRPr="000B1707">
              <w:t>БИК _______________</w:t>
            </w:r>
          </w:p>
          <w:p w:rsidR="005932F6" w:rsidRPr="000B1707" w:rsidRDefault="005932F6" w:rsidP="005932F6">
            <w:pPr>
              <w:suppressLineNumbers/>
              <w:contextualSpacing/>
            </w:pPr>
            <w:r w:rsidRPr="000B1707">
              <w:t>Тел.: +7 (____) ______________</w:t>
            </w:r>
          </w:p>
          <w:p w:rsidR="005932F6" w:rsidRPr="000B1707" w:rsidRDefault="005932F6" w:rsidP="005932F6">
            <w:r w:rsidRPr="000B1707">
              <w:t>Адрес электронной почты:__________</w:t>
            </w:r>
          </w:p>
          <w:p w:rsidR="005932F6" w:rsidRPr="000B1707" w:rsidRDefault="005932F6" w:rsidP="005932F6">
            <w:pPr>
              <w:jc w:val="both"/>
            </w:pPr>
            <w:r w:rsidRPr="000B1707">
              <w:t>Контактное лицо:_____________</w:t>
            </w:r>
          </w:p>
          <w:p w:rsidR="005932F6" w:rsidRPr="000B1707" w:rsidRDefault="005932F6" w:rsidP="005932F6">
            <w:pPr>
              <w:jc w:val="both"/>
            </w:pPr>
          </w:p>
        </w:tc>
        <w:tc>
          <w:tcPr>
            <w:tcW w:w="4921" w:type="dxa"/>
          </w:tcPr>
          <w:p w:rsidR="005932F6" w:rsidRPr="000B1707" w:rsidRDefault="005932F6" w:rsidP="005932F6">
            <w:pPr>
              <w:jc w:val="both"/>
              <w:rPr>
                <w:b/>
              </w:rPr>
            </w:pPr>
            <w:r w:rsidRPr="000B1707">
              <w:rPr>
                <w:b/>
              </w:rPr>
              <w:t>Заказчик:</w:t>
            </w:r>
          </w:p>
          <w:p w:rsidR="005932F6" w:rsidRPr="000B1707" w:rsidRDefault="005932F6" w:rsidP="005932F6">
            <w:pPr>
              <w:rPr>
                <w:b/>
              </w:rPr>
            </w:pPr>
            <w:r w:rsidRPr="000B1707">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5932F6" w:rsidRPr="000B1707" w:rsidRDefault="005932F6" w:rsidP="005932F6">
            <w:pPr>
              <w:jc w:val="both"/>
            </w:pPr>
          </w:p>
          <w:p w:rsidR="005932F6" w:rsidRPr="000B1707" w:rsidRDefault="005932F6" w:rsidP="005932F6">
            <w:r w:rsidRPr="000B1707">
              <w:t xml:space="preserve">Место нахождения: 101000, г. Москва, </w:t>
            </w:r>
          </w:p>
          <w:p w:rsidR="005932F6" w:rsidRPr="000B1707" w:rsidRDefault="005932F6" w:rsidP="005932F6">
            <w:r w:rsidRPr="000B1707">
              <w:t>ул. Мясницкая, д. 20</w:t>
            </w:r>
          </w:p>
          <w:p w:rsidR="005932F6" w:rsidRPr="000B1707" w:rsidRDefault="005932F6" w:rsidP="005932F6">
            <w:r w:rsidRPr="000B1707">
              <w:t xml:space="preserve">ИНН 7714030726  </w:t>
            </w:r>
          </w:p>
          <w:p w:rsidR="005932F6" w:rsidRPr="000B1707" w:rsidRDefault="005932F6" w:rsidP="005932F6">
            <w:r w:rsidRPr="000B1707">
              <w:t>КПП 770101001</w:t>
            </w:r>
          </w:p>
          <w:p w:rsidR="005932F6" w:rsidRPr="000B1707" w:rsidRDefault="005932F6" w:rsidP="005932F6">
            <w:r w:rsidRPr="000B1707">
              <w:t>Национальный исследовательский университет «Высшая школа экономики»</w:t>
            </w:r>
          </w:p>
          <w:p w:rsidR="005932F6" w:rsidRPr="000B1707" w:rsidRDefault="005932F6" w:rsidP="005932F6">
            <w:r w:rsidRPr="000B1707">
              <w:t>Банк ПАО Сбербанк, г. Москва</w:t>
            </w:r>
          </w:p>
          <w:p w:rsidR="005932F6" w:rsidRPr="000B1707" w:rsidRDefault="005932F6" w:rsidP="005932F6">
            <w:proofErr w:type="gramStart"/>
            <w:r w:rsidRPr="000B1707">
              <w:t>Р</w:t>
            </w:r>
            <w:proofErr w:type="gramEnd"/>
            <w:r w:rsidRPr="000B1707">
              <w:t>/счет 40503810938184000003</w:t>
            </w:r>
          </w:p>
          <w:p w:rsidR="005932F6" w:rsidRPr="000B1707" w:rsidRDefault="005932F6" w:rsidP="005932F6">
            <w:r w:rsidRPr="000B1707">
              <w:t>К/счет 30101810400000000225</w:t>
            </w:r>
          </w:p>
          <w:p w:rsidR="005932F6" w:rsidRPr="000B1707" w:rsidRDefault="005932F6" w:rsidP="005932F6">
            <w:r w:rsidRPr="000B1707">
              <w:t>БИК 044525225</w:t>
            </w:r>
          </w:p>
          <w:p w:rsidR="005932F6" w:rsidRPr="000B1707" w:rsidRDefault="005932F6" w:rsidP="005932F6">
            <w:r w:rsidRPr="000B1707">
              <w:t>ОКПО 17701729</w:t>
            </w:r>
          </w:p>
          <w:p w:rsidR="005932F6" w:rsidRPr="000B1707" w:rsidRDefault="005932F6" w:rsidP="005932F6">
            <w:r w:rsidRPr="000B1707">
              <w:t>ОКАТО 45286555000</w:t>
            </w:r>
          </w:p>
          <w:p w:rsidR="005932F6" w:rsidRPr="000B1707" w:rsidRDefault="005932F6" w:rsidP="005932F6">
            <w:r w:rsidRPr="000B1707">
              <w:t>ОКТМО 45375000</w:t>
            </w:r>
          </w:p>
          <w:p w:rsidR="005932F6" w:rsidRPr="000B1707" w:rsidRDefault="005932F6" w:rsidP="005932F6">
            <w:pPr>
              <w:suppressLineNumbers/>
              <w:contextualSpacing/>
            </w:pPr>
            <w:r w:rsidRPr="000B1707">
              <w:t>Тел.: +7 (____) ______________</w:t>
            </w:r>
          </w:p>
          <w:p w:rsidR="005932F6" w:rsidRPr="000B1707" w:rsidRDefault="005932F6" w:rsidP="005932F6">
            <w:r w:rsidRPr="000B1707">
              <w:t>Адрес электронной почты:__________</w:t>
            </w:r>
          </w:p>
          <w:p w:rsidR="005932F6" w:rsidRPr="000B1707" w:rsidRDefault="0081265A" w:rsidP="005932F6">
            <w:pPr>
              <w:jc w:val="both"/>
            </w:pPr>
            <w:r>
              <w:t>Контактное лицо:_____________</w:t>
            </w:r>
          </w:p>
        </w:tc>
      </w:tr>
      <w:tr w:rsidR="005932F6" w:rsidRPr="000B712A" w:rsidTr="005932F6">
        <w:trPr>
          <w:trHeight w:val="80"/>
        </w:trPr>
        <w:tc>
          <w:tcPr>
            <w:tcW w:w="4718" w:type="dxa"/>
          </w:tcPr>
          <w:p w:rsidR="005932F6" w:rsidRPr="000B1707" w:rsidRDefault="005932F6" w:rsidP="005932F6">
            <w:pPr>
              <w:jc w:val="both"/>
            </w:pPr>
            <w:r w:rsidRPr="000B1707">
              <w:t>__________________</w:t>
            </w:r>
          </w:p>
          <w:p w:rsidR="005932F6" w:rsidRPr="000B1707" w:rsidRDefault="005932F6" w:rsidP="005932F6">
            <w:pPr>
              <w:jc w:val="both"/>
            </w:pPr>
            <w:r w:rsidRPr="000B1707">
              <w:t>_________________________/___________/</w:t>
            </w:r>
          </w:p>
          <w:p w:rsidR="005932F6" w:rsidRPr="000B1707" w:rsidRDefault="005932F6" w:rsidP="005932F6">
            <w:pPr>
              <w:jc w:val="both"/>
            </w:pPr>
            <w:proofErr w:type="spellStart"/>
            <w:r w:rsidRPr="000B1707">
              <w:t>м.п</w:t>
            </w:r>
            <w:proofErr w:type="spellEnd"/>
            <w:r w:rsidRPr="000B1707">
              <w:t>.</w:t>
            </w:r>
          </w:p>
          <w:p w:rsidR="005932F6" w:rsidRPr="000B1707" w:rsidRDefault="005932F6" w:rsidP="005932F6">
            <w:pPr>
              <w:jc w:val="both"/>
              <w:rPr>
                <w:b/>
              </w:rPr>
            </w:pPr>
          </w:p>
        </w:tc>
        <w:tc>
          <w:tcPr>
            <w:tcW w:w="4921" w:type="dxa"/>
          </w:tcPr>
          <w:p w:rsidR="005932F6" w:rsidRPr="000B1707" w:rsidRDefault="005932F6" w:rsidP="005932F6">
            <w:pPr>
              <w:jc w:val="both"/>
            </w:pPr>
            <w:r w:rsidRPr="000B1707">
              <w:t>__________________</w:t>
            </w:r>
          </w:p>
          <w:p w:rsidR="005932F6" w:rsidRPr="000B1707" w:rsidRDefault="005932F6" w:rsidP="005932F6">
            <w:pPr>
              <w:jc w:val="both"/>
            </w:pPr>
            <w:r w:rsidRPr="000B1707">
              <w:t>_________________________/___________/</w:t>
            </w:r>
          </w:p>
          <w:p w:rsidR="005932F6" w:rsidRPr="000B712A" w:rsidRDefault="005932F6" w:rsidP="005932F6">
            <w:pPr>
              <w:jc w:val="both"/>
            </w:pPr>
            <w:proofErr w:type="spellStart"/>
            <w:r w:rsidRPr="000B1707">
              <w:t>м.п</w:t>
            </w:r>
            <w:proofErr w:type="spellEnd"/>
            <w:r w:rsidRPr="000B1707">
              <w:t>.</w:t>
            </w:r>
          </w:p>
          <w:p w:rsidR="005932F6" w:rsidRPr="000B712A" w:rsidRDefault="005932F6" w:rsidP="005932F6">
            <w:pPr>
              <w:jc w:val="both"/>
              <w:rPr>
                <w:b/>
              </w:rPr>
            </w:pPr>
          </w:p>
        </w:tc>
      </w:tr>
    </w:tbl>
    <w:p w:rsidR="005932F6" w:rsidRPr="000B712A" w:rsidRDefault="005932F6" w:rsidP="005932F6">
      <w:pPr>
        <w:pageBreakBefore/>
        <w:suppressLineNumbers/>
        <w:suppressAutoHyphens/>
        <w:autoSpaceDE w:val="0"/>
        <w:autoSpaceDN w:val="0"/>
        <w:adjustRightInd w:val="0"/>
        <w:contextualSpacing/>
        <w:jc w:val="right"/>
        <w:rPr>
          <w:b/>
          <w:spacing w:val="-1"/>
        </w:rPr>
      </w:pPr>
      <w:r w:rsidRPr="000B712A">
        <w:rPr>
          <w:b/>
          <w:spacing w:val="-1"/>
        </w:rPr>
        <w:lastRenderedPageBreak/>
        <w:t>Приложение А</w:t>
      </w:r>
    </w:p>
    <w:p w:rsidR="005932F6" w:rsidRPr="000B712A" w:rsidRDefault="005932F6" w:rsidP="005932F6">
      <w:pPr>
        <w:suppressLineNumbers/>
        <w:suppressAutoHyphens/>
        <w:autoSpaceDE w:val="0"/>
        <w:autoSpaceDN w:val="0"/>
        <w:adjustRightInd w:val="0"/>
        <w:contextualSpacing/>
        <w:jc w:val="right"/>
        <w:rPr>
          <w:b/>
          <w:spacing w:val="-1"/>
        </w:rPr>
      </w:pPr>
      <w:r w:rsidRPr="000B712A">
        <w:rPr>
          <w:b/>
          <w:spacing w:val="-1"/>
        </w:rPr>
        <w:t>к договору № ____________________</w:t>
      </w:r>
    </w:p>
    <w:p w:rsidR="005932F6" w:rsidRPr="000B712A" w:rsidRDefault="005932F6" w:rsidP="005932F6">
      <w:pPr>
        <w:suppressLineNumbers/>
        <w:suppressAutoHyphens/>
        <w:contextualSpacing/>
        <w:jc w:val="right"/>
        <w:rPr>
          <w:b/>
          <w:bCs/>
          <w:spacing w:val="-1"/>
        </w:rPr>
      </w:pPr>
      <w:r w:rsidRPr="000B712A">
        <w:rPr>
          <w:b/>
          <w:bCs/>
          <w:spacing w:val="-1"/>
        </w:rPr>
        <w:t>от «___» ___________ 20</w:t>
      </w:r>
      <w:r>
        <w:rPr>
          <w:b/>
          <w:bCs/>
          <w:spacing w:val="-1"/>
        </w:rPr>
        <w:t>20</w:t>
      </w:r>
      <w:r w:rsidRPr="000B712A">
        <w:rPr>
          <w:b/>
          <w:bCs/>
          <w:spacing w:val="-1"/>
        </w:rPr>
        <w:t xml:space="preserve"> г.</w:t>
      </w:r>
    </w:p>
    <w:p w:rsidR="005932F6" w:rsidRPr="000B712A" w:rsidRDefault="005932F6" w:rsidP="005932F6"/>
    <w:p w:rsidR="005932F6" w:rsidRPr="000B712A" w:rsidRDefault="005932F6" w:rsidP="005932F6">
      <w:pPr>
        <w:jc w:val="center"/>
        <w:rPr>
          <w:b/>
        </w:rPr>
      </w:pPr>
      <w:r w:rsidRPr="00394288">
        <w:rPr>
          <w:b/>
        </w:rPr>
        <w:t>ТЕХНИЧЕСКОЕ ЗАДАНИЕ</w:t>
      </w:r>
    </w:p>
    <w:p w:rsidR="005932F6" w:rsidRDefault="005932F6" w:rsidP="005932F6">
      <w:pPr>
        <w:widowControl w:val="0"/>
        <w:jc w:val="both"/>
      </w:pPr>
    </w:p>
    <w:p w:rsidR="005932F6" w:rsidRPr="004C5248" w:rsidRDefault="005932F6" w:rsidP="005932F6">
      <w:pPr>
        <w:jc w:val="both"/>
        <w:rPr>
          <w:rFonts w:eastAsia="Calibri"/>
          <w:b/>
        </w:rPr>
      </w:pPr>
      <w:r>
        <w:rPr>
          <w:b/>
          <w:szCs w:val="22"/>
        </w:rPr>
        <w:t>1</w:t>
      </w:r>
      <w:r w:rsidRPr="004C5248">
        <w:rPr>
          <w:b/>
          <w:szCs w:val="22"/>
        </w:rPr>
        <w:t>. Описание предмета закупки, т</w:t>
      </w:r>
      <w:r w:rsidRPr="004C5248">
        <w:rPr>
          <w:rFonts w:eastAsia="Calibri"/>
          <w:b/>
        </w:rPr>
        <w:t>ребования, установленные Заказчиком к безопасности, периодичности, качеству, техническим характеристикам, к срокам выполнения работ (оказания услуг) и результатам выполняемых работ (оказываемых услуг):</w:t>
      </w:r>
    </w:p>
    <w:p w:rsidR="005932F6" w:rsidRDefault="005932F6" w:rsidP="005932F6"/>
    <w:p w:rsidR="005932F6" w:rsidRPr="00BD5849" w:rsidRDefault="005932F6" w:rsidP="005932F6">
      <w:pPr>
        <w:spacing w:after="160" w:line="259" w:lineRule="auto"/>
        <w:jc w:val="both"/>
        <w:rPr>
          <w:rFonts w:eastAsia="Calibri"/>
        </w:rPr>
      </w:pPr>
      <w:r w:rsidRPr="00BD5849">
        <w:rPr>
          <w:rFonts w:eastAsia="Calibri"/>
        </w:rPr>
        <w:t xml:space="preserve">Выполнение работ (оказание услуг) по комплексному обслуживанию зданий </w:t>
      </w:r>
      <w:r>
        <w:rPr>
          <w:rFonts w:eastAsia="Calibri"/>
        </w:rPr>
        <w:t>включает</w:t>
      </w:r>
      <w:r w:rsidRPr="00BD5849">
        <w:rPr>
          <w:rFonts w:eastAsia="Calibri"/>
        </w:rPr>
        <w:t xml:space="preserve">: </w:t>
      </w:r>
    </w:p>
    <w:p w:rsidR="005932F6" w:rsidRDefault="005932F6" w:rsidP="005932F6">
      <w:pPr>
        <w:spacing w:line="259" w:lineRule="auto"/>
        <w:jc w:val="both"/>
        <w:rPr>
          <w:rFonts w:eastAsia="Calibri"/>
        </w:rPr>
      </w:pPr>
      <w:r w:rsidRPr="00BD5849">
        <w:rPr>
          <w:rFonts w:eastAsia="Calibri"/>
        </w:rPr>
        <w:t xml:space="preserve">- </w:t>
      </w:r>
      <w:proofErr w:type="spellStart"/>
      <w:r w:rsidRPr="00BD5849">
        <w:rPr>
          <w:rFonts w:eastAsia="Calibri"/>
        </w:rPr>
        <w:t>клининговые</w:t>
      </w:r>
      <w:proofErr w:type="spellEnd"/>
      <w:r w:rsidRPr="00BD5849">
        <w:rPr>
          <w:rFonts w:eastAsia="Calibri"/>
        </w:rPr>
        <w:t xml:space="preserve"> работы (услуги) по содержанию зданий и прилегающей к зданиям территории</w:t>
      </w:r>
      <w:r w:rsidRPr="00BD5849">
        <w:rPr>
          <w:rFonts w:eastAsia="Calibri"/>
          <w:b/>
        </w:rPr>
        <w:t xml:space="preserve"> </w:t>
      </w:r>
      <w:r w:rsidRPr="00BD5849">
        <w:rPr>
          <w:rFonts w:eastAsia="Calibri"/>
        </w:rPr>
        <w:t xml:space="preserve"> (включая уборку территории, удаление (перемещение) снега в кучи для организации прохода пешеходов и последующее перемещение (складирование)</w:t>
      </w:r>
      <w:r>
        <w:rPr>
          <w:rFonts w:eastAsia="Calibri"/>
        </w:rPr>
        <w:t>);</w:t>
      </w:r>
      <w:r w:rsidRPr="00BD5849">
        <w:rPr>
          <w:rFonts w:eastAsia="Calibri"/>
        </w:rPr>
        <w:t xml:space="preserve"> </w:t>
      </w:r>
    </w:p>
    <w:p w:rsidR="005932F6" w:rsidRPr="00BD5849" w:rsidRDefault="005932F6" w:rsidP="005932F6">
      <w:pPr>
        <w:spacing w:line="259" w:lineRule="auto"/>
        <w:jc w:val="both"/>
        <w:rPr>
          <w:rFonts w:eastAsia="Calibri"/>
        </w:rPr>
      </w:pPr>
      <w:r w:rsidRPr="00BD5849">
        <w:rPr>
          <w:rFonts w:eastAsia="Calibri"/>
        </w:rPr>
        <w:t>-  работы (услуги) по обслуживанию зданий;</w:t>
      </w:r>
    </w:p>
    <w:p w:rsidR="005932F6" w:rsidRPr="00BD5849" w:rsidRDefault="005932F6" w:rsidP="005932F6">
      <w:pPr>
        <w:spacing w:line="259" w:lineRule="auto"/>
        <w:jc w:val="both"/>
        <w:rPr>
          <w:rFonts w:eastAsia="Calibri"/>
        </w:rPr>
      </w:pPr>
    </w:p>
    <w:p w:rsidR="005932F6" w:rsidRPr="00BD5849" w:rsidRDefault="005932F6" w:rsidP="005932F6">
      <w:pPr>
        <w:spacing w:line="259" w:lineRule="auto"/>
        <w:jc w:val="both"/>
        <w:rPr>
          <w:rFonts w:eastAsia="Calibri"/>
        </w:rPr>
      </w:pPr>
      <w:r w:rsidRPr="00BD5849">
        <w:rPr>
          <w:rFonts w:eastAsia="Calibri"/>
        </w:rPr>
        <w:t>Исполнитель должен выполнить работы (оказать услуги) по комплексному обслуживанию зданий и прилегающей к зданиям территории, по следующ</w:t>
      </w:r>
      <w:r>
        <w:rPr>
          <w:rFonts w:eastAsia="Calibri"/>
        </w:rPr>
        <w:t>е</w:t>
      </w:r>
      <w:r w:rsidRPr="00BD5849">
        <w:rPr>
          <w:rFonts w:eastAsia="Calibri"/>
        </w:rPr>
        <w:t>м</w:t>
      </w:r>
      <w:r>
        <w:rPr>
          <w:rFonts w:eastAsia="Calibri"/>
        </w:rPr>
        <w:t>у</w:t>
      </w:r>
      <w:r w:rsidRPr="00BD5849">
        <w:rPr>
          <w:rFonts w:eastAsia="Calibri"/>
        </w:rPr>
        <w:t xml:space="preserve"> адрес</w:t>
      </w:r>
      <w:r>
        <w:rPr>
          <w:rFonts w:eastAsia="Calibri"/>
        </w:rPr>
        <w:t>у</w:t>
      </w:r>
      <w:r w:rsidRPr="00BD5849">
        <w:rPr>
          <w:rFonts w:eastAsia="Calibri"/>
        </w:rPr>
        <w:t xml:space="preserve"> в период </w:t>
      </w:r>
      <w:r>
        <w:rPr>
          <w:rFonts w:eastAsia="Calibri"/>
          <w:b/>
          <w:szCs w:val="22"/>
          <w:lang w:eastAsia="en-US"/>
        </w:rPr>
        <w:t xml:space="preserve"> с </w:t>
      </w:r>
      <w:r w:rsidRPr="00A55429">
        <w:rPr>
          <w:rFonts w:eastAsia="Calibri"/>
          <w:b/>
          <w:color w:val="FF0000"/>
          <w:szCs w:val="22"/>
          <w:lang w:eastAsia="en-US"/>
        </w:rPr>
        <w:t xml:space="preserve">01.05.2020 по 30.04.2021 </w:t>
      </w:r>
      <w:r w:rsidRPr="00BD5849">
        <w:rPr>
          <w:rFonts w:eastAsia="Calibri"/>
          <w:szCs w:val="22"/>
          <w:lang w:eastAsia="en-US"/>
        </w:rPr>
        <w:t>включительно:</w:t>
      </w:r>
    </w:p>
    <w:p w:rsidR="005932F6" w:rsidRPr="004C5248" w:rsidRDefault="005932F6" w:rsidP="005932F6">
      <w:pPr>
        <w:spacing w:line="259" w:lineRule="auto"/>
        <w:jc w:val="both"/>
        <w:rPr>
          <w:rFonts w:eastAsia="Calibri"/>
          <w:b/>
        </w:rPr>
      </w:pPr>
      <w:r w:rsidRPr="004C5248">
        <w:rPr>
          <w:rFonts w:eastAsia="Calibri"/>
          <w:b/>
        </w:rPr>
        <w:t xml:space="preserve">г. Москва, ул. </w:t>
      </w:r>
      <w:proofErr w:type="spellStart"/>
      <w:r w:rsidRPr="004C5248">
        <w:rPr>
          <w:rFonts w:eastAsia="Calibri"/>
          <w:b/>
        </w:rPr>
        <w:t>Таллинская</w:t>
      </w:r>
      <w:proofErr w:type="spellEnd"/>
      <w:r w:rsidRPr="004C5248">
        <w:rPr>
          <w:rFonts w:eastAsia="Calibri"/>
          <w:b/>
        </w:rPr>
        <w:t>, д.</w:t>
      </w:r>
      <w:r>
        <w:rPr>
          <w:rFonts w:eastAsia="Calibri"/>
          <w:b/>
        </w:rPr>
        <w:t xml:space="preserve"> </w:t>
      </w:r>
      <w:r w:rsidRPr="004C5248">
        <w:rPr>
          <w:rFonts w:eastAsia="Calibri"/>
          <w:b/>
        </w:rPr>
        <w:t>34</w:t>
      </w:r>
    </w:p>
    <w:p w:rsidR="005932F6" w:rsidRPr="00BD5849" w:rsidRDefault="005932F6" w:rsidP="005932F6">
      <w:pPr>
        <w:spacing w:line="259" w:lineRule="auto"/>
        <w:jc w:val="both"/>
        <w:rPr>
          <w:rFonts w:eastAsia="Calibri"/>
        </w:rPr>
      </w:pPr>
    </w:p>
    <w:p w:rsidR="005932F6" w:rsidRPr="001F01B5" w:rsidRDefault="005932F6" w:rsidP="005932F6">
      <w:pPr>
        <w:jc w:val="both"/>
        <w:rPr>
          <w:b/>
        </w:rPr>
      </w:pPr>
      <w:r>
        <w:rPr>
          <w:b/>
        </w:rPr>
        <w:t>1.1</w:t>
      </w:r>
      <w:r w:rsidRPr="001F01B5">
        <w:rPr>
          <w:b/>
        </w:rPr>
        <w:t xml:space="preserve">. </w:t>
      </w:r>
      <w:proofErr w:type="spellStart"/>
      <w:r w:rsidRPr="001F01B5">
        <w:rPr>
          <w:b/>
        </w:rPr>
        <w:t>Клининговые</w:t>
      </w:r>
      <w:proofErr w:type="spellEnd"/>
      <w:r w:rsidRPr="001F01B5">
        <w:rPr>
          <w:b/>
        </w:rPr>
        <w:t xml:space="preserve"> работы (услуги) по содержанию зданий </w:t>
      </w:r>
      <w:r w:rsidRPr="001F01B5">
        <w:rPr>
          <w:rFonts w:eastAsia="Calibri"/>
          <w:b/>
        </w:rPr>
        <w:t xml:space="preserve">и прилегающей к зданиям территории </w:t>
      </w:r>
      <w:r w:rsidRPr="001F01B5">
        <w:rPr>
          <w:b/>
        </w:rPr>
        <w:t>включают в себя:</w:t>
      </w:r>
    </w:p>
    <w:p w:rsidR="005932F6" w:rsidRPr="00BD5849" w:rsidRDefault="005932F6" w:rsidP="005932F6">
      <w:pPr>
        <w:ind w:firstLine="709"/>
        <w:jc w:val="both"/>
        <w:rPr>
          <w:rFonts w:eastAsia="Calibri"/>
          <w:color w:val="000000"/>
          <w:szCs w:val="22"/>
        </w:rPr>
      </w:pPr>
      <w:r w:rsidRPr="00BD5849">
        <w:rPr>
          <w:rFonts w:eastAsia="Calibri"/>
          <w:color w:val="000000"/>
          <w:szCs w:val="22"/>
        </w:rPr>
        <w:t>- уборку помещений и прилегающей к зданиям территории</w:t>
      </w:r>
      <w:r>
        <w:t xml:space="preserve">, </w:t>
      </w:r>
      <w:r w:rsidRPr="00BD5849">
        <w:rPr>
          <w:rFonts w:eastAsia="Calibri"/>
        </w:rPr>
        <w:t>включая уборку территории, удаление (перемещение) снега в кучи для организации прохода пешеходов и последующее перемещение (складирование)</w:t>
      </w:r>
      <w:r>
        <w:rPr>
          <w:rFonts w:eastAsia="Calibri"/>
        </w:rPr>
        <w:t xml:space="preserve">; </w:t>
      </w:r>
    </w:p>
    <w:p w:rsidR="005932F6" w:rsidRPr="00BD5849" w:rsidRDefault="005932F6" w:rsidP="005932F6">
      <w:pPr>
        <w:tabs>
          <w:tab w:val="left" w:pos="-180"/>
        </w:tabs>
        <w:ind w:firstLine="709"/>
        <w:jc w:val="both"/>
        <w:rPr>
          <w:szCs w:val="22"/>
        </w:rPr>
      </w:pPr>
      <w:r w:rsidRPr="00BD5849">
        <w:rPr>
          <w:szCs w:val="22"/>
        </w:rPr>
        <w:t>- мойку окон</w:t>
      </w:r>
      <w:r>
        <w:rPr>
          <w:szCs w:val="22"/>
        </w:rPr>
        <w:t>.</w:t>
      </w:r>
    </w:p>
    <w:p w:rsidR="005932F6" w:rsidRPr="001F01B5" w:rsidRDefault="005932F6" w:rsidP="005932F6">
      <w:pPr>
        <w:jc w:val="both"/>
      </w:pPr>
    </w:p>
    <w:p w:rsidR="005932F6" w:rsidRPr="00BD5849" w:rsidRDefault="005932F6" w:rsidP="005932F6">
      <w:pPr>
        <w:tabs>
          <w:tab w:val="left" w:pos="-180"/>
          <w:tab w:val="left" w:pos="426"/>
        </w:tabs>
        <w:ind w:right="-142" w:firstLine="426"/>
        <w:jc w:val="both"/>
        <w:rPr>
          <w:szCs w:val="22"/>
          <w:lang w:eastAsia="ar-SA"/>
        </w:rPr>
      </w:pPr>
      <w:r w:rsidRPr="00BD5849">
        <w:rPr>
          <w:rFonts w:eastAsia="Calibri"/>
          <w:szCs w:val="22"/>
        </w:rPr>
        <w:t xml:space="preserve">Не </w:t>
      </w:r>
      <w:proofErr w:type="gramStart"/>
      <w:r w:rsidRPr="00BD5849">
        <w:rPr>
          <w:rFonts w:eastAsia="Calibri"/>
          <w:szCs w:val="22"/>
        </w:rPr>
        <w:t>позднее</w:t>
      </w:r>
      <w:proofErr w:type="gramEnd"/>
      <w:r w:rsidRPr="00BD5849">
        <w:rPr>
          <w:rFonts w:eastAsia="Calibri"/>
          <w:szCs w:val="22"/>
        </w:rPr>
        <w:t xml:space="preserve"> чем за 3 (три) рабочих дня до начала выполнения работ (оказания услуг) по Договору представитель Исполнителя (менеджер) разрабатывает и согласовывает с представителями Заказчика, указанными в п. 5 настоящего Технического задания,  план закрепления (распределения) убираемых площадей за специалистами Исполнителя (далее - План) (</w:t>
      </w:r>
      <w:r>
        <w:rPr>
          <w:rFonts w:eastAsia="Calibri"/>
          <w:szCs w:val="22"/>
        </w:rPr>
        <w:t xml:space="preserve">по форме </w:t>
      </w:r>
      <w:r w:rsidRPr="00BD5849">
        <w:rPr>
          <w:rFonts w:eastAsia="Calibri"/>
          <w:szCs w:val="22"/>
        </w:rPr>
        <w:t>Приложени</w:t>
      </w:r>
      <w:r>
        <w:rPr>
          <w:rFonts w:eastAsia="Calibri"/>
          <w:szCs w:val="22"/>
        </w:rPr>
        <w:t>я</w:t>
      </w:r>
      <w:r w:rsidRPr="00BD5849">
        <w:rPr>
          <w:rFonts w:eastAsia="Calibri"/>
          <w:szCs w:val="22"/>
        </w:rPr>
        <w:t xml:space="preserve"> 1 к Техническому заданию).</w:t>
      </w:r>
    </w:p>
    <w:p w:rsidR="005932F6" w:rsidRPr="00BD5849" w:rsidRDefault="005932F6" w:rsidP="005932F6">
      <w:pPr>
        <w:ind w:firstLine="426"/>
        <w:jc w:val="both"/>
        <w:rPr>
          <w:szCs w:val="22"/>
        </w:rPr>
      </w:pPr>
      <w:r w:rsidRPr="00BD5849">
        <w:rPr>
          <w:szCs w:val="22"/>
        </w:rPr>
        <w:t xml:space="preserve">В случае замены специалиста Исполнителя План/изменения в План согласовывается с Заказчиком повторно в день замены специалиста. </w:t>
      </w:r>
    </w:p>
    <w:p w:rsidR="005932F6" w:rsidRPr="00BD5849" w:rsidRDefault="005932F6" w:rsidP="005932F6">
      <w:pPr>
        <w:ind w:firstLine="426"/>
        <w:jc w:val="both"/>
        <w:rPr>
          <w:szCs w:val="22"/>
        </w:rPr>
      </w:pPr>
    </w:p>
    <w:p w:rsidR="005932F6" w:rsidRPr="00BD5849" w:rsidRDefault="005932F6" w:rsidP="005932F6">
      <w:pPr>
        <w:ind w:firstLine="426"/>
        <w:jc w:val="both"/>
        <w:rPr>
          <w:szCs w:val="22"/>
        </w:rPr>
      </w:pPr>
      <w:r w:rsidRPr="00BD5849">
        <w:rPr>
          <w:szCs w:val="22"/>
        </w:rPr>
        <w:t>При выполнении работ (оказании услуг) Исполнитель обязан соблюдать требования:</w:t>
      </w:r>
    </w:p>
    <w:p w:rsidR="005932F6" w:rsidRPr="00BD5849" w:rsidRDefault="005932F6" w:rsidP="005932F6">
      <w:pPr>
        <w:tabs>
          <w:tab w:val="num" w:pos="1560"/>
        </w:tabs>
        <w:ind w:firstLine="567"/>
        <w:jc w:val="both"/>
        <w:rPr>
          <w:szCs w:val="22"/>
        </w:rPr>
      </w:pPr>
      <w:r w:rsidRPr="00BD5849">
        <w:rPr>
          <w:szCs w:val="22"/>
        </w:rPr>
        <w:t>-  Федерального закона от 30.03.1999 № 52-ФЗ «О санитарно-эпидемиологическом благополучии населения»;</w:t>
      </w:r>
    </w:p>
    <w:p w:rsidR="005932F6" w:rsidRPr="00BD5849" w:rsidRDefault="005932F6" w:rsidP="005932F6">
      <w:pPr>
        <w:tabs>
          <w:tab w:val="num" w:pos="142"/>
          <w:tab w:val="left" w:pos="881"/>
        </w:tabs>
        <w:ind w:firstLine="567"/>
        <w:jc w:val="both"/>
        <w:rPr>
          <w:szCs w:val="22"/>
        </w:rPr>
      </w:pPr>
      <w:r w:rsidRPr="00BD5849">
        <w:rPr>
          <w:rFonts w:eastAsia="Calibri"/>
          <w:szCs w:val="22"/>
        </w:rPr>
        <w:t xml:space="preserve">- </w:t>
      </w:r>
      <w:r w:rsidRPr="00BD5849">
        <w:rPr>
          <w:szCs w:val="22"/>
        </w:rPr>
        <w:t xml:space="preserve">ГОСТ </w:t>
      </w:r>
      <w:proofErr w:type="gramStart"/>
      <w:r w:rsidRPr="00BD5849">
        <w:rPr>
          <w:szCs w:val="22"/>
        </w:rPr>
        <w:t>Р</w:t>
      </w:r>
      <w:proofErr w:type="gramEnd"/>
      <w:r w:rsidRPr="00BD5849">
        <w:rPr>
          <w:szCs w:val="22"/>
        </w:rPr>
        <w:t xml:space="preserve"> 51870-2014 «Национальный стандарт Российской Федерации. Услуги профессиональной уборки – </w:t>
      </w:r>
      <w:proofErr w:type="spellStart"/>
      <w:r w:rsidRPr="00BD5849">
        <w:rPr>
          <w:szCs w:val="22"/>
        </w:rPr>
        <w:t>клининговые</w:t>
      </w:r>
      <w:proofErr w:type="spellEnd"/>
      <w:r w:rsidRPr="00BD5849">
        <w:rPr>
          <w:szCs w:val="22"/>
        </w:rPr>
        <w:t xml:space="preserve"> услуги. Общие технические условия»;</w:t>
      </w:r>
    </w:p>
    <w:p w:rsidR="005932F6" w:rsidRPr="00BD5849" w:rsidRDefault="005932F6" w:rsidP="005932F6">
      <w:pPr>
        <w:tabs>
          <w:tab w:val="left" w:pos="142"/>
          <w:tab w:val="left" w:pos="284"/>
        </w:tabs>
        <w:autoSpaceDE w:val="0"/>
        <w:autoSpaceDN w:val="0"/>
        <w:adjustRightInd w:val="0"/>
        <w:ind w:firstLine="567"/>
        <w:contextualSpacing/>
        <w:jc w:val="both"/>
        <w:rPr>
          <w:rFonts w:eastAsia="Calibri"/>
          <w:szCs w:val="22"/>
        </w:rPr>
      </w:pPr>
      <w:r w:rsidRPr="00BD5849">
        <w:rPr>
          <w:rFonts w:eastAsia="Calibri"/>
          <w:szCs w:val="22"/>
        </w:rPr>
        <w:t>- СП-3.5.1378-03</w:t>
      </w:r>
      <w:r>
        <w:rPr>
          <w:rFonts w:eastAsia="Calibri"/>
          <w:szCs w:val="22"/>
        </w:rPr>
        <w:t>. 35</w:t>
      </w:r>
      <w:r w:rsidRPr="00BD5849">
        <w:rPr>
          <w:rFonts w:eastAsia="Calibri"/>
          <w:szCs w:val="22"/>
        </w:rPr>
        <w:t xml:space="preserve"> «</w:t>
      </w:r>
      <w:proofErr w:type="spellStart"/>
      <w:r w:rsidRPr="00BD5849">
        <w:rPr>
          <w:rFonts w:eastAsia="Calibri"/>
          <w:szCs w:val="22"/>
        </w:rPr>
        <w:t>Дезинфектология</w:t>
      </w:r>
      <w:proofErr w:type="spellEnd"/>
      <w:r w:rsidRPr="00BD5849">
        <w:rPr>
          <w:rFonts w:eastAsia="Calibri"/>
          <w:szCs w:val="22"/>
        </w:rPr>
        <w:t>. Санитарно-эпидемиологические требования к организации и осуществлению дезинфекционной деятельности. Санитарно-эпидемиологические правила»;</w:t>
      </w:r>
    </w:p>
    <w:p w:rsidR="005932F6" w:rsidRPr="00BD5849" w:rsidRDefault="005932F6" w:rsidP="005932F6">
      <w:pPr>
        <w:tabs>
          <w:tab w:val="left" w:pos="-180"/>
          <w:tab w:val="left" w:pos="426"/>
        </w:tabs>
        <w:ind w:firstLine="567"/>
        <w:jc w:val="both"/>
        <w:rPr>
          <w:szCs w:val="22"/>
          <w:lang w:eastAsia="ar-SA"/>
        </w:rPr>
      </w:pPr>
      <w:r w:rsidRPr="00BD5849">
        <w:rPr>
          <w:szCs w:val="22"/>
          <w:lang w:eastAsia="ar-SA"/>
        </w:rPr>
        <w:t xml:space="preserve">-  </w:t>
      </w:r>
      <w:proofErr w:type="spellStart"/>
      <w:r w:rsidRPr="00BD5849">
        <w:rPr>
          <w:szCs w:val="22"/>
          <w:lang w:eastAsia="ar-SA"/>
        </w:rPr>
        <w:t>СанПин</w:t>
      </w:r>
      <w:proofErr w:type="spellEnd"/>
      <w:r w:rsidRPr="00BD5849">
        <w:rPr>
          <w:szCs w:val="22"/>
          <w:lang w:eastAsia="ar-SA"/>
        </w:rPr>
        <w:t xml:space="preserve"> 42-128-4690-88 «Санитарные правила содержания территории населенных мест»</w:t>
      </w:r>
    </w:p>
    <w:p w:rsidR="005932F6" w:rsidRPr="00BD5849" w:rsidRDefault="005932F6" w:rsidP="005932F6">
      <w:pPr>
        <w:tabs>
          <w:tab w:val="left" w:pos="-180"/>
          <w:tab w:val="left" w:pos="426"/>
        </w:tabs>
        <w:ind w:firstLine="567"/>
        <w:jc w:val="both"/>
        <w:rPr>
          <w:szCs w:val="22"/>
          <w:lang w:eastAsia="ar-SA"/>
        </w:rPr>
      </w:pPr>
      <w:r w:rsidRPr="00BD5849">
        <w:rPr>
          <w:szCs w:val="22"/>
          <w:lang w:eastAsia="ar-SA"/>
        </w:rPr>
        <w:t xml:space="preserve">- </w:t>
      </w:r>
      <w:r w:rsidRPr="00BD5849">
        <w:rPr>
          <w:lang w:eastAsia="en-US"/>
        </w:rPr>
        <w:t>СанПиН 2.1.3.2630-10 «Санитарно-эпидемиологические требования к организациям, осуществляющим медицинскую деятельность» (при проведении уборки медицинского кабинета)</w:t>
      </w:r>
      <w:r w:rsidRPr="00BD5849">
        <w:rPr>
          <w:szCs w:val="22"/>
          <w:lang w:eastAsia="ar-SA"/>
        </w:rPr>
        <w:t>.</w:t>
      </w:r>
    </w:p>
    <w:p w:rsidR="005932F6" w:rsidRDefault="005932F6" w:rsidP="005932F6">
      <w:pPr>
        <w:jc w:val="both"/>
      </w:pPr>
    </w:p>
    <w:p w:rsidR="005932F6" w:rsidRPr="0069218F" w:rsidRDefault="005932F6" w:rsidP="005932F6">
      <w:pPr>
        <w:jc w:val="both"/>
        <w:rPr>
          <w:b/>
        </w:rPr>
      </w:pPr>
      <w:r>
        <w:rPr>
          <w:b/>
        </w:rPr>
        <w:lastRenderedPageBreak/>
        <w:t>1.</w:t>
      </w:r>
      <w:r w:rsidRPr="0069218F">
        <w:rPr>
          <w:b/>
        </w:rPr>
        <w:t>1.1. РАБОТЫ ПО УБОРКЕ ПОМЕЩЕНИЙ И ПРИЛЕГАЮЩЕЙ К ЗДАНИЯМ ТЕРРИТОРИИ</w:t>
      </w:r>
    </w:p>
    <w:p w:rsidR="005932F6" w:rsidRPr="001F01B5" w:rsidRDefault="005932F6" w:rsidP="005932F6">
      <w:pPr>
        <w:jc w:val="both"/>
        <w:rPr>
          <w:b/>
        </w:rPr>
      </w:pPr>
      <w:r>
        <w:rPr>
          <w:b/>
        </w:rPr>
        <w:t>1.1</w:t>
      </w:r>
      <w:r w:rsidRPr="001F01B5">
        <w:rPr>
          <w:b/>
        </w:rPr>
        <w:t xml:space="preserve">.1.1. </w:t>
      </w:r>
      <w:r w:rsidRPr="001F01B5">
        <w:rPr>
          <w:rFonts w:eastAsia="Calibri"/>
          <w:b/>
          <w:lang w:eastAsia="en-US"/>
        </w:rPr>
        <w:t xml:space="preserve">Перечень </w:t>
      </w:r>
      <w:r w:rsidRPr="001F01B5">
        <w:rPr>
          <w:b/>
        </w:rPr>
        <w:t>работ (услуг) по уборке помещений и прилегающей к зданиям территории, сроки их выполнения (оказания).</w:t>
      </w:r>
    </w:p>
    <w:p w:rsidR="005932F6" w:rsidRPr="001F01B5" w:rsidRDefault="005932F6" w:rsidP="005932F6">
      <w:pPr>
        <w:jc w:val="both"/>
        <w:rPr>
          <w:b/>
        </w:rPr>
      </w:pPr>
      <w:r w:rsidRPr="001F01B5">
        <w:rPr>
          <w:b/>
        </w:rPr>
        <w:t>Общий срок выполнения работ (оказания услуг) по уборке помещений и прилегающей к зданиям территории: с 01.0</w:t>
      </w:r>
      <w:r>
        <w:rPr>
          <w:b/>
        </w:rPr>
        <w:t>5</w:t>
      </w:r>
      <w:r w:rsidRPr="001F01B5">
        <w:rPr>
          <w:b/>
        </w:rPr>
        <w:t>.2020 по 3</w:t>
      </w:r>
      <w:r>
        <w:rPr>
          <w:b/>
        </w:rPr>
        <w:t>0</w:t>
      </w:r>
      <w:r w:rsidRPr="001F01B5">
        <w:rPr>
          <w:b/>
        </w:rPr>
        <w:t>.</w:t>
      </w:r>
      <w:r>
        <w:rPr>
          <w:b/>
        </w:rPr>
        <w:t>04</w:t>
      </w:r>
      <w:r w:rsidRPr="001F01B5">
        <w:rPr>
          <w:b/>
        </w:rPr>
        <w:t>.202</w:t>
      </w:r>
      <w:r>
        <w:rPr>
          <w:b/>
        </w:rPr>
        <w:t>1</w:t>
      </w:r>
      <w:r w:rsidRPr="001F01B5">
        <w:rPr>
          <w:b/>
        </w:rPr>
        <w:t xml:space="preserve"> включительно.</w:t>
      </w:r>
    </w:p>
    <w:p w:rsidR="005932F6" w:rsidRDefault="005932F6" w:rsidP="005932F6">
      <w:pPr>
        <w:jc w:val="both"/>
      </w:pPr>
    </w:p>
    <w:p w:rsidR="005932F6" w:rsidRPr="000D541A" w:rsidRDefault="005932F6" w:rsidP="005932F6">
      <w:pPr>
        <w:jc w:val="both"/>
      </w:pPr>
      <w:r w:rsidRPr="005745A3">
        <w:t xml:space="preserve">Заказчик, при возникновении необходимости, вправе вызывать представителей Исполнителя в выходные и праздничные дни для осуществления </w:t>
      </w:r>
      <w:r>
        <w:t xml:space="preserve">дополнительной </w:t>
      </w:r>
      <w:r w:rsidRPr="005745A3">
        <w:t>поддерживающей уборки помещений и прилегающей к зданиям территории по каждому адресу выполнения работ (оказания услуг) сверх установленного графика в течение всего срока исполнения обязательств по Договору</w:t>
      </w:r>
      <w:r>
        <w:t xml:space="preserve"> по адресам Заказчика в количестве, указанном ниже:</w:t>
      </w:r>
      <w:r>
        <w:rPr>
          <w:b/>
        </w:rPr>
        <w:t xml:space="preserve"> </w:t>
      </w:r>
    </w:p>
    <w:p w:rsidR="005932F6" w:rsidRDefault="005932F6" w:rsidP="005932F6">
      <w:pPr>
        <w:ind w:firstLine="567"/>
        <w:jc w:val="both"/>
      </w:pPr>
    </w:p>
    <w:p w:rsidR="005932F6" w:rsidRDefault="005932F6" w:rsidP="005932F6">
      <w:pPr>
        <w:ind w:firstLine="567"/>
        <w:jc w:val="right"/>
      </w:pPr>
      <w:r>
        <w:t>Таблица 1</w:t>
      </w:r>
    </w:p>
    <w:p w:rsidR="005932F6" w:rsidRDefault="005932F6" w:rsidP="005932F6">
      <w:pPr>
        <w:ind w:firstLine="567"/>
        <w:jc w:val="right"/>
      </w:pPr>
    </w:p>
    <w:tbl>
      <w:tblPr>
        <w:tblW w:w="9781" w:type="dxa"/>
        <w:tblInd w:w="40" w:type="dxa"/>
        <w:tblLayout w:type="fixed"/>
        <w:tblCellMar>
          <w:left w:w="40" w:type="dxa"/>
          <w:right w:w="40" w:type="dxa"/>
        </w:tblCellMar>
        <w:tblLook w:val="04A0" w:firstRow="1" w:lastRow="0" w:firstColumn="1" w:lastColumn="0" w:noHBand="0" w:noVBand="1"/>
      </w:tblPr>
      <w:tblGrid>
        <w:gridCol w:w="426"/>
        <w:gridCol w:w="4394"/>
        <w:gridCol w:w="4961"/>
      </w:tblGrid>
      <w:tr w:rsidR="005932F6" w:rsidRPr="004C5248" w:rsidTr="0081265A">
        <w:trPr>
          <w:trHeight w:hRule="exact" w:val="1666"/>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932F6" w:rsidRPr="004C5248" w:rsidRDefault="005932F6" w:rsidP="005932F6">
            <w:pPr>
              <w:jc w:val="center"/>
              <w:rPr>
                <w:b/>
                <w:szCs w:val="22"/>
              </w:rPr>
            </w:pPr>
            <w:r w:rsidRPr="004C5248">
              <w:rPr>
                <w:b/>
                <w:bCs/>
                <w:szCs w:val="22"/>
              </w:rPr>
              <w:t xml:space="preserve">№ </w:t>
            </w:r>
            <w:proofErr w:type="gramStart"/>
            <w:r w:rsidRPr="004C5248">
              <w:rPr>
                <w:b/>
                <w:bCs/>
                <w:szCs w:val="22"/>
              </w:rPr>
              <w:t>п</w:t>
            </w:r>
            <w:proofErr w:type="gramEnd"/>
            <w:r w:rsidRPr="004C5248">
              <w:rPr>
                <w:b/>
                <w:bCs/>
                <w:szCs w:val="22"/>
              </w:rPr>
              <w:t>/п</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5932F6" w:rsidRPr="004C5248" w:rsidRDefault="005932F6" w:rsidP="005932F6">
            <w:pPr>
              <w:jc w:val="center"/>
              <w:rPr>
                <w:b/>
                <w:szCs w:val="22"/>
              </w:rPr>
            </w:pPr>
            <w:r w:rsidRPr="004C5248">
              <w:rPr>
                <w:b/>
                <w:bCs/>
                <w:szCs w:val="22"/>
              </w:rPr>
              <w:t>Адреса обслуживаемых объектов</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5932F6" w:rsidRPr="004C5248" w:rsidRDefault="005932F6" w:rsidP="005932F6">
            <w:pPr>
              <w:jc w:val="center"/>
              <w:rPr>
                <w:b/>
                <w:sz w:val="20"/>
                <w:szCs w:val="20"/>
              </w:rPr>
            </w:pPr>
            <w:r w:rsidRPr="004C5248">
              <w:rPr>
                <w:b/>
                <w:bCs/>
                <w:sz w:val="20"/>
                <w:szCs w:val="20"/>
              </w:rPr>
              <w:t xml:space="preserve">Выполнение работ (оказания услуг) </w:t>
            </w:r>
            <w:r w:rsidRPr="004C5248">
              <w:rPr>
                <w:b/>
                <w:sz w:val="20"/>
                <w:szCs w:val="20"/>
              </w:rPr>
              <w:t>в выходные и праздничные дни для осуществления уборки помещений и прилегающей к зданиям территории сверх установленного графика в течение срока</w:t>
            </w:r>
            <w:r w:rsidRPr="004C5248">
              <w:rPr>
                <w:b/>
                <w:bCs/>
                <w:sz w:val="20"/>
                <w:szCs w:val="20"/>
              </w:rPr>
              <w:t xml:space="preserve">  выполнения работ (оказания услуг)</w:t>
            </w:r>
          </w:p>
        </w:tc>
      </w:tr>
      <w:tr w:rsidR="005932F6" w:rsidRPr="004C5248" w:rsidTr="0081265A">
        <w:trPr>
          <w:trHeight w:val="2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932F6" w:rsidRPr="004C5248" w:rsidRDefault="005932F6" w:rsidP="005932F6">
            <w:pPr>
              <w:jc w:val="center"/>
              <w:rPr>
                <w:szCs w:val="22"/>
              </w:rPr>
            </w:pPr>
            <w:r w:rsidRPr="004C5248">
              <w:rPr>
                <w:bCs/>
                <w:szCs w:val="22"/>
              </w:rPr>
              <w:t>1.</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932F6" w:rsidRPr="00572A28" w:rsidRDefault="005932F6" w:rsidP="005932F6">
            <w:pPr>
              <w:spacing w:line="259" w:lineRule="auto"/>
              <w:jc w:val="both"/>
              <w:rPr>
                <w:rFonts w:eastAsia="Calibri"/>
              </w:rPr>
            </w:pPr>
            <w:r w:rsidRPr="004C5248">
              <w:rPr>
                <w:rFonts w:eastAsia="Calibri"/>
              </w:rPr>
              <w:t xml:space="preserve">г. Москва, ул. </w:t>
            </w:r>
            <w:proofErr w:type="spellStart"/>
            <w:r w:rsidRPr="004C5248">
              <w:rPr>
                <w:rFonts w:eastAsia="Calibri"/>
              </w:rPr>
              <w:t>Таллинская</w:t>
            </w:r>
            <w:proofErr w:type="spellEnd"/>
            <w:r w:rsidRPr="004C5248">
              <w:rPr>
                <w:rFonts w:eastAsia="Calibri"/>
              </w:rPr>
              <w:t>, д.34.</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932F6" w:rsidRPr="004C5248" w:rsidRDefault="005932F6" w:rsidP="005932F6">
            <w:pPr>
              <w:jc w:val="center"/>
              <w:rPr>
                <w:szCs w:val="22"/>
              </w:rPr>
            </w:pPr>
            <w:r w:rsidRPr="004C5248">
              <w:rPr>
                <w:szCs w:val="22"/>
              </w:rPr>
              <w:t>не более 5 (пяти) раз</w:t>
            </w:r>
          </w:p>
          <w:p w:rsidR="005932F6" w:rsidRPr="004C5248" w:rsidRDefault="005932F6" w:rsidP="005932F6">
            <w:pPr>
              <w:rPr>
                <w:szCs w:val="22"/>
              </w:rPr>
            </w:pPr>
          </w:p>
        </w:tc>
      </w:tr>
    </w:tbl>
    <w:p w:rsidR="005932F6" w:rsidRDefault="005932F6" w:rsidP="005932F6">
      <w:pPr>
        <w:ind w:firstLine="567"/>
        <w:jc w:val="right"/>
      </w:pPr>
    </w:p>
    <w:p w:rsidR="005932F6" w:rsidRPr="00783DAC" w:rsidRDefault="005932F6" w:rsidP="005932F6">
      <w:pPr>
        <w:ind w:firstLine="567"/>
        <w:jc w:val="both"/>
      </w:pPr>
      <w:r w:rsidRPr="00783DAC">
        <w:t xml:space="preserve">Работы (услуги) по уборке помещений </w:t>
      </w:r>
      <w:r>
        <w:t xml:space="preserve">в </w:t>
      </w:r>
      <w:r w:rsidRPr="00783DAC">
        <w:t>здани</w:t>
      </w:r>
      <w:r>
        <w:t>ях</w:t>
      </w:r>
      <w:r w:rsidRPr="00783DAC">
        <w:t xml:space="preserve"> и прилегающей к зданиям территории включают:</w:t>
      </w:r>
    </w:p>
    <w:p w:rsidR="005932F6" w:rsidRDefault="005932F6" w:rsidP="005932F6">
      <w:pPr>
        <w:ind w:firstLine="567"/>
        <w:jc w:val="both"/>
        <w:rPr>
          <w:b/>
        </w:rPr>
      </w:pPr>
      <w:r>
        <w:rPr>
          <w:b/>
        </w:rPr>
        <w:t>а)</w:t>
      </w:r>
      <w:r w:rsidRPr="00E56BD7">
        <w:rPr>
          <w:b/>
        </w:rPr>
        <w:t xml:space="preserve"> генеральную и </w:t>
      </w:r>
      <w:r>
        <w:rPr>
          <w:b/>
        </w:rPr>
        <w:t xml:space="preserve">ежедневную/еженедельную  </w:t>
      </w:r>
      <w:r w:rsidRPr="00E56BD7">
        <w:rPr>
          <w:b/>
        </w:rPr>
        <w:t xml:space="preserve">комплексную уборку помещений в следующих объемах: </w:t>
      </w:r>
    </w:p>
    <w:p w:rsidR="005932F6" w:rsidRPr="00DA608E" w:rsidRDefault="005932F6" w:rsidP="005932F6">
      <w:pPr>
        <w:ind w:firstLine="567"/>
        <w:jc w:val="right"/>
      </w:pPr>
      <w:r w:rsidRPr="00DA608E">
        <w:t>Таблица 2</w:t>
      </w:r>
    </w:p>
    <w:p w:rsidR="005932F6" w:rsidRDefault="005932F6" w:rsidP="005932F6">
      <w:pPr>
        <w:ind w:firstLine="567"/>
        <w:jc w:val="both"/>
        <w:rPr>
          <w:b/>
        </w:rPr>
      </w:pPr>
    </w:p>
    <w:tbl>
      <w:tblPr>
        <w:tblW w:w="10120" w:type="dxa"/>
        <w:tblInd w:w="-441" w:type="dxa"/>
        <w:tblLayout w:type="fixed"/>
        <w:tblCellMar>
          <w:left w:w="40" w:type="dxa"/>
          <w:right w:w="40" w:type="dxa"/>
        </w:tblCellMar>
        <w:tblLook w:val="04A0" w:firstRow="1" w:lastRow="0" w:firstColumn="1" w:lastColumn="0" w:noHBand="0" w:noVBand="1"/>
      </w:tblPr>
      <w:tblGrid>
        <w:gridCol w:w="557"/>
        <w:gridCol w:w="1711"/>
        <w:gridCol w:w="2410"/>
        <w:gridCol w:w="2126"/>
        <w:gridCol w:w="1615"/>
        <w:gridCol w:w="1701"/>
      </w:tblGrid>
      <w:tr w:rsidR="005932F6" w:rsidRPr="007D157F" w:rsidTr="005932F6">
        <w:trPr>
          <w:trHeight w:hRule="exact" w:val="1207"/>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5932F6" w:rsidRPr="007D157F" w:rsidRDefault="005932F6" w:rsidP="005932F6">
            <w:pPr>
              <w:tabs>
                <w:tab w:val="num" w:pos="0"/>
                <w:tab w:val="left" w:pos="284"/>
              </w:tabs>
              <w:jc w:val="center"/>
              <w:rPr>
                <w:sz w:val="20"/>
                <w:szCs w:val="20"/>
              </w:rPr>
            </w:pPr>
            <w:r w:rsidRPr="007D157F">
              <w:rPr>
                <w:b/>
                <w:bCs/>
                <w:sz w:val="20"/>
                <w:szCs w:val="20"/>
              </w:rPr>
              <w:t xml:space="preserve">№ </w:t>
            </w:r>
            <w:proofErr w:type="gramStart"/>
            <w:r w:rsidRPr="007D157F">
              <w:rPr>
                <w:b/>
                <w:bCs/>
                <w:sz w:val="20"/>
                <w:szCs w:val="20"/>
              </w:rPr>
              <w:t>п</w:t>
            </w:r>
            <w:proofErr w:type="gramEnd"/>
            <w:r w:rsidRPr="007D157F">
              <w:rPr>
                <w:b/>
                <w:bCs/>
                <w:sz w:val="20"/>
                <w:szCs w:val="20"/>
              </w:rPr>
              <w:t>/п</w:t>
            </w:r>
          </w:p>
        </w:tc>
        <w:tc>
          <w:tcPr>
            <w:tcW w:w="1711" w:type="dxa"/>
            <w:tcBorders>
              <w:top w:val="single" w:sz="6" w:space="0" w:color="auto"/>
              <w:left w:val="single" w:sz="6" w:space="0" w:color="auto"/>
              <w:bottom w:val="single" w:sz="6" w:space="0" w:color="auto"/>
              <w:right w:val="single" w:sz="6" w:space="0" w:color="auto"/>
            </w:tcBorders>
            <w:shd w:val="clear" w:color="auto" w:fill="FFFFFF"/>
            <w:vAlign w:val="center"/>
          </w:tcPr>
          <w:p w:rsidR="005932F6" w:rsidRPr="007D157F" w:rsidRDefault="005932F6" w:rsidP="005932F6">
            <w:pPr>
              <w:tabs>
                <w:tab w:val="num" w:pos="0"/>
                <w:tab w:val="left" w:pos="284"/>
              </w:tabs>
              <w:jc w:val="center"/>
              <w:rPr>
                <w:sz w:val="20"/>
                <w:szCs w:val="20"/>
              </w:rPr>
            </w:pPr>
            <w:r w:rsidRPr="007D157F">
              <w:rPr>
                <w:b/>
                <w:bCs/>
                <w:sz w:val="20"/>
                <w:szCs w:val="20"/>
              </w:rPr>
              <w:t>Адреса обслуживаемых объектов</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932F6" w:rsidRPr="007D157F" w:rsidRDefault="005932F6" w:rsidP="005932F6">
            <w:pPr>
              <w:tabs>
                <w:tab w:val="num" w:pos="0"/>
                <w:tab w:val="left" w:pos="284"/>
              </w:tabs>
              <w:jc w:val="center"/>
              <w:rPr>
                <w:sz w:val="20"/>
                <w:szCs w:val="20"/>
              </w:rPr>
            </w:pPr>
            <w:r w:rsidRPr="007D157F">
              <w:rPr>
                <w:b/>
                <w:sz w:val="20"/>
                <w:szCs w:val="20"/>
              </w:rPr>
              <w:t>Площадь убираемых помещений, кв. м.</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5932F6" w:rsidRPr="007D157F" w:rsidRDefault="005932F6" w:rsidP="005932F6">
            <w:pPr>
              <w:tabs>
                <w:tab w:val="num" w:pos="0"/>
                <w:tab w:val="left" w:pos="284"/>
              </w:tabs>
              <w:jc w:val="center"/>
              <w:rPr>
                <w:b/>
                <w:sz w:val="20"/>
                <w:szCs w:val="20"/>
              </w:rPr>
            </w:pPr>
            <w:r w:rsidRPr="007D157F">
              <w:rPr>
                <w:b/>
                <w:sz w:val="20"/>
                <w:szCs w:val="20"/>
              </w:rPr>
              <w:t>Площадь и вид убираемых половых покрытий, кв. м.</w:t>
            </w:r>
          </w:p>
        </w:tc>
        <w:tc>
          <w:tcPr>
            <w:tcW w:w="1615" w:type="dxa"/>
            <w:tcBorders>
              <w:top w:val="single" w:sz="6" w:space="0" w:color="auto"/>
              <w:left w:val="single" w:sz="6" w:space="0" w:color="auto"/>
              <w:bottom w:val="single" w:sz="4" w:space="0" w:color="auto"/>
              <w:right w:val="single" w:sz="6" w:space="0" w:color="auto"/>
            </w:tcBorders>
            <w:shd w:val="clear" w:color="auto" w:fill="FFFFFF"/>
            <w:vAlign w:val="center"/>
          </w:tcPr>
          <w:p w:rsidR="005932F6" w:rsidRPr="007D157F" w:rsidRDefault="005932F6" w:rsidP="005932F6">
            <w:pPr>
              <w:tabs>
                <w:tab w:val="num" w:pos="0"/>
                <w:tab w:val="left" w:pos="284"/>
              </w:tabs>
              <w:jc w:val="center"/>
              <w:rPr>
                <w:b/>
                <w:sz w:val="20"/>
                <w:szCs w:val="20"/>
              </w:rPr>
            </w:pPr>
            <w:r w:rsidRPr="007D157F">
              <w:rPr>
                <w:b/>
                <w:sz w:val="20"/>
                <w:szCs w:val="20"/>
              </w:rPr>
              <w:t>Общее</w:t>
            </w:r>
          </w:p>
          <w:p w:rsidR="005932F6" w:rsidRDefault="005932F6" w:rsidP="005932F6">
            <w:pPr>
              <w:tabs>
                <w:tab w:val="num" w:pos="0"/>
                <w:tab w:val="left" w:pos="284"/>
              </w:tabs>
              <w:jc w:val="center"/>
              <w:rPr>
                <w:b/>
                <w:sz w:val="20"/>
                <w:szCs w:val="20"/>
              </w:rPr>
            </w:pPr>
            <w:r>
              <w:rPr>
                <w:b/>
                <w:sz w:val="20"/>
                <w:szCs w:val="20"/>
              </w:rPr>
              <w:t>Примерное</w:t>
            </w:r>
          </w:p>
          <w:p w:rsidR="005932F6" w:rsidRPr="007D157F" w:rsidRDefault="005932F6" w:rsidP="005932F6">
            <w:pPr>
              <w:tabs>
                <w:tab w:val="num" w:pos="0"/>
                <w:tab w:val="left" w:pos="284"/>
              </w:tabs>
              <w:jc w:val="center"/>
              <w:rPr>
                <w:b/>
                <w:sz w:val="20"/>
                <w:szCs w:val="20"/>
              </w:rPr>
            </w:pPr>
            <w:r>
              <w:rPr>
                <w:b/>
                <w:sz w:val="20"/>
                <w:szCs w:val="20"/>
              </w:rPr>
              <w:t xml:space="preserve"> </w:t>
            </w:r>
            <w:r w:rsidRPr="007D157F">
              <w:rPr>
                <w:b/>
                <w:sz w:val="20"/>
                <w:szCs w:val="20"/>
              </w:rPr>
              <w:t xml:space="preserve">кол-во </w:t>
            </w:r>
            <w:proofErr w:type="gramStart"/>
            <w:r w:rsidRPr="007D157F">
              <w:rPr>
                <w:b/>
                <w:sz w:val="20"/>
                <w:szCs w:val="20"/>
              </w:rPr>
              <w:t>сантехнического</w:t>
            </w:r>
            <w:proofErr w:type="gramEnd"/>
            <w:r w:rsidRPr="007D157F">
              <w:rPr>
                <w:b/>
                <w:sz w:val="20"/>
                <w:szCs w:val="20"/>
              </w:rPr>
              <w:t xml:space="preserve"> оборудования, шт.</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5932F6" w:rsidRPr="007D157F" w:rsidRDefault="005932F6" w:rsidP="005932F6">
            <w:pPr>
              <w:tabs>
                <w:tab w:val="num" w:pos="0"/>
                <w:tab w:val="left" w:pos="284"/>
              </w:tabs>
              <w:jc w:val="center"/>
              <w:rPr>
                <w:b/>
                <w:sz w:val="20"/>
                <w:szCs w:val="20"/>
              </w:rPr>
            </w:pPr>
            <w:r w:rsidRPr="007D157F">
              <w:rPr>
                <w:b/>
                <w:sz w:val="20"/>
                <w:szCs w:val="20"/>
              </w:rPr>
              <w:t>Количество персонала по уборке помещений, чел.</w:t>
            </w:r>
          </w:p>
        </w:tc>
      </w:tr>
      <w:tr w:rsidR="005932F6" w:rsidRPr="007D157F" w:rsidTr="005932F6">
        <w:trPr>
          <w:trHeight w:val="26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5932F6" w:rsidRPr="007D157F" w:rsidRDefault="005932F6" w:rsidP="005932F6">
            <w:pPr>
              <w:tabs>
                <w:tab w:val="num" w:pos="0"/>
                <w:tab w:val="left" w:pos="284"/>
              </w:tabs>
              <w:jc w:val="center"/>
              <w:rPr>
                <w:bCs/>
                <w:sz w:val="20"/>
                <w:szCs w:val="20"/>
              </w:rPr>
            </w:pPr>
            <w:r w:rsidRPr="007D157F">
              <w:rPr>
                <w:bCs/>
                <w:sz w:val="20"/>
                <w:szCs w:val="20"/>
              </w:rPr>
              <w:t>1</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5932F6" w:rsidRPr="007D157F" w:rsidRDefault="005932F6" w:rsidP="005932F6">
            <w:pPr>
              <w:spacing w:line="259" w:lineRule="auto"/>
              <w:jc w:val="both"/>
              <w:rPr>
                <w:rFonts w:eastAsia="Calibri"/>
                <w:sz w:val="20"/>
                <w:szCs w:val="20"/>
              </w:rPr>
            </w:pPr>
            <w:r w:rsidRPr="007D157F">
              <w:rPr>
                <w:rFonts w:eastAsia="Calibri"/>
                <w:sz w:val="20"/>
                <w:szCs w:val="20"/>
              </w:rPr>
              <w:t xml:space="preserve">г. Москва, ул. </w:t>
            </w:r>
            <w:proofErr w:type="spellStart"/>
            <w:r w:rsidRPr="007D157F">
              <w:rPr>
                <w:rFonts w:eastAsia="Calibri"/>
                <w:sz w:val="20"/>
                <w:szCs w:val="20"/>
              </w:rPr>
              <w:t>Таллинская</w:t>
            </w:r>
            <w:proofErr w:type="spellEnd"/>
            <w:r w:rsidRPr="007D157F">
              <w:rPr>
                <w:rFonts w:eastAsia="Calibri"/>
                <w:sz w:val="20"/>
                <w:szCs w:val="20"/>
              </w:rPr>
              <w:t>, д.34.</w:t>
            </w:r>
          </w:p>
          <w:p w:rsidR="005932F6" w:rsidRPr="007D157F" w:rsidRDefault="005932F6" w:rsidP="005932F6">
            <w:pPr>
              <w:tabs>
                <w:tab w:val="left" w:pos="0"/>
              </w:tabs>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932F6" w:rsidRPr="005932F6" w:rsidRDefault="005932F6" w:rsidP="005932F6">
            <w:pPr>
              <w:rPr>
                <w:b/>
                <w:bCs/>
                <w:sz w:val="20"/>
                <w:szCs w:val="20"/>
                <w:u w:val="single"/>
              </w:rPr>
            </w:pPr>
            <w:r w:rsidRPr="005932F6">
              <w:rPr>
                <w:b/>
                <w:bCs/>
                <w:sz w:val="20"/>
                <w:szCs w:val="20"/>
                <w:u w:val="single"/>
              </w:rPr>
              <w:t xml:space="preserve">Общая площадь </w:t>
            </w:r>
          </w:p>
          <w:p w:rsidR="005932F6" w:rsidRPr="005932F6" w:rsidRDefault="005932F6" w:rsidP="005932F6">
            <w:pPr>
              <w:rPr>
                <w:b/>
                <w:bCs/>
                <w:sz w:val="20"/>
                <w:szCs w:val="20"/>
                <w:u w:val="single"/>
              </w:rPr>
            </w:pPr>
            <w:r w:rsidRPr="005932F6">
              <w:rPr>
                <w:b/>
                <w:bCs/>
                <w:sz w:val="20"/>
                <w:szCs w:val="20"/>
                <w:u w:val="single"/>
              </w:rPr>
              <w:t>18 771,4:</w:t>
            </w:r>
          </w:p>
          <w:p w:rsidR="005932F6" w:rsidRPr="005932F6" w:rsidRDefault="005932F6" w:rsidP="005932F6">
            <w:pPr>
              <w:rPr>
                <w:sz w:val="20"/>
                <w:szCs w:val="20"/>
              </w:rPr>
            </w:pPr>
            <w:r w:rsidRPr="005932F6">
              <w:rPr>
                <w:sz w:val="20"/>
                <w:szCs w:val="20"/>
              </w:rPr>
              <w:t xml:space="preserve">Аудитории – </w:t>
            </w:r>
            <w:r w:rsidRPr="005932F6">
              <w:rPr>
                <w:b/>
                <w:bCs/>
                <w:sz w:val="20"/>
                <w:szCs w:val="20"/>
              </w:rPr>
              <w:t>6 245,0</w:t>
            </w:r>
          </w:p>
          <w:p w:rsidR="005932F6" w:rsidRPr="005932F6" w:rsidRDefault="005932F6" w:rsidP="005932F6">
            <w:pPr>
              <w:rPr>
                <w:b/>
                <w:bCs/>
                <w:sz w:val="20"/>
                <w:szCs w:val="20"/>
              </w:rPr>
            </w:pPr>
            <w:r w:rsidRPr="005932F6">
              <w:rPr>
                <w:sz w:val="20"/>
                <w:szCs w:val="20"/>
              </w:rPr>
              <w:t xml:space="preserve">Административные помещения – </w:t>
            </w:r>
            <w:r w:rsidRPr="005932F6">
              <w:rPr>
                <w:b/>
                <w:bCs/>
                <w:sz w:val="20"/>
                <w:szCs w:val="20"/>
              </w:rPr>
              <w:t>1 864,9</w:t>
            </w:r>
          </w:p>
          <w:p w:rsidR="005932F6" w:rsidRPr="005932F6" w:rsidRDefault="005932F6" w:rsidP="005932F6">
            <w:pPr>
              <w:rPr>
                <w:b/>
                <w:bCs/>
                <w:sz w:val="20"/>
                <w:szCs w:val="20"/>
              </w:rPr>
            </w:pPr>
            <w:r w:rsidRPr="005932F6">
              <w:rPr>
                <w:sz w:val="20"/>
                <w:szCs w:val="20"/>
              </w:rPr>
              <w:t>Медпункт</w:t>
            </w:r>
            <w:r w:rsidRPr="005932F6">
              <w:rPr>
                <w:b/>
                <w:bCs/>
                <w:sz w:val="20"/>
                <w:szCs w:val="20"/>
              </w:rPr>
              <w:t xml:space="preserve"> – 46,9 </w:t>
            </w:r>
          </w:p>
          <w:p w:rsidR="005932F6" w:rsidRPr="005932F6" w:rsidRDefault="005932F6" w:rsidP="005932F6">
            <w:pPr>
              <w:rPr>
                <w:sz w:val="20"/>
                <w:szCs w:val="20"/>
              </w:rPr>
            </w:pPr>
            <w:r w:rsidRPr="005932F6">
              <w:rPr>
                <w:sz w:val="20"/>
                <w:szCs w:val="20"/>
              </w:rPr>
              <w:t xml:space="preserve">Лестницы (лестничные марши и площадки), тамбуры –  </w:t>
            </w:r>
            <w:r w:rsidRPr="005932F6">
              <w:rPr>
                <w:b/>
                <w:bCs/>
                <w:sz w:val="20"/>
                <w:szCs w:val="20"/>
              </w:rPr>
              <w:t>1 135,7</w:t>
            </w:r>
          </w:p>
          <w:p w:rsidR="005932F6" w:rsidRPr="005932F6" w:rsidRDefault="005932F6" w:rsidP="005932F6">
            <w:pPr>
              <w:rPr>
                <w:sz w:val="20"/>
                <w:szCs w:val="20"/>
              </w:rPr>
            </w:pPr>
            <w:r w:rsidRPr="005932F6">
              <w:rPr>
                <w:sz w:val="20"/>
                <w:szCs w:val="20"/>
              </w:rPr>
              <w:t xml:space="preserve">Коридоры, холлы, гардероб  – </w:t>
            </w:r>
            <w:r w:rsidRPr="005932F6">
              <w:rPr>
                <w:b/>
                <w:bCs/>
                <w:sz w:val="20"/>
                <w:szCs w:val="20"/>
              </w:rPr>
              <w:t>5 044,2</w:t>
            </w:r>
          </w:p>
          <w:p w:rsidR="005932F6" w:rsidRPr="005932F6" w:rsidRDefault="005932F6" w:rsidP="005932F6">
            <w:pPr>
              <w:rPr>
                <w:b/>
                <w:bCs/>
                <w:sz w:val="20"/>
                <w:szCs w:val="20"/>
              </w:rPr>
            </w:pPr>
            <w:r w:rsidRPr="005932F6">
              <w:rPr>
                <w:sz w:val="20"/>
                <w:szCs w:val="20"/>
              </w:rPr>
              <w:t>Лифтовые холлы и лифтовые кабины –</w:t>
            </w:r>
            <w:r w:rsidRPr="005932F6">
              <w:rPr>
                <w:b/>
                <w:bCs/>
                <w:sz w:val="20"/>
                <w:szCs w:val="20"/>
              </w:rPr>
              <w:t xml:space="preserve"> 455,1</w:t>
            </w:r>
          </w:p>
          <w:p w:rsidR="005932F6" w:rsidRPr="005932F6" w:rsidRDefault="005932F6" w:rsidP="005932F6">
            <w:pPr>
              <w:rPr>
                <w:b/>
                <w:bCs/>
                <w:sz w:val="20"/>
                <w:szCs w:val="20"/>
              </w:rPr>
            </w:pPr>
            <w:r w:rsidRPr="005932F6">
              <w:rPr>
                <w:sz w:val="20"/>
                <w:szCs w:val="20"/>
              </w:rPr>
              <w:t xml:space="preserve">Санузлы – </w:t>
            </w:r>
            <w:r w:rsidRPr="005932F6">
              <w:rPr>
                <w:b/>
                <w:bCs/>
                <w:sz w:val="20"/>
                <w:szCs w:val="20"/>
              </w:rPr>
              <w:t>629,1</w:t>
            </w:r>
          </w:p>
          <w:p w:rsidR="005932F6" w:rsidRPr="005932F6" w:rsidRDefault="005932F6" w:rsidP="005932F6">
            <w:pPr>
              <w:rPr>
                <w:sz w:val="20"/>
                <w:szCs w:val="20"/>
              </w:rPr>
            </w:pPr>
            <w:r w:rsidRPr="005932F6">
              <w:rPr>
                <w:sz w:val="20"/>
                <w:szCs w:val="20"/>
              </w:rPr>
              <w:t xml:space="preserve">Технический этаж – </w:t>
            </w:r>
          </w:p>
          <w:p w:rsidR="005932F6" w:rsidRPr="005932F6" w:rsidRDefault="005932F6" w:rsidP="005932F6">
            <w:pPr>
              <w:rPr>
                <w:b/>
                <w:bCs/>
                <w:sz w:val="20"/>
                <w:szCs w:val="20"/>
              </w:rPr>
            </w:pPr>
            <w:r w:rsidRPr="005932F6">
              <w:rPr>
                <w:b/>
                <w:bCs/>
                <w:sz w:val="20"/>
                <w:szCs w:val="20"/>
              </w:rPr>
              <w:t>1 49,8</w:t>
            </w:r>
          </w:p>
          <w:p w:rsidR="005932F6" w:rsidRPr="005932F6" w:rsidRDefault="005932F6" w:rsidP="005932F6">
            <w:pPr>
              <w:rPr>
                <w:b/>
                <w:bCs/>
                <w:sz w:val="20"/>
                <w:szCs w:val="20"/>
              </w:rPr>
            </w:pPr>
            <w:r w:rsidRPr="005932F6">
              <w:rPr>
                <w:bCs/>
                <w:sz w:val="20"/>
                <w:szCs w:val="20"/>
              </w:rPr>
              <w:t xml:space="preserve">Балконы </w:t>
            </w:r>
            <w:r w:rsidRPr="005932F6">
              <w:rPr>
                <w:b/>
                <w:bCs/>
                <w:sz w:val="20"/>
                <w:szCs w:val="20"/>
              </w:rPr>
              <w:t>- 571,03</w:t>
            </w:r>
          </w:p>
          <w:p w:rsidR="005932F6" w:rsidRPr="005932F6" w:rsidRDefault="005932F6" w:rsidP="005932F6">
            <w:pPr>
              <w:rPr>
                <w:b/>
                <w:bCs/>
                <w:sz w:val="20"/>
                <w:szCs w:val="20"/>
              </w:rPr>
            </w:pPr>
            <w:r w:rsidRPr="005932F6">
              <w:rPr>
                <w:bCs/>
                <w:sz w:val="20"/>
                <w:szCs w:val="20"/>
              </w:rPr>
              <w:t>Подсобные помещения –</w:t>
            </w:r>
            <w:r w:rsidRPr="005932F6">
              <w:rPr>
                <w:b/>
                <w:bCs/>
                <w:sz w:val="20"/>
                <w:szCs w:val="20"/>
              </w:rPr>
              <w:t xml:space="preserve"> 2 337,4</w:t>
            </w:r>
          </w:p>
          <w:p w:rsidR="005932F6" w:rsidRPr="005932F6" w:rsidRDefault="005932F6" w:rsidP="005932F6">
            <w:pPr>
              <w:tabs>
                <w:tab w:val="num" w:pos="0"/>
                <w:tab w:val="left" w:pos="284"/>
              </w:tabs>
              <w:rPr>
                <w:b/>
                <w:sz w:val="20"/>
                <w:szCs w:val="20"/>
                <w:u w:val="single"/>
              </w:rPr>
            </w:pPr>
            <w:r w:rsidRPr="005932F6">
              <w:rPr>
                <w:sz w:val="20"/>
                <w:szCs w:val="20"/>
              </w:rPr>
              <w:t xml:space="preserve">Помещение охраны и </w:t>
            </w:r>
            <w:r w:rsidRPr="005932F6">
              <w:rPr>
                <w:sz w:val="20"/>
                <w:szCs w:val="20"/>
              </w:rPr>
              <w:lastRenderedPageBreak/>
              <w:t xml:space="preserve">диспетчерские пункты – </w:t>
            </w:r>
            <w:r w:rsidRPr="005932F6">
              <w:rPr>
                <w:b/>
                <w:bCs/>
                <w:sz w:val="20"/>
                <w:szCs w:val="20"/>
              </w:rPr>
              <w:t>292,3</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5932F6" w:rsidRPr="005932F6" w:rsidRDefault="005932F6" w:rsidP="005932F6">
            <w:pPr>
              <w:rPr>
                <w:b/>
                <w:bCs/>
                <w:sz w:val="20"/>
                <w:szCs w:val="20"/>
                <w:u w:val="single"/>
              </w:rPr>
            </w:pPr>
            <w:r w:rsidRPr="005932F6">
              <w:rPr>
                <w:b/>
                <w:bCs/>
                <w:sz w:val="20"/>
                <w:szCs w:val="20"/>
                <w:u w:val="single"/>
              </w:rPr>
              <w:lastRenderedPageBreak/>
              <w:t xml:space="preserve">Общая площадь </w:t>
            </w:r>
          </w:p>
          <w:p w:rsidR="005932F6" w:rsidRPr="005932F6" w:rsidRDefault="005932F6" w:rsidP="005932F6">
            <w:pPr>
              <w:rPr>
                <w:b/>
                <w:bCs/>
                <w:sz w:val="20"/>
                <w:szCs w:val="20"/>
                <w:u w:val="single"/>
              </w:rPr>
            </w:pPr>
            <w:r w:rsidRPr="005932F6">
              <w:rPr>
                <w:b/>
                <w:bCs/>
                <w:sz w:val="20"/>
                <w:szCs w:val="20"/>
                <w:u w:val="single"/>
              </w:rPr>
              <w:t>18 771,4:</w:t>
            </w:r>
          </w:p>
          <w:p w:rsidR="005932F6" w:rsidRPr="005932F6" w:rsidRDefault="005932F6" w:rsidP="005932F6">
            <w:pPr>
              <w:rPr>
                <w:sz w:val="20"/>
                <w:szCs w:val="20"/>
              </w:rPr>
            </w:pPr>
            <w:r w:rsidRPr="005932F6">
              <w:rPr>
                <w:sz w:val="20"/>
                <w:szCs w:val="20"/>
              </w:rPr>
              <w:t xml:space="preserve">Линолеум – </w:t>
            </w:r>
            <w:r w:rsidRPr="005932F6">
              <w:rPr>
                <w:b/>
                <w:bCs/>
                <w:sz w:val="20"/>
                <w:szCs w:val="20"/>
              </w:rPr>
              <w:t>6 414,5</w:t>
            </w:r>
          </w:p>
          <w:p w:rsidR="005932F6" w:rsidRPr="005932F6" w:rsidRDefault="005932F6" w:rsidP="005932F6">
            <w:pPr>
              <w:rPr>
                <w:sz w:val="20"/>
                <w:szCs w:val="20"/>
              </w:rPr>
            </w:pPr>
            <w:r w:rsidRPr="005932F6">
              <w:rPr>
                <w:sz w:val="20"/>
                <w:szCs w:val="20"/>
              </w:rPr>
              <w:t xml:space="preserve">Керамическая плитка – </w:t>
            </w:r>
            <w:r w:rsidRPr="005932F6">
              <w:rPr>
                <w:b/>
                <w:bCs/>
                <w:sz w:val="20"/>
                <w:szCs w:val="20"/>
              </w:rPr>
              <w:t>10 660,8</w:t>
            </w:r>
          </w:p>
          <w:p w:rsidR="005932F6" w:rsidRPr="005932F6" w:rsidRDefault="005932F6" w:rsidP="005932F6">
            <w:pPr>
              <w:tabs>
                <w:tab w:val="num" w:pos="0"/>
                <w:tab w:val="left" w:pos="284"/>
              </w:tabs>
              <w:rPr>
                <w:b/>
                <w:sz w:val="20"/>
                <w:szCs w:val="20"/>
                <w:u w:val="single"/>
              </w:rPr>
            </w:pPr>
            <w:proofErr w:type="spellStart"/>
            <w:r w:rsidRPr="005932F6">
              <w:rPr>
                <w:sz w:val="20"/>
                <w:szCs w:val="20"/>
              </w:rPr>
              <w:t>Ламинат</w:t>
            </w:r>
            <w:proofErr w:type="spellEnd"/>
            <w:r w:rsidRPr="005932F6">
              <w:rPr>
                <w:sz w:val="20"/>
                <w:szCs w:val="20"/>
              </w:rPr>
              <w:t xml:space="preserve"> – </w:t>
            </w:r>
            <w:r w:rsidRPr="005932F6">
              <w:rPr>
                <w:b/>
                <w:bCs/>
                <w:sz w:val="20"/>
                <w:szCs w:val="20"/>
              </w:rPr>
              <w:t xml:space="preserve">1 </w:t>
            </w:r>
            <w:r w:rsidRPr="005932F6">
              <w:rPr>
                <w:b/>
                <w:bCs/>
                <w:sz w:val="20"/>
                <w:szCs w:val="20"/>
                <w:lang w:val="en-US"/>
              </w:rPr>
              <w:t>696</w:t>
            </w:r>
            <w:r w:rsidRPr="005932F6">
              <w:rPr>
                <w:b/>
                <w:bCs/>
                <w:sz w:val="20"/>
                <w:szCs w:val="20"/>
              </w:rPr>
              <w:t>,</w:t>
            </w:r>
            <w:r w:rsidRPr="005932F6">
              <w:rPr>
                <w:b/>
                <w:bCs/>
                <w:sz w:val="20"/>
                <w:szCs w:val="20"/>
                <w:lang w:val="en-US"/>
              </w:rPr>
              <w:t>1</w:t>
            </w:r>
          </w:p>
          <w:p w:rsidR="005932F6" w:rsidRPr="005932F6" w:rsidRDefault="005932F6" w:rsidP="005932F6">
            <w:pPr>
              <w:tabs>
                <w:tab w:val="num" w:pos="0"/>
                <w:tab w:val="left" w:pos="284"/>
              </w:tabs>
              <w:rPr>
                <w:b/>
                <w:sz w:val="20"/>
                <w:szCs w:val="20"/>
                <w:u w:val="single"/>
              </w:rPr>
            </w:pPr>
          </w:p>
          <w:p w:rsidR="005932F6" w:rsidRPr="005932F6" w:rsidRDefault="005932F6" w:rsidP="005932F6">
            <w:pPr>
              <w:tabs>
                <w:tab w:val="num" w:pos="0"/>
                <w:tab w:val="left" w:pos="284"/>
              </w:tabs>
              <w:rPr>
                <w:b/>
                <w:sz w:val="20"/>
                <w:szCs w:val="20"/>
                <w:u w:val="single"/>
              </w:rPr>
            </w:pPr>
          </w:p>
          <w:p w:rsidR="005932F6" w:rsidRPr="005932F6" w:rsidRDefault="005932F6" w:rsidP="005932F6">
            <w:pPr>
              <w:tabs>
                <w:tab w:val="num" w:pos="0"/>
                <w:tab w:val="left" w:pos="284"/>
              </w:tabs>
              <w:rPr>
                <w:b/>
                <w:sz w:val="20"/>
                <w:szCs w:val="20"/>
                <w:u w:val="single"/>
              </w:rPr>
            </w:pPr>
          </w:p>
          <w:p w:rsidR="005932F6" w:rsidRPr="005932F6" w:rsidRDefault="005932F6" w:rsidP="005932F6">
            <w:pPr>
              <w:tabs>
                <w:tab w:val="num" w:pos="0"/>
                <w:tab w:val="left" w:pos="284"/>
              </w:tabs>
              <w:rPr>
                <w:b/>
                <w:sz w:val="20"/>
                <w:szCs w:val="20"/>
                <w:u w:val="single"/>
              </w:rPr>
            </w:pPr>
          </w:p>
          <w:p w:rsidR="005932F6" w:rsidRPr="005932F6" w:rsidRDefault="005932F6" w:rsidP="005932F6">
            <w:pPr>
              <w:tabs>
                <w:tab w:val="num" w:pos="0"/>
                <w:tab w:val="left" w:pos="284"/>
              </w:tabs>
              <w:rPr>
                <w:b/>
                <w:sz w:val="20"/>
                <w:szCs w:val="20"/>
                <w:u w:val="single"/>
              </w:rPr>
            </w:pPr>
          </w:p>
          <w:p w:rsidR="005932F6" w:rsidRPr="005932F6" w:rsidRDefault="005932F6" w:rsidP="005932F6">
            <w:pPr>
              <w:tabs>
                <w:tab w:val="num" w:pos="0"/>
                <w:tab w:val="left" w:pos="284"/>
              </w:tabs>
              <w:rPr>
                <w:b/>
                <w:sz w:val="20"/>
                <w:szCs w:val="20"/>
                <w:u w:val="single"/>
              </w:rPr>
            </w:pPr>
          </w:p>
          <w:p w:rsidR="005932F6" w:rsidRPr="005932F6" w:rsidRDefault="005932F6" w:rsidP="005932F6">
            <w:pPr>
              <w:tabs>
                <w:tab w:val="num" w:pos="0"/>
                <w:tab w:val="left" w:pos="284"/>
              </w:tabs>
              <w:rPr>
                <w:sz w:val="20"/>
                <w:szCs w:val="20"/>
              </w:rPr>
            </w:pP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932F6" w:rsidRPr="007D157F" w:rsidRDefault="005932F6" w:rsidP="005932F6">
            <w:pPr>
              <w:tabs>
                <w:tab w:val="num" w:pos="0"/>
                <w:tab w:val="left" w:pos="284"/>
              </w:tabs>
              <w:rPr>
                <w:b/>
                <w:sz w:val="20"/>
                <w:szCs w:val="20"/>
              </w:rPr>
            </w:pPr>
            <w:r w:rsidRPr="007D157F">
              <w:rPr>
                <w:sz w:val="20"/>
                <w:szCs w:val="20"/>
              </w:rPr>
              <w:t xml:space="preserve">Унитаз – </w:t>
            </w:r>
            <w:r w:rsidRPr="007D157F">
              <w:rPr>
                <w:b/>
                <w:sz w:val="20"/>
                <w:szCs w:val="20"/>
              </w:rPr>
              <w:t>43</w:t>
            </w:r>
            <w:r>
              <w:rPr>
                <w:b/>
                <w:sz w:val="20"/>
                <w:szCs w:val="20"/>
              </w:rPr>
              <w:t xml:space="preserve"> (</w:t>
            </w:r>
            <m:oMath>
              <m:r>
                <m:rPr>
                  <m:sty m:val="bi"/>
                </m:rPr>
                <w:rPr>
                  <w:rFonts w:ascii="Cambria Math" w:hAnsi="Cambria Math"/>
                  <w:sz w:val="20"/>
                  <w:szCs w:val="20"/>
                </w:rPr>
                <m:t>±</m:t>
              </m:r>
            </m:oMath>
            <w:r>
              <w:rPr>
                <w:b/>
                <w:sz w:val="20"/>
                <w:szCs w:val="20"/>
              </w:rPr>
              <w:t xml:space="preserve"> 15)</w:t>
            </w:r>
          </w:p>
          <w:p w:rsidR="005932F6" w:rsidRPr="007D157F" w:rsidRDefault="005932F6" w:rsidP="005932F6">
            <w:pPr>
              <w:tabs>
                <w:tab w:val="num" w:pos="0"/>
                <w:tab w:val="left" w:pos="284"/>
              </w:tabs>
              <w:rPr>
                <w:sz w:val="20"/>
                <w:szCs w:val="20"/>
              </w:rPr>
            </w:pPr>
            <w:r w:rsidRPr="007D157F">
              <w:rPr>
                <w:sz w:val="20"/>
                <w:szCs w:val="20"/>
              </w:rPr>
              <w:t xml:space="preserve">Раковина – </w:t>
            </w:r>
            <w:r w:rsidRPr="007D157F">
              <w:rPr>
                <w:b/>
                <w:sz w:val="20"/>
                <w:szCs w:val="20"/>
              </w:rPr>
              <w:t>22</w:t>
            </w:r>
            <w:r>
              <w:rPr>
                <w:b/>
                <w:sz w:val="20"/>
                <w:szCs w:val="20"/>
              </w:rPr>
              <w:t xml:space="preserve"> (</w:t>
            </w:r>
            <m:oMath>
              <m:r>
                <m:rPr>
                  <m:sty m:val="bi"/>
                </m:rPr>
                <w:rPr>
                  <w:rFonts w:ascii="Cambria Math" w:hAnsi="Cambria Math"/>
                  <w:sz w:val="20"/>
                  <w:szCs w:val="20"/>
                </w:rPr>
                <m:t>±</m:t>
              </m:r>
            </m:oMath>
            <w:r>
              <w:rPr>
                <w:b/>
                <w:sz w:val="20"/>
                <w:szCs w:val="20"/>
              </w:rPr>
              <w:t xml:space="preserve"> 15)</w:t>
            </w:r>
          </w:p>
          <w:p w:rsidR="005932F6" w:rsidRPr="007D157F" w:rsidRDefault="005932F6" w:rsidP="005932F6">
            <w:pPr>
              <w:tabs>
                <w:tab w:val="num" w:pos="0"/>
                <w:tab w:val="left" w:pos="284"/>
              </w:tabs>
              <w:rPr>
                <w:sz w:val="20"/>
                <w:szCs w:val="20"/>
              </w:rPr>
            </w:pPr>
            <w:r w:rsidRPr="007D157F">
              <w:rPr>
                <w:sz w:val="20"/>
                <w:szCs w:val="20"/>
              </w:rPr>
              <w:t xml:space="preserve">Душевые поддоны – </w:t>
            </w:r>
            <w:r w:rsidRPr="007D157F">
              <w:rPr>
                <w:b/>
                <w:sz w:val="20"/>
                <w:szCs w:val="20"/>
              </w:rPr>
              <w:t xml:space="preserve">1 </w:t>
            </w:r>
            <w:r>
              <w:rPr>
                <w:b/>
                <w:sz w:val="20"/>
                <w:szCs w:val="20"/>
              </w:rPr>
              <w:t>(</w:t>
            </w:r>
            <m:oMath>
              <m:r>
                <m:rPr>
                  <m:sty m:val="bi"/>
                </m:rPr>
                <w:rPr>
                  <w:rFonts w:ascii="Cambria Math" w:hAnsi="Cambria Math"/>
                  <w:sz w:val="20"/>
                  <w:szCs w:val="20"/>
                </w:rPr>
                <m:t>±</m:t>
              </m:r>
            </m:oMath>
            <w:r>
              <w:rPr>
                <w:b/>
                <w:sz w:val="20"/>
                <w:szCs w:val="20"/>
              </w:rPr>
              <w:t xml:space="preserve"> 1)</w:t>
            </w:r>
          </w:p>
          <w:p w:rsidR="005932F6" w:rsidRPr="007D157F" w:rsidRDefault="005932F6" w:rsidP="005932F6">
            <w:pPr>
              <w:tabs>
                <w:tab w:val="num" w:pos="0"/>
                <w:tab w:val="left" w:pos="284"/>
              </w:tabs>
              <w:rPr>
                <w:sz w:val="20"/>
                <w:szCs w:val="20"/>
              </w:rPr>
            </w:pPr>
            <w:r w:rsidRPr="007D157F">
              <w:rPr>
                <w:sz w:val="20"/>
                <w:szCs w:val="20"/>
              </w:rPr>
              <w:t xml:space="preserve">Душевые кабины – </w:t>
            </w:r>
            <w:r w:rsidRPr="007D157F">
              <w:rPr>
                <w:b/>
                <w:sz w:val="20"/>
                <w:szCs w:val="20"/>
              </w:rPr>
              <w:t>4</w:t>
            </w:r>
            <w:r>
              <w:rPr>
                <w:b/>
                <w:sz w:val="20"/>
                <w:szCs w:val="20"/>
              </w:rPr>
              <w:t xml:space="preserve"> (</w:t>
            </w:r>
            <m:oMath>
              <m:r>
                <m:rPr>
                  <m:sty m:val="bi"/>
                </m:rPr>
                <w:rPr>
                  <w:rFonts w:ascii="Cambria Math" w:hAnsi="Cambria Math"/>
                  <w:sz w:val="20"/>
                  <w:szCs w:val="20"/>
                </w:rPr>
                <m:t>± 2)</m:t>
              </m:r>
            </m:oMath>
          </w:p>
          <w:p w:rsidR="005932F6" w:rsidRPr="007D157F" w:rsidRDefault="005932F6" w:rsidP="005932F6">
            <w:pPr>
              <w:tabs>
                <w:tab w:val="num" w:pos="0"/>
                <w:tab w:val="left" w:pos="284"/>
              </w:tabs>
              <w:rPr>
                <w:sz w:val="20"/>
                <w:szCs w:val="20"/>
              </w:rPr>
            </w:pPr>
            <w:r w:rsidRPr="007D157F">
              <w:rPr>
                <w:sz w:val="20"/>
                <w:szCs w:val="20"/>
              </w:rPr>
              <w:t xml:space="preserve">Писсуары – </w:t>
            </w:r>
            <w:r w:rsidRPr="007D157F">
              <w:rPr>
                <w:b/>
                <w:sz w:val="20"/>
                <w:szCs w:val="20"/>
              </w:rPr>
              <w:t>45</w:t>
            </w:r>
            <w:r w:rsidRPr="007D157F">
              <w:rPr>
                <w:sz w:val="20"/>
                <w:szCs w:val="20"/>
              </w:rPr>
              <w:t xml:space="preserve"> </w:t>
            </w:r>
            <w:r w:rsidRPr="00B7486C">
              <w:rPr>
                <w:b/>
                <w:sz w:val="20"/>
                <w:szCs w:val="20"/>
              </w:rPr>
              <w:t>(</w:t>
            </w:r>
            <m:oMath>
              <m:r>
                <m:rPr>
                  <m:sty m:val="b"/>
                </m:rPr>
                <w:rPr>
                  <w:rFonts w:ascii="Cambria Math" w:hAnsi="Cambria Math"/>
                  <w:sz w:val="20"/>
                  <w:szCs w:val="20"/>
                </w:rPr>
                <m:t>± 15)</m:t>
              </m:r>
            </m:oMath>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932F6" w:rsidRPr="007D157F" w:rsidRDefault="005932F6" w:rsidP="005932F6">
            <w:pPr>
              <w:tabs>
                <w:tab w:val="num" w:pos="0"/>
                <w:tab w:val="left" w:pos="284"/>
              </w:tabs>
              <w:jc w:val="center"/>
              <w:rPr>
                <w:rFonts w:eastAsia="Calibri"/>
                <w:sz w:val="20"/>
                <w:szCs w:val="20"/>
                <w:lang w:eastAsia="en-US"/>
              </w:rPr>
            </w:pPr>
            <w:r w:rsidRPr="007D157F">
              <w:rPr>
                <w:rFonts w:eastAsia="Calibri"/>
                <w:b/>
                <w:sz w:val="20"/>
                <w:szCs w:val="20"/>
                <w:lang w:eastAsia="en-US"/>
              </w:rPr>
              <w:t xml:space="preserve">уборщицы - </w:t>
            </w:r>
            <w:r w:rsidRPr="007D157F">
              <w:rPr>
                <w:rFonts w:eastAsia="Calibri"/>
                <w:sz w:val="20"/>
                <w:szCs w:val="20"/>
                <w:lang w:eastAsia="en-US"/>
              </w:rPr>
              <w:t xml:space="preserve">одновременное присутствие не менее </w:t>
            </w:r>
            <w:r w:rsidRPr="007D157F">
              <w:rPr>
                <w:rFonts w:eastAsia="Calibri"/>
                <w:b/>
                <w:sz w:val="20"/>
                <w:szCs w:val="20"/>
                <w:lang w:eastAsia="en-US"/>
              </w:rPr>
              <w:t>20 (двадцати)</w:t>
            </w:r>
            <w:r w:rsidRPr="007D157F">
              <w:rPr>
                <w:rFonts w:eastAsia="Calibri"/>
                <w:sz w:val="20"/>
                <w:szCs w:val="20"/>
                <w:lang w:eastAsia="en-US"/>
              </w:rPr>
              <w:t xml:space="preserve"> человек</w:t>
            </w:r>
          </w:p>
          <w:p w:rsidR="005932F6" w:rsidRPr="007D157F" w:rsidRDefault="005932F6" w:rsidP="005932F6">
            <w:pPr>
              <w:tabs>
                <w:tab w:val="num" w:pos="0"/>
                <w:tab w:val="left" w:pos="284"/>
              </w:tabs>
              <w:jc w:val="center"/>
              <w:rPr>
                <w:b/>
                <w:sz w:val="20"/>
                <w:szCs w:val="20"/>
              </w:rPr>
            </w:pPr>
          </w:p>
        </w:tc>
      </w:tr>
    </w:tbl>
    <w:p w:rsidR="005932F6" w:rsidRDefault="005932F6" w:rsidP="005932F6">
      <w:pPr>
        <w:jc w:val="both"/>
        <w:rPr>
          <w:b/>
        </w:rPr>
      </w:pPr>
    </w:p>
    <w:p w:rsidR="005932F6" w:rsidRDefault="005932F6" w:rsidP="005932F6">
      <w:pPr>
        <w:jc w:val="both"/>
        <w:rPr>
          <w:b/>
        </w:rPr>
      </w:pPr>
      <w:r>
        <w:t xml:space="preserve">Изменение площади уборки отдельных помещений/покрытий полов, в пределах общей площади, указанной в Таблице 2, по </w:t>
      </w:r>
      <w:r w:rsidRPr="00775618">
        <w:t xml:space="preserve">обстоятельствам, которые не могут быть известны Заказчику на момент заключения Договора, не влечет за собой изменение </w:t>
      </w:r>
      <w:r>
        <w:t xml:space="preserve">цены </w:t>
      </w:r>
      <w:r w:rsidRPr="00775618">
        <w:t xml:space="preserve"> Договора</w:t>
      </w:r>
      <w:r>
        <w:t>.</w:t>
      </w:r>
    </w:p>
    <w:p w:rsidR="005932F6" w:rsidRPr="00CD173F" w:rsidRDefault="005932F6" w:rsidP="005932F6">
      <w:pPr>
        <w:jc w:val="both"/>
      </w:pPr>
      <w:r w:rsidRPr="00CD173F">
        <w:t xml:space="preserve">Изменения, связанные с режимом работы Заказчика (изменение количества учебных занятий и других проводимых в здании мероприятий (конференций, семинаров, олимпиад, дней открытых дверей и т.д.)) по обстоятельствам, которые не могут быть известны Заказчику на момент заключения Договора,  не влечет за собой изменение </w:t>
      </w:r>
      <w:r>
        <w:t xml:space="preserve">цены </w:t>
      </w:r>
      <w:r w:rsidRPr="00CD173F">
        <w:t xml:space="preserve"> Договора.</w:t>
      </w:r>
    </w:p>
    <w:p w:rsidR="005932F6" w:rsidRPr="00BD5849" w:rsidRDefault="005932F6" w:rsidP="005932F6">
      <w:pPr>
        <w:jc w:val="both"/>
        <w:rPr>
          <w:b/>
        </w:rPr>
      </w:pPr>
      <w:r w:rsidRPr="00713857">
        <w:rPr>
          <w:b/>
        </w:rPr>
        <w:t xml:space="preserve">Исполнитель </w:t>
      </w:r>
      <w:proofErr w:type="gramStart"/>
      <w:r w:rsidRPr="00713857">
        <w:rPr>
          <w:b/>
        </w:rPr>
        <w:t>ознакомлен с данной информацией и гарантирует</w:t>
      </w:r>
      <w:proofErr w:type="gramEnd"/>
      <w:r w:rsidRPr="00713857">
        <w:rPr>
          <w:b/>
        </w:rPr>
        <w:t xml:space="preserve"> Заказчику надлежащее выполнение работ (оказание услуг) в полном объеме.</w:t>
      </w:r>
    </w:p>
    <w:p w:rsidR="005932F6" w:rsidRDefault="005932F6" w:rsidP="005932F6">
      <w:pPr>
        <w:jc w:val="both"/>
        <w:rPr>
          <w:b/>
        </w:rPr>
      </w:pPr>
    </w:p>
    <w:p w:rsidR="005932F6" w:rsidRDefault="005932F6" w:rsidP="005932F6">
      <w:pPr>
        <w:jc w:val="both"/>
        <w:rPr>
          <w:b/>
        </w:rPr>
      </w:pPr>
      <w:r>
        <w:rPr>
          <w:b/>
        </w:rPr>
        <w:t>б)</w:t>
      </w:r>
      <w:r w:rsidRPr="00672E0B">
        <w:rPr>
          <w:b/>
        </w:rPr>
        <w:t xml:space="preserve"> уборку прилегающей к зданиям территории в следующих объемах:</w:t>
      </w:r>
    </w:p>
    <w:p w:rsidR="005932F6" w:rsidRDefault="005932F6" w:rsidP="005932F6">
      <w:pPr>
        <w:jc w:val="right"/>
      </w:pPr>
      <w:r w:rsidRPr="00DB259D">
        <w:t>Таблица 3</w:t>
      </w:r>
    </w:p>
    <w:p w:rsidR="005932F6" w:rsidRPr="00DA608E" w:rsidRDefault="005932F6" w:rsidP="005932F6">
      <w:pPr>
        <w:jc w:val="right"/>
      </w:pPr>
    </w:p>
    <w:p w:rsidR="005932F6" w:rsidRDefault="005932F6" w:rsidP="005932F6">
      <w:pPr>
        <w:jc w:val="both"/>
        <w:rPr>
          <w:rFonts w:eastAsia="Calibri"/>
          <w:sz w:val="22"/>
          <w:szCs w:val="22"/>
        </w:rPr>
      </w:pPr>
    </w:p>
    <w:tbl>
      <w:tblPr>
        <w:tblW w:w="9781" w:type="dxa"/>
        <w:tblInd w:w="40" w:type="dxa"/>
        <w:tblLayout w:type="fixed"/>
        <w:tblCellMar>
          <w:left w:w="40" w:type="dxa"/>
          <w:right w:w="40" w:type="dxa"/>
        </w:tblCellMar>
        <w:tblLook w:val="0000" w:firstRow="0" w:lastRow="0" w:firstColumn="0" w:lastColumn="0" w:noHBand="0" w:noVBand="0"/>
      </w:tblPr>
      <w:tblGrid>
        <w:gridCol w:w="567"/>
        <w:gridCol w:w="3402"/>
        <w:gridCol w:w="2835"/>
        <w:gridCol w:w="2977"/>
      </w:tblGrid>
      <w:tr w:rsidR="005932F6" w:rsidRPr="00023572" w:rsidTr="005932F6">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932F6" w:rsidRPr="00023572" w:rsidRDefault="005932F6" w:rsidP="005932F6">
            <w:pPr>
              <w:jc w:val="center"/>
              <w:rPr>
                <w:b/>
                <w:sz w:val="22"/>
                <w:szCs w:val="22"/>
              </w:rPr>
            </w:pPr>
            <w:r w:rsidRPr="00023572">
              <w:rPr>
                <w:b/>
                <w:sz w:val="22"/>
                <w:szCs w:val="22"/>
              </w:rPr>
              <w:t xml:space="preserve">№ </w:t>
            </w:r>
            <w:proofErr w:type="gramStart"/>
            <w:r w:rsidRPr="00023572">
              <w:rPr>
                <w:b/>
                <w:sz w:val="22"/>
                <w:szCs w:val="22"/>
              </w:rPr>
              <w:t>п</w:t>
            </w:r>
            <w:proofErr w:type="gramEnd"/>
            <w:r w:rsidRPr="00023572">
              <w:rPr>
                <w:b/>
                <w:sz w:val="22"/>
                <w:szCs w:val="22"/>
              </w:rPr>
              <w:t>/п</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5932F6" w:rsidRPr="00023572" w:rsidRDefault="005932F6" w:rsidP="005932F6">
            <w:pPr>
              <w:jc w:val="center"/>
              <w:rPr>
                <w:b/>
                <w:sz w:val="22"/>
                <w:szCs w:val="22"/>
              </w:rPr>
            </w:pPr>
            <w:r w:rsidRPr="00023572">
              <w:rPr>
                <w:b/>
                <w:sz w:val="22"/>
                <w:szCs w:val="22"/>
              </w:rPr>
              <w:t xml:space="preserve">Адрес выполнения работ </w:t>
            </w:r>
          </w:p>
          <w:p w:rsidR="005932F6" w:rsidRPr="00023572" w:rsidRDefault="005932F6" w:rsidP="005932F6">
            <w:pPr>
              <w:jc w:val="center"/>
              <w:rPr>
                <w:b/>
                <w:sz w:val="22"/>
                <w:szCs w:val="22"/>
              </w:rPr>
            </w:pPr>
            <w:r w:rsidRPr="00023572">
              <w:rPr>
                <w:b/>
                <w:sz w:val="22"/>
                <w:szCs w:val="22"/>
              </w:rPr>
              <w:t>(оказания услуг)</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5932F6" w:rsidRPr="00023572" w:rsidRDefault="005932F6" w:rsidP="005932F6">
            <w:pPr>
              <w:jc w:val="center"/>
              <w:rPr>
                <w:b/>
                <w:sz w:val="22"/>
                <w:szCs w:val="22"/>
              </w:rPr>
            </w:pPr>
            <w:r w:rsidRPr="00023572">
              <w:rPr>
                <w:b/>
                <w:sz w:val="22"/>
                <w:szCs w:val="22"/>
              </w:rPr>
              <w:t xml:space="preserve">Площадь убираемой прилегающей к зданиям уличной территории, </w:t>
            </w:r>
            <w:proofErr w:type="gramStart"/>
            <w:r w:rsidRPr="00023572">
              <w:rPr>
                <w:b/>
                <w:sz w:val="22"/>
                <w:szCs w:val="22"/>
              </w:rPr>
              <w:t>м</w:t>
            </w:r>
            <w:proofErr w:type="gramEnd"/>
            <w:r w:rsidRPr="00023572">
              <w:rPr>
                <w:b/>
                <w:sz w:val="22"/>
                <w:szCs w:val="22"/>
              </w:rPr>
              <w:t>²</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5932F6" w:rsidRPr="00264181" w:rsidRDefault="005932F6" w:rsidP="005932F6">
            <w:pPr>
              <w:jc w:val="center"/>
              <w:rPr>
                <w:b/>
                <w:sz w:val="22"/>
                <w:szCs w:val="22"/>
              </w:rPr>
            </w:pPr>
            <w:r w:rsidRPr="00264181">
              <w:rPr>
                <w:b/>
                <w:sz w:val="22"/>
                <w:szCs w:val="22"/>
              </w:rPr>
              <w:t xml:space="preserve">Количество персонала по </w:t>
            </w:r>
            <w:proofErr w:type="gramStart"/>
            <w:r w:rsidRPr="00264181">
              <w:rPr>
                <w:b/>
                <w:sz w:val="22"/>
                <w:szCs w:val="22"/>
              </w:rPr>
              <w:t>уборке</w:t>
            </w:r>
            <w:proofErr w:type="gramEnd"/>
            <w:r w:rsidRPr="00264181">
              <w:rPr>
                <w:b/>
                <w:sz w:val="22"/>
                <w:szCs w:val="22"/>
              </w:rPr>
              <w:t xml:space="preserve"> прилегающей к зданию уличной территории,  не менее чел.</w:t>
            </w:r>
          </w:p>
        </w:tc>
      </w:tr>
      <w:tr w:rsidR="005932F6" w:rsidRPr="0021594D" w:rsidTr="005932F6">
        <w:trPr>
          <w:trHeight w:val="55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932F6" w:rsidRPr="004C5248" w:rsidRDefault="005932F6" w:rsidP="005932F6">
            <w:pPr>
              <w:jc w:val="center"/>
              <w:rPr>
                <w:szCs w:val="22"/>
              </w:rPr>
            </w:pPr>
            <w:r w:rsidRPr="004C5248">
              <w:rPr>
                <w:szCs w:val="22"/>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932F6" w:rsidRPr="004C5248" w:rsidRDefault="005932F6" w:rsidP="005932F6">
            <w:pPr>
              <w:tabs>
                <w:tab w:val="left" w:pos="0"/>
              </w:tabs>
            </w:pPr>
            <w:r w:rsidRPr="004C5248">
              <w:rPr>
                <w:bCs/>
              </w:rPr>
              <w:t xml:space="preserve">г. Москва, </w:t>
            </w:r>
            <w:r w:rsidRPr="004C5248">
              <w:t xml:space="preserve">ул. </w:t>
            </w:r>
            <w:proofErr w:type="spellStart"/>
            <w:r w:rsidRPr="004C5248">
              <w:t>Таллинская</w:t>
            </w:r>
            <w:proofErr w:type="spellEnd"/>
            <w:r w:rsidRPr="004C5248">
              <w:t>, д.</w:t>
            </w:r>
            <w:r>
              <w:t xml:space="preserve"> </w:t>
            </w:r>
            <w:r w:rsidRPr="004C5248">
              <w:t>34</w:t>
            </w:r>
          </w:p>
          <w:p w:rsidR="005932F6" w:rsidRPr="004C5248" w:rsidRDefault="005932F6" w:rsidP="005932F6">
            <w:pPr>
              <w:tabs>
                <w:tab w:val="left" w:pos="0"/>
              </w:tabs>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5932F6" w:rsidRPr="004C5248" w:rsidRDefault="005932F6" w:rsidP="005932F6">
            <w:pPr>
              <w:jc w:val="center"/>
              <w:rPr>
                <w:szCs w:val="22"/>
              </w:rPr>
            </w:pPr>
            <w:r w:rsidRPr="004C5248">
              <w:rPr>
                <w:szCs w:val="22"/>
              </w:rPr>
              <w:t>15 942,0</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5932F6" w:rsidRPr="00264181" w:rsidRDefault="005932F6" w:rsidP="005932F6">
            <w:pPr>
              <w:jc w:val="center"/>
              <w:rPr>
                <w:b/>
                <w:szCs w:val="22"/>
              </w:rPr>
            </w:pPr>
            <w:r w:rsidRPr="00264181">
              <w:rPr>
                <w:b/>
                <w:szCs w:val="22"/>
              </w:rPr>
              <w:t>10</w:t>
            </w:r>
          </w:p>
        </w:tc>
      </w:tr>
    </w:tbl>
    <w:p w:rsidR="005932F6" w:rsidRDefault="005932F6" w:rsidP="005932F6">
      <w:pPr>
        <w:jc w:val="both"/>
        <w:rPr>
          <w:rFonts w:eastAsia="Calibri"/>
          <w:sz w:val="22"/>
          <w:szCs w:val="22"/>
        </w:rPr>
      </w:pPr>
    </w:p>
    <w:p w:rsidR="005932F6" w:rsidRDefault="005932F6" w:rsidP="005932F6">
      <w:pPr>
        <w:jc w:val="both"/>
        <w:rPr>
          <w:b/>
        </w:rPr>
      </w:pPr>
    </w:p>
    <w:p w:rsidR="005932F6" w:rsidRDefault="005932F6" w:rsidP="005932F6">
      <w:pPr>
        <w:jc w:val="both"/>
        <w:rPr>
          <w:b/>
        </w:rPr>
      </w:pPr>
      <w:r w:rsidRPr="00D5658F">
        <w:rPr>
          <w:b/>
        </w:rPr>
        <w:t>А. Адреса, время, периодичность выполнения работ (оказания услуг) и перечень работ (услуг), входящих в генеральную и ежедневную/еженедельную комплексную уборку помещений:</w:t>
      </w:r>
    </w:p>
    <w:p w:rsidR="005932F6" w:rsidRPr="00783DAC" w:rsidRDefault="005932F6" w:rsidP="005932F6">
      <w:pPr>
        <w:jc w:val="both"/>
      </w:pPr>
      <w:r w:rsidRPr="00783DAC">
        <w:t xml:space="preserve">работы выполняются (услуги оказываются) в соответствии с периодичностью, указанной в Таблице </w:t>
      </w:r>
      <w:r>
        <w:t>4</w:t>
      </w:r>
      <w:r w:rsidRPr="00783DAC">
        <w:t>, по адрес</w:t>
      </w:r>
      <w:r>
        <w:t>у</w:t>
      </w:r>
      <w:r w:rsidRPr="00783DAC">
        <w:t xml:space="preserve"> Заказчика и в соответствии с указанным ниже временем начала и окончания выполнения работ (оказания услуг)</w:t>
      </w:r>
      <w:r>
        <w:t xml:space="preserve"> </w:t>
      </w:r>
      <w:r w:rsidRPr="00E345C2">
        <w:t>в течение всего срока исполнения обязательств по Договору</w:t>
      </w:r>
      <w:r>
        <w:t>.</w:t>
      </w:r>
    </w:p>
    <w:p w:rsidR="005932F6" w:rsidRDefault="005932F6" w:rsidP="005932F6">
      <w:pPr>
        <w:jc w:val="both"/>
      </w:pPr>
    </w:p>
    <w:p w:rsidR="005932F6" w:rsidRDefault="005932F6" w:rsidP="005932F6">
      <w:pPr>
        <w:jc w:val="right"/>
      </w:pPr>
      <w:r>
        <w:t>Таблица 4</w:t>
      </w:r>
    </w:p>
    <w:p w:rsidR="005932F6" w:rsidRPr="00783DAC" w:rsidRDefault="005932F6" w:rsidP="005932F6">
      <w:pPr>
        <w:jc w:val="both"/>
      </w:pPr>
    </w:p>
    <w:tbl>
      <w:tblPr>
        <w:tblW w:w="9781" w:type="dxa"/>
        <w:tblInd w:w="40" w:type="dxa"/>
        <w:tblLayout w:type="fixed"/>
        <w:tblCellMar>
          <w:left w:w="40" w:type="dxa"/>
          <w:right w:w="40" w:type="dxa"/>
        </w:tblCellMar>
        <w:tblLook w:val="0000" w:firstRow="0" w:lastRow="0" w:firstColumn="0" w:lastColumn="0" w:noHBand="0" w:noVBand="0"/>
      </w:tblPr>
      <w:tblGrid>
        <w:gridCol w:w="567"/>
        <w:gridCol w:w="3544"/>
        <w:gridCol w:w="3119"/>
        <w:gridCol w:w="283"/>
        <w:gridCol w:w="2268"/>
      </w:tblGrid>
      <w:tr w:rsidR="005932F6" w:rsidRPr="00023572" w:rsidTr="005932F6">
        <w:trPr>
          <w:trHeight w:hRule="exact" w:val="68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932F6" w:rsidRPr="00023572" w:rsidRDefault="005932F6" w:rsidP="005932F6">
            <w:pPr>
              <w:jc w:val="center"/>
              <w:rPr>
                <w:b/>
                <w:sz w:val="22"/>
                <w:szCs w:val="22"/>
              </w:rPr>
            </w:pPr>
            <w:r w:rsidRPr="00023572">
              <w:rPr>
                <w:b/>
                <w:sz w:val="22"/>
                <w:szCs w:val="22"/>
              </w:rPr>
              <w:t xml:space="preserve">№ </w:t>
            </w:r>
            <w:proofErr w:type="gramStart"/>
            <w:r w:rsidRPr="00023572">
              <w:rPr>
                <w:b/>
                <w:sz w:val="22"/>
                <w:szCs w:val="22"/>
              </w:rPr>
              <w:t>п</w:t>
            </w:r>
            <w:proofErr w:type="gramEnd"/>
            <w:r w:rsidRPr="00023572">
              <w:rPr>
                <w:b/>
                <w:sz w:val="22"/>
                <w:szCs w:val="22"/>
              </w:rPr>
              <w:t>/п</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5932F6" w:rsidRPr="00023572" w:rsidRDefault="005932F6" w:rsidP="005932F6">
            <w:pPr>
              <w:jc w:val="center"/>
              <w:rPr>
                <w:b/>
                <w:sz w:val="22"/>
                <w:szCs w:val="22"/>
              </w:rPr>
            </w:pPr>
            <w:r w:rsidRPr="00023572">
              <w:rPr>
                <w:b/>
                <w:sz w:val="22"/>
                <w:szCs w:val="22"/>
              </w:rPr>
              <w:t xml:space="preserve">Адрес выполнения работ </w:t>
            </w:r>
          </w:p>
          <w:p w:rsidR="005932F6" w:rsidRPr="00023572" w:rsidRDefault="005932F6" w:rsidP="005932F6">
            <w:pPr>
              <w:jc w:val="center"/>
              <w:rPr>
                <w:b/>
                <w:sz w:val="22"/>
                <w:szCs w:val="22"/>
              </w:rPr>
            </w:pPr>
            <w:r w:rsidRPr="00023572">
              <w:rPr>
                <w:b/>
                <w:sz w:val="22"/>
                <w:szCs w:val="22"/>
              </w:rPr>
              <w:t>(оказания услуг)</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932F6" w:rsidRPr="00023572" w:rsidRDefault="005932F6" w:rsidP="005932F6">
            <w:pPr>
              <w:tabs>
                <w:tab w:val="num" w:pos="0"/>
                <w:tab w:val="left" w:pos="284"/>
              </w:tabs>
              <w:jc w:val="center"/>
              <w:rPr>
                <w:b/>
                <w:sz w:val="22"/>
                <w:szCs w:val="22"/>
              </w:rPr>
            </w:pPr>
            <w:r w:rsidRPr="00023572">
              <w:rPr>
                <w:b/>
                <w:sz w:val="22"/>
                <w:szCs w:val="22"/>
              </w:rPr>
              <w:t>График выполнения работ</w:t>
            </w:r>
          </w:p>
          <w:p w:rsidR="005932F6" w:rsidRPr="00023572" w:rsidRDefault="005932F6" w:rsidP="005932F6">
            <w:pPr>
              <w:tabs>
                <w:tab w:val="num" w:pos="0"/>
                <w:tab w:val="left" w:pos="284"/>
              </w:tabs>
              <w:jc w:val="center"/>
              <w:rPr>
                <w:b/>
                <w:sz w:val="22"/>
                <w:szCs w:val="22"/>
              </w:rPr>
            </w:pPr>
            <w:r w:rsidRPr="00023572">
              <w:rPr>
                <w:b/>
                <w:sz w:val="22"/>
                <w:szCs w:val="22"/>
              </w:rPr>
              <w:t>(оказания услуг)</w:t>
            </w:r>
          </w:p>
        </w:tc>
      </w:tr>
      <w:tr w:rsidR="005932F6" w:rsidRPr="00572A28" w:rsidTr="005932F6">
        <w:trPr>
          <w:trHeight w:hRule="exact" w:val="506"/>
        </w:trPr>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rsidR="005932F6" w:rsidRPr="004C5248" w:rsidRDefault="005932F6" w:rsidP="005932F6">
            <w:pPr>
              <w:jc w:val="center"/>
              <w:rPr>
                <w:b/>
                <w:szCs w:val="22"/>
              </w:rPr>
            </w:pPr>
          </w:p>
        </w:tc>
        <w:tc>
          <w:tcPr>
            <w:tcW w:w="3544" w:type="dxa"/>
            <w:tcBorders>
              <w:top w:val="single" w:sz="6" w:space="0" w:color="auto"/>
              <w:left w:val="single" w:sz="6" w:space="0" w:color="auto"/>
              <w:bottom w:val="single" w:sz="4" w:space="0" w:color="auto"/>
              <w:right w:val="single" w:sz="6" w:space="0" w:color="auto"/>
            </w:tcBorders>
            <w:shd w:val="clear" w:color="auto" w:fill="FFFFFF"/>
            <w:vAlign w:val="center"/>
          </w:tcPr>
          <w:p w:rsidR="005932F6" w:rsidRPr="004C5248" w:rsidRDefault="005932F6" w:rsidP="005932F6">
            <w:pPr>
              <w:jc w:val="center"/>
              <w:rPr>
                <w:b/>
                <w:szCs w:val="22"/>
              </w:rPr>
            </w:pPr>
          </w:p>
        </w:tc>
        <w:tc>
          <w:tcPr>
            <w:tcW w:w="3402"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5932F6" w:rsidRPr="00572A28" w:rsidRDefault="005932F6" w:rsidP="005932F6">
            <w:pPr>
              <w:tabs>
                <w:tab w:val="num" w:pos="0"/>
                <w:tab w:val="left" w:pos="284"/>
              </w:tabs>
              <w:jc w:val="center"/>
              <w:rPr>
                <w:b/>
                <w:sz w:val="22"/>
                <w:szCs w:val="22"/>
              </w:rPr>
            </w:pPr>
            <w:r w:rsidRPr="00572A28">
              <w:rPr>
                <w:b/>
                <w:sz w:val="22"/>
                <w:szCs w:val="22"/>
              </w:rPr>
              <w:t>ежедневная/</w:t>
            </w:r>
            <w:r>
              <w:rPr>
                <w:b/>
                <w:sz w:val="22"/>
                <w:szCs w:val="22"/>
              </w:rPr>
              <w:t xml:space="preserve"> </w:t>
            </w:r>
            <w:r w:rsidRPr="00572A28">
              <w:rPr>
                <w:b/>
                <w:sz w:val="22"/>
                <w:szCs w:val="22"/>
              </w:rPr>
              <w:t>еженедельная</w:t>
            </w:r>
          </w:p>
          <w:p w:rsidR="005932F6" w:rsidRPr="00572A28" w:rsidRDefault="005932F6" w:rsidP="005932F6">
            <w:pPr>
              <w:tabs>
                <w:tab w:val="num" w:pos="0"/>
                <w:tab w:val="left" w:pos="284"/>
              </w:tabs>
              <w:jc w:val="center"/>
              <w:rPr>
                <w:b/>
                <w:sz w:val="22"/>
                <w:szCs w:val="22"/>
              </w:rPr>
            </w:pPr>
            <w:r w:rsidRPr="00572A28">
              <w:rPr>
                <w:b/>
                <w:sz w:val="22"/>
                <w:szCs w:val="22"/>
              </w:rPr>
              <w:t>комплексная</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5932F6" w:rsidRPr="00572A28" w:rsidRDefault="005932F6" w:rsidP="005932F6">
            <w:pPr>
              <w:tabs>
                <w:tab w:val="num" w:pos="0"/>
                <w:tab w:val="left" w:pos="284"/>
              </w:tabs>
              <w:jc w:val="center"/>
              <w:rPr>
                <w:b/>
                <w:sz w:val="22"/>
                <w:szCs w:val="22"/>
              </w:rPr>
            </w:pPr>
            <w:r w:rsidRPr="00572A28">
              <w:rPr>
                <w:b/>
                <w:sz w:val="22"/>
                <w:szCs w:val="22"/>
              </w:rPr>
              <w:t>генеральная</w:t>
            </w:r>
          </w:p>
        </w:tc>
      </w:tr>
      <w:tr w:rsidR="005932F6" w:rsidRPr="004C5248" w:rsidTr="005932F6">
        <w:trPr>
          <w:trHeight w:val="341"/>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5932F6" w:rsidRPr="004C5248" w:rsidRDefault="005932F6" w:rsidP="005932F6">
            <w:r w:rsidRPr="004C5248">
              <w:t>1.1.</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Pr>
          <w:p w:rsidR="005932F6" w:rsidRPr="004C5248" w:rsidRDefault="005932F6" w:rsidP="005932F6">
            <w:pPr>
              <w:tabs>
                <w:tab w:val="left" w:pos="0"/>
              </w:tabs>
            </w:pPr>
            <w:r w:rsidRPr="004C5248">
              <w:rPr>
                <w:bCs/>
              </w:rPr>
              <w:t xml:space="preserve">г. Москва, </w:t>
            </w:r>
            <w:r w:rsidRPr="004C5248">
              <w:t xml:space="preserve">ул. </w:t>
            </w:r>
            <w:proofErr w:type="spellStart"/>
            <w:r w:rsidRPr="004C5248">
              <w:t>Таллинская</w:t>
            </w:r>
            <w:proofErr w:type="spellEnd"/>
            <w:r w:rsidRPr="004C5248">
              <w:t>, д.</w:t>
            </w:r>
            <w:r>
              <w:t xml:space="preserve"> </w:t>
            </w:r>
            <w:r w:rsidRPr="004C5248">
              <w:t>34</w:t>
            </w:r>
          </w:p>
          <w:p w:rsidR="005932F6" w:rsidRPr="004C5248" w:rsidRDefault="005932F6" w:rsidP="005932F6">
            <w:pPr>
              <w:spacing w:line="259" w:lineRule="auto"/>
              <w:jc w:val="both"/>
            </w:pPr>
          </w:p>
        </w:tc>
        <w:tc>
          <w:tcPr>
            <w:tcW w:w="5670" w:type="dxa"/>
            <w:gridSpan w:val="3"/>
            <w:tcBorders>
              <w:top w:val="single" w:sz="4" w:space="0" w:color="auto"/>
              <w:left w:val="single" w:sz="4" w:space="0" w:color="auto"/>
              <w:bottom w:val="single" w:sz="4" w:space="0" w:color="auto"/>
              <w:right w:val="single" w:sz="4" w:space="0" w:color="auto"/>
            </w:tcBorders>
            <w:shd w:val="clear" w:color="auto" w:fill="FFFFFF"/>
          </w:tcPr>
          <w:p w:rsidR="005932F6" w:rsidRPr="004C5248" w:rsidRDefault="005932F6" w:rsidP="005932F6">
            <w:pPr>
              <w:jc w:val="center"/>
              <w:rPr>
                <w:szCs w:val="22"/>
              </w:rPr>
            </w:pPr>
            <w:proofErr w:type="gramStart"/>
            <w:r w:rsidRPr="004C5248">
              <w:rPr>
                <w:szCs w:val="22"/>
              </w:rPr>
              <w:t>6 (шесть) дней в неделю (понедельник, вторник, среда, четверг, пятница, суббота)</w:t>
            </w:r>
            <w:proofErr w:type="gramEnd"/>
          </w:p>
        </w:tc>
      </w:tr>
      <w:tr w:rsidR="005932F6" w:rsidRPr="004C5248" w:rsidTr="005932F6">
        <w:trPr>
          <w:trHeight w:val="341"/>
        </w:trPr>
        <w:tc>
          <w:tcPr>
            <w:tcW w:w="567" w:type="dxa"/>
            <w:vMerge/>
            <w:tcBorders>
              <w:top w:val="single" w:sz="4" w:space="0" w:color="auto"/>
              <w:left w:val="single" w:sz="6" w:space="0" w:color="auto"/>
              <w:bottom w:val="single" w:sz="6" w:space="0" w:color="auto"/>
              <w:right w:val="single" w:sz="6" w:space="0" w:color="auto"/>
            </w:tcBorders>
            <w:shd w:val="clear" w:color="auto" w:fill="FFFFFF"/>
          </w:tcPr>
          <w:p w:rsidR="005932F6" w:rsidRPr="004C5248" w:rsidRDefault="005932F6" w:rsidP="005932F6">
            <w:pPr>
              <w:jc w:val="center"/>
              <w:rPr>
                <w:szCs w:val="22"/>
              </w:rPr>
            </w:pPr>
          </w:p>
        </w:tc>
        <w:tc>
          <w:tcPr>
            <w:tcW w:w="3544" w:type="dxa"/>
            <w:vMerge/>
            <w:tcBorders>
              <w:top w:val="single" w:sz="4" w:space="0" w:color="auto"/>
              <w:left w:val="single" w:sz="6" w:space="0" w:color="auto"/>
              <w:bottom w:val="single" w:sz="4" w:space="0" w:color="auto"/>
              <w:right w:val="single" w:sz="6" w:space="0" w:color="auto"/>
            </w:tcBorders>
            <w:shd w:val="clear" w:color="auto" w:fill="FFFFFF"/>
          </w:tcPr>
          <w:p w:rsidR="005932F6" w:rsidRPr="004C5248" w:rsidRDefault="005932F6" w:rsidP="005932F6">
            <w:pPr>
              <w:rPr>
                <w:szCs w:val="22"/>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5932F6" w:rsidRPr="004C5248" w:rsidRDefault="005932F6" w:rsidP="005932F6">
            <w:pPr>
              <w:jc w:val="center"/>
              <w:rPr>
                <w:b/>
              </w:rPr>
            </w:pPr>
            <w:r w:rsidRPr="004C5248">
              <w:rPr>
                <w:b/>
              </w:rPr>
              <w:t xml:space="preserve">с 07:00 до </w:t>
            </w:r>
            <w:r>
              <w:rPr>
                <w:b/>
              </w:rPr>
              <w:t>19.00</w:t>
            </w:r>
          </w:p>
        </w:tc>
        <w:tc>
          <w:tcPr>
            <w:tcW w:w="2551" w:type="dxa"/>
            <w:gridSpan w:val="2"/>
            <w:tcBorders>
              <w:top w:val="single" w:sz="4" w:space="0" w:color="auto"/>
              <w:left w:val="single" w:sz="6" w:space="0" w:color="auto"/>
              <w:bottom w:val="single" w:sz="4" w:space="0" w:color="auto"/>
              <w:right w:val="single" w:sz="6" w:space="0" w:color="auto"/>
            </w:tcBorders>
            <w:shd w:val="clear" w:color="auto" w:fill="FFFFFF"/>
          </w:tcPr>
          <w:p w:rsidR="005932F6" w:rsidRPr="004C5248" w:rsidRDefault="005932F6" w:rsidP="005932F6">
            <w:pPr>
              <w:jc w:val="center"/>
              <w:rPr>
                <w:b/>
              </w:rPr>
            </w:pPr>
            <w:r w:rsidRPr="004C5248">
              <w:rPr>
                <w:b/>
              </w:rPr>
              <w:t xml:space="preserve">с 07:00 </w:t>
            </w:r>
            <w:r>
              <w:rPr>
                <w:b/>
              </w:rPr>
              <w:t xml:space="preserve"> до </w:t>
            </w:r>
            <w:r w:rsidRPr="004C5248">
              <w:rPr>
                <w:b/>
              </w:rPr>
              <w:t>21:00</w:t>
            </w:r>
          </w:p>
        </w:tc>
      </w:tr>
    </w:tbl>
    <w:p w:rsidR="005932F6" w:rsidRDefault="005932F6" w:rsidP="005932F6">
      <w:pPr>
        <w:jc w:val="both"/>
      </w:pPr>
    </w:p>
    <w:p w:rsidR="005932F6" w:rsidRPr="00BD5849" w:rsidRDefault="005932F6" w:rsidP="005932F6">
      <w:pPr>
        <w:jc w:val="both"/>
        <w:rPr>
          <w:szCs w:val="22"/>
        </w:rPr>
      </w:pPr>
      <w:r w:rsidRPr="00713857">
        <w:rPr>
          <w:szCs w:val="22"/>
        </w:rPr>
        <w:t>При возникшей у Заказчика  необходимости возможна корректировка времени начала и окончания (утро, день, вечер, ночь) исполнения обязательств по каждому адресу выполнения работ (оказания услуг).</w:t>
      </w:r>
    </w:p>
    <w:p w:rsidR="005932F6" w:rsidRPr="00BD5849" w:rsidRDefault="005932F6" w:rsidP="005932F6">
      <w:pPr>
        <w:jc w:val="both"/>
        <w:rPr>
          <w:b/>
          <w:szCs w:val="22"/>
        </w:rPr>
      </w:pPr>
    </w:p>
    <w:p w:rsidR="005932F6" w:rsidRPr="00783DAC" w:rsidRDefault="005932F6" w:rsidP="005932F6">
      <w:pPr>
        <w:jc w:val="both"/>
      </w:pPr>
    </w:p>
    <w:p w:rsidR="005932F6" w:rsidRDefault="005932F6" w:rsidP="005932F6">
      <w:pPr>
        <w:jc w:val="both"/>
        <w:rPr>
          <w:b/>
        </w:rPr>
      </w:pPr>
      <w:r w:rsidRPr="00783DAC">
        <w:rPr>
          <w:b/>
        </w:rPr>
        <w:t>А</w:t>
      </w:r>
      <w:proofErr w:type="gramStart"/>
      <w:r w:rsidRPr="00783DAC">
        <w:rPr>
          <w:b/>
        </w:rPr>
        <w:t>1</w:t>
      </w:r>
      <w:proofErr w:type="gramEnd"/>
      <w:r w:rsidRPr="00783DAC">
        <w:rPr>
          <w:b/>
        </w:rPr>
        <w:t xml:space="preserve">. </w:t>
      </w:r>
      <w:r w:rsidRPr="00BD5849">
        <w:rPr>
          <w:b/>
        </w:rPr>
        <w:t>Перечень работ (услуг), входящих в генеральную и ежедневную/еженедельную комплексную уборку помещений и периодичность их выполнения (оказания)</w:t>
      </w:r>
      <w:r w:rsidRPr="00BD5849">
        <w:t xml:space="preserve"> </w:t>
      </w:r>
      <w:r w:rsidRPr="00BD5849">
        <w:rPr>
          <w:b/>
        </w:rPr>
        <w:t>в течение всего срока исполнения обязательств по</w:t>
      </w:r>
      <w:r>
        <w:rPr>
          <w:b/>
        </w:rPr>
        <w:t xml:space="preserve"> Договору</w:t>
      </w:r>
      <w:r w:rsidRPr="00BD5849">
        <w:rPr>
          <w:b/>
        </w:rPr>
        <w:t>:</w:t>
      </w:r>
    </w:p>
    <w:p w:rsidR="005932F6" w:rsidRDefault="005932F6" w:rsidP="005932F6">
      <w:pPr>
        <w:jc w:val="right"/>
      </w:pPr>
      <w:r w:rsidRPr="00783DAC">
        <w:lastRenderedPageBreak/>
        <w:t>Таблица</w:t>
      </w:r>
      <w:r>
        <w:t xml:space="preserve"> 5</w:t>
      </w:r>
    </w:p>
    <w:p w:rsidR="005932F6" w:rsidRDefault="005932F6" w:rsidP="005932F6">
      <w:pPr>
        <w:jc w:val="both"/>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003"/>
        <w:gridCol w:w="2693"/>
        <w:gridCol w:w="2410"/>
      </w:tblGrid>
      <w:tr w:rsidR="005932F6" w:rsidRPr="007B54F0" w:rsidTr="005932F6">
        <w:tc>
          <w:tcPr>
            <w:tcW w:w="675" w:type="dxa"/>
            <w:vMerge w:val="restart"/>
            <w:vAlign w:val="center"/>
          </w:tcPr>
          <w:p w:rsidR="005932F6" w:rsidRPr="00023572" w:rsidRDefault="005932F6" w:rsidP="005932F6">
            <w:pPr>
              <w:jc w:val="center"/>
              <w:rPr>
                <w:b/>
                <w:sz w:val="22"/>
                <w:szCs w:val="22"/>
              </w:rPr>
            </w:pPr>
            <w:r w:rsidRPr="00023572">
              <w:rPr>
                <w:b/>
                <w:sz w:val="22"/>
                <w:szCs w:val="22"/>
              </w:rPr>
              <w:t>№</w:t>
            </w:r>
          </w:p>
          <w:p w:rsidR="005932F6" w:rsidRPr="00023572" w:rsidRDefault="005932F6" w:rsidP="005932F6">
            <w:pPr>
              <w:jc w:val="center"/>
              <w:rPr>
                <w:b/>
                <w:sz w:val="22"/>
                <w:szCs w:val="22"/>
              </w:rPr>
            </w:pPr>
            <w:proofErr w:type="gramStart"/>
            <w:r w:rsidRPr="00023572">
              <w:rPr>
                <w:b/>
                <w:sz w:val="22"/>
                <w:szCs w:val="22"/>
              </w:rPr>
              <w:t>п</w:t>
            </w:r>
            <w:proofErr w:type="gramEnd"/>
            <w:r w:rsidRPr="00023572">
              <w:rPr>
                <w:b/>
                <w:sz w:val="22"/>
                <w:szCs w:val="22"/>
              </w:rPr>
              <w:t>/п</w:t>
            </w:r>
          </w:p>
        </w:tc>
        <w:tc>
          <w:tcPr>
            <w:tcW w:w="4003" w:type="dxa"/>
            <w:vMerge w:val="restart"/>
            <w:vAlign w:val="center"/>
          </w:tcPr>
          <w:p w:rsidR="005932F6" w:rsidRPr="00023572" w:rsidRDefault="005932F6" w:rsidP="005932F6">
            <w:pPr>
              <w:jc w:val="center"/>
              <w:rPr>
                <w:b/>
                <w:sz w:val="22"/>
                <w:szCs w:val="22"/>
              </w:rPr>
            </w:pPr>
            <w:r w:rsidRPr="00023572">
              <w:rPr>
                <w:b/>
                <w:sz w:val="22"/>
                <w:szCs w:val="22"/>
              </w:rPr>
              <w:t>Перечень работ (услуг)</w:t>
            </w:r>
          </w:p>
        </w:tc>
        <w:tc>
          <w:tcPr>
            <w:tcW w:w="5103" w:type="dxa"/>
            <w:gridSpan w:val="2"/>
            <w:vAlign w:val="center"/>
          </w:tcPr>
          <w:p w:rsidR="005932F6" w:rsidRPr="00023572" w:rsidRDefault="005932F6" w:rsidP="005932F6">
            <w:pPr>
              <w:jc w:val="center"/>
              <w:rPr>
                <w:b/>
                <w:sz w:val="22"/>
                <w:szCs w:val="22"/>
              </w:rPr>
            </w:pPr>
            <w:r w:rsidRPr="00023572">
              <w:rPr>
                <w:b/>
                <w:sz w:val="22"/>
                <w:szCs w:val="22"/>
              </w:rPr>
              <w:t>Периодичность выполнения работ (оказания услуг)</w:t>
            </w:r>
          </w:p>
        </w:tc>
      </w:tr>
      <w:tr w:rsidR="005932F6" w:rsidRPr="007B54F0" w:rsidTr="005932F6">
        <w:tc>
          <w:tcPr>
            <w:tcW w:w="675" w:type="dxa"/>
            <w:vMerge/>
          </w:tcPr>
          <w:p w:rsidR="005932F6" w:rsidRPr="00023572" w:rsidRDefault="005932F6" w:rsidP="005932F6">
            <w:pPr>
              <w:rPr>
                <w:b/>
                <w:sz w:val="22"/>
                <w:szCs w:val="22"/>
              </w:rPr>
            </w:pPr>
          </w:p>
        </w:tc>
        <w:tc>
          <w:tcPr>
            <w:tcW w:w="4003" w:type="dxa"/>
            <w:vMerge/>
            <w:vAlign w:val="center"/>
          </w:tcPr>
          <w:p w:rsidR="005932F6" w:rsidRPr="00023572" w:rsidRDefault="005932F6" w:rsidP="005932F6">
            <w:pPr>
              <w:jc w:val="center"/>
              <w:rPr>
                <w:b/>
                <w:sz w:val="22"/>
                <w:szCs w:val="22"/>
              </w:rPr>
            </w:pPr>
          </w:p>
        </w:tc>
        <w:tc>
          <w:tcPr>
            <w:tcW w:w="2693" w:type="dxa"/>
            <w:vAlign w:val="center"/>
          </w:tcPr>
          <w:p w:rsidR="005932F6" w:rsidRPr="00023572" w:rsidRDefault="005932F6" w:rsidP="005932F6">
            <w:pPr>
              <w:tabs>
                <w:tab w:val="num" w:pos="0"/>
                <w:tab w:val="left" w:pos="284"/>
              </w:tabs>
              <w:jc w:val="center"/>
              <w:rPr>
                <w:b/>
                <w:sz w:val="22"/>
                <w:szCs w:val="22"/>
              </w:rPr>
            </w:pPr>
            <w:r w:rsidRPr="00023572">
              <w:rPr>
                <w:b/>
                <w:sz w:val="22"/>
                <w:szCs w:val="22"/>
              </w:rPr>
              <w:t xml:space="preserve">ежедневная/ еженедельная комплексная </w:t>
            </w:r>
          </w:p>
        </w:tc>
        <w:tc>
          <w:tcPr>
            <w:tcW w:w="2410" w:type="dxa"/>
            <w:vAlign w:val="center"/>
          </w:tcPr>
          <w:p w:rsidR="005932F6" w:rsidRPr="00023572" w:rsidRDefault="005932F6" w:rsidP="005932F6">
            <w:pPr>
              <w:tabs>
                <w:tab w:val="num" w:pos="0"/>
                <w:tab w:val="left" w:pos="284"/>
              </w:tabs>
              <w:jc w:val="center"/>
              <w:rPr>
                <w:b/>
                <w:sz w:val="22"/>
                <w:szCs w:val="22"/>
              </w:rPr>
            </w:pPr>
            <w:r w:rsidRPr="00023572">
              <w:rPr>
                <w:b/>
                <w:sz w:val="22"/>
                <w:szCs w:val="22"/>
              </w:rPr>
              <w:t>генеральная</w:t>
            </w:r>
          </w:p>
        </w:tc>
      </w:tr>
      <w:tr w:rsidR="005932F6" w:rsidRPr="007B54F0" w:rsidTr="005932F6">
        <w:tc>
          <w:tcPr>
            <w:tcW w:w="675" w:type="dxa"/>
          </w:tcPr>
          <w:p w:rsidR="005932F6" w:rsidRPr="007B54F0" w:rsidRDefault="005932F6" w:rsidP="005932F6">
            <w:r w:rsidRPr="007B54F0">
              <w:t>1</w:t>
            </w:r>
          </w:p>
        </w:tc>
        <w:tc>
          <w:tcPr>
            <w:tcW w:w="4003" w:type="dxa"/>
          </w:tcPr>
          <w:p w:rsidR="005932F6" w:rsidRPr="00AF0808" w:rsidRDefault="005932F6" w:rsidP="005932F6">
            <w:pPr>
              <w:rPr>
                <w:sz w:val="22"/>
                <w:szCs w:val="22"/>
              </w:rPr>
            </w:pPr>
            <w:r w:rsidRPr="00AF0808">
              <w:rPr>
                <w:sz w:val="22"/>
                <w:szCs w:val="22"/>
              </w:rPr>
              <w:t>Мытье (влажная протирка) всей поверхности твердого пола, плинтусов, удаление видимого загрязнения со всей поверхности твердого пола, включая все типы покрытий.</w:t>
            </w:r>
          </w:p>
        </w:tc>
        <w:tc>
          <w:tcPr>
            <w:tcW w:w="2693" w:type="dxa"/>
          </w:tcPr>
          <w:p w:rsidR="005932F6" w:rsidRPr="00AF0808" w:rsidRDefault="005932F6" w:rsidP="005932F6">
            <w:pPr>
              <w:tabs>
                <w:tab w:val="left" w:pos="878"/>
              </w:tabs>
              <w:jc w:val="center"/>
              <w:rPr>
                <w:sz w:val="22"/>
                <w:szCs w:val="22"/>
              </w:rPr>
            </w:pPr>
            <w:r w:rsidRPr="00AF0808">
              <w:rPr>
                <w:sz w:val="22"/>
                <w:szCs w:val="22"/>
              </w:rPr>
              <w:t xml:space="preserve">Ежедневно не реже 1 (одного) раза в день в аудиториях и учебных кабинетах, в коридорах и холлах в течение </w:t>
            </w:r>
            <w:r w:rsidRPr="00AF0808">
              <w:rPr>
                <w:rFonts w:eastAsia="Calibri"/>
                <w:sz w:val="22"/>
                <w:szCs w:val="22"/>
              </w:rPr>
              <w:t>всего</w:t>
            </w:r>
            <w:r w:rsidRPr="00AF0808">
              <w:rPr>
                <w:sz w:val="22"/>
                <w:szCs w:val="22"/>
              </w:rPr>
              <w:t xml:space="preserve"> срока исполнения обязательств по Договору; не реже</w:t>
            </w:r>
          </w:p>
          <w:p w:rsidR="005932F6" w:rsidRPr="00AF0808" w:rsidRDefault="005932F6" w:rsidP="005932F6">
            <w:pPr>
              <w:tabs>
                <w:tab w:val="left" w:pos="878"/>
              </w:tabs>
              <w:autoSpaceDE w:val="0"/>
              <w:autoSpaceDN w:val="0"/>
              <w:adjustRightInd w:val="0"/>
              <w:jc w:val="center"/>
              <w:rPr>
                <w:rFonts w:eastAsia="Calibri"/>
                <w:sz w:val="22"/>
                <w:szCs w:val="22"/>
              </w:rPr>
            </w:pPr>
            <w:r w:rsidRPr="00AF0808">
              <w:rPr>
                <w:sz w:val="22"/>
                <w:szCs w:val="22"/>
              </w:rPr>
              <w:t xml:space="preserve">1 (одного) раза в 2 (два) дня в кабинетах работников Заказчика в течение </w:t>
            </w:r>
            <w:r w:rsidRPr="00AF0808">
              <w:rPr>
                <w:rFonts w:eastAsia="Calibri"/>
                <w:sz w:val="22"/>
                <w:szCs w:val="22"/>
              </w:rPr>
              <w:t>всего</w:t>
            </w:r>
            <w:r w:rsidRPr="00AF0808">
              <w:rPr>
                <w:sz w:val="22"/>
                <w:szCs w:val="22"/>
              </w:rPr>
              <w:t xml:space="preserve"> срока исполнения обязательств по Договору.</w:t>
            </w:r>
          </w:p>
          <w:p w:rsidR="005932F6" w:rsidRPr="00AF0808" w:rsidRDefault="005932F6" w:rsidP="005932F6">
            <w:pPr>
              <w:tabs>
                <w:tab w:val="left" w:pos="878"/>
              </w:tabs>
              <w:autoSpaceDE w:val="0"/>
              <w:autoSpaceDN w:val="0"/>
              <w:adjustRightInd w:val="0"/>
              <w:jc w:val="center"/>
              <w:rPr>
                <w:rFonts w:eastAsia="Calibri"/>
                <w:sz w:val="22"/>
                <w:szCs w:val="22"/>
              </w:rPr>
            </w:pPr>
          </w:p>
          <w:p w:rsidR="005932F6" w:rsidRPr="00AF0808" w:rsidRDefault="005932F6" w:rsidP="005932F6">
            <w:pPr>
              <w:tabs>
                <w:tab w:val="left" w:pos="878"/>
              </w:tabs>
              <w:autoSpaceDE w:val="0"/>
              <w:autoSpaceDN w:val="0"/>
              <w:adjustRightInd w:val="0"/>
              <w:jc w:val="center"/>
              <w:rPr>
                <w:sz w:val="22"/>
                <w:szCs w:val="22"/>
                <w:highlight w:val="yellow"/>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tcPr>
          <w:p w:rsidR="005932F6" w:rsidRPr="00AF0808" w:rsidRDefault="005932F6" w:rsidP="005932F6">
            <w:pPr>
              <w:jc w:val="center"/>
              <w:rPr>
                <w:sz w:val="22"/>
                <w:szCs w:val="22"/>
              </w:rPr>
            </w:pPr>
            <w:r w:rsidRPr="00AF0808">
              <w:rPr>
                <w:sz w:val="22"/>
                <w:szCs w:val="22"/>
              </w:rPr>
              <w:t>Ежеквартально</w:t>
            </w:r>
          </w:p>
          <w:p w:rsidR="005932F6" w:rsidRPr="00AF0808" w:rsidRDefault="005932F6"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5932F6" w:rsidRPr="007B54F0" w:rsidTr="005932F6">
        <w:trPr>
          <w:trHeight w:val="812"/>
        </w:trPr>
        <w:tc>
          <w:tcPr>
            <w:tcW w:w="675" w:type="dxa"/>
          </w:tcPr>
          <w:p w:rsidR="005932F6" w:rsidRPr="007B54F0" w:rsidRDefault="005932F6" w:rsidP="005932F6">
            <w:r>
              <w:t>2</w:t>
            </w:r>
          </w:p>
        </w:tc>
        <w:tc>
          <w:tcPr>
            <w:tcW w:w="4003" w:type="dxa"/>
          </w:tcPr>
          <w:p w:rsidR="005932F6" w:rsidRPr="00AF0808" w:rsidRDefault="005932F6" w:rsidP="005932F6">
            <w:pPr>
              <w:rPr>
                <w:sz w:val="22"/>
                <w:szCs w:val="22"/>
              </w:rPr>
            </w:pPr>
            <w:r w:rsidRPr="00AF0808">
              <w:rPr>
                <w:sz w:val="22"/>
                <w:szCs w:val="22"/>
              </w:rPr>
              <w:t>Глубокая очистка (размывка полового покрытия (линолеума)) с нанесением защитного слоя в коридорах и аудиториях зданий (периоды оказания услуг (выполнения работ) определяет  Заказчик):</w:t>
            </w:r>
          </w:p>
        </w:tc>
        <w:tc>
          <w:tcPr>
            <w:tcW w:w="2693" w:type="dxa"/>
            <w:vAlign w:val="center"/>
          </w:tcPr>
          <w:p w:rsidR="005932F6" w:rsidRPr="00AF0808" w:rsidRDefault="005932F6" w:rsidP="005932F6">
            <w:pPr>
              <w:jc w:val="center"/>
              <w:rPr>
                <w:sz w:val="22"/>
                <w:szCs w:val="22"/>
              </w:rPr>
            </w:pPr>
            <w:r w:rsidRPr="00AF0808">
              <w:rPr>
                <w:sz w:val="22"/>
                <w:szCs w:val="22"/>
              </w:rPr>
              <w:t>___</w:t>
            </w:r>
          </w:p>
        </w:tc>
        <w:tc>
          <w:tcPr>
            <w:tcW w:w="2410" w:type="dxa"/>
            <w:vAlign w:val="center"/>
          </w:tcPr>
          <w:p w:rsidR="005932F6" w:rsidRPr="00AF0808" w:rsidRDefault="005932F6" w:rsidP="005932F6">
            <w:pPr>
              <w:jc w:val="center"/>
              <w:rPr>
                <w:sz w:val="22"/>
                <w:szCs w:val="22"/>
              </w:rPr>
            </w:pPr>
            <w:r w:rsidRPr="00AF0808">
              <w:rPr>
                <w:sz w:val="22"/>
                <w:szCs w:val="22"/>
              </w:rPr>
              <w:t>2 (два) раза в год</w:t>
            </w:r>
          </w:p>
          <w:p w:rsidR="005932F6" w:rsidRPr="00AF0808" w:rsidRDefault="005932F6" w:rsidP="005932F6">
            <w:pPr>
              <w:jc w:val="center"/>
              <w:rPr>
                <w:rFonts w:eastAsia="Calibri"/>
                <w:sz w:val="22"/>
                <w:szCs w:val="22"/>
              </w:rPr>
            </w:pPr>
            <w:r w:rsidRPr="00AF0808">
              <w:rPr>
                <w:rFonts w:eastAsia="Calibri"/>
                <w:sz w:val="22"/>
                <w:szCs w:val="22"/>
              </w:rPr>
              <w:t>по заявкам* Заказчика</w:t>
            </w:r>
          </w:p>
          <w:p w:rsidR="005932F6" w:rsidRPr="00AF0808" w:rsidRDefault="005932F6" w:rsidP="005932F6">
            <w:pPr>
              <w:jc w:val="center"/>
              <w:rPr>
                <w:sz w:val="22"/>
                <w:szCs w:val="22"/>
              </w:rPr>
            </w:pPr>
          </w:p>
        </w:tc>
      </w:tr>
      <w:tr w:rsidR="005932F6" w:rsidRPr="007B54F0" w:rsidTr="005932F6">
        <w:tc>
          <w:tcPr>
            <w:tcW w:w="675" w:type="dxa"/>
          </w:tcPr>
          <w:p w:rsidR="005932F6" w:rsidRPr="007B54F0" w:rsidRDefault="005932F6" w:rsidP="005932F6">
            <w:r w:rsidRPr="007B54F0">
              <w:t>3</w:t>
            </w:r>
          </w:p>
        </w:tc>
        <w:tc>
          <w:tcPr>
            <w:tcW w:w="4003" w:type="dxa"/>
          </w:tcPr>
          <w:p w:rsidR="005932F6" w:rsidRPr="00AF0808" w:rsidRDefault="005932F6" w:rsidP="005932F6">
            <w:pPr>
              <w:rPr>
                <w:sz w:val="22"/>
                <w:szCs w:val="22"/>
              </w:rPr>
            </w:pPr>
            <w:r w:rsidRPr="00AF0808">
              <w:rPr>
                <w:sz w:val="22"/>
                <w:szCs w:val="22"/>
              </w:rPr>
              <w:t>Обработка всей площади ковровых покрытий и ковриков пылесосом с чистящим средством</w:t>
            </w:r>
          </w:p>
        </w:tc>
        <w:tc>
          <w:tcPr>
            <w:tcW w:w="2693" w:type="dxa"/>
            <w:vAlign w:val="center"/>
          </w:tcPr>
          <w:p w:rsidR="005932F6" w:rsidRPr="00AF0808" w:rsidRDefault="005932F6" w:rsidP="005932F6">
            <w:pPr>
              <w:tabs>
                <w:tab w:val="left" w:pos="878"/>
              </w:tabs>
              <w:jc w:val="center"/>
              <w:rPr>
                <w:sz w:val="22"/>
                <w:szCs w:val="22"/>
              </w:rPr>
            </w:pPr>
            <w:r w:rsidRPr="00AF0808">
              <w:rPr>
                <w:sz w:val="22"/>
                <w:szCs w:val="22"/>
              </w:rPr>
              <w:t xml:space="preserve">Ежедневно не реже 1 (одного) раза в день, в течение </w:t>
            </w:r>
            <w:r w:rsidRPr="00AF0808">
              <w:rPr>
                <w:rFonts w:eastAsia="Calibri"/>
                <w:sz w:val="22"/>
                <w:szCs w:val="22"/>
              </w:rPr>
              <w:t>всего</w:t>
            </w:r>
            <w:r w:rsidRPr="00AF0808">
              <w:rPr>
                <w:sz w:val="22"/>
                <w:szCs w:val="22"/>
              </w:rPr>
              <w:t xml:space="preserve"> срока исполнения обязательств по Договору.</w:t>
            </w:r>
          </w:p>
          <w:p w:rsidR="005932F6" w:rsidRPr="00AF0808" w:rsidRDefault="005932F6" w:rsidP="005932F6">
            <w:pPr>
              <w:jc w:val="center"/>
              <w:rPr>
                <w:sz w:val="22"/>
                <w:szCs w:val="22"/>
                <w:highlight w:val="yellow"/>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w:t>
            </w:r>
            <w:r w:rsidRPr="00AF0808">
              <w:rPr>
                <w:sz w:val="22"/>
                <w:szCs w:val="22"/>
              </w:rPr>
              <w:t xml:space="preserve">не более 3 (трех) раз в день). </w:t>
            </w:r>
          </w:p>
        </w:tc>
        <w:tc>
          <w:tcPr>
            <w:tcW w:w="2410" w:type="dxa"/>
            <w:vAlign w:val="center"/>
          </w:tcPr>
          <w:p w:rsidR="005932F6" w:rsidRPr="00AF0808" w:rsidRDefault="005932F6" w:rsidP="005932F6">
            <w:pPr>
              <w:jc w:val="center"/>
              <w:rPr>
                <w:sz w:val="22"/>
                <w:szCs w:val="22"/>
              </w:rPr>
            </w:pPr>
            <w:r w:rsidRPr="00AF0808">
              <w:rPr>
                <w:sz w:val="22"/>
                <w:szCs w:val="22"/>
              </w:rPr>
              <w:t>Ежеквартально</w:t>
            </w:r>
          </w:p>
          <w:p w:rsidR="005932F6" w:rsidRPr="00AF0808" w:rsidRDefault="005932F6"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5932F6" w:rsidRPr="007B54F0" w:rsidTr="005932F6">
        <w:tc>
          <w:tcPr>
            <w:tcW w:w="675" w:type="dxa"/>
          </w:tcPr>
          <w:p w:rsidR="005932F6" w:rsidRPr="007B54F0" w:rsidRDefault="005932F6" w:rsidP="005932F6">
            <w:r w:rsidRPr="007B54F0">
              <w:t>4</w:t>
            </w:r>
          </w:p>
        </w:tc>
        <w:tc>
          <w:tcPr>
            <w:tcW w:w="4003" w:type="dxa"/>
          </w:tcPr>
          <w:p w:rsidR="005932F6" w:rsidRPr="00AF0808" w:rsidRDefault="005932F6" w:rsidP="005932F6">
            <w:pPr>
              <w:rPr>
                <w:sz w:val="22"/>
                <w:szCs w:val="22"/>
              </w:rPr>
            </w:pPr>
            <w:r w:rsidRPr="00AF0808">
              <w:rPr>
                <w:sz w:val="22"/>
                <w:szCs w:val="22"/>
              </w:rPr>
              <w:t>Выведение пятен и удаление видимого загрязнения с ковровых покрытий, химчистка ковровых покрытий</w:t>
            </w:r>
          </w:p>
        </w:tc>
        <w:tc>
          <w:tcPr>
            <w:tcW w:w="2693" w:type="dxa"/>
            <w:vAlign w:val="center"/>
          </w:tcPr>
          <w:p w:rsidR="005932F6" w:rsidRPr="00AF0808" w:rsidRDefault="005932F6"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5932F6" w:rsidRPr="00AF0808" w:rsidRDefault="005932F6"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vAlign w:val="center"/>
          </w:tcPr>
          <w:p w:rsidR="005932F6" w:rsidRPr="00AF0808" w:rsidRDefault="005932F6" w:rsidP="005932F6">
            <w:pPr>
              <w:jc w:val="center"/>
              <w:rPr>
                <w:sz w:val="22"/>
                <w:szCs w:val="22"/>
              </w:rPr>
            </w:pPr>
            <w:r w:rsidRPr="00AF0808">
              <w:rPr>
                <w:sz w:val="22"/>
                <w:szCs w:val="22"/>
              </w:rPr>
              <w:t>Ежеквартально</w:t>
            </w:r>
          </w:p>
          <w:p w:rsidR="005932F6" w:rsidRPr="00AF0808" w:rsidRDefault="005932F6"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5932F6" w:rsidRPr="007B54F0" w:rsidTr="005932F6">
        <w:tc>
          <w:tcPr>
            <w:tcW w:w="675" w:type="dxa"/>
          </w:tcPr>
          <w:p w:rsidR="005932F6" w:rsidRPr="007B54F0" w:rsidRDefault="005932F6" w:rsidP="005932F6">
            <w:r w:rsidRPr="007B54F0">
              <w:lastRenderedPageBreak/>
              <w:t>5</w:t>
            </w:r>
          </w:p>
        </w:tc>
        <w:tc>
          <w:tcPr>
            <w:tcW w:w="4003" w:type="dxa"/>
          </w:tcPr>
          <w:p w:rsidR="005932F6" w:rsidRPr="00AF0808" w:rsidRDefault="005932F6" w:rsidP="005932F6">
            <w:pPr>
              <w:rPr>
                <w:sz w:val="22"/>
                <w:szCs w:val="22"/>
              </w:rPr>
            </w:pPr>
            <w:r w:rsidRPr="00AF0808">
              <w:rPr>
                <w:sz w:val="22"/>
                <w:szCs w:val="22"/>
              </w:rPr>
              <w:t>Мытье лестничных площадок, а также горизонтальных и вертикальных поверхностей лестничных ступеней, протирка и удаление пыли, пятен с горизонтальных перил.</w:t>
            </w:r>
          </w:p>
        </w:tc>
        <w:tc>
          <w:tcPr>
            <w:tcW w:w="2693" w:type="dxa"/>
            <w:vAlign w:val="center"/>
          </w:tcPr>
          <w:p w:rsidR="005932F6" w:rsidRPr="00AF0808" w:rsidRDefault="005932F6" w:rsidP="005932F6">
            <w:pPr>
              <w:jc w:val="center"/>
              <w:rPr>
                <w:sz w:val="22"/>
                <w:szCs w:val="22"/>
              </w:rPr>
            </w:pPr>
            <w:r w:rsidRPr="00AF0808">
              <w:rPr>
                <w:sz w:val="22"/>
                <w:szCs w:val="22"/>
              </w:rPr>
              <w:t xml:space="preserve">Ежедневно не реже 1 (одного) раза в день, в течение срока исполнения обязательств по Договору. </w:t>
            </w:r>
          </w:p>
          <w:p w:rsidR="005932F6" w:rsidRPr="00AF0808" w:rsidRDefault="005932F6" w:rsidP="005932F6">
            <w:pPr>
              <w:jc w:val="center"/>
              <w:rPr>
                <w:sz w:val="22"/>
                <w:szCs w:val="22"/>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w:t>
            </w:r>
            <w:r w:rsidRPr="00AF0808">
              <w:rPr>
                <w:rFonts w:eastAsia="Calibri"/>
                <w:sz w:val="22"/>
                <w:szCs w:val="22"/>
              </w:rPr>
              <w:t xml:space="preserve"> (не более 3 раз в день)</w:t>
            </w:r>
            <w:r w:rsidRPr="00AF0808">
              <w:rPr>
                <w:sz w:val="22"/>
                <w:szCs w:val="22"/>
              </w:rPr>
              <w:t xml:space="preserve"> </w:t>
            </w:r>
          </w:p>
        </w:tc>
        <w:tc>
          <w:tcPr>
            <w:tcW w:w="2410" w:type="dxa"/>
            <w:vAlign w:val="center"/>
          </w:tcPr>
          <w:p w:rsidR="005932F6" w:rsidRPr="00AF0808" w:rsidRDefault="005932F6" w:rsidP="005932F6">
            <w:pPr>
              <w:jc w:val="center"/>
              <w:rPr>
                <w:sz w:val="22"/>
                <w:szCs w:val="22"/>
              </w:rPr>
            </w:pPr>
            <w:r w:rsidRPr="00AF0808">
              <w:rPr>
                <w:sz w:val="22"/>
                <w:szCs w:val="22"/>
              </w:rPr>
              <w:t>Ежеквартально</w:t>
            </w:r>
          </w:p>
          <w:p w:rsidR="005932F6" w:rsidRPr="00AF0808" w:rsidRDefault="005932F6"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5932F6" w:rsidRPr="007B54F0" w:rsidTr="005932F6">
        <w:tc>
          <w:tcPr>
            <w:tcW w:w="675" w:type="dxa"/>
          </w:tcPr>
          <w:p w:rsidR="005932F6" w:rsidRPr="007B54F0" w:rsidRDefault="005932F6" w:rsidP="005932F6">
            <w:r w:rsidRPr="007B54F0">
              <w:t>6</w:t>
            </w:r>
          </w:p>
        </w:tc>
        <w:tc>
          <w:tcPr>
            <w:tcW w:w="4003" w:type="dxa"/>
          </w:tcPr>
          <w:p w:rsidR="005932F6" w:rsidRPr="00AF0808" w:rsidRDefault="005932F6" w:rsidP="005932F6">
            <w:pPr>
              <w:rPr>
                <w:sz w:val="22"/>
                <w:szCs w:val="22"/>
              </w:rPr>
            </w:pPr>
            <w:r w:rsidRPr="00AF0808">
              <w:rPr>
                <w:sz w:val="22"/>
                <w:szCs w:val="22"/>
              </w:rPr>
              <w:t>Очистка стен и других вертикальных поверхностей от пыли, пятен, загрязнений и их мытье (если позволяет характер покрытия).</w:t>
            </w:r>
          </w:p>
        </w:tc>
        <w:tc>
          <w:tcPr>
            <w:tcW w:w="2693" w:type="dxa"/>
            <w:vAlign w:val="center"/>
          </w:tcPr>
          <w:p w:rsidR="005932F6" w:rsidRPr="00AF0808" w:rsidRDefault="005932F6" w:rsidP="005932F6">
            <w:pPr>
              <w:jc w:val="center"/>
              <w:rPr>
                <w:sz w:val="22"/>
                <w:szCs w:val="22"/>
              </w:rPr>
            </w:pPr>
            <w:r w:rsidRPr="00AF0808">
              <w:rPr>
                <w:sz w:val="22"/>
                <w:szCs w:val="22"/>
              </w:rPr>
              <w:t xml:space="preserve">Ежедневно не реже 1 (одного) раза в день, в течение срока исполнения обязательств по Договору. </w:t>
            </w:r>
          </w:p>
          <w:p w:rsidR="005932F6" w:rsidRPr="00AF0808" w:rsidRDefault="005932F6" w:rsidP="005932F6">
            <w:pPr>
              <w:jc w:val="center"/>
              <w:rPr>
                <w:sz w:val="22"/>
                <w:szCs w:val="22"/>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1-2 раз в день)</w:t>
            </w:r>
          </w:p>
        </w:tc>
        <w:tc>
          <w:tcPr>
            <w:tcW w:w="2410" w:type="dxa"/>
            <w:vAlign w:val="center"/>
          </w:tcPr>
          <w:p w:rsidR="005932F6" w:rsidRPr="00AF0808" w:rsidRDefault="005932F6" w:rsidP="005932F6">
            <w:pPr>
              <w:jc w:val="center"/>
              <w:rPr>
                <w:sz w:val="22"/>
                <w:szCs w:val="22"/>
              </w:rPr>
            </w:pPr>
            <w:r w:rsidRPr="00AF0808">
              <w:rPr>
                <w:sz w:val="22"/>
                <w:szCs w:val="22"/>
              </w:rPr>
              <w:t>Ежеквартально</w:t>
            </w:r>
          </w:p>
          <w:p w:rsidR="005932F6" w:rsidRPr="00AF0808" w:rsidRDefault="005932F6"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5932F6" w:rsidRPr="007B54F0" w:rsidTr="005932F6">
        <w:trPr>
          <w:trHeight w:val="1199"/>
        </w:trPr>
        <w:tc>
          <w:tcPr>
            <w:tcW w:w="675" w:type="dxa"/>
          </w:tcPr>
          <w:p w:rsidR="005932F6" w:rsidRPr="007B54F0" w:rsidRDefault="005932F6" w:rsidP="005932F6">
            <w:r w:rsidRPr="007B54F0">
              <w:t>7</w:t>
            </w:r>
          </w:p>
          <w:p w:rsidR="005932F6" w:rsidRPr="007B54F0" w:rsidRDefault="005932F6" w:rsidP="005932F6"/>
        </w:tc>
        <w:tc>
          <w:tcPr>
            <w:tcW w:w="4003" w:type="dxa"/>
          </w:tcPr>
          <w:p w:rsidR="005932F6" w:rsidRPr="00AF0808" w:rsidRDefault="005932F6" w:rsidP="005932F6">
            <w:pPr>
              <w:rPr>
                <w:sz w:val="22"/>
                <w:szCs w:val="22"/>
              </w:rPr>
            </w:pPr>
            <w:r w:rsidRPr="00AF0808">
              <w:rPr>
                <w:sz w:val="22"/>
                <w:szCs w:val="22"/>
              </w:rPr>
              <w:t xml:space="preserve">Протирка автоматов для напитков и </w:t>
            </w:r>
            <w:proofErr w:type="spellStart"/>
            <w:r w:rsidRPr="00AF0808">
              <w:rPr>
                <w:sz w:val="22"/>
                <w:szCs w:val="22"/>
              </w:rPr>
              <w:t>пурифайеров</w:t>
            </w:r>
            <w:proofErr w:type="spellEnd"/>
            <w:r w:rsidRPr="00AF0808">
              <w:rPr>
                <w:sz w:val="22"/>
                <w:szCs w:val="22"/>
              </w:rPr>
              <w:t>, удаление с них пыли, загрязнений, пятен, следов пальцев, воды из лотков и т.д.</w:t>
            </w:r>
          </w:p>
        </w:tc>
        <w:tc>
          <w:tcPr>
            <w:tcW w:w="2693" w:type="dxa"/>
            <w:vAlign w:val="center"/>
          </w:tcPr>
          <w:p w:rsidR="005932F6" w:rsidRPr="00AF0808" w:rsidRDefault="005932F6" w:rsidP="005932F6">
            <w:pPr>
              <w:jc w:val="center"/>
              <w:rPr>
                <w:sz w:val="22"/>
                <w:szCs w:val="22"/>
              </w:rPr>
            </w:pPr>
            <w:r w:rsidRPr="00AF0808">
              <w:rPr>
                <w:sz w:val="22"/>
                <w:szCs w:val="22"/>
              </w:rPr>
              <w:t xml:space="preserve">Ежедневно не реже 1 (одного) раза в день, в течение срока исполнения обязательств по Договору. </w:t>
            </w:r>
          </w:p>
          <w:p w:rsidR="005932F6" w:rsidRPr="00AF0808" w:rsidRDefault="005932F6" w:rsidP="005932F6">
            <w:pPr>
              <w:jc w:val="center"/>
              <w:rPr>
                <w:sz w:val="22"/>
                <w:szCs w:val="22"/>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1-2 раз в день)</w:t>
            </w:r>
          </w:p>
        </w:tc>
        <w:tc>
          <w:tcPr>
            <w:tcW w:w="2410" w:type="dxa"/>
            <w:vAlign w:val="center"/>
          </w:tcPr>
          <w:p w:rsidR="005932F6" w:rsidRPr="00AF0808" w:rsidRDefault="005932F6" w:rsidP="005932F6">
            <w:pPr>
              <w:jc w:val="center"/>
              <w:rPr>
                <w:sz w:val="22"/>
                <w:szCs w:val="22"/>
              </w:rPr>
            </w:pPr>
            <w:r w:rsidRPr="00AF0808">
              <w:rPr>
                <w:sz w:val="22"/>
                <w:szCs w:val="22"/>
              </w:rPr>
              <w:t>Ежеквартально</w:t>
            </w:r>
          </w:p>
          <w:p w:rsidR="005932F6" w:rsidRPr="00AF0808" w:rsidRDefault="005932F6"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p w:rsidR="005932F6" w:rsidRPr="00AF0808" w:rsidRDefault="005932F6" w:rsidP="005932F6">
            <w:pPr>
              <w:autoSpaceDE w:val="0"/>
              <w:autoSpaceDN w:val="0"/>
              <w:spacing w:line="276" w:lineRule="auto"/>
              <w:jc w:val="center"/>
              <w:rPr>
                <w:sz w:val="22"/>
                <w:szCs w:val="22"/>
              </w:rPr>
            </w:pPr>
          </w:p>
        </w:tc>
      </w:tr>
      <w:tr w:rsidR="005932F6" w:rsidRPr="007B54F0" w:rsidTr="005932F6">
        <w:trPr>
          <w:trHeight w:val="841"/>
        </w:trPr>
        <w:tc>
          <w:tcPr>
            <w:tcW w:w="675" w:type="dxa"/>
          </w:tcPr>
          <w:p w:rsidR="005932F6" w:rsidRPr="007B54F0" w:rsidRDefault="005932F6" w:rsidP="005932F6">
            <w:r w:rsidRPr="007B54F0">
              <w:t>8</w:t>
            </w:r>
          </w:p>
        </w:tc>
        <w:tc>
          <w:tcPr>
            <w:tcW w:w="4003" w:type="dxa"/>
          </w:tcPr>
          <w:p w:rsidR="005932F6" w:rsidRPr="00AF0808" w:rsidRDefault="005932F6" w:rsidP="005932F6">
            <w:pPr>
              <w:rPr>
                <w:sz w:val="22"/>
                <w:szCs w:val="22"/>
              </w:rPr>
            </w:pPr>
            <w:proofErr w:type="gramStart"/>
            <w:r w:rsidRPr="00AF0808">
              <w:rPr>
                <w:sz w:val="22"/>
                <w:szCs w:val="22"/>
              </w:rPr>
              <w:t>Протирка рабочих и боковых поверхностей мебели: столов, стеллажей, шкафов, полок, сейфов, ножек стульев, кресел;</w:t>
            </w:r>
            <w:proofErr w:type="gramEnd"/>
          </w:p>
          <w:p w:rsidR="005932F6" w:rsidRPr="00AF0808" w:rsidRDefault="005932F6" w:rsidP="005932F6">
            <w:pPr>
              <w:rPr>
                <w:sz w:val="22"/>
                <w:szCs w:val="22"/>
              </w:rPr>
            </w:pPr>
            <w:r w:rsidRPr="00AF0808">
              <w:rPr>
                <w:sz w:val="22"/>
                <w:szCs w:val="22"/>
              </w:rPr>
              <w:t>удаление пыли, пятен, следов пальцев и других загрязнений с поверхностей выключателей, розеток, электрических коробов, вентиляционных решеток, пожарного оборудования,  с боковых поверхностей столов, ножек стульев и кресел,  радиаторных решеток, дверей и дверных коробов, со светильников всех видов, информационных табличек, стендов, указателей (влажная либо сухая в зависимости от типа покрытия)</w:t>
            </w:r>
          </w:p>
        </w:tc>
        <w:tc>
          <w:tcPr>
            <w:tcW w:w="2693" w:type="dxa"/>
            <w:vAlign w:val="center"/>
          </w:tcPr>
          <w:p w:rsidR="005932F6" w:rsidRPr="00AF0808" w:rsidRDefault="005932F6"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5932F6" w:rsidRPr="00AF0808" w:rsidRDefault="005932F6"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vAlign w:val="center"/>
          </w:tcPr>
          <w:p w:rsidR="005932F6" w:rsidRPr="00AF0808" w:rsidRDefault="005932F6" w:rsidP="005932F6">
            <w:pPr>
              <w:jc w:val="center"/>
              <w:rPr>
                <w:sz w:val="22"/>
                <w:szCs w:val="22"/>
              </w:rPr>
            </w:pPr>
            <w:r w:rsidRPr="00AF0808">
              <w:rPr>
                <w:sz w:val="22"/>
                <w:szCs w:val="22"/>
              </w:rPr>
              <w:t>Ежеквартально</w:t>
            </w:r>
          </w:p>
          <w:p w:rsidR="005932F6" w:rsidRPr="00AF0808" w:rsidRDefault="005932F6"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5932F6" w:rsidRPr="007B54F0" w:rsidTr="005932F6">
        <w:tc>
          <w:tcPr>
            <w:tcW w:w="675" w:type="dxa"/>
          </w:tcPr>
          <w:p w:rsidR="005932F6" w:rsidRPr="007B54F0" w:rsidRDefault="005932F6" w:rsidP="005932F6">
            <w:r w:rsidRPr="007B54F0">
              <w:t>9</w:t>
            </w:r>
          </w:p>
        </w:tc>
        <w:tc>
          <w:tcPr>
            <w:tcW w:w="4003" w:type="dxa"/>
          </w:tcPr>
          <w:p w:rsidR="005932F6" w:rsidRPr="00AF0808" w:rsidRDefault="005932F6" w:rsidP="005932F6">
            <w:pPr>
              <w:rPr>
                <w:sz w:val="22"/>
                <w:szCs w:val="22"/>
              </w:rPr>
            </w:pPr>
            <w:r w:rsidRPr="00AF0808">
              <w:rPr>
                <w:sz w:val="22"/>
                <w:szCs w:val="22"/>
              </w:rPr>
              <w:t>Удаление пыли и появившегося загрязнения со всех зеркальных и стеклянных поверхностей (кроме окон) внутри помещений, включая зеркала, полки, витрины, внешние остекленные стороны шкафов, стеллажей и т.д.</w:t>
            </w:r>
          </w:p>
        </w:tc>
        <w:tc>
          <w:tcPr>
            <w:tcW w:w="2693" w:type="dxa"/>
            <w:vAlign w:val="center"/>
          </w:tcPr>
          <w:p w:rsidR="005932F6" w:rsidRPr="00AF0808" w:rsidRDefault="005932F6" w:rsidP="005932F6">
            <w:pPr>
              <w:jc w:val="center"/>
              <w:rPr>
                <w:sz w:val="22"/>
                <w:szCs w:val="22"/>
              </w:rPr>
            </w:pPr>
            <w:r w:rsidRPr="00AF0808">
              <w:rPr>
                <w:sz w:val="22"/>
                <w:szCs w:val="22"/>
              </w:rPr>
              <w:t>Еженедельно, 1 (один) раз в неделю, в течение всего срока исполнения обязательств по Договору.</w:t>
            </w:r>
          </w:p>
          <w:p w:rsidR="005932F6" w:rsidRPr="00AF0808" w:rsidRDefault="005932F6" w:rsidP="005932F6">
            <w:pPr>
              <w:jc w:val="center"/>
              <w:rPr>
                <w:sz w:val="22"/>
                <w:szCs w:val="22"/>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xml:space="preserve">/ увеличена по заявкам* </w:t>
            </w:r>
            <w:r w:rsidRPr="00AF0808">
              <w:rPr>
                <w:sz w:val="22"/>
                <w:szCs w:val="22"/>
              </w:rPr>
              <w:lastRenderedPageBreak/>
              <w:t>Заказчика (не более 3 (трех) раз в неделю)</w:t>
            </w:r>
          </w:p>
        </w:tc>
        <w:tc>
          <w:tcPr>
            <w:tcW w:w="2410" w:type="dxa"/>
            <w:vAlign w:val="center"/>
          </w:tcPr>
          <w:p w:rsidR="005932F6" w:rsidRPr="00AF0808" w:rsidRDefault="005932F6" w:rsidP="005932F6">
            <w:pPr>
              <w:jc w:val="center"/>
              <w:rPr>
                <w:sz w:val="22"/>
                <w:szCs w:val="22"/>
              </w:rPr>
            </w:pPr>
            <w:r w:rsidRPr="00AF0808">
              <w:rPr>
                <w:sz w:val="22"/>
                <w:szCs w:val="22"/>
              </w:rPr>
              <w:lastRenderedPageBreak/>
              <w:t>Ежеквартально</w:t>
            </w:r>
          </w:p>
          <w:p w:rsidR="005932F6" w:rsidRPr="00AF0808" w:rsidRDefault="005932F6"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5932F6" w:rsidRPr="007B54F0" w:rsidTr="005932F6">
        <w:tc>
          <w:tcPr>
            <w:tcW w:w="675" w:type="dxa"/>
          </w:tcPr>
          <w:p w:rsidR="005932F6" w:rsidRPr="007B54F0" w:rsidRDefault="005932F6" w:rsidP="005932F6">
            <w:r w:rsidRPr="007B54F0">
              <w:lastRenderedPageBreak/>
              <w:t>10</w:t>
            </w:r>
          </w:p>
        </w:tc>
        <w:tc>
          <w:tcPr>
            <w:tcW w:w="4003" w:type="dxa"/>
          </w:tcPr>
          <w:p w:rsidR="005932F6" w:rsidRPr="00AF0808" w:rsidRDefault="005932F6" w:rsidP="005932F6">
            <w:pPr>
              <w:rPr>
                <w:sz w:val="22"/>
                <w:szCs w:val="22"/>
              </w:rPr>
            </w:pPr>
            <w:r w:rsidRPr="00AF0808">
              <w:rPr>
                <w:sz w:val="22"/>
                <w:szCs w:val="22"/>
              </w:rPr>
              <w:t>Обработка мягкой мебели пылесосом с чистящим средством, устранение пыли, пятен и загрязнений с обивки мебели, химчистка мягкой мебели</w:t>
            </w:r>
          </w:p>
        </w:tc>
        <w:tc>
          <w:tcPr>
            <w:tcW w:w="2693" w:type="dxa"/>
            <w:vAlign w:val="center"/>
          </w:tcPr>
          <w:p w:rsidR="005932F6" w:rsidRPr="00AF0808" w:rsidRDefault="005932F6"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5932F6" w:rsidRPr="00AF0808" w:rsidRDefault="005932F6"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vAlign w:val="center"/>
          </w:tcPr>
          <w:p w:rsidR="005932F6" w:rsidRPr="00AF0808" w:rsidRDefault="005932F6" w:rsidP="005932F6">
            <w:pPr>
              <w:jc w:val="center"/>
              <w:rPr>
                <w:sz w:val="22"/>
                <w:szCs w:val="22"/>
              </w:rPr>
            </w:pPr>
            <w:r w:rsidRPr="00AF0808">
              <w:rPr>
                <w:sz w:val="22"/>
                <w:szCs w:val="22"/>
              </w:rPr>
              <w:t>Ежеквартально</w:t>
            </w:r>
          </w:p>
          <w:p w:rsidR="005932F6" w:rsidRPr="00AF0808" w:rsidRDefault="005932F6"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5932F6" w:rsidRPr="007B54F0" w:rsidTr="005932F6">
        <w:trPr>
          <w:trHeight w:val="1122"/>
        </w:trPr>
        <w:tc>
          <w:tcPr>
            <w:tcW w:w="675" w:type="dxa"/>
          </w:tcPr>
          <w:p w:rsidR="005932F6" w:rsidRPr="007B54F0" w:rsidRDefault="005932F6" w:rsidP="005932F6">
            <w:r w:rsidRPr="007B54F0">
              <w:t>11</w:t>
            </w:r>
          </w:p>
        </w:tc>
        <w:tc>
          <w:tcPr>
            <w:tcW w:w="4003" w:type="dxa"/>
          </w:tcPr>
          <w:p w:rsidR="005932F6" w:rsidRPr="00AF0808" w:rsidRDefault="005932F6" w:rsidP="005932F6">
            <w:pPr>
              <w:rPr>
                <w:sz w:val="22"/>
                <w:szCs w:val="22"/>
              </w:rPr>
            </w:pPr>
            <w:r w:rsidRPr="00AF0808">
              <w:rPr>
                <w:sz w:val="22"/>
                <w:szCs w:val="22"/>
              </w:rPr>
              <w:t>Удаление жевательной резинки с внутренних и  внешних поверхностей столов (парт), стульев и других поверхностей.</w:t>
            </w:r>
          </w:p>
        </w:tc>
        <w:tc>
          <w:tcPr>
            <w:tcW w:w="2693" w:type="dxa"/>
            <w:vAlign w:val="center"/>
          </w:tcPr>
          <w:p w:rsidR="005932F6" w:rsidRPr="00AF0808" w:rsidRDefault="005932F6"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5932F6" w:rsidRPr="00AF0808" w:rsidRDefault="005932F6" w:rsidP="005932F6">
            <w:pPr>
              <w:jc w:val="center"/>
              <w:rPr>
                <w:sz w:val="22"/>
                <w:szCs w:val="22"/>
                <w:highlight w:val="yellow"/>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vAlign w:val="center"/>
          </w:tcPr>
          <w:p w:rsidR="005932F6" w:rsidRPr="00AF0808" w:rsidRDefault="005932F6" w:rsidP="005932F6">
            <w:pPr>
              <w:jc w:val="center"/>
              <w:rPr>
                <w:sz w:val="22"/>
                <w:szCs w:val="22"/>
              </w:rPr>
            </w:pPr>
            <w:r w:rsidRPr="00AF0808">
              <w:rPr>
                <w:sz w:val="22"/>
                <w:szCs w:val="22"/>
              </w:rPr>
              <w:t>Ежеквартально</w:t>
            </w:r>
          </w:p>
          <w:p w:rsidR="005932F6" w:rsidRPr="00AF0808" w:rsidRDefault="005932F6"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5932F6" w:rsidRPr="007B54F0" w:rsidTr="005932F6">
        <w:tc>
          <w:tcPr>
            <w:tcW w:w="675" w:type="dxa"/>
          </w:tcPr>
          <w:p w:rsidR="005932F6" w:rsidRPr="007B54F0" w:rsidRDefault="005932F6" w:rsidP="005932F6">
            <w:r w:rsidRPr="007B54F0">
              <w:t>12</w:t>
            </w:r>
          </w:p>
        </w:tc>
        <w:tc>
          <w:tcPr>
            <w:tcW w:w="4003" w:type="dxa"/>
          </w:tcPr>
          <w:p w:rsidR="005932F6" w:rsidRDefault="005932F6" w:rsidP="005932F6">
            <w:pPr>
              <w:rPr>
                <w:strike/>
                <w:sz w:val="22"/>
                <w:szCs w:val="22"/>
              </w:rPr>
            </w:pPr>
            <w:r>
              <w:t xml:space="preserve">Протирка дверных ручек, вращающихся крестовин при входе, перил лестничных пролетов, кулеров, банковских терминалов (при наличии) с использованием </w:t>
            </w:r>
            <w:proofErr w:type="spellStart"/>
            <w:r>
              <w:t>дезраствора</w:t>
            </w:r>
            <w:proofErr w:type="spellEnd"/>
          </w:p>
          <w:p w:rsidR="005932F6" w:rsidRPr="00CA7022" w:rsidRDefault="005932F6" w:rsidP="005932F6">
            <w:pPr>
              <w:rPr>
                <w:strike/>
                <w:sz w:val="22"/>
                <w:szCs w:val="22"/>
              </w:rPr>
            </w:pPr>
          </w:p>
        </w:tc>
        <w:tc>
          <w:tcPr>
            <w:tcW w:w="2693" w:type="dxa"/>
            <w:vAlign w:val="center"/>
          </w:tcPr>
          <w:p w:rsidR="005932F6" w:rsidRPr="005932F6" w:rsidRDefault="005932F6" w:rsidP="005932F6">
            <w:pPr>
              <w:jc w:val="center"/>
              <w:rPr>
                <w:rFonts w:eastAsia="Calibri"/>
                <w:sz w:val="22"/>
                <w:szCs w:val="22"/>
              </w:rPr>
            </w:pPr>
            <w:r w:rsidRPr="005932F6">
              <w:rPr>
                <w:rFonts w:eastAsia="Calibri"/>
                <w:sz w:val="22"/>
                <w:szCs w:val="22"/>
              </w:rPr>
              <w:t>По заявкам* Заказчика</w:t>
            </w:r>
          </w:p>
          <w:p w:rsidR="005932F6" w:rsidRPr="00AF0808" w:rsidRDefault="005932F6" w:rsidP="005932F6">
            <w:pPr>
              <w:jc w:val="center"/>
              <w:rPr>
                <w:sz w:val="22"/>
                <w:szCs w:val="22"/>
              </w:rPr>
            </w:pPr>
          </w:p>
        </w:tc>
        <w:tc>
          <w:tcPr>
            <w:tcW w:w="2410" w:type="dxa"/>
            <w:vAlign w:val="center"/>
          </w:tcPr>
          <w:p w:rsidR="005932F6" w:rsidRDefault="005932F6" w:rsidP="005932F6">
            <w:pPr>
              <w:jc w:val="center"/>
              <w:rPr>
                <w:strike/>
                <w:sz w:val="22"/>
                <w:szCs w:val="22"/>
              </w:rPr>
            </w:pPr>
          </w:p>
          <w:p w:rsidR="005932F6" w:rsidRPr="00AF0808" w:rsidRDefault="005932F6" w:rsidP="005932F6">
            <w:pPr>
              <w:jc w:val="center"/>
              <w:rPr>
                <w:sz w:val="22"/>
                <w:szCs w:val="22"/>
              </w:rPr>
            </w:pPr>
            <w:r>
              <w:rPr>
                <w:strike/>
                <w:sz w:val="22"/>
                <w:szCs w:val="22"/>
              </w:rPr>
              <w:t>-</w:t>
            </w:r>
          </w:p>
        </w:tc>
      </w:tr>
      <w:tr w:rsidR="005932F6" w:rsidRPr="007B54F0" w:rsidTr="005932F6">
        <w:tc>
          <w:tcPr>
            <w:tcW w:w="675" w:type="dxa"/>
          </w:tcPr>
          <w:p w:rsidR="005932F6" w:rsidRPr="007B54F0" w:rsidRDefault="005932F6" w:rsidP="005932F6">
            <w:r w:rsidRPr="007B54F0">
              <w:t>13</w:t>
            </w:r>
          </w:p>
        </w:tc>
        <w:tc>
          <w:tcPr>
            <w:tcW w:w="4003" w:type="dxa"/>
          </w:tcPr>
          <w:p w:rsidR="005932F6" w:rsidRPr="00AF0808" w:rsidRDefault="005932F6" w:rsidP="005932F6">
            <w:pPr>
              <w:rPr>
                <w:sz w:val="22"/>
                <w:szCs w:val="22"/>
              </w:rPr>
            </w:pPr>
            <w:r w:rsidRPr="00AF0808">
              <w:rPr>
                <w:sz w:val="22"/>
                <w:szCs w:val="22"/>
              </w:rPr>
              <w:t>Уборка лифтов (в том числе: мытье, протирка, чистка, удаление пятен, следов пальцев и загрязнений со всех поверхностей кабин лифтов, уход за металлическими и зеркальными поверхностями в кабинах лифтов).</w:t>
            </w:r>
          </w:p>
        </w:tc>
        <w:tc>
          <w:tcPr>
            <w:tcW w:w="2693" w:type="dxa"/>
            <w:vAlign w:val="center"/>
          </w:tcPr>
          <w:p w:rsidR="005932F6" w:rsidRPr="00AF0808" w:rsidRDefault="005932F6"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5932F6" w:rsidRPr="00AF0808" w:rsidRDefault="005932F6"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vAlign w:val="center"/>
          </w:tcPr>
          <w:p w:rsidR="005932F6" w:rsidRPr="00AF0808" w:rsidRDefault="005932F6" w:rsidP="005932F6">
            <w:pPr>
              <w:jc w:val="center"/>
              <w:rPr>
                <w:sz w:val="22"/>
                <w:szCs w:val="22"/>
              </w:rPr>
            </w:pPr>
            <w:r w:rsidRPr="00AF0808">
              <w:rPr>
                <w:sz w:val="22"/>
                <w:szCs w:val="22"/>
              </w:rPr>
              <w:t>Ежеквартально</w:t>
            </w:r>
          </w:p>
          <w:p w:rsidR="005932F6" w:rsidRPr="00AF0808" w:rsidRDefault="005932F6"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5932F6" w:rsidRPr="007B54F0" w:rsidTr="005932F6">
        <w:tc>
          <w:tcPr>
            <w:tcW w:w="675" w:type="dxa"/>
          </w:tcPr>
          <w:p w:rsidR="005932F6" w:rsidRPr="007B54F0" w:rsidRDefault="005932F6" w:rsidP="005932F6">
            <w:r w:rsidRPr="007B54F0">
              <w:t>14</w:t>
            </w:r>
          </w:p>
        </w:tc>
        <w:tc>
          <w:tcPr>
            <w:tcW w:w="4003" w:type="dxa"/>
          </w:tcPr>
          <w:p w:rsidR="005932F6" w:rsidRPr="00AF0808" w:rsidRDefault="005932F6" w:rsidP="005932F6">
            <w:pPr>
              <w:rPr>
                <w:sz w:val="22"/>
                <w:szCs w:val="22"/>
              </w:rPr>
            </w:pPr>
            <w:r w:rsidRPr="00AF0808">
              <w:rPr>
                <w:sz w:val="22"/>
                <w:szCs w:val="22"/>
              </w:rPr>
              <w:t>Очистка и отмывка установленных в помещениях гигиенических емкостей, мусорных баков, мусорных ведер, мусорных корзин.</w:t>
            </w:r>
          </w:p>
        </w:tc>
        <w:tc>
          <w:tcPr>
            <w:tcW w:w="2693" w:type="dxa"/>
            <w:vAlign w:val="center"/>
          </w:tcPr>
          <w:p w:rsidR="005932F6" w:rsidRPr="00AF0808" w:rsidRDefault="005932F6"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5932F6" w:rsidRPr="00AF0808" w:rsidRDefault="005932F6"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vAlign w:val="center"/>
          </w:tcPr>
          <w:p w:rsidR="005932F6" w:rsidRPr="00AF0808" w:rsidRDefault="005932F6" w:rsidP="005932F6">
            <w:pPr>
              <w:jc w:val="center"/>
              <w:rPr>
                <w:sz w:val="22"/>
                <w:szCs w:val="22"/>
              </w:rPr>
            </w:pPr>
            <w:r w:rsidRPr="00AF0808">
              <w:rPr>
                <w:sz w:val="22"/>
                <w:szCs w:val="22"/>
              </w:rPr>
              <w:t>Ежеквартально</w:t>
            </w:r>
          </w:p>
          <w:p w:rsidR="005932F6" w:rsidRPr="00AF0808" w:rsidRDefault="005932F6"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5932F6" w:rsidRPr="007B54F0" w:rsidTr="005932F6">
        <w:tc>
          <w:tcPr>
            <w:tcW w:w="675" w:type="dxa"/>
          </w:tcPr>
          <w:p w:rsidR="005932F6" w:rsidRPr="007B54F0" w:rsidRDefault="005932F6" w:rsidP="005932F6">
            <w:r w:rsidRPr="007B54F0">
              <w:t>15</w:t>
            </w:r>
          </w:p>
        </w:tc>
        <w:tc>
          <w:tcPr>
            <w:tcW w:w="4003" w:type="dxa"/>
          </w:tcPr>
          <w:p w:rsidR="005932F6" w:rsidRPr="00AF0808" w:rsidRDefault="005932F6" w:rsidP="005932F6">
            <w:pPr>
              <w:rPr>
                <w:sz w:val="22"/>
                <w:szCs w:val="22"/>
              </w:rPr>
            </w:pPr>
            <w:r w:rsidRPr="00AF0808">
              <w:rPr>
                <w:sz w:val="22"/>
                <w:szCs w:val="22"/>
              </w:rPr>
              <w:t xml:space="preserve">Удаление мусора из урн с использованием одноразовых полиэтиленовых пакетов. Вынос </w:t>
            </w:r>
            <w:r w:rsidRPr="00AF0808">
              <w:rPr>
                <w:sz w:val="22"/>
                <w:szCs w:val="22"/>
              </w:rPr>
              <w:lastRenderedPageBreak/>
              <w:t>мусора в установленное место.</w:t>
            </w:r>
          </w:p>
        </w:tc>
        <w:tc>
          <w:tcPr>
            <w:tcW w:w="2693" w:type="dxa"/>
            <w:vAlign w:val="center"/>
          </w:tcPr>
          <w:p w:rsidR="005932F6" w:rsidRPr="00AF0808" w:rsidRDefault="005932F6" w:rsidP="005932F6">
            <w:pPr>
              <w:jc w:val="center"/>
              <w:rPr>
                <w:rFonts w:eastAsia="Calibri"/>
                <w:sz w:val="22"/>
                <w:szCs w:val="22"/>
              </w:rPr>
            </w:pPr>
            <w:r w:rsidRPr="00AF0808">
              <w:rPr>
                <w:rFonts w:eastAsia="Calibri"/>
                <w:sz w:val="22"/>
                <w:szCs w:val="22"/>
              </w:rPr>
              <w:lastRenderedPageBreak/>
              <w:t>Ежедневно не реже 1 (одного) раза в день,</w:t>
            </w:r>
            <w:r w:rsidRPr="00AF0808">
              <w:rPr>
                <w:sz w:val="22"/>
                <w:szCs w:val="22"/>
              </w:rPr>
              <w:t xml:space="preserve"> в течение срока исполнения </w:t>
            </w:r>
            <w:r w:rsidRPr="00AF0808">
              <w:rPr>
                <w:sz w:val="22"/>
                <w:szCs w:val="22"/>
              </w:rPr>
              <w:lastRenderedPageBreak/>
              <w:t>обязательств по Договору</w:t>
            </w:r>
            <w:r w:rsidRPr="00AF0808">
              <w:rPr>
                <w:rFonts w:eastAsia="Calibri"/>
                <w:sz w:val="22"/>
                <w:szCs w:val="22"/>
              </w:rPr>
              <w:t>.</w:t>
            </w:r>
          </w:p>
          <w:p w:rsidR="005932F6" w:rsidRPr="00AF0808" w:rsidRDefault="005932F6"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vAlign w:val="center"/>
          </w:tcPr>
          <w:p w:rsidR="005932F6" w:rsidRPr="00AF0808" w:rsidRDefault="005932F6" w:rsidP="005932F6">
            <w:pPr>
              <w:jc w:val="center"/>
              <w:rPr>
                <w:sz w:val="22"/>
                <w:szCs w:val="22"/>
              </w:rPr>
            </w:pPr>
            <w:r w:rsidRPr="00AF0808">
              <w:rPr>
                <w:sz w:val="22"/>
                <w:szCs w:val="22"/>
              </w:rPr>
              <w:lastRenderedPageBreak/>
              <w:t>___</w:t>
            </w:r>
          </w:p>
        </w:tc>
      </w:tr>
      <w:tr w:rsidR="005932F6" w:rsidRPr="007B54F0" w:rsidTr="005932F6">
        <w:tc>
          <w:tcPr>
            <w:tcW w:w="675" w:type="dxa"/>
          </w:tcPr>
          <w:p w:rsidR="005932F6" w:rsidRPr="007B54F0" w:rsidRDefault="005932F6" w:rsidP="005932F6">
            <w:r w:rsidRPr="007B54F0">
              <w:lastRenderedPageBreak/>
              <w:t>16</w:t>
            </w:r>
          </w:p>
        </w:tc>
        <w:tc>
          <w:tcPr>
            <w:tcW w:w="4003" w:type="dxa"/>
          </w:tcPr>
          <w:p w:rsidR="005932F6" w:rsidRPr="00AF0808" w:rsidRDefault="005932F6" w:rsidP="005932F6">
            <w:pPr>
              <w:rPr>
                <w:sz w:val="22"/>
                <w:szCs w:val="22"/>
              </w:rPr>
            </w:pPr>
            <w:r w:rsidRPr="00AF0808">
              <w:rPr>
                <w:sz w:val="22"/>
                <w:szCs w:val="22"/>
              </w:rPr>
              <w:t>Влажная уборка, очистка от загрязнений радиаторов, батарей отопления и труб.</w:t>
            </w:r>
          </w:p>
        </w:tc>
        <w:tc>
          <w:tcPr>
            <w:tcW w:w="2693" w:type="dxa"/>
            <w:vAlign w:val="center"/>
          </w:tcPr>
          <w:p w:rsidR="005932F6" w:rsidRPr="00AF0808" w:rsidRDefault="005932F6" w:rsidP="005932F6">
            <w:pPr>
              <w:jc w:val="center"/>
              <w:rPr>
                <w:sz w:val="22"/>
                <w:szCs w:val="22"/>
              </w:rPr>
            </w:pPr>
            <w:r w:rsidRPr="00AF0808">
              <w:rPr>
                <w:sz w:val="22"/>
                <w:szCs w:val="22"/>
              </w:rPr>
              <w:t>___</w:t>
            </w:r>
          </w:p>
        </w:tc>
        <w:tc>
          <w:tcPr>
            <w:tcW w:w="2410" w:type="dxa"/>
            <w:vAlign w:val="center"/>
          </w:tcPr>
          <w:p w:rsidR="005932F6" w:rsidRPr="00AF0808" w:rsidRDefault="005932F6" w:rsidP="005932F6">
            <w:pPr>
              <w:jc w:val="center"/>
              <w:rPr>
                <w:sz w:val="22"/>
                <w:szCs w:val="22"/>
              </w:rPr>
            </w:pPr>
            <w:r w:rsidRPr="00AF0808">
              <w:rPr>
                <w:sz w:val="22"/>
                <w:szCs w:val="22"/>
              </w:rPr>
              <w:t>Ежеквартально</w:t>
            </w:r>
          </w:p>
          <w:p w:rsidR="005932F6" w:rsidRPr="00AF0808" w:rsidRDefault="005932F6"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5932F6" w:rsidRPr="007B54F0" w:rsidTr="005932F6">
        <w:tc>
          <w:tcPr>
            <w:tcW w:w="675" w:type="dxa"/>
          </w:tcPr>
          <w:p w:rsidR="005932F6" w:rsidRPr="007B54F0" w:rsidRDefault="005932F6" w:rsidP="005932F6">
            <w:r w:rsidRPr="007B54F0">
              <w:t>17</w:t>
            </w:r>
          </w:p>
        </w:tc>
        <w:tc>
          <w:tcPr>
            <w:tcW w:w="4003" w:type="dxa"/>
          </w:tcPr>
          <w:p w:rsidR="005932F6" w:rsidRPr="00AF0808" w:rsidRDefault="005932F6" w:rsidP="005932F6">
            <w:pPr>
              <w:rPr>
                <w:sz w:val="22"/>
                <w:szCs w:val="22"/>
              </w:rPr>
            </w:pPr>
            <w:r w:rsidRPr="00AF0808">
              <w:rPr>
                <w:sz w:val="22"/>
                <w:szCs w:val="22"/>
              </w:rPr>
              <w:t>Протирка подоконников.</w:t>
            </w:r>
          </w:p>
          <w:p w:rsidR="005932F6" w:rsidRPr="00AF0808" w:rsidRDefault="005932F6" w:rsidP="005932F6">
            <w:pPr>
              <w:rPr>
                <w:sz w:val="22"/>
                <w:szCs w:val="22"/>
              </w:rPr>
            </w:pPr>
          </w:p>
        </w:tc>
        <w:tc>
          <w:tcPr>
            <w:tcW w:w="2693" w:type="dxa"/>
          </w:tcPr>
          <w:p w:rsidR="005932F6" w:rsidRPr="00AF0808" w:rsidRDefault="005932F6" w:rsidP="005932F6">
            <w:pPr>
              <w:jc w:val="center"/>
              <w:rPr>
                <w:sz w:val="22"/>
                <w:szCs w:val="22"/>
              </w:rPr>
            </w:pPr>
            <w:r w:rsidRPr="00AF0808">
              <w:rPr>
                <w:sz w:val="22"/>
                <w:szCs w:val="22"/>
              </w:rPr>
              <w:t>Еженедельно, 1 (один) раз в неделю, в течение всего срока исполнения обязательств по Договору.</w:t>
            </w:r>
          </w:p>
          <w:p w:rsidR="005932F6" w:rsidRPr="00AF0808" w:rsidRDefault="005932F6" w:rsidP="005932F6">
            <w:pPr>
              <w:jc w:val="center"/>
              <w:rPr>
                <w:sz w:val="22"/>
                <w:szCs w:val="22"/>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3 (трех) раз в неделю)</w:t>
            </w:r>
          </w:p>
        </w:tc>
        <w:tc>
          <w:tcPr>
            <w:tcW w:w="2410" w:type="dxa"/>
            <w:vAlign w:val="center"/>
          </w:tcPr>
          <w:p w:rsidR="005932F6" w:rsidRPr="00AF0808" w:rsidRDefault="005932F6" w:rsidP="005932F6">
            <w:pPr>
              <w:jc w:val="center"/>
              <w:rPr>
                <w:sz w:val="22"/>
                <w:szCs w:val="22"/>
              </w:rPr>
            </w:pPr>
            <w:r w:rsidRPr="00AF0808">
              <w:rPr>
                <w:sz w:val="22"/>
                <w:szCs w:val="22"/>
              </w:rPr>
              <w:t>Ежеквартально</w:t>
            </w:r>
          </w:p>
          <w:p w:rsidR="005932F6" w:rsidRPr="00AF0808" w:rsidRDefault="005932F6" w:rsidP="005932F6">
            <w:pPr>
              <w:jc w:val="center"/>
              <w:rPr>
                <w:sz w:val="22"/>
                <w:szCs w:val="22"/>
              </w:rPr>
            </w:pPr>
            <w:r w:rsidRPr="00AF0808">
              <w:rPr>
                <w:sz w:val="22"/>
                <w:szCs w:val="22"/>
              </w:rPr>
              <w:t>1 (один) раз в квартал, в течение всего срока исполнения обязательств по Договору</w:t>
            </w:r>
          </w:p>
        </w:tc>
      </w:tr>
      <w:tr w:rsidR="005932F6" w:rsidRPr="007B54F0" w:rsidTr="005932F6">
        <w:tc>
          <w:tcPr>
            <w:tcW w:w="675" w:type="dxa"/>
          </w:tcPr>
          <w:p w:rsidR="005932F6" w:rsidRPr="007B54F0" w:rsidRDefault="005932F6" w:rsidP="005932F6">
            <w:r>
              <w:t>18</w:t>
            </w:r>
          </w:p>
        </w:tc>
        <w:tc>
          <w:tcPr>
            <w:tcW w:w="4003" w:type="dxa"/>
          </w:tcPr>
          <w:p w:rsidR="005932F6" w:rsidRPr="00CA7022" w:rsidRDefault="005932F6" w:rsidP="005932F6">
            <w:pPr>
              <w:rPr>
                <w:sz w:val="22"/>
                <w:szCs w:val="22"/>
              </w:rPr>
            </w:pPr>
            <w:proofErr w:type="gramStart"/>
            <w:r w:rsidRPr="00CA7022">
              <w:rPr>
                <w:sz w:val="22"/>
                <w:szCs w:val="22"/>
              </w:rPr>
              <w:t>Уборка и санитарно-гигиеническая обработка туалетов  с удалением всех видов загрязнения с сантехники (унитазы, писсуары, биде, раковины, умывальники,   краны и т.д.), полов, плинтусов,  зеркал, полок.</w:t>
            </w:r>
            <w:proofErr w:type="gramEnd"/>
          </w:p>
        </w:tc>
        <w:tc>
          <w:tcPr>
            <w:tcW w:w="2693" w:type="dxa"/>
          </w:tcPr>
          <w:p w:rsidR="005932F6" w:rsidRPr="00CA7022" w:rsidRDefault="005932F6" w:rsidP="005932F6">
            <w:pPr>
              <w:jc w:val="center"/>
              <w:rPr>
                <w:sz w:val="22"/>
                <w:szCs w:val="22"/>
              </w:rPr>
            </w:pPr>
            <w:r w:rsidRPr="00CA7022">
              <w:rPr>
                <w:sz w:val="22"/>
                <w:szCs w:val="22"/>
              </w:rPr>
              <w:t xml:space="preserve">Ежедневно каждые 2 (два) часа  с отметкой в графике уборки помещения. В случае необходимости периодичность может быть </w:t>
            </w:r>
            <w:proofErr w:type="gramStart"/>
            <w:r w:rsidRPr="00CA7022">
              <w:rPr>
                <w:sz w:val="22"/>
                <w:szCs w:val="22"/>
              </w:rPr>
              <w:t>увеличена</w:t>
            </w:r>
            <w:proofErr w:type="gramEnd"/>
            <w:r w:rsidRPr="00CA7022">
              <w:rPr>
                <w:sz w:val="22"/>
                <w:szCs w:val="22"/>
              </w:rPr>
              <w:t>/уменьшена   по заявкам* Заказчика</w:t>
            </w:r>
          </w:p>
        </w:tc>
        <w:tc>
          <w:tcPr>
            <w:tcW w:w="2410" w:type="dxa"/>
          </w:tcPr>
          <w:p w:rsidR="005932F6" w:rsidRPr="00CA7022" w:rsidRDefault="005932F6" w:rsidP="005932F6">
            <w:pPr>
              <w:jc w:val="center"/>
              <w:rPr>
                <w:sz w:val="22"/>
                <w:szCs w:val="22"/>
              </w:rPr>
            </w:pPr>
          </w:p>
        </w:tc>
      </w:tr>
      <w:tr w:rsidR="005932F6" w:rsidRPr="007B54F0" w:rsidTr="005932F6">
        <w:tc>
          <w:tcPr>
            <w:tcW w:w="675" w:type="dxa"/>
          </w:tcPr>
          <w:p w:rsidR="005932F6" w:rsidRPr="007B54F0" w:rsidRDefault="005932F6" w:rsidP="005932F6">
            <w:r w:rsidRPr="007B54F0">
              <w:t>1</w:t>
            </w:r>
            <w:r>
              <w:t>9</w:t>
            </w:r>
          </w:p>
        </w:tc>
        <w:tc>
          <w:tcPr>
            <w:tcW w:w="4003" w:type="dxa"/>
          </w:tcPr>
          <w:p w:rsidR="005932F6" w:rsidRPr="00CA7022" w:rsidRDefault="005932F6" w:rsidP="005932F6">
            <w:pPr>
              <w:rPr>
                <w:sz w:val="22"/>
                <w:szCs w:val="22"/>
              </w:rPr>
            </w:pPr>
            <w:proofErr w:type="gramStart"/>
            <w:r w:rsidRPr="00CA7022">
              <w:rPr>
                <w:sz w:val="22"/>
                <w:szCs w:val="22"/>
              </w:rPr>
              <w:t>Уборка и санитарно-гигиеническая обработка туалетов и душевых с удалением всех видов загрязнения с сантехники (унитазы, писсуары, биде, поддоны, раковины, умывальники, душевые кабины,  краны и т.д.), полов, плинтусов, стен, зеркал, полок, перегородок, оборудования, дверей и дверных ручек, потолков, осветительных приборов.</w:t>
            </w:r>
            <w:proofErr w:type="gramEnd"/>
          </w:p>
        </w:tc>
        <w:tc>
          <w:tcPr>
            <w:tcW w:w="2693" w:type="dxa"/>
          </w:tcPr>
          <w:p w:rsidR="005932F6" w:rsidRPr="00CA7022" w:rsidRDefault="005932F6" w:rsidP="005932F6">
            <w:pPr>
              <w:jc w:val="center"/>
              <w:rPr>
                <w:sz w:val="22"/>
                <w:szCs w:val="22"/>
              </w:rPr>
            </w:pPr>
            <w:r w:rsidRPr="00CA7022">
              <w:rPr>
                <w:sz w:val="22"/>
                <w:szCs w:val="22"/>
              </w:rPr>
              <w:t>Еженедельно, 1 (один) раз в неделю, в течение всего срока исполнения обязательств по Договору.</w:t>
            </w:r>
          </w:p>
          <w:p w:rsidR="005932F6" w:rsidRDefault="005932F6" w:rsidP="005932F6">
            <w:pPr>
              <w:jc w:val="center"/>
              <w:rPr>
                <w:sz w:val="22"/>
                <w:szCs w:val="22"/>
              </w:rPr>
            </w:pPr>
            <w:r w:rsidRPr="00CA7022">
              <w:rPr>
                <w:sz w:val="22"/>
                <w:szCs w:val="22"/>
              </w:rPr>
              <w:t xml:space="preserve">В случае необходимости периодичность может быть </w:t>
            </w:r>
            <w:proofErr w:type="gramStart"/>
            <w:r w:rsidRPr="00CA7022">
              <w:rPr>
                <w:sz w:val="22"/>
                <w:szCs w:val="22"/>
              </w:rPr>
              <w:t>уменьшена</w:t>
            </w:r>
            <w:proofErr w:type="gramEnd"/>
            <w:r w:rsidRPr="00CA7022">
              <w:rPr>
                <w:sz w:val="22"/>
                <w:szCs w:val="22"/>
              </w:rPr>
              <w:t>/ увеличена по заявкам* Заказчика (не более 3 (трех) раз в неделю)</w:t>
            </w:r>
          </w:p>
          <w:p w:rsidR="005932F6" w:rsidRDefault="005932F6" w:rsidP="005932F6">
            <w:pPr>
              <w:jc w:val="center"/>
              <w:rPr>
                <w:sz w:val="22"/>
                <w:szCs w:val="22"/>
              </w:rPr>
            </w:pPr>
          </w:p>
          <w:p w:rsidR="005932F6" w:rsidRPr="00CA7022" w:rsidRDefault="005932F6" w:rsidP="005932F6">
            <w:pPr>
              <w:jc w:val="center"/>
              <w:rPr>
                <w:sz w:val="22"/>
                <w:szCs w:val="22"/>
              </w:rPr>
            </w:pPr>
            <w:r w:rsidRPr="00CA7022">
              <w:rPr>
                <w:sz w:val="22"/>
                <w:szCs w:val="22"/>
              </w:rPr>
              <w:t>.</w:t>
            </w:r>
          </w:p>
        </w:tc>
        <w:tc>
          <w:tcPr>
            <w:tcW w:w="2410" w:type="dxa"/>
          </w:tcPr>
          <w:p w:rsidR="005932F6" w:rsidRPr="00CA7022" w:rsidRDefault="005932F6" w:rsidP="005932F6">
            <w:pPr>
              <w:jc w:val="center"/>
              <w:rPr>
                <w:sz w:val="22"/>
                <w:szCs w:val="22"/>
              </w:rPr>
            </w:pPr>
            <w:r w:rsidRPr="00CA7022">
              <w:rPr>
                <w:sz w:val="22"/>
                <w:szCs w:val="22"/>
              </w:rPr>
              <w:t>Ежеквартально</w:t>
            </w:r>
          </w:p>
          <w:p w:rsidR="005932F6" w:rsidRPr="00CA7022" w:rsidRDefault="005932F6" w:rsidP="005932F6">
            <w:pPr>
              <w:jc w:val="center"/>
              <w:rPr>
                <w:sz w:val="22"/>
                <w:szCs w:val="22"/>
              </w:rPr>
            </w:pPr>
            <w:r w:rsidRPr="00CA7022">
              <w:rPr>
                <w:sz w:val="22"/>
                <w:szCs w:val="22"/>
              </w:rPr>
              <w:t>1 (один) раз в квартал, в течение всего срока исполнения обязательств по Договору</w:t>
            </w:r>
          </w:p>
          <w:p w:rsidR="005932F6" w:rsidRDefault="005932F6" w:rsidP="005932F6">
            <w:pPr>
              <w:jc w:val="center"/>
              <w:rPr>
                <w:sz w:val="22"/>
                <w:szCs w:val="22"/>
              </w:rPr>
            </w:pPr>
          </w:p>
          <w:p w:rsidR="005932F6" w:rsidRDefault="005932F6" w:rsidP="005932F6">
            <w:pPr>
              <w:jc w:val="center"/>
              <w:rPr>
                <w:sz w:val="22"/>
                <w:szCs w:val="22"/>
              </w:rPr>
            </w:pPr>
          </w:p>
          <w:p w:rsidR="005932F6" w:rsidRPr="00CA7022" w:rsidRDefault="005932F6" w:rsidP="005932F6">
            <w:pPr>
              <w:jc w:val="center"/>
              <w:rPr>
                <w:sz w:val="22"/>
                <w:szCs w:val="22"/>
              </w:rPr>
            </w:pPr>
          </w:p>
        </w:tc>
      </w:tr>
      <w:tr w:rsidR="005932F6" w:rsidRPr="007B54F0" w:rsidTr="005932F6">
        <w:trPr>
          <w:trHeight w:val="555"/>
        </w:trPr>
        <w:tc>
          <w:tcPr>
            <w:tcW w:w="675" w:type="dxa"/>
          </w:tcPr>
          <w:p w:rsidR="005932F6" w:rsidRPr="007B54F0" w:rsidRDefault="005932F6" w:rsidP="005932F6">
            <w:r>
              <w:t>20</w:t>
            </w:r>
          </w:p>
        </w:tc>
        <w:tc>
          <w:tcPr>
            <w:tcW w:w="4003" w:type="dxa"/>
          </w:tcPr>
          <w:p w:rsidR="005932F6" w:rsidRPr="00AF0808" w:rsidRDefault="005932F6" w:rsidP="005932F6">
            <w:pPr>
              <w:rPr>
                <w:sz w:val="22"/>
                <w:szCs w:val="22"/>
              </w:rPr>
            </w:pPr>
            <w:r w:rsidRPr="00AF0808">
              <w:rPr>
                <w:sz w:val="22"/>
                <w:szCs w:val="22"/>
              </w:rPr>
              <w:t>Очистка и дезодорация отверстий для стока воды в санитарных зонах, туалетах и душевых комнатах, уборочного инвентаря.</w:t>
            </w:r>
          </w:p>
          <w:p w:rsidR="005932F6" w:rsidRPr="00AF0808" w:rsidRDefault="005932F6" w:rsidP="005932F6">
            <w:pPr>
              <w:rPr>
                <w:sz w:val="22"/>
                <w:szCs w:val="22"/>
              </w:rPr>
            </w:pPr>
            <w:r w:rsidRPr="00AF0808">
              <w:rPr>
                <w:sz w:val="22"/>
                <w:szCs w:val="22"/>
              </w:rPr>
              <w:t>Промывание туалетных ершиков и емкостей для них.</w:t>
            </w:r>
          </w:p>
        </w:tc>
        <w:tc>
          <w:tcPr>
            <w:tcW w:w="2693" w:type="dxa"/>
            <w:vAlign w:val="center"/>
          </w:tcPr>
          <w:p w:rsidR="005932F6" w:rsidRPr="00AF0808" w:rsidRDefault="005932F6"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5932F6" w:rsidRPr="00AF0808" w:rsidRDefault="005932F6"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xml:space="preserve">/ увеличена по заявкам* </w:t>
            </w:r>
            <w:r w:rsidRPr="00AF0808">
              <w:rPr>
                <w:rFonts w:eastAsia="Calibri"/>
                <w:sz w:val="22"/>
                <w:szCs w:val="22"/>
              </w:rPr>
              <w:lastRenderedPageBreak/>
              <w:t>Заказчика (не более 3 (трех) раз в день).</w:t>
            </w:r>
          </w:p>
        </w:tc>
        <w:tc>
          <w:tcPr>
            <w:tcW w:w="2410" w:type="dxa"/>
            <w:vAlign w:val="center"/>
          </w:tcPr>
          <w:p w:rsidR="005932F6" w:rsidRPr="00AF0808" w:rsidRDefault="005932F6" w:rsidP="005932F6">
            <w:pPr>
              <w:jc w:val="center"/>
              <w:rPr>
                <w:sz w:val="22"/>
                <w:szCs w:val="22"/>
              </w:rPr>
            </w:pPr>
            <w:r w:rsidRPr="00AF0808">
              <w:rPr>
                <w:sz w:val="22"/>
                <w:szCs w:val="22"/>
              </w:rPr>
              <w:lastRenderedPageBreak/>
              <w:t>Ежемесячно</w:t>
            </w:r>
          </w:p>
          <w:p w:rsidR="005932F6" w:rsidRPr="00AF0808" w:rsidRDefault="005932F6" w:rsidP="005932F6">
            <w:pPr>
              <w:jc w:val="center"/>
              <w:rPr>
                <w:sz w:val="22"/>
                <w:szCs w:val="22"/>
              </w:rPr>
            </w:pPr>
            <w:r w:rsidRPr="00AF0808">
              <w:rPr>
                <w:sz w:val="22"/>
                <w:szCs w:val="22"/>
              </w:rPr>
              <w:t>1 (один) раз в месяц, в течение всего срока исполнения обязательств по Договору</w:t>
            </w:r>
          </w:p>
        </w:tc>
      </w:tr>
      <w:tr w:rsidR="005932F6" w:rsidRPr="007B54F0" w:rsidTr="005932F6">
        <w:trPr>
          <w:trHeight w:val="773"/>
        </w:trPr>
        <w:tc>
          <w:tcPr>
            <w:tcW w:w="675" w:type="dxa"/>
          </w:tcPr>
          <w:p w:rsidR="005932F6" w:rsidRPr="007B54F0" w:rsidRDefault="005932F6" w:rsidP="005932F6">
            <w:r w:rsidRPr="007B54F0">
              <w:lastRenderedPageBreak/>
              <w:t>2</w:t>
            </w:r>
            <w:r>
              <w:t>1</w:t>
            </w:r>
          </w:p>
        </w:tc>
        <w:tc>
          <w:tcPr>
            <w:tcW w:w="4003" w:type="dxa"/>
          </w:tcPr>
          <w:p w:rsidR="005932F6" w:rsidRPr="00AF0808" w:rsidRDefault="005932F6" w:rsidP="005932F6">
            <w:pPr>
              <w:rPr>
                <w:sz w:val="22"/>
                <w:szCs w:val="22"/>
              </w:rPr>
            </w:pPr>
            <w:r w:rsidRPr="00AF0808">
              <w:rPr>
                <w:sz w:val="22"/>
                <w:szCs w:val="22"/>
              </w:rPr>
              <w:t>Обеспечение постоянного наличия в санузлах: туалетной бумаги, жидкого мыла, освежителя воздуха</w:t>
            </w:r>
          </w:p>
        </w:tc>
        <w:tc>
          <w:tcPr>
            <w:tcW w:w="2693" w:type="dxa"/>
          </w:tcPr>
          <w:p w:rsidR="005932F6" w:rsidRPr="00AF0808" w:rsidRDefault="005932F6"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5932F6" w:rsidRPr="00AF0808" w:rsidRDefault="005932F6"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r w:rsidRPr="00AF0808">
              <w:rPr>
                <w:sz w:val="22"/>
                <w:szCs w:val="22"/>
              </w:rPr>
              <w:t xml:space="preserve"> Постоянное наличие расходных материалов контролирует Исполнитель.</w:t>
            </w:r>
          </w:p>
        </w:tc>
        <w:tc>
          <w:tcPr>
            <w:tcW w:w="2410" w:type="dxa"/>
            <w:vAlign w:val="center"/>
          </w:tcPr>
          <w:p w:rsidR="005932F6" w:rsidRPr="00AF0808" w:rsidRDefault="005932F6" w:rsidP="005932F6">
            <w:pPr>
              <w:jc w:val="center"/>
              <w:rPr>
                <w:sz w:val="22"/>
                <w:szCs w:val="22"/>
              </w:rPr>
            </w:pPr>
            <w:r w:rsidRPr="00AF0808">
              <w:rPr>
                <w:sz w:val="22"/>
                <w:szCs w:val="22"/>
              </w:rPr>
              <w:t>___</w:t>
            </w:r>
          </w:p>
        </w:tc>
      </w:tr>
      <w:tr w:rsidR="005932F6" w:rsidRPr="007B54F0" w:rsidTr="005932F6">
        <w:tc>
          <w:tcPr>
            <w:tcW w:w="675" w:type="dxa"/>
          </w:tcPr>
          <w:p w:rsidR="005932F6" w:rsidRPr="007B54F0" w:rsidRDefault="005932F6" w:rsidP="005932F6">
            <w:r w:rsidRPr="007B54F0">
              <w:t>2</w:t>
            </w:r>
            <w:r>
              <w:t>2</w:t>
            </w:r>
          </w:p>
        </w:tc>
        <w:tc>
          <w:tcPr>
            <w:tcW w:w="4003" w:type="dxa"/>
          </w:tcPr>
          <w:p w:rsidR="005932F6" w:rsidRPr="00AF0808" w:rsidRDefault="005932F6" w:rsidP="005932F6">
            <w:pPr>
              <w:rPr>
                <w:sz w:val="22"/>
                <w:szCs w:val="22"/>
              </w:rPr>
            </w:pPr>
            <w:r w:rsidRPr="00AF0808">
              <w:rPr>
                <w:sz w:val="22"/>
                <w:szCs w:val="22"/>
              </w:rPr>
              <w:t>Обработка дезинфицирующим раствором всей поверхности твердого пола, стен, дверных ручек, санузлов, сантехнического оборудования, душевых кабин и уборочного инвентаря</w:t>
            </w:r>
          </w:p>
        </w:tc>
        <w:tc>
          <w:tcPr>
            <w:tcW w:w="2693" w:type="dxa"/>
            <w:vAlign w:val="center"/>
          </w:tcPr>
          <w:p w:rsidR="005932F6" w:rsidRPr="00AF0808" w:rsidRDefault="005932F6" w:rsidP="005932F6">
            <w:pPr>
              <w:jc w:val="center"/>
              <w:rPr>
                <w:sz w:val="22"/>
                <w:szCs w:val="22"/>
              </w:rPr>
            </w:pPr>
            <w:r w:rsidRPr="00AF0808">
              <w:rPr>
                <w:sz w:val="22"/>
                <w:szCs w:val="22"/>
              </w:rPr>
              <w:t>___</w:t>
            </w:r>
          </w:p>
        </w:tc>
        <w:tc>
          <w:tcPr>
            <w:tcW w:w="2410" w:type="dxa"/>
            <w:vAlign w:val="center"/>
          </w:tcPr>
          <w:p w:rsidR="005932F6" w:rsidRPr="00AF0808" w:rsidRDefault="005932F6" w:rsidP="005932F6">
            <w:pPr>
              <w:jc w:val="center"/>
              <w:rPr>
                <w:sz w:val="22"/>
                <w:szCs w:val="22"/>
              </w:rPr>
            </w:pPr>
            <w:r w:rsidRPr="00AF0808">
              <w:rPr>
                <w:sz w:val="22"/>
                <w:szCs w:val="22"/>
              </w:rPr>
              <w:t>Ежемесячно</w:t>
            </w:r>
          </w:p>
          <w:p w:rsidR="005932F6" w:rsidRPr="00AF0808" w:rsidRDefault="005932F6" w:rsidP="005932F6">
            <w:pPr>
              <w:jc w:val="center"/>
              <w:rPr>
                <w:sz w:val="22"/>
                <w:szCs w:val="22"/>
              </w:rPr>
            </w:pPr>
            <w:r w:rsidRPr="00AF0808">
              <w:rPr>
                <w:sz w:val="22"/>
                <w:szCs w:val="22"/>
              </w:rPr>
              <w:t>1 (один) раз в месяц, в течение всего срока исполнения обязательств по Договору</w:t>
            </w:r>
          </w:p>
        </w:tc>
      </w:tr>
      <w:tr w:rsidR="005932F6" w:rsidRPr="007B54F0" w:rsidTr="005932F6">
        <w:tc>
          <w:tcPr>
            <w:tcW w:w="675" w:type="dxa"/>
          </w:tcPr>
          <w:p w:rsidR="005932F6" w:rsidRPr="007B54F0" w:rsidRDefault="005932F6" w:rsidP="005932F6">
            <w:r w:rsidRPr="007B54F0">
              <w:t>2</w:t>
            </w:r>
            <w:r>
              <w:t>3</w:t>
            </w:r>
          </w:p>
        </w:tc>
        <w:tc>
          <w:tcPr>
            <w:tcW w:w="4003" w:type="dxa"/>
          </w:tcPr>
          <w:p w:rsidR="005932F6" w:rsidRPr="00AF0808" w:rsidRDefault="005932F6" w:rsidP="005932F6">
            <w:pPr>
              <w:rPr>
                <w:sz w:val="22"/>
                <w:szCs w:val="22"/>
              </w:rPr>
            </w:pPr>
            <w:r w:rsidRPr="00AF0808">
              <w:rPr>
                <w:sz w:val="22"/>
                <w:szCs w:val="22"/>
              </w:rPr>
              <w:t xml:space="preserve">Уборка </w:t>
            </w:r>
            <w:proofErr w:type="spellStart"/>
            <w:r w:rsidRPr="00AF0808">
              <w:rPr>
                <w:sz w:val="22"/>
                <w:szCs w:val="22"/>
              </w:rPr>
              <w:t>грязепоглощающих</w:t>
            </w:r>
            <w:proofErr w:type="spellEnd"/>
            <w:r w:rsidRPr="00AF0808">
              <w:rPr>
                <w:sz w:val="22"/>
                <w:szCs w:val="22"/>
              </w:rPr>
              <w:t xml:space="preserve"> зон на </w:t>
            </w:r>
            <w:proofErr w:type="gramStart"/>
            <w:r w:rsidRPr="00AF0808">
              <w:rPr>
                <w:sz w:val="22"/>
                <w:szCs w:val="22"/>
              </w:rPr>
              <w:t>входах</w:t>
            </w:r>
            <w:proofErr w:type="gramEnd"/>
            <w:r w:rsidRPr="00AF0808">
              <w:rPr>
                <w:sz w:val="22"/>
                <w:szCs w:val="22"/>
              </w:rPr>
              <w:t xml:space="preserve"> в помещения (в том числе: очистка и мытье грязезащитных покрытий, очистка и мытье приямков для этих покрытий и т.д.).</w:t>
            </w:r>
          </w:p>
        </w:tc>
        <w:tc>
          <w:tcPr>
            <w:tcW w:w="2693" w:type="dxa"/>
            <w:vAlign w:val="center"/>
          </w:tcPr>
          <w:p w:rsidR="005932F6" w:rsidRPr="00AF0808" w:rsidRDefault="005932F6"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5932F6" w:rsidRPr="00AF0808" w:rsidRDefault="005932F6"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vAlign w:val="center"/>
          </w:tcPr>
          <w:p w:rsidR="005932F6" w:rsidRPr="00AF0808" w:rsidRDefault="005932F6" w:rsidP="005932F6">
            <w:pPr>
              <w:jc w:val="center"/>
              <w:rPr>
                <w:sz w:val="22"/>
                <w:szCs w:val="22"/>
              </w:rPr>
            </w:pPr>
            <w:r w:rsidRPr="00AF0808">
              <w:rPr>
                <w:sz w:val="22"/>
                <w:szCs w:val="22"/>
              </w:rPr>
              <w:t>Ежемесячно</w:t>
            </w:r>
          </w:p>
          <w:p w:rsidR="005932F6" w:rsidRPr="00AF0808" w:rsidRDefault="005932F6" w:rsidP="005932F6">
            <w:pPr>
              <w:jc w:val="center"/>
              <w:rPr>
                <w:sz w:val="22"/>
                <w:szCs w:val="22"/>
              </w:rPr>
            </w:pPr>
            <w:r w:rsidRPr="00AF0808">
              <w:rPr>
                <w:sz w:val="22"/>
                <w:szCs w:val="22"/>
              </w:rPr>
              <w:t>1 (один) раз в месяц, в течение всего срока исполнения обязательств по Договору</w:t>
            </w:r>
          </w:p>
        </w:tc>
      </w:tr>
      <w:tr w:rsidR="005932F6" w:rsidRPr="007B54F0" w:rsidTr="005932F6">
        <w:tc>
          <w:tcPr>
            <w:tcW w:w="675" w:type="dxa"/>
          </w:tcPr>
          <w:p w:rsidR="005932F6" w:rsidRPr="007B54F0" w:rsidRDefault="005932F6" w:rsidP="005932F6">
            <w:r w:rsidRPr="007B54F0">
              <w:t>2</w:t>
            </w:r>
            <w:r>
              <w:t>4</w:t>
            </w:r>
          </w:p>
        </w:tc>
        <w:tc>
          <w:tcPr>
            <w:tcW w:w="4003" w:type="dxa"/>
          </w:tcPr>
          <w:p w:rsidR="005932F6" w:rsidRPr="00AF0808" w:rsidRDefault="005932F6" w:rsidP="005932F6">
            <w:pPr>
              <w:rPr>
                <w:sz w:val="22"/>
                <w:szCs w:val="22"/>
              </w:rPr>
            </w:pPr>
            <w:r w:rsidRPr="00AF0808">
              <w:rPr>
                <w:sz w:val="22"/>
                <w:szCs w:val="22"/>
              </w:rPr>
              <w:t xml:space="preserve">Уборка помещений в случае чрезвычайных обстоятельств, удаление воды при протечках, удаление различных загрязнений при прорывах в технических системах и другие форс-мажорные обстоятельства локального характера. </w:t>
            </w:r>
          </w:p>
        </w:tc>
        <w:tc>
          <w:tcPr>
            <w:tcW w:w="2693" w:type="dxa"/>
          </w:tcPr>
          <w:p w:rsidR="005932F6" w:rsidRPr="00AF0808" w:rsidRDefault="005932F6" w:rsidP="005932F6">
            <w:pPr>
              <w:jc w:val="center"/>
              <w:rPr>
                <w:sz w:val="22"/>
                <w:szCs w:val="22"/>
              </w:rPr>
            </w:pPr>
            <w:r w:rsidRPr="00AF0808">
              <w:rPr>
                <w:sz w:val="22"/>
                <w:szCs w:val="22"/>
              </w:rPr>
              <w:t>по заявкам* Заказчика, в течение всего срока исполнения обязательств по Договору</w:t>
            </w:r>
          </w:p>
        </w:tc>
        <w:tc>
          <w:tcPr>
            <w:tcW w:w="2410" w:type="dxa"/>
            <w:vAlign w:val="center"/>
          </w:tcPr>
          <w:p w:rsidR="005932F6" w:rsidRPr="00AF0808" w:rsidRDefault="005932F6" w:rsidP="005932F6">
            <w:pPr>
              <w:jc w:val="center"/>
              <w:rPr>
                <w:sz w:val="22"/>
                <w:szCs w:val="22"/>
              </w:rPr>
            </w:pPr>
            <w:r w:rsidRPr="00AF0808">
              <w:rPr>
                <w:sz w:val="22"/>
                <w:szCs w:val="22"/>
              </w:rPr>
              <w:t>_</w:t>
            </w:r>
          </w:p>
        </w:tc>
      </w:tr>
      <w:tr w:rsidR="005932F6" w:rsidRPr="007B54F0" w:rsidTr="005932F6">
        <w:tc>
          <w:tcPr>
            <w:tcW w:w="675" w:type="dxa"/>
          </w:tcPr>
          <w:p w:rsidR="005932F6" w:rsidRPr="004C5248" w:rsidRDefault="005932F6" w:rsidP="005932F6">
            <w:r w:rsidRPr="004C5248">
              <w:t>2</w:t>
            </w:r>
            <w:r>
              <w:t>5</w:t>
            </w:r>
          </w:p>
        </w:tc>
        <w:tc>
          <w:tcPr>
            <w:tcW w:w="4003" w:type="dxa"/>
          </w:tcPr>
          <w:p w:rsidR="005932F6" w:rsidRPr="00AF0808" w:rsidRDefault="005932F6" w:rsidP="005932F6">
            <w:pPr>
              <w:rPr>
                <w:sz w:val="22"/>
                <w:szCs w:val="22"/>
              </w:rPr>
            </w:pPr>
            <w:r w:rsidRPr="00AF0808">
              <w:rPr>
                <w:sz w:val="22"/>
                <w:szCs w:val="22"/>
              </w:rPr>
              <w:t>Протирка аудиторных досок</w:t>
            </w:r>
          </w:p>
        </w:tc>
        <w:tc>
          <w:tcPr>
            <w:tcW w:w="2693" w:type="dxa"/>
          </w:tcPr>
          <w:p w:rsidR="005932F6" w:rsidRPr="00AF0808" w:rsidRDefault="005932F6"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5932F6" w:rsidRPr="00AF0808" w:rsidRDefault="005932F6" w:rsidP="005932F6">
            <w:pPr>
              <w:jc w:val="center"/>
              <w:rPr>
                <w:sz w:val="22"/>
                <w:szCs w:val="22"/>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vAlign w:val="center"/>
          </w:tcPr>
          <w:p w:rsidR="005932F6" w:rsidRPr="00AF0808" w:rsidRDefault="005932F6" w:rsidP="005932F6">
            <w:pPr>
              <w:jc w:val="center"/>
              <w:rPr>
                <w:sz w:val="22"/>
                <w:szCs w:val="22"/>
              </w:rPr>
            </w:pPr>
            <w:r w:rsidRPr="00AF0808">
              <w:rPr>
                <w:sz w:val="22"/>
                <w:szCs w:val="22"/>
              </w:rPr>
              <w:t>_</w:t>
            </w:r>
          </w:p>
        </w:tc>
      </w:tr>
      <w:tr w:rsidR="005932F6" w:rsidRPr="007B54F0" w:rsidTr="005932F6">
        <w:tc>
          <w:tcPr>
            <w:tcW w:w="675" w:type="dxa"/>
          </w:tcPr>
          <w:p w:rsidR="005932F6" w:rsidRPr="007B54F0" w:rsidRDefault="005932F6" w:rsidP="005932F6">
            <w:r w:rsidRPr="007B54F0">
              <w:t>2</w:t>
            </w:r>
            <w:r>
              <w:t>6</w:t>
            </w:r>
          </w:p>
        </w:tc>
        <w:tc>
          <w:tcPr>
            <w:tcW w:w="4003" w:type="dxa"/>
          </w:tcPr>
          <w:p w:rsidR="005932F6" w:rsidRPr="00AF0808" w:rsidRDefault="005932F6" w:rsidP="005932F6">
            <w:pPr>
              <w:rPr>
                <w:sz w:val="22"/>
                <w:szCs w:val="22"/>
              </w:rPr>
            </w:pPr>
            <w:r w:rsidRPr="00AF0808">
              <w:rPr>
                <w:sz w:val="22"/>
                <w:szCs w:val="22"/>
              </w:rPr>
              <w:t xml:space="preserve">Чистка поверхности твердого пола из </w:t>
            </w:r>
            <w:proofErr w:type="spellStart"/>
            <w:r w:rsidRPr="00AF0808">
              <w:rPr>
                <w:sz w:val="22"/>
                <w:szCs w:val="22"/>
              </w:rPr>
              <w:t>керамогранита</w:t>
            </w:r>
            <w:proofErr w:type="spellEnd"/>
            <w:r w:rsidRPr="00AF0808">
              <w:rPr>
                <w:sz w:val="22"/>
                <w:szCs w:val="22"/>
              </w:rPr>
              <w:t xml:space="preserve">  с нанесением защитного слоя</w:t>
            </w:r>
          </w:p>
        </w:tc>
        <w:tc>
          <w:tcPr>
            <w:tcW w:w="2693" w:type="dxa"/>
          </w:tcPr>
          <w:p w:rsidR="005932F6" w:rsidRPr="00AF0808" w:rsidRDefault="005932F6" w:rsidP="005932F6">
            <w:pPr>
              <w:jc w:val="center"/>
              <w:rPr>
                <w:sz w:val="22"/>
                <w:szCs w:val="22"/>
              </w:rPr>
            </w:pPr>
            <w:r w:rsidRPr="00AF0808">
              <w:rPr>
                <w:sz w:val="22"/>
                <w:szCs w:val="22"/>
              </w:rPr>
              <w:t>_</w:t>
            </w:r>
          </w:p>
        </w:tc>
        <w:tc>
          <w:tcPr>
            <w:tcW w:w="2410" w:type="dxa"/>
            <w:vAlign w:val="center"/>
          </w:tcPr>
          <w:p w:rsidR="005932F6" w:rsidRPr="00AF0808" w:rsidRDefault="005932F6" w:rsidP="005932F6">
            <w:pPr>
              <w:jc w:val="center"/>
              <w:rPr>
                <w:sz w:val="22"/>
                <w:szCs w:val="22"/>
              </w:rPr>
            </w:pPr>
            <w:r w:rsidRPr="00AF0808">
              <w:rPr>
                <w:sz w:val="22"/>
                <w:szCs w:val="22"/>
              </w:rPr>
              <w:t xml:space="preserve">2 (два) раза в год. </w:t>
            </w:r>
          </w:p>
          <w:p w:rsidR="005932F6" w:rsidRPr="00AF0808" w:rsidRDefault="005932F6" w:rsidP="005932F6">
            <w:pPr>
              <w:jc w:val="center"/>
              <w:rPr>
                <w:sz w:val="22"/>
                <w:szCs w:val="22"/>
              </w:rPr>
            </w:pPr>
          </w:p>
          <w:p w:rsidR="005932F6" w:rsidRPr="00AF0808" w:rsidRDefault="005932F6" w:rsidP="005932F6">
            <w:pPr>
              <w:jc w:val="center"/>
              <w:rPr>
                <w:sz w:val="22"/>
                <w:szCs w:val="22"/>
              </w:rPr>
            </w:pPr>
          </w:p>
        </w:tc>
      </w:tr>
    </w:tbl>
    <w:p w:rsidR="005932F6" w:rsidRDefault="005932F6" w:rsidP="005932F6">
      <w:pPr>
        <w:jc w:val="both"/>
        <w:rPr>
          <w:rFonts w:eastAsia="Calibri"/>
          <w:b/>
          <w:lang w:eastAsia="en-US"/>
        </w:rPr>
      </w:pPr>
    </w:p>
    <w:p w:rsidR="005932F6" w:rsidRDefault="005932F6" w:rsidP="005932F6">
      <w:pPr>
        <w:jc w:val="both"/>
        <w:rPr>
          <w:rFonts w:eastAsia="Calibri"/>
          <w:b/>
          <w:lang w:eastAsia="en-US"/>
        </w:rPr>
      </w:pPr>
    </w:p>
    <w:p w:rsidR="005932F6" w:rsidRDefault="005932F6" w:rsidP="005932F6">
      <w:pPr>
        <w:jc w:val="both"/>
        <w:rPr>
          <w:b/>
        </w:rPr>
      </w:pPr>
      <w:r w:rsidRPr="00BD5849">
        <w:rPr>
          <w:rFonts w:eastAsia="Calibri"/>
          <w:b/>
          <w:lang w:eastAsia="en-US"/>
        </w:rPr>
        <w:t>А</w:t>
      </w:r>
      <w:proofErr w:type="gramStart"/>
      <w:r w:rsidRPr="00BD5849">
        <w:rPr>
          <w:rFonts w:eastAsia="Calibri"/>
          <w:b/>
          <w:lang w:eastAsia="en-US"/>
        </w:rPr>
        <w:t>2</w:t>
      </w:r>
      <w:proofErr w:type="gramEnd"/>
      <w:r w:rsidRPr="00BD5849">
        <w:rPr>
          <w:rFonts w:eastAsia="Calibri"/>
          <w:b/>
          <w:lang w:eastAsia="en-US"/>
        </w:rPr>
        <w:t>.</w:t>
      </w:r>
      <w:r w:rsidRPr="00BD5849">
        <w:rPr>
          <w:rFonts w:eastAsia="Calibri"/>
          <w:lang w:eastAsia="en-US"/>
        </w:rPr>
        <w:t xml:space="preserve"> </w:t>
      </w:r>
      <w:r w:rsidRPr="004C5248">
        <w:rPr>
          <w:b/>
        </w:rPr>
        <w:t xml:space="preserve">Перечень работ (услуг), входящих в генеральную и ежедневную комплексную уборку </w:t>
      </w:r>
      <w:r>
        <w:rPr>
          <w:b/>
        </w:rPr>
        <w:t>медицинских кабинетов (</w:t>
      </w:r>
      <w:proofErr w:type="spellStart"/>
      <w:r>
        <w:rPr>
          <w:b/>
        </w:rPr>
        <w:t>каб</w:t>
      </w:r>
      <w:proofErr w:type="spellEnd"/>
      <w:r>
        <w:rPr>
          <w:b/>
        </w:rPr>
        <w:t>.</w:t>
      </w:r>
      <w:r w:rsidRPr="00514B8A">
        <w:rPr>
          <w:b/>
        </w:rPr>
        <w:t xml:space="preserve"> № 134; № 135</w:t>
      </w:r>
      <w:r>
        <w:rPr>
          <w:b/>
        </w:rPr>
        <w:t>)</w:t>
      </w:r>
      <w:r w:rsidRPr="004C5248">
        <w:rPr>
          <w:b/>
        </w:rPr>
        <w:t xml:space="preserve"> и периодичность их выполнения (оказания)</w:t>
      </w:r>
      <w:r w:rsidRPr="004C5248">
        <w:t xml:space="preserve"> </w:t>
      </w:r>
      <w:r w:rsidRPr="004C5248">
        <w:rPr>
          <w:b/>
        </w:rPr>
        <w:t>в течение всего срока испо</w:t>
      </w:r>
      <w:r>
        <w:rPr>
          <w:b/>
        </w:rPr>
        <w:t>лнения обязательств по Договору:</w:t>
      </w:r>
    </w:p>
    <w:p w:rsidR="005932F6" w:rsidRPr="00BD5849" w:rsidRDefault="005932F6" w:rsidP="005932F6">
      <w:pPr>
        <w:jc w:val="both"/>
        <w:rPr>
          <w:rFonts w:eastAsia="Calibri"/>
          <w:b/>
          <w:lang w:eastAsia="en-US"/>
        </w:rPr>
      </w:pPr>
    </w:p>
    <w:p w:rsidR="005932F6" w:rsidRDefault="005932F6" w:rsidP="005932F6">
      <w:pPr>
        <w:jc w:val="right"/>
        <w:rPr>
          <w:rFonts w:eastAsia="Calibri"/>
          <w:lang w:eastAsia="en-US"/>
        </w:rPr>
      </w:pPr>
      <w:r>
        <w:rPr>
          <w:rFonts w:eastAsia="Calibri"/>
          <w:lang w:eastAsia="en-US"/>
        </w:rPr>
        <w:t>Таблица 6</w:t>
      </w:r>
    </w:p>
    <w:p w:rsidR="005932F6" w:rsidRPr="00AC35EF" w:rsidRDefault="005932F6" w:rsidP="005932F6">
      <w:pPr>
        <w:jc w:val="right"/>
        <w:rPr>
          <w:rFonts w:eastAsia="Calibri"/>
          <w:bCs/>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4"/>
        <w:gridCol w:w="4014"/>
        <w:gridCol w:w="2693"/>
        <w:gridCol w:w="2410"/>
      </w:tblGrid>
      <w:tr w:rsidR="005932F6" w:rsidRPr="00023572" w:rsidTr="005932F6">
        <w:tc>
          <w:tcPr>
            <w:tcW w:w="664" w:type="dxa"/>
            <w:vMerge w:val="restart"/>
            <w:tcMar>
              <w:top w:w="0" w:type="dxa"/>
              <w:left w:w="108" w:type="dxa"/>
              <w:bottom w:w="0" w:type="dxa"/>
              <w:right w:w="108" w:type="dxa"/>
            </w:tcMar>
            <w:vAlign w:val="center"/>
            <w:hideMark/>
          </w:tcPr>
          <w:p w:rsidR="005932F6" w:rsidRPr="00023572" w:rsidRDefault="005932F6" w:rsidP="005932F6">
            <w:pPr>
              <w:jc w:val="center"/>
              <w:rPr>
                <w:rFonts w:eastAsiaTheme="minorHAnsi"/>
                <w:b/>
                <w:bCs/>
                <w:sz w:val="22"/>
                <w:szCs w:val="22"/>
                <w:lang w:eastAsia="en-US"/>
              </w:rPr>
            </w:pPr>
            <w:r w:rsidRPr="00023572">
              <w:rPr>
                <w:b/>
                <w:bCs/>
                <w:sz w:val="22"/>
                <w:szCs w:val="22"/>
                <w:lang w:eastAsia="en-US"/>
              </w:rPr>
              <w:t>№</w:t>
            </w:r>
          </w:p>
          <w:p w:rsidR="005932F6" w:rsidRPr="00023572" w:rsidRDefault="005932F6" w:rsidP="005932F6">
            <w:pPr>
              <w:jc w:val="center"/>
              <w:rPr>
                <w:rFonts w:eastAsiaTheme="minorHAnsi"/>
                <w:b/>
                <w:bCs/>
                <w:sz w:val="22"/>
                <w:szCs w:val="22"/>
                <w:lang w:eastAsia="en-US"/>
              </w:rPr>
            </w:pPr>
            <w:proofErr w:type="gramStart"/>
            <w:r w:rsidRPr="00023572">
              <w:rPr>
                <w:b/>
                <w:bCs/>
                <w:sz w:val="22"/>
                <w:szCs w:val="22"/>
                <w:lang w:eastAsia="en-US"/>
              </w:rPr>
              <w:t>п</w:t>
            </w:r>
            <w:proofErr w:type="gramEnd"/>
            <w:r w:rsidRPr="00023572">
              <w:rPr>
                <w:b/>
                <w:bCs/>
                <w:sz w:val="22"/>
                <w:szCs w:val="22"/>
                <w:lang w:eastAsia="en-US"/>
              </w:rPr>
              <w:t>/п</w:t>
            </w:r>
          </w:p>
        </w:tc>
        <w:tc>
          <w:tcPr>
            <w:tcW w:w="4014" w:type="dxa"/>
            <w:vMerge w:val="restart"/>
            <w:tcMar>
              <w:top w:w="0" w:type="dxa"/>
              <w:left w:w="108" w:type="dxa"/>
              <w:bottom w:w="0" w:type="dxa"/>
              <w:right w:w="108" w:type="dxa"/>
            </w:tcMar>
            <w:vAlign w:val="center"/>
            <w:hideMark/>
          </w:tcPr>
          <w:p w:rsidR="005932F6" w:rsidRPr="00023572" w:rsidRDefault="005932F6" w:rsidP="005932F6">
            <w:pPr>
              <w:jc w:val="center"/>
              <w:rPr>
                <w:rFonts w:eastAsiaTheme="minorHAnsi"/>
                <w:b/>
                <w:bCs/>
                <w:sz w:val="22"/>
                <w:szCs w:val="22"/>
                <w:lang w:eastAsia="en-US"/>
              </w:rPr>
            </w:pPr>
            <w:r w:rsidRPr="00023572">
              <w:rPr>
                <w:b/>
                <w:bCs/>
                <w:sz w:val="22"/>
                <w:szCs w:val="22"/>
                <w:lang w:eastAsia="en-US"/>
              </w:rPr>
              <w:t>Перечень работ (услуг)</w:t>
            </w:r>
          </w:p>
        </w:tc>
        <w:tc>
          <w:tcPr>
            <w:tcW w:w="5103" w:type="dxa"/>
            <w:gridSpan w:val="2"/>
            <w:tcMar>
              <w:top w:w="0" w:type="dxa"/>
              <w:left w:w="108" w:type="dxa"/>
              <w:bottom w:w="0" w:type="dxa"/>
              <w:right w:w="108" w:type="dxa"/>
            </w:tcMar>
            <w:vAlign w:val="center"/>
            <w:hideMark/>
          </w:tcPr>
          <w:p w:rsidR="005932F6" w:rsidRPr="00023572" w:rsidRDefault="005932F6" w:rsidP="005932F6">
            <w:pPr>
              <w:jc w:val="center"/>
              <w:rPr>
                <w:rFonts w:eastAsiaTheme="minorHAnsi"/>
                <w:b/>
                <w:bCs/>
                <w:sz w:val="22"/>
                <w:szCs w:val="22"/>
                <w:lang w:eastAsia="en-US"/>
              </w:rPr>
            </w:pPr>
            <w:r w:rsidRPr="00023572">
              <w:rPr>
                <w:b/>
                <w:bCs/>
                <w:sz w:val="22"/>
                <w:szCs w:val="22"/>
                <w:lang w:eastAsia="en-US"/>
              </w:rPr>
              <w:t>Периодичность выполнения работ (оказания услуг)</w:t>
            </w:r>
          </w:p>
        </w:tc>
      </w:tr>
      <w:tr w:rsidR="005932F6" w:rsidRPr="00023572" w:rsidTr="005932F6">
        <w:tc>
          <w:tcPr>
            <w:tcW w:w="0" w:type="auto"/>
            <w:vMerge/>
            <w:vAlign w:val="center"/>
            <w:hideMark/>
          </w:tcPr>
          <w:p w:rsidR="005932F6" w:rsidRPr="00023572" w:rsidRDefault="005932F6" w:rsidP="005932F6">
            <w:pPr>
              <w:rPr>
                <w:rFonts w:eastAsiaTheme="minorHAnsi"/>
                <w:b/>
                <w:bCs/>
                <w:sz w:val="22"/>
                <w:szCs w:val="22"/>
                <w:lang w:eastAsia="en-US"/>
              </w:rPr>
            </w:pPr>
          </w:p>
        </w:tc>
        <w:tc>
          <w:tcPr>
            <w:tcW w:w="4014" w:type="dxa"/>
            <w:vMerge/>
            <w:vAlign w:val="center"/>
            <w:hideMark/>
          </w:tcPr>
          <w:p w:rsidR="005932F6" w:rsidRPr="00023572" w:rsidRDefault="005932F6" w:rsidP="005932F6">
            <w:pPr>
              <w:rPr>
                <w:rFonts w:eastAsiaTheme="minorHAnsi"/>
                <w:b/>
                <w:bCs/>
                <w:sz w:val="22"/>
                <w:szCs w:val="22"/>
                <w:lang w:eastAsia="en-US"/>
              </w:rPr>
            </w:pPr>
          </w:p>
        </w:tc>
        <w:tc>
          <w:tcPr>
            <w:tcW w:w="2693" w:type="dxa"/>
            <w:tcMar>
              <w:top w:w="0" w:type="dxa"/>
              <w:left w:w="108" w:type="dxa"/>
              <w:bottom w:w="0" w:type="dxa"/>
              <w:right w:w="108" w:type="dxa"/>
            </w:tcMar>
            <w:vAlign w:val="center"/>
            <w:hideMark/>
          </w:tcPr>
          <w:p w:rsidR="005932F6" w:rsidRPr="00023572" w:rsidRDefault="005932F6" w:rsidP="005932F6">
            <w:pPr>
              <w:jc w:val="center"/>
              <w:rPr>
                <w:rFonts w:eastAsiaTheme="minorHAnsi"/>
                <w:b/>
                <w:bCs/>
                <w:sz w:val="22"/>
                <w:szCs w:val="22"/>
                <w:lang w:eastAsia="en-US"/>
              </w:rPr>
            </w:pPr>
            <w:r w:rsidRPr="00023572">
              <w:rPr>
                <w:b/>
                <w:bCs/>
                <w:sz w:val="22"/>
                <w:szCs w:val="22"/>
                <w:lang w:eastAsia="en-US"/>
              </w:rPr>
              <w:t>ежедневная комплексная</w:t>
            </w:r>
          </w:p>
        </w:tc>
        <w:tc>
          <w:tcPr>
            <w:tcW w:w="2410" w:type="dxa"/>
            <w:tcMar>
              <w:top w:w="0" w:type="dxa"/>
              <w:left w:w="108" w:type="dxa"/>
              <w:bottom w:w="0" w:type="dxa"/>
              <w:right w:w="108" w:type="dxa"/>
            </w:tcMar>
            <w:vAlign w:val="center"/>
            <w:hideMark/>
          </w:tcPr>
          <w:p w:rsidR="005932F6" w:rsidRPr="00023572" w:rsidRDefault="005932F6" w:rsidP="005932F6">
            <w:pPr>
              <w:jc w:val="center"/>
              <w:rPr>
                <w:rFonts w:eastAsiaTheme="minorHAnsi"/>
                <w:b/>
                <w:bCs/>
                <w:sz w:val="22"/>
                <w:szCs w:val="22"/>
                <w:lang w:eastAsia="en-US"/>
              </w:rPr>
            </w:pPr>
            <w:r w:rsidRPr="00023572">
              <w:rPr>
                <w:b/>
                <w:bCs/>
                <w:sz w:val="22"/>
                <w:szCs w:val="22"/>
                <w:lang w:eastAsia="en-US"/>
              </w:rPr>
              <w:t>генеральная</w:t>
            </w:r>
          </w:p>
        </w:tc>
      </w:tr>
      <w:tr w:rsidR="005932F6" w:rsidRPr="00AF0808" w:rsidTr="005932F6">
        <w:tc>
          <w:tcPr>
            <w:tcW w:w="664" w:type="dxa"/>
            <w:tcMar>
              <w:top w:w="0" w:type="dxa"/>
              <w:left w:w="108" w:type="dxa"/>
              <w:bottom w:w="0" w:type="dxa"/>
              <w:right w:w="108" w:type="dxa"/>
            </w:tcMar>
            <w:hideMark/>
          </w:tcPr>
          <w:p w:rsidR="005932F6" w:rsidRPr="007B54F0" w:rsidRDefault="005932F6" w:rsidP="005932F6">
            <w:pPr>
              <w:rPr>
                <w:rFonts w:eastAsiaTheme="minorHAnsi"/>
                <w:lang w:eastAsia="en-US"/>
              </w:rPr>
            </w:pPr>
            <w:r w:rsidRPr="007B54F0">
              <w:rPr>
                <w:lang w:eastAsia="en-US"/>
              </w:rPr>
              <w:t>1</w:t>
            </w:r>
          </w:p>
        </w:tc>
        <w:tc>
          <w:tcPr>
            <w:tcW w:w="4014" w:type="dxa"/>
            <w:tcMar>
              <w:top w:w="0" w:type="dxa"/>
              <w:left w:w="108" w:type="dxa"/>
              <w:bottom w:w="0" w:type="dxa"/>
              <w:right w:w="108" w:type="dxa"/>
            </w:tcMar>
            <w:hideMark/>
          </w:tcPr>
          <w:p w:rsidR="005932F6" w:rsidRPr="00AF0808" w:rsidRDefault="005932F6" w:rsidP="005932F6">
            <w:pPr>
              <w:rPr>
                <w:rFonts w:eastAsiaTheme="minorHAnsi"/>
                <w:sz w:val="22"/>
                <w:szCs w:val="22"/>
                <w:lang w:eastAsia="en-US"/>
              </w:rPr>
            </w:pPr>
            <w:proofErr w:type="gramStart"/>
            <w:r w:rsidRPr="00AF0808">
              <w:rPr>
                <w:sz w:val="22"/>
                <w:szCs w:val="22"/>
                <w:lang w:eastAsia="en-US"/>
              </w:rPr>
              <w:t>Мытье (влажная протирка) всей поверхности твердого пола, плинтусов, полов, мебели, подоконников, дверей, дверных ручек, стен, раковины  и т.д. с использованием моющих и дезинфицирующих средств, разрешенных к использованию в установленном порядке.</w:t>
            </w:r>
            <w:proofErr w:type="gramEnd"/>
          </w:p>
        </w:tc>
        <w:tc>
          <w:tcPr>
            <w:tcW w:w="2693" w:type="dxa"/>
            <w:tcMar>
              <w:top w:w="0" w:type="dxa"/>
              <w:left w:w="108" w:type="dxa"/>
              <w:bottom w:w="0" w:type="dxa"/>
              <w:right w:w="108" w:type="dxa"/>
            </w:tcMar>
            <w:hideMark/>
          </w:tcPr>
          <w:p w:rsidR="005932F6" w:rsidRPr="00AF0808" w:rsidRDefault="005932F6" w:rsidP="005932F6">
            <w:pPr>
              <w:autoSpaceDE w:val="0"/>
              <w:autoSpaceDN w:val="0"/>
              <w:jc w:val="center"/>
              <w:rPr>
                <w:rFonts w:eastAsiaTheme="minorHAnsi"/>
                <w:sz w:val="22"/>
                <w:szCs w:val="22"/>
                <w:lang w:eastAsia="en-US"/>
              </w:rPr>
            </w:pPr>
            <w:r w:rsidRPr="00AF0808">
              <w:rPr>
                <w:sz w:val="22"/>
                <w:szCs w:val="22"/>
                <w:lang w:eastAsia="en-US"/>
              </w:rPr>
              <w:t>ежедневно,</w:t>
            </w:r>
          </w:p>
          <w:p w:rsidR="005932F6" w:rsidRPr="00AF0808" w:rsidRDefault="005932F6" w:rsidP="005932F6">
            <w:pPr>
              <w:autoSpaceDE w:val="0"/>
              <w:autoSpaceDN w:val="0"/>
              <w:jc w:val="center"/>
              <w:rPr>
                <w:rFonts w:eastAsiaTheme="minorHAnsi"/>
                <w:sz w:val="22"/>
                <w:szCs w:val="22"/>
                <w:highlight w:val="yellow"/>
                <w:lang w:eastAsia="en-US"/>
              </w:rPr>
            </w:pPr>
            <w:r w:rsidRPr="00AF0808">
              <w:rPr>
                <w:sz w:val="22"/>
                <w:szCs w:val="22"/>
                <w:lang w:eastAsia="en-US"/>
              </w:rPr>
              <w:t>не менее 2 (двух) раз в день</w:t>
            </w:r>
          </w:p>
        </w:tc>
        <w:tc>
          <w:tcPr>
            <w:tcW w:w="2410" w:type="dxa"/>
            <w:tcMar>
              <w:top w:w="0" w:type="dxa"/>
              <w:left w:w="108" w:type="dxa"/>
              <w:bottom w:w="0" w:type="dxa"/>
              <w:right w:w="108" w:type="dxa"/>
            </w:tcMar>
            <w:hideMark/>
          </w:tcPr>
          <w:p w:rsidR="005932F6" w:rsidRPr="00AF0808" w:rsidRDefault="005932F6" w:rsidP="005932F6">
            <w:pPr>
              <w:jc w:val="center"/>
              <w:rPr>
                <w:rFonts w:eastAsiaTheme="minorHAnsi"/>
                <w:sz w:val="22"/>
                <w:szCs w:val="22"/>
                <w:lang w:eastAsia="en-US"/>
              </w:rPr>
            </w:pPr>
            <w:r w:rsidRPr="00AF0808">
              <w:rPr>
                <w:sz w:val="22"/>
                <w:szCs w:val="22"/>
                <w:lang w:eastAsia="en-US"/>
              </w:rPr>
              <w:t>еженедельно</w:t>
            </w:r>
          </w:p>
          <w:p w:rsidR="005932F6" w:rsidRPr="00AF0808" w:rsidRDefault="005932F6" w:rsidP="005932F6">
            <w:pPr>
              <w:jc w:val="center"/>
              <w:rPr>
                <w:sz w:val="22"/>
                <w:szCs w:val="22"/>
                <w:lang w:eastAsia="en-US"/>
              </w:rPr>
            </w:pPr>
            <w:r w:rsidRPr="00AF0808">
              <w:rPr>
                <w:sz w:val="22"/>
                <w:szCs w:val="22"/>
                <w:lang w:eastAsia="en-US"/>
              </w:rPr>
              <w:t xml:space="preserve">не реже 1 (одного) раза в неделю </w:t>
            </w:r>
          </w:p>
          <w:p w:rsidR="005932F6" w:rsidRPr="00AF0808" w:rsidRDefault="005932F6" w:rsidP="005932F6">
            <w:pPr>
              <w:jc w:val="center"/>
              <w:rPr>
                <w:sz w:val="22"/>
                <w:szCs w:val="22"/>
              </w:rPr>
            </w:pPr>
          </w:p>
          <w:p w:rsidR="005932F6" w:rsidRPr="00AF0808" w:rsidRDefault="005932F6" w:rsidP="005932F6">
            <w:pPr>
              <w:jc w:val="center"/>
              <w:rPr>
                <w:rFonts w:eastAsiaTheme="minorHAnsi"/>
                <w:sz w:val="22"/>
                <w:szCs w:val="22"/>
                <w:lang w:eastAsia="en-US"/>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3 (трех) раз в неделю)</w:t>
            </w:r>
          </w:p>
        </w:tc>
      </w:tr>
      <w:tr w:rsidR="005932F6" w:rsidRPr="00AF0808" w:rsidTr="005932F6">
        <w:trPr>
          <w:trHeight w:val="812"/>
        </w:trPr>
        <w:tc>
          <w:tcPr>
            <w:tcW w:w="664" w:type="dxa"/>
            <w:tcMar>
              <w:top w:w="0" w:type="dxa"/>
              <w:left w:w="108" w:type="dxa"/>
              <w:bottom w:w="0" w:type="dxa"/>
              <w:right w:w="108" w:type="dxa"/>
            </w:tcMar>
            <w:hideMark/>
          </w:tcPr>
          <w:p w:rsidR="005932F6" w:rsidRPr="007B54F0" w:rsidRDefault="005932F6" w:rsidP="005932F6">
            <w:pPr>
              <w:rPr>
                <w:rFonts w:eastAsiaTheme="minorHAnsi"/>
                <w:lang w:eastAsia="en-US"/>
              </w:rPr>
            </w:pPr>
            <w:r w:rsidRPr="007B54F0">
              <w:rPr>
                <w:lang w:eastAsia="en-US"/>
              </w:rPr>
              <w:t>2</w:t>
            </w:r>
          </w:p>
        </w:tc>
        <w:tc>
          <w:tcPr>
            <w:tcW w:w="4014" w:type="dxa"/>
            <w:tcMar>
              <w:top w:w="0" w:type="dxa"/>
              <w:left w:w="108" w:type="dxa"/>
              <w:bottom w:w="0" w:type="dxa"/>
              <w:right w:w="108" w:type="dxa"/>
            </w:tcMar>
            <w:hideMark/>
          </w:tcPr>
          <w:p w:rsidR="005932F6" w:rsidRPr="00AF0808" w:rsidRDefault="005932F6" w:rsidP="005932F6">
            <w:pPr>
              <w:rPr>
                <w:rFonts w:eastAsiaTheme="minorHAnsi"/>
                <w:sz w:val="22"/>
                <w:szCs w:val="22"/>
                <w:lang w:eastAsia="en-US"/>
              </w:rPr>
            </w:pPr>
            <w:r w:rsidRPr="00AF0808">
              <w:rPr>
                <w:sz w:val="22"/>
                <w:szCs w:val="22"/>
                <w:lang w:eastAsia="en-US"/>
              </w:rPr>
              <w:t>Протирка кушеток,  мебели, медицинского и другого оборудования и инвентаря с использованием моющих и дезинфицирующих средств, разрешенных к использованию в установленном порядке.</w:t>
            </w:r>
          </w:p>
        </w:tc>
        <w:tc>
          <w:tcPr>
            <w:tcW w:w="2693" w:type="dxa"/>
            <w:tcMar>
              <w:top w:w="0" w:type="dxa"/>
              <w:left w:w="108" w:type="dxa"/>
              <w:bottom w:w="0" w:type="dxa"/>
              <w:right w:w="108" w:type="dxa"/>
            </w:tcMar>
            <w:vAlign w:val="center"/>
            <w:hideMark/>
          </w:tcPr>
          <w:p w:rsidR="005932F6" w:rsidRPr="00AF0808" w:rsidRDefault="005932F6" w:rsidP="005932F6">
            <w:pPr>
              <w:jc w:val="center"/>
              <w:rPr>
                <w:rFonts w:eastAsiaTheme="minorHAnsi"/>
                <w:sz w:val="22"/>
                <w:szCs w:val="22"/>
                <w:lang w:eastAsia="en-US"/>
              </w:rPr>
            </w:pPr>
            <w:r w:rsidRPr="00AF0808">
              <w:rPr>
                <w:sz w:val="22"/>
                <w:szCs w:val="22"/>
                <w:lang w:eastAsia="en-US"/>
              </w:rPr>
              <w:t>ежедневно,</w:t>
            </w:r>
          </w:p>
          <w:p w:rsidR="005932F6" w:rsidRPr="00AF0808" w:rsidRDefault="005932F6" w:rsidP="005932F6">
            <w:pPr>
              <w:jc w:val="center"/>
              <w:rPr>
                <w:rFonts w:eastAsiaTheme="minorHAnsi"/>
                <w:sz w:val="22"/>
                <w:szCs w:val="22"/>
                <w:lang w:eastAsia="en-US"/>
              </w:rPr>
            </w:pPr>
            <w:r w:rsidRPr="00AF0808">
              <w:rPr>
                <w:sz w:val="22"/>
                <w:szCs w:val="22"/>
                <w:lang w:eastAsia="en-US"/>
              </w:rPr>
              <w:t>не менее 2 (двух) раз в день</w:t>
            </w:r>
          </w:p>
        </w:tc>
        <w:tc>
          <w:tcPr>
            <w:tcW w:w="2410" w:type="dxa"/>
            <w:tcMar>
              <w:top w:w="0" w:type="dxa"/>
              <w:left w:w="108" w:type="dxa"/>
              <w:bottom w:w="0" w:type="dxa"/>
              <w:right w:w="108" w:type="dxa"/>
            </w:tcMar>
            <w:vAlign w:val="center"/>
            <w:hideMark/>
          </w:tcPr>
          <w:p w:rsidR="005932F6" w:rsidRPr="00AF0808" w:rsidRDefault="005932F6" w:rsidP="005932F6">
            <w:pPr>
              <w:jc w:val="center"/>
              <w:rPr>
                <w:rFonts w:eastAsiaTheme="minorHAnsi"/>
                <w:sz w:val="22"/>
                <w:szCs w:val="22"/>
                <w:lang w:eastAsia="en-US"/>
              </w:rPr>
            </w:pPr>
            <w:r w:rsidRPr="00AF0808">
              <w:rPr>
                <w:sz w:val="22"/>
                <w:szCs w:val="22"/>
                <w:lang w:eastAsia="en-US"/>
              </w:rPr>
              <w:t>еженедельно</w:t>
            </w:r>
          </w:p>
          <w:p w:rsidR="005932F6" w:rsidRPr="00AF0808" w:rsidRDefault="005932F6" w:rsidP="005932F6">
            <w:pPr>
              <w:jc w:val="center"/>
              <w:rPr>
                <w:sz w:val="22"/>
                <w:szCs w:val="22"/>
                <w:lang w:eastAsia="en-US"/>
              </w:rPr>
            </w:pPr>
            <w:r w:rsidRPr="00AF0808">
              <w:rPr>
                <w:sz w:val="22"/>
                <w:szCs w:val="22"/>
                <w:lang w:eastAsia="en-US"/>
              </w:rPr>
              <w:t>не реже 1 (одного) раза в неделю</w:t>
            </w:r>
          </w:p>
          <w:p w:rsidR="005932F6" w:rsidRPr="00AF0808" w:rsidRDefault="005932F6" w:rsidP="005932F6">
            <w:pPr>
              <w:jc w:val="center"/>
              <w:rPr>
                <w:sz w:val="22"/>
                <w:szCs w:val="22"/>
              </w:rPr>
            </w:pPr>
          </w:p>
          <w:p w:rsidR="005932F6" w:rsidRPr="00AF0808" w:rsidRDefault="005932F6" w:rsidP="005932F6">
            <w:pPr>
              <w:jc w:val="center"/>
              <w:rPr>
                <w:rFonts w:eastAsiaTheme="minorHAnsi"/>
                <w:b/>
                <w:sz w:val="22"/>
                <w:szCs w:val="22"/>
                <w:lang w:eastAsia="en-US"/>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3 (трех) раз в неделю)</w:t>
            </w:r>
          </w:p>
        </w:tc>
      </w:tr>
      <w:tr w:rsidR="005932F6" w:rsidRPr="00AF0808" w:rsidTr="005932F6">
        <w:tc>
          <w:tcPr>
            <w:tcW w:w="664" w:type="dxa"/>
            <w:tcMar>
              <w:top w:w="0" w:type="dxa"/>
              <w:left w:w="108" w:type="dxa"/>
              <w:bottom w:w="0" w:type="dxa"/>
              <w:right w:w="108" w:type="dxa"/>
            </w:tcMar>
            <w:hideMark/>
          </w:tcPr>
          <w:p w:rsidR="005932F6" w:rsidRPr="007B54F0" w:rsidRDefault="005932F6" w:rsidP="005932F6">
            <w:pPr>
              <w:rPr>
                <w:rFonts w:eastAsiaTheme="minorHAnsi"/>
                <w:lang w:eastAsia="en-US"/>
              </w:rPr>
            </w:pPr>
            <w:r w:rsidRPr="007B54F0">
              <w:rPr>
                <w:lang w:eastAsia="en-US"/>
              </w:rPr>
              <w:t>3</w:t>
            </w:r>
          </w:p>
        </w:tc>
        <w:tc>
          <w:tcPr>
            <w:tcW w:w="4014" w:type="dxa"/>
            <w:tcMar>
              <w:top w:w="0" w:type="dxa"/>
              <w:left w:w="108" w:type="dxa"/>
              <w:bottom w:w="0" w:type="dxa"/>
              <w:right w:w="108" w:type="dxa"/>
            </w:tcMar>
            <w:hideMark/>
          </w:tcPr>
          <w:p w:rsidR="005932F6" w:rsidRPr="00AF0808" w:rsidRDefault="005932F6" w:rsidP="005932F6">
            <w:pPr>
              <w:rPr>
                <w:rFonts w:eastAsiaTheme="minorHAnsi"/>
                <w:sz w:val="22"/>
                <w:szCs w:val="22"/>
                <w:highlight w:val="yellow"/>
                <w:lang w:eastAsia="en-US"/>
              </w:rPr>
            </w:pPr>
            <w:r w:rsidRPr="00AF0808">
              <w:rPr>
                <w:sz w:val="22"/>
                <w:szCs w:val="22"/>
                <w:lang w:eastAsia="en-US"/>
              </w:rPr>
              <w:t>Очистка от загрязнений жалюзи, радиаторов, стендов, табличек, светильников</w:t>
            </w:r>
          </w:p>
        </w:tc>
        <w:tc>
          <w:tcPr>
            <w:tcW w:w="2693" w:type="dxa"/>
            <w:tcMar>
              <w:top w:w="0" w:type="dxa"/>
              <w:left w:w="108" w:type="dxa"/>
              <w:bottom w:w="0" w:type="dxa"/>
              <w:right w:w="108" w:type="dxa"/>
            </w:tcMar>
            <w:vAlign w:val="center"/>
          </w:tcPr>
          <w:p w:rsidR="005932F6" w:rsidRPr="00AF0808" w:rsidRDefault="005932F6" w:rsidP="005932F6">
            <w:pPr>
              <w:jc w:val="center"/>
              <w:rPr>
                <w:rFonts w:eastAsiaTheme="minorHAnsi"/>
                <w:sz w:val="22"/>
                <w:szCs w:val="22"/>
                <w:highlight w:val="yellow"/>
                <w:lang w:eastAsia="en-US"/>
              </w:rPr>
            </w:pPr>
            <w:r w:rsidRPr="00AF0808">
              <w:rPr>
                <w:sz w:val="22"/>
                <w:szCs w:val="22"/>
                <w:lang w:eastAsia="en-US"/>
              </w:rPr>
              <w:t>-</w:t>
            </w:r>
          </w:p>
        </w:tc>
        <w:tc>
          <w:tcPr>
            <w:tcW w:w="2410" w:type="dxa"/>
            <w:tcMar>
              <w:top w:w="0" w:type="dxa"/>
              <w:left w:w="108" w:type="dxa"/>
              <w:bottom w:w="0" w:type="dxa"/>
              <w:right w:w="108" w:type="dxa"/>
            </w:tcMar>
            <w:vAlign w:val="center"/>
            <w:hideMark/>
          </w:tcPr>
          <w:p w:rsidR="005932F6" w:rsidRPr="00AF0808" w:rsidRDefault="005932F6" w:rsidP="005932F6">
            <w:pPr>
              <w:jc w:val="center"/>
              <w:rPr>
                <w:rFonts w:eastAsiaTheme="minorHAnsi"/>
                <w:sz w:val="22"/>
                <w:szCs w:val="22"/>
                <w:lang w:eastAsia="en-US"/>
              </w:rPr>
            </w:pPr>
            <w:r w:rsidRPr="00AF0808">
              <w:rPr>
                <w:sz w:val="22"/>
                <w:szCs w:val="22"/>
                <w:lang w:eastAsia="en-US"/>
              </w:rPr>
              <w:t>еженедельно</w:t>
            </w:r>
          </w:p>
          <w:p w:rsidR="005932F6" w:rsidRPr="00AF0808" w:rsidRDefault="005932F6" w:rsidP="005932F6">
            <w:pPr>
              <w:jc w:val="center"/>
              <w:rPr>
                <w:sz w:val="22"/>
                <w:szCs w:val="22"/>
                <w:lang w:eastAsia="en-US"/>
              </w:rPr>
            </w:pPr>
            <w:r w:rsidRPr="00AF0808">
              <w:rPr>
                <w:sz w:val="22"/>
                <w:szCs w:val="22"/>
                <w:lang w:eastAsia="en-US"/>
              </w:rPr>
              <w:t>не реже 1 (одного) раза в неделю</w:t>
            </w:r>
          </w:p>
          <w:p w:rsidR="005932F6" w:rsidRPr="00AF0808" w:rsidRDefault="005932F6" w:rsidP="005932F6">
            <w:pPr>
              <w:jc w:val="center"/>
              <w:rPr>
                <w:sz w:val="22"/>
                <w:szCs w:val="22"/>
              </w:rPr>
            </w:pPr>
          </w:p>
          <w:p w:rsidR="005932F6" w:rsidRPr="00AF0808" w:rsidRDefault="005932F6" w:rsidP="005932F6">
            <w:pPr>
              <w:jc w:val="center"/>
              <w:rPr>
                <w:rFonts w:eastAsiaTheme="minorHAnsi"/>
                <w:sz w:val="22"/>
                <w:szCs w:val="22"/>
                <w:lang w:eastAsia="en-US"/>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3 (трех) раз в неделю)</w:t>
            </w:r>
          </w:p>
        </w:tc>
      </w:tr>
      <w:tr w:rsidR="005932F6" w:rsidRPr="00AF0808" w:rsidTr="005932F6">
        <w:tc>
          <w:tcPr>
            <w:tcW w:w="664" w:type="dxa"/>
            <w:tcMar>
              <w:top w:w="0" w:type="dxa"/>
              <w:left w:w="108" w:type="dxa"/>
              <w:bottom w:w="0" w:type="dxa"/>
              <w:right w:w="108" w:type="dxa"/>
            </w:tcMar>
            <w:hideMark/>
          </w:tcPr>
          <w:p w:rsidR="005932F6" w:rsidRPr="007B54F0" w:rsidRDefault="005932F6" w:rsidP="005932F6">
            <w:pPr>
              <w:rPr>
                <w:rFonts w:eastAsiaTheme="minorHAnsi"/>
                <w:lang w:eastAsia="en-US"/>
              </w:rPr>
            </w:pPr>
            <w:r w:rsidRPr="007B54F0">
              <w:rPr>
                <w:lang w:eastAsia="en-US"/>
              </w:rPr>
              <w:t>4</w:t>
            </w:r>
          </w:p>
        </w:tc>
        <w:tc>
          <w:tcPr>
            <w:tcW w:w="4014" w:type="dxa"/>
            <w:tcMar>
              <w:top w:w="0" w:type="dxa"/>
              <w:left w:w="108" w:type="dxa"/>
              <w:bottom w:w="0" w:type="dxa"/>
              <w:right w:w="108" w:type="dxa"/>
            </w:tcMar>
            <w:hideMark/>
          </w:tcPr>
          <w:p w:rsidR="005932F6" w:rsidRPr="00AF0808" w:rsidRDefault="005932F6" w:rsidP="005932F6">
            <w:pPr>
              <w:rPr>
                <w:rFonts w:eastAsiaTheme="minorHAnsi"/>
                <w:sz w:val="22"/>
                <w:szCs w:val="22"/>
                <w:lang w:eastAsia="en-US"/>
              </w:rPr>
            </w:pPr>
            <w:r w:rsidRPr="00AF0808">
              <w:rPr>
                <w:sz w:val="22"/>
                <w:szCs w:val="22"/>
                <w:lang w:eastAsia="en-US"/>
              </w:rPr>
              <w:t>Удаление пыли, грязи в шкафах и в труднодоступных местах: за мебелью, под табличками и оборудованием</w:t>
            </w:r>
          </w:p>
        </w:tc>
        <w:tc>
          <w:tcPr>
            <w:tcW w:w="2693" w:type="dxa"/>
            <w:tcMar>
              <w:top w:w="0" w:type="dxa"/>
              <w:left w:w="108" w:type="dxa"/>
              <w:bottom w:w="0" w:type="dxa"/>
              <w:right w:w="108" w:type="dxa"/>
            </w:tcMar>
            <w:vAlign w:val="center"/>
          </w:tcPr>
          <w:p w:rsidR="005932F6" w:rsidRPr="00AF0808" w:rsidRDefault="005932F6" w:rsidP="005932F6">
            <w:pPr>
              <w:jc w:val="center"/>
              <w:rPr>
                <w:rFonts w:eastAsiaTheme="minorHAnsi"/>
                <w:sz w:val="22"/>
                <w:szCs w:val="22"/>
                <w:lang w:eastAsia="en-US"/>
              </w:rPr>
            </w:pPr>
            <w:r w:rsidRPr="00AF0808">
              <w:rPr>
                <w:sz w:val="22"/>
                <w:szCs w:val="22"/>
                <w:lang w:eastAsia="en-US"/>
              </w:rPr>
              <w:t>-</w:t>
            </w:r>
          </w:p>
        </w:tc>
        <w:tc>
          <w:tcPr>
            <w:tcW w:w="2410" w:type="dxa"/>
            <w:tcMar>
              <w:top w:w="0" w:type="dxa"/>
              <w:left w:w="108" w:type="dxa"/>
              <w:bottom w:w="0" w:type="dxa"/>
              <w:right w:w="108" w:type="dxa"/>
            </w:tcMar>
            <w:vAlign w:val="center"/>
            <w:hideMark/>
          </w:tcPr>
          <w:p w:rsidR="005932F6" w:rsidRPr="00AF0808" w:rsidRDefault="005932F6" w:rsidP="005932F6">
            <w:pPr>
              <w:jc w:val="center"/>
              <w:rPr>
                <w:rFonts w:eastAsiaTheme="minorHAnsi"/>
                <w:sz w:val="22"/>
                <w:szCs w:val="22"/>
                <w:lang w:eastAsia="en-US"/>
              </w:rPr>
            </w:pPr>
            <w:r w:rsidRPr="00AF0808">
              <w:rPr>
                <w:sz w:val="22"/>
                <w:szCs w:val="22"/>
                <w:lang w:eastAsia="en-US"/>
              </w:rPr>
              <w:t>еженедельно</w:t>
            </w:r>
          </w:p>
          <w:p w:rsidR="005932F6" w:rsidRPr="00AF0808" w:rsidRDefault="005932F6" w:rsidP="005932F6">
            <w:pPr>
              <w:jc w:val="center"/>
              <w:rPr>
                <w:sz w:val="22"/>
                <w:szCs w:val="22"/>
                <w:lang w:eastAsia="en-US"/>
              </w:rPr>
            </w:pPr>
            <w:r w:rsidRPr="00AF0808">
              <w:rPr>
                <w:sz w:val="22"/>
                <w:szCs w:val="22"/>
                <w:lang w:eastAsia="en-US"/>
              </w:rPr>
              <w:t>не реже 1 (одного) раза в неделю</w:t>
            </w:r>
          </w:p>
          <w:p w:rsidR="005932F6" w:rsidRPr="00AF0808" w:rsidRDefault="005932F6" w:rsidP="005932F6">
            <w:pPr>
              <w:jc w:val="center"/>
              <w:rPr>
                <w:sz w:val="22"/>
                <w:szCs w:val="22"/>
              </w:rPr>
            </w:pPr>
          </w:p>
          <w:p w:rsidR="005932F6" w:rsidRPr="00AF0808" w:rsidRDefault="005932F6" w:rsidP="005932F6">
            <w:pPr>
              <w:jc w:val="center"/>
              <w:rPr>
                <w:rFonts w:eastAsiaTheme="minorHAnsi"/>
                <w:sz w:val="22"/>
                <w:szCs w:val="22"/>
                <w:lang w:eastAsia="en-US"/>
              </w:rPr>
            </w:pPr>
            <w:r w:rsidRPr="00AF0808">
              <w:rPr>
                <w:sz w:val="22"/>
                <w:szCs w:val="22"/>
              </w:rPr>
              <w:t xml:space="preserve">В случае необходимости периодичность может быть </w:t>
            </w:r>
            <w:proofErr w:type="gramStart"/>
            <w:r w:rsidRPr="00AF0808">
              <w:rPr>
                <w:sz w:val="22"/>
                <w:szCs w:val="22"/>
              </w:rPr>
              <w:t>уменьшена</w:t>
            </w:r>
            <w:proofErr w:type="gramEnd"/>
            <w:r w:rsidRPr="00AF0808">
              <w:rPr>
                <w:sz w:val="22"/>
                <w:szCs w:val="22"/>
              </w:rPr>
              <w:t>/ увеличена по заявкам* Заказчика (не более 3 (трех) раз в неделю)</w:t>
            </w:r>
          </w:p>
        </w:tc>
      </w:tr>
      <w:tr w:rsidR="005932F6" w:rsidRPr="00AF0808" w:rsidTr="005932F6">
        <w:tc>
          <w:tcPr>
            <w:tcW w:w="664" w:type="dxa"/>
            <w:tcMar>
              <w:top w:w="0" w:type="dxa"/>
              <w:left w:w="108" w:type="dxa"/>
              <w:bottom w:w="0" w:type="dxa"/>
              <w:right w:w="108" w:type="dxa"/>
            </w:tcMar>
            <w:hideMark/>
          </w:tcPr>
          <w:p w:rsidR="005932F6" w:rsidRPr="007B54F0" w:rsidRDefault="005932F6" w:rsidP="005932F6">
            <w:pPr>
              <w:rPr>
                <w:rFonts w:eastAsiaTheme="minorHAnsi"/>
                <w:lang w:eastAsia="en-US"/>
              </w:rPr>
            </w:pPr>
            <w:r w:rsidRPr="007B54F0">
              <w:rPr>
                <w:lang w:eastAsia="en-US"/>
              </w:rPr>
              <w:t>5</w:t>
            </w:r>
          </w:p>
        </w:tc>
        <w:tc>
          <w:tcPr>
            <w:tcW w:w="4014" w:type="dxa"/>
            <w:tcMar>
              <w:top w:w="0" w:type="dxa"/>
              <w:left w:w="108" w:type="dxa"/>
              <w:bottom w:w="0" w:type="dxa"/>
              <w:right w:w="108" w:type="dxa"/>
            </w:tcMar>
          </w:tcPr>
          <w:p w:rsidR="005932F6" w:rsidRPr="00AF0808" w:rsidRDefault="005932F6" w:rsidP="005932F6">
            <w:pPr>
              <w:rPr>
                <w:rFonts w:eastAsiaTheme="minorHAnsi"/>
                <w:sz w:val="22"/>
                <w:szCs w:val="22"/>
                <w:lang w:eastAsia="en-US"/>
              </w:rPr>
            </w:pPr>
            <w:r w:rsidRPr="00AF0808">
              <w:rPr>
                <w:sz w:val="22"/>
                <w:szCs w:val="22"/>
                <w:lang w:eastAsia="en-US"/>
              </w:rPr>
              <w:t xml:space="preserve">Удаление мусора из урн с </w:t>
            </w:r>
            <w:r w:rsidRPr="00AF0808">
              <w:rPr>
                <w:sz w:val="22"/>
                <w:szCs w:val="22"/>
                <w:lang w:eastAsia="en-US"/>
              </w:rPr>
              <w:lastRenderedPageBreak/>
              <w:t>использованием одноразовых полиэтиленовых пакетов. Вынос мусора в установленное место.</w:t>
            </w:r>
          </w:p>
        </w:tc>
        <w:tc>
          <w:tcPr>
            <w:tcW w:w="2693" w:type="dxa"/>
            <w:tcMar>
              <w:top w:w="0" w:type="dxa"/>
              <w:left w:w="108" w:type="dxa"/>
              <w:bottom w:w="0" w:type="dxa"/>
              <w:right w:w="108" w:type="dxa"/>
            </w:tcMar>
            <w:vAlign w:val="center"/>
            <w:hideMark/>
          </w:tcPr>
          <w:p w:rsidR="005932F6" w:rsidRPr="00AF0808" w:rsidRDefault="005932F6" w:rsidP="005932F6">
            <w:pPr>
              <w:jc w:val="center"/>
              <w:rPr>
                <w:rFonts w:eastAsia="Calibri"/>
                <w:sz w:val="22"/>
                <w:szCs w:val="22"/>
              </w:rPr>
            </w:pPr>
            <w:r w:rsidRPr="00AF0808">
              <w:rPr>
                <w:rFonts w:eastAsia="Calibri"/>
                <w:sz w:val="22"/>
                <w:szCs w:val="22"/>
              </w:rPr>
              <w:lastRenderedPageBreak/>
              <w:t xml:space="preserve">Ежедневно не реже 1 </w:t>
            </w:r>
            <w:r w:rsidRPr="00AF0808">
              <w:rPr>
                <w:rFonts w:eastAsia="Calibri"/>
                <w:sz w:val="22"/>
                <w:szCs w:val="22"/>
              </w:rPr>
              <w:lastRenderedPageBreak/>
              <w:t>(одного)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5932F6" w:rsidRPr="00AF0808" w:rsidRDefault="005932F6" w:rsidP="005932F6">
            <w:pPr>
              <w:jc w:val="center"/>
              <w:rPr>
                <w:rFonts w:eastAsiaTheme="minorHAnsi"/>
                <w:sz w:val="22"/>
                <w:szCs w:val="22"/>
                <w:lang w:eastAsia="en-US"/>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tcMar>
              <w:top w:w="0" w:type="dxa"/>
              <w:left w:w="108" w:type="dxa"/>
              <w:bottom w:w="0" w:type="dxa"/>
              <w:right w:w="108" w:type="dxa"/>
            </w:tcMar>
            <w:vAlign w:val="center"/>
            <w:hideMark/>
          </w:tcPr>
          <w:p w:rsidR="005932F6" w:rsidRPr="00AF0808" w:rsidRDefault="005932F6" w:rsidP="005932F6">
            <w:pPr>
              <w:jc w:val="center"/>
              <w:rPr>
                <w:rFonts w:eastAsiaTheme="minorHAnsi"/>
                <w:sz w:val="22"/>
                <w:szCs w:val="22"/>
                <w:lang w:eastAsia="en-US"/>
              </w:rPr>
            </w:pPr>
            <w:r w:rsidRPr="00AF0808">
              <w:rPr>
                <w:sz w:val="22"/>
                <w:szCs w:val="22"/>
                <w:lang w:eastAsia="en-US"/>
              </w:rPr>
              <w:lastRenderedPageBreak/>
              <w:t>-</w:t>
            </w:r>
          </w:p>
        </w:tc>
      </w:tr>
      <w:tr w:rsidR="005932F6" w:rsidRPr="00AF0808" w:rsidTr="005932F6">
        <w:tc>
          <w:tcPr>
            <w:tcW w:w="664" w:type="dxa"/>
            <w:tcMar>
              <w:top w:w="0" w:type="dxa"/>
              <w:left w:w="108" w:type="dxa"/>
              <w:bottom w:w="0" w:type="dxa"/>
              <w:right w:w="108" w:type="dxa"/>
            </w:tcMar>
            <w:hideMark/>
          </w:tcPr>
          <w:p w:rsidR="005932F6" w:rsidRPr="007B54F0" w:rsidRDefault="005932F6" w:rsidP="005932F6">
            <w:pPr>
              <w:rPr>
                <w:rFonts w:eastAsiaTheme="minorHAnsi"/>
                <w:lang w:eastAsia="en-US"/>
              </w:rPr>
            </w:pPr>
            <w:r w:rsidRPr="007B54F0">
              <w:rPr>
                <w:lang w:eastAsia="en-US"/>
              </w:rPr>
              <w:lastRenderedPageBreak/>
              <w:t>6</w:t>
            </w:r>
          </w:p>
        </w:tc>
        <w:tc>
          <w:tcPr>
            <w:tcW w:w="4014" w:type="dxa"/>
            <w:tcMar>
              <w:top w:w="0" w:type="dxa"/>
              <w:left w:w="108" w:type="dxa"/>
              <w:bottom w:w="0" w:type="dxa"/>
              <w:right w:w="108" w:type="dxa"/>
            </w:tcMar>
          </w:tcPr>
          <w:p w:rsidR="005932F6" w:rsidRPr="00AF0808" w:rsidRDefault="005932F6" w:rsidP="005932F6">
            <w:pPr>
              <w:rPr>
                <w:rFonts w:eastAsiaTheme="minorHAnsi"/>
                <w:sz w:val="22"/>
                <w:szCs w:val="22"/>
                <w:lang w:eastAsia="en-US"/>
              </w:rPr>
            </w:pPr>
            <w:r w:rsidRPr="00AF0808">
              <w:rPr>
                <w:sz w:val="22"/>
                <w:szCs w:val="22"/>
                <w:lang w:eastAsia="en-US"/>
              </w:rPr>
              <w:t>Обеспечение наличия жидкого мыла и бумажных полотенец</w:t>
            </w:r>
          </w:p>
          <w:p w:rsidR="005932F6" w:rsidRPr="00AF0808" w:rsidRDefault="005932F6" w:rsidP="005932F6">
            <w:pPr>
              <w:rPr>
                <w:rFonts w:eastAsiaTheme="minorHAnsi"/>
                <w:sz w:val="22"/>
                <w:szCs w:val="22"/>
                <w:lang w:eastAsia="en-US"/>
              </w:rPr>
            </w:pPr>
          </w:p>
        </w:tc>
        <w:tc>
          <w:tcPr>
            <w:tcW w:w="2693" w:type="dxa"/>
            <w:tcMar>
              <w:top w:w="0" w:type="dxa"/>
              <w:left w:w="108" w:type="dxa"/>
              <w:bottom w:w="0" w:type="dxa"/>
              <w:right w:w="108" w:type="dxa"/>
            </w:tcMar>
            <w:vAlign w:val="center"/>
            <w:hideMark/>
          </w:tcPr>
          <w:p w:rsidR="005932F6" w:rsidRPr="00AF0808" w:rsidRDefault="005932F6" w:rsidP="005932F6">
            <w:pPr>
              <w:jc w:val="center"/>
              <w:rPr>
                <w:rFonts w:eastAsia="Calibri"/>
                <w:sz w:val="22"/>
                <w:szCs w:val="22"/>
              </w:rPr>
            </w:pPr>
            <w:r w:rsidRPr="00AF0808">
              <w:rPr>
                <w:rFonts w:eastAsia="Calibri"/>
                <w:sz w:val="22"/>
                <w:szCs w:val="22"/>
              </w:rPr>
              <w:t>Ежедневно не реже 1 (одного) раза в день,</w:t>
            </w:r>
            <w:r w:rsidRPr="00AF0808">
              <w:rPr>
                <w:sz w:val="22"/>
                <w:szCs w:val="22"/>
              </w:rPr>
              <w:t xml:space="preserve"> в течение срока исполнения обязательств по Договору</w:t>
            </w:r>
            <w:r w:rsidRPr="00AF0808">
              <w:rPr>
                <w:rFonts w:eastAsia="Calibri"/>
                <w:sz w:val="22"/>
                <w:szCs w:val="22"/>
              </w:rPr>
              <w:t>.</w:t>
            </w:r>
          </w:p>
          <w:p w:rsidR="005932F6" w:rsidRPr="00AF0808" w:rsidRDefault="005932F6" w:rsidP="005932F6">
            <w:pPr>
              <w:jc w:val="center"/>
              <w:rPr>
                <w:rFonts w:eastAsiaTheme="minorHAnsi"/>
                <w:sz w:val="22"/>
                <w:szCs w:val="22"/>
                <w:lang w:eastAsia="en-US"/>
              </w:rPr>
            </w:pPr>
            <w:r w:rsidRPr="00AF0808">
              <w:rPr>
                <w:rFonts w:eastAsia="Calibri"/>
                <w:sz w:val="22"/>
                <w:szCs w:val="22"/>
              </w:rPr>
              <w:t xml:space="preserve">В случае необходимости периодичность может быть </w:t>
            </w:r>
            <w:proofErr w:type="gramStart"/>
            <w:r w:rsidRPr="00AF0808">
              <w:rPr>
                <w:rFonts w:eastAsia="Calibri"/>
                <w:sz w:val="22"/>
                <w:szCs w:val="22"/>
              </w:rPr>
              <w:t>уменьшена</w:t>
            </w:r>
            <w:proofErr w:type="gramEnd"/>
            <w:r w:rsidRPr="00AF0808">
              <w:rPr>
                <w:rFonts w:eastAsia="Calibri"/>
                <w:sz w:val="22"/>
                <w:szCs w:val="22"/>
              </w:rPr>
              <w:t>/ увеличена по заявкам* Заказчика (не более 3 (трех) раз в день).</w:t>
            </w:r>
          </w:p>
        </w:tc>
        <w:tc>
          <w:tcPr>
            <w:tcW w:w="2410" w:type="dxa"/>
            <w:tcMar>
              <w:top w:w="0" w:type="dxa"/>
              <w:left w:w="108" w:type="dxa"/>
              <w:bottom w:w="0" w:type="dxa"/>
              <w:right w:w="108" w:type="dxa"/>
            </w:tcMar>
            <w:vAlign w:val="center"/>
            <w:hideMark/>
          </w:tcPr>
          <w:p w:rsidR="005932F6" w:rsidRPr="00AF0808" w:rsidRDefault="005932F6" w:rsidP="005932F6">
            <w:pPr>
              <w:jc w:val="center"/>
              <w:rPr>
                <w:rFonts w:eastAsiaTheme="minorHAnsi"/>
                <w:sz w:val="22"/>
                <w:szCs w:val="22"/>
                <w:lang w:eastAsia="en-US"/>
              </w:rPr>
            </w:pPr>
            <w:r w:rsidRPr="00AF0808">
              <w:rPr>
                <w:sz w:val="22"/>
                <w:szCs w:val="22"/>
                <w:lang w:eastAsia="en-US"/>
              </w:rPr>
              <w:t>-</w:t>
            </w:r>
          </w:p>
        </w:tc>
      </w:tr>
      <w:tr w:rsidR="005932F6" w:rsidRPr="00AF0808" w:rsidTr="005932F6">
        <w:trPr>
          <w:trHeight w:val="1419"/>
        </w:trPr>
        <w:tc>
          <w:tcPr>
            <w:tcW w:w="664" w:type="dxa"/>
            <w:tcMar>
              <w:top w:w="0" w:type="dxa"/>
              <w:left w:w="108" w:type="dxa"/>
              <w:bottom w:w="0" w:type="dxa"/>
              <w:right w:w="108" w:type="dxa"/>
            </w:tcMar>
          </w:tcPr>
          <w:p w:rsidR="005932F6" w:rsidRPr="004C5248" w:rsidRDefault="005932F6" w:rsidP="005932F6">
            <w:pPr>
              <w:rPr>
                <w:rFonts w:eastAsiaTheme="minorHAnsi"/>
                <w:lang w:eastAsia="en-US"/>
              </w:rPr>
            </w:pPr>
            <w:r w:rsidRPr="004C5248">
              <w:rPr>
                <w:lang w:eastAsia="en-US"/>
              </w:rPr>
              <w:t>7</w:t>
            </w:r>
          </w:p>
          <w:p w:rsidR="005932F6" w:rsidRPr="004C5248" w:rsidRDefault="005932F6" w:rsidP="005932F6">
            <w:pPr>
              <w:rPr>
                <w:rFonts w:eastAsiaTheme="minorHAnsi"/>
                <w:lang w:eastAsia="en-US"/>
              </w:rPr>
            </w:pPr>
          </w:p>
        </w:tc>
        <w:tc>
          <w:tcPr>
            <w:tcW w:w="4014" w:type="dxa"/>
            <w:tcMar>
              <w:top w:w="0" w:type="dxa"/>
              <w:left w:w="108" w:type="dxa"/>
              <w:bottom w:w="0" w:type="dxa"/>
              <w:right w:w="108" w:type="dxa"/>
            </w:tcMar>
            <w:hideMark/>
          </w:tcPr>
          <w:p w:rsidR="005932F6" w:rsidRPr="00AF0808" w:rsidRDefault="005932F6" w:rsidP="005932F6">
            <w:pPr>
              <w:jc w:val="both"/>
              <w:rPr>
                <w:rFonts w:eastAsiaTheme="minorHAnsi"/>
                <w:sz w:val="22"/>
                <w:szCs w:val="22"/>
                <w:lang w:eastAsia="en-US"/>
              </w:rPr>
            </w:pPr>
            <w:r w:rsidRPr="00AF0808">
              <w:rPr>
                <w:sz w:val="22"/>
                <w:szCs w:val="22"/>
                <w:lang w:eastAsia="en-US"/>
              </w:rPr>
              <w:t>Мытье оконных стекол с внутренней стороны</w:t>
            </w:r>
          </w:p>
        </w:tc>
        <w:tc>
          <w:tcPr>
            <w:tcW w:w="2693" w:type="dxa"/>
            <w:tcMar>
              <w:top w:w="0" w:type="dxa"/>
              <w:left w:w="108" w:type="dxa"/>
              <w:bottom w:w="0" w:type="dxa"/>
              <w:right w:w="108" w:type="dxa"/>
            </w:tcMar>
            <w:vAlign w:val="center"/>
            <w:hideMark/>
          </w:tcPr>
          <w:p w:rsidR="005932F6" w:rsidRPr="00AF0808" w:rsidRDefault="005932F6" w:rsidP="005932F6">
            <w:pPr>
              <w:jc w:val="center"/>
              <w:rPr>
                <w:sz w:val="22"/>
                <w:szCs w:val="22"/>
              </w:rPr>
            </w:pPr>
            <w:r w:rsidRPr="00AF0808">
              <w:rPr>
                <w:sz w:val="22"/>
                <w:szCs w:val="22"/>
                <w:lang w:eastAsia="en-US"/>
              </w:rPr>
              <w:t>-</w:t>
            </w:r>
          </w:p>
        </w:tc>
        <w:tc>
          <w:tcPr>
            <w:tcW w:w="2410" w:type="dxa"/>
            <w:tcMar>
              <w:top w:w="0" w:type="dxa"/>
              <w:left w:w="108" w:type="dxa"/>
              <w:bottom w:w="0" w:type="dxa"/>
              <w:right w:w="108" w:type="dxa"/>
            </w:tcMar>
            <w:vAlign w:val="center"/>
            <w:hideMark/>
          </w:tcPr>
          <w:p w:rsidR="005932F6" w:rsidRPr="00AF0808" w:rsidRDefault="005932F6" w:rsidP="005932F6">
            <w:pPr>
              <w:autoSpaceDE w:val="0"/>
              <w:autoSpaceDN w:val="0"/>
              <w:jc w:val="center"/>
              <w:rPr>
                <w:sz w:val="22"/>
                <w:szCs w:val="22"/>
                <w:lang w:eastAsia="en-US"/>
              </w:rPr>
            </w:pPr>
            <w:r w:rsidRPr="00AF0808">
              <w:rPr>
                <w:sz w:val="22"/>
                <w:szCs w:val="22"/>
                <w:lang w:eastAsia="en-US"/>
              </w:rPr>
              <w:t>1 (один) раз в три месяца</w:t>
            </w:r>
          </w:p>
          <w:p w:rsidR="005932F6" w:rsidRPr="00AF0808" w:rsidRDefault="005932F6" w:rsidP="005932F6">
            <w:pPr>
              <w:autoSpaceDE w:val="0"/>
              <w:autoSpaceDN w:val="0"/>
              <w:jc w:val="center"/>
              <w:rPr>
                <w:sz w:val="22"/>
                <w:szCs w:val="22"/>
                <w:lang w:eastAsia="en-US"/>
              </w:rPr>
            </w:pPr>
          </w:p>
          <w:p w:rsidR="005932F6" w:rsidRPr="00AF0808" w:rsidRDefault="005932F6" w:rsidP="005932F6">
            <w:pPr>
              <w:autoSpaceDE w:val="0"/>
              <w:autoSpaceDN w:val="0"/>
              <w:jc w:val="center"/>
              <w:rPr>
                <w:rFonts w:eastAsiaTheme="minorHAnsi"/>
                <w:sz w:val="22"/>
                <w:szCs w:val="22"/>
                <w:lang w:eastAsia="en-US"/>
              </w:rPr>
            </w:pPr>
          </w:p>
        </w:tc>
      </w:tr>
      <w:tr w:rsidR="005932F6" w:rsidRPr="00AF0808" w:rsidTr="005932F6">
        <w:trPr>
          <w:trHeight w:val="833"/>
        </w:trPr>
        <w:tc>
          <w:tcPr>
            <w:tcW w:w="664" w:type="dxa"/>
            <w:tcMar>
              <w:top w:w="0" w:type="dxa"/>
              <w:left w:w="108" w:type="dxa"/>
              <w:bottom w:w="0" w:type="dxa"/>
              <w:right w:w="108" w:type="dxa"/>
            </w:tcMar>
            <w:hideMark/>
          </w:tcPr>
          <w:p w:rsidR="005932F6" w:rsidRPr="004C5248" w:rsidRDefault="005932F6" w:rsidP="005932F6">
            <w:pPr>
              <w:rPr>
                <w:rFonts w:eastAsiaTheme="minorHAnsi"/>
                <w:lang w:eastAsia="en-US"/>
              </w:rPr>
            </w:pPr>
            <w:r w:rsidRPr="004C5248">
              <w:rPr>
                <w:lang w:eastAsia="en-US"/>
              </w:rPr>
              <w:t>8</w:t>
            </w:r>
          </w:p>
        </w:tc>
        <w:tc>
          <w:tcPr>
            <w:tcW w:w="4014" w:type="dxa"/>
            <w:tcMar>
              <w:top w:w="0" w:type="dxa"/>
              <w:left w:w="108" w:type="dxa"/>
              <w:bottom w:w="0" w:type="dxa"/>
              <w:right w:w="108" w:type="dxa"/>
            </w:tcMar>
            <w:hideMark/>
          </w:tcPr>
          <w:p w:rsidR="005932F6" w:rsidRPr="00AF0808" w:rsidRDefault="005932F6" w:rsidP="005932F6">
            <w:pPr>
              <w:jc w:val="both"/>
              <w:rPr>
                <w:rFonts w:eastAsiaTheme="minorHAnsi"/>
                <w:sz w:val="22"/>
                <w:szCs w:val="22"/>
                <w:lang w:eastAsia="en-US"/>
              </w:rPr>
            </w:pPr>
            <w:r w:rsidRPr="00AF0808">
              <w:rPr>
                <w:sz w:val="22"/>
                <w:szCs w:val="22"/>
                <w:lang w:eastAsia="en-US"/>
              </w:rPr>
              <w:t>Мытье оконных стекол с наружной стороны</w:t>
            </w:r>
          </w:p>
        </w:tc>
        <w:tc>
          <w:tcPr>
            <w:tcW w:w="2693" w:type="dxa"/>
            <w:tcMar>
              <w:top w:w="0" w:type="dxa"/>
              <w:left w:w="108" w:type="dxa"/>
              <w:bottom w:w="0" w:type="dxa"/>
              <w:right w:w="108" w:type="dxa"/>
            </w:tcMar>
            <w:vAlign w:val="center"/>
          </w:tcPr>
          <w:p w:rsidR="005932F6" w:rsidRPr="00AF0808" w:rsidRDefault="005932F6" w:rsidP="005932F6">
            <w:pPr>
              <w:jc w:val="center"/>
              <w:rPr>
                <w:rFonts w:eastAsiaTheme="minorHAnsi"/>
                <w:sz w:val="22"/>
                <w:szCs w:val="22"/>
                <w:lang w:eastAsia="en-US"/>
              </w:rPr>
            </w:pPr>
            <w:r w:rsidRPr="00AF0808">
              <w:rPr>
                <w:sz w:val="22"/>
                <w:szCs w:val="22"/>
                <w:lang w:eastAsia="en-US"/>
              </w:rPr>
              <w:t>-</w:t>
            </w:r>
          </w:p>
        </w:tc>
        <w:tc>
          <w:tcPr>
            <w:tcW w:w="2410" w:type="dxa"/>
            <w:tcMar>
              <w:top w:w="0" w:type="dxa"/>
              <w:left w:w="108" w:type="dxa"/>
              <w:bottom w:w="0" w:type="dxa"/>
              <w:right w:w="108" w:type="dxa"/>
            </w:tcMar>
            <w:vAlign w:val="center"/>
            <w:hideMark/>
          </w:tcPr>
          <w:p w:rsidR="005932F6" w:rsidRPr="00AF0808" w:rsidRDefault="005932F6" w:rsidP="005932F6">
            <w:pPr>
              <w:autoSpaceDE w:val="0"/>
              <w:autoSpaceDN w:val="0"/>
              <w:jc w:val="center"/>
              <w:rPr>
                <w:sz w:val="22"/>
                <w:szCs w:val="22"/>
              </w:rPr>
            </w:pPr>
            <w:r w:rsidRPr="00AF0808">
              <w:rPr>
                <w:sz w:val="22"/>
                <w:szCs w:val="22"/>
                <w:lang w:eastAsia="en-US"/>
              </w:rPr>
              <w:t xml:space="preserve">не реже 2 (двух) раз в год </w:t>
            </w:r>
          </w:p>
          <w:p w:rsidR="005932F6" w:rsidRPr="00AF0808" w:rsidRDefault="005932F6" w:rsidP="005932F6">
            <w:pPr>
              <w:autoSpaceDE w:val="0"/>
              <w:autoSpaceDN w:val="0"/>
              <w:jc w:val="center"/>
              <w:rPr>
                <w:rFonts w:eastAsiaTheme="minorHAnsi"/>
                <w:sz w:val="22"/>
                <w:szCs w:val="22"/>
                <w:lang w:eastAsia="en-US"/>
              </w:rPr>
            </w:pPr>
          </w:p>
        </w:tc>
      </w:tr>
    </w:tbl>
    <w:p w:rsidR="005932F6" w:rsidRDefault="005932F6" w:rsidP="005932F6">
      <w:pPr>
        <w:suppressAutoHyphens/>
        <w:ind w:right="-24"/>
        <w:jc w:val="both"/>
        <w:rPr>
          <w:rFonts w:eastAsia="Calibri"/>
          <w:lang w:eastAsia="en-US"/>
        </w:rPr>
      </w:pPr>
    </w:p>
    <w:p w:rsidR="005932F6" w:rsidRDefault="005932F6" w:rsidP="005932F6">
      <w:pPr>
        <w:autoSpaceDE w:val="0"/>
        <w:autoSpaceDN w:val="0"/>
        <w:adjustRightInd w:val="0"/>
        <w:jc w:val="both"/>
        <w:rPr>
          <w:rFonts w:eastAsia="Calibri"/>
          <w:lang w:eastAsia="en-US"/>
        </w:rPr>
      </w:pPr>
    </w:p>
    <w:p w:rsidR="005932F6" w:rsidRDefault="005932F6" w:rsidP="005932F6">
      <w:pPr>
        <w:autoSpaceDE w:val="0"/>
        <w:autoSpaceDN w:val="0"/>
        <w:adjustRightInd w:val="0"/>
        <w:jc w:val="both"/>
        <w:rPr>
          <w:lang w:eastAsia="en-US"/>
        </w:rPr>
      </w:pPr>
      <w:r w:rsidRPr="00F13E8B">
        <w:rPr>
          <w:bCs/>
          <w:lang w:eastAsia="en-US"/>
        </w:rPr>
        <w:t>1)</w:t>
      </w:r>
      <w:r w:rsidRPr="00F13E8B">
        <w:rPr>
          <w:b/>
          <w:bCs/>
          <w:lang w:eastAsia="en-US"/>
        </w:rPr>
        <w:t xml:space="preserve"> Генеральная уборка </w:t>
      </w:r>
      <w:r w:rsidRPr="00F13E8B">
        <w:rPr>
          <w:lang w:eastAsia="en-US"/>
        </w:rPr>
        <w:t>медицинского кабинета должна проводиться по графику. График</w:t>
      </w:r>
      <w:r w:rsidRPr="004C5248">
        <w:rPr>
          <w:lang w:eastAsia="en-US"/>
        </w:rPr>
        <w:t xml:space="preserve"> </w:t>
      </w:r>
      <w:proofErr w:type="gramStart"/>
      <w:r w:rsidRPr="004C5248">
        <w:rPr>
          <w:lang w:eastAsia="en-US"/>
        </w:rPr>
        <w:t xml:space="preserve">разрабатывается </w:t>
      </w:r>
      <w:r>
        <w:rPr>
          <w:lang w:eastAsia="en-US"/>
        </w:rPr>
        <w:t xml:space="preserve">Исполнителем </w:t>
      </w:r>
      <w:r w:rsidRPr="004C5248">
        <w:rPr>
          <w:lang w:eastAsia="en-US"/>
        </w:rPr>
        <w:t>и согласовывается</w:t>
      </w:r>
      <w:proofErr w:type="gramEnd"/>
      <w:r w:rsidRPr="004C5248">
        <w:rPr>
          <w:lang w:eastAsia="en-US"/>
        </w:rPr>
        <w:t xml:space="preserve"> с </w:t>
      </w:r>
      <w:r>
        <w:rPr>
          <w:lang w:eastAsia="en-US"/>
        </w:rPr>
        <w:t>работником</w:t>
      </w:r>
      <w:r w:rsidRPr="004C5248">
        <w:rPr>
          <w:lang w:eastAsia="en-US"/>
        </w:rPr>
        <w:t xml:space="preserve"> мед</w:t>
      </w:r>
      <w:r>
        <w:rPr>
          <w:lang w:eastAsia="en-US"/>
        </w:rPr>
        <w:t>ицинского кабинета</w:t>
      </w:r>
      <w:r w:rsidRPr="004C5248">
        <w:rPr>
          <w:lang w:eastAsia="en-US"/>
        </w:rPr>
        <w:t xml:space="preserve"> не реже одного раза в неделю</w:t>
      </w:r>
      <w:r>
        <w:rPr>
          <w:lang w:eastAsia="en-US"/>
        </w:rPr>
        <w:t xml:space="preserve">.  </w:t>
      </w:r>
      <w:proofErr w:type="gramStart"/>
      <w:r>
        <w:rPr>
          <w:lang w:eastAsia="en-US"/>
        </w:rPr>
        <w:t xml:space="preserve">Генеральная уборка проводится с обработкой </w:t>
      </w:r>
      <w:r w:rsidRPr="004C5248">
        <w:rPr>
          <w:lang w:eastAsia="en-US"/>
        </w:rPr>
        <w:t>стен, полов, оборудования, инвентаря, светильников  с применением</w:t>
      </w:r>
      <w:r w:rsidRPr="00D86F91">
        <w:rPr>
          <w:lang w:eastAsia="en-US"/>
        </w:rPr>
        <w:t xml:space="preserve"> </w:t>
      </w:r>
      <w:r w:rsidRPr="004C5248">
        <w:rPr>
          <w:lang w:eastAsia="en-US"/>
        </w:rPr>
        <w:t xml:space="preserve">дезинфицирующих средств (пункт 1.11.8 </w:t>
      </w:r>
      <w:r w:rsidRPr="007B54F0">
        <w:rPr>
          <w:lang w:eastAsia="en-US"/>
        </w:rPr>
        <w:t>СанПиН 2.1.3.2630-10</w:t>
      </w:r>
      <w:r w:rsidRPr="004C5248">
        <w:rPr>
          <w:lang w:eastAsia="en-US"/>
        </w:rPr>
        <w:t xml:space="preserve">)  в соответствии с расчетом потребности </w:t>
      </w:r>
      <w:r>
        <w:rPr>
          <w:rFonts w:eastAsiaTheme="minorHAnsi"/>
          <w:lang w:eastAsia="en-US"/>
        </w:rPr>
        <w:t xml:space="preserve">объекта в дезинфицирующих средствах </w:t>
      </w:r>
      <w:r w:rsidRPr="004C5248">
        <w:rPr>
          <w:lang w:eastAsia="en-US"/>
        </w:rPr>
        <w:t>согласно постановлению Правительства г. Москвы от 30.12.2003 № 1065-ПП).</w:t>
      </w:r>
      <w:r>
        <w:rPr>
          <w:lang w:eastAsia="en-US"/>
        </w:rPr>
        <w:t xml:space="preserve"> </w:t>
      </w:r>
      <w:proofErr w:type="gramEnd"/>
    </w:p>
    <w:p w:rsidR="005932F6" w:rsidRDefault="005932F6" w:rsidP="005932F6">
      <w:pPr>
        <w:autoSpaceDE w:val="0"/>
        <w:autoSpaceDN w:val="0"/>
        <w:adjustRightInd w:val="0"/>
        <w:jc w:val="both"/>
        <w:rPr>
          <w:lang w:eastAsia="en-US"/>
        </w:rPr>
      </w:pPr>
    </w:p>
    <w:p w:rsidR="005932F6" w:rsidRPr="004C5248" w:rsidRDefault="005932F6" w:rsidP="005932F6">
      <w:pPr>
        <w:autoSpaceDE w:val="0"/>
        <w:autoSpaceDN w:val="0"/>
        <w:adjustRightInd w:val="0"/>
        <w:jc w:val="both"/>
        <w:rPr>
          <w:lang w:eastAsia="en-US"/>
        </w:rPr>
      </w:pPr>
      <w:r>
        <w:rPr>
          <w:lang w:eastAsia="en-US"/>
        </w:rPr>
        <w:t xml:space="preserve">2) </w:t>
      </w:r>
      <w:r w:rsidRPr="004C5248">
        <w:rPr>
          <w:lang w:eastAsia="en-US"/>
        </w:rPr>
        <w:t xml:space="preserve">Уборочный инвентарь должен иметь чёткую маркировку или цветовое кодирование и храниться в выделенном помещении (пункт 1.11.5 </w:t>
      </w:r>
      <w:r w:rsidRPr="007B54F0">
        <w:rPr>
          <w:lang w:eastAsia="en-US"/>
        </w:rPr>
        <w:t>СанПиН 2.1.3.2630-10</w:t>
      </w:r>
      <w:r w:rsidRPr="004C5248">
        <w:rPr>
          <w:lang w:eastAsia="en-US"/>
        </w:rPr>
        <w:t>).</w:t>
      </w:r>
    </w:p>
    <w:p w:rsidR="005932F6" w:rsidRDefault="005932F6" w:rsidP="005932F6">
      <w:pPr>
        <w:jc w:val="both"/>
        <w:rPr>
          <w:lang w:eastAsia="en-US"/>
        </w:rPr>
      </w:pPr>
    </w:p>
    <w:p w:rsidR="005932F6" w:rsidRPr="004C5248" w:rsidRDefault="005932F6" w:rsidP="005932F6">
      <w:pPr>
        <w:jc w:val="both"/>
        <w:rPr>
          <w:lang w:eastAsia="en-US"/>
        </w:rPr>
      </w:pPr>
      <w:r>
        <w:rPr>
          <w:lang w:eastAsia="en-US"/>
        </w:rPr>
        <w:t xml:space="preserve">3) </w:t>
      </w:r>
      <w:r w:rsidRPr="004C5248">
        <w:rPr>
          <w:lang w:eastAsia="en-US"/>
        </w:rPr>
        <w:t>Уборка помещения мед</w:t>
      </w:r>
      <w:r>
        <w:rPr>
          <w:lang w:eastAsia="en-US"/>
        </w:rPr>
        <w:t>ицинского кабинета</w:t>
      </w:r>
      <w:r w:rsidRPr="004C5248">
        <w:rPr>
          <w:lang w:eastAsia="en-US"/>
        </w:rPr>
        <w:t xml:space="preserve"> должна проводиться  с использованием моющих и дезинфицирующих средств, разрешенных к использованию в установленном порядке (пункт 1.11.1 </w:t>
      </w:r>
      <w:r w:rsidRPr="007B54F0">
        <w:rPr>
          <w:lang w:eastAsia="en-US"/>
        </w:rPr>
        <w:t>СанПиН 2.1.3.2630-10</w:t>
      </w:r>
      <w:r w:rsidRPr="004C5248">
        <w:rPr>
          <w:lang w:eastAsia="en-US"/>
        </w:rPr>
        <w:t>)</w:t>
      </w:r>
      <w:r>
        <w:rPr>
          <w:lang w:eastAsia="en-US"/>
        </w:rPr>
        <w:t>, и</w:t>
      </w:r>
      <w:r w:rsidRPr="004C5248">
        <w:rPr>
          <w:lang w:eastAsia="en-US"/>
        </w:rPr>
        <w:t xml:space="preserve"> только в присутствии мед</w:t>
      </w:r>
      <w:r>
        <w:rPr>
          <w:lang w:eastAsia="en-US"/>
        </w:rPr>
        <w:t>ицинского работника, обслуживающего медицинский кабинет</w:t>
      </w:r>
      <w:r w:rsidRPr="004C5248">
        <w:rPr>
          <w:lang w:eastAsia="en-US"/>
        </w:rPr>
        <w:t>.</w:t>
      </w:r>
    </w:p>
    <w:p w:rsidR="005932F6" w:rsidRDefault="005932F6" w:rsidP="005932F6">
      <w:pPr>
        <w:jc w:val="both"/>
        <w:rPr>
          <w:u w:val="single"/>
          <w:lang w:eastAsia="en-US"/>
        </w:rPr>
      </w:pPr>
    </w:p>
    <w:p w:rsidR="005932F6" w:rsidRDefault="005932F6" w:rsidP="005932F6">
      <w:pPr>
        <w:jc w:val="both"/>
        <w:rPr>
          <w:u w:val="single"/>
          <w:lang w:eastAsia="en-US"/>
        </w:rPr>
      </w:pPr>
      <w:r>
        <w:rPr>
          <w:u w:val="single"/>
          <w:lang w:eastAsia="en-US"/>
        </w:rPr>
        <w:t>4) Специалист Исполнителя, который будет</w:t>
      </w:r>
      <w:r w:rsidRPr="004C5248">
        <w:rPr>
          <w:u w:val="single"/>
          <w:lang w:eastAsia="en-US"/>
        </w:rPr>
        <w:t xml:space="preserve"> проводить уборку помещений мед</w:t>
      </w:r>
      <w:r>
        <w:rPr>
          <w:u w:val="single"/>
          <w:lang w:eastAsia="en-US"/>
        </w:rPr>
        <w:t>ицинского кабинета,</w:t>
      </w:r>
      <w:r w:rsidRPr="004C5248">
        <w:rPr>
          <w:u w:val="single"/>
          <w:lang w:eastAsia="en-US"/>
        </w:rPr>
        <w:t xml:space="preserve"> должен иметь </w:t>
      </w:r>
      <w:r>
        <w:rPr>
          <w:u w:val="single"/>
          <w:lang w:eastAsia="en-US"/>
        </w:rPr>
        <w:t>личную медицинскую</w:t>
      </w:r>
      <w:r w:rsidRPr="004C5248">
        <w:rPr>
          <w:u w:val="single"/>
          <w:lang w:eastAsia="en-US"/>
        </w:rPr>
        <w:t xml:space="preserve"> книжку с обязательными отметками о профилактических прививках по возрасту.</w:t>
      </w:r>
    </w:p>
    <w:p w:rsidR="005932F6" w:rsidRDefault="005932F6" w:rsidP="005932F6">
      <w:pPr>
        <w:pStyle w:val="affff5"/>
        <w:rPr>
          <w:i/>
        </w:rPr>
      </w:pPr>
    </w:p>
    <w:p w:rsidR="005932F6" w:rsidRDefault="005932F6" w:rsidP="005932F6">
      <w:pPr>
        <w:pStyle w:val="affff5"/>
        <w:rPr>
          <w:rFonts w:ascii="Times New Roman" w:hAnsi="Times New Roman"/>
          <w:i/>
          <w:sz w:val="24"/>
          <w:szCs w:val="24"/>
        </w:rPr>
      </w:pPr>
      <w:r w:rsidRPr="00401E4C">
        <w:rPr>
          <w:i/>
        </w:rPr>
        <w:t xml:space="preserve">* </w:t>
      </w:r>
      <w:r w:rsidRPr="00A93423">
        <w:rPr>
          <w:rFonts w:ascii="Times New Roman" w:hAnsi="Times New Roman"/>
          <w:i/>
          <w:sz w:val="24"/>
          <w:szCs w:val="24"/>
          <w:u w:val="single"/>
        </w:rPr>
        <w:t>Заявк</w:t>
      </w:r>
      <w:r>
        <w:rPr>
          <w:rFonts w:ascii="Times New Roman" w:hAnsi="Times New Roman"/>
          <w:i/>
          <w:sz w:val="24"/>
          <w:szCs w:val="24"/>
          <w:u w:val="single"/>
        </w:rPr>
        <w:t>а</w:t>
      </w:r>
      <w:r w:rsidRPr="00A93423">
        <w:rPr>
          <w:rFonts w:ascii="Times New Roman" w:hAnsi="Times New Roman"/>
          <w:i/>
          <w:sz w:val="24"/>
          <w:szCs w:val="24"/>
          <w:u w:val="single"/>
        </w:rPr>
        <w:t xml:space="preserve"> на выполнение работ (оказание услуг) по уборке помещений</w:t>
      </w:r>
      <w:r w:rsidRPr="00401E4C">
        <w:rPr>
          <w:rFonts w:ascii="Times New Roman" w:hAnsi="Times New Roman"/>
          <w:i/>
          <w:sz w:val="24"/>
          <w:szCs w:val="24"/>
        </w:rPr>
        <w:t xml:space="preserve"> пода</w:t>
      </w:r>
      <w:r>
        <w:rPr>
          <w:rFonts w:ascii="Times New Roman" w:hAnsi="Times New Roman"/>
          <w:i/>
          <w:sz w:val="24"/>
          <w:szCs w:val="24"/>
        </w:rPr>
        <w:t>е</w:t>
      </w:r>
      <w:r w:rsidRPr="00401E4C">
        <w:rPr>
          <w:rFonts w:ascii="Times New Roman" w:hAnsi="Times New Roman"/>
          <w:i/>
          <w:sz w:val="24"/>
          <w:szCs w:val="24"/>
        </w:rPr>
        <w:t xml:space="preserve">тся Заказчиком представителю Исполнителя (менеджеру) по электронной почте </w:t>
      </w:r>
      <w:r w:rsidRPr="00401E4C">
        <w:rPr>
          <w:rFonts w:ascii="Times New Roman" w:hAnsi="Times New Roman"/>
          <w:i/>
          <w:sz w:val="24"/>
          <w:szCs w:val="24"/>
        </w:rPr>
        <w:lastRenderedPageBreak/>
        <w:t>____________</w:t>
      </w:r>
      <w:r w:rsidRPr="00401E4C">
        <w:rPr>
          <w:rFonts w:eastAsia="Calibri"/>
          <w:i/>
          <w:vertAlign w:val="superscript"/>
          <w:lang w:eastAsia="en-US"/>
        </w:rPr>
        <w:footnoteReference w:id="27"/>
      </w:r>
      <w:r w:rsidRPr="00401E4C">
        <w:rPr>
          <w:rFonts w:ascii="Times New Roman" w:hAnsi="Times New Roman"/>
          <w:i/>
          <w:sz w:val="24"/>
          <w:szCs w:val="24"/>
        </w:rPr>
        <w:t xml:space="preserve"> с уведомлением о получении и прочтении</w:t>
      </w:r>
      <w:r>
        <w:rPr>
          <w:rFonts w:ascii="Times New Roman" w:hAnsi="Times New Roman"/>
          <w:i/>
          <w:sz w:val="24"/>
          <w:szCs w:val="24"/>
        </w:rPr>
        <w:t>, а также</w:t>
      </w:r>
      <w:r w:rsidRPr="00401E4C">
        <w:rPr>
          <w:rFonts w:ascii="Times New Roman" w:hAnsi="Times New Roman"/>
          <w:i/>
          <w:sz w:val="24"/>
          <w:szCs w:val="24"/>
        </w:rPr>
        <w:t xml:space="preserve"> заявка дублируется представителю Исполнителя (менеджеру) по телефону:__________________</w:t>
      </w:r>
      <w:r w:rsidRPr="00401E4C">
        <w:rPr>
          <w:rFonts w:eastAsia="Calibri"/>
          <w:i/>
          <w:vertAlign w:val="superscript"/>
          <w:lang w:eastAsia="en-US"/>
        </w:rPr>
        <w:t xml:space="preserve"> </w:t>
      </w:r>
      <w:r w:rsidRPr="00401E4C">
        <w:rPr>
          <w:rFonts w:eastAsia="Calibri"/>
          <w:i/>
          <w:vertAlign w:val="superscript"/>
          <w:lang w:eastAsia="en-US"/>
        </w:rPr>
        <w:footnoteReference w:id="28"/>
      </w:r>
      <w:r w:rsidRPr="00401E4C">
        <w:rPr>
          <w:rFonts w:ascii="Times New Roman" w:hAnsi="Times New Roman"/>
          <w:i/>
          <w:sz w:val="24"/>
          <w:szCs w:val="24"/>
        </w:rPr>
        <w:t xml:space="preserve">. </w:t>
      </w:r>
    </w:p>
    <w:p w:rsidR="005932F6" w:rsidRDefault="005932F6" w:rsidP="005932F6">
      <w:pPr>
        <w:pStyle w:val="affff5"/>
        <w:rPr>
          <w:rFonts w:ascii="Times New Roman" w:hAnsi="Times New Roman"/>
          <w:i/>
          <w:sz w:val="24"/>
          <w:szCs w:val="24"/>
        </w:rPr>
      </w:pPr>
      <w:r w:rsidRPr="00401E4C">
        <w:rPr>
          <w:rFonts w:ascii="Times New Roman" w:hAnsi="Times New Roman"/>
          <w:i/>
          <w:sz w:val="24"/>
          <w:szCs w:val="24"/>
        </w:rPr>
        <w:t>Все поданные заявки регистрируются Заказчиком в Журнале регистрации заявок (</w:t>
      </w:r>
      <w:r>
        <w:rPr>
          <w:rFonts w:ascii="Times New Roman" w:hAnsi="Times New Roman"/>
          <w:i/>
          <w:sz w:val="24"/>
          <w:szCs w:val="24"/>
        </w:rPr>
        <w:t xml:space="preserve">по форме </w:t>
      </w:r>
      <w:r w:rsidRPr="00401E4C">
        <w:rPr>
          <w:rFonts w:ascii="Times New Roman" w:hAnsi="Times New Roman"/>
          <w:i/>
          <w:sz w:val="24"/>
          <w:szCs w:val="24"/>
        </w:rPr>
        <w:t>Приложени</w:t>
      </w:r>
      <w:r>
        <w:rPr>
          <w:rFonts w:ascii="Times New Roman" w:hAnsi="Times New Roman"/>
          <w:i/>
          <w:sz w:val="24"/>
          <w:szCs w:val="24"/>
        </w:rPr>
        <w:t>я</w:t>
      </w:r>
      <w:r w:rsidRPr="00401E4C">
        <w:rPr>
          <w:rFonts w:ascii="Times New Roman" w:hAnsi="Times New Roman"/>
          <w:i/>
          <w:sz w:val="24"/>
          <w:szCs w:val="24"/>
        </w:rPr>
        <w:t xml:space="preserve">  2 к Техническому заданию). </w:t>
      </w:r>
    </w:p>
    <w:p w:rsidR="005932F6" w:rsidRPr="00401E4C" w:rsidRDefault="005932F6" w:rsidP="005932F6">
      <w:pPr>
        <w:pStyle w:val="affff5"/>
        <w:rPr>
          <w:rFonts w:ascii="Times New Roman" w:hAnsi="Times New Roman"/>
          <w:i/>
          <w:sz w:val="24"/>
          <w:szCs w:val="24"/>
        </w:rPr>
      </w:pPr>
      <w:r w:rsidRPr="00401E4C">
        <w:rPr>
          <w:rFonts w:ascii="Times New Roman" w:hAnsi="Times New Roman"/>
          <w:i/>
          <w:sz w:val="24"/>
          <w:szCs w:val="24"/>
        </w:rPr>
        <w:t xml:space="preserve">Исполнитель обязан в течение 1 (одного) часа с момента получения заявки, направленной Заказчиком по электронной почте, подтвердить факт получения заявки Заказчика путем направления ответного письма, содержащего подтверждение полученной заявки. Если Исполнитель в течение 1 (одного) часа с момента получения заявки Заказчика не </w:t>
      </w:r>
      <w:r>
        <w:rPr>
          <w:rFonts w:ascii="Times New Roman" w:hAnsi="Times New Roman"/>
          <w:i/>
          <w:sz w:val="24"/>
          <w:szCs w:val="24"/>
        </w:rPr>
        <w:t>направляет</w:t>
      </w:r>
      <w:r w:rsidRPr="00401E4C">
        <w:rPr>
          <w:rFonts w:ascii="Times New Roman" w:hAnsi="Times New Roman"/>
          <w:i/>
          <w:sz w:val="24"/>
          <w:szCs w:val="24"/>
        </w:rPr>
        <w:t xml:space="preserve"> Заказчику подтверждени</w:t>
      </w:r>
      <w:r>
        <w:rPr>
          <w:rFonts w:ascii="Times New Roman" w:hAnsi="Times New Roman"/>
          <w:i/>
          <w:sz w:val="24"/>
          <w:szCs w:val="24"/>
        </w:rPr>
        <w:t>е о</w:t>
      </w:r>
      <w:r w:rsidRPr="00401E4C">
        <w:rPr>
          <w:rFonts w:ascii="Times New Roman" w:hAnsi="Times New Roman"/>
          <w:i/>
          <w:sz w:val="24"/>
          <w:szCs w:val="24"/>
        </w:rPr>
        <w:t xml:space="preserve"> получени</w:t>
      </w:r>
      <w:r>
        <w:rPr>
          <w:rFonts w:ascii="Times New Roman" w:hAnsi="Times New Roman"/>
          <w:i/>
          <w:sz w:val="24"/>
          <w:szCs w:val="24"/>
        </w:rPr>
        <w:t>и</w:t>
      </w:r>
      <w:r w:rsidRPr="00401E4C">
        <w:rPr>
          <w:rFonts w:ascii="Times New Roman" w:hAnsi="Times New Roman"/>
          <w:i/>
          <w:sz w:val="24"/>
          <w:szCs w:val="24"/>
        </w:rPr>
        <w:t xml:space="preserve"> заявки, то она автоматически считается принятой и подтверждённой</w:t>
      </w:r>
      <w:r>
        <w:rPr>
          <w:rFonts w:ascii="Times New Roman" w:hAnsi="Times New Roman"/>
          <w:i/>
          <w:sz w:val="24"/>
          <w:szCs w:val="24"/>
        </w:rPr>
        <w:t xml:space="preserve"> Исполнителем</w:t>
      </w:r>
      <w:r w:rsidRPr="00401E4C">
        <w:rPr>
          <w:rFonts w:ascii="Times New Roman" w:hAnsi="Times New Roman"/>
          <w:i/>
          <w:sz w:val="24"/>
          <w:szCs w:val="24"/>
        </w:rPr>
        <w:t>.</w:t>
      </w:r>
    </w:p>
    <w:p w:rsidR="005932F6" w:rsidRPr="00401E4C" w:rsidRDefault="005932F6" w:rsidP="005932F6">
      <w:pPr>
        <w:pStyle w:val="affff5"/>
        <w:rPr>
          <w:rFonts w:ascii="Times New Roman" w:hAnsi="Times New Roman"/>
          <w:i/>
          <w:sz w:val="24"/>
          <w:szCs w:val="24"/>
        </w:rPr>
      </w:pPr>
      <w:r w:rsidRPr="00401E4C">
        <w:rPr>
          <w:rFonts w:ascii="Times New Roman" w:hAnsi="Times New Roman"/>
          <w:i/>
          <w:sz w:val="24"/>
          <w:szCs w:val="24"/>
        </w:rPr>
        <w:t>Заказчик  совместно с представителем Исполнителя после завершения работ (услуг) производит запись в Журнале регистрации заявок по каждому факту выполнения работ (оказания услуг) с указанием даты, объема и качества выполненных работ (оказанных услуг).</w:t>
      </w:r>
    </w:p>
    <w:p w:rsidR="005932F6" w:rsidRPr="00401E4C" w:rsidRDefault="005932F6" w:rsidP="005932F6">
      <w:pPr>
        <w:pStyle w:val="affff5"/>
        <w:rPr>
          <w:rFonts w:ascii="Times New Roman" w:hAnsi="Times New Roman"/>
          <w:i/>
          <w:sz w:val="24"/>
          <w:szCs w:val="24"/>
        </w:rPr>
      </w:pPr>
      <w:r w:rsidRPr="00401E4C">
        <w:rPr>
          <w:rFonts w:ascii="Times New Roman" w:hAnsi="Times New Roman"/>
          <w:i/>
          <w:sz w:val="24"/>
          <w:szCs w:val="24"/>
        </w:rPr>
        <w:t>Представитель Исполнителя удостоверяет своей подписью данную запись в Журнале регистрации заявок или указывает замечания.</w:t>
      </w:r>
    </w:p>
    <w:p w:rsidR="005932F6" w:rsidRDefault="005932F6" w:rsidP="005932F6">
      <w:pPr>
        <w:ind w:firstLine="708"/>
        <w:jc w:val="both"/>
        <w:rPr>
          <w:rFonts w:eastAsia="Calibri"/>
          <w:i/>
          <w:lang w:eastAsia="en-US"/>
        </w:rPr>
      </w:pPr>
      <w:r w:rsidRPr="004B1EED">
        <w:rPr>
          <w:rFonts w:eastAsia="Calibri"/>
          <w:b/>
          <w:i/>
          <w:lang w:eastAsia="en-US"/>
        </w:rPr>
        <w:t>Срок исполнения заявки Заказчика</w:t>
      </w:r>
      <w:r w:rsidRPr="004B1EED">
        <w:rPr>
          <w:rFonts w:eastAsia="Calibri"/>
          <w:i/>
          <w:lang w:eastAsia="en-US"/>
        </w:rPr>
        <w:t xml:space="preserve"> – </w:t>
      </w:r>
      <w:proofErr w:type="gramStart"/>
      <w:r w:rsidRPr="004B1EED">
        <w:rPr>
          <w:rFonts w:eastAsia="Calibri"/>
          <w:i/>
          <w:lang w:eastAsia="en-US"/>
        </w:rPr>
        <w:t>указывается в Журнале регистрации заявок и составляет</w:t>
      </w:r>
      <w:proofErr w:type="gramEnd"/>
      <w:r w:rsidRPr="004B1EED">
        <w:rPr>
          <w:rFonts w:eastAsia="Calibri"/>
          <w:i/>
          <w:lang w:eastAsia="en-US"/>
        </w:rPr>
        <w:t xml:space="preserve"> не более 1 (одного) дня с момента ее получения Исполнителем.</w:t>
      </w:r>
    </w:p>
    <w:p w:rsidR="005932F6" w:rsidRDefault="005932F6" w:rsidP="005932F6">
      <w:pPr>
        <w:jc w:val="both"/>
        <w:rPr>
          <w:b/>
        </w:rPr>
      </w:pPr>
    </w:p>
    <w:p w:rsidR="005932F6" w:rsidRPr="00BD5849" w:rsidRDefault="005932F6" w:rsidP="005932F6">
      <w:pPr>
        <w:jc w:val="both"/>
        <w:rPr>
          <w:rFonts w:eastAsia="Calibri"/>
        </w:rPr>
      </w:pPr>
      <w:r>
        <w:rPr>
          <w:b/>
        </w:rPr>
        <w:t>1.1.1.2</w:t>
      </w:r>
      <w:r w:rsidRPr="00420623">
        <w:rPr>
          <w:b/>
        </w:rPr>
        <w:t xml:space="preserve">. </w:t>
      </w:r>
      <w:r w:rsidRPr="0069440F">
        <w:rPr>
          <w:rFonts w:eastAsia="Calibri"/>
          <w:b/>
        </w:rPr>
        <w:t xml:space="preserve">Работы </w:t>
      </w:r>
      <w:r>
        <w:rPr>
          <w:rFonts w:eastAsia="Calibri"/>
          <w:b/>
        </w:rPr>
        <w:t xml:space="preserve">(услуги) </w:t>
      </w:r>
      <w:r w:rsidRPr="0069440F">
        <w:rPr>
          <w:rFonts w:eastAsia="Calibri"/>
          <w:b/>
        </w:rPr>
        <w:t xml:space="preserve">по </w:t>
      </w:r>
      <w:proofErr w:type="gramStart"/>
      <w:r w:rsidRPr="0069440F">
        <w:rPr>
          <w:rFonts w:eastAsia="Calibri"/>
          <w:b/>
        </w:rPr>
        <w:t>уборке</w:t>
      </w:r>
      <w:proofErr w:type="gramEnd"/>
      <w:r w:rsidRPr="0069440F">
        <w:rPr>
          <w:rFonts w:eastAsia="Calibri"/>
          <w:b/>
        </w:rPr>
        <w:t xml:space="preserve"> </w:t>
      </w:r>
      <w:r>
        <w:rPr>
          <w:rFonts w:eastAsia="Calibri"/>
          <w:b/>
        </w:rPr>
        <w:t xml:space="preserve">прилегающей к зданиям </w:t>
      </w:r>
      <w:r w:rsidRPr="0069440F">
        <w:rPr>
          <w:rFonts w:eastAsia="Calibri"/>
          <w:b/>
        </w:rPr>
        <w:t>территории</w:t>
      </w:r>
      <w:r w:rsidRPr="00BD5849">
        <w:rPr>
          <w:rFonts w:eastAsia="Calibri"/>
          <w:b/>
        </w:rPr>
        <w:t xml:space="preserve"> </w:t>
      </w:r>
      <w:r w:rsidRPr="00BD5849">
        <w:rPr>
          <w:rFonts w:eastAsia="Calibri"/>
        </w:rPr>
        <w:t xml:space="preserve"> (включая уборку территории, удаление (перемещение) снега в кучи для организации прохода пешеходов и последующее перемещение (складирование)) выполняются (оказываются) с периодичностью и в соответствии с указанным в Таблице </w:t>
      </w:r>
      <w:r>
        <w:rPr>
          <w:rFonts w:eastAsia="Calibri"/>
        </w:rPr>
        <w:t>7</w:t>
      </w:r>
      <w:r w:rsidRPr="00BD5849">
        <w:rPr>
          <w:rFonts w:eastAsia="Calibri"/>
        </w:rPr>
        <w:t xml:space="preserve"> временем начала и окончания выполнения работ (оказания услуг) в течение всего срока исполнения обязательств по Договору:</w:t>
      </w:r>
    </w:p>
    <w:p w:rsidR="005932F6" w:rsidRPr="00BD5849" w:rsidRDefault="005932F6" w:rsidP="005932F6">
      <w:pPr>
        <w:jc w:val="both"/>
        <w:rPr>
          <w:rFonts w:eastAsia="Calibri"/>
        </w:rPr>
      </w:pPr>
    </w:p>
    <w:p w:rsidR="005932F6" w:rsidRPr="00BD5849" w:rsidRDefault="005932F6" w:rsidP="005932F6">
      <w:pPr>
        <w:jc w:val="right"/>
        <w:rPr>
          <w:rFonts w:eastAsia="Calibri"/>
        </w:rPr>
      </w:pPr>
      <w:r w:rsidRPr="00BD5849">
        <w:rPr>
          <w:rFonts w:eastAsia="Calibri"/>
        </w:rPr>
        <w:t xml:space="preserve">Таблица </w:t>
      </w:r>
      <w:r>
        <w:rPr>
          <w:rFonts w:eastAsia="Calibri"/>
        </w:rPr>
        <w:t>7</w:t>
      </w:r>
      <w:r w:rsidRPr="00BD5849">
        <w:rPr>
          <w:rFonts w:eastAsia="Calibri"/>
        </w:rPr>
        <w:t xml:space="preserve"> </w:t>
      </w:r>
    </w:p>
    <w:p w:rsidR="005932F6" w:rsidRPr="0069440F" w:rsidRDefault="005932F6" w:rsidP="005932F6">
      <w:pPr>
        <w:jc w:val="both"/>
        <w:rPr>
          <w:rFonts w:eastAsia="Calibri"/>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57"/>
        <w:gridCol w:w="2704"/>
        <w:gridCol w:w="2268"/>
        <w:gridCol w:w="4252"/>
      </w:tblGrid>
      <w:tr w:rsidR="005932F6" w:rsidRPr="007F5A0D" w:rsidTr="005932F6">
        <w:trPr>
          <w:trHeight w:hRule="exact" w:val="593"/>
        </w:trPr>
        <w:tc>
          <w:tcPr>
            <w:tcW w:w="557" w:type="dxa"/>
            <w:vMerge w:val="restart"/>
            <w:shd w:val="clear" w:color="auto" w:fill="FFFFFF"/>
            <w:vAlign w:val="center"/>
          </w:tcPr>
          <w:p w:rsidR="005932F6" w:rsidRPr="007F5A0D" w:rsidRDefault="005932F6" w:rsidP="005932F6">
            <w:pPr>
              <w:tabs>
                <w:tab w:val="num" w:pos="0"/>
                <w:tab w:val="left" w:pos="284"/>
              </w:tabs>
              <w:jc w:val="center"/>
              <w:rPr>
                <w:sz w:val="22"/>
                <w:szCs w:val="22"/>
              </w:rPr>
            </w:pPr>
            <w:r w:rsidRPr="007F5A0D">
              <w:rPr>
                <w:b/>
                <w:bCs/>
                <w:sz w:val="22"/>
                <w:szCs w:val="22"/>
              </w:rPr>
              <w:t xml:space="preserve">№ </w:t>
            </w:r>
            <w:proofErr w:type="gramStart"/>
            <w:r w:rsidRPr="007F5A0D">
              <w:rPr>
                <w:b/>
                <w:bCs/>
                <w:sz w:val="22"/>
                <w:szCs w:val="22"/>
              </w:rPr>
              <w:t>п</w:t>
            </w:r>
            <w:proofErr w:type="gramEnd"/>
            <w:r w:rsidRPr="007F5A0D">
              <w:rPr>
                <w:b/>
                <w:bCs/>
                <w:sz w:val="22"/>
                <w:szCs w:val="22"/>
              </w:rPr>
              <w:t>/п</w:t>
            </w:r>
          </w:p>
        </w:tc>
        <w:tc>
          <w:tcPr>
            <w:tcW w:w="2704" w:type="dxa"/>
            <w:vMerge w:val="restart"/>
            <w:shd w:val="clear" w:color="auto" w:fill="FFFFFF"/>
            <w:vAlign w:val="center"/>
          </w:tcPr>
          <w:p w:rsidR="005932F6" w:rsidRPr="007F5A0D" w:rsidRDefault="005932F6" w:rsidP="005932F6">
            <w:pPr>
              <w:tabs>
                <w:tab w:val="num" w:pos="0"/>
                <w:tab w:val="left" w:pos="284"/>
              </w:tabs>
              <w:jc w:val="center"/>
              <w:rPr>
                <w:sz w:val="22"/>
                <w:szCs w:val="22"/>
              </w:rPr>
            </w:pPr>
            <w:r w:rsidRPr="007F5A0D">
              <w:rPr>
                <w:b/>
                <w:bCs/>
                <w:sz w:val="22"/>
                <w:szCs w:val="22"/>
              </w:rPr>
              <w:t>Адрес выполнения работ (оказания услуг)</w:t>
            </w:r>
          </w:p>
        </w:tc>
        <w:tc>
          <w:tcPr>
            <w:tcW w:w="6520" w:type="dxa"/>
            <w:gridSpan w:val="2"/>
            <w:shd w:val="clear" w:color="auto" w:fill="FFFFFF"/>
            <w:vAlign w:val="center"/>
          </w:tcPr>
          <w:p w:rsidR="005932F6" w:rsidRPr="007F5A0D" w:rsidRDefault="005932F6" w:rsidP="005932F6">
            <w:pPr>
              <w:tabs>
                <w:tab w:val="num" w:pos="0"/>
                <w:tab w:val="left" w:pos="284"/>
              </w:tabs>
              <w:jc w:val="center"/>
              <w:rPr>
                <w:b/>
                <w:sz w:val="22"/>
                <w:szCs w:val="22"/>
              </w:rPr>
            </w:pPr>
            <w:r w:rsidRPr="007F5A0D">
              <w:rPr>
                <w:b/>
                <w:sz w:val="22"/>
                <w:szCs w:val="22"/>
              </w:rPr>
              <w:t>График выполнения работ</w:t>
            </w:r>
          </w:p>
          <w:p w:rsidR="005932F6" w:rsidRPr="007F5A0D" w:rsidRDefault="005932F6" w:rsidP="005932F6">
            <w:pPr>
              <w:tabs>
                <w:tab w:val="num" w:pos="0"/>
                <w:tab w:val="left" w:pos="284"/>
              </w:tabs>
              <w:jc w:val="center"/>
              <w:rPr>
                <w:b/>
                <w:sz w:val="22"/>
                <w:szCs w:val="22"/>
              </w:rPr>
            </w:pPr>
            <w:r w:rsidRPr="007F5A0D">
              <w:rPr>
                <w:b/>
                <w:sz w:val="22"/>
                <w:szCs w:val="22"/>
              </w:rPr>
              <w:t>(оказания услуг)</w:t>
            </w:r>
          </w:p>
        </w:tc>
      </w:tr>
      <w:tr w:rsidR="005932F6" w:rsidRPr="007F5A0D" w:rsidTr="005932F6">
        <w:trPr>
          <w:trHeight w:hRule="exact" w:val="2133"/>
        </w:trPr>
        <w:tc>
          <w:tcPr>
            <w:tcW w:w="557" w:type="dxa"/>
            <w:vMerge/>
            <w:shd w:val="clear" w:color="auto" w:fill="FFFFFF"/>
          </w:tcPr>
          <w:p w:rsidR="005932F6" w:rsidRPr="007F5A0D" w:rsidRDefault="005932F6" w:rsidP="005932F6">
            <w:pPr>
              <w:tabs>
                <w:tab w:val="num" w:pos="0"/>
                <w:tab w:val="left" w:pos="284"/>
              </w:tabs>
              <w:jc w:val="center"/>
              <w:rPr>
                <w:b/>
                <w:bCs/>
                <w:sz w:val="22"/>
                <w:szCs w:val="22"/>
              </w:rPr>
            </w:pPr>
          </w:p>
        </w:tc>
        <w:tc>
          <w:tcPr>
            <w:tcW w:w="2704" w:type="dxa"/>
            <w:vMerge/>
            <w:shd w:val="clear" w:color="auto" w:fill="FFFFFF"/>
          </w:tcPr>
          <w:p w:rsidR="005932F6" w:rsidRPr="007F5A0D" w:rsidRDefault="005932F6" w:rsidP="005932F6">
            <w:pPr>
              <w:tabs>
                <w:tab w:val="num" w:pos="0"/>
                <w:tab w:val="left" w:pos="284"/>
              </w:tabs>
              <w:jc w:val="center"/>
              <w:rPr>
                <w:b/>
                <w:bCs/>
                <w:sz w:val="22"/>
                <w:szCs w:val="22"/>
              </w:rPr>
            </w:pPr>
          </w:p>
        </w:tc>
        <w:tc>
          <w:tcPr>
            <w:tcW w:w="2268" w:type="dxa"/>
            <w:shd w:val="clear" w:color="auto" w:fill="FFFFFF"/>
            <w:vAlign w:val="center"/>
          </w:tcPr>
          <w:p w:rsidR="005932F6" w:rsidRPr="008B2505" w:rsidRDefault="005932F6" w:rsidP="005932F6">
            <w:pPr>
              <w:tabs>
                <w:tab w:val="num" w:pos="0"/>
                <w:tab w:val="left" w:pos="284"/>
              </w:tabs>
              <w:jc w:val="center"/>
              <w:rPr>
                <w:b/>
                <w:sz w:val="22"/>
                <w:szCs w:val="22"/>
              </w:rPr>
            </w:pPr>
            <w:r w:rsidRPr="008B2505">
              <w:rPr>
                <w:b/>
                <w:sz w:val="22"/>
                <w:szCs w:val="22"/>
              </w:rPr>
              <w:t xml:space="preserve">ежедневная уборка </w:t>
            </w:r>
          </w:p>
          <w:p w:rsidR="005932F6" w:rsidRPr="008B2505" w:rsidRDefault="005932F6" w:rsidP="005932F6">
            <w:pPr>
              <w:tabs>
                <w:tab w:val="num" w:pos="0"/>
                <w:tab w:val="left" w:pos="284"/>
              </w:tabs>
              <w:jc w:val="center"/>
              <w:rPr>
                <w:b/>
                <w:sz w:val="22"/>
                <w:szCs w:val="22"/>
              </w:rPr>
            </w:pPr>
            <w:r w:rsidRPr="008B2505">
              <w:rPr>
                <w:b/>
                <w:sz w:val="22"/>
                <w:szCs w:val="22"/>
              </w:rPr>
              <w:t>с 01.05.2020 по 30.04.2021</w:t>
            </w:r>
          </w:p>
        </w:tc>
        <w:tc>
          <w:tcPr>
            <w:tcW w:w="4252" w:type="dxa"/>
            <w:shd w:val="clear" w:color="auto" w:fill="FFFFFF"/>
          </w:tcPr>
          <w:p w:rsidR="005932F6" w:rsidRPr="008B2505" w:rsidRDefault="005932F6" w:rsidP="005932F6">
            <w:pPr>
              <w:tabs>
                <w:tab w:val="num" w:pos="0"/>
                <w:tab w:val="left" w:pos="284"/>
              </w:tabs>
              <w:jc w:val="center"/>
              <w:rPr>
                <w:b/>
                <w:sz w:val="22"/>
                <w:szCs w:val="22"/>
              </w:rPr>
            </w:pPr>
            <w:r w:rsidRPr="008B2505">
              <w:rPr>
                <w:b/>
                <w:sz w:val="22"/>
                <w:szCs w:val="22"/>
              </w:rPr>
              <w:t>уборка территории от снега, наледи, удаление (перемещение) снега в кучи для организации прохода пешеходов и последующее перемещение (складирование)</w:t>
            </w:r>
          </w:p>
          <w:p w:rsidR="005932F6" w:rsidRPr="008B2505" w:rsidRDefault="005932F6" w:rsidP="005932F6">
            <w:pPr>
              <w:tabs>
                <w:tab w:val="num" w:pos="0"/>
                <w:tab w:val="left" w:pos="284"/>
              </w:tabs>
              <w:jc w:val="center"/>
              <w:rPr>
                <w:b/>
                <w:sz w:val="22"/>
                <w:szCs w:val="22"/>
              </w:rPr>
            </w:pPr>
            <w:r w:rsidRPr="008B2505">
              <w:rPr>
                <w:b/>
                <w:sz w:val="22"/>
                <w:szCs w:val="22"/>
              </w:rPr>
              <w:t xml:space="preserve">с 01.11.2020 по 31.12.2020  </w:t>
            </w:r>
          </w:p>
          <w:p w:rsidR="005932F6" w:rsidRPr="008B2505" w:rsidRDefault="005932F6" w:rsidP="005932F6">
            <w:pPr>
              <w:tabs>
                <w:tab w:val="num" w:pos="0"/>
                <w:tab w:val="left" w:pos="284"/>
              </w:tabs>
              <w:jc w:val="center"/>
              <w:rPr>
                <w:b/>
                <w:sz w:val="22"/>
                <w:szCs w:val="22"/>
              </w:rPr>
            </w:pPr>
            <w:r w:rsidRPr="008B2505">
              <w:rPr>
                <w:b/>
                <w:sz w:val="22"/>
                <w:szCs w:val="22"/>
              </w:rPr>
              <w:t xml:space="preserve">и с 01.01.2021 по 30.03.2021 </w:t>
            </w:r>
          </w:p>
          <w:p w:rsidR="005932F6" w:rsidRPr="008B2505" w:rsidRDefault="005932F6" w:rsidP="005932F6">
            <w:pPr>
              <w:tabs>
                <w:tab w:val="num" w:pos="0"/>
                <w:tab w:val="left" w:pos="284"/>
              </w:tabs>
              <w:jc w:val="center"/>
              <w:rPr>
                <w:b/>
                <w:sz w:val="22"/>
                <w:szCs w:val="22"/>
              </w:rPr>
            </w:pPr>
          </w:p>
        </w:tc>
      </w:tr>
      <w:tr w:rsidR="005932F6" w:rsidRPr="007F5A0D" w:rsidTr="005932F6">
        <w:trPr>
          <w:trHeight w:val="681"/>
        </w:trPr>
        <w:tc>
          <w:tcPr>
            <w:tcW w:w="557" w:type="dxa"/>
            <w:tcBorders>
              <w:bottom w:val="single" w:sz="4" w:space="0" w:color="auto"/>
            </w:tcBorders>
            <w:shd w:val="clear" w:color="auto" w:fill="FFFFFF"/>
          </w:tcPr>
          <w:p w:rsidR="005932F6" w:rsidRPr="007F5A0D" w:rsidRDefault="005932F6" w:rsidP="005932F6">
            <w:pPr>
              <w:tabs>
                <w:tab w:val="num" w:pos="0"/>
                <w:tab w:val="left" w:pos="284"/>
              </w:tabs>
              <w:jc w:val="center"/>
              <w:rPr>
                <w:bCs/>
                <w:sz w:val="22"/>
                <w:szCs w:val="22"/>
              </w:rPr>
            </w:pPr>
            <w:r w:rsidRPr="007F5A0D">
              <w:rPr>
                <w:bCs/>
                <w:sz w:val="22"/>
                <w:szCs w:val="22"/>
              </w:rPr>
              <w:t>1.</w:t>
            </w:r>
          </w:p>
        </w:tc>
        <w:tc>
          <w:tcPr>
            <w:tcW w:w="2704" w:type="dxa"/>
            <w:tcBorders>
              <w:bottom w:val="single" w:sz="4" w:space="0" w:color="auto"/>
            </w:tcBorders>
            <w:shd w:val="clear" w:color="auto" w:fill="FFFFFF"/>
          </w:tcPr>
          <w:p w:rsidR="005932F6" w:rsidRPr="007F5A0D" w:rsidRDefault="005932F6" w:rsidP="005932F6">
            <w:pPr>
              <w:jc w:val="center"/>
              <w:rPr>
                <w:sz w:val="22"/>
                <w:szCs w:val="22"/>
              </w:rPr>
            </w:pPr>
            <w:r w:rsidRPr="007F5A0D">
              <w:rPr>
                <w:sz w:val="22"/>
                <w:szCs w:val="22"/>
              </w:rPr>
              <w:t xml:space="preserve">г. Москва, </w:t>
            </w:r>
          </w:p>
          <w:p w:rsidR="005932F6" w:rsidRPr="007F5A0D" w:rsidRDefault="005932F6" w:rsidP="005932F6">
            <w:pPr>
              <w:jc w:val="center"/>
              <w:rPr>
                <w:sz w:val="22"/>
                <w:szCs w:val="22"/>
              </w:rPr>
            </w:pPr>
            <w:r w:rsidRPr="007F5A0D">
              <w:rPr>
                <w:sz w:val="22"/>
                <w:szCs w:val="22"/>
              </w:rPr>
              <w:t xml:space="preserve">ул. </w:t>
            </w:r>
            <w:proofErr w:type="spellStart"/>
            <w:r w:rsidRPr="007F5A0D">
              <w:rPr>
                <w:sz w:val="22"/>
                <w:szCs w:val="22"/>
              </w:rPr>
              <w:t>Таллинская</w:t>
            </w:r>
            <w:proofErr w:type="spellEnd"/>
            <w:r w:rsidRPr="007F5A0D">
              <w:rPr>
                <w:sz w:val="22"/>
                <w:szCs w:val="22"/>
              </w:rPr>
              <w:t>, д. 34</w:t>
            </w:r>
          </w:p>
        </w:tc>
        <w:tc>
          <w:tcPr>
            <w:tcW w:w="6520" w:type="dxa"/>
            <w:gridSpan w:val="2"/>
            <w:shd w:val="clear" w:color="auto" w:fill="FFFFFF"/>
            <w:vAlign w:val="center"/>
          </w:tcPr>
          <w:p w:rsidR="005932F6" w:rsidRPr="007F5A0D" w:rsidRDefault="005932F6" w:rsidP="005932F6">
            <w:pPr>
              <w:jc w:val="center"/>
              <w:rPr>
                <w:sz w:val="22"/>
                <w:szCs w:val="22"/>
              </w:rPr>
            </w:pPr>
            <w:r w:rsidRPr="007F5A0D">
              <w:rPr>
                <w:sz w:val="22"/>
                <w:szCs w:val="22"/>
              </w:rPr>
              <w:t xml:space="preserve">6 (шесть) дней в неделю (понедельник, вторник, среда, четверг, пятница, суббота) в течение дня </w:t>
            </w:r>
            <w:r w:rsidRPr="007F5A0D">
              <w:rPr>
                <w:b/>
                <w:sz w:val="22"/>
                <w:szCs w:val="22"/>
              </w:rPr>
              <w:t xml:space="preserve">с 07:00 до </w:t>
            </w:r>
            <w:r>
              <w:rPr>
                <w:b/>
                <w:sz w:val="22"/>
                <w:szCs w:val="22"/>
              </w:rPr>
              <w:t xml:space="preserve">15.00 и с 15.00 до </w:t>
            </w:r>
            <w:r w:rsidRPr="007F5A0D">
              <w:rPr>
                <w:b/>
                <w:sz w:val="22"/>
                <w:szCs w:val="22"/>
              </w:rPr>
              <w:t>19:00</w:t>
            </w:r>
            <w:r w:rsidRPr="007F5A0D">
              <w:rPr>
                <w:sz w:val="22"/>
                <w:szCs w:val="22"/>
              </w:rPr>
              <w:t xml:space="preserve"> </w:t>
            </w:r>
          </w:p>
        </w:tc>
      </w:tr>
    </w:tbl>
    <w:p w:rsidR="005932F6" w:rsidRPr="00783DAC" w:rsidRDefault="005932F6" w:rsidP="005932F6">
      <w:pPr>
        <w:jc w:val="both"/>
        <w:rPr>
          <w:b/>
        </w:rPr>
      </w:pPr>
    </w:p>
    <w:p w:rsidR="005932F6" w:rsidRPr="00BD5849" w:rsidRDefault="005932F6" w:rsidP="005932F6">
      <w:pPr>
        <w:ind w:firstLine="709"/>
        <w:jc w:val="both"/>
      </w:pPr>
      <w:r w:rsidRPr="00BD5849">
        <w:t>По согласованию с Заказчиком возможна корректировка времени начала и времени окончания исполнения обязательств по адресам выполнения работ (оказания услуг).</w:t>
      </w:r>
    </w:p>
    <w:p w:rsidR="005932F6" w:rsidRPr="007B54F0" w:rsidRDefault="005932F6" w:rsidP="005932F6">
      <w:pPr>
        <w:ind w:firstLine="709"/>
        <w:jc w:val="both"/>
      </w:pPr>
      <w:r w:rsidRPr="007B54F0">
        <w:t>Заказчик, при возникновении необходимости, вправе вызывать представителей Исполнителя в выходные и праздничные дни для дополнительной уборки территории от</w:t>
      </w:r>
      <w:r>
        <w:t xml:space="preserve"> снега</w:t>
      </w:r>
      <w:r w:rsidRPr="007B54F0">
        <w:t xml:space="preserve">, удаления (перемещения) в кучи для организации прохода пешеходов и последующего перемещения (складирование), </w:t>
      </w:r>
      <w:r w:rsidRPr="009D1109">
        <w:t xml:space="preserve">не более </w:t>
      </w:r>
      <w:r w:rsidRPr="009D1109">
        <w:rPr>
          <w:b/>
        </w:rPr>
        <w:t>20 (двадцати) раз</w:t>
      </w:r>
      <w:r w:rsidRPr="009D1109">
        <w:t xml:space="preserve"> </w:t>
      </w:r>
      <w:r w:rsidRPr="007B54F0">
        <w:t xml:space="preserve">сверх установленного графика </w:t>
      </w:r>
      <w:r w:rsidRPr="009D1109">
        <w:t>выполнения работ (оказания услуг)</w:t>
      </w:r>
      <w:r>
        <w:t>,</w:t>
      </w:r>
      <w:r w:rsidRPr="007B54F0">
        <w:t xml:space="preserve"> в течение срока исполнения обязательств по Договору. </w:t>
      </w:r>
    </w:p>
    <w:p w:rsidR="005932F6" w:rsidRDefault="005932F6" w:rsidP="005932F6">
      <w:pPr>
        <w:jc w:val="both"/>
        <w:rPr>
          <w:b/>
          <w:highlight w:val="green"/>
        </w:rPr>
      </w:pPr>
    </w:p>
    <w:p w:rsidR="005932F6" w:rsidRPr="007B54F0" w:rsidRDefault="005932F6" w:rsidP="005932F6">
      <w:pPr>
        <w:jc w:val="both"/>
        <w:rPr>
          <w:b/>
          <w:szCs w:val="22"/>
        </w:rPr>
      </w:pPr>
      <w:r w:rsidRPr="00EC09D8">
        <w:rPr>
          <w:b/>
          <w:szCs w:val="22"/>
        </w:rPr>
        <w:t>Б</w:t>
      </w:r>
      <w:proofErr w:type="gramStart"/>
      <w:r w:rsidRPr="00EC09D8">
        <w:rPr>
          <w:b/>
          <w:szCs w:val="22"/>
        </w:rPr>
        <w:t>1</w:t>
      </w:r>
      <w:proofErr w:type="gramEnd"/>
      <w:r w:rsidRPr="00EC09D8">
        <w:rPr>
          <w:b/>
          <w:szCs w:val="22"/>
        </w:rPr>
        <w:t>. Перечень работ (услуг), входящих в уборку прилегающей к зданиям территории,</w:t>
      </w:r>
      <w:r w:rsidRPr="007B54F0">
        <w:rPr>
          <w:b/>
          <w:szCs w:val="22"/>
        </w:rPr>
        <w:t xml:space="preserve">  периодичность и сроки их выполнения (оказания).</w:t>
      </w:r>
    </w:p>
    <w:p w:rsidR="005932F6" w:rsidRPr="00EC6C10" w:rsidRDefault="005932F6" w:rsidP="005932F6">
      <w:pPr>
        <w:tabs>
          <w:tab w:val="left" w:pos="284"/>
        </w:tabs>
        <w:autoSpaceDE w:val="0"/>
        <w:autoSpaceDN w:val="0"/>
        <w:adjustRightInd w:val="0"/>
        <w:jc w:val="both"/>
        <w:rPr>
          <w:b/>
          <w:color w:val="FF0000"/>
          <w:szCs w:val="22"/>
        </w:rPr>
      </w:pPr>
      <w:r w:rsidRPr="007B54F0">
        <w:rPr>
          <w:b/>
          <w:szCs w:val="22"/>
        </w:rPr>
        <w:t xml:space="preserve">Работы (услуги) по </w:t>
      </w:r>
      <w:proofErr w:type="gramStart"/>
      <w:r w:rsidRPr="007B54F0">
        <w:rPr>
          <w:b/>
          <w:szCs w:val="22"/>
        </w:rPr>
        <w:t>уборке</w:t>
      </w:r>
      <w:proofErr w:type="gramEnd"/>
      <w:r w:rsidRPr="007B54F0">
        <w:rPr>
          <w:b/>
          <w:szCs w:val="22"/>
        </w:rPr>
        <w:t xml:space="preserve"> прилегающей к зданиям территории, осуществляемые ежедневно, не реже 1 (одно</w:t>
      </w:r>
      <w:r>
        <w:rPr>
          <w:b/>
          <w:szCs w:val="22"/>
        </w:rPr>
        <w:t xml:space="preserve">го) раза в день в период с </w:t>
      </w:r>
      <w:r w:rsidRPr="00EC6C10">
        <w:rPr>
          <w:b/>
          <w:color w:val="FF0000"/>
          <w:szCs w:val="22"/>
        </w:rPr>
        <w:t xml:space="preserve">01.05.2020 по </w:t>
      </w:r>
      <w:r>
        <w:rPr>
          <w:b/>
          <w:color w:val="FF0000"/>
          <w:szCs w:val="22"/>
        </w:rPr>
        <w:t>31</w:t>
      </w:r>
      <w:r w:rsidRPr="00EC6C10">
        <w:rPr>
          <w:b/>
          <w:color w:val="FF0000"/>
          <w:szCs w:val="22"/>
        </w:rPr>
        <w:t>.</w:t>
      </w:r>
      <w:r>
        <w:rPr>
          <w:b/>
          <w:color w:val="FF0000"/>
          <w:szCs w:val="22"/>
        </w:rPr>
        <w:t>10</w:t>
      </w:r>
      <w:r w:rsidRPr="00EC6C10">
        <w:rPr>
          <w:b/>
          <w:color w:val="FF0000"/>
          <w:szCs w:val="22"/>
        </w:rPr>
        <w:t xml:space="preserve">.2020 </w:t>
      </w:r>
      <w:r w:rsidRPr="007B54F0">
        <w:rPr>
          <w:b/>
          <w:szCs w:val="22"/>
        </w:rPr>
        <w:t>включительно</w:t>
      </w:r>
      <w:r>
        <w:rPr>
          <w:szCs w:val="22"/>
        </w:rPr>
        <w:t xml:space="preserve"> </w:t>
      </w:r>
      <w:r w:rsidRPr="00EC6C10">
        <w:rPr>
          <w:b/>
          <w:color w:val="FF0000"/>
          <w:szCs w:val="22"/>
        </w:rPr>
        <w:t xml:space="preserve">и в период с 01.04.2021 по 30.04.2021 </w:t>
      </w:r>
      <w:r w:rsidRPr="00EC6C10">
        <w:rPr>
          <w:b/>
          <w:szCs w:val="22"/>
        </w:rPr>
        <w:t>включительно:</w:t>
      </w:r>
    </w:p>
    <w:p w:rsidR="005932F6" w:rsidRPr="007B54F0" w:rsidRDefault="005932F6" w:rsidP="005932F6">
      <w:pPr>
        <w:tabs>
          <w:tab w:val="left" w:pos="881"/>
        </w:tabs>
        <w:autoSpaceDE w:val="0"/>
        <w:autoSpaceDN w:val="0"/>
        <w:adjustRightInd w:val="0"/>
        <w:jc w:val="both"/>
        <w:rPr>
          <w:szCs w:val="22"/>
        </w:rPr>
      </w:pPr>
      <w:r w:rsidRPr="007B54F0">
        <w:rPr>
          <w:szCs w:val="22"/>
        </w:rPr>
        <w:t>- Уборка и поддержание чистоты всей прилегающей к зданиям территории (тротуаров, газонов, обочин, дорожных покрытий, автостоянки, мест установки контейнеров для сбора бытовых отходов и промышленного мусора), в том числе вынос мусора (бытового, строительного, пищевых отходов, упаковочного материала и листьев) в предоставленные Заказчиком контейнеры (бункеры).</w:t>
      </w:r>
    </w:p>
    <w:p w:rsidR="005932F6" w:rsidRPr="007B54F0" w:rsidRDefault="005932F6" w:rsidP="005932F6">
      <w:pPr>
        <w:tabs>
          <w:tab w:val="left" w:pos="878"/>
        </w:tabs>
        <w:autoSpaceDE w:val="0"/>
        <w:autoSpaceDN w:val="0"/>
        <w:adjustRightInd w:val="0"/>
        <w:jc w:val="both"/>
        <w:rPr>
          <w:szCs w:val="22"/>
        </w:rPr>
      </w:pPr>
      <w:r w:rsidRPr="007B54F0">
        <w:rPr>
          <w:szCs w:val="22"/>
        </w:rPr>
        <w:t>-  Уборка твердых бытовых отходов и крупного мусора, с укладкой их в предоставленный Заказчиком контейнер (бункер).</w:t>
      </w:r>
    </w:p>
    <w:p w:rsidR="005932F6" w:rsidRPr="007B54F0" w:rsidRDefault="005932F6" w:rsidP="005932F6">
      <w:pPr>
        <w:tabs>
          <w:tab w:val="left" w:pos="878"/>
        </w:tabs>
        <w:autoSpaceDE w:val="0"/>
        <w:autoSpaceDN w:val="0"/>
        <w:adjustRightInd w:val="0"/>
        <w:jc w:val="both"/>
        <w:rPr>
          <w:szCs w:val="22"/>
        </w:rPr>
      </w:pPr>
      <w:r w:rsidRPr="007B54F0">
        <w:rPr>
          <w:szCs w:val="22"/>
        </w:rPr>
        <w:t>-  Освобождение урн  от мусора и поддержание чистоты урн.</w:t>
      </w:r>
    </w:p>
    <w:p w:rsidR="005932F6" w:rsidRPr="007B54F0" w:rsidRDefault="005932F6" w:rsidP="005932F6">
      <w:pPr>
        <w:tabs>
          <w:tab w:val="left" w:pos="878"/>
        </w:tabs>
        <w:autoSpaceDE w:val="0"/>
        <w:autoSpaceDN w:val="0"/>
        <w:adjustRightInd w:val="0"/>
        <w:jc w:val="both"/>
        <w:rPr>
          <w:szCs w:val="22"/>
        </w:rPr>
      </w:pPr>
      <w:r w:rsidRPr="007B54F0">
        <w:rPr>
          <w:szCs w:val="22"/>
        </w:rPr>
        <w:t>-  Полив асфальта и газонов водой.</w:t>
      </w:r>
    </w:p>
    <w:p w:rsidR="005932F6" w:rsidRPr="007B54F0" w:rsidRDefault="005932F6" w:rsidP="005932F6">
      <w:pPr>
        <w:tabs>
          <w:tab w:val="left" w:pos="878"/>
        </w:tabs>
        <w:autoSpaceDE w:val="0"/>
        <w:autoSpaceDN w:val="0"/>
        <w:adjustRightInd w:val="0"/>
        <w:jc w:val="both"/>
        <w:rPr>
          <w:szCs w:val="22"/>
        </w:rPr>
      </w:pPr>
      <w:r w:rsidRPr="007B54F0">
        <w:rPr>
          <w:szCs w:val="22"/>
        </w:rPr>
        <w:t>-  Мойка и очистка ворот и поддержание их чистоты.</w:t>
      </w:r>
    </w:p>
    <w:p w:rsidR="005932F6" w:rsidRPr="007B54F0" w:rsidRDefault="005932F6" w:rsidP="005932F6">
      <w:pPr>
        <w:tabs>
          <w:tab w:val="left" w:pos="881"/>
        </w:tabs>
        <w:autoSpaceDE w:val="0"/>
        <w:autoSpaceDN w:val="0"/>
        <w:adjustRightInd w:val="0"/>
        <w:jc w:val="both"/>
        <w:rPr>
          <w:szCs w:val="22"/>
        </w:rPr>
      </w:pPr>
      <w:r w:rsidRPr="007B54F0">
        <w:rPr>
          <w:szCs w:val="22"/>
        </w:rPr>
        <w:t xml:space="preserve">- Удаление загрязнения с внешней стороны дверей входов, </w:t>
      </w:r>
      <w:r w:rsidRPr="007B54F0">
        <w:rPr>
          <w:bCs/>
          <w:szCs w:val="22"/>
        </w:rPr>
        <w:t xml:space="preserve">дверных ручек и оформления дверей, </w:t>
      </w:r>
      <w:r w:rsidRPr="007B54F0">
        <w:rPr>
          <w:szCs w:val="22"/>
        </w:rPr>
        <w:t>с табличек и вывесок у входов в здания.</w:t>
      </w:r>
    </w:p>
    <w:p w:rsidR="005932F6" w:rsidRPr="007B54F0" w:rsidRDefault="005932F6" w:rsidP="005932F6">
      <w:pPr>
        <w:tabs>
          <w:tab w:val="left" w:pos="881"/>
        </w:tabs>
        <w:autoSpaceDE w:val="0"/>
        <w:autoSpaceDN w:val="0"/>
        <w:adjustRightInd w:val="0"/>
        <w:jc w:val="both"/>
        <w:rPr>
          <w:szCs w:val="22"/>
        </w:rPr>
      </w:pPr>
      <w:r w:rsidRPr="007B54F0">
        <w:rPr>
          <w:szCs w:val="22"/>
        </w:rPr>
        <w:t>-  Уборка лестниц при входе в здания и поддержание их чистоты.</w:t>
      </w:r>
    </w:p>
    <w:p w:rsidR="005932F6" w:rsidRPr="007B54F0" w:rsidRDefault="005932F6" w:rsidP="005932F6">
      <w:pPr>
        <w:tabs>
          <w:tab w:val="left" w:pos="881"/>
        </w:tabs>
        <w:autoSpaceDE w:val="0"/>
        <w:autoSpaceDN w:val="0"/>
        <w:adjustRightInd w:val="0"/>
        <w:jc w:val="both"/>
        <w:rPr>
          <w:szCs w:val="22"/>
        </w:rPr>
      </w:pPr>
      <w:r w:rsidRPr="007B54F0">
        <w:rPr>
          <w:szCs w:val="22"/>
        </w:rPr>
        <w:t>-  Уборка приямков и решёток, поддержание их чистоты.</w:t>
      </w:r>
    </w:p>
    <w:p w:rsidR="005932F6" w:rsidRPr="007B54F0" w:rsidRDefault="005932F6" w:rsidP="005932F6">
      <w:pPr>
        <w:tabs>
          <w:tab w:val="left" w:pos="881"/>
        </w:tabs>
        <w:autoSpaceDE w:val="0"/>
        <w:autoSpaceDN w:val="0"/>
        <w:adjustRightInd w:val="0"/>
        <w:jc w:val="both"/>
        <w:rPr>
          <w:szCs w:val="22"/>
        </w:rPr>
      </w:pPr>
      <w:r w:rsidRPr="007B54F0">
        <w:rPr>
          <w:szCs w:val="22"/>
        </w:rPr>
        <w:t xml:space="preserve">- Мойка водой высокого давления и очистка фасадов здания, цоколей здания, подоконников, решеток на высоте 1 (первого) этажа по мере их загрязнения. </w:t>
      </w:r>
    </w:p>
    <w:p w:rsidR="005932F6" w:rsidRPr="007B54F0" w:rsidRDefault="005932F6" w:rsidP="005932F6">
      <w:pPr>
        <w:tabs>
          <w:tab w:val="left" w:pos="881"/>
        </w:tabs>
        <w:autoSpaceDE w:val="0"/>
        <w:autoSpaceDN w:val="0"/>
        <w:adjustRightInd w:val="0"/>
        <w:jc w:val="both"/>
        <w:rPr>
          <w:szCs w:val="22"/>
        </w:rPr>
      </w:pPr>
      <w:r w:rsidRPr="004C5248">
        <w:rPr>
          <w:szCs w:val="22"/>
        </w:rPr>
        <w:t>- Мойка и дезинфекция металлических мусорных контейнеров  (не реже одного раза в месяц).</w:t>
      </w:r>
      <w:r w:rsidRPr="007B54F0">
        <w:rPr>
          <w:szCs w:val="22"/>
        </w:rPr>
        <w:t xml:space="preserve"> </w:t>
      </w:r>
    </w:p>
    <w:p w:rsidR="005932F6" w:rsidRPr="007B54F0" w:rsidRDefault="005932F6" w:rsidP="005932F6">
      <w:pPr>
        <w:tabs>
          <w:tab w:val="left" w:pos="881"/>
        </w:tabs>
        <w:autoSpaceDE w:val="0"/>
        <w:autoSpaceDN w:val="0"/>
        <w:adjustRightInd w:val="0"/>
        <w:jc w:val="both"/>
        <w:rPr>
          <w:szCs w:val="22"/>
        </w:rPr>
      </w:pPr>
      <w:r w:rsidRPr="007B54F0">
        <w:rPr>
          <w:szCs w:val="22"/>
        </w:rPr>
        <w:t>-  Уход за зелеными насаждениями.</w:t>
      </w:r>
    </w:p>
    <w:p w:rsidR="005932F6" w:rsidRPr="007B54F0" w:rsidRDefault="005932F6" w:rsidP="005932F6">
      <w:pPr>
        <w:tabs>
          <w:tab w:val="left" w:pos="284"/>
        </w:tabs>
        <w:autoSpaceDE w:val="0"/>
        <w:autoSpaceDN w:val="0"/>
        <w:adjustRightInd w:val="0"/>
        <w:jc w:val="both"/>
        <w:rPr>
          <w:szCs w:val="22"/>
        </w:rPr>
      </w:pPr>
    </w:p>
    <w:p w:rsidR="005932F6" w:rsidRPr="00EC6C10" w:rsidRDefault="005932F6" w:rsidP="005932F6">
      <w:pPr>
        <w:tabs>
          <w:tab w:val="left" w:pos="284"/>
        </w:tabs>
        <w:autoSpaceDE w:val="0"/>
        <w:autoSpaceDN w:val="0"/>
        <w:adjustRightInd w:val="0"/>
        <w:jc w:val="both"/>
        <w:rPr>
          <w:color w:val="FF0000"/>
          <w:szCs w:val="22"/>
        </w:rPr>
      </w:pPr>
      <w:r w:rsidRPr="007B54F0">
        <w:rPr>
          <w:b/>
          <w:szCs w:val="22"/>
        </w:rPr>
        <w:t>Б</w:t>
      </w:r>
      <w:proofErr w:type="gramStart"/>
      <w:r>
        <w:rPr>
          <w:b/>
          <w:szCs w:val="22"/>
        </w:rPr>
        <w:t>2</w:t>
      </w:r>
      <w:proofErr w:type="gramEnd"/>
      <w:r w:rsidRPr="007B54F0">
        <w:rPr>
          <w:b/>
          <w:szCs w:val="22"/>
        </w:rPr>
        <w:t xml:space="preserve">. Работы (услуги) по </w:t>
      </w:r>
      <w:proofErr w:type="gramStart"/>
      <w:r w:rsidRPr="007B54F0">
        <w:rPr>
          <w:b/>
          <w:szCs w:val="22"/>
        </w:rPr>
        <w:t>уборке</w:t>
      </w:r>
      <w:proofErr w:type="gramEnd"/>
      <w:r w:rsidRPr="007B54F0">
        <w:rPr>
          <w:b/>
          <w:szCs w:val="22"/>
        </w:rPr>
        <w:t xml:space="preserve"> прилегающей к зданиям территории, выполняемые (оказываемые) ежедневно не реже 1 (одного) раза в день в период с </w:t>
      </w:r>
      <w:r w:rsidRPr="00EC6C10">
        <w:rPr>
          <w:b/>
          <w:color w:val="FF0000"/>
          <w:szCs w:val="22"/>
        </w:rPr>
        <w:t>01.1</w:t>
      </w:r>
      <w:r>
        <w:rPr>
          <w:b/>
          <w:color w:val="FF0000"/>
          <w:szCs w:val="22"/>
        </w:rPr>
        <w:t>1</w:t>
      </w:r>
      <w:r w:rsidRPr="00EC6C10">
        <w:rPr>
          <w:b/>
          <w:color w:val="FF0000"/>
          <w:szCs w:val="22"/>
        </w:rPr>
        <w:t>.2020 по 31.12.2020 включительно</w:t>
      </w:r>
      <w:r w:rsidRPr="00EC6C10">
        <w:rPr>
          <w:color w:val="FF0000"/>
          <w:szCs w:val="22"/>
        </w:rPr>
        <w:t xml:space="preserve"> и</w:t>
      </w:r>
      <w:r w:rsidRPr="00EC6C10">
        <w:rPr>
          <w:b/>
          <w:color w:val="FF0000"/>
          <w:szCs w:val="22"/>
        </w:rPr>
        <w:t xml:space="preserve"> в период с 01.01.2021 по 31.03.2021 включительно</w:t>
      </w:r>
    </w:p>
    <w:p w:rsidR="005932F6" w:rsidRPr="007B54F0" w:rsidRDefault="005932F6" w:rsidP="005932F6">
      <w:pPr>
        <w:tabs>
          <w:tab w:val="left" w:pos="284"/>
        </w:tabs>
        <w:autoSpaceDE w:val="0"/>
        <w:autoSpaceDN w:val="0"/>
        <w:adjustRightInd w:val="0"/>
        <w:jc w:val="both"/>
        <w:rPr>
          <w:szCs w:val="22"/>
        </w:rPr>
      </w:pPr>
      <w:proofErr w:type="gramStart"/>
      <w:r w:rsidRPr="007B54F0">
        <w:rPr>
          <w:szCs w:val="22"/>
        </w:rPr>
        <w:t>- Уборка и поддержание чистоты всей прилегающей территории (тротуаров, газонов, обочин, дорожных покрытий, автостоянки, мест установки контейнеров для сбора бытовых отходов и промышленного мусора) с выносом мусора (бытового, строительного, пищевых отходов, упаковочного материала и листьев) в предоставленные Заказчиком контейнеры (бункеры).</w:t>
      </w:r>
      <w:proofErr w:type="gramEnd"/>
    </w:p>
    <w:p w:rsidR="005932F6" w:rsidRPr="007B54F0" w:rsidRDefault="005932F6" w:rsidP="005932F6">
      <w:pPr>
        <w:tabs>
          <w:tab w:val="left" w:pos="284"/>
        </w:tabs>
        <w:jc w:val="both"/>
        <w:rPr>
          <w:szCs w:val="22"/>
        </w:rPr>
      </w:pPr>
      <w:r w:rsidRPr="007B54F0">
        <w:rPr>
          <w:szCs w:val="22"/>
        </w:rPr>
        <w:t>- Уборка твердых бытовых отходов и крупного мусора, с укладкой в предоставленный Заказчиком контейнер (бункер).</w:t>
      </w:r>
    </w:p>
    <w:p w:rsidR="005932F6" w:rsidRPr="007B54F0" w:rsidRDefault="005932F6" w:rsidP="005932F6">
      <w:pPr>
        <w:tabs>
          <w:tab w:val="left" w:pos="284"/>
        </w:tabs>
        <w:autoSpaceDE w:val="0"/>
        <w:autoSpaceDN w:val="0"/>
        <w:adjustRightInd w:val="0"/>
        <w:jc w:val="both"/>
        <w:rPr>
          <w:szCs w:val="22"/>
        </w:rPr>
      </w:pPr>
      <w:r w:rsidRPr="007B54F0">
        <w:rPr>
          <w:szCs w:val="22"/>
        </w:rPr>
        <w:t>-  Освобождение от мусора и поддержание чистоты урн.</w:t>
      </w:r>
    </w:p>
    <w:p w:rsidR="005932F6" w:rsidRPr="007B54F0" w:rsidRDefault="005932F6" w:rsidP="005932F6">
      <w:pPr>
        <w:tabs>
          <w:tab w:val="left" w:pos="284"/>
          <w:tab w:val="left" w:pos="360"/>
        </w:tabs>
        <w:autoSpaceDE w:val="0"/>
        <w:autoSpaceDN w:val="0"/>
        <w:adjustRightInd w:val="0"/>
        <w:jc w:val="both"/>
        <w:rPr>
          <w:szCs w:val="22"/>
        </w:rPr>
      </w:pPr>
      <w:r w:rsidRPr="007B54F0">
        <w:rPr>
          <w:bCs/>
          <w:szCs w:val="22"/>
        </w:rPr>
        <w:t xml:space="preserve">-  Очистка ворот и </w:t>
      </w:r>
      <w:r w:rsidRPr="007B54F0">
        <w:rPr>
          <w:szCs w:val="22"/>
        </w:rPr>
        <w:t>поддержание их чистоты</w:t>
      </w:r>
      <w:r w:rsidRPr="007B54F0">
        <w:rPr>
          <w:bCs/>
          <w:szCs w:val="22"/>
        </w:rPr>
        <w:t>.</w:t>
      </w:r>
    </w:p>
    <w:p w:rsidR="005932F6" w:rsidRPr="007B54F0" w:rsidRDefault="005932F6" w:rsidP="005932F6">
      <w:pPr>
        <w:tabs>
          <w:tab w:val="left" w:pos="284"/>
          <w:tab w:val="left" w:pos="360"/>
        </w:tabs>
        <w:autoSpaceDE w:val="0"/>
        <w:autoSpaceDN w:val="0"/>
        <w:adjustRightInd w:val="0"/>
        <w:jc w:val="both"/>
        <w:rPr>
          <w:bCs/>
          <w:szCs w:val="22"/>
        </w:rPr>
      </w:pPr>
      <w:r w:rsidRPr="007B54F0">
        <w:rPr>
          <w:bCs/>
          <w:szCs w:val="22"/>
        </w:rPr>
        <w:t xml:space="preserve">- Удаление загрязнения с внешней стороны дверей входов, дверных ручек и оформления дверей.   </w:t>
      </w:r>
    </w:p>
    <w:p w:rsidR="005932F6" w:rsidRPr="007B54F0" w:rsidRDefault="005932F6" w:rsidP="005932F6">
      <w:pPr>
        <w:tabs>
          <w:tab w:val="left" w:pos="284"/>
          <w:tab w:val="left" w:pos="360"/>
        </w:tabs>
        <w:autoSpaceDE w:val="0"/>
        <w:autoSpaceDN w:val="0"/>
        <w:adjustRightInd w:val="0"/>
        <w:jc w:val="both"/>
        <w:rPr>
          <w:szCs w:val="22"/>
        </w:rPr>
      </w:pPr>
      <w:r w:rsidRPr="007B54F0">
        <w:rPr>
          <w:bCs/>
          <w:szCs w:val="22"/>
        </w:rPr>
        <w:t>-  Сбор и вынос мусора в предоставленные Заказчиком контейнеры.</w:t>
      </w:r>
    </w:p>
    <w:p w:rsidR="005932F6" w:rsidRPr="007B54F0" w:rsidRDefault="005932F6" w:rsidP="005932F6">
      <w:pPr>
        <w:tabs>
          <w:tab w:val="left" w:pos="284"/>
          <w:tab w:val="left" w:pos="360"/>
        </w:tabs>
        <w:autoSpaceDE w:val="0"/>
        <w:autoSpaceDN w:val="0"/>
        <w:adjustRightInd w:val="0"/>
        <w:jc w:val="both"/>
        <w:rPr>
          <w:szCs w:val="22"/>
        </w:rPr>
      </w:pPr>
      <w:r w:rsidRPr="007B54F0">
        <w:rPr>
          <w:bCs/>
          <w:szCs w:val="22"/>
        </w:rPr>
        <w:t>-  Удаление загрязнения с табличек и вывесок у входов в здания.</w:t>
      </w:r>
    </w:p>
    <w:p w:rsidR="005932F6" w:rsidRPr="007B54F0" w:rsidRDefault="005932F6" w:rsidP="005932F6">
      <w:pPr>
        <w:tabs>
          <w:tab w:val="left" w:pos="284"/>
          <w:tab w:val="left" w:pos="360"/>
        </w:tabs>
        <w:autoSpaceDE w:val="0"/>
        <w:autoSpaceDN w:val="0"/>
        <w:adjustRightInd w:val="0"/>
        <w:jc w:val="both"/>
        <w:rPr>
          <w:szCs w:val="22"/>
        </w:rPr>
      </w:pPr>
      <w:r w:rsidRPr="007B54F0">
        <w:rPr>
          <w:bCs/>
          <w:szCs w:val="22"/>
        </w:rPr>
        <w:t>-  Очистка цоколей здания, подоконников и решеток 1 этажа от снега.</w:t>
      </w:r>
    </w:p>
    <w:p w:rsidR="005932F6" w:rsidRPr="007B54F0" w:rsidRDefault="005932F6" w:rsidP="005932F6">
      <w:pPr>
        <w:tabs>
          <w:tab w:val="left" w:pos="284"/>
          <w:tab w:val="left" w:pos="360"/>
        </w:tabs>
        <w:autoSpaceDE w:val="0"/>
        <w:autoSpaceDN w:val="0"/>
        <w:adjustRightInd w:val="0"/>
        <w:jc w:val="both"/>
        <w:rPr>
          <w:bCs/>
          <w:szCs w:val="22"/>
        </w:rPr>
      </w:pPr>
      <w:r w:rsidRPr="007B54F0">
        <w:rPr>
          <w:bCs/>
          <w:szCs w:val="22"/>
        </w:rPr>
        <w:t>-  Уборка лестниц при входе в здания,</w:t>
      </w:r>
      <w:r w:rsidRPr="007B54F0">
        <w:rPr>
          <w:szCs w:val="22"/>
        </w:rPr>
        <w:t xml:space="preserve"> поддержание их чистоты</w:t>
      </w:r>
      <w:r w:rsidRPr="007B54F0">
        <w:rPr>
          <w:bCs/>
          <w:szCs w:val="22"/>
        </w:rPr>
        <w:t>.</w:t>
      </w:r>
    </w:p>
    <w:p w:rsidR="005932F6" w:rsidRPr="007B54F0" w:rsidRDefault="005932F6" w:rsidP="005932F6">
      <w:pPr>
        <w:tabs>
          <w:tab w:val="left" w:pos="284"/>
          <w:tab w:val="left" w:pos="360"/>
        </w:tabs>
        <w:autoSpaceDE w:val="0"/>
        <w:autoSpaceDN w:val="0"/>
        <w:adjustRightInd w:val="0"/>
        <w:jc w:val="both"/>
        <w:rPr>
          <w:szCs w:val="22"/>
        </w:rPr>
      </w:pPr>
      <w:r w:rsidRPr="007B54F0">
        <w:rPr>
          <w:szCs w:val="22"/>
        </w:rPr>
        <w:t>-  Уборка приямков и решёток, поддержание их чистоты.</w:t>
      </w:r>
    </w:p>
    <w:p w:rsidR="005932F6" w:rsidRPr="007B54F0" w:rsidRDefault="005932F6" w:rsidP="005932F6">
      <w:pPr>
        <w:tabs>
          <w:tab w:val="left" w:pos="284"/>
        </w:tabs>
        <w:autoSpaceDE w:val="0"/>
        <w:autoSpaceDN w:val="0"/>
        <w:adjustRightInd w:val="0"/>
        <w:jc w:val="both"/>
        <w:rPr>
          <w:szCs w:val="22"/>
        </w:rPr>
      </w:pPr>
      <w:r w:rsidRPr="007B54F0">
        <w:rPr>
          <w:szCs w:val="22"/>
        </w:rPr>
        <w:t xml:space="preserve">- Очистка территории от снега и наледи и поддержание ее чистоты (временное складирование убранного снега на указанном Заказчиком месте).  </w:t>
      </w:r>
    </w:p>
    <w:p w:rsidR="005932F6" w:rsidRPr="007B54F0" w:rsidRDefault="005932F6" w:rsidP="005932F6">
      <w:pPr>
        <w:tabs>
          <w:tab w:val="left" w:pos="284"/>
        </w:tabs>
        <w:autoSpaceDE w:val="0"/>
        <w:autoSpaceDN w:val="0"/>
        <w:adjustRightInd w:val="0"/>
        <w:jc w:val="both"/>
        <w:rPr>
          <w:szCs w:val="22"/>
        </w:rPr>
      </w:pPr>
    </w:p>
    <w:p w:rsidR="005932F6" w:rsidRPr="00EC6C10" w:rsidRDefault="005932F6" w:rsidP="005932F6">
      <w:pPr>
        <w:tabs>
          <w:tab w:val="left" w:pos="284"/>
        </w:tabs>
        <w:autoSpaceDE w:val="0"/>
        <w:autoSpaceDN w:val="0"/>
        <w:adjustRightInd w:val="0"/>
        <w:jc w:val="both"/>
        <w:rPr>
          <w:color w:val="FF0000"/>
          <w:szCs w:val="22"/>
        </w:rPr>
      </w:pPr>
      <w:r w:rsidRPr="007B54F0">
        <w:rPr>
          <w:b/>
          <w:szCs w:val="22"/>
        </w:rPr>
        <w:t>Б</w:t>
      </w:r>
      <w:r>
        <w:rPr>
          <w:b/>
          <w:szCs w:val="22"/>
        </w:rPr>
        <w:t>3</w:t>
      </w:r>
      <w:r w:rsidRPr="007B54F0">
        <w:rPr>
          <w:b/>
          <w:szCs w:val="22"/>
        </w:rPr>
        <w:t xml:space="preserve">. Работы (услуги) по </w:t>
      </w:r>
      <w:proofErr w:type="gramStart"/>
      <w:r w:rsidRPr="007B54F0">
        <w:rPr>
          <w:b/>
          <w:szCs w:val="22"/>
        </w:rPr>
        <w:t>уборке</w:t>
      </w:r>
      <w:proofErr w:type="gramEnd"/>
      <w:r w:rsidRPr="007B54F0">
        <w:rPr>
          <w:b/>
          <w:szCs w:val="22"/>
        </w:rPr>
        <w:t xml:space="preserve"> прилегающей к зданиям территории, выполняемые (оказываемые) в период с </w:t>
      </w:r>
      <w:r w:rsidRPr="00EC6C10">
        <w:rPr>
          <w:b/>
          <w:color w:val="FF0000"/>
          <w:szCs w:val="22"/>
        </w:rPr>
        <w:t>01.1</w:t>
      </w:r>
      <w:r>
        <w:rPr>
          <w:b/>
          <w:color w:val="FF0000"/>
          <w:szCs w:val="22"/>
        </w:rPr>
        <w:t>1</w:t>
      </w:r>
      <w:r w:rsidRPr="00EC6C10">
        <w:rPr>
          <w:b/>
          <w:color w:val="FF0000"/>
          <w:szCs w:val="22"/>
        </w:rPr>
        <w:t>.2020 по 31.12.2020 включительно</w:t>
      </w:r>
      <w:r w:rsidRPr="00EC6C10">
        <w:rPr>
          <w:color w:val="FF0000"/>
          <w:szCs w:val="22"/>
        </w:rPr>
        <w:t xml:space="preserve"> и</w:t>
      </w:r>
      <w:r w:rsidRPr="00EC6C10">
        <w:rPr>
          <w:b/>
          <w:color w:val="FF0000"/>
          <w:szCs w:val="22"/>
        </w:rPr>
        <w:t xml:space="preserve"> в период с 01.01.2021 по 31.03.2021</w:t>
      </w:r>
      <w:r>
        <w:rPr>
          <w:color w:val="FF0000"/>
          <w:szCs w:val="22"/>
        </w:rPr>
        <w:t xml:space="preserve"> </w:t>
      </w:r>
      <w:r w:rsidRPr="007B54F0">
        <w:rPr>
          <w:b/>
          <w:szCs w:val="22"/>
        </w:rPr>
        <w:t>включительно по мере необходимости и по заявкам* Заказчика</w:t>
      </w:r>
      <w:r w:rsidRPr="007B54F0">
        <w:rPr>
          <w:szCs w:val="22"/>
        </w:rPr>
        <w:t>:</w:t>
      </w:r>
    </w:p>
    <w:p w:rsidR="005932F6" w:rsidRPr="007B54F0" w:rsidRDefault="005932F6" w:rsidP="005932F6">
      <w:pPr>
        <w:tabs>
          <w:tab w:val="left" w:pos="881"/>
        </w:tabs>
        <w:autoSpaceDE w:val="0"/>
        <w:autoSpaceDN w:val="0"/>
        <w:adjustRightInd w:val="0"/>
        <w:jc w:val="both"/>
        <w:rPr>
          <w:szCs w:val="22"/>
        </w:rPr>
      </w:pPr>
      <w:r w:rsidRPr="007B54F0">
        <w:rPr>
          <w:bCs/>
          <w:szCs w:val="22"/>
        </w:rPr>
        <w:lastRenderedPageBreak/>
        <w:t xml:space="preserve">- Посыпка прилегающей к зданиям территории песком или реагентом (выполняется в течение 1 (одного) часа с момента </w:t>
      </w:r>
      <w:r>
        <w:rPr>
          <w:bCs/>
          <w:szCs w:val="22"/>
        </w:rPr>
        <w:t>получения</w:t>
      </w:r>
      <w:r w:rsidRPr="007B54F0">
        <w:rPr>
          <w:bCs/>
          <w:szCs w:val="22"/>
        </w:rPr>
        <w:t xml:space="preserve"> заявки Заказчик</w:t>
      </w:r>
      <w:r>
        <w:rPr>
          <w:bCs/>
          <w:szCs w:val="22"/>
        </w:rPr>
        <w:t>а</w:t>
      </w:r>
      <w:r w:rsidRPr="007B54F0">
        <w:rPr>
          <w:bCs/>
          <w:szCs w:val="22"/>
        </w:rPr>
        <w:t>);</w:t>
      </w:r>
    </w:p>
    <w:p w:rsidR="005932F6" w:rsidRDefault="005932F6" w:rsidP="005932F6">
      <w:pPr>
        <w:tabs>
          <w:tab w:val="left" w:pos="881"/>
        </w:tabs>
        <w:autoSpaceDE w:val="0"/>
        <w:autoSpaceDN w:val="0"/>
        <w:adjustRightInd w:val="0"/>
        <w:jc w:val="both"/>
        <w:rPr>
          <w:bCs/>
          <w:szCs w:val="22"/>
        </w:rPr>
      </w:pPr>
      <w:r w:rsidRPr="007B54F0">
        <w:rPr>
          <w:bCs/>
          <w:szCs w:val="22"/>
        </w:rPr>
        <w:t xml:space="preserve">- Организация и обеспечение вывоза снега с </w:t>
      </w:r>
      <w:proofErr w:type="spellStart"/>
      <w:r w:rsidRPr="007B54F0">
        <w:rPr>
          <w:bCs/>
          <w:szCs w:val="22"/>
        </w:rPr>
        <w:t>внутридворовой</w:t>
      </w:r>
      <w:proofErr w:type="spellEnd"/>
      <w:r w:rsidRPr="007B54F0">
        <w:rPr>
          <w:bCs/>
          <w:szCs w:val="22"/>
        </w:rPr>
        <w:t xml:space="preserve"> и прилегающей территории</w:t>
      </w:r>
      <w:r>
        <w:rPr>
          <w:bCs/>
          <w:szCs w:val="22"/>
        </w:rPr>
        <w:t>;</w:t>
      </w:r>
    </w:p>
    <w:p w:rsidR="005932F6" w:rsidRPr="007B54F0" w:rsidRDefault="005932F6" w:rsidP="005932F6">
      <w:pPr>
        <w:tabs>
          <w:tab w:val="left" w:pos="-180"/>
          <w:tab w:val="left" w:pos="426"/>
        </w:tabs>
        <w:ind w:right="-142"/>
        <w:jc w:val="both"/>
        <w:rPr>
          <w:bCs/>
          <w:szCs w:val="22"/>
        </w:rPr>
      </w:pPr>
      <w:r w:rsidRPr="007B54F0">
        <w:rPr>
          <w:bCs/>
          <w:szCs w:val="22"/>
        </w:rPr>
        <w:t xml:space="preserve"> - Удаление (распиливание) аварийных  (упавших) деревьев с укладкой в контейнер (бункер).</w:t>
      </w:r>
    </w:p>
    <w:p w:rsidR="005932F6" w:rsidRPr="007B54F0" w:rsidRDefault="005932F6" w:rsidP="005932F6">
      <w:pPr>
        <w:tabs>
          <w:tab w:val="left" w:pos="881"/>
        </w:tabs>
        <w:autoSpaceDE w:val="0"/>
        <w:autoSpaceDN w:val="0"/>
        <w:adjustRightInd w:val="0"/>
        <w:jc w:val="both"/>
        <w:rPr>
          <w:bCs/>
          <w:szCs w:val="22"/>
        </w:rPr>
      </w:pPr>
    </w:p>
    <w:p w:rsidR="005932F6" w:rsidRPr="00EC6C10" w:rsidRDefault="005932F6" w:rsidP="005932F6">
      <w:pPr>
        <w:tabs>
          <w:tab w:val="left" w:pos="284"/>
        </w:tabs>
        <w:autoSpaceDE w:val="0"/>
        <w:autoSpaceDN w:val="0"/>
        <w:adjustRightInd w:val="0"/>
        <w:jc w:val="both"/>
        <w:rPr>
          <w:b/>
          <w:color w:val="FF0000"/>
          <w:szCs w:val="22"/>
        </w:rPr>
      </w:pPr>
      <w:r w:rsidRPr="007B54F0">
        <w:rPr>
          <w:b/>
          <w:szCs w:val="22"/>
          <w:lang w:eastAsia="ar-SA"/>
        </w:rPr>
        <w:t>Б</w:t>
      </w:r>
      <w:proofErr w:type="gramStart"/>
      <w:r>
        <w:rPr>
          <w:b/>
          <w:szCs w:val="22"/>
          <w:lang w:eastAsia="ar-SA"/>
        </w:rPr>
        <w:t>4</w:t>
      </w:r>
      <w:proofErr w:type="gramEnd"/>
      <w:r w:rsidRPr="007B54F0">
        <w:rPr>
          <w:b/>
          <w:szCs w:val="22"/>
          <w:lang w:eastAsia="ar-SA"/>
        </w:rPr>
        <w:t xml:space="preserve">. Работы (услуги) по </w:t>
      </w:r>
      <w:proofErr w:type="gramStart"/>
      <w:r w:rsidRPr="007B54F0">
        <w:rPr>
          <w:b/>
          <w:szCs w:val="22"/>
          <w:lang w:eastAsia="ar-SA"/>
        </w:rPr>
        <w:t>уборке</w:t>
      </w:r>
      <w:proofErr w:type="gramEnd"/>
      <w:r w:rsidRPr="007B54F0">
        <w:rPr>
          <w:b/>
          <w:szCs w:val="22"/>
          <w:lang w:eastAsia="ar-SA"/>
        </w:rPr>
        <w:t xml:space="preserve"> прилегающей к зданиям территории, выполняемые (оказываемые) в период с </w:t>
      </w:r>
      <w:r w:rsidRPr="00EC6C10">
        <w:rPr>
          <w:b/>
          <w:color w:val="FF0000"/>
          <w:szCs w:val="22"/>
        </w:rPr>
        <w:t>01.05.2020 по 3</w:t>
      </w:r>
      <w:r>
        <w:rPr>
          <w:b/>
          <w:color w:val="FF0000"/>
          <w:szCs w:val="22"/>
        </w:rPr>
        <w:t>1</w:t>
      </w:r>
      <w:r w:rsidRPr="00EC6C10">
        <w:rPr>
          <w:b/>
          <w:color w:val="FF0000"/>
          <w:szCs w:val="22"/>
        </w:rPr>
        <w:t>.</w:t>
      </w:r>
      <w:r>
        <w:rPr>
          <w:b/>
          <w:color w:val="FF0000"/>
          <w:szCs w:val="22"/>
        </w:rPr>
        <w:t>1</w:t>
      </w:r>
      <w:r w:rsidRPr="00EC6C10">
        <w:rPr>
          <w:b/>
          <w:color w:val="FF0000"/>
          <w:szCs w:val="22"/>
        </w:rPr>
        <w:t xml:space="preserve">0.2020 </w:t>
      </w:r>
      <w:r w:rsidRPr="007B54F0">
        <w:rPr>
          <w:b/>
          <w:szCs w:val="22"/>
        </w:rPr>
        <w:t>включительно</w:t>
      </w:r>
      <w:r>
        <w:rPr>
          <w:szCs w:val="22"/>
        </w:rPr>
        <w:t xml:space="preserve"> </w:t>
      </w:r>
      <w:r w:rsidRPr="00EC6C10">
        <w:rPr>
          <w:b/>
          <w:color w:val="FF0000"/>
          <w:szCs w:val="22"/>
        </w:rPr>
        <w:t xml:space="preserve">и в период с 01.04.2021 по 30.04.2021 </w:t>
      </w:r>
      <w:r>
        <w:rPr>
          <w:b/>
          <w:szCs w:val="22"/>
        </w:rPr>
        <w:t xml:space="preserve">включительно </w:t>
      </w:r>
      <w:r w:rsidRPr="007B54F0">
        <w:rPr>
          <w:b/>
          <w:szCs w:val="22"/>
          <w:lang w:eastAsia="ar-SA"/>
        </w:rPr>
        <w:t>по мере необходимости и по заявкам* Заказчика:</w:t>
      </w:r>
    </w:p>
    <w:p w:rsidR="005932F6" w:rsidRPr="007B54F0" w:rsidRDefault="005932F6" w:rsidP="005932F6">
      <w:pPr>
        <w:tabs>
          <w:tab w:val="left" w:pos="-180"/>
          <w:tab w:val="left" w:pos="426"/>
        </w:tabs>
        <w:ind w:right="-142"/>
        <w:jc w:val="both"/>
        <w:rPr>
          <w:szCs w:val="22"/>
          <w:lang w:eastAsia="ar-SA"/>
        </w:rPr>
      </w:pPr>
      <w:r w:rsidRPr="007B54F0">
        <w:rPr>
          <w:szCs w:val="22"/>
          <w:lang w:eastAsia="ar-SA"/>
        </w:rPr>
        <w:t>- Стрижка газонов;</w:t>
      </w:r>
    </w:p>
    <w:p w:rsidR="005932F6" w:rsidRPr="007B54F0" w:rsidRDefault="005932F6" w:rsidP="005932F6">
      <w:pPr>
        <w:tabs>
          <w:tab w:val="left" w:pos="-180"/>
          <w:tab w:val="left" w:pos="426"/>
        </w:tabs>
        <w:ind w:right="-142"/>
        <w:jc w:val="both"/>
        <w:rPr>
          <w:bCs/>
          <w:szCs w:val="22"/>
        </w:rPr>
      </w:pPr>
      <w:r w:rsidRPr="007B54F0">
        <w:rPr>
          <w:bCs/>
          <w:szCs w:val="22"/>
        </w:rPr>
        <w:t>- Удаление (распиливание) аварийных  (упавших) деревьев с укладкой в контейнер (бункер).</w:t>
      </w:r>
    </w:p>
    <w:p w:rsidR="005932F6" w:rsidRPr="007B54F0" w:rsidRDefault="005932F6" w:rsidP="005932F6">
      <w:pPr>
        <w:tabs>
          <w:tab w:val="left" w:pos="-180"/>
          <w:tab w:val="left" w:pos="426"/>
        </w:tabs>
        <w:ind w:right="-142"/>
        <w:jc w:val="both"/>
        <w:rPr>
          <w:szCs w:val="22"/>
          <w:highlight w:val="yellow"/>
          <w:lang w:eastAsia="ar-SA"/>
        </w:rPr>
      </w:pPr>
    </w:p>
    <w:p w:rsidR="005932F6" w:rsidRDefault="005932F6" w:rsidP="005932F6">
      <w:pPr>
        <w:pStyle w:val="affff5"/>
        <w:rPr>
          <w:rFonts w:ascii="Times New Roman" w:hAnsi="Times New Roman"/>
          <w:i/>
          <w:sz w:val="24"/>
          <w:szCs w:val="24"/>
        </w:rPr>
      </w:pPr>
      <w:r w:rsidRPr="00401E4C">
        <w:rPr>
          <w:i/>
        </w:rPr>
        <w:t xml:space="preserve">* </w:t>
      </w:r>
      <w:r w:rsidRPr="002F1025">
        <w:rPr>
          <w:rFonts w:ascii="Times New Roman" w:hAnsi="Times New Roman"/>
          <w:i/>
          <w:sz w:val="24"/>
          <w:szCs w:val="24"/>
          <w:u w:val="single"/>
        </w:rPr>
        <w:t xml:space="preserve">Заявки на выполнение работ (оказание услуг) по </w:t>
      </w:r>
      <w:proofErr w:type="gramStart"/>
      <w:r w:rsidRPr="002F1025">
        <w:rPr>
          <w:rFonts w:ascii="Times New Roman" w:hAnsi="Times New Roman"/>
          <w:i/>
          <w:sz w:val="24"/>
          <w:szCs w:val="24"/>
          <w:u w:val="single"/>
        </w:rPr>
        <w:t>уборке</w:t>
      </w:r>
      <w:proofErr w:type="gramEnd"/>
      <w:r w:rsidRPr="002F1025">
        <w:rPr>
          <w:rFonts w:ascii="Times New Roman" w:hAnsi="Times New Roman"/>
          <w:i/>
          <w:sz w:val="24"/>
          <w:szCs w:val="24"/>
          <w:u w:val="single"/>
        </w:rPr>
        <w:t xml:space="preserve"> прилегающей к заданиям территории</w:t>
      </w:r>
      <w:r>
        <w:rPr>
          <w:rFonts w:ascii="Times New Roman" w:hAnsi="Times New Roman"/>
          <w:i/>
          <w:sz w:val="24"/>
          <w:szCs w:val="24"/>
        </w:rPr>
        <w:t xml:space="preserve"> </w:t>
      </w:r>
      <w:r w:rsidRPr="00401E4C">
        <w:rPr>
          <w:rFonts w:ascii="Times New Roman" w:hAnsi="Times New Roman"/>
          <w:i/>
          <w:sz w:val="24"/>
          <w:szCs w:val="24"/>
        </w:rPr>
        <w:t>подаются Заказчиком представителю Исполнителя (менеджеру) по электронной почте ____________</w:t>
      </w:r>
      <w:r w:rsidRPr="00401E4C">
        <w:rPr>
          <w:rFonts w:eastAsia="Calibri"/>
          <w:i/>
          <w:vertAlign w:val="superscript"/>
          <w:lang w:eastAsia="en-US"/>
        </w:rPr>
        <w:footnoteReference w:id="29"/>
      </w:r>
      <w:r w:rsidRPr="00401E4C">
        <w:rPr>
          <w:rFonts w:ascii="Times New Roman" w:hAnsi="Times New Roman"/>
          <w:i/>
          <w:sz w:val="24"/>
          <w:szCs w:val="24"/>
        </w:rPr>
        <w:t xml:space="preserve">  с уведомлением о получении и прочтении</w:t>
      </w:r>
      <w:r>
        <w:rPr>
          <w:rFonts w:ascii="Times New Roman" w:hAnsi="Times New Roman"/>
          <w:i/>
          <w:sz w:val="24"/>
          <w:szCs w:val="24"/>
        </w:rPr>
        <w:t>, а также</w:t>
      </w:r>
      <w:r w:rsidRPr="00401E4C">
        <w:rPr>
          <w:rFonts w:ascii="Times New Roman" w:hAnsi="Times New Roman"/>
          <w:i/>
          <w:sz w:val="24"/>
          <w:szCs w:val="24"/>
        </w:rPr>
        <w:t xml:space="preserve"> заявка дублируется представителю Исполнителя (менеджеру) по телефону:__________________</w:t>
      </w:r>
      <w:r w:rsidRPr="00401E4C">
        <w:rPr>
          <w:rFonts w:eastAsia="Calibri"/>
          <w:i/>
          <w:vertAlign w:val="superscript"/>
          <w:lang w:eastAsia="en-US"/>
        </w:rPr>
        <w:t xml:space="preserve"> </w:t>
      </w:r>
      <w:r w:rsidRPr="00401E4C">
        <w:rPr>
          <w:rFonts w:eastAsia="Calibri"/>
          <w:i/>
          <w:vertAlign w:val="superscript"/>
          <w:lang w:eastAsia="en-US"/>
        </w:rPr>
        <w:footnoteReference w:id="30"/>
      </w:r>
      <w:r w:rsidRPr="00401E4C">
        <w:rPr>
          <w:rFonts w:ascii="Times New Roman" w:hAnsi="Times New Roman"/>
          <w:i/>
          <w:sz w:val="24"/>
          <w:szCs w:val="24"/>
        </w:rPr>
        <w:t xml:space="preserve">. </w:t>
      </w:r>
    </w:p>
    <w:p w:rsidR="005932F6" w:rsidRDefault="005932F6" w:rsidP="005932F6">
      <w:pPr>
        <w:pStyle w:val="affff5"/>
        <w:rPr>
          <w:rFonts w:ascii="Times New Roman" w:hAnsi="Times New Roman"/>
          <w:i/>
          <w:sz w:val="24"/>
          <w:szCs w:val="24"/>
        </w:rPr>
      </w:pPr>
      <w:r w:rsidRPr="00401E4C">
        <w:rPr>
          <w:rFonts w:ascii="Times New Roman" w:hAnsi="Times New Roman"/>
          <w:i/>
          <w:sz w:val="24"/>
          <w:szCs w:val="24"/>
        </w:rPr>
        <w:t>Все поданные заявки регистрируются Заказчиком в Журнале регистрации заявок</w:t>
      </w:r>
      <w:r>
        <w:rPr>
          <w:rFonts w:ascii="Times New Roman" w:hAnsi="Times New Roman"/>
          <w:i/>
          <w:sz w:val="24"/>
          <w:szCs w:val="24"/>
        </w:rPr>
        <w:t>,</w:t>
      </w:r>
      <w:r w:rsidRPr="00401E4C">
        <w:rPr>
          <w:rFonts w:ascii="Times New Roman" w:hAnsi="Times New Roman"/>
          <w:i/>
          <w:sz w:val="24"/>
          <w:szCs w:val="24"/>
        </w:rPr>
        <w:t xml:space="preserve"> (</w:t>
      </w:r>
      <w:r>
        <w:rPr>
          <w:rFonts w:ascii="Times New Roman" w:hAnsi="Times New Roman"/>
          <w:i/>
          <w:sz w:val="24"/>
          <w:szCs w:val="24"/>
        </w:rPr>
        <w:t xml:space="preserve">по форме </w:t>
      </w:r>
      <w:r w:rsidRPr="00401E4C">
        <w:rPr>
          <w:rFonts w:ascii="Times New Roman" w:hAnsi="Times New Roman"/>
          <w:i/>
          <w:sz w:val="24"/>
          <w:szCs w:val="24"/>
        </w:rPr>
        <w:t>Приложени</w:t>
      </w:r>
      <w:r>
        <w:rPr>
          <w:rFonts w:ascii="Times New Roman" w:hAnsi="Times New Roman"/>
          <w:i/>
          <w:sz w:val="24"/>
          <w:szCs w:val="24"/>
        </w:rPr>
        <w:t>я</w:t>
      </w:r>
      <w:r w:rsidRPr="00401E4C">
        <w:rPr>
          <w:rFonts w:ascii="Times New Roman" w:hAnsi="Times New Roman"/>
          <w:i/>
          <w:sz w:val="24"/>
          <w:szCs w:val="24"/>
        </w:rPr>
        <w:t xml:space="preserve"> </w:t>
      </w:r>
      <w:r>
        <w:rPr>
          <w:rFonts w:ascii="Times New Roman" w:hAnsi="Times New Roman"/>
          <w:i/>
          <w:sz w:val="24"/>
          <w:szCs w:val="24"/>
        </w:rPr>
        <w:t>2</w:t>
      </w:r>
      <w:r w:rsidRPr="00401E4C">
        <w:rPr>
          <w:rFonts w:ascii="Times New Roman" w:hAnsi="Times New Roman"/>
          <w:i/>
          <w:sz w:val="24"/>
          <w:szCs w:val="24"/>
        </w:rPr>
        <w:t xml:space="preserve">  к Техническому заданию). </w:t>
      </w:r>
    </w:p>
    <w:p w:rsidR="005932F6" w:rsidRPr="00401E4C" w:rsidRDefault="005932F6" w:rsidP="005932F6">
      <w:pPr>
        <w:pStyle w:val="affff5"/>
        <w:rPr>
          <w:rFonts w:ascii="Times New Roman" w:hAnsi="Times New Roman"/>
          <w:i/>
          <w:sz w:val="24"/>
          <w:szCs w:val="24"/>
        </w:rPr>
      </w:pPr>
      <w:r w:rsidRPr="00401E4C">
        <w:rPr>
          <w:rFonts w:ascii="Times New Roman" w:hAnsi="Times New Roman"/>
          <w:i/>
          <w:sz w:val="24"/>
          <w:szCs w:val="24"/>
        </w:rPr>
        <w:t xml:space="preserve">Исполнитель обязан в течение 1 (одного) часа с момента получения заявки, направленной Заказчиком по электронной почте, подтвердить факт получения заявки Заказчика путем направления ответного письма, содержащего подтверждение полученной заявки. Если Исполнитель в течение 1 (одного) часа с момента получения заявки Заказчика не </w:t>
      </w:r>
      <w:r>
        <w:rPr>
          <w:rFonts w:ascii="Times New Roman" w:hAnsi="Times New Roman"/>
          <w:i/>
          <w:sz w:val="24"/>
          <w:szCs w:val="24"/>
        </w:rPr>
        <w:t>направляет</w:t>
      </w:r>
      <w:r w:rsidRPr="00401E4C">
        <w:rPr>
          <w:rFonts w:ascii="Times New Roman" w:hAnsi="Times New Roman"/>
          <w:i/>
          <w:sz w:val="24"/>
          <w:szCs w:val="24"/>
        </w:rPr>
        <w:t xml:space="preserve"> Заказчику подтверждени</w:t>
      </w:r>
      <w:r>
        <w:rPr>
          <w:rFonts w:ascii="Times New Roman" w:hAnsi="Times New Roman"/>
          <w:i/>
          <w:sz w:val="24"/>
          <w:szCs w:val="24"/>
        </w:rPr>
        <w:t>е о</w:t>
      </w:r>
      <w:r w:rsidRPr="00401E4C">
        <w:rPr>
          <w:rFonts w:ascii="Times New Roman" w:hAnsi="Times New Roman"/>
          <w:i/>
          <w:sz w:val="24"/>
          <w:szCs w:val="24"/>
        </w:rPr>
        <w:t xml:space="preserve"> получени</w:t>
      </w:r>
      <w:r>
        <w:rPr>
          <w:rFonts w:ascii="Times New Roman" w:hAnsi="Times New Roman"/>
          <w:i/>
          <w:sz w:val="24"/>
          <w:szCs w:val="24"/>
        </w:rPr>
        <w:t>и</w:t>
      </w:r>
      <w:r w:rsidRPr="00401E4C">
        <w:rPr>
          <w:rFonts w:ascii="Times New Roman" w:hAnsi="Times New Roman"/>
          <w:i/>
          <w:sz w:val="24"/>
          <w:szCs w:val="24"/>
        </w:rPr>
        <w:t xml:space="preserve"> заявки, то она автоматически считается принятой и подтверждённой</w:t>
      </w:r>
      <w:r>
        <w:rPr>
          <w:rFonts w:ascii="Times New Roman" w:hAnsi="Times New Roman"/>
          <w:i/>
          <w:sz w:val="24"/>
          <w:szCs w:val="24"/>
        </w:rPr>
        <w:t xml:space="preserve"> Исполнителем</w:t>
      </w:r>
      <w:r w:rsidRPr="00401E4C">
        <w:rPr>
          <w:rFonts w:ascii="Times New Roman" w:hAnsi="Times New Roman"/>
          <w:i/>
          <w:sz w:val="24"/>
          <w:szCs w:val="24"/>
        </w:rPr>
        <w:t>.</w:t>
      </w:r>
    </w:p>
    <w:p w:rsidR="005932F6" w:rsidRPr="00401E4C" w:rsidRDefault="005932F6" w:rsidP="005932F6">
      <w:pPr>
        <w:pStyle w:val="affff5"/>
        <w:rPr>
          <w:rFonts w:ascii="Times New Roman" w:hAnsi="Times New Roman"/>
          <w:i/>
          <w:sz w:val="24"/>
          <w:szCs w:val="24"/>
        </w:rPr>
      </w:pPr>
      <w:r w:rsidRPr="00401E4C">
        <w:rPr>
          <w:rFonts w:ascii="Times New Roman" w:hAnsi="Times New Roman"/>
          <w:i/>
          <w:sz w:val="24"/>
          <w:szCs w:val="24"/>
        </w:rPr>
        <w:t>Заказчик, совместно с представителем Исполнителя после завершения работ (услуг) производит запись в Журнале регистрации заявок по каждому факту выполнения работ (оказания услуг) с указанием даты, объема и качества выполненных работ (оказанных услуг).</w:t>
      </w:r>
    </w:p>
    <w:p w:rsidR="005932F6" w:rsidRDefault="005932F6" w:rsidP="005932F6">
      <w:pPr>
        <w:pStyle w:val="affff5"/>
        <w:rPr>
          <w:rFonts w:ascii="Times New Roman" w:hAnsi="Times New Roman"/>
          <w:i/>
          <w:sz w:val="24"/>
          <w:szCs w:val="24"/>
        </w:rPr>
      </w:pPr>
      <w:r w:rsidRPr="00401E4C">
        <w:rPr>
          <w:rFonts w:ascii="Times New Roman" w:hAnsi="Times New Roman"/>
          <w:i/>
          <w:sz w:val="24"/>
          <w:szCs w:val="24"/>
        </w:rPr>
        <w:t>Представитель Исполнителя удостоверяет своей подписью данную запись в Журнале регистрации заявок или указывает замечания.</w:t>
      </w:r>
    </w:p>
    <w:p w:rsidR="005932F6" w:rsidRDefault="005932F6" w:rsidP="005932F6">
      <w:pPr>
        <w:ind w:firstLine="708"/>
        <w:jc w:val="both"/>
        <w:rPr>
          <w:rFonts w:eastAsia="Calibri"/>
          <w:i/>
          <w:lang w:eastAsia="en-US"/>
        </w:rPr>
      </w:pPr>
      <w:r w:rsidRPr="008100B1">
        <w:rPr>
          <w:rFonts w:eastAsia="Calibri"/>
          <w:b/>
          <w:i/>
          <w:lang w:eastAsia="en-US"/>
        </w:rPr>
        <w:t>Срок исполнения заявки Заказчика</w:t>
      </w:r>
      <w:r w:rsidRPr="000B712A">
        <w:rPr>
          <w:rFonts w:eastAsia="Calibri"/>
          <w:i/>
          <w:lang w:eastAsia="en-US"/>
        </w:rPr>
        <w:t xml:space="preserve"> – </w:t>
      </w:r>
      <w:proofErr w:type="gramStart"/>
      <w:r>
        <w:rPr>
          <w:rFonts w:eastAsia="Calibri"/>
          <w:i/>
          <w:lang w:eastAsia="en-US"/>
        </w:rPr>
        <w:t>указывается в Журнале регистрации заявок и составляет</w:t>
      </w:r>
      <w:proofErr w:type="gramEnd"/>
      <w:r>
        <w:rPr>
          <w:rFonts w:eastAsia="Calibri"/>
          <w:i/>
          <w:lang w:eastAsia="en-US"/>
        </w:rPr>
        <w:t xml:space="preserve"> не более </w:t>
      </w:r>
      <w:r w:rsidRPr="000B712A">
        <w:rPr>
          <w:rFonts w:eastAsia="Calibri"/>
          <w:i/>
          <w:lang w:eastAsia="en-US"/>
        </w:rPr>
        <w:t xml:space="preserve">1 (одного) </w:t>
      </w:r>
      <w:r>
        <w:rPr>
          <w:rFonts w:eastAsia="Calibri"/>
          <w:i/>
          <w:lang w:eastAsia="en-US"/>
        </w:rPr>
        <w:t>дня</w:t>
      </w:r>
      <w:r w:rsidRPr="000B712A">
        <w:rPr>
          <w:rFonts w:eastAsia="Calibri"/>
          <w:i/>
          <w:lang w:eastAsia="en-US"/>
        </w:rPr>
        <w:t xml:space="preserve"> с момента ее получения Исполнителем</w:t>
      </w:r>
      <w:r>
        <w:rPr>
          <w:rFonts w:eastAsia="Calibri"/>
          <w:i/>
          <w:lang w:eastAsia="en-US"/>
        </w:rPr>
        <w:t>, если иной срок исполнения отдельных обязательств по заявке не установлен настоящим Техническим заданием</w:t>
      </w:r>
      <w:r w:rsidRPr="000B712A">
        <w:rPr>
          <w:rFonts w:eastAsia="Calibri"/>
          <w:i/>
          <w:lang w:eastAsia="en-US"/>
        </w:rPr>
        <w:t>.</w:t>
      </w:r>
    </w:p>
    <w:p w:rsidR="005932F6" w:rsidRPr="00913C96" w:rsidRDefault="005932F6" w:rsidP="005932F6">
      <w:pPr>
        <w:tabs>
          <w:tab w:val="left" w:pos="284"/>
        </w:tabs>
        <w:jc w:val="both"/>
        <w:rPr>
          <w:rFonts w:eastAsia="Calibri"/>
          <w:lang w:eastAsia="en-US"/>
        </w:rPr>
      </w:pPr>
    </w:p>
    <w:p w:rsidR="005932F6" w:rsidRDefault="005932F6" w:rsidP="005932F6">
      <w:pPr>
        <w:tabs>
          <w:tab w:val="left" w:pos="-180"/>
          <w:tab w:val="left" w:pos="426"/>
        </w:tabs>
        <w:ind w:right="-142"/>
        <w:jc w:val="both"/>
        <w:rPr>
          <w:highlight w:val="yellow"/>
          <w:lang w:eastAsia="ar-SA"/>
        </w:rPr>
      </w:pPr>
    </w:p>
    <w:p w:rsidR="005932F6" w:rsidRPr="00783DAC" w:rsidRDefault="005932F6" w:rsidP="005932F6">
      <w:pPr>
        <w:jc w:val="both"/>
        <w:rPr>
          <w:b/>
        </w:rPr>
      </w:pPr>
      <w:r>
        <w:rPr>
          <w:b/>
        </w:rPr>
        <w:t>В</w:t>
      </w:r>
      <w:r w:rsidRPr="00783DAC">
        <w:rPr>
          <w:b/>
        </w:rPr>
        <w:t>. Требования к качеству материалов и оборудования, применяемых в процессе генеральной и ежедневной</w:t>
      </w:r>
      <w:r>
        <w:rPr>
          <w:b/>
        </w:rPr>
        <w:t>/еженедельной</w:t>
      </w:r>
      <w:r w:rsidRPr="00783DAC">
        <w:rPr>
          <w:b/>
        </w:rPr>
        <w:t xml:space="preserve"> комплексной уборки помещений и </w:t>
      </w:r>
      <w:r>
        <w:rPr>
          <w:b/>
        </w:rPr>
        <w:t>уборки</w:t>
      </w:r>
      <w:r w:rsidRPr="00783DAC">
        <w:rPr>
          <w:b/>
        </w:rPr>
        <w:t xml:space="preserve"> прилегающей к зданиям территории, к безопасности выполнения работ (оказания услуг) и безопасности результатов работ (услуг):</w:t>
      </w:r>
    </w:p>
    <w:p w:rsidR="005932F6" w:rsidRDefault="005932F6" w:rsidP="005932F6">
      <w:pPr>
        <w:tabs>
          <w:tab w:val="left" w:pos="881"/>
        </w:tabs>
        <w:autoSpaceDE w:val="0"/>
        <w:autoSpaceDN w:val="0"/>
        <w:adjustRightInd w:val="0"/>
        <w:jc w:val="both"/>
        <w:rPr>
          <w:szCs w:val="22"/>
        </w:rPr>
      </w:pPr>
      <w:r>
        <w:rPr>
          <w:szCs w:val="22"/>
        </w:rPr>
        <w:tab/>
      </w:r>
      <w:r w:rsidRPr="00BD5849">
        <w:rPr>
          <w:szCs w:val="22"/>
        </w:rPr>
        <w:t xml:space="preserve">Для санитарной обработки помещений должны применяться только те моющие, чистящие и дезинфицирующие средства, которые имеют сертификаты (декларации) соответствия, </w:t>
      </w:r>
      <w:proofErr w:type="gramStart"/>
      <w:r w:rsidRPr="00BD5849">
        <w:rPr>
          <w:szCs w:val="22"/>
        </w:rPr>
        <w:t>требования</w:t>
      </w:r>
      <w:proofErr w:type="gramEnd"/>
      <w:r w:rsidRPr="00BD5849">
        <w:rPr>
          <w:szCs w:val="22"/>
        </w:rPr>
        <w:t xml:space="preserve"> о наличии которых предусмотрено законодательством Российской Федерации. </w:t>
      </w:r>
    </w:p>
    <w:p w:rsidR="005932F6" w:rsidRPr="00BD5849" w:rsidRDefault="005932F6" w:rsidP="005932F6">
      <w:pPr>
        <w:tabs>
          <w:tab w:val="left" w:pos="881"/>
        </w:tabs>
        <w:autoSpaceDE w:val="0"/>
        <w:autoSpaceDN w:val="0"/>
        <w:adjustRightInd w:val="0"/>
        <w:jc w:val="both"/>
        <w:rPr>
          <w:szCs w:val="22"/>
        </w:rPr>
      </w:pPr>
    </w:p>
    <w:p w:rsidR="005932F6" w:rsidRDefault="005932F6" w:rsidP="005932F6">
      <w:pPr>
        <w:tabs>
          <w:tab w:val="left" w:pos="881"/>
        </w:tabs>
        <w:autoSpaceDE w:val="0"/>
        <w:autoSpaceDN w:val="0"/>
        <w:adjustRightInd w:val="0"/>
        <w:jc w:val="both"/>
        <w:rPr>
          <w:szCs w:val="22"/>
        </w:rPr>
      </w:pPr>
      <w:r>
        <w:rPr>
          <w:szCs w:val="22"/>
        </w:rPr>
        <w:lastRenderedPageBreak/>
        <w:tab/>
      </w:r>
      <w:proofErr w:type="gramStart"/>
      <w:r w:rsidRPr="00BD5849">
        <w:rPr>
          <w:szCs w:val="22"/>
        </w:rPr>
        <w:t xml:space="preserve">Применяемые для санитарной обработки помещений дезинфицирующие средства должны быть зарегистрированы органами </w:t>
      </w:r>
      <w:proofErr w:type="spellStart"/>
      <w:r w:rsidRPr="00BD5849">
        <w:rPr>
          <w:szCs w:val="22"/>
        </w:rPr>
        <w:t>Роспотребнадзора</w:t>
      </w:r>
      <w:proofErr w:type="spellEnd"/>
      <w:r w:rsidRPr="00BD5849">
        <w:rPr>
          <w:szCs w:val="22"/>
        </w:rPr>
        <w:t xml:space="preserve"> в соответствие с приказом Минздрава Российской Федерации от 10.11.2002 № 344 «О государственной регистрации дезинфицирующих, дезинсекционных и </w:t>
      </w:r>
      <w:proofErr w:type="spellStart"/>
      <w:r w:rsidRPr="00BD5849">
        <w:rPr>
          <w:szCs w:val="22"/>
        </w:rPr>
        <w:t>дератизационных</w:t>
      </w:r>
      <w:proofErr w:type="spellEnd"/>
      <w:r w:rsidRPr="00BD5849">
        <w:rPr>
          <w:szCs w:val="22"/>
        </w:rPr>
        <w:t xml:space="preserve"> средств для применения в быту, в лечебно-профилактических учреждениях и на других объектах для обеспечения безопасности и здоровья людей» и иметь свидетельство о государственной регистрации.</w:t>
      </w:r>
      <w:proofErr w:type="gramEnd"/>
    </w:p>
    <w:p w:rsidR="005932F6" w:rsidRPr="00BD5849" w:rsidRDefault="005932F6" w:rsidP="005932F6">
      <w:pPr>
        <w:tabs>
          <w:tab w:val="left" w:pos="881"/>
        </w:tabs>
        <w:autoSpaceDE w:val="0"/>
        <w:autoSpaceDN w:val="0"/>
        <w:adjustRightInd w:val="0"/>
        <w:jc w:val="both"/>
        <w:rPr>
          <w:szCs w:val="22"/>
        </w:rPr>
      </w:pPr>
    </w:p>
    <w:p w:rsidR="005932F6" w:rsidRPr="007B54F0" w:rsidRDefault="005932F6" w:rsidP="005932F6">
      <w:pPr>
        <w:tabs>
          <w:tab w:val="left" w:pos="881"/>
        </w:tabs>
        <w:autoSpaceDE w:val="0"/>
        <w:autoSpaceDN w:val="0"/>
        <w:adjustRightInd w:val="0"/>
        <w:ind w:firstLine="567"/>
        <w:jc w:val="both"/>
        <w:rPr>
          <w:szCs w:val="22"/>
        </w:rPr>
      </w:pPr>
      <w:r w:rsidRPr="007B54F0">
        <w:rPr>
          <w:szCs w:val="22"/>
        </w:rPr>
        <w:t xml:space="preserve">Перечень рекомендуемых моющих средств, материалов и реагентов для использования Исполнителем при выполнении отдельных работ (оказании отдельных услуг) указан в Таблице </w:t>
      </w:r>
      <w:r>
        <w:rPr>
          <w:szCs w:val="22"/>
        </w:rPr>
        <w:t>8</w:t>
      </w:r>
      <w:r w:rsidRPr="007B54F0">
        <w:rPr>
          <w:szCs w:val="22"/>
        </w:rPr>
        <w:t>:</w:t>
      </w:r>
    </w:p>
    <w:p w:rsidR="005932F6" w:rsidRPr="007B54F0" w:rsidRDefault="005932F6" w:rsidP="005932F6">
      <w:pPr>
        <w:tabs>
          <w:tab w:val="left" w:pos="881"/>
        </w:tabs>
        <w:autoSpaceDE w:val="0"/>
        <w:autoSpaceDN w:val="0"/>
        <w:adjustRightInd w:val="0"/>
        <w:jc w:val="right"/>
        <w:rPr>
          <w:szCs w:val="22"/>
        </w:rPr>
      </w:pPr>
      <w:r w:rsidRPr="007B54F0">
        <w:rPr>
          <w:szCs w:val="22"/>
        </w:rPr>
        <w:t xml:space="preserve">Таблица </w:t>
      </w:r>
      <w:r>
        <w:rPr>
          <w:szCs w:val="22"/>
        </w:rPr>
        <w:t>8</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4394"/>
      </w:tblGrid>
      <w:tr w:rsidR="005932F6" w:rsidRPr="007B54F0" w:rsidTr="005932F6">
        <w:tc>
          <w:tcPr>
            <w:tcW w:w="709" w:type="dxa"/>
            <w:vAlign w:val="center"/>
          </w:tcPr>
          <w:p w:rsidR="005932F6" w:rsidRPr="00023572" w:rsidRDefault="005932F6" w:rsidP="005932F6">
            <w:pPr>
              <w:tabs>
                <w:tab w:val="left" w:pos="881"/>
              </w:tabs>
              <w:autoSpaceDE w:val="0"/>
              <w:autoSpaceDN w:val="0"/>
              <w:adjustRightInd w:val="0"/>
              <w:jc w:val="center"/>
              <w:rPr>
                <w:b/>
                <w:sz w:val="22"/>
                <w:szCs w:val="22"/>
              </w:rPr>
            </w:pPr>
            <w:r w:rsidRPr="00023572">
              <w:rPr>
                <w:b/>
                <w:sz w:val="22"/>
                <w:szCs w:val="22"/>
              </w:rPr>
              <w:t xml:space="preserve">№ </w:t>
            </w:r>
            <w:proofErr w:type="gramStart"/>
            <w:r w:rsidRPr="00023572">
              <w:rPr>
                <w:b/>
                <w:sz w:val="22"/>
                <w:szCs w:val="22"/>
              </w:rPr>
              <w:t>п</w:t>
            </w:r>
            <w:proofErr w:type="gramEnd"/>
            <w:r w:rsidRPr="00023572">
              <w:rPr>
                <w:b/>
                <w:sz w:val="22"/>
                <w:szCs w:val="22"/>
              </w:rPr>
              <w:t>/п</w:t>
            </w:r>
          </w:p>
        </w:tc>
        <w:tc>
          <w:tcPr>
            <w:tcW w:w="4820" w:type="dxa"/>
            <w:vAlign w:val="center"/>
          </w:tcPr>
          <w:p w:rsidR="005932F6" w:rsidRPr="00023572" w:rsidRDefault="005932F6" w:rsidP="005932F6">
            <w:pPr>
              <w:autoSpaceDE w:val="0"/>
              <w:autoSpaceDN w:val="0"/>
              <w:adjustRightInd w:val="0"/>
              <w:jc w:val="center"/>
              <w:rPr>
                <w:b/>
                <w:sz w:val="22"/>
                <w:szCs w:val="22"/>
              </w:rPr>
            </w:pPr>
            <w:r w:rsidRPr="00023572">
              <w:rPr>
                <w:b/>
                <w:sz w:val="22"/>
                <w:szCs w:val="22"/>
              </w:rPr>
              <w:t>Наименование работ (услуг)</w:t>
            </w:r>
          </w:p>
          <w:p w:rsidR="005932F6" w:rsidRPr="00023572" w:rsidRDefault="005932F6" w:rsidP="005932F6">
            <w:pPr>
              <w:tabs>
                <w:tab w:val="left" w:pos="881"/>
              </w:tabs>
              <w:autoSpaceDE w:val="0"/>
              <w:autoSpaceDN w:val="0"/>
              <w:adjustRightInd w:val="0"/>
              <w:jc w:val="center"/>
              <w:rPr>
                <w:sz w:val="22"/>
                <w:szCs w:val="22"/>
              </w:rPr>
            </w:pPr>
          </w:p>
        </w:tc>
        <w:tc>
          <w:tcPr>
            <w:tcW w:w="4394" w:type="dxa"/>
            <w:vAlign w:val="center"/>
          </w:tcPr>
          <w:p w:rsidR="005932F6" w:rsidRPr="00023572" w:rsidRDefault="005932F6" w:rsidP="005932F6">
            <w:pPr>
              <w:tabs>
                <w:tab w:val="left" w:pos="881"/>
              </w:tabs>
              <w:autoSpaceDE w:val="0"/>
              <w:autoSpaceDN w:val="0"/>
              <w:adjustRightInd w:val="0"/>
              <w:jc w:val="center"/>
              <w:rPr>
                <w:b/>
                <w:sz w:val="22"/>
                <w:szCs w:val="22"/>
              </w:rPr>
            </w:pPr>
            <w:r w:rsidRPr="00023572">
              <w:rPr>
                <w:b/>
                <w:sz w:val="22"/>
                <w:szCs w:val="22"/>
              </w:rPr>
              <w:t>Название моющих средств, материалов, реагентов</w:t>
            </w:r>
          </w:p>
        </w:tc>
      </w:tr>
      <w:tr w:rsidR="005932F6" w:rsidRPr="004C5248" w:rsidTr="005932F6">
        <w:tc>
          <w:tcPr>
            <w:tcW w:w="709" w:type="dxa"/>
          </w:tcPr>
          <w:p w:rsidR="005932F6" w:rsidRPr="004C5248" w:rsidRDefault="005932F6" w:rsidP="005932F6">
            <w:pPr>
              <w:tabs>
                <w:tab w:val="left" w:pos="881"/>
              </w:tabs>
              <w:autoSpaceDE w:val="0"/>
              <w:autoSpaceDN w:val="0"/>
              <w:adjustRightInd w:val="0"/>
              <w:jc w:val="center"/>
              <w:rPr>
                <w:szCs w:val="22"/>
              </w:rPr>
            </w:pPr>
            <w:r w:rsidRPr="004C5248">
              <w:rPr>
                <w:szCs w:val="22"/>
              </w:rPr>
              <w:t>1.</w:t>
            </w:r>
          </w:p>
        </w:tc>
        <w:tc>
          <w:tcPr>
            <w:tcW w:w="4820" w:type="dxa"/>
          </w:tcPr>
          <w:p w:rsidR="005932F6" w:rsidRPr="004C5248" w:rsidRDefault="005932F6" w:rsidP="005932F6">
            <w:pPr>
              <w:tabs>
                <w:tab w:val="left" w:pos="881"/>
              </w:tabs>
              <w:autoSpaceDE w:val="0"/>
              <w:autoSpaceDN w:val="0"/>
              <w:adjustRightInd w:val="0"/>
              <w:rPr>
                <w:szCs w:val="22"/>
              </w:rPr>
            </w:pPr>
            <w:r w:rsidRPr="004C5248">
              <w:rPr>
                <w:szCs w:val="22"/>
              </w:rPr>
              <w:t>Мытье  (влажная протирка) всей поверхности твердого пола, плинтусов, удаление видимого загрязнения со всей поверхности твердого пола, включая все типы покрытий</w:t>
            </w:r>
          </w:p>
        </w:tc>
        <w:tc>
          <w:tcPr>
            <w:tcW w:w="4394" w:type="dxa"/>
          </w:tcPr>
          <w:p w:rsidR="005932F6" w:rsidRPr="004C5248" w:rsidRDefault="005932F6" w:rsidP="005932F6">
            <w:pPr>
              <w:tabs>
                <w:tab w:val="left" w:pos="881"/>
              </w:tabs>
              <w:autoSpaceDE w:val="0"/>
              <w:autoSpaceDN w:val="0"/>
              <w:adjustRightInd w:val="0"/>
              <w:rPr>
                <w:szCs w:val="22"/>
              </w:rPr>
            </w:pPr>
            <w:r w:rsidRPr="004C5248">
              <w:rPr>
                <w:szCs w:val="22"/>
              </w:rPr>
              <w:t>Моющее средство «</w:t>
            </w:r>
            <w:proofErr w:type="spellStart"/>
            <w:r w:rsidRPr="004C5248">
              <w:rPr>
                <w:szCs w:val="22"/>
              </w:rPr>
              <w:t>Мегалан</w:t>
            </w:r>
            <w:proofErr w:type="spellEnd"/>
            <w:r w:rsidRPr="004C5248">
              <w:rPr>
                <w:szCs w:val="22"/>
              </w:rPr>
              <w:t>» (или аналог).</w:t>
            </w:r>
          </w:p>
        </w:tc>
      </w:tr>
      <w:tr w:rsidR="005932F6" w:rsidRPr="004C5248" w:rsidTr="005932F6">
        <w:trPr>
          <w:trHeight w:val="581"/>
        </w:trPr>
        <w:tc>
          <w:tcPr>
            <w:tcW w:w="709" w:type="dxa"/>
          </w:tcPr>
          <w:p w:rsidR="005932F6" w:rsidRPr="004C5248" w:rsidRDefault="005932F6" w:rsidP="005932F6">
            <w:pPr>
              <w:tabs>
                <w:tab w:val="left" w:pos="881"/>
              </w:tabs>
              <w:autoSpaceDE w:val="0"/>
              <w:autoSpaceDN w:val="0"/>
              <w:adjustRightInd w:val="0"/>
              <w:jc w:val="center"/>
              <w:rPr>
                <w:szCs w:val="22"/>
              </w:rPr>
            </w:pPr>
            <w:r w:rsidRPr="004C5248">
              <w:rPr>
                <w:szCs w:val="22"/>
              </w:rPr>
              <w:t>2.</w:t>
            </w:r>
          </w:p>
        </w:tc>
        <w:tc>
          <w:tcPr>
            <w:tcW w:w="4820" w:type="dxa"/>
          </w:tcPr>
          <w:p w:rsidR="005932F6" w:rsidRPr="004C5248" w:rsidRDefault="005932F6" w:rsidP="005932F6">
            <w:pPr>
              <w:tabs>
                <w:tab w:val="left" w:pos="881"/>
              </w:tabs>
              <w:autoSpaceDE w:val="0"/>
              <w:autoSpaceDN w:val="0"/>
              <w:adjustRightInd w:val="0"/>
              <w:rPr>
                <w:szCs w:val="22"/>
              </w:rPr>
            </w:pPr>
            <w:r w:rsidRPr="004C5248">
              <w:rPr>
                <w:szCs w:val="22"/>
              </w:rPr>
              <w:t>Нанесение защитного слоя на линолеум</w:t>
            </w:r>
          </w:p>
        </w:tc>
        <w:tc>
          <w:tcPr>
            <w:tcW w:w="4394" w:type="dxa"/>
          </w:tcPr>
          <w:p w:rsidR="005932F6" w:rsidRPr="004C5248" w:rsidRDefault="005932F6" w:rsidP="005932F6">
            <w:pPr>
              <w:tabs>
                <w:tab w:val="left" w:pos="881"/>
              </w:tabs>
              <w:autoSpaceDE w:val="0"/>
              <w:autoSpaceDN w:val="0"/>
              <w:adjustRightInd w:val="0"/>
              <w:rPr>
                <w:szCs w:val="22"/>
              </w:rPr>
            </w:pPr>
            <w:r w:rsidRPr="004C5248">
              <w:rPr>
                <w:szCs w:val="22"/>
              </w:rPr>
              <w:t>Защитный полимерный материал «</w:t>
            </w:r>
            <w:proofErr w:type="spellStart"/>
            <w:r w:rsidRPr="004C5248">
              <w:rPr>
                <w:szCs w:val="22"/>
              </w:rPr>
              <w:t>ИнтерХим</w:t>
            </w:r>
            <w:proofErr w:type="spellEnd"/>
            <w:r w:rsidRPr="004C5248">
              <w:rPr>
                <w:szCs w:val="22"/>
              </w:rPr>
              <w:t xml:space="preserve"> 303» (или аналог).</w:t>
            </w:r>
          </w:p>
        </w:tc>
      </w:tr>
      <w:tr w:rsidR="005932F6" w:rsidRPr="004C5248" w:rsidTr="005932F6">
        <w:tc>
          <w:tcPr>
            <w:tcW w:w="709" w:type="dxa"/>
          </w:tcPr>
          <w:p w:rsidR="005932F6" w:rsidRPr="004C5248" w:rsidRDefault="005932F6" w:rsidP="005932F6">
            <w:pPr>
              <w:tabs>
                <w:tab w:val="left" w:pos="881"/>
              </w:tabs>
              <w:autoSpaceDE w:val="0"/>
              <w:autoSpaceDN w:val="0"/>
              <w:adjustRightInd w:val="0"/>
              <w:jc w:val="center"/>
              <w:rPr>
                <w:szCs w:val="22"/>
              </w:rPr>
            </w:pPr>
            <w:r w:rsidRPr="004C5248">
              <w:rPr>
                <w:szCs w:val="22"/>
              </w:rPr>
              <w:t>3.</w:t>
            </w:r>
          </w:p>
        </w:tc>
        <w:tc>
          <w:tcPr>
            <w:tcW w:w="4820" w:type="dxa"/>
          </w:tcPr>
          <w:p w:rsidR="005932F6" w:rsidRPr="004C5248" w:rsidRDefault="005932F6" w:rsidP="005932F6">
            <w:pPr>
              <w:tabs>
                <w:tab w:val="left" w:pos="878"/>
              </w:tabs>
              <w:autoSpaceDE w:val="0"/>
              <w:autoSpaceDN w:val="0"/>
              <w:adjustRightInd w:val="0"/>
              <w:rPr>
                <w:szCs w:val="22"/>
              </w:rPr>
            </w:pPr>
            <w:r w:rsidRPr="004C5248">
              <w:rPr>
                <w:szCs w:val="22"/>
              </w:rPr>
              <w:t>Выведение пятен с ковровых покрытий, обивки мягкой мебели</w:t>
            </w:r>
          </w:p>
        </w:tc>
        <w:tc>
          <w:tcPr>
            <w:tcW w:w="4394" w:type="dxa"/>
          </w:tcPr>
          <w:p w:rsidR="005932F6" w:rsidRPr="004C5248" w:rsidRDefault="005932F6" w:rsidP="005932F6">
            <w:pPr>
              <w:tabs>
                <w:tab w:val="left" w:pos="881"/>
              </w:tabs>
              <w:autoSpaceDE w:val="0"/>
              <w:autoSpaceDN w:val="0"/>
              <w:adjustRightInd w:val="0"/>
              <w:rPr>
                <w:szCs w:val="22"/>
              </w:rPr>
            </w:pPr>
            <w:r w:rsidRPr="004C5248">
              <w:rPr>
                <w:szCs w:val="22"/>
              </w:rPr>
              <w:t>Пятновыводитель«</w:t>
            </w:r>
            <w:r w:rsidRPr="004C5248">
              <w:rPr>
                <w:szCs w:val="22"/>
                <w:lang w:val="en-US"/>
              </w:rPr>
              <w:t>Vanish</w:t>
            </w:r>
            <w:r w:rsidRPr="004C5248">
              <w:rPr>
                <w:szCs w:val="22"/>
              </w:rPr>
              <w:t>» (или аналог).</w:t>
            </w:r>
          </w:p>
        </w:tc>
      </w:tr>
      <w:tr w:rsidR="005932F6" w:rsidRPr="004C5248" w:rsidTr="005932F6">
        <w:tc>
          <w:tcPr>
            <w:tcW w:w="709" w:type="dxa"/>
          </w:tcPr>
          <w:p w:rsidR="005932F6" w:rsidRPr="004C5248" w:rsidRDefault="005932F6" w:rsidP="005932F6">
            <w:pPr>
              <w:tabs>
                <w:tab w:val="left" w:pos="881"/>
              </w:tabs>
              <w:autoSpaceDE w:val="0"/>
              <w:autoSpaceDN w:val="0"/>
              <w:adjustRightInd w:val="0"/>
              <w:jc w:val="center"/>
              <w:rPr>
                <w:szCs w:val="22"/>
              </w:rPr>
            </w:pPr>
            <w:r w:rsidRPr="004C5248">
              <w:rPr>
                <w:szCs w:val="22"/>
              </w:rPr>
              <w:t>4.</w:t>
            </w:r>
          </w:p>
        </w:tc>
        <w:tc>
          <w:tcPr>
            <w:tcW w:w="4820" w:type="dxa"/>
          </w:tcPr>
          <w:p w:rsidR="005932F6" w:rsidRPr="004C5248" w:rsidRDefault="005932F6" w:rsidP="005932F6">
            <w:pPr>
              <w:tabs>
                <w:tab w:val="left" w:pos="881"/>
              </w:tabs>
              <w:autoSpaceDE w:val="0"/>
              <w:autoSpaceDN w:val="0"/>
              <w:adjustRightInd w:val="0"/>
              <w:rPr>
                <w:szCs w:val="22"/>
              </w:rPr>
            </w:pPr>
            <w:proofErr w:type="gramStart"/>
            <w:r w:rsidRPr="004C5248">
              <w:rPr>
                <w:szCs w:val="22"/>
              </w:rPr>
              <w:t>Комплексная уборка и санитарно-гигиеническая обработка туалетов с удалением всех видов загрязнения с: сантехники (унитазов, писсуаров, раковин, умывальников, кранов и т.д.), полов, плинтусов, стен, зеркал, полок, перегородок, оборудования, дверей и т.д.</w:t>
            </w:r>
            <w:proofErr w:type="gramEnd"/>
          </w:p>
        </w:tc>
        <w:tc>
          <w:tcPr>
            <w:tcW w:w="4394" w:type="dxa"/>
          </w:tcPr>
          <w:p w:rsidR="005932F6" w:rsidRPr="004C5248" w:rsidRDefault="005932F6" w:rsidP="005932F6">
            <w:pPr>
              <w:tabs>
                <w:tab w:val="left" w:pos="878"/>
              </w:tabs>
              <w:autoSpaceDE w:val="0"/>
              <w:autoSpaceDN w:val="0"/>
              <w:adjustRightInd w:val="0"/>
              <w:rPr>
                <w:szCs w:val="22"/>
              </w:rPr>
            </w:pPr>
            <w:proofErr w:type="gramStart"/>
            <w:r w:rsidRPr="004C5248">
              <w:rPr>
                <w:szCs w:val="22"/>
              </w:rPr>
              <w:t>Жидкость «Доместос» (или аналог), средство чистящее «Пемолюкс» (или аналог), средство «</w:t>
            </w:r>
            <w:proofErr w:type="spellStart"/>
            <w:r w:rsidRPr="004C5248">
              <w:rPr>
                <w:szCs w:val="22"/>
              </w:rPr>
              <w:t>Санфор</w:t>
            </w:r>
            <w:proofErr w:type="spellEnd"/>
            <w:r w:rsidRPr="004C5248">
              <w:rPr>
                <w:szCs w:val="22"/>
              </w:rPr>
              <w:t>» (или аналог), гель «Комет» (или аналог), средство чистящее «Секунда» (или аналог).</w:t>
            </w:r>
            <w:proofErr w:type="gramEnd"/>
          </w:p>
          <w:p w:rsidR="005932F6" w:rsidRPr="004C5248" w:rsidRDefault="005932F6" w:rsidP="005932F6">
            <w:pPr>
              <w:tabs>
                <w:tab w:val="left" w:pos="881"/>
              </w:tabs>
              <w:autoSpaceDE w:val="0"/>
              <w:autoSpaceDN w:val="0"/>
              <w:adjustRightInd w:val="0"/>
              <w:rPr>
                <w:szCs w:val="22"/>
              </w:rPr>
            </w:pPr>
          </w:p>
        </w:tc>
      </w:tr>
      <w:tr w:rsidR="005932F6" w:rsidRPr="004C5248" w:rsidTr="005932F6">
        <w:tc>
          <w:tcPr>
            <w:tcW w:w="709" w:type="dxa"/>
          </w:tcPr>
          <w:p w:rsidR="005932F6" w:rsidRPr="004C5248" w:rsidRDefault="005932F6" w:rsidP="005932F6">
            <w:pPr>
              <w:tabs>
                <w:tab w:val="left" w:pos="881"/>
              </w:tabs>
              <w:autoSpaceDE w:val="0"/>
              <w:autoSpaceDN w:val="0"/>
              <w:adjustRightInd w:val="0"/>
              <w:jc w:val="center"/>
              <w:rPr>
                <w:szCs w:val="22"/>
              </w:rPr>
            </w:pPr>
            <w:r w:rsidRPr="004C5248">
              <w:rPr>
                <w:szCs w:val="22"/>
              </w:rPr>
              <w:t>5.</w:t>
            </w:r>
          </w:p>
        </w:tc>
        <w:tc>
          <w:tcPr>
            <w:tcW w:w="4820" w:type="dxa"/>
          </w:tcPr>
          <w:p w:rsidR="005932F6" w:rsidRPr="004C5248" w:rsidRDefault="005932F6" w:rsidP="005932F6">
            <w:pPr>
              <w:tabs>
                <w:tab w:val="left" w:pos="881"/>
              </w:tabs>
              <w:autoSpaceDE w:val="0"/>
              <w:autoSpaceDN w:val="0"/>
              <w:adjustRightInd w:val="0"/>
              <w:rPr>
                <w:szCs w:val="22"/>
              </w:rPr>
            </w:pPr>
            <w:r w:rsidRPr="004C5248">
              <w:rPr>
                <w:szCs w:val="22"/>
              </w:rPr>
              <w:t xml:space="preserve">Очистка и дезодорация отверстий для стока воды в санитарных зонах, туалетах и душевых комнатах </w:t>
            </w:r>
          </w:p>
        </w:tc>
        <w:tc>
          <w:tcPr>
            <w:tcW w:w="4394" w:type="dxa"/>
          </w:tcPr>
          <w:p w:rsidR="005932F6" w:rsidRPr="004C5248" w:rsidRDefault="005932F6" w:rsidP="005932F6">
            <w:pPr>
              <w:tabs>
                <w:tab w:val="left" w:pos="881"/>
              </w:tabs>
              <w:autoSpaceDE w:val="0"/>
              <w:autoSpaceDN w:val="0"/>
              <w:adjustRightInd w:val="0"/>
              <w:rPr>
                <w:szCs w:val="22"/>
              </w:rPr>
            </w:pPr>
            <w:r w:rsidRPr="004C5248">
              <w:rPr>
                <w:szCs w:val="22"/>
              </w:rPr>
              <w:t>Чистящее средство «Крот» (или аналог), структура – гель.</w:t>
            </w:r>
          </w:p>
        </w:tc>
      </w:tr>
      <w:tr w:rsidR="005932F6" w:rsidRPr="004C5248" w:rsidTr="005932F6">
        <w:trPr>
          <w:trHeight w:val="132"/>
        </w:trPr>
        <w:tc>
          <w:tcPr>
            <w:tcW w:w="709" w:type="dxa"/>
          </w:tcPr>
          <w:p w:rsidR="005932F6" w:rsidRPr="004C5248" w:rsidRDefault="005932F6" w:rsidP="005932F6">
            <w:pPr>
              <w:tabs>
                <w:tab w:val="left" w:pos="881"/>
              </w:tabs>
              <w:autoSpaceDE w:val="0"/>
              <w:autoSpaceDN w:val="0"/>
              <w:adjustRightInd w:val="0"/>
              <w:jc w:val="center"/>
              <w:rPr>
                <w:szCs w:val="22"/>
              </w:rPr>
            </w:pPr>
            <w:r w:rsidRPr="004C5248">
              <w:rPr>
                <w:szCs w:val="22"/>
              </w:rPr>
              <w:t>6.</w:t>
            </w:r>
          </w:p>
        </w:tc>
        <w:tc>
          <w:tcPr>
            <w:tcW w:w="4820" w:type="dxa"/>
          </w:tcPr>
          <w:p w:rsidR="005932F6" w:rsidRPr="004C5248" w:rsidRDefault="005932F6" w:rsidP="005932F6">
            <w:pPr>
              <w:tabs>
                <w:tab w:val="left" w:pos="878"/>
              </w:tabs>
              <w:autoSpaceDE w:val="0"/>
              <w:autoSpaceDN w:val="0"/>
              <w:adjustRightInd w:val="0"/>
              <w:rPr>
                <w:szCs w:val="22"/>
              </w:rPr>
            </w:pPr>
            <w:r w:rsidRPr="004C5248">
              <w:rPr>
                <w:szCs w:val="22"/>
              </w:rPr>
              <w:t>Обеспечение постоянного  наличия в санузлах туалетной бумаги,  жидкого мыла, освежителя воздуха в количестве, необходимом для оказания услуг надлежащего качества</w:t>
            </w:r>
          </w:p>
        </w:tc>
        <w:tc>
          <w:tcPr>
            <w:tcW w:w="4394" w:type="dxa"/>
          </w:tcPr>
          <w:p w:rsidR="005932F6" w:rsidRPr="004C5248" w:rsidRDefault="005932F6" w:rsidP="005932F6">
            <w:r w:rsidRPr="004C5248">
              <w:t xml:space="preserve">Туалетная бумага белая, произведена из вторичного сырья, рулон на картонной основе; </w:t>
            </w:r>
          </w:p>
          <w:p w:rsidR="005932F6" w:rsidRPr="004C5248" w:rsidRDefault="005932F6" w:rsidP="005932F6">
            <w:r w:rsidRPr="004C5248">
              <w:t xml:space="preserve">жидкое </w:t>
            </w:r>
            <w:proofErr w:type="gramStart"/>
            <w:r w:rsidRPr="004C5248">
              <w:t>мыло</w:t>
            </w:r>
            <w:proofErr w:type="gramEnd"/>
            <w:r w:rsidRPr="004C5248">
              <w:t xml:space="preserve"> ароматизированное фасовка  - пластиковая канистра с рукояткой 5 литров; </w:t>
            </w:r>
          </w:p>
          <w:p w:rsidR="005932F6" w:rsidRPr="004C5248" w:rsidRDefault="005932F6" w:rsidP="005932F6">
            <w:pPr>
              <w:tabs>
                <w:tab w:val="left" w:pos="142"/>
                <w:tab w:val="left" w:pos="284"/>
              </w:tabs>
              <w:autoSpaceDE w:val="0"/>
              <w:autoSpaceDN w:val="0"/>
              <w:adjustRightInd w:val="0"/>
              <w:contextualSpacing/>
              <w:jc w:val="both"/>
              <w:rPr>
                <w:rFonts w:eastAsia="Calibri"/>
                <w:szCs w:val="22"/>
              </w:rPr>
            </w:pPr>
            <w:r w:rsidRPr="004C5248">
              <w:t xml:space="preserve">освежитель воздуха в металлическом аэрозольном баллоне  </w:t>
            </w:r>
          </w:p>
        </w:tc>
      </w:tr>
      <w:tr w:rsidR="005932F6" w:rsidRPr="004C5248" w:rsidTr="005932F6">
        <w:tc>
          <w:tcPr>
            <w:tcW w:w="709" w:type="dxa"/>
          </w:tcPr>
          <w:p w:rsidR="005932F6" w:rsidRPr="004C5248" w:rsidRDefault="005932F6" w:rsidP="005932F6">
            <w:pPr>
              <w:tabs>
                <w:tab w:val="left" w:pos="881"/>
              </w:tabs>
              <w:autoSpaceDE w:val="0"/>
              <w:autoSpaceDN w:val="0"/>
              <w:adjustRightInd w:val="0"/>
              <w:jc w:val="center"/>
              <w:rPr>
                <w:szCs w:val="22"/>
              </w:rPr>
            </w:pPr>
            <w:r w:rsidRPr="004C5248">
              <w:rPr>
                <w:szCs w:val="22"/>
              </w:rPr>
              <w:t>7.</w:t>
            </w:r>
          </w:p>
        </w:tc>
        <w:tc>
          <w:tcPr>
            <w:tcW w:w="4820" w:type="dxa"/>
          </w:tcPr>
          <w:p w:rsidR="005932F6" w:rsidRPr="004C5248" w:rsidRDefault="005932F6" w:rsidP="005932F6">
            <w:pPr>
              <w:tabs>
                <w:tab w:val="left" w:pos="878"/>
              </w:tabs>
              <w:autoSpaceDE w:val="0"/>
              <w:autoSpaceDN w:val="0"/>
              <w:adjustRightInd w:val="0"/>
              <w:rPr>
                <w:szCs w:val="22"/>
              </w:rPr>
            </w:pPr>
            <w:r w:rsidRPr="004C5248">
              <w:rPr>
                <w:szCs w:val="22"/>
              </w:rPr>
              <w:t xml:space="preserve">Протирка рабочих поверхностей мебели </w:t>
            </w:r>
          </w:p>
        </w:tc>
        <w:tc>
          <w:tcPr>
            <w:tcW w:w="4394" w:type="dxa"/>
          </w:tcPr>
          <w:p w:rsidR="005932F6" w:rsidRPr="004C5248" w:rsidRDefault="005932F6" w:rsidP="005932F6">
            <w:pPr>
              <w:tabs>
                <w:tab w:val="left" w:pos="878"/>
              </w:tabs>
              <w:autoSpaceDE w:val="0"/>
              <w:autoSpaceDN w:val="0"/>
              <w:adjustRightInd w:val="0"/>
              <w:rPr>
                <w:szCs w:val="22"/>
              </w:rPr>
            </w:pPr>
            <w:r w:rsidRPr="004C5248">
              <w:rPr>
                <w:szCs w:val="22"/>
              </w:rPr>
              <w:t>Полироль для мебели «Пронто» (или аналог).</w:t>
            </w:r>
          </w:p>
        </w:tc>
      </w:tr>
      <w:tr w:rsidR="005932F6" w:rsidRPr="004C5248" w:rsidTr="005932F6">
        <w:tc>
          <w:tcPr>
            <w:tcW w:w="709" w:type="dxa"/>
          </w:tcPr>
          <w:p w:rsidR="005932F6" w:rsidRPr="004C5248" w:rsidRDefault="005932F6" w:rsidP="005932F6">
            <w:pPr>
              <w:tabs>
                <w:tab w:val="left" w:pos="881"/>
              </w:tabs>
              <w:autoSpaceDE w:val="0"/>
              <w:autoSpaceDN w:val="0"/>
              <w:adjustRightInd w:val="0"/>
              <w:jc w:val="center"/>
              <w:rPr>
                <w:szCs w:val="22"/>
              </w:rPr>
            </w:pPr>
            <w:r w:rsidRPr="004C5248">
              <w:rPr>
                <w:szCs w:val="22"/>
              </w:rPr>
              <w:t>8.</w:t>
            </w:r>
          </w:p>
        </w:tc>
        <w:tc>
          <w:tcPr>
            <w:tcW w:w="4820" w:type="dxa"/>
          </w:tcPr>
          <w:p w:rsidR="005932F6" w:rsidRPr="004C5248" w:rsidRDefault="005932F6" w:rsidP="005932F6">
            <w:pPr>
              <w:tabs>
                <w:tab w:val="left" w:pos="878"/>
              </w:tabs>
              <w:autoSpaceDE w:val="0"/>
              <w:autoSpaceDN w:val="0"/>
              <w:adjustRightInd w:val="0"/>
              <w:rPr>
                <w:szCs w:val="22"/>
              </w:rPr>
            </w:pPr>
            <w:r w:rsidRPr="00CA7022">
              <w:rPr>
                <w:szCs w:val="22"/>
              </w:rPr>
              <w:t xml:space="preserve">Протирка дверных ручек, вращающихся крестовин при входе, перил лестничных пролетов, кулеров, банковских терминалов (при наличии) с использованием </w:t>
            </w:r>
            <w:proofErr w:type="spellStart"/>
            <w:r w:rsidRPr="00CA7022">
              <w:rPr>
                <w:szCs w:val="22"/>
              </w:rPr>
              <w:t>дезраствора</w:t>
            </w:r>
            <w:proofErr w:type="spellEnd"/>
            <w:r>
              <w:rPr>
                <w:szCs w:val="22"/>
              </w:rPr>
              <w:t xml:space="preserve">* </w:t>
            </w:r>
          </w:p>
        </w:tc>
        <w:tc>
          <w:tcPr>
            <w:tcW w:w="4394" w:type="dxa"/>
          </w:tcPr>
          <w:p w:rsidR="005932F6" w:rsidRPr="004C5248" w:rsidRDefault="005932F6" w:rsidP="005932F6">
            <w:pPr>
              <w:tabs>
                <w:tab w:val="left" w:pos="878"/>
              </w:tabs>
              <w:autoSpaceDE w:val="0"/>
              <w:autoSpaceDN w:val="0"/>
              <w:adjustRightInd w:val="0"/>
              <w:rPr>
                <w:szCs w:val="22"/>
              </w:rPr>
            </w:pPr>
            <w:r w:rsidRPr="004C5248">
              <w:rPr>
                <w:szCs w:val="22"/>
              </w:rPr>
              <w:t>Средство «</w:t>
            </w:r>
            <w:proofErr w:type="spellStart"/>
            <w:r w:rsidRPr="004C5248">
              <w:rPr>
                <w:szCs w:val="22"/>
              </w:rPr>
              <w:t>Экодез</w:t>
            </w:r>
            <w:proofErr w:type="spellEnd"/>
            <w:r w:rsidRPr="004C5248">
              <w:rPr>
                <w:szCs w:val="22"/>
              </w:rPr>
              <w:t>» (или аналог).</w:t>
            </w:r>
          </w:p>
          <w:p w:rsidR="005932F6" w:rsidRPr="004C5248" w:rsidRDefault="005932F6" w:rsidP="005932F6">
            <w:pPr>
              <w:tabs>
                <w:tab w:val="left" w:pos="878"/>
              </w:tabs>
              <w:autoSpaceDE w:val="0"/>
              <w:autoSpaceDN w:val="0"/>
              <w:adjustRightInd w:val="0"/>
              <w:rPr>
                <w:szCs w:val="22"/>
              </w:rPr>
            </w:pPr>
          </w:p>
        </w:tc>
      </w:tr>
      <w:tr w:rsidR="005932F6" w:rsidRPr="004C5248" w:rsidTr="005932F6">
        <w:trPr>
          <w:trHeight w:val="629"/>
        </w:trPr>
        <w:tc>
          <w:tcPr>
            <w:tcW w:w="709" w:type="dxa"/>
          </w:tcPr>
          <w:p w:rsidR="005932F6" w:rsidRPr="004C5248" w:rsidRDefault="005932F6" w:rsidP="005932F6">
            <w:pPr>
              <w:tabs>
                <w:tab w:val="left" w:pos="881"/>
              </w:tabs>
              <w:autoSpaceDE w:val="0"/>
              <w:autoSpaceDN w:val="0"/>
              <w:adjustRightInd w:val="0"/>
              <w:jc w:val="center"/>
              <w:rPr>
                <w:szCs w:val="22"/>
              </w:rPr>
            </w:pPr>
            <w:r w:rsidRPr="004C5248">
              <w:rPr>
                <w:szCs w:val="22"/>
              </w:rPr>
              <w:t>9.</w:t>
            </w:r>
          </w:p>
        </w:tc>
        <w:tc>
          <w:tcPr>
            <w:tcW w:w="4820" w:type="dxa"/>
          </w:tcPr>
          <w:p w:rsidR="005932F6" w:rsidRPr="004C5248" w:rsidRDefault="005932F6" w:rsidP="005932F6">
            <w:pPr>
              <w:tabs>
                <w:tab w:val="left" w:pos="878"/>
              </w:tabs>
              <w:autoSpaceDE w:val="0"/>
              <w:autoSpaceDN w:val="0"/>
              <w:adjustRightInd w:val="0"/>
              <w:rPr>
                <w:szCs w:val="22"/>
              </w:rPr>
            </w:pPr>
            <w:r w:rsidRPr="004C5248">
              <w:rPr>
                <w:bCs/>
                <w:szCs w:val="22"/>
              </w:rPr>
              <w:t>Посыпка территории песком или реагентом</w:t>
            </w:r>
          </w:p>
        </w:tc>
        <w:tc>
          <w:tcPr>
            <w:tcW w:w="4394" w:type="dxa"/>
          </w:tcPr>
          <w:p w:rsidR="005932F6" w:rsidRPr="004C5248" w:rsidRDefault="005932F6" w:rsidP="005932F6">
            <w:pPr>
              <w:rPr>
                <w:szCs w:val="22"/>
              </w:rPr>
            </w:pPr>
            <w:r w:rsidRPr="004C5248">
              <w:rPr>
                <w:szCs w:val="22"/>
              </w:rPr>
              <w:t>Соль дорожная (</w:t>
            </w:r>
            <w:proofErr w:type="spellStart"/>
            <w:r w:rsidRPr="004C5248">
              <w:rPr>
                <w:szCs w:val="22"/>
              </w:rPr>
              <w:t>пескосоль</w:t>
            </w:r>
            <w:proofErr w:type="spellEnd"/>
            <w:r w:rsidRPr="004C5248">
              <w:rPr>
                <w:szCs w:val="22"/>
              </w:rPr>
              <w:t xml:space="preserve">).  Реагент </w:t>
            </w:r>
            <w:proofErr w:type="spellStart"/>
            <w:r w:rsidRPr="004C5248">
              <w:rPr>
                <w:szCs w:val="22"/>
              </w:rPr>
              <w:t>Магнесальт</w:t>
            </w:r>
            <w:proofErr w:type="spellEnd"/>
            <w:r w:rsidRPr="004C5248">
              <w:rPr>
                <w:szCs w:val="22"/>
              </w:rPr>
              <w:t xml:space="preserve"> (хлористый магний) (или аналог).</w:t>
            </w:r>
          </w:p>
        </w:tc>
      </w:tr>
      <w:tr w:rsidR="005932F6" w:rsidRPr="004C5248" w:rsidTr="005932F6">
        <w:trPr>
          <w:trHeight w:val="629"/>
        </w:trPr>
        <w:tc>
          <w:tcPr>
            <w:tcW w:w="709" w:type="dxa"/>
          </w:tcPr>
          <w:p w:rsidR="005932F6" w:rsidRPr="004C5248" w:rsidRDefault="005932F6" w:rsidP="005932F6">
            <w:pPr>
              <w:tabs>
                <w:tab w:val="left" w:pos="0"/>
                <w:tab w:val="left" w:pos="284"/>
                <w:tab w:val="left" w:pos="881"/>
              </w:tabs>
              <w:suppressAutoHyphens/>
              <w:autoSpaceDE w:val="0"/>
              <w:autoSpaceDN w:val="0"/>
              <w:adjustRightInd w:val="0"/>
              <w:jc w:val="center"/>
              <w:rPr>
                <w:szCs w:val="22"/>
              </w:rPr>
            </w:pPr>
            <w:r w:rsidRPr="004C5248">
              <w:rPr>
                <w:szCs w:val="22"/>
              </w:rPr>
              <w:lastRenderedPageBreak/>
              <w:t>10.</w:t>
            </w:r>
          </w:p>
        </w:tc>
        <w:tc>
          <w:tcPr>
            <w:tcW w:w="4820" w:type="dxa"/>
          </w:tcPr>
          <w:p w:rsidR="005932F6" w:rsidRPr="004C5248" w:rsidRDefault="005932F6" w:rsidP="005932F6">
            <w:pPr>
              <w:tabs>
                <w:tab w:val="left" w:pos="0"/>
                <w:tab w:val="left" w:pos="284"/>
                <w:tab w:val="left" w:pos="878"/>
              </w:tabs>
              <w:autoSpaceDE w:val="0"/>
              <w:autoSpaceDN w:val="0"/>
              <w:adjustRightInd w:val="0"/>
              <w:contextualSpacing/>
              <w:jc w:val="both"/>
              <w:rPr>
                <w:bCs/>
                <w:szCs w:val="22"/>
              </w:rPr>
            </w:pPr>
            <w:r w:rsidRPr="004C5248">
              <w:rPr>
                <w:bCs/>
                <w:szCs w:val="22"/>
              </w:rPr>
              <w:t xml:space="preserve">Дезинфекция металлических мусорных контейнеров  </w:t>
            </w:r>
          </w:p>
        </w:tc>
        <w:tc>
          <w:tcPr>
            <w:tcW w:w="4394" w:type="dxa"/>
          </w:tcPr>
          <w:p w:rsidR="005932F6" w:rsidRPr="004C5248" w:rsidRDefault="005932F6" w:rsidP="005932F6">
            <w:pPr>
              <w:widowControl w:val="0"/>
              <w:tabs>
                <w:tab w:val="left" w:pos="0"/>
                <w:tab w:val="left" w:pos="284"/>
                <w:tab w:val="left" w:pos="878"/>
              </w:tabs>
              <w:autoSpaceDE w:val="0"/>
              <w:autoSpaceDN w:val="0"/>
              <w:adjustRightInd w:val="0"/>
              <w:contextualSpacing/>
              <w:jc w:val="both"/>
              <w:rPr>
                <w:szCs w:val="22"/>
              </w:rPr>
            </w:pPr>
            <w:r w:rsidRPr="004C5248">
              <w:rPr>
                <w:szCs w:val="22"/>
              </w:rPr>
              <w:t>Макси-</w:t>
            </w:r>
            <w:proofErr w:type="spellStart"/>
            <w:r w:rsidRPr="004C5248">
              <w:rPr>
                <w:szCs w:val="22"/>
              </w:rPr>
              <w:t>Дез</w:t>
            </w:r>
            <w:proofErr w:type="spellEnd"/>
            <w:r w:rsidRPr="004C5248">
              <w:rPr>
                <w:szCs w:val="22"/>
              </w:rPr>
              <w:t xml:space="preserve"> М (или аналог)</w:t>
            </w:r>
          </w:p>
        </w:tc>
      </w:tr>
      <w:tr w:rsidR="005932F6" w:rsidRPr="004C5248" w:rsidTr="005932F6">
        <w:trPr>
          <w:trHeight w:val="629"/>
        </w:trPr>
        <w:tc>
          <w:tcPr>
            <w:tcW w:w="709" w:type="dxa"/>
          </w:tcPr>
          <w:p w:rsidR="005932F6" w:rsidRPr="004C5248" w:rsidRDefault="005932F6" w:rsidP="005932F6">
            <w:pPr>
              <w:tabs>
                <w:tab w:val="left" w:pos="0"/>
                <w:tab w:val="left" w:pos="284"/>
                <w:tab w:val="left" w:pos="881"/>
              </w:tabs>
              <w:suppressAutoHyphens/>
              <w:autoSpaceDE w:val="0"/>
              <w:autoSpaceDN w:val="0"/>
              <w:adjustRightInd w:val="0"/>
              <w:jc w:val="center"/>
              <w:rPr>
                <w:szCs w:val="22"/>
              </w:rPr>
            </w:pPr>
            <w:r w:rsidRPr="004C5248">
              <w:rPr>
                <w:szCs w:val="22"/>
              </w:rPr>
              <w:t>11.</w:t>
            </w:r>
          </w:p>
        </w:tc>
        <w:tc>
          <w:tcPr>
            <w:tcW w:w="4820" w:type="dxa"/>
          </w:tcPr>
          <w:p w:rsidR="005932F6" w:rsidRPr="004C5248" w:rsidRDefault="005932F6" w:rsidP="005932F6">
            <w:r w:rsidRPr="004C5248">
              <w:t xml:space="preserve">Чистка поверхности твердого пола из мрамора, </w:t>
            </w:r>
            <w:proofErr w:type="spellStart"/>
            <w:r w:rsidRPr="004C5248">
              <w:t>керамогранита</w:t>
            </w:r>
            <w:proofErr w:type="spellEnd"/>
            <w:r w:rsidRPr="004C5248">
              <w:t xml:space="preserve"> и бутовой плитки с нанесением защитного слоя </w:t>
            </w:r>
          </w:p>
        </w:tc>
        <w:tc>
          <w:tcPr>
            <w:tcW w:w="4394" w:type="dxa"/>
          </w:tcPr>
          <w:p w:rsidR="005932F6" w:rsidRPr="004C5248" w:rsidRDefault="005932F6" w:rsidP="005932F6">
            <w:r w:rsidRPr="004C5248">
              <w:t>Металлизированная эмульсионная полироль «</w:t>
            </w:r>
            <w:proofErr w:type="spellStart"/>
            <w:r w:rsidRPr="004C5248">
              <w:t>PremierePiatinum</w:t>
            </w:r>
            <w:proofErr w:type="spellEnd"/>
            <w:r w:rsidRPr="004C5248">
              <w:t xml:space="preserve"> 25» (или аналог)</w:t>
            </w:r>
          </w:p>
        </w:tc>
      </w:tr>
    </w:tbl>
    <w:p w:rsidR="005932F6" w:rsidRPr="004C5248" w:rsidRDefault="005932F6" w:rsidP="005932F6">
      <w:pPr>
        <w:widowControl w:val="0"/>
        <w:tabs>
          <w:tab w:val="left" w:pos="426"/>
        </w:tabs>
        <w:autoSpaceDE w:val="0"/>
        <w:autoSpaceDN w:val="0"/>
        <w:adjustRightInd w:val="0"/>
        <w:ind w:firstLine="567"/>
        <w:jc w:val="both"/>
        <w:rPr>
          <w:rFonts w:eastAsia="Calibri"/>
          <w:i/>
          <w:szCs w:val="22"/>
        </w:rPr>
      </w:pPr>
      <w:r w:rsidRPr="004C5248">
        <w:rPr>
          <w:rFonts w:eastAsia="Calibri"/>
          <w:i/>
          <w:szCs w:val="22"/>
        </w:rPr>
        <w:t xml:space="preserve">*Наличие и расходование </w:t>
      </w:r>
      <w:proofErr w:type="spellStart"/>
      <w:r w:rsidRPr="004C5248">
        <w:rPr>
          <w:rFonts w:eastAsia="Calibri"/>
          <w:i/>
          <w:szCs w:val="22"/>
        </w:rPr>
        <w:t>дезраствора</w:t>
      </w:r>
      <w:proofErr w:type="spellEnd"/>
      <w:r w:rsidRPr="004C5248">
        <w:rPr>
          <w:rFonts w:eastAsia="Calibri"/>
          <w:i/>
          <w:szCs w:val="22"/>
        </w:rPr>
        <w:t xml:space="preserve">, указанного в п. 8 Таблицы </w:t>
      </w:r>
      <w:r>
        <w:rPr>
          <w:rFonts w:eastAsia="Calibri"/>
          <w:i/>
          <w:szCs w:val="22"/>
        </w:rPr>
        <w:t>8,</w:t>
      </w:r>
      <w:r w:rsidRPr="004C5248">
        <w:rPr>
          <w:rFonts w:eastAsia="Calibri"/>
          <w:i/>
          <w:szCs w:val="22"/>
        </w:rPr>
        <w:t xml:space="preserve"> </w:t>
      </w:r>
      <w:proofErr w:type="gramStart"/>
      <w:r w:rsidRPr="004C5248">
        <w:rPr>
          <w:rFonts w:eastAsia="Calibri"/>
          <w:i/>
          <w:szCs w:val="22"/>
        </w:rPr>
        <w:t>обеспечивается Исполнителем и регистрируется</w:t>
      </w:r>
      <w:proofErr w:type="gramEnd"/>
      <w:r w:rsidRPr="004C5248">
        <w:rPr>
          <w:rFonts w:eastAsia="Calibri"/>
          <w:i/>
          <w:szCs w:val="22"/>
        </w:rPr>
        <w:t xml:space="preserve"> в «Журнале учета получения и расходования дезинфицирующих средств и проведения дезинфекционных работ в профилактических целях на объекте», который предоставляется Заказчиком.</w:t>
      </w:r>
    </w:p>
    <w:p w:rsidR="005932F6" w:rsidRPr="004C5248" w:rsidRDefault="005932F6" w:rsidP="005932F6">
      <w:pPr>
        <w:ind w:firstLine="567"/>
        <w:jc w:val="both"/>
        <w:rPr>
          <w:i/>
          <w:szCs w:val="22"/>
        </w:rPr>
      </w:pPr>
      <w:proofErr w:type="gramStart"/>
      <w:r w:rsidRPr="004C5248">
        <w:rPr>
          <w:i/>
          <w:szCs w:val="22"/>
        </w:rPr>
        <w:t xml:space="preserve">Журнал учета получения и расходования дезинфицирующих средств и проведения дезинфекционных работ в профилактических целях на объекте заполняется Исполнителем с </w:t>
      </w:r>
      <w:r w:rsidRPr="006D6420">
        <w:rPr>
          <w:i/>
          <w:szCs w:val="22"/>
        </w:rPr>
        <w:t>предоставлением расходной накладной</w:t>
      </w:r>
      <w:r w:rsidRPr="004C5248">
        <w:rPr>
          <w:i/>
          <w:szCs w:val="22"/>
        </w:rPr>
        <w:t xml:space="preserve"> на используемое дезинфицирующее средство и расчета потребности в дезинфицирующих средствах на объекте, произведенным сотрудником Исполнителя, ответственным за проведение дезинфицирующих работ или по заявке Исполнителя центром госсанэпиднадзора или организацией, аккредитованной для этих целей.</w:t>
      </w:r>
      <w:proofErr w:type="gramEnd"/>
    </w:p>
    <w:p w:rsidR="005932F6" w:rsidRPr="004C5248" w:rsidRDefault="005932F6" w:rsidP="005932F6">
      <w:pPr>
        <w:widowControl w:val="0"/>
        <w:autoSpaceDE w:val="0"/>
        <w:autoSpaceDN w:val="0"/>
        <w:adjustRightInd w:val="0"/>
        <w:ind w:firstLine="567"/>
        <w:jc w:val="both"/>
        <w:rPr>
          <w:i/>
          <w:szCs w:val="22"/>
        </w:rPr>
      </w:pPr>
    </w:p>
    <w:p w:rsidR="005932F6" w:rsidRPr="004C5248" w:rsidRDefault="005932F6" w:rsidP="005932F6">
      <w:pPr>
        <w:widowControl w:val="0"/>
        <w:autoSpaceDE w:val="0"/>
        <w:autoSpaceDN w:val="0"/>
        <w:adjustRightInd w:val="0"/>
        <w:ind w:firstLine="567"/>
        <w:jc w:val="both"/>
        <w:rPr>
          <w:szCs w:val="22"/>
        </w:rPr>
      </w:pPr>
      <w:r w:rsidRPr="004C5248">
        <w:rPr>
          <w:szCs w:val="22"/>
        </w:rPr>
        <w:t>Средства для уборки поверхностей в помещениях Заказчика должны соответствовать следующим требованиям:</w:t>
      </w:r>
    </w:p>
    <w:p w:rsidR="005932F6" w:rsidRPr="004C5248" w:rsidRDefault="005932F6" w:rsidP="005932F6">
      <w:pPr>
        <w:tabs>
          <w:tab w:val="num" w:pos="284"/>
          <w:tab w:val="left" w:pos="878"/>
        </w:tabs>
        <w:ind w:firstLine="567"/>
        <w:jc w:val="both"/>
        <w:rPr>
          <w:szCs w:val="22"/>
        </w:rPr>
      </w:pPr>
      <w:r w:rsidRPr="004C5248">
        <w:rPr>
          <w:szCs w:val="22"/>
        </w:rPr>
        <w:t>- низкая токсичность (3-4 класс опасности) и безвредность для окружающей среды;</w:t>
      </w:r>
    </w:p>
    <w:p w:rsidR="005932F6" w:rsidRPr="004C5248" w:rsidRDefault="005932F6" w:rsidP="005932F6">
      <w:pPr>
        <w:tabs>
          <w:tab w:val="num" w:pos="284"/>
          <w:tab w:val="left" w:pos="878"/>
        </w:tabs>
        <w:ind w:firstLine="567"/>
        <w:jc w:val="both"/>
        <w:rPr>
          <w:szCs w:val="22"/>
        </w:rPr>
      </w:pPr>
      <w:r w:rsidRPr="004C5248">
        <w:rPr>
          <w:szCs w:val="22"/>
        </w:rPr>
        <w:t>- совместимость с различными видами материалов (средства не должны портить обрабатываемые поверхности);</w:t>
      </w:r>
    </w:p>
    <w:p w:rsidR="005932F6" w:rsidRPr="004C5248" w:rsidRDefault="005932F6" w:rsidP="005932F6">
      <w:pPr>
        <w:tabs>
          <w:tab w:val="num" w:pos="284"/>
          <w:tab w:val="left" w:pos="878"/>
        </w:tabs>
        <w:ind w:firstLine="567"/>
        <w:jc w:val="both"/>
        <w:rPr>
          <w:szCs w:val="22"/>
        </w:rPr>
      </w:pPr>
      <w:r w:rsidRPr="004C5248">
        <w:rPr>
          <w:szCs w:val="22"/>
        </w:rPr>
        <w:t>- средства должны быть неогнеопасными, простыми в обращении.</w:t>
      </w:r>
    </w:p>
    <w:p w:rsidR="005932F6" w:rsidRPr="004C5248" w:rsidRDefault="005932F6" w:rsidP="005932F6">
      <w:pPr>
        <w:ind w:firstLine="567"/>
        <w:jc w:val="both"/>
        <w:rPr>
          <w:szCs w:val="22"/>
        </w:rPr>
      </w:pPr>
      <w:r w:rsidRPr="004C5248">
        <w:rPr>
          <w:szCs w:val="22"/>
        </w:rPr>
        <w:t>Оборудование и ткани, применяемые для уборки различных видов помещений, должны иметь маркировку для каждого вида помещений.</w:t>
      </w:r>
    </w:p>
    <w:p w:rsidR="005932F6" w:rsidRPr="004C5248" w:rsidRDefault="005932F6" w:rsidP="005932F6">
      <w:pPr>
        <w:ind w:firstLine="567"/>
        <w:jc w:val="both"/>
        <w:rPr>
          <w:szCs w:val="22"/>
        </w:rPr>
      </w:pPr>
      <w:r w:rsidRPr="004C5248">
        <w:rPr>
          <w:szCs w:val="22"/>
        </w:rPr>
        <w:t xml:space="preserve">Уборочный инвентарь после использования следует промывать горячей водой с моющими и дезинфицирующими средствами. </w:t>
      </w:r>
    </w:p>
    <w:p w:rsidR="005932F6" w:rsidRPr="004C5248" w:rsidRDefault="005932F6" w:rsidP="005932F6">
      <w:pPr>
        <w:ind w:firstLine="567"/>
        <w:jc w:val="both"/>
        <w:rPr>
          <w:szCs w:val="22"/>
        </w:rPr>
      </w:pPr>
      <w:r w:rsidRPr="004C5248">
        <w:rPr>
          <w:szCs w:val="22"/>
        </w:rPr>
        <w:t xml:space="preserve">Уборочный инвентарь должен быть кодирован различными цветами, сигнальной маркировкой,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 </w:t>
      </w:r>
    </w:p>
    <w:p w:rsidR="005932F6" w:rsidRPr="004C5248" w:rsidRDefault="005932F6" w:rsidP="005932F6">
      <w:pPr>
        <w:ind w:firstLine="567"/>
        <w:jc w:val="both"/>
        <w:rPr>
          <w:szCs w:val="22"/>
        </w:rPr>
      </w:pPr>
      <w:r w:rsidRPr="004C5248">
        <w:rPr>
          <w:szCs w:val="22"/>
        </w:rPr>
        <w:t>В целях предотвращения травматизма людей на скользких поверхностях во время проведения влажной уборки в местах общего пользования должны устанавливаться специальные предупреждающие знаки.</w:t>
      </w:r>
    </w:p>
    <w:p w:rsidR="005932F6" w:rsidRPr="004C5248" w:rsidRDefault="005932F6" w:rsidP="005932F6">
      <w:pPr>
        <w:ind w:firstLine="567"/>
        <w:jc w:val="both"/>
        <w:rPr>
          <w:szCs w:val="22"/>
        </w:rPr>
      </w:pPr>
      <w:r w:rsidRPr="004C5248">
        <w:rPr>
          <w:szCs w:val="22"/>
        </w:rPr>
        <w:t xml:space="preserve">Исполнитель должен обеспечить по каждому адресу выполнения работ (оказания услуг)  необходимый 2 (двухнедельный) запас расходных материалов. </w:t>
      </w:r>
    </w:p>
    <w:p w:rsidR="005932F6" w:rsidRDefault="005932F6" w:rsidP="005932F6"/>
    <w:p w:rsidR="005932F6" w:rsidRPr="006D0DE2" w:rsidRDefault="005932F6" w:rsidP="005932F6"/>
    <w:p w:rsidR="005932F6" w:rsidRPr="00BD5849" w:rsidRDefault="005932F6" w:rsidP="005932F6">
      <w:pPr>
        <w:tabs>
          <w:tab w:val="left" w:pos="878"/>
        </w:tabs>
        <w:autoSpaceDE w:val="0"/>
        <w:autoSpaceDN w:val="0"/>
        <w:adjustRightInd w:val="0"/>
        <w:jc w:val="both"/>
        <w:rPr>
          <w:szCs w:val="22"/>
        </w:rPr>
      </w:pPr>
      <w:r>
        <w:rPr>
          <w:b/>
        </w:rPr>
        <w:t>1.</w:t>
      </w:r>
      <w:r w:rsidRPr="006D0DE2">
        <w:rPr>
          <w:b/>
        </w:rPr>
        <w:t xml:space="preserve">1.2. </w:t>
      </w:r>
      <w:r>
        <w:rPr>
          <w:b/>
        </w:rPr>
        <w:t>ВЫПОЛНЕНИЕ РАБОТ (ОКАЗАНИЕ УСЛУГ) ПО МОЙКЕ ОКОН</w:t>
      </w:r>
    </w:p>
    <w:p w:rsidR="005932F6" w:rsidRPr="006D0DE2" w:rsidRDefault="005932F6" w:rsidP="005932F6">
      <w:pPr>
        <w:jc w:val="both"/>
        <w:rPr>
          <w:b/>
        </w:rPr>
      </w:pPr>
    </w:p>
    <w:p w:rsidR="005932F6" w:rsidRDefault="005932F6" w:rsidP="005932F6">
      <w:pPr>
        <w:tabs>
          <w:tab w:val="left" w:pos="878"/>
        </w:tabs>
        <w:autoSpaceDE w:val="0"/>
        <w:autoSpaceDN w:val="0"/>
        <w:adjustRightInd w:val="0"/>
        <w:jc w:val="both"/>
        <w:rPr>
          <w:szCs w:val="22"/>
        </w:rPr>
      </w:pPr>
      <w:r>
        <w:rPr>
          <w:b/>
          <w:szCs w:val="22"/>
        </w:rPr>
        <w:t xml:space="preserve">1.1.2.1. </w:t>
      </w:r>
      <w:r w:rsidRPr="00BD5849">
        <w:rPr>
          <w:b/>
          <w:szCs w:val="22"/>
        </w:rPr>
        <w:t xml:space="preserve">В состав работ (услуг) </w:t>
      </w:r>
      <w:r w:rsidRPr="00BD5849">
        <w:rPr>
          <w:b/>
          <w:szCs w:val="22"/>
          <w:u w:val="single"/>
        </w:rPr>
        <w:t>по мойке окон</w:t>
      </w:r>
      <w:r w:rsidRPr="00BD5849">
        <w:rPr>
          <w:b/>
          <w:szCs w:val="22"/>
        </w:rPr>
        <w:t xml:space="preserve"> входит </w:t>
      </w:r>
      <w:r w:rsidRPr="00BD5849">
        <w:rPr>
          <w:szCs w:val="22"/>
        </w:rPr>
        <w:t xml:space="preserve">мойка оконных заполнений, протирка рам, </w:t>
      </w:r>
      <w:proofErr w:type="spellStart"/>
      <w:r w:rsidRPr="00BD5849">
        <w:rPr>
          <w:szCs w:val="22"/>
        </w:rPr>
        <w:t>межрамных</w:t>
      </w:r>
      <w:proofErr w:type="spellEnd"/>
      <w:r w:rsidRPr="00BD5849">
        <w:rPr>
          <w:szCs w:val="22"/>
        </w:rPr>
        <w:t xml:space="preserve"> пространств, подоконников, наружных и внутренних откосов, механизмов, наружных отливов, москитных сеток.</w:t>
      </w:r>
    </w:p>
    <w:p w:rsidR="005932F6" w:rsidRPr="006D0DE2" w:rsidRDefault="005932F6" w:rsidP="005932F6">
      <w:pPr>
        <w:tabs>
          <w:tab w:val="left" w:pos="878"/>
        </w:tabs>
        <w:autoSpaceDE w:val="0"/>
        <w:autoSpaceDN w:val="0"/>
        <w:adjustRightInd w:val="0"/>
        <w:jc w:val="both"/>
        <w:rPr>
          <w:szCs w:val="22"/>
        </w:rPr>
      </w:pPr>
    </w:p>
    <w:p w:rsidR="005932F6" w:rsidRPr="004C5248" w:rsidRDefault="005932F6" w:rsidP="005932F6">
      <w:pPr>
        <w:ind w:firstLine="567"/>
        <w:jc w:val="both"/>
        <w:rPr>
          <w:szCs w:val="22"/>
        </w:rPr>
      </w:pPr>
      <w:proofErr w:type="gramStart"/>
      <w:r w:rsidRPr="004C5248">
        <w:rPr>
          <w:szCs w:val="22"/>
        </w:rPr>
        <w:t xml:space="preserve">В результате выполнения работ (оказания услуг) по мойке окон оконные заполнения, рамы, </w:t>
      </w:r>
      <w:proofErr w:type="spellStart"/>
      <w:r w:rsidRPr="004C5248">
        <w:rPr>
          <w:szCs w:val="22"/>
        </w:rPr>
        <w:t>межрамные</w:t>
      </w:r>
      <w:proofErr w:type="spellEnd"/>
      <w:r w:rsidRPr="004C5248">
        <w:rPr>
          <w:szCs w:val="22"/>
        </w:rPr>
        <w:t xml:space="preserve"> пространства, подоконники, наружные и внутренние откосы, механизмы, наружные отливы должны быть очищены от загрязнений, в том числе от грязи, пыли, скотча, поролона, клея, бумаги, остатков утеплителя.</w:t>
      </w:r>
      <w:proofErr w:type="gramEnd"/>
      <w:r w:rsidRPr="004C5248">
        <w:rPr>
          <w:szCs w:val="22"/>
        </w:rPr>
        <w:t xml:space="preserve"> После выполнения работ (оказания услуг) не должно быть: скопления грязи и пыли на стекле и рамах, потеков, пятен, отпечатков пальцев, разводов грязи, высохших брызг и капель чистящего вещества, ореолов, разводов вокруг очищенных участков, мутности, остатков ворса протирочного материала. </w:t>
      </w:r>
    </w:p>
    <w:p w:rsidR="005932F6" w:rsidRPr="004C5248" w:rsidRDefault="005932F6" w:rsidP="005932F6">
      <w:pPr>
        <w:ind w:firstLine="567"/>
        <w:jc w:val="both"/>
        <w:rPr>
          <w:szCs w:val="22"/>
        </w:rPr>
      </w:pPr>
      <w:r w:rsidRPr="004C5248">
        <w:rPr>
          <w:szCs w:val="22"/>
        </w:rPr>
        <w:lastRenderedPageBreak/>
        <w:t>Исполнитель должен вывозить за свой счет отходы материалов, мусор, возникши</w:t>
      </w:r>
      <w:r>
        <w:rPr>
          <w:szCs w:val="22"/>
        </w:rPr>
        <w:t>е</w:t>
      </w:r>
      <w:r w:rsidRPr="004C5248">
        <w:rPr>
          <w:szCs w:val="22"/>
        </w:rPr>
        <w:t xml:space="preserve"> в результате выполнения работ (оказания услуг) по мойке окон. </w:t>
      </w:r>
    </w:p>
    <w:p w:rsidR="005932F6" w:rsidRPr="004C5248" w:rsidRDefault="005932F6" w:rsidP="005932F6">
      <w:pPr>
        <w:ind w:firstLine="567"/>
        <w:jc w:val="both"/>
        <w:rPr>
          <w:szCs w:val="22"/>
        </w:rPr>
      </w:pPr>
      <w:proofErr w:type="gramStart"/>
      <w:r w:rsidRPr="004C5248">
        <w:rPr>
          <w:szCs w:val="22"/>
        </w:rPr>
        <w:t>Работы (услуги) по мойке окон с привлечением альпинистов должны выполняться (оказываться) специалистами, достигшими 18 лет, прошедшими ежегодное медицинское обследование и допущенными к работе на высоте после обязательного обучения безопасным методам работ и имеющие удостоверение о допуске к работам на высоте установленной формы в соответствии с требованиями Правил по охране труда при работе на высоте, утвержденными приказом Минтруда России от 28.03.2014</w:t>
      </w:r>
      <w:proofErr w:type="gramEnd"/>
      <w:r w:rsidRPr="004C5248">
        <w:rPr>
          <w:szCs w:val="22"/>
        </w:rPr>
        <w:t xml:space="preserve"> № 155н и СНиП 12-03-2001. Копии удостоверений предоставляются Исполнителем Заказчику за 7 (семь) рабочих дней до начала выполнения (оказания) соответствующих работ (услуг).</w:t>
      </w:r>
    </w:p>
    <w:p w:rsidR="005932F6" w:rsidRPr="00783DAC" w:rsidRDefault="005932F6" w:rsidP="005932F6">
      <w:pPr>
        <w:tabs>
          <w:tab w:val="left" w:pos="2520"/>
        </w:tabs>
        <w:jc w:val="both"/>
        <w:outlineLvl w:val="1"/>
      </w:pPr>
    </w:p>
    <w:p w:rsidR="005932F6" w:rsidRPr="004C5248" w:rsidRDefault="005932F6" w:rsidP="005932F6">
      <w:pPr>
        <w:jc w:val="both"/>
        <w:rPr>
          <w:b/>
          <w:szCs w:val="22"/>
        </w:rPr>
      </w:pPr>
      <w:r w:rsidRPr="004C5248">
        <w:rPr>
          <w:b/>
          <w:szCs w:val="22"/>
        </w:rPr>
        <w:t>А. Адреса, условия, периодичность и сроки выполнения работ (оказания услуг) по мойке окон.</w:t>
      </w:r>
    </w:p>
    <w:p w:rsidR="005932F6" w:rsidRPr="004C5248" w:rsidRDefault="005932F6" w:rsidP="005932F6">
      <w:pPr>
        <w:jc w:val="both"/>
        <w:rPr>
          <w:szCs w:val="22"/>
        </w:rPr>
      </w:pPr>
      <w:r w:rsidRPr="004C5248">
        <w:rPr>
          <w:szCs w:val="22"/>
        </w:rPr>
        <w:t xml:space="preserve">Работы выполняются (услуги оказываются) в зданиях по адресам, указанным в Таблице </w:t>
      </w:r>
      <w:r>
        <w:rPr>
          <w:szCs w:val="22"/>
        </w:rPr>
        <w:t>9</w:t>
      </w:r>
      <w:r w:rsidRPr="004C5248">
        <w:rPr>
          <w:szCs w:val="22"/>
        </w:rPr>
        <w:t>:</w:t>
      </w:r>
    </w:p>
    <w:p w:rsidR="005932F6" w:rsidRDefault="005932F6" w:rsidP="005932F6">
      <w:pPr>
        <w:jc w:val="right"/>
        <w:rPr>
          <w:szCs w:val="22"/>
        </w:rPr>
      </w:pPr>
    </w:p>
    <w:p w:rsidR="005932F6" w:rsidRDefault="005932F6" w:rsidP="005932F6">
      <w:pPr>
        <w:jc w:val="right"/>
        <w:rPr>
          <w:szCs w:val="22"/>
        </w:rPr>
      </w:pPr>
    </w:p>
    <w:p w:rsidR="005932F6" w:rsidRPr="006F5B83" w:rsidRDefault="005932F6" w:rsidP="005932F6">
      <w:pPr>
        <w:jc w:val="right"/>
        <w:rPr>
          <w:szCs w:val="22"/>
        </w:rPr>
      </w:pPr>
      <w:r w:rsidRPr="006F5B83">
        <w:rPr>
          <w:szCs w:val="22"/>
        </w:rPr>
        <w:t>Таблица 9</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985"/>
        <w:gridCol w:w="1276"/>
        <w:gridCol w:w="1984"/>
        <w:gridCol w:w="2126"/>
        <w:gridCol w:w="1843"/>
      </w:tblGrid>
      <w:tr w:rsidR="005932F6" w:rsidRPr="004C5248" w:rsidTr="005932F6">
        <w:trPr>
          <w:trHeight w:val="1004"/>
        </w:trPr>
        <w:tc>
          <w:tcPr>
            <w:tcW w:w="567" w:type="dxa"/>
          </w:tcPr>
          <w:p w:rsidR="005932F6" w:rsidRPr="004C5248" w:rsidRDefault="005932F6" w:rsidP="005932F6">
            <w:pPr>
              <w:jc w:val="center"/>
              <w:rPr>
                <w:rFonts w:eastAsia="Calibri"/>
                <w:b/>
                <w:sz w:val="20"/>
                <w:szCs w:val="20"/>
                <w:lang w:eastAsia="en-US"/>
              </w:rPr>
            </w:pPr>
            <w:r w:rsidRPr="004C5248">
              <w:rPr>
                <w:rFonts w:eastAsia="Calibri"/>
                <w:b/>
                <w:sz w:val="20"/>
                <w:szCs w:val="20"/>
                <w:lang w:eastAsia="en-US"/>
              </w:rPr>
              <w:t xml:space="preserve">№ </w:t>
            </w:r>
            <w:proofErr w:type="gramStart"/>
            <w:r w:rsidRPr="004C5248">
              <w:rPr>
                <w:rFonts w:eastAsia="Calibri"/>
                <w:b/>
                <w:sz w:val="20"/>
                <w:szCs w:val="20"/>
                <w:lang w:eastAsia="en-US"/>
              </w:rPr>
              <w:t>п</w:t>
            </w:r>
            <w:proofErr w:type="gramEnd"/>
            <w:r w:rsidRPr="004C5248">
              <w:rPr>
                <w:rFonts w:eastAsia="Calibri"/>
                <w:b/>
                <w:sz w:val="20"/>
                <w:szCs w:val="20"/>
                <w:lang w:eastAsia="en-US"/>
              </w:rPr>
              <w:t>/п</w:t>
            </w:r>
          </w:p>
        </w:tc>
        <w:tc>
          <w:tcPr>
            <w:tcW w:w="1985" w:type="dxa"/>
          </w:tcPr>
          <w:p w:rsidR="005932F6" w:rsidRPr="004C5248" w:rsidRDefault="005932F6" w:rsidP="005932F6">
            <w:pPr>
              <w:jc w:val="center"/>
              <w:rPr>
                <w:rFonts w:eastAsia="Calibri"/>
                <w:b/>
                <w:sz w:val="20"/>
                <w:szCs w:val="20"/>
                <w:lang w:eastAsia="en-US"/>
              </w:rPr>
            </w:pPr>
            <w:r w:rsidRPr="004C5248">
              <w:rPr>
                <w:rFonts w:eastAsia="Calibri"/>
                <w:b/>
                <w:sz w:val="20"/>
                <w:szCs w:val="20"/>
                <w:lang w:eastAsia="en-US"/>
              </w:rPr>
              <w:t>Адрес выполнения работ (оказания услуг)</w:t>
            </w:r>
          </w:p>
        </w:tc>
        <w:tc>
          <w:tcPr>
            <w:tcW w:w="1276" w:type="dxa"/>
          </w:tcPr>
          <w:p w:rsidR="005932F6" w:rsidRPr="004C5248" w:rsidRDefault="005932F6" w:rsidP="005932F6">
            <w:pPr>
              <w:ind w:firstLine="34"/>
              <w:jc w:val="center"/>
              <w:rPr>
                <w:b/>
                <w:sz w:val="20"/>
                <w:szCs w:val="20"/>
              </w:rPr>
            </w:pPr>
            <w:r w:rsidRPr="004C5248">
              <w:rPr>
                <w:b/>
                <w:sz w:val="20"/>
                <w:szCs w:val="20"/>
              </w:rPr>
              <w:t xml:space="preserve">Общая площадь </w:t>
            </w:r>
            <w:proofErr w:type="gramStart"/>
            <w:r w:rsidRPr="004C5248">
              <w:rPr>
                <w:b/>
                <w:sz w:val="20"/>
                <w:szCs w:val="20"/>
              </w:rPr>
              <w:t>оконных</w:t>
            </w:r>
            <w:proofErr w:type="gramEnd"/>
          </w:p>
          <w:p w:rsidR="005932F6" w:rsidRPr="004C5248" w:rsidRDefault="005932F6" w:rsidP="005932F6">
            <w:pPr>
              <w:ind w:firstLine="34"/>
              <w:jc w:val="center"/>
              <w:rPr>
                <w:b/>
                <w:sz w:val="20"/>
                <w:szCs w:val="20"/>
              </w:rPr>
            </w:pPr>
            <w:r w:rsidRPr="004C5248">
              <w:rPr>
                <w:b/>
                <w:sz w:val="20"/>
                <w:szCs w:val="20"/>
              </w:rPr>
              <w:t>заполнений</w:t>
            </w:r>
          </w:p>
          <w:p w:rsidR="005932F6" w:rsidRPr="004C5248" w:rsidRDefault="005932F6" w:rsidP="005932F6">
            <w:pPr>
              <w:ind w:firstLine="34"/>
              <w:jc w:val="center"/>
              <w:rPr>
                <w:b/>
                <w:sz w:val="20"/>
                <w:szCs w:val="20"/>
              </w:rPr>
            </w:pPr>
            <w:r w:rsidRPr="004C5248">
              <w:rPr>
                <w:b/>
                <w:sz w:val="20"/>
                <w:szCs w:val="20"/>
              </w:rPr>
              <w:t>(кв. м.)</w:t>
            </w:r>
          </w:p>
        </w:tc>
        <w:tc>
          <w:tcPr>
            <w:tcW w:w="1984" w:type="dxa"/>
            <w:vAlign w:val="center"/>
          </w:tcPr>
          <w:p w:rsidR="005932F6" w:rsidRPr="004C5248" w:rsidRDefault="005932F6" w:rsidP="005932F6">
            <w:pPr>
              <w:tabs>
                <w:tab w:val="left" w:pos="0"/>
                <w:tab w:val="left" w:pos="284"/>
              </w:tabs>
              <w:jc w:val="center"/>
              <w:rPr>
                <w:b/>
                <w:sz w:val="20"/>
                <w:szCs w:val="20"/>
              </w:rPr>
            </w:pPr>
            <w:r w:rsidRPr="004C5248">
              <w:rPr>
                <w:b/>
                <w:sz w:val="20"/>
                <w:szCs w:val="20"/>
              </w:rPr>
              <w:t>Площадь оконных заполнений, которые моются с привлечением специалистов,</w:t>
            </w:r>
          </w:p>
          <w:p w:rsidR="005932F6" w:rsidRPr="004C5248" w:rsidRDefault="005932F6" w:rsidP="005932F6">
            <w:pPr>
              <w:tabs>
                <w:tab w:val="left" w:pos="0"/>
                <w:tab w:val="left" w:pos="284"/>
              </w:tabs>
              <w:jc w:val="center"/>
              <w:rPr>
                <w:b/>
                <w:sz w:val="20"/>
                <w:szCs w:val="20"/>
              </w:rPr>
            </w:pPr>
            <w:proofErr w:type="gramStart"/>
            <w:r w:rsidRPr="004C5248">
              <w:rPr>
                <w:b/>
                <w:sz w:val="20"/>
                <w:szCs w:val="20"/>
              </w:rPr>
              <w:t>имеющих</w:t>
            </w:r>
            <w:proofErr w:type="gramEnd"/>
            <w:r w:rsidRPr="004C5248">
              <w:rPr>
                <w:b/>
                <w:sz w:val="20"/>
                <w:szCs w:val="20"/>
              </w:rPr>
              <w:t xml:space="preserve"> </w:t>
            </w:r>
            <w:r w:rsidRPr="004C5248">
              <w:rPr>
                <w:b/>
                <w:bCs/>
                <w:sz w:val="20"/>
                <w:szCs w:val="20"/>
              </w:rPr>
              <w:t>удостоверение о допуске к работам на высоте</w:t>
            </w:r>
            <w:r w:rsidRPr="004C5248">
              <w:rPr>
                <w:b/>
                <w:sz w:val="20"/>
                <w:szCs w:val="20"/>
              </w:rPr>
              <w:t>,</w:t>
            </w:r>
          </w:p>
          <w:p w:rsidR="005932F6" w:rsidRPr="004C5248" w:rsidRDefault="005932F6" w:rsidP="005932F6">
            <w:pPr>
              <w:tabs>
                <w:tab w:val="left" w:pos="0"/>
                <w:tab w:val="left" w:pos="284"/>
              </w:tabs>
              <w:jc w:val="center"/>
              <w:rPr>
                <w:b/>
                <w:sz w:val="20"/>
                <w:szCs w:val="20"/>
              </w:rPr>
            </w:pPr>
            <w:r w:rsidRPr="004C5248">
              <w:rPr>
                <w:b/>
                <w:sz w:val="20"/>
                <w:szCs w:val="20"/>
              </w:rPr>
              <w:t>(кв. м.)</w:t>
            </w:r>
          </w:p>
        </w:tc>
        <w:tc>
          <w:tcPr>
            <w:tcW w:w="2126" w:type="dxa"/>
            <w:vAlign w:val="center"/>
          </w:tcPr>
          <w:p w:rsidR="005932F6" w:rsidRPr="004C5248" w:rsidRDefault="005932F6" w:rsidP="005932F6">
            <w:pPr>
              <w:tabs>
                <w:tab w:val="left" w:pos="0"/>
                <w:tab w:val="left" w:pos="284"/>
              </w:tabs>
              <w:jc w:val="center"/>
              <w:rPr>
                <w:b/>
                <w:sz w:val="20"/>
                <w:szCs w:val="20"/>
              </w:rPr>
            </w:pPr>
            <w:r w:rsidRPr="004C5248">
              <w:rPr>
                <w:b/>
                <w:sz w:val="20"/>
                <w:szCs w:val="20"/>
              </w:rPr>
              <w:t>Площадь оконных заполнений, которые моются без привлечения специалистов,</w:t>
            </w:r>
          </w:p>
          <w:p w:rsidR="005932F6" w:rsidRPr="004C5248" w:rsidRDefault="005932F6" w:rsidP="005932F6">
            <w:pPr>
              <w:tabs>
                <w:tab w:val="left" w:pos="0"/>
                <w:tab w:val="left" w:pos="284"/>
              </w:tabs>
              <w:jc w:val="center"/>
              <w:rPr>
                <w:b/>
                <w:sz w:val="20"/>
                <w:szCs w:val="20"/>
              </w:rPr>
            </w:pPr>
            <w:proofErr w:type="gramStart"/>
            <w:r w:rsidRPr="004C5248">
              <w:rPr>
                <w:b/>
                <w:sz w:val="20"/>
                <w:szCs w:val="20"/>
              </w:rPr>
              <w:t>имеющих</w:t>
            </w:r>
            <w:proofErr w:type="gramEnd"/>
            <w:r w:rsidRPr="004C5248">
              <w:rPr>
                <w:b/>
                <w:sz w:val="20"/>
                <w:szCs w:val="20"/>
              </w:rPr>
              <w:t xml:space="preserve"> </w:t>
            </w:r>
            <w:r w:rsidRPr="004C5248">
              <w:rPr>
                <w:b/>
                <w:bCs/>
                <w:sz w:val="20"/>
                <w:szCs w:val="20"/>
              </w:rPr>
              <w:t>удостоверение о допуске к работам на высоте</w:t>
            </w:r>
          </w:p>
          <w:p w:rsidR="005932F6" w:rsidRPr="004C5248" w:rsidRDefault="005932F6" w:rsidP="005932F6">
            <w:pPr>
              <w:tabs>
                <w:tab w:val="left" w:pos="0"/>
                <w:tab w:val="left" w:pos="284"/>
              </w:tabs>
              <w:jc w:val="center"/>
              <w:rPr>
                <w:b/>
                <w:sz w:val="20"/>
                <w:szCs w:val="20"/>
              </w:rPr>
            </w:pPr>
            <w:r w:rsidRPr="004C5248">
              <w:rPr>
                <w:b/>
                <w:sz w:val="20"/>
                <w:szCs w:val="20"/>
              </w:rPr>
              <w:t>(кв. м.)</w:t>
            </w:r>
          </w:p>
        </w:tc>
        <w:tc>
          <w:tcPr>
            <w:tcW w:w="1843" w:type="dxa"/>
          </w:tcPr>
          <w:p w:rsidR="005932F6" w:rsidRPr="004C5248" w:rsidRDefault="005932F6" w:rsidP="005932F6">
            <w:pPr>
              <w:jc w:val="center"/>
              <w:rPr>
                <w:rFonts w:eastAsia="Calibri"/>
                <w:b/>
                <w:sz w:val="20"/>
                <w:szCs w:val="20"/>
                <w:lang w:eastAsia="en-US"/>
              </w:rPr>
            </w:pPr>
            <w:r w:rsidRPr="004C5248">
              <w:rPr>
                <w:rFonts w:eastAsia="Calibri"/>
                <w:b/>
                <w:sz w:val="20"/>
                <w:szCs w:val="20"/>
                <w:lang w:eastAsia="en-US"/>
              </w:rPr>
              <w:t>Период выполнения работ (оказания услуг)</w:t>
            </w:r>
          </w:p>
        </w:tc>
      </w:tr>
      <w:tr w:rsidR="005932F6" w:rsidRPr="004C5248" w:rsidTr="005932F6">
        <w:trPr>
          <w:trHeight w:val="255"/>
        </w:trPr>
        <w:tc>
          <w:tcPr>
            <w:tcW w:w="567" w:type="dxa"/>
          </w:tcPr>
          <w:p w:rsidR="005932F6" w:rsidRPr="004C5248" w:rsidRDefault="005932F6" w:rsidP="005932F6">
            <w:pPr>
              <w:jc w:val="center"/>
              <w:rPr>
                <w:sz w:val="23"/>
                <w:szCs w:val="23"/>
                <w:lang w:eastAsia="en-US"/>
              </w:rPr>
            </w:pPr>
            <w:r w:rsidRPr="004C5248">
              <w:rPr>
                <w:sz w:val="23"/>
                <w:szCs w:val="23"/>
                <w:lang w:eastAsia="en-US"/>
              </w:rPr>
              <w:t>1.</w:t>
            </w:r>
          </w:p>
        </w:tc>
        <w:tc>
          <w:tcPr>
            <w:tcW w:w="1985" w:type="dxa"/>
          </w:tcPr>
          <w:p w:rsidR="005932F6" w:rsidRPr="004C5248" w:rsidRDefault="005932F6" w:rsidP="005932F6">
            <w:pPr>
              <w:ind w:firstLine="34"/>
              <w:rPr>
                <w:sz w:val="23"/>
                <w:szCs w:val="23"/>
              </w:rPr>
            </w:pPr>
            <w:r w:rsidRPr="004C5248">
              <w:rPr>
                <w:sz w:val="23"/>
                <w:szCs w:val="23"/>
              </w:rPr>
              <w:t xml:space="preserve">г. Москва, ул. </w:t>
            </w:r>
            <w:proofErr w:type="spellStart"/>
            <w:r w:rsidRPr="004C5248">
              <w:rPr>
                <w:sz w:val="23"/>
                <w:szCs w:val="23"/>
              </w:rPr>
              <w:t>Таллинская</w:t>
            </w:r>
            <w:proofErr w:type="spellEnd"/>
            <w:r w:rsidRPr="004C5248">
              <w:rPr>
                <w:sz w:val="23"/>
                <w:szCs w:val="23"/>
              </w:rPr>
              <w:t xml:space="preserve">, д.34 </w:t>
            </w:r>
          </w:p>
        </w:tc>
        <w:tc>
          <w:tcPr>
            <w:tcW w:w="1276" w:type="dxa"/>
            <w:tcBorders>
              <w:left w:val="single" w:sz="4" w:space="0" w:color="auto"/>
            </w:tcBorders>
          </w:tcPr>
          <w:p w:rsidR="005932F6" w:rsidRPr="004C5248" w:rsidRDefault="005932F6" w:rsidP="005932F6">
            <w:pPr>
              <w:ind w:firstLine="34"/>
              <w:jc w:val="center"/>
              <w:rPr>
                <w:sz w:val="23"/>
                <w:szCs w:val="23"/>
              </w:rPr>
            </w:pPr>
            <w:r w:rsidRPr="004C5248">
              <w:rPr>
                <w:sz w:val="23"/>
                <w:szCs w:val="23"/>
              </w:rPr>
              <w:t>2 793,24</w:t>
            </w:r>
          </w:p>
        </w:tc>
        <w:tc>
          <w:tcPr>
            <w:tcW w:w="1984" w:type="dxa"/>
          </w:tcPr>
          <w:p w:rsidR="005932F6" w:rsidRPr="004C5248" w:rsidRDefault="005932F6" w:rsidP="005932F6">
            <w:pPr>
              <w:ind w:firstLine="34"/>
              <w:jc w:val="center"/>
              <w:rPr>
                <w:sz w:val="23"/>
                <w:szCs w:val="23"/>
              </w:rPr>
            </w:pPr>
            <w:r w:rsidRPr="004C5248">
              <w:rPr>
                <w:sz w:val="23"/>
                <w:szCs w:val="23"/>
              </w:rPr>
              <w:t>1 949,7</w:t>
            </w:r>
          </w:p>
        </w:tc>
        <w:tc>
          <w:tcPr>
            <w:tcW w:w="2126" w:type="dxa"/>
            <w:tcBorders>
              <w:bottom w:val="single" w:sz="4" w:space="0" w:color="auto"/>
              <w:right w:val="single" w:sz="4" w:space="0" w:color="auto"/>
            </w:tcBorders>
          </w:tcPr>
          <w:p w:rsidR="005932F6" w:rsidRPr="004C5248" w:rsidRDefault="005932F6" w:rsidP="005932F6">
            <w:pPr>
              <w:ind w:firstLine="34"/>
              <w:jc w:val="center"/>
              <w:rPr>
                <w:sz w:val="23"/>
                <w:szCs w:val="23"/>
              </w:rPr>
            </w:pPr>
            <w:r w:rsidRPr="004C5248">
              <w:rPr>
                <w:sz w:val="23"/>
                <w:szCs w:val="23"/>
              </w:rPr>
              <w:t>843,54</w:t>
            </w:r>
          </w:p>
        </w:tc>
        <w:tc>
          <w:tcPr>
            <w:tcW w:w="1843" w:type="dxa"/>
            <w:tcBorders>
              <w:bottom w:val="single" w:sz="4" w:space="0" w:color="auto"/>
              <w:right w:val="single" w:sz="4" w:space="0" w:color="auto"/>
            </w:tcBorders>
            <w:vAlign w:val="center"/>
          </w:tcPr>
          <w:p w:rsidR="005932F6" w:rsidRPr="00F92D7C" w:rsidRDefault="005932F6" w:rsidP="005932F6">
            <w:pPr>
              <w:jc w:val="center"/>
              <w:rPr>
                <w:sz w:val="22"/>
                <w:szCs w:val="22"/>
              </w:rPr>
            </w:pPr>
            <w:r w:rsidRPr="00F92D7C">
              <w:rPr>
                <w:sz w:val="22"/>
                <w:szCs w:val="22"/>
              </w:rPr>
              <w:t>1 (один) раз в период с 01.08.2020 по 31.08.2020 включительно</w:t>
            </w:r>
          </w:p>
        </w:tc>
      </w:tr>
    </w:tbl>
    <w:p w:rsidR="005932F6" w:rsidRDefault="005932F6" w:rsidP="005932F6">
      <w:pPr>
        <w:autoSpaceDE w:val="0"/>
        <w:autoSpaceDN w:val="0"/>
        <w:adjustRightInd w:val="0"/>
        <w:ind w:firstLine="567"/>
        <w:jc w:val="both"/>
        <w:rPr>
          <w:rFonts w:eastAsia="Calibri"/>
          <w:szCs w:val="22"/>
        </w:rPr>
      </w:pPr>
    </w:p>
    <w:p w:rsidR="005932F6" w:rsidRPr="004C5248" w:rsidRDefault="005932F6" w:rsidP="005932F6">
      <w:pPr>
        <w:autoSpaceDE w:val="0"/>
        <w:autoSpaceDN w:val="0"/>
        <w:adjustRightInd w:val="0"/>
        <w:ind w:firstLine="567"/>
        <w:jc w:val="both"/>
        <w:rPr>
          <w:rFonts w:eastAsia="Calibri"/>
          <w:szCs w:val="22"/>
        </w:rPr>
      </w:pPr>
      <w:r w:rsidRPr="004C5248">
        <w:rPr>
          <w:rFonts w:eastAsia="Calibri"/>
          <w:szCs w:val="22"/>
        </w:rPr>
        <w:t xml:space="preserve">Качество работ (услуг) по мойке окон должно соответствовать ГОСТ </w:t>
      </w:r>
      <w:proofErr w:type="gramStart"/>
      <w:r w:rsidRPr="004C5248">
        <w:rPr>
          <w:rFonts w:eastAsia="Calibri"/>
          <w:szCs w:val="22"/>
        </w:rPr>
        <w:t>Р</w:t>
      </w:r>
      <w:proofErr w:type="gramEnd"/>
      <w:r w:rsidRPr="004C5248">
        <w:rPr>
          <w:rFonts w:eastAsia="Calibri"/>
          <w:szCs w:val="22"/>
        </w:rPr>
        <w:t xml:space="preserve"> 51870-2014. «Национальный стандарт Российской Федерации. Услуги профессиональной уборки - </w:t>
      </w:r>
      <w:proofErr w:type="spellStart"/>
      <w:r w:rsidRPr="004C5248">
        <w:rPr>
          <w:rFonts w:eastAsia="Calibri"/>
          <w:szCs w:val="22"/>
        </w:rPr>
        <w:t>клининговые</w:t>
      </w:r>
      <w:proofErr w:type="spellEnd"/>
      <w:r w:rsidRPr="004C5248">
        <w:rPr>
          <w:rFonts w:eastAsia="Calibri"/>
          <w:szCs w:val="22"/>
        </w:rPr>
        <w:t xml:space="preserve"> услуги. Общие технические условия».</w:t>
      </w:r>
    </w:p>
    <w:p w:rsidR="005932F6" w:rsidRDefault="005932F6" w:rsidP="005932F6">
      <w:pPr>
        <w:autoSpaceDE w:val="0"/>
        <w:autoSpaceDN w:val="0"/>
        <w:adjustRightInd w:val="0"/>
        <w:jc w:val="both"/>
        <w:rPr>
          <w:rFonts w:eastAsia="Calibri"/>
          <w:szCs w:val="22"/>
        </w:rPr>
      </w:pPr>
    </w:p>
    <w:p w:rsidR="005932F6" w:rsidRPr="004C5248" w:rsidRDefault="005932F6" w:rsidP="005932F6">
      <w:pPr>
        <w:autoSpaceDE w:val="0"/>
        <w:autoSpaceDN w:val="0"/>
        <w:adjustRightInd w:val="0"/>
        <w:ind w:firstLine="567"/>
        <w:jc w:val="both"/>
        <w:rPr>
          <w:rFonts w:eastAsia="Calibri"/>
          <w:szCs w:val="22"/>
        </w:rPr>
      </w:pPr>
      <w:r w:rsidRPr="004C5248">
        <w:rPr>
          <w:rFonts w:eastAsia="Calibri"/>
          <w:szCs w:val="22"/>
        </w:rPr>
        <w:t>В результате исполненных Исполнителем обязательств не должно быть: скопления грязи и пыли на стекле и рамах, потеков, пятен, отпечатков пальцев, разводов грязи, высохших брызг и капель чистящего вещества, ореолов, разводов вокруг очищенных участков, мутности, остатков ворса протирочного материала.</w:t>
      </w:r>
    </w:p>
    <w:p w:rsidR="005932F6" w:rsidRDefault="005932F6" w:rsidP="005932F6">
      <w:pPr>
        <w:rPr>
          <w:b/>
        </w:rPr>
      </w:pPr>
    </w:p>
    <w:p w:rsidR="005932F6" w:rsidRPr="00783DAC" w:rsidRDefault="005932F6" w:rsidP="005932F6">
      <w:pPr>
        <w:rPr>
          <w:b/>
        </w:rPr>
      </w:pPr>
    </w:p>
    <w:p w:rsidR="005932F6" w:rsidRPr="00783DAC" w:rsidRDefault="005932F6" w:rsidP="005932F6">
      <w:pPr>
        <w:jc w:val="both"/>
        <w:rPr>
          <w:b/>
        </w:rPr>
      </w:pPr>
      <w:r>
        <w:rPr>
          <w:b/>
        </w:rPr>
        <w:t>1.2</w:t>
      </w:r>
      <w:r w:rsidRPr="00783DAC">
        <w:rPr>
          <w:b/>
        </w:rPr>
        <w:t>. Р</w:t>
      </w:r>
      <w:r>
        <w:rPr>
          <w:b/>
        </w:rPr>
        <w:t>АБОТЫ (УСЛУГИ) ПО ОБСЛУЖИВАНИЮ ЗДАНИЙ ВКЛЮЧАЮТ</w:t>
      </w:r>
      <w:r w:rsidRPr="00783DAC">
        <w:rPr>
          <w:b/>
        </w:rPr>
        <w:t>:</w:t>
      </w:r>
    </w:p>
    <w:p w:rsidR="005932F6" w:rsidRPr="00783DAC" w:rsidRDefault="005932F6" w:rsidP="005932F6">
      <w:pPr>
        <w:jc w:val="both"/>
      </w:pPr>
      <w:r w:rsidRPr="00783DAC">
        <w:t>- погрузочно-разгрузочные и прочие подсобные работы (услуги);</w:t>
      </w:r>
    </w:p>
    <w:p w:rsidR="005932F6" w:rsidRPr="00783DAC" w:rsidRDefault="005932F6" w:rsidP="005932F6">
      <w:pPr>
        <w:jc w:val="both"/>
      </w:pPr>
      <w:r w:rsidRPr="00783DAC">
        <w:t>- обслуживание гардероб</w:t>
      </w:r>
      <w:r>
        <w:t>ов</w:t>
      </w:r>
      <w:r w:rsidRPr="00783DAC">
        <w:t xml:space="preserve"> и камер хранения вещей.</w:t>
      </w:r>
    </w:p>
    <w:p w:rsidR="005932F6" w:rsidRPr="00783DAC" w:rsidRDefault="005932F6" w:rsidP="005932F6">
      <w:pPr>
        <w:jc w:val="both"/>
      </w:pPr>
    </w:p>
    <w:p w:rsidR="005932F6" w:rsidRDefault="005932F6" w:rsidP="005932F6">
      <w:pPr>
        <w:jc w:val="both"/>
        <w:rPr>
          <w:b/>
        </w:rPr>
      </w:pPr>
      <w:r>
        <w:rPr>
          <w:b/>
        </w:rPr>
        <w:t>1.2</w:t>
      </w:r>
      <w:r w:rsidRPr="00783DAC">
        <w:rPr>
          <w:b/>
        </w:rPr>
        <w:t xml:space="preserve">.1. Выполнение (оказание) </w:t>
      </w:r>
      <w:r w:rsidRPr="00B46EF0">
        <w:rPr>
          <w:b/>
          <w:u w:val="single"/>
        </w:rPr>
        <w:t>погрузочно-разгрузочных и прочих подсобных</w:t>
      </w:r>
      <w:r w:rsidRPr="00783DAC">
        <w:rPr>
          <w:b/>
        </w:rPr>
        <w:t xml:space="preserve"> работ (услуг) осуществляется по адресам</w:t>
      </w:r>
      <w:r>
        <w:rPr>
          <w:b/>
        </w:rPr>
        <w:t xml:space="preserve"> </w:t>
      </w:r>
      <w:r w:rsidRPr="00AE2F08">
        <w:rPr>
          <w:b/>
        </w:rPr>
        <w:t>в течение всего срока исполнения обязательств по Договору</w:t>
      </w:r>
      <w:r w:rsidRPr="00783DAC">
        <w:rPr>
          <w:b/>
        </w:rPr>
        <w:t xml:space="preserve">: </w:t>
      </w:r>
    </w:p>
    <w:p w:rsidR="005932F6" w:rsidRDefault="005932F6" w:rsidP="005932F6">
      <w:pPr>
        <w:tabs>
          <w:tab w:val="num" w:pos="0"/>
          <w:tab w:val="left" w:pos="7660"/>
        </w:tabs>
        <w:autoSpaceDE w:val="0"/>
        <w:autoSpaceDN w:val="0"/>
        <w:adjustRightInd w:val="0"/>
        <w:spacing w:after="120"/>
        <w:jc w:val="right"/>
        <w:rPr>
          <w:szCs w:val="22"/>
        </w:rPr>
      </w:pPr>
      <w:r w:rsidRPr="00E45060">
        <w:rPr>
          <w:szCs w:val="22"/>
        </w:rPr>
        <w:t xml:space="preserve">Таблица </w:t>
      </w:r>
      <w:r>
        <w:rPr>
          <w:szCs w:val="22"/>
        </w:rPr>
        <w:t>10</w:t>
      </w:r>
    </w:p>
    <w:p w:rsidR="005932F6" w:rsidRPr="00783DAC" w:rsidRDefault="005932F6" w:rsidP="005932F6">
      <w:pPr>
        <w:jc w:val="both"/>
        <w:rPr>
          <w:b/>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57"/>
        <w:gridCol w:w="2987"/>
        <w:gridCol w:w="3544"/>
        <w:gridCol w:w="2693"/>
      </w:tblGrid>
      <w:tr w:rsidR="005932F6" w:rsidRPr="00E61EF8" w:rsidTr="005932F6">
        <w:trPr>
          <w:trHeight w:hRule="exact" w:val="1275"/>
        </w:trPr>
        <w:tc>
          <w:tcPr>
            <w:tcW w:w="557" w:type="dxa"/>
            <w:shd w:val="clear" w:color="auto" w:fill="FFFFFF"/>
          </w:tcPr>
          <w:p w:rsidR="005932F6" w:rsidRPr="00023572" w:rsidRDefault="005932F6" w:rsidP="005932F6">
            <w:pPr>
              <w:tabs>
                <w:tab w:val="num" w:pos="0"/>
                <w:tab w:val="left" w:pos="284"/>
              </w:tabs>
              <w:jc w:val="both"/>
              <w:rPr>
                <w:sz w:val="22"/>
                <w:szCs w:val="22"/>
              </w:rPr>
            </w:pPr>
            <w:r w:rsidRPr="00023572">
              <w:rPr>
                <w:b/>
                <w:bCs/>
                <w:sz w:val="22"/>
                <w:szCs w:val="22"/>
              </w:rPr>
              <w:lastRenderedPageBreak/>
              <w:t xml:space="preserve">№ </w:t>
            </w:r>
            <w:proofErr w:type="gramStart"/>
            <w:r w:rsidRPr="00023572">
              <w:rPr>
                <w:b/>
                <w:bCs/>
                <w:sz w:val="22"/>
                <w:szCs w:val="22"/>
              </w:rPr>
              <w:t>п</w:t>
            </w:r>
            <w:proofErr w:type="gramEnd"/>
            <w:r w:rsidRPr="00023572">
              <w:rPr>
                <w:b/>
                <w:bCs/>
                <w:sz w:val="22"/>
                <w:szCs w:val="22"/>
              </w:rPr>
              <w:t>/п</w:t>
            </w:r>
          </w:p>
        </w:tc>
        <w:tc>
          <w:tcPr>
            <w:tcW w:w="2987" w:type="dxa"/>
            <w:shd w:val="clear" w:color="auto" w:fill="FFFFFF"/>
          </w:tcPr>
          <w:p w:rsidR="005932F6" w:rsidRPr="00023572" w:rsidRDefault="005932F6" w:rsidP="005932F6">
            <w:pPr>
              <w:ind w:firstLine="34"/>
              <w:jc w:val="center"/>
              <w:rPr>
                <w:b/>
                <w:sz w:val="22"/>
                <w:szCs w:val="22"/>
              </w:rPr>
            </w:pPr>
            <w:r w:rsidRPr="00023572">
              <w:rPr>
                <w:b/>
                <w:sz w:val="22"/>
                <w:szCs w:val="22"/>
              </w:rPr>
              <w:t xml:space="preserve">Адрес выполнения работ </w:t>
            </w:r>
          </w:p>
          <w:p w:rsidR="005932F6" w:rsidRPr="00023572" w:rsidRDefault="005932F6" w:rsidP="005932F6">
            <w:pPr>
              <w:tabs>
                <w:tab w:val="num" w:pos="0"/>
                <w:tab w:val="left" w:pos="284"/>
              </w:tabs>
              <w:jc w:val="center"/>
              <w:rPr>
                <w:sz w:val="22"/>
                <w:szCs w:val="22"/>
              </w:rPr>
            </w:pPr>
            <w:r w:rsidRPr="00023572">
              <w:rPr>
                <w:b/>
                <w:sz w:val="22"/>
                <w:szCs w:val="22"/>
              </w:rPr>
              <w:t>(оказания услуг)</w:t>
            </w:r>
          </w:p>
        </w:tc>
        <w:tc>
          <w:tcPr>
            <w:tcW w:w="3544" w:type="dxa"/>
            <w:shd w:val="clear" w:color="auto" w:fill="FFFFFF"/>
          </w:tcPr>
          <w:p w:rsidR="005932F6" w:rsidRPr="00023572" w:rsidRDefault="005932F6" w:rsidP="005932F6">
            <w:pPr>
              <w:tabs>
                <w:tab w:val="num" w:pos="0"/>
                <w:tab w:val="left" w:pos="284"/>
              </w:tabs>
              <w:jc w:val="center"/>
              <w:rPr>
                <w:b/>
                <w:sz w:val="22"/>
                <w:szCs w:val="22"/>
              </w:rPr>
            </w:pPr>
            <w:r w:rsidRPr="00023572">
              <w:rPr>
                <w:b/>
                <w:sz w:val="22"/>
                <w:szCs w:val="22"/>
              </w:rPr>
              <w:t>График выполнения работ</w:t>
            </w:r>
          </w:p>
          <w:p w:rsidR="005932F6" w:rsidRPr="00023572" w:rsidRDefault="005932F6" w:rsidP="005932F6">
            <w:pPr>
              <w:tabs>
                <w:tab w:val="num" w:pos="0"/>
                <w:tab w:val="left" w:pos="284"/>
              </w:tabs>
              <w:jc w:val="center"/>
              <w:rPr>
                <w:sz w:val="22"/>
                <w:szCs w:val="22"/>
              </w:rPr>
            </w:pPr>
            <w:r w:rsidRPr="00023572">
              <w:rPr>
                <w:b/>
                <w:sz w:val="22"/>
                <w:szCs w:val="22"/>
              </w:rPr>
              <w:t>(оказания услуг) *</w:t>
            </w:r>
          </w:p>
        </w:tc>
        <w:tc>
          <w:tcPr>
            <w:tcW w:w="2693" w:type="dxa"/>
            <w:shd w:val="clear" w:color="auto" w:fill="FFFFFF"/>
          </w:tcPr>
          <w:p w:rsidR="005932F6" w:rsidRPr="00183EB3" w:rsidRDefault="005932F6" w:rsidP="005932F6">
            <w:pPr>
              <w:tabs>
                <w:tab w:val="num" w:pos="0"/>
                <w:tab w:val="left" w:pos="284"/>
              </w:tabs>
              <w:jc w:val="center"/>
              <w:rPr>
                <w:b/>
                <w:sz w:val="22"/>
                <w:szCs w:val="22"/>
              </w:rPr>
            </w:pPr>
            <w:r w:rsidRPr="00183EB3">
              <w:rPr>
                <w:b/>
                <w:sz w:val="22"/>
                <w:szCs w:val="22"/>
              </w:rPr>
              <w:t>Количество персонала по погрузочно-разгрузочным и прочим подсобным работам (услугам), не менее чел.</w:t>
            </w:r>
          </w:p>
        </w:tc>
      </w:tr>
      <w:tr w:rsidR="005932F6" w:rsidRPr="00E61EF8" w:rsidTr="005932F6">
        <w:trPr>
          <w:trHeight w:val="239"/>
        </w:trPr>
        <w:tc>
          <w:tcPr>
            <w:tcW w:w="557" w:type="dxa"/>
            <w:shd w:val="clear" w:color="auto" w:fill="FFFFFF"/>
          </w:tcPr>
          <w:p w:rsidR="005932F6" w:rsidRPr="004C5248" w:rsidRDefault="005932F6" w:rsidP="005932F6">
            <w:pPr>
              <w:widowControl w:val="0"/>
              <w:jc w:val="center"/>
            </w:pPr>
            <w:r w:rsidRPr="004C5248">
              <w:t>1.</w:t>
            </w:r>
          </w:p>
        </w:tc>
        <w:tc>
          <w:tcPr>
            <w:tcW w:w="2987" w:type="dxa"/>
            <w:shd w:val="clear" w:color="auto" w:fill="FFFFFF"/>
          </w:tcPr>
          <w:p w:rsidR="005932F6" w:rsidRDefault="005932F6" w:rsidP="005932F6">
            <w:pPr>
              <w:widowControl w:val="0"/>
              <w:ind w:right="244"/>
              <w:rPr>
                <w:bCs/>
              </w:rPr>
            </w:pPr>
            <w:r w:rsidRPr="004C5248">
              <w:rPr>
                <w:bCs/>
              </w:rPr>
              <w:t xml:space="preserve">г. Москва, </w:t>
            </w:r>
          </w:p>
          <w:p w:rsidR="005932F6" w:rsidRPr="004C5248" w:rsidRDefault="005932F6" w:rsidP="005932F6">
            <w:pPr>
              <w:widowControl w:val="0"/>
              <w:ind w:right="244"/>
            </w:pPr>
            <w:r w:rsidRPr="004C5248">
              <w:rPr>
                <w:bCs/>
              </w:rPr>
              <w:t xml:space="preserve">ул. </w:t>
            </w:r>
            <w:proofErr w:type="spellStart"/>
            <w:r w:rsidRPr="004C5248">
              <w:rPr>
                <w:bCs/>
              </w:rPr>
              <w:t>Таллинская</w:t>
            </w:r>
            <w:proofErr w:type="spellEnd"/>
            <w:r w:rsidRPr="004C5248">
              <w:rPr>
                <w:bCs/>
              </w:rPr>
              <w:t>, д.34</w:t>
            </w:r>
          </w:p>
        </w:tc>
        <w:tc>
          <w:tcPr>
            <w:tcW w:w="3544" w:type="dxa"/>
            <w:shd w:val="clear" w:color="auto" w:fill="FFFFFF"/>
            <w:vAlign w:val="center"/>
          </w:tcPr>
          <w:p w:rsidR="005932F6" w:rsidRPr="004C5248" w:rsidRDefault="005932F6" w:rsidP="005932F6">
            <w:pPr>
              <w:tabs>
                <w:tab w:val="num" w:pos="0"/>
                <w:tab w:val="left" w:pos="284"/>
              </w:tabs>
              <w:ind w:left="101" w:right="102"/>
            </w:pPr>
            <w:r w:rsidRPr="004C5248">
              <w:t xml:space="preserve">ежедневно, </w:t>
            </w:r>
            <w:r w:rsidRPr="004C5248">
              <w:rPr>
                <w:b/>
              </w:rPr>
              <w:t>не реже чем 6 (шесть) дней в неделю</w:t>
            </w:r>
            <w:r w:rsidRPr="004C5248">
              <w:t xml:space="preserve"> (понедельник, вторник, среда, четверг, пятница, суббота), </w:t>
            </w:r>
            <w:r w:rsidRPr="004C5248">
              <w:rPr>
                <w:b/>
              </w:rPr>
              <w:t>с 09:00 до 18:00,</w:t>
            </w:r>
            <w:r w:rsidRPr="004C5248">
              <w:t xml:space="preserve"> в течение всего срока исполнения обязательств по Договору </w:t>
            </w:r>
          </w:p>
        </w:tc>
        <w:tc>
          <w:tcPr>
            <w:tcW w:w="2693" w:type="dxa"/>
            <w:shd w:val="clear" w:color="auto" w:fill="FFFFFF"/>
            <w:vAlign w:val="center"/>
          </w:tcPr>
          <w:p w:rsidR="005932F6" w:rsidRPr="00183EB3" w:rsidRDefault="005932F6" w:rsidP="005932F6">
            <w:pPr>
              <w:tabs>
                <w:tab w:val="num" w:pos="0"/>
                <w:tab w:val="left" w:pos="284"/>
              </w:tabs>
              <w:ind w:left="101" w:right="102"/>
              <w:jc w:val="center"/>
              <w:rPr>
                <w:b/>
              </w:rPr>
            </w:pPr>
            <w:r w:rsidRPr="00183EB3">
              <w:rPr>
                <w:b/>
              </w:rPr>
              <w:t>4</w:t>
            </w:r>
          </w:p>
        </w:tc>
      </w:tr>
    </w:tbl>
    <w:p w:rsidR="005932F6" w:rsidRDefault="005932F6" w:rsidP="005932F6">
      <w:pPr>
        <w:jc w:val="both"/>
      </w:pPr>
    </w:p>
    <w:p w:rsidR="005932F6" w:rsidRPr="00783DAC" w:rsidRDefault="005932F6" w:rsidP="005932F6">
      <w:pPr>
        <w:jc w:val="both"/>
      </w:pPr>
      <w:r>
        <w:t>*</w:t>
      </w:r>
      <w:r w:rsidRPr="00783DAC">
        <w:t>По согласованию с Заказчиком возможна корректировка времени начала и окончания исполнения обязательств по каждому адресу выполнения работ (оказания услуг).</w:t>
      </w:r>
    </w:p>
    <w:p w:rsidR="005932F6" w:rsidRPr="00783DAC" w:rsidRDefault="005932F6" w:rsidP="005932F6">
      <w:pPr>
        <w:jc w:val="both"/>
      </w:pPr>
    </w:p>
    <w:p w:rsidR="005932F6" w:rsidRPr="00BD5849" w:rsidRDefault="005932F6" w:rsidP="005932F6">
      <w:pPr>
        <w:jc w:val="both"/>
        <w:rPr>
          <w:b/>
          <w:szCs w:val="22"/>
        </w:rPr>
      </w:pPr>
      <w:r w:rsidRPr="00BD5849">
        <w:rPr>
          <w:b/>
          <w:szCs w:val="22"/>
        </w:rPr>
        <w:t xml:space="preserve">А. </w:t>
      </w:r>
      <w:r w:rsidRPr="00BD5849">
        <w:rPr>
          <w:rFonts w:eastAsia="Calibri"/>
          <w:b/>
          <w:szCs w:val="22"/>
          <w:lang w:eastAsia="en-US"/>
        </w:rPr>
        <w:t xml:space="preserve">Перечень </w:t>
      </w:r>
      <w:r w:rsidRPr="00BD5849">
        <w:rPr>
          <w:rFonts w:eastAsia="Calibri"/>
          <w:b/>
          <w:szCs w:val="22"/>
          <w:u w:val="single"/>
          <w:lang w:eastAsia="en-US"/>
        </w:rPr>
        <w:t>погрузочно-разгрузочных и прочих подсобных</w:t>
      </w:r>
      <w:r w:rsidRPr="00BD5849">
        <w:rPr>
          <w:rFonts w:eastAsia="Calibri"/>
          <w:b/>
          <w:szCs w:val="22"/>
          <w:lang w:eastAsia="en-US"/>
        </w:rPr>
        <w:t xml:space="preserve"> работ (услуг):</w:t>
      </w:r>
    </w:p>
    <w:p w:rsidR="005932F6" w:rsidRPr="00BD5849" w:rsidRDefault="005932F6" w:rsidP="005932F6">
      <w:pPr>
        <w:jc w:val="both"/>
        <w:rPr>
          <w:szCs w:val="22"/>
        </w:rPr>
      </w:pPr>
      <w:r w:rsidRPr="00BD5849">
        <w:rPr>
          <w:szCs w:val="22"/>
        </w:rPr>
        <w:t>- Погрузка, разгрузка и переноска мебели, оргтехники, канцтоваров и другого имущества Заказчика внутри зданий и на территории, прилегающей к зданиям.</w:t>
      </w:r>
    </w:p>
    <w:p w:rsidR="005932F6" w:rsidRPr="00BD5849" w:rsidRDefault="005932F6" w:rsidP="005932F6">
      <w:pPr>
        <w:jc w:val="both"/>
        <w:rPr>
          <w:szCs w:val="22"/>
        </w:rPr>
      </w:pPr>
      <w:r w:rsidRPr="00BD5849">
        <w:rPr>
          <w:szCs w:val="22"/>
        </w:rPr>
        <w:t>- Подъем и спуск мебели, оргтехники, канцтоваров и другого имущества Заказчика по лестничным маршам на любые заданные Заказчиком этажи зданий (независимо от наличия лифтов).</w:t>
      </w:r>
    </w:p>
    <w:p w:rsidR="005932F6" w:rsidRPr="00BD5849" w:rsidRDefault="005932F6" w:rsidP="005932F6">
      <w:pPr>
        <w:jc w:val="both"/>
        <w:rPr>
          <w:szCs w:val="22"/>
        </w:rPr>
      </w:pPr>
      <w:r w:rsidRPr="00BD5849">
        <w:rPr>
          <w:szCs w:val="22"/>
        </w:rPr>
        <w:t>- Сборка и разборка мебели для переноски либо для транспортировки.</w:t>
      </w:r>
    </w:p>
    <w:p w:rsidR="005932F6" w:rsidRPr="00BD5849" w:rsidRDefault="005932F6" w:rsidP="005932F6">
      <w:pPr>
        <w:jc w:val="both"/>
        <w:rPr>
          <w:szCs w:val="22"/>
        </w:rPr>
      </w:pPr>
      <w:r w:rsidRPr="00BD5849">
        <w:rPr>
          <w:szCs w:val="22"/>
        </w:rPr>
        <w:t>- Упаковка имущества Заказчика перед транспортировкой (с использованием материалов для упаковки, предоставленных Заказчиком).</w:t>
      </w:r>
    </w:p>
    <w:p w:rsidR="005932F6" w:rsidRPr="00BD5849" w:rsidRDefault="005932F6" w:rsidP="005932F6">
      <w:pPr>
        <w:jc w:val="both"/>
        <w:rPr>
          <w:szCs w:val="22"/>
        </w:rPr>
      </w:pPr>
      <w:r w:rsidRPr="00BD5849">
        <w:rPr>
          <w:szCs w:val="22"/>
        </w:rPr>
        <w:t>- Подъем и спуск посуды при проведении конференций, семинаров (независимо от наличия лифтов).</w:t>
      </w:r>
    </w:p>
    <w:p w:rsidR="005932F6" w:rsidRPr="00BD5849" w:rsidRDefault="005932F6" w:rsidP="005932F6">
      <w:pPr>
        <w:jc w:val="both"/>
        <w:rPr>
          <w:szCs w:val="22"/>
        </w:rPr>
      </w:pPr>
      <w:r w:rsidRPr="00BD5849">
        <w:rPr>
          <w:szCs w:val="22"/>
        </w:rPr>
        <w:t>- Прием, разгрузка, складирование и разноска по кабинетам зданий воды в бутылях (по 18,9</w:t>
      </w:r>
      <w:r>
        <w:rPr>
          <w:szCs w:val="22"/>
        </w:rPr>
        <w:t xml:space="preserve"> </w:t>
      </w:r>
      <w:r w:rsidRPr="00BD5849">
        <w:rPr>
          <w:szCs w:val="22"/>
        </w:rPr>
        <w:t>л) (независимо от наличия лифтов).</w:t>
      </w:r>
    </w:p>
    <w:p w:rsidR="005932F6" w:rsidRPr="00BD5849" w:rsidRDefault="005932F6" w:rsidP="005932F6">
      <w:pPr>
        <w:jc w:val="both"/>
        <w:rPr>
          <w:szCs w:val="22"/>
        </w:rPr>
      </w:pPr>
      <w:r w:rsidRPr="00BD5849">
        <w:rPr>
          <w:szCs w:val="22"/>
        </w:rPr>
        <w:t>- Сбор, сортировка, упаковка, складирование макулатуры в отведенные помещения Заказчика.</w:t>
      </w:r>
    </w:p>
    <w:p w:rsidR="005932F6" w:rsidRPr="00783DAC" w:rsidRDefault="005932F6" w:rsidP="005932F6">
      <w:pPr>
        <w:jc w:val="both"/>
      </w:pPr>
    </w:p>
    <w:p w:rsidR="005932F6" w:rsidRPr="00BD5849" w:rsidRDefault="005932F6" w:rsidP="005932F6">
      <w:pPr>
        <w:tabs>
          <w:tab w:val="left" w:pos="142"/>
          <w:tab w:val="left" w:pos="284"/>
        </w:tabs>
        <w:autoSpaceDE w:val="0"/>
        <w:autoSpaceDN w:val="0"/>
        <w:adjustRightInd w:val="0"/>
        <w:contextualSpacing/>
        <w:jc w:val="both"/>
        <w:rPr>
          <w:rFonts w:eastAsia="Calibri"/>
          <w:b/>
          <w:szCs w:val="22"/>
        </w:rPr>
      </w:pPr>
      <w:r>
        <w:rPr>
          <w:b/>
        </w:rPr>
        <w:t>1.2</w:t>
      </w:r>
      <w:r w:rsidRPr="00783DAC">
        <w:rPr>
          <w:b/>
        </w:rPr>
        <w:t xml:space="preserve">.2. </w:t>
      </w:r>
      <w:r w:rsidRPr="00BD5849">
        <w:rPr>
          <w:rFonts w:eastAsia="Calibri"/>
          <w:b/>
          <w:szCs w:val="22"/>
        </w:rPr>
        <w:t xml:space="preserve">Работы (услуги) </w:t>
      </w:r>
      <w:r w:rsidRPr="00BD5849">
        <w:rPr>
          <w:rFonts w:eastAsia="Calibri"/>
          <w:b/>
          <w:szCs w:val="22"/>
          <w:u w:val="single"/>
        </w:rPr>
        <w:t>по обслуживанию гардеробов и камер хранения вещей</w:t>
      </w:r>
      <w:r w:rsidRPr="00BD5849">
        <w:rPr>
          <w:rFonts w:eastAsia="Calibri"/>
          <w:b/>
          <w:szCs w:val="22"/>
        </w:rPr>
        <w:t>.</w:t>
      </w:r>
    </w:p>
    <w:p w:rsidR="005932F6" w:rsidRPr="00783DAC" w:rsidRDefault="005932F6" w:rsidP="005932F6">
      <w:pPr>
        <w:jc w:val="both"/>
        <w:rPr>
          <w:b/>
        </w:rPr>
      </w:pPr>
    </w:p>
    <w:p w:rsidR="005932F6" w:rsidRPr="00E61EF8" w:rsidRDefault="005932F6" w:rsidP="005932F6">
      <w:pPr>
        <w:tabs>
          <w:tab w:val="num" w:pos="567"/>
          <w:tab w:val="left" w:pos="881"/>
        </w:tabs>
        <w:autoSpaceDE w:val="0"/>
        <w:autoSpaceDN w:val="0"/>
        <w:adjustRightInd w:val="0"/>
        <w:ind w:firstLine="567"/>
        <w:jc w:val="both"/>
        <w:rPr>
          <w:szCs w:val="22"/>
        </w:rPr>
      </w:pPr>
      <w:r w:rsidRPr="00C20ACC">
        <w:t xml:space="preserve">Выполнение работ (оказание услуг) по обслуживанию </w:t>
      </w:r>
      <w:r>
        <w:t>г</w:t>
      </w:r>
      <w:r w:rsidRPr="00783DAC">
        <w:t>ардеробо</w:t>
      </w:r>
      <w:r>
        <w:t>в</w:t>
      </w:r>
      <w:r w:rsidRPr="00783DAC">
        <w:t xml:space="preserve"> и камер хранения вещей </w:t>
      </w:r>
      <w:r w:rsidRPr="00C20ACC">
        <w:t>должно осуществляться</w:t>
      </w:r>
      <w:r w:rsidRPr="00783DAC">
        <w:t xml:space="preserve"> по </w:t>
      </w:r>
      <w:r w:rsidRPr="004C5248">
        <w:rPr>
          <w:szCs w:val="22"/>
        </w:rPr>
        <w:t>адресу:</w:t>
      </w:r>
      <w:r>
        <w:rPr>
          <w:szCs w:val="22"/>
        </w:rPr>
        <w:t xml:space="preserve">  </w:t>
      </w:r>
      <w:r w:rsidRPr="004C5248">
        <w:t>г.</w:t>
      </w:r>
      <w:r>
        <w:t xml:space="preserve"> Москва, ул. </w:t>
      </w:r>
      <w:proofErr w:type="spellStart"/>
      <w:r>
        <w:t>Таллинская</w:t>
      </w:r>
      <w:proofErr w:type="spellEnd"/>
      <w:r>
        <w:t>, д. 34.</w:t>
      </w:r>
    </w:p>
    <w:p w:rsidR="005932F6" w:rsidRDefault="005932F6" w:rsidP="005932F6">
      <w:pPr>
        <w:ind w:firstLine="567"/>
        <w:jc w:val="both"/>
      </w:pPr>
    </w:p>
    <w:p w:rsidR="005932F6" w:rsidRDefault="005932F6" w:rsidP="005932F6">
      <w:pPr>
        <w:ind w:firstLine="567"/>
        <w:jc w:val="right"/>
      </w:pPr>
      <w:r>
        <w:t>Таблица 11</w:t>
      </w:r>
    </w:p>
    <w:p w:rsidR="005932F6" w:rsidRDefault="005932F6" w:rsidP="005932F6">
      <w:pPr>
        <w:ind w:firstLine="567"/>
        <w:jc w:val="both"/>
      </w:pPr>
    </w:p>
    <w:tbl>
      <w:tblPr>
        <w:tblW w:w="950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19"/>
        <w:gridCol w:w="2253"/>
        <w:gridCol w:w="2904"/>
        <w:gridCol w:w="1980"/>
        <w:gridCol w:w="1847"/>
      </w:tblGrid>
      <w:tr w:rsidR="005932F6" w:rsidRPr="00E61EF8" w:rsidTr="005932F6">
        <w:trPr>
          <w:trHeight w:hRule="exact" w:val="1793"/>
        </w:trPr>
        <w:tc>
          <w:tcPr>
            <w:tcW w:w="519" w:type="dxa"/>
            <w:shd w:val="clear" w:color="auto" w:fill="FFFFFF"/>
          </w:tcPr>
          <w:p w:rsidR="005932F6" w:rsidRPr="004C5248" w:rsidRDefault="005932F6" w:rsidP="005932F6">
            <w:pPr>
              <w:tabs>
                <w:tab w:val="num" w:pos="0"/>
                <w:tab w:val="left" w:pos="284"/>
              </w:tabs>
              <w:jc w:val="both"/>
            </w:pPr>
            <w:r w:rsidRPr="004C5248">
              <w:rPr>
                <w:b/>
                <w:bCs/>
              </w:rPr>
              <w:t xml:space="preserve">№ </w:t>
            </w:r>
            <w:proofErr w:type="gramStart"/>
            <w:r w:rsidRPr="004C5248">
              <w:rPr>
                <w:b/>
                <w:bCs/>
              </w:rPr>
              <w:t>п</w:t>
            </w:r>
            <w:proofErr w:type="gramEnd"/>
            <w:r w:rsidRPr="004C5248">
              <w:rPr>
                <w:b/>
                <w:bCs/>
              </w:rPr>
              <w:t>/п</w:t>
            </w:r>
          </w:p>
        </w:tc>
        <w:tc>
          <w:tcPr>
            <w:tcW w:w="2253" w:type="dxa"/>
            <w:shd w:val="clear" w:color="auto" w:fill="FFFFFF"/>
          </w:tcPr>
          <w:p w:rsidR="005932F6" w:rsidRPr="0021594D" w:rsidRDefault="005932F6" w:rsidP="005932F6">
            <w:pPr>
              <w:ind w:firstLine="34"/>
              <w:jc w:val="center"/>
              <w:rPr>
                <w:b/>
                <w:sz w:val="22"/>
                <w:szCs w:val="22"/>
              </w:rPr>
            </w:pPr>
            <w:r w:rsidRPr="0021594D">
              <w:rPr>
                <w:b/>
                <w:sz w:val="22"/>
                <w:szCs w:val="22"/>
              </w:rPr>
              <w:t xml:space="preserve">Адрес выполнения работ </w:t>
            </w:r>
          </w:p>
          <w:p w:rsidR="005932F6" w:rsidRPr="0021594D" w:rsidRDefault="005932F6" w:rsidP="005932F6">
            <w:pPr>
              <w:tabs>
                <w:tab w:val="num" w:pos="0"/>
                <w:tab w:val="left" w:pos="284"/>
              </w:tabs>
              <w:jc w:val="center"/>
              <w:rPr>
                <w:sz w:val="22"/>
                <w:szCs w:val="22"/>
              </w:rPr>
            </w:pPr>
            <w:r w:rsidRPr="0021594D">
              <w:rPr>
                <w:b/>
                <w:sz w:val="22"/>
                <w:szCs w:val="22"/>
              </w:rPr>
              <w:t>(оказания услуг)</w:t>
            </w:r>
          </w:p>
        </w:tc>
        <w:tc>
          <w:tcPr>
            <w:tcW w:w="2904" w:type="dxa"/>
            <w:shd w:val="clear" w:color="auto" w:fill="FFFFFF"/>
          </w:tcPr>
          <w:p w:rsidR="005932F6" w:rsidRPr="0021594D" w:rsidRDefault="005932F6" w:rsidP="005932F6">
            <w:pPr>
              <w:tabs>
                <w:tab w:val="num" w:pos="0"/>
                <w:tab w:val="left" w:pos="284"/>
              </w:tabs>
              <w:jc w:val="center"/>
              <w:rPr>
                <w:sz w:val="22"/>
                <w:szCs w:val="22"/>
              </w:rPr>
            </w:pPr>
            <w:r w:rsidRPr="0021594D">
              <w:rPr>
                <w:b/>
                <w:sz w:val="22"/>
                <w:szCs w:val="22"/>
              </w:rPr>
              <w:t>График работы гардероба и камеры хранения вещей</w:t>
            </w:r>
          </w:p>
          <w:p w:rsidR="005932F6" w:rsidRPr="0021594D" w:rsidRDefault="005932F6" w:rsidP="005932F6">
            <w:pPr>
              <w:tabs>
                <w:tab w:val="num" w:pos="0"/>
                <w:tab w:val="left" w:pos="284"/>
              </w:tabs>
              <w:jc w:val="center"/>
              <w:rPr>
                <w:sz w:val="22"/>
                <w:szCs w:val="22"/>
              </w:rPr>
            </w:pPr>
          </w:p>
        </w:tc>
        <w:tc>
          <w:tcPr>
            <w:tcW w:w="1980" w:type="dxa"/>
            <w:shd w:val="clear" w:color="auto" w:fill="FFFFFF"/>
          </w:tcPr>
          <w:p w:rsidR="005932F6" w:rsidRPr="0021594D" w:rsidRDefault="005932F6" w:rsidP="005932F6">
            <w:pPr>
              <w:tabs>
                <w:tab w:val="num" w:pos="0"/>
                <w:tab w:val="left" w:pos="284"/>
              </w:tabs>
              <w:jc w:val="center"/>
              <w:rPr>
                <w:b/>
                <w:sz w:val="22"/>
                <w:szCs w:val="22"/>
              </w:rPr>
            </w:pPr>
            <w:r>
              <w:rPr>
                <w:b/>
                <w:sz w:val="22"/>
                <w:szCs w:val="22"/>
              </w:rPr>
              <w:t>Количество номерков в гардеробе/количество ячеек</w:t>
            </w:r>
          </w:p>
        </w:tc>
        <w:tc>
          <w:tcPr>
            <w:tcW w:w="1847" w:type="dxa"/>
            <w:shd w:val="clear" w:color="auto" w:fill="FFFFFF"/>
          </w:tcPr>
          <w:p w:rsidR="005932F6" w:rsidRPr="004C41D2" w:rsidRDefault="005932F6" w:rsidP="005932F6">
            <w:pPr>
              <w:tabs>
                <w:tab w:val="num" w:pos="0"/>
                <w:tab w:val="left" w:pos="284"/>
              </w:tabs>
              <w:jc w:val="center"/>
              <w:rPr>
                <w:b/>
                <w:sz w:val="22"/>
                <w:szCs w:val="22"/>
              </w:rPr>
            </w:pPr>
            <w:r w:rsidRPr="004C41D2">
              <w:rPr>
                <w:b/>
                <w:sz w:val="22"/>
                <w:szCs w:val="22"/>
              </w:rPr>
              <w:t xml:space="preserve">Количество персонала по обслуживанию гардероба и </w:t>
            </w:r>
          </w:p>
          <w:p w:rsidR="005932F6" w:rsidRPr="004C41D2" w:rsidRDefault="005932F6" w:rsidP="005932F6">
            <w:pPr>
              <w:tabs>
                <w:tab w:val="num" w:pos="0"/>
                <w:tab w:val="left" w:pos="284"/>
              </w:tabs>
              <w:jc w:val="center"/>
              <w:rPr>
                <w:sz w:val="22"/>
                <w:szCs w:val="22"/>
              </w:rPr>
            </w:pPr>
            <w:r w:rsidRPr="004C41D2">
              <w:rPr>
                <w:b/>
                <w:sz w:val="22"/>
                <w:szCs w:val="22"/>
              </w:rPr>
              <w:t>камеры хранения вещей, не менее</w:t>
            </w:r>
            <w:r w:rsidRPr="004C41D2">
              <w:rPr>
                <w:sz w:val="22"/>
                <w:szCs w:val="22"/>
              </w:rPr>
              <w:t xml:space="preserve"> </w:t>
            </w:r>
            <w:r w:rsidRPr="004C41D2">
              <w:rPr>
                <w:b/>
                <w:sz w:val="22"/>
                <w:szCs w:val="22"/>
              </w:rPr>
              <w:t xml:space="preserve"> чел.</w:t>
            </w:r>
          </w:p>
        </w:tc>
      </w:tr>
      <w:tr w:rsidR="005932F6" w:rsidRPr="00E61EF8" w:rsidTr="005932F6">
        <w:trPr>
          <w:trHeight w:val="236"/>
        </w:trPr>
        <w:tc>
          <w:tcPr>
            <w:tcW w:w="519" w:type="dxa"/>
            <w:shd w:val="clear" w:color="auto" w:fill="FFFFFF"/>
          </w:tcPr>
          <w:p w:rsidR="005932F6" w:rsidRPr="004C5248" w:rsidRDefault="005932F6" w:rsidP="005932F6">
            <w:pPr>
              <w:widowControl w:val="0"/>
              <w:jc w:val="center"/>
            </w:pPr>
            <w:r w:rsidRPr="004C5248">
              <w:t>1.</w:t>
            </w:r>
          </w:p>
        </w:tc>
        <w:tc>
          <w:tcPr>
            <w:tcW w:w="2253" w:type="dxa"/>
            <w:shd w:val="clear" w:color="auto" w:fill="FFFFFF"/>
          </w:tcPr>
          <w:p w:rsidR="005932F6" w:rsidRDefault="005932F6" w:rsidP="005932F6">
            <w:pPr>
              <w:widowControl w:val="0"/>
              <w:ind w:right="244"/>
              <w:rPr>
                <w:bCs/>
              </w:rPr>
            </w:pPr>
            <w:r w:rsidRPr="004C5248">
              <w:rPr>
                <w:bCs/>
              </w:rPr>
              <w:t xml:space="preserve">г. Москва, </w:t>
            </w:r>
          </w:p>
          <w:p w:rsidR="005932F6" w:rsidRPr="004C5248" w:rsidRDefault="005932F6" w:rsidP="005932F6">
            <w:pPr>
              <w:widowControl w:val="0"/>
              <w:ind w:right="244"/>
            </w:pPr>
            <w:r w:rsidRPr="004C5248">
              <w:rPr>
                <w:bCs/>
              </w:rPr>
              <w:t xml:space="preserve">ул. </w:t>
            </w:r>
            <w:proofErr w:type="spellStart"/>
            <w:r w:rsidRPr="004C5248">
              <w:rPr>
                <w:bCs/>
              </w:rPr>
              <w:t>Таллинская</w:t>
            </w:r>
            <w:proofErr w:type="spellEnd"/>
            <w:r w:rsidRPr="004C5248">
              <w:rPr>
                <w:bCs/>
              </w:rPr>
              <w:t>, д.34</w:t>
            </w:r>
          </w:p>
        </w:tc>
        <w:tc>
          <w:tcPr>
            <w:tcW w:w="2904" w:type="dxa"/>
            <w:shd w:val="clear" w:color="auto" w:fill="FFFFFF"/>
            <w:vAlign w:val="center"/>
          </w:tcPr>
          <w:p w:rsidR="005932F6" w:rsidRPr="004C5248" w:rsidRDefault="005932F6" w:rsidP="005932F6">
            <w:pPr>
              <w:tabs>
                <w:tab w:val="num" w:pos="567"/>
                <w:tab w:val="left" w:pos="881"/>
              </w:tabs>
              <w:autoSpaceDE w:val="0"/>
              <w:autoSpaceDN w:val="0"/>
              <w:adjustRightInd w:val="0"/>
              <w:jc w:val="both"/>
            </w:pPr>
            <w:r w:rsidRPr="004C5248">
              <w:t xml:space="preserve">ежедневно </w:t>
            </w:r>
            <w:r w:rsidRPr="004C5248">
              <w:rPr>
                <w:b/>
              </w:rPr>
              <w:t xml:space="preserve">6 (шесть) </w:t>
            </w:r>
            <w:r w:rsidRPr="004C5248">
              <w:t xml:space="preserve">дней в неделю (понедельник, вторник, среда, четверг, пятница, суббота) </w:t>
            </w:r>
            <w:r w:rsidRPr="004C5248">
              <w:rPr>
                <w:b/>
              </w:rPr>
              <w:t>с 8:00 до</w:t>
            </w:r>
            <w:r>
              <w:rPr>
                <w:b/>
              </w:rPr>
              <w:t xml:space="preserve"> 15.00 и с 15.00 до </w:t>
            </w:r>
            <w:r w:rsidRPr="004C5248">
              <w:rPr>
                <w:b/>
              </w:rPr>
              <w:t xml:space="preserve"> 20:00</w:t>
            </w:r>
            <w:r w:rsidRPr="004C5248">
              <w:t xml:space="preserve">, воскресенье и  </w:t>
            </w:r>
            <w:r>
              <w:t xml:space="preserve">праздничные дни – </w:t>
            </w:r>
            <w:r>
              <w:lastRenderedPageBreak/>
              <w:t>выходные дни.</w:t>
            </w:r>
          </w:p>
        </w:tc>
        <w:tc>
          <w:tcPr>
            <w:tcW w:w="1980" w:type="dxa"/>
            <w:shd w:val="clear" w:color="auto" w:fill="FFFFFF"/>
          </w:tcPr>
          <w:p w:rsidR="005932F6" w:rsidRDefault="005932F6" w:rsidP="005932F6">
            <w:pPr>
              <w:tabs>
                <w:tab w:val="num" w:pos="0"/>
                <w:tab w:val="left" w:pos="284"/>
              </w:tabs>
              <w:ind w:left="101" w:right="102"/>
              <w:jc w:val="center"/>
            </w:pPr>
            <w:r w:rsidRPr="004C5248">
              <w:rPr>
                <w:b/>
              </w:rPr>
              <w:lastRenderedPageBreak/>
              <w:t>1 400</w:t>
            </w:r>
            <w:r w:rsidRPr="004C5248">
              <w:t xml:space="preserve"> (одна тысяча четыреста) </w:t>
            </w:r>
            <w:r>
              <w:t>номерков/</w:t>
            </w:r>
            <w:r w:rsidRPr="004C5248">
              <w:t xml:space="preserve"> </w:t>
            </w:r>
            <w:r w:rsidRPr="004C5248">
              <w:rPr>
                <w:b/>
              </w:rPr>
              <w:t>400</w:t>
            </w:r>
            <w:r w:rsidRPr="004C5248">
              <w:t xml:space="preserve"> (ч</w:t>
            </w:r>
            <w:r>
              <w:t>етыреста) ячеек</w:t>
            </w:r>
          </w:p>
        </w:tc>
        <w:tc>
          <w:tcPr>
            <w:tcW w:w="1847" w:type="dxa"/>
            <w:shd w:val="clear" w:color="auto" w:fill="FFFFFF"/>
            <w:vAlign w:val="center"/>
          </w:tcPr>
          <w:p w:rsidR="005932F6" w:rsidRPr="004C41D2" w:rsidRDefault="005932F6" w:rsidP="005932F6">
            <w:pPr>
              <w:tabs>
                <w:tab w:val="num" w:pos="0"/>
                <w:tab w:val="left" w:pos="284"/>
              </w:tabs>
              <w:ind w:left="101" w:right="102"/>
              <w:jc w:val="center"/>
              <w:rPr>
                <w:b/>
              </w:rPr>
            </w:pPr>
            <w:r w:rsidRPr="004C41D2">
              <w:rPr>
                <w:b/>
              </w:rPr>
              <w:t>4</w:t>
            </w:r>
          </w:p>
        </w:tc>
      </w:tr>
    </w:tbl>
    <w:p w:rsidR="005932F6" w:rsidRPr="00783DAC" w:rsidRDefault="005932F6" w:rsidP="005932F6">
      <w:pPr>
        <w:ind w:firstLine="567"/>
        <w:jc w:val="both"/>
      </w:pPr>
    </w:p>
    <w:p w:rsidR="005932F6" w:rsidRPr="00BD5849" w:rsidRDefault="005932F6" w:rsidP="005932F6">
      <w:pPr>
        <w:ind w:firstLine="567"/>
        <w:jc w:val="both"/>
        <w:rPr>
          <w:rFonts w:eastAsia="Calibri"/>
          <w:lang w:eastAsia="en-US"/>
        </w:rPr>
      </w:pPr>
      <w:r w:rsidRPr="00BD5849">
        <w:rPr>
          <w:rFonts w:eastAsia="Calibri"/>
          <w:lang w:eastAsia="en-US"/>
        </w:rPr>
        <w:t xml:space="preserve">Заказчик вправе вызывать представителей Исполнителя в выходные и праздничные дни для дополнительного обслуживания гардеробов и камер хранения сверх установленного графика, но не более </w:t>
      </w:r>
      <w:r w:rsidRPr="00BD5849">
        <w:rPr>
          <w:rFonts w:eastAsia="Calibri"/>
          <w:b/>
          <w:lang w:eastAsia="en-US"/>
        </w:rPr>
        <w:t>20 (двадцати)</w:t>
      </w:r>
      <w:r w:rsidRPr="00BD5849">
        <w:rPr>
          <w:rFonts w:eastAsia="Calibri"/>
          <w:lang w:eastAsia="en-US"/>
        </w:rPr>
        <w:t xml:space="preserve"> раз за период действия  Договора.</w:t>
      </w:r>
    </w:p>
    <w:p w:rsidR="005932F6" w:rsidRPr="00BD5849" w:rsidRDefault="005932F6" w:rsidP="005932F6">
      <w:pPr>
        <w:tabs>
          <w:tab w:val="left" w:pos="142"/>
          <w:tab w:val="left" w:pos="284"/>
        </w:tabs>
        <w:autoSpaceDE w:val="0"/>
        <w:autoSpaceDN w:val="0"/>
        <w:adjustRightInd w:val="0"/>
        <w:ind w:firstLine="567"/>
        <w:contextualSpacing/>
        <w:jc w:val="both"/>
        <w:rPr>
          <w:rFonts w:eastAsia="Calibri"/>
          <w:szCs w:val="22"/>
          <w:lang w:eastAsia="en-US"/>
        </w:rPr>
      </w:pPr>
      <w:r w:rsidRPr="00BD5849">
        <w:rPr>
          <w:rFonts w:eastAsia="Calibri"/>
          <w:szCs w:val="22"/>
          <w:lang w:eastAsia="en-US"/>
        </w:rPr>
        <w:t>По требованию Заказчика возможно изменение режима работы, корректировка времени начала и окончания выполнения работ (оказания услуг) по обслуживанию гардеробов и камер хранения вещей.</w:t>
      </w:r>
    </w:p>
    <w:p w:rsidR="005932F6" w:rsidRPr="00783DAC" w:rsidRDefault="005932F6" w:rsidP="005932F6">
      <w:pPr>
        <w:jc w:val="both"/>
      </w:pPr>
    </w:p>
    <w:p w:rsidR="005932F6" w:rsidRPr="004C5248" w:rsidRDefault="005932F6" w:rsidP="005932F6">
      <w:pPr>
        <w:jc w:val="both"/>
        <w:rPr>
          <w:b/>
          <w:szCs w:val="22"/>
        </w:rPr>
      </w:pPr>
      <w:r w:rsidRPr="004C5248">
        <w:rPr>
          <w:b/>
          <w:szCs w:val="22"/>
        </w:rPr>
        <w:t>А. При выполнении работ (оказании услуг) по обслуживанию гардеробов и камер хранения вещей Исполнитель обязуется:</w:t>
      </w:r>
    </w:p>
    <w:p w:rsidR="005932F6" w:rsidRPr="004C5248" w:rsidRDefault="005932F6" w:rsidP="005932F6">
      <w:pPr>
        <w:ind w:firstLine="709"/>
        <w:jc w:val="both"/>
        <w:rPr>
          <w:szCs w:val="22"/>
        </w:rPr>
      </w:pPr>
      <w:r w:rsidRPr="004C5248">
        <w:rPr>
          <w:szCs w:val="22"/>
        </w:rPr>
        <w:t>- Обеспечить  прием и хранение в гардеробе предметов верхней одежды, головных уборов (под отдельный жетон на каждый предмет одежды). На один жетон принимается одежда только одного лица. Принятие на хранение обуви, портфелей, сумок и т.п. допускается в камере хранения после выдачи соответствующих номерных жетонов.</w:t>
      </w:r>
    </w:p>
    <w:p w:rsidR="005932F6" w:rsidRPr="004C5248" w:rsidRDefault="005932F6" w:rsidP="005932F6">
      <w:pPr>
        <w:ind w:firstLine="709"/>
        <w:jc w:val="both"/>
        <w:rPr>
          <w:szCs w:val="22"/>
        </w:rPr>
      </w:pPr>
      <w:r w:rsidRPr="004C5248">
        <w:rPr>
          <w:szCs w:val="22"/>
        </w:rPr>
        <w:t xml:space="preserve">- Выдавать вещи, находящиеся на </w:t>
      </w:r>
      <w:proofErr w:type="gramStart"/>
      <w:r w:rsidRPr="004C5248">
        <w:rPr>
          <w:szCs w:val="22"/>
        </w:rPr>
        <w:t>хранении</w:t>
      </w:r>
      <w:proofErr w:type="gramEnd"/>
      <w:r w:rsidRPr="004C5248">
        <w:rPr>
          <w:szCs w:val="22"/>
        </w:rPr>
        <w:t>, ‒ только по предъявлению посетителем номерного жетона установленного для данного гардероба образца.</w:t>
      </w:r>
    </w:p>
    <w:p w:rsidR="005932F6" w:rsidRPr="004C5248" w:rsidRDefault="005932F6" w:rsidP="005932F6">
      <w:pPr>
        <w:ind w:firstLine="709"/>
        <w:jc w:val="both"/>
        <w:rPr>
          <w:szCs w:val="22"/>
        </w:rPr>
      </w:pPr>
      <w:r w:rsidRPr="004C5248">
        <w:rPr>
          <w:szCs w:val="22"/>
        </w:rPr>
        <w:t>- Отвечать за сохранность вещей сданных в гардероб и камеру хранения.</w:t>
      </w:r>
    </w:p>
    <w:p w:rsidR="005932F6" w:rsidRPr="004C5248" w:rsidRDefault="005932F6" w:rsidP="005932F6">
      <w:pPr>
        <w:ind w:firstLine="709"/>
        <w:jc w:val="both"/>
        <w:rPr>
          <w:szCs w:val="22"/>
        </w:rPr>
      </w:pPr>
      <w:r w:rsidRPr="004C5248">
        <w:rPr>
          <w:szCs w:val="22"/>
        </w:rPr>
        <w:t>- Не допускать хранение в гардеробе постороннего имущества.</w:t>
      </w:r>
    </w:p>
    <w:p w:rsidR="005932F6" w:rsidRPr="004C5248" w:rsidRDefault="005932F6" w:rsidP="005932F6">
      <w:pPr>
        <w:ind w:firstLine="709"/>
        <w:jc w:val="both"/>
        <w:rPr>
          <w:szCs w:val="22"/>
        </w:rPr>
      </w:pPr>
      <w:r w:rsidRPr="004C5248">
        <w:rPr>
          <w:szCs w:val="22"/>
        </w:rPr>
        <w:t>- На видном месте для посетителей иметь распорядок работы гардероба, а также необходимые объявления.</w:t>
      </w:r>
    </w:p>
    <w:p w:rsidR="005932F6" w:rsidRPr="004C5248" w:rsidRDefault="005932F6" w:rsidP="005932F6">
      <w:pPr>
        <w:tabs>
          <w:tab w:val="num" w:pos="567"/>
          <w:tab w:val="left" w:pos="881"/>
        </w:tabs>
        <w:autoSpaceDE w:val="0"/>
        <w:autoSpaceDN w:val="0"/>
        <w:adjustRightInd w:val="0"/>
        <w:jc w:val="both"/>
        <w:rPr>
          <w:szCs w:val="22"/>
        </w:rPr>
      </w:pPr>
    </w:p>
    <w:p w:rsidR="005932F6" w:rsidRPr="004C5248" w:rsidRDefault="005932F6" w:rsidP="005932F6">
      <w:pPr>
        <w:tabs>
          <w:tab w:val="num" w:pos="567"/>
          <w:tab w:val="left" w:pos="881"/>
        </w:tabs>
        <w:autoSpaceDE w:val="0"/>
        <w:autoSpaceDN w:val="0"/>
        <w:adjustRightInd w:val="0"/>
        <w:jc w:val="both"/>
        <w:rPr>
          <w:b/>
          <w:szCs w:val="22"/>
        </w:rPr>
      </w:pPr>
      <w:r w:rsidRPr="004C5248">
        <w:rPr>
          <w:b/>
          <w:szCs w:val="22"/>
        </w:rPr>
        <w:t>Б. Ответственность Исполнителя при выполнении работ (оказании услуг) по обслуживанию гардеробов и камер хранения вещей.</w:t>
      </w:r>
    </w:p>
    <w:p w:rsidR="005932F6" w:rsidRPr="004C5248" w:rsidRDefault="005932F6" w:rsidP="005932F6">
      <w:pPr>
        <w:ind w:firstLine="709"/>
        <w:jc w:val="both"/>
        <w:rPr>
          <w:szCs w:val="22"/>
        </w:rPr>
      </w:pPr>
      <w:r w:rsidRPr="004C5248">
        <w:rPr>
          <w:szCs w:val="22"/>
        </w:rPr>
        <w:t>Исполнитель несет ответственность за сохранность вещей, сданных в гардероб и камеру хранения, и несет ответственность за утрату или порчу таких вещей.</w:t>
      </w:r>
    </w:p>
    <w:p w:rsidR="005932F6" w:rsidRPr="004C5248" w:rsidRDefault="005932F6" w:rsidP="005932F6">
      <w:pPr>
        <w:ind w:firstLine="709"/>
        <w:jc w:val="both"/>
        <w:rPr>
          <w:szCs w:val="22"/>
        </w:rPr>
      </w:pPr>
      <w:r w:rsidRPr="004C5248">
        <w:rPr>
          <w:szCs w:val="22"/>
        </w:rPr>
        <w:t>Пропажа вещей из гардероба или из камеры хранения фиксируется с участием: представителей Исполнителя, представителей Заказчика, владельца утерянной вещи и оформляется соответствующим актом с указанием паспортных данных владельца, описанием и указанием стоимости вещи (со слов владельца).</w:t>
      </w:r>
    </w:p>
    <w:p w:rsidR="005932F6" w:rsidRPr="004C5248" w:rsidRDefault="005932F6" w:rsidP="005932F6">
      <w:pPr>
        <w:ind w:firstLine="709"/>
        <w:jc w:val="both"/>
        <w:rPr>
          <w:szCs w:val="22"/>
        </w:rPr>
      </w:pPr>
      <w:r w:rsidRPr="004C5248">
        <w:rPr>
          <w:szCs w:val="22"/>
        </w:rPr>
        <w:t>Потеря номерного жетона, под который сдана вещь в гардероб, оформляется двусторонним актом (представитель Заказчика и гардеробщик Исполнителя) в присутствии владельца вещи. При утере номерного жетона выдача вещей при отсутствии паспорта производится по окончании выдачи хранящихся в гардеробе вещей. Исполнитель возмещает владельцу стоимость утраченных по вине гардеробщиков вещей в установленном законом порядке.</w:t>
      </w:r>
    </w:p>
    <w:p w:rsidR="005932F6" w:rsidRPr="004C5248" w:rsidRDefault="005932F6" w:rsidP="005932F6">
      <w:pPr>
        <w:tabs>
          <w:tab w:val="num" w:pos="567"/>
          <w:tab w:val="left" w:pos="881"/>
        </w:tabs>
        <w:autoSpaceDE w:val="0"/>
        <w:autoSpaceDN w:val="0"/>
        <w:adjustRightInd w:val="0"/>
        <w:ind w:firstLine="709"/>
        <w:jc w:val="both"/>
        <w:rPr>
          <w:szCs w:val="22"/>
        </w:rPr>
      </w:pPr>
      <w:r w:rsidRPr="004C5248">
        <w:rPr>
          <w:szCs w:val="22"/>
        </w:rPr>
        <w:t>Исполнитель не должен принимать на хранение и не несет ответственность за сохранность документов, денег и других ценных вещей, оставленных в сданной на хранение одежде,</w:t>
      </w:r>
      <w:r w:rsidRPr="004C5248">
        <w:rPr>
          <w:rFonts w:eastAsia="Calibri"/>
          <w:szCs w:val="22"/>
        </w:rPr>
        <w:t xml:space="preserve"> в портфелях, кейсах, сумках и других сданных на хранение вещей</w:t>
      </w:r>
      <w:r w:rsidRPr="004C5248">
        <w:rPr>
          <w:szCs w:val="22"/>
        </w:rPr>
        <w:t>.</w:t>
      </w:r>
    </w:p>
    <w:p w:rsidR="005932F6" w:rsidRPr="004C5248" w:rsidRDefault="005932F6" w:rsidP="005932F6">
      <w:pPr>
        <w:tabs>
          <w:tab w:val="num" w:pos="567"/>
          <w:tab w:val="left" w:pos="881"/>
        </w:tabs>
        <w:autoSpaceDE w:val="0"/>
        <w:autoSpaceDN w:val="0"/>
        <w:adjustRightInd w:val="0"/>
        <w:jc w:val="both"/>
        <w:rPr>
          <w:szCs w:val="22"/>
        </w:rPr>
      </w:pPr>
    </w:p>
    <w:p w:rsidR="005932F6" w:rsidRPr="004C5248" w:rsidRDefault="005932F6" w:rsidP="005932F6">
      <w:pPr>
        <w:tabs>
          <w:tab w:val="num" w:pos="972"/>
          <w:tab w:val="num" w:pos="1860"/>
        </w:tabs>
        <w:jc w:val="both"/>
        <w:rPr>
          <w:b/>
        </w:rPr>
      </w:pPr>
      <w:r w:rsidRPr="004C5248">
        <w:rPr>
          <w:b/>
        </w:rPr>
        <w:t>В. Сроки выполнения работ (оказания услуг) по обслуживанию гардеробов и камер хранения:</w:t>
      </w:r>
    </w:p>
    <w:p w:rsidR="005932F6" w:rsidRPr="004C5248" w:rsidRDefault="005932F6" w:rsidP="005932F6">
      <w:pPr>
        <w:tabs>
          <w:tab w:val="num" w:pos="180"/>
        </w:tabs>
        <w:spacing w:before="120"/>
        <w:jc w:val="both"/>
        <w:rPr>
          <w:b/>
        </w:rPr>
      </w:pPr>
      <w:r w:rsidRPr="004C5248">
        <w:rPr>
          <w:b/>
        </w:rPr>
        <w:t>по адресу:</w:t>
      </w:r>
    </w:p>
    <w:p w:rsidR="005932F6" w:rsidRPr="004C5248" w:rsidRDefault="005932F6" w:rsidP="005932F6">
      <w:pPr>
        <w:tabs>
          <w:tab w:val="left" w:pos="284"/>
        </w:tabs>
        <w:suppressAutoHyphens/>
        <w:jc w:val="both"/>
        <w:rPr>
          <w:rFonts w:eastAsia="Calibri"/>
          <w:b/>
        </w:rPr>
      </w:pPr>
      <w:r w:rsidRPr="004C5248">
        <w:rPr>
          <w:rFonts w:eastAsia="Calibri"/>
          <w:b/>
        </w:rPr>
        <w:t xml:space="preserve">г. Москва, ул. </w:t>
      </w:r>
      <w:proofErr w:type="spellStart"/>
      <w:r w:rsidRPr="004C5248">
        <w:rPr>
          <w:rFonts w:eastAsia="Calibri"/>
          <w:b/>
        </w:rPr>
        <w:t>Таллинская</w:t>
      </w:r>
      <w:proofErr w:type="spellEnd"/>
      <w:r w:rsidRPr="004C5248">
        <w:rPr>
          <w:rFonts w:eastAsia="Calibri"/>
          <w:b/>
        </w:rPr>
        <w:t>, д.</w:t>
      </w:r>
      <w:r>
        <w:rPr>
          <w:rFonts w:eastAsia="Calibri"/>
          <w:b/>
        </w:rPr>
        <w:t xml:space="preserve"> </w:t>
      </w:r>
      <w:r w:rsidRPr="004C5248">
        <w:rPr>
          <w:rFonts w:eastAsia="Calibri"/>
          <w:b/>
        </w:rPr>
        <w:t xml:space="preserve">34: </w:t>
      </w:r>
    </w:p>
    <w:p w:rsidR="005932F6" w:rsidRPr="004C5248" w:rsidRDefault="005932F6" w:rsidP="005932F6">
      <w:pPr>
        <w:tabs>
          <w:tab w:val="num" w:pos="972"/>
          <w:tab w:val="num" w:pos="1860"/>
        </w:tabs>
        <w:jc w:val="both"/>
      </w:pPr>
      <w:r w:rsidRPr="004C5248">
        <w:rPr>
          <w:rFonts w:eastAsia="Calibri"/>
          <w:szCs w:val="20"/>
        </w:rPr>
        <w:t>– гардероб</w:t>
      </w:r>
      <w:r w:rsidRPr="004C5248">
        <w:t xml:space="preserve"> </w:t>
      </w:r>
      <w:r>
        <w:t xml:space="preserve">и камера хранения </w:t>
      </w:r>
      <w:r>
        <w:rPr>
          <w:b/>
        </w:rPr>
        <w:t xml:space="preserve">с </w:t>
      </w:r>
      <w:r w:rsidRPr="00EC6C10">
        <w:rPr>
          <w:b/>
          <w:color w:val="FF0000"/>
        </w:rPr>
        <w:t>01.05.2020 по 31.05.2020</w:t>
      </w:r>
      <w:r w:rsidRPr="00EC6C10">
        <w:rPr>
          <w:color w:val="FF0000"/>
        </w:rPr>
        <w:t xml:space="preserve"> </w:t>
      </w:r>
      <w:r w:rsidRPr="004C5248">
        <w:t xml:space="preserve">включительно и в период с </w:t>
      </w:r>
      <w:r w:rsidRPr="00EC6C10">
        <w:rPr>
          <w:b/>
          <w:color w:val="FF0000"/>
        </w:rPr>
        <w:t>01.09.2020 по 30.04.2021</w:t>
      </w:r>
      <w:r w:rsidRPr="00EC6C10">
        <w:rPr>
          <w:color w:val="FF0000"/>
        </w:rPr>
        <w:t xml:space="preserve"> </w:t>
      </w:r>
      <w:r w:rsidRPr="004C5248">
        <w:t>включительно.</w:t>
      </w:r>
    </w:p>
    <w:p w:rsidR="005932F6" w:rsidRDefault="005932F6" w:rsidP="005932F6">
      <w:pPr>
        <w:jc w:val="both"/>
        <w:rPr>
          <w:b/>
        </w:rPr>
      </w:pPr>
    </w:p>
    <w:p w:rsidR="005932F6" w:rsidRPr="00DF09AF" w:rsidRDefault="005932F6" w:rsidP="005932F6">
      <w:pPr>
        <w:jc w:val="both"/>
        <w:rPr>
          <w:b/>
          <w:szCs w:val="22"/>
        </w:rPr>
      </w:pPr>
      <w:r>
        <w:rPr>
          <w:b/>
          <w:szCs w:val="22"/>
        </w:rPr>
        <w:t>2</w:t>
      </w:r>
      <w:r w:rsidRPr="00DF09AF">
        <w:rPr>
          <w:b/>
          <w:szCs w:val="22"/>
        </w:rPr>
        <w:t>. О</w:t>
      </w:r>
      <w:r>
        <w:rPr>
          <w:b/>
          <w:szCs w:val="22"/>
        </w:rPr>
        <w:t>БЩИЕ ТРЕБОВАНИЯ К ВЫПОЛНЕНИЮ РАБОТ (ОКАЗАНИЮ УСЛУГ) ПО ДОГОВОРУ В ЦЕЛОМ:</w:t>
      </w:r>
    </w:p>
    <w:p w:rsidR="005932F6" w:rsidRPr="00C70C80" w:rsidRDefault="005932F6" w:rsidP="005932F6">
      <w:pPr>
        <w:jc w:val="both"/>
      </w:pPr>
      <w:r>
        <w:t xml:space="preserve">2.1. </w:t>
      </w:r>
      <w:r w:rsidRPr="007E5A42">
        <w:t xml:space="preserve"> В обязательном порядке Исполнитель должен обеспечить присутствие менеджер</w:t>
      </w:r>
      <w:proofErr w:type="gramStart"/>
      <w:r w:rsidRPr="007E5A42">
        <w:t>а</w:t>
      </w:r>
      <w:r>
        <w:t>(</w:t>
      </w:r>
      <w:proofErr w:type="spellStart"/>
      <w:proofErr w:type="gramEnd"/>
      <w:r>
        <w:t>ов</w:t>
      </w:r>
      <w:proofErr w:type="spellEnd"/>
      <w:r>
        <w:t>)</w:t>
      </w:r>
      <w:r w:rsidRPr="007E5A42">
        <w:t xml:space="preserve"> 6 (шесть) дней в неделю (понедельник, вторник, среда, четверг, пятница, суббота) с 07:00 </w:t>
      </w:r>
      <w:r w:rsidRPr="007E5A42">
        <w:lastRenderedPageBreak/>
        <w:t xml:space="preserve">до </w:t>
      </w:r>
      <w:r>
        <w:t>19</w:t>
      </w:r>
      <w:r w:rsidRPr="007E5A42">
        <w:t>:00 по адрес</w:t>
      </w:r>
      <w:r>
        <w:t>у</w:t>
      </w:r>
      <w:r w:rsidRPr="007E5A42">
        <w:t xml:space="preserve"> выполнения работ (оказания услуг) для руководства (контроля) исполнения </w:t>
      </w:r>
      <w:r w:rsidRPr="00226CF6">
        <w:t xml:space="preserve">Договора, а также для осуществления контроля за деятельностью работников со </w:t>
      </w:r>
      <w:r w:rsidRPr="00C70C80">
        <w:t xml:space="preserve">стороны  Исполнителя, привлекаемых к выполнению работ (оказанию услуг). </w:t>
      </w:r>
    </w:p>
    <w:p w:rsidR="005932F6" w:rsidRPr="00C70C80" w:rsidRDefault="005932F6" w:rsidP="005932F6">
      <w:pPr>
        <w:jc w:val="both"/>
      </w:pPr>
      <w:r w:rsidRPr="00C70C80">
        <w:t>По согласованию Заказчика и Исполнителя возможна корректировка времени и периодичности нахождения менеджера по каждому адресу выполнения работ (оказания услуг).</w:t>
      </w:r>
    </w:p>
    <w:p w:rsidR="005932F6" w:rsidRPr="00226CF6" w:rsidRDefault="005932F6" w:rsidP="005932F6">
      <w:pPr>
        <w:tabs>
          <w:tab w:val="left" w:pos="426"/>
        </w:tabs>
        <w:contextualSpacing/>
        <w:jc w:val="both"/>
      </w:pPr>
      <w:r>
        <w:t xml:space="preserve">2.2. Не позднее чем за </w:t>
      </w:r>
      <w:r w:rsidRPr="007E5A42">
        <w:t>3 (тр</w:t>
      </w:r>
      <w:r>
        <w:t>и</w:t>
      </w:r>
      <w:r w:rsidRPr="007E5A42">
        <w:t>) рабочих дн</w:t>
      </w:r>
      <w:r>
        <w:t>я</w:t>
      </w:r>
      <w:r w:rsidRPr="007E5A42">
        <w:t xml:space="preserve"> до начала выполнения работ (оказания услуг) Исполнитель должен представить Заказчику заверенную копию приказа о назначении представителя Исполнителя (менедж</w:t>
      </w:r>
      <w:r w:rsidRPr="00226CF6">
        <w:t>ер</w:t>
      </w:r>
      <w:proofErr w:type="gramStart"/>
      <w:r w:rsidRPr="00226CF6">
        <w:t>а</w:t>
      </w:r>
      <w:r>
        <w:t>(</w:t>
      </w:r>
      <w:proofErr w:type="spellStart"/>
      <w:proofErr w:type="gramEnd"/>
      <w:r>
        <w:t>ов</w:t>
      </w:r>
      <w:proofErr w:type="spellEnd"/>
      <w:r>
        <w:t>)</w:t>
      </w:r>
      <w:r w:rsidRPr="00226CF6">
        <w:t>), ответственного</w:t>
      </w:r>
      <w:r>
        <w:t>(</w:t>
      </w:r>
      <w:proofErr w:type="spellStart"/>
      <w:r>
        <w:t>ых</w:t>
      </w:r>
      <w:proofErr w:type="spellEnd"/>
      <w:r>
        <w:t>)</w:t>
      </w:r>
      <w:r w:rsidRPr="00226CF6">
        <w:t xml:space="preserve"> за </w:t>
      </w:r>
      <w:proofErr w:type="spellStart"/>
      <w:r w:rsidRPr="00226CF6">
        <w:t>клининговые</w:t>
      </w:r>
      <w:proofErr w:type="spellEnd"/>
      <w:r w:rsidRPr="00226CF6">
        <w:t xml:space="preserve"> работы (услуги) по содержанию зданий и прилегающей к зданиям территории, наделенного полномочиями на подписание акта о </w:t>
      </w:r>
      <w:r>
        <w:t>выявленных недостатках</w:t>
      </w:r>
      <w:r w:rsidRPr="00226CF6">
        <w:t xml:space="preserve"> (по форме Приложения  </w:t>
      </w:r>
      <w:r>
        <w:t xml:space="preserve">№ </w:t>
      </w:r>
      <w:r w:rsidRPr="00226CF6">
        <w:t>3 к Техническому заданию) и других документов, подписываемых от имени Исполнителя в процессе исполнения Договора, а при необходимости – копию доверенности на подписание документов и представление интересов Исполнителя.</w:t>
      </w:r>
    </w:p>
    <w:p w:rsidR="005932F6" w:rsidRPr="00226CF6" w:rsidRDefault="005932F6" w:rsidP="005932F6">
      <w:pPr>
        <w:tabs>
          <w:tab w:val="left" w:pos="426"/>
        </w:tabs>
        <w:contextualSpacing/>
        <w:jc w:val="both"/>
      </w:pPr>
      <w:r>
        <w:t xml:space="preserve">2.3. </w:t>
      </w:r>
      <w:r w:rsidRPr="007E5A42">
        <w:t>Деятельность специалистов со стороны Исполнителя, привлекаемых к выполнению работ (оказанию услуг) по адресам исполнения обязательств по Договору в обязательном порядке должна осуществляться под руководством менеджера Исполнителя.</w:t>
      </w:r>
    </w:p>
    <w:p w:rsidR="005932F6" w:rsidRPr="00226CF6" w:rsidRDefault="005932F6" w:rsidP="005932F6">
      <w:pPr>
        <w:tabs>
          <w:tab w:val="left" w:pos="426"/>
        </w:tabs>
        <w:contextualSpacing/>
        <w:jc w:val="both"/>
      </w:pPr>
      <w:r>
        <w:t xml:space="preserve">2.4. </w:t>
      </w:r>
      <w:proofErr w:type="gramStart"/>
      <w:r w:rsidRPr="007E5A42">
        <w:t xml:space="preserve">Все лица со стороны Исполнителя, привлекаемые к выполнению работ (оказанию услуг), должны иметь при себе паспорт или иной документ, удостоверяющий личность гражданина Российской Федерации, при отсутствии гражданства Российской Федерации должны иметь документ, разрешающий трудовую деятельность в Российской Федерации на </w:t>
      </w:r>
      <w:r w:rsidRPr="00226CF6">
        <w:t>период исполнения Договора</w:t>
      </w:r>
      <w:r>
        <w:t>, а лица, осуществляющие уборку помещений медицинского кабинета также должны иметь личную</w:t>
      </w:r>
      <w:r w:rsidRPr="00F47820">
        <w:t xml:space="preserve"> медицинск</w:t>
      </w:r>
      <w:r>
        <w:t>ую</w:t>
      </w:r>
      <w:r w:rsidRPr="00F47820">
        <w:t xml:space="preserve"> книж</w:t>
      </w:r>
      <w:r>
        <w:t>ку</w:t>
      </w:r>
      <w:r w:rsidRPr="00F47820">
        <w:t xml:space="preserve"> с результатами последнего медицинского осмотра</w:t>
      </w:r>
      <w:r w:rsidRPr="00226CF6">
        <w:t>.</w:t>
      </w:r>
      <w:proofErr w:type="gramEnd"/>
    </w:p>
    <w:p w:rsidR="005932F6" w:rsidRPr="00226CF6" w:rsidRDefault="005932F6" w:rsidP="005932F6">
      <w:pPr>
        <w:tabs>
          <w:tab w:val="left" w:pos="426"/>
        </w:tabs>
        <w:contextualSpacing/>
        <w:jc w:val="both"/>
      </w:pPr>
      <w:r>
        <w:t xml:space="preserve">2.5. </w:t>
      </w:r>
      <w:r w:rsidRPr="007E5A42">
        <w:t xml:space="preserve">Работники Исполнителя из стран СНГ должны иметь полный пакет документов, согласно требованиям Федерального закона от 25.07.2002 № 115-ФЗ «О правовом положении иностранных граждан в Российской Федерации». </w:t>
      </w:r>
      <w:r>
        <w:t>Копии р</w:t>
      </w:r>
      <w:r w:rsidRPr="007E5A42">
        <w:t>азрешительн</w:t>
      </w:r>
      <w:r>
        <w:t>ой</w:t>
      </w:r>
      <w:r w:rsidRPr="007E5A42">
        <w:t xml:space="preserve"> доку</w:t>
      </w:r>
      <w:r w:rsidRPr="00226CF6">
        <w:t>ментаци</w:t>
      </w:r>
      <w:r>
        <w:t>и</w:t>
      </w:r>
      <w:r w:rsidRPr="00226CF6">
        <w:t xml:space="preserve"> </w:t>
      </w:r>
      <w:r>
        <w:t xml:space="preserve">на работников Исполнителя </w:t>
      </w:r>
      <w:r w:rsidRPr="00226CF6">
        <w:t>по требованию Заказчика должн</w:t>
      </w:r>
      <w:r>
        <w:t>ы</w:t>
      </w:r>
      <w:r w:rsidRPr="00226CF6">
        <w:t xml:space="preserve"> быть представлен</w:t>
      </w:r>
      <w:r>
        <w:t>ы</w:t>
      </w:r>
      <w:r w:rsidRPr="00226CF6">
        <w:t xml:space="preserve"> Заказчику в день её запроса Заказчиком.</w:t>
      </w:r>
    </w:p>
    <w:p w:rsidR="005932F6" w:rsidRPr="00226CF6" w:rsidRDefault="005932F6" w:rsidP="005932F6">
      <w:pPr>
        <w:tabs>
          <w:tab w:val="left" w:pos="426"/>
        </w:tabs>
        <w:contextualSpacing/>
        <w:jc w:val="both"/>
      </w:pPr>
      <w:r>
        <w:t xml:space="preserve">2.6. </w:t>
      </w:r>
      <w:r w:rsidRPr="007E5A42">
        <w:t xml:space="preserve">Обязательное наличие единой униформы с </w:t>
      </w:r>
      <w:proofErr w:type="gramStart"/>
      <w:r w:rsidRPr="007E5A42">
        <w:t>именными</w:t>
      </w:r>
      <w:proofErr w:type="gramEnd"/>
      <w:r w:rsidRPr="007E5A42">
        <w:t xml:space="preserve"> </w:t>
      </w:r>
      <w:proofErr w:type="spellStart"/>
      <w:r w:rsidRPr="007E5A42">
        <w:t>бейджами</w:t>
      </w:r>
      <w:proofErr w:type="spellEnd"/>
      <w:r w:rsidRPr="007E5A42">
        <w:t xml:space="preserve"> у специалистов Исполнителя, привлекаемых к выполнению работ (оказанию услуг).  </w:t>
      </w:r>
    </w:p>
    <w:p w:rsidR="005932F6" w:rsidRPr="00226CF6" w:rsidRDefault="005932F6" w:rsidP="005932F6">
      <w:pPr>
        <w:tabs>
          <w:tab w:val="left" w:pos="426"/>
        </w:tabs>
        <w:contextualSpacing/>
        <w:jc w:val="both"/>
      </w:pPr>
      <w:r>
        <w:t xml:space="preserve">2.7. </w:t>
      </w:r>
      <w:r w:rsidRPr="007E5A42">
        <w:t xml:space="preserve">В случае ненадлежащего выполнения работ (оказания услуг) специалистами Исполнителя, а также в случае выявления у специалистов Исполнителя нарушений дисциплины, выявления отрицательных профессиональных качеств, влияющих на выполнение работ (оказание услуг),  Заказчик </w:t>
      </w:r>
      <w:r w:rsidRPr="00226CF6">
        <w:t>вправе обратиться к Исполнителю с указанием на данные обстоятельства и требованием о замене таких специалистов. При этом Исполнитель обязан произвести замену специалистов, непосредственно выполняющих работы (оказывающих услуги) по адресам Заказчика на других специалистов Исполнителя</w:t>
      </w:r>
      <w:r>
        <w:t xml:space="preserve"> в течение </w:t>
      </w:r>
      <w:r w:rsidRPr="00D549B5">
        <w:rPr>
          <w:szCs w:val="22"/>
        </w:rPr>
        <w:t>3 (трех) рабочих дней</w:t>
      </w:r>
      <w:r>
        <w:rPr>
          <w:szCs w:val="22"/>
        </w:rPr>
        <w:t xml:space="preserve"> </w:t>
      </w:r>
      <w:proofErr w:type="gramStart"/>
      <w:r>
        <w:rPr>
          <w:szCs w:val="22"/>
        </w:rPr>
        <w:t>с даты получения</w:t>
      </w:r>
      <w:proofErr w:type="gramEnd"/>
      <w:r>
        <w:rPr>
          <w:szCs w:val="22"/>
        </w:rPr>
        <w:t xml:space="preserve"> соответствующего требования Заказчика</w:t>
      </w:r>
      <w:r w:rsidRPr="00226CF6">
        <w:t>.</w:t>
      </w:r>
    </w:p>
    <w:p w:rsidR="005932F6" w:rsidRPr="00037478" w:rsidRDefault="005932F6" w:rsidP="005932F6">
      <w:pPr>
        <w:tabs>
          <w:tab w:val="left" w:pos="426"/>
        </w:tabs>
        <w:contextualSpacing/>
        <w:jc w:val="both"/>
      </w:pPr>
      <w:r>
        <w:t xml:space="preserve">2.8. </w:t>
      </w:r>
      <w:r w:rsidRPr="007E5A42">
        <w:t>Исполнитель использует собственные инструменты и инвентарь, оборудование</w:t>
      </w:r>
      <w:r w:rsidRPr="00226CF6">
        <w:t xml:space="preserve"> необходимые для выполнения работ (оказания услуг). Заказчик обеспечивает Исполнителю возможность временного хранения его инструментов, инвентаря, оборудования и расходных материалов, необходимых для исполнения обязательств по Договору.</w:t>
      </w:r>
    </w:p>
    <w:p w:rsidR="005932F6" w:rsidRPr="00226CF6" w:rsidRDefault="005932F6" w:rsidP="005932F6">
      <w:pPr>
        <w:tabs>
          <w:tab w:val="left" w:pos="426"/>
        </w:tabs>
        <w:contextualSpacing/>
        <w:jc w:val="both"/>
      </w:pPr>
      <w:r>
        <w:t xml:space="preserve">2.9. </w:t>
      </w:r>
      <w:r w:rsidRPr="007E5A42">
        <w:t>Материалы и оборудование Исполнителя должны удовлетворять требованиям стандартов качества, безопасности, санитарным и гигиеническим нормам, действующим на территори</w:t>
      </w:r>
      <w:r w:rsidRPr="00226CF6">
        <w:t xml:space="preserve">и Российской Федерации. Оборудование и материалы, используемые Исполнителем при исполнении обязательств по Договору, должны быть сертифицированы (гигиенические сертификаты, сертификаты пожарной безопасности и т.д.) и иметь разрешение на применение в Российской Федерации, в случае если требование о наличии </w:t>
      </w:r>
      <w:r w:rsidRPr="00226CF6">
        <w:lastRenderedPageBreak/>
        <w:t xml:space="preserve">указанных выше документов, а также разрешений предусмотрено законодательством Российской Федерации.  </w:t>
      </w:r>
    </w:p>
    <w:p w:rsidR="005932F6" w:rsidRPr="00226CF6" w:rsidRDefault="005932F6" w:rsidP="005932F6">
      <w:pPr>
        <w:tabs>
          <w:tab w:val="left" w:pos="426"/>
          <w:tab w:val="left" w:pos="1134"/>
        </w:tabs>
        <w:contextualSpacing/>
        <w:jc w:val="both"/>
      </w:pPr>
      <w:r>
        <w:t xml:space="preserve">2.10. </w:t>
      </w:r>
      <w:r w:rsidRPr="007E5A42">
        <w:t>Исполнитель несет ответственность за постоянное поддержание чистоты и порядка в помещениях для хр</w:t>
      </w:r>
      <w:r w:rsidRPr="00226CF6">
        <w:t>анения уборочного инвентаря и их гигиеническое состояние.</w:t>
      </w:r>
    </w:p>
    <w:p w:rsidR="005932F6" w:rsidRPr="00226CF6" w:rsidRDefault="005932F6" w:rsidP="005932F6">
      <w:pPr>
        <w:tabs>
          <w:tab w:val="left" w:pos="426"/>
          <w:tab w:val="left" w:pos="1134"/>
        </w:tabs>
        <w:contextualSpacing/>
        <w:jc w:val="both"/>
      </w:pPr>
      <w:r>
        <w:t xml:space="preserve">2.11. </w:t>
      </w:r>
      <w:r w:rsidRPr="007E5A42">
        <w:t>Исполнитель обязан соблюдать санитарные нормы и правила техники безопасности и требования пожарной безопасности при исполнении им обязательств по Договору.</w:t>
      </w:r>
    </w:p>
    <w:p w:rsidR="005932F6" w:rsidRPr="00226CF6" w:rsidRDefault="005932F6" w:rsidP="005932F6">
      <w:pPr>
        <w:tabs>
          <w:tab w:val="left" w:pos="426"/>
          <w:tab w:val="left" w:pos="1134"/>
        </w:tabs>
        <w:contextualSpacing/>
        <w:jc w:val="both"/>
      </w:pPr>
      <w:r>
        <w:t xml:space="preserve">2.12. </w:t>
      </w:r>
      <w:proofErr w:type="gramStart"/>
      <w:r w:rsidRPr="007E5A42">
        <w:t>Работы (услуги) на высоте более 1,8 м, должны выполняться (оказываться) специалистами, достигшими 18 лет, прошедшими ежегодное медицинское обследование и допущенными к работе на высоте после обязательного обучения безопасным методам работ и имеющие удостоверение о допуске к работам</w:t>
      </w:r>
      <w:r w:rsidRPr="00226CF6">
        <w:t xml:space="preserve"> на высоте установленной формы в соответствии с требованиями Правил по охране труда при работе на высоте, утвержденными приказом Минтруда России от 28.03.2014 № 155н</w:t>
      </w:r>
      <w:proofErr w:type="gramEnd"/>
      <w:r w:rsidRPr="00226CF6">
        <w:t xml:space="preserve"> и СНиП 12-03-2001. </w:t>
      </w:r>
    </w:p>
    <w:p w:rsidR="005932F6" w:rsidRPr="00226CF6" w:rsidRDefault="005932F6" w:rsidP="005932F6">
      <w:pPr>
        <w:tabs>
          <w:tab w:val="left" w:pos="426"/>
          <w:tab w:val="left" w:pos="1134"/>
        </w:tabs>
        <w:contextualSpacing/>
        <w:jc w:val="both"/>
      </w:pPr>
      <w:r>
        <w:t xml:space="preserve">2.13. </w:t>
      </w:r>
      <w:r w:rsidRPr="007E5A42">
        <w:t>В случае нанесения вреда имуществу Заказчика персоналом Исполнителя, уполномоченными лицами Сторон составляется Акт о нарушении целостности имущества.</w:t>
      </w:r>
    </w:p>
    <w:p w:rsidR="005932F6" w:rsidRPr="00226CF6" w:rsidRDefault="005932F6" w:rsidP="005932F6">
      <w:pPr>
        <w:tabs>
          <w:tab w:val="left" w:pos="426"/>
          <w:tab w:val="left" w:pos="1134"/>
        </w:tabs>
        <w:contextualSpacing/>
        <w:jc w:val="both"/>
      </w:pPr>
      <w:r>
        <w:t xml:space="preserve">2.14. </w:t>
      </w:r>
      <w:r w:rsidRPr="007E5A42">
        <w:t>Ущерб, причиненный имуществу Заказчика, жизни и здоровью третьих лиц по вине Исполнителя при исполнении им обязательств по Договору, подлежит возмещению в соответс</w:t>
      </w:r>
      <w:r w:rsidRPr="00226CF6">
        <w:t>твии с законодательством Российской Федерации.</w:t>
      </w:r>
    </w:p>
    <w:p w:rsidR="005932F6" w:rsidRPr="007E5A42" w:rsidRDefault="005932F6" w:rsidP="005932F6">
      <w:pPr>
        <w:tabs>
          <w:tab w:val="left" w:pos="426"/>
          <w:tab w:val="left" w:pos="1134"/>
        </w:tabs>
        <w:contextualSpacing/>
        <w:jc w:val="both"/>
      </w:pPr>
      <w:r>
        <w:t xml:space="preserve">2.15. </w:t>
      </w:r>
      <w:r w:rsidRPr="007E5A42">
        <w:t>Исполнитель также несет ответственность за причиненный ущерб:</w:t>
      </w:r>
    </w:p>
    <w:p w:rsidR="005932F6" w:rsidRPr="006B5101" w:rsidRDefault="005932F6" w:rsidP="005932F6">
      <w:pPr>
        <w:tabs>
          <w:tab w:val="left" w:pos="426"/>
        </w:tabs>
        <w:suppressAutoHyphens/>
        <w:jc w:val="both"/>
        <w:rPr>
          <w:szCs w:val="22"/>
        </w:rPr>
      </w:pPr>
      <w:r w:rsidRPr="006B5101">
        <w:rPr>
          <w:szCs w:val="22"/>
        </w:rPr>
        <w:t xml:space="preserve">- кровлям и фасадам расположенных рядом зданий; </w:t>
      </w:r>
    </w:p>
    <w:p w:rsidR="005932F6" w:rsidRPr="006B5101" w:rsidRDefault="005932F6" w:rsidP="005932F6">
      <w:pPr>
        <w:tabs>
          <w:tab w:val="left" w:pos="426"/>
        </w:tabs>
        <w:suppressAutoHyphens/>
        <w:jc w:val="both"/>
        <w:rPr>
          <w:szCs w:val="22"/>
        </w:rPr>
      </w:pPr>
      <w:r w:rsidRPr="006B5101">
        <w:rPr>
          <w:szCs w:val="22"/>
        </w:rPr>
        <w:t>- линиям электропередач;</w:t>
      </w:r>
    </w:p>
    <w:p w:rsidR="005932F6" w:rsidRPr="006B5101" w:rsidRDefault="005932F6" w:rsidP="005932F6">
      <w:pPr>
        <w:tabs>
          <w:tab w:val="left" w:pos="426"/>
        </w:tabs>
        <w:suppressAutoHyphens/>
        <w:jc w:val="both"/>
        <w:rPr>
          <w:szCs w:val="22"/>
        </w:rPr>
      </w:pPr>
      <w:r w:rsidRPr="006B5101">
        <w:rPr>
          <w:szCs w:val="22"/>
        </w:rPr>
        <w:t>- газонам и клумбам;</w:t>
      </w:r>
    </w:p>
    <w:p w:rsidR="005932F6" w:rsidRPr="006B5101" w:rsidRDefault="005932F6" w:rsidP="005932F6">
      <w:pPr>
        <w:tabs>
          <w:tab w:val="left" w:pos="426"/>
        </w:tabs>
        <w:suppressAutoHyphens/>
        <w:jc w:val="both"/>
        <w:rPr>
          <w:szCs w:val="22"/>
        </w:rPr>
      </w:pPr>
      <w:r w:rsidRPr="006B5101">
        <w:rPr>
          <w:szCs w:val="22"/>
        </w:rPr>
        <w:t>- произрастающим рядом деревьям;</w:t>
      </w:r>
    </w:p>
    <w:p w:rsidR="005932F6" w:rsidRPr="006B5101" w:rsidRDefault="005932F6" w:rsidP="005932F6">
      <w:pPr>
        <w:tabs>
          <w:tab w:val="left" w:pos="426"/>
        </w:tabs>
        <w:suppressAutoHyphens/>
        <w:jc w:val="both"/>
        <w:rPr>
          <w:szCs w:val="22"/>
        </w:rPr>
      </w:pPr>
      <w:r w:rsidRPr="006B5101">
        <w:rPr>
          <w:szCs w:val="22"/>
        </w:rPr>
        <w:t>- ограждениям;</w:t>
      </w:r>
    </w:p>
    <w:p w:rsidR="005932F6" w:rsidRPr="006B5101" w:rsidRDefault="005932F6" w:rsidP="005932F6">
      <w:pPr>
        <w:tabs>
          <w:tab w:val="left" w:pos="426"/>
        </w:tabs>
        <w:suppressAutoHyphens/>
        <w:jc w:val="both"/>
        <w:rPr>
          <w:szCs w:val="22"/>
        </w:rPr>
      </w:pPr>
      <w:r w:rsidRPr="006B5101">
        <w:rPr>
          <w:szCs w:val="22"/>
        </w:rPr>
        <w:t>- стоящему рядом транспорту;</w:t>
      </w:r>
    </w:p>
    <w:p w:rsidR="005932F6" w:rsidRPr="006B5101" w:rsidRDefault="005932F6" w:rsidP="005932F6">
      <w:pPr>
        <w:tabs>
          <w:tab w:val="left" w:pos="426"/>
        </w:tabs>
        <w:suppressAutoHyphens/>
        <w:spacing w:after="120"/>
        <w:jc w:val="both"/>
        <w:rPr>
          <w:szCs w:val="22"/>
        </w:rPr>
      </w:pPr>
      <w:r w:rsidRPr="006B5101">
        <w:rPr>
          <w:szCs w:val="22"/>
        </w:rPr>
        <w:t>- имуществу третьих лиц.</w:t>
      </w:r>
    </w:p>
    <w:p w:rsidR="005932F6" w:rsidRPr="00226CF6" w:rsidRDefault="005932F6" w:rsidP="005932F6">
      <w:pPr>
        <w:tabs>
          <w:tab w:val="left" w:pos="426"/>
          <w:tab w:val="left" w:pos="1134"/>
        </w:tabs>
        <w:contextualSpacing/>
        <w:jc w:val="both"/>
      </w:pPr>
      <w:r>
        <w:t xml:space="preserve">2.16. </w:t>
      </w:r>
      <w:r w:rsidRPr="007E5A42">
        <w:t>Работы выполняются (услуги оказываются) специалистами Исполнителя с соблюдением правил внутреннего распорядка и пропускного режима в зданиях НИУ ВШЭ, с которыми Заказчик знакомит Исполнителя при</w:t>
      </w:r>
      <w:r w:rsidRPr="00226CF6">
        <w:t xml:space="preserve"> заключении Договора.</w:t>
      </w:r>
    </w:p>
    <w:p w:rsidR="005932F6" w:rsidRPr="00226CF6" w:rsidRDefault="005932F6" w:rsidP="005932F6">
      <w:pPr>
        <w:tabs>
          <w:tab w:val="left" w:pos="426"/>
          <w:tab w:val="left" w:pos="1134"/>
        </w:tabs>
        <w:contextualSpacing/>
        <w:jc w:val="both"/>
      </w:pPr>
      <w:r>
        <w:t xml:space="preserve">2.17. </w:t>
      </w:r>
      <w:r w:rsidRPr="007E5A42">
        <w:t>Исполнитель в день заключения Договора представляет Заказчику список специалистов и менеджера, привлекаемых к выполнению работ (оказанию услуг), с указанием необходимых допусков и удостоверений, и сведений об автотранспорте Испо</w:t>
      </w:r>
      <w:r w:rsidRPr="00226CF6">
        <w:t>лнителя.</w:t>
      </w:r>
    </w:p>
    <w:p w:rsidR="005932F6" w:rsidRPr="007E5A42" w:rsidRDefault="005932F6" w:rsidP="005932F6">
      <w:pPr>
        <w:tabs>
          <w:tab w:val="left" w:pos="426"/>
          <w:tab w:val="left" w:pos="1134"/>
        </w:tabs>
        <w:contextualSpacing/>
        <w:jc w:val="both"/>
      </w:pPr>
      <w:r>
        <w:t xml:space="preserve">2.18. </w:t>
      </w:r>
      <w:r w:rsidRPr="007E5A42">
        <w:t>В случае обнаружения Заказчиком нарушений в ходе выполнения работ (оказания услуг) со стороны Исполнителя, Заказчик направляет Исполнителю приглашение по электронной почте _______________</w:t>
      </w:r>
      <w:r w:rsidRPr="006B5101">
        <w:rPr>
          <w:bCs/>
          <w:vertAlign w:val="superscript"/>
        </w:rPr>
        <w:footnoteReference w:id="31"/>
      </w:r>
      <w:r w:rsidRPr="007E5A42">
        <w:t xml:space="preserve"> (с уведомлением о получении и прочтении) и для ускорения получения приглашения дублирует по телефону:__________________</w:t>
      </w:r>
      <w:r w:rsidRPr="00226CF6">
        <w:rPr>
          <w:bCs/>
          <w:vertAlign w:val="superscript"/>
        </w:rPr>
        <w:t xml:space="preserve"> </w:t>
      </w:r>
      <w:r w:rsidRPr="006B5101">
        <w:rPr>
          <w:bCs/>
          <w:vertAlign w:val="superscript"/>
        </w:rPr>
        <w:footnoteReference w:id="32"/>
      </w:r>
      <w:r w:rsidRPr="007E5A42">
        <w:t xml:space="preserve">. </w:t>
      </w:r>
    </w:p>
    <w:p w:rsidR="005932F6" w:rsidRPr="006B5101" w:rsidRDefault="005932F6" w:rsidP="005932F6">
      <w:pPr>
        <w:pStyle w:val="af0"/>
        <w:tabs>
          <w:tab w:val="left" w:pos="426"/>
          <w:tab w:val="left" w:pos="1134"/>
        </w:tabs>
        <w:ind w:left="0"/>
        <w:jc w:val="both"/>
      </w:pPr>
      <w:r w:rsidRPr="006B5101">
        <w:t xml:space="preserve">В приглашении указывается дата и место прибытия Исполнителя для составления акта о </w:t>
      </w:r>
      <w:r>
        <w:t>выявленных недостатках</w:t>
      </w:r>
      <w:r w:rsidRPr="006B5101">
        <w:t xml:space="preserve"> (по форме Приложения </w:t>
      </w:r>
      <w:r>
        <w:t xml:space="preserve">№ </w:t>
      </w:r>
      <w:r w:rsidRPr="006B5101">
        <w:t xml:space="preserve">3 к Техническому заданию), перечень обнаруженных недостатков и сроков их устранения. При составлении акта о </w:t>
      </w:r>
      <w:r>
        <w:t>выявленных недостатках</w:t>
      </w:r>
      <w:r w:rsidRPr="006B5101">
        <w:t xml:space="preserve"> Заказчик вправе вести фото и/или видеосъемку. </w:t>
      </w:r>
    </w:p>
    <w:p w:rsidR="005932F6" w:rsidRPr="00226CF6" w:rsidRDefault="005932F6" w:rsidP="005932F6">
      <w:pPr>
        <w:tabs>
          <w:tab w:val="left" w:pos="426"/>
          <w:tab w:val="left" w:pos="1134"/>
        </w:tabs>
        <w:contextualSpacing/>
        <w:jc w:val="both"/>
      </w:pPr>
      <w:r>
        <w:t xml:space="preserve">2.19. </w:t>
      </w:r>
      <w:proofErr w:type="gramStart"/>
      <w:r w:rsidRPr="007E5A42">
        <w:t xml:space="preserve">Если Исполнитель в назначенные дату и место не прибыл для составления акта о </w:t>
      </w:r>
      <w:r>
        <w:t>выявленных недостатках</w:t>
      </w:r>
      <w:r w:rsidRPr="00226CF6">
        <w:t xml:space="preserve">, Заказчик вправе составить акт о </w:t>
      </w:r>
      <w:r>
        <w:t>выявленных недостатках в одностороннем порядке</w:t>
      </w:r>
      <w:r w:rsidRPr="00226CF6">
        <w:t>, с указанием перечня обнаруженных недостатков и сроков их устранения, с приложением фото/видео материалов, подтверждающих выявленные недостатки работ (услуг)</w:t>
      </w:r>
      <w:r>
        <w:t xml:space="preserve"> (при необходимости)</w:t>
      </w:r>
      <w:r w:rsidRPr="00226CF6">
        <w:t>.</w:t>
      </w:r>
      <w:proofErr w:type="gramEnd"/>
      <w:r w:rsidRPr="00226CF6">
        <w:t xml:space="preserve"> В акте</w:t>
      </w:r>
      <w:r>
        <w:t xml:space="preserve"> о выявленных недостатках</w:t>
      </w:r>
      <w:r w:rsidRPr="00226CF6">
        <w:t xml:space="preserve"> Заказчиком делается отметка о неявке Исполнителя в </w:t>
      </w:r>
      <w:proofErr w:type="gramStart"/>
      <w:r w:rsidRPr="00226CF6">
        <w:t>установленные</w:t>
      </w:r>
      <w:proofErr w:type="gramEnd"/>
      <w:r w:rsidRPr="00226CF6">
        <w:t xml:space="preserve"> дату и место, и </w:t>
      </w:r>
      <w:r w:rsidRPr="00226CF6">
        <w:lastRenderedPageBreak/>
        <w:t>подписанный Заказчиком акт направляет</w:t>
      </w:r>
      <w:r>
        <w:t>ся</w:t>
      </w:r>
      <w:r w:rsidRPr="00226CF6">
        <w:t xml:space="preserve"> по электронной почте Исполнителю</w:t>
      </w:r>
      <w:r>
        <w:t xml:space="preserve">  </w:t>
      </w:r>
      <w:r w:rsidRPr="007E5A42">
        <w:t>_______________</w:t>
      </w:r>
      <w:r w:rsidRPr="006B5101">
        <w:rPr>
          <w:bCs/>
          <w:vertAlign w:val="superscript"/>
        </w:rPr>
        <w:footnoteReference w:id="33"/>
      </w:r>
      <w:r w:rsidRPr="00226CF6">
        <w:t>.</w:t>
      </w:r>
    </w:p>
    <w:p w:rsidR="005932F6" w:rsidRPr="00BF08C8" w:rsidRDefault="005932F6" w:rsidP="005932F6">
      <w:pPr>
        <w:autoSpaceDE w:val="0"/>
        <w:autoSpaceDN w:val="0"/>
        <w:adjustRightInd w:val="0"/>
        <w:jc w:val="both"/>
        <w:rPr>
          <w:color w:val="000000"/>
          <w:szCs w:val="22"/>
        </w:rPr>
      </w:pPr>
      <w:r w:rsidRPr="00BF08C8">
        <w:rPr>
          <w:color w:val="000000"/>
          <w:szCs w:val="22"/>
        </w:rPr>
        <w:t xml:space="preserve">2.20. Исполнитель </w:t>
      </w:r>
      <w:r>
        <w:rPr>
          <w:color w:val="000000"/>
          <w:szCs w:val="22"/>
        </w:rPr>
        <w:t xml:space="preserve">должен </w:t>
      </w:r>
      <w:r w:rsidRPr="00BF08C8">
        <w:rPr>
          <w:color w:val="000000"/>
          <w:szCs w:val="22"/>
        </w:rPr>
        <w:t>использ</w:t>
      </w:r>
      <w:r>
        <w:rPr>
          <w:color w:val="000000"/>
          <w:szCs w:val="22"/>
        </w:rPr>
        <w:t>овать</w:t>
      </w:r>
      <w:r w:rsidRPr="00BF08C8">
        <w:rPr>
          <w:color w:val="000000"/>
          <w:szCs w:val="22"/>
        </w:rPr>
        <w:t xml:space="preserve"> собственные инструменты, инвентарь и оборудование, необходимые для выполнения работ (оказания услуг). </w:t>
      </w:r>
    </w:p>
    <w:p w:rsidR="005932F6" w:rsidRPr="000D1840" w:rsidRDefault="005932F6" w:rsidP="005932F6">
      <w:pPr>
        <w:jc w:val="both"/>
      </w:pPr>
      <w:r>
        <w:t xml:space="preserve">2.21. </w:t>
      </w:r>
      <w:r w:rsidRPr="000D1840">
        <w:t xml:space="preserve">Перечень собственного оборудования Исполнителя для выполнения отдельных видов работ (оказания услуг) по адресу г. Москва, ул. </w:t>
      </w:r>
      <w:proofErr w:type="spellStart"/>
      <w:r w:rsidRPr="000D1840">
        <w:t>Таллинская</w:t>
      </w:r>
      <w:proofErr w:type="spellEnd"/>
      <w:r w:rsidRPr="000D1840">
        <w:t>,  д</w:t>
      </w:r>
      <w:r>
        <w:t>.</w:t>
      </w:r>
      <w:r w:rsidRPr="000D1840">
        <w:t xml:space="preserve"> 34:</w:t>
      </w:r>
    </w:p>
    <w:p w:rsidR="005932F6" w:rsidRPr="004C5248" w:rsidRDefault="005932F6" w:rsidP="005932F6">
      <w:pPr>
        <w:ind w:firstLine="567"/>
      </w:pPr>
      <w:r w:rsidRPr="004C5248">
        <w:t>-пылесос для сухой уборки;</w:t>
      </w:r>
    </w:p>
    <w:p w:rsidR="005932F6" w:rsidRPr="004C5248" w:rsidRDefault="005932F6" w:rsidP="005932F6">
      <w:pPr>
        <w:ind w:firstLine="567"/>
      </w:pPr>
      <w:r w:rsidRPr="004C5248">
        <w:t>-пылесос моющий;</w:t>
      </w:r>
    </w:p>
    <w:p w:rsidR="005932F6" w:rsidRPr="004C5248" w:rsidRDefault="005932F6" w:rsidP="005932F6">
      <w:pPr>
        <w:ind w:firstLine="567"/>
      </w:pPr>
      <w:r w:rsidRPr="004C5248">
        <w:t>-поломоечная машина;</w:t>
      </w:r>
    </w:p>
    <w:p w:rsidR="005932F6" w:rsidRPr="004C5248" w:rsidRDefault="005932F6" w:rsidP="005932F6">
      <w:pPr>
        <w:ind w:firstLine="567"/>
      </w:pPr>
      <w:r w:rsidRPr="004C5248">
        <w:t>-газонокосилка;</w:t>
      </w:r>
    </w:p>
    <w:p w:rsidR="005932F6" w:rsidRPr="004C5248" w:rsidRDefault="005932F6" w:rsidP="005932F6">
      <w:pPr>
        <w:ind w:firstLine="567"/>
      </w:pPr>
      <w:r w:rsidRPr="004C5248">
        <w:t>-трактор для уборки снега.</w:t>
      </w:r>
    </w:p>
    <w:p w:rsidR="005932F6" w:rsidRPr="007A1764" w:rsidRDefault="005932F6" w:rsidP="005932F6">
      <w:pPr>
        <w:jc w:val="both"/>
        <w:rPr>
          <w:rFonts w:eastAsia="Calibri"/>
          <w:sz w:val="22"/>
          <w:szCs w:val="22"/>
          <w:lang w:eastAsia="en-US"/>
        </w:rPr>
      </w:pPr>
    </w:p>
    <w:p w:rsidR="005932F6" w:rsidRPr="00BD5849" w:rsidRDefault="005932F6" w:rsidP="005932F6">
      <w:pPr>
        <w:ind w:firstLine="567"/>
        <w:jc w:val="both"/>
        <w:rPr>
          <w:rFonts w:eastAsia="Calibri"/>
          <w:lang w:eastAsia="en-US"/>
        </w:rPr>
      </w:pPr>
      <w:r w:rsidRPr="00BD5849">
        <w:rPr>
          <w:rFonts w:eastAsia="Calibri"/>
          <w:lang w:eastAsia="en-US"/>
        </w:rPr>
        <w:t xml:space="preserve">Количество оборудования Исполнитель должен согласовать с Заказчиком в течение 7 (семи) рабочих дней </w:t>
      </w:r>
      <w:proofErr w:type="gramStart"/>
      <w:r w:rsidRPr="00BD5849">
        <w:rPr>
          <w:rFonts w:eastAsia="Calibri"/>
          <w:lang w:eastAsia="en-US"/>
        </w:rPr>
        <w:t xml:space="preserve">с </w:t>
      </w:r>
      <w:r>
        <w:rPr>
          <w:rFonts w:eastAsia="Calibri"/>
          <w:lang w:eastAsia="en-US"/>
        </w:rPr>
        <w:t>даты</w:t>
      </w:r>
      <w:r w:rsidRPr="00BD5849">
        <w:rPr>
          <w:rFonts w:eastAsia="Calibri"/>
          <w:lang w:eastAsia="en-US"/>
        </w:rPr>
        <w:t xml:space="preserve"> подписания</w:t>
      </w:r>
      <w:proofErr w:type="gramEnd"/>
      <w:r w:rsidRPr="00BD5849">
        <w:rPr>
          <w:rFonts w:eastAsia="Calibri"/>
          <w:lang w:eastAsia="en-US"/>
        </w:rPr>
        <w:t xml:space="preserve"> Сторонами Договора.</w:t>
      </w:r>
      <w:r w:rsidRPr="00BD5849">
        <w:rPr>
          <w:rFonts w:eastAsia="Calibri"/>
        </w:rPr>
        <w:t xml:space="preserve"> </w:t>
      </w:r>
    </w:p>
    <w:p w:rsidR="005932F6" w:rsidRDefault="005932F6" w:rsidP="005932F6">
      <w:pPr>
        <w:tabs>
          <w:tab w:val="left" w:pos="0"/>
        </w:tabs>
        <w:jc w:val="both"/>
        <w:rPr>
          <w:b/>
          <w:szCs w:val="22"/>
          <w:lang w:eastAsia="en-US"/>
        </w:rPr>
      </w:pPr>
    </w:p>
    <w:p w:rsidR="005932F6" w:rsidRPr="00713857" w:rsidRDefault="005932F6" w:rsidP="005932F6">
      <w:pPr>
        <w:tabs>
          <w:tab w:val="left" w:pos="0"/>
        </w:tabs>
        <w:jc w:val="both"/>
        <w:rPr>
          <w:b/>
          <w:szCs w:val="22"/>
          <w:lang w:eastAsia="en-US"/>
        </w:rPr>
      </w:pPr>
      <w:r>
        <w:rPr>
          <w:b/>
          <w:szCs w:val="22"/>
          <w:lang w:eastAsia="en-US"/>
        </w:rPr>
        <w:t>3</w:t>
      </w:r>
      <w:r w:rsidRPr="00713857">
        <w:rPr>
          <w:b/>
          <w:szCs w:val="22"/>
          <w:lang w:eastAsia="en-US"/>
        </w:rPr>
        <w:t xml:space="preserve">. Ответственность Исполнителя за нарушения требований к качеству, объему работ (услуг) и срокам их выполнения (оказания): </w:t>
      </w:r>
    </w:p>
    <w:p w:rsidR="005932F6" w:rsidRDefault="005932F6" w:rsidP="005932F6">
      <w:pPr>
        <w:tabs>
          <w:tab w:val="left" w:pos="0"/>
        </w:tabs>
        <w:jc w:val="both"/>
        <w:rPr>
          <w:szCs w:val="22"/>
          <w:lang w:eastAsia="en-US"/>
        </w:rPr>
      </w:pPr>
      <w:r w:rsidRPr="00713857">
        <w:rPr>
          <w:szCs w:val="22"/>
          <w:lang w:eastAsia="en-US"/>
        </w:rPr>
        <w:t>Размер штрафов за неисполнение (ненадлежащее исполнение) Исполнителем работ (услуг) по видам нарушений:</w:t>
      </w:r>
    </w:p>
    <w:p w:rsidR="005932F6" w:rsidRDefault="005932F6" w:rsidP="005932F6">
      <w:pPr>
        <w:tabs>
          <w:tab w:val="left" w:pos="0"/>
        </w:tabs>
        <w:jc w:val="both"/>
        <w:rPr>
          <w:szCs w:val="22"/>
          <w:lang w:eastAsia="en-US"/>
        </w:rPr>
      </w:pPr>
    </w:p>
    <w:p w:rsidR="005932F6" w:rsidRPr="00713857" w:rsidRDefault="005932F6" w:rsidP="005932F6">
      <w:pPr>
        <w:tabs>
          <w:tab w:val="left" w:pos="0"/>
        </w:tabs>
        <w:jc w:val="right"/>
        <w:rPr>
          <w:szCs w:val="22"/>
          <w:lang w:eastAsia="en-US"/>
        </w:rPr>
      </w:pPr>
      <w:r>
        <w:rPr>
          <w:szCs w:val="22"/>
          <w:lang w:eastAsia="en-US"/>
        </w:rPr>
        <w:t>Таблица 12</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8"/>
        <w:gridCol w:w="4821"/>
        <w:gridCol w:w="4110"/>
      </w:tblGrid>
      <w:tr w:rsidR="005932F6" w:rsidRPr="00BD5849" w:rsidTr="005932F6">
        <w:trPr>
          <w:trHeight w:val="20"/>
        </w:trPr>
        <w:tc>
          <w:tcPr>
            <w:tcW w:w="708" w:type="dxa"/>
          </w:tcPr>
          <w:p w:rsidR="005932F6" w:rsidRPr="00713857" w:rsidRDefault="005932F6" w:rsidP="005932F6">
            <w:pPr>
              <w:ind w:firstLine="34"/>
              <w:rPr>
                <w:b/>
              </w:rPr>
            </w:pPr>
            <w:r w:rsidRPr="00713857">
              <w:rPr>
                <w:b/>
              </w:rPr>
              <w:t xml:space="preserve">№ </w:t>
            </w:r>
            <w:proofErr w:type="gramStart"/>
            <w:r w:rsidRPr="00713857">
              <w:rPr>
                <w:b/>
              </w:rPr>
              <w:t>п</w:t>
            </w:r>
            <w:proofErr w:type="gramEnd"/>
            <w:r w:rsidRPr="00713857">
              <w:rPr>
                <w:b/>
              </w:rPr>
              <w:t>/п</w:t>
            </w:r>
          </w:p>
        </w:tc>
        <w:tc>
          <w:tcPr>
            <w:tcW w:w="4821" w:type="dxa"/>
            <w:vAlign w:val="center"/>
          </w:tcPr>
          <w:p w:rsidR="005932F6" w:rsidRPr="00713857" w:rsidRDefault="005932F6" w:rsidP="005932F6">
            <w:pPr>
              <w:ind w:firstLine="34"/>
              <w:jc w:val="center"/>
              <w:rPr>
                <w:b/>
              </w:rPr>
            </w:pPr>
            <w:r w:rsidRPr="00713857">
              <w:rPr>
                <w:b/>
              </w:rPr>
              <w:t xml:space="preserve"> Вид нарушения</w:t>
            </w:r>
          </w:p>
        </w:tc>
        <w:tc>
          <w:tcPr>
            <w:tcW w:w="4110" w:type="dxa"/>
            <w:vAlign w:val="center"/>
          </w:tcPr>
          <w:p w:rsidR="005932F6" w:rsidRPr="00713857" w:rsidRDefault="005932F6" w:rsidP="005932F6">
            <w:pPr>
              <w:jc w:val="center"/>
              <w:rPr>
                <w:b/>
              </w:rPr>
            </w:pPr>
            <w:r w:rsidRPr="00713857">
              <w:rPr>
                <w:b/>
              </w:rPr>
              <w:t xml:space="preserve">Размер штрафа </w:t>
            </w:r>
          </w:p>
        </w:tc>
      </w:tr>
      <w:tr w:rsidR="005932F6" w:rsidRPr="00BD5849" w:rsidTr="005932F6">
        <w:trPr>
          <w:trHeight w:val="20"/>
        </w:trPr>
        <w:tc>
          <w:tcPr>
            <w:tcW w:w="708" w:type="dxa"/>
            <w:vAlign w:val="center"/>
          </w:tcPr>
          <w:p w:rsidR="005932F6" w:rsidRPr="00713857" w:rsidRDefault="005932F6" w:rsidP="005932F6">
            <w:pPr>
              <w:ind w:firstLine="34"/>
              <w:jc w:val="center"/>
            </w:pPr>
            <w:r w:rsidRPr="00713857">
              <w:t>1.</w:t>
            </w:r>
          </w:p>
        </w:tc>
        <w:tc>
          <w:tcPr>
            <w:tcW w:w="4821" w:type="dxa"/>
            <w:vAlign w:val="center"/>
          </w:tcPr>
          <w:p w:rsidR="005932F6" w:rsidRPr="00713857" w:rsidRDefault="005932F6" w:rsidP="005932F6">
            <w:r w:rsidRPr="00BD5849">
              <w:t>Нарушение графика (периодичности) выполнения (оказания) отдельных услуг (работ), установленных в Техническом задании</w:t>
            </w:r>
          </w:p>
        </w:tc>
        <w:tc>
          <w:tcPr>
            <w:tcW w:w="4110" w:type="dxa"/>
            <w:tcBorders>
              <w:right w:val="single" w:sz="4" w:space="0" w:color="auto"/>
            </w:tcBorders>
            <w:vAlign w:val="center"/>
          </w:tcPr>
          <w:p w:rsidR="005932F6" w:rsidRPr="00713857" w:rsidRDefault="005932F6" w:rsidP="005932F6">
            <w:r w:rsidRPr="00BD5849">
              <w:t xml:space="preserve">2 500 рублей за каждый факт нарушения условия Договора  </w:t>
            </w:r>
          </w:p>
        </w:tc>
      </w:tr>
      <w:tr w:rsidR="005932F6" w:rsidRPr="00BD5849" w:rsidTr="005932F6">
        <w:trPr>
          <w:trHeight w:val="20"/>
        </w:trPr>
        <w:tc>
          <w:tcPr>
            <w:tcW w:w="708" w:type="dxa"/>
            <w:vAlign w:val="center"/>
          </w:tcPr>
          <w:p w:rsidR="005932F6" w:rsidRPr="00713857" w:rsidRDefault="005932F6" w:rsidP="005932F6">
            <w:pPr>
              <w:ind w:firstLine="34"/>
              <w:jc w:val="center"/>
            </w:pPr>
            <w:r>
              <w:t>2.</w:t>
            </w:r>
          </w:p>
        </w:tc>
        <w:tc>
          <w:tcPr>
            <w:tcW w:w="4821" w:type="dxa"/>
          </w:tcPr>
          <w:p w:rsidR="005932F6" w:rsidRDefault="005932F6" w:rsidP="005932F6">
            <w:r w:rsidRPr="004C5248">
              <w:t xml:space="preserve">Не представление </w:t>
            </w:r>
            <w:r>
              <w:t>Заказчику Плана, предусмотренного Договором (п. 1.1 Технического задания)</w:t>
            </w:r>
          </w:p>
        </w:tc>
        <w:tc>
          <w:tcPr>
            <w:tcW w:w="4110" w:type="dxa"/>
            <w:tcBorders>
              <w:right w:val="single" w:sz="4" w:space="0" w:color="auto"/>
            </w:tcBorders>
            <w:vAlign w:val="center"/>
          </w:tcPr>
          <w:p w:rsidR="005932F6" w:rsidRPr="004C5248" w:rsidRDefault="005932F6" w:rsidP="005932F6">
            <w:r w:rsidRPr="004C5248">
              <w:t>2</w:t>
            </w:r>
            <w:r>
              <w:t> </w:t>
            </w:r>
            <w:r w:rsidRPr="004C5248">
              <w:t>500</w:t>
            </w:r>
            <w:r>
              <w:t xml:space="preserve"> рублей за каждый факт нарушения условия Договора </w:t>
            </w:r>
            <w:r w:rsidRPr="004C5248">
              <w:t xml:space="preserve"> </w:t>
            </w:r>
          </w:p>
        </w:tc>
      </w:tr>
      <w:tr w:rsidR="005932F6" w:rsidRPr="00BD5849" w:rsidTr="005932F6">
        <w:trPr>
          <w:trHeight w:val="20"/>
        </w:trPr>
        <w:tc>
          <w:tcPr>
            <w:tcW w:w="708" w:type="dxa"/>
            <w:vAlign w:val="center"/>
          </w:tcPr>
          <w:p w:rsidR="005932F6" w:rsidRPr="00713857" w:rsidRDefault="005932F6" w:rsidP="005932F6">
            <w:pPr>
              <w:ind w:firstLine="34"/>
              <w:jc w:val="center"/>
            </w:pPr>
            <w:r>
              <w:t>3.</w:t>
            </w:r>
          </w:p>
        </w:tc>
        <w:tc>
          <w:tcPr>
            <w:tcW w:w="4821" w:type="dxa"/>
          </w:tcPr>
          <w:p w:rsidR="005932F6" w:rsidRDefault="005932F6" w:rsidP="005932F6">
            <w:r>
              <w:t xml:space="preserve">Просрочка </w:t>
            </w:r>
            <w:r w:rsidRPr="004C5248">
              <w:t>представлен</w:t>
            </w:r>
            <w:r>
              <w:t>ия</w:t>
            </w:r>
            <w:r w:rsidRPr="004C5248">
              <w:t xml:space="preserve"> </w:t>
            </w:r>
            <w:r>
              <w:t>Заказчику Плана, предусмотренного Договором (п. 1.1 Технического задания)</w:t>
            </w:r>
          </w:p>
        </w:tc>
        <w:tc>
          <w:tcPr>
            <w:tcW w:w="4110" w:type="dxa"/>
            <w:tcBorders>
              <w:right w:val="single" w:sz="4" w:space="0" w:color="auto"/>
            </w:tcBorders>
            <w:vAlign w:val="center"/>
          </w:tcPr>
          <w:p w:rsidR="005932F6" w:rsidRPr="004C5248" w:rsidRDefault="005932F6" w:rsidP="005932F6">
            <w:r>
              <w:t>1 000 рублей за каждый день просрочки исполнения обязательства</w:t>
            </w:r>
          </w:p>
        </w:tc>
      </w:tr>
      <w:tr w:rsidR="005932F6" w:rsidRPr="00BD5849" w:rsidTr="005932F6">
        <w:trPr>
          <w:trHeight w:val="20"/>
        </w:trPr>
        <w:tc>
          <w:tcPr>
            <w:tcW w:w="708" w:type="dxa"/>
            <w:vAlign w:val="center"/>
          </w:tcPr>
          <w:p w:rsidR="005932F6" w:rsidRPr="00713857" w:rsidRDefault="005932F6" w:rsidP="005932F6">
            <w:pPr>
              <w:ind w:firstLine="34"/>
              <w:jc w:val="center"/>
              <w:rPr>
                <w:rFonts w:ascii="Arial" w:hAnsi="Arial"/>
              </w:rPr>
            </w:pPr>
            <w:r>
              <w:rPr>
                <w:rFonts w:ascii="Arial" w:hAnsi="Arial"/>
              </w:rPr>
              <w:t>4.</w:t>
            </w:r>
          </w:p>
        </w:tc>
        <w:tc>
          <w:tcPr>
            <w:tcW w:w="4821" w:type="dxa"/>
          </w:tcPr>
          <w:p w:rsidR="005932F6" w:rsidRPr="00713857" w:rsidRDefault="005932F6" w:rsidP="005932F6">
            <w:r w:rsidRPr="00BD5849">
              <w:t>Отсутствие менеджер</w:t>
            </w:r>
            <w:proofErr w:type="gramStart"/>
            <w:r w:rsidRPr="00BD5849">
              <w:t>а</w:t>
            </w:r>
            <w:r>
              <w:t>(</w:t>
            </w:r>
            <w:proofErr w:type="spellStart"/>
            <w:proofErr w:type="gramEnd"/>
            <w:r>
              <w:t>ов</w:t>
            </w:r>
            <w:proofErr w:type="spellEnd"/>
            <w:r>
              <w:t>)</w:t>
            </w:r>
            <w:r w:rsidRPr="00BD5849">
              <w:t xml:space="preserve"> Исполнителя по адресу выполнения работ (оказания услуг) (п. </w:t>
            </w:r>
            <w:r>
              <w:t>2</w:t>
            </w:r>
            <w:r w:rsidRPr="00BD5849">
              <w:t>.1 Технического задания)</w:t>
            </w:r>
          </w:p>
        </w:tc>
        <w:tc>
          <w:tcPr>
            <w:tcW w:w="4110" w:type="dxa"/>
            <w:tcBorders>
              <w:right w:val="single" w:sz="4" w:space="0" w:color="auto"/>
            </w:tcBorders>
          </w:tcPr>
          <w:p w:rsidR="005932F6" w:rsidRPr="00713857" w:rsidRDefault="005932F6" w:rsidP="005932F6">
            <w:r w:rsidRPr="00BD5849">
              <w:t xml:space="preserve">20 000 рублей за каждый факт нарушения условия Договора  </w:t>
            </w:r>
          </w:p>
        </w:tc>
      </w:tr>
      <w:tr w:rsidR="005932F6" w:rsidRPr="00BD5849" w:rsidTr="005932F6">
        <w:trPr>
          <w:trHeight w:val="20"/>
        </w:trPr>
        <w:tc>
          <w:tcPr>
            <w:tcW w:w="708" w:type="dxa"/>
            <w:vAlign w:val="center"/>
          </w:tcPr>
          <w:p w:rsidR="005932F6" w:rsidRPr="00713857" w:rsidRDefault="005932F6" w:rsidP="005932F6">
            <w:pPr>
              <w:ind w:firstLine="34"/>
              <w:jc w:val="center"/>
            </w:pPr>
            <w:r>
              <w:t>5.</w:t>
            </w:r>
          </w:p>
        </w:tc>
        <w:tc>
          <w:tcPr>
            <w:tcW w:w="4821" w:type="dxa"/>
          </w:tcPr>
          <w:p w:rsidR="005932F6" w:rsidRPr="00713857" w:rsidRDefault="005932F6" w:rsidP="005932F6">
            <w:pPr>
              <w:ind w:firstLine="35"/>
            </w:pPr>
            <w:r w:rsidRPr="00BD5849">
              <w:t>Не представление Заказчику копий документов, предусмотренных Договором (</w:t>
            </w:r>
            <w:proofErr w:type="spellStart"/>
            <w:r w:rsidRPr="00BD5849">
              <w:t>абз</w:t>
            </w:r>
            <w:proofErr w:type="spellEnd"/>
            <w:r w:rsidRPr="00BD5849">
              <w:t xml:space="preserve">. 4 п. </w:t>
            </w:r>
            <w:r>
              <w:t>1.1</w:t>
            </w:r>
            <w:r w:rsidRPr="00BD5849">
              <w:t>.2</w:t>
            </w:r>
            <w:r>
              <w:t>.1.</w:t>
            </w:r>
            <w:r w:rsidRPr="00BD5849">
              <w:t>,</w:t>
            </w:r>
            <w:r>
              <w:t xml:space="preserve"> </w:t>
            </w:r>
            <w:r w:rsidRPr="00BD5849">
              <w:t xml:space="preserve">п. </w:t>
            </w:r>
            <w:r>
              <w:t>2</w:t>
            </w:r>
            <w:r w:rsidRPr="00BD5849">
              <w:t>.2</w:t>
            </w:r>
            <w:r>
              <w:t>, 2.5</w:t>
            </w:r>
            <w:r w:rsidRPr="00BD5849">
              <w:t xml:space="preserve"> </w:t>
            </w:r>
            <w:proofErr w:type="gramStart"/>
            <w:r w:rsidRPr="00BD5849">
              <w:t>Технического</w:t>
            </w:r>
            <w:proofErr w:type="gramEnd"/>
            <w:r w:rsidRPr="00BD5849">
              <w:t xml:space="preserve"> задания)</w:t>
            </w:r>
          </w:p>
        </w:tc>
        <w:tc>
          <w:tcPr>
            <w:tcW w:w="4110" w:type="dxa"/>
            <w:tcBorders>
              <w:right w:val="single" w:sz="4" w:space="0" w:color="auto"/>
            </w:tcBorders>
          </w:tcPr>
          <w:p w:rsidR="005932F6" w:rsidRPr="00713857" w:rsidRDefault="005932F6" w:rsidP="005932F6">
            <w:pPr>
              <w:rPr>
                <w:bCs/>
              </w:rPr>
            </w:pPr>
            <w:r w:rsidRPr="00BD5849">
              <w:t xml:space="preserve">2 500 рублей за каждый факт нарушения условия Договора  </w:t>
            </w:r>
          </w:p>
        </w:tc>
      </w:tr>
      <w:tr w:rsidR="005932F6" w:rsidRPr="00BD5849" w:rsidTr="005932F6">
        <w:trPr>
          <w:trHeight w:val="20"/>
        </w:trPr>
        <w:tc>
          <w:tcPr>
            <w:tcW w:w="708" w:type="dxa"/>
            <w:vAlign w:val="center"/>
          </w:tcPr>
          <w:p w:rsidR="005932F6" w:rsidRPr="00713857" w:rsidRDefault="005932F6" w:rsidP="005932F6">
            <w:pPr>
              <w:ind w:firstLine="34"/>
              <w:jc w:val="center"/>
            </w:pPr>
            <w:r>
              <w:t>6.</w:t>
            </w:r>
          </w:p>
        </w:tc>
        <w:tc>
          <w:tcPr>
            <w:tcW w:w="4821" w:type="dxa"/>
          </w:tcPr>
          <w:p w:rsidR="005932F6" w:rsidRPr="00713857" w:rsidRDefault="005932F6" w:rsidP="005932F6">
            <w:r w:rsidRPr="00BD5849">
              <w:t>Просрочка представления Заказчику копий документов, предусмотренных Договором (</w:t>
            </w:r>
            <w:proofErr w:type="spellStart"/>
            <w:r w:rsidRPr="00BD5849">
              <w:t>абз</w:t>
            </w:r>
            <w:proofErr w:type="spellEnd"/>
            <w:r w:rsidRPr="00BD5849">
              <w:t xml:space="preserve">. 4 п. </w:t>
            </w:r>
            <w:r>
              <w:t>1.</w:t>
            </w:r>
            <w:r w:rsidRPr="00BD5849">
              <w:t>1.2</w:t>
            </w:r>
            <w:r>
              <w:t>.1</w:t>
            </w:r>
            <w:r w:rsidRPr="00BD5849">
              <w:t>,</w:t>
            </w:r>
            <w:r>
              <w:t xml:space="preserve"> </w:t>
            </w:r>
            <w:r w:rsidRPr="00BD5849">
              <w:t xml:space="preserve">п. </w:t>
            </w:r>
            <w:r>
              <w:t>2</w:t>
            </w:r>
            <w:r w:rsidRPr="00BD5849">
              <w:t>.2</w:t>
            </w:r>
            <w:r>
              <w:t>, 2.5</w:t>
            </w:r>
            <w:r w:rsidRPr="00BD5849">
              <w:t xml:space="preserve"> Технического задания)</w:t>
            </w:r>
          </w:p>
        </w:tc>
        <w:tc>
          <w:tcPr>
            <w:tcW w:w="4110" w:type="dxa"/>
            <w:tcBorders>
              <w:right w:val="single" w:sz="4" w:space="0" w:color="auto"/>
            </w:tcBorders>
          </w:tcPr>
          <w:p w:rsidR="005932F6" w:rsidRPr="00713857" w:rsidRDefault="005932F6" w:rsidP="005932F6">
            <w:r w:rsidRPr="00BD5849">
              <w:t xml:space="preserve">1 000 рублей за каждый день просрочки </w:t>
            </w:r>
            <w:r>
              <w:t>представления документа</w:t>
            </w:r>
          </w:p>
        </w:tc>
      </w:tr>
      <w:tr w:rsidR="005932F6" w:rsidRPr="00BD5849" w:rsidTr="005932F6">
        <w:trPr>
          <w:trHeight w:val="20"/>
        </w:trPr>
        <w:tc>
          <w:tcPr>
            <w:tcW w:w="708" w:type="dxa"/>
            <w:vAlign w:val="center"/>
          </w:tcPr>
          <w:p w:rsidR="005932F6" w:rsidRPr="00713857" w:rsidRDefault="005932F6" w:rsidP="005932F6">
            <w:pPr>
              <w:ind w:firstLine="34"/>
              <w:jc w:val="center"/>
            </w:pPr>
            <w:r>
              <w:t>7.</w:t>
            </w:r>
          </w:p>
        </w:tc>
        <w:tc>
          <w:tcPr>
            <w:tcW w:w="4821" w:type="dxa"/>
          </w:tcPr>
          <w:p w:rsidR="005932F6" w:rsidRPr="00713857" w:rsidRDefault="005932F6" w:rsidP="005932F6">
            <w:r w:rsidRPr="00BD5849">
              <w:t>Непредставление списка специалистов и менеджер</w:t>
            </w:r>
            <w:proofErr w:type="gramStart"/>
            <w:r w:rsidRPr="00BD5849">
              <w:t>а</w:t>
            </w:r>
            <w:r>
              <w:t>(</w:t>
            </w:r>
            <w:proofErr w:type="spellStart"/>
            <w:proofErr w:type="gramEnd"/>
            <w:r>
              <w:t>ов</w:t>
            </w:r>
            <w:proofErr w:type="spellEnd"/>
            <w:r>
              <w:t>)</w:t>
            </w:r>
            <w:r w:rsidRPr="00BD5849">
              <w:t xml:space="preserve">, привлекаемых к выполнению работ (оказанию услуг) (п. </w:t>
            </w:r>
            <w:r>
              <w:t>2</w:t>
            </w:r>
            <w:r w:rsidRPr="00BD5849">
              <w:t>.17 Технического задания)</w:t>
            </w:r>
          </w:p>
        </w:tc>
        <w:tc>
          <w:tcPr>
            <w:tcW w:w="4110" w:type="dxa"/>
            <w:tcBorders>
              <w:right w:val="single" w:sz="4" w:space="0" w:color="auto"/>
            </w:tcBorders>
          </w:tcPr>
          <w:p w:rsidR="005932F6" w:rsidRPr="00713857" w:rsidRDefault="005932F6" w:rsidP="005932F6">
            <w:r w:rsidRPr="00BD5849">
              <w:t xml:space="preserve">2 500 рублей за каждый факт нарушения условия Договора  </w:t>
            </w:r>
          </w:p>
        </w:tc>
      </w:tr>
      <w:tr w:rsidR="005932F6" w:rsidRPr="00BD5849" w:rsidTr="005932F6">
        <w:trPr>
          <w:trHeight w:val="20"/>
        </w:trPr>
        <w:tc>
          <w:tcPr>
            <w:tcW w:w="708" w:type="dxa"/>
            <w:vAlign w:val="center"/>
          </w:tcPr>
          <w:p w:rsidR="005932F6" w:rsidRPr="00713857" w:rsidRDefault="005932F6" w:rsidP="005932F6">
            <w:pPr>
              <w:ind w:firstLine="34"/>
              <w:jc w:val="center"/>
            </w:pPr>
            <w:r>
              <w:t>8.</w:t>
            </w:r>
          </w:p>
        </w:tc>
        <w:tc>
          <w:tcPr>
            <w:tcW w:w="4821" w:type="dxa"/>
          </w:tcPr>
          <w:p w:rsidR="005932F6" w:rsidRPr="00713857" w:rsidRDefault="005932F6" w:rsidP="005932F6">
            <w:r w:rsidRPr="00BD5849">
              <w:t>Просрочка представления Заказчику списка специалистов и менеджер</w:t>
            </w:r>
            <w:proofErr w:type="gramStart"/>
            <w:r w:rsidRPr="00BD5849">
              <w:t>а</w:t>
            </w:r>
            <w:r>
              <w:t>(</w:t>
            </w:r>
            <w:proofErr w:type="spellStart"/>
            <w:proofErr w:type="gramEnd"/>
            <w:r>
              <w:t>ов</w:t>
            </w:r>
            <w:proofErr w:type="spellEnd"/>
            <w:r>
              <w:t>)</w:t>
            </w:r>
            <w:r w:rsidRPr="00BD5849">
              <w:t xml:space="preserve">, </w:t>
            </w:r>
            <w:r w:rsidRPr="00BD5849">
              <w:lastRenderedPageBreak/>
              <w:t xml:space="preserve">привлекаемых к выполнению работ (оказанию услуг) (п. </w:t>
            </w:r>
            <w:r>
              <w:t>2</w:t>
            </w:r>
            <w:r w:rsidRPr="00BD5849">
              <w:t xml:space="preserve">.17 Технического задания) </w:t>
            </w:r>
          </w:p>
        </w:tc>
        <w:tc>
          <w:tcPr>
            <w:tcW w:w="4110" w:type="dxa"/>
            <w:tcBorders>
              <w:right w:val="single" w:sz="4" w:space="0" w:color="auto"/>
            </w:tcBorders>
          </w:tcPr>
          <w:p w:rsidR="005932F6" w:rsidRPr="00713857" w:rsidRDefault="005932F6" w:rsidP="005932F6">
            <w:r w:rsidRPr="00BD5849">
              <w:lastRenderedPageBreak/>
              <w:t>1 000 рублей за каждый день просрочки исполнения обязательства</w:t>
            </w:r>
          </w:p>
        </w:tc>
      </w:tr>
      <w:tr w:rsidR="005932F6" w:rsidRPr="00BD5849" w:rsidTr="005932F6">
        <w:trPr>
          <w:trHeight w:val="20"/>
        </w:trPr>
        <w:tc>
          <w:tcPr>
            <w:tcW w:w="708" w:type="dxa"/>
            <w:vAlign w:val="center"/>
          </w:tcPr>
          <w:p w:rsidR="005932F6" w:rsidRPr="00D87A50" w:rsidRDefault="005932F6" w:rsidP="005932F6">
            <w:pPr>
              <w:ind w:firstLine="34"/>
              <w:jc w:val="center"/>
            </w:pPr>
            <w:r w:rsidRPr="00D87A50">
              <w:lastRenderedPageBreak/>
              <w:t>9.</w:t>
            </w:r>
          </w:p>
        </w:tc>
        <w:tc>
          <w:tcPr>
            <w:tcW w:w="4821" w:type="dxa"/>
          </w:tcPr>
          <w:p w:rsidR="005932F6" w:rsidRPr="004C5248" w:rsidRDefault="005932F6" w:rsidP="005932F6">
            <w:pPr>
              <w:rPr>
                <w:rFonts w:eastAsiaTheme="minorHAnsi"/>
                <w:lang w:eastAsia="en-US"/>
              </w:rPr>
            </w:pPr>
            <w:r w:rsidRPr="004C5248">
              <w:t xml:space="preserve">Отсутствие </w:t>
            </w:r>
            <w:r>
              <w:t>личной медицинской</w:t>
            </w:r>
            <w:r w:rsidRPr="004C5248">
              <w:t xml:space="preserve"> книжки у </w:t>
            </w:r>
            <w:r>
              <w:t>специалист</w:t>
            </w:r>
            <w:proofErr w:type="gramStart"/>
            <w:r>
              <w:t>а(</w:t>
            </w:r>
            <w:proofErr w:type="spellStart"/>
            <w:proofErr w:type="gramEnd"/>
            <w:r>
              <w:t>ов</w:t>
            </w:r>
            <w:proofErr w:type="spellEnd"/>
            <w:r>
              <w:t>) Исполнителя</w:t>
            </w:r>
            <w:r w:rsidRPr="004C5248">
              <w:t xml:space="preserve">, </w:t>
            </w:r>
            <w:r>
              <w:t>привлекаемого(</w:t>
            </w:r>
            <w:proofErr w:type="spellStart"/>
            <w:r>
              <w:t>ых</w:t>
            </w:r>
            <w:proofErr w:type="spellEnd"/>
            <w:r>
              <w:t xml:space="preserve">) к выполнению отдельных работ (п. 2.4 Технического задания) </w:t>
            </w:r>
          </w:p>
        </w:tc>
        <w:tc>
          <w:tcPr>
            <w:tcW w:w="4110" w:type="dxa"/>
            <w:tcBorders>
              <w:right w:val="single" w:sz="4" w:space="0" w:color="auto"/>
            </w:tcBorders>
          </w:tcPr>
          <w:p w:rsidR="005932F6" w:rsidRPr="004C5248" w:rsidRDefault="005932F6" w:rsidP="005932F6">
            <w:pPr>
              <w:rPr>
                <w:rFonts w:eastAsiaTheme="minorHAnsi"/>
                <w:lang w:eastAsia="en-US"/>
              </w:rPr>
            </w:pPr>
            <w:r w:rsidRPr="004C5248">
              <w:t>2</w:t>
            </w:r>
            <w:r>
              <w:t> </w:t>
            </w:r>
            <w:r w:rsidRPr="004C5248">
              <w:t>500</w:t>
            </w:r>
            <w:r>
              <w:t xml:space="preserve"> рублей за каждый факт нарушения условия Договора </w:t>
            </w:r>
            <w:r w:rsidRPr="004C5248">
              <w:t xml:space="preserve"> </w:t>
            </w:r>
          </w:p>
        </w:tc>
      </w:tr>
      <w:tr w:rsidR="005932F6" w:rsidRPr="00BD5849" w:rsidTr="005932F6">
        <w:trPr>
          <w:trHeight w:val="20"/>
        </w:trPr>
        <w:tc>
          <w:tcPr>
            <w:tcW w:w="708" w:type="dxa"/>
            <w:vAlign w:val="center"/>
          </w:tcPr>
          <w:p w:rsidR="005932F6" w:rsidRPr="00D87A50" w:rsidDel="009F5664" w:rsidRDefault="005932F6" w:rsidP="005932F6">
            <w:pPr>
              <w:ind w:firstLine="34"/>
              <w:jc w:val="center"/>
            </w:pPr>
            <w:r w:rsidRPr="00D87A50">
              <w:t>10.</w:t>
            </w:r>
          </w:p>
        </w:tc>
        <w:tc>
          <w:tcPr>
            <w:tcW w:w="4821" w:type="dxa"/>
          </w:tcPr>
          <w:p w:rsidR="005932F6" w:rsidRPr="004C5248" w:rsidRDefault="005932F6" w:rsidP="005932F6">
            <w:r>
              <w:rPr>
                <w:szCs w:val="22"/>
              </w:rPr>
              <w:t xml:space="preserve">Неисполнение требования Заказчика о замене </w:t>
            </w:r>
            <w:r w:rsidRPr="00D549B5">
              <w:rPr>
                <w:szCs w:val="22"/>
              </w:rPr>
              <w:t>специалистов Исполнителя</w:t>
            </w:r>
            <w:r>
              <w:rPr>
                <w:szCs w:val="22"/>
              </w:rPr>
              <w:t xml:space="preserve">, </w:t>
            </w:r>
            <w:r w:rsidRPr="00D549B5">
              <w:rPr>
                <w:szCs w:val="22"/>
              </w:rPr>
              <w:t>наруш</w:t>
            </w:r>
            <w:r>
              <w:rPr>
                <w:szCs w:val="22"/>
              </w:rPr>
              <w:t>ающих дисциплину</w:t>
            </w:r>
            <w:r w:rsidRPr="00D549B5">
              <w:rPr>
                <w:szCs w:val="22"/>
              </w:rPr>
              <w:t xml:space="preserve">, </w:t>
            </w:r>
            <w:r>
              <w:rPr>
                <w:szCs w:val="22"/>
              </w:rPr>
              <w:t>имеющих</w:t>
            </w:r>
            <w:r w:rsidRPr="00D549B5">
              <w:rPr>
                <w:szCs w:val="22"/>
              </w:rPr>
              <w:t xml:space="preserve"> отрицательны</w:t>
            </w:r>
            <w:r>
              <w:rPr>
                <w:szCs w:val="22"/>
              </w:rPr>
              <w:t>е</w:t>
            </w:r>
            <w:r w:rsidRPr="00D549B5">
              <w:rPr>
                <w:szCs w:val="22"/>
              </w:rPr>
              <w:t xml:space="preserve"> профессиональны</w:t>
            </w:r>
            <w:r>
              <w:rPr>
                <w:szCs w:val="22"/>
              </w:rPr>
              <w:t>е</w:t>
            </w:r>
            <w:r w:rsidRPr="00D549B5">
              <w:rPr>
                <w:szCs w:val="22"/>
              </w:rPr>
              <w:t xml:space="preserve"> качеств</w:t>
            </w:r>
            <w:r>
              <w:rPr>
                <w:szCs w:val="22"/>
              </w:rPr>
              <w:t>а</w:t>
            </w:r>
            <w:r w:rsidRPr="00D549B5">
              <w:rPr>
                <w:szCs w:val="22"/>
              </w:rPr>
              <w:t>, влияющи</w:t>
            </w:r>
            <w:r>
              <w:rPr>
                <w:szCs w:val="22"/>
              </w:rPr>
              <w:t>е</w:t>
            </w:r>
            <w:r w:rsidRPr="00D549B5">
              <w:rPr>
                <w:szCs w:val="22"/>
              </w:rPr>
              <w:t xml:space="preserve"> на выполнение работ (оказание услуг)</w:t>
            </w:r>
            <w:r>
              <w:rPr>
                <w:szCs w:val="22"/>
              </w:rPr>
              <w:t xml:space="preserve"> (п. 2.7 </w:t>
            </w:r>
            <w:r>
              <w:t>Технического задания</w:t>
            </w:r>
            <w:r>
              <w:rPr>
                <w:szCs w:val="22"/>
              </w:rPr>
              <w:t xml:space="preserve">) </w:t>
            </w:r>
          </w:p>
        </w:tc>
        <w:tc>
          <w:tcPr>
            <w:tcW w:w="4110" w:type="dxa"/>
            <w:tcBorders>
              <w:right w:val="single" w:sz="4" w:space="0" w:color="auto"/>
            </w:tcBorders>
          </w:tcPr>
          <w:p w:rsidR="005932F6" w:rsidRPr="004C5248" w:rsidRDefault="005932F6" w:rsidP="005932F6">
            <w:r>
              <w:rPr>
                <w:lang w:eastAsia="en-US"/>
              </w:rPr>
              <w:t xml:space="preserve">20 000 рублей </w:t>
            </w:r>
            <w:r w:rsidRPr="00D14B98">
              <w:rPr>
                <w:lang w:eastAsia="en-US"/>
              </w:rPr>
              <w:t xml:space="preserve">за каждый факт </w:t>
            </w:r>
            <w:r>
              <w:t>нарушения условия Договора</w:t>
            </w:r>
          </w:p>
        </w:tc>
      </w:tr>
      <w:tr w:rsidR="005932F6" w:rsidRPr="00BD5849" w:rsidTr="005932F6">
        <w:trPr>
          <w:trHeight w:val="20"/>
        </w:trPr>
        <w:tc>
          <w:tcPr>
            <w:tcW w:w="708" w:type="dxa"/>
            <w:vAlign w:val="center"/>
          </w:tcPr>
          <w:p w:rsidR="005932F6" w:rsidRPr="00D87A50" w:rsidRDefault="005932F6" w:rsidP="005932F6">
            <w:pPr>
              <w:ind w:firstLine="34"/>
              <w:jc w:val="center"/>
            </w:pPr>
            <w:r w:rsidRPr="00D87A50">
              <w:t>11.</w:t>
            </w:r>
          </w:p>
        </w:tc>
        <w:tc>
          <w:tcPr>
            <w:tcW w:w="4821" w:type="dxa"/>
          </w:tcPr>
          <w:p w:rsidR="005932F6" w:rsidRPr="004C5248" w:rsidRDefault="005932F6" w:rsidP="005932F6">
            <w:pPr>
              <w:rPr>
                <w:rFonts w:eastAsiaTheme="minorHAnsi"/>
                <w:lang w:eastAsia="en-US"/>
              </w:rPr>
            </w:pPr>
            <w:r>
              <w:rPr>
                <w:szCs w:val="22"/>
              </w:rPr>
              <w:t xml:space="preserve">Просрочка выполнения требования Заказчика о замене </w:t>
            </w:r>
            <w:r w:rsidRPr="00D549B5">
              <w:rPr>
                <w:szCs w:val="22"/>
              </w:rPr>
              <w:t>специалистов Исполнителя</w:t>
            </w:r>
            <w:r>
              <w:rPr>
                <w:szCs w:val="22"/>
              </w:rPr>
              <w:t xml:space="preserve">, </w:t>
            </w:r>
            <w:r w:rsidRPr="00D549B5">
              <w:rPr>
                <w:szCs w:val="22"/>
              </w:rPr>
              <w:t>наруш</w:t>
            </w:r>
            <w:r>
              <w:rPr>
                <w:szCs w:val="22"/>
              </w:rPr>
              <w:t>ающих дисциплину</w:t>
            </w:r>
            <w:r w:rsidRPr="00D549B5">
              <w:rPr>
                <w:szCs w:val="22"/>
              </w:rPr>
              <w:t xml:space="preserve">, </w:t>
            </w:r>
            <w:r>
              <w:rPr>
                <w:szCs w:val="22"/>
              </w:rPr>
              <w:t>имеющих</w:t>
            </w:r>
            <w:r w:rsidRPr="00D549B5">
              <w:rPr>
                <w:szCs w:val="22"/>
              </w:rPr>
              <w:t xml:space="preserve"> отрицательны</w:t>
            </w:r>
            <w:r>
              <w:rPr>
                <w:szCs w:val="22"/>
              </w:rPr>
              <w:t>е</w:t>
            </w:r>
            <w:r w:rsidRPr="00D549B5">
              <w:rPr>
                <w:szCs w:val="22"/>
              </w:rPr>
              <w:t xml:space="preserve"> профессиональны</w:t>
            </w:r>
            <w:r>
              <w:rPr>
                <w:szCs w:val="22"/>
              </w:rPr>
              <w:t>е</w:t>
            </w:r>
            <w:r w:rsidRPr="00D549B5">
              <w:rPr>
                <w:szCs w:val="22"/>
              </w:rPr>
              <w:t xml:space="preserve"> качеств</w:t>
            </w:r>
            <w:r>
              <w:rPr>
                <w:szCs w:val="22"/>
              </w:rPr>
              <w:t>а</w:t>
            </w:r>
            <w:r w:rsidRPr="00D549B5">
              <w:rPr>
                <w:szCs w:val="22"/>
              </w:rPr>
              <w:t>, влияющи</w:t>
            </w:r>
            <w:r>
              <w:rPr>
                <w:szCs w:val="22"/>
              </w:rPr>
              <w:t>е</w:t>
            </w:r>
            <w:r w:rsidRPr="00D549B5">
              <w:rPr>
                <w:szCs w:val="22"/>
              </w:rPr>
              <w:t xml:space="preserve"> на выполнение работ (оказание услуг)</w:t>
            </w:r>
            <w:r>
              <w:rPr>
                <w:szCs w:val="22"/>
              </w:rPr>
              <w:t xml:space="preserve"> (п. 2.7 </w:t>
            </w:r>
            <w:r>
              <w:t>Технического задания</w:t>
            </w:r>
            <w:r>
              <w:rPr>
                <w:szCs w:val="22"/>
              </w:rPr>
              <w:t xml:space="preserve">) </w:t>
            </w:r>
          </w:p>
        </w:tc>
        <w:tc>
          <w:tcPr>
            <w:tcW w:w="4110" w:type="dxa"/>
            <w:tcBorders>
              <w:right w:val="single" w:sz="4" w:space="0" w:color="auto"/>
            </w:tcBorders>
          </w:tcPr>
          <w:p w:rsidR="005932F6" w:rsidRPr="004C5248" w:rsidRDefault="005932F6" w:rsidP="005932F6">
            <w:pPr>
              <w:rPr>
                <w:rFonts w:eastAsiaTheme="minorHAnsi"/>
                <w:lang w:eastAsia="en-US"/>
              </w:rPr>
            </w:pPr>
            <w:r>
              <w:t xml:space="preserve">2 000 рублей за каждый день просрочки </w:t>
            </w:r>
            <w:r w:rsidRPr="00BD5849">
              <w:t>исполнения обязательства</w:t>
            </w:r>
          </w:p>
        </w:tc>
      </w:tr>
      <w:tr w:rsidR="005932F6" w:rsidRPr="00BD5849" w:rsidTr="005932F6">
        <w:trPr>
          <w:trHeight w:val="20"/>
        </w:trPr>
        <w:tc>
          <w:tcPr>
            <w:tcW w:w="708" w:type="dxa"/>
            <w:vAlign w:val="center"/>
          </w:tcPr>
          <w:p w:rsidR="005932F6" w:rsidRPr="00713857" w:rsidRDefault="005932F6" w:rsidP="005932F6">
            <w:pPr>
              <w:ind w:firstLine="34"/>
              <w:jc w:val="center"/>
            </w:pPr>
            <w:r>
              <w:t>12.</w:t>
            </w:r>
          </w:p>
        </w:tc>
        <w:tc>
          <w:tcPr>
            <w:tcW w:w="4821" w:type="dxa"/>
          </w:tcPr>
          <w:p w:rsidR="005932F6" w:rsidRDefault="005932F6" w:rsidP="005932F6">
            <w:r w:rsidRPr="00BD5849">
              <w:t xml:space="preserve">Несоблюдение количества присутствия </w:t>
            </w:r>
            <w:r>
              <w:t>персонала Исполнителя при выполнении отдельных видов работ (услуг)</w:t>
            </w:r>
            <w:r w:rsidRPr="00BD5849">
              <w:t xml:space="preserve"> </w:t>
            </w:r>
          </w:p>
          <w:p w:rsidR="005932F6" w:rsidRPr="000D296F" w:rsidRDefault="005932F6" w:rsidP="005932F6">
            <w:r w:rsidRPr="00BD5849">
              <w:t xml:space="preserve">(Таблица 2 </w:t>
            </w:r>
            <w:proofErr w:type="gramStart"/>
            <w:r w:rsidRPr="00BD5849">
              <w:t>Технического</w:t>
            </w:r>
            <w:proofErr w:type="gramEnd"/>
            <w:r w:rsidRPr="00BD5849">
              <w:t xml:space="preserve"> задания</w:t>
            </w:r>
            <w:r>
              <w:t xml:space="preserve">; </w:t>
            </w:r>
          </w:p>
          <w:p w:rsidR="005932F6" w:rsidRPr="000D296F" w:rsidRDefault="005932F6" w:rsidP="005932F6">
            <w:r w:rsidRPr="00BD5849">
              <w:t xml:space="preserve">Таблица </w:t>
            </w:r>
            <w:r>
              <w:t xml:space="preserve">3 </w:t>
            </w:r>
            <w:proofErr w:type="gramStart"/>
            <w:r w:rsidRPr="00BD5849">
              <w:t>Технического</w:t>
            </w:r>
            <w:proofErr w:type="gramEnd"/>
            <w:r w:rsidRPr="00BD5849">
              <w:t xml:space="preserve"> задания</w:t>
            </w:r>
            <w:r>
              <w:t xml:space="preserve">; </w:t>
            </w:r>
          </w:p>
          <w:p w:rsidR="005932F6" w:rsidRPr="00600983" w:rsidRDefault="005932F6" w:rsidP="005932F6">
            <w:r w:rsidRPr="00BD5849">
              <w:t xml:space="preserve">Таблица </w:t>
            </w:r>
            <w:r>
              <w:t xml:space="preserve">10 </w:t>
            </w:r>
            <w:proofErr w:type="gramStart"/>
            <w:r w:rsidRPr="00BD5849">
              <w:t>Технического</w:t>
            </w:r>
            <w:proofErr w:type="gramEnd"/>
            <w:r w:rsidRPr="00BD5849">
              <w:t xml:space="preserve"> задания</w:t>
            </w:r>
            <w:r>
              <w:t xml:space="preserve">; </w:t>
            </w:r>
          </w:p>
          <w:p w:rsidR="005932F6" w:rsidRPr="00600983" w:rsidRDefault="005932F6" w:rsidP="005932F6">
            <w:proofErr w:type="gramStart"/>
            <w:r w:rsidRPr="00BD5849">
              <w:t xml:space="preserve">Таблица </w:t>
            </w:r>
            <w:r>
              <w:t>11</w:t>
            </w:r>
            <w:r w:rsidRPr="00BD5849">
              <w:t xml:space="preserve"> Технического задания</w:t>
            </w:r>
            <w:r>
              <w:t>)</w:t>
            </w:r>
            <w:proofErr w:type="gramEnd"/>
          </w:p>
          <w:p w:rsidR="005932F6" w:rsidRPr="00713857" w:rsidRDefault="005932F6" w:rsidP="005932F6"/>
        </w:tc>
        <w:tc>
          <w:tcPr>
            <w:tcW w:w="4110" w:type="dxa"/>
            <w:tcBorders>
              <w:right w:val="single" w:sz="4" w:space="0" w:color="auto"/>
            </w:tcBorders>
          </w:tcPr>
          <w:p w:rsidR="005932F6" w:rsidRPr="00713857" w:rsidRDefault="005932F6" w:rsidP="005932F6">
            <w:r w:rsidRPr="00BD5849">
              <w:t xml:space="preserve">20 000 рублей за каждый факт нарушения условия Договора  </w:t>
            </w:r>
          </w:p>
        </w:tc>
      </w:tr>
      <w:tr w:rsidR="005932F6" w:rsidRPr="00BD5849" w:rsidTr="005932F6">
        <w:trPr>
          <w:trHeight w:val="20"/>
        </w:trPr>
        <w:tc>
          <w:tcPr>
            <w:tcW w:w="708" w:type="dxa"/>
            <w:vAlign w:val="center"/>
          </w:tcPr>
          <w:p w:rsidR="005932F6" w:rsidRPr="00713857" w:rsidRDefault="005932F6" w:rsidP="005932F6">
            <w:pPr>
              <w:ind w:firstLine="34"/>
              <w:jc w:val="center"/>
            </w:pPr>
            <w:r>
              <w:t>13.</w:t>
            </w:r>
          </w:p>
        </w:tc>
        <w:tc>
          <w:tcPr>
            <w:tcW w:w="4821" w:type="dxa"/>
          </w:tcPr>
          <w:p w:rsidR="005932F6" w:rsidRPr="00713857" w:rsidRDefault="005932F6" w:rsidP="005932F6">
            <w:r w:rsidRPr="00BD5849">
              <w:t xml:space="preserve">Несоблюдение требования о наличии единой униформы с </w:t>
            </w:r>
            <w:proofErr w:type="gramStart"/>
            <w:r w:rsidRPr="00BD5849">
              <w:t>именными</w:t>
            </w:r>
            <w:proofErr w:type="gramEnd"/>
            <w:r w:rsidRPr="00BD5849">
              <w:t xml:space="preserve"> </w:t>
            </w:r>
            <w:proofErr w:type="spellStart"/>
            <w:r w:rsidRPr="00BD5849">
              <w:t>бейджами</w:t>
            </w:r>
            <w:proofErr w:type="spellEnd"/>
            <w:r w:rsidRPr="00BD5849">
              <w:t xml:space="preserve"> у специалистов Исполнителя (п. </w:t>
            </w:r>
            <w:r>
              <w:t>2</w:t>
            </w:r>
            <w:r w:rsidRPr="00BD5849">
              <w:t xml:space="preserve">.6 Технического задания)  </w:t>
            </w:r>
          </w:p>
        </w:tc>
        <w:tc>
          <w:tcPr>
            <w:tcW w:w="4110" w:type="dxa"/>
            <w:tcBorders>
              <w:bottom w:val="single" w:sz="4" w:space="0" w:color="000000"/>
              <w:right w:val="single" w:sz="4" w:space="0" w:color="auto"/>
            </w:tcBorders>
          </w:tcPr>
          <w:p w:rsidR="005932F6" w:rsidRPr="00713857" w:rsidRDefault="005932F6" w:rsidP="005932F6">
            <w:r w:rsidRPr="00BD5849">
              <w:t xml:space="preserve">3 000 рублей за каждый факт нарушения условия Договора  </w:t>
            </w:r>
          </w:p>
        </w:tc>
      </w:tr>
      <w:tr w:rsidR="005932F6" w:rsidRPr="00BD5849" w:rsidTr="005932F6">
        <w:trPr>
          <w:trHeight w:val="20"/>
        </w:trPr>
        <w:tc>
          <w:tcPr>
            <w:tcW w:w="708" w:type="dxa"/>
            <w:vAlign w:val="center"/>
          </w:tcPr>
          <w:p w:rsidR="005932F6" w:rsidRPr="00713857" w:rsidRDefault="005932F6" w:rsidP="005932F6">
            <w:pPr>
              <w:ind w:firstLine="34"/>
              <w:jc w:val="center"/>
            </w:pPr>
            <w:r>
              <w:t>14.</w:t>
            </w:r>
          </w:p>
        </w:tc>
        <w:tc>
          <w:tcPr>
            <w:tcW w:w="4821" w:type="dxa"/>
          </w:tcPr>
          <w:p w:rsidR="005932F6" w:rsidRPr="00713857" w:rsidRDefault="005932F6" w:rsidP="005932F6">
            <w:r w:rsidRPr="00BD5849">
              <w:t>Неисполнение заявок Заказчика по уборке помещений и прилегающей к зданиям территории</w:t>
            </w:r>
          </w:p>
        </w:tc>
        <w:tc>
          <w:tcPr>
            <w:tcW w:w="4110" w:type="dxa"/>
            <w:tcBorders>
              <w:bottom w:val="single" w:sz="4" w:space="0" w:color="auto"/>
              <w:right w:val="single" w:sz="4" w:space="0" w:color="auto"/>
            </w:tcBorders>
          </w:tcPr>
          <w:p w:rsidR="005932F6" w:rsidRPr="00713857" w:rsidRDefault="005932F6" w:rsidP="005932F6">
            <w:r w:rsidRPr="00BD5849">
              <w:t>1 500 рублей  за</w:t>
            </w:r>
            <w:r>
              <w:t xml:space="preserve"> каждую неисполненную заявку</w:t>
            </w:r>
          </w:p>
        </w:tc>
      </w:tr>
      <w:tr w:rsidR="005932F6" w:rsidRPr="00BD5849" w:rsidTr="005932F6">
        <w:trPr>
          <w:trHeight w:val="20"/>
        </w:trPr>
        <w:tc>
          <w:tcPr>
            <w:tcW w:w="708" w:type="dxa"/>
            <w:vAlign w:val="center"/>
          </w:tcPr>
          <w:p w:rsidR="005932F6" w:rsidRPr="00713857" w:rsidRDefault="005932F6" w:rsidP="005932F6">
            <w:pPr>
              <w:ind w:firstLine="34"/>
              <w:jc w:val="center"/>
            </w:pPr>
            <w:r>
              <w:t>15.</w:t>
            </w:r>
          </w:p>
        </w:tc>
        <w:tc>
          <w:tcPr>
            <w:tcW w:w="4821" w:type="dxa"/>
          </w:tcPr>
          <w:p w:rsidR="005932F6" w:rsidRPr="00BD5849" w:rsidRDefault="005932F6" w:rsidP="005932F6">
            <w:r w:rsidRPr="00BD5849">
              <w:t>Просрочка исполнения заявок Заказчика по уборке помещений и прилегающей к зданиям территории</w:t>
            </w:r>
          </w:p>
        </w:tc>
        <w:tc>
          <w:tcPr>
            <w:tcW w:w="4110" w:type="dxa"/>
            <w:tcBorders>
              <w:bottom w:val="single" w:sz="4" w:space="0" w:color="auto"/>
              <w:right w:val="single" w:sz="4" w:space="0" w:color="auto"/>
            </w:tcBorders>
          </w:tcPr>
          <w:p w:rsidR="005932F6" w:rsidRPr="00BD5849" w:rsidRDefault="005932F6" w:rsidP="005932F6">
            <w:r w:rsidRPr="00BD5849">
              <w:t>500 рублей за каждый день просрочки исполнения обязательства</w:t>
            </w:r>
          </w:p>
        </w:tc>
      </w:tr>
      <w:tr w:rsidR="005932F6" w:rsidRPr="00BD5849" w:rsidTr="005932F6">
        <w:trPr>
          <w:trHeight w:val="20"/>
        </w:trPr>
        <w:tc>
          <w:tcPr>
            <w:tcW w:w="708" w:type="dxa"/>
            <w:vAlign w:val="center"/>
          </w:tcPr>
          <w:p w:rsidR="005932F6" w:rsidRPr="00713857" w:rsidRDefault="005932F6" w:rsidP="005932F6">
            <w:pPr>
              <w:ind w:firstLine="34"/>
              <w:jc w:val="center"/>
            </w:pPr>
            <w:r>
              <w:t>16.</w:t>
            </w:r>
          </w:p>
        </w:tc>
        <w:tc>
          <w:tcPr>
            <w:tcW w:w="4821" w:type="dxa"/>
          </w:tcPr>
          <w:p w:rsidR="005932F6" w:rsidRPr="00713857" w:rsidRDefault="005932F6" w:rsidP="005932F6">
            <w:r w:rsidRPr="004C5248">
              <w:t>Отсутствие в санузлах туалетной бумаги, жидкого мыла, освежителя воздуха</w:t>
            </w:r>
            <w:r>
              <w:t>, (п. 20 Таблицы 5 Технического задания)</w:t>
            </w:r>
          </w:p>
        </w:tc>
        <w:tc>
          <w:tcPr>
            <w:tcW w:w="4110" w:type="dxa"/>
            <w:tcBorders>
              <w:right w:val="single" w:sz="4" w:space="0" w:color="auto"/>
            </w:tcBorders>
          </w:tcPr>
          <w:p w:rsidR="005932F6" w:rsidRPr="00713857" w:rsidRDefault="005932F6" w:rsidP="005932F6">
            <w:r w:rsidRPr="004C5248">
              <w:t>1</w:t>
            </w:r>
            <w:r>
              <w:t> </w:t>
            </w:r>
            <w:r w:rsidRPr="004C5248">
              <w:t>500</w:t>
            </w:r>
            <w:r>
              <w:t xml:space="preserve"> рублей за каждый факт нарушения условия Договора </w:t>
            </w:r>
            <w:r w:rsidRPr="004C5248">
              <w:t xml:space="preserve"> </w:t>
            </w:r>
          </w:p>
        </w:tc>
      </w:tr>
      <w:tr w:rsidR="005932F6" w:rsidRPr="00BD5849" w:rsidTr="005932F6">
        <w:trPr>
          <w:trHeight w:val="20"/>
        </w:trPr>
        <w:tc>
          <w:tcPr>
            <w:tcW w:w="708" w:type="dxa"/>
            <w:vAlign w:val="center"/>
          </w:tcPr>
          <w:p w:rsidR="005932F6" w:rsidRDefault="005932F6" w:rsidP="005932F6">
            <w:pPr>
              <w:ind w:firstLine="34"/>
              <w:jc w:val="center"/>
            </w:pPr>
            <w:r>
              <w:t>17.</w:t>
            </w:r>
          </w:p>
        </w:tc>
        <w:tc>
          <w:tcPr>
            <w:tcW w:w="4821" w:type="dxa"/>
          </w:tcPr>
          <w:p w:rsidR="005932F6" w:rsidRPr="004C5248" w:rsidRDefault="005932F6" w:rsidP="005932F6">
            <w:proofErr w:type="gramStart"/>
            <w:r w:rsidRPr="00D14B98">
              <w:rPr>
                <w:lang w:eastAsia="en-US"/>
              </w:rPr>
              <w:t xml:space="preserve">Отсутствие </w:t>
            </w:r>
            <w:r>
              <w:rPr>
                <w:lang w:eastAsia="en-US"/>
              </w:rPr>
              <w:t>записи</w:t>
            </w:r>
            <w:r w:rsidRPr="00D14B98">
              <w:rPr>
                <w:rFonts w:eastAsia="Calibri"/>
                <w:lang w:eastAsia="en-US"/>
              </w:rPr>
              <w:t xml:space="preserve"> в «Журнале учета получения и расходования дезинфицирующих средств и проведения дезинфекционных работ в профилактических целях на объекте» </w:t>
            </w:r>
            <w:r>
              <w:rPr>
                <w:lang w:eastAsia="en-US"/>
              </w:rPr>
              <w:t>(</w:t>
            </w:r>
            <w:proofErr w:type="spellStart"/>
            <w:r>
              <w:rPr>
                <w:lang w:eastAsia="en-US"/>
              </w:rPr>
              <w:t>пп</w:t>
            </w:r>
            <w:proofErr w:type="spellEnd"/>
            <w:r>
              <w:rPr>
                <w:lang w:eastAsia="en-US"/>
              </w:rPr>
              <w:t>.</w:t>
            </w:r>
            <w:proofErr w:type="gramEnd"/>
            <w:r>
              <w:rPr>
                <w:lang w:eastAsia="en-US"/>
              </w:rPr>
              <w:t xml:space="preserve"> </w:t>
            </w:r>
            <w:proofErr w:type="gramStart"/>
            <w:r>
              <w:rPr>
                <w:lang w:eastAsia="en-US"/>
              </w:rPr>
              <w:t xml:space="preserve">В п. </w:t>
            </w:r>
            <w:r w:rsidRPr="00EB6377">
              <w:rPr>
                <w:lang w:eastAsia="en-US"/>
              </w:rPr>
              <w:t>1</w:t>
            </w:r>
            <w:r>
              <w:rPr>
                <w:lang w:eastAsia="en-US"/>
              </w:rPr>
              <w:t xml:space="preserve">.1.1.2 </w:t>
            </w:r>
            <w:r>
              <w:t>Технического задания)</w:t>
            </w:r>
            <w:proofErr w:type="gramEnd"/>
          </w:p>
        </w:tc>
        <w:tc>
          <w:tcPr>
            <w:tcW w:w="4110" w:type="dxa"/>
            <w:tcBorders>
              <w:right w:val="single" w:sz="4" w:space="0" w:color="auto"/>
            </w:tcBorders>
          </w:tcPr>
          <w:p w:rsidR="005932F6" w:rsidRPr="004C5248" w:rsidRDefault="005932F6" w:rsidP="005932F6">
            <w:r w:rsidRPr="007A2688">
              <w:rPr>
                <w:lang w:eastAsia="en-US"/>
              </w:rPr>
              <w:t xml:space="preserve">2 000 рублей за каждый факт </w:t>
            </w:r>
            <w:r w:rsidRPr="007A2688">
              <w:t>нарушения условия Договора</w:t>
            </w:r>
          </w:p>
        </w:tc>
      </w:tr>
      <w:tr w:rsidR="005932F6" w:rsidRPr="00BD5849" w:rsidTr="005932F6">
        <w:trPr>
          <w:trHeight w:val="20"/>
        </w:trPr>
        <w:tc>
          <w:tcPr>
            <w:tcW w:w="708" w:type="dxa"/>
            <w:vAlign w:val="center"/>
          </w:tcPr>
          <w:p w:rsidR="005932F6" w:rsidRDefault="005932F6" w:rsidP="005932F6">
            <w:pPr>
              <w:ind w:firstLine="34"/>
              <w:jc w:val="center"/>
            </w:pPr>
            <w:r>
              <w:t>18.</w:t>
            </w:r>
          </w:p>
        </w:tc>
        <w:tc>
          <w:tcPr>
            <w:tcW w:w="4821" w:type="dxa"/>
          </w:tcPr>
          <w:p w:rsidR="005932F6" w:rsidRPr="004C5248" w:rsidRDefault="005932F6" w:rsidP="005932F6">
            <w:proofErr w:type="gramStart"/>
            <w:r w:rsidRPr="001C73DE">
              <w:rPr>
                <w:szCs w:val="22"/>
              </w:rPr>
              <w:t>Отсутствие расходной накладной на используемое дезинфицирующее средство и/или расчета потребности в дезинфицирующих средствах</w:t>
            </w:r>
            <w:r>
              <w:rPr>
                <w:szCs w:val="22"/>
              </w:rPr>
              <w:t xml:space="preserve"> </w:t>
            </w:r>
            <w:r>
              <w:rPr>
                <w:lang w:eastAsia="en-US"/>
              </w:rPr>
              <w:t>(</w:t>
            </w:r>
            <w:proofErr w:type="spellStart"/>
            <w:r>
              <w:rPr>
                <w:lang w:eastAsia="en-US"/>
              </w:rPr>
              <w:t>пп</w:t>
            </w:r>
            <w:proofErr w:type="spellEnd"/>
            <w:r>
              <w:rPr>
                <w:lang w:eastAsia="en-US"/>
              </w:rPr>
              <w:t>.</w:t>
            </w:r>
            <w:proofErr w:type="gramEnd"/>
            <w:r>
              <w:rPr>
                <w:lang w:eastAsia="en-US"/>
              </w:rPr>
              <w:t xml:space="preserve"> </w:t>
            </w:r>
            <w:proofErr w:type="gramStart"/>
            <w:r>
              <w:rPr>
                <w:lang w:eastAsia="en-US"/>
              </w:rPr>
              <w:t xml:space="preserve">В п. </w:t>
            </w:r>
            <w:r w:rsidRPr="00EB6377">
              <w:rPr>
                <w:lang w:eastAsia="en-US"/>
              </w:rPr>
              <w:lastRenderedPageBreak/>
              <w:t>1</w:t>
            </w:r>
            <w:r>
              <w:rPr>
                <w:lang w:eastAsia="en-US"/>
              </w:rPr>
              <w:t xml:space="preserve">.1.1.2 </w:t>
            </w:r>
            <w:r>
              <w:t>Технического задания)</w:t>
            </w:r>
            <w:proofErr w:type="gramEnd"/>
          </w:p>
        </w:tc>
        <w:tc>
          <w:tcPr>
            <w:tcW w:w="4110" w:type="dxa"/>
            <w:tcBorders>
              <w:bottom w:val="single" w:sz="4" w:space="0" w:color="auto"/>
              <w:right w:val="single" w:sz="4" w:space="0" w:color="auto"/>
            </w:tcBorders>
          </w:tcPr>
          <w:p w:rsidR="005932F6" w:rsidRPr="004C5248" w:rsidRDefault="005932F6" w:rsidP="005932F6">
            <w:r>
              <w:rPr>
                <w:lang w:eastAsia="en-US"/>
              </w:rPr>
              <w:lastRenderedPageBreak/>
              <w:t>2</w:t>
            </w:r>
            <w:r w:rsidRPr="007A2688">
              <w:rPr>
                <w:lang w:eastAsia="en-US"/>
              </w:rPr>
              <w:t xml:space="preserve"> 000 рублей за каждый факт </w:t>
            </w:r>
            <w:r w:rsidRPr="007A2688">
              <w:t>нарушения условия Договора</w:t>
            </w:r>
          </w:p>
        </w:tc>
      </w:tr>
    </w:tbl>
    <w:p w:rsidR="005932F6" w:rsidRPr="00BD5849" w:rsidRDefault="005932F6" w:rsidP="005932F6">
      <w:pPr>
        <w:tabs>
          <w:tab w:val="left" w:pos="0"/>
        </w:tabs>
        <w:jc w:val="both"/>
        <w:rPr>
          <w:b/>
          <w:szCs w:val="22"/>
          <w:lang w:eastAsia="en-US"/>
        </w:rPr>
      </w:pPr>
    </w:p>
    <w:p w:rsidR="005932F6" w:rsidRPr="00BD5849" w:rsidRDefault="005932F6" w:rsidP="005932F6">
      <w:pPr>
        <w:tabs>
          <w:tab w:val="left" w:pos="0"/>
        </w:tabs>
        <w:jc w:val="both"/>
        <w:rPr>
          <w:b/>
        </w:rPr>
      </w:pPr>
      <w:r>
        <w:rPr>
          <w:b/>
          <w:szCs w:val="22"/>
          <w:lang w:eastAsia="en-US"/>
        </w:rPr>
        <w:t xml:space="preserve">4. </w:t>
      </w:r>
      <w:r w:rsidRPr="00BD5849">
        <w:rPr>
          <w:b/>
          <w:szCs w:val="22"/>
          <w:lang w:eastAsia="en-US"/>
        </w:rPr>
        <w:t>Общий срок выполнения работ (оказания услуг) по Договору в целом: с 01.0</w:t>
      </w:r>
      <w:r>
        <w:rPr>
          <w:b/>
          <w:szCs w:val="22"/>
          <w:lang w:eastAsia="en-US"/>
        </w:rPr>
        <w:t>5</w:t>
      </w:r>
      <w:r w:rsidRPr="00BD5849">
        <w:rPr>
          <w:b/>
          <w:szCs w:val="22"/>
          <w:lang w:eastAsia="en-US"/>
        </w:rPr>
        <w:t xml:space="preserve">.2020 по </w:t>
      </w:r>
      <w:r>
        <w:rPr>
          <w:b/>
          <w:szCs w:val="22"/>
          <w:lang w:eastAsia="en-US"/>
        </w:rPr>
        <w:t>30</w:t>
      </w:r>
      <w:r w:rsidRPr="00BD5849">
        <w:rPr>
          <w:b/>
          <w:szCs w:val="22"/>
          <w:lang w:eastAsia="en-US"/>
        </w:rPr>
        <w:t>.04.2021 включительно.</w:t>
      </w:r>
    </w:p>
    <w:p w:rsidR="005932F6" w:rsidRDefault="005932F6" w:rsidP="005932F6">
      <w:pPr>
        <w:tabs>
          <w:tab w:val="left" w:pos="851"/>
        </w:tabs>
        <w:jc w:val="both"/>
        <w:rPr>
          <w:b/>
          <w:bCs/>
        </w:rPr>
      </w:pPr>
    </w:p>
    <w:p w:rsidR="005932F6" w:rsidRPr="00DA6EDC" w:rsidRDefault="005932F6" w:rsidP="005932F6">
      <w:pPr>
        <w:pStyle w:val="afffff3"/>
        <w:shd w:val="clear" w:color="auto" w:fill="FFFFFF"/>
        <w:ind w:firstLine="0"/>
        <w:rPr>
          <w:b/>
          <w:sz w:val="24"/>
        </w:rPr>
      </w:pPr>
      <w:r>
        <w:rPr>
          <w:b/>
          <w:sz w:val="24"/>
        </w:rPr>
        <w:t>5</w:t>
      </w:r>
      <w:r w:rsidRPr="007B711A">
        <w:rPr>
          <w:b/>
          <w:sz w:val="24"/>
        </w:rPr>
        <w:t xml:space="preserve">. </w:t>
      </w:r>
      <w:r w:rsidRPr="00DA6EDC">
        <w:rPr>
          <w:b/>
          <w:sz w:val="24"/>
        </w:rPr>
        <w:t>Руководство (контроль исполнения Договора) со стороны Заказчика осуществляют:</w:t>
      </w:r>
    </w:p>
    <w:p w:rsidR="005932F6" w:rsidRPr="000B712A" w:rsidRDefault="005932F6" w:rsidP="005932F6">
      <w:pPr>
        <w:tabs>
          <w:tab w:val="left" w:pos="142"/>
          <w:tab w:val="left" w:pos="284"/>
        </w:tabs>
        <w:autoSpaceDE w:val="0"/>
        <w:autoSpaceDN w:val="0"/>
        <w:adjustRightInd w:val="0"/>
        <w:contextualSpacing/>
        <w:jc w:val="both"/>
      </w:pPr>
      <w:r w:rsidRPr="000B712A">
        <w:t>____________________.</w:t>
      </w:r>
      <w:r w:rsidRPr="000B712A">
        <w:rPr>
          <w:bCs/>
          <w:vertAlign w:val="superscript"/>
        </w:rPr>
        <w:footnoteReference w:id="34"/>
      </w:r>
    </w:p>
    <w:p w:rsidR="005932F6" w:rsidRDefault="005932F6" w:rsidP="005932F6"/>
    <w:tbl>
      <w:tblPr>
        <w:tblW w:w="9639" w:type="dxa"/>
        <w:tblInd w:w="108" w:type="dxa"/>
        <w:tblLayout w:type="fixed"/>
        <w:tblLook w:val="04A0" w:firstRow="1" w:lastRow="0" w:firstColumn="1" w:lastColumn="0" w:noHBand="0" w:noVBand="1"/>
      </w:tblPr>
      <w:tblGrid>
        <w:gridCol w:w="4718"/>
        <w:gridCol w:w="4921"/>
      </w:tblGrid>
      <w:tr w:rsidR="005932F6" w:rsidRPr="000B712A" w:rsidTr="005932F6">
        <w:trPr>
          <w:trHeight w:val="80"/>
        </w:trPr>
        <w:tc>
          <w:tcPr>
            <w:tcW w:w="4718" w:type="dxa"/>
          </w:tcPr>
          <w:p w:rsidR="005932F6" w:rsidRPr="000B712A" w:rsidRDefault="005932F6" w:rsidP="005932F6">
            <w:pPr>
              <w:jc w:val="both"/>
              <w:rPr>
                <w:b/>
              </w:rPr>
            </w:pPr>
            <w:r w:rsidRPr="000B712A">
              <w:rPr>
                <w:b/>
              </w:rPr>
              <w:t>Исполнитель:</w:t>
            </w:r>
          </w:p>
          <w:p w:rsidR="005932F6" w:rsidRPr="000B712A" w:rsidRDefault="005932F6" w:rsidP="005932F6">
            <w:pPr>
              <w:jc w:val="both"/>
            </w:pPr>
            <w:r w:rsidRPr="000B712A">
              <w:t>____________________</w:t>
            </w:r>
          </w:p>
          <w:p w:rsidR="005932F6" w:rsidRPr="000B712A" w:rsidRDefault="005932F6" w:rsidP="005932F6">
            <w:pPr>
              <w:jc w:val="both"/>
            </w:pPr>
          </w:p>
          <w:p w:rsidR="005932F6" w:rsidRPr="000B712A" w:rsidRDefault="005932F6" w:rsidP="005932F6">
            <w:pPr>
              <w:suppressLineNumbers/>
              <w:ind w:firstLine="34"/>
              <w:contextualSpacing/>
            </w:pPr>
          </w:p>
          <w:p w:rsidR="005932F6" w:rsidRPr="000B712A" w:rsidRDefault="005932F6" w:rsidP="005932F6">
            <w:pPr>
              <w:suppressLineNumbers/>
              <w:contextualSpacing/>
            </w:pPr>
          </w:p>
          <w:p w:rsidR="005932F6" w:rsidRPr="000B712A" w:rsidRDefault="005932F6" w:rsidP="005932F6">
            <w:pPr>
              <w:suppressLineNumbers/>
              <w:contextualSpacing/>
            </w:pPr>
          </w:p>
          <w:p w:rsidR="005932F6" w:rsidRPr="000B712A" w:rsidRDefault="005932F6" w:rsidP="005932F6">
            <w:pPr>
              <w:suppressLineNumbers/>
              <w:contextualSpacing/>
            </w:pPr>
          </w:p>
          <w:p w:rsidR="005932F6" w:rsidRPr="000B712A" w:rsidRDefault="005932F6" w:rsidP="005932F6"/>
        </w:tc>
        <w:tc>
          <w:tcPr>
            <w:tcW w:w="4921" w:type="dxa"/>
          </w:tcPr>
          <w:p w:rsidR="005932F6" w:rsidRPr="000B712A" w:rsidRDefault="005932F6" w:rsidP="005932F6">
            <w:pPr>
              <w:jc w:val="both"/>
              <w:rPr>
                <w:b/>
              </w:rPr>
            </w:pPr>
            <w:r w:rsidRPr="000B712A">
              <w:rPr>
                <w:b/>
              </w:rPr>
              <w:t>Заказчик:</w:t>
            </w:r>
          </w:p>
          <w:p w:rsidR="005932F6" w:rsidRPr="000B712A" w:rsidRDefault="005932F6" w:rsidP="005932F6">
            <w:pPr>
              <w:rPr>
                <w:b/>
              </w:rPr>
            </w:pPr>
            <w:r w:rsidRPr="000B712A">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5932F6" w:rsidRPr="000B712A" w:rsidRDefault="005932F6" w:rsidP="005932F6">
            <w:pPr>
              <w:jc w:val="both"/>
            </w:pPr>
          </w:p>
          <w:p w:rsidR="005932F6" w:rsidRPr="000B712A" w:rsidRDefault="005932F6" w:rsidP="005932F6">
            <w:pPr>
              <w:jc w:val="both"/>
            </w:pPr>
          </w:p>
          <w:p w:rsidR="005932F6" w:rsidRPr="000B712A" w:rsidRDefault="005932F6" w:rsidP="005932F6">
            <w:pPr>
              <w:jc w:val="both"/>
            </w:pPr>
          </w:p>
        </w:tc>
      </w:tr>
      <w:tr w:rsidR="005932F6" w:rsidRPr="000B712A" w:rsidTr="005932F6">
        <w:trPr>
          <w:trHeight w:val="80"/>
        </w:trPr>
        <w:tc>
          <w:tcPr>
            <w:tcW w:w="4718" w:type="dxa"/>
          </w:tcPr>
          <w:p w:rsidR="005932F6" w:rsidRPr="000B712A" w:rsidRDefault="005932F6" w:rsidP="005932F6">
            <w:pPr>
              <w:jc w:val="both"/>
            </w:pPr>
            <w:r w:rsidRPr="000B712A">
              <w:t>__________________</w:t>
            </w:r>
          </w:p>
          <w:p w:rsidR="005932F6" w:rsidRPr="000B712A" w:rsidRDefault="005932F6" w:rsidP="005932F6">
            <w:pPr>
              <w:jc w:val="both"/>
            </w:pPr>
          </w:p>
          <w:p w:rsidR="005932F6" w:rsidRPr="000B712A" w:rsidRDefault="005932F6" w:rsidP="005932F6">
            <w:pPr>
              <w:jc w:val="both"/>
            </w:pPr>
            <w:r w:rsidRPr="000B712A">
              <w:t>_________________________/___________/</w:t>
            </w:r>
          </w:p>
          <w:p w:rsidR="005932F6" w:rsidRPr="000B712A" w:rsidRDefault="005932F6" w:rsidP="005932F6">
            <w:pPr>
              <w:jc w:val="both"/>
            </w:pPr>
            <w:proofErr w:type="spellStart"/>
            <w:r w:rsidRPr="000B712A">
              <w:t>м.п</w:t>
            </w:r>
            <w:proofErr w:type="spellEnd"/>
            <w:r w:rsidRPr="000B712A">
              <w:t>.</w:t>
            </w:r>
          </w:p>
          <w:p w:rsidR="005932F6" w:rsidRPr="000B712A" w:rsidRDefault="005932F6" w:rsidP="005932F6">
            <w:pPr>
              <w:jc w:val="both"/>
              <w:rPr>
                <w:b/>
              </w:rPr>
            </w:pPr>
          </w:p>
        </w:tc>
        <w:tc>
          <w:tcPr>
            <w:tcW w:w="4921" w:type="dxa"/>
          </w:tcPr>
          <w:p w:rsidR="005932F6" w:rsidRPr="000B712A" w:rsidRDefault="005932F6" w:rsidP="005932F6">
            <w:pPr>
              <w:jc w:val="both"/>
            </w:pPr>
            <w:r w:rsidRPr="000B712A">
              <w:t>__________________</w:t>
            </w:r>
          </w:p>
          <w:p w:rsidR="005932F6" w:rsidRPr="000B712A" w:rsidRDefault="005932F6" w:rsidP="005932F6">
            <w:pPr>
              <w:jc w:val="both"/>
            </w:pPr>
          </w:p>
          <w:p w:rsidR="005932F6" w:rsidRPr="000B712A" w:rsidRDefault="005932F6" w:rsidP="005932F6">
            <w:pPr>
              <w:jc w:val="both"/>
            </w:pPr>
            <w:r w:rsidRPr="000B712A">
              <w:t>_________________________/___________/</w:t>
            </w:r>
          </w:p>
          <w:p w:rsidR="005932F6" w:rsidRPr="000B712A" w:rsidRDefault="005932F6" w:rsidP="005932F6">
            <w:pPr>
              <w:jc w:val="both"/>
            </w:pPr>
            <w:proofErr w:type="spellStart"/>
            <w:r w:rsidRPr="000B712A">
              <w:t>м.п</w:t>
            </w:r>
            <w:proofErr w:type="spellEnd"/>
            <w:r w:rsidRPr="000B712A">
              <w:t>.</w:t>
            </w:r>
          </w:p>
          <w:p w:rsidR="005932F6" w:rsidRPr="000B712A" w:rsidRDefault="005932F6" w:rsidP="005932F6">
            <w:pPr>
              <w:jc w:val="both"/>
              <w:rPr>
                <w:b/>
              </w:rPr>
            </w:pPr>
          </w:p>
        </w:tc>
      </w:tr>
    </w:tbl>
    <w:p w:rsidR="005932F6" w:rsidRDefault="005932F6" w:rsidP="005932F6"/>
    <w:p w:rsidR="005932F6" w:rsidRDefault="005932F6" w:rsidP="005932F6"/>
    <w:p w:rsidR="005932F6" w:rsidRDefault="005932F6" w:rsidP="005932F6"/>
    <w:p w:rsidR="005932F6" w:rsidRDefault="005932F6" w:rsidP="005932F6"/>
    <w:p w:rsidR="005932F6" w:rsidRDefault="005932F6" w:rsidP="005932F6"/>
    <w:p w:rsidR="005932F6" w:rsidRDefault="005932F6" w:rsidP="005932F6">
      <w:pPr>
        <w:sectPr w:rsidR="005932F6" w:rsidSect="005932F6">
          <w:pgSz w:w="11906" w:h="16838"/>
          <w:pgMar w:top="1134" w:right="851" w:bottom="1134" w:left="1701" w:header="709" w:footer="709" w:gutter="0"/>
          <w:cols w:space="708"/>
          <w:docGrid w:linePitch="360"/>
        </w:sectPr>
      </w:pPr>
    </w:p>
    <w:p w:rsidR="005932F6" w:rsidRDefault="005932F6" w:rsidP="005932F6"/>
    <w:p w:rsidR="005932F6" w:rsidRPr="005A54E8" w:rsidRDefault="005932F6" w:rsidP="005932F6">
      <w:pPr>
        <w:suppressLineNumbers/>
        <w:suppressAutoHyphens/>
        <w:autoSpaceDE w:val="0"/>
        <w:autoSpaceDN w:val="0"/>
        <w:adjustRightInd w:val="0"/>
        <w:ind w:left="10206"/>
        <w:contextualSpacing/>
        <w:rPr>
          <w:spacing w:val="-1"/>
        </w:rPr>
      </w:pPr>
    </w:p>
    <w:p w:rsidR="005932F6" w:rsidRPr="00C4407B" w:rsidRDefault="005932F6" w:rsidP="005932F6">
      <w:pPr>
        <w:jc w:val="right"/>
        <w:rPr>
          <w:b/>
          <w:szCs w:val="32"/>
        </w:rPr>
      </w:pPr>
      <w:r w:rsidRPr="00C4407B">
        <w:rPr>
          <w:b/>
          <w:szCs w:val="32"/>
        </w:rPr>
        <w:t>Приложение 1</w:t>
      </w:r>
    </w:p>
    <w:p w:rsidR="005932F6" w:rsidRPr="00C4407B" w:rsidRDefault="005932F6" w:rsidP="005932F6">
      <w:pPr>
        <w:jc w:val="right"/>
        <w:rPr>
          <w:b/>
          <w:szCs w:val="32"/>
        </w:rPr>
      </w:pPr>
      <w:r w:rsidRPr="00C4407B">
        <w:rPr>
          <w:b/>
          <w:szCs w:val="32"/>
        </w:rPr>
        <w:t>к Техническому заданию</w:t>
      </w:r>
    </w:p>
    <w:p w:rsidR="005932F6" w:rsidRPr="00C4407B" w:rsidRDefault="005932F6" w:rsidP="005932F6">
      <w:pPr>
        <w:jc w:val="right"/>
        <w:rPr>
          <w:b/>
          <w:szCs w:val="32"/>
        </w:rPr>
      </w:pPr>
      <w:r w:rsidRPr="00C4407B">
        <w:rPr>
          <w:b/>
          <w:szCs w:val="32"/>
        </w:rPr>
        <w:t>ФОРМА</w:t>
      </w:r>
    </w:p>
    <w:p w:rsidR="005932F6" w:rsidRDefault="005932F6" w:rsidP="005932F6">
      <w:pPr>
        <w:rPr>
          <w:b/>
          <w:sz w:val="32"/>
          <w:szCs w:val="32"/>
        </w:rPr>
      </w:pPr>
    </w:p>
    <w:p w:rsidR="005932F6" w:rsidRDefault="005932F6" w:rsidP="005932F6">
      <w:pPr>
        <w:rPr>
          <w:b/>
          <w:sz w:val="32"/>
          <w:szCs w:val="32"/>
        </w:rPr>
      </w:pPr>
    </w:p>
    <w:p w:rsidR="005932F6" w:rsidRPr="00D63094" w:rsidRDefault="005932F6" w:rsidP="005932F6">
      <w:pPr>
        <w:jc w:val="center"/>
        <w:rPr>
          <w:b/>
          <w:sz w:val="32"/>
          <w:szCs w:val="32"/>
        </w:rPr>
      </w:pPr>
      <w:r w:rsidRPr="00D63094">
        <w:rPr>
          <w:b/>
          <w:sz w:val="32"/>
          <w:szCs w:val="32"/>
        </w:rPr>
        <w:t>ПЛАН</w:t>
      </w:r>
    </w:p>
    <w:p w:rsidR="005932F6" w:rsidRPr="00D63094" w:rsidRDefault="005932F6" w:rsidP="005932F6">
      <w:pPr>
        <w:jc w:val="center"/>
        <w:rPr>
          <w:b/>
        </w:rPr>
      </w:pPr>
      <w:r w:rsidRPr="00D63094">
        <w:rPr>
          <w:b/>
        </w:rPr>
        <w:t xml:space="preserve">закрепления (распределения) убираемых площадей за </w:t>
      </w:r>
      <w:r>
        <w:rPr>
          <w:b/>
        </w:rPr>
        <w:t xml:space="preserve">специалистами Исполнителя </w:t>
      </w:r>
      <w:r w:rsidRPr="00D63094">
        <w:rPr>
          <w:b/>
        </w:rPr>
        <w:t xml:space="preserve"> </w:t>
      </w:r>
      <w:r w:rsidRPr="00D63094">
        <w:rPr>
          <w:b/>
          <w:u w:val="single"/>
        </w:rPr>
        <w:t xml:space="preserve">(наименование </w:t>
      </w:r>
      <w:r>
        <w:rPr>
          <w:b/>
          <w:u w:val="single"/>
        </w:rPr>
        <w:t>Исполнителя</w:t>
      </w:r>
      <w:r w:rsidRPr="00D63094">
        <w:rPr>
          <w:b/>
          <w:u w:val="single"/>
        </w:rPr>
        <w:t xml:space="preserve">) </w:t>
      </w:r>
      <w:r w:rsidRPr="00D63094">
        <w:rPr>
          <w:b/>
        </w:rPr>
        <w:t xml:space="preserve">по адресу: </w:t>
      </w:r>
    </w:p>
    <w:p w:rsidR="005932F6" w:rsidRDefault="005932F6" w:rsidP="005932F6">
      <w:pPr>
        <w:jc w:val="center"/>
        <w:rPr>
          <w:b/>
        </w:rPr>
      </w:pPr>
      <w:r w:rsidRPr="00D63094">
        <w:rPr>
          <w:b/>
        </w:rPr>
        <w:t>___________</w:t>
      </w:r>
      <w:r>
        <w:rPr>
          <w:b/>
        </w:rPr>
        <w:t>____________</w:t>
      </w:r>
      <w:r w:rsidRPr="00D63094">
        <w:rPr>
          <w:b/>
        </w:rPr>
        <w:t>__________</w:t>
      </w:r>
    </w:p>
    <w:p w:rsidR="005932F6" w:rsidRPr="00D63094" w:rsidRDefault="005932F6" w:rsidP="005932F6">
      <w:pPr>
        <w:jc w:val="center"/>
        <w:rPr>
          <w:b/>
        </w:rPr>
      </w:pPr>
    </w:p>
    <w:tbl>
      <w:tblPr>
        <w:tblStyle w:val="afffffff"/>
        <w:tblW w:w="9322" w:type="dxa"/>
        <w:tblLayout w:type="fixed"/>
        <w:tblLook w:val="04A0" w:firstRow="1" w:lastRow="0" w:firstColumn="1" w:lastColumn="0" w:noHBand="0" w:noVBand="1"/>
      </w:tblPr>
      <w:tblGrid>
        <w:gridCol w:w="675"/>
        <w:gridCol w:w="2552"/>
        <w:gridCol w:w="2126"/>
        <w:gridCol w:w="2126"/>
        <w:gridCol w:w="1843"/>
      </w:tblGrid>
      <w:tr w:rsidR="005932F6" w:rsidRPr="00D63094" w:rsidTr="005932F6">
        <w:trPr>
          <w:trHeight w:val="1084"/>
        </w:trPr>
        <w:tc>
          <w:tcPr>
            <w:tcW w:w="675" w:type="dxa"/>
            <w:vMerge w:val="restart"/>
            <w:shd w:val="clear" w:color="auto" w:fill="auto"/>
            <w:vAlign w:val="center"/>
          </w:tcPr>
          <w:p w:rsidR="005932F6" w:rsidRPr="00D63094" w:rsidRDefault="005932F6" w:rsidP="005932F6">
            <w:pPr>
              <w:jc w:val="center"/>
              <w:rPr>
                <w:b/>
              </w:rPr>
            </w:pPr>
            <w:r w:rsidRPr="00D63094">
              <w:rPr>
                <w:b/>
              </w:rPr>
              <w:t>№№</w:t>
            </w:r>
          </w:p>
        </w:tc>
        <w:tc>
          <w:tcPr>
            <w:tcW w:w="2552" w:type="dxa"/>
            <w:vMerge w:val="restart"/>
            <w:shd w:val="clear" w:color="auto" w:fill="auto"/>
            <w:vAlign w:val="center"/>
          </w:tcPr>
          <w:p w:rsidR="005932F6" w:rsidRPr="00CB4D0D" w:rsidRDefault="005932F6" w:rsidP="005932F6">
            <w:pPr>
              <w:jc w:val="center"/>
              <w:rPr>
                <w:b/>
              </w:rPr>
            </w:pPr>
            <w:r w:rsidRPr="00CB4D0D">
              <w:rPr>
                <w:b/>
              </w:rPr>
              <w:t>Ф.И.О.</w:t>
            </w:r>
          </w:p>
          <w:p w:rsidR="005932F6" w:rsidRPr="00CB4D0D" w:rsidRDefault="005932F6" w:rsidP="005932F6">
            <w:pPr>
              <w:jc w:val="center"/>
              <w:rPr>
                <w:b/>
              </w:rPr>
            </w:pPr>
            <w:r w:rsidRPr="00CB4D0D">
              <w:rPr>
                <w:b/>
              </w:rPr>
              <w:t>специалиста  Исполнителя</w:t>
            </w:r>
          </w:p>
        </w:tc>
        <w:tc>
          <w:tcPr>
            <w:tcW w:w="4252" w:type="dxa"/>
            <w:gridSpan w:val="2"/>
            <w:shd w:val="clear" w:color="auto" w:fill="auto"/>
            <w:vAlign w:val="center"/>
          </w:tcPr>
          <w:p w:rsidR="005932F6" w:rsidRPr="00D63094" w:rsidRDefault="005932F6" w:rsidP="005932F6">
            <w:pPr>
              <w:jc w:val="center"/>
              <w:rPr>
                <w:b/>
              </w:rPr>
            </w:pPr>
            <w:r w:rsidRPr="00D63094">
              <w:rPr>
                <w:b/>
              </w:rPr>
              <w:t>Перечень помещений</w:t>
            </w:r>
          </w:p>
        </w:tc>
        <w:tc>
          <w:tcPr>
            <w:tcW w:w="1843" w:type="dxa"/>
            <w:vMerge w:val="restart"/>
            <w:shd w:val="clear" w:color="auto" w:fill="auto"/>
            <w:vAlign w:val="center"/>
          </w:tcPr>
          <w:p w:rsidR="005932F6" w:rsidRPr="00D63094" w:rsidRDefault="005932F6" w:rsidP="005932F6">
            <w:pPr>
              <w:jc w:val="center"/>
              <w:rPr>
                <w:b/>
              </w:rPr>
            </w:pPr>
            <w:r w:rsidRPr="00D63094">
              <w:rPr>
                <w:b/>
              </w:rPr>
              <w:t>Примечание</w:t>
            </w:r>
          </w:p>
        </w:tc>
      </w:tr>
      <w:tr w:rsidR="005932F6" w:rsidRPr="00D63094" w:rsidTr="005932F6">
        <w:trPr>
          <w:trHeight w:val="567"/>
        </w:trPr>
        <w:tc>
          <w:tcPr>
            <w:tcW w:w="675" w:type="dxa"/>
            <w:vMerge/>
            <w:shd w:val="clear" w:color="auto" w:fill="auto"/>
            <w:vAlign w:val="center"/>
          </w:tcPr>
          <w:p w:rsidR="005932F6" w:rsidRPr="00D63094" w:rsidRDefault="005932F6" w:rsidP="005932F6">
            <w:pPr>
              <w:rPr>
                <w:b/>
              </w:rPr>
            </w:pPr>
          </w:p>
        </w:tc>
        <w:tc>
          <w:tcPr>
            <w:tcW w:w="2552" w:type="dxa"/>
            <w:vMerge/>
            <w:shd w:val="clear" w:color="auto" w:fill="auto"/>
            <w:vAlign w:val="center"/>
          </w:tcPr>
          <w:p w:rsidR="005932F6" w:rsidRPr="00D63094" w:rsidRDefault="005932F6" w:rsidP="005932F6">
            <w:pPr>
              <w:rPr>
                <w:b/>
              </w:rPr>
            </w:pPr>
          </w:p>
        </w:tc>
        <w:tc>
          <w:tcPr>
            <w:tcW w:w="2126" w:type="dxa"/>
            <w:shd w:val="clear" w:color="auto" w:fill="auto"/>
            <w:vAlign w:val="center"/>
          </w:tcPr>
          <w:p w:rsidR="005932F6" w:rsidRPr="00CB4D0D" w:rsidRDefault="005932F6" w:rsidP="005932F6">
            <w:pPr>
              <w:jc w:val="center"/>
              <w:rPr>
                <w:b/>
              </w:rPr>
            </w:pPr>
            <w:proofErr w:type="gramStart"/>
            <w:r w:rsidRPr="00CB4D0D">
              <w:rPr>
                <w:b/>
              </w:rPr>
              <w:t>Этаж, аудитория, кабинет и т.д.)</w:t>
            </w:r>
            <w:proofErr w:type="gramEnd"/>
          </w:p>
        </w:tc>
        <w:tc>
          <w:tcPr>
            <w:tcW w:w="2126" w:type="dxa"/>
            <w:shd w:val="clear" w:color="auto" w:fill="auto"/>
            <w:vAlign w:val="center"/>
          </w:tcPr>
          <w:p w:rsidR="005932F6" w:rsidRPr="00D63094" w:rsidRDefault="005932F6" w:rsidP="005932F6">
            <w:pPr>
              <w:jc w:val="center"/>
              <w:rPr>
                <w:b/>
              </w:rPr>
            </w:pPr>
            <w:r w:rsidRPr="00D63094">
              <w:rPr>
                <w:b/>
              </w:rPr>
              <w:t xml:space="preserve">площадь, </w:t>
            </w:r>
            <w:proofErr w:type="spellStart"/>
            <w:r w:rsidRPr="00D63094">
              <w:rPr>
                <w:b/>
              </w:rPr>
              <w:t>кв</w:t>
            </w:r>
            <w:proofErr w:type="gramStart"/>
            <w:r w:rsidRPr="00D63094">
              <w:rPr>
                <w:b/>
              </w:rPr>
              <w:t>.м</w:t>
            </w:r>
            <w:proofErr w:type="spellEnd"/>
            <w:proofErr w:type="gramEnd"/>
          </w:p>
        </w:tc>
        <w:tc>
          <w:tcPr>
            <w:tcW w:w="1843" w:type="dxa"/>
            <w:vMerge/>
            <w:shd w:val="clear" w:color="auto" w:fill="auto"/>
          </w:tcPr>
          <w:p w:rsidR="005932F6" w:rsidRPr="00D63094" w:rsidRDefault="005932F6" w:rsidP="005932F6">
            <w:pPr>
              <w:rPr>
                <w:b/>
              </w:rPr>
            </w:pPr>
          </w:p>
        </w:tc>
      </w:tr>
      <w:tr w:rsidR="005932F6" w:rsidRPr="00D63094" w:rsidTr="005932F6">
        <w:tc>
          <w:tcPr>
            <w:tcW w:w="675" w:type="dxa"/>
            <w:shd w:val="clear" w:color="auto" w:fill="auto"/>
            <w:vAlign w:val="center"/>
          </w:tcPr>
          <w:p w:rsidR="005932F6" w:rsidRPr="00D63094" w:rsidRDefault="005932F6" w:rsidP="005932F6">
            <w:pPr>
              <w:rPr>
                <w:b/>
              </w:rPr>
            </w:pPr>
          </w:p>
          <w:p w:rsidR="005932F6" w:rsidRPr="00D63094" w:rsidRDefault="005932F6" w:rsidP="005932F6">
            <w:pPr>
              <w:rPr>
                <w:b/>
              </w:rPr>
            </w:pPr>
          </w:p>
        </w:tc>
        <w:tc>
          <w:tcPr>
            <w:tcW w:w="2552" w:type="dxa"/>
            <w:shd w:val="clear" w:color="auto" w:fill="auto"/>
            <w:vAlign w:val="center"/>
          </w:tcPr>
          <w:p w:rsidR="005932F6" w:rsidRPr="00D63094" w:rsidRDefault="005932F6" w:rsidP="005932F6">
            <w:pPr>
              <w:rPr>
                <w:b/>
              </w:rPr>
            </w:pPr>
          </w:p>
        </w:tc>
        <w:tc>
          <w:tcPr>
            <w:tcW w:w="2126" w:type="dxa"/>
            <w:shd w:val="clear" w:color="auto" w:fill="auto"/>
            <w:vAlign w:val="center"/>
          </w:tcPr>
          <w:p w:rsidR="005932F6" w:rsidRPr="00D63094" w:rsidRDefault="005932F6" w:rsidP="005932F6">
            <w:pPr>
              <w:rPr>
                <w:b/>
              </w:rPr>
            </w:pPr>
          </w:p>
        </w:tc>
        <w:tc>
          <w:tcPr>
            <w:tcW w:w="2126" w:type="dxa"/>
            <w:shd w:val="clear" w:color="auto" w:fill="auto"/>
            <w:vAlign w:val="center"/>
          </w:tcPr>
          <w:p w:rsidR="005932F6" w:rsidRPr="00D63094" w:rsidRDefault="005932F6" w:rsidP="005932F6">
            <w:pPr>
              <w:rPr>
                <w:b/>
              </w:rPr>
            </w:pPr>
          </w:p>
        </w:tc>
        <w:tc>
          <w:tcPr>
            <w:tcW w:w="1843" w:type="dxa"/>
            <w:shd w:val="clear" w:color="auto" w:fill="auto"/>
          </w:tcPr>
          <w:p w:rsidR="005932F6" w:rsidRPr="00D63094" w:rsidRDefault="005932F6" w:rsidP="005932F6">
            <w:pPr>
              <w:rPr>
                <w:b/>
              </w:rPr>
            </w:pPr>
          </w:p>
        </w:tc>
      </w:tr>
      <w:tr w:rsidR="005932F6" w:rsidRPr="00D63094" w:rsidTr="005932F6">
        <w:tc>
          <w:tcPr>
            <w:tcW w:w="675" w:type="dxa"/>
            <w:shd w:val="clear" w:color="auto" w:fill="auto"/>
            <w:vAlign w:val="center"/>
          </w:tcPr>
          <w:p w:rsidR="005932F6" w:rsidRPr="00D63094" w:rsidRDefault="005932F6" w:rsidP="005932F6">
            <w:pPr>
              <w:rPr>
                <w:b/>
              </w:rPr>
            </w:pPr>
          </w:p>
        </w:tc>
        <w:tc>
          <w:tcPr>
            <w:tcW w:w="2552" w:type="dxa"/>
            <w:shd w:val="clear" w:color="auto" w:fill="auto"/>
            <w:vAlign w:val="center"/>
          </w:tcPr>
          <w:p w:rsidR="005932F6" w:rsidRPr="00D63094" w:rsidRDefault="005932F6" w:rsidP="005932F6">
            <w:pPr>
              <w:rPr>
                <w:b/>
              </w:rPr>
            </w:pPr>
          </w:p>
        </w:tc>
        <w:tc>
          <w:tcPr>
            <w:tcW w:w="2126" w:type="dxa"/>
            <w:shd w:val="clear" w:color="auto" w:fill="auto"/>
            <w:vAlign w:val="center"/>
          </w:tcPr>
          <w:p w:rsidR="005932F6" w:rsidRPr="00D63094" w:rsidRDefault="005932F6" w:rsidP="005932F6">
            <w:pPr>
              <w:rPr>
                <w:b/>
              </w:rPr>
            </w:pPr>
          </w:p>
        </w:tc>
        <w:tc>
          <w:tcPr>
            <w:tcW w:w="2126" w:type="dxa"/>
            <w:shd w:val="clear" w:color="auto" w:fill="auto"/>
            <w:vAlign w:val="center"/>
          </w:tcPr>
          <w:p w:rsidR="005932F6" w:rsidRPr="00D63094" w:rsidRDefault="005932F6" w:rsidP="005932F6">
            <w:pPr>
              <w:rPr>
                <w:b/>
              </w:rPr>
            </w:pPr>
          </w:p>
        </w:tc>
        <w:tc>
          <w:tcPr>
            <w:tcW w:w="1843" w:type="dxa"/>
            <w:shd w:val="clear" w:color="auto" w:fill="auto"/>
          </w:tcPr>
          <w:p w:rsidR="005932F6" w:rsidRPr="00D63094" w:rsidRDefault="005932F6" w:rsidP="005932F6">
            <w:pPr>
              <w:rPr>
                <w:b/>
              </w:rPr>
            </w:pPr>
          </w:p>
          <w:p w:rsidR="005932F6" w:rsidRPr="00D63094" w:rsidRDefault="005932F6" w:rsidP="005932F6">
            <w:pPr>
              <w:rPr>
                <w:b/>
              </w:rPr>
            </w:pPr>
          </w:p>
        </w:tc>
      </w:tr>
      <w:tr w:rsidR="005932F6" w:rsidRPr="00D63094" w:rsidTr="005932F6">
        <w:tc>
          <w:tcPr>
            <w:tcW w:w="675" w:type="dxa"/>
            <w:shd w:val="clear" w:color="auto" w:fill="auto"/>
            <w:vAlign w:val="center"/>
          </w:tcPr>
          <w:p w:rsidR="005932F6" w:rsidRPr="00D63094" w:rsidRDefault="005932F6" w:rsidP="005932F6">
            <w:pPr>
              <w:rPr>
                <w:b/>
              </w:rPr>
            </w:pPr>
          </w:p>
        </w:tc>
        <w:tc>
          <w:tcPr>
            <w:tcW w:w="2552" w:type="dxa"/>
            <w:shd w:val="clear" w:color="auto" w:fill="auto"/>
            <w:vAlign w:val="center"/>
          </w:tcPr>
          <w:p w:rsidR="005932F6" w:rsidRPr="00D63094" w:rsidRDefault="005932F6" w:rsidP="005932F6">
            <w:pPr>
              <w:rPr>
                <w:b/>
              </w:rPr>
            </w:pPr>
          </w:p>
        </w:tc>
        <w:tc>
          <w:tcPr>
            <w:tcW w:w="2126" w:type="dxa"/>
            <w:shd w:val="clear" w:color="auto" w:fill="auto"/>
            <w:vAlign w:val="center"/>
          </w:tcPr>
          <w:p w:rsidR="005932F6" w:rsidRPr="00D63094" w:rsidRDefault="005932F6" w:rsidP="005932F6">
            <w:pPr>
              <w:rPr>
                <w:b/>
              </w:rPr>
            </w:pPr>
          </w:p>
        </w:tc>
        <w:tc>
          <w:tcPr>
            <w:tcW w:w="2126" w:type="dxa"/>
            <w:shd w:val="clear" w:color="auto" w:fill="auto"/>
            <w:vAlign w:val="center"/>
          </w:tcPr>
          <w:p w:rsidR="005932F6" w:rsidRPr="00D63094" w:rsidRDefault="005932F6" w:rsidP="005932F6">
            <w:pPr>
              <w:rPr>
                <w:b/>
              </w:rPr>
            </w:pPr>
          </w:p>
        </w:tc>
        <w:tc>
          <w:tcPr>
            <w:tcW w:w="1843" w:type="dxa"/>
            <w:shd w:val="clear" w:color="auto" w:fill="auto"/>
          </w:tcPr>
          <w:p w:rsidR="005932F6" w:rsidRPr="00D63094" w:rsidRDefault="005932F6" w:rsidP="005932F6">
            <w:pPr>
              <w:rPr>
                <w:b/>
              </w:rPr>
            </w:pPr>
          </w:p>
          <w:p w:rsidR="005932F6" w:rsidRPr="00D63094" w:rsidRDefault="005932F6" w:rsidP="005932F6">
            <w:pPr>
              <w:rPr>
                <w:b/>
              </w:rPr>
            </w:pPr>
          </w:p>
        </w:tc>
      </w:tr>
      <w:tr w:rsidR="005932F6" w:rsidRPr="00D63094" w:rsidTr="005932F6">
        <w:tc>
          <w:tcPr>
            <w:tcW w:w="675" w:type="dxa"/>
            <w:shd w:val="clear" w:color="auto" w:fill="auto"/>
            <w:vAlign w:val="center"/>
          </w:tcPr>
          <w:p w:rsidR="005932F6" w:rsidRPr="00D63094" w:rsidRDefault="005932F6" w:rsidP="005932F6">
            <w:pPr>
              <w:rPr>
                <w:b/>
              </w:rPr>
            </w:pPr>
          </w:p>
        </w:tc>
        <w:tc>
          <w:tcPr>
            <w:tcW w:w="2552" w:type="dxa"/>
            <w:shd w:val="clear" w:color="auto" w:fill="auto"/>
            <w:vAlign w:val="center"/>
          </w:tcPr>
          <w:p w:rsidR="005932F6" w:rsidRPr="00D63094" w:rsidRDefault="005932F6" w:rsidP="005932F6">
            <w:pPr>
              <w:rPr>
                <w:b/>
              </w:rPr>
            </w:pPr>
          </w:p>
        </w:tc>
        <w:tc>
          <w:tcPr>
            <w:tcW w:w="2126" w:type="dxa"/>
            <w:shd w:val="clear" w:color="auto" w:fill="auto"/>
            <w:vAlign w:val="center"/>
          </w:tcPr>
          <w:p w:rsidR="005932F6" w:rsidRPr="00D63094" w:rsidRDefault="005932F6" w:rsidP="005932F6">
            <w:pPr>
              <w:rPr>
                <w:b/>
              </w:rPr>
            </w:pPr>
          </w:p>
        </w:tc>
        <w:tc>
          <w:tcPr>
            <w:tcW w:w="2126" w:type="dxa"/>
            <w:shd w:val="clear" w:color="auto" w:fill="auto"/>
            <w:vAlign w:val="center"/>
          </w:tcPr>
          <w:p w:rsidR="005932F6" w:rsidRPr="00D63094" w:rsidRDefault="005932F6" w:rsidP="005932F6">
            <w:pPr>
              <w:rPr>
                <w:b/>
              </w:rPr>
            </w:pPr>
          </w:p>
        </w:tc>
        <w:tc>
          <w:tcPr>
            <w:tcW w:w="1843" w:type="dxa"/>
            <w:shd w:val="clear" w:color="auto" w:fill="auto"/>
          </w:tcPr>
          <w:p w:rsidR="005932F6" w:rsidRPr="00D63094" w:rsidRDefault="005932F6" w:rsidP="005932F6">
            <w:pPr>
              <w:rPr>
                <w:b/>
              </w:rPr>
            </w:pPr>
          </w:p>
          <w:p w:rsidR="005932F6" w:rsidRPr="00D63094" w:rsidRDefault="005932F6" w:rsidP="005932F6">
            <w:pPr>
              <w:rPr>
                <w:b/>
              </w:rPr>
            </w:pPr>
          </w:p>
        </w:tc>
      </w:tr>
      <w:tr w:rsidR="005932F6" w:rsidRPr="00D63094" w:rsidTr="005932F6">
        <w:tc>
          <w:tcPr>
            <w:tcW w:w="675" w:type="dxa"/>
            <w:shd w:val="clear" w:color="auto" w:fill="auto"/>
            <w:vAlign w:val="center"/>
          </w:tcPr>
          <w:p w:rsidR="005932F6" w:rsidRPr="00D63094" w:rsidRDefault="005932F6" w:rsidP="005932F6">
            <w:pPr>
              <w:rPr>
                <w:b/>
              </w:rPr>
            </w:pPr>
          </w:p>
        </w:tc>
        <w:tc>
          <w:tcPr>
            <w:tcW w:w="2552" w:type="dxa"/>
            <w:shd w:val="clear" w:color="auto" w:fill="auto"/>
            <w:vAlign w:val="center"/>
          </w:tcPr>
          <w:p w:rsidR="005932F6" w:rsidRPr="00D63094" w:rsidRDefault="005932F6" w:rsidP="005932F6">
            <w:pPr>
              <w:rPr>
                <w:b/>
              </w:rPr>
            </w:pPr>
          </w:p>
        </w:tc>
        <w:tc>
          <w:tcPr>
            <w:tcW w:w="2126" w:type="dxa"/>
            <w:shd w:val="clear" w:color="auto" w:fill="auto"/>
            <w:vAlign w:val="center"/>
          </w:tcPr>
          <w:p w:rsidR="005932F6" w:rsidRPr="00D63094" w:rsidRDefault="005932F6" w:rsidP="005932F6">
            <w:pPr>
              <w:rPr>
                <w:b/>
              </w:rPr>
            </w:pPr>
          </w:p>
        </w:tc>
        <w:tc>
          <w:tcPr>
            <w:tcW w:w="2126" w:type="dxa"/>
            <w:shd w:val="clear" w:color="auto" w:fill="auto"/>
            <w:vAlign w:val="center"/>
          </w:tcPr>
          <w:p w:rsidR="005932F6" w:rsidRPr="00D63094" w:rsidRDefault="005932F6" w:rsidP="005932F6">
            <w:pPr>
              <w:rPr>
                <w:b/>
              </w:rPr>
            </w:pPr>
          </w:p>
        </w:tc>
        <w:tc>
          <w:tcPr>
            <w:tcW w:w="1843" w:type="dxa"/>
            <w:shd w:val="clear" w:color="auto" w:fill="auto"/>
          </w:tcPr>
          <w:p w:rsidR="005932F6" w:rsidRPr="00D63094" w:rsidRDefault="005932F6" w:rsidP="005932F6">
            <w:pPr>
              <w:rPr>
                <w:b/>
              </w:rPr>
            </w:pPr>
          </w:p>
          <w:p w:rsidR="005932F6" w:rsidRPr="00D63094" w:rsidRDefault="005932F6" w:rsidP="005932F6">
            <w:pPr>
              <w:rPr>
                <w:b/>
              </w:rPr>
            </w:pPr>
          </w:p>
        </w:tc>
      </w:tr>
      <w:tr w:rsidR="005932F6" w:rsidRPr="00D63094" w:rsidTr="005932F6">
        <w:tc>
          <w:tcPr>
            <w:tcW w:w="675" w:type="dxa"/>
            <w:shd w:val="clear" w:color="auto" w:fill="auto"/>
            <w:vAlign w:val="center"/>
          </w:tcPr>
          <w:p w:rsidR="005932F6" w:rsidRPr="00D63094" w:rsidRDefault="005932F6" w:rsidP="005932F6">
            <w:pPr>
              <w:rPr>
                <w:b/>
              </w:rPr>
            </w:pPr>
          </w:p>
        </w:tc>
        <w:tc>
          <w:tcPr>
            <w:tcW w:w="2552" w:type="dxa"/>
            <w:shd w:val="clear" w:color="auto" w:fill="auto"/>
            <w:vAlign w:val="center"/>
          </w:tcPr>
          <w:p w:rsidR="005932F6" w:rsidRPr="00D63094" w:rsidRDefault="005932F6" w:rsidP="005932F6">
            <w:pPr>
              <w:rPr>
                <w:b/>
              </w:rPr>
            </w:pPr>
          </w:p>
        </w:tc>
        <w:tc>
          <w:tcPr>
            <w:tcW w:w="2126" w:type="dxa"/>
            <w:shd w:val="clear" w:color="auto" w:fill="auto"/>
            <w:vAlign w:val="center"/>
          </w:tcPr>
          <w:p w:rsidR="005932F6" w:rsidRPr="00D63094" w:rsidRDefault="005932F6" w:rsidP="005932F6">
            <w:pPr>
              <w:rPr>
                <w:b/>
              </w:rPr>
            </w:pPr>
          </w:p>
        </w:tc>
        <w:tc>
          <w:tcPr>
            <w:tcW w:w="2126" w:type="dxa"/>
            <w:shd w:val="clear" w:color="auto" w:fill="auto"/>
            <w:vAlign w:val="center"/>
          </w:tcPr>
          <w:p w:rsidR="005932F6" w:rsidRPr="00D63094" w:rsidRDefault="005932F6" w:rsidP="005932F6">
            <w:pPr>
              <w:rPr>
                <w:b/>
              </w:rPr>
            </w:pPr>
          </w:p>
        </w:tc>
        <w:tc>
          <w:tcPr>
            <w:tcW w:w="1843" w:type="dxa"/>
            <w:shd w:val="clear" w:color="auto" w:fill="auto"/>
          </w:tcPr>
          <w:p w:rsidR="005932F6" w:rsidRPr="00D63094" w:rsidRDefault="005932F6" w:rsidP="005932F6">
            <w:pPr>
              <w:rPr>
                <w:b/>
              </w:rPr>
            </w:pPr>
          </w:p>
          <w:p w:rsidR="005932F6" w:rsidRPr="00D63094" w:rsidRDefault="005932F6" w:rsidP="005932F6">
            <w:pPr>
              <w:rPr>
                <w:b/>
              </w:rPr>
            </w:pPr>
          </w:p>
        </w:tc>
      </w:tr>
      <w:tr w:rsidR="005932F6" w:rsidRPr="00D63094" w:rsidTr="005932F6">
        <w:tc>
          <w:tcPr>
            <w:tcW w:w="675" w:type="dxa"/>
            <w:shd w:val="clear" w:color="auto" w:fill="auto"/>
            <w:vAlign w:val="center"/>
          </w:tcPr>
          <w:p w:rsidR="005932F6" w:rsidRPr="00D63094" w:rsidRDefault="005932F6" w:rsidP="005932F6">
            <w:pPr>
              <w:rPr>
                <w:b/>
              </w:rPr>
            </w:pPr>
          </w:p>
        </w:tc>
        <w:tc>
          <w:tcPr>
            <w:tcW w:w="2552" w:type="dxa"/>
            <w:shd w:val="clear" w:color="auto" w:fill="auto"/>
            <w:vAlign w:val="center"/>
          </w:tcPr>
          <w:p w:rsidR="005932F6" w:rsidRPr="00D63094" w:rsidRDefault="005932F6" w:rsidP="005932F6">
            <w:pPr>
              <w:rPr>
                <w:b/>
              </w:rPr>
            </w:pPr>
          </w:p>
        </w:tc>
        <w:tc>
          <w:tcPr>
            <w:tcW w:w="2126" w:type="dxa"/>
            <w:shd w:val="clear" w:color="auto" w:fill="auto"/>
            <w:vAlign w:val="center"/>
          </w:tcPr>
          <w:p w:rsidR="005932F6" w:rsidRPr="00D63094" w:rsidRDefault="005932F6" w:rsidP="005932F6">
            <w:pPr>
              <w:rPr>
                <w:b/>
              </w:rPr>
            </w:pPr>
          </w:p>
        </w:tc>
        <w:tc>
          <w:tcPr>
            <w:tcW w:w="2126" w:type="dxa"/>
            <w:shd w:val="clear" w:color="auto" w:fill="auto"/>
            <w:vAlign w:val="center"/>
          </w:tcPr>
          <w:p w:rsidR="005932F6" w:rsidRPr="00D63094" w:rsidRDefault="005932F6" w:rsidP="005932F6">
            <w:pPr>
              <w:rPr>
                <w:b/>
              </w:rPr>
            </w:pPr>
          </w:p>
        </w:tc>
        <w:tc>
          <w:tcPr>
            <w:tcW w:w="1843" w:type="dxa"/>
            <w:shd w:val="clear" w:color="auto" w:fill="auto"/>
          </w:tcPr>
          <w:p w:rsidR="005932F6" w:rsidRPr="00D63094" w:rsidRDefault="005932F6" w:rsidP="005932F6">
            <w:pPr>
              <w:rPr>
                <w:b/>
              </w:rPr>
            </w:pPr>
          </w:p>
          <w:p w:rsidR="005932F6" w:rsidRPr="00D63094" w:rsidRDefault="005932F6" w:rsidP="005932F6">
            <w:pPr>
              <w:rPr>
                <w:b/>
              </w:rPr>
            </w:pPr>
          </w:p>
        </w:tc>
      </w:tr>
      <w:tr w:rsidR="005932F6" w:rsidRPr="00D63094" w:rsidTr="005932F6">
        <w:tc>
          <w:tcPr>
            <w:tcW w:w="675" w:type="dxa"/>
            <w:shd w:val="clear" w:color="auto" w:fill="auto"/>
            <w:vAlign w:val="center"/>
          </w:tcPr>
          <w:p w:rsidR="005932F6" w:rsidRPr="00D63094" w:rsidRDefault="005932F6" w:rsidP="005932F6">
            <w:pPr>
              <w:rPr>
                <w:b/>
              </w:rPr>
            </w:pPr>
          </w:p>
        </w:tc>
        <w:tc>
          <w:tcPr>
            <w:tcW w:w="2552" w:type="dxa"/>
            <w:shd w:val="clear" w:color="auto" w:fill="auto"/>
            <w:vAlign w:val="center"/>
          </w:tcPr>
          <w:p w:rsidR="005932F6" w:rsidRPr="00D63094" w:rsidRDefault="005932F6" w:rsidP="005932F6">
            <w:pPr>
              <w:rPr>
                <w:b/>
              </w:rPr>
            </w:pPr>
            <w:r w:rsidRPr="00D63094">
              <w:rPr>
                <w:b/>
              </w:rPr>
              <w:t>ИТОГО:</w:t>
            </w:r>
          </w:p>
        </w:tc>
        <w:tc>
          <w:tcPr>
            <w:tcW w:w="2126" w:type="dxa"/>
            <w:shd w:val="clear" w:color="auto" w:fill="auto"/>
            <w:vAlign w:val="center"/>
          </w:tcPr>
          <w:p w:rsidR="005932F6" w:rsidRPr="00D63094" w:rsidRDefault="005932F6" w:rsidP="005932F6">
            <w:pPr>
              <w:rPr>
                <w:b/>
              </w:rPr>
            </w:pPr>
          </w:p>
        </w:tc>
        <w:tc>
          <w:tcPr>
            <w:tcW w:w="2126" w:type="dxa"/>
            <w:shd w:val="clear" w:color="auto" w:fill="auto"/>
            <w:vAlign w:val="center"/>
          </w:tcPr>
          <w:p w:rsidR="005932F6" w:rsidRPr="00D63094" w:rsidRDefault="005932F6" w:rsidP="005932F6">
            <w:pPr>
              <w:rPr>
                <w:b/>
              </w:rPr>
            </w:pPr>
          </w:p>
        </w:tc>
        <w:tc>
          <w:tcPr>
            <w:tcW w:w="1843" w:type="dxa"/>
            <w:shd w:val="clear" w:color="auto" w:fill="auto"/>
          </w:tcPr>
          <w:p w:rsidR="005932F6" w:rsidRPr="00D63094" w:rsidRDefault="005932F6" w:rsidP="005932F6">
            <w:pPr>
              <w:rPr>
                <w:b/>
              </w:rPr>
            </w:pPr>
          </w:p>
          <w:p w:rsidR="005932F6" w:rsidRPr="00D63094" w:rsidRDefault="005932F6" w:rsidP="005932F6">
            <w:pPr>
              <w:rPr>
                <w:b/>
              </w:rPr>
            </w:pPr>
          </w:p>
        </w:tc>
      </w:tr>
    </w:tbl>
    <w:p w:rsidR="005932F6" w:rsidRPr="00D63094" w:rsidRDefault="005932F6" w:rsidP="005932F6">
      <w:pPr>
        <w:jc w:val="both"/>
      </w:pPr>
    </w:p>
    <w:p w:rsidR="005932F6" w:rsidRPr="00D63094" w:rsidRDefault="005932F6" w:rsidP="005932F6">
      <w:pPr>
        <w:jc w:val="both"/>
      </w:pPr>
    </w:p>
    <w:p w:rsidR="005932F6" w:rsidRPr="00D63094" w:rsidRDefault="005932F6" w:rsidP="005932F6">
      <w:pPr>
        <w:jc w:val="both"/>
      </w:pPr>
    </w:p>
    <w:p w:rsidR="005932F6" w:rsidRPr="00D63094" w:rsidRDefault="005932F6" w:rsidP="005932F6">
      <w:pPr>
        <w:jc w:val="both"/>
        <w:rPr>
          <w:b/>
        </w:rPr>
      </w:pPr>
    </w:p>
    <w:p w:rsidR="005932F6" w:rsidRPr="00D63094" w:rsidRDefault="005932F6" w:rsidP="005932F6">
      <w:pPr>
        <w:tabs>
          <w:tab w:val="center" w:pos="4677"/>
        </w:tabs>
        <w:jc w:val="both"/>
        <w:rPr>
          <w:b/>
        </w:rPr>
      </w:pPr>
      <w:r>
        <w:rPr>
          <w:b/>
        </w:rPr>
        <w:t>Принял:</w:t>
      </w:r>
      <w:r>
        <w:rPr>
          <w:b/>
        </w:rPr>
        <w:tab/>
        <w:t xml:space="preserve">                    Передал:</w:t>
      </w:r>
    </w:p>
    <w:tbl>
      <w:tblPr>
        <w:tblW w:w="9639" w:type="dxa"/>
        <w:tblInd w:w="108" w:type="dxa"/>
        <w:tblLayout w:type="fixed"/>
        <w:tblLook w:val="04A0" w:firstRow="1" w:lastRow="0" w:firstColumn="1" w:lastColumn="0" w:noHBand="0" w:noVBand="1"/>
      </w:tblPr>
      <w:tblGrid>
        <w:gridCol w:w="4718"/>
        <w:gridCol w:w="4921"/>
      </w:tblGrid>
      <w:tr w:rsidR="005932F6" w:rsidRPr="00D63094" w:rsidTr="005932F6">
        <w:trPr>
          <w:trHeight w:val="80"/>
        </w:trPr>
        <w:tc>
          <w:tcPr>
            <w:tcW w:w="4718" w:type="dxa"/>
          </w:tcPr>
          <w:p w:rsidR="005932F6" w:rsidRDefault="005932F6" w:rsidP="005932F6">
            <w:pPr>
              <w:rPr>
                <w:b/>
              </w:rPr>
            </w:pPr>
            <w:r w:rsidRPr="00D63094">
              <w:rPr>
                <w:b/>
              </w:rPr>
              <w:t>Представитель Заказчика</w:t>
            </w:r>
          </w:p>
          <w:p w:rsidR="005932F6" w:rsidRDefault="005932F6" w:rsidP="005932F6">
            <w:pPr>
              <w:rPr>
                <w:b/>
              </w:rPr>
            </w:pPr>
          </w:p>
          <w:p w:rsidR="005932F6" w:rsidRDefault="005932F6" w:rsidP="005932F6">
            <w:pPr>
              <w:rPr>
                <w:b/>
              </w:rPr>
            </w:pPr>
            <w:r>
              <w:rPr>
                <w:b/>
              </w:rPr>
              <w:t>________________/______________/</w:t>
            </w:r>
          </w:p>
          <w:p w:rsidR="005932F6" w:rsidRPr="00D63094" w:rsidRDefault="005932F6" w:rsidP="005932F6">
            <w:pPr>
              <w:rPr>
                <w:b/>
              </w:rPr>
            </w:pPr>
            <w:r>
              <w:rPr>
                <w:b/>
              </w:rPr>
              <w:t>«____»__________________ 20__ г.</w:t>
            </w:r>
          </w:p>
          <w:p w:rsidR="005932F6" w:rsidRPr="00D63094" w:rsidRDefault="005932F6" w:rsidP="005932F6"/>
        </w:tc>
        <w:tc>
          <w:tcPr>
            <w:tcW w:w="4921" w:type="dxa"/>
          </w:tcPr>
          <w:p w:rsidR="005932F6" w:rsidRDefault="005932F6" w:rsidP="005932F6">
            <w:pPr>
              <w:rPr>
                <w:b/>
              </w:rPr>
            </w:pPr>
            <w:r w:rsidRPr="00D63094">
              <w:rPr>
                <w:b/>
              </w:rPr>
              <w:t>Представитель Исполнителя</w:t>
            </w:r>
          </w:p>
          <w:p w:rsidR="005932F6" w:rsidRDefault="005932F6" w:rsidP="005932F6">
            <w:pPr>
              <w:rPr>
                <w:b/>
              </w:rPr>
            </w:pPr>
          </w:p>
          <w:p w:rsidR="005932F6" w:rsidRDefault="005932F6" w:rsidP="005932F6">
            <w:pPr>
              <w:rPr>
                <w:b/>
              </w:rPr>
            </w:pPr>
            <w:r>
              <w:rPr>
                <w:b/>
              </w:rPr>
              <w:t>__________________/_________________/</w:t>
            </w:r>
          </w:p>
          <w:p w:rsidR="005932F6" w:rsidRPr="00D63094" w:rsidRDefault="005932F6" w:rsidP="005932F6">
            <w:pPr>
              <w:rPr>
                <w:b/>
              </w:rPr>
            </w:pPr>
            <w:r>
              <w:rPr>
                <w:b/>
              </w:rPr>
              <w:t>«____»__________________ 20__ г.</w:t>
            </w:r>
          </w:p>
          <w:p w:rsidR="005932F6" w:rsidRPr="00D63094" w:rsidRDefault="005932F6" w:rsidP="005932F6">
            <w:pPr>
              <w:jc w:val="both"/>
            </w:pPr>
          </w:p>
        </w:tc>
      </w:tr>
    </w:tbl>
    <w:p w:rsidR="005932F6" w:rsidRDefault="005932F6" w:rsidP="005932F6">
      <w:pPr>
        <w:jc w:val="both"/>
      </w:pPr>
    </w:p>
    <w:p w:rsidR="005932F6" w:rsidRDefault="005932F6" w:rsidP="005932F6">
      <w:pPr>
        <w:jc w:val="both"/>
      </w:pPr>
    </w:p>
    <w:p w:rsidR="005932F6" w:rsidRDefault="005932F6" w:rsidP="005932F6">
      <w:pPr>
        <w:jc w:val="both"/>
      </w:pPr>
    </w:p>
    <w:p w:rsidR="005932F6" w:rsidRDefault="005932F6" w:rsidP="005932F6">
      <w:pPr>
        <w:jc w:val="both"/>
      </w:pPr>
    </w:p>
    <w:p w:rsidR="005932F6" w:rsidRDefault="005932F6" w:rsidP="005932F6">
      <w:pPr>
        <w:jc w:val="both"/>
      </w:pPr>
    </w:p>
    <w:p w:rsidR="005932F6" w:rsidRDefault="005932F6" w:rsidP="005932F6">
      <w:pPr>
        <w:jc w:val="both"/>
        <w:sectPr w:rsidR="005932F6" w:rsidSect="005932F6">
          <w:pgSz w:w="11906" w:h="16838"/>
          <w:pgMar w:top="1134" w:right="851" w:bottom="1134" w:left="1701" w:header="709" w:footer="709" w:gutter="0"/>
          <w:cols w:space="708"/>
          <w:docGrid w:linePitch="360"/>
        </w:sectPr>
      </w:pPr>
    </w:p>
    <w:p w:rsidR="005932F6" w:rsidRPr="003640FE" w:rsidRDefault="005932F6" w:rsidP="005932F6">
      <w:pPr>
        <w:suppressLineNumbers/>
        <w:suppressAutoHyphens/>
        <w:autoSpaceDE w:val="0"/>
        <w:autoSpaceDN w:val="0"/>
        <w:adjustRightInd w:val="0"/>
        <w:ind w:left="10206"/>
        <w:contextualSpacing/>
        <w:rPr>
          <w:b/>
          <w:spacing w:val="-1"/>
        </w:rPr>
      </w:pPr>
      <w:r w:rsidRPr="003640FE">
        <w:rPr>
          <w:b/>
          <w:spacing w:val="-1"/>
        </w:rPr>
        <w:lastRenderedPageBreak/>
        <w:t xml:space="preserve">Приложение  </w:t>
      </w:r>
      <w:r>
        <w:rPr>
          <w:b/>
          <w:spacing w:val="-1"/>
        </w:rPr>
        <w:t>2</w:t>
      </w:r>
    </w:p>
    <w:p w:rsidR="005932F6" w:rsidRPr="003640FE" w:rsidRDefault="005932F6" w:rsidP="005932F6">
      <w:pPr>
        <w:suppressLineNumbers/>
        <w:suppressAutoHyphens/>
        <w:autoSpaceDE w:val="0"/>
        <w:autoSpaceDN w:val="0"/>
        <w:adjustRightInd w:val="0"/>
        <w:ind w:left="10206"/>
        <w:contextualSpacing/>
        <w:rPr>
          <w:b/>
          <w:spacing w:val="-1"/>
        </w:rPr>
      </w:pPr>
      <w:r w:rsidRPr="003640FE">
        <w:rPr>
          <w:b/>
          <w:spacing w:val="-1"/>
        </w:rPr>
        <w:t>к Техническому заданию</w:t>
      </w:r>
    </w:p>
    <w:p w:rsidR="005932F6" w:rsidRDefault="005932F6" w:rsidP="005932F6">
      <w:pPr>
        <w:jc w:val="right"/>
        <w:rPr>
          <w:b/>
        </w:rPr>
      </w:pPr>
      <w:r w:rsidRPr="006740F9">
        <w:rPr>
          <w:b/>
        </w:rPr>
        <w:t>ФОРМА</w:t>
      </w:r>
    </w:p>
    <w:p w:rsidR="005932F6" w:rsidRDefault="005932F6" w:rsidP="005932F6">
      <w:pPr>
        <w:jc w:val="right"/>
        <w:rPr>
          <w:b/>
        </w:rPr>
      </w:pPr>
    </w:p>
    <w:p w:rsidR="005932F6" w:rsidRPr="006740F9" w:rsidRDefault="005932F6" w:rsidP="005932F6">
      <w:pPr>
        <w:jc w:val="center"/>
        <w:rPr>
          <w:b/>
          <w:sz w:val="32"/>
          <w:szCs w:val="32"/>
        </w:rPr>
      </w:pPr>
      <w:r w:rsidRPr="006740F9">
        <w:rPr>
          <w:b/>
          <w:sz w:val="32"/>
          <w:szCs w:val="32"/>
        </w:rPr>
        <w:t>ЖУРНАЛ</w:t>
      </w:r>
      <w:r w:rsidRPr="00DE7D6F">
        <w:rPr>
          <w:rStyle w:val="af4"/>
        </w:rPr>
        <w:footnoteReference w:id="35"/>
      </w:r>
    </w:p>
    <w:p w:rsidR="005932F6" w:rsidRDefault="005932F6" w:rsidP="005932F6">
      <w:pPr>
        <w:jc w:val="center"/>
        <w:rPr>
          <w:b/>
        </w:rPr>
      </w:pPr>
      <w:r w:rsidRPr="001C7251">
        <w:rPr>
          <w:b/>
        </w:rPr>
        <w:t xml:space="preserve">регистрации заявок </w:t>
      </w:r>
      <w:r>
        <w:rPr>
          <w:b/>
        </w:rPr>
        <w:t>и выполнения работ (оказания</w:t>
      </w:r>
      <w:r w:rsidRPr="00D315D8">
        <w:rPr>
          <w:b/>
        </w:rPr>
        <w:t xml:space="preserve"> услуг) </w:t>
      </w:r>
    </w:p>
    <w:p w:rsidR="005932F6" w:rsidRDefault="005932F6" w:rsidP="005932F6">
      <w:pPr>
        <w:jc w:val="center"/>
        <w:rPr>
          <w:b/>
        </w:rPr>
      </w:pPr>
      <w:r w:rsidRPr="00D315D8">
        <w:rPr>
          <w:b/>
        </w:rPr>
        <w:t xml:space="preserve">по </w:t>
      </w:r>
      <w:r>
        <w:rPr>
          <w:b/>
        </w:rPr>
        <w:t xml:space="preserve">комплексному обслуживанию здания </w:t>
      </w:r>
      <w:r w:rsidRPr="00D315D8">
        <w:rPr>
          <w:b/>
        </w:rPr>
        <w:t xml:space="preserve"> и п</w:t>
      </w:r>
      <w:r>
        <w:rPr>
          <w:b/>
        </w:rPr>
        <w:t xml:space="preserve">рилегающей к зданию территории </w:t>
      </w:r>
    </w:p>
    <w:p w:rsidR="005932F6" w:rsidRDefault="005932F6" w:rsidP="005932F6">
      <w:pPr>
        <w:jc w:val="center"/>
        <w:rPr>
          <w:b/>
        </w:rPr>
      </w:pPr>
      <w:proofErr w:type="gramStart"/>
      <w:r>
        <w:rPr>
          <w:b/>
        </w:rPr>
        <w:t>(</w:t>
      </w:r>
      <w:proofErr w:type="spellStart"/>
      <w:r w:rsidRPr="005C633E">
        <w:rPr>
          <w:b/>
        </w:rPr>
        <w:t>клининговые</w:t>
      </w:r>
      <w:proofErr w:type="spellEnd"/>
      <w:r w:rsidRPr="005C633E">
        <w:rPr>
          <w:b/>
        </w:rPr>
        <w:t xml:space="preserve"> работы (услуги) по</w:t>
      </w:r>
      <w:r>
        <w:rPr>
          <w:b/>
        </w:rPr>
        <w:t xml:space="preserve"> содержанию здания и прилегающей к зданию</w:t>
      </w:r>
      <w:r w:rsidRPr="005C633E">
        <w:rPr>
          <w:b/>
        </w:rPr>
        <w:t xml:space="preserve"> территории,</w:t>
      </w:r>
      <w:r w:rsidRPr="005C633E">
        <w:t xml:space="preserve"> </w:t>
      </w:r>
      <w:r w:rsidRPr="001C7251">
        <w:rPr>
          <w:b/>
        </w:rPr>
        <w:t>по адресу:</w:t>
      </w:r>
      <w:r>
        <w:rPr>
          <w:b/>
        </w:rPr>
        <w:t>________________________</w:t>
      </w:r>
      <w:proofErr w:type="gramEnd"/>
    </w:p>
    <w:p w:rsidR="005932F6" w:rsidRPr="001C7251" w:rsidRDefault="005932F6" w:rsidP="005932F6">
      <w:pPr>
        <w:jc w:val="center"/>
        <w:rPr>
          <w:b/>
        </w:rPr>
      </w:pPr>
    </w:p>
    <w:tbl>
      <w:tblPr>
        <w:tblStyle w:val="afffffff"/>
        <w:tblW w:w="15134" w:type="dxa"/>
        <w:tblLayout w:type="fixed"/>
        <w:tblLook w:val="04A0" w:firstRow="1" w:lastRow="0" w:firstColumn="1" w:lastColumn="0" w:noHBand="0" w:noVBand="1"/>
      </w:tblPr>
      <w:tblGrid>
        <w:gridCol w:w="1242"/>
        <w:gridCol w:w="1560"/>
        <w:gridCol w:w="1842"/>
        <w:gridCol w:w="1701"/>
        <w:gridCol w:w="993"/>
        <w:gridCol w:w="1417"/>
        <w:gridCol w:w="1418"/>
        <w:gridCol w:w="2268"/>
        <w:gridCol w:w="2693"/>
      </w:tblGrid>
      <w:tr w:rsidR="005932F6" w:rsidRPr="00A4551F" w:rsidTr="005932F6">
        <w:tc>
          <w:tcPr>
            <w:tcW w:w="1242" w:type="dxa"/>
            <w:vMerge w:val="restart"/>
            <w:shd w:val="clear" w:color="auto" w:fill="auto"/>
            <w:vAlign w:val="center"/>
          </w:tcPr>
          <w:p w:rsidR="005932F6" w:rsidRPr="00CB4D0D" w:rsidRDefault="005932F6" w:rsidP="005932F6">
            <w:pPr>
              <w:jc w:val="center"/>
              <w:rPr>
                <w:b/>
                <w:sz w:val="18"/>
                <w:szCs w:val="18"/>
              </w:rPr>
            </w:pPr>
            <w:r w:rsidRPr="00CB4D0D">
              <w:rPr>
                <w:b/>
                <w:sz w:val="18"/>
                <w:szCs w:val="18"/>
              </w:rPr>
              <w:t>Дата и</w:t>
            </w:r>
          </w:p>
          <w:p w:rsidR="005932F6" w:rsidRPr="00CB4D0D" w:rsidRDefault="005932F6" w:rsidP="005932F6">
            <w:pPr>
              <w:jc w:val="center"/>
              <w:rPr>
                <w:b/>
                <w:sz w:val="18"/>
                <w:szCs w:val="18"/>
              </w:rPr>
            </w:pPr>
            <w:r w:rsidRPr="00CB4D0D">
              <w:rPr>
                <w:b/>
                <w:sz w:val="18"/>
                <w:szCs w:val="18"/>
              </w:rPr>
              <w:t>время подачи  заявки</w:t>
            </w:r>
          </w:p>
        </w:tc>
        <w:tc>
          <w:tcPr>
            <w:tcW w:w="1560" w:type="dxa"/>
            <w:vMerge w:val="restart"/>
            <w:shd w:val="clear" w:color="auto" w:fill="auto"/>
            <w:vAlign w:val="center"/>
          </w:tcPr>
          <w:p w:rsidR="005932F6" w:rsidRPr="00631A59" w:rsidRDefault="005932F6" w:rsidP="005932F6">
            <w:pPr>
              <w:jc w:val="center"/>
              <w:rPr>
                <w:b/>
                <w:sz w:val="18"/>
                <w:szCs w:val="18"/>
              </w:rPr>
            </w:pPr>
            <w:r w:rsidRPr="00631A59">
              <w:rPr>
                <w:b/>
                <w:sz w:val="18"/>
                <w:szCs w:val="18"/>
              </w:rPr>
              <w:t>Перечень заявленных работ (услуг)</w:t>
            </w:r>
          </w:p>
        </w:tc>
        <w:tc>
          <w:tcPr>
            <w:tcW w:w="1842" w:type="dxa"/>
            <w:vMerge w:val="restart"/>
            <w:shd w:val="clear" w:color="auto" w:fill="auto"/>
            <w:vAlign w:val="center"/>
          </w:tcPr>
          <w:p w:rsidR="005932F6" w:rsidRPr="00CB4D0D" w:rsidRDefault="005932F6" w:rsidP="005932F6">
            <w:pPr>
              <w:jc w:val="center"/>
              <w:rPr>
                <w:b/>
                <w:sz w:val="18"/>
                <w:szCs w:val="18"/>
              </w:rPr>
            </w:pPr>
            <w:r w:rsidRPr="00CB4D0D">
              <w:rPr>
                <w:b/>
                <w:sz w:val="18"/>
                <w:szCs w:val="18"/>
              </w:rPr>
              <w:t>Ф.И.О.</w:t>
            </w:r>
          </w:p>
          <w:p w:rsidR="005932F6" w:rsidRPr="00CB4D0D" w:rsidRDefault="005932F6" w:rsidP="005932F6">
            <w:pPr>
              <w:jc w:val="center"/>
              <w:rPr>
                <w:b/>
                <w:sz w:val="18"/>
                <w:szCs w:val="18"/>
              </w:rPr>
            </w:pPr>
            <w:r w:rsidRPr="00CB4D0D">
              <w:rPr>
                <w:b/>
                <w:sz w:val="18"/>
                <w:szCs w:val="18"/>
              </w:rPr>
              <w:t>и подпись представителя Заказчика</w:t>
            </w:r>
          </w:p>
        </w:tc>
        <w:tc>
          <w:tcPr>
            <w:tcW w:w="1701" w:type="dxa"/>
            <w:vMerge w:val="restart"/>
          </w:tcPr>
          <w:p w:rsidR="005932F6" w:rsidRPr="00631A59" w:rsidRDefault="005932F6" w:rsidP="005932F6">
            <w:pPr>
              <w:jc w:val="center"/>
              <w:rPr>
                <w:b/>
                <w:sz w:val="18"/>
                <w:szCs w:val="18"/>
              </w:rPr>
            </w:pPr>
            <w:r w:rsidRPr="00631A59">
              <w:rPr>
                <w:b/>
                <w:sz w:val="18"/>
                <w:szCs w:val="18"/>
              </w:rPr>
              <w:t>Срок выполнения заявки</w:t>
            </w:r>
          </w:p>
        </w:tc>
        <w:tc>
          <w:tcPr>
            <w:tcW w:w="2410" w:type="dxa"/>
            <w:gridSpan w:val="2"/>
            <w:shd w:val="clear" w:color="auto" w:fill="auto"/>
            <w:vAlign w:val="center"/>
          </w:tcPr>
          <w:p w:rsidR="005932F6" w:rsidRPr="00CB4D0D" w:rsidRDefault="005932F6" w:rsidP="005932F6">
            <w:pPr>
              <w:jc w:val="center"/>
              <w:rPr>
                <w:b/>
                <w:sz w:val="18"/>
                <w:szCs w:val="18"/>
              </w:rPr>
            </w:pPr>
            <w:r w:rsidRPr="00CB4D0D">
              <w:rPr>
                <w:b/>
                <w:sz w:val="18"/>
                <w:szCs w:val="18"/>
              </w:rPr>
              <w:t>Дата и время выполнения</w:t>
            </w:r>
          </w:p>
          <w:p w:rsidR="005932F6" w:rsidRPr="00CB4D0D" w:rsidRDefault="005932F6" w:rsidP="005932F6">
            <w:pPr>
              <w:jc w:val="center"/>
              <w:rPr>
                <w:b/>
                <w:sz w:val="18"/>
                <w:szCs w:val="18"/>
              </w:rPr>
            </w:pPr>
            <w:r w:rsidRPr="00CB4D0D">
              <w:rPr>
                <w:b/>
                <w:sz w:val="18"/>
                <w:szCs w:val="18"/>
              </w:rPr>
              <w:t>работ (оказания услуг)</w:t>
            </w:r>
          </w:p>
        </w:tc>
        <w:tc>
          <w:tcPr>
            <w:tcW w:w="1418" w:type="dxa"/>
            <w:vMerge w:val="restart"/>
            <w:shd w:val="clear" w:color="auto" w:fill="auto"/>
            <w:vAlign w:val="center"/>
          </w:tcPr>
          <w:p w:rsidR="005932F6" w:rsidRPr="00CB4D0D" w:rsidRDefault="005932F6" w:rsidP="005932F6">
            <w:pPr>
              <w:jc w:val="center"/>
              <w:rPr>
                <w:b/>
                <w:sz w:val="18"/>
                <w:szCs w:val="18"/>
              </w:rPr>
            </w:pPr>
            <w:r w:rsidRPr="00CB4D0D">
              <w:rPr>
                <w:b/>
                <w:sz w:val="18"/>
                <w:szCs w:val="18"/>
              </w:rPr>
              <w:t>Перечень выполненных работ (оказанных услуг)</w:t>
            </w:r>
          </w:p>
        </w:tc>
        <w:tc>
          <w:tcPr>
            <w:tcW w:w="2268" w:type="dxa"/>
            <w:vMerge w:val="restart"/>
            <w:shd w:val="clear" w:color="auto" w:fill="auto"/>
            <w:vAlign w:val="center"/>
          </w:tcPr>
          <w:p w:rsidR="005932F6" w:rsidRPr="00CB4D0D" w:rsidRDefault="005932F6" w:rsidP="005932F6">
            <w:pPr>
              <w:jc w:val="center"/>
              <w:rPr>
                <w:b/>
                <w:sz w:val="18"/>
                <w:szCs w:val="18"/>
              </w:rPr>
            </w:pPr>
            <w:r w:rsidRPr="00CB4D0D">
              <w:rPr>
                <w:b/>
                <w:sz w:val="18"/>
                <w:szCs w:val="18"/>
              </w:rPr>
              <w:t>Ф.И.О.</w:t>
            </w:r>
          </w:p>
          <w:p w:rsidR="005932F6" w:rsidRPr="00CB4D0D" w:rsidRDefault="005932F6" w:rsidP="005932F6">
            <w:pPr>
              <w:jc w:val="center"/>
              <w:rPr>
                <w:b/>
                <w:sz w:val="18"/>
                <w:szCs w:val="18"/>
              </w:rPr>
            </w:pPr>
            <w:r w:rsidRPr="00CB4D0D">
              <w:rPr>
                <w:b/>
                <w:sz w:val="18"/>
                <w:szCs w:val="18"/>
              </w:rPr>
              <w:t>и подпись представителя Исполнителя</w:t>
            </w:r>
          </w:p>
        </w:tc>
        <w:tc>
          <w:tcPr>
            <w:tcW w:w="2693" w:type="dxa"/>
            <w:vMerge w:val="restart"/>
            <w:shd w:val="clear" w:color="auto" w:fill="auto"/>
            <w:vAlign w:val="center"/>
          </w:tcPr>
          <w:p w:rsidR="005932F6" w:rsidRPr="00631A59" w:rsidRDefault="005932F6" w:rsidP="005932F6">
            <w:pPr>
              <w:jc w:val="center"/>
              <w:rPr>
                <w:b/>
                <w:sz w:val="18"/>
                <w:szCs w:val="18"/>
              </w:rPr>
            </w:pPr>
            <w:r w:rsidRPr="00631A59">
              <w:rPr>
                <w:b/>
                <w:sz w:val="18"/>
                <w:szCs w:val="18"/>
              </w:rPr>
              <w:t>Примечание</w:t>
            </w:r>
          </w:p>
        </w:tc>
      </w:tr>
      <w:tr w:rsidR="005932F6" w:rsidRPr="00A4551F" w:rsidTr="005932F6">
        <w:tc>
          <w:tcPr>
            <w:tcW w:w="1242" w:type="dxa"/>
            <w:vMerge/>
            <w:shd w:val="clear" w:color="auto" w:fill="auto"/>
            <w:vAlign w:val="center"/>
          </w:tcPr>
          <w:p w:rsidR="005932F6" w:rsidRPr="001C7251" w:rsidRDefault="005932F6" w:rsidP="005932F6">
            <w:pPr>
              <w:rPr>
                <w:rFonts w:asciiTheme="majorHAnsi" w:hAnsiTheme="majorHAnsi"/>
                <w:b/>
                <w:sz w:val="20"/>
              </w:rPr>
            </w:pPr>
          </w:p>
        </w:tc>
        <w:tc>
          <w:tcPr>
            <w:tcW w:w="1560" w:type="dxa"/>
            <w:vMerge/>
            <w:shd w:val="clear" w:color="auto" w:fill="auto"/>
            <w:vAlign w:val="center"/>
          </w:tcPr>
          <w:p w:rsidR="005932F6" w:rsidRDefault="005932F6" w:rsidP="005932F6">
            <w:pPr>
              <w:rPr>
                <w:rFonts w:asciiTheme="majorHAnsi" w:hAnsiTheme="majorHAnsi"/>
                <w:b/>
                <w:sz w:val="20"/>
              </w:rPr>
            </w:pPr>
          </w:p>
        </w:tc>
        <w:tc>
          <w:tcPr>
            <w:tcW w:w="1842" w:type="dxa"/>
            <w:vMerge/>
            <w:shd w:val="clear" w:color="auto" w:fill="auto"/>
            <w:vAlign w:val="center"/>
          </w:tcPr>
          <w:p w:rsidR="005932F6" w:rsidRPr="007877D7" w:rsidRDefault="005932F6" w:rsidP="005932F6">
            <w:pPr>
              <w:rPr>
                <w:rFonts w:asciiTheme="majorHAnsi" w:hAnsiTheme="majorHAnsi"/>
                <w:b/>
                <w:sz w:val="20"/>
              </w:rPr>
            </w:pPr>
          </w:p>
        </w:tc>
        <w:tc>
          <w:tcPr>
            <w:tcW w:w="1701" w:type="dxa"/>
            <w:vMerge/>
          </w:tcPr>
          <w:p w:rsidR="005932F6" w:rsidRDefault="005932F6" w:rsidP="005932F6">
            <w:pPr>
              <w:rPr>
                <w:rFonts w:asciiTheme="majorHAnsi" w:hAnsiTheme="majorHAnsi"/>
                <w:b/>
                <w:sz w:val="20"/>
              </w:rPr>
            </w:pPr>
          </w:p>
        </w:tc>
        <w:tc>
          <w:tcPr>
            <w:tcW w:w="993" w:type="dxa"/>
            <w:shd w:val="clear" w:color="auto" w:fill="auto"/>
            <w:vAlign w:val="center"/>
          </w:tcPr>
          <w:p w:rsidR="005932F6" w:rsidRPr="00631A59" w:rsidRDefault="005932F6" w:rsidP="005932F6">
            <w:pPr>
              <w:jc w:val="center"/>
              <w:rPr>
                <w:b/>
                <w:sz w:val="20"/>
                <w:szCs w:val="20"/>
              </w:rPr>
            </w:pPr>
            <w:r w:rsidRPr="00631A59">
              <w:rPr>
                <w:b/>
                <w:sz w:val="20"/>
                <w:szCs w:val="20"/>
              </w:rPr>
              <w:t>Начало</w:t>
            </w:r>
          </w:p>
        </w:tc>
        <w:tc>
          <w:tcPr>
            <w:tcW w:w="1417" w:type="dxa"/>
            <w:shd w:val="clear" w:color="auto" w:fill="auto"/>
            <w:vAlign w:val="center"/>
          </w:tcPr>
          <w:p w:rsidR="005932F6" w:rsidRPr="00631A59" w:rsidRDefault="005932F6" w:rsidP="005932F6">
            <w:pPr>
              <w:jc w:val="center"/>
              <w:rPr>
                <w:b/>
                <w:sz w:val="20"/>
                <w:szCs w:val="20"/>
              </w:rPr>
            </w:pPr>
            <w:r w:rsidRPr="00631A59">
              <w:rPr>
                <w:b/>
                <w:sz w:val="20"/>
                <w:szCs w:val="20"/>
              </w:rPr>
              <w:t>Окончание</w:t>
            </w:r>
          </w:p>
        </w:tc>
        <w:tc>
          <w:tcPr>
            <w:tcW w:w="1418" w:type="dxa"/>
            <w:vMerge/>
            <w:shd w:val="clear" w:color="auto" w:fill="auto"/>
            <w:vAlign w:val="center"/>
          </w:tcPr>
          <w:p w:rsidR="005932F6" w:rsidRPr="00631A59" w:rsidRDefault="005932F6" w:rsidP="005932F6">
            <w:pPr>
              <w:rPr>
                <w:b/>
                <w:sz w:val="20"/>
              </w:rPr>
            </w:pPr>
          </w:p>
        </w:tc>
        <w:tc>
          <w:tcPr>
            <w:tcW w:w="2268" w:type="dxa"/>
            <w:vMerge/>
            <w:shd w:val="clear" w:color="auto" w:fill="auto"/>
            <w:vAlign w:val="center"/>
          </w:tcPr>
          <w:p w:rsidR="005932F6" w:rsidRPr="007877D7" w:rsidRDefault="005932F6" w:rsidP="005932F6">
            <w:pPr>
              <w:rPr>
                <w:b/>
                <w:sz w:val="20"/>
              </w:rPr>
            </w:pPr>
          </w:p>
        </w:tc>
        <w:tc>
          <w:tcPr>
            <w:tcW w:w="2693" w:type="dxa"/>
            <w:vMerge/>
            <w:shd w:val="clear" w:color="auto" w:fill="auto"/>
            <w:vAlign w:val="center"/>
          </w:tcPr>
          <w:p w:rsidR="005932F6" w:rsidRPr="001C7251" w:rsidRDefault="005932F6" w:rsidP="005932F6">
            <w:pPr>
              <w:rPr>
                <w:rFonts w:asciiTheme="majorHAnsi" w:hAnsiTheme="majorHAnsi"/>
                <w:b/>
                <w:sz w:val="20"/>
              </w:rPr>
            </w:pPr>
          </w:p>
        </w:tc>
      </w:tr>
      <w:tr w:rsidR="005932F6" w:rsidRPr="00A4551F" w:rsidTr="005932F6">
        <w:trPr>
          <w:trHeight w:val="567"/>
        </w:trPr>
        <w:tc>
          <w:tcPr>
            <w:tcW w:w="1242" w:type="dxa"/>
            <w:shd w:val="clear" w:color="auto" w:fill="auto"/>
            <w:vAlign w:val="center"/>
          </w:tcPr>
          <w:p w:rsidR="005932F6" w:rsidRPr="00A4551F" w:rsidRDefault="005932F6" w:rsidP="005932F6">
            <w:pPr>
              <w:rPr>
                <w:rFonts w:asciiTheme="majorHAnsi" w:hAnsiTheme="majorHAnsi"/>
                <w:b/>
              </w:rPr>
            </w:pPr>
          </w:p>
        </w:tc>
        <w:tc>
          <w:tcPr>
            <w:tcW w:w="1560" w:type="dxa"/>
            <w:shd w:val="clear" w:color="auto" w:fill="auto"/>
            <w:vAlign w:val="center"/>
          </w:tcPr>
          <w:p w:rsidR="005932F6" w:rsidRPr="00A4551F" w:rsidRDefault="005932F6" w:rsidP="005932F6">
            <w:pPr>
              <w:rPr>
                <w:rFonts w:asciiTheme="majorHAnsi" w:hAnsiTheme="majorHAnsi"/>
                <w:b/>
              </w:rPr>
            </w:pPr>
          </w:p>
        </w:tc>
        <w:tc>
          <w:tcPr>
            <w:tcW w:w="1842" w:type="dxa"/>
            <w:shd w:val="clear" w:color="auto" w:fill="auto"/>
            <w:vAlign w:val="center"/>
          </w:tcPr>
          <w:p w:rsidR="005932F6" w:rsidRDefault="005932F6" w:rsidP="005932F6">
            <w:pPr>
              <w:rPr>
                <w:rFonts w:asciiTheme="majorHAnsi" w:hAnsiTheme="majorHAnsi"/>
                <w:b/>
              </w:rPr>
            </w:pPr>
          </w:p>
        </w:tc>
        <w:tc>
          <w:tcPr>
            <w:tcW w:w="1701" w:type="dxa"/>
          </w:tcPr>
          <w:p w:rsidR="005932F6" w:rsidRDefault="005932F6" w:rsidP="005932F6">
            <w:pPr>
              <w:rPr>
                <w:rFonts w:asciiTheme="majorHAnsi" w:hAnsiTheme="majorHAnsi"/>
                <w:b/>
              </w:rPr>
            </w:pPr>
          </w:p>
        </w:tc>
        <w:tc>
          <w:tcPr>
            <w:tcW w:w="993" w:type="dxa"/>
            <w:shd w:val="clear" w:color="auto" w:fill="auto"/>
            <w:vAlign w:val="center"/>
          </w:tcPr>
          <w:p w:rsidR="005932F6" w:rsidRDefault="005932F6" w:rsidP="005932F6">
            <w:pPr>
              <w:rPr>
                <w:rFonts w:asciiTheme="majorHAnsi" w:hAnsiTheme="majorHAnsi"/>
                <w:b/>
              </w:rPr>
            </w:pPr>
          </w:p>
        </w:tc>
        <w:tc>
          <w:tcPr>
            <w:tcW w:w="1417" w:type="dxa"/>
            <w:shd w:val="clear" w:color="auto" w:fill="auto"/>
            <w:vAlign w:val="center"/>
          </w:tcPr>
          <w:p w:rsidR="005932F6" w:rsidRDefault="005932F6" w:rsidP="005932F6">
            <w:pPr>
              <w:rPr>
                <w:rFonts w:asciiTheme="majorHAnsi" w:hAnsiTheme="majorHAnsi"/>
                <w:b/>
              </w:rPr>
            </w:pPr>
          </w:p>
        </w:tc>
        <w:tc>
          <w:tcPr>
            <w:tcW w:w="1418" w:type="dxa"/>
            <w:shd w:val="clear" w:color="auto" w:fill="auto"/>
            <w:vAlign w:val="center"/>
          </w:tcPr>
          <w:p w:rsidR="005932F6" w:rsidRDefault="005932F6" w:rsidP="005932F6">
            <w:pPr>
              <w:rPr>
                <w:rFonts w:asciiTheme="majorHAnsi" w:hAnsiTheme="majorHAnsi"/>
                <w:b/>
              </w:rPr>
            </w:pPr>
          </w:p>
        </w:tc>
        <w:tc>
          <w:tcPr>
            <w:tcW w:w="2268" w:type="dxa"/>
            <w:shd w:val="clear" w:color="auto" w:fill="auto"/>
          </w:tcPr>
          <w:p w:rsidR="005932F6" w:rsidRDefault="005932F6" w:rsidP="005932F6">
            <w:pPr>
              <w:rPr>
                <w:rFonts w:asciiTheme="majorHAnsi" w:hAnsiTheme="majorHAnsi"/>
                <w:b/>
              </w:rPr>
            </w:pPr>
          </w:p>
        </w:tc>
        <w:tc>
          <w:tcPr>
            <w:tcW w:w="2693" w:type="dxa"/>
            <w:shd w:val="clear" w:color="auto" w:fill="auto"/>
          </w:tcPr>
          <w:p w:rsidR="005932F6" w:rsidRDefault="005932F6" w:rsidP="005932F6">
            <w:pPr>
              <w:rPr>
                <w:rFonts w:asciiTheme="majorHAnsi" w:hAnsiTheme="majorHAnsi"/>
                <w:b/>
              </w:rPr>
            </w:pPr>
          </w:p>
        </w:tc>
      </w:tr>
      <w:tr w:rsidR="005932F6" w:rsidRPr="00A4551F" w:rsidTr="005932F6">
        <w:tc>
          <w:tcPr>
            <w:tcW w:w="1242" w:type="dxa"/>
            <w:shd w:val="clear" w:color="auto" w:fill="auto"/>
            <w:vAlign w:val="center"/>
          </w:tcPr>
          <w:p w:rsidR="005932F6" w:rsidRDefault="005932F6" w:rsidP="005932F6">
            <w:pPr>
              <w:rPr>
                <w:rFonts w:asciiTheme="majorHAnsi" w:hAnsiTheme="majorHAnsi"/>
                <w:b/>
              </w:rPr>
            </w:pPr>
          </w:p>
          <w:p w:rsidR="005932F6" w:rsidRPr="00A4551F" w:rsidRDefault="005932F6" w:rsidP="005932F6">
            <w:pPr>
              <w:rPr>
                <w:rFonts w:asciiTheme="majorHAnsi" w:hAnsiTheme="majorHAnsi"/>
                <w:b/>
              </w:rPr>
            </w:pPr>
          </w:p>
        </w:tc>
        <w:tc>
          <w:tcPr>
            <w:tcW w:w="1560" w:type="dxa"/>
            <w:shd w:val="clear" w:color="auto" w:fill="auto"/>
            <w:vAlign w:val="center"/>
          </w:tcPr>
          <w:p w:rsidR="005932F6" w:rsidRPr="00A4551F" w:rsidRDefault="005932F6" w:rsidP="005932F6">
            <w:pPr>
              <w:rPr>
                <w:rFonts w:asciiTheme="majorHAnsi" w:hAnsiTheme="majorHAnsi"/>
                <w:b/>
              </w:rPr>
            </w:pPr>
          </w:p>
        </w:tc>
        <w:tc>
          <w:tcPr>
            <w:tcW w:w="1842" w:type="dxa"/>
            <w:shd w:val="clear" w:color="auto" w:fill="auto"/>
            <w:vAlign w:val="center"/>
          </w:tcPr>
          <w:p w:rsidR="005932F6" w:rsidRDefault="005932F6" w:rsidP="005932F6">
            <w:pPr>
              <w:rPr>
                <w:rFonts w:asciiTheme="majorHAnsi" w:hAnsiTheme="majorHAnsi"/>
                <w:b/>
              </w:rPr>
            </w:pPr>
          </w:p>
        </w:tc>
        <w:tc>
          <w:tcPr>
            <w:tcW w:w="1701" w:type="dxa"/>
          </w:tcPr>
          <w:p w:rsidR="005932F6" w:rsidRDefault="005932F6" w:rsidP="005932F6">
            <w:pPr>
              <w:rPr>
                <w:rFonts w:asciiTheme="majorHAnsi" w:hAnsiTheme="majorHAnsi"/>
                <w:b/>
              </w:rPr>
            </w:pPr>
          </w:p>
        </w:tc>
        <w:tc>
          <w:tcPr>
            <w:tcW w:w="993" w:type="dxa"/>
            <w:shd w:val="clear" w:color="auto" w:fill="auto"/>
            <w:vAlign w:val="center"/>
          </w:tcPr>
          <w:p w:rsidR="005932F6" w:rsidRDefault="005932F6" w:rsidP="005932F6">
            <w:pPr>
              <w:rPr>
                <w:rFonts w:asciiTheme="majorHAnsi" w:hAnsiTheme="majorHAnsi"/>
                <w:b/>
              </w:rPr>
            </w:pPr>
          </w:p>
        </w:tc>
        <w:tc>
          <w:tcPr>
            <w:tcW w:w="1417" w:type="dxa"/>
            <w:shd w:val="clear" w:color="auto" w:fill="auto"/>
            <w:vAlign w:val="center"/>
          </w:tcPr>
          <w:p w:rsidR="005932F6" w:rsidRDefault="005932F6" w:rsidP="005932F6">
            <w:pPr>
              <w:rPr>
                <w:rFonts w:asciiTheme="majorHAnsi" w:hAnsiTheme="majorHAnsi"/>
                <w:b/>
              </w:rPr>
            </w:pPr>
          </w:p>
        </w:tc>
        <w:tc>
          <w:tcPr>
            <w:tcW w:w="1418" w:type="dxa"/>
            <w:shd w:val="clear" w:color="auto" w:fill="auto"/>
            <w:vAlign w:val="center"/>
          </w:tcPr>
          <w:p w:rsidR="005932F6" w:rsidRDefault="005932F6" w:rsidP="005932F6">
            <w:pPr>
              <w:rPr>
                <w:rFonts w:asciiTheme="majorHAnsi" w:hAnsiTheme="majorHAnsi"/>
                <w:b/>
              </w:rPr>
            </w:pPr>
          </w:p>
        </w:tc>
        <w:tc>
          <w:tcPr>
            <w:tcW w:w="2268" w:type="dxa"/>
            <w:shd w:val="clear" w:color="auto" w:fill="auto"/>
          </w:tcPr>
          <w:p w:rsidR="005932F6" w:rsidRDefault="005932F6" w:rsidP="005932F6">
            <w:pPr>
              <w:rPr>
                <w:rFonts w:asciiTheme="majorHAnsi" w:hAnsiTheme="majorHAnsi"/>
                <w:b/>
              </w:rPr>
            </w:pPr>
          </w:p>
        </w:tc>
        <w:tc>
          <w:tcPr>
            <w:tcW w:w="2693" w:type="dxa"/>
            <w:shd w:val="clear" w:color="auto" w:fill="auto"/>
          </w:tcPr>
          <w:p w:rsidR="005932F6" w:rsidRDefault="005932F6" w:rsidP="005932F6">
            <w:pPr>
              <w:rPr>
                <w:rFonts w:asciiTheme="majorHAnsi" w:hAnsiTheme="majorHAnsi"/>
                <w:b/>
              </w:rPr>
            </w:pPr>
          </w:p>
        </w:tc>
      </w:tr>
      <w:tr w:rsidR="005932F6" w:rsidRPr="00A4551F" w:rsidTr="005932F6">
        <w:tc>
          <w:tcPr>
            <w:tcW w:w="1242" w:type="dxa"/>
            <w:shd w:val="clear" w:color="auto" w:fill="auto"/>
            <w:vAlign w:val="center"/>
          </w:tcPr>
          <w:p w:rsidR="005932F6" w:rsidRPr="00A4551F" w:rsidRDefault="005932F6" w:rsidP="005932F6">
            <w:pPr>
              <w:rPr>
                <w:rFonts w:asciiTheme="majorHAnsi" w:hAnsiTheme="majorHAnsi"/>
                <w:b/>
              </w:rPr>
            </w:pPr>
          </w:p>
        </w:tc>
        <w:tc>
          <w:tcPr>
            <w:tcW w:w="1560" w:type="dxa"/>
            <w:shd w:val="clear" w:color="auto" w:fill="auto"/>
            <w:vAlign w:val="center"/>
          </w:tcPr>
          <w:p w:rsidR="005932F6" w:rsidRPr="00A4551F" w:rsidRDefault="005932F6" w:rsidP="005932F6">
            <w:pPr>
              <w:rPr>
                <w:rFonts w:asciiTheme="majorHAnsi" w:hAnsiTheme="majorHAnsi"/>
                <w:b/>
              </w:rPr>
            </w:pPr>
          </w:p>
        </w:tc>
        <w:tc>
          <w:tcPr>
            <w:tcW w:w="1842" w:type="dxa"/>
            <w:shd w:val="clear" w:color="auto" w:fill="auto"/>
            <w:vAlign w:val="center"/>
          </w:tcPr>
          <w:p w:rsidR="005932F6" w:rsidRDefault="005932F6" w:rsidP="005932F6">
            <w:pPr>
              <w:rPr>
                <w:rFonts w:asciiTheme="majorHAnsi" w:hAnsiTheme="majorHAnsi"/>
                <w:b/>
              </w:rPr>
            </w:pPr>
          </w:p>
        </w:tc>
        <w:tc>
          <w:tcPr>
            <w:tcW w:w="1701" w:type="dxa"/>
          </w:tcPr>
          <w:p w:rsidR="005932F6" w:rsidRDefault="005932F6" w:rsidP="005932F6">
            <w:pPr>
              <w:rPr>
                <w:rFonts w:asciiTheme="majorHAnsi" w:hAnsiTheme="majorHAnsi"/>
                <w:b/>
              </w:rPr>
            </w:pPr>
          </w:p>
        </w:tc>
        <w:tc>
          <w:tcPr>
            <w:tcW w:w="993" w:type="dxa"/>
            <w:shd w:val="clear" w:color="auto" w:fill="auto"/>
            <w:vAlign w:val="center"/>
          </w:tcPr>
          <w:p w:rsidR="005932F6" w:rsidRDefault="005932F6" w:rsidP="005932F6">
            <w:pPr>
              <w:rPr>
                <w:rFonts w:asciiTheme="majorHAnsi" w:hAnsiTheme="majorHAnsi"/>
                <w:b/>
              </w:rPr>
            </w:pPr>
          </w:p>
        </w:tc>
        <w:tc>
          <w:tcPr>
            <w:tcW w:w="1417" w:type="dxa"/>
            <w:shd w:val="clear" w:color="auto" w:fill="auto"/>
            <w:vAlign w:val="center"/>
          </w:tcPr>
          <w:p w:rsidR="005932F6" w:rsidRDefault="005932F6" w:rsidP="005932F6">
            <w:pPr>
              <w:rPr>
                <w:rFonts w:asciiTheme="majorHAnsi" w:hAnsiTheme="majorHAnsi"/>
                <w:b/>
              </w:rPr>
            </w:pPr>
          </w:p>
        </w:tc>
        <w:tc>
          <w:tcPr>
            <w:tcW w:w="1418" w:type="dxa"/>
            <w:shd w:val="clear" w:color="auto" w:fill="auto"/>
            <w:vAlign w:val="center"/>
          </w:tcPr>
          <w:p w:rsidR="005932F6" w:rsidRDefault="005932F6" w:rsidP="005932F6">
            <w:pPr>
              <w:rPr>
                <w:rFonts w:asciiTheme="majorHAnsi" w:hAnsiTheme="majorHAnsi"/>
                <w:b/>
              </w:rPr>
            </w:pPr>
          </w:p>
        </w:tc>
        <w:tc>
          <w:tcPr>
            <w:tcW w:w="2268" w:type="dxa"/>
            <w:shd w:val="clear" w:color="auto" w:fill="auto"/>
          </w:tcPr>
          <w:p w:rsidR="005932F6" w:rsidRDefault="005932F6" w:rsidP="005932F6">
            <w:pPr>
              <w:rPr>
                <w:rFonts w:asciiTheme="majorHAnsi" w:hAnsiTheme="majorHAnsi"/>
                <w:b/>
              </w:rPr>
            </w:pPr>
          </w:p>
        </w:tc>
        <w:tc>
          <w:tcPr>
            <w:tcW w:w="2693" w:type="dxa"/>
            <w:shd w:val="clear" w:color="auto" w:fill="auto"/>
          </w:tcPr>
          <w:p w:rsidR="005932F6" w:rsidRDefault="005932F6" w:rsidP="005932F6">
            <w:pPr>
              <w:rPr>
                <w:rFonts w:asciiTheme="majorHAnsi" w:hAnsiTheme="majorHAnsi"/>
                <w:b/>
              </w:rPr>
            </w:pPr>
          </w:p>
          <w:p w:rsidR="005932F6" w:rsidRDefault="005932F6" w:rsidP="005932F6">
            <w:pPr>
              <w:rPr>
                <w:rFonts w:asciiTheme="majorHAnsi" w:hAnsiTheme="majorHAnsi"/>
                <w:b/>
              </w:rPr>
            </w:pPr>
          </w:p>
        </w:tc>
      </w:tr>
      <w:tr w:rsidR="005932F6" w:rsidRPr="00A4551F" w:rsidTr="005932F6">
        <w:tc>
          <w:tcPr>
            <w:tcW w:w="1242" w:type="dxa"/>
            <w:shd w:val="clear" w:color="auto" w:fill="auto"/>
            <w:vAlign w:val="center"/>
          </w:tcPr>
          <w:p w:rsidR="005932F6" w:rsidRPr="00A4551F" w:rsidRDefault="005932F6" w:rsidP="005932F6">
            <w:pPr>
              <w:rPr>
                <w:rFonts w:asciiTheme="majorHAnsi" w:hAnsiTheme="majorHAnsi"/>
                <w:b/>
              </w:rPr>
            </w:pPr>
          </w:p>
        </w:tc>
        <w:tc>
          <w:tcPr>
            <w:tcW w:w="1560" w:type="dxa"/>
            <w:shd w:val="clear" w:color="auto" w:fill="auto"/>
            <w:vAlign w:val="center"/>
          </w:tcPr>
          <w:p w:rsidR="005932F6" w:rsidRPr="00A4551F" w:rsidRDefault="005932F6" w:rsidP="005932F6">
            <w:pPr>
              <w:rPr>
                <w:rFonts w:asciiTheme="majorHAnsi" w:hAnsiTheme="majorHAnsi"/>
                <w:b/>
              </w:rPr>
            </w:pPr>
          </w:p>
        </w:tc>
        <w:tc>
          <w:tcPr>
            <w:tcW w:w="1842" w:type="dxa"/>
            <w:shd w:val="clear" w:color="auto" w:fill="auto"/>
            <w:vAlign w:val="center"/>
          </w:tcPr>
          <w:p w:rsidR="005932F6" w:rsidRDefault="005932F6" w:rsidP="005932F6">
            <w:pPr>
              <w:rPr>
                <w:rFonts w:asciiTheme="majorHAnsi" w:hAnsiTheme="majorHAnsi"/>
                <w:b/>
              </w:rPr>
            </w:pPr>
          </w:p>
        </w:tc>
        <w:tc>
          <w:tcPr>
            <w:tcW w:w="1701" w:type="dxa"/>
          </w:tcPr>
          <w:p w:rsidR="005932F6" w:rsidRDefault="005932F6" w:rsidP="005932F6">
            <w:pPr>
              <w:rPr>
                <w:rFonts w:asciiTheme="majorHAnsi" w:hAnsiTheme="majorHAnsi"/>
                <w:b/>
              </w:rPr>
            </w:pPr>
          </w:p>
        </w:tc>
        <w:tc>
          <w:tcPr>
            <w:tcW w:w="993" w:type="dxa"/>
            <w:shd w:val="clear" w:color="auto" w:fill="auto"/>
            <w:vAlign w:val="center"/>
          </w:tcPr>
          <w:p w:rsidR="005932F6" w:rsidRDefault="005932F6" w:rsidP="005932F6">
            <w:pPr>
              <w:rPr>
                <w:rFonts w:asciiTheme="majorHAnsi" w:hAnsiTheme="majorHAnsi"/>
                <w:b/>
              </w:rPr>
            </w:pPr>
          </w:p>
        </w:tc>
        <w:tc>
          <w:tcPr>
            <w:tcW w:w="1417" w:type="dxa"/>
            <w:shd w:val="clear" w:color="auto" w:fill="auto"/>
            <w:vAlign w:val="center"/>
          </w:tcPr>
          <w:p w:rsidR="005932F6" w:rsidRDefault="005932F6" w:rsidP="005932F6">
            <w:pPr>
              <w:rPr>
                <w:rFonts w:asciiTheme="majorHAnsi" w:hAnsiTheme="majorHAnsi"/>
                <w:b/>
              </w:rPr>
            </w:pPr>
          </w:p>
        </w:tc>
        <w:tc>
          <w:tcPr>
            <w:tcW w:w="1418" w:type="dxa"/>
            <w:shd w:val="clear" w:color="auto" w:fill="auto"/>
            <w:vAlign w:val="center"/>
          </w:tcPr>
          <w:p w:rsidR="005932F6" w:rsidRDefault="005932F6" w:rsidP="005932F6">
            <w:pPr>
              <w:rPr>
                <w:rFonts w:asciiTheme="majorHAnsi" w:hAnsiTheme="majorHAnsi"/>
                <w:b/>
              </w:rPr>
            </w:pPr>
          </w:p>
        </w:tc>
        <w:tc>
          <w:tcPr>
            <w:tcW w:w="2268" w:type="dxa"/>
            <w:shd w:val="clear" w:color="auto" w:fill="auto"/>
          </w:tcPr>
          <w:p w:rsidR="005932F6" w:rsidRDefault="005932F6" w:rsidP="005932F6">
            <w:pPr>
              <w:rPr>
                <w:rFonts w:asciiTheme="majorHAnsi" w:hAnsiTheme="majorHAnsi"/>
                <w:b/>
              </w:rPr>
            </w:pPr>
          </w:p>
        </w:tc>
        <w:tc>
          <w:tcPr>
            <w:tcW w:w="2693" w:type="dxa"/>
            <w:shd w:val="clear" w:color="auto" w:fill="auto"/>
          </w:tcPr>
          <w:p w:rsidR="005932F6" w:rsidRDefault="005932F6" w:rsidP="005932F6">
            <w:pPr>
              <w:rPr>
                <w:rFonts w:asciiTheme="majorHAnsi" w:hAnsiTheme="majorHAnsi"/>
                <w:b/>
              </w:rPr>
            </w:pPr>
          </w:p>
          <w:p w:rsidR="005932F6" w:rsidRDefault="005932F6" w:rsidP="005932F6">
            <w:pPr>
              <w:rPr>
                <w:rFonts w:asciiTheme="majorHAnsi" w:hAnsiTheme="majorHAnsi"/>
                <w:b/>
              </w:rPr>
            </w:pPr>
          </w:p>
        </w:tc>
      </w:tr>
      <w:tr w:rsidR="005932F6" w:rsidRPr="00A4551F" w:rsidTr="005932F6">
        <w:tc>
          <w:tcPr>
            <w:tcW w:w="1242" w:type="dxa"/>
            <w:shd w:val="clear" w:color="auto" w:fill="auto"/>
            <w:vAlign w:val="center"/>
          </w:tcPr>
          <w:p w:rsidR="005932F6" w:rsidRPr="00A4551F" w:rsidRDefault="005932F6" w:rsidP="005932F6">
            <w:pPr>
              <w:rPr>
                <w:rFonts w:asciiTheme="majorHAnsi" w:hAnsiTheme="majorHAnsi"/>
                <w:b/>
              </w:rPr>
            </w:pPr>
          </w:p>
        </w:tc>
        <w:tc>
          <w:tcPr>
            <w:tcW w:w="1560" w:type="dxa"/>
            <w:shd w:val="clear" w:color="auto" w:fill="auto"/>
            <w:vAlign w:val="center"/>
          </w:tcPr>
          <w:p w:rsidR="005932F6" w:rsidRPr="00A4551F" w:rsidRDefault="005932F6" w:rsidP="005932F6">
            <w:pPr>
              <w:rPr>
                <w:rFonts w:asciiTheme="majorHAnsi" w:hAnsiTheme="majorHAnsi"/>
                <w:b/>
              </w:rPr>
            </w:pPr>
          </w:p>
        </w:tc>
        <w:tc>
          <w:tcPr>
            <w:tcW w:w="1842" w:type="dxa"/>
            <w:shd w:val="clear" w:color="auto" w:fill="auto"/>
            <w:vAlign w:val="center"/>
          </w:tcPr>
          <w:p w:rsidR="005932F6" w:rsidRDefault="005932F6" w:rsidP="005932F6">
            <w:pPr>
              <w:rPr>
                <w:rFonts w:asciiTheme="majorHAnsi" w:hAnsiTheme="majorHAnsi"/>
                <w:b/>
              </w:rPr>
            </w:pPr>
          </w:p>
        </w:tc>
        <w:tc>
          <w:tcPr>
            <w:tcW w:w="1701" w:type="dxa"/>
          </w:tcPr>
          <w:p w:rsidR="005932F6" w:rsidRDefault="005932F6" w:rsidP="005932F6">
            <w:pPr>
              <w:rPr>
                <w:rFonts w:asciiTheme="majorHAnsi" w:hAnsiTheme="majorHAnsi"/>
                <w:b/>
              </w:rPr>
            </w:pPr>
          </w:p>
        </w:tc>
        <w:tc>
          <w:tcPr>
            <w:tcW w:w="993" w:type="dxa"/>
            <w:shd w:val="clear" w:color="auto" w:fill="auto"/>
            <w:vAlign w:val="center"/>
          </w:tcPr>
          <w:p w:rsidR="005932F6" w:rsidRDefault="005932F6" w:rsidP="005932F6">
            <w:pPr>
              <w:rPr>
                <w:rFonts w:asciiTheme="majorHAnsi" w:hAnsiTheme="majorHAnsi"/>
                <w:b/>
              </w:rPr>
            </w:pPr>
          </w:p>
        </w:tc>
        <w:tc>
          <w:tcPr>
            <w:tcW w:w="1417" w:type="dxa"/>
            <w:shd w:val="clear" w:color="auto" w:fill="auto"/>
            <w:vAlign w:val="center"/>
          </w:tcPr>
          <w:p w:rsidR="005932F6" w:rsidRDefault="005932F6" w:rsidP="005932F6">
            <w:pPr>
              <w:rPr>
                <w:rFonts w:asciiTheme="majorHAnsi" w:hAnsiTheme="majorHAnsi"/>
                <w:b/>
              </w:rPr>
            </w:pPr>
          </w:p>
        </w:tc>
        <w:tc>
          <w:tcPr>
            <w:tcW w:w="1418" w:type="dxa"/>
            <w:shd w:val="clear" w:color="auto" w:fill="auto"/>
            <w:vAlign w:val="center"/>
          </w:tcPr>
          <w:p w:rsidR="005932F6" w:rsidRDefault="005932F6" w:rsidP="005932F6">
            <w:pPr>
              <w:rPr>
                <w:rFonts w:asciiTheme="majorHAnsi" w:hAnsiTheme="majorHAnsi"/>
                <w:b/>
              </w:rPr>
            </w:pPr>
          </w:p>
        </w:tc>
        <w:tc>
          <w:tcPr>
            <w:tcW w:w="2268" w:type="dxa"/>
            <w:shd w:val="clear" w:color="auto" w:fill="auto"/>
          </w:tcPr>
          <w:p w:rsidR="005932F6" w:rsidRDefault="005932F6" w:rsidP="005932F6">
            <w:pPr>
              <w:rPr>
                <w:rFonts w:asciiTheme="majorHAnsi" w:hAnsiTheme="majorHAnsi"/>
                <w:b/>
              </w:rPr>
            </w:pPr>
          </w:p>
        </w:tc>
        <w:tc>
          <w:tcPr>
            <w:tcW w:w="2693" w:type="dxa"/>
            <w:shd w:val="clear" w:color="auto" w:fill="auto"/>
          </w:tcPr>
          <w:p w:rsidR="005932F6" w:rsidRDefault="005932F6" w:rsidP="005932F6">
            <w:pPr>
              <w:rPr>
                <w:rFonts w:asciiTheme="majorHAnsi" w:hAnsiTheme="majorHAnsi"/>
                <w:b/>
              </w:rPr>
            </w:pPr>
          </w:p>
          <w:p w:rsidR="005932F6" w:rsidRDefault="005932F6" w:rsidP="005932F6">
            <w:pPr>
              <w:rPr>
                <w:rFonts w:asciiTheme="majorHAnsi" w:hAnsiTheme="majorHAnsi"/>
                <w:b/>
              </w:rPr>
            </w:pPr>
          </w:p>
        </w:tc>
      </w:tr>
      <w:tr w:rsidR="005932F6" w:rsidRPr="00A4551F" w:rsidTr="005932F6">
        <w:tc>
          <w:tcPr>
            <w:tcW w:w="1242" w:type="dxa"/>
            <w:shd w:val="clear" w:color="auto" w:fill="auto"/>
            <w:vAlign w:val="center"/>
          </w:tcPr>
          <w:p w:rsidR="005932F6" w:rsidRPr="00A4551F" w:rsidRDefault="005932F6" w:rsidP="005932F6">
            <w:pPr>
              <w:rPr>
                <w:rFonts w:asciiTheme="majorHAnsi" w:hAnsiTheme="majorHAnsi"/>
                <w:b/>
              </w:rPr>
            </w:pPr>
          </w:p>
        </w:tc>
        <w:tc>
          <w:tcPr>
            <w:tcW w:w="1560" w:type="dxa"/>
            <w:shd w:val="clear" w:color="auto" w:fill="auto"/>
            <w:vAlign w:val="center"/>
          </w:tcPr>
          <w:p w:rsidR="005932F6" w:rsidRPr="00A4551F" w:rsidRDefault="005932F6" w:rsidP="005932F6">
            <w:pPr>
              <w:rPr>
                <w:rFonts w:asciiTheme="majorHAnsi" w:hAnsiTheme="majorHAnsi"/>
                <w:b/>
              </w:rPr>
            </w:pPr>
          </w:p>
        </w:tc>
        <w:tc>
          <w:tcPr>
            <w:tcW w:w="1842" w:type="dxa"/>
            <w:shd w:val="clear" w:color="auto" w:fill="auto"/>
            <w:vAlign w:val="center"/>
          </w:tcPr>
          <w:p w:rsidR="005932F6" w:rsidRDefault="005932F6" w:rsidP="005932F6">
            <w:pPr>
              <w:rPr>
                <w:rFonts w:asciiTheme="majorHAnsi" w:hAnsiTheme="majorHAnsi"/>
                <w:b/>
              </w:rPr>
            </w:pPr>
          </w:p>
        </w:tc>
        <w:tc>
          <w:tcPr>
            <w:tcW w:w="1701" w:type="dxa"/>
          </w:tcPr>
          <w:p w:rsidR="005932F6" w:rsidRDefault="005932F6" w:rsidP="005932F6">
            <w:pPr>
              <w:rPr>
                <w:rFonts w:asciiTheme="majorHAnsi" w:hAnsiTheme="majorHAnsi"/>
                <w:b/>
              </w:rPr>
            </w:pPr>
          </w:p>
        </w:tc>
        <w:tc>
          <w:tcPr>
            <w:tcW w:w="993" w:type="dxa"/>
            <w:shd w:val="clear" w:color="auto" w:fill="auto"/>
            <w:vAlign w:val="center"/>
          </w:tcPr>
          <w:p w:rsidR="005932F6" w:rsidRDefault="005932F6" w:rsidP="005932F6">
            <w:pPr>
              <w:rPr>
                <w:rFonts w:asciiTheme="majorHAnsi" w:hAnsiTheme="majorHAnsi"/>
                <w:b/>
              </w:rPr>
            </w:pPr>
          </w:p>
        </w:tc>
        <w:tc>
          <w:tcPr>
            <w:tcW w:w="1417" w:type="dxa"/>
            <w:shd w:val="clear" w:color="auto" w:fill="auto"/>
            <w:vAlign w:val="center"/>
          </w:tcPr>
          <w:p w:rsidR="005932F6" w:rsidRDefault="005932F6" w:rsidP="005932F6">
            <w:pPr>
              <w:rPr>
                <w:rFonts w:asciiTheme="majorHAnsi" w:hAnsiTheme="majorHAnsi"/>
                <w:b/>
              </w:rPr>
            </w:pPr>
          </w:p>
        </w:tc>
        <w:tc>
          <w:tcPr>
            <w:tcW w:w="1418" w:type="dxa"/>
            <w:shd w:val="clear" w:color="auto" w:fill="auto"/>
            <w:vAlign w:val="center"/>
          </w:tcPr>
          <w:p w:rsidR="005932F6" w:rsidRDefault="005932F6" w:rsidP="005932F6">
            <w:pPr>
              <w:rPr>
                <w:rFonts w:asciiTheme="majorHAnsi" w:hAnsiTheme="majorHAnsi"/>
                <w:b/>
              </w:rPr>
            </w:pPr>
          </w:p>
        </w:tc>
        <w:tc>
          <w:tcPr>
            <w:tcW w:w="2268" w:type="dxa"/>
            <w:shd w:val="clear" w:color="auto" w:fill="auto"/>
          </w:tcPr>
          <w:p w:rsidR="005932F6" w:rsidRDefault="005932F6" w:rsidP="005932F6">
            <w:pPr>
              <w:rPr>
                <w:rFonts w:asciiTheme="majorHAnsi" w:hAnsiTheme="majorHAnsi"/>
                <w:b/>
              </w:rPr>
            </w:pPr>
          </w:p>
        </w:tc>
        <w:tc>
          <w:tcPr>
            <w:tcW w:w="2693" w:type="dxa"/>
            <w:shd w:val="clear" w:color="auto" w:fill="auto"/>
          </w:tcPr>
          <w:p w:rsidR="005932F6" w:rsidRDefault="005932F6" w:rsidP="005932F6">
            <w:pPr>
              <w:rPr>
                <w:rFonts w:asciiTheme="majorHAnsi" w:hAnsiTheme="majorHAnsi"/>
                <w:b/>
              </w:rPr>
            </w:pPr>
          </w:p>
          <w:p w:rsidR="005932F6" w:rsidRDefault="005932F6" w:rsidP="005932F6">
            <w:pPr>
              <w:rPr>
                <w:rFonts w:asciiTheme="majorHAnsi" w:hAnsiTheme="majorHAnsi"/>
                <w:b/>
              </w:rPr>
            </w:pPr>
          </w:p>
        </w:tc>
      </w:tr>
    </w:tbl>
    <w:p w:rsidR="005932F6" w:rsidRDefault="005932F6" w:rsidP="005932F6">
      <w:pPr>
        <w:jc w:val="both"/>
      </w:pPr>
    </w:p>
    <w:p w:rsidR="005932F6" w:rsidRDefault="005932F6" w:rsidP="005932F6">
      <w:pPr>
        <w:pageBreakBefore/>
        <w:suppressLineNumbers/>
        <w:suppressAutoHyphens/>
        <w:autoSpaceDE w:val="0"/>
        <w:autoSpaceDN w:val="0"/>
        <w:adjustRightInd w:val="0"/>
        <w:ind w:left="7080"/>
        <w:contextualSpacing/>
        <w:rPr>
          <w:b/>
          <w:spacing w:val="-1"/>
          <w:sz w:val="22"/>
          <w:szCs w:val="22"/>
        </w:rPr>
        <w:sectPr w:rsidR="005932F6" w:rsidSect="005932F6">
          <w:pgSz w:w="16838" w:h="11906" w:orient="landscape"/>
          <w:pgMar w:top="1701" w:right="1134" w:bottom="851" w:left="1134" w:header="709" w:footer="709" w:gutter="0"/>
          <w:cols w:space="708"/>
          <w:docGrid w:linePitch="360"/>
        </w:sectPr>
      </w:pPr>
    </w:p>
    <w:p w:rsidR="005932F6" w:rsidRPr="004048F9" w:rsidRDefault="005932F6" w:rsidP="005932F6">
      <w:pPr>
        <w:suppressLineNumbers/>
        <w:suppressAutoHyphens/>
        <w:autoSpaceDE w:val="0"/>
        <w:autoSpaceDN w:val="0"/>
        <w:adjustRightInd w:val="0"/>
        <w:ind w:left="4962"/>
        <w:contextualSpacing/>
        <w:rPr>
          <w:b/>
          <w:spacing w:val="-1"/>
        </w:rPr>
      </w:pPr>
      <w:r>
        <w:rPr>
          <w:b/>
          <w:spacing w:val="-1"/>
        </w:rPr>
        <w:lastRenderedPageBreak/>
        <w:t>Приложение  № 3</w:t>
      </w:r>
    </w:p>
    <w:p w:rsidR="005932F6" w:rsidRDefault="005932F6" w:rsidP="005932F6">
      <w:pPr>
        <w:suppressLineNumbers/>
        <w:suppressAutoHyphens/>
        <w:autoSpaceDE w:val="0"/>
        <w:autoSpaceDN w:val="0"/>
        <w:adjustRightInd w:val="0"/>
        <w:ind w:left="4962"/>
        <w:contextualSpacing/>
        <w:rPr>
          <w:b/>
          <w:spacing w:val="-1"/>
        </w:rPr>
      </w:pPr>
      <w:r w:rsidRPr="004048F9">
        <w:rPr>
          <w:b/>
          <w:spacing w:val="-1"/>
        </w:rPr>
        <w:t>к Техническому заданию</w:t>
      </w:r>
    </w:p>
    <w:p w:rsidR="005932F6" w:rsidRDefault="005932F6" w:rsidP="005932F6">
      <w:pPr>
        <w:suppressLineNumbers/>
        <w:suppressAutoHyphens/>
        <w:autoSpaceDE w:val="0"/>
        <w:autoSpaceDN w:val="0"/>
        <w:adjustRightInd w:val="0"/>
        <w:ind w:left="4962"/>
        <w:contextualSpacing/>
        <w:rPr>
          <w:b/>
          <w:spacing w:val="-1"/>
        </w:rPr>
      </w:pPr>
    </w:p>
    <w:p w:rsidR="005932F6" w:rsidRPr="003A3F32" w:rsidRDefault="005932F6" w:rsidP="005932F6">
      <w:pPr>
        <w:suppressLineNumbers/>
        <w:suppressAutoHyphens/>
        <w:autoSpaceDE w:val="0"/>
        <w:autoSpaceDN w:val="0"/>
        <w:adjustRightInd w:val="0"/>
        <w:ind w:left="4962"/>
        <w:contextualSpacing/>
        <w:jc w:val="right"/>
        <w:rPr>
          <w:b/>
          <w:bCs/>
          <w:color w:val="000000"/>
          <w:sz w:val="27"/>
          <w:szCs w:val="27"/>
        </w:rPr>
      </w:pPr>
      <w:r w:rsidRPr="003A3F32">
        <w:rPr>
          <w:b/>
          <w:spacing w:val="-1"/>
        </w:rPr>
        <w:t xml:space="preserve">ФОРМА </w:t>
      </w:r>
    </w:p>
    <w:p w:rsidR="005932F6" w:rsidRPr="00750BAA" w:rsidRDefault="005932F6" w:rsidP="005932F6">
      <w:pPr>
        <w:shd w:val="clear" w:color="auto" w:fill="FAFAFA"/>
        <w:jc w:val="center"/>
        <w:rPr>
          <w:b/>
          <w:bCs/>
          <w:color w:val="000000"/>
        </w:rPr>
      </w:pPr>
      <w:r w:rsidRPr="00750BAA">
        <w:rPr>
          <w:b/>
          <w:bCs/>
          <w:color w:val="000000"/>
        </w:rPr>
        <w:t>АКТ</w:t>
      </w:r>
    </w:p>
    <w:p w:rsidR="005932F6" w:rsidRDefault="005932F6" w:rsidP="005932F6">
      <w:pPr>
        <w:shd w:val="clear" w:color="auto" w:fill="FAFAFA"/>
        <w:jc w:val="center"/>
        <w:rPr>
          <w:bCs/>
        </w:rPr>
      </w:pPr>
      <w:r>
        <w:rPr>
          <w:bCs/>
        </w:rPr>
        <w:t xml:space="preserve">о выявленных недостатках </w:t>
      </w:r>
    </w:p>
    <w:p w:rsidR="005932F6" w:rsidRPr="00750BAA" w:rsidRDefault="005932F6" w:rsidP="005932F6">
      <w:pPr>
        <w:shd w:val="clear" w:color="auto" w:fill="FAFAFA"/>
        <w:spacing w:before="75" w:after="100" w:afterAutospacing="1" w:line="360" w:lineRule="auto"/>
        <w:rPr>
          <w:color w:val="000000"/>
          <w:sz w:val="21"/>
          <w:szCs w:val="21"/>
        </w:rPr>
      </w:pPr>
      <w:r w:rsidRPr="00750BAA">
        <w:rPr>
          <w:color w:val="000000"/>
          <w:sz w:val="21"/>
          <w:szCs w:val="21"/>
        </w:rPr>
        <w:t xml:space="preserve">г. Москва </w:t>
      </w:r>
      <w:r w:rsidRPr="00750BAA">
        <w:rPr>
          <w:color w:val="000000"/>
          <w:sz w:val="21"/>
          <w:szCs w:val="21"/>
        </w:rPr>
        <w:tab/>
      </w:r>
      <w:r w:rsidRPr="00750BAA">
        <w:rPr>
          <w:color w:val="000000"/>
          <w:sz w:val="21"/>
          <w:szCs w:val="21"/>
        </w:rPr>
        <w:tab/>
      </w:r>
      <w:r w:rsidRPr="00750BAA">
        <w:rPr>
          <w:color w:val="000000"/>
          <w:sz w:val="21"/>
          <w:szCs w:val="21"/>
        </w:rPr>
        <w:tab/>
      </w:r>
      <w:r w:rsidRPr="00750BAA">
        <w:rPr>
          <w:color w:val="000000"/>
          <w:sz w:val="21"/>
          <w:szCs w:val="21"/>
        </w:rPr>
        <w:tab/>
      </w:r>
      <w:r w:rsidRPr="00750BAA">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t xml:space="preserve">« __ » _________ </w:t>
      </w:r>
      <w:r w:rsidRPr="00750BAA">
        <w:rPr>
          <w:color w:val="000000"/>
          <w:sz w:val="21"/>
          <w:szCs w:val="21"/>
        </w:rPr>
        <w:t>20__ г.</w:t>
      </w:r>
    </w:p>
    <w:p w:rsidR="005932F6" w:rsidRPr="00750BAA" w:rsidRDefault="005932F6" w:rsidP="005932F6">
      <w:pPr>
        <w:shd w:val="clear" w:color="auto" w:fill="FAFAFA"/>
        <w:jc w:val="both"/>
        <w:rPr>
          <w:color w:val="000000"/>
          <w:sz w:val="21"/>
          <w:szCs w:val="21"/>
        </w:rPr>
      </w:pPr>
      <w:r>
        <w:rPr>
          <w:color w:val="000000"/>
          <w:sz w:val="21"/>
          <w:szCs w:val="21"/>
        </w:rPr>
        <w:t>При исполнении договор от ______________ № ____________ на ________________________________</w:t>
      </w:r>
    </w:p>
    <w:p w:rsidR="005932F6" w:rsidRPr="00275128" w:rsidRDefault="005932F6" w:rsidP="005932F6">
      <w:pPr>
        <w:shd w:val="clear" w:color="auto" w:fill="FAFAFA"/>
        <w:jc w:val="both"/>
        <w:rPr>
          <w:i/>
          <w:color w:val="000000"/>
          <w:sz w:val="21"/>
          <w:szCs w:val="21"/>
        </w:rPr>
      </w:pPr>
      <w:r w:rsidRPr="00750BAA">
        <w:rPr>
          <w:color w:val="000000"/>
          <w:sz w:val="21"/>
          <w:szCs w:val="21"/>
        </w:rPr>
        <w:t>Заказчик</w:t>
      </w:r>
      <w:r>
        <w:rPr>
          <w:color w:val="000000"/>
          <w:sz w:val="21"/>
          <w:szCs w:val="21"/>
        </w:rPr>
        <w:t xml:space="preserve"> - </w:t>
      </w:r>
      <w:r w:rsidRPr="00275128">
        <w:rPr>
          <w:color w:val="000000"/>
          <w:sz w:val="21"/>
          <w:szCs w:val="21"/>
        </w:rPr>
        <w:t>Национальный исследовательский университет «Высшая школа экономики»,</w:t>
      </w:r>
      <w:r>
        <w:rPr>
          <w:color w:val="000000"/>
          <w:sz w:val="21"/>
          <w:szCs w:val="21"/>
        </w:rPr>
        <w:t xml:space="preserve"> выявил у</w:t>
      </w:r>
      <w:r w:rsidRPr="00750BAA">
        <w:rPr>
          <w:color w:val="000000"/>
          <w:sz w:val="21"/>
          <w:szCs w:val="21"/>
        </w:rPr>
        <w:t xml:space="preserve"> </w:t>
      </w:r>
      <w:r>
        <w:rPr>
          <w:color w:val="000000"/>
          <w:sz w:val="21"/>
          <w:szCs w:val="21"/>
        </w:rPr>
        <w:t>И</w:t>
      </w:r>
      <w:r w:rsidRPr="00750BAA">
        <w:rPr>
          <w:color w:val="000000"/>
          <w:sz w:val="21"/>
          <w:szCs w:val="21"/>
        </w:rPr>
        <w:t>сполнител</w:t>
      </w:r>
      <w:r>
        <w:rPr>
          <w:color w:val="000000"/>
          <w:sz w:val="21"/>
          <w:szCs w:val="21"/>
        </w:rPr>
        <w:t>я</w:t>
      </w:r>
      <w:r w:rsidRPr="00750BAA">
        <w:rPr>
          <w:color w:val="000000"/>
          <w:sz w:val="21"/>
          <w:szCs w:val="21"/>
        </w:rPr>
        <w:t xml:space="preserve"> </w:t>
      </w:r>
      <w:r>
        <w:rPr>
          <w:color w:val="000000"/>
          <w:sz w:val="21"/>
          <w:szCs w:val="21"/>
        </w:rPr>
        <w:t xml:space="preserve">____________________________________________ следующие недостатки </w:t>
      </w:r>
      <w:r w:rsidRPr="00750BAA">
        <w:rPr>
          <w:color w:val="000000"/>
          <w:sz w:val="21"/>
          <w:szCs w:val="21"/>
        </w:rPr>
        <w:t>качества</w:t>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sidRPr="00275128">
        <w:rPr>
          <w:i/>
          <w:color w:val="000000"/>
          <w:sz w:val="21"/>
          <w:szCs w:val="21"/>
        </w:rPr>
        <w:t>наименование исполнителя</w:t>
      </w:r>
    </w:p>
    <w:p w:rsidR="005932F6" w:rsidRDefault="005932F6" w:rsidP="005932F6">
      <w:pPr>
        <w:shd w:val="clear" w:color="auto" w:fill="FAFAFA"/>
        <w:jc w:val="both"/>
        <w:rPr>
          <w:color w:val="000000"/>
          <w:sz w:val="21"/>
          <w:szCs w:val="21"/>
        </w:rPr>
      </w:pPr>
      <w:r w:rsidRPr="00750BAA">
        <w:rPr>
          <w:color w:val="000000"/>
          <w:sz w:val="21"/>
          <w:szCs w:val="21"/>
        </w:rPr>
        <w:t>выполнения работ (оказания услуг)</w:t>
      </w:r>
      <w:r>
        <w:rPr>
          <w:color w:val="000000"/>
          <w:sz w:val="21"/>
          <w:szCs w:val="21"/>
        </w:rPr>
        <w:t>:</w:t>
      </w:r>
    </w:p>
    <w:p w:rsidR="005932F6" w:rsidRPr="00750BAA" w:rsidRDefault="005932F6" w:rsidP="005932F6">
      <w:pPr>
        <w:shd w:val="clear" w:color="auto" w:fill="FAFAFA"/>
        <w:jc w:val="both"/>
        <w:rPr>
          <w:color w:val="000000"/>
          <w:sz w:val="21"/>
          <w:szCs w:val="21"/>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510"/>
        <w:gridCol w:w="5306"/>
      </w:tblGrid>
      <w:tr w:rsidR="005932F6" w:rsidRPr="00750BAA" w:rsidTr="005932F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5932F6" w:rsidRPr="00750BAA" w:rsidRDefault="005932F6" w:rsidP="005932F6">
            <w:pPr>
              <w:autoSpaceDE w:val="0"/>
              <w:autoSpaceDN w:val="0"/>
              <w:adjustRightInd w:val="0"/>
              <w:spacing w:line="259" w:lineRule="auto"/>
              <w:ind w:firstLine="720"/>
              <w:jc w:val="center"/>
              <w:rPr>
                <w:rFonts w:eastAsia="Calibri"/>
                <w:sz w:val="22"/>
                <w:szCs w:val="22"/>
                <w:lang w:eastAsia="en-US"/>
              </w:rPr>
            </w:pPr>
            <w:proofErr w:type="spellStart"/>
            <w:r w:rsidRPr="00750BAA">
              <w:rPr>
                <w:rFonts w:eastAsia="Calibri"/>
                <w:sz w:val="22"/>
                <w:szCs w:val="22"/>
                <w:lang w:eastAsia="en-US"/>
              </w:rPr>
              <w:t>пп</w:t>
            </w:r>
            <w:proofErr w:type="spellEnd"/>
            <w:r w:rsidRPr="00750BAA">
              <w:rPr>
                <w:rFonts w:eastAsia="Calibri"/>
                <w:sz w:val="22"/>
                <w:szCs w:val="22"/>
                <w:lang w:eastAsia="en-US"/>
              </w:rPr>
              <w:t>/</w:t>
            </w:r>
            <w:proofErr w:type="gramStart"/>
            <w:r w:rsidRPr="00750BAA">
              <w:rPr>
                <w:rFonts w:eastAsia="Calibri"/>
                <w:sz w:val="22"/>
                <w:szCs w:val="22"/>
                <w:lang w:eastAsia="en-US"/>
              </w:rPr>
              <w:t>п</w:t>
            </w:r>
            <w:proofErr w:type="gramEnd"/>
          </w:p>
        </w:tc>
        <w:tc>
          <w:tcPr>
            <w:tcW w:w="3510" w:type="dxa"/>
            <w:tcBorders>
              <w:top w:val="single" w:sz="6" w:space="0" w:color="auto"/>
              <w:left w:val="single" w:sz="6" w:space="0" w:color="auto"/>
              <w:bottom w:val="single" w:sz="6" w:space="0" w:color="auto"/>
              <w:right w:val="single" w:sz="6" w:space="0" w:color="auto"/>
            </w:tcBorders>
            <w:vAlign w:val="center"/>
          </w:tcPr>
          <w:p w:rsidR="005932F6" w:rsidRPr="00750BAA" w:rsidRDefault="005932F6" w:rsidP="005932F6">
            <w:pPr>
              <w:autoSpaceDE w:val="0"/>
              <w:autoSpaceDN w:val="0"/>
              <w:adjustRightInd w:val="0"/>
              <w:spacing w:line="259" w:lineRule="auto"/>
              <w:jc w:val="center"/>
              <w:rPr>
                <w:rFonts w:eastAsia="Calibri"/>
                <w:sz w:val="22"/>
                <w:szCs w:val="22"/>
                <w:lang w:eastAsia="en-US"/>
              </w:rPr>
            </w:pPr>
            <w:r w:rsidRPr="00750BAA">
              <w:rPr>
                <w:rFonts w:eastAsia="Calibri"/>
                <w:sz w:val="22"/>
                <w:szCs w:val="22"/>
                <w:lang w:eastAsia="en-US"/>
              </w:rPr>
              <w:t xml:space="preserve">Выявленные </w:t>
            </w:r>
            <w:r>
              <w:rPr>
                <w:rFonts w:eastAsia="Calibri"/>
                <w:sz w:val="22"/>
                <w:szCs w:val="22"/>
                <w:lang w:eastAsia="en-US"/>
              </w:rPr>
              <w:t>недостатки</w:t>
            </w:r>
            <w:r>
              <w:rPr>
                <w:rStyle w:val="af4"/>
                <w:rFonts w:eastAsia="Calibri"/>
                <w:sz w:val="22"/>
                <w:szCs w:val="22"/>
                <w:lang w:eastAsia="en-US"/>
              </w:rPr>
              <w:footnoteReference w:id="36"/>
            </w:r>
          </w:p>
        </w:tc>
        <w:tc>
          <w:tcPr>
            <w:tcW w:w="5306" w:type="dxa"/>
            <w:tcBorders>
              <w:top w:val="single" w:sz="6" w:space="0" w:color="auto"/>
              <w:left w:val="single" w:sz="6" w:space="0" w:color="auto"/>
              <w:bottom w:val="single" w:sz="6" w:space="0" w:color="auto"/>
              <w:right w:val="single" w:sz="6" w:space="0" w:color="auto"/>
            </w:tcBorders>
            <w:vAlign w:val="center"/>
          </w:tcPr>
          <w:p w:rsidR="005932F6" w:rsidRPr="00750BAA" w:rsidRDefault="005932F6" w:rsidP="005932F6">
            <w:pPr>
              <w:autoSpaceDE w:val="0"/>
              <w:autoSpaceDN w:val="0"/>
              <w:adjustRightInd w:val="0"/>
              <w:spacing w:line="259" w:lineRule="auto"/>
              <w:jc w:val="center"/>
              <w:rPr>
                <w:rFonts w:eastAsia="Calibri"/>
                <w:sz w:val="22"/>
                <w:szCs w:val="22"/>
                <w:lang w:eastAsia="en-US"/>
              </w:rPr>
            </w:pPr>
            <w:r w:rsidRPr="00750BAA">
              <w:rPr>
                <w:rFonts w:eastAsia="Calibri"/>
                <w:sz w:val="22"/>
                <w:szCs w:val="22"/>
                <w:lang w:eastAsia="en-US"/>
              </w:rPr>
              <w:t xml:space="preserve">Обоснование выявленных </w:t>
            </w:r>
            <w:r>
              <w:rPr>
                <w:rFonts w:eastAsia="Calibri"/>
                <w:sz w:val="22"/>
                <w:szCs w:val="22"/>
                <w:lang w:eastAsia="en-US"/>
              </w:rPr>
              <w:t>недостатков</w:t>
            </w:r>
            <w:r>
              <w:rPr>
                <w:rStyle w:val="af4"/>
                <w:rFonts w:eastAsia="Calibri"/>
                <w:sz w:val="22"/>
                <w:szCs w:val="22"/>
                <w:lang w:eastAsia="en-US"/>
              </w:rPr>
              <w:footnoteReference w:id="37"/>
            </w:r>
          </w:p>
        </w:tc>
      </w:tr>
      <w:tr w:rsidR="005932F6" w:rsidRPr="00750BAA" w:rsidTr="005932F6">
        <w:trPr>
          <w:cantSplit/>
          <w:trHeight w:val="240"/>
        </w:trPr>
        <w:tc>
          <w:tcPr>
            <w:tcW w:w="540" w:type="dxa"/>
            <w:tcBorders>
              <w:top w:val="single" w:sz="6" w:space="0" w:color="auto"/>
              <w:left w:val="single" w:sz="6" w:space="0" w:color="auto"/>
              <w:bottom w:val="single" w:sz="6" w:space="0" w:color="auto"/>
              <w:right w:val="single" w:sz="6" w:space="0" w:color="auto"/>
            </w:tcBorders>
          </w:tcPr>
          <w:p w:rsidR="005932F6" w:rsidRPr="00750BAA" w:rsidRDefault="005932F6" w:rsidP="005932F6">
            <w:pPr>
              <w:autoSpaceDE w:val="0"/>
              <w:autoSpaceDN w:val="0"/>
              <w:adjustRightInd w:val="0"/>
              <w:spacing w:line="259" w:lineRule="auto"/>
              <w:ind w:firstLine="720"/>
              <w:jc w:val="both"/>
              <w:rPr>
                <w:rFonts w:eastAsia="Calibri"/>
                <w:sz w:val="22"/>
                <w:szCs w:val="22"/>
                <w:lang w:eastAsia="en-US"/>
              </w:rPr>
            </w:pPr>
          </w:p>
        </w:tc>
        <w:tc>
          <w:tcPr>
            <w:tcW w:w="3510" w:type="dxa"/>
            <w:tcBorders>
              <w:top w:val="single" w:sz="6" w:space="0" w:color="auto"/>
              <w:left w:val="single" w:sz="6" w:space="0" w:color="auto"/>
              <w:bottom w:val="single" w:sz="6" w:space="0" w:color="auto"/>
              <w:right w:val="single" w:sz="6" w:space="0" w:color="auto"/>
            </w:tcBorders>
          </w:tcPr>
          <w:p w:rsidR="005932F6" w:rsidRPr="00750BAA" w:rsidRDefault="005932F6" w:rsidP="005932F6">
            <w:pPr>
              <w:autoSpaceDE w:val="0"/>
              <w:autoSpaceDN w:val="0"/>
              <w:adjustRightInd w:val="0"/>
              <w:spacing w:line="259" w:lineRule="auto"/>
              <w:ind w:hanging="43"/>
              <w:rPr>
                <w:rFonts w:eastAsia="Calibri"/>
                <w:sz w:val="22"/>
                <w:szCs w:val="22"/>
                <w:lang w:eastAsia="en-US"/>
              </w:rPr>
            </w:pPr>
          </w:p>
        </w:tc>
        <w:tc>
          <w:tcPr>
            <w:tcW w:w="5306" w:type="dxa"/>
            <w:tcBorders>
              <w:top w:val="single" w:sz="6" w:space="0" w:color="auto"/>
              <w:left w:val="single" w:sz="6" w:space="0" w:color="auto"/>
              <w:bottom w:val="single" w:sz="6" w:space="0" w:color="auto"/>
              <w:right w:val="single" w:sz="6" w:space="0" w:color="auto"/>
            </w:tcBorders>
          </w:tcPr>
          <w:p w:rsidR="005932F6" w:rsidRPr="00750BAA" w:rsidRDefault="005932F6" w:rsidP="005932F6">
            <w:pPr>
              <w:autoSpaceDE w:val="0"/>
              <w:autoSpaceDN w:val="0"/>
              <w:adjustRightInd w:val="0"/>
              <w:spacing w:line="259" w:lineRule="auto"/>
              <w:ind w:firstLine="720"/>
              <w:jc w:val="both"/>
              <w:rPr>
                <w:rFonts w:eastAsia="Calibri"/>
                <w:sz w:val="22"/>
                <w:szCs w:val="22"/>
                <w:lang w:eastAsia="en-US"/>
              </w:rPr>
            </w:pPr>
          </w:p>
        </w:tc>
      </w:tr>
      <w:tr w:rsidR="005932F6" w:rsidRPr="00750BAA" w:rsidTr="005932F6">
        <w:trPr>
          <w:cantSplit/>
          <w:trHeight w:val="240"/>
        </w:trPr>
        <w:tc>
          <w:tcPr>
            <w:tcW w:w="540" w:type="dxa"/>
            <w:tcBorders>
              <w:top w:val="single" w:sz="6" w:space="0" w:color="auto"/>
              <w:left w:val="single" w:sz="6" w:space="0" w:color="auto"/>
              <w:bottom w:val="single" w:sz="6" w:space="0" w:color="auto"/>
              <w:right w:val="single" w:sz="6" w:space="0" w:color="auto"/>
            </w:tcBorders>
          </w:tcPr>
          <w:p w:rsidR="005932F6" w:rsidRPr="00750BAA" w:rsidRDefault="005932F6" w:rsidP="005932F6">
            <w:pPr>
              <w:autoSpaceDE w:val="0"/>
              <w:autoSpaceDN w:val="0"/>
              <w:adjustRightInd w:val="0"/>
              <w:spacing w:line="259" w:lineRule="auto"/>
              <w:ind w:firstLine="720"/>
              <w:jc w:val="both"/>
              <w:rPr>
                <w:rFonts w:eastAsia="Calibri"/>
                <w:sz w:val="22"/>
                <w:szCs w:val="22"/>
                <w:lang w:eastAsia="en-US"/>
              </w:rPr>
            </w:pPr>
          </w:p>
        </w:tc>
        <w:tc>
          <w:tcPr>
            <w:tcW w:w="3510" w:type="dxa"/>
            <w:tcBorders>
              <w:top w:val="single" w:sz="6" w:space="0" w:color="auto"/>
              <w:left w:val="single" w:sz="6" w:space="0" w:color="auto"/>
              <w:bottom w:val="single" w:sz="6" w:space="0" w:color="auto"/>
              <w:right w:val="single" w:sz="6" w:space="0" w:color="auto"/>
            </w:tcBorders>
          </w:tcPr>
          <w:p w:rsidR="005932F6" w:rsidRPr="00750BAA" w:rsidRDefault="005932F6" w:rsidP="005932F6">
            <w:pPr>
              <w:autoSpaceDE w:val="0"/>
              <w:autoSpaceDN w:val="0"/>
              <w:adjustRightInd w:val="0"/>
              <w:spacing w:line="259" w:lineRule="auto"/>
              <w:ind w:hanging="43"/>
              <w:rPr>
                <w:rFonts w:eastAsia="Calibri"/>
                <w:sz w:val="22"/>
                <w:szCs w:val="22"/>
                <w:lang w:eastAsia="en-US"/>
              </w:rPr>
            </w:pPr>
          </w:p>
        </w:tc>
        <w:tc>
          <w:tcPr>
            <w:tcW w:w="5306" w:type="dxa"/>
            <w:tcBorders>
              <w:top w:val="single" w:sz="6" w:space="0" w:color="auto"/>
              <w:left w:val="single" w:sz="6" w:space="0" w:color="auto"/>
              <w:bottom w:val="single" w:sz="6" w:space="0" w:color="auto"/>
              <w:right w:val="single" w:sz="6" w:space="0" w:color="auto"/>
            </w:tcBorders>
          </w:tcPr>
          <w:p w:rsidR="005932F6" w:rsidRPr="00750BAA" w:rsidRDefault="005932F6" w:rsidP="005932F6">
            <w:pPr>
              <w:autoSpaceDE w:val="0"/>
              <w:autoSpaceDN w:val="0"/>
              <w:adjustRightInd w:val="0"/>
              <w:spacing w:line="259" w:lineRule="auto"/>
              <w:ind w:firstLine="720"/>
              <w:jc w:val="both"/>
              <w:rPr>
                <w:rFonts w:eastAsia="Calibri"/>
                <w:sz w:val="22"/>
                <w:szCs w:val="22"/>
                <w:lang w:eastAsia="en-US"/>
              </w:rPr>
            </w:pPr>
          </w:p>
        </w:tc>
      </w:tr>
    </w:tbl>
    <w:p w:rsidR="005932F6" w:rsidRDefault="005932F6" w:rsidP="005932F6">
      <w:pPr>
        <w:shd w:val="clear" w:color="auto" w:fill="FAFAFA"/>
        <w:jc w:val="both"/>
        <w:rPr>
          <w:color w:val="000000"/>
          <w:sz w:val="21"/>
          <w:szCs w:val="21"/>
        </w:rPr>
      </w:pPr>
    </w:p>
    <w:p w:rsidR="005932F6" w:rsidRPr="00750BAA" w:rsidRDefault="005932F6" w:rsidP="005932F6">
      <w:pPr>
        <w:shd w:val="clear" w:color="auto" w:fill="FAFAFA"/>
        <w:jc w:val="both"/>
        <w:rPr>
          <w:color w:val="000000"/>
          <w:sz w:val="21"/>
          <w:szCs w:val="21"/>
        </w:rPr>
      </w:pPr>
      <w:r>
        <w:rPr>
          <w:color w:val="000000"/>
          <w:sz w:val="21"/>
          <w:szCs w:val="21"/>
        </w:rPr>
        <w:t xml:space="preserve">Недостатки выявлены в </w:t>
      </w:r>
      <w:r w:rsidRPr="00750BAA">
        <w:rPr>
          <w:color w:val="000000"/>
          <w:sz w:val="21"/>
          <w:szCs w:val="21"/>
        </w:rPr>
        <w:t xml:space="preserve">период </w:t>
      </w:r>
      <w:r>
        <w:rPr>
          <w:color w:val="000000"/>
          <w:sz w:val="21"/>
          <w:szCs w:val="21"/>
        </w:rPr>
        <w:t>выполнения работ (оказания услуг) по договору:</w:t>
      </w:r>
      <w:r w:rsidRPr="00750BAA">
        <w:rPr>
          <w:color w:val="000000"/>
          <w:sz w:val="21"/>
          <w:szCs w:val="21"/>
        </w:rPr>
        <w:t xml:space="preserve"> с _____________________ 20__ г. </w:t>
      </w:r>
      <w:r>
        <w:rPr>
          <w:color w:val="000000"/>
          <w:sz w:val="21"/>
          <w:szCs w:val="21"/>
        </w:rPr>
        <w:t xml:space="preserve"> п</w:t>
      </w:r>
      <w:r w:rsidRPr="00750BAA">
        <w:rPr>
          <w:color w:val="000000"/>
          <w:sz w:val="21"/>
          <w:szCs w:val="21"/>
        </w:rPr>
        <w:t>о _______________________ 20__ г.</w:t>
      </w:r>
    </w:p>
    <w:p w:rsidR="005932F6" w:rsidRPr="00750BAA" w:rsidRDefault="005932F6" w:rsidP="005932F6">
      <w:pPr>
        <w:shd w:val="clear" w:color="auto" w:fill="FAFAFA"/>
        <w:jc w:val="both"/>
        <w:rPr>
          <w:color w:val="000000"/>
          <w:sz w:val="21"/>
          <w:szCs w:val="21"/>
        </w:rPr>
      </w:pPr>
      <w:r w:rsidRPr="00750BAA">
        <w:rPr>
          <w:color w:val="000000"/>
          <w:sz w:val="21"/>
          <w:szCs w:val="21"/>
        </w:rPr>
        <w:t>В связи с вышеизложенным</w:t>
      </w:r>
      <w:r>
        <w:rPr>
          <w:color w:val="000000"/>
          <w:sz w:val="21"/>
          <w:szCs w:val="21"/>
        </w:rPr>
        <w:t>,</w:t>
      </w:r>
      <w:r w:rsidRPr="00750BAA">
        <w:rPr>
          <w:color w:val="000000"/>
          <w:sz w:val="21"/>
          <w:szCs w:val="21"/>
        </w:rPr>
        <w:t xml:space="preserve"> И</w:t>
      </w:r>
      <w:r>
        <w:rPr>
          <w:color w:val="000000"/>
          <w:sz w:val="21"/>
          <w:szCs w:val="21"/>
        </w:rPr>
        <w:t xml:space="preserve">сполнитель </w:t>
      </w:r>
      <w:r w:rsidRPr="00750BAA">
        <w:rPr>
          <w:color w:val="000000"/>
          <w:sz w:val="21"/>
          <w:szCs w:val="21"/>
        </w:rPr>
        <w:t xml:space="preserve">должен безвозмездно устранить </w:t>
      </w:r>
      <w:r>
        <w:rPr>
          <w:color w:val="000000"/>
          <w:sz w:val="21"/>
          <w:szCs w:val="21"/>
        </w:rPr>
        <w:t xml:space="preserve">выявленные </w:t>
      </w:r>
      <w:r w:rsidRPr="00750BAA">
        <w:rPr>
          <w:color w:val="000000"/>
          <w:sz w:val="21"/>
          <w:szCs w:val="21"/>
        </w:rPr>
        <w:t>недостатки в сроки, установленные Заказчиком</w:t>
      </w:r>
      <w:r>
        <w:rPr>
          <w:color w:val="000000"/>
          <w:sz w:val="21"/>
          <w:szCs w:val="21"/>
        </w:rPr>
        <w:t xml:space="preserve">, а именно: </w:t>
      </w:r>
      <w:r w:rsidRPr="00750BAA">
        <w:rPr>
          <w:color w:val="000000"/>
          <w:sz w:val="21"/>
          <w:szCs w:val="21"/>
        </w:rPr>
        <w:t xml:space="preserve">до </w:t>
      </w:r>
      <w:r>
        <w:rPr>
          <w:color w:val="000000"/>
          <w:sz w:val="21"/>
          <w:szCs w:val="21"/>
        </w:rPr>
        <w:t>____ч_____</w:t>
      </w:r>
      <w:r w:rsidRPr="00750BAA">
        <w:rPr>
          <w:color w:val="000000"/>
          <w:sz w:val="21"/>
          <w:szCs w:val="21"/>
        </w:rPr>
        <w:t xml:space="preserve"> мин. ______________20___г.</w:t>
      </w:r>
    </w:p>
    <w:p w:rsidR="005932F6" w:rsidRPr="009357EC" w:rsidRDefault="005932F6" w:rsidP="005932F6">
      <w:pPr>
        <w:shd w:val="clear" w:color="auto" w:fill="FAFAFA"/>
        <w:jc w:val="both"/>
        <w:rPr>
          <w:color w:val="000000"/>
          <w:sz w:val="21"/>
          <w:szCs w:val="21"/>
        </w:rPr>
      </w:pPr>
      <w:r w:rsidRPr="009357EC">
        <w:rPr>
          <w:color w:val="000000"/>
          <w:sz w:val="21"/>
          <w:szCs w:val="21"/>
        </w:rPr>
        <w:t>Настоящий Акт составлен в двух экземплярах, имеющих равную юридическую силу, по одному экземпляру для каждой из Сторон</w:t>
      </w:r>
      <w:r>
        <w:rPr>
          <w:color w:val="000000"/>
          <w:sz w:val="21"/>
          <w:szCs w:val="21"/>
        </w:rPr>
        <w:t>*</w:t>
      </w:r>
      <w:r w:rsidRPr="009357EC">
        <w:rPr>
          <w:color w:val="000000"/>
          <w:sz w:val="21"/>
          <w:szCs w:val="21"/>
        </w:rPr>
        <w:t>.</w:t>
      </w:r>
    </w:p>
    <w:p w:rsidR="005932F6" w:rsidRPr="00750BAA" w:rsidRDefault="005932F6" w:rsidP="005932F6">
      <w:pPr>
        <w:shd w:val="clear" w:color="auto" w:fill="FAFAFA"/>
        <w:jc w:val="both"/>
        <w:rPr>
          <w:color w:val="000000"/>
          <w:sz w:val="21"/>
          <w:szCs w:val="21"/>
        </w:rPr>
      </w:pPr>
    </w:p>
    <w:tbl>
      <w:tblPr>
        <w:tblW w:w="9660" w:type="dxa"/>
        <w:tblCellMar>
          <w:left w:w="0" w:type="dxa"/>
          <w:right w:w="0" w:type="dxa"/>
        </w:tblCellMar>
        <w:tblLook w:val="04A0" w:firstRow="1" w:lastRow="0" w:firstColumn="1" w:lastColumn="0" w:noHBand="0" w:noVBand="1"/>
      </w:tblPr>
      <w:tblGrid>
        <w:gridCol w:w="4747"/>
        <w:gridCol w:w="4913"/>
      </w:tblGrid>
      <w:tr w:rsidR="005932F6" w:rsidRPr="00750BAA" w:rsidTr="005932F6">
        <w:trPr>
          <w:trHeight w:val="2805"/>
        </w:trPr>
        <w:tc>
          <w:tcPr>
            <w:tcW w:w="4747" w:type="dxa"/>
            <w:hideMark/>
          </w:tcPr>
          <w:p w:rsidR="005932F6" w:rsidRPr="00750BAA" w:rsidRDefault="005932F6" w:rsidP="005932F6">
            <w:pPr>
              <w:rPr>
                <w:color w:val="333333"/>
                <w:sz w:val="21"/>
                <w:szCs w:val="21"/>
              </w:rPr>
            </w:pPr>
            <w:r w:rsidRPr="00750BAA">
              <w:rPr>
                <w:b/>
                <w:bCs/>
                <w:color w:val="333333"/>
                <w:sz w:val="21"/>
                <w:szCs w:val="21"/>
              </w:rPr>
              <w:t>ИСПОЛНИТЕЛЬ</w:t>
            </w:r>
          </w:p>
          <w:p w:rsidR="005932F6" w:rsidRPr="00750BAA" w:rsidRDefault="005932F6" w:rsidP="005932F6">
            <w:pPr>
              <w:rPr>
                <w:color w:val="333333"/>
                <w:sz w:val="21"/>
                <w:szCs w:val="21"/>
              </w:rPr>
            </w:pPr>
            <w:r w:rsidRPr="00750BAA">
              <w:rPr>
                <w:color w:val="333333"/>
                <w:sz w:val="21"/>
                <w:szCs w:val="21"/>
              </w:rPr>
              <w:t> </w:t>
            </w:r>
          </w:p>
          <w:p w:rsidR="005932F6" w:rsidRPr="00750BAA" w:rsidRDefault="005932F6" w:rsidP="005932F6">
            <w:pPr>
              <w:rPr>
                <w:color w:val="333333"/>
                <w:sz w:val="21"/>
                <w:szCs w:val="21"/>
              </w:rPr>
            </w:pPr>
            <w:r w:rsidRPr="00750BAA">
              <w:rPr>
                <w:b/>
                <w:bCs/>
                <w:color w:val="333333"/>
                <w:sz w:val="21"/>
                <w:szCs w:val="21"/>
              </w:rPr>
              <w:t>__________________________________</w:t>
            </w:r>
          </w:p>
          <w:p w:rsidR="005932F6" w:rsidRPr="00750BAA" w:rsidRDefault="005932F6" w:rsidP="005932F6">
            <w:pPr>
              <w:rPr>
                <w:color w:val="333333"/>
                <w:sz w:val="21"/>
                <w:szCs w:val="21"/>
              </w:rPr>
            </w:pPr>
            <w:r w:rsidRPr="00750BAA">
              <w:rPr>
                <w:color w:val="333333"/>
                <w:sz w:val="21"/>
                <w:szCs w:val="21"/>
              </w:rPr>
              <w:t>__________________________________</w:t>
            </w:r>
          </w:p>
          <w:p w:rsidR="005932F6" w:rsidRPr="00750BAA" w:rsidRDefault="005932F6" w:rsidP="005932F6">
            <w:pPr>
              <w:rPr>
                <w:color w:val="333333"/>
                <w:sz w:val="21"/>
                <w:szCs w:val="21"/>
              </w:rPr>
            </w:pPr>
            <w:r w:rsidRPr="00750BAA">
              <w:rPr>
                <w:color w:val="333333"/>
                <w:sz w:val="21"/>
                <w:szCs w:val="21"/>
              </w:rPr>
              <w:t>       (должность, подпись, Ф.И.О.)</w:t>
            </w:r>
          </w:p>
          <w:p w:rsidR="005932F6" w:rsidRPr="00750BAA" w:rsidRDefault="005932F6" w:rsidP="005932F6">
            <w:pPr>
              <w:rPr>
                <w:color w:val="333333"/>
                <w:sz w:val="21"/>
                <w:szCs w:val="21"/>
              </w:rPr>
            </w:pPr>
            <w:r w:rsidRPr="00750BAA">
              <w:rPr>
                <w:color w:val="333333"/>
                <w:sz w:val="21"/>
                <w:szCs w:val="21"/>
              </w:rPr>
              <w:t> </w:t>
            </w:r>
          </w:p>
          <w:p w:rsidR="005932F6" w:rsidRPr="00750BAA" w:rsidRDefault="005932F6" w:rsidP="005932F6">
            <w:pPr>
              <w:rPr>
                <w:color w:val="333333"/>
                <w:sz w:val="21"/>
                <w:szCs w:val="21"/>
              </w:rPr>
            </w:pPr>
          </w:p>
        </w:tc>
        <w:tc>
          <w:tcPr>
            <w:tcW w:w="4913" w:type="dxa"/>
            <w:hideMark/>
          </w:tcPr>
          <w:p w:rsidR="005932F6" w:rsidRPr="00750BAA" w:rsidRDefault="005932F6" w:rsidP="005932F6">
            <w:pPr>
              <w:rPr>
                <w:color w:val="333333"/>
                <w:sz w:val="21"/>
                <w:szCs w:val="21"/>
              </w:rPr>
            </w:pPr>
            <w:r w:rsidRPr="00750BAA">
              <w:rPr>
                <w:b/>
                <w:bCs/>
                <w:color w:val="333333"/>
                <w:sz w:val="21"/>
                <w:szCs w:val="21"/>
              </w:rPr>
              <w:t>ЗАКАЗЧИК</w:t>
            </w:r>
          </w:p>
          <w:p w:rsidR="005932F6" w:rsidRPr="00750BAA" w:rsidRDefault="005932F6" w:rsidP="005932F6">
            <w:pPr>
              <w:rPr>
                <w:color w:val="333333"/>
                <w:sz w:val="21"/>
                <w:szCs w:val="21"/>
              </w:rPr>
            </w:pPr>
            <w:r w:rsidRPr="00750BAA">
              <w:rPr>
                <w:color w:val="333333"/>
                <w:sz w:val="21"/>
                <w:szCs w:val="21"/>
              </w:rPr>
              <w:t> </w:t>
            </w:r>
          </w:p>
          <w:p w:rsidR="005932F6" w:rsidRPr="00750BAA" w:rsidRDefault="005932F6" w:rsidP="005932F6">
            <w:pPr>
              <w:rPr>
                <w:color w:val="333333"/>
                <w:sz w:val="21"/>
                <w:szCs w:val="21"/>
              </w:rPr>
            </w:pPr>
            <w:r w:rsidRPr="00750BAA">
              <w:rPr>
                <w:color w:val="333333"/>
                <w:sz w:val="21"/>
                <w:szCs w:val="21"/>
              </w:rPr>
              <w:t>1.___________________________________</w:t>
            </w:r>
          </w:p>
          <w:p w:rsidR="005932F6" w:rsidRPr="00750BAA" w:rsidRDefault="005932F6" w:rsidP="005932F6">
            <w:pPr>
              <w:rPr>
                <w:color w:val="333333"/>
                <w:sz w:val="21"/>
                <w:szCs w:val="21"/>
              </w:rPr>
            </w:pPr>
            <w:r w:rsidRPr="00750BAA">
              <w:rPr>
                <w:color w:val="333333"/>
                <w:sz w:val="21"/>
                <w:szCs w:val="21"/>
              </w:rPr>
              <w:t>                  (подпись, Ф.И.О.)</w:t>
            </w:r>
          </w:p>
          <w:p w:rsidR="005932F6" w:rsidRPr="00750BAA" w:rsidRDefault="005932F6" w:rsidP="005932F6">
            <w:pPr>
              <w:ind w:left="105"/>
              <w:rPr>
                <w:color w:val="333333"/>
                <w:sz w:val="21"/>
                <w:szCs w:val="21"/>
              </w:rPr>
            </w:pPr>
            <w:r w:rsidRPr="00750BAA">
              <w:rPr>
                <w:color w:val="333333"/>
                <w:sz w:val="21"/>
                <w:szCs w:val="21"/>
              </w:rPr>
              <w:t>_____________________________________</w:t>
            </w:r>
          </w:p>
          <w:p w:rsidR="005932F6" w:rsidRPr="00750BAA" w:rsidRDefault="005932F6" w:rsidP="005932F6">
            <w:pPr>
              <w:rPr>
                <w:color w:val="333333"/>
                <w:sz w:val="21"/>
                <w:szCs w:val="21"/>
              </w:rPr>
            </w:pPr>
            <w:r w:rsidRPr="00750BAA">
              <w:rPr>
                <w:color w:val="333333"/>
                <w:sz w:val="21"/>
                <w:szCs w:val="21"/>
              </w:rPr>
              <w:t>                      (должность)</w:t>
            </w:r>
          </w:p>
          <w:p w:rsidR="005932F6" w:rsidRPr="00750BAA" w:rsidRDefault="005932F6" w:rsidP="005932F6">
            <w:pPr>
              <w:rPr>
                <w:color w:val="333333"/>
                <w:sz w:val="21"/>
                <w:szCs w:val="21"/>
              </w:rPr>
            </w:pPr>
          </w:p>
          <w:p w:rsidR="005932F6" w:rsidRPr="00750BAA" w:rsidRDefault="005932F6" w:rsidP="005932F6">
            <w:pPr>
              <w:rPr>
                <w:color w:val="333333"/>
                <w:sz w:val="21"/>
                <w:szCs w:val="21"/>
              </w:rPr>
            </w:pPr>
            <w:r w:rsidRPr="00750BAA">
              <w:rPr>
                <w:color w:val="333333"/>
                <w:sz w:val="21"/>
                <w:szCs w:val="21"/>
              </w:rPr>
              <w:t>2.___________________________</w:t>
            </w:r>
            <w:r w:rsidRPr="00750BAA">
              <w:rPr>
                <w:color w:val="333333"/>
                <w:sz w:val="21"/>
                <w:szCs w:val="21"/>
              </w:rPr>
              <w:softHyphen/>
              <w:t>_______</w:t>
            </w:r>
          </w:p>
          <w:p w:rsidR="005932F6" w:rsidRPr="00750BAA" w:rsidRDefault="005932F6" w:rsidP="005932F6">
            <w:pPr>
              <w:rPr>
                <w:color w:val="333333"/>
                <w:sz w:val="21"/>
                <w:szCs w:val="21"/>
              </w:rPr>
            </w:pPr>
            <w:r w:rsidRPr="00750BAA">
              <w:rPr>
                <w:color w:val="333333"/>
                <w:sz w:val="21"/>
                <w:szCs w:val="21"/>
              </w:rPr>
              <w:t>                  (подпись, Ф.И.О.)</w:t>
            </w:r>
          </w:p>
          <w:p w:rsidR="005932F6" w:rsidRPr="00750BAA" w:rsidRDefault="005932F6" w:rsidP="005932F6">
            <w:pPr>
              <w:ind w:left="105"/>
              <w:rPr>
                <w:color w:val="333333"/>
                <w:sz w:val="21"/>
                <w:szCs w:val="21"/>
              </w:rPr>
            </w:pPr>
            <w:r w:rsidRPr="00750BAA">
              <w:rPr>
                <w:color w:val="333333"/>
                <w:sz w:val="21"/>
                <w:szCs w:val="21"/>
              </w:rPr>
              <w:t>_____________________________________</w:t>
            </w:r>
          </w:p>
          <w:p w:rsidR="005932F6" w:rsidRPr="00750BAA" w:rsidRDefault="005932F6" w:rsidP="005932F6">
            <w:pPr>
              <w:rPr>
                <w:color w:val="333333"/>
                <w:sz w:val="21"/>
                <w:szCs w:val="21"/>
              </w:rPr>
            </w:pPr>
            <w:r w:rsidRPr="00750BAA">
              <w:rPr>
                <w:color w:val="333333"/>
                <w:sz w:val="21"/>
                <w:szCs w:val="21"/>
              </w:rPr>
              <w:t>                          (должность)</w:t>
            </w:r>
          </w:p>
          <w:p w:rsidR="005932F6" w:rsidRPr="00750BAA" w:rsidRDefault="005932F6" w:rsidP="005932F6">
            <w:pPr>
              <w:rPr>
                <w:color w:val="333333"/>
                <w:sz w:val="21"/>
                <w:szCs w:val="21"/>
              </w:rPr>
            </w:pPr>
            <w:r w:rsidRPr="00750BAA">
              <w:rPr>
                <w:color w:val="333333"/>
                <w:sz w:val="21"/>
                <w:szCs w:val="21"/>
              </w:rPr>
              <w:t>3.____________________________________</w:t>
            </w:r>
          </w:p>
          <w:p w:rsidR="005932F6" w:rsidRPr="00750BAA" w:rsidRDefault="005932F6" w:rsidP="005932F6">
            <w:pPr>
              <w:rPr>
                <w:color w:val="333333"/>
                <w:sz w:val="21"/>
                <w:szCs w:val="21"/>
              </w:rPr>
            </w:pPr>
            <w:r w:rsidRPr="00750BAA">
              <w:rPr>
                <w:color w:val="333333"/>
                <w:sz w:val="21"/>
                <w:szCs w:val="21"/>
              </w:rPr>
              <w:t>                   (подпись, Ф.И.О.)</w:t>
            </w:r>
          </w:p>
          <w:p w:rsidR="005932F6" w:rsidRPr="00750BAA" w:rsidRDefault="005932F6" w:rsidP="005932F6">
            <w:pPr>
              <w:rPr>
                <w:color w:val="333333"/>
                <w:sz w:val="21"/>
                <w:szCs w:val="21"/>
              </w:rPr>
            </w:pPr>
            <w:r w:rsidRPr="00750BAA">
              <w:rPr>
                <w:color w:val="333333"/>
                <w:sz w:val="21"/>
                <w:szCs w:val="21"/>
              </w:rPr>
              <w:t>______________________________________</w:t>
            </w:r>
          </w:p>
          <w:p w:rsidR="005932F6" w:rsidRPr="00750BAA" w:rsidRDefault="005932F6" w:rsidP="005932F6">
            <w:pPr>
              <w:rPr>
                <w:color w:val="333333"/>
                <w:sz w:val="21"/>
                <w:szCs w:val="21"/>
              </w:rPr>
            </w:pPr>
            <w:r w:rsidRPr="00750BAA">
              <w:rPr>
                <w:color w:val="333333"/>
                <w:sz w:val="21"/>
                <w:szCs w:val="21"/>
              </w:rPr>
              <w:t xml:space="preserve">                        (должность)</w:t>
            </w:r>
          </w:p>
        </w:tc>
      </w:tr>
    </w:tbl>
    <w:p w:rsidR="005932F6" w:rsidRDefault="005932F6" w:rsidP="005932F6">
      <w:pPr>
        <w:shd w:val="clear" w:color="auto" w:fill="FAFAFA"/>
        <w:jc w:val="both"/>
        <w:rPr>
          <w:color w:val="000000"/>
          <w:sz w:val="18"/>
          <w:szCs w:val="18"/>
        </w:rPr>
      </w:pPr>
    </w:p>
    <w:p w:rsidR="005932F6" w:rsidRDefault="005932F6" w:rsidP="005932F6">
      <w:pPr>
        <w:shd w:val="clear" w:color="auto" w:fill="FAFAFA"/>
        <w:jc w:val="both"/>
        <w:rPr>
          <w:color w:val="000000"/>
          <w:sz w:val="18"/>
          <w:szCs w:val="18"/>
        </w:rPr>
      </w:pPr>
      <w:proofErr w:type="gramStart"/>
      <w:r w:rsidRPr="007D7820">
        <w:rPr>
          <w:color w:val="000000"/>
          <w:sz w:val="18"/>
          <w:szCs w:val="18"/>
        </w:rPr>
        <w:t>*В случае неприбытия представителя Исполнителя в установленные в приглашении дату и место для подписания акта, Заказчик вправе составить  акт</w:t>
      </w:r>
      <w:r>
        <w:rPr>
          <w:color w:val="000000"/>
          <w:sz w:val="18"/>
          <w:szCs w:val="18"/>
        </w:rPr>
        <w:t xml:space="preserve"> в одностороннем порядке</w:t>
      </w:r>
      <w:r w:rsidRPr="007D7820">
        <w:rPr>
          <w:color w:val="000000"/>
          <w:sz w:val="18"/>
          <w:szCs w:val="18"/>
        </w:rPr>
        <w:t>, с указанием перечня обнаруженных недостатков и сроков их устранения, с приложением фото/видео материалов, подтверждающих выявленные недостатки работ (услуг) (при необходимости).</w:t>
      </w:r>
      <w:proofErr w:type="gramEnd"/>
      <w:r w:rsidRPr="007D7820">
        <w:rPr>
          <w:color w:val="000000"/>
          <w:sz w:val="18"/>
          <w:szCs w:val="18"/>
        </w:rPr>
        <w:t xml:space="preserve"> В акте Заказчиком делается отметка о неявке Исполнителя в </w:t>
      </w:r>
      <w:proofErr w:type="gramStart"/>
      <w:r w:rsidRPr="007D7820">
        <w:rPr>
          <w:color w:val="000000"/>
          <w:sz w:val="18"/>
          <w:szCs w:val="18"/>
        </w:rPr>
        <w:t>установленные</w:t>
      </w:r>
      <w:proofErr w:type="gramEnd"/>
      <w:r w:rsidRPr="007D7820">
        <w:rPr>
          <w:color w:val="000000"/>
          <w:sz w:val="18"/>
          <w:szCs w:val="18"/>
        </w:rPr>
        <w:t xml:space="preserve"> в приглашении дату и место, и подписанный Заказчиком акт направляет</w:t>
      </w:r>
      <w:r>
        <w:rPr>
          <w:color w:val="000000"/>
          <w:sz w:val="18"/>
          <w:szCs w:val="18"/>
        </w:rPr>
        <w:t>ся</w:t>
      </w:r>
      <w:r w:rsidRPr="007D7820">
        <w:rPr>
          <w:color w:val="000000"/>
          <w:sz w:val="18"/>
          <w:szCs w:val="18"/>
        </w:rPr>
        <w:t xml:space="preserve"> по электронной почте Исполнителю. </w:t>
      </w:r>
    </w:p>
    <w:p w:rsidR="005932F6" w:rsidRDefault="005932F6" w:rsidP="005932F6">
      <w:pPr>
        <w:shd w:val="clear" w:color="auto" w:fill="FAFAFA"/>
        <w:jc w:val="both"/>
        <w:rPr>
          <w:color w:val="000000"/>
          <w:sz w:val="18"/>
          <w:szCs w:val="18"/>
        </w:rPr>
        <w:sectPr w:rsidR="005932F6" w:rsidSect="005932F6">
          <w:pgSz w:w="11906" w:h="16838"/>
          <w:pgMar w:top="709" w:right="849" w:bottom="1134" w:left="851" w:header="0" w:footer="0" w:gutter="0"/>
          <w:cols w:space="720"/>
          <w:noEndnote/>
          <w:docGrid w:linePitch="326"/>
        </w:sectPr>
      </w:pPr>
      <w:r>
        <w:rPr>
          <w:color w:val="000000"/>
          <w:sz w:val="18"/>
          <w:szCs w:val="18"/>
        </w:rPr>
        <w:t xml:space="preserve"> </w:t>
      </w:r>
    </w:p>
    <w:p w:rsidR="005932F6" w:rsidRPr="00BD5849" w:rsidRDefault="005932F6" w:rsidP="005932F6">
      <w:pPr>
        <w:shd w:val="clear" w:color="auto" w:fill="FAFAFA"/>
        <w:ind w:firstLine="10632"/>
        <w:jc w:val="both"/>
        <w:rPr>
          <w:b/>
          <w:spacing w:val="-1"/>
          <w:sz w:val="22"/>
          <w:szCs w:val="22"/>
        </w:rPr>
      </w:pPr>
      <w:r w:rsidRPr="00BD5849">
        <w:rPr>
          <w:b/>
          <w:spacing w:val="-1"/>
          <w:sz w:val="22"/>
          <w:szCs w:val="22"/>
        </w:rPr>
        <w:lastRenderedPageBreak/>
        <w:t>Приложение</w:t>
      </w:r>
      <w:proofErr w:type="gramStart"/>
      <w:r w:rsidRPr="00BD5849">
        <w:rPr>
          <w:b/>
          <w:spacing w:val="-1"/>
          <w:sz w:val="22"/>
          <w:szCs w:val="22"/>
        </w:rPr>
        <w:t xml:space="preserve"> Б</w:t>
      </w:r>
      <w:proofErr w:type="gramEnd"/>
    </w:p>
    <w:p w:rsidR="005932F6" w:rsidRPr="00BD5849" w:rsidRDefault="005932F6" w:rsidP="005932F6">
      <w:pPr>
        <w:suppressLineNumbers/>
        <w:suppressAutoHyphens/>
        <w:autoSpaceDE w:val="0"/>
        <w:autoSpaceDN w:val="0"/>
        <w:adjustRightInd w:val="0"/>
        <w:ind w:left="10773"/>
        <w:contextualSpacing/>
        <w:rPr>
          <w:b/>
          <w:spacing w:val="-1"/>
          <w:sz w:val="22"/>
          <w:szCs w:val="22"/>
        </w:rPr>
      </w:pPr>
      <w:r>
        <w:rPr>
          <w:b/>
          <w:spacing w:val="-1"/>
          <w:sz w:val="22"/>
          <w:szCs w:val="22"/>
        </w:rPr>
        <w:t xml:space="preserve">                                                                                                                      к д</w:t>
      </w:r>
      <w:r w:rsidRPr="00BD5849">
        <w:rPr>
          <w:b/>
          <w:spacing w:val="-1"/>
          <w:sz w:val="22"/>
          <w:szCs w:val="22"/>
        </w:rPr>
        <w:t xml:space="preserve">оговору </w:t>
      </w:r>
    </w:p>
    <w:p w:rsidR="005932F6" w:rsidRDefault="005932F6" w:rsidP="005932F6">
      <w:pPr>
        <w:suppressLineNumbers/>
        <w:suppressAutoHyphens/>
        <w:ind w:left="9912" w:firstLine="708"/>
        <w:contextualSpacing/>
        <w:rPr>
          <w:b/>
          <w:bCs/>
          <w:spacing w:val="-1"/>
          <w:sz w:val="22"/>
          <w:szCs w:val="22"/>
        </w:rPr>
      </w:pPr>
      <w:r>
        <w:rPr>
          <w:b/>
          <w:bCs/>
          <w:spacing w:val="-1"/>
          <w:sz w:val="22"/>
          <w:szCs w:val="22"/>
        </w:rPr>
        <w:t xml:space="preserve">  </w:t>
      </w:r>
      <w:r w:rsidRPr="00BD5849">
        <w:rPr>
          <w:b/>
          <w:bCs/>
          <w:spacing w:val="-1"/>
          <w:sz w:val="22"/>
          <w:szCs w:val="22"/>
        </w:rPr>
        <w:t>от «___» ___________ 20</w:t>
      </w:r>
      <w:r>
        <w:rPr>
          <w:b/>
          <w:bCs/>
          <w:spacing w:val="-1"/>
          <w:sz w:val="22"/>
          <w:szCs w:val="22"/>
        </w:rPr>
        <w:t>20</w:t>
      </w:r>
      <w:r w:rsidRPr="00BD5849">
        <w:rPr>
          <w:b/>
          <w:bCs/>
          <w:spacing w:val="-1"/>
          <w:sz w:val="22"/>
          <w:szCs w:val="22"/>
        </w:rPr>
        <w:t xml:space="preserve"> г.</w:t>
      </w:r>
    </w:p>
    <w:p w:rsidR="005932F6" w:rsidRPr="00BD5849" w:rsidRDefault="005932F6" w:rsidP="005932F6">
      <w:pPr>
        <w:suppressLineNumbers/>
        <w:suppressAutoHyphens/>
        <w:ind w:left="10773"/>
        <w:contextualSpacing/>
        <w:rPr>
          <w:b/>
          <w:bCs/>
          <w:spacing w:val="-1"/>
          <w:sz w:val="22"/>
          <w:szCs w:val="22"/>
        </w:rPr>
      </w:pPr>
      <w:r>
        <w:rPr>
          <w:b/>
          <w:bCs/>
          <w:spacing w:val="-1"/>
          <w:sz w:val="22"/>
          <w:szCs w:val="22"/>
        </w:rPr>
        <w:t xml:space="preserve">                                                                                                                      № ______________________</w:t>
      </w:r>
    </w:p>
    <w:p w:rsidR="005932F6" w:rsidRPr="00751B34" w:rsidRDefault="005932F6" w:rsidP="005932F6">
      <w:pPr>
        <w:jc w:val="center"/>
        <w:rPr>
          <w:b/>
          <w:sz w:val="28"/>
          <w:szCs w:val="28"/>
        </w:rPr>
      </w:pPr>
      <w:r w:rsidRPr="00751B34">
        <w:rPr>
          <w:b/>
          <w:sz w:val="28"/>
          <w:szCs w:val="28"/>
        </w:rPr>
        <w:t>Таблиц</w:t>
      </w:r>
      <w:r>
        <w:rPr>
          <w:b/>
          <w:sz w:val="28"/>
          <w:szCs w:val="28"/>
        </w:rPr>
        <w:t>а</w:t>
      </w:r>
      <w:r w:rsidRPr="00751B34">
        <w:rPr>
          <w:b/>
          <w:sz w:val="28"/>
          <w:szCs w:val="28"/>
        </w:rPr>
        <w:t xml:space="preserve"> цен</w:t>
      </w:r>
    </w:p>
    <w:p w:rsidR="005932F6" w:rsidRDefault="005932F6" w:rsidP="005932F6">
      <w:pPr>
        <w:widowControl w:val="0"/>
        <w:jc w:val="both"/>
        <w:rPr>
          <w:rFonts w:eastAsia="Calibri"/>
          <w:b/>
          <w:lang w:eastAsia="en-US"/>
        </w:rPr>
      </w:pPr>
    </w:p>
    <w:tbl>
      <w:tblPr>
        <w:tblW w:w="14693" w:type="dxa"/>
        <w:tblInd w:w="93" w:type="dxa"/>
        <w:tblLook w:val="04A0" w:firstRow="1" w:lastRow="0" w:firstColumn="1" w:lastColumn="0" w:noHBand="0" w:noVBand="1"/>
      </w:tblPr>
      <w:tblGrid>
        <w:gridCol w:w="2029"/>
        <w:gridCol w:w="2540"/>
        <w:gridCol w:w="1580"/>
        <w:gridCol w:w="1630"/>
        <w:gridCol w:w="1400"/>
        <w:gridCol w:w="1636"/>
        <w:gridCol w:w="1698"/>
        <w:gridCol w:w="2180"/>
      </w:tblGrid>
      <w:tr w:rsidR="005932F6" w:rsidRPr="00E93CE3" w:rsidTr="005932F6">
        <w:trPr>
          <w:trHeight w:val="256"/>
        </w:trPr>
        <w:tc>
          <w:tcPr>
            <w:tcW w:w="2029" w:type="dxa"/>
            <w:vMerge w:val="restart"/>
            <w:tcBorders>
              <w:top w:val="single" w:sz="4" w:space="0" w:color="auto"/>
              <w:left w:val="single" w:sz="4" w:space="0" w:color="auto"/>
              <w:right w:val="single" w:sz="4" w:space="0" w:color="auto"/>
            </w:tcBorders>
            <w:vAlign w:val="center"/>
          </w:tcPr>
          <w:p w:rsidR="005932F6" w:rsidRPr="00E93CE3" w:rsidRDefault="005932F6" w:rsidP="005932F6">
            <w:pPr>
              <w:jc w:val="center"/>
              <w:rPr>
                <w:b/>
                <w:bCs/>
                <w:sz w:val="22"/>
                <w:szCs w:val="22"/>
              </w:rPr>
            </w:pPr>
            <w:r w:rsidRPr="00706EED">
              <w:rPr>
                <w:b/>
                <w:bCs/>
                <w:sz w:val="18"/>
                <w:szCs w:val="18"/>
              </w:rPr>
              <w:t>Адрес выполнения работ (оказания услуг)</w:t>
            </w:r>
          </w:p>
        </w:tc>
        <w:tc>
          <w:tcPr>
            <w:tcW w:w="2540" w:type="dxa"/>
            <w:vMerge w:val="restart"/>
            <w:tcBorders>
              <w:top w:val="single" w:sz="4" w:space="0" w:color="auto"/>
              <w:left w:val="single" w:sz="4" w:space="0" w:color="auto"/>
              <w:right w:val="single" w:sz="4" w:space="0" w:color="auto"/>
            </w:tcBorders>
            <w:shd w:val="clear" w:color="auto" w:fill="auto"/>
            <w:vAlign w:val="center"/>
          </w:tcPr>
          <w:p w:rsidR="005932F6" w:rsidRPr="00E93CE3" w:rsidRDefault="005932F6" w:rsidP="005932F6">
            <w:pPr>
              <w:jc w:val="center"/>
              <w:rPr>
                <w:b/>
                <w:bCs/>
                <w:sz w:val="22"/>
                <w:szCs w:val="22"/>
              </w:rPr>
            </w:pPr>
            <w:r w:rsidRPr="00706EED">
              <w:rPr>
                <w:b/>
                <w:bCs/>
                <w:sz w:val="18"/>
                <w:szCs w:val="18"/>
              </w:rPr>
              <w:t>Месяц/год выполнения работ (оказания услуг)</w:t>
            </w:r>
          </w:p>
        </w:tc>
        <w:tc>
          <w:tcPr>
            <w:tcW w:w="7944" w:type="dxa"/>
            <w:gridSpan w:val="5"/>
            <w:tcBorders>
              <w:top w:val="single" w:sz="4" w:space="0" w:color="auto"/>
              <w:left w:val="nil"/>
              <w:bottom w:val="single" w:sz="4" w:space="0" w:color="auto"/>
              <w:right w:val="single" w:sz="4" w:space="0" w:color="auto"/>
            </w:tcBorders>
            <w:shd w:val="clear" w:color="auto" w:fill="auto"/>
          </w:tcPr>
          <w:p w:rsidR="005932F6" w:rsidRPr="00706EED" w:rsidRDefault="005932F6" w:rsidP="005932F6">
            <w:pPr>
              <w:jc w:val="center"/>
              <w:rPr>
                <w:b/>
                <w:bCs/>
                <w:iCs/>
                <w:sz w:val="18"/>
                <w:szCs w:val="18"/>
              </w:rPr>
            </w:pPr>
            <w:r w:rsidRPr="00706EED">
              <w:rPr>
                <w:b/>
                <w:bCs/>
                <w:iCs/>
                <w:sz w:val="18"/>
                <w:szCs w:val="18"/>
              </w:rPr>
              <w:t>Наименование работ (услуг)</w:t>
            </w:r>
          </w:p>
        </w:tc>
        <w:tc>
          <w:tcPr>
            <w:tcW w:w="2180" w:type="dxa"/>
            <w:tcBorders>
              <w:top w:val="single" w:sz="4" w:space="0" w:color="auto"/>
              <w:left w:val="nil"/>
              <w:bottom w:val="single" w:sz="4" w:space="0" w:color="auto"/>
              <w:right w:val="single" w:sz="4" w:space="0" w:color="auto"/>
            </w:tcBorders>
            <w:shd w:val="clear" w:color="auto" w:fill="auto"/>
            <w:noWrap/>
          </w:tcPr>
          <w:p w:rsidR="005932F6" w:rsidRPr="00E93CE3" w:rsidRDefault="005932F6" w:rsidP="005932F6">
            <w:pPr>
              <w:jc w:val="center"/>
              <w:rPr>
                <w:b/>
                <w:sz w:val="20"/>
                <w:szCs w:val="20"/>
              </w:rPr>
            </w:pPr>
          </w:p>
        </w:tc>
      </w:tr>
      <w:tr w:rsidR="005932F6" w:rsidRPr="00706EED" w:rsidTr="005932F6">
        <w:trPr>
          <w:trHeight w:val="1392"/>
        </w:trPr>
        <w:tc>
          <w:tcPr>
            <w:tcW w:w="2029" w:type="dxa"/>
            <w:vMerge/>
            <w:tcBorders>
              <w:left w:val="single" w:sz="4" w:space="0" w:color="auto"/>
              <w:bottom w:val="single" w:sz="4" w:space="0" w:color="auto"/>
              <w:right w:val="single" w:sz="4" w:space="0" w:color="auto"/>
            </w:tcBorders>
          </w:tcPr>
          <w:p w:rsidR="005932F6" w:rsidRPr="00706EED" w:rsidRDefault="005932F6" w:rsidP="005932F6">
            <w:pPr>
              <w:jc w:val="center"/>
              <w:rPr>
                <w:b/>
                <w:bCs/>
                <w:sz w:val="18"/>
                <w:szCs w:val="18"/>
              </w:rPr>
            </w:pPr>
          </w:p>
        </w:tc>
        <w:tc>
          <w:tcPr>
            <w:tcW w:w="2540" w:type="dxa"/>
            <w:vMerge/>
            <w:tcBorders>
              <w:left w:val="single" w:sz="4" w:space="0" w:color="auto"/>
              <w:bottom w:val="single" w:sz="4" w:space="0" w:color="auto"/>
              <w:right w:val="single" w:sz="4" w:space="0" w:color="auto"/>
            </w:tcBorders>
            <w:shd w:val="clear" w:color="auto" w:fill="auto"/>
          </w:tcPr>
          <w:p w:rsidR="005932F6" w:rsidRPr="00706EED" w:rsidRDefault="005932F6" w:rsidP="005932F6">
            <w:pPr>
              <w:jc w:val="center"/>
              <w:rPr>
                <w:b/>
                <w:bCs/>
                <w:sz w:val="18"/>
                <w:szCs w:val="18"/>
              </w:rPr>
            </w:pP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5932F6" w:rsidRPr="00706EED" w:rsidRDefault="005932F6" w:rsidP="005932F6">
            <w:pPr>
              <w:jc w:val="center"/>
              <w:rPr>
                <w:b/>
                <w:bCs/>
                <w:iCs/>
                <w:sz w:val="18"/>
                <w:szCs w:val="18"/>
              </w:rPr>
            </w:pPr>
            <w:r w:rsidRPr="00706EED">
              <w:rPr>
                <w:b/>
                <w:bCs/>
                <w:iCs/>
                <w:sz w:val="18"/>
                <w:szCs w:val="18"/>
              </w:rPr>
              <w:t>Уборка помещений</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5932F6" w:rsidRPr="00706EED" w:rsidRDefault="005932F6" w:rsidP="005932F6">
            <w:pPr>
              <w:jc w:val="center"/>
              <w:rPr>
                <w:b/>
                <w:bCs/>
                <w:iCs/>
                <w:sz w:val="18"/>
                <w:szCs w:val="18"/>
              </w:rPr>
            </w:pPr>
            <w:r w:rsidRPr="00706EED">
              <w:rPr>
                <w:b/>
                <w:bCs/>
                <w:iCs/>
                <w:sz w:val="18"/>
                <w:szCs w:val="18"/>
              </w:rPr>
              <w:t>Уборка прилегающей к зданию территории</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5932F6" w:rsidRPr="00706EED" w:rsidRDefault="005932F6" w:rsidP="005932F6">
            <w:pPr>
              <w:jc w:val="center"/>
              <w:rPr>
                <w:b/>
                <w:bCs/>
                <w:iCs/>
                <w:sz w:val="18"/>
                <w:szCs w:val="18"/>
              </w:rPr>
            </w:pPr>
            <w:r w:rsidRPr="00706EED">
              <w:rPr>
                <w:b/>
                <w:bCs/>
                <w:iCs/>
                <w:sz w:val="18"/>
                <w:szCs w:val="18"/>
              </w:rPr>
              <w:t>Мойка окон</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5932F6" w:rsidRPr="00706EED" w:rsidRDefault="005932F6" w:rsidP="005932F6">
            <w:pPr>
              <w:jc w:val="center"/>
              <w:rPr>
                <w:b/>
                <w:bCs/>
                <w:iCs/>
                <w:sz w:val="18"/>
                <w:szCs w:val="18"/>
              </w:rPr>
            </w:pPr>
            <w:r w:rsidRPr="00706EED">
              <w:rPr>
                <w:b/>
                <w:bCs/>
                <w:iCs/>
                <w:sz w:val="18"/>
                <w:szCs w:val="18"/>
              </w:rPr>
              <w:t>Погрузочно-разгрузочные и прочие подсобные работы (услуги)</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5932F6" w:rsidRPr="00706EED" w:rsidRDefault="005932F6" w:rsidP="005932F6">
            <w:pPr>
              <w:jc w:val="center"/>
              <w:rPr>
                <w:b/>
                <w:bCs/>
                <w:iCs/>
                <w:sz w:val="18"/>
                <w:szCs w:val="18"/>
              </w:rPr>
            </w:pPr>
            <w:r w:rsidRPr="00706EED">
              <w:rPr>
                <w:b/>
                <w:bCs/>
                <w:iCs/>
                <w:sz w:val="18"/>
                <w:szCs w:val="18"/>
              </w:rPr>
              <w:t>Обслуживание  гардероба и камеры хранения</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5932F6" w:rsidRPr="00706EED" w:rsidRDefault="005932F6" w:rsidP="005932F6">
            <w:pPr>
              <w:jc w:val="center"/>
              <w:rPr>
                <w:b/>
                <w:sz w:val="18"/>
                <w:szCs w:val="18"/>
              </w:rPr>
            </w:pPr>
            <w:r w:rsidRPr="00706EED">
              <w:rPr>
                <w:b/>
                <w:sz w:val="18"/>
                <w:szCs w:val="18"/>
              </w:rPr>
              <w:t>ИТОГО</w:t>
            </w:r>
          </w:p>
        </w:tc>
      </w:tr>
      <w:tr w:rsidR="005932F6" w:rsidRPr="00E93CE3" w:rsidTr="005932F6">
        <w:trPr>
          <w:trHeight w:val="417"/>
        </w:trPr>
        <w:tc>
          <w:tcPr>
            <w:tcW w:w="2029" w:type="dxa"/>
            <w:tcBorders>
              <w:top w:val="nil"/>
              <w:left w:val="single" w:sz="4" w:space="0" w:color="auto"/>
              <w:bottom w:val="single" w:sz="4" w:space="0" w:color="auto"/>
              <w:right w:val="single" w:sz="4" w:space="0" w:color="auto"/>
            </w:tcBorders>
          </w:tcPr>
          <w:p w:rsidR="005932F6" w:rsidRPr="00E93CE3" w:rsidRDefault="005932F6" w:rsidP="005932F6">
            <w:pPr>
              <w:rPr>
                <w:b/>
                <w:bCs/>
                <w:sz w:val="20"/>
                <w:szCs w:val="20"/>
              </w:rPr>
            </w:pPr>
          </w:p>
        </w:tc>
        <w:tc>
          <w:tcPr>
            <w:tcW w:w="2540" w:type="dxa"/>
            <w:tcBorders>
              <w:top w:val="nil"/>
              <w:left w:val="single" w:sz="4" w:space="0" w:color="auto"/>
              <w:bottom w:val="single" w:sz="4" w:space="0" w:color="auto"/>
              <w:right w:val="single" w:sz="4" w:space="0" w:color="auto"/>
            </w:tcBorders>
            <w:shd w:val="clear" w:color="auto" w:fill="auto"/>
            <w:noWrap/>
            <w:vAlign w:val="bottom"/>
          </w:tcPr>
          <w:p w:rsidR="005932F6" w:rsidRPr="00E93CE3" w:rsidRDefault="005932F6" w:rsidP="005932F6">
            <w:pPr>
              <w:rPr>
                <w:b/>
                <w:bCs/>
                <w:sz w:val="20"/>
                <w:szCs w:val="20"/>
              </w:rPr>
            </w:pPr>
            <w:r w:rsidRPr="00E93CE3">
              <w:rPr>
                <w:b/>
                <w:sz w:val="20"/>
                <w:szCs w:val="20"/>
              </w:rPr>
              <w:t>2020 год</w:t>
            </w:r>
          </w:p>
        </w:tc>
        <w:tc>
          <w:tcPr>
            <w:tcW w:w="7944" w:type="dxa"/>
            <w:gridSpan w:val="5"/>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jc w:val="center"/>
              <w:rPr>
                <w:b/>
                <w:sz w:val="20"/>
                <w:szCs w:val="20"/>
              </w:rPr>
            </w:pPr>
          </w:p>
        </w:tc>
        <w:tc>
          <w:tcPr>
            <w:tcW w:w="21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b/>
                <w:bCs/>
                <w:sz w:val="20"/>
                <w:szCs w:val="20"/>
              </w:rPr>
            </w:pPr>
          </w:p>
        </w:tc>
      </w:tr>
      <w:tr w:rsidR="005932F6" w:rsidRPr="00E93CE3" w:rsidTr="005932F6">
        <w:trPr>
          <w:trHeight w:val="276"/>
        </w:trPr>
        <w:tc>
          <w:tcPr>
            <w:tcW w:w="2029" w:type="dxa"/>
            <w:vMerge w:val="restart"/>
            <w:tcBorders>
              <w:left w:val="single" w:sz="4" w:space="0" w:color="auto"/>
              <w:right w:val="single" w:sz="4" w:space="0" w:color="auto"/>
            </w:tcBorders>
          </w:tcPr>
          <w:p w:rsidR="005932F6" w:rsidRPr="00E93CE3" w:rsidRDefault="005932F6" w:rsidP="005932F6">
            <w:pPr>
              <w:rPr>
                <w:b/>
                <w:bCs/>
                <w:sz w:val="20"/>
                <w:szCs w:val="20"/>
              </w:rPr>
            </w:pPr>
            <w:r w:rsidRPr="00E93CE3">
              <w:rPr>
                <w:b/>
                <w:bCs/>
                <w:sz w:val="20"/>
                <w:szCs w:val="20"/>
              </w:rPr>
              <w:t xml:space="preserve">г. Москва, ул. </w:t>
            </w:r>
            <w:proofErr w:type="spellStart"/>
            <w:r w:rsidRPr="00E93CE3">
              <w:rPr>
                <w:b/>
                <w:bCs/>
                <w:sz w:val="20"/>
                <w:szCs w:val="20"/>
              </w:rPr>
              <w:t>Таллинская</w:t>
            </w:r>
            <w:proofErr w:type="spellEnd"/>
            <w:r w:rsidRPr="00E93CE3">
              <w:rPr>
                <w:b/>
                <w:bCs/>
                <w:sz w:val="20"/>
                <w:szCs w:val="20"/>
              </w:rPr>
              <w:t>, д.34</w:t>
            </w:r>
          </w:p>
        </w:tc>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932F6" w:rsidRPr="00E93CE3" w:rsidRDefault="005932F6" w:rsidP="005932F6">
            <w:pPr>
              <w:rPr>
                <w:bCs/>
                <w:sz w:val="20"/>
                <w:szCs w:val="20"/>
              </w:rPr>
            </w:pPr>
            <w:r w:rsidRPr="00E93CE3">
              <w:rPr>
                <w:bCs/>
                <w:sz w:val="20"/>
                <w:szCs w:val="20"/>
              </w:rPr>
              <w:t>Май</w:t>
            </w:r>
          </w:p>
        </w:tc>
        <w:tc>
          <w:tcPr>
            <w:tcW w:w="15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6"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98"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21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b/>
                <w:bCs/>
                <w:sz w:val="20"/>
                <w:szCs w:val="20"/>
              </w:rPr>
            </w:pPr>
          </w:p>
        </w:tc>
      </w:tr>
      <w:tr w:rsidR="005932F6" w:rsidRPr="00E93CE3" w:rsidTr="005932F6">
        <w:trPr>
          <w:trHeight w:val="276"/>
        </w:trPr>
        <w:tc>
          <w:tcPr>
            <w:tcW w:w="2029" w:type="dxa"/>
            <w:vMerge/>
            <w:tcBorders>
              <w:left w:val="single" w:sz="4" w:space="0" w:color="auto"/>
              <w:right w:val="single" w:sz="4" w:space="0" w:color="auto"/>
            </w:tcBorders>
          </w:tcPr>
          <w:p w:rsidR="005932F6" w:rsidRPr="00E93CE3" w:rsidRDefault="005932F6" w:rsidP="005932F6">
            <w:pPr>
              <w:rPr>
                <w:b/>
                <w:bCs/>
                <w:sz w:val="20"/>
                <w:szCs w:val="20"/>
              </w:rPr>
            </w:pPr>
          </w:p>
        </w:tc>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932F6" w:rsidRPr="00E93CE3" w:rsidRDefault="005932F6" w:rsidP="005932F6">
            <w:pPr>
              <w:rPr>
                <w:bCs/>
                <w:sz w:val="20"/>
                <w:szCs w:val="20"/>
              </w:rPr>
            </w:pPr>
            <w:r w:rsidRPr="00E93CE3">
              <w:rPr>
                <w:bCs/>
                <w:sz w:val="20"/>
                <w:szCs w:val="20"/>
              </w:rPr>
              <w:t>Июнь</w:t>
            </w:r>
          </w:p>
        </w:tc>
        <w:tc>
          <w:tcPr>
            <w:tcW w:w="15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6"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98"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21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b/>
                <w:bCs/>
                <w:sz w:val="20"/>
                <w:szCs w:val="20"/>
              </w:rPr>
            </w:pPr>
          </w:p>
        </w:tc>
      </w:tr>
      <w:tr w:rsidR="005932F6" w:rsidRPr="00E93CE3" w:rsidTr="005932F6">
        <w:trPr>
          <w:trHeight w:val="276"/>
        </w:trPr>
        <w:tc>
          <w:tcPr>
            <w:tcW w:w="2029" w:type="dxa"/>
            <w:vMerge/>
            <w:tcBorders>
              <w:left w:val="single" w:sz="4" w:space="0" w:color="auto"/>
              <w:right w:val="single" w:sz="4" w:space="0" w:color="auto"/>
            </w:tcBorders>
          </w:tcPr>
          <w:p w:rsidR="005932F6" w:rsidRPr="00E93CE3" w:rsidRDefault="005932F6" w:rsidP="005932F6">
            <w:pPr>
              <w:rPr>
                <w:b/>
                <w:bCs/>
                <w:sz w:val="20"/>
                <w:szCs w:val="20"/>
              </w:rPr>
            </w:pPr>
          </w:p>
        </w:tc>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932F6" w:rsidRPr="00E93CE3" w:rsidRDefault="005932F6" w:rsidP="005932F6">
            <w:pPr>
              <w:rPr>
                <w:bCs/>
                <w:sz w:val="20"/>
                <w:szCs w:val="20"/>
              </w:rPr>
            </w:pPr>
            <w:r w:rsidRPr="00E93CE3">
              <w:rPr>
                <w:bCs/>
                <w:sz w:val="20"/>
                <w:szCs w:val="20"/>
              </w:rPr>
              <w:t>Июль</w:t>
            </w:r>
          </w:p>
        </w:tc>
        <w:tc>
          <w:tcPr>
            <w:tcW w:w="15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6"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98"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21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b/>
                <w:bCs/>
                <w:sz w:val="20"/>
                <w:szCs w:val="20"/>
              </w:rPr>
            </w:pPr>
          </w:p>
        </w:tc>
      </w:tr>
      <w:tr w:rsidR="005932F6" w:rsidRPr="00E93CE3" w:rsidTr="005932F6">
        <w:trPr>
          <w:trHeight w:val="276"/>
        </w:trPr>
        <w:tc>
          <w:tcPr>
            <w:tcW w:w="2029" w:type="dxa"/>
            <w:vMerge/>
            <w:tcBorders>
              <w:left w:val="single" w:sz="4" w:space="0" w:color="auto"/>
              <w:right w:val="single" w:sz="4" w:space="0" w:color="auto"/>
            </w:tcBorders>
          </w:tcPr>
          <w:p w:rsidR="005932F6" w:rsidRPr="00E93CE3" w:rsidRDefault="005932F6" w:rsidP="005932F6">
            <w:pPr>
              <w:rPr>
                <w:b/>
                <w:bCs/>
                <w:sz w:val="20"/>
                <w:szCs w:val="20"/>
              </w:rPr>
            </w:pPr>
          </w:p>
        </w:tc>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932F6" w:rsidRPr="00E93CE3" w:rsidRDefault="005932F6" w:rsidP="005932F6">
            <w:pPr>
              <w:rPr>
                <w:bCs/>
                <w:sz w:val="20"/>
                <w:szCs w:val="20"/>
              </w:rPr>
            </w:pPr>
            <w:r w:rsidRPr="00E93CE3">
              <w:rPr>
                <w:bCs/>
                <w:sz w:val="20"/>
                <w:szCs w:val="20"/>
              </w:rPr>
              <w:t>Август</w:t>
            </w:r>
          </w:p>
        </w:tc>
        <w:tc>
          <w:tcPr>
            <w:tcW w:w="15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6"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98"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21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b/>
                <w:bCs/>
                <w:sz w:val="20"/>
                <w:szCs w:val="20"/>
              </w:rPr>
            </w:pPr>
          </w:p>
        </w:tc>
      </w:tr>
      <w:tr w:rsidR="005932F6" w:rsidRPr="00E93CE3" w:rsidTr="005932F6">
        <w:trPr>
          <w:trHeight w:val="276"/>
        </w:trPr>
        <w:tc>
          <w:tcPr>
            <w:tcW w:w="2029" w:type="dxa"/>
            <w:vMerge/>
            <w:tcBorders>
              <w:left w:val="single" w:sz="4" w:space="0" w:color="auto"/>
              <w:right w:val="single" w:sz="4" w:space="0" w:color="auto"/>
            </w:tcBorders>
          </w:tcPr>
          <w:p w:rsidR="005932F6" w:rsidRPr="00E93CE3" w:rsidRDefault="005932F6" w:rsidP="005932F6">
            <w:pPr>
              <w:rPr>
                <w:b/>
                <w:bCs/>
                <w:sz w:val="20"/>
                <w:szCs w:val="20"/>
              </w:rPr>
            </w:pPr>
          </w:p>
        </w:tc>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932F6" w:rsidRPr="00E93CE3" w:rsidRDefault="005932F6" w:rsidP="005932F6">
            <w:pPr>
              <w:rPr>
                <w:bCs/>
                <w:sz w:val="20"/>
                <w:szCs w:val="20"/>
              </w:rPr>
            </w:pPr>
            <w:r w:rsidRPr="00E93CE3">
              <w:rPr>
                <w:bCs/>
                <w:sz w:val="20"/>
                <w:szCs w:val="20"/>
              </w:rPr>
              <w:t>Сентябрь</w:t>
            </w:r>
          </w:p>
        </w:tc>
        <w:tc>
          <w:tcPr>
            <w:tcW w:w="15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6"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98"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21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b/>
                <w:bCs/>
                <w:sz w:val="20"/>
                <w:szCs w:val="20"/>
              </w:rPr>
            </w:pPr>
          </w:p>
        </w:tc>
      </w:tr>
      <w:tr w:rsidR="005932F6" w:rsidRPr="00E93CE3" w:rsidTr="005932F6">
        <w:trPr>
          <w:trHeight w:val="276"/>
        </w:trPr>
        <w:tc>
          <w:tcPr>
            <w:tcW w:w="2029" w:type="dxa"/>
            <w:vMerge/>
            <w:tcBorders>
              <w:left w:val="single" w:sz="4" w:space="0" w:color="auto"/>
              <w:right w:val="single" w:sz="4" w:space="0" w:color="auto"/>
            </w:tcBorders>
          </w:tcPr>
          <w:p w:rsidR="005932F6" w:rsidRPr="00E93CE3" w:rsidRDefault="005932F6" w:rsidP="005932F6">
            <w:pPr>
              <w:rPr>
                <w:b/>
                <w:bCs/>
                <w:sz w:val="20"/>
                <w:szCs w:val="20"/>
              </w:rPr>
            </w:pPr>
          </w:p>
        </w:tc>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932F6" w:rsidRPr="00E93CE3" w:rsidRDefault="005932F6" w:rsidP="005932F6">
            <w:pPr>
              <w:rPr>
                <w:bCs/>
                <w:sz w:val="20"/>
                <w:szCs w:val="20"/>
              </w:rPr>
            </w:pPr>
            <w:r w:rsidRPr="00E93CE3">
              <w:rPr>
                <w:bCs/>
                <w:sz w:val="20"/>
                <w:szCs w:val="20"/>
              </w:rPr>
              <w:t>Октябрь</w:t>
            </w:r>
          </w:p>
        </w:tc>
        <w:tc>
          <w:tcPr>
            <w:tcW w:w="15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6"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98"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21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b/>
                <w:bCs/>
                <w:sz w:val="20"/>
                <w:szCs w:val="20"/>
              </w:rPr>
            </w:pPr>
          </w:p>
        </w:tc>
      </w:tr>
      <w:tr w:rsidR="005932F6" w:rsidRPr="00E93CE3" w:rsidTr="005932F6">
        <w:trPr>
          <w:trHeight w:val="276"/>
        </w:trPr>
        <w:tc>
          <w:tcPr>
            <w:tcW w:w="2029" w:type="dxa"/>
            <w:vMerge/>
            <w:tcBorders>
              <w:left w:val="single" w:sz="4" w:space="0" w:color="auto"/>
              <w:right w:val="single" w:sz="4" w:space="0" w:color="auto"/>
            </w:tcBorders>
          </w:tcPr>
          <w:p w:rsidR="005932F6" w:rsidRPr="00E93CE3" w:rsidRDefault="005932F6" w:rsidP="005932F6">
            <w:pPr>
              <w:rPr>
                <w:b/>
                <w:bCs/>
                <w:sz w:val="20"/>
                <w:szCs w:val="20"/>
              </w:rPr>
            </w:pPr>
          </w:p>
        </w:tc>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932F6" w:rsidRPr="00E93CE3" w:rsidRDefault="005932F6" w:rsidP="005932F6">
            <w:pPr>
              <w:rPr>
                <w:bCs/>
                <w:sz w:val="20"/>
                <w:szCs w:val="20"/>
              </w:rPr>
            </w:pPr>
            <w:r w:rsidRPr="00E93CE3">
              <w:rPr>
                <w:bCs/>
                <w:sz w:val="20"/>
                <w:szCs w:val="20"/>
              </w:rPr>
              <w:t>Ноябрь</w:t>
            </w:r>
          </w:p>
        </w:tc>
        <w:tc>
          <w:tcPr>
            <w:tcW w:w="15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6"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98"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21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b/>
                <w:bCs/>
                <w:sz w:val="20"/>
                <w:szCs w:val="20"/>
              </w:rPr>
            </w:pPr>
          </w:p>
        </w:tc>
      </w:tr>
      <w:tr w:rsidR="005932F6" w:rsidRPr="00E93CE3" w:rsidTr="005932F6">
        <w:trPr>
          <w:trHeight w:val="276"/>
        </w:trPr>
        <w:tc>
          <w:tcPr>
            <w:tcW w:w="2029" w:type="dxa"/>
            <w:vMerge/>
            <w:tcBorders>
              <w:left w:val="single" w:sz="4" w:space="0" w:color="auto"/>
              <w:right w:val="single" w:sz="4" w:space="0" w:color="auto"/>
            </w:tcBorders>
          </w:tcPr>
          <w:p w:rsidR="005932F6" w:rsidRPr="00E93CE3" w:rsidRDefault="005932F6" w:rsidP="005932F6">
            <w:pPr>
              <w:rPr>
                <w:b/>
                <w:bCs/>
                <w:sz w:val="20"/>
                <w:szCs w:val="20"/>
              </w:rPr>
            </w:pPr>
          </w:p>
        </w:tc>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932F6" w:rsidRPr="00E93CE3" w:rsidRDefault="005932F6" w:rsidP="005932F6">
            <w:pPr>
              <w:rPr>
                <w:bCs/>
                <w:sz w:val="20"/>
                <w:szCs w:val="20"/>
              </w:rPr>
            </w:pPr>
            <w:r w:rsidRPr="00E93CE3">
              <w:rPr>
                <w:bCs/>
                <w:sz w:val="20"/>
                <w:szCs w:val="20"/>
              </w:rPr>
              <w:t>Декабрь</w:t>
            </w:r>
          </w:p>
        </w:tc>
        <w:tc>
          <w:tcPr>
            <w:tcW w:w="15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b/>
                <w:bCs/>
                <w:sz w:val="20"/>
                <w:szCs w:val="20"/>
              </w:rPr>
            </w:pPr>
          </w:p>
        </w:tc>
        <w:tc>
          <w:tcPr>
            <w:tcW w:w="1636"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98"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21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b/>
                <w:bCs/>
                <w:sz w:val="20"/>
                <w:szCs w:val="20"/>
              </w:rPr>
            </w:pPr>
          </w:p>
        </w:tc>
      </w:tr>
      <w:tr w:rsidR="005932F6" w:rsidRPr="00E93CE3" w:rsidTr="005932F6">
        <w:trPr>
          <w:trHeight w:val="288"/>
        </w:trPr>
        <w:tc>
          <w:tcPr>
            <w:tcW w:w="2029" w:type="dxa"/>
            <w:vMerge/>
            <w:tcBorders>
              <w:left w:val="single" w:sz="4" w:space="0" w:color="auto"/>
              <w:right w:val="single" w:sz="4" w:space="0" w:color="auto"/>
            </w:tcBorders>
          </w:tcPr>
          <w:p w:rsidR="005932F6" w:rsidRPr="00E93CE3" w:rsidRDefault="005932F6" w:rsidP="005932F6">
            <w:pPr>
              <w:rPr>
                <w:b/>
                <w:bCs/>
                <w:sz w:val="22"/>
                <w:szCs w:val="22"/>
              </w:rPr>
            </w:pPr>
          </w:p>
        </w:tc>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932F6" w:rsidRPr="00E93CE3" w:rsidRDefault="005932F6" w:rsidP="005932F6">
            <w:pPr>
              <w:rPr>
                <w:b/>
                <w:bCs/>
                <w:sz w:val="20"/>
                <w:szCs w:val="20"/>
              </w:rPr>
            </w:pPr>
            <w:r w:rsidRPr="00E93CE3">
              <w:rPr>
                <w:b/>
                <w:bCs/>
                <w:sz w:val="20"/>
                <w:szCs w:val="20"/>
              </w:rPr>
              <w:t xml:space="preserve">Всего за 2020 год </w:t>
            </w:r>
          </w:p>
        </w:tc>
        <w:tc>
          <w:tcPr>
            <w:tcW w:w="1580" w:type="dxa"/>
            <w:tcBorders>
              <w:top w:val="nil"/>
              <w:left w:val="nil"/>
              <w:bottom w:val="single" w:sz="4" w:space="0" w:color="auto"/>
              <w:right w:val="single" w:sz="4" w:space="0" w:color="auto"/>
            </w:tcBorders>
            <w:shd w:val="clear" w:color="auto" w:fill="auto"/>
            <w:noWrap/>
            <w:vAlign w:val="bottom"/>
            <w:hideMark/>
          </w:tcPr>
          <w:p w:rsidR="005932F6" w:rsidRPr="00E93CE3" w:rsidRDefault="005932F6" w:rsidP="005932F6">
            <w:pPr>
              <w:rPr>
                <w:sz w:val="20"/>
                <w:szCs w:val="20"/>
              </w:rPr>
            </w:pPr>
            <w:r w:rsidRPr="00E93CE3">
              <w:rPr>
                <w:sz w:val="20"/>
                <w:szCs w:val="20"/>
              </w:rPr>
              <w:t> </w:t>
            </w:r>
          </w:p>
        </w:tc>
        <w:tc>
          <w:tcPr>
            <w:tcW w:w="1630" w:type="dxa"/>
            <w:tcBorders>
              <w:top w:val="nil"/>
              <w:left w:val="nil"/>
              <w:bottom w:val="single" w:sz="4" w:space="0" w:color="auto"/>
              <w:right w:val="single" w:sz="4" w:space="0" w:color="auto"/>
            </w:tcBorders>
            <w:shd w:val="clear" w:color="auto" w:fill="auto"/>
            <w:noWrap/>
            <w:vAlign w:val="bottom"/>
            <w:hideMark/>
          </w:tcPr>
          <w:p w:rsidR="005932F6" w:rsidRPr="00E93CE3" w:rsidRDefault="005932F6" w:rsidP="005932F6">
            <w:pPr>
              <w:rPr>
                <w:sz w:val="20"/>
                <w:szCs w:val="20"/>
              </w:rPr>
            </w:pPr>
            <w:r w:rsidRPr="00E93CE3">
              <w:rPr>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5932F6" w:rsidRPr="00E93CE3" w:rsidRDefault="005932F6" w:rsidP="005932F6">
            <w:pPr>
              <w:rPr>
                <w:b/>
                <w:bCs/>
                <w:sz w:val="20"/>
                <w:szCs w:val="20"/>
              </w:rPr>
            </w:pPr>
            <w:r w:rsidRPr="00E93CE3">
              <w:rPr>
                <w:b/>
                <w:bCs/>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rsidR="005932F6" w:rsidRPr="00E93CE3" w:rsidRDefault="005932F6" w:rsidP="005932F6">
            <w:pPr>
              <w:rPr>
                <w:sz w:val="20"/>
                <w:szCs w:val="20"/>
              </w:rPr>
            </w:pPr>
            <w:r w:rsidRPr="00E93CE3">
              <w:rPr>
                <w:sz w:val="20"/>
                <w:szCs w:val="20"/>
              </w:rPr>
              <w:t> </w:t>
            </w:r>
          </w:p>
        </w:tc>
        <w:tc>
          <w:tcPr>
            <w:tcW w:w="1698" w:type="dxa"/>
            <w:tcBorders>
              <w:top w:val="nil"/>
              <w:left w:val="nil"/>
              <w:bottom w:val="single" w:sz="4" w:space="0" w:color="auto"/>
              <w:right w:val="single" w:sz="4" w:space="0" w:color="auto"/>
            </w:tcBorders>
            <w:shd w:val="clear" w:color="auto" w:fill="auto"/>
            <w:noWrap/>
            <w:vAlign w:val="bottom"/>
            <w:hideMark/>
          </w:tcPr>
          <w:p w:rsidR="005932F6" w:rsidRPr="00E93CE3" w:rsidRDefault="005932F6" w:rsidP="005932F6">
            <w:pPr>
              <w:rPr>
                <w:sz w:val="20"/>
                <w:szCs w:val="20"/>
              </w:rPr>
            </w:pPr>
            <w:r w:rsidRPr="00E93CE3">
              <w:rPr>
                <w:sz w:val="20"/>
                <w:szCs w:val="20"/>
              </w:rPr>
              <w:t> </w:t>
            </w:r>
          </w:p>
        </w:tc>
        <w:tc>
          <w:tcPr>
            <w:tcW w:w="21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b/>
                <w:bCs/>
                <w:sz w:val="20"/>
                <w:szCs w:val="20"/>
              </w:rPr>
            </w:pPr>
          </w:p>
        </w:tc>
      </w:tr>
      <w:tr w:rsidR="005932F6" w:rsidRPr="00E93CE3" w:rsidTr="005932F6">
        <w:trPr>
          <w:trHeight w:val="376"/>
        </w:trPr>
        <w:tc>
          <w:tcPr>
            <w:tcW w:w="2029" w:type="dxa"/>
            <w:vMerge/>
            <w:tcBorders>
              <w:left w:val="single" w:sz="4" w:space="0" w:color="auto"/>
              <w:right w:val="single" w:sz="4" w:space="0" w:color="auto"/>
            </w:tcBorders>
          </w:tcPr>
          <w:p w:rsidR="005932F6" w:rsidRPr="00E93CE3" w:rsidRDefault="005932F6" w:rsidP="005932F6">
            <w:pPr>
              <w:jc w:val="right"/>
              <w:rPr>
                <w:b/>
                <w:bCs/>
                <w:sz w:val="22"/>
                <w:szCs w:val="22"/>
              </w:rPr>
            </w:pPr>
          </w:p>
        </w:tc>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932F6" w:rsidRPr="00E93CE3" w:rsidRDefault="005932F6" w:rsidP="005932F6">
            <w:pPr>
              <w:rPr>
                <w:b/>
                <w:bCs/>
                <w:sz w:val="20"/>
                <w:szCs w:val="20"/>
              </w:rPr>
            </w:pPr>
            <w:r w:rsidRPr="00E93CE3">
              <w:rPr>
                <w:b/>
                <w:bCs/>
                <w:sz w:val="20"/>
                <w:szCs w:val="20"/>
              </w:rPr>
              <w:t>2021 год</w:t>
            </w:r>
          </w:p>
        </w:tc>
        <w:tc>
          <w:tcPr>
            <w:tcW w:w="7944" w:type="dxa"/>
            <w:gridSpan w:val="5"/>
            <w:tcBorders>
              <w:top w:val="nil"/>
              <w:left w:val="nil"/>
              <w:bottom w:val="single" w:sz="4" w:space="0" w:color="auto"/>
              <w:right w:val="single" w:sz="4" w:space="0" w:color="auto"/>
            </w:tcBorders>
            <w:shd w:val="clear" w:color="auto" w:fill="auto"/>
            <w:noWrap/>
            <w:vAlign w:val="bottom"/>
            <w:hideMark/>
          </w:tcPr>
          <w:p w:rsidR="005932F6" w:rsidRPr="00E93CE3" w:rsidRDefault="005932F6" w:rsidP="005932F6">
            <w:pPr>
              <w:jc w:val="center"/>
              <w:rPr>
                <w:sz w:val="20"/>
                <w:szCs w:val="20"/>
              </w:rPr>
            </w:pPr>
          </w:p>
        </w:tc>
        <w:tc>
          <w:tcPr>
            <w:tcW w:w="2180" w:type="dxa"/>
            <w:tcBorders>
              <w:top w:val="nil"/>
              <w:left w:val="nil"/>
              <w:bottom w:val="single" w:sz="4" w:space="0" w:color="auto"/>
              <w:right w:val="single" w:sz="4" w:space="0" w:color="auto"/>
            </w:tcBorders>
            <w:shd w:val="clear" w:color="auto" w:fill="auto"/>
            <w:noWrap/>
            <w:vAlign w:val="bottom"/>
            <w:hideMark/>
          </w:tcPr>
          <w:p w:rsidR="005932F6" w:rsidRPr="00E93CE3" w:rsidRDefault="005932F6" w:rsidP="005932F6">
            <w:pPr>
              <w:rPr>
                <w:b/>
                <w:bCs/>
                <w:sz w:val="20"/>
                <w:szCs w:val="20"/>
              </w:rPr>
            </w:pPr>
            <w:r w:rsidRPr="00E93CE3">
              <w:rPr>
                <w:b/>
                <w:bCs/>
                <w:sz w:val="20"/>
                <w:szCs w:val="20"/>
              </w:rPr>
              <w:t> </w:t>
            </w:r>
          </w:p>
        </w:tc>
      </w:tr>
      <w:tr w:rsidR="005932F6" w:rsidRPr="00E93CE3" w:rsidTr="005932F6">
        <w:trPr>
          <w:trHeight w:val="276"/>
        </w:trPr>
        <w:tc>
          <w:tcPr>
            <w:tcW w:w="2029" w:type="dxa"/>
            <w:vMerge/>
            <w:tcBorders>
              <w:left w:val="single" w:sz="4" w:space="0" w:color="auto"/>
              <w:right w:val="single" w:sz="4" w:space="0" w:color="auto"/>
            </w:tcBorders>
          </w:tcPr>
          <w:p w:rsidR="005932F6" w:rsidRPr="00E93CE3" w:rsidRDefault="005932F6" w:rsidP="005932F6">
            <w:pPr>
              <w:rPr>
                <w:b/>
                <w:bCs/>
                <w:sz w:val="20"/>
                <w:szCs w:val="20"/>
              </w:rPr>
            </w:pPr>
          </w:p>
        </w:tc>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932F6" w:rsidRPr="00E93CE3" w:rsidRDefault="005932F6" w:rsidP="005932F6">
            <w:pPr>
              <w:rPr>
                <w:bCs/>
                <w:sz w:val="20"/>
                <w:szCs w:val="20"/>
              </w:rPr>
            </w:pPr>
            <w:r w:rsidRPr="00E93CE3">
              <w:rPr>
                <w:bCs/>
                <w:sz w:val="20"/>
                <w:szCs w:val="20"/>
              </w:rPr>
              <w:t>Январь</w:t>
            </w:r>
          </w:p>
        </w:tc>
        <w:tc>
          <w:tcPr>
            <w:tcW w:w="15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6"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98"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2180" w:type="dxa"/>
            <w:tcBorders>
              <w:top w:val="nil"/>
              <w:left w:val="nil"/>
              <w:bottom w:val="single" w:sz="4" w:space="0" w:color="auto"/>
              <w:right w:val="single" w:sz="4" w:space="0" w:color="auto"/>
            </w:tcBorders>
            <w:shd w:val="clear" w:color="auto" w:fill="auto"/>
            <w:noWrap/>
            <w:vAlign w:val="bottom"/>
            <w:hideMark/>
          </w:tcPr>
          <w:p w:rsidR="005932F6" w:rsidRPr="00E93CE3" w:rsidRDefault="005932F6" w:rsidP="005932F6">
            <w:pPr>
              <w:rPr>
                <w:b/>
                <w:bCs/>
                <w:sz w:val="20"/>
                <w:szCs w:val="20"/>
              </w:rPr>
            </w:pPr>
            <w:r w:rsidRPr="00E93CE3">
              <w:rPr>
                <w:b/>
                <w:bCs/>
                <w:sz w:val="20"/>
                <w:szCs w:val="20"/>
              </w:rPr>
              <w:t> </w:t>
            </w:r>
          </w:p>
        </w:tc>
      </w:tr>
      <w:tr w:rsidR="005932F6" w:rsidRPr="00E93CE3" w:rsidTr="005932F6">
        <w:trPr>
          <w:trHeight w:val="276"/>
        </w:trPr>
        <w:tc>
          <w:tcPr>
            <w:tcW w:w="2029" w:type="dxa"/>
            <w:vMerge/>
            <w:tcBorders>
              <w:left w:val="single" w:sz="4" w:space="0" w:color="auto"/>
              <w:right w:val="single" w:sz="4" w:space="0" w:color="auto"/>
            </w:tcBorders>
          </w:tcPr>
          <w:p w:rsidR="005932F6" w:rsidRPr="00E93CE3" w:rsidRDefault="005932F6" w:rsidP="005932F6">
            <w:pPr>
              <w:rPr>
                <w:b/>
                <w:bCs/>
                <w:sz w:val="20"/>
                <w:szCs w:val="20"/>
              </w:rPr>
            </w:pPr>
          </w:p>
        </w:tc>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932F6" w:rsidRPr="00E93CE3" w:rsidRDefault="005932F6" w:rsidP="005932F6">
            <w:pPr>
              <w:rPr>
                <w:bCs/>
                <w:sz w:val="20"/>
                <w:szCs w:val="20"/>
              </w:rPr>
            </w:pPr>
            <w:r w:rsidRPr="00E93CE3">
              <w:rPr>
                <w:bCs/>
                <w:sz w:val="20"/>
                <w:szCs w:val="20"/>
              </w:rPr>
              <w:t>Февраль</w:t>
            </w:r>
          </w:p>
        </w:tc>
        <w:tc>
          <w:tcPr>
            <w:tcW w:w="15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6"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98"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2180" w:type="dxa"/>
            <w:tcBorders>
              <w:top w:val="nil"/>
              <w:left w:val="nil"/>
              <w:bottom w:val="single" w:sz="4" w:space="0" w:color="auto"/>
              <w:right w:val="single" w:sz="4" w:space="0" w:color="auto"/>
            </w:tcBorders>
            <w:shd w:val="clear" w:color="auto" w:fill="auto"/>
            <w:noWrap/>
            <w:vAlign w:val="bottom"/>
            <w:hideMark/>
          </w:tcPr>
          <w:p w:rsidR="005932F6" w:rsidRPr="00E93CE3" w:rsidRDefault="005932F6" w:rsidP="005932F6">
            <w:pPr>
              <w:rPr>
                <w:b/>
                <w:bCs/>
                <w:sz w:val="20"/>
                <w:szCs w:val="20"/>
              </w:rPr>
            </w:pPr>
            <w:r w:rsidRPr="00E93CE3">
              <w:rPr>
                <w:b/>
                <w:bCs/>
                <w:sz w:val="20"/>
                <w:szCs w:val="20"/>
              </w:rPr>
              <w:t> </w:t>
            </w:r>
          </w:p>
        </w:tc>
      </w:tr>
      <w:tr w:rsidR="005932F6" w:rsidRPr="00E93CE3" w:rsidTr="005932F6">
        <w:trPr>
          <w:trHeight w:val="276"/>
        </w:trPr>
        <w:tc>
          <w:tcPr>
            <w:tcW w:w="2029" w:type="dxa"/>
            <w:vMerge/>
            <w:tcBorders>
              <w:left w:val="single" w:sz="4" w:space="0" w:color="auto"/>
              <w:right w:val="single" w:sz="4" w:space="0" w:color="auto"/>
            </w:tcBorders>
          </w:tcPr>
          <w:p w:rsidR="005932F6" w:rsidRPr="00E93CE3" w:rsidRDefault="005932F6" w:rsidP="005932F6">
            <w:pPr>
              <w:rPr>
                <w:b/>
                <w:bCs/>
                <w:sz w:val="20"/>
                <w:szCs w:val="20"/>
              </w:rPr>
            </w:pPr>
          </w:p>
        </w:tc>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932F6" w:rsidRPr="00E93CE3" w:rsidRDefault="005932F6" w:rsidP="005932F6">
            <w:pPr>
              <w:rPr>
                <w:bCs/>
                <w:sz w:val="20"/>
                <w:szCs w:val="20"/>
              </w:rPr>
            </w:pPr>
            <w:r w:rsidRPr="00E93CE3">
              <w:rPr>
                <w:bCs/>
                <w:sz w:val="20"/>
                <w:szCs w:val="20"/>
              </w:rPr>
              <w:t>Март</w:t>
            </w:r>
          </w:p>
        </w:tc>
        <w:tc>
          <w:tcPr>
            <w:tcW w:w="158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6"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98" w:type="dxa"/>
            <w:tcBorders>
              <w:top w:val="nil"/>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2180" w:type="dxa"/>
            <w:tcBorders>
              <w:top w:val="nil"/>
              <w:left w:val="nil"/>
              <w:bottom w:val="single" w:sz="4" w:space="0" w:color="auto"/>
              <w:right w:val="single" w:sz="4" w:space="0" w:color="auto"/>
            </w:tcBorders>
            <w:shd w:val="clear" w:color="auto" w:fill="auto"/>
            <w:noWrap/>
            <w:vAlign w:val="bottom"/>
            <w:hideMark/>
          </w:tcPr>
          <w:p w:rsidR="005932F6" w:rsidRPr="00E93CE3" w:rsidRDefault="005932F6" w:rsidP="005932F6">
            <w:pPr>
              <w:rPr>
                <w:b/>
                <w:bCs/>
                <w:sz w:val="20"/>
                <w:szCs w:val="20"/>
              </w:rPr>
            </w:pPr>
            <w:r w:rsidRPr="00E93CE3">
              <w:rPr>
                <w:b/>
                <w:bCs/>
                <w:sz w:val="20"/>
                <w:szCs w:val="20"/>
              </w:rPr>
              <w:t> </w:t>
            </w:r>
          </w:p>
        </w:tc>
      </w:tr>
      <w:tr w:rsidR="005932F6" w:rsidRPr="00E93CE3" w:rsidTr="005932F6">
        <w:trPr>
          <w:trHeight w:val="276"/>
        </w:trPr>
        <w:tc>
          <w:tcPr>
            <w:tcW w:w="2029" w:type="dxa"/>
            <w:vMerge/>
            <w:tcBorders>
              <w:left w:val="single" w:sz="4" w:space="0" w:color="auto"/>
              <w:right w:val="single" w:sz="4" w:space="0" w:color="auto"/>
            </w:tcBorders>
          </w:tcPr>
          <w:p w:rsidR="005932F6" w:rsidRPr="00E93CE3" w:rsidRDefault="005932F6" w:rsidP="005932F6">
            <w:pPr>
              <w:rPr>
                <w:b/>
                <w:bCs/>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32F6" w:rsidRPr="00E93CE3" w:rsidRDefault="005932F6" w:rsidP="005932F6">
            <w:pPr>
              <w:rPr>
                <w:bCs/>
                <w:sz w:val="20"/>
                <w:szCs w:val="20"/>
              </w:rPr>
            </w:pPr>
            <w:r w:rsidRPr="00E93CE3">
              <w:rPr>
                <w:bCs/>
                <w:sz w:val="20"/>
                <w:szCs w:val="20"/>
              </w:rPr>
              <w:t>Апрель</w:t>
            </w: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0" w:type="dxa"/>
            <w:tcBorders>
              <w:top w:val="single" w:sz="4" w:space="0" w:color="auto"/>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98" w:type="dxa"/>
            <w:tcBorders>
              <w:top w:val="single" w:sz="4" w:space="0" w:color="auto"/>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5932F6" w:rsidRPr="00E93CE3" w:rsidRDefault="005932F6" w:rsidP="005932F6">
            <w:pPr>
              <w:rPr>
                <w:b/>
                <w:bCs/>
                <w:sz w:val="20"/>
                <w:szCs w:val="20"/>
              </w:rPr>
            </w:pPr>
            <w:r w:rsidRPr="00E93CE3">
              <w:rPr>
                <w:b/>
                <w:bCs/>
                <w:sz w:val="20"/>
                <w:szCs w:val="20"/>
              </w:rPr>
              <w:t> </w:t>
            </w:r>
          </w:p>
        </w:tc>
      </w:tr>
      <w:tr w:rsidR="005932F6" w:rsidRPr="00E93CE3" w:rsidTr="005932F6">
        <w:trPr>
          <w:trHeight w:val="68"/>
        </w:trPr>
        <w:tc>
          <w:tcPr>
            <w:tcW w:w="2029" w:type="dxa"/>
            <w:vMerge/>
            <w:tcBorders>
              <w:left w:val="single" w:sz="4" w:space="0" w:color="auto"/>
              <w:bottom w:val="single" w:sz="4" w:space="0" w:color="auto"/>
              <w:right w:val="single" w:sz="4" w:space="0" w:color="auto"/>
            </w:tcBorders>
          </w:tcPr>
          <w:p w:rsidR="005932F6" w:rsidRPr="00E93CE3" w:rsidRDefault="005932F6" w:rsidP="005932F6">
            <w:pPr>
              <w:rPr>
                <w:b/>
                <w:bCs/>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32F6" w:rsidRPr="00E93CE3" w:rsidRDefault="005932F6" w:rsidP="005932F6">
            <w:pPr>
              <w:rPr>
                <w:b/>
                <w:bCs/>
                <w:sz w:val="20"/>
                <w:szCs w:val="20"/>
              </w:rPr>
            </w:pPr>
            <w:r w:rsidRPr="00E93CE3">
              <w:rPr>
                <w:b/>
                <w:bCs/>
                <w:sz w:val="20"/>
                <w:szCs w:val="20"/>
              </w:rPr>
              <w:t>Всего за 2021 год</w:t>
            </w: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0" w:type="dxa"/>
            <w:tcBorders>
              <w:top w:val="single" w:sz="4" w:space="0" w:color="auto"/>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1698" w:type="dxa"/>
            <w:tcBorders>
              <w:top w:val="single" w:sz="4" w:space="0" w:color="auto"/>
              <w:left w:val="nil"/>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2180" w:type="dxa"/>
            <w:tcBorders>
              <w:top w:val="single" w:sz="4" w:space="0" w:color="auto"/>
              <w:left w:val="nil"/>
              <w:bottom w:val="single" w:sz="4" w:space="0" w:color="auto"/>
              <w:right w:val="single" w:sz="4" w:space="0" w:color="auto"/>
            </w:tcBorders>
            <w:shd w:val="clear" w:color="auto" w:fill="auto"/>
            <w:noWrap/>
            <w:vAlign w:val="bottom"/>
          </w:tcPr>
          <w:p w:rsidR="005932F6" w:rsidRPr="00E93CE3" w:rsidRDefault="005932F6" w:rsidP="005932F6">
            <w:pPr>
              <w:rPr>
                <w:b/>
                <w:bCs/>
                <w:sz w:val="20"/>
                <w:szCs w:val="20"/>
              </w:rPr>
            </w:pPr>
          </w:p>
        </w:tc>
      </w:tr>
      <w:tr w:rsidR="005932F6" w:rsidRPr="00E93CE3" w:rsidTr="005932F6">
        <w:trPr>
          <w:trHeight w:val="68"/>
        </w:trPr>
        <w:tc>
          <w:tcPr>
            <w:tcW w:w="2029" w:type="dxa"/>
            <w:tcBorders>
              <w:top w:val="single" w:sz="4" w:space="0" w:color="auto"/>
              <w:left w:val="single" w:sz="4" w:space="0" w:color="auto"/>
              <w:bottom w:val="single" w:sz="4" w:space="0" w:color="auto"/>
              <w:right w:val="single" w:sz="4" w:space="0" w:color="auto"/>
            </w:tcBorders>
          </w:tcPr>
          <w:p w:rsidR="005932F6" w:rsidRPr="00E93CE3" w:rsidRDefault="005932F6" w:rsidP="005932F6">
            <w:pPr>
              <w:rPr>
                <w:b/>
                <w:bCs/>
                <w:sz w:val="20"/>
                <w:szCs w:val="20"/>
              </w:rPr>
            </w:pPr>
          </w:p>
        </w:tc>
        <w:tc>
          <w:tcPr>
            <w:tcW w:w="1048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r w:rsidRPr="00E93CE3">
              <w:rPr>
                <w:b/>
                <w:bCs/>
                <w:sz w:val="20"/>
                <w:szCs w:val="20"/>
              </w:rPr>
              <w:t>ИТОГО, руб., в том числе НДС 20%/НДС не облагается</w:t>
            </w:r>
          </w:p>
        </w:tc>
        <w:tc>
          <w:tcPr>
            <w:tcW w:w="2180" w:type="dxa"/>
            <w:tcBorders>
              <w:top w:val="single" w:sz="4" w:space="0" w:color="auto"/>
              <w:left w:val="nil"/>
              <w:bottom w:val="single" w:sz="4" w:space="0" w:color="auto"/>
              <w:right w:val="single" w:sz="4" w:space="0" w:color="auto"/>
            </w:tcBorders>
            <w:shd w:val="clear" w:color="auto" w:fill="auto"/>
            <w:noWrap/>
            <w:vAlign w:val="bottom"/>
          </w:tcPr>
          <w:p w:rsidR="005932F6" w:rsidRPr="00E93CE3" w:rsidRDefault="005932F6" w:rsidP="005932F6">
            <w:pPr>
              <w:rPr>
                <w:b/>
                <w:bCs/>
                <w:sz w:val="20"/>
                <w:szCs w:val="20"/>
              </w:rPr>
            </w:pPr>
          </w:p>
        </w:tc>
      </w:tr>
      <w:tr w:rsidR="005932F6" w:rsidRPr="00E93CE3" w:rsidTr="005932F6">
        <w:trPr>
          <w:trHeight w:val="68"/>
        </w:trPr>
        <w:tc>
          <w:tcPr>
            <w:tcW w:w="2029" w:type="dxa"/>
            <w:tcBorders>
              <w:top w:val="single" w:sz="4" w:space="0" w:color="auto"/>
              <w:left w:val="single" w:sz="4" w:space="0" w:color="auto"/>
              <w:bottom w:val="single" w:sz="4" w:space="0" w:color="auto"/>
              <w:right w:val="single" w:sz="4" w:space="0" w:color="auto"/>
            </w:tcBorders>
          </w:tcPr>
          <w:p w:rsidR="005932F6" w:rsidRPr="00E93CE3" w:rsidRDefault="005932F6" w:rsidP="005932F6">
            <w:pPr>
              <w:rPr>
                <w:b/>
                <w:bCs/>
                <w:sz w:val="20"/>
                <w:szCs w:val="20"/>
              </w:rPr>
            </w:pPr>
          </w:p>
        </w:tc>
        <w:tc>
          <w:tcPr>
            <w:tcW w:w="1048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5932F6" w:rsidRPr="00E93CE3" w:rsidRDefault="005932F6" w:rsidP="005932F6">
            <w:pPr>
              <w:rPr>
                <w:sz w:val="20"/>
                <w:szCs w:val="20"/>
              </w:rPr>
            </w:pPr>
          </w:p>
        </w:tc>
        <w:tc>
          <w:tcPr>
            <w:tcW w:w="2180" w:type="dxa"/>
            <w:tcBorders>
              <w:top w:val="single" w:sz="4" w:space="0" w:color="auto"/>
              <w:left w:val="nil"/>
              <w:bottom w:val="single" w:sz="4" w:space="0" w:color="auto"/>
              <w:right w:val="single" w:sz="4" w:space="0" w:color="auto"/>
            </w:tcBorders>
            <w:shd w:val="clear" w:color="auto" w:fill="auto"/>
            <w:noWrap/>
            <w:vAlign w:val="bottom"/>
          </w:tcPr>
          <w:p w:rsidR="005932F6" w:rsidRPr="00E93CE3" w:rsidRDefault="005932F6" w:rsidP="005932F6">
            <w:pPr>
              <w:rPr>
                <w:b/>
                <w:bCs/>
                <w:sz w:val="20"/>
                <w:szCs w:val="20"/>
              </w:rPr>
            </w:pPr>
          </w:p>
        </w:tc>
      </w:tr>
    </w:tbl>
    <w:p w:rsidR="005932F6" w:rsidRDefault="005932F6" w:rsidP="005932F6">
      <w:pPr>
        <w:widowControl w:val="0"/>
        <w:jc w:val="both"/>
        <w:rPr>
          <w:rFonts w:eastAsia="Calibri"/>
          <w:b/>
          <w:lang w:eastAsia="en-US"/>
        </w:rPr>
      </w:pPr>
    </w:p>
    <w:p w:rsidR="005932F6" w:rsidRDefault="005932F6" w:rsidP="005932F6">
      <w:pPr>
        <w:widowControl w:val="0"/>
        <w:jc w:val="both"/>
        <w:rPr>
          <w:rFonts w:eastAsia="Calibri"/>
          <w:b/>
          <w:lang w:eastAsia="en-US"/>
        </w:rPr>
      </w:pPr>
    </w:p>
    <w:tbl>
      <w:tblPr>
        <w:tblpPr w:leftFromText="180" w:rightFromText="180" w:vertAnchor="text" w:horzAnchor="margin" w:tblpY="755"/>
        <w:tblW w:w="15134" w:type="dxa"/>
        <w:tblLayout w:type="fixed"/>
        <w:tblLook w:val="04A0" w:firstRow="1" w:lastRow="0" w:firstColumn="1" w:lastColumn="0" w:noHBand="0" w:noVBand="1"/>
      </w:tblPr>
      <w:tblGrid>
        <w:gridCol w:w="8188"/>
        <w:gridCol w:w="6946"/>
      </w:tblGrid>
      <w:tr w:rsidR="005932F6" w:rsidRPr="000B712A" w:rsidTr="005932F6">
        <w:trPr>
          <w:trHeight w:val="80"/>
        </w:trPr>
        <w:tc>
          <w:tcPr>
            <w:tcW w:w="8188" w:type="dxa"/>
          </w:tcPr>
          <w:p w:rsidR="005932F6" w:rsidRPr="000B712A" w:rsidRDefault="005932F6" w:rsidP="005932F6">
            <w:pPr>
              <w:jc w:val="both"/>
              <w:rPr>
                <w:b/>
              </w:rPr>
            </w:pPr>
            <w:r w:rsidRPr="000B712A">
              <w:rPr>
                <w:b/>
              </w:rPr>
              <w:lastRenderedPageBreak/>
              <w:t>Исполнитель:</w:t>
            </w:r>
          </w:p>
          <w:p w:rsidR="005932F6" w:rsidRPr="000B712A" w:rsidRDefault="005932F6" w:rsidP="005932F6">
            <w:pPr>
              <w:jc w:val="both"/>
            </w:pPr>
            <w:r w:rsidRPr="000B712A">
              <w:t>____________________</w:t>
            </w:r>
          </w:p>
          <w:p w:rsidR="005932F6" w:rsidRPr="000B712A" w:rsidRDefault="005932F6" w:rsidP="005932F6">
            <w:pPr>
              <w:jc w:val="both"/>
            </w:pPr>
          </w:p>
          <w:p w:rsidR="005932F6" w:rsidRPr="000B712A" w:rsidRDefault="005932F6" w:rsidP="005932F6">
            <w:pPr>
              <w:suppressLineNumbers/>
              <w:ind w:firstLine="34"/>
              <w:contextualSpacing/>
            </w:pPr>
          </w:p>
          <w:p w:rsidR="005932F6" w:rsidRPr="000B712A" w:rsidRDefault="005932F6" w:rsidP="005932F6">
            <w:pPr>
              <w:suppressLineNumbers/>
              <w:contextualSpacing/>
            </w:pPr>
          </w:p>
          <w:p w:rsidR="005932F6" w:rsidRPr="000B712A" w:rsidRDefault="005932F6" w:rsidP="005932F6">
            <w:pPr>
              <w:suppressLineNumbers/>
              <w:contextualSpacing/>
            </w:pPr>
          </w:p>
          <w:p w:rsidR="005932F6" w:rsidRPr="000B712A" w:rsidRDefault="005932F6" w:rsidP="005932F6">
            <w:pPr>
              <w:suppressLineNumbers/>
              <w:contextualSpacing/>
            </w:pPr>
          </w:p>
          <w:p w:rsidR="005932F6" w:rsidRPr="000B712A" w:rsidRDefault="005932F6" w:rsidP="005932F6"/>
        </w:tc>
        <w:tc>
          <w:tcPr>
            <w:tcW w:w="6946" w:type="dxa"/>
          </w:tcPr>
          <w:p w:rsidR="005932F6" w:rsidRPr="000B712A" w:rsidRDefault="005932F6" w:rsidP="005932F6">
            <w:pPr>
              <w:jc w:val="both"/>
              <w:rPr>
                <w:b/>
              </w:rPr>
            </w:pPr>
            <w:r w:rsidRPr="000B712A">
              <w:rPr>
                <w:b/>
              </w:rPr>
              <w:t>Заказчик:</w:t>
            </w:r>
          </w:p>
          <w:p w:rsidR="005932F6" w:rsidRPr="000B712A" w:rsidRDefault="005932F6" w:rsidP="005932F6">
            <w:pPr>
              <w:rPr>
                <w:b/>
              </w:rPr>
            </w:pPr>
            <w:r w:rsidRPr="000B712A">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5932F6" w:rsidRPr="000B712A" w:rsidRDefault="005932F6" w:rsidP="005932F6">
            <w:pPr>
              <w:jc w:val="both"/>
            </w:pPr>
          </w:p>
          <w:p w:rsidR="005932F6" w:rsidRPr="000B712A" w:rsidRDefault="005932F6" w:rsidP="005932F6">
            <w:pPr>
              <w:jc w:val="both"/>
            </w:pPr>
          </w:p>
          <w:p w:rsidR="005932F6" w:rsidRPr="000B712A" w:rsidRDefault="005932F6" w:rsidP="005932F6">
            <w:pPr>
              <w:jc w:val="both"/>
            </w:pPr>
          </w:p>
        </w:tc>
      </w:tr>
      <w:tr w:rsidR="005932F6" w:rsidRPr="000B712A" w:rsidTr="005932F6">
        <w:trPr>
          <w:trHeight w:val="80"/>
        </w:trPr>
        <w:tc>
          <w:tcPr>
            <w:tcW w:w="8188" w:type="dxa"/>
          </w:tcPr>
          <w:p w:rsidR="005932F6" w:rsidRPr="000B712A" w:rsidRDefault="005932F6" w:rsidP="005932F6">
            <w:pPr>
              <w:jc w:val="both"/>
            </w:pPr>
            <w:r w:rsidRPr="000B712A">
              <w:t>__________________</w:t>
            </w:r>
          </w:p>
          <w:p w:rsidR="005932F6" w:rsidRPr="000B712A" w:rsidRDefault="005932F6" w:rsidP="005932F6">
            <w:pPr>
              <w:jc w:val="both"/>
            </w:pPr>
          </w:p>
          <w:p w:rsidR="005932F6" w:rsidRPr="000B712A" w:rsidRDefault="005932F6" w:rsidP="005932F6">
            <w:pPr>
              <w:jc w:val="both"/>
            </w:pPr>
            <w:r w:rsidRPr="000B712A">
              <w:t>_________________________/___________/</w:t>
            </w:r>
          </w:p>
          <w:p w:rsidR="005932F6" w:rsidRPr="000B712A" w:rsidRDefault="005932F6" w:rsidP="005932F6">
            <w:pPr>
              <w:jc w:val="both"/>
            </w:pPr>
            <w:proofErr w:type="spellStart"/>
            <w:r w:rsidRPr="000B712A">
              <w:t>м.п</w:t>
            </w:r>
            <w:proofErr w:type="spellEnd"/>
            <w:r w:rsidRPr="000B712A">
              <w:t>.</w:t>
            </w:r>
          </w:p>
          <w:p w:rsidR="005932F6" w:rsidRPr="000B712A" w:rsidRDefault="005932F6" w:rsidP="005932F6">
            <w:pPr>
              <w:jc w:val="both"/>
              <w:rPr>
                <w:b/>
              </w:rPr>
            </w:pPr>
          </w:p>
        </w:tc>
        <w:tc>
          <w:tcPr>
            <w:tcW w:w="6946" w:type="dxa"/>
          </w:tcPr>
          <w:p w:rsidR="005932F6" w:rsidRPr="000B712A" w:rsidRDefault="005932F6" w:rsidP="005932F6">
            <w:pPr>
              <w:jc w:val="both"/>
            </w:pPr>
            <w:r w:rsidRPr="000B712A">
              <w:t>__________________</w:t>
            </w:r>
          </w:p>
          <w:p w:rsidR="005932F6" w:rsidRPr="000B712A" w:rsidRDefault="005932F6" w:rsidP="005932F6">
            <w:pPr>
              <w:jc w:val="both"/>
            </w:pPr>
          </w:p>
          <w:p w:rsidR="005932F6" w:rsidRPr="000B712A" w:rsidRDefault="005932F6" w:rsidP="005932F6">
            <w:pPr>
              <w:jc w:val="both"/>
            </w:pPr>
            <w:r w:rsidRPr="000B712A">
              <w:t>_________________________/___________/</w:t>
            </w:r>
          </w:p>
          <w:p w:rsidR="005932F6" w:rsidRPr="000B712A" w:rsidRDefault="005932F6" w:rsidP="005932F6">
            <w:pPr>
              <w:jc w:val="both"/>
            </w:pPr>
            <w:proofErr w:type="spellStart"/>
            <w:r w:rsidRPr="000B712A">
              <w:t>м.п</w:t>
            </w:r>
            <w:proofErr w:type="spellEnd"/>
            <w:r w:rsidRPr="000B712A">
              <w:t>.</w:t>
            </w:r>
          </w:p>
          <w:p w:rsidR="005932F6" w:rsidRPr="000B712A" w:rsidRDefault="005932F6" w:rsidP="005932F6">
            <w:pPr>
              <w:jc w:val="both"/>
              <w:rPr>
                <w:b/>
              </w:rPr>
            </w:pPr>
          </w:p>
        </w:tc>
      </w:tr>
    </w:tbl>
    <w:p w:rsidR="005932F6" w:rsidRPr="000B712A" w:rsidRDefault="005932F6" w:rsidP="005932F6">
      <w:pPr>
        <w:widowControl w:val="0"/>
        <w:jc w:val="both"/>
        <w:rPr>
          <w:rFonts w:eastAsia="Calibri"/>
          <w:lang w:eastAsia="en-US"/>
        </w:rPr>
      </w:pPr>
      <w:r w:rsidRPr="000B712A">
        <w:rPr>
          <w:rFonts w:eastAsia="Calibri"/>
          <w:b/>
          <w:lang w:eastAsia="en-US"/>
        </w:rPr>
        <w:t>Всего по Договору</w:t>
      </w:r>
      <w:proofErr w:type="gramStart"/>
      <w:r w:rsidRPr="000B712A">
        <w:rPr>
          <w:rFonts w:eastAsia="Calibri"/>
          <w:b/>
          <w:lang w:eastAsia="en-US"/>
        </w:rPr>
        <w:t xml:space="preserve">: </w:t>
      </w:r>
      <w:r w:rsidRPr="000B712A">
        <w:rPr>
          <w:rFonts w:eastAsia="Calibri"/>
          <w:lang w:eastAsia="en-US"/>
        </w:rPr>
        <w:t xml:space="preserve">______ (_______), </w:t>
      </w:r>
      <w:proofErr w:type="gramEnd"/>
      <w:r w:rsidRPr="000B712A">
        <w:rPr>
          <w:rFonts w:eastAsia="Calibri"/>
          <w:lang w:eastAsia="en-US"/>
        </w:rPr>
        <w:t xml:space="preserve">в том числе НДС </w:t>
      </w:r>
      <w:r>
        <w:rPr>
          <w:rFonts w:eastAsia="Calibri"/>
          <w:lang w:eastAsia="en-US"/>
        </w:rPr>
        <w:t>20</w:t>
      </w:r>
      <w:r w:rsidRPr="000B712A">
        <w:rPr>
          <w:rFonts w:eastAsia="Calibri"/>
          <w:lang w:eastAsia="en-US"/>
        </w:rPr>
        <w:t>%  _____ (_______)/</w:t>
      </w:r>
      <w:r w:rsidRPr="000B712A">
        <w:t>НДС не облагается на основании ______________</w:t>
      </w:r>
      <w:r w:rsidRPr="000B712A">
        <w:rPr>
          <w:rStyle w:val="af4"/>
        </w:rPr>
        <w:footnoteReference w:id="38"/>
      </w:r>
      <w:r w:rsidRPr="000B712A">
        <w:rPr>
          <w:rFonts w:eastAsia="Calibri"/>
          <w:lang w:eastAsia="en-US"/>
        </w:rPr>
        <w:t xml:space="preserve">. </w:t>
      </w:r>
    </w:p>
    <w:p w:rsidR="005932F6" w:rsidRDefault="005932F6" w:rsidP="005932F6">
      <w:pPr>
        <w:suppressLineNumbers/>
        <w:suppressAutoHyphens/>
        <w:autoSpaceDE w:val="0"/>
        <w:autoSpaceDN w:val="0"/>
        <w:adjustRightInd w:val="0"/>
        <w:ind w:left="4962" w:firstLine="425"/>
        <w:contextualSpacing/>
        <w:rPr>
          <w:b/>
          <w:spacing w:val="-1"/>
        </w:rPr>
      </w:pPr>
    </w:p>
    <w:p w:rsidR="005932F6" w:rsidRPr="00706EED" w:rsidRDefault="005932F6" w:rsidP="005932F6"/>
    <w:p w:rsidR="005932F6" w:rsidRPr="00706EED" w:rsidRDefault="005932F6" w:rsidP="005932F6"/>
    <w:p w:rsidR="005932F6" w:rsidRPr="00706EED" w:rsidRDefault="005932F6" w:rsidP="005932F6"/>
    <w:p w:rsidR="005932F6" w:rsidRPr="00706EED" w:rsidRDefault="005932F6" w:rsidP="005932F6"/>
    <w:p w:rsidR="005932F6" w:rsidRPr="00706EED" w:rsidRDefault="005932F6" w:rsidP="005932F6"/>
    <w:p w:rsidR="005932F6" w:rsidRPr="00706EED" w:rsidRDefault="005932F6" w:rsidP="005932F6"/>
    <w:p w:rsidR="005932F6" w:rsidRPr="00706EED" w:rsidRDefault="005932F6" w:rsidP="005932F6"/>
    <w:p w:rsidR="005932F6" w:rsidRPr="00706EED" w:rsidRDefault="005932F6" w:rsidP="005932F6"/>
    <w:p w:rsidR="005932F6" w:rsidRPr="00706EED" w:rsidRDefault="005932F6" w:rsidP="005932F6"/>
    <w:p w:rsidR="005932F6" w:rsidRPr="00706EED" w:rsidRDefault="005932F6" w:rsidP="005932F6"/>
    <w:p w:rsidR="005932F6" w:rsidRPr="00706EED" w:rsidRDefault="005932F6" w:rsidP="005932F6"/>
    <w:p w:rsidR="005932F6" w:rsidRPr="00706EED" w:rsidRDefault="005932F6" w:rsidP="005932F6"/>
    <w:p w:rsidR="005932F6" w:rsidRPr="00706EED" w:rsidRDefault="005932F6" w:rsidP="005932F6"/>
    <w:p w:rsidR="005932F6" w:rsidRDefault="005932F6" w:rsidP="005932F6">
      <w:pPr>
        <w:sectPr w:rsidR="005932F6" w:rsidSect="005932F6">
          <w:pgSz w:w="16838" w:h="11906" w:orient="landscape"/>
          <w:pgMar w:top="849" w:right="1134" w:bottom="851" w:left="709" w:header="0" w:footer="0" w:gutter="0"/>
          <w:cols w:space="720"/>
          <w:noEndnote/>
          <w:docGrid w:linePitch="326"/>
        </w:sectPr>
      </w:pPr>
    </w:p>
    <w:p w:rsidR="005932F6" w:rsidRPr="00274EBE" w:rsidRDefault="005932F6" w:rsidP="005932F6">
      <w:pPr>
        <w:ind w:left="5103"/>
        <w:rPr>
          <w:b/>
          <w:sz w:val="23"/>
          <w:szCs w:val="23"/>
        </w:rPr>
      </w:pPr>
      <w:bookmarkStart w:id="35" w:name="_Toc316558272"/>
      <w:r w:rsidRPr="00274EBE">
        <w:rPr>
          <w:b/>
          <w:sz w:val="23"/>
          <w:szCs w:val="23"/>
        </w:rPr>
        <w:lastRenderedPageBreak/>
        <w:t>Приложение</w:t>
      </w:r>
      <w:proofErr w:type="gramStart"/>
      <w:r w:rsidRPr="00274EBE">
        <w:rPr>
          <w:b/>
          <w:sz w:val="23"/>
          <w:szCs w:val="23"/>
        </w:rPr>
        <w:t xml:space="preserve">  </w:t>
      </w:r>
      <w:bookmarkEnd w:id="35"/>
      <w:r w:rsidRPr="00274EBE">
        <w:rPr>
          <w:b/>
          <w:sz w:val="23"/>
          <w:szCs w:val="23"/>
        </w:rPr>
        <w:t>В</w:t>
      </w:r>
      <w:proofErr w:type="gramEnd"/>
    </w:p>
    <w:p w:rsidR="005932F6" w:rsidRPr="00274EBE" w:rsidRDefault="005932F6" w:rsidP="005932F6">
      <w:pPr>
        <w:ind w:left="5103"/>
        <w:rPr>
          <w:b/>
          <w:sz w:val="23"/>
          <w:szCs w:val="23"/>
        </w:rPr>
      </w:pPr>
      <w:r w:rsidRPr="00274EBE">
        <w:rPr>
          <w:b/>
          <w:sz w:val="23"/>
          <w:szCs w:val="23"/>
        </w:rPr>
        <w:t>к договору от «___»___________20</w:t>
      </w:r>
      <w:r>
        <w:rPr>
          <w:b/>
          <w:sz w:val="23"/>
          <w:szCs w:val="23"/>
        </w:rPr>
        <w:t>20</w:t>
      </w:r>
      <w:r w:rsidRPr="00274EBE">
        <w:rPr>
          <w:b/>
          <w:sz w:val="23"/>
          <w:szCs w:val="23"/>
        </w:rPr>
        <w:t xml:space="preserve"> г. </w:t>
      </w:r>
    </w:p>
    <w:p w:rsidR="005932F6" w:rsidRPr="00A01B71" w:rsidRDefault="005932F6" w:rsidP="005932F6">
      <w:pPr>
        <w:ind w:left="5103"/>
        <w:rPr>
          <w:sz w:val="23"/>
          <w:szCs w:val="23"/>
        </w:rPr>
      </w:pPr>
      <w:r w:rsidRPr="00274EBE">
        <w:rPr>
          <w:b/>
          <w:sz w:val="23"/>
          <w:szCs w:val="23"/>
        </w:rPr>
        <w:t>№_______________________________</w:t>
      </w:r>
    </w:p>
    <w:p w:rsidR="005932F6" w:rsidRPr="00A01B71" w:rsidRDefault="005932F6" w:rsidP="005932F6">
      <w:pPr>
        <w:pStyle w:val="afffffff2"/>
        <w:jc w:val="right"/>
        <w:rPr>
          <w:rFonts w:ascii="Times New Roman" w:hAnsi="Times New Roman" w:cs="Times New Roman"/>
          <w:bCs/>
          <w:sz w:val="23"/>
          <w:szCs w:val="23"/>
        </w:rPr>
      </w:pPr>
    </w:p>
    <w:p w:rsidR="005932F6" w:rsidRPr="00A01B71" w:rsidRDefault="005932F6" w:rsidP="005932F6">
      <w:pPr>
        <w:pStyle w:val="afffffff2"/>
        <w:ind w:left="4536"/>
        <w:jc w:val="right"/>
        <w:rPr>
          <w:rFonts w:ascii="Times New Roman" w:hAnsi="Times New Roman" w:cs="Times New Roman"/>
          <w:bCs/>
          <w:i/>
          <w:sz w:val="23"/>
          <w:szCs w:val="23"/>
        </w:rPr>
      </w:pPr>
      <w:r w:rsidRPr="00A01B71">
        <w:rPr>
          <w:rFonts w:ascii="Times New Roman" w:hAnsi="Times New Roman" w:cs="Times New Roman"/>
          <w:bCs/>
          <w:i/>
          <w:sz w:val="23"/>
          <w:szCs w:val="23"/>
        </w:rPr>
        <w:t xml:space="preserve">Форма </w:t>
      </w:r>
    </w:p>
    <w:p w:rsidR="005932F6" w:rsidRPr="00A01B71" w:rsidRDefault="005932F6" w:rsidP="005932F6">
      <w:pPr>
        <w:pStyle w:val="afffffff2"/>
        <w:jc w:val="center"/>
        <w:rPr>
          <w:rFonts w:ascii="Times New Roman" w:hAnsi="Times New Roman" w:cs="Times New Roman"/>
          <w:b/>
          <w:bCs/>
          <w:sz w:val="23"/>
          <w:szCs w:val="23"/>
        </w:rPr>
      </w:pPr>
      <w:r w:rsidRPr="00A01B71">
        <w:rPr>
          <w:rFonts w:ascii="Times New Roman" w:hAnsi="Times New Roman" w:cs="Times New Roman"/>
          <w:b/>
          <w:bCs/>
          <w:sz w:val="23"/>
          <w:szCs w:val="23"/>
        </w:rPr>
        <w:t>Акт сдачи-приемки выполненных работ (оказанных услуг)</w:t>
      </w:r>
    </w:p>
    <w:p w:rsidR="005932F6" w:rsidRPr="00A01B71" w:rsidRDefault="005932F6" w:rsidP="005932F6">
      <w:pPr>
        <w:pStyle w:val="afffffff2"/>
        <w:jc w:val="center"/>
        <w:rPr>
          <w:rFonts w:ascii="Times New Roman" w:hAnsi="Times New Roman" w:cs="Times New Roman"/>
          <w:b/>
          <w:bCs/>
          <w:sz w:val="23"/>
          <w:szCs w:val="23"/>
        </w:rPr>
      </w:pPr>
      <w:r w:rsidRPr="00A01B71">
        <w:rPr>
          <w:rFonts w:ascii="Times New Roman" w:hAnsi="Times New Roman" w:cs="Times New Roman"/>
          <w:b/>
          <w:bCs/>
          <w:sz w:val="23"/>
          <w:szCs w:val="23"/>
        </w:rPr>
        <w:t>по договору от  «__» ________20__г. № __________________</w:t>
      </w:r>
    </w:p>
    <w:p w:rsidR="005932F6" w:rsidRPr="00A01B71" w:rsidRDefault="005932F6" w:rsidP="005932F6">
      <w:pPr>
        <w:tabs>
          <w:tab w:val="left" w:pos="2268"/>
        </w:tabs>
        <w:rPr>
          <w:bCs/>
          <w:sz w:val="23"/>
          <w:szCs w:val="23"/>
        </w:rPr>
      </w:pPr>
      <w:r w:rsidRPr="00A01B71">
        <w:rPr>
          <w:bCs/>
          <w:sz w:val="23"/>
          <w:szCs w:val="23"/>
          <w:vertAlign w:val="superscript"/>
        </w:rPr>
        <w:tab/>
        <w:t xml:space="preserve">  </w:t>
      </w:r>
      <w:r w:rsidRPr="00A01B71">
        <w:rPr>
          <w:bCs/>
          <w:sz w:val="23"/>
          <w:szCs w:val="23"/>
          <w:vertAlign w:val="superscript"/>
        </w:rPr>
        <w:tab/>
      </w:r>
      <w:r w:rsidRPr="00A01B71">
        <w:rPr>
          <w:bCs/>
          <w:sz w:val="23"/>
          <w:szCs w:val="23"/>
          <w:vertAlign w:val="superscript"/>
        </w:rPr>
        <w:tab/>
      </w:r>
      <w:r w:rsidRPr="00A01B71">
        <w:rPr>
          <w:bCs/>
          <w:sz w:val="23"/>
          <w:szCs w:val="23"/>
          <w:vertAlign w:val="superscript"/>
        </w:rPr>
        <w:tab/>
      </w:r>
      <w:r w:rsidRPr="00A01B71">
        <w:rPr>
          <w:bCs/>
          <w:sz w:val="23"/>
          <w:szCs w:val="23"/>
          <w:vertAlign w:val="superscript"/>
        </w:rPr>
        <w:tab/>
      </w:r>
      <w:r w:rsidRPr="00A01B71">
        <w:rPr>
          <w:bCs/>
          <w:sz w:val="23"/>
          <w:szCs w:val="23"/>
          <w:vertAlign w:val="superscript"/>
        </w:rPr>
        <w:tab/>
      </w:r>
      <w:r w:rsidRPr="00A01B71">
        <w:rPr>
          <w:bCs/>
          <w:sz w:val="23"/>
          <w:szCs w:val="23"/>
          <w:vertAlign w:val="superscript"/>
        </w:rPr>
        <w:tab/>
      </w:r>
      <w:r w:rsidRPr="00A01B71">
        <w:rPr>
          <w:bCs/>
          <w:sz w:val="23"/>
          <w:szCs w:val="23"/>
        </w:rPr>
        <w:t xml:space="preserve"> «___» ____________20___ г.</w:t>
      </w:r>
    </w:p>
    <w:p w:rsidR="005932F6" w:rsidRPr="00A01B71" w:rsidRDefault="005932F6" w:rsidP="005932F6">
      <w:pPr>
        <w:pStyle w:val="afffffff2"/>
        <w:tabs>
          <w:tab w:val="left" w:pos="6285"/>
        </w:tabs>
        <w:ind w:firstLine="720"/>
        <w:rPr>
          <w:rFonts w:ascii="Times New Roman" w:hAnsi="Times New Roman" w:cs="Times New Roman"/>
          <w:sz w:val="23"/>
          <w:szCs w:val="23"/>
          <w:vertAlign w:val="superscript"/>
        </w:rPr>
      </w:pPr>
      <w:r w:rsidRPr="00A01B71">
        <w:rPr>
          <w:rFonts w:ascii="Times New Roman" w:hAnsi="Times New Roman" w:cs="Times New Roman"/>
          <w:sz w:val="23"/>
          <w:szCs w:val="23"/>
        </w:rPr>
        <w:tab/>
        <w:t xml:space="preserve">       </w:t>
      </w:r>
      <w:r w:rsidRPr="00A01B71">
        <w:rPr>
          <w:rFonts w:ascii="Times New Roman" w:hAnsi="Times New Roman" w:cs="Times New Roman"/>
          <w:sz w:val="23"/>
          <w:szCs w:val="23"/>
          <w:vertAlign w:val="superscript"/>
        </w:rPr>
        <w:t xml:space="preserve">указывается дата составления акта </w:t>
      </w:r>
    </w:p>
    <w:p w:rsidR="005932F6" w:rsidRPr="00A01B71" w:rsidRDefault="005932F6" w:rsidP="005932F6">
      <w:pPr>
        <w:pStyle w:val="afffffff2"/>
        <w:ind w:firstLine="720"/>
        <w:rPr>
          <w:rFonts w:ascii="Times New Roman" w:hAnsi="Times New Roman" w:cs="Times New Roman"/>
          <w:sz w:val="23"/>
          <w:szCs w:val="23"/>
        </w:rPr>
      </w:pPr>
      <w:proofErr w:type="gramStart"/>
      <w:r w:rsidRPr="00A01B71">
        <w:rPr>
          <w:rFonts w:ascii="Times New Roman" w:hAnsi="Times New Roman" w:cs="Times New Roman"/>
          <w:sz w:val="23"/>
          <w:szCs w:val="23"/>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именуемый в дальнейшем «Заказчик», в лице ____________, действующего на основании _______________________ с одной стороны, и ____________________________________________________, именуемое в дальнейшем «Исполнитель», в лице ______________, действующего на основании ______________, с другой стороны, составили настоящий акт сдачи-приемки выполненных работ (оказанных услуг) (далее – Акт) о том, что: </w:t>
      </w:r>
      <w:proofErr w:type="gramEnd"/>
    </w:p>
    <w:p w:rsidR="005932F6" w:rsidRPr="00A01B71" w:rsidRDefault="005932F6" w:rsidP="005932F6">
      <w:pPr>
        <w:rPr>
          <w:sz w:val="23"/>
          <w:szCs w:val="23"/>
        </w:rPr>
      </w:pPr>
    </w:p>
    <w:p w:rsidR="005932F6" w:rsidRPr="00A01B71" w:rsidRDefault="005932F6" w:rsidP="005932F6">
      <w:pPr>
        <w:pStyle w:val="afffffff2"/>
        <w:numPr>
          <w:ilvl w:val="0"/>
          <w:numId w:val="120"/>
        </w:numPr>
        <w:tabs>
          <w:tab w:val="left" w:pos="1134"/>
        </w:tabs>
        <w:ind w:left="0" w:firstLine="720"/>
        <w:rPr>
          <w:rFonts w:ascii="Times New Roman" w:hAnsi="Times New Roman" w:cs="Times New Roman"/>
          <w:sz w:val="23"/>
          <w:szCs w:val="23"/>
        </w:rPr>
      </w:pPr>
      <w:r w:rsidRPr="00A01B71">
        <w:rPr>
          <w:rFonts w:ascii="Times New Roman" w:hAnsi="Times New Roman" w:cs="Times New Roman"/>
          <w:sz w:val="23"/>
          <w:szCs w:val="23"/>
        </w:rPr>
        <w:t>В соответствии с договором от «____»___________20___г. № ___________</w:t>
      </w:r>
      <w:r>
        <w:rPr>
          <w:rFonts w:ascii="Times New Roman" w:hAnsi="Times New Roman" w:cs="Times New Roman"/>
          <w:sz w:val="23"/>
          <w:szCs w:val="23"/>
        </w:rPr>
        <w:t xml:space="preserve"> </w:t>
      </w:r>
      <w:r w:rsidRPr="00A01B71">
        <w:rPr>
          <w:rFonts w:ascii="Times New Roman" w:hAnsi="Times New Roman" w:cs="Times New Roman"/>
          <w:sz w:val="23"/>
          <w:szCs w:val="23"/>
        </w:rPr>
        <w:t>на выполнение работ (оказание услуг) по ____________ (далее – Договор) в период с «_____»____________ 20__ г. по «____»___________20__г. Исполнителем были выполнены (оказаны) следующие работы (услуги) на следующи</w:t>
      </w:r>
      <w:proofErr w:type="gramStart"/>
      <w:r w:rsidRPr="00A01B71">
        <w:rPr>
          <w:rFonts w:ascii="Times New Roman" w:hAnsi="Times New Roman" w:cs="Times New Roman"/>
          <w:sz w:val="23"/>
          <w:szCs w:val="23"/>
        </w:rPr>
        <w:t>х(</w:t>
      </w:r>
      <w:proofErr w:type="spellStart"/>
      <w:proofErr w:type="gramEnd"/>
      <w:r w:rsidRPr="00A01B71">
        <w:rPr>
          <w:rFonts w:ascii="Times New Roman" w:hAnsi="Times New Roman" w:cs="Times New Roman"/>
          <w:sz w:val="23"/>
          <w:szCs w:val="23"/>
        </w:rPr>
        <w:t>щем</w:t>
      </w:r>
      <w:proofErr w:type="spellEnd"/>
      <w:r w:rsidRPr="00A01B71">
        <w:rPr>
          <w:rFonts w:ascii="Times New Roman" w:hAnsi="Times New Roman" w:cs="Times New Roman"/>
          <w:sz w:val="23"/>
          <w:szCs w:val="23"/>
        </w:rPr>
        <w:t>) объектах (объекте) Заказчика:</w:t>
      </w:r>
    </w:p>
    <w:p w:rsidR="005932F6" w:rsidRPr="00A01B71" w:rsidRDefault="005932F6" w:rsidP="005932F6">
      <w:pPr>
        <w:rPr>
          <w:sz w:val="23"/>
          <w:szCs w:val="23"/>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822"/>
        <w:gridCol w:w="2415"/>
        <w:gridCol w:w="2410"/>
      </w:tblGrid>
      <w:tr w:rsidR="005932F6" w:rsidRPr="00A01B71" w:rsidTr="005932F6">
        <w:tc>
          <w:tcPr>
            <w:tcW w:w="596" w:type="dxa"/>
            <w:tcBorders>
              <w:top w:val="single" w:sz="4" w:space="0" w:color="auto"/>
              <w:left w:val="single" w:sz="4" w:space="0" w:color="auto"/>
              <w:bottom w:val="single" w:sz="4" w:space="0" w:color="auto"/>
              <w:right w:val="single" w:sz="4" w:space="0" w:color="auto"/>
            </w:tcBorders>
          </w:tcPr>
          <w:p w:rsidR="005932F6" w:rsidRPr="00A01B71" w:rsidRDefault="005932F6" w:rsidP="005932F6">
            <w:pPr>
              <w:jc w:val="center"/>
              <w:rPr>
                <w:sz w:val="23"/>
                <w:szCs w:val="23"/>
              </w:rPr>
            </w:pPr>
            <w:r w:rsidRPr="00A01B71">
              <w:rPr>
                <w:sz w:val="23"/>
                <w:szCs w:val="23"/>
              </w:rPr>
              <w:t>№</w:t>
            </w:r>
          </w:p>
        </w:tc>
        <w:tc>
          <w:tcPr>
            <w:tcW w:w="3822" w:type="dxa"/>
            <w:tcBorders>
              <w:top w:val="single" w:sz="4" w:space="0" w:color="auto"/>
              <w:left w:val="single" w:sz="4" w:space="0" w:color="auto"/>
              <w:bottom w:val="single" w:sz="4" w:space="0" w:color="auto"/>
              <w:right w:val="single" w:sz="4" w:space="0" w:color="auto"/>
            </w:tcBorders>
          </w:tcPr>
          <w:p w:rsidR="005932F6" w:rsidRPr="00A01B71" w:rsidRDefault="005932F6" w:rsidP="005932F6">
            <w:pPr>
              <w:jc w:val="center"/>
              <w:rPr>
                <w:sz w:val="23"/>
                <w:szCs w:val="23"/>
              </w:rPr>
            </w:pPr>
            <w:r w:rsidRPr="00A01B71">
              <w:rPr>
                <w:sz w:val="23"/>
                <w:szCs w:val="23"/>
              </w:rPr>
              <w:t>Наименование и объем выполненных работ</w:t>
            </w:r>
          </w:p>
        </w:tc>
        <w:tc>
          <w:tcPr>
            <w:tcW w:w="2415" w:type="dxa"/>
            <w:tcBorders>
              <w:top w:val="single" w:sz="4" w:space="0" w:color="auto"/>
              <w:left w:val="single" w:sz="4" w:space="0" w:color="auto"/>
              <w:bottom w:val="single" w:sz="4" w:space="0" w:color="auto"/>
              <w:right w:val="single" w:sz="4" w:space="0" w:color="auto"/>
            </w:tcBorders>
          </w:tcPr>
          <w:p w:rsidR="005932F6" w:rsidRPr="00A01B71" w:rsidRDefault="005932F6" w:rsidP="005932F6">
            <w:pPr>
              <w:jc w:val="center"/>
              <w:rPr>
                <w:sz w:val="23"/>
                <w:szCs w:val="23"/>
              </w:rPr>
            </w:pPr>
            <w:r w:rsidRPr="00A01B71">
              <w:rPr>
                <w:sz w:val="23"/>
                <w:szCs w:val="23"/>
              </w:rPr>
              <w:t>Наименование объекта, адрес</w:t>
            </w:r>
          </w:p>
        </w:tc>
        <w:tc>
          <w:tcPr>
            <w:tcW w:w="2410" w:type="dxa"/>
            <w:tcBorders>
              <w:top w:val="single" w:sz="4" w:space="0" w:color="auto"/>
              <w:left w:val="single" w:sz="4" w:space="0" w:color="auto"/>
              <w:bottom w:val="single" w:sz="4" w:space="0" w:color="auto"/>
              <w:right w:val="single" w:sz="4" w:space="0" w:color="auto"/>
            </w:tcBorders>
          </w:tcPr>
          <w:p w:rsidR="005932F6" w:rsidRPr="00A01B71" w:rsidRDefault="005932F6" w:rsidP="005932F6">
            <w:pPr>
              <w:jc w:val="center"/>
              <w:rPr>
                <w:sz w:val="23"/>
                <w:szCs w:val="23"/>
              </w:rPr>
            </w:pPr>
            <w:r w:rsidRPr="00A01B71">
              <w:rPr>
                <w:sz w:val="23"/>
                <w:szCs w:val="23"/>
              </w:rPr>
              <w:t>Стоимость, руб.</w:t>
            </w:r>
          </w:p>
          <w:p w:rsidR="005932F6" w:rsidRPr="00A01B71" w:rsidRDefault="005932F6" w:rsidP="005932F6">
            <w:pPr>
              <w:pStyle w:val="aff0"/>
              <w:rPr>
                <w:sz w:val="23"/>
                <w:szCs w:val="23"/>
              </w:rPr>
            </w:pPr>
          </w:p>
        </w:tc>
      </w:tr>
      <w:tr w:rsidR="005932F6" w:rsidRPr="00A01B71" w:rsidTr="005932F6">
        <w:tc>
          <w:tcPr>
            <w:tcW w:w="596" w:type="dxa"/>
            <w:tcBorders>
              <w:top w:val="single" w:sz="4" w:space="0" w:color="auto"/>
              <w:left w:val="single" w:sz="4" w:space="0" w:color="auto"/>
              <w:bottom w:val="single" w:sz="4" w:space="0" w:color="auto"/>
              <w:right w:val="single" w:sz="4" w:space="0" w:color="auto"/>
            </w:tcBorders>
          </w:tcPr>
          <w:p w:rsidR="005932F6" w:rsidRPr="00A01B71" w:rsidRDefault="005932F6" w:rsidP="005932F6">
            <w:pPr>
              <w:rPr>
                <w:sz w:val="23"/>
                <w:szCs w:val="23"/>
              </w:rPr>
            </w:pPr>
            <w:r w:rsidRPr="00A01B71">
              <w:rPr>
                <w:sz w:val="23"/>
                <w:szCs w:val="23"/>
              </w:rPr>
              <w:t>1</w:t>
            </w:r>
          </w:p>
        </w:tc>
        <w:tc>
          <w:tcPr>
            <w:tcW w:w="3822" w:type="dxa"/>
            <w:tcBorders>
              <w:top w:val="single" w:sz="4" w:space="0" w:color="auto"/>
              <w:left w:val="single" w:sz="4" w:space="0" w:color="auto"/>
              <w:bottom w:val="single" w:sz="4" w:space="0" w:color="auto"/>
              <w:right w:val="single" w:sz="4" w:space="0" w:color="auto"/>
            </w:tcBorders>
          </w:tcPr>
          <w:p w:rsidR="005932F6" w:rsidRPr="00A01B71" w:rsidRDefault="005932F6" w:rsidP="005932F6">
            <w:pPr>
              <w:rPr>
                <w:sz w:val="23"/>
                <w:szCs w:val="23"/>
              </w:rPr>
            </w:pPr>
          </w:p>
        </w:tc>
        <w:tc>
          <w:tcPr>
            <w:tcW w:w="2415" w:type="dxa"/>
            <w:tcBorders>
              <w:top w:val="single" w:sz="4" w:space="0" w:color="auto"/>
              <w:left w:val="single" w:sz="4" w:space="0" w:color="auto"/>
              <w:bottom w:val="single" w:sz="4" w:space="0" w:color="auto"/>
              <w:right w:val="single" w:sz="4" w:space="0" w:color="auto"/>
            </w:tcBorders>
          </w:tcPr>
          <w:p w:rsidR="005932F6" w:rsidRPr="00A01B71" w:rsidRDefault="005932F6" w:rsidP="005932F6">
            <w:pPr>
              <w:rPr>
                <w:sz w:val="23"/>
                <w:szCs w:val="23"/>
              </w:rPr>
            </w:pPr>
          </w:p>
        </w:tc>
        <w:tc>
          <w:tcPr>
            <w:tcW w:w="2410" w:type="dxa"/>
            <w:tcBorders>
              <w:top w:val="single" w:sz="4" w:space="0" w:color="auto"/>
              <w:left w:val="single" w:sz="4" w:space="0" w:color="auto"/>
              <w:bottom w:val="single" w:sz="4" w:space="0" w:color="auto"/>
              <w:right w:val="single" w:sz="4" w:space="0" w:color="auto"/>
            </w:tcBorders>
          </w:tcPr>
          <w:p w:rsidR="005932F6" w:rsidRPr="00A01B71" w:rsidRDefault="005932F6" w:rsidP="005932F6">
            <w:pPr>
              <w:rPr>
                <w:sz w:val="23"/>
                <w:szCs w:val="23"/>
              </w:rPr>
            </w:pPr>
          </w:p>
        </w:tc>
      </w:tr>
      <w:tr w:rsidR="005932F6" w:rsidRPr="00A01B71" w:rsidTr="005932F6">
        <w:tc>
          <w:tcPr>
            <w:tcW w:w="596" w:type="dxa"/>
            <w:tcBorders>
              <w:top w:val="single" w:sz="4" w:space="0" w:color="auto"/>
              <w:left w:val="single" w:sz="4" w:space="0" w:color="auto"/>
              <w:bottom w:val="single" w:sz="4" w:space="0" w:color="auto"/>
              <w:right w:val="single" w:sz="4" w:space="0" w:color="auto"/>
            </w:tcBorders>
          </w:tcPr>
          <w:p w:rsidR="005932F6" w:rsidRPr="00A01B71" w:rsidRDefault="005932F6" w:rsidP="005932F6">
            <w:pPr>
              <w:rPr>
                <w:sz w:val="23"/>
                <w:szCs w:val="23"/>
              </w:rPr>
            </w:pPr>
            <w:r w:rsidRPr="00A01B71">
              <w:rPr>
                <w:sz w:val="23"/>
                <w:szCs w:val="23"/>
              </w:rPr>
              <w:t>2</w:t>
            </w:r>
          </w:p>
        </w:tc>
        <w:tc>
          <w:tcPr>
            <w:tcW w:w="3822" w:type="dxa"/>
            <w:tcBorders>
              <w:top w:val="single" w:sz="4" w:space="0" w:color="auto"/>
              <w:left w:val="single" w:sz="4" w:space="0" w:color="auto"/>
              <w:bottom w:val="single" w:sz="4" w:space="0" w:color="auto"/>
              <w:right w:val="single" w:sz="4" w:space="0" w:color="auto"/>
            </w:tcBorders>
          </w:tcPr>
          <w:p w:rsidR="005932F6" w:rsidRPr="00A01B71" w:rsidRDefault="005932F6" w:rsidP="005932F6">
            <w:pPr>
              <w:rPr>
                <w:sz w:val="23"/>
                <w:szCs w:val="23"/>
              </w:rPr>
            </w:pPr>
          </w:p>
        </w:tc>
        <w:tc>
          <w:tcPr>
            <w:tcW w:w="2415" w:type="dxa"/>
            <w:tcBorders>
              <w:top w:val="single" w:sz="4" w:space="0" w:color="auto"/>
              <w:left w:val="single" w:sz="4" w:space="0" w:color="auto"/>
              <w:bottom w:val="single" w:sz="4" w:space="0" w:color="auto"/>
              <w:right w:val="single" w:sz="4" w:space="0" w:color="auto"/>
            </w:tcBorders>
          </w:tcPr>
          <w:p w:rsidR="005932F6" w:rsidRPr="00A01B71" w:rsidRDefault="005932F6" w:rsidP="005932F6">
            <w:pPr>
              <w:rPr>
                <w:sz w:val="23"/>
                <w:szCs w:val="23"/>
              </w:rPr>
            </w:pPr>
          </w:p>
        </w:tc>
        <w:tc>
          <w:tcPr>
            <w:tcW w:w="2410" w:type="dxa"/>
            <w:tcBorders>
              <w:top w:val="single" w:sz="4" w:space="0" w:color="auto"/>
              <w:left w:val="single" w:sz="4" w:space="0" w:color="auto"/>
              <w:bottom w:val="single" w:sz="4" w:space="0" w:color="auto"/>
              <w:right w:val="single" w:sz="4" w:space="0" w:color="auto"/>
            </w:tcBorders>
          </w:tcPr>
          <w:p w:rsidR="005932F6" w:rsidRPr="00A01B71" w:rsidRDefault="005932F6" w:rsidP="005932F6">
            <w:pPr>
              <w:rPr>
                <w:sz w:val="23"/>
                <w:szCs w:val="23"/>
              </w:rPr>
            </w:pPr>
          </w:p>
        </w:tc>
      </w:tr>
    </w:tbl>
    <w:p w:rsidR="005932F6" w:rsidRPr="00A01B71" w:rsidRDefault="005932F6" w:rsidP="005932F6">
      <w:pPr>
        <w:pStyle w:val="afffffff2"/>
        <w:tabs>
          <w:tab w:val="left" w:pos="1134"/>
        </w:tabs>
        <w:ind w:left="709"/>
        <w:rPr>
          <w:rFonts w:ascii="Times New Roman" w:hAnsi="Times New Roman" w:cs="Times New Roman"/>
          <w:sz w:val="23"/>
          <w:szCs w:val="23"/>
        </w:rPr>
      </w:pPr>
    </w:p>
    <w:p w:rsidR="005932F6" w:rsidRPr="00A01B71" w:rsidRDefault="005932F6" w:rsidP="005932F6">
      <w:pPr>
        <w:pStyle w:val="afffffff2"/>
        <w:numPr>
          <w:ilvl w:val="0"/>
          <w:numId w:val="120"/>
        </w:numPr>
        <w:tabs>
          <w:tab w:val="left" w:pos="1134"/>
        </w:tabs>
        <w:ind w:left="0" w:firstLine="709"/>
        <w:rPr>
          <w:rFonts w:ascii="Times New Roman" w:hAnsi="Times New Roman" w:cs="Times New Roman"/>
          <w:sz w:val="23"/>
          <w:szCs w:val="23"/>
        </w:rPr>
      </w:pPr>
      <w:r w:rsidRPr="00A01B71">
        <w:rPr>
          <w:rFonts w:ascii="Times New Roman" w:hAnsi="Times New Roman" w:cs="Times New Roman"/>
          <w:sz w:val="23"/>
          <w:szCs w:val="23"/>
        </w:rPr>
        <w:t>Работы выполнены (услуги оказаны) в срок и с надлежащим качеством /</w:t>
      </w:r>
      <w:r w:rsidRPr="00A01B71">
        <w:rPr>
          <w:rFonts w:ascii="Times New Roman" w:hAnsi="Times New Roman" w:cs="Times New Roman"/>
          <w:i/>
          <w:sz w:val="23"/>
          <w:szCs w:val="23"/>
        </w:rPr>
        <w:t>или</w:t>
      </w:r>
      <w:r w:rsidRPr="00A01B71">
        <w:rPr>
          <w:rFonts w:ascii="Times New Roman" w:hAnsi="Times New Roman" w:cs="Times New Roman"/>
          <w:sz w:val="23"/>
          <w:szCs w:val="23"/>
        </w:rPr>
        <w:t xml:space="preserve"> работы выполнены (услуги оказаны) с нарушением срока и/или качества работ (услуг), что подтверждается ______________________</w:t>
      </w:r>
      <w:r w:rsidRPr="00A01B71">
        <w:rPr>
          <w:rStyle w:val="af4"/>
          <w:rFonts w:ascii="Times New Roman" w:hAnsi="Times New Roman"/>
          <w:sz w:val="23"/>
          <w:szCs w:val="23"/>
        </w:rPr>
        <w:footnoteReference w:id="39"/>
      </w:r>
      <w:proofErr w:type="gramStart"/>
      <w:r w:rsidRPr="00A01B71">
        <w:rPr>
          <w:rFonts w:ascii="Times New Roman" w:hAnsi="Times New Roman" w:cs="Times New Roman"/>
          <w:sz w:val="23"/>
          <w:szCs w:val="23"/>
        </w:rPr>
        <w:t xml:space="preserve"> .</w:t>
      </w:r>
      <w:proofErr w:type="gramEnd"/>
    </w:p>
    <w:p w:rsidR="005932F6" w:rsidRPr="00A01B71" w:rsidRDefault="005932F6" w:rsidP="005932F6">
      <w:pPr>
        <w:pStyle w:val="afffffff2"/>
        <w:numPr>
          <w:ilvl w:val="0"/>
          <w:numId w:val="120"/>
        </w:numPr>
        <w:tabs>
          <w:tab w:val="left" w:pos="1134"/>
        </w:tabs>
        <w:ind w:left="0" w:firstLine="709"/>
        <w:rPr>
          <w:rFonts w:ascii="Times New Roman" w:hAnsi="Times New Roman" w:cs="Times New Roman"/>
          <w:sz w:val="23"/>
          <w:szCs w:val="23"/>
        </w:rPr>
      </w:pPr>
      <w:r w:rsidRPr="00A01B71">
        <w:rPr>
          <w:rFonts w:ascii="Times New Roman" w:hAnsi="Times New Roman" w:cs="Times New Roman"/>
          <w:i/>
          <w:sz w:val="23"/>
          <w:szCs w:val="23"/>
        </w:rPr>
        <w:t>За нарушение Исполнителем условий Договора Исполнителю Заказчиком начислена неустойка (пени, штраф) в размере</w:t>
      </w:r>
      <w:proofErr w:type="gramStart"/>
      <w:r w:rsidRPr="00A01B71">
        <w:rPr>
          <w:rFonts w:ascii="Times New Roman" w:hAnsi="Times New Roman" w:cs="Times New Roman"/>
          <w:i/>
          <w:sz w:val="23"/>
          <w:szCs w:val="23"/>
        </w:rPr>
        <w:t xml:space="preserve"> ________(______ ) </w:t>
      </w:r>
      <w:proofErr w:type="gramEnd"/>
      <w:r w:rsidRPr="00A01B71">
        <w:rPr>
          <w:rFonts w:ascii="Times New Roman" w:hAnsi="Times New Roman" w:cs="Times New Roman"/>
          <w:i/>
          <w:sz w:val="23"/>
          <w:szCs w:val="23"/>
        </w:rPr>
        <w:t>руб. Расчет неустойки (пени, штрафа) прилагается к Акту.</w:t>
      </w:r>
      <w:r w:rsidRPr="00A01B71">
        <w:rPr>
          <w:rStyle w:val="af4"/>
          <w:rFonts w:ascii="Times New Roman" w:hAnsi="Times New Roman"/>
          <w:i/>
          <w:sz w:val="23"/>
          <w:szCs w:val="23"/>
        </w:rPr>
        <w:footnoteReference w:id="40"/>
      </w:r>
      <w:r w:rsidRPr="00A01B71">
        <w:rPr>
          <w:rFonts w:ascii="Times New Roman" w:hAnsi="Times New Roman" w:cs="Times New Roman"/>
          <w:sz w:val="23"/>
          <w:szCs w:val="23"/>
        </w:rPr>
        <w:t xml:space="preserve"> </w:t>
      </w:r>
    </w:p>
    <w:p w:rsidR="005932F6" w:rsidRPr="00A01B71" w:rsidRDefault="005932F6" w:rsidP="005932F6">
      <w:pPr>
        <w:pStyle w:val="afffffff2"/>
        <w:numPr>
          <w:ilvl w:val="0"/>
          <w:numId w:val="120"/>
        </w:numPr>
        <w:tabs>
          <w:tab w:val="left" w:pos="1134"/>
        </w:tabs>
        <w:ind w:left="0" w:firstLine="709"/>
        <w:rPr>
          <w:rFonts w:ascii="Times New Roman" w:hAnsi="Times New Roman" w:cs="Times New Roman"/>
          <w:sz w:val="23"/>
          <w:szCs w:val="23"/>
        </w:rPr>
      </w:pPr>
      <w:r w:rsidRPr="00A01B71">
        <w:rPr>
          <w:rFonts w:ascii="Times New Roman" w:hAnsi="Times New Roman" w:cs="Times New Roman"/>
          <w:sz w:val="23"/>
          <w:szCs w:val="23"/>
        </w:rPr>
        <w:t xml:space="preserve">Работы (услуги) по Договору приняты Заказчиком в объеме, указанном в пункте 1 Акта. </w:t>
      </w:r>
    </w:p>
    <w:p w:rsidR="005932F6" w:rsidRPr="00A01B71" w:rsidRDefault="005932F6" w:rsidP="005932F6">
      <w:pPr>
        <w:pStyle w:val="afffffff2"/>
        <w:numPr>
          <w:ilvl w:val="0"/>
          <w:numId w:val="120"/>
        </w:numPr>
        <w:tabs>
          <w:tab w:val="left" w:pos="1134"/>
        </w:tabs>
        <w:ind w:left="0" w:firstLine="720"/>
        <w:rPr>
          <w:rFonts w:ascii="Times New Roman" w:hAnsi="Times New Roman" w:cs="Times New Roman"/>
          <w:sz w:val="23"/>
          <w:szCs w:val="23"/>
        </w:rPr>
      </w:pPr>
      <w:r w:rsidRPr="00A01B71">
        <w:rPr>
          <w:rFonts w:ascii="Times New Roman" w:hAnsi="Times New Roman" w:cs="Times New Roman"/>
          <w:sz w:val="23"/>
          <w:szCs w:val="23"/>
        </w:rPr>
        <w:t>Общая стоимость выполненных (оказанных) Исполнителем работ (услуг) на указанны</w:t>
      </w:r>
      <w:proofErr w:type="gramStart"/>
      <w:r w:rsidRPr="00A01B71">
        <w:rPr>
          <w:rFonts w:ascii="Times New Roman" w:hAnsi="Times New Roman" w:cs="Times New Roman"/>
          <w:sz w:val="23"/>
          <w:szCs w:val="23"/>
        </w:rPr>
        <w:t>х(</w:t>
      </w:r>
      <w:proofErr w:type="gramEnd"/>
      <w:r w:rsidRPr="00A01B71">
        <w:rPr>
          <w:rFonts w:ascii="Times New Roman" w:hAnsi="Times New Roman" w:cs="Times New Roman"/>
          <w:sz w:val="23"/>
          <w:szCs w:val="23"/>
        </w:rPr>
        <w:t>ом) объектах(е) составляет ________(_______) руб., в том числе НДС 20% __________ (________) руб./</w:t>
      </w:r>
      <w:r w:rsidRPr="00A01B71">
        <w:rPr>
          <w:rFonts w:ascii="Times New Roman" w:hAnsi="Times New Roman" w:cs="Times New Roman"/>
          <w:sz w:val="23"/>
          <w:szCs w:val="23"/>
          <w:vertAlign w:val="superscript"/>
        </w:rPr>
        <w:footnoteReference w:id="41"/>
      </w:r>
      <w:r w:rsidRPr="00A01B71">
        <w:rPr>
          <w:rFonts w:ascii="Times New Roman" w:hAnsi="Times New Roman" w:cs="Times New Roman"/>
          <w:sz w:val="23"/>
          <w:szCs w:val="23"/>
          <w:vertAlign w:val="superscript"/>
        </w:rPr>
        <w:t xml:space="preserve"> </w:t>
      </w:r>
      <w:r w:rsidRPr="00A01B71">
        <w:rPr>
          <w:rFonts w:ascii="Times New Roman" w:hAnsi="Times New Roman" w:cs="Times New Roman"/>
          <w:sz w:val="23"/>
          <w:szCs w:val="23"/>
        </w:rPr>
        <w:t xml:space="preserve">или НДС не облагается на основании ___________(__________). </w:t>
      </w:r>
    </w:p>
    <w:p w:rsidR="005932F6" w:rsidRPr="00A01B71" w:rsidRDefault="005932F6" w:rsidP="005932F6">
      <w:pPr>
        <w:pStyle w:val="afffffff2"/>
        <w:numPr>
          <w:ilvl w:val="0"/>
          <w:numId w:val="120"/>
        </w:numPr>
        <w:tabs>
          <w:tab w:val="left" w:pos="1134"/>
        </w:tabs>
        <w:ind w:left="0" w:firstLine="720"/>
        <w:rPr>
          <w:rFonts w:ascii="Times New Roman" w:hAnsi="Times New Roman" w:cs="Times New Roman"/>
          <w:sz w:val="23"/>
          <w:szCs w:val="23"/>
        </w:rPr>
      </w:pPr>
      <w:r w:rsidRPr="00A01B71">
        <w:rPr>
          <w:rFonts w:ascii="Times New Roman" w:hAnsi="Times New Roman" w:cs="Times New Roman"/>
          <w:i/>
          <w:sz w:val="23"/>
          <w:szCs w:val="23"/>
        </w:rPr>
        <w:t>За вычетом неустойки (пени, штрафа)</w:t>
      </w:r>
      <w:r w:rsidRPr="00A01B71">
        <w:rPr>
          <w:rStyle w:val="af4"/>
          <w:rFonts w:ascii="Times New Roman" w:hAnsi="Times New Roman"/>
          <w:i/>
          <w:sz w:val="23"/>
          <w:szCs w:val="23"/>
        </w:rPr>
        <w:footnoteReference w:id="42"/>
      </w:r>
      <w:r w:rsidRPr="00A01B71">
        <w:rPr>
          <w:rFonts w:ascii="Times New Roman" w:hAnsi="Times New Roman" w:cs="Times New Roman"/>
          <w:i/>
          <w:sz w:val="23"/>
          <w:szCs w:val="23"/>
        </w:rPr>
        <w:t xml:space="preserve"> </w:t>
      </w:r>
      <w:r w:rsidRPr="00A01B71">
        <w:rPr>
          <w:rFonts w:ascii="Times New Roman" w:hAnsi="Times New Roman" w:cs="Times New Roman"/>
          <w:sz w:val="23"/>
          <w:szCs w:val="23"/>
        </w:rPr>
        <w:t>следует к перечислению Исполнителю</w:t>
      </w:r>
      <w:proofErr w:type="gramStart"/>
      <w:r w:rsidRPr="00A01B71">
        <w:rPr>
          <w:rFonts w:ascii="Times New Roman" w:hAnsi="Times New Roman" w:cs="Times New Roman"/>
          <w:sz w:val="23"/>
          <w:szCs w:val="23"/>
        </w:rPr>
        <w:t xml:space="preserve"> _________(_________) </w:t>
      </w:r>
      <w:proofErr w:type="gramEnd"/>
      <w:r w:rsidRPr="00A01B71">
        <w:rPr>
          <w:rFonts w:ascii="Times New Roman" w:hAnsi="Times New Roman" w:cs="Times New Roman"/>
          <w:sz w:val="23"/>
          <w:szCs w:val="23"/>
        </w:rPr>
        <w:t xml:space="preserve">рублей, в </w:t>
      </w:r>
      <w:proofErr w:type="spellStart"/>
      <w:r w:rsidRPr="00A01B71">
        <w:rPr>
          <w:rFonts w:ascii="Times New Roman" w:hAnsi="Times New Roman" w:cs="Times New Roman"/>
          <w:sz w:val="23"/>
          <w:szCs w:val="23"/>
        </w:rPr>
        <w:t>т.ч</w:t>
      </w:r>
      <w:proofErr w:type="spellEnd"/>
      <w:r w:rsidRPr="00A01B71">
        <w:rPr>
          <w:rFonts w:ascii="Times New Roman" w:hAnsi="Times New Roman" w:cs="Times New Roman"/>
          <w:sz w:val="23"/>
          <w:szCs w:val="23"/>
        </w:rPr>
        <w:t xml:space="preserve">. НДС __% - _______(_________) рублей/ или НДС не облагается на основании ____________. </w:t>
      </w:r>
    </w:p>
    <w:p w:rsidR="005932F6" w:rsidRPr="00A01B71" w:rsidRDefault="005932F6" w:rsidP="005932F6">
      <w:pPr>
        <w:pStyle w:val="afffffff2"/>
        <w:numPr>
          <w:ilvl w:val="0"/>
          <w:numId w:val="120"/>
        </w:numPr>
        <w:tabs>
          <w:tab w:val="left" w:pos="1134"/>
        </w:tabs>
        <w:ind w:left="0" w:firstLine="709"/>
        <w:rPr>
          <w:rFonts w:ascii="Times New Roman" w:hAnsi="Times New Roman" w:cs="Times New Roman"/>
          <w:sz w:val="23"/>
          <w:szCs w:val="23"/>
        </w:rPr>
      </w:pPr>
      <w:r w:rsidRPr="00A01B71">
        <w:rPr>
          <w:rFonts w:ascii="Times New Roman" w:hAnsi="Times New Roman" w:cs="Times New Roman"/>
          <w:sz w:val="23"/>
          <w:szCs w:val="23"/>
        </w:rPr>
        <w:t>Акт составлен в двух экземплярах, имеющих равную юридическую силу, по одному экземпляру для каждой из Сторон.</w:t>
      </w:r>
    </w:p>
    <w:p w:rsidR="005932F6" w:rsidRPr="00A01B71" w:rsidRDefault="005932F6" w:rsidP="005932F6">
      <w:pPr>
        <w:pStyle w:val="afffffff2"/>
        <w:numPr>
          <w:ilvl w:val="0"/>
          <w:numId w:val="120"/>
        </w:numPr>
        <w:tabs>
          <w:tab w:val="left" w:pos="1134"/>
        </w:tabs>
        <w:ind w:left="0" w:firstLine="709"/>
        <w:rPr>
          <w:rFonts w:ascii="Times New Roman" w:hAnsi="Times New Roman" w:cs="Times New Roman"/>
          <w:i/>
          <w:sz w:val="23"/>
          <w:szCs w:val="23"/>
        </w:rPr>
      </w:pPr>
      <w:r w:rsidRPr="00A01B71">
        <w:rPr>
          <w:rFonts w:ascii="Times New Roman" w:hAnsi="Times New Roman" w:cs="Times New Roman"/>
          <w:i/>
          <w:sz w:val="23"/>
          <w:szCs w:val="23"/>
        </w:rPr>
        <w:t>Иная значимая информация</w:t>
      </w:r>
      <w:r w:rsidRPr="00A01B71">
        <w:rPr>
          <w:rStyle w:val="af4"/>
          <w:rFonts w:ascii="Times New Roman" w:hAnsi="Times New Roman"/>
          <w:i/>
          <w:sz w:val="23"/>
          <w:szCs w:val="23"/>
        </w:rPr>
        <w:footnoteReference w:id="43"/>
      </w:r>
      <w:r w:rsidRPr="00A01B71">
        <w:rPr>
          <w:rFonts w:ascii="Times New Roman" w:hAnsi="Times New Roman" w:cs="Times New Roman"/>
          <w:i/>
          <w:sz w:val="23"/>
          <w:szCs w:val="23"/>
        </w:rPr>
        <w:t>.</w:t>
      </w:r>
    </w:p>
    <w:tbl>
      <w:tblPr>
        <w:tblW w:w="9597" w:type="dxa"/>
        <w:tblInd w:w="108" w:type="dxa"/>
        <w:tblLook w:val="01E0" w:firstRow="1" w:lastRow="1" w:firstColumn="1" w:lastColumn="1" w:noHBand="0" w:noVBand="0"/>
      </w:tblPr>
      <w:tblGrid>
        <w:gridCol w:w="4811"/>
        <w:gridCol w:w="4786"/>
      </w:tblGrid>
      <w:tr w:rsidR="005932F6" w:rsidRPr="00A01B71" w:rsidTr="005932F6">
        <w:trPr>
          <w:trHeight w:val="734"/>
        </w:trPr>
        <w:tc>
          <w:tcPr>
            <w:tcW w:w="4811" w:type="dxa"/>
          </w:tcPr>
          <w:p w:rsidR="005932F6" w:rsidRDefault="005932F6" w:rsidP="005932F6">
            <w:pPr>
              <w:rPr>
                <w:b/>
                <w:sz w:val="23"/>
                <w:szCs w:val="23"/>
              </w:rPr>
            </w:pPr>
          </w:p>
          <w:p w:rsidR="005932F6" w:rsidRPr="00A01B71" w:rsidRDefault="005932F6" w:rsidP="005932F6">
            <w:pPr>
              <w:rPr>
                <w:b/>
                <w:sz w:val="23"/>
                <w:szCs w:val="23"/>
              </w:rPr>
            </w:pPr>
            <w:r w:rsidRPr="00A01B71">
              <w:rPr>
                <w:b/>
                <w:sz w:val="23"/>
                <w:szCs w:val="23"/>
              </w:rPr>
              <w:t>Исполнитель</w:t>
            </w:r>
          </w:p>
        </w:tc>
        <w:tc>
          <w:tcPr>
            <w:tcW w:w="4786" w:type="dxa"/>
          </w:tcPr>
          <w:p w:rsidR="005932F6" w:rsidRPr="00A01B71" w:rsidRDefault="005932F6" w:rsidP="005932F6">
            <w:pPr>
              <w:jc w:val="right"/>
              <w:rPr>
                <w:b/>
                <w:sz w:val="23"/>
                <w:szCs w:val="23"/>
              </w:rPr>
            </w:pPr>
          </w:p>
          <w:p w:rsidR="005932F6" w:rsidRPr="00A01B71" w:rsidRDefault="005932F6" w:rsidP="005932F6">
            <w:pPr>
              <w:rPr>
                <w:b/>
                <w:sz w:val="23"/>
                <w:szCs w:val="23"/>
              </w:rPr>
            </w:pPr>
            <w:r w:rsidRPr="00A01B71">
              <w:rPr>
                <w:b/>
                <w:sz w:val="23"/>
                <w:szCs w:val="23"/>
              </w:rPr>
              <w:t>Заказчик</w:t>
            </w:r>
          </w:p>
        </w:tc>
      </w:tr>
    </w:tbl>
    <w:p w:rsidR="005932F6" w:rsidRPr="00A01B71" w:rsidRDefault="005932F6" w:rsidP="005932F6">
      <w:pPr>
        <w:ind w:right="-143"/>
        <w:rPr>
          <w:bCs/>
          <w:sz w:val="23"/>
          <w:szCs w:val="23"/>
        </w:rPr>
      </w:pPr>
      <w:r w:rsidRPr="00A01B71">
        <w:rPr>
          <w:bCs/>
          <w:sz w:val="23"/>
          <w:szCs w:val="23"/>
        </w:rPr>
        <w:lastRenderedPageBreak/>
        <w:t>____________________                                                _______________________</w:t>
      </w:r>
    </w:p>
    <w:p w:rsidR="005932F6" w:rsidRPr="00A01B71" w:rsidRDefault="005932F6" w:rsidP="005932F6">
      <w:pPr>
        <w:ind w:right="-143"/>
        <w:rPr>
          <w:bCs/>
          <w:sz w:val="23"/>
          <w:szCs w:val="23"/>
        </w:rPr>
      </w:pPr>
      <w:r w:rsidRPr="00A01B71">
        <w:rPr>
          <w:bCs/>
          <w:sz w:val="23"/>
          <w:szCs w:val="23"/>
        </w:rPr>
        <w:t>«____»____________20__ г.</w:t>
      </w:r>
      <w:r w:rsidRPr="00A01B71">
        <w:rPr>
          <w:rStyle w:val="af4"/>
          <w:bCs/>
          <w:sz w:val="23"/>
          <w:szCs w:val="23"/>
        </w:rPr>
        <w:footnoteReference w:id="44"/>
      </w:r>
      <w:r w:rsidRPr="00A01B71">
        <w:rPr>
          <w:bCs/>
          <w:sz w:val="23"/>
          <w:szCs w:val="23"/>
        </w:rPr>
        <w:tab/>
        <w:t xml:space="preserve">                        </w:t>
      </w:r>
      <w:r>
        <w:rPr>
          <w:bCs/>
          <w:sz w:val="23"/>
          <w:szCs w:val="23"/>
        </w:rPr>
        <w:t xml:space="preserve"> </w:t>
      </w:r>
      <w:r w:rsidRPr="00A01B71">
        <w:rPr>
          <w:bCs/>
          <w:sz w:val="23"/>
          <w:szCs w:val="23"/>
        </w:rPr>
        <w:t xml:space="preserve"> «____»__________20__ г.</w:t>
      </w:r>
      <w:r w:rsidRPr="00A01B71">
        <w:rPr>
          <w:rStyle w:val="af4"/>
          <w:bCs/>
          <w:sz w:val="23"/>
          <w:szCs w:val="23"/>
        </w:rPr>
        <w:footnoteReference w:id="45"/>
      </w:r>
    </w:p>
    <w:p w:rsidR="005932F6" w:rsidRDefault="005932F6" w:rsidP="005932F6"/>
    <w:p w:rsidR="005932F6" w:rsidRDefault="005932F6" w:rsidP="005932F6"/>
    <w:tbl>
      <w:tblPr>
        <w:tblW w:w="9640" w:type="dxa"/>
        <w:tblInd w:w="108" w:type="dxa"/>
        <w:tblLayout w:type="fixed"/>
        <w:tblLook w:val="04A0" w:firstRow="1" w:lastRow="0" w:firstColumn="1" w:lastColumn="0" w:noHBand="0" w:noVBand="1"/>
      </w:tblPr>
      <w:tblGrid>
        <w:gridCol w:w="4395"/>
        <w:gridCol w:w="5245"/>
      </w:tblGrid>
      <w:tr w:rsidR="005932F6" w:rsidRPr="000B712A" w:rsidTr="005932F6">
        <w:trPr>
          <w:trHeight w:val="1644"/>
        </w:trPr>
        <w:tc>
          <w:tcPr>
            <w:tcW w:w="4395" w:type="dxa"/>
          </w:tcPr>
          <w:p w:rsidR="005932F6" w:rsidRPr="000B712A" w:rsidRDefault="005932F6" w:rsidP="005932F6">
            <w:pPr>
              <w:jc w:val="both"/>
              <w:rPr>
                <w:b/>
              </w:rPr>
            </w:pPr>
            <w:r w:rsidRPr="000B712A">
              <w:rPr>
                <w:b/>
              </w:rPr>
              <w:t>Исполнитель:</w:t>
            </w:r>
          </w:p>
          <w:p w:rsidR="005932F6" w:rsidRPr="000B712A" w:rsidRDefault="005932F6" w:rsidP="005932F6">
            <w:pPr>
              <w:jc w:val="both"/>
            </w:pPr>
            <w:r w:rsidRPr="000B712A">
              <w:t>____________________</w:t>
            </w:r>
          </w:p>
          <w:p w:rsidR="005932F6" w:rsidRPr="000B712A" w:rsidRDefault="005932F6" w:rsidP="005932F6">
            <w:pPr>
              <w:jc w:val="both"/>
            </w:pPr>
          </w:p>
          <w:p w:rsidR="005932F6" w:rsidRPr="000B712A" w:rsidRDefault="005932F6" w:rsidP="005932F6">
            <w:pPr>
              <w:suppressLineNumbers/>
              <w:contextualSpacing/>
            </w:pPr>
          </w:p>
          <w:p w:rsidR="005932F6" w:rsidRPr="000B712A" w:rsidRDefault="005932F6" w:rsidP="005932F6">
            <w:pPr>
              <w:suppressLineNumbers/>
              <w:contextualSpacing/>
            </w:pPr>
          </w:p>
          <w:p w:rsidR="005932F6" w:rsidRPr="000B712A" w:rsidRDefault="005932F6" w:rsidP="005932F6"/>
        </w:tc>
        <w:tc>
          <w:tcPr>
            <w:tcW w:w="5245" w:type="dxa"/>
          </w:tcPr>
          <w:p w:rsidR="005932F6" w:rsidRPr="000B712A" w:rsidRDefault="005932F6" w:rsidP="005932F6">
            <w:pPr>
              <w:jc w:val="both"/>
              <w:rPr>
                <w:b/>
              </w:rPr>
            </w:pPr>
            <w:r w:rsidRPr="000B712A">
              <w:rPr>
                <w:b/>
              </w:rPr>
              <w:t>Заказчик:</w:t>
            </w:r>
          </w:p>
          <w:p w:rsidR="005932F6" w:rsidRPr="000B712A" w:rsidRDefault="005932F6" w:rsidP="005932F6">
            <w:pPr>
              <w:rPr>
                <w:b/>
              </w:rPr>
            </w:pPr>
            <w:r w:rsidRPr="000B712A">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5932F6" w:rsidRDefault="005932F6" w:rsidP="005932F6">
            <w:pPr>
              <w:jc w:val="both"/>
            </w:pPr>
          </w:p>
          <w:p w:rsidR="005932F6" w:rsidRPr="00986C17" w:rsidRDefault="005932F6" w:rsidP="005932F6"/>
        </w:tc>
      </w:tr>
      <w:tr w:rsidR="005932F6" w:rsidRPr="000B712A" w:rsidTr="005932F6">
        <w:trPr>
          <w:trHeight w:val="428"/>
        </w:trPr>
        <w:tc>
          <w:tcPr>
            <w:tcW w:w="4395" w:type="dxa"/>
          </w:tcPr>
          <w:p w:rsidR="005932F6" w:rsidRPr="000B712A" w:rsidRDefault="005932F6" w:rsidP="005932F6">
            <w:pPr>
              <w:jc w:val="both"/>
            </w:pPr>
            <w:r w:rsidRPr="000B712A">
              <w:t>__________________</w:t>
            </w:r>
          </w:p>
          <w:p w:rsidR="005932F6" w:rsidRPr="000B712A" w:rsidRDefault="005932F6" w:rsidP="005932F6">
            <w:pPr>
              <w:jc w:val="both"/>
            </w:pPr>
          </w:p>
          <w:p w:rsidR="005932F6" w:rsidRPr="000B712A" w:rsidRDefault="005932F6" w:rsidP="005932F6">
            <w:pPr>
              <w:jc w:val="both"/>
            </w:pPr>
            <w:r>
              <w:t>_________________</w:t>
            </w:r>
            <w:r w:rsidRPr="000B712A">
              <w:t>___/___________/</w:t>
            </w:r>
          </w:p>
          <w:p w:rsidR="005932F6" w:rsidRPr="000B712A" w:rsidRDefault="005932F6" w:rsidP="005932F6">
            <w:pPr>
              <w:jc w:val="both"/>
              <w:rPr>
                <w:b/>
              </w:rPr>
            </w:pPr>
            <w:proofErr w:type="spellStart"/>
            <w:r w:rsidRPr="000B712A">
              <w:t>м.п</w:t>
            </w:r>
            <w:proofErr w:type="spellEnd"/>
            <w:r w:rsidRPr="000B712A">
              <w:t>.</w:t>
            </w:r>
          </w:p>
        </w:tc>
        <w:tc>
          <w:tcPr>
            <w:tcW w:w="5245" w:type="dxa"/>
          </w:tcPr>
          <w:p w:rsidR="005932F6" w:rsidRPr="000B712A" w:rsidRDefault="005932F6" w:rsidP="005932F6">
            <w:pPr>
              <w:jc w:val="both"/>
            </w:pPr>
            <w:r w:rsidRPr="000B712A">
              <w:t>__________________</w:t>
            </w:r>
          </w:p>
          <w:p w:rsidR="005932F6" w:rsidRPr="000B712A" w:rsidRDefault="005932F6" w:rsidP="005932F6">
            <w:pPr>
              <w:jc w:val="both"/>
            </w:pPr>
          </w:p>
          <w:p w:rsidR="005932F6" w:rsidRPr="000B712A" w:rsidRDefault="005932F6" w:rsidP="005932F6">
            <w:pPr>
              <w:jc w:val="both"/>
            </w:pPr>
            <w:r w:rsidRPr="000B712A">
              <w:t>_________________________/___________/</w:t>
            </w:r>
          </w:p>
          <w:p w:rsidR="005932F6" w:rsidRPr="000B712A" w:rsidRDefault="005932F6" w:rsidP="005932F6">
            <w:pPr>
              <w:jc w:val="both"/>
              <w:rPr>
                <w:b/>
              </w:rPr>
            </w:pPr>
            <w:proofErr w:type="spellStart"/>
            <w:r w:rsidRPr="000B712A">
              <w:t>м.п</w:t>
            </w:r>
            <w:proofErr w:type="spellEnd"/>
            <w:r w:rsidRPr="000B712A">
              <w:t>.</w:t>
            </w:r>
          </w:p>
        </w:tc>
      </w:tr>
    </w:tbl>
    <w:p w:rsidR="005932F6" w:rsidRDefault="005932F6" w:rsidP="005932F6"/>
    <w:p w:rsidR="005932F6" w:rsidRDefault="005932F6" w:rsidP="005932F6"/>
    <w:p w:rsidR="005932F6" w:rsidRDefault="005932F6" w:rsidP="005932F6"/>
    <w:p w:rsidR="005932F6" w:rsidRDefault="005932F6" w:rsidP="005932F6"/>
    <w:p w:rsidR="005932F6" w:rsidRDefault="005932F6" w:rsidP="005932F6"/>
    <w:p w:rsidR="005932F6" w:rsidRDefault="005932F6" w:rsidP="005932F6"/>
    <w:p w:rsidR="007702B1" w:rsidRDefault="007702B1" w:rsidP="00012BF6">
      <w:pPr>
        <w:widowControl w:val="0"/>
        <w:jc w:val="center"/>
        <w:rPr>
          <w:rFonts w:eastAsia="Calibri"/>
          <w:b/>
          <w:sz w:val="28"/>
        </w:rPr>
      </w:pPr>
    </w:p>
    <w:sectPr w:rsidR="007702B1" w:rsidSect="005932F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6B6" w:rsidRDefault="000776B6" w:rsidP="000F4F0B">
      <w:r>
        <w:separator/>
      </w:r>
    </w:p>
  </w:endnote>
  <w:endnote w:type="continuationSeparator" w:id="0">
    <w:p w:rsidR="000776B6" w:rsidRDefault="000776B6" w:rsidP="000F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roman"/>
    <w:pitch w:val="default"/>
  </w:font>
  <w:font w:name="Lohit Hindi">
    <w:charset w:val="80"/>
    <w:family w:val="auto"/>
    <w:pitch w:val="default"/>
  </w:font>
  <w:font w:name="Proxima Nova ExCn Rg">
    <w:charset w:val="00"/>
    <w:family w:val="auto"/>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B6" w:rsidRDefault="000776B6">
    <w:pPr>
      <w:pStyle w:val="af7"/>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790232">
      <w:rPr>
        <w:noProof/>
        <w:sz w:val="20"/>
        <w:szCs w:val="20"/>
      </w:rPr>
      <w:t>1</w:t>
    </w:r>
    <w:r w:rsidRPr="00097D08">
      <w:rPr>
        <w:sz w:val="20"/>
        <w:szCs w:val="20"/>
      </w:rPr>
      <w:fldChar w:fldCharType="end"/>
    </w:r>
  </w:p>
  <w:p w:rsidR="000776B6" w:rsidRDefault="000776B6">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B6" w:rsidRDefault="000776B6">
    <w:pPr>
      <w:pStyle w:val="af7"/>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790232">
      <w:rPr>
        <w:noProof/>
        <w:sz w:val="20"/>
        <w:szCs w:val="20"/>
      </w:rPr>
      <w:t>38</w:t>
    </w:r>
    <w:r w:rsidRPr="00097D08">
      <w:rPr>
        <w:sz w:val="20"/>
        <w:szCs w:val="20"/>
      </w:rPr>
      <w:fldChar w:fldCharType="end"/>
    </w:r>
  </w:p>
  <w:p w:rsidR="000776B6" w:rsidRDefault="000776B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6B6" w:rsidRDefault="000776B6" w:rsidP="000F4F0B">
      <w:r>
        <w:separator/>
      </w:r>
    </w:p>
  </w:footnote>
  <w:footnote w:type="continuationSeparator" w:id="0">
    <w:p w:rsidR="000776B6" w:rsidRDefault="000776B6" w:rsidP="000F4F0B">
      <w:r>
        <w:continuationSeparator/>
      </w:r>
    </w:p>
  </w:footnote>
  <w:footnote w:id="1">
    <w:p w:rsidR="000776B6" w:rsidRPr="00BF3809" w:rsidRDefault="000776B6" w:rsidP="00F2079E">
      <w:pPr>
        <w:pStyle w:val="af2"/>
        <w:jc w:val="both"/>
      </w:pPr>
      <w:r w:rsidRPr="00BF3809">
        <w:rPr>
          <w:rStyle w:val="af4"/>
        </w:rPr>
        <w:footnoteRef/>
      </w:r>
      <w:r w:rsidRPr="00BF3809">
        <w:t xml:space="preserve"> </w:t>
      </w:r>
      <w:r w:rsidRPr="00BF3809">
        <w:rPr>
          <w:rFonts w:eastAsia="Calibri"/>
          <w:lang w:eastAsia="en-US"/>
        </w:rPr>
        <w:t>В форме электронного образа нотариально заверенных копий учредительных документов с приложением имеющихся изменений либо, при наличии, - в форме электронного образа оригиналов учредительных документов с приложением имеющихся изменений.</w:t>
      </w:r>
    </w:p>
  </w:footnote>
  <w:footnote w:id="2">
    <w:p w:rsidR="000776B6" w:rsidRPr="0060522A" w:rsidRDefault="000776B6" w:rsidP="00F2079E">
      <w:pPr>
        <w:pStyle w:val="af2"/>
        <w:jc w:val="both"/>
      </w:pPr>
      <w:r w:rsidRPr="0060522A">
        <w:rPr>
          <w:rStyle w:val="af4"/>
        </w:rPr>
        <w:footnoteRef/>
      </w:r>
      <w:r w:rsidRPr="0060522A">
        <w:t xml:space="preserve"> В</w:t>
      </w:r>
      <w:r w:rsidRPr="0060522A">
        <w:rPr>
          <w:rFonts w:eastAsia="Calibri"/>
          <w:lang w:eastAsia="en-US"/>
        </w:rPr>
        <w:t xml:space="preserve"> форме электронного образа оригинала или нотариально заверенной копии выписки из ЕГРЮЛ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 </w:t>
      </w:r>
    </w:p>
  </w:footnote>
  <w:footnote w:id="3">
    <w:p w:rsidR="000776B6" w:rsidRPr="0060522A" w:rsidRDefault="000776B6" w:rsidP="00F2079E">
      <w:pPr>
        <w:pStyle w:val="af2"/>
        <w:jc w:val="both"/>
        <w:rPr>
          <w:rFonts w:eastAsia="Calibri"/>
          <w:lang w:eastAsia="en-US"/>
        </w:rPr>
      </w:pPr>
      <w:r w:rsidRPr="0060522A">
        <w:rPr>
          <w:rStyle w:val="af4"/>
        </w:rPr>
        <w:footnoteRef/>
      </w:r>
      <w:r w:rsidRPr="0060522A">
        <w:t xml:space="preserve"> </w:t>
      </w:r>
      <w:r w:rsidRPr="0060522A">
        <w:rPr>
          <w:rFonts w:eastAsia="Calibri"/>
          <w:lang w:eastAsia="en-US"/>
        </w:rPr>
        <w:t xml:space="preserve">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вступившим в силу 10.04.2017. </w:t>
      </w:r>
    </w:p>
  </w:footnote>
  <w:footnote w:id="4">
    <w:p w:rsidR="000776B6" w:rsidRPr="0060522A" w:rsidRDefault="000776B6" w:rsidP="00F2079E">
      <w:pPr>
        <w:keepLines/>
        <w:jc w:val="both"/>
        <w:rPr>
          <w:sz w:val="20"/>
          <w:szCs w:val="20"/>
        </w:rPr>
      </w:pPr>
      <w:r w:rsidRPr="0060522A">
        <w:rPr>
          <w:rStyle w:val="af4"/>
          <w:sz w:val="20"/>
          <w:szCs w:val="20"/>
        </w:rPr>
        <w:footnoteRef/>
      </w:r>
      <w:r w:rsidRPr="0060522A">
        <w:rPr>
          <w:sz w:val="20"/>
          <w:szCs w:val="20"/>
        </w:rPr>
        <w:t xml:space="preserve"> В случае</w:t>
      </w:r>
      <w:proofErr w:type="gramStart"/>
      <w:r w:rsidRPr="0060522A">
        <w:rPr>
          <w:sz w:val="20"/>
          <w:szCs w:val="20"/>
        </w:rPr>
        <w:t>,</w:t>
      </w:r>
      <w:proofErr w:type="gramEnd"/>
      <w:r w:rsidRPr="0060522A">
        <w:rPr>
          <w:sz w:val="20"/>
          <w:szCs w:val="20"/>
        </w:rPr>
        <w:t xml:space="preserve"> если единоличный исполнительный орган</w:t>
      </w:r>
      <w:r w:rsidRPr="0060522A">
        <w:rPr>
          <w:color w:val="1F497D"/>
          <w:sz w:val="20"/>
          <w:szCs w:val="20"/>
        </w:rPr>
        <w:t xml:space="preserve"> </w:t>
      </w:r>
      <w:r w:rsidRPr="0060522A">
        <w:rPr>
          <w:sz w:val="20"/>
          <w:szCs w:val="20"/>
        </w:rPr>
        <w:t xml:space="preserve">(руководитель) юридического лица в соответствии с законодательством Российской Федерации и (или) его учредительными документами  </w:t>
      </w:r>
      <w:r w:rsidRPr="0060522A">
        <w:rPr>
          <w:sz w:val="20"/>
          <w:szCs w:val="20"/>
          <w:u w:val="single"/>
        </w:rPr>
        <w:t>избирается</w:t>
      </w:r>
      <w:r w:rsidRPr="0060522A">
        <w:rPr>
          <w:sz w:val="20"/>
          <w:szCs w:val="20"/>
        </w:rPr>
        <w:t xml:space="preserve">, необходимо представить документ, подтверждающий </w:t>
      </w:r>
      <w:r w:rsidRPr="0060522A">
        <w:rPr>
          <w:sz w:val="20"/>
          <w:szCs w:val="20"/>
          <w:u w:val="single"/>
        </w:rPr>
        <w:t>избрание</w:t>
      </w:r>
      <w:r w:rsidRPr="0060522A">
        <w:rPr>
          <w:sz w:val="20"/>
          <w:szCs w:val="20"/>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60522A">
        <w:rPr>
          <w:sz w:val="20"/>
          <w:szCs w:val="20"/>
          <w:u w:val="single"/>
        </w:rPr>
        <w:t>решение</w:t>
      </w:r>
      <w:r w:rsidRPr="0060522A">
        <w:rPr>
          <w:sz w:val="20"/>
          <w:szCs w:val="20"/>
        </w:rPr>
        <w:t xml:space="preserve"> общего собрания участников общества </w:t>
      </w:r>
      <w:r w:rsidRPr="0060522A">
        <w:rPr>
          <w:sz w:val="20"/>
          <w:szCs w:val="20"/>
          <w:u w:val="single"/>
        </w:rPr>
        <w:t>об избрании</w:t>
      </w:r>
      <w:r w:rsidRPr="0060522A">
        <w:rPr>
          <w:sz w:val="20"/>
          <w:szCs w:val="20"/>
        </w:rPr>
        <w:t xml:space="preserve">...; для акционерного общества  - </w:t>
      </w:r>
      <w:r w:rsidRPr="0060522A">
        <w:rPr>
          <w:sz w:val="20"/>
          <w:szCs w:val="20"/>
          <w:u w:val="single"/>
        </w:rPr>
        <w:t>решение</w:t>
      </w:r>
      <w:r w:rsidRPr="0060522A">
        <w:rPr>
          <w:sz w:val="20"/>
          <w:szCs w:val="20"/>
        </w:rPr>
        <w:t xml:space="preserve"> совета директоров </w:t>
      </w:r>
      <w:r w:rsidRPr="0060522A">
        <w:rPr>
          <w:sz w:val="20"/>
          <w:szCs w:val="20"/>
          <w:u w:val="single"/>
        </w:rPr>
        <w:t>об избрании</w:t>
      </w:r>
      <w:r w:rsidRPr="0060522A">
        <w:rPr>
          <w:sz w:val="20"/>
          <w:szCs w:val="20"/>
        </w:rPr>
        <w:t>...).</w:t>
      </w:r>
    </w:p>
    <w:p w:rsidR="000776B6" w:rsidRPr="0060522A" w:rsidRDefault="000776B6" w:rsidP="00F2079E">
      <w:pPr>
        <w:keepLines/>
        <w:jc w:val="both"/>
        <w:rPr>
          <w:sz w:val="20"/>
          <w:szCs w:val="20"/>
        </w:rPr>
      </w:pPr>
      <w:r w:rsidRPr="0060522A">
        <w:rPr>
          <w:sz w:val="20"/>
          <w:szCs w:val="20"/>
        </w:rPr>
        <w:t>В случае</w:t>
      </w:r>
      <w:proofErr w:type="gramStart"/>
      <w:r w:rsidRPr="0060522A">
        <w:rPr>
          <w:sz w:val="20"/>
          <w:szCs w:val="20"/>
        </w:rPr>
        <w:t>,</w:t>
      </w:r>
      <w:proofErr w:type="gramEnd"/>
      <w:r w:rsidRPr="0060522A">
        <w:rPr>
          <w:sz w:val="20"/>
          <w:szCs w:val="20"/>
        </w:rPr>
        <w:t xml:space="preserve">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60522A">
        <w:rPr>
          <w:sz w:val="20"/>
          <w:szCs w:val="20"/>
          <w:u w:val="single"/>
        </w:rPr>
        <w:t>назначается</w:t>
      </w:r>
      <w:r w:rsidRPr="0060522A">
        <w:rPr>
          <w:sz w:val="20"/>
          <w:szCs w:val="20"/>
        </w:rPr>
        <w:t xml:space="preserve">, необходимо представить распорядительный документ, свидетельствующий </w:t>
      </w:r>
      <w:r w:rsidRPr="0060522A">
        <w:rPr>
          <w:sz w:val="20"/>
          <w:szCs w:val="20"/>
          <w:u w:val="single"/>
        </w:rPr>
        <w:t>о назначении</w:t>
      </w:r>
      <w:r w:rsidRPr="0060522A">
        <w:rPr>
          <w:sz w:val="20"/>
          <w:szCs w:val="20"/>
        </w:rPr>
        <w:t xml:space="preserve"> единоличного исполнительного органа. </w:t>
      </w:r>
      <w:proofErr w:type="gramStart"/>
      <w:r w:rsidRPr="0060522A">
        <w:rPr>
          <w:sz w:val="20"/>
          <w:szCs w:val="20"/>
        </w:rPr>
        <w:t xml:space="preserve">(Например: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60522A">
        <w:rPr>
          <w:sz w:val="20"/>
          <w:szCs w:val="20"/>
          <w:u w:val="single"/>
        </w:rPr>
        <w:t>приказ</w:t>
      </w:r>
      <w:r w:rsidRPr="0060522A">
        <w:rPr>
          <w:color w:val="1F497D"/>
          <w:sz w:val="20"/>
          <w:szCs w:val="20"/>
          <w:u w:val="single"/>
        </w:rPr>
        <w:t xml:space="preserve"> </w:t>
      </w:r>
      <w:r w:rsidRPr="0060522A">
        <w:rPr>
          <w:sz w:val="20"/>
          <w:szCs w:val="20"/>
          <w:u w:val="single"/>
        </w:rPr>
        <w:t>о назначении</w:t>
      </w:r>
      <w:r w:rsidRPr="0060522A">
        <w:rPr>
          <w:sz w:val="20"/>
          <w:szCs w:val="20"/>
        </w:rPr>
        <w:t xml:space="preserve">...; для акционерного общества - </w:t>
      </w:r>
      <w:r w:rsidRPr="0060522A">
        <w:rPr>
          <w:sz w:val="20"/>
          <w:szCs w:val="20"/>
          <w:u w:val="single"/>
        </w:rPr>
        <w:t>решение</w:t>
      </w:r>
      <w:r w:rsidRPr="0060522A">
        <w:rPr>
          <w:sz w:val="20"/>
          <w:szCs w:val="20"/>
        </w:rPr>
        <w:t xml:space="preserve"> совета директоров </w:t>
      </w:r>
      <w:r w:rsidRPr="0060522A">
        <w:rPr>
          <w:sz w:val="20"/>
          <w:szCs w:val="20"/>
          <w:u w:val="single"/>
        </w:rPr>
        <w:t xml:space="preserve">о назначении </w:t>
      </w:r>
      <w:r w:rsidRPr="0060522A">
        <w:rPr>
          <w:sz w:val="20"/>
          <w:szCs w:val="20"/>
        </w:rPr>
        <w:t>... (в случае, если в соответствии с уставом единоличный исполнительный орган назначается).</w:t>
      </w:r>
      <w:proofErr w:type="gramEnd"/>
    </w:p>
  </w:footnote>
  <w:footnote w:id="5">
    <w:p w:rsidR="000776B6" w:rsidRPr="00555EF7" w:rsidRDefault="000776B6" w:rsidP="00F2079E">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6">
    <w:p w:rsidR="000776B6" w:rsidRPr="00555EF7" w:rsidRDefault="000776B6" w:rsidP="00F2079E">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7">
    <w:p w:rsidR="000776B6" w:rsidRPr="00555EF7" w:rsidRDefault="000776B6" w:rsidP="00F2079E">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8">
    <w:p w:rsidR="000776B6" w:rsidRPr="00D433F9" w:rsidRDefault="000776B6" w:rsidP="00F2079E">
      <w:pPr>
        <w:pStyle w:val="af2"/>
        <w:jc w:val="both"/>
      </w:pPr>
      <w:r w:rsidRPr="00D433F9">
        <w:rPr>
          <w:rStyle w:val="af4"/>
        </w:rPr>
        <w:footnoteRef/>
      </w:r>
      <w:r w:rsidRPr="00D433F9">
        <w:t xml:space="preserve"> В</w:t>
      </w:r>
      <w:r w:rsidRPr="00D433F9">
        <w:rPr>
          <w:rFonts w:eastAsia="Calibri"/>
          <w:lang w:eastAsia="en-US"/>
        </w:rPr>
        <w:t xml:space="preserve"> форме электронного образа оригинала или нотариально заверенной копии выписки из ЕГРИП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w:t>
      </w:r>
    </w:p>
  </w:footnote>
  <w:footnote w:id="9">
    <w:p w:rsidR="000776B6" w:rsidRPr="00D433F9" w:rsidRDefault="000776B6" w:rsidP="00F2079E">
      <w:pPr>
        <w:pStyle w:val="af2"/>
        <w:jc w:val="both"/>
      </w:pPr>
      <w:r w:rsidRPr="00D433F9">
        <w:rPr>
          <w:rStyle w:val="af4"/>
        </w:rPr>
        <w:footnoteRef/>
      </w:r>
      <w:r w:rsidRPr="00D433F9">
        <w:t xml:space="preserve"> </w:t>
      </w:r>
      <w:r w:rsidRPr="00D433F9">
        <w:rPr>
          <w:rFonts w:eastAsia="Calibri"/>
          <w:lang w:eastAsia="en-US"/>
        </w:rPr>
        <w:t xml:space="preserve">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вступившим в силу 10.04.2017. </w:t>
      </w:r>
    </w:p>
  </w:footnote>
  <w:footnote w:id="10">
    <w:p w:rsidR="000776B6" w:rsidRPr="00D433F9" w:rsidRDefault="000776B6" w:rsidP="00F2079E">
      <w:pPr>
        <w:pStyle w:val="af2"/>
        <w:jc w:val="both"/>
      </w:pPr>
      <w:r w:rsidRPr="00D433F9">
        <w:rPr>
          <w:rStyle w:val="af4"/>
        </w:rPr>
        <w:footnoteRef/>
      </w:r>
      <w:r w:rsidRPr="00D433F9">
        <w:t xml:space="preserve"> Данный пункт применяется в случае, если это требование прямо предусмотрено в аукционной документации.</w:t>
      </w:r>
    </w:p>
  </w:footnote>
  <w:footnote w:id="11">
    <w:p w:rsidR="000776B6" w:rsidRPr="0060522A" w:rsidRDefault="000776B6" w:rsidP="00F2079E">
      <w:pPr>
        <w:pStyle w:val="af2"/>
        <w:jc w:val="both"/>
      </w:pPr>
      <w:r w:rsidRPr="00D433F9">
        <w:rPr>
          <w:rFonts w:eastAsia="Calibri"/>
        </w:rPr>
        <w:footnoteRef/>
      </w:r>
      <w:r w:rsidRPr="00D433F9">
        <w:rPr>
          <w:rFonts w:eastAsia="Calibri"/>
        </w:rPr>
        <w:t xml:space="preserve"> Данный пункт применяется в случае, если это требование прямо предусмотрено в </w:t>
      </w:r>
      <w:r w:rsidRPr="00D433F9">
        <w:t>аукционной документации</w:t>
      </w:r>
      <w:r w:rsidRPr="00D433F9">
        <w:rPr>
          <w:rFonts w:eastAsia="Calibri"/>
        </w:rPr>
        <w:t>.</w:t>
      </w:r>
    </w:p>
  </w:footnote>
  <w:footnote w:id="12">
    <w:p w:rsidR="000776B6" w:rsidRPr="00555EF7" w:rsidRDefault="000776B6" w:rsidP="00F2079E">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13">
    <w:p w:rsidR="000776B6" w:rsidRPr="00A74230" w:rsidRDefault="000776B6" w:rsidP="00AD64FF">
      <w:pPr>
        <w:pStyle w:val="af2"/>
        <w:jc w:val="both"/>
      </w:pPr>
      <w:r>
        <w:rPr>
          <w:rStyle w:val="af4"/>
        </w:rPr>
        <w:footnoteRef/>
      </w:r>
      <w:r>
        <w:t xml:space="preserve"> </w:t>
      </w:r>
      <w:r w:rsidRPr="00524E0F">
        <w:rPr>
          <w:color w:val="FF0000"/>
        </w:rPr>
        <w:t xml:space="preserve">Надлежаще исполненным договором/контрактом считается договор/контракт, по которому участник закупки </w:t>
      </w:r>
      <w:r>
        <w:rPr>
          <w:color w:val="FF0000"/>
        </w:rPr>
        <w:t>выполнил</w:t>
      </w:r>
      <w:r w:rsidRPr="00524E0F">
        <w:rPr>
          <w:color w:val="FF0000"/>
        </w:rPr>
        <w:t xml:space="preserve"> не часть </w:t>
      </w:r>
      <w:r>
        <w:rPr>
          <w:color w:val="FF0000"/>
        </w:rPr>
        <w:t>работ</w:t>
      </w:r>
      <w:r w:rsidRPr="00524E0F">
        <w:rPr>
          <w:color w:val="FF0000"/>
        </w:rPr>
        <w:t xml:space="preserve"> (</w:t>
      </w:r>
      <w:r>
        <w:rPr>
          <w:color w:val="FF0000"/>
        </w:rPr>
        <w:t>оказал</w:t>
      </w:r>
      <w:r w:rsidRPr="00524E0F">
        <w:rPr>
          <w:color w:val="FF0000"/>
        </w:rPr>
        <w:t xml:space="preserve"> не часть </w:t>
      </w:r>
      <w:r>
        <w:rPr>
          <w:color w:val="FF0000"/>
        </w:rPr>
        <w:t>услуг</w:t>
      </w:r>
      <w:r w:rsidRPr="00524E0F">
        <w:rPr>
          <w:color w:val="FF0000"/>
        </w:rPr>
        <w:t xml:space="preserve">), а все </w:t>
      </w:r>
      <w:r>
        <w:rPr>
          <w:color w:val="FF0000"/>
        </w:rPr>
        <w:t>работы</w:t>
      </w:r>
      <w:r w:rsidRPr="00524E0F">
        <w:rPr>
          <w:color w:val="FF0000"/>
        </w:rPr>
        <w:t xml:space="preserve"> (</w:t>
      </w:r>
      <w:r>
        <w:rPr>
          <w:color w:val="FF0000"/>
        </w:rPr>
        <w:t>услуги</w:t>
      </w:r>
      <w:r w:rsidRPr="00524E0F">
        <w:rPr>
          <w:color w:val="FF0000"/>
        </w:rPr>
        <w:t xml:space="preserve">), предусмотренные договором/контрактом, в полном объеме. Наличие опыта участника закупки будет определяться по датам актов сдачи‒приемки </w:t>
      </w:r>
      <w:r>
        <w:rPr>
          <w:color w:val="FF0000"/>
        </w:rPr>
        <w:t>выполненных работ</w:t>
      </w:r>
      <w:r w:rsidRPr="00524E0F">
        <w:rPr>
          <w:color w:val="FF0000"/>
        </w:rPr>
        <w:t xml:space="preserve"> (</w:t>
      </w:r>
      <w:r>
        <w:rPr>
          <w:color w:val="FF0000"/>
        </w:rPr>
        <w:t>оказанных услуг</w:t>
      </w:r>
      <w:r w:rsidRPr="00524E0F">
        <w:rPr>
          <w:color w:val="FF0000"/>
        </w:rPr>
        <w:t xml:space="preserve">) и наличию в актах сдачи‒приемки </w:t>
      </w:r>
      <w:r>
        <w:rPr>
          <w:color w:val="FF0000"/>
        </w:rPr>
        <w:t>выполненных работ</w:t>
      </w:r>
      <w:r w:rsidRPr="00524E0F">
        <w:rPr>
          <w:color w:val="FF0000"/>
        </w:rPr>
        <w:t xml:space="preserve"> (</w:t>
      </w:r>
      <w:r>
        <w:rPr>
          <w:color w:val="FF0000"/>
        </w:rPr>
        <w:t>оказанных услуг</w:t>
      </w:r>
      <w:r w:rsidRPr="00524E0F">
        <w:rPr>
          <w:color w:val="FF0000"/>
        </w:rPr>
        <w:t>) информации о надлежащем исполнении договора/контракта в полном объеме, подтверждающих надлежащее исполнение договоров/контрактов.</w:t>
      </w:r>
    </w:p>
  </w:footnote>
  <w:footnote w:id="14">
    <w:p w:rsidR="000776B6" w:rsidRDefault="000776B6" w:rsidP="00360686">
      <w:pPr>
        <w:pStyle w:val="af2"/>
        <w:jc w:val="both"/>
      </w:pPr>
      <w:r>
        <w:rPr>
          <w:rStyle w:val="af4"/>
        </w:rPr>
        <w:footnoteRef/>
      </w:r>
      <w:r>
        <w:t xml:space="preserve"> </w:t>
      </w:r>
      <w:r w:rsidRPr="00FC1CC8">
        <w:rPr>
          <w:rFonts w:eastAsia="Calibri"/>
          <w:sz w:val="18"/>
          <w:szCs w:val="18"/>
          <w:lang w:eastAsia="en-US"/>
        </w:rPr>
        <w:t xml:space="preserve">В 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 xml:space="preserve">нотариально заверенных копий </w:t>
      </w:r>
      <w:r w:rsidRPr="001D2D2C">
        <w:rPr>
          <w:rFonts w:eastAsia="Calibri"/>
          <w:sz w:val="18"/>
          <w:szCs w:val="18"/>
          <w:lang w:eastAsia="en-US"/>
        </w:rPr>
        <w:t>учредительных документов с приложением имеющихся изменений</w:t>
      </w:r>
      <w:r>
        <w:rPr>
          <w:rFonts w:eastAsia="Calibri"/>
          <w:sz w:val="18"/>
          <w:szCs w:val="18"/>
          <w:lang w:eastAsia="en-US"/>
        </w:rPr>
        <w:t xml:space="preserve"> либо, при наличии, - в </w:t>
      </w:r>
      <w:r w:rsidRPr="00FC1CC8">
        <w:rPr>
          <w:rFonts w:eastAsia="Calibri"/>
          <w:sz w:val="18"/>
          <w:szCs w:val="18"/>
          <w:lang w:eastAsia="en-US"/>
        </w:rPr>
        <w:t xml:space="preserve">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оригиналов учредительных документов</w:t>
      </w:r>
      <w:r w:rsidRPr="001D2D2C">
        <w:rPr>
          <w:rFonts w:eastAsia="Calibri"/>
          <w:sz w:val="18"/>
          <w:szCs w:val="18"/>
          <w:lang w:eastAsia="en-US"/>
        </w:rPr>
        <w:t xml:space="preserve"> с приложением имеющихся изменений.</w:t>
      </w:r>
    </w:p>
  </w:footnote>
  <w:footnote w:id="15">
    <w:p w:rsidR="000776B6" w:rsidRPr="00BC55A9" w:rsidRDefault="000776B6" w:rsidP="00360686">
      <w:pPr>
        <w:pStyle w:val="af2"/>
        <w:jc w:val="both"/>
        <w:rPr>
          <w:sz w:val="18"/>
          <w:szCs w:val="18"/>
        </w:rPr>
      </w:pPr>
      <w:r w:rsidRPr="00BC55A9">
        <w:rPr>
          <w:rStyle w:val="af4"/>
          <w:sz w:val="18"/>
          <w:szCs w:val="18"/>
        </w:rPr>
        <w:footnoteRef/>
      </w:r>
      <w:r w:rsidRPr="00BC55A9">
        <w:rPr>
          <w:sz w:val="18"/>
          <w:szCs w:val="18"/>
        </w:rPr>
        <w:t xml:space="preserve"> </w:t>
      </w:r>
      <w:r>
        <w:rPr>
          <w:sz w:val="18"/>
          <w:szCs w:val="18"/>
        </w:rPr>
        <w:t>В</w:t>
      </w:r>
      <w:r w:rsidRPr="00797EF2">
        <w:rPr>
          <w:rFonts w:eastAsia="Calibri"/>
          <w:sz w:val="18"/>
          <w:szCs w:val="18"/>
          <w:lang w:eastAsia="en-US"/>
        </w:rPr>
        <w:t xml:space="preserve"> форме электронного образа</w:t>
      </w:r>
      <w:r>
        <w:rPr>
          <w:rFonts w:eastAsia="Calibri"/>
          <w:sz w:val="18"/>
          <w:szCs w:val="18"/>
          <w:lang w:eastAsia="en-US"/>
        </w:rPr>
        <w:t xml:space="preserve"> оригинала или нотариально заверенной копии выписки из ЕГРЮЛ</w:t>
      </w:r>
      <w:r w:rsidRPr="00797EF2">
        <w:rPr>
          <w:rFonts w:eastAsia="Calibri"/>
          <w:sz w:val="18"/>
          <w:szCs w:val="18"/>
          <w:lang w:eastAsia="en-US"/>
        </w:rPr>
        <w:t xml:space="preserve">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выдавшего такую выписку</w:t>
      </w:r>
      <w:r w:rsidRPr="00797EF2">
        <w:rPr>
          <w:rFonts w:eastAsia="Calibri"/>
          <w:sz w:val="18"/>
          <w:szCs w:val="18"/>
          <w:lang w:eastAsia="en-US"/>
        </w:rPr>
        <w:t xml:space="preserve">. </w:t>
      </w:r>
    </w:p>
  </w:footnote>
  <w:footnote w:id="16">
    <w:p w:rsidR="000776B6" w:rsidRPr="00386BBA" w:rsidRDefault="000776B6" w:rsidP="00360686">
      <w:pPr>
        <w:pStyle w:val="af2"/>
        <w:jc w:val="both"/>
        <w:rPr>
          <w:rFonts w:eastAsia="Calibri"/>
          <w:sz w:val="18"/>
          <w:szCs w:val="18"/>
          <w:lang w:eastAsia="en-US"/>
        </w:rPr>
      </w:pPr>
      <w:r>
        <w:rPr>
          <w:rStyle w:val="af4"/>
        </w:rPr>
        <w:footnoteRef/>
      </w:r>
      <w:r>
        <w:t xml:space="preserve"> </w:t>
      </w:r>
      <w:r w:rsidRPr="00A93464">
        <w:rPr>
          <w:rFonts w:eastAsia="Calibri"/>
          <w:sz w:val="18"/>
          <w:szCs w:val="18"/>
          <w:lang w:eastAsia="en-US"/>
        </w:rPr>
        <w:t>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w:t>
      </w:r>
      <w:r>
        <w:rPr>
          <w:rFonts w:eastAsia="Calibri"/>
          <w:sz w:val="18"/>
          <w:szCs w:val="18"/>
          <w:lang w:eastAsia="en-US"/>
        </w:rPr>
        <w:t>ившим</w:t>
      </w:r>
      <w:r w:rsidRPr="00A93464">
        <w:rPr>
          <w:rFonts w:eastAsia="Calibri"/>
          <w:sz w:val="18"/>
          <w:szCs w:val="18"/>
          <w:lang w:eastAsia="en-US"/>
        </w:rPr>
        <w:t xml:space="preserve"> в силу 10.04.2017. </w:t>
      </w:r>
    </w:p>
  </w:footnote>
  <w:footnote w:id="17">
    <w:p w:rsidR="000776B6" w:rsidRPr="00206DA8" w:rsidRDefault="000776B6" w:rsidP="00360686">
      <w:pPr>
        <w:keepLines/>
        <w:jc w:val="both"/>
        <w:rPr>
          <w:sz w:val="18"/>
          <w:szCs w:val="18"/>
        </w:rPr>
      </w:pPr>
      <w:r w:rsidRPr="00206DA8">
        <w:rPr>
          <w:rStyle w:val="af4"/>
          <w:sz w:val="18"/>
          <w:szCs w:val="18"/>
        </w:rPr>
        <w:footnoteRef/>
      </w:r>
      <w:r w:rsidRPr="00206DA8">
        <w:rPr>
          <w:sz w:val="18"/>
          <w:szCs w:val="18"/>
        </w:rPr>
        <w:t xml:space="preserve"> В случае</w:t>
      </w:r>
      <w:proofErr w:type="gramStart"/>
      <w:r w:rsidRPr="00206DA8">
        <w:rPr>
          <w:sz w:val="18"/>
          <w:szCs w:val="18"/>
        </w:rPr>
        <w:t>,</w:t>
      </w:r>
      <w:proofErr w:type="gramEnd"/>
      <w:r w:rsidRPr="00206DA8">
        <w:rPr>
          <w:sz w:val="18"/>
          <w:szCs w:val="18"/>
        </w:rPr>
        <w:t xml:space="preserve"> если единоличный исполнительный орган</w:t>
      </w:r>
      <w:r w:rsidRPr="00206DA8">
        <w:rPr>
          <w:color w:val="1F497D"/>
          <w:sz w:val="18"/>
          <w:szCs w:val="18"/>
        </w:rPr>
        <w:t xml:space="preserve"> </w:t>
      </w:r>
      <w:r w:rsidRPr="00206DA8">
        <w:rPr>
          <w:sz w:val="18"/>
          <w:szCs w:val="18"/>
        </w:rPr>
        <w:t xml:space="preserve">(руководитель)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избирается</w:t>
      </w:r>
      <w:r w:rsidRPr="00206DA8">
        <w:rPr>
          <w:sz w:val="18"/>
          <w:szCs w:val="18"/>
        </w:rPr>
        <w:t xml:space="preserve">, необходимо представить документ, подтверждающий </w:t>
      </w:r>
      <w:r w:rsidRPr="00206DA8">
        <w:rPr>
          <w:sz w:val="18"/>
          <w:szCs w:val="18"/>
          <w:u w:val="single"/>
        </w:rPr>
        <w:t>избрание</w:t>
      </w:r>
      <w:r w:rsidRPr="00206DA8">
        <w:rPr>
          <w:sz w:val="18"/>
          <w:szCs w:val="18"/>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206DA8">
        <w:rPr>
          <w:sz w:val="18"/>
          <w:szCs w:val="18"/>
          <w:u w:val="single"/>
        </w:rPr>
        <w:t>решение</w:t>
      </w:r>
      <w:r w:rsidRPr="00206DA8">
        <w:rPr>
          <w:sz w:val="18"/>
          <w:szCs w:val="18"/>
        </w:rPr>
        <w:t xml:space="preserve"> общего собрания участников общества </w:t>
      </w:r>
      <w:r w:rsidRPr="00206DA8">
        <w:rPr>
          <w:sz w:val="18"/>
          <w:szCs w:val="18"/>
          <w:u w:val="single"/>
        </w:rPr>
        <w:t>об избрании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об избрании</w:t>
      </w:r>
      <w:r w:rsidRPr="00206DA8">
        <w:rPr>
          <w:sz w:val="18"/>
          <w:szCs w:val="18"/>
        </w:rPr>
        <w:t>...).</w:t>
      </w:r>
    </w:p>
    <w:p w:rsidR="000776B6" w:rsidRPr="00206DA8" w:rsidRDefault="000776B6" w:rsidP="00360686">
      <w:pPr>
        <w:keepLines/>
        <w:jc w:val="both"/>
        <w:rPr>
          <w:sz w:val="18"/>
          <w:szCs w:val="18"/>
        </w:rPr>
      </w:pPr>
      <w:r w:rsidRPr="00206DA8">
        <w:rPr>
          <w:sz w:val="18"/>
          <w:szCs w:val="18"/>
        </w:rPr>
        <w:t>В случае</w:t>
      </w:r>
      <w:proofErr w:type="gramStart"/>
      <w:r w:rsidRPr="00206DA8">
        <w:rPr>
          <w:sz w:val="18"/>
          <w:szCs w:val="18"/>
        </w:rPr>
        <w:t>,</w:t>
      </w:r>
      <w:proofErr w:type="gramEnd"/>
      <w:r w:rsidRPr="00206DA8">
        <w:rPr>
          <w:sz w:val="18"/>
          <w:szCs w:val="18"/>
        </w:rPr>
        <w:t xml:space="preserve">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назначается</w:t>
      </w:r>
      <w:r w:rsidRPr="00206DA8">
        <w:rPr>
          <w:sz w:val="18"/>
          <w:szCs w:val="18"/>
        </w:rPr>
        <w:t xml:space="preserve">, необходимо представить распорядительный документ, свидетельствующий </w:t>
      </w:r>
      <w:r w:rsidRPr="00206DA8">
        <w:rPr>
          <w:sz w:val="18"/>
          <w:szCs w:val="18"/>
          <w:u w:val="single"/>
        </w:rPr>
        <w:t>о назначении</w:t>
      </w:r>
      <w:r w:rsidRPr="00206DA8">
        <w:rPr>
          <w:sz w:val="18"/>
          <w:szCs w:val="18"/>
        </w:rPr>
        <w:t xml:space="preserve"> единоличного исполнительного органа. </w:t>
      </w:r>
      <w:proofErr w:type="gramStart"/>
      <w:r w:rsidRPr="00206DA8">
        <w:rPr>
          <w:sz w:val="18"/>
          <w:szCs w:val="18"/>
        </w:rPr>
        <w:t xml:space="preserve">(Например: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206DA8">
        <w:rPr>
          <w:sz w:val="18"/>
          <w:szCs w:val="18"/>
          <w:u w:val="single"/>
        </w:rPr>
        <w:t>приказ</w:t>
      </w:r>
      <w:r w:rsidRPr="00206DA8">
        <w:rPr>
          <w:color w:val="1F497D"/>
          <w:sz w:val="18"/>
          <w:szCs w:val="18"/>
          <w:u w:val="single"/>
        </w:rPr>
        <w:t xml:space="preserve"> </w:t>
      </w:r>
      <w:r w:rsidRPr="00206DA8">
        <w:rPr>
          <w:sz w:val="18"/>
          <w:szCs w:val="18"/>
          <w:u w:val="single"/>
        </w:rPr>
        <w:t>о назначении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 xml:space="preserve">о назначении </w:t>
      </w:r>
      <w:r w:rsidRPr="00206DA8">
        <w:rPr>
          <w:sz w:val="18"/>
          <w:szCs w:val="18"/>
        </w:rPr>
        <w:t>... (в случае, если в соответствии с уставом единоличный исполнительный орган назначается).</w:t>
      </w:r>
      <w:proofErr w:type="gramEnd"/>
    </w:p>
  </w:footnote>
  <w:footnote w:id="18">
    <w:p w:rsidR="000776B6" w:rsidRPr="00D433F9" w:rsidRDefault="000776B6" w:rsidP="00360686">
      <w:pPr>
        <w:pStyle w:val="af2"/>
        <w:jc w:val="both"/>
      </w:pPr>
      <w:r w:rsidRPr="00D433F9">
        <w:rPr>
          <w:rStyle w:val="af4"/>
        </w:rPr>
        <w:footnoteRef/>
      </w:r>
      <w:r w:rsidRPr="00D433F9">
        <w:t xml:space="preserve"> В</w:t>
      </w:r>
      <w:r w:rsidRPr="00D433F9">
        <w:rPr>
          <w:rFonts w:eastAsia="Calibri"/>
          <w:lang w:eastAsia="en-US"/>
        </w:rPr>
        <w:t xml:space="preserve"> форме электронного образа оригинала или нотариально заверенной копии выписки из ЕГРИП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w:t>
      </w:r>
    </w:p>
  </w:footnote>
  <w:footnote w:id="19">
    <w:p w:rsidR="000776B6" w:rsidRDefault="000776B6" w:rsidP="00360686">
      <w:pPr>
        <w:pStyle w:val="af2"/>
        <w:jc w:val="both"/>
      </w:pPr>
      <w:r>
        <w:rPr>
          <w:rStyle w:val="af4"/>
        </w:rPr>
        <w:footnoteRef/>
      </w:r>
      <w:r>
        <w:t xml:space="preserve"> </w:t>
      </w:r>
      <w:r w:rsidRPr="00A93464">
        <w:rPr>
          <w:rFonts w:eastAsia="Calibri"/>
          <w:sz w:val="18"/>
          <w:szCs w:val="18"/>
          <w:lang w:eastAsia="en-US"/>
        </w:rPr>
        <w:t>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w:t>
      </w:r>
      <w:r>
        <w:rPr>
          <w:rFonts w:eastAsia="Calibri"/>
          <w:sz w:val="18"/>
          <w:szCs w:val="18"/>
          <w:lang w:eastAsia="en-US"/>
        </w:rPr>
        <w:t>ившим</w:t>
      </w:r>
      <w:r w:rsidRPr="00A93464">
        <w:rPr>
          <w:rFonts w:eastAsia="Calibri"/>
          <w:sz w:val="18"/>
          <w:szCs w:val="18"/>
          <w:lang w:eastAsia="en-US"/>
        </w:rPr>
        <w:t xml:space="preserve"> в силу 10.04.2017. </w:t>
      </w:r>
    </w:p>
  </w:footnote>
  <w:footnote w:id="20">
    <w:p w:rsidR="000776B6" w:rsidRPr="00A74230" w:rsidRDefault="000776B6" w:rsidP="00E34C5F">
      <w:pPr>
        <w:pStyle w:val="af2"/>
        <w:jc w:val="both"/>
      </w:pPr>
      <w:r>
        <w:rPr>
          <w:rStyle w:val="af4"/>
        </w:rPr>
        <w:footnoteRef/>
      </w:r>
      <w:r>
        <w:t xml:space="preserve"> </w:t>
      </w:r>
      <w:r w:rsidRPr="00524E0F">
        <w:rPr>
          <w:color w:val="FF0000"/>
        </w:rPr>
        <w:t xml:space="preserve">Надлежаще исполненным договором/контрактом считается договор/контракт, по которому участник закупки </w:t>
      </w:r>
      <w:r>
        <w:rPr>
          <w:color w:val="FF0000"/>
        </w:rPr>
        <w:t>выполнил</w:t>
      </w:r>
      <w:r w:rsidRPr="00524E0F">
        <w:rPr>
          <w:color w:val="FF0000"/>
        </w:rPr>
        <w:t xml:space="preserve"> не часть </w:t>
      </w:r>
      <w:r>
        <w:rPr>
          <w:color w:val="FF0000"/>
        </w:rPr>
        <w:t>работ</w:t>
      </w:r>
      <w:r w:rsidRPr="00524E0F">
        <w:rPr>
          <w:color w:val="FF0000"/>
        </w:rPr>
        <w:t xml:space="preserve"> (</w:t>
      </w:r>
      <w:r>
        <w:rPr>
          <w:color w:val="FF0000"/>
        </w:rPr>
        <w:t>оказал</w:t>
      </w:r>
      <w:r w:rsidRPr="00524E0F">
        <w:rPr>
          <w:color w:val="FF0000"/>
        </w:rPr>
        <w:t xml:space="preserve"> не часть </w:t>
      </w:r>
      <w:r>
        <w:rPr>
          <w:color w:val="FF0000"/>
        </w:rPr>
        <w:t>услуг</w:t>
      </w:r>
      <w:r w:rsidRPr="00524E0F">
        <w:rPr>
          <w:color w:val="FF0000"/>
        </w:rPr>
        <w:t xml:space="preserve">), а все </w:t>
      </w:r>
      <w:r>
        <w:rPr>
          <w:color w:val="FF0000"/>
        </w:rPr>
        <w:t>работы</w:t>
      </w:r>
      <w:r w:rsidRPr="00524E0F">
        <w:rPr>
          <w:color w:val="FF0000"/>
        </w:rPr>
        <w:t xml:space="preserve"> (</w:t>
      </w:r>
      <w:r>
        <w:rPr>
          <w:color w:val="FF0000"/>
        </w:rPr>
        <w:t>услуги</w:t>
      </w:r>
      <w:r w:rsidRPr="00524E0F">
        <w:rPr>
          <w:color w:val="FF0000"/>
        </w:rPr>
        <w:t xml:space="preserve">), предусмотренные договором/контрактом, в полном объеме. Наличие опыта участника закупки будет определяться по датам актов сдачи‒приемки </w:t>
      </w:r>
      <w:r>
        <w:rPr>
          <w:color w:val="FF0000"/>
        </w:rPr>
        <w:t>выполненных работ</w:t>
      </w:r>
      <w:r w:rsidRPr="00524E0F">
        <w:rPr>
          <w:color w:val="FF0000"/>
        </w:rPr>
        <w:t xml:space="preserve"> (</w:t>
      </w:r>
      <w:r>
        <w:rPr>
          <w:color w:val="FF0000"/>
        </w:rPr>
        <w:t>оказанных услуг</w:t>
      </w:r>
      <w:r w:rsidRPr="00524E0F">
        <w:rPr>
          <w:color w:val="FF0000"/>
        </w:rPr>
        <w:t xml:space="preserve">) и наличию в актах сдачи‒приемки </w:t>
      </w:r>
      <w:r>
        <w:rPr>
          <w:color w:val="FF0000"/>
        </w:rPr>
        <w:t>выполненных работ</w:t>
      </w:r>
      <w:r w:rsidRPr="00524E0F">
        <w:rPr>
          <w:color w:val="FF0000"/>
        </w:rPr>
        <w:t xml:space="preserve"> (</w:t>
      </w:r>
      <w:r>
        <w:rPr>
          <w:color w:val="FF0000"/>
        </w:rPr>
        <w:t>оказанных услуг</w:t>
      </w:r>
      <w:r w:rsidRPr="00524E0F">
        <w:rPr>
          <w:color w:val="FF0000"/>
        </w:rPr>
        <w:t>) информации о надлежащем исполнении договора/контракта в полном объеме, подтверждающих надлежащее исполнение договоров/контрактов.</w:t>
      </w:r>
    </w:p>
  </w:footnote>
  <w:footnote w:id="21">
    <w:p w:rsidR="000776B6" w:rsidRPr="00E34C5F" w:rsidRDefault="000776B6" w:rsidP="00E34C5F">
      <w:pPr>
        <w:jc w:val="both"/>
        <w:rPr>
          <w:i/>
          <w:iCs/>
          <w:sz w:val="20"/>
          <w:szCs w:val="20"/>
        </w:rPr>
      </w:pPr>
      <w:r w:rsidRPr="003109FC">
        <w:rPr>
          <w:rStyle w:val="af4"/>
          <w:sz w:val="20"/>
          <w:szCs w:val="20"/>
        </w:rPr>
        <w:footnoteRef/>
      </w:r>
      <w:r w:rsidRPr="003109FC">
        <w:rPr>
          <w:sz w:val="20"/>
          <w:szCs w:val="20"/>
        </w:rPr>
        <w:t xml:space="preserve"> </w:t>
      </w:r>
      <w:r w:rsidRPr="00E34C5F">
        <w:rPr>
          <w:i/>
          <w:iCs/>
          <w:sz w:val="20"/>
          <w:szCs w:val="20"/>
        </w:rPr>
        <w:t>Информация представляется в составе заявки на участие в аукционе по Форме 6 (Приложение № 5 к заявке на участие в аукционе) аукционной документации и подтверждается:</w:t>
      </w:r>
    </w:p>
    <w:p w:rsidR="000776B6" w:rsidRPr="00E34C5F" w:rsidRDefault="000776B6" w:rsidP="00E34C5F">
      <w:pPr>
        <w:jc w:val="both"/>
        <w:rPr>
          <w:i/>
          <w:iCs/>
          <w:sz w:val="20"/>
          <w:szCs w:val="20"/>
        </w:rPr>
      </w:pPr>
      <w:r w:rsidRPr="00E34C5F">
        <w:rPr>
          <w:i/>
          <w:iCs/>
          <w:sz w:val="20"/>
          <w:szCs w:val="20"/>
        </w:rPr>
        <w:t>- копиями заключенных договоров/контрактов (включая Приложения к ним (Техническое задание, Задание, Спецификация и т.п.) и дополнительные соглашения к указанным договорам/контрактам (при наличии)), из которых комиссия Заказчика могла бы определить аналогичность работ (услуг), а также:</w:t>
      </w:r>
    </w:p>
    <w:p w:rsidR="000776B6" w:rsidRPr="00A34D07" w:rsidRDefault="000776B6" w:rsidP="00E34C5F">
      <w:pPr>
        <w:jc w:val="both"/>
        <w:rPr>
          <w:sz w:val="20"/>
          <w:szCs w:val="20"/>
        </w:rPr>
      </w:pPr>
      <w:r w:rsidRPr="00E34C5F">
        <w:rPr>
          <w:i/>
          <w:iCs/>
          <w:sz w:val="20"/>
          <w:szCs w:val="20"/>
        </w:rPr>
        <w:t>- копиями актов сдачи-приемки выполненных работ (оказанных услуг) по указанным договорам/контрактам.</w:t>
      </w:r>
      <w:r w:rsidRPr="00A34D07">
        <w:rPr>
          <w:sz w:val="20"/>
          <w:szCs w:val="20"/>
        </w:rPr>
        <w:t xml:space="preserve"> </w:t>
      </w:r>
    </w:p>
    <w:p w:rsidR="000776B6" w:rsidRPr="00A34D07" w:rsidRDefault="000776B6" w:rsidP="00BC5B9D">
      <w:pPr>
        <w:jc w:val="both"/>
        <w:rPr>
          <w:sz w:val="20"/>
          <w:szCs w:val="20"/>
        </w:rPr>
      </w:pPr>
    </w:p>
    <w:p w:rsidR="000776B6" w:rsidRPr="00A34D07" w:rsidRDefault="000776B6" w:rsidP="00BC5B9D">
      <w:pPr>
        <w:jc w:val="both"/>
        <w:rPr>
          <w:color w:val="1F497D"/>
          <w:sz w:val="20"/>
          <w:szCs w:val="20"/>
        </w:rPr>
      </w:pPr>
      <w:r w:rsidRPr="00A34D07">
        <w:rPr>
          <w:sz w:val="20"/>
          <w:szCs w:val="20"/>
        </w:rPr>
        <w:t>Принимается к рассмотрению только та информация, которая подтверждена копиями соответствующих документов.</w:t>
      </w:r>
    </w:p>
    <w:p w:rsidR="000776B6" w:rsidRPr="001230A3" w:rsidRDefault="000776B6" w:rsidP="00BC5B9D">
      <w:pPr>
        <w:jc w:val="both"/>
        <w:rPr>
          <w:color w:val="1F497D"/>
          <w:sz w:val="20"/>
          <w:szCs w:val="20"/>
        </w:rPr>
      </w:pPr>
    </w:p>
  </w:footnote>
  <w:footnote w:id="22">
    <w:p w:rsidR="000776B6" w:rsidRPr="00367589" w:rsidRDefault="000776B6" w:rsidP="00E34C5F">
      <w:pPr>
        <w:tabs>
          <w:tab w:val="left" w:pos="426"/>
        </w:tabs>
        <w:spacing w:after="60"/>
        <w:jc w:val="both"/>
        <w:rPr>
          <w:i/>
          <w:iCs/>
          <w:sz w:val="20"/>
          <w:szCs w:val="20"/>
        </w:rPr>
      </w:pPr>
      <w:r>
        <w:rPr>
          <w:rStyle w:val="af4"/>
        </w:rPr>
        <w:footnoteRef/>
      </w:r>
      <w:r>
        <w:t xml:space="preserve"> </w:t>
      </w:r>
      <w:r w:rsidRPr="00A84C12">
        <w:rPr>
          <w:i/>
          <w:sz w:val="20"/>
          <w:szCs w:val="20"/>
        </w:rPr>
        <w:t xml:space="preserve">Информация представляется в составе заявки на участие в аукционе по Форме 7 (Приложение № 6 к заявке на участие в аукционе) аукционной документации и подтверждается </w:t>
      </w:r>
      <w:r w:rsidRPr="00A84C12">
        <w:rPr>
          <w:i/>
          <w:iCs/>
          <w:sz w:val="20"/>
          <w:szCs w:val="20"/>
        </w:rPr>
        <w:t>копиями трудовых договоров (для штатных работников) или копиями гражданско-</w:t>
      </w:r>
      <w:proofErr w:type="spellStart"/>
      <w:r w:rsidRPr="00A84C12">
        <w:rPr>
          <w:i/>
          <w:iCs/>
          <w:sz w:val="20"/>
          <w:szCs w:val="20"/>
        </w:rPr>
        <w:t>правововых</w:t>
      </w:r>
      <w:proofErr w:type="spellEnd"/>
      <w:r w:rsidRPr="00A84C12">
        <w:rPr>
          <w:i/>
          <w:iCs/>
          <w:sz w:val="20"/>
          <w:szCs w:val="20"/>
        </w:rPr>
        <w:t xml:space="preserve"> договоров на специалистов участника закупки</w:t>
      </w:r>
      <w:r w:rsidRPr="00367589">
        <w:rPr>
          <w:i/>
          <w:sz w:val="20"/>
          <w:szCs w:val="20"/>
          <w:u w:val="single"/>
        </w:rPr>
        <w:t>.</w:t>
      </w:r>
    </w:p>
    <w:p w:rsidR="000776B6" w:rsidRPr="00367589" w:rsidRDefault="000776B6" w:rsidP="00E34C5F">
      <w:pPr>
        <w:pStyle w:val="af2"/>
      </w:pPr>
      <w:r w:rsidRPr="00367589">
        <w:rPr>
          <w:lang w:eastAsia="ar-SA"/>
        </w:rPr>
        <w:t>Принимается к рассмотрению только та информация, которая подтверждена копиями соответствующих документов.</w:t>
      </w:r>
    </w:p>
  </w:footnote>
  <w:footnote w:id="23">
    <w:p w:rsidR="000776B6" w:rsidRDefault="000776B6" w:rsidP="005932F6">
      <w:pPr>
        <w:pStyle w:val="af2"/>
        <w:jc w:val="both"/>
      </w:pPr>
      <w:r>
        <w:rPr>
          <w:rStyle w:val="af4"/>
        </w:rPr>
        <w:footnoteRef/>
      </w:r>
      <w:r>
        <w:t xml:space="preserve"> Указывается Заказчиком в случае применения Исполнителем упрощенной системы налогообложения.</w:t>
      </w:r>
    </w:p>
  </w:footnote>
  <w:footnote w:id="24">
    <w:p w:rsidR="000776B6" w:rsidRDefault="000776B6" w:rsidP="005932F6">
      <w:pPr>
        <w:pStyle w:val="af2"/>
        <w:jc w:val="both"/>
      </w:pPr>
      <w:r>
        <w:rPr>
          <w:rStyle w:val="af4"/>
        </w:rPr>
        <w:footnoteRef/>
      </w:r>
      <w:r>
        <w:t xml:space="preserve"> Указывается Заказчиком в случае применения Исполнителем упрощенной системы налогообложения.</w:t>
      </w:r>
    </w:p>
  </w:footnote>
  <w:footnote w:id="25">
    <w:p w:rsidR="000776B6" w:rsidRDefault="000776B6" w:rsidP="005932F6">
      <w:pPr>
        <w:pStyle w:val="af2"/>
        <w:jc w:val="both"/>
      </w:pPr>
      <w:r>
        <w:rPr>
          <w:rStyle w:val="af4"/>
        </w:rPr>
        <w:footnoteRef/>
      </w:r>
      <w:r>
        <w:t xml:space="preserve"> Указывается Заказчиком в случае применения Исполнителем упрощенной системы налогообложения.</w:t>
      </w:r>
    </w:p>
  </w:footnote>
  <w:footnote w:id="26">
    <w:p w:rsidR="000776B6" w:rsidRDefault="000776B6" w:rsidP="005932F6">
      <w:pPr>
        <w:pStyle w:val="af2"/>
        <w:jc w:val="both"/>
      </w:pPr>
      <w:r>
        <w:rPr>
          <w:rStyle w:val="af4"/>
        </w:rPr>
        <w:footnoteRef/>
      </w:r>
      <w:r>
        <w:t xml:space="preserve"> </w:t>
      </w:r>
      <w:r w:rsidRPr="00873282">
        <w:t>Данный подпункт исключается из Договора, если участник закупки, с которым заключается Договор,  применяет упрощенную систему налогообложения.</w:t>
      </w:r>
    </w:p>
  </w:footnote>
  <w:footnote w:id="27">
    <w:p w:rsidR="000776B6" w:rsidRDefault="000776B6" w:rsidP="005932F6">
      <w:pPr>
        <w:pStyle w:val="af2"/>
      </w:pPr>
      <w:r>
        <w:rPr>
          <w:rStyle w:val="af4"/>
        </w:rPr>
        <w:footnoteRef/>
      </w:r>
      <w:r>
        <w:t xml:space="preserve"> Заполняется участником закупки на </w:t>
      </w:r>
      <w:proofErr w:type="gramStart"/>
      <w:r>
        <w:t>этапе</w:t>
      </w:r>
      <w:proofErr w:type="gramEnd"/>
      <w:r>
        <w:t xml:space="preserve"> заключения Договора.</w:t>
      </w:r>
    </w:p>
  </w:footnote>
  <w:footnote w:id="28">
    <w:p w:rsidR="000776B6" w:rsidRDefault="000776B6" w:rsidP="005932F6">
      <w:pPr>
        <w:pStyle w:val="af2"/>
      </w:pPr>
      <w:r>
        <w:rPr>
          <w:rStyle w:val="af4"/>
        </w:rPr>
        <w:footnoteRef/>
      </w:r>
      <w:r>
        <w:t xml:space="preserve"> Заполняется участником закупки на </w:t>
      </w:r>
      <w:proofErr w:type="gramStart"/>
      <w:r>
        <w:t>этапе</w:t>
      </w:r>
      <w:proofErr w:type="gramEnd"/>
      <w:r>
        <w:t xml:space="preserve"> заключения Договора.</w:t>
      </w:r>
    </w:p>
  </w:footnote>
  <w:footnote w:id="29">
    <w:p w:rsidR="000776B6" w:rsidRDefault="000776B6" w:rsidP="005932F6">
      <w:pPr>
        <w:pStyle w:val="af2"/>
      </w:pPr>
      <w:r>
        <w:rPr>
          <w:rStyle w:val="af4"/>
        </w:rPr>
        <w:footnoteRef/>
      </w:r>
      <w:r>
        <w:t xml:space="preserve"> Заполняется участником закупки на </w:t>
      </w:r>
      <w:proofErr w:type="gramStart"/>
      <w:r>
        <w:t>этапе</w:t>
      </w:r>
      <w:proofErr w:type="gramEnd"/>
      <w:r>
        <w:t xml:space="preserve"> заключения Договора.</w:t>
      </w:r>
    </w:p>
  </w:footnote>
  <w:footnote w:id="30">
    <w:p w:rsidR="000776B6" w:rsidRDefault="000776B6" w:rsidP="005932F6">
      <w:pPr>
        <w:pStyle w:val="af2"/>
      </w:pPr>
      <w:r>
        <w:rPr>
          <w:rStyle w:val="af4"/>
        </w:rPr>
        <w:footnoteRef/>
      </w:r>
      <w:r>
        <w:t xml:space="preserve"> Заполняется участником закупки на </w:t>
      </w:r>
      <w:proofErr w:type="gramStart"/>
      <w:r>
        <w:t>этапе</w:t>
      </w:r>
      <w:proofErr w:type="gramEnd"/>
      <w:r>
        <w:t xml:space="preserve"> заключения Договора.</w:t>
      </w:r>
    </w:p>
  </w:footnote>
  <w:footnote w:id="31">
    <w:p w:rsidR="000776B6" w:rsidRDefault="000776B6" w:rsidP="005932F6">
      <w:pPr>
        <w:pStyle w:val="af2"/>
      </w:pPr>
      <w:r>
        <w:rPr>
          <w:rStyle w:val="af4"/>
        </w:rPr>
        <w:footnoteRef/>
      </w:r>
      <w:r>
        <w:t xml:space="preserve"> Заполняется Исполнителем  при  заключении Договора.</w:t>
      </w:r>
    </w:p>
  </w:footnote>
  <w:footnote w:id="32">
    <w:p w:rsidR="000776B6" w:rsidRDefault="000776B6" w:rsidP="005932F6">
      <w:pPr>
        <w:pStyle w:val="af2"/>
      </w:pPr>
      <w:r>
        <w:rPr>
          <w:rStyle w:val="af4"/>
        </w:rPr>
        <w:footnoteRef/>
      </w:r>
      <w:r>
        <w:t xml:space="preserve"> Заполняется Исполнителем  при  заключении Договора.</w:t>
      </w:r>
    </w:p>
  </w:footnote>
  <w:footnote w:id="33">
    <w:p w:rsidR="000776B6" w:rsidRDefault="000776B6" w:rsidP="005932F6">
      <w:pPr>
        <w:pStyle w:val="af2"/>
      </w:pPr>
      <w:r>
        <w:rPr>
          <w:rStyle w:val="af4"/>
        </w:rPr>
        <w:footnoteRef/>
      </w:r>
      <w:r>
        <w:t xml:space="preserve"> Заполняется Исполнителем  при заключении Договора.</w:t>
      </w:r>
    </w:p>
  </w:footnote>
  <w:footnote w:id="34">
    <w:p w:rsidR="000776B6" w:rsidRDefault="000776B6" w:rsidP="005932F6">
      <w:pPr>
        <w:pStyle w:val="af2"/>
      </w:pPr>
      <w:r>
        <w:rPr>
          <w:rStyle w:val="af4"/>
        </w:rPr>
        <w:footnoteRef/>
      </w:r>
      <w:r>
        <w:t xml:space="preserve"> Заполняется Заказчиком в момент заключения Договора.</w:t>
      </w:r>
    </w:p>
  </w:footnote>
  <w:footnote w:id="35">
    <w:p w:rsidR="000776B6" w:rsidRPr="00555EF7" w:rsidRDefault="000776B6" w:rsidP="005932F6">
      <w:pPr>
        <w:pStyle w:val="af2"/>
        <w:jc w:val="both"/>
      </w:pPr>
      <w:r>
        <w:rPr>
          <w:rStyle w:val="af4"/>
        </w:rPr>
        <w:footnoteRef/>
      </w:r>
      <w:r>
        <w:t xml:space="preserve"> </w:t>
      </w:r>
      <w:r w:rsidRPr="006F1185">
        <w:rPr>
          <w:spacing w:val="-1"/>
          <w:sz w:val="22"/>
          <w:szCs w:val="22"/>
        </w:rPr>
        <w:t xml:space="preserve">Журнал предоставляется Заказчиком и должен быть прошит, </w:t>
      </w:r>
      <w:proofErr w:type="gramStart"/>
      <w:r w:rsidRPr="006F1185">
        <w:rPr>
          <w:spacing w:val="-1"/>
          <w:sz w:val="22"/>
          <w:szCs w:val="22"/>
        </w:rPr>
        <w:t>пронумерован и скреплен</w:t>
      </w:r>
      <w:proofErr w:type="gramEnd"/>
      <w:r w:rsidRPr="006F1185">
        <w:rPr>
          <w:spacing w:val="-1"/>
          <w:sz w:val="22"/>
          <w:szCs w:val="22"/>
        </w:rPr>
        <w:t xml:space="preserve"> печатью</w:t>
      </w:r>
    </w:p>
  </w:footnote>
  <w:footnote w:id="36">
    <w:p w:rsidR="000776B6" w:rsidRDefault="000776B6" w:rsidP="005932F6">
      <w:pPr>
        <w:pStyle w:val="af2"/>
        <w:jc w:val="both"/>
      </w:pPr>
      <w:r>
        <w:rPr>
          <w:rStyle w:val="af4"/>
        </w:rPr>
        <w:footnoteRef/>
      </w:r>
      <w:r>
        <w:t xml:space="preserve"> Указываются, какие именно недостатки выявлены (при необходимости с фактами, событиями, лицами, датами). При наличии подтверждающих документов, фото/видео материалов – делается ссылка на них.</w:t>
      </w:r>
    </w:p>
    <w:p w:rsidR="000776B6" w:rsidRPr="00C669B2" w:rsidRDefault="000776B6" w:rsidP="005932F6">
      <w:pPr>
        <w:pStyle w:val="af2"/>
        <w:jc w:val="both"/>
        <w:rPr>
          <w:i/>
        </w:rPr>
      </w:pPr>
      <w:r w:rsidRPr="00C669B2">
        <w:rPr>
          <w:i/>
        </w:rPr>
        <w:t>Например: Исполнителем допущена просрочка представления Заказчику Плана закрепления (распределения) убираемых площадей за специалистами Исполнителя по адресу</w:t>
      </w:r>
      <w:r>
        <w:rPr>
          <w:i/>
        </w:rPr>
        <w:t xml:space="preserve"> ___</w:t>
      </w:r>
      <w:proofErr w:type="gramStart"/>
      <w:r>
        <w:rPr>
          <w:i/>
        </w:rPr>
        <w:t xml:space="preserve"> .</w:t>
      </w:r>
      <w:proofErr w:type="gramEnd"/>
      <w:r>
        <w:rPr>
          <w:i/>
        </w:rPr>
        <w:t xml:space="preserve"> </w:t>
      </w:r>
      <w:r w:rsidRPr="00C669B2">
        <w:rPr>
          <w:i/>
        </w:rPr>
        <w:t xml:space="preserve"> План представлен Исполнителем 10.05.2020.</w:t>
      </w:r>
      <w:r w:rsidRPr="00DD4498">
        <w:rPr>
          <w:i/>
        </w:rPr>
        <w:t xml:space="preserve"> </w:t>
      </w:r>
      <w:r>
        <w:rPr>
          <w:i/>
        </w:rPr>
        <w:t>Копия</w:t>
      </w:r>
      <w:r w:rsidRPr="00B319EB">
        <w:rPr>
          <w:i/>
        </w:rPr>
        <w:t xml:space="preserve"> План</w:t>
      </w:r>
      <w:r>
        <w:rPr>
          <w:i/>
        </w:rPr>
        <w:t xml:space="preserve">а с отметкой о дате получения </w:t>
      </w:r>
      <w:r w:rsidRPr="00B319EB">
        <w:rPr>
          <w:i/>
        </w:rPr>
        <w:t>прилагается</w:t>
      </w:r>
      <w:r>
        <w:rPr>
          <w:i/>
        </w:rPr>
        <w:t>.</w:t>
      </w:r>
    </w:p>
  </w:footnote>
  <w:footnote w:id="37">
    <w:p w:rsidR="000776B6" w:rsidRDefault="000776B6" w:rsidP="005932F6">
      <w:pPr>
        <w:pStyle w:val="af2"/>
        <w:jc w:val="both"/>
      </w:pPr>
      <w:r>
        <w:rPr>
          <w:rStyle w:val="af4"/>
        </w:rPr>
        <w:footnoteRef/>
      </w:r>
      <w:r>
        <w:t xml:space="preserve"> Указываются пункты Договора, в </w:t>
      </w:r>
      <w:proofErr w:type="spellStart"/>
      <w:r>
        <w:t>т.ч</w:t>
      </w:r>
      <w:proofErr w:type="spellEnd"/>
      <w:r>
        <w:t xml:space="preserve">. всех приложений к нему, которые нарушены Исполнителем и их описание. </w:t>
      </w:r>
    </w:p>
    <w:p w:rsidR="000776B6" w:rsidRPr="00B319EB" w:rsidRDefault="000776B6" w:rsidP="005932F6">
      <w:pPr>
        <w:pStyle w:val="af2"/>
        <w:jc w:val="both"/>
        <w:rPr>
          <w:i/>
        </w:rPr>
      </w:pPr>
      <w:r w:rsidRPr="00B319EB">
        <w:rPr>
          <w:i/>
        </w:rPr>
        <w:t>Например: п. 1.1 Технического задания: н</w:t>
      </w:r>
      <w:r w:rsidRPr="00B319EB">
        <w:rPr>
          <w:rFonts w:eastAsia="Calibri"/>
          <w:i/>
          <w:szCs w:val="22"/>
        </w:rPr>
        <w:t xml:space="preserve">е </w:t>
      </w:r>
      <w:proofErr w:type="gramStart"/>
      <w:r w:rsidRPr="00B319EB">
        <w:rPr>
          <w:rFonts w:eastAsia="Calibri"/>
          <w:i/>
          <w:szCs w:val="22"/>
        </w:rPr>
        <w:t>позднее</w:t>
      </w:r>
      <w:proofErr w:type="gramEnd"/>
      <w:r w:rsidRPr="00B319EB">
        <w:rPr>
          <w:rFonts w:eastAsia="Calibri"/>
          <w:i/>
          <w:szCs w:val="22"/>
        </w:rPr>
        <w:t xml:space="preserve"> чем за 3 (три) рабочих дня до начала выполнения работ (оказания услуг) по Договору представитель Исполнителя (менеджер) разрабатывает и согласовывает с представителями Заказчика, указанными в п. 5 настоящего Технического задания,  план закрепления (распределения) убираемых площадей за специалистами Исполнителя (по форме Приложения 1 к Техническому заданию).</w:t>
      </w:r>
      <w:r w:rsidRPr="00B319EB">
        <w:rPr>
          <w:i/>
        </w:rPr>
        <w:t xml:space="preserve"> </w:t>
      </w:r>
    </w:p>
  </w:footnote>
  <w:footnote w:id="38">
    <w:p w:rsidR="000776B6" w:rsidRPr="00405940" w:rsidRDefault="000776B6" w:rsidP="005932F6">
      <w:pPr>
        <w:pStyle w:val="af2"/>
      </w:pPr>
      <w:r w:rsidRPr="00405940">
        <w:rPr>
          <w:rStyle w:val="af4"/>
        </w:rPr>
        <w:footnoteRef/>
      </w:r>
      <w:r w:rsidRPr="00405940">
        <w:t xml:space="preserve"> Указывается Заказчиком в случае применения Исполнителем упрощенной системы налогообложения.</w:t>
      </w:r>
    </w:p>
  </w:footnote>
  <w:footnote w:id="39">
    <w:p w:rsidR="000776B6" w:rsidRPr="00F44F1D" w:rsidRDefault="000776B6" w:rsidP="005932F6">
      <w:pPr>
        <w:pStyle w:val="af2"/>
        <w:rPr>
          <w:sz w:val="16"/>
          <w:szCs w:val="16"/>
        </w:rPr>
      </w:pPr>
      <w:r w:rsidRPr="00F44F1D">
        <w:rPr>
          <w:rStyle w:val="af4"/>
          <w:sz w:val="16"/>
          <w:szCs w:val="16"/>
        </w:rPr>
        <w:footnoteRef/>
      </w:r>
      <w:r w:rsidRPr="00F44F1D">
        <w:rPr>
          <w:sz w:val="16"/>
          <w:szCs w:val="16"/>
        </w:rPr>
        <w:t xml:space="preserve"> Указать наименование и реквизиты документ</w:t>
      </w:r>
      <w:proofErr w:type="gramStart"/>
      <w:r w:rsidRPr="00F44F1D">
        <w:rPr>
          <w:sz w:val="16"/>
          <w:szCs w:val="16"/>
        </w:rPr>
        <w:t>а(</w:t>
      </w:r>
      <w:proofErr w:type="spellStart"/>
      <w:proofErr w:type="gramEnd"/>
      <w:r w:rsidRPr="00F44F1D">
        <w:rPr>
          <w:sz w:val="16"/>
          <w:szCs w:val="16"/>
        </w:rPr>
        <w:t>ов</w:t>
      </w:r>
      <w:proofErr w:type="spellEnd"/>
      <w:r w:rsidRPr="00F44F1D">
        <w:rPr>
          <w:sz w:val="16"/>
          <w:szCs w:val="16"/>
        </w:rPr>
        <w:t>), подтверждающих ненадлежащее исполнение Договора.</w:t>
      </w:r>
    </w:p>
  </w:footnote>
  <w:footnote w:id="40">
    <w:p w:rsidR="000776B6" w:rsidRPr="00F44F1D" w:rsidRDefault="000776B6" w:rsidP="005932F6">
      <w:pPr>
        <w:pStyle w:val="af2"/>
        <w:rPr>
          <w:sz w:val="16"/>
          <w:szCs w:val="16"/>
        </w:rPr>
      </w:pPr>
      <w:r w:rsidRPr="00F44F1D">
        <w:rPr>
          <w:rStyle w:val="af4"/>
          <w:sz w:val="16"/>
          <w:szCs w:val="16"/>
        </w:rPr>
        <w:footnoteRef/>
      </w:r>
      <w:r w:rsidRPr="00F44F1D">
        <w:rPr>
          <w:sz w:val="16"/>
          <w:szCs w:val="16"/>
        </w:rPr>
        <w:t xml:space="preserve"> Пункт 3 Акта исключается в случае отсутствия претензий к исполнению Договору. </w:t>
      </w:r>
    </w:p>
  </w:footnote>
  <w:footnote w:id="41">
    <w:p w:rsidR="000776B6" w:rsidRPr="00F44F1D" w:rsidRDefault="000776B6" w:rsidP="005932F6">
      <w:pPr>
        <w:pStyle w:val="af2"/>
        <w:rPr>
          <w:sz w:val="16"/>
          <w:szCs w:val="16"/>
        </w:rPr>
      </w:pPr>
      <w:r w:rsidRPr="00F44F1D">
        <w:rPr>
          <w:rStyle w:val="af4"/>
          <w:sz w:val="16"/>
          <w:szCs w:val="16"/>
        </w:rPr>
        <w:footnoteRef/>
      </w:r>
      <w:r w:rsidRPr="00F44F1D">
        <w:rPr>
          <w:sz w:val="16"/>
          <w:szCs w:val="16"/>
        </w:rPr>
        <w:t xml:space="preserve"> Выбрать одну из применимых формулировок. Если стоимость работ не облагается НДС, указать основание для освобождения от НДС. </w:t>
      </w:r>
    </w:p>
  </w:footnote>
  <w:footnote w:id="42">
    <w:p w:rsidR="000776B6" w:rsidRPr="00F44F1D" w:rsidRDefault="000776B6" w:rsidP="005932F6">
      <w:pPr>
        <w:pStyle w:val="af2"/>
        <w:rPr>
          <w:sz w:val="16"/>
          <w:szCs w:val="16"/>
        </w:rPr>
      </w:pPr>
      <w:r w:rsidRPr="00F44F1D">
        <w:rPr>
          <w:sz w:val="16"/>
          <w:szCs w:val="16"/>
        </w:rPr>
        <w:footnoteRef/>
      </w:r>
      <w:r w:rsidRPr="00F44F1D">
        <w:rPr>
          <w:sz w:val="16"/>
          <w:szCs w:val="16"/>
        </w:rPr>
        <w:t xml:space="preserve"> Данная фраза исключается из Акта, в случае отсутствия претензий к исполнению Договору </w:t>
      </w:r>
    </w:p>
  </w:footnote>
  <w:footnote w:id="43">
    <w:p w:rsidR="000776B6" w:rsidRPr="00F44F1D" w:rsidRDefault="000776B6" w:rsidP="005932F6">
      <w:pPr>
        <w:pStyle w:val="af2"/>
        <w:rPr>
          <w:sz w:val="16"/>
          <w:szCs w:val="16"/>
        </w:rPr>
      </w:pPr>
      <w:r w:rsidRPr="00F44F1D">
        <w:rPr>
          <w:sz w:val="16"/>
          <w:szCs w:val="16"/>
        </w:rPr>
        <w:footnoteRef/>
      </w:r>
      <w:r w:rsidRPr="00F44F1D">
        <w:rPr>
          <w:sz w:val="16"/>
          <w:szCs w:val="16"/>
        </w:rPr>
        <w:t xml:space="preserve"> Указывается при необходимости. </w:t>
      </w:r>
    </w:p>
  </w:footnote>
  <w:footnote w:id="44">
    <w:p w:rsidR="000776B6" w:rsidRPr="00F44F1D" w:rsidRDefault="000776B6" w:rsidP="005932F6">
      <w:pPr>
        <w:pStyle w:val="af2"/>
        <w:rPr>
          <w:sz w:val="16"/>
          <w:szCs w:val="16"/>
        </w:rPr>
      </w:pPr>
      <w:r w:rsidRPr="00F44F1D">
        <w:rPr>
          <w:sz w:val="16"/>
          <w:szCs w:val="16"/>
        </w:rPr>
        <w:footnoteRef/>
      </w:r>
      <w:r w:rsidRPr="00F44F1D">
        <w:rPr>
          <w:sz w:val="16"/>
          <w:szCs w:val="16"/>
        </w:rPr>
        <w:t xml:space="preserve"> Указывается дата подписания акта Исполнителем.</w:t>
      </w:r>
    </w:p>
  </w:footnote>
  <w:footnote w:id="45">
    <w:p w:rsidR="000776B6" w:rsidRPr="00F44F1D" w:rsidRDefault="000776B6" w:rsidP="005932F6">
      <w:pPr>
        <w:pStyle w:val="af2"/>
        <w:jc w:val="both"/>
        <w:rPr>
          <w:sz w:val="16"/>
          <w:szCs w:val="16"/>
        </w:rPr>
      </w:pPr>
      <w:r w:rsidRPr="00F44F1D">
        <w:rPr>
          <w:sz w:val="16"/>
          <w:szCs w:val="16"/>
        </w:rPr>
        <w:footnoteRef/>
      </w:r>
      <w:r w:rsidRPr="00F44F1D">
        <w:rPr>
          <w:sz w:val="16"/>
          <w:szCs w:val="16"/>
        </w:rPr>
        <w:t xml:space="preserve"> Указывается дата подписания акта Заказчиком. Данная дата </w:t>
      </w:r>
      <w:proofErr w:type="gramStart"/>
      <w:r w:rsidRPr="00F44F1D">
        <w:rPr>
          <w:sz w:val="16"/>
          <w:szCs w:val="16"/>
        </w:rPr>
        <w:t>является датой приемки работ Заказчиком и от указанной даты отсчитывается</w:t>
      </w:r>
      <w:proofErr w:type="gramEnd"/>
      <w:r w:rsidRPr="00F44F1D">
        <w:rPr>
          <w:sz w:val="16"/>
          <w:szCs w:val="16"/>
        </w:rPr>
        <w:t xml:space="preserve"> срок оплаты работ (услуг).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BCBB44"/>
    <w:styleLink w:val="1401"/>
    <w:lvl w:ilvl="0">
      <w:start w:val="1"/>
      <w:numFmt w:val="decimal"/>
      <w:pStyle w:val="4"/>
      <w:lvlText w:val="%1."/>
      <w:lvlJc w:val="left"/>
      <w:pPr>
        <w:tabs>
          <w:tab w:val="num" w:pos="1492"/>
        </w:tabs>
        <w:ind w:left="1492" w:hanging="360"/>
      </w:pPr>
      <w:rPr>
        <w:rFonts w:cs="Times New Roman"/>
      </w:rPr>
    </w:lvl>
  </w:abstractNum>
  <w:abstractNum w:abstractNumId="1">
    <w:nsid w:val="FFFFFF7D"/>
    <w:multiLevelType w:val="singleLevel"/>
    <w:tmpl w:val="EE421866"/>
    <w:styleLink w:val="111111111"/>
    <w:lvl w:ilvl="0">
      <w:start w:val="1"/>
      <w:numFmt w:val="decimal"/>
      <w:pStyle w:val="3"/>
      <w:lvlText w:val="%1."/>
      <w:lvlJc w:val="left"/>
      <w:pPr>
        <w:tabs>
          <w:tab w:val="num" w:pos="1209"/>
        </w:tabs>
        <w:ind w:left="1209" w:hanging="360"/>
      </w:pPr>
      <w:rPr>
        <w:rFonts w:cs="Times New Roman"/>
      </w:rPr>
    </w:lvl>
  </w:abstractNum>
  <w:abstractNum w:abstractNumId="2">
    <w:nsid w:val="FFFFFF7E"/>
    <w:multiLevelType w:val="singleLevel"/>
    <w:tmpl w:val="7CA43570"/>
    <w:lvl w:ilvl="0">
      <w:start w:val="1"/>
      <w:numFmt w:val="decimal"/>
      <w:pStyle w:val="2"/>
      <w:lvlText w:val="%1."/>
      <w:lvlJc w:val="left"/>
      <w:pPr>
        <w:tabs>
          <w:tab w:val="num" w:pos="926"/>
        </w:tabs>
        <w:ind w:left="926" w:hanging="360"/>
      </w:pPr>
      <w:rPr>
        <w:rFonts w:cs="Times New Roman"/>
      </w:rPr>
    </w:lvl>
  </w:abstractNum>
  <w:abstractNum w:abstractNumId="3">
    <w:nsid w:val="FFFFFF7F"/>
    <w:multiLevelType w:val="singleLevel"/>
    <w:tmpl w:val="B3741BEA"/>
    <w:styleLink w:val="111111423"/>
    <w:lvl w:ilvl="0">
      <w:start w:val="1"/>
      <w:numFmt w:val="decimal"/>
      <w:pStyle w:val="a"/>
      <w:lvlText w:val="%1."/>
      <w:lvlJc w:val="left"/>
      <w:pPr>
        <w:tabs>
          <w:tab w:val="num" w:pos="643"/>
        </w:tabs>
        <w:ind w:left="643" w:hanging="360"/>
      </w:pPr>
      <w:rPr>
        <w:rFonts w:cs="Times New Roman"/>
      </w:rPr>
    </w:lvl>
  </w:abstractNum>
  <w:abstractNum w:abstractNumId="4">
    <w:nsid w:val="FFFFFF81"/>
    <w:multiLevelType w:val="singleLevel"/>
    <w:tmpl w:val="295E4024"/>
    <w:styleLink w:val="142"/>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9B0CC926"/>
    <w:styleLink w:val="111111113"/>
    <w:lvl w:ilvl="0">
      <w:start w:val="1"/>
      <w:numFmt w:val="bullet"/>
      <w:pStyle w:val="20"/>
      <w:lvlText w:val=""/>
      <w:lvlJc w:val="left"/>
      <w:pPr>
        <w:tabs>
          <w:tab w:val="num" w:pos="926"/>
        </w:tabs>
        <w:ind w:left="926" w:hanging="360"/>
      </w:pPr>
      <w:rPr>
        <w:rFonts w:ascii="Symbol" w:hAnsi="Symbol" w:hint="default"/>
      </w:rPr>
    </w:lvl>
  </w:abstractNum>
  <w:abstractNum w:abstractNumId="6">
    <w:nsid w:val="FFFFFF83"/>
    <w:multiLevelType w:val="singleLevel"/>
    <w:tmpl w:val="9BD01B6A"/>
    <w:styleLink w:val="113"/>
    <w:lvl w:ilvl="0">
      <w:start w:val="1"/>
      <w:numFmt w:val="bullet"/>
      <w:lvlText w:val=""/>
      <w:lvlJc w:val="left"/>
      <w:pPr>
        <w:tabs>
          <w:tab w:val="num" w:pos="643"/>
        </w:tabs>
        <w:ind w:left="643" w:hanging="360"/>
      </w:pPr>
      <w:rPr>
        <w:rFonts w:ascii="Symbol" w:hAnsi="Symbol" w:hint="default"/>
      </w:rPr>
    </w:lvl>
  </w:abstractNum>
  <w:abstractNum w:abstractNumId="7">
    <w:nsid w:val="00000002"/>
    <w:multiLevelType w:val="singleLevel"/>
    <w:tmpl w:val="6DD29A64"/>
    <w:name w:val="WW8Num1"/>
    <w:lvl w:ilvl="0">
      <w:start w:val="1"/>
      <w:numFmt w:val="decimal"/>
      <w:lvlText w:val="%1."/>
      <w:lvlJc w:val="left"/>
      <w:pPr>
        <w:tabs>
          <w:tab w:val="num" w:pos="360"/>
        </w:tabs>
        <w:ind w:left="360" w:hanging="360"/>
      </w:pPr>
      <w:rPr>
        <w:rFonts w:cs="Times New Roman"/>
        <w:b w:val="0"/>
        <w:sz w:val="20"/>
        <w:szCs w:val="20"/>
      </w:rPr>
    </w:lvl>
  </w:abstractNum>
  <w:abstractNum w:abstractNumId="8">
    <w:nsid w:val="00671CDF"/>
    <w:multiLevelType w:val="hybridMultilevel"/>
    <w:tmpl w:val="C2DABD32"/>
    <w:lvl w:ilvl="0" w:tplc="4CB8ACD4">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1FA0A05"/>
    <w:multiLevelType w:val="hybridMultilevel"/>
    <w:tmpl w:val="11B82842"/>
    <w:lvl w:ilvl="0" w:tplc="5F9EA232">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7DF3562"/>
    <w:multiLevelType w:val="multilevel"/>
    <w:tmpl w:val="5E96183C"/>
    <w:styleLink w:val="List172"/>
    <w:lvl w:ilvl="0">
      <w:start w:val="1"/>
      <w:numFmt w:val="decimal"/>
      <w:pStyle w:val="21"/>
      <w:lvlText w:val="%1."/>
      <w:lvlJc w:val="left"/>
      <w:pPr>
        <w:ind w:left="1134" w:hanging="1134"/>
      </w:pPr>
    </w:lvl>
    <w:lvl w:ilvl="1">
      <w:start w:val="1"/>
      <w:numFmt w:val="decimal"/>
      <w:pStyle w:val="31"/>
      <w:lvlText w:val="%1.%2"/>
      <w:lvlJc w:val="left"/>
      <w:pPr>
        <w:ind w:left="2269" w:hanging="1134"/>
      </w:pPr>
    </w:lvl>
    <w:lvl w:ilvl="2">
      <w:start w:val="1"/>
      <w:numFmt w:val="decimal"/>
      <w:pStyle w:val="40"/>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0"/>
      <w:lvlText w:val=""/>
      <w:lvlJc w:val="left"/>
      <w:pPr>
        <w:ind w:left="1134" w:hanging="1134"/>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1">
    <w:nsid w:val="07E50E5A"/>
    <w:multiLevelType w:val="multilevel"/>
    <w:tmpl w:val="88F6BCCC"/>
    <w:styleLink w:val="List22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2">
    <w:nsid w:val="09EE119D"/>
    <w:multiLevelType w:val="multilevel"/>
    <w:tmpl w:val="B0B22620"/>
    <w:styleLink w:val="List1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3">
    <w:nsid w:val="0A104BFD"/>
    <w:multiLevelType w:val="hybridMultilevel"/>
    <w:tmpl w:val="D4B25876"/>
    <w:lvl w:ilvl="0" w:tplc="C66A801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AD0FF5"/>
    <w:multiLevelType w:val="multilevel"/>
    <w:tmpl w:val="B614C98C"/>
    <w:styleLink w:val="1292"/>
    <w:lvl w:ilvl="0">
      <w:start w:val="1"/>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0BCE15F3"/>
    <w:multiLevelType w:val="multilevel"/>
    <w:tmpl w:val="80526CDC"/>
    <w:styleLink w:val="1121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BD04B90"/>
    <w:multiLevelType w:val="hybridMultilevel"/>
    <w:tmpl w:val="99969A96"/>
    <w:styleLink w:val="1323"/>
    <w:lvl w:ilvl="0" w:tplc="282A6130">
      <w:start w:val="1"/>
      <w:numFmt w:val="bullet"/>
      <w:lvlText w:val="–"/>
      <w:lvlJc w:val="left"/>
      <w:pPr>
        <w:ind w:left="720" w:hanging="360"/>
      </w:pPr>
      <w:rPr>
        <w:rFonts w:ascii="Times New Roman" w:hAnsi="Times New Roman" w:hint="default"/>
        <w:sz w:val="24"/>
      </w:rPr>
    </w:lvl>
    <w:lvl w:ilvl="1" w:tplc="F68282BE" w:tentative="1">
      <w:start w:val="1"/>
      <w:numFmt w:val="bullet"/>
      <w:lvlText w:val="o"/>
      <w:lvlJc w:val="left"/>
      <w:pPr>
        <w:ind w:left="1440" w:hanging="360"/>
      </w:pPr>
      <w:rPr>
        <w:rFonts w:ascii="Courier New" w:hAnsi="Courier New" w:cs="Courier New" w:hint="default"/>
      </w:rPr>
    </w:lvl>
    <w:lvl w:ilvl="2" w:tplc="52808DA8" w:tentative="1">
      <w:start w:val="1"/>
      <w:numFmt w:val="bullet"/>
      <w:lvlText w:val=""/>
      <w:lvlJc w:val="left"/>
      <w:pPr>
        <w:ind w:left="2160" w:hanging="360"/>
      </w:pPr>
      <w:rPr>
        <w:rFonts w:ascii="Wingdings" w:hAnsi="Wingdings" w:hint="default"/>
      </w:rPr>
    </w:lvl>
    <w:lvl w:ilvl="3" w:tplc="FBFE06DC" w:tentative="1">
      <w:start w:val="1"/>
      <w:numFmt w:val="bullet"/>
      <w:lvlText w:val=""/>
      <w:lvlJc w:val="left"/>
      <w:pPr>
        <w:ind w:left="2880" w:hanging="360"/>
      </w:pPr>
      <w:rPr>
        <w:rFonts w:ascii="Symbol" w:hAnsi="Symbol" w:hint="default"/>
      </w:rPr>
    </w:lvl>
    <w:lvl w:ilvl="4" w:tplc="65CE285C" w:tentative="1">
      <w:start w:val="1"/>
      <w:numFmt w:val="bullet"/>
      <w:lvlText w:val="o"/>
      <w:lvlJc w:val="left"/>
      <w:pPr>
        <w:ind w:left="3600" w:hanging="360"/>
      </w:pPr>
      <w:rPr>
        <w:rFonts w:ascii="Courier New" w:hAnsi="Courier New" w:cs="Courier New" w:hint="default"/>
      </w:rPr>
    </w:lvl>
    <w:lvl w:ilvl="5" w:tplc="D09A2724" w:tentative="1">
      <w:start w:val="1"/>
      <w:numFmt w:val="bullet"/>
      <w:lvlText w:val=""/>
      <w:lvlJc w:val="left"/>
      <w:pPr>
        <w:ind w:left="4320" w:hanging="360"/>
      </w:pPr>
      <w:rPr>
        <w:rFonts w:ascii="Wingdings" w:hAnsi="Wingdings" w:hint="default"/>
      </w:rPr>
    </w:lvl>
    <w:lvl w:ilvl="6" w:tplc="D318C852" w:tentative="1">
      <w:start w:val="1"/>
      <w:numFmt w:val="bullet"/>
      <w:lvlText w:val=""/>
      <w:lvlJc w:val="left"/>
      <w:pPr>
        <w:ind w:left="5040" w:hanging="360"/>
      </w:pPr>
      <w:rPr>
        <w:rFonts w:ascii="Symbol" w:hAnsi="Symbol" w:hint="default"/>
      </w:rPr>
    </w:lvl>
    <w:lvl w:ilvl="7" w:tplc="A948A3E6" w:tentative="1">
      <w:start w:val="1"/>
      <w:numFmt w:val="bullet"/>
      <w:lvlText w:val="o"/>
      <w:lvlJc w:val="left"/>
      <w:pPr>
        <w:ind w:left="5760" w:hanging="360"/>
      </w:pPr>
      <w:rPr>
        <w:rFonts w:ascii="Courier New" w:hAnsi="Courier New" w:cs="Courier New" w:hint="default"/>
      </w:rPr>
    </w:lvl>
    <w:lvl w:ilvl="8" w:tplc="32D81A84" w:tentative="1">
      <w:start w:val="1"/>
      <w:numFmt w:val="bullet"/>
      <w:lvlText w:val=""/>
      <w:lvlJc w:val="left"/>
      <w:pPr>
        <w:ind w:left="6480" w:hanging="360"/>
      </w:pPr>
      <w:rPr>
        <w:rFonts w:ascii="Wingdings" w:hAnsi="Wingdings" w:hint="default"/>
      </w:rPr>
    </w:lvl>
  </w:abstractNum>
  <w:abstractNum w:abstractNumId="17">
    <w:nsid w:val="0D297D8E"/>
    <w:multiLevelType w:val="hybridMultilevel"/>
    <w:tmpl w:val="1D2A2B12"/>
    <w:name w:val="WW8Num5"/>
    <w:styleLink w:val="14151"/>
    <w:lvl w:ilvl="0" w:tplc="7C180136">
      <w:start w:val="1"/>
      <w:numFmt w:val="bullet"/>
      <w:pStyle w:val="a1"/>
      <w:lvlText w:val=""/>
      <w:lvlJc w:val="left"/>
      <w:pPr>
        <w:tabs>
          <w:tab w:val="num" w:pos="284"/>
        </w:tabs>
        <w:ind w:left="284" w:hanging="114"/>
      </w:pPr>
      <w:rPr>
        <w:rFonts w:ascii="Wingdings" w:hAnsi="Wingdings" w:hint="default"/>
        <w:sz w:val="32"/>
      </w:rPr>
    </w:lvl>
    <w:lvl w:ilvl="1" w:tplc="E698D61A">
      <w:start w:val="1"/>
      <w:numFmt w:val="decimal"/>
      <w:lvlText w:val="%2."/>
      <w:lvlJc w:val="left"/>
      <w:pPr>
        <w:tabs>
          <w:tab w:val="num" w:pos="1440"/>
        </w:tabs>
        <w:ind w:left="1440" w:hanging="360"/>
      </w:pPr>
      <w:rPr>
        <w:rFonts w:cs="Times New Roman" w:hint="default"/>
        <w:sz w:val="32"/>
        <w:szCs w:val="32"/>
      </w:rPr>
    </w:lvl>
    <w:lvl w:ilvl="2" w:tplc="61E6533A" w:tentative="1">
      <w:start w:val="1"/>
      <w:numFmt w:val="bullet"/>
      <w:lvlText w:val=""/>
      <w:lvlJc w:val="left"/>
      <w:pPr>
        <w:tabs>
          <w:tab w:val="num" w:pos="2160"/>
        </w:tabs>
        <w:ind w:left="2160" w:hanging="360"/>
      </w:pPr>
      <w:rPr>
        <w:rFonts w:ascii="Wingdings" w:hAnsi="Wingdings" w:hint="default"/>
      </w:rPr>
    </w:lvl>
    <w:lvl w:ilvl="3" w:tplc="582A9FCA" w:tentative="1">
      <w:start w:val="1"/>
      <w:numFmt w:val="bullet"/>
      <w:lvlText w:val=""/>
      <w:lvlJc w:val="left"/>
      <w:pPr>
        <w:tabs>
          <w:tab w:val="num" w:pos="2880"/>
        </w:tabs>
        <w:ind w:left="2880" w:hanging="360"/>
      </w:pPr>
      <w:rPr>
        <w:rFonts w:ascii="Symbol" w:hAnsi="Symbol" w:hint="default"/>
      </w:rPr>
    </w:lvl>
    <w:lvl w:ilvl="4" w:tplc="AF60AABA" w:tentative="1">
      <w:start w:val="1"/>
      <w:numFmt w:val="bullet"/>
      <w:lvlText w:val="o"/>
      <w:lvlJc w:val="left"/>
      <w:pPr>
        <w:tabs>
          <w:tab w:val="num" w:pos="3600"/>
        </w:tabs>
        <w:ind w:left="3600" w:hanging="360"/>
      </w:pPr>
      <w:rPr>
        <w:rFonts w:ascii="Courier New" w:hAnsi="Courier New" w:hint="default"/>
      </w:rPr>
    </w:lvl>
    <w:lvl w:ilvl="5" w:tplc="4B102540" w:tentative="1">
      <w:start w:val="1"/>
      <w:numFmt w:val="bullet"/>
      <w:lvlText w:val=""/>
      <w:lvlJc w:val="left"/>
      <w:pPr>
        <w:tabs>
          <w:tab w:val="num" w:pos="4320"/>
        </w:tabs>
        <w:ind w:left="4320" w:hanging="360"/>
      </w:pPr>
      <w:rPr>
        <w:rFonts w:ascii="Wingdings" w:hAnsi="Wingdings" w:hint="default"/>
      </w:rPr>
    </w:lvl>
    <w:lvl w:ilvl="6" w:tplc="93DE35A6" w:tentative="1">
      <w:start w:val="1"/>
      <w:numFmt w:val="bullet"/>
      <w:lvlText w:val=""/>
      <w:lvlJc w:val="left"/>
      <w:pPr>
        <w:tabs>
          <w:tab w:val="num" w:pos="5040"/>
        </w:tabs>
        <w:ind w:left="5040" w:hanging="360"/>
      </w:pPr>
      <w:rPr>
        <w:rFonts w:ascii="Symbol" w:hAnsi="Symbol" w:hint="default"/>
      </w:rPr>
    </w:lvl>
    <w:lvl w:ilvl="7" w:tplc="990E17C4" w:tentative="1">
      <w:start w:val="1"/>
      <w:numFmt w:val="bullet"/>
      <w:lvlText w:val="o"/>
      <w:lvlJc w:val="left"/>
      <w:pPr>
        <w:tabs>
          <w:tab w:val="num" w:pos="5760"/>
        </w:tabs>
        <w:ind w:left="5760" w:hanging="360"/>
      </w:pPr>
      <w:rPr>
        <w:rFonts w:ascii="Courier New" w:hAnsi="Courier New" w:hint="default"/>
      </w:rPr>
    </w:lvl>
    <w:lvl w:ilvl="8" w:tplc="19A64AFE" w:tentative="1">
      <w:start w:val="1"/>
      <w:numFmt w:val="bullet"/>
      <w:lvlText w:val=""/>
      <w:lvlJc w:val="left"/>
      <w:pPr>
        <w:tabs>
          <w:tab w:val="num" w:pos="6480"/>
        </w:tabs>
        <w:ind w:left="6480" w:hanging="360"/>
      </w:pPr>
      <w:rPr>
        <w:rFonts w:ascii="Wingdings" w:hAnsi="Wingdings" w:hint="default"/>
      </w:rPr>
    </w:lvl>
  </w:abstractNum>
  <w:abstractNum w:abstractNumId="18">
    <w:nsid w:val="0DCD1E84"/>
    <w:multiLevelType w:val="multilevel"/>
    <w:tmpl w:val="B5D4123C"/>
    <w:styleLink w:val="List1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9">
    <w:nsid w:val="0DDF5DCC"/>
    <w:multiLevelType w:val="hybridMultilevel"/>
    <w:tmpl w:val="53BCA87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0DF34E33"/>
    <w:multiLevelType w:val="hybridMultilevel"/>
    <w:tmpl w:val="5600A824"/>
    <w:name w:val="WW8Num17"/>
    <w:lvl w:ilvl="0" w:tplc="1F44E0C6">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0E1620D2"/>
    <w:multiLevelType w:val="multilevel"/>
    <w:tmpl w:val="8376E18E"/>
    <w:styleLink w:val="141142"/>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0EE22C37"/>
    <w:multiLevelType w:val="hybridMultilevel"/>
    <w:tmpl w:val="10782A9C"/>
    <w:lvl w:ilvl="0" w:tplc="3C50275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FD47821"/>
    <w:multiLevelType w:val="multilevel"/>
    <w:tmpl w:val="4D6ED1DE"/>
    <w:styleLink w:val="1111111413"/>
    <w:lvl w:ilvl="0">
      <w:start w:val="1"/>
      <w:numFmt w:val="decimal"/>
      <w:lvlText w:val="%1."/>
      <w:lvlJc w:val="left"/>
      <w:pPr>
        <w:ind w:left="720" w:hanging="360"/>
      </w:pPr>
      <w:rPr>
        <w:rFonts w:hint="default"/>
        <w:b/>
      </w:rPr>
    </w:lvl>
    <w:lvl w:ilvl="1">
      <w:start w:val="3"/>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11A10867"/>
    <w:multiLevelType w:val="hybridMultilevel"/>
    <w:tmpl w:val="1256AEAE"/>
    <w:lvl w:ilvl="0" w:tplc="426CB83C">
      <w:start w:val="1"/>
      <w:numFmt w:val="decimal"/>
      <w:lvlText w:val="8.%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5">
    <w:nsid w:val="1399100F"/>
    <w:multiLevelType w:val="multilevel"/>
    <w:tmpl w:val="279CFDF6"/>
    <w:styleLink w:val="111"/>
    <w:lvl w:ilvl="0">
      <w:start w:val="6"/>
      <w:numFmt w:val="none"/>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nsid w:val="14F107A7"/>
    <w:multiLevelType w:val="multilevel"/>
    <w:tmpl w:val="A282F50E"/>
    <w:styleLink w:val="List14"/>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7">
    <w:nsid w:val="15187618"/>
    <w:multiLevelType w:val="hybridMultilevel"/>
    <w:tmpl w:val="A7D668E4"/>
    <w:lvl w:ilvl="0" w:tplc="74AA16D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76B1AC1"/>
    <w:multiLevelType w:val="multilevel"/>
    <w:tmpl w:val="239EEA14"/>
    <w:styleLink w:val="List25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9">
    <w:nsid w:val="18897AC3"/>
    <w:multiLevelType w:val="multilevel"/>
    <w:tmpl w:val="B9CE88D0"/>
    <w:styleLink w:val="a2"/>
    <w:lvl w:ilvl="0">
      <w:start w:val="1"/>
      <w:numFmt w:val="decimal"/>
      <w:suff w:val="space"/>
      <w:lvlText w:val="%1"/>
      <w:lvlJc w:val="left"/>
      <w:rPr>
        <w:rFonts w:cs="Times New Roman"/>
        <w:sz w:val="24"/>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1BDB5FAA"/>
    <w:multiLevelType w:val="multilevel"/>
    <w:tmpl w:val="90688544"/>
    <w:styleLink w:val="List20"/>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1">
    <w:nsid w:val="1E2B18C1"/>
    <w:multiLevelType w:val="hybridMultilevel"/>
    <w:tmpl w:val="0B760D10"/>
    <w:lvl w:ilvl="0" w:tplc="2F70254A">
      <w:start w:val="1"/>
      <w:numFmt w:val="decimal"/>
      <w:lvlText w:val="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E7E04D5"/>
    <w:multiLevelType w:val="singleLevel"/>
    <w:tmpl w:val="D34A6FD8"/>
    <w:styleLink w:val="140"/>
    <w:lvl w:ilvl="0">
      <w:start w:val="1"/>
      <w:numFmt w:val="decimal"/>
      <w:pStyle w:val="Instruction"/>
      <w:lvlText w:val="%1."/>
      <w:lvlJc w:val="left"/>
      <w:pPr>
        <w:tabs>
          <w:tab w:val="num" w:pos="360"/>
        </w:tabs>
        <w:ind w:left="360" w:hanging="360"/>
      </w:pPr>
      <w:rPr>
        <w:rFonts w:cs="Times New Roman"/>
      </w:rPr>
    </w:lvl>
  </w:abstractNum>
  <w:abstractNum w:abstractNumId="33">
    <w:nsid w:val="1F012CC9"/>
    <w:multiLevelType w:val="hybridMultilevel"/>
    <w:tmpl w:val="93FA4B84"/>
    <w:lvl w:ilvl="0" w:tplc="98429F0E">
      <w:start w:val="1"/>
      <w:numFmt w:val="decimal"/>
      <w:suff w:val="space"/>
      <w:lvlText w:val="%1."/>
      <w:lvlJc w:val="left"/>
      <w:pPr>
        <w:ind w:left="2037" w:hanging="1110"/>
      </w:pPr>
      <w:rPr>
        <w:rFonts w:ascii="Times New Roman" w:hAnsi="Times New Roman"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18F2FE0"/>
    <w:multiLevelType w:val="multilevel"/>
    <w:tmpl w:val="AE684E76"/>
    <w:styleLink w:val="List17"/>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5">
    <w:nsid w:val="2326174A"/>
    <w:multiLevelType w:val="hybridMultilevel"/>
    <w:tmpl w:val="69EAD478"/>
    <w:lvl w:ilvl="0" w:tplc="A10CEECE">
      <w:start w:val="1"/>
      <w:numFmt w:val="bullet"/>
      <w:pStyle w:val="1"/>
      <w:lvlText w:val=""/>
      <w:lvlJc w:val="left"/>
      <w:pPr>
        <w:tabs>
          <w:tab w:val="num" w:pos="1122"/>
        </w:tabs>
        <w:ind w:left="1122" w:hanging="414"/>
      </w:pPr>
      <w:rPr>
        <w:rFonts w:ascii="Symbol" w:hAnsi="Symbol" w:hint="default"/>
      </w:rPr>
    </w:lvl>
    <w:lvl w:ilvl="1" w:tplc="04190003">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36">
    <w:nsid w:val="24ED4467"/>
    <w:multiLevelType w:val="hybridMultilevel"/>
    <w:tmpl w:val="E7427822"/>
    <w:styleLink w:val="111111215"/>
    <w:lvl w:ilvl="0" w:tplc="22B01522">
      <w:start w:val="1"/>
      <w:numFmt w:val="decimal"/>
      <w:lvlText w:val="%1)"/>
      <w:lvlJc w:val="left"/>
      <w:pPr>
        <w:tabs>
          <w:tab w:val="num" w:pos="3087"/>
        </w:tabs>
        <w:ind w:left="3087" w:hanging="360"/>
      </w:pPr>
    </w:lvl>
    <w:lvl w:ilvl="1" w:tplc="0C8E2138">
      <w:start w:val="1"/>
      <w:numFmt w:val="lowerLetter"/>
      <w:lvlText w:val="%2."/>
      <w:lvlJc w:val="left"/>
      <w:pPr>
        <w:tabs>
          <w:tab w:val="num" w:pos="1980"/>
        </w:tabs>
        <w:ind w:left="1980" w:hanging="360"/>
      </w:pPr>
    </w:lvl>
    <w:lvl w:ilvl="2" w:tplc="AE28E858">
      <w:start w:val="1"/>
      <w:numFmt w:val="lowerRoman"/>
      <w:lvlText w:val="%3."/>
      <w:lvlJc w:val="right"/>
      <w:pPr>
        <w:tabs>
          <w:tab w:val="num" w:pos="2700"/>
        </w:tabs>
        <w:ind w:left="2700" w:hanging="180"/>
      </w:pPr>
    </w:lvl>
    <w:lvl w:ilvl="3" w:tplc="2FD66A6C">
      <w:start w:val="1"/>
      <w:numFmt w:val="decimal"/>
      <w:lvlText w:val="%4."/>
      <w:lvlJc w:val="left"/>
      <w:pPr>
        <w:tabs>
          <w:tab w:val="num" w:pos="3420"/>
        </w:tabs>
        <w:ind w:left="3420" w:hanging="360"/>
      </w:pPr>
    </w:lvl>
    <w:lvl w:ilvl="4" w:tplc="15C44466">
      <w:start w:val="1"/>
      <w:numFmt w:val="lowerLetter"/>
      <w:lvlText w:val="%5."/>
      <w:lvlJc w:val="left"/>
      <w:pPr>
        <w:tabs>
          <w:tab w:val="num" w:pos="4140"/>
        </w:tabs>
        <w:ind w:left="4140" w:hanging="360"/>
      </w:pPr>
    </w:lvl>
    <w:lvl w:ilvl="5" w:tplc="5FB2ABFC">
      <w:start w:val="1"/>
      <w:numFmt w:val="lowerRoman"/>
      <w:lvlText w:val="%6."/>
      <w:lvlJc w:val="right"/>
      <w:pPr>
        <w:tabs>
          <w:tab w:val="num" w:pos="4860"/>
        </w:tabs>
        <w:ind w:left="4860" w:hanging="180"/>
      </w:pPr>
    </w:lvl>
    <w:lvl w:ilvl="6" w:tplc="52DE82AC">
      <w:start w:val="1"/>
      <w:numFmt w:val="decimal"/>
      <w:lvlText w:val="%7."/>
      <w:lvlJc w:val="left"/>
      <w:pPr>
        <w:tabs>
          <w:tab w:val="num" w:pos="5580"/>
        </w:tabs>
        <w:ind w:left="5580" w:hanging="360"/>
      </w:pPr>
    </w:lvl>
    <w:lvl w:ilvl="7" w:tplc="A7F28A92">
      <w:start w:val="1"/>
      <w:numFmt w:val="lowerLetter"/>
      <w:lvlText w:val="%8."/>
      <w:lvlJc w:val="left"/>
      <w:pPr>
        <w:tabs>
          <w:tab w:val="num" w:pos="6300"/>
        </w:tabs>
        <w:ind w:left="6300" w:hanging="360"/>
      </w:pPr>
    </w:lvl>
    <w:lvl w:ilvl="8" w:tplc="99E466F2">
      <w:start w:val="1"/>
      <w:numFmt w:val="lowerRoman"/>
      <w:lvlText w:val="%9."/>
      <w:lvlJc w:val="right"/>
      <w:pPr>
        <w:tabs>
          <w:tab w:val="num" w:pos="7020"/>
        </w:tabs>
        <w:ind w:left="7020" w:hanging="180"/>
      </w:pPr>
    </w:lvl>
  </w:abstractNum>
  <w:abstractNum w:abstractNumId="37">
    <w:nsid w:val="25C128EB"/>
    <w:multiLevelType w:val="multilevel"/>
    <w:tmpl w:val="00C868D4"/>
    <w:styleLink w:val="List22"/>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8">
    <w:nsid w:val="271E591A"/>
    <w:multiLevelType w:val="hybridMultilevel"/>
    <w:tmpl w:val="2A66DB00"/>
    <w:lvl w:ilvl="0" w:tplc="6DFCBC5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78B3672"/>
    <w:multiLevelType w:val="hybridMultilevel"/>
    <w:tmpl w:val="6DC832A4"/>
    <w:lvl w:ilvl="0" w:tplc="04190017">
      <w:start w:val="1"/>
      <w:numFmt w:val="lowerLetter"/>
      <w:lvlText w:val="%1)"/>
      <w:lvlJc w:val="left"/>
      <w:pPr>
        <w:ind w:left="1287" w:hanging="360"/>
      </w:pPr>
    </w:lvl>
    <w:lvl w:ilvl="1" w:tplc="1E3C6B7E">
      <w:numFmt w:val="bullet"/>
      <w:lvlText w:val=""/>
      <w:lvlJc w:val="left"/>
      <w:pPr>
        <w:ind w:left="2457" w:hanging="810"/>
      </w:pPr>
      <w:rPr>
        <w:rFonts w:ascii="Symbol" w:eastAsia="Times New Roman" w:hAnsi="Symbol"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283662EA"/>
    <w:multiLevelType w:val="multilevel"/>
    <w:tmpl w:val="D9308EF4"/>
    <w:styleLink w:val="111311"/>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28382652"/>
    <w:multiLevelType w:val="hybridMultilevel"/>
    <w:tmpl w:val="84BE1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ED14A4E"/>
    <w:multiLevelType w:val="hybridMultilevel"/>
    <w:tmpl w:val="ADD8E9B8"/>
    <w:styleLink w:val="111111282"/>
    <w:lvl w:ilvl="0" w:tplc="84228B24">
      <w:start w:val="1"/>
      <w:numFmt w:val="bullet"/>
      <w:lvlText w:val=""/>
      <w:lvlJc w:val="left"/>
      <w:pPr>
        <w:tabs>
          <w:tab w:val="num" w:pos="720"/>
        </w:tabs>
        <w:ind w:left="720" w:hanging="360"/>
      </w:pPr>
      <w:rPr>
        <w:rFonts w:ascii="Symbol" w:hAnsi="Symbol" w:hint="default"/>
      </w:rPr>
    </w:lvl>
    <w:lvl w:ilvl="1" w:tplc="558C713A">
      <w:numFmt w:val="bullet"/>
      <w:pStyle w:val="10"/>
      <w:lvlText w:val="-"/>
      <w:lvlJc w:val="left"/>
      <w:pPr>
        <w:tabs>
          <w:tab w:val="num" w:pos="2124"/>
        </w:tabs>
        <w:ind w:left="2124" w:hanging="1044"/>
      </w:pPr>
      <w:rPr>
        <w:rFonts w:ascii="Times New Roman" w:eastAsia="Times New Roman" w:hAnsi="Times New Roman" w:cs="Times New Roman" w:hint="default"/>
      </w:rPr>
    </w:lvl>
    <w:lvl w:ilvl="2" w:tplc="5E24FFDC">
      <w:start w:val="1"/>
      <w:numFmt w:val="decimal"/>
      <w:lvlText w:val="%3."/>
      <w:lvlJc w:val="left"/>
      <w:pPr>
        <w:tabs>
          <w:tab w:val="num" w:pos="2160"/>
        </w:tabs>
        <w:ind w:left="2160" w:hanging="360"/>
      </w:pPr>
    </w:lvl>
    <w:lvl w:ilvl="3" w:tplc="34EE043C">
      <w:start w:val="1"/>
      <w:numFmt w:val="decimal"/>
      <w:lvlText w:val="%4."/>
      <w:lvlJc w:val="left"/>
      <w:pPr>
        <w:tabs>
          <w:tab w:val="num" w:pos="2880"/>
        </w:tabs>
        <w:ind w:left="2880" w:hanging="360"/>
      </w:pPr>
    </w:lvl>
    <w:lvl w:ilvl="4" w:tplc="C6CAA752">
      <w:start w:val="1"/>
      <w:numFmt w:val="decimal"/>
      <w:lvlText w:val="%5."/>
      <w:lvlJc w:val="left"/>
      <w:pPr>
        <w:tabs>
          <w:tab w:val="num" w:pos="3600"/>
        </w:tabs>
        <w:ind w:left="3600" w:hanging="360"/>
      </w:pPr>
    </w:lvl>
    <w:lvl w:ilvl="5" w:tplc="7878261C">
      <w:start w:val="1"/>
      <w:numFmt w:val="decimal"/>
      <w:lvlText w:val="%6."/>
      <w:lvlJc w:val="left"/>
      <w:pPr>
        <w:tabs>
          <w:tab w:val="num" w:pos="4320"/>
        </w:tabs>
        <w:ind w:left="4320" w:hanging="360"/>
      </w:pPr>
    </w:lvl>
    <w:lvl w:ilvl="6" w:tplc="41D045FA">
      <w:start w:val="1"/>
      <w:numFmt w:val="decimal"/>
      <w:lvlText w:val="%7."/>
      <w:lvlJc w:val="left"/>
      <w:pPr>
        <w:tabs>
          <w:tab w:val="num" w:pos="5040"/>
        </w:tabs>
        <w:ind w:left="5040" w:hanging="360"/>
      </w:pPr>
    </w:lvl>
    <w:lvl w:ilvl="7" w:tplc="1B04D8BA">
      <w:start w:val="1"/>
      <w:numFmt w:val="decimal"/>
      <w:lvlText w:val="%8."/>
      <w:lvlJc w:val="left"/>
      <w:pPr>
        <w:tabs>
          <w:tab w:val="num" w:pos="5760"/>
        </w:tabs>
        <w:ind w:left="5760" w:hanging="360"/>
      </w:pPr>
    </w:lvl>
    <w:lvl w:ilvl="8" w:tplc="07F49C9C">
      <w:start w:val="1"/>
      <w:numFmt w:val="decimal"/>
      <w:lvlText w:val="%9."/>
      <w:lvlJc w:val="left"/>
      <w:pPr>
        <w:tabs>
          <w:tab w:val="num" w:pos="6480"/>
        </w:tabs>
        <w:ind w:left="6480" w:hanging="360"/>
      </w:pPr>
    </w:lvl>
  </w:abstractNum>
  <w:abstractNum w:abstractNumId="43">
    <w:nsid w:val="2EFF34E8"/>
    <w:multiLevelType w:val="multilevel"/>
    <w:tmpl w:val="ECB80700"/>
    <w:styleLink w:val="List15"/>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44">
    <w:nsid w:val="2F22582A"/>
    <w:multiLevelType w:val="multilevel"/>
    <w:tmpl w:val="03CC1B80"/>
    <w:styleLink w:val="List24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5">
    <w:nsid w:val="2FE05F24"/>
    <w:multiLevelType w:val="multilevel"/>
    <w:tmpl w:val="8A7672F8"/>
    <w:styleLink w:val="List23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6">
    <w:nsid w:val="312C29BA"/>
    <w:multiLevelType w:val="hybridMultilevel"/>
    <w:tmpl w:val="066830A6"/>
    <w:styleLink w:val="1613"/>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1461284"/>
    <w:multiLevelType w:val="hybridMultilevel"/>
    <w:tmpl w:val="FEF6E5B4"/>
    <w:lvl w:ilvl="0" w:tplc="5BA65222">
      <w:start w:val="1"/>
      <w:numFmt w:val="decimal"/>
      <w:lvlText w:val="1.%1."/>
      <w:lvlJc w:val="left"/>
      <w:pPr>
        <w:ind w:left="786" w:hanging="360"/>
      </w:pPr>
      <w:rPr>
        <w:rFonts w:hint="default"/>
        <w:b/>
      </w:rPr>
    </w:lvl>
    <w:lvl w:ilvl="1" w:tplc="13AA9E00" w:tentative="1">
      <w:start w:val="1"/>
      <w:numFmt w:val="lowerLetter"/>
      <w:lvlText w:val="%2."/>
      <w:lvlJc w:val="left"/>
      <w:pPr>
        <w:ind w:left="1440" w:hanging="360"/>
      </w:pPr>
    </w:lvl>
    <w:lvl w:ilvl="2" w:tplc="E79629E6" w:tentative="1">
      <w:start w:val="1"/>
      <w:numFmt w:val="lowerRoman"/>
      <w:lvlText w:val="%3."/>
      <w:lvlJc w:val="right"/>
      <w:pPr>
        <w:ind w:left="2160" w:hanging="180"/>
      </w:pPr>
    </w:lvl>
    <w:lvl w:ilvl="3" w:tplc="DD0EF312" w:tentative="1">
      <w:start w:val="1"/>
      <w:numFmt w:val="decimal"/>
      <w:lvlText w:val="%4."/>
      <w:lvlJc w:val="left"/>
      <w:pPr>
        <w:ind w:left="2880" w:hanging="360"/>
      </w:pPr>
    </w:lvl>
    <w:lvl w:ilvl="4" w:tplc="AF5C0E20" w:tentative="1">
      <w:start w:val="1"/>
      <w:numFmt w:val="lowerLetter"/>
      <w:lvlText w:val="%5."/>
      <w:lvlJc w:val="left"/>
      <w:pPr>
        <w:ind w:left="3600" w:hanging="360"/>
      </w:pPr>
    </w:lvl>
    <w:lvl w:ilvl="5" w:tplc="5220E4D2" w:tentative="1">
      <w:start w:val="1"/>
      <w:numFmt w:val="lowerRoman"/>
      <w:lvlText w:val="%6."/>
      <w:lvlJc w:val="right"/>
      <w:pPr>
        <w:ind w:left="4320" w:hanging="180"/>
      </w:pPr>
    </w:lvl>
    <w:lvl w:ilvl="6" w:tplc="10F4AA98" w:tentative="1">
      <w:start w:val="1"/>
      <w:numFmt w:val="decimal"/>
      <w:lvlText w:val="%7."/>
      <w:lvlJc w:val="left"/>
      <w:pPr>
        <w:ind w:left="5040" w:hanging="360"/>
      </w:pPr>
    </w:lvl>
    <w:lvl w:ilvl="7" w:tplc="386E3ABA" w:tentative="1">
      <w:start w:val="1"/>
      <w:numFmt w:val="lowerLetter"/>
      <w:lvlText w:val="%8."/>
      <w:lvlJc w:val="left"/>
      <w:pPr>
        <w:ind w:left="5760" w:hanging="360"/>
      </w:pPr>
    </w:lvl>
    <w:lvl w:ilvl="8" w:tplc="3BE67768" w:tentative="1">
      <w:start w:val="1"/>
      <w:numFmt w:val="lowerRoman"/>
      <w:lvlText w:val="%9."/>
      <w:lvlJc w:val="right"/>
      <w:pPr>
        <w:ind w:left="6480" w:hanging="180"/>
      </w:pPr>
    </w:lvl>
  </w:abstractNum>
  <w:abstractNum w:abstractNumId="48">
    <w:nsid w:val="32510C7B"/>
    <w:multiLevelType w:val="multilevel"/>
    <w:tmpl w:val="DF3A4D7A"/>
    <w:styleLink w:val="List19"/>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9">
    <w:nsid w:val="32AF2B34"/>
    <w:multiLevelType w:val="hybridMultilevel"/>
    <w:tmpl w:val="D87A463A"/>
    <w:lvl w:ilvl="0" w:tplc="65004E4A">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4A67B5D"/>
    <w:multiLevelType w:val="multilevel"/>
    <w:tmpl w:val="C32AB382"/>
    <w:styleLink w:val="List24"/>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51">
    <w:nsid w:val="357A492F"/>
    <w:multiLevelType w:val="hybridMultilevel"/>
    <w:tmpl w:val="B55E5F0E"/>
    <w:styleLink w:val="1111116"/>
    <w:lvl w:ilvl="0" w:tplc="04190001">
      <w:start w:val="1"/>
      <w:numFmt w:val="bullet"/>
      <w:pStyle w:val="bullet"/>
      <w:lvlText w:val=""/>
      <w:lvlJc w:val="left"/>
      <w:pPr>
        <w:tabs>
          <w:tab w:val="num" w:pos="360"/>
        </w:tabs>
        <w:ind w:left="36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CB6454"/>
    <w:multiLevelType w:val="hybridMultilevel"/>
    <w:tmpl w:val="6E88D198"/>
    <w:lvl w:ilvl="0" w:tplc="169826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6981E32"/>
    <w:multiLevelType w:val="multilevel"/>
    <w:tmpl w:val="6FC68E0C"/>
    <w:lvl w:ilvl="0">
      <w:start w:val="1"/>
      <w:numFmt w:val="decimal"/>
      <w:lvlText w:val="%1."/>
      <w:lvlJc w:val="left"/>
      <w:pPr>
        <w:ind w:left="720" w:hanging="360"/>
      </w:pPr>
      <w:rPr>
        <w:rFonts w:cs="Times New Roman"/>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36D0166B"/>
    <w:multiLevelType w:val="multilevel"/>
    <w:tmpl w:val="30B4D94C"/>
    <w:styleLink w:val="1111112132"/>
    <w:lvl w:ilvl="0">
      <w:start w:val="1"/>
      <w:numFmt w:val="decimal"/>
      <w:pStyle w:val="11"/>
      <w:suff w:val="space"/>
      <w:lvlText w:val="%1."/>
      <w:lvlJc w:val="left"/>
      <w:pPr>
        <w:ind w:left="0" w:firstLine="720"/>
      </w:pPr>
    </w:lvl>
    <w:lvl w:ilvl="1">
      <w:start w:val="1"/>
      <w:numFmt w:val="decimal"/>
      <w:pStyle w:val="12"/>
      <w:suff w:val="space"/>
      <w:lvlText w:val="%1.%2."/>
      <w:lvlJc w:val="left"/>
      <w:pPr>
        <w:ind w:left="0" w:firstLine="720"/>
      </w:pPr>
    </w:lvl>
    <w:lvl w:ilvl="2">
      <w:start w:val="1"/>
      <w:numFmt w:val="decimal"/>
      <w:pStyle w:val="123"/>
      <w:suff w:val="space"/>
      <w:lvlText w:val="%1.%2.%3."/>
      <w:lvlJc w:val="left"/>
      <w:pPr>
        <w:ind w:left="0" w:firstLine="720"/>
      </w:pPr>
    </w:lvl>
    <w:lvl w:ilvl="3">
      <w:start w:val="1"/>
      <w:numFmt w:val="decimal"/>
      <w:pStyle w:val="1234"/>
      <w:suff w:val="space"/>
      <w:lvlText w:val="%1.%2.%3.%4."/>
      <w:lvlJc w:val="left"/>
      <w:pPr>
        <w:ind w:left="0" w:firstLine="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55">
    <w:nsid w:val="36FD377A"/>
    <w:multiLevelType w:val="multilevel"/>
    <w:tmpl w:val="DFC0663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nsid w:val="38BC53AF"/>
    <w:multiLevelType w:val="multilevel"/>
    <w:tmpl w:val="5404B206"/>
    <w:lvl w:ilvl="0">
      <w:start w:val="1"/>
      <w:numFmt w:val="decimal"/>
      <w:pStyle w:val="41"/>
      <w:lvlText w:val="%1"/>
      <w:lvlJc w:val="left"/>
      <w:pPr>
        <w:tabs>
          <w:tab w:val="num" w:pos="794"/>
        </w:tabs>
      </w:pPr>
      <w:rPr>
        <w:rFonts w:cs="Times New Roman" w:hint="default"/>
      </w:rPr>
    </w:lvl>
    <w:lvl w:ilvl="1">
      <w:start w:val="1"/>
      <w:numFmt w:val="decimal"/>
      <w:pStyle w:val="22"/>
      <w:lvlText w:val="%1.%2"/>
      <w:lvlJc w:val="left"/>
      <w:pPr>
        <w:tabs>
          <w:tab w:val="num" w:pos="792"/>
        </w:tabs>
      </w:pPr>
      <w:rPr>
        <w:rFonts w:cs="Times New Roman" w:hint="default"/>
      </w:rPr>
    </w:lvl>
    <w:lvl w:ilvl="2">
      <w:start w:val="1"/>
      <w:numFmt w:val="decimal"/>
      <w:pStyle w:val="32"/>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7">
    <w:nsid w:val="393D0B22"/>
    <w:multiLevelType w:val="hybridMultilevel"/>
    <w:tmpl w:val="49244EC4"/>
    <w:lvl w:ilvl="0" w:tplc="04190001">
      <w:start w:val="1"/>
      <w:numFmt w:val="decimal"/>
      <w:pStyle w:val="13"/>
      <w:lvlText w:val="%1."/>
      <w:lvlJc w:val="left"/>
      <w:pPr>
        <w:tabs>
          <w:tab w:val="num" w:pos="843"/>
        </w:tabs>
        <w:ind w:left="843" w:hanging="663"/>
      </w:pPr>
      <w:rPr>
        <w:rFonts w:ascii="Verdana" w:hAnsi="Verdana" w:cs="Times New Roman" w:hint="default"/>
        <w:b/>
        <w:i w:val="0"/>
        <w:vanish w:val="0"/>
        <w:sz w:val="26"/>
        <w:szCs w:val="26"/>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8">
    <w:nsid w:val="3A477347"/>
    <w:multiLevelType w:val="hybridMultilevel"/>
    <w:tmpl w:val="6DACFE50"/>
    <w:styleLink w:val="11133"/>
    <w:lvl w:ilvl="0" w:tplc="04190017">
      <w:start w:val="1"/>
      <w:numFmt w:val="lowerLetter"/>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9">
    <w:nsid w:val="3A715396"/>
    <w:multiLevelType w:val="hybridMultilevel"/>
    <w:tmpl w:val="C5FC0E7C"/>
    <w:lvl w:ilvl="0" w:tplc="390A9FA2">
      <w:start w:val="1"/>
      <w:numFmt w:val="decimal"/>
      <w:lvlText w:val="4.%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CE738C8"/>
    <w:multiLevelType w:val="hybridMultilevel"/>
    <w:tmpl w:val="AF0A8A46"/>
    <w:styleLink w:val="1111114151"/>
    <w:lvl w:ilvl="0" w:tplc="9768FA98">
      <w:start w:val="1"/>
      <w:numFmt w:val="russianLower"/>
      <w:pStyle w:val="a3"/>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1">
    <w:nsid w:val="3E3C3A54"/>
    <w:multiLevelType w:val="hybridMultilevel"/>
    <w:tmpl w:val="C4E2B918"/>
    <w:styleLink w:val="111111222"/>
    <w:lvl w:ilvl="0" w:tplc="F918CA60">
      <w:start w:val="1"/>
      <w:numFmt w:val="bullet"/>
      <w:pStyle w:val="50"/>
      <w:lvlText w:val=""/>
      <w:lvlJc w:val="left"/>
      <w:pPr>
        <w:tabs>
          <w:tab w:val="num" w:pos="720"/>
        </w:tabs>
        <w:ind w:left="720" w:hanging="360"/>
      </w:pPr>
      <w:rPr>
        <w:rFonts w:ascii="Symbol" w:hAnsi="Symbol" w:hint="default"/>
      </w:rPr>
    </w:lvl>
    <w:lvl w:ilvl="1" w:tplc="3C90E886" w:tentative="1">
      <w:start w:val="1"/>
      <w:numFmt w:val="bullet"/>
      <w:lvlText w:val="o"/>
      <w:lvlJc w:val="left"/>
      <w:pPr>
        <w:tabs>
          <w:tab w:val="num" w:pos="1440"/>
        </w:tabs>
        <w:ind w:left="1440" w:hanging="360"/>
      </w:pPr>
      <w:rPr>
        <w:rFonts w:ascii="Courier New" w:hAnsi="Courier New" w:hint="default"/>
      </w:rPr>
    </w:lvl>
    <w:lvl w:ilvl="2" w:tplc="F55C51CC" w:tentative="1">
      <w:start w:val="1"/>
      <w:numFmt w:val="bullet"/>
      <w:lvlText w:val=""/>
      <w:lvlJc w:val="left"/>
      <w:pPr>
        <w:tabs>
          <w:tab w:val="num" w:pos="2160"/>
        </w:tabs>
        <w:ind w:left="2160" w:hanging="360"/>
      </w:pPr>
      <w:rPr>
        <w:rFonts w:ascii="Wingdings" w:hAnsi="Wingdings" w:hint="default"/>
      </w:rPr>
    </w:lvl>
    <w:lvl w:ilvl="3" w:tplc="8F6A82E0" w:tentative="1">
      <w:start w:val="1"/>
      <w:numFmt w:val="bullet"/>
      <w:lvlText w:val=""/>
      <w:lvlJc w:val="left"/>
      <w:pPr>
        <w:tabs>
          <w:tab w:val="num" w:pos="2880"/>
        </w:tabs>
        <w:ind w:left="2880" w:hanging="360"/>
      </w:pPr>
      <w:rPr>
        <w:rFonts w:ascii="Symbol" w:hAnsi="Symbol" w:hint="default"/>
      </w:rPr>
    </w:lvl>
    <w:lvl w:ilvl="4" w:tplc="2E94744A" w:tentative="1">
      <w:start w:val="1"/>
      <w:numFmt w:val="bullet"/>
      <w:lvlText w:val="o"/>
      <w:lvlJc w:val="left"/>
      <w:pPr>
        <w:tabs>
          <w:tab w:val="num" w:pos="3600"/>
        </w:tabs>
        <w:ind w:left="3600" w:hanging="360"/>
      </w:pPr>
      <w:rPr>
        <w:rFonts w:ascii="Courier New" w:hAnsi="Courier New" w:hint="default"/>
      </w:rPr>
    </w:lvl>
    <w:lvl w:ilvl="5" w:tplc="C9CC327C" w:tentative="1">
      <w:start w:val="1"/>
      <w:numFmt w:val="bullet"/>
      <w:lvlText w:val=""/>
      <w:lvlJc w:val="left"/>
      <w:pPr>
        <w:tabs>
          <w:tab w:val="num" w:pos="4320"/>
        </w:tabs>
        <w:ind w:left="4320" w:hanging="360"/>
      </w:pPr>
      <w:rPr>
        <w:rFonts w:ascii="Wingdings" w:hAnsi="Wingdings" w:hint="default"/>
      </w:rPr>
    </w:lvl>
    <w:lvl w:ilvl="6" w:tplc="2C60B50E" w:tentative="1">
      <w:start w:val="1"/>
      <w:numFmt w:val="bullet"/>
      <w:lvlText w:val=""/>
      <w:lvlJc w:val="left"/>
      <w:pPr>
        <w:tabs>
          <w:tab w:val="num" w:pos="5040"/>
        </w:tabs>
        <w:ind w:left="5040" w:hanging="360"/>
      </w:pPr>
      <w:rPr>
        <w:rFonts w:ascii="Symbol" w:hAnsi="Symbol" w:hint="default"/>
      </w:rPr>
    </w:lvl>
    <w:lvl w:ilvl="7" w:tplc="6310C798" w:tentative="1">
      <w:start w:val="1"/>
      <w:numFmt w:val="bullet"/>
      <w:lvlText w:val="o"/>
      <w:lvlJc w:val="left"/>
      <w:pPr>
        <w:tabs>
          <w:tab w:val="num" w:pos="5760"/>
        </w:tabs>
        <w:ind w:left="5760" w:hanging="360"/>
      </w:pPr>
      <w:rPr>
        <w:rFonts w:ascii="Courier New" w:hAnsi="Courier New" w:hint="default"/>
      </w:rPr>
    </w:lvl>
    <w:lvl w:ilvl="8" w:tplc="9A5C3EB0" w:tentative="1">
      <w:start w:val="1"/>
      <w:numFmt w:val="bullet"/>
      <w:lvlText w:val=""/>
      <w:lvlJc w:val="left"/>
      <w:pPr>
        <w:tabs>
          <w:tab w:val="num" w:pos="6480"/>
        </w:tabs>
        <w:ind w:left="6480" w:hanging="360"/>
      </w:pPr>
      <w:rPr>
        <w:rFonts w:ascii="Wingdings" w:hAnsi="Wingdings" w:hint="default"/>
      </w:rPr>
    </w:lvl>
  </w:abstractNum>
  <w:abstractNum w:abstractNumId="62">
    <w:nsid w:val="3E4478DD"/>
    <w:multiLevelType w:val="multilevel"/>
    <w:tmpl w:val="14BA8090"/>
    <w:styleLink w:val="List20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63">
    <w:nsid w:val="3ED53952"/>
    <w:multiLevelType w:val="multilevel"/>
    <w:tmpl w:val="C47C57A4"/>
    <w:styleLink w:val="111111415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pStyle w:val="a4"/>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nsid w:val="3FB9681D"/>
    <w:multiLevelType w:val="multilevel"/>
    <w:tmpl w:val="E27C5C14"/>
    <w:styleLink w:val="111111292"/>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3FEA2547"/>
    <w:multiLevelType w:val="multilevel"/>
    <w:tmpl w:val="B1269A16"/>
    <w:styleLink w:val="312"/>
    <w:lvl w:ilvl="0">
      <w:start w:val="2"/>
      <w:numFmt w:val="decimal"/>
      <w:lvlText w:val="%1."/>
      <w:lvlJc w:val="left"/>
      <w:pPr>
        <w:ind w:left="540" w:hanging="540"/>
      </w:pPr>
      <w:rPr>
        <w:rFonts w:hint="default"/>
      </w:rPr>
    </w:lvl>
    <w:lvl w:ilvl="1">
      <w:start w:val="4"/>
      <w:numFmt w:val="decimal"/>
      <w:lvlText w:val="%1.%2."/>
      <w:lvlJc w:val="left"/>
      <w:pPr>
        <w:ind w:left="1462"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66">
    <w:nsid w:val="409A15EF"/>
    <w:multiLevelType w:val="hybridMultilevel"/>
    <w:tmpl w:val="DFFED1FC"/>
    <w:lvl w:ilvl="0" w:tplc="9A589F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22672C5"/>
    <w:multiLevelType w:val="multilevel"/>
    <w:tmpl w:val="6902CB6A"/>
    <w:styleLink w:val="List182"/>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68">
    <w:nsid w:val="42ED3B0C"/>
    <w:multiLevelType w:val="multilevel"/>
    <w:tmpl w:val="FF72704C"/>
    <w:styleLink w:val="List18"/>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69">
    <w:nsid w:val="42F32B42"/>
    <w:multiLevelType w:val="hybridMultilevel"/>
    <w:tmpl w:val="447248B8"/>
    <w:lvl w:ilvl="0" w:tplc="BEAC3ECC">
      <w:start w:val="1"/>
      <w:numFmt w:val="bullet"/>
      <w:pStyle w:val="33"/>
      <w:lvlText w:val=""/>
      <w:lvlJc w:val="left"/>
      <w:pPr>
        <w:ind w:left="1352" w:hanging="360"/>
      </w:pPr>
      <w:rPr>
        <w:rFonts w:ascii="Symbol" w:hAnsi="Symbol" w:hint="default"/>
      </w:rPr>
    </w:lvl>
    <w:lvl w:ilvl="1" w:tplc="04190019">
      <w:start w:val="1"/>
      <w:numFmt w:val="bullet"/>
      <w:lvlText w:val="o"/>
      <w:lvlJc w:val="left"/>
      <w:pPr>
        <w:tabs>
          <w:tab w:val="num" w:pos="2856"/>
        </w:tabs>
        <w:ind w:left="2856" w:hanging="360"/>
      </w:pPr>
      <w:rPr>
        <w:rFonts w:ascii="Courier New" w:hAnsi="Courier New" w:cs="Courier New" w:hint="default"/>
      </w:rPr>
    </w:lvl>
    <w:lvl w:ilvl="2" w:tplc="0419001B" w:tentative="1">
      <w:start w:val="1"/>
      <w:numFmt w:val="bullet"/>
      <w:lvlText w:val=""/>
      <w:lvlJc w:val="left"/>
      <w:pPr>
        <w:tabs>
          <w:tab w:val="num" w:pos="3576"/>
        </w:tabs>
        <w:ind w:left="3576" w:hanging="360"/>
      </w:pPr>
      <w:rPr>
        <w:rFonts w:ascii="Wingdings" w:hAnsi="Wingdings" w:hint="default"/>
      </w:rPr>
    </w:lvl>
    <w:lvl w:ilvl="3" w:tplc="0419000F" w:tentative="1">
      <w:start w:val="1"/>
      <w:numFmt w:val="bullet"/>
      <w:lvlText w:val=""/>
      <w:lvlJc w:val="left"/>
      <w:pPr>
        <w:tabs>
          <w:tab w:val="num" w:pos="4296"/>
        </w:tabs>
        <w:ind w:left="4296" w:hanging="360"/>
      </w:pPr>
      <w:rPr>
        <w:rFonts w:ascii="Symbol" w:hAnsi="Symbol" w:hint="default"/>
      </w:rPr>
    </w:lvl>
    <w:lvl w:ilvl="4" w:tplc="04190019" w:tentative="1">
      <w:start w:val="1"/>
      <w:numFmt w:val="bullet"/>
      <w:lvlText w:val="o"/>
      <w:lvlJc w:val="left"/>
      <w:pPr>
        <w:tabs>
          <w:tab w:val="num" w:pos="5016"/>
        </w:tabs>
        <w:ind w:left="5016" w:hanging="360"/>
      </w:pPr>
      <w:rPr>
        <w:rFonts w:ascii="Courier New" w:hAnsi="Courier New" w:cs="Courier New" w:hint="default"/>
      </w:rPr>
    </w:lvl>
    <w:lvl w:ilvl="5" w:tplc="0419001B" w:tentative="1">
      <w:start w:val="1"/>
      <w:numFmt w:val="bullet"/>
      <w:lvlText w:val=""/>
      <w:lvlJc w:val="left"/>
      <w:pPr>
        <w:tabs>
          <w:tab w:val="num" w:pos="5736"/>
        </w:tabs>
        <w:ind w:left="5736" w:hanging="360"/>
      </w:pPr>
      <w:rPr>
        <w:rFonts w:ascii="Wingdings" w:hAnsi="Wingdings" w:hint="default"/>
      </w:rPr>
    </w:lvl>
    <w:lvl w:ilvl="6" w:tplc="0419000F" w:tentative="1">
      <w:start w:val="1"/>
      <w:numFmt w:val="bullet"/>
      <w:lvlText w:val=""/>
      <w:lvlJc w:val="left"/>
      <w:pPr>
        <w:tabs>
          <w:tab w:val="num" w:pos="6456"/>
        </w:tabs>
        <w:ind w:left="6456" w:hanging="360"/>
      </w:pPr>
      <w:rPr>
        <w:rFonts w:ascii="Symbol" w:hAnsi="Symbol" w:hint="default"/>
      </w:rPr>
    </w:lvl>
    <w:lvl w:ilvl="7" w:tplc="04190019" w:tentative="1">
      <w:start w:val="1"/>
      <w:numFmt w:val="bullet"/>
      <w:lvlText w:val="o"/>
      <w:lvlJc w:val="left"/>
      <w:pPr>
        <w:tabs>
          <w:tab w:val="num" w:pos="7176"/>
        </w:tabs>
        <w:ind w:left="7176" w:hanging="360"/>
      </w:pPr>
      <w:rPr>
        <w:rFonts w:ascii="Courier New" w:hAnsi="Courier New" w:cs="Courier New" w:hint="default"/>
      </w:rPr>
    </w:lvl>
    <w:lvl w:ilvl="8" w:tplc="0419001B" w:tentative="1">
      <w:start w:val="1"/>
      <w:numFmt w:val="bullet"/>
      <w:lvlText w:val=""/>
      <w:lvlJc w:val="left"/>
      <w:pPr>
        <w:tabs>
          <w:tab w:val="num" w:pos="7896"/>
        </w:tabs>
        <w:ind w:left="7896" w:hanging="360"/>
      </w:pPr>
      <w:rPr>
        <w:rFonts w:ascii="Wingdings" w:hAnsi="Wingdings" w:hint="default"/>
      </w:rPr>
    </w:lvl>
  </w:abstractNum>
  <w:abstractNum w:abstractNumId="70">
    <w:nsid w:val="433E56DC"/>
    <w:multiLevelType w:val="hybridMultilevel"/>
    <w:tmpl w:val="F1DC0ED8"/>
    <w:lvl w:ilvl="0" w:tplc="04190001">
      <w:start w:val="1"/>
      <w:numFmt w:val="decimal"/>
      <w:lvlText w:val="5.%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71">
    <w:nsid w:val="451E5FD4"/>
    <w:multiLevelType w:val="multilevel"/>
    <w:tmpl w:val="FBDA7D3C"/>
    <w:styleLink w:val="111111323"/>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pStyle w:val="110"/>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2">
    <w:nsid w:val="48785650"/>
    <w:multiLevelType w:val="hybridMultilevel"/>
    <w:tmpl w:val="FEEE825E"/>
    <w:lvl w:ilvl="0" w:tplc="496AC3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9272090"/>
    <w:multiLevelType w:val="hybridMultilevel"/>
    <w:tmpl w:val="CE760C3C"/>
    <w:styleLink w:val="11172"/>
    <w:lvl w:ilvl="0" w:tplc="FFFFFFFF">
      <w:start w:val="1"/>
      <w:numFmt w:val="russianLower"/>
      <w:lvlText w:val="%1)"/>
      <w:lvlJc w:val="left"/>
      <w:pPr>
        <w:ind w:left="1260" w:hanging="360"/>
      </w:pPr>
      <w:rPr>
        <w:rFonts w:cs="Times New Roman" w:hint="default"/>
        <w:color w:val="auto"/>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74">
    <w:nsid w:val="4A38161C"/>
    <w:multiLevelType w:val="hybridMultilevel"/>
    <w:tmpl w:val="CABC416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B177A89"/>
    <w:multiLevelType w:val="hybridMultilevel"/>
    <w:tmpl w:val="6B2CD6EA"/>
    <w:styleLink w:val="List142"/>
    <w:lvl w:ilvl="0" w:tplc="521C745A">
      <w:start w:val="1"/>
      <w:numFmt w:val="decimal"/>
      <w:lvlText w:val="1.7.%1."/>
      <w:lvlJc w:val="left"/>
      <w:pPr>
        <w:ind w:left="1260" w:hanging="360"/>
      </w:pPr>
      <w:rPr>
        <w:rFonts w:cs="Times New Roman" w:hint="default"/>
      </w:rPr>
    </w:lvl>
    <w:lvl w:ilvl="1" w:tplc="FCDABCF4" w:tentative="1">
      <w:start w:val="1"/>
      <w:numFmt w:val="lowerLetter"/>
      <w:lvlText w:val="%2."/>
      <w:lvlJc w:val="left"/>
      <w:pPr>
        <w:ind w:left="1980" w:hanging="360"/>
      </w:pPr>
    </w:lvl>
    <w:lvl w:ilvl="2" w:tplc="55B2DF48" w:tentative="1">
      <w:start w:val="1"/>
      <w:numFmt w:val="lowerRoman"/>
      <w:lvlText w:val="%3."/>
      <w:lvlJc w:val="right"/>
      <w:pPr>
        <w:ind w:left="2700" w:hanging="180"/>
      </w:pPr>
    </w:lvl>
    <w:lvl w:ilvl="3" w:tplc="606220CC" w:tentative="1">
      <w:start w:val="1"/>
      <w:numFmt w:val="decimal"/>
      <w:lvlText w:val="%4."/>
      <w:lvlJc w:val="left"/>
      <w:pPr>
        <w:ind w:left="3420" w:hanging="360"/>
      </w:pPr>
    </w:lvl>
    <w:lvl w:ilvl="4" w:tplc="8AB6E97E" w:tentative="1">
      <w:start w:val="1"/>
      <w:numFmt w:val="lowerLetter"/>
      <w:lvlText w:val="%5."/>
      <w:lvlJc w:val="left"/>
      <w:pPr>
        <w:ind w:left="4140" w:hanging="360"/>
      </w:pPr>
    </w:lvl>
    <w:lvl w:ilvl="5" w:tplc="46E64550" w:tentative="1">
      <w:start w:val="1"/>
      <w:numFmt w:val="lowerRoman"/>
      <w:lvlText w:val="%6."/>
      <w:lvlJc w:val="right"/>
      <w:pPr>
        <w:ind w:left="4860" w:hanging="180"/>
      </w:pPr>
    </w:lvl>
    <w:lvl w:ilvl="6" w:tplc="9BC68818" w:tentative="1">
      <w:start w:val="1"/>
      <w:numFmt w:val="decimal"/>
      <w:lvlText w:val="%7."/>
      <w:lvlJc w:val="left"/>
      <w:pPr>
        <w:ind w:left="5580" w:hanging="360"/>
      </w:pPr>
    </w:lvl>
    <w:lvl w:ilvl="7" w:tplc="A76C509E" w:tentative="1">
      <w:start w:val="1"/>
      <w:numFmt w:val="lowerLetter"/>
      <w:lvlText w:val="%8."/>
      <w:lvlJc w:val="left"/>
      <w:pPr>
        <w:ind w:left="6300" w:hanging="360"/>
      </w:pPr>
    </w:lvl>
    <w:lvl w:ilvl="8" w:tplc="55064496" w:tentative="1">
      <w:start w:val="1"/>
      <w:numFmt w:val="lowerRoman"/>
      <w:lvlText w:val="%9."/>
      <w:lvlJc w:val="right"/>
      <w:pPr>
        <w:ind w:left="7020" w:hanging="180"/>
      </w:pPr>
    </w:lvl>
  </w:abstractNum>
  <w:abstractNum w:abstractNumId="76">
    <w:nsid w:val="4CAE642C"/>
    <w:multiLevelType w:val="hybridMultilevel"/>
    <w:tmpl w:val="3ACAE2A4"/>
    <w:styleLink w:val="111111313"/>
    <w:lvl w:ilvl="0" w:tplc="B5DEB058">
      <w:start w:val="1"/>
      <w:numFmt w:val="decimal"/>
      <w:lvlText w:val="%1."/>
      <w:lvlJc w:val="left"/>
      <w:pPr>
        <w:tabs>
          <w:tab w:val="num" w:pos="360"/>
        </w:tabs>
        <w:ind w:left="360" w:hanging="360"/>
      </w:pPr>
      <w:rPr>
        <w:rFonts w:cs="Times New Roman" w:hint="default"/>
        <w:b/>
      </w:rPr>
    </w:lvl>
    <w:lvl w:ilvl="1" w:tplc="97869020" w:tentative="1">
      <w:start w:val="1"/>
      <w:numFmt w:val="lowerLetter"/>
      <w:lvlText w:val="%2."/>
      <w:lvlJc w:val="left"/>
      <w:pPr>
        <w:tabs>
          <w:tab w:val="num" w:pos="1080"/>
        </w:tabs>
        <w:ind w:left="1080" w:hanging="360"/>
      </w:pPr>
      <w:rPr>
        <w:rFonts w:cs="Times New Roman"/>
      </w:rPr>
    </w:lvl>
    <w:lvl w:ilvl="2" w:tplc="C17A1638" w:tentative="1">
      <w:start w:val="1"/>
      <w:numFmt w:val="lowerRoman"/>
      <w:lvlText w:val="%3."/>
      <w:lvlJc w:val="right"/>
      <w:pPr>
        <w:tabs>
          <w:tab w:val="num" w:pos="1800"/>
        </w:tabs>
        <w:ind w:left="1800" w:hanging="180"/>
      </w:pPr>
      <w:rPr>
        <w:rFonts w:cs="Times New Roman"/>
      </w:rPr>
    </w:lvl>
    <w:lvl w:ilvl="3" w:tplc="C59686DC" w:tentative="1">
      <w:start w:val="1"/>
      <w:numFmt w:val="decimal"/>
      <w:lvlText w:val="%4."/>
      <w:lvlJc w:val="left"/>
      <w:pPr>
        <w:tabs>
          <w:tab w:val="num" w:pos="2520"/>
        </w:tabs>
        <w:ind w:left="2520" w:hanging="360"/>
      </w:pPr>
      <w:rPr>
        <w:rFonts w:cs="Times New Roman"/>
      </w:rPr>
    </w:lvl>
    <w:lvl w:ilvl="4" w:tplc="45CACA8C" w:tentative="1">
      <w:start w:val="1"/>
      <w:numFmt w:val="lowerLetter"/>
      <w:lvlText w:val="%5."/>
      <w:lvlJc w:val="left"/>
      <w:pPr>
        <w:tabs>
          <w:tab w:val="num" w:pos="3240"/>
        </w:tabs>
        <w:ind w:left="3240" w:hanging="360"/>
      </w:pPr>
      <w:rPr>
        <w:rFonts w:cs="Times New Roman"/>
      </w:rPr>
    </w:lvl>
    <w:lvl w:ilvl="5" w:tplc="0B2E47F8" w:tentative="1">
      <w:start w:val="1"/>
      <w:numFmt w:val="lowerRoman"/>
      <w:lvlText w:val="%6."/>
      <w:lvlJc w:val="right"/>
      <w:pPr>
        <w:tabs>
          <w:tab w:val="num" w:pos="3960"/>
        </w:tabs>
        <w:ind w:left="3960" w:hanging="180"/>
      </w:pPr>
      <w:rPr>
        <w:rFonts w:cs="Times New Roman"/>
      </w:rPr>
    </w:lvl>
    <w:lvl w:ilvl="6" w:tplc="57F608A4" w:tentative="1">
      <w:start w:val="1"/>
      <w:numFmt w:val="decimal"/>
      <w:lvlText w:val="%7."/>
      <w:lvlJc w:val="left"/>
      <w:pPr>
        <w:tabs>
          <w:tab w:val="num" w:pos="4680"/>
        </w:tabs>
        <w:ind w:left="4680" w:hanging="360"/>
      </w:pPr>
      <w:rPr>
        <w:rFonts w:cs="Times New Roman"/>
      </w:rPr>
    </w:lvl>
    <w:lvl w:ilvl="7" w:tplc="FEDC08C0" w:tentative="1">
      <w:start w:val="1"/>
      <w:numFmt w:val="lowerLetter"/>
      <w:lvlText w:val="%8."/>
      <w:lvlJc w:val="left"/>
      <w:pPr>
        <w:tabs>
          <w:tab w:val="num" w:pos="5400"/>
        </w:tabs>
        <w:ind w:left="5400" w:hanging="360"/>
      </w:pPr>
      <w:rPr>
        <w:rFonts w:cs="Times New Roman"/>
      </w:rPr>
    </w:lvl>
    <w:lvl w:ilvl="8" w:tplc="F9AA9F92" w:tentative="1">
      <w:start w:val="1"/>
      <w:numFmt w:val="lowerRoman"/>
      <w:lvlText w:val="%9."/>
      <w:lvlJc w:val="right"/>
      <w:pPr>
        <w:tabs>
          <w:tab w:val="num" w:pos="6120"/>
        </w:tabs>
        <w:ind w:left="6120" w:hanging="180"/>
      </w:pPr>
      <w:rPr>
        <w:rFonts w:cs="Times New Roman"/>
      </w:rPr>
    </w:lvl>
  </w:abstractNum>
  <w:abstractNum w:abstractNumId="77">
    <w:nsid w:val="4CD0092E"/>
    <w:multiLevelType w:val="hybridMultilevel"/>
    <w:tmpl w:val="CA16455C"/>
    <w:styleLink w:val="1111112221"/>
    <w:lvl w:ilvl="0" w:tplc="9DC88666">
      <w:start w:val="1"/>
      <w:numFmt w:val="bullet"/>
      <w:lvlText w:val=""/>
      <w:lvlJc w:val="left"/>
      <w:pPr>
        <w:tabs>
          <w:tab w:val="num" w:pos="1430"/>
        </w:tabs>
        <w:ind w:left="1430" w:hanging="360"/>
      </w:pPr>
      <w:rPr>
        <w:rFonts w:ascii="Symbol" w:hAnsi="Symbol" w:hint="default"/>
      </w:rPr>
    </w:lvl>
    <w:lvl w:ilvl="1" w:tplc="92543410">
      <w:start w:val="1"/>
      <w:numFmt w:val="bullet"/>
      <w:lvlText w:val=""/>
      <w:lvlJc w:val="left"/>
      <w:pPr>
        <w:tabs>
          <w:tab w:val="num" w:pos="2150"/>
        </w:tabs>
        <w:ind w:left="2150" w:hanging="360"/>
      </w:pPr>
      <w:rPr>
        <w:rFonts w:ascii="Symbol" w:hAnsi="Symbol" w:hint="default"/>
      </w:rPr>
    </w:lvl>
    <w:lvl w:ilvl="2" w:tplc="92D0BCCC">
      <w:start w:val="1"/>
      <w:numFmt w:val="bullet"/>
      <w:lvlText w:val=""/>
      <w:lvlJc w:val="left"/>
      <w:pPr>
        <w:tabs>
          <w:tab w:val="num" w:pos="2870"/>
        </w:tabs>
        <w:ind w:left="2870" w:hanging="360"/>
      </w:pPr>
      <w:rPr>
        <w:rFonts w:ascii="Wingdings" w:hAnsi="Wingdings" w:hint="default"/>
      </w:rPr>
    </w:lvl>
    <w:lvl w:ilvl="3" w:tplc="98EC3878">
      <w:start w:val="1"/>
      <w:numFmt w:val="bullet"/>
      <w:lvlText w:val=""/>
      <w:lvlJc w:val="left"/>
      <w:pPr>
        <w:tabs>
          <w:tab w:val="num" w:pos="3590"/>
        </w:tabs>
        <w:ind w:left="3590" w:hanging="360"/>
      </w:pPr>
      <w:rPr>
        <w:rFonts w:ascii="Symbol" w:hAnsi="Symbol" w:hint="default"/>
      </w:rPr>
    </w:lvl>
    <w:lvl w:ilvl="4" w:tplc="B4C6C6D2">
      <w:start w:val="1"/>
      <w:numFmt w:val="bullet"/>
      <w:lvlText w:val="o"/>
      <w:lvlJc w:val="left"/>
      <w:pPr>
        <w:tabs>
          <w:tab w:val="num" w:pos="4310"/>
        </w:tabs>
        <w:ind w:left="4310" w:hanging="360"/>
      </w:pPr>
      <w:rPr>
        <w:rFonts w:ascii="Courier New" w:hAnsi="Courier New" w:hint="default"/>
      </w:rPr>
    </w:lvl>
    <w:lvl w:ilvl="5" w:tplc="F8A2F53A">
      <w:start w:val="1"/>
      <w:numFmt w:val="bullet"/>
      <w:lvlText w:val=""/>
      <w:lvlJc w:val="left"/>
      <w:pPr>
        <w:tabs>
          <w:tab w:val="num" w:pos="5030"/>
        </w:tabs>
        <w:ind w:left="5030" w:hanging="360"/>
      </w:pPr>
      <w:rPr>
        <w:rFonts w:ascii="Wingdings" w:hAnsi="Wingdings" w:hint="default"/>
      </w:rPr>
    </w:lvl>
    <w:lvl w:ilvl="6" w:tplc="3488C4C6">
      <w:start w:val="1"/>
      <w:numFmt w:val="bullet"/>
      <w:lvlText w:val=""/>
      <w:lvlJc w:val="left"/>
      <w:pPr>
        <w:tabs>
          <w:tab w:val="num" w:pos="5750"/>
        </w:tabs>
        <w:ind w:left="5750" w:hanging="360"/>
      </w:pPr>
      <w:rPr>
        <w:rFonts w:ascii="Symbol" w:hAnsi="Symbol" w:hint="default"/>
      </w:rPr>
    </w:lvl>
    <w:lvl w:ilvl="7" w:tplc="6966E59E">
      <w:start w:val="1"/>
      <w:numFmt w:val="bullet"/>
      <w:lvlText w:val="o"/>
      <w:lvlJc w:val="left"/>
      <w:pPr>
        <w:tabs>
          <w:tab w:val="num" w:pos="6470"/>
        </w:tabs>
        <w:ind w:left="6470" w:hanging="360"/>
      </w:pPr>
      <w:rPr>
        <w:rFonts w:ascii="Courier New" w:hAnsi="Courier New" w:hint="default"/>
      </w:rPr>
    </w:lvl>
    <w:lvl w:ilvl="8" w:tplc="6E32E24A">
      <w:start w:val="1"/>
      <w:numFmt w:val="bullet"/>
      <w:lvlText w:val=""/>
      <w:lvlJc w:val="left"/>
      <w:pPr>
        <w:tabs>
          <w:tab w:val="num" w:pos="7190"/>
        </w:tabs>
        <w:ind w:left="7190" w:hanging="360"/>
      </w:pPr>
      <w:rPr>
        <w:rFonts w:ascii="Wingdings" w:hAnsi="Wingdings" w:hint="default"/>
      </w:rPr>
    </w:lvl>
  </w:abstractNum>
  <w:abstractNum w:abstractNumId="78">
    <w:nsid w:val="4D2A7C41"/>
    <w:multiLevelType w:val="hybridMultilevel"/>
    <w:tmpl w:val="3378ED20"/>
    <w:styleLink w:val="List162"/>
    <w:lvl w:ilvl="0" w:tplc="D6088B3E">
      <w:start w:val="1"/>
      <w:numFmt w:val="russianLower"/>
      <w:lvlText w:val="%1)"/>
      <w:lvlJc w:val="left"/>
      <w:pPr>
        <w:ind w:left="928" w:hanging="360"/>
      </w:pPr>
      <w:rPr>
        <w:rFonts w:cs="Times New Roman" w:hint="default"/>
        <w:color w:val="auto"/>
      </w:rPr>
    </w:lvl>
    <w:lvl w:ilvl="1" w:tplc="741CBA1C" w:tentative="1">
      <w:start w:val="1"/>
      <w:numFmt w:val="lowerLetter"/>
      <w:lvlText w:val="%2."/>
      <w:lvlJc w:val="left"/>
      <w:pPr>
        <w:ind w:left="1980" w:hanging="360"/>
      </w:pPr>
      <w:rPr>
        <w:rFonts w:cs="Times New Roman"/>
      </w:rPr>
    </w:lvl>
    <w:lvl w:ilvl="2" w:tplc="59849A74" w:tentative="1">
      <w:start w:val="1"/>
      <w:numFmt w:val="lowerRoman"/>
      <w:lvlText w:val="%3."/>
      <w:lvlJc w:val="right"/>
      <w:pPr>
        <w:ind w:left="2700" w:hanging="180"/>
      </w:pPr>
      <w:rPr>
        <w:rFonts w:cs="Times New Roman"/>
      </w:rPr>
    </w:lvl>
    <w:lvl w:ilvl="3" w:tplc="F5767BEA" w:tentative="1">
      <w:start w:val="1"/>
      <w:numFmt w:val="decimal"/>
      <w:lvlText w:val="%4."/>
      <w:lvlJc w:val="left"/>
      <w:pPr>
        <w:ind w:left="3420" w:hanging="360"/>
      </w:pPr>
      <w:rPr>
        <w:rFonts w:cs="Times New Roman"/>
      </w:rPr>
    </w:lvl>
    <w:lvl w:ilvl="4" w:tplc="63D07E66" w:tentative="1">
      <w:start w:val="1"/>
      <w:numFmt w:val="lowerLetter"/>
      <w:lvlText w:val="%5."/>
      <w:lvlJc w:val="left"/>
      <w:pPr>
        <w:ind w:left="4140" w:hanging="360"/>
      </w:pPr>
      <w:rPr>
        <w:rFonts w:cs="Times New Roman"/>
      </w:rPr>
    </w:lvl>
    <w:lvl w:ilvl="5" w:tplc="856CEEB2" w:tentative="1">
      <w:start w:val="1"/>
      <w:numFmt w:val="lowerRoman"/>
      <w:lvlText w:val="%6."/>
      <w:lvlJc w:val="right"/>
      <w:pPr>
        <w:ind w:left="4860" w:hanging="180"/>
      </w:pPr>
      <w:rPr>
        <w:rFonts w:cs="Times New Roman"/>
      </w:rPr>
    </w:lvl>
    <w:lvl w:ilvl="6" w:tplc="D03E8162" w:tentative="1">
      <w:start w:val="1"/>
      <w:numFmt w:val="decimal"/>
      <w:lvlText w:val="%7."/>
      <w:lvlJc w:val="left"/>
      <w:pPr>
        <w:ind w:left="5580" w:hanging="360"/>
      </w:pPr>
      <w:rPr>
        <w:rFonts w:cs="Times New Roman"/>
      </w:rPr>
    </w:lvl>
    <w:lvl w:ilvl="7" w:tplc="306CF082" w:tentative="1">
      <w:start w:val="1"/>
      <w:numFmt w:val="lowerLetter"/>
      <w:lvlText w:val="%8."/>
      <w:lvlJc w:val="left"/>
      <w:pPr>
        <w:ind w:left="6300" w:hanging="360"/>
      </w:pPr>
      <w:rPr>
        <w:rFonts w:cs="Times New Roman"/>
      </w:rPr>
    </w:lvl>
    <w:lvl w:ilvl="8" w:tplc="4118A146" w:tentative="1">
      <w:start w:val="1"/>
      <w:numFmt w:val="lowerRoman"/>
      <w:lvlText w:val="%9."/>
      <w:lvlJc w:val="right"/>
      <w:pPr>
        <w:ind w:left="7020" w:hanging="180"/>
      </w:pPr>
      <w:rPr>
        <w:rFonts w:cs="Times New Roman"/>
      </w:rPr>
    </w:lvl>
  </w:abstractNum>
  <w:abstractNum w:abstractNumId="79">
    <w:nsid w:val="4DA1540F"/>
    <w:multiLevelType w:val="hybridMultilevel"/>
    <w:tmpl w:val="E300320A"/>
    <w:styleLink w:val="14221"/>
    <w:lvl w:ilvl="0" w:tplc="FFFFFFFF">
      <w:start w:val="1"/>
      <w:numFmt w:val="decimal"/>
      <w:lvlText w:val="%1."/>
      <w:lvlJc w:val="left"/>
      <w:pPr>
        <w:tabs>
          <w:tab w:val="num" w:pos="840"/>
        </w:tabs>
        <w:ind w:left="840" w:hanging="360"/>
      </w:pPr>
      <w:rPr>
        <w:rFonts w:cs="Times New Roman" w:hint="default"/>
        <w:b/>
        <w:i w:val="0"/>
      </w:rPr>
    </w:lvl>
    <w:lvl w:ilvl="1" w:tplc="FFFFFFFF">
      <w:start w:val="1"/>
      <w:numFmt w:val="lowerLetter"/>
      <w:pStyle w:val="a5"/>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80">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4"/>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nsid w:val="4EFB3477"/>
    <w:multiLevelType w:val="multilevel"/>
    <w:tmpl w:val="A36608D0"/>
    <w:styleLink w:val="111111613"/>
    <w:lvl w:ilvl="0">
      <w:start w:val="1"/>
      <w:numFmt w:val="decimal"/>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2">
    <w:nsid w:val="50784CB7"/>
    <w:multiLevelType w:val="multilevel"/>
    <w:tmpl w:val="974E3512"/>
    <w:styleLink w:val="15"/>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83">
    <w:nsid w:val="509C2E52"/>
    <w:multiLevelType w:val="hybridMultilevel"/>
    <w:tmpl w:val="85CEC944"/>
    <w:styleLink w:val="1111112"/>
    <w:lvl w:ilvl="0" w:tplc="04190001">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4">
    <w:nsid w:val="52525E83"/>
    <w:multiLevelType w:val="multilevel"/>
    <w:tmpl w:val="4588BFFA"/>
    <w:styleLink w:val="List16"/>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85">
    <w:nsid w:val="525726D0"/>
    <w:multiLevelType w:val="multilevel"/>
    <w:tmpl w:val="5CCE9E44"/>
    <w:styleLink w:val="1111111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6">
    <w:nsid w:val="525C4D4F"/>
    <w:multiLevelType w:val="hybridMultilevel"/>
    <w:tmpl w:val="506224F8"/>
    <w:lvl w:ilvl="0" w:tplc="055045B8">
      <w:start w:val="1"/>
      <w:numFmt w:val="decimal"/>
      <w:lvlText w:val="12.%1."/>
      <w:lvlJc w:val="left"/>
      <w:pPr>
        <w:ind w:left="1429" w:hanging="360"/>
      </w:pPr>
      <w:rPr>
        <w:rFonts w:hint="default"/>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54114715"/>
    <w:multiLevelType w:val="multilevel"/>
    <w:tmpl w:val="D1206002"/>
    <w:lvl w:ilvl="0">
      <w:start w:val="10"/>
      <w:numFmt w:val="decimal"/>
      <w:lvlText w:val="%1."/>
      <w:lvlJc w:val="left"/>
      <w:pPr>
        <w:ind w:left="360" w:hanging="360"/>
      </w:pPr>
      <w:rPr>
        <w:rFonts w:hint="default"/>
        <w:b/>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57911D9A"/>
    <w:multiLevelType w:val="multilevel"/>
    <w:tmpl w:val="E70C4F18"/>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rPr>
    </w:lvl>
    <w:lvl w:ilvl="2">
      <w:start w:val="1"/>
      <w:numFmt w:val="decimal"/>
      <w:lvlText w:val="5.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57DA21D1"/>
    <w:multiLevelType w:val="hybridMultilevel"/>
    <w:tmpl w:val="3C96CB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nsid w:val="5830627D"/>
    <w:multiLevelType w:val="hybridMultilevel"/>
    <w:tmpl w:val="7762563C"/>
    <w:lvl w:ilvl="0" w:tplc="6CA0BC1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86F6862"/>
    <w:multiLevelType w:val="hybridMultilevel"/>
    <w:tmpl w:val="9F7AAC74"/>
    <w:styleLink w:val="11111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A1E6830"/>
    <w:multiLevelType w:val="hybridMultilevel"/>
    <w:tmpl w:val="DFDA4338"/>
    <w:styleLink w:val="List152"/>
    <w:lvl w:ilvl="0" w:tplc="0419000F">
      <w:start w:val="1"/>
      <w:numFmt w:val="russianLower"/>
      <w:lvlText w:val="%1)"/>
      <w:lvlJc w:val="left"/>
      <w:pPr>
        <w:ind w:left="1260" w:hanging="360"/>
      </w:pPr>
      <w:rPr>
        <w:rFonts w:hint="default"/>
        <w:b w:val="0"/>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3">
    <w:nsid w:val="5A596152"/>
    <w:multiLevelType w:val="hybridMultilevel"/>
    <w:tmpl w:val="617069E6"/>
    <w:styleLink w:val="14412"/>
    <w:lvl w:ilvl="0" w:tplc="0008A19E">
      <w:start w:val="1"/>
      <w:numFmt w:val="russianLower"/>
      <w:lvlText w:val="%1)"/>
      <w:lvlJc w:val="left"/>
      <w:pPr>
        <w:ind w:left="1287" w:hanging="360"/>
      </w:pPr>
      <w:rPr>
        <w:rFonts w:hint="default"/>
        <w:b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nsid w:val="5B004B12"/>
    <w:multiLevelType w:val="hybridMultilevel"/>
    <w:tmpl w:val="ED0EB02A"/>
    <w:lvl w:ilvl="0" w:tplc="1F80D084">
      <w:start w:val="1"/>
      <w:numFmt w:val="decimal"/>
      <w:lvlText w:val="13.%1."/>
      <w:lvlJc w:val="left"/>
      <w:pPr>
        <w:ind w:left="1429" w:hanging="360"/>
      </w:pPr>
      <w:rPr>
        <w:rFonts w:hint="default"/>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5BBF0308"/>
    <w:multiLevelType w:val="multilevel"/>
    <w:tmpl w:val="8FF066C6"/>
    <w:styleLink w:val="112"/>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96">
    <w:nsid w:val="5BF92428"/>
    <w:multiLevelType w:val="multilevel"/>
    <w:tmpl w:val="F6968400"/>
    <w:styleLink w:val="141171"/>
    <w:lvl w:ilvl="0">
      <w:start w:val="1"/>
      <w:numFmt w:val="decimal"/>
      <w:pStyle w:val="16"/>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7">
    <w:nsid w:val="5C445BFB"/>
    <w:multiLevelType w:val="multilevel"/>
    <w:tmpl w:val="F14A60F0"/>
    <w:styleLink w:val="List21"/>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98">
    <w:nsid w:val="5D3E5EAD"/>
    <w:multiLevelType w:val="hybridMultilevel"/>
    <w:tmpl w:val="663EE838"/>
    <w:styleLink w:val="List122"/>
    <w:lvl w:ilvl="0" w:tplc="12C20E54">
      <w:start w:val="1"/>
      <w:numFmt w:val="russianLower"/>
      <w:lvlText w:val="%1)"/>
      <w:lvlJc w:val="left"/>
      <w:pPr>
        <w:ind w:left="1260" w:hanging="360"/>
      </w:pPr>
      <w:rPr>
        <w:rFonts w:hint="default"/>
        <w:b w:val="0"/>
        <w:sz w:val="24"/>
        <w:szCs w:val="24"/>
      </w:rPr>
    </w:lvl>
    <w:lvl w:ilvl="1" w:tplc="0A7A5E18" w:tentative="1">
      <w:start w:val="1"/>
      <w:numFmt w:val="lowerLetter"/>
      <w:lvlText w:val="%2."/>
      <w:lvlJc w:val="left"/>
      <w:pPr>
        <w:ind w:left="1980" w:hanging="360"/>
      </w:pPr>
    </w:lvl>
    <w:lvl w:ilvl="2" w:tplc="5A4444D2" w:tentative="1">
      <w:start w:val="1"/>
      <w:numFmt w:val="lowerRoman"/>
      <w:lvlText w:val="%3."/>
      <w:lvlJc w:val="right"/>
      <w:pPr>
        <w:ind w:left="2700" w:hanging="180"/>
      </w:pPr>
    </w:lvl>
    <w:lvl w:ilvl="3" w:tplc="84CCE8CC" w:tentative="1">
      <w:start w:val="1"/>
      <w:numFmt w:val="decimal"/>
      <w:lvlText w:val="%4."/>
      <w:lvlJc w:val="left"/>
      <w:pPr>
        <w:ind w:left="3420" w:hanging="360"/>
      </w:pPr>
    </w:lvl>
    <w:lvl w:ilvl="4" w:tplc="593479B4" w:tentative="1">
      <w:start w:val="1"/>
      <w:numFmt w:val="lowerLetter"/>
      <w:lvlText w:val="%5."/>
      <w:lvlJc w:val="left"/>
      <w:pPr>
        <w:ind w:left="4140" w:hanging="360"/>
      </w:pPr>
    </w:lvl>
    <w:lvl w:ilvl="5" w:tplc="81541CAE" w:tentative="1">
      <w:start w:val="1"/>
      <w:numFmt w:val="lowerRoman"/>
      <w:lvlText w:val="%6."/>
      <w:lvlJc w:val="right"/>
      <w:pPr>
        <w:ind w:left="4860" w:hanging="180"/>
      </w:pPr>
    </w:lvl>
    <w:lvl w:ilvl="6" w:tplc="8098D58A" w:tentative="1">
      <w:start w:val="1"/>
      <w:numFmt w:val="decimal"/>
      <w:lvlText w:val="%7."/>
      <w:lvlJc w:val="left"/>
      <w:pPr>
        <w:ind w:left="5580" w:hanging="360"/>
      </w:pPr>
    </w:lvl>
    <w:lvl w:ilvl="7" w:tplc="9EB02EC8" w:tentative="1">
      <w:start w:val="1"/>
      <w:numFmt w:val="lowerLetter"/>
      <w:lvlText w:val="%8."/>
      <w:lvlJc w:val="left"/>
      <w:pPr>
        <w:ind w:left="6300" w:hanging="360"/>
      </w:pPr>
    </w:lvl>
    <w:lvl w:ilvl="8" w:tplc="07525746" w:tentative="1">
      <w:start w:val="1"/>
      <w:numFmt w:val="lowerRoman"/>
      <w:lvlText w:val="%9."/>
      <w:lvlJc w:val="right"/>
      <w:pPr>
        <w:ind w:left="7020" w:hanging="180"/>
      </w:pPr>
    </w:lvl>
  </w:abstractNum>
  <w:abstractNum w:abstractNumId="99">
    <w:nsid w:val="610C63FA"/>
    <w:multiLevelType w:val="multilevel"/>
    <w:tmpl w:val="938AADE4"/>
    <w:styleLink w:val="List13"/>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00">
    <w:nsid w:val="63B85E7E"/>
    <w:multiLevelType w:val="hybridMultilevel"/>
    <w:tmpl w:val="A6F69AD4"/>
    <w:styleLink w:val="1112"/>
    <w:lvl w:ilvl="0" w:tplc="614C06EE">
      <w:start w:val="1"/>
      <w:numFmt w:val="bullet"/>
      <w:lvlText w:val=""/>
      <w:lvlJc w:val="left"/>
      <w:pPr>
        <w:ind w:left="720" w:hanging="360"/>
      </w:pPr>
      <w:rPr>
        <w:rFonts w:ascii="Symbol" w:hAnsi="Symbol" w:hint="default"/>
      </w:rPr>
    </w:lvl>
    <w:lvl w:ilvl="1" w:tplc="4E4649B4" w:tentative="1">
      <w:start w:val="1"/>
      <w:numFmt w:val="bullet"/>
      <w:lvlText w:val="o"/>
      <w:lvlJc w:val="left"/>
      <w:pPr>
        <w:ind w:left="1440" w:hanging="360"/>
      </w:pPr>
      <w:rPr>
        <w:rFonts w:ascii="Courier New" w:hAnsi="Courier New" w:cs="Courier New" w:hint="default"/>
      </w:rPr>
    </w:lvl>
    <w:lvl w:ilvl="2" w:tplc="F20C44E2" w:tentative="1">
      <w:start w:val="1"/>
      <w:numFmt w:val="bullet"/>
      <w:lvlText w:val=""/>
      <w:lvlJc w:val="left"/>
      <w:pPr>
        <w:ind w:left="2160" w:hanging="360"/>
      </w:pPr>
      <w:rPr>
        <w:rFonts w:ascii="Wingdings" w:hAnsi="Wingdings" w:hint="default"/>
      </w:rPr>
    </w:lvl>
    <w:lvl w:ilvl="3" w:tplc="E57A06D8" w:tentative="1">
      <w:start w:val="1"/>
      <w:numFmt w:val="bullet"/>
      <w:lvlText w:val=""/>
      <w:lvlJc w:val="left"/>
      <w:pPr>
        <w:ind w:left="2880" w:hanging="360"/>
      </w:pPr>
      <w:rPr>
        <w:rFonts w:ascii="Symbol" w:hAnsi="Symbol" w:hint="default"/>
      </w:rPr>
    </w:lvl>
    <w:lvl w:ilvl="4" w:tplc="03261D72" w:tentative="1">
      <w:start w:val="1"/>
      <w:numFmt w:val="bullet"/>
      <w:lvlText w:val="o"/>
      <w:lvlJc w:val="left"/>
      <w:pPr>
        <w:ind w:left="3600" w:hanging="360"/>
      </w:pPr>
      <w:rPr>
        <w:rFonts w:ascii="Courier New" w:hAnsi="Courier New" w:cs="Courier New" w:hint="default"/>
      </w:rPr>
    </w:lvl>
    <w:lvl w:ilvl="5" w:tplc="159C7994" w:tentative="1">
      <w:start w:val="1"/>
      <w:numFmt w:val="bullet"/>
      <w:lvlText w:val=""/>
      <w:lvlJc w:val="left"/>
      <w:pPr>
        <w:ind w:left="4320" w:hanging="360"/>
      </w:pPr>
      <w:rPr>
        <w:rFonts w:ascii="Wingdings" w:hAnsi="Wingdings" w:hint="default"/>
      </w:rPr>
    </w:lvl>
    <w:lvl w:ilvl="6" w:tplc="A08ECDF2" w:tentative="1">
      <w:start w:val="1"/>
      <w:numFmt w:val="bullet"/>
      <w:lvlText w:val=""/>
      <w:lvlJc w:val="left"/>
      <w:pPr>
        <w:ind w:left="5040" w:hanging="360"/>
      </w:pPr>
      <w:rPr>
        <w:rFonts w:ascii="Symbol" w:hAnsi="Symbol" w:hint="default"/>
      </w:rPr>
    </w:lvl>
    <w:lvl w:ilvl="7" w:tplc="5B1A848E" w:tentative="1">
      <w:start w:val="1"/>
      <w:numFmt w:val="bullet"/>
      <w:lvlText w:val="o"/>
      <w:lvlJc w:val="left"/>
      <w:pPr>
        <w:ind w:left="5760" w:hanging="360"/>
      </w:pPr>
      <w:rPr>
        <w:rFonts w:ascii="Courier New" w:hAnsi="Courier New" w:cs="Courier New" w:hint="default"/>
      </w:rPr>
    </w:lvl>
    <w:lvl w:ilvl="8" w:tplc="A3BC0654" w:tentative="1">
      <w:start w:val="1"/>
      <w:numFmt w:val="bullet"/>
      <w:lvlText w:val=""/>
      <w:lvlJc w:val="left"/>
      <w:pPr>
        <w:ind w:left="6480" w:hanging="360"/>
      </w:pPr>
      <w:rPr>
        <w:rFonts w:ascii="Wingdings" w:hAnsi="Wingdings" w:hint="default"/>
      </w:rPr>
    </w:lvl>
  </w:abstractNum>
  <w:abstractNum w:abstractNumId="101">
    <w:nsid w:val="63F45B42"/>
    <w:multiLevelType w:val="multilevel"/>
    <w:tmpl w:val="5B787454"/>
    <w:styleLink w:val="1113"/>
    <w:lvl w:ilvl="0">
      <w:start w:val="1"/>
      <w:numFmt w:val="bullet"/>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102">
    <w:nsid w:val="643A3E4D"/>
    <w:multiLevelType w:val="multilevel"/>
    <w:tmpl w:val="08168192"/>
    <w:lvl w:ilvl="0">
      <w:start w:val="1"/>
      <w:numFmt w:val="decimal"/>
      <w:lvlText w:val="%1."/>
      <w:lvlJc w:val="left"/>
      <w:pPr>
        <w:ind w:left="360" w:hanging="360"/>
      </w:pPr>
      <w:rPr>
        <w:rFonts w:eastAsia="Times New Roman" w:hint="default"/>
        <w:b w:val="0"/>
      </w:rPr>
    </w:lvl>
    <w:lvl w:ilvl="1">
      <w:start w:val="1"/>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103">
    <w:nsid w:val="644B6E5A"/>
    <w:multiLevelType w:val="hybridMultilevel"/>
    <w:tmpl w:val="6A944F0A"/>
    <w:styleLink w:val="12191"/>
    <w:lvl w:ilvl="0" w:tplc="15583244">
      <w:start w:val="1"/>
      <w:numFmt w:val="bullet"/>
      <w:lvlText w:val=""/>
      <w:lvlJc w:val="left"/>
      <w:pPr>
        <w:tabs>
          <w:tab w:val="num" w:pos="720"/>
        </w:tabs>
        <w:ind w:left="720" w:hanging="360"/>
      </w:pPr>
      <w:rPr>
        <w:rFonts w:ascii="Symbol" w:hAnsi="Symbol" w:hint="default"/>
      </w:rPr>
    </w:lvl>
    <w:lvl w:ilvl="1" w:tplc="04190019">
      <w:start w:val="1"/>
      <w:numFmt w:val="decimal"/>
      <w:pStyle w:val="114"/>
      <w:lvlText w:val="%2."/>
      <w:lvlJc w:val="left"/>
      <w:pPr>
        <w:tabs>
          <w:tab w:val="num" w:pos="1440"/>
        </w:tabs>
        <w:ind w:left="1440" w:hanging="360"/>
      </w:pPr>
      <w:rPr>
        <w:rFonts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4">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5">
    <w:nsid w:val="66411330"/>
    <w:multiLevelType w:val="multilevel"/>
    <w:tmpl w:val="B60A123C"/>
    <w:styleLink w:val="List25"/>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06">
    <w:nsid w:val="66EC4094"/>
    <w:multiLevelType w:val="singleLevel"/>
    <w:tmpl w:val="1A42A242"/>
    <w:lvl w:ilvl="0">
      <w:start w:val="1"/>
      <w:numFmt w:val="decimal"/>
      <w:pStyle w:val="a6"/>
      <w:lvlText w:val="%1)"/>
      <w:lvlJc w:val="left"/>
      <w:pPr>
        <w:tabs>
          <w:tab w:val="num" w:pos="360"/>
        </w:tabs>
        <w:ind w:left="360" w:hanging="360"/>
      </w:pPr>
      <w:rPr>
        <w:rFonts w:cs="Times New Roman"/>
      </w:rPr>
    </w:lvl>
  </w:abstractNum>
  <w:abstractNum w:abstractNumId="107">
    <w:nsid w:val="671A1728"/>
    <w:multiLevelType w:val="hybridMultilevel"/>
    <w:tmpl w:val="FBFC9AEE"/>
    <w:lvl w:ilvl="0" w:tplc="6E7AD78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A260CBE"/>
    <w:multiLevelType w:val="multilevel"/>
    <w:tmpl w:val="A72E2A60"/>
    <w:styleLink w:val="1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09">
    <w:nsid w:val="6CF70BC1"/>
    <w:multiLevelType w:val="multilevel"/>
    <w:tmpl w:val="5BEABA66"/>
    <w:styleLink w:val="132"/>
    <w:lvl w:ilvl="0">
      <w:start w:val="1"/>
      <w:numFmt w:val="decimal"/>
      <w:pStyle w:val="BodyText21"/>
      <w:lvlText w:val="%1."/>
      <w:lvlJc w:val="left"/>
      <w:pPr>
        <w:tabs>
          <w:tab w:val="num" w:pos="432"/>
        </w:tabs>
        <w:ind w:left="432" w:hanging="432"/>
      </w:pPr>
      <w:rPr>
        <w:rFonts w:cs="Times New Roman" w:hint="default"/>
      </w:rPr>
    </w:lvl>
    <w:lvl w:ilvl="1">
      <w:start w:val="1"/>
      <w:numFmt w:val="decimal"/>
      <w:pStyle w:val="BodyText21"/>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0">
    <w:nsid w:val="6FAC5ED3"/>
    <w:multiLevelType w:val="multilevel"/>
    <w:tmpl w:val="0AAE2618"/>
    <w:lvl w:ilvl="0">
      <w:start w:val="1"/>
      <w:numFmt w:val="decimal"/>
      <w:pStyle w:val="43"/>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nsid w:val="701B1349"/>
    <w:multiLevelType w:val="multilevel"/>
    <w:tmpl w:val="08168192"/>
    <w:lvl w:ilvl="0">
      <w:start w:val="1"/>
      <w:numFmt w:val="decimal"/>
      <w:lvlText w:val="%1."/>
      <w:lvlJc w:val="left"/>
      <w:pPr>
        <w:ind w:left="360" w:hanging="360"/>
      </w:pPr>
      <w:rPr>
        <w:rFonts w:eastAsia="Times New Roman" w:hint="default"/>
        <w:b w:val="0"/>
      </w:rPr>
    </w:lvl>
    <w:lvl w:ilvl="1">
      <w:start w:val="1"/>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112">
    <w:nsid w:val="7047113B"/>
    <w:multiLevelType w:val="multilevel"/>
    <w:tmpl w:val="5E4E6A22"/>
    <w:styleLink w:val="List192"/>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13">
    <w:nsid w:val="70AC3B51"/>
    <w:multiLevelType w:val="multilevel"/>
    <w:tmpl w:val="88129204"/>
    <w:styleLink w:val="List21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14">
    <w:nsid w:val="72683F07"/>
    <w:multiLevelType w:val="hybridMultilevel"/>
    <w:tmpl w:val="063C6D02"/>
    <w:styleLink w:val="141121"/>
    <w:lvl w:ilvl="0" w:tplc="1250E5D2">
      <w:start w:val="1"/>
      <w:numFmt w:val="bullet"/>
      <w:lvlText w:val=""/>
      <w:lvlJc w:val="left"/>
      <w:pPr>
        <w:ind w:left="720" w:hanging="360"/>
      </w:pPr>
      <w:rPr>
        <w:rFonts w:ascii="Symbol" w:hAnsi="Symbol" w:hint="default"/>
      </w:rPr>
    </w:lvl>
    <w:lvl w:ilvl="1" w:tplc="F97486BC">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5">
    <w:nsid w:val="735F66E3"/>
    <w:multiLevelType w:val="hybridMultilevel"/>
    <w:tmpl w:val="BD121656"/>
    <w:styleLink w:val="111113"/>
    <w:lvl w:ilvl="0" w:tplc="B780298E">
      <w:start w:val="1"/>
      <w:numFmt w:val="bullet"/>
      <w:pStyle w:val="17"/>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6">
    <w:nsid w:val="741B7194"/>
    <w:multiLevelType w:val="multilevel"/>
    <w:tmpl w:val="0B5C0434"/>
    <w:styleLink w:val="11111132"/>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7">
    <w:nsid w:val="753835A7"/>
    <w:multiLevelType w:val="hybridMultilevel"/>
    <w:tmpl w:val="1114A104"/>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77AB2BF9"/>
    <w:multiLevelType w:val="hybridMultilevel"/>
    <w:tmpl w:val="CE760C3C"/>
    <w:styleLink w:val="11111111311"/>
    <w:lvl w:ilvl="0" w:tplc="FFFFFFFF">
      <w:start w:val="1"/>
      <w:numFmt w:val="russianLower"/>
      <w:lvlText w:val="%1)"/>
      <w:lvlJc w:val="left"/>
      <w:pPr>
        <w:ind w:left="1260" w:hanging="360"/>
      </w:pPr>
      <w:rPr>
        <w:rFonts w:cs="Times New Roman" w:hint="default"/>
        <w:color w:val="auto"/>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119">
    <w:nsid w:val="78745260"/>
    <w:multiLevelType w:val="multilevel"/>
    <w:tmpl w:val="09EE7082"/>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0">
    <w:nsid w:val="7BB10D51"/>
    <w:multiLevelType w:val="hybridMultilevel"/>
    <w:tmpl w:val="E1C4A53A"/>
    <w:styleLink w:val="List112"/>
    <w:lvl w:ilvl="0" w:tplc="5A04BAA4">
      <w:start w:val="1"/>
      <w:numFmt w:val="decimal"/>
      <w:lvlText w:val="%1."/>
      <w:lvlJc w:val="left"/>
      <w:pPr>
        <w:tabs>
          <w:tab w:val="num" w:pos="360"/>
        </w:tabs>
        <w:ind w:left="360" w:hanging="360"/>
      </w:pPr>
    </w:lvl>
    <w:lvl w:ilvl="1" w:tplc="9BA0E4FC">
      <w:start w:val="1"/>
      <w:numFmt w:val="decimal"/>
      <w:lvlText w:val="%2."/>
      <w:lvlJc w:val="left"/>
      <w:pPr>
        <w:tabs>
          <w:tab w:val="num" w:pos="1440"/>
        </w:tabs>
        <w:ind w:left="1440" w:hanging="360"/>
      </w:pPr>
    </w:lvl>
    <w:lvl w:ilvl="2" w:tplc="4E4E5990">
      <w:start w:val="1"/>
      <w:numFmt w:val="decimal"/>
      <w:lvlText w:val="%3."/>
      <w:lvlJc w:val="left"/>
      <w:pPr>
        <w:tabs>
          <w:tab w:val="num" w:pos="2160"/>
        </w:tabs>
        <w:ind w:left="2160" w:hanging="360"/>
      </w:pPr>
    </w:lvl>
    <w:lvl w:ilvl="3" w:tplc="50A64C5C">
      <w:start w:val="1"/>
      <w:numFmt w:val="decimal"/>
      <w:lvlText w:val="%4."/>
      <w:lvlJc w:val="left"/>
      <w:pPr>
        <w:tabs>
          <w:tab w:val="num" w:pos="2880"/>
        </w:tabs>
        <w:ind w:left="2880" w:hanging="360"/>
      </w:pPr>
    </w:lvl>
    <w:lvl w:ilvl="4" w:tplc="CE46C9A8">
      <w:start w:val="1"/>
      <w:numFmt w:val="decimal"/>
      <w:lvlText w:val="%5."/>
      <w:lvlJc w:val="left"/>
      <w:pPr>
        <w:tabs>
          <w:tab w:val="num" w:pos="3600"/>
        </w:tabs>
        <w:ind w:left="3600" w:hanging="360"/>
      </w:pPr>
    </w:lvl>
    <w:lvl w:ilvl="5" w:tplc="B34A9D0E">
      <w:start w:val="1"/>
      <w:numFmt w:val="decimal"/>
      <w:lvlText w:val="%6."/>
      <w:lvlJc w:val="left"/>
      <w:pPr>
        <w:tabs>
          <w:tab w:val="num" w:pos="4320"/>
        </w:tabs>
        <w:ind w:left="4320" w:hanging="360"/>
      </w:pPr>
    </w:lvl>
    <w:lvl w:ilvl="6" w:tplc="CCB85892">
      <w:start w:val="1"/>
      <w:numFmt w:val="decimal"/>
      <w:lvlText w:val="%7."/>
      <w:lvlJc w:val="left"/>
      <w:pPr>
        <w:tabs>
          <w:tab w:val="num" w:pos="5040"/>
        </w:tabs>
        <w:ind w:left="5040" w:hanging="360"/>
      </w:pPr>
    </w:lvl>
    <w:lvl w:ilvl="7" w:tplc="30F219B6">
      <w:start w:val="1"/>
      <w:numFmt w:val="decimal"/>
      <w:lvlText w:val="%8."/>
      <w:lvlJc w:val="left"/>
      <w:pPr>
        <w:tabs>
          <w:tab w:val="num" w:pos="5760"/>
        </w:tabs>
        <w:ind w:left="5760" w:hanging="360"/>
      </w:pPr>
    </w:lvl>
    <w:lvl w:ilvl="8" w:tplc="A6F0D542">
      <w:start w:val="1"/>
      <w:numFmt w:val="decimal"/>
      <w:lvlText w:val="%9."/>
      <w:lvlJc w:val="left"/>
      <w:pPr>
        <w:tabs>
          <w:tab w:val="num" w:pos="6480"/>
        </w:tabs>
        <w:ind w:left="6480" w:hanging="360"/>
      </w:pPr>
    </w:lvl>
  </w:abstractNum>
  <w:abstractNum w:abstractNumId="121">
    <w:nsid w:val="7BFF4576"/>
    <w:multiLevelType w:val="multilevel"/>
    <w:tmpl w:val="14C88454"/>
    <w:styleLink w:val="List23"/>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22">
    <w:nsid w:val="7D433E95"/>
    <w:multiLevelType w:val="hybridMultilevel"/>
    <w:tmpl w:val="478E7B80"/>
    <w:lvl w:ilvl="0" w:tplc="ACF85BF0">
      <w:start w:val="1"/>
      <w:numFmt w:val="decimal"/>
      <w:lvlText w:val="%1."/>
      <w:lvlJc w:val="left"/>
      <w:pPr>
        <w:tabs>
          <w:tab w:val="num" w:pos="360"/>
        </w:tabs>
        <w:ind w:left="360" w:hanging="360"/>
      </w:pPr>
      <w:rPr>
        <w:rFonts w:cs="Times New Roman" w:hint="default"/>
      </w:rPr>
    </w:lvl>
    <w:lvl w:ilvl="1" w:tplc="9F82A4C4" w:tentative="1">
      <w:start w:val="1"/>
      <w:numFmt w:val="lowerLetter"/>
      <w:lvlText w:val="%2."/>
      <w:lvlJc w:val="left"/>
      <w:pPr>
        <w:ind w:left="1440" w:hanging="360"/>
      </w:pPr>
    </w:lvl>
    <w:lvl w:ilvl="2" w:tplc="769A9782" w:tentative="1">
      <w:start w:val="1"/>
      <w:numFmt w:val="lowerRoman"/>
      <w:lvlText w:val="%3."/>
      <w:lvlJc w:val="right"/>
      <w:pPr>
        <w:ind w:left="2160" w:hanging="180"/>
      </w:pPr>
    </w:lvl>
    <w:lvl w:ilvl="3" w:tplc="FE12B71C" w:tentative="1">
      <w:start w:val="1"/>
      <w:numFmt w:val="decimal"/>
      <w:lvlText w:val="%4."/>
      <w:lvlJc w:val="left"/>
      <w:pPr>
        <w:ind w:left="2880" w:hanging="360"/>
      </w:pPr>
    </w:lvl>
    <w:lvl w:ilvl="4" w:tplc="287A3600" w:tentative="1">
      <w:start w:val="1"/>
      <w:numFmt w:val="lowerLetter"/>
      <w:lvlText w:val="%5."/>
      <w:lvlJc w:val="left"/>
      <w:pPr>
        <w:ind w:left="3600" w:hanging="360"/>
      </w:pPr>
    </w:lvl>
    <w:lvl w:ilvl="5" w:tplc="F4C61AF6" w:tentative="1">
      <w:start w:val="1"/>
      <w:numFmt w:val="lowerRoman"/>
      <w:lvlText w:val="%6."/>
      <w:lvlJc w:val="right"/>
      <w:pPr>
        <w:ind w:left="4320" w:hanging="180"/>
      </w:pPr>
    </w:lvl>
    <w:lvl w:ilvl="6" w:tplc="B7582B44" w:tentative="1">
      <w:start w:val="1"/>
      <w:numFmt w:val="decimal"/>
      <w:lvlText w:val="%7."/>
      <w:lvlJc w:val="left"/>
      <w:pPr>
        <w:ind w:left="5040" w:hanging="360"/>
      </w:pPr>
    </w:lvl>
    <w:lvl w:ilvl="7" w:tplc="27880B82" w:tentative="1">
      <w:start w:val="1"/>
      <w:numFmt w:val="lowerLetter"/>
      <w:lvlText w:val="%8."/>
      <w:lvlJc w:val="left"/>
      <w:pPr>
        <w:ind w:left="5760" w:hanging="360"/>
      </w:pPr>
    </w:lvl>
    <w:lvl w:ilvl="8" w:tplc="F1722AD0" w:tentative="1">
      <w:start w:val="1"/>
      <w:numFmt w:val="lowerRoman"/>
      <w:lvlText w:val="%9."/>
      <w:lvlJc w:val="right"/>
      <w:pPr>
        <w:ind w:left="6480" w:hanging="180"/>
      </w:pPr>
    </w:lvl>
  </w:abstractNum>
  <w:abstractNum w:abstractNumId="123">
    <w:nsid w:val="7E5968FA"/>
    <w:multiLevelType w:val="hybridMultilevel"/>
    <w:tmpl w:val="A6FA6426"/>
    <w:styleLink w:val="List102"/>
    <w:lvl w:ilvl="0" w:tplc="A6FA6426">
      <w:start w:val="1"/>
      <w:numFmt w:val="lowerLetter"/>
      <w:lvlText w:val="%1)"/>
      <w:lvlJc w:val="left"/>
      <w:pPr>
        <w:tabs>
          <w:tab w:val="num" w:pos="1998"/>
        </w:tabs>
        <w:ind w:left="1998" w:hanging="360"/>
      </w:pPr>
    </w:lvl>
    <w:lvl w:ilvl="1" w:tplc="8598934E">
      <w:start w:val="1"/>
      <w:numFmt w:val="lowerLetter"/>
      <w:lvlText w:val="%2."/>
      <w:lvlJc w:val="left"/>
      <w:pPr>
        <w:tabs>
          <w:tab w:val="num" w:pos="2718"/>
        </w:tabs>
        <w:ind w:left="2718" w:hanging="360"/>
      </w:pPr>
    </w:lvl>
    <w:lvl w:ilvl="2" w:tplc="98162EB2">
      <w:start w:val="1"/>
      <w:numFmt w:val="lowerRoman"/>
      <w:lvlText w:val="%3."/>
      <w:lvlJc w:val="right"/>
      <w:pPr>
        <w:tabs>
          <w:tab w:val="num" w:pos="3438"/>
        </w:tabs>
        <w:ind w:left="3438" w:hanging="180"/>
      </w:pPr>
    </w:lvl>
    <w:lvl w:ilvl="3" w:tplc="B3F6858E">
      <w:start w:val="1"/>
      <w:numFmt w:val="decimal"/>
      <w:lvlText w:val="%4."/>
      <w:lvlJc w:val="left"/>
      <w:pPr>
        <w:tabs>
          <w:tab w:val="num" w:pos="4158"/>
        </w:tabs>
        <w:ind w:left="4158" w:hanging="360"/>
      </w:pPr>
    </w:lvl>
    <w:lvl w:ilvl="4" w:tplc="1C7E5892">
      <w:start w:val="1"/>
      <w:numFmt w:val="lowerLetter"/>
      <w:lvlText w:val="%5."/>
      <w:lvlJc w:val="left"/>
      <w:pPr>
        <w:tabs>
          <w:tab w:val="num" w:pos="4878"/>
        </w:tabs>
        <w:ind w:left="4878" w:hanging="360"/>
      </w:pPr>
    </w:lvl>
    <w:lvl w:ilvl="5" w:tplc="459A8928">
      <w:start w:val="1"/>
      <w:numFmt w:val="lowerRoman"/>
      <w:lvlText w:val="%6."/>
      <w:lvlJc w:val="right"/>
      <w:pPr>
        <w:tabs>
          <w:tab w:val="num" w:pos="5598"/>
        </w:tabs>
        <w:ind w:left="5598" w:hanging="180"/>
      </w:pPr>
    </w:lvl>
    <w:lvl w:ilvl="6" w:tplc="52CA8B20">
      <w:start w:val="1"/>
      <w:numFmt w:val="decimal"/>
      <w:lvlText w:val="%7."/>
      <w:lvlJc w:val="left"/>
      <w:pPr>
        <w:tabs>
          <w:tab w:val="num" w:pos="6318"/>
        </w:tabs>
        <w:ind w:left="6318" w:hanging="360"/>
      </w:pPr>
    </w:lvl>
    <w:lvl w:ilvl="7" w:tplc="DFAA3F3C">
      <w:start w:val="1"/>
      <w:numFmt w:val="lowerLetter"/>
      <w:lvlText w:val="%8."/>
      <w:lvlJc w:val="left"/>
      <w:pPr>
        <w:tabs>
          <w:tab w:val="num" w:pos="7038"/>
        </w:tabs>
        <w:ind w:left="7038" w:hanging="360"/>
      </w:pPr>
    </w:lvl>
    <w:lvl w:ilvl="8" w:tplc="6FE2919C">
      <w:start w:val="1"/>
      <w:numFmt w:val="lowerRoman"/>
      <w:lvlText w:val="%9."/>
      <w:lvlJc w:val="right"/>
      <w:pPr>
        <w:tabs>
          <w:tab w:val="num" w:pos="7758"/>
        </w:tabs>
        <w:ind w:left="7758" w:hanging="180"/>
      </w:pPr>
    </w:lvl>
  </w:abstractNum>
  <w:abstractNum w:abstractNumId="124">
    <w:nsid w:val="7EBA72E2"/>
    <w:multiLevelType w:val="hybridMultilevel"/>
    <w:tmpl w:val="39946EBC"/>
    <w:styleLink w:val="111212"/>
    <w:lvl w:ilvl="0" w:tplc="91E69DDA">
      <w:start w:val="1"/>
      <w:numFmt w:val="bullet"/>
      <w:lvlText w:val=""/>
      <w:lvlJc w:val="left"/>
      <w:pPr>
        <w:tabs>
          <w:tab w:val="num" w:pos="284"/>
        </w:tabs>
        <w:ind w:left="284" w:hanging="284"/>
      </w:pPr>
      <w:rPr>
        <w:rFonts w:ascii="Symbol" w:hAnsi="Symbol" w:hint="default"/>
      </w:rPr>
    </w:lvl>
    <w:lvl w:ilvl="1" w:tplc="1EA4E182">
      <w:start w:val="1"/>
      <w:numFmt w:val="bullet"/>
      <w:lvlText w:val=""/>
      <w:lvlJc w:val="left"/>
      <w:pPr>
        <w:tabs>
          <w:tab w:val="num" w:pos="1440"/>
        </w:tabs>
        <w:ind w:left="1440" w:hanging="360"/>
      </w:pPr>
      <w:rPr>
        <w:rFonts w:ascii="Symbol" w:hAnsi="Symbol" w:hint="default"/>
      </w:rPr>
    </w:lvl>
    <w:lvl w:ilvl="2" w:tplc="DD6E4520">
      <w:start w:val="1"/>
      <w:numFmt w:val="bullet"/>
      <w:lvlText w:val=""/>
      <w:lvlJc w:val="left"/>
      <w:pPr>
        <w:tabs>
          <w:tab w:val="num" w:pos="2160"/>
        </w:tabs>
        <w:ind w:left="2160" w:hanging="360"/>
      </w:pPr>
      <w:rPr>
        <w:rFonts w:ascii="Wingdings" w:hAnsi="Wingdings" w:hint="default"/>
      </w:rPr>
    </w:lvl>
    <w:lvl w:ilvl="3" w:tplc="34AAB39E">
      <w:start w:val="1"/>
      <w:numFmt w:val="bullet"/>
      <w:lvlText w:val=""/>
      <w:lvlJc w:val="left"/>
      <w:pPr>
        <w:tabs>
          <w:tab w:val="num" w:pos="2880"/>
        </w:tabs>
        <w:ind w:left="2880" w:hanging="360"/>
      </w:pPr>
      <w:rPr>
        <w:rFonts w:ascii="Symbol" w:hAnsi="Symbol" w:hint="default"/>
      </w:rPr>
    </w:lvl>
    <w:lvl w:ilvl="4" w:tplc="6AFA62D6">
      <w:start w:val="1"/>
      <w:numFmt w:val="bullet"/>
      <w:lvlText w:val="o"/>
      <w:lvlJc w:val="left"/>
      <w:pPr>
        <w:tabs>
          <w:tab w:val="num" w:pos="3600"/>
        </w:tabs>
        <w:ind w:left="3600" w:hanging="360"/>
      </w:pPr>
      <w:rPr>
        <w:rFonts w:ascii="Courier New" w:hAnsi="Courier New" w:cs="Times New Roman" w:hint="default"/>
      </w:rPr>
    </w:lvl>
    <w:lvl w:ilvl="5" w:tplc="17B28D5A">
      <w:start w:val="1"/>
      <w:numFmt w:val="bullet"/>
      <w:lvlText w:val=""/>
      <w:lvlJc w:val="left"/>
      <w:pPr>
        <w:tabs>
          <w:tab w:val="num" w:pos="4320"/>
        </w:tabs>
        <w:ind w:left="4320" w:hanging="360"/>
      </w:pPr>
      <w:rPr>
        <w:rFonts w:ascii="Wingdings" w:hAnsi="Wingdings" w:hint="default"/>
      </w:rPr>
    </w:lvl>
    <w:lvl w:ilvl="6" w:tplc="61B015E6">
      <w:start w:val="1"/>
      <w:numFmt w:val="bullet"/>
      <w:lvlText w:val=""/>
      <w:lvlJc w:val="left"/>
      <w:pPr>
        <w:tabs>
          <w:tab w:val="num" w:pos="5040"/>
        </w:tabs>
        <w:ind w:left="5040" w:hanging="360"/>
      </w:pPr>
      <w:rPr>
        <w:rFonts w:ascii="Symbol" w:hAnsi="Symbol" w:hint="default"/>
      </w:rPr>
    </w:lvl>
    <w:lvl w:ilvl="7" w:tplc="7BE0BBB8">
      <w:start w:val="1"/>
      <w:numFmt w:val="bullet"/>
      <w:lvlText w:val="o"/>
      <w:lvlJc w:val="left"/>
      <w:pPr>
        <w:tabs>
          <w:tab w:val="num" w:pos="5760"/>
        </w:tabs>
        <w:ind w:left="5760" w:hanging="360"/>
      </w:pPr>
      <w:rPr>
        <w:rFonts w:ascii="Courier New" w:hAnsi="Courier New" w:cs="Times New Roman" w:hint="default"/>
      </w:rPr>
    </w:lvl>
    <w:lvl w:ilvl="8" w:tplc="2A94D8B2">
      <w:start w:val="1"/>
      <w:numFmt w:val="bullet"/>
      <w:lvlText w:val=""/>
      <w:lvlJc w:val="left"/>
      <w:pPr>
        <w:tabs>
          <w:tab w:val="num" w:pos="6480"/>
        </w:tabs>
        <w:ind w:left="6480" w:hanging="360"/>
      </w:pPr>
      <w:rPr>
        <w:rFonts w:ascii="Wingdings" w:hAnsi="Wingdings" w:hint="default"/>
      </w:rPr>
    </w:lvl>
  </w:abstractNum>
  <w:abstractNum w:abstractNumId="125">
    <w:nsid w:val="7F424BA0"/>
    <w:multiLevelType w:val="multilevel"/>
    <w:tmpl w:val="FC2A6B96"/>
    <w:styleLink w:val="11313"/>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3"/>
  </w:num>
  <w:num w:numId="2">
    <w:abstractNumId w:val="117"/>
  </w:num>
  <w:num w:numId="3">
    <w:abstractNumId w:val="53"/>
  </w:num>
  <w:num w:numId="4">
    <w:abstractNumId w:val="70"/>
  </w:num>
  <w:num w:numId="5">
    <w:abstractNumId w:val="96"/>
  </w:num>
  <w:num w:numId="6">
    <w:abstractNumId w:val="61"/>
  </w:num>
  <w:num w:numId="7">
    <w:abstractNumId w:val="4"/>
  </w:num>
  <w:num w:numId="8">
    <w:abstractNumId w:val="5"/>
  </w:num>
  <w:num w:numId="9">
    <w:abstractNumId w:val="3"/>
  </w:num>
  <w:num w:numId="10">
    <w:abstractNumId w:val="2"/>
  </w:num>
  <w:num w:numId="11">
    <w:abstractNumId w:val="1"/>
  </w:num>
  <w:num w:numId="12">
    <w:abstractNumId w:val="0"/>
  </w:num>
  <w:num w:numId="13">
    <w:abstractNumId w:val="109"/>
  </w:num>
  <w:num w:numId="14">
    <w:abstractNumId w:val="63"/>
  </w:num>
  <w:num w:numId="15">
    <w:abstractNumId w:val="116"/>
  </w:num>
  <w:num w:numId="16">
    <w:abstractNumId w:val="32"/>
  </w:num>
  <w:num w:numId="17">
    <w:abstractNumId w:val="80"/>
  </w:num>
  <w:num w:numId="18">
    <w:abstractNumId w:val="60"/>
  </w:num>
  <w:num w:numId="19">
    <w:abstractNumId w:val="106"/>
  </w:num>
  <w:num w:numId="20">
    <w:abstractNumId w:val="85"/>
  </w:num>
  <w:num w:numId="21">
    <w:abstractNumId w:val="56"/>
  </w:num>
  <w:num w:numId="22">
    <w:abstractNumId w:val="104"/>
  </w:num>
  <w:num w:numId="23">
    <w:abstractNumId w:val="35"/>
  </w:num>
  <w:num w:numId="24">
    <w:abstractNumId w:val="71"/>
  </w:num>
  <w:num w:numId="25">
    <w:abstractNumId w:val="103"/>
  </w:num>
  <w:num w:numId="26">
    <w:abstractNumId w:val="51"/>
  </w:num>
  <w:num w:numId="27">
    <w:abstractNumId w:val="57"/>
  </w:num>
  <w:num w:numId="28">
    <w:abstractNumId w:val="17"/>
  </w:num>
  <w:num w:numId="29">
    <w:abstractNumId w:val="23"/>
  </w:num>
  <w:num w:numId="30">
    <w:abstractNumId w:val="47"/>
  </w:num>
  <w:num w:numId="31">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110"/>
  </w:num>
  <w:num w:numId="35">
    <w:abstractNumId w:val="81"/>
  </w:num>
  <w:num w:numId="36">
    <w:abstractNumId w:val="83"/>
  </w:num>
  <w:num w:numId="37">
    <w:abstractNumId w:val="6"/>
  </w:num>
  <w:num w:numId="38">
    <w:abstractNumId w:val="101"/>
  </w:num>
  <w:num w:numId="39">
    <w:abstractNumId w:val="25"/>
  </w:num>
  <w:num w:numId="40">
    <w:abstractNumId w:val="108"/>
  </w:num>
  <w:num w:numId="41">
    <w:abstractNumId w:val="95"/>
  </w:num>
  <w:num w:numId="42">
    <w:abstractNumId w:val="100"/>
  </w:num>
  <w:num w:numId="43">
    <w:abstractNumId w:val="72"/>
  </w:num>
  <w:num w:numId="44">
    <w:abstractNumId w:val="69"/>
  </w:num>
  <w:num w:numId="45">
    <w:abstractNumId w:val="115"/>
  </w:num>
  <w:num w:numId="46">
    <w:abstractNumId w:val="54"/>
  </w:num>
  <w:num w:numId="47">
    <w:abstractNumId w:val="79"/>
  </w:num>
  <w:num w:numId="48">
    <w:abstractNumId w:val="118"/>
  </w:num>
  <w:num w:numId="49">
    <w:abstractNumId w:val="114"/>
  </w:num>
  <w:num w:numId="50">
    <w:abstractNumId w:val="76"/>
  </w:num>
  <w:num w:numId="51">
    <w:abstractNumId w:val="21"/>
  </w:num>
  <w:num w:numId="52">
    <w:abstractNumId w:val="65"/>
  </w:num>
  <w:num w:numId="53">
    <w:abstractNumId w:val="14"/>
  </w:num>
  <w:num w:numId="54">
    <w:abstractNumId w:val="64"/>
  </w:num>
  <w:num w:numId="55">
    <w:abstractNumId w:val="125"/>
  </w:num>
  <w:num w:numId="56">
    <w:abstractNumId w:val="40"/>
  </w:num>
  <w:num w:numId="57">
    <w:abstractNumId w:val="15"/>
  </w:num>
  <w:num w:numId="58">
    <w:abstractNumId w:val="124"/>
  </w:num>
  <w:num w:numId="59">
    <w:abstractNumId w:val="123"/>
  </w:num>
  <w:num w:numId="6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8"/>
  </w:num>
  <w:num w:numId="62">
    <w:abstractNumId w:val="93"/>
  </w:num>
  <w:num w:numId="63">
    <w:abstractNumId w:val="75"/>
  </w:num>
  <w:num w:numId="64">
    <w:abstractNumId w:val="92"/>
  </w:num>
  <w:num w:numId="65">
    <w:abstractNumId w:val="78"/>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num>
  <w:num w:numId="68">
    <w:abstractNumId w:val="112"/>
  </w:num>
  <w:num w:numId="69">
    <w:abstractNumId w:val="62"/>
  </w:num>
  <w:num w:numId="70">
    <w:abstractNumId w:val="113"/>
  </w:num>
  <w:num w:numId="71">
    <w:abstractNumId w:val="11"/>
  </w:num>
  <w:num w:numId="72">
    <w:abstractNumId w:val="45"/>
  </w:num>
  <w:num w:numId="73">
    <w:abstractNumId w:val="44"/>
  </w:num>
  <w:num w:numId="74">
    <w:abstractNumId w:val="28"/>
  </w:num>
  <w:num w:numId="75">
    <w:abstractNumId w:val="82"/>
  </w:num>
  <w:num w:numId="76">
    <w:abstractNumId w:val="12"/>
  </w:num>
  <w:num w:numId="77">
    <w:abstractNumId w:val="18"/>
  </w:num>
  <w:num w:numId="78">
    <w:abstractNumId w:val="99"/>
  </w:num>
  <w:num w:numId="79">
    <w:abstractNumId w:val="26"/>
  </w:num>
  <w:num w:numId="80">
    <w:abstractNumId w:val="43"/>
  </w:num>
  <w:num w:numId="81">
    <w:abstractNumId w:val="84"/>
  </w:num>
  <w:num w:numId="82">
    <w:abstractNumId w:val="34"/>
  </w:num>
  <w:num w:numId="83">
    <w:abstractNumId w:val="68"/>
  </w:num>
  <w:num w:numId="84">
    <w:abstractNumId w:val="48"/>
  </w:num>
  <w:num w:numId="85">
    <w:abstractNumId w:val="30"/>
  </w:num>
  <w:num w:numId="86">
    <w:abstractNumId w:val="97"/>
  </w:num>
  <w:num w:numId="87">
    <w:abstractNumId w:val="37"/>
  </w:num>
  <w:num w:numId="88">
    <w:abstractNumId w:val="121"/>
  </w:num>
  <w:num w:numId="89">
    <w:abstractNumId w:val="50"/>
  </w:num>
  <w:num w:numId="90">
    <w:abstractNumId w:val="105"/>
  </w:num>
  <w:num w:numId="91">
    <w:abstractNumId w:val="29"/>
  </w:num>
  <w:num w:numId="92">
    <w:abstractNumId w:val="36"/>
  </w:num>
  <w:num w:numId="93">
    <w:abstractNumId w:val="16"/>
  </w:num>
  <w:num w:numId="94">
    <w:abstractNumId w:val="122"/>
  </w:num>
  <w:num w:numId="95">
    <w:abstractNumId w:val="111"/>
  </w:num>
  <w:num w:numId="96">
    <w:abstractNumId w:val="89"/>
  </w:num>
  <w:num w:numId="97">
    <w:abstractNumId w:val="102"/>
  </w:num>
  <w:num w:numId="98">
    <w:abstractNumId w:val="66"/>
  </w:num>
  <w:num w:numId="99">
    <w:abstractNumId w:val="39"/>
  </w:num>
  <w:num w:numId="100">
    <w:abstractNumId w:val="74"/>
  </w:num>
  <w:num w:numId="101">
    <w:abstractNumId w:val="91"/>
  </w:num>
  <w:num w:numId="102">
    <w:abstractNumId w:val="10"/>
  </w:num>
  <w:num w:numId="103">
    <w:abstractNumId w:val="120"/>
  </w:num>
  <w:num w:numId="104">
    <w:abstractNumId w:val="77"/>
  </w:num>
  <w:num w:numId="105">
    <w:abstractNumId w:val="58"/>
  </w:num>
  <w:num w:numId="106">
    <w:abstractNumId w:val="55"/>
  </w:num>
  <w:num w:numId="107">
    <w:abstractNumId w:val="22"/>
  </w:num>
  <w:num w:numId="108">
    <w:abstractNumId w:val="27"/>
  </w:num>
  <w:num w:numId="109">
    <w:abstractNumId w:val="52"/>
  </w:num>
  <w:num w:numId="110">
    <w:abstractNumId w:val="59"/>
  </w:num>
  <w:num w:numId="111">
    <w:abstractNumId w:val="8"/>
  </w:num>
  <w:num w:numId="112">
    <w:abstractNumId w:val="88"/>
  </w:num>
  <w:num w:numId="113">
    <w:abstractNumId w:val="9"/>
  </w:num>
  <w:num w:numId="114">
    <w:abstractNumId w:val="24"/>
  </w:num>
  <w:num w:numId="115">
    <w:abstractNumId w:val="49"/>
  </w:num>
  <w:num w:numId="116">
    <w:abstractNumId w:val="31"/>
  </w:num>
  <w:num w:numId="117">
    <w:abstractNumId w:val="87"/>
  </w:num>
  <w:num w:numId="118">
    <w:abstractNumId w:val="86"/>
  </w:num>
  <w:num w:numId="119">
    <w:abstractNumId w:val="94"/>
  </w:num>
  <w:num w:numId="120">
    <w:abstractNumId w:val="33"/>
  </w:num>
  <w:num w:numId="121">
    <w:abstractNumId w:val="42"/>
  </w:num>
  <w:num w:numId="122">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1"/>
  </w:num>
  <w:num w:numId="125">
    <w:abstractNumId w:val="19"/>
  </w:num>
  <w:num w:numId="126">
    <w:abstractNumId w:val="90"/>
  </w:num>
  <w:num w:numId="127">
    <w:abstractNumId w:val="107"/>
  </w:num>
  <w:num w:numId="128">
    <w:abstractNumId w:val="38"/>
  </w:num>
  <w:num w:numId="129">
    <w:abstractNumId w:val="1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B3"/>
    <w:rsid w:val="00000A3A"/>
    <w:rsid w:val="00000B2C"/>
    <w:rsid w:val="0000201C"/>
    <w:rsid w:val="000021C4"/>
    <w:rsid w:val="00003347"/>
    <w:rsid w:val="00003386"/>
    <w:rsid w:val="00003DCC"/>
    <w:rsid w:val="00004CF5"/>
    <w:rsid w:val="00005766"/>
    <w:rsid w:val="00005C05"/>
    <w:rsid w:val="0000670E"/>
    <w:rsid w:val="00006A86"/>
    <w:rsid w:val="00006DD6"/>
    <w:rsid w:val="00007DCC"/>
    <w:rsid w:val="00010AB4"/>
    <w:rsid w:val="00010C5A"/>
    <w:rsid w:val="00010E36"/>
    <w:rsid w:val="00012113"/>
    <w:rsid w:val="00012247"/>
    <w:rsid w:val="00012503"/>
    <w:rsid w:val="00012BF6"/>
    <w:rsid w:val="00012F3E"/>
    <w:rsid w:val="00013526"/>
    <w:rsid w:val="0001527B"/>
    <w:rsid w:val="0001544C"/>
    <w:rsid w:val="000168A6"/>
    <w:rsid w:val="00016996"/>
    <w:rsid w:val="0001763E"/>
    <w:rsid w:val="000179A5"/>
    <w:rsid w:val="0002073F"/>
    <w:rsid w:val="000214FD"/>
    <w:rsid w:val="00021773"/>
    <w:rsid w:val="00021D90"/>
    <w:rsid w:val="00022145"/>
    <w:rsid w:val="00022D31"/>
    <w:rsid w:val="000235E2"/>
    <w:rsid w:val="000246E4"/>
    <w:rsid w:val="00025022"/>
    <w:rsid w:val="00025AB6"/>
    <w:rsid w:val="00026794"/>
    <w:rsid w:val="000271B2"/>
    <w:rsid w:val="00027C25"/>
    <w:rsid w:val="00030262"/>
    <w:rsid w:val="0003059E"/>
    <w:rsid w:val="00030946"/>
    <w:rsid w:val="0003097D"/>
    <w:rsid w:val="00030981"/>
    <w:rsid w:val="00030B3E"/>
    <w:rsid w:val="00030F70"/>
    <w:rsid w:val="00031496"/>
    <w:rsid w:val="00031B09"/>
    <w:rsid w:val="00032543"/>
    <w:rsid w:val="00032D26"/>
    <w:rsid w:val="0003387A"/>
    <w:rsid w:val="00033E5E"/>
    <w:rsid w:val="00033F1E"/>
    <w:rsid w:val="0003439B"/>
    <w:rsid w:val="00034709"/>
    <w:rsid w:val="000351A9"/>
    <w:rsid w:val="00035660"/>
    <w:rsid w:val="00036C33"/>
    <w:rsid w:val="00036D81"/>
    <w:rsid w:val="00037385"/>
    <w:rsid w:val="0004076A"/>
    <w:rsid w:val="00040C86"/>
    <w:rsid w:val="00040E85"/>
    <w:rsid w:val="000410AC"/>
    <w:rsid w:val="0004202E"/>
    <w:rsid w:val="0004300E"/>
    <w:rsid w:val="000431B2"/>
    <w:rsid w:val="00043438"/>
    <w:rsid w:val="00044816"/>
    <w:rsid w:val="0004486C"/>
    <w:rsid w:val="00045721"/>
    <w:rsid w:val="00045742"/>
    <w:rsid w:val="000469E9"/>
    <w:rsid w:val="000472BA"/>
    <w:rsid w:val="00047322"/>
    <w:rsid w:val="00047571"/>
    <w:rsid w:val="00047576"/>
    <w:rsid w:val="00047CBB"/>
    <w:rsid w:val="0005016F"/>
    <w:rsid w:val="0005042D"/>
    <w:rsid w:val="000507E7"/>
    <w:rsid w:val="00050AB7"/>
    <w:rsid w:val="0005122B"/>
    <w:rsid w:val="00053790"/>
    <w:rsid w:val="000546AF"/>
    <w:rsid w:val="00054838"/>
    <w:rsid w:val="00055293"/>
    <w:rsid w:val="00055307"/>
    <w:rsid w:val="0005581A"/>
    <w:rsid w:val="00055C0E"/>
    <w:rsid w:val="00056EB8"/>
    <w:rsid w:val="0005780B"/>
    <w:rsid w:val="00057D97"/>
    <w:rsid w:val="00057FD0"/>
    <w:rsid w:val="00060195"/>
    <w:rsid w:val="00060266"/>
    <w:rsid w:val="000612E7"/>
    <w:rsid w:val="00061C44"/>
    <w:rsid w:val="000624CC"/>
    <w:rsid w:val="00063C75"/>
    <w:rsid w:val="00063D1A"/>
    <w:rsid w:val="000645A0"/>
    <w:rsid w:val="000649DE"/>
    <w:rsid w:val="0006572E"/>
    <w:rsid w:val="00066750"/>
    <w:rsid w:val="000667CC"/>
    <w:rsid w:val="0006713C"/>
    <w:rsid w:val="00067BE9"/>
    <w:rsid w:val="00067C84"/>
    <w:rsid w:val="000700BF"/>
    <w:rsid w:val="00071589"/>
    <w:rsid w:val="000719E3"/>
    <w:rsid w:val="00072777"/>
    <w:rsid w:val="00072953"/>
    <w:rsid w:val="0007296E"/>
    <w:rsid w:val="00073186"/>
    <w:rsid w:val="00073F8D"/>
    <w:rsid w:val="0007467A"/>
    <w:rsid w:val="000746BE"/>
    <w:rsid w:val="00075082"/>
    <w:rsid w:val="0007720F"/>
    <w:rsid w:val="00077258"/>
    <w:rsid w:val="000776B6"/>
    <w:rsid w:val="00077F20"/>
    <w:rsid w:val="00080BBF"/>
    <w:rsid w:val="00080D89"/>
    <w:rsid w:val="0008180E"/>
    <w:rsid w:val="00081C5F"/>
    <w:rsid w:val="00081F48"/>
    <w:rsid w:val="00082CE9"/>
    <w:rsid w:val="00083C94"/>
    <w:rsid w:val="000842BE"/>
    <w:rsid w:val="00084A28"/>
    <w:rsid w:val="00085622"/>
    <w:rsid w:val="00086370"/>
    <w:rsid w:val="0008687C"/>
    <w:rsid w:val="000877C4"/>
    <w:rsid w:val="000902F7"/>
    <w:rsid w:val="00090411"/>
    <w:rsid w:val="00091063"/>
    <w:rsid w:val="0009172A"/>
    <w:rsid w:val="00091DB4"/>
    <w:rsid w:val="000923CA"/>
    <w:rsid w:val="000927F5"/>
    <w:rsid w:val="00092D9D"/>
    <w:rsid w:val="00093120"/>
    <w:rsid w:val="00095DA8"/>
    <w:rsid w:val="000966D5"/>
    <w:rsid w:val="00097D08"/>
    <w:rsid w:val="000A0D20"/>
    <w:rsid w:val="000A0F0F"/>
    <w:rsid w:val="000A1C42"/>
    <w:rsid w:val="000A2326"/>
    <w:rsid w:val="000A310D"/>
    <w:rsid w:val="000A32B7"/>
    <w:rsid w:val="000A427D"/>
    <w:rsid w:val="000A449C"/>
    <w:rsid w:val="000A4F86"/>
    <w:rsid w:val="000A5382"/>
    <w:rsid w:val="000A58F9"/>
    <w:rsid w:val="000A59EB"/>
    <w:rsid w:val="000A66B4"/>
    <w:rsid w:val="000A6DE0"/>
    <w:rsid w:val="000A6F75"/>
    <w:rsid w:val="000A71A0"/>
    <w:rsid w:val="000A72B2"/>
    <w:rsid w:val="000B02AE"/>
    <w:rsid w:val="000B0D36"/>
    <w:rsid w:val="000B0D5C"/>
    <w:rsid w:val="000B1FA2"/>
    <w:rsid w:val="000B2453"/>
    <w:rsid w:val="000B2602"/>
    <w:rsid w:val="000B2E46"/>
    <w:rsid w:val="000B415E"/>
    <w:rsid w:val="000B47AF"/>
    <w:rsid w:val="000B49AC"/>
    <w:rsid w:val="000B5B71"/>
    <w:rsid w:val="000B71A3"/>
    <w:rsid w:val="000B764D"/>
    <w:rsid w:val="000B7AD8"/>
    <w:rsid w:val="000B7D7A"/>
    <w:rsid w:val="000C0503"/>
    <w:rsid w:val="000C07F5"/>
    <w:rsid w:val="000C25DC"/>
    <w:rsid w:val="000C2738"/>
    <w:rsid w:val="000C2AD7"/>
    <w:rsid w:val="000C31BF"/>
    <w:rsid w:val="000C4277"/>
    <w:rsid w:val="000C452B"/>
    <w:rsid w:val="000C4733"/>
    <w:rsid w:val="000C5A47"/>
    <w:rsid w:val="000C5EAF"/>
    <w:rsid w:val="000C5EFB"/>
    <w:rsid w:val="000C6372"/>
    <w:rsid w:val="000C77D5"/>
    <w:rsid w:val="000C77FF"/>
    <w:rsid w:val="000D0338"/>
    <w:rsid w:val="000D0985"/>
    <w:rsid w:val="000D22DC"/>
    <w:rsid w:val="000D2384"/>
    <w:rsid w:val="000D2402"/>
    <w:rsid w:val="000D2416"/>
    <w:rsid w:val="000D2AF1"/>
    <w:rsid w:val="000D2EE2"/>
    <w:rsid w:val="000D3B5D"/>
    <w:rsid w:val="000D43F5"/>
    <w:rsid w:val="000D55A7"/>
    <w:rsid w:val="000D5867"/>
    <w:rsid w:val="000D5A7C"/>
    <w:rsid w:val="000D6083"/>
    <w:rsid w:val="000D60AD"/>
    <w:rsid w:val="000D652D"/>
    <w:rsid w:val="000D656F"/>
    <w:rsid w:val="000D68E0"/>
    <w:rsid w:val="000D7096"/>
    <w:rsid w:val="000D742B"/>
    <w:rsid w:val="000E07F0"/>
    <w:rsid w:val="000E0A46"/>
    <w:rsid w:val="000E112B"/>
    <w:rsid w:val="000E2405"/>
    <w:rsid w:val="000E24B5"/>
    <w:rsid w:val="000E26B7"/>
    <w:rsid w:val="000E2F71"/>
    <w:rsid w:val="000E30D5"/>
    <w:rsid w:val="000E3440"/>
    <w:rsid w:val="000E35AE"/>
    <w:rsid w:val="000E36B5"/>
    <w:rsid w:val="000E3F8E"/>
    <w:rsid w:val="000E409A"/>
    <w:rsid w:val="000E46E7"/>
    <w:rsid w:val="000E4AAA"/>
    <w:rsid w:val="000E5FF4"/>
    <w:rsid w:val="000E6A85"/>
    <w:rsid w:val="000E76F6"/>
    <w:rsid w:val="000E7D3F"/>
    <w:rsid w:val="000F044E"/>
    <w:rsid w:val="000F0689"/>
    <w:rsid w:val="000F0DF4"/>
    <w:rsid w:val="000F1346"/>
    <w:rsid w:val="000F2B7C"/>
    <w:rsid w:val="000F396C"/>
    <w:rsid w:val="000F4EB0"/>
    <w:rsid w:val="000F4F0B"/>
    <w:rsid w:val="000F60FB"/>
    <w:rsid w:val="000F6470"/>
    <w:rsid w:val="000F65EC"/>
    <w:rsid w:val="000F6F4E"/>
    <w:rsid w:val="000F6FF6"/>
    <w:rsid w:val="001009FA"/>
    <w:rsid w:val="0010109A"/>
    <w:rsid w:val="001010B7"/>
    <w:rsid w:val="0010249C"/>
    <w:rsid w:val="0010296D"/>
    <w:rsid w:val="001031EA"/>
    <w:rsid w:val="001038AD"/>
    <w:rsid w:val="00103EA7"/>
    <w:rsid w:val="001041D7"/>
    <w:rsid w:val="00104945"/>
    <w:rsid w:val="00104B45"/>
    <w:rsid w:val="00105762"/>
    <w:rsid w:val="00106479"/>
    <w:rsid w:val="0010688F"/>
    <w:rsid w:val="00106DAC"/>
    <w:rsid w:val="00107634"/>
    <w:rsid w:val="00107F53"/>
    <w:rsid w:val="00110568"/>
    <w:rsid w:val="00111803"/>
    <w:rsid w:val="001136B5"/>
    <w:rsid w:val="00113DFB"/>
    <w:rsid w:val="001143AD"/>
    <w:rsid w:val="00114AC1"/>
    <w:rsid w:val="001151CC"/>
    <w:rsid w:val="001153B9"/>
    <w:rsid w:val="001156FC"/>
    <w:rsid w:val="00115F3C"/>
    <w:rsid w:val="00116476"/>
    <w:rsid w:val="00116DFF"/>
    <w:rsid w:val="0011717F"/>
    <w:rsid w:val="00117223"/>
    <w:rsid w:val="0012027D"/>
    <w:rsid w:val="001203C3"/>
    <w:rsid w:val="00121925"/>
    <w:rsid w:val="00121AED"/>
    <w:rsid w:val="00121B53"/>
    <w:rsid w:val="00121B57"/>
    <w:rsid w:val="0012216F"/>
    <w:rsid w:val="00122445"/>
    <w:rsid w:val="001239AE"/>
    <w:rsid w:val="001247B7"/>
    <w:rsid w:val="00124B4B"/>
    <w:rsid w:val="00124E0D"/>
    <w:rsid w:val="001251FB"/>
    <w:rsid w:val="00125339"/>
    <w:rsid w:val="00126520"/>
    <w:rsid w:val="00126527"/>
    <w:rsid w:val="00126778"/>
    <w:rsid w:val="0012682D"/>
    <w:rsid w:val="00126EAC"/>
    <w:rsid w:val="00127127"/>
    <w:rsid w:val="00127EE9"/>
    <w:rsid w:val="001305CA"/>
    <w:rsid w:val="00130AA2"/>
    <w:rsid w:val="00130C1B"/>
    <w:rsid w:val="00130DD4"/>
    <w:rsid w:val="001316B7"/>
    <w:rsid w:val="001330B5"/>
    <w:rsid w:val="0013322F"/>
    <w:rsid w:val="001336DF"/>
    <w:rsid w:val="00133B7A"/>
    <w:rsid w:val="00134189"/>
    <w:rsid w:val="00135062"/>
    <w:rsid w:val="001353E0"/>
    <w:rsid w:val="0013723D"/>
    <w:rsid w:val="00137D4E"/>
    <w:rsid w:val="00137E38"/>
    <w:rsid w:val="00140C54"/>
    <w:rsid w:val="001415C0"/>
    <w:rsid w:val="0014163A"/>
    <w:rsid w:val="001417B0"/>
    <w:rsid w:val="00141CE6"/>
    <w:rsid w:val="00141E46"/>
    <w:rsid w:val="001421F3"/>
    <w:rsid w:val="00142867"/>
    <w:rsid w:val="00142A78"/>
    <w:rsid w:val="00142D90"/>
    <w:rsid w:val="001434ED"/>
    <w:rsid w:val="001444AA"/>
    <w:rsid w:val="00144AA4"/>
    <w:rsid w:val="001459C6"/>
    <w:rsid w:val="00145F56"/>
    <w:rsid w:val="00147026"/>
    <w:rsid w:val="001479DF"/>
    <w:rsid w:val="00147ABA"/>
    <w:rsid w:val="0015006A"/>
    <w:rsid w:val="001516E4"/>
    <w:rsid w:val="001518E4"/>
    <w:rsid w:val="00151A95"/>
    <w:rsid w:val="00151FCA"/>
    <w:rsid w:val="001524FA"/>
    <w:rsid w:val="00152759"/>
    <w:rsid w:val="00152A38"/>
    <w:rsid w:val="001535AF"/>
    <w:rsid w:val="00153BDE"/>
    <w:rsid w:val="00154AA3"/>
    <w:rsid w:val="00154D1D"/>
    <w:rsid w:val="001550A8"/>
    <w:rsid w:val="001550BD"/>
    <w:rsid w:val="00155AC2"/>
    <w:rsid w:val="00156305"/>
    <w:rsid w:val="00156D6A"/>
    <w:rsid w:val="0015736E"/>
    <w:rsid w:val="00157F35"/>
    <w:rsid w:val="00157F77"/>
    <w:rsid w:val="0016041C"/>
    <w:rsid w:val="00160518"/>
    <w:rsid w:val="00161978"/>
    <w:rsid w:val="00161EF0"/>
    <w:rsid w:val="001621A9"/>
    <w:rsid w:val="001624EE"/>
    <w:rsid w:val="00162E15"/>
    <w:rsid w:val="0016332B"/>
    <w:rsid w:val="00163463"/>
    <w:rsid w:val="0016367E"/>
    <w:rsid w:val="0016377F"/>
    <w:rsid w:val="00163CE6"/>
    <w:rsid w:val="001641C5"/>
    <w:rsid w:val="00164586"/>
    <w:rsid w:val="00164C08"/>
    <w:rsid w:val="00165393"/>
    <w:rsid w:val="001665FD"/>
    <w:rsid w:val="00166B2C"/>
    <w:rsid w:val="00167B73"/>
    <w:rsid w:val="0017030F"/>
    <w:rsid w:val="00172285"/>
    <w:rsid w:val="001725EC"/>
    <w:rsid w:val="00172B01"/>
    <w:rsid w:val="00173367"/>
    <w:rsid w:val="00173854"/>
    <w:rsid w:val="00175F6B"/>
    <w:rsid w:val="001762F0"/>
    <w:rsid w:val="0017631F"/>
    <w:rsid w:val="001767A0"/>
    <w:rsid w:val="001772EC"/>
    <w:rsid w:val="00180407"/>
    <w:rsid w:val="00180A5A"/>
    <w:rsid w:val="00180CFF"/>
    <w:rsid w:val="00181227"/>
    <w:rsid w:val="00182B23"/>
    <w:rsid w:val="001841C1"/>
    <w:rsid w:val="001848B3"/>
    <w:rsid w:val="00184D76"/>
    <w:rsid w:val="00186440"/>
    <w:rsid w:val="00186C67"/>
    <w:rsid w:val="00186EA9"/>
    <w:rsid w:val="0018711E"/>
    <w:rsid w:val="001905B5"/>
    <w:rsid w:val="001913FA"/>
    <w:rsid w:val="00191AAA"/>
    <w:rsid w:val="00191FBB"/>
    <w:rsid w:val="0019294E"/>
    <w:rsid w:val="00192E69"/>
    <w:rsid w:val="00193104"/>
    <w:rsid w:val="00193192"/>
    <w:rsid w:val="00194262"/>
    <w:rsid w:val="001954E1"/>
    <w:rsid w:val="0019568F"/>
    <w:rsid w:val="00195847"/>
    <w:rsid w:val="00195D21"/>
    <w:rsid w:val="0019672A"/>
    <w:rsid w:val="00196F02"/>
    <w:rsid w:val="00197796"/>
    <w:rsid w:val="001977DF"/>
    <w:rsid w:val="001A083D"/>
    <w:rsid w:val="001A1073"/>
    <w:rsid w:val="001A3D1C"/>
    <w:rsid w:val="001A3FF0"/>
    <w:rsid w:val="001A470B"/>
    <w:rsid w:val="001A555A"/>
    <w:rsid w:val="001A60BF"/>
    <w:rsid w:val="001A6105"/>
    <w:rsid w:val="001A632F"/>
    <w:rsid w:val="001A63F9"/>
    <w:rsid w:val="001A6BD3"/>
    <w:rsid w:val="001A7FBD"/>
    <w:rsid w:val="001B0245"/>
    <w:rsid w:val="001B0EA5"/>
    <w:rsid w:val="001B142B"/>
    <w:rsid w:val="001B26B4"/>
    <w:rsid w:val="001B2823"/>
    <w:rsid w:val="001B2A2F"/>
    <w:rsid w:val="001B36EF"/>
    <w:rsid w:val="001B3D3A"/>
    <w:rsid w:val="001B3F61"/>
    <w:rsid w:val="001B4628"/>
    <w:rsid w:val="001B46C9"/>
    <w:rsid w:val="001B46F3"/>
    <w:rsid w:val="001B4B65"/>
    <w:rsid w:val="001B53D8"/>
    <w:rsid w:val="001B5834"/>
    <w:rsid w:val="001B5F60"/>
    <w:rsid w:val="001B685E"/>
    <w:rsid w:val="001B68A4"/>
    <w:rsid w:val="001C0B7D"/>
    <w:rsid w:val="001C0D01"/>
    <w:rsid w:val="001C1013"/>
    <w:rsid w:val="001C1A9C"/>
    <w:rsid w:val="001C457E"/>
    <w:rsid w:val="001C4899"/>
    <w:rsid w:val="001C517E"/>
    <w:rsid w:val="001C5211"/>
    <w:rsid w:val="001C5EAF"/>
    <w:rsid w:val="001C6319"/>
    <w:rsid w:val="001C6A28"/>
    <w:rsid w:val="001C6CD5"/>
    <w:rsid w:val="001C6DAE"/>
    <w:rsid w:val="001C70ED"/>
    <w:rsid w:val="001C791D"/>
    <w:rsid w:val="001D00F2"/>
    <w:rsid w:val="001D22A1"/>
    <w:rsid w:val="001D2D2C"/>
    <w:rsid w:val="001D3BC8"/>
    <w:rsid w:val="001D4588"/>
    <w:rsid w:val="001D4B06"/>
    <w:rsid w:val="001D5FE4"/>
    <w:rsid w:val="001D609B"/>
    <w:rsid w:val="001D6150"/>
    <w:rsid w:val="001D6B19"/>
    <w:rsid w:val="001D6D86"/>
    <w:rsid w:val="001E018E"/>
    <w:rsid w:val="001E095B"/>
    <w:rsid w:val="001E0B6F"/>
    <w:rsid w:val="001E11A8"/>
    <w:rsid w:val="001E11BD"/>
    <w:rsid w:val="001E16D4"/>
    <w:rsid w:val="001E1958"/>
    <w:rsid w:val="001E1E76"/>
    <w:rsid w:val="001E1F13"/>
    <w:rsid w:val="001E20A8"/>
    <w:rsid w:val="001E2703"/>
    <w:rsid w:val="001E2848"/>
    <w:rsid w:val="001E2A35"/>
    <w:rsid w:val="001E3A03"/>
    <w:rsid w:val="001E3BD4"/>
    <w:rsid w:val="001E3D1B"/>
    <w:rsid w:val="001E3F79"/>
    <w:rsid w:val="001E41EC"/>
    <w:rsid w:val="001E4B7D"/>
    <w:rsid w:val="001E4BE4"/>
    <w:rsid w:val="001E4C50"/>
    <w:rsid w:val="001E5479"/>
    <w:rsid w:val="001E6757"/>
    <w:rsid w:val="001F05C4"/>
    <w:rsid w:val="001F0AAF"/>
    <w:rsid w:val="001F0F49"/>
    <w:rsid w:val="001F27E7"/>
    <w:rsid w:val="001F3166"/>
    <w:rsid w:val="001F3548"/>
    <w:rsid w:val="001F375E"/>
    <w:rsid w:val="001F3BBC"/>
    <w:rsid w:val="001F3CF8"/>
    <w:rsid w:val="001F4559"/>
    <w:rsid w:val="001F60FB"/>
    <w:rsid w:val="001F6FD8"/>
    <w:rsid w:val="002005E2"/>
    <w:rsid w:val="002009AD"/>
    <w:rsid w:val="0020121E"/>
    <w:rsid w:val="002018FD"/>
    <w:rsid w:val="00202DB4"/>
    <w:rsid w:val="00202FA0"/>
    <w:rsid w:val="002035CD"/>
    <w:rsid w:val="002039A0"/>
    <w:rsid w:val="002043E7"/>
    <w:rsid w:val="00204908"/>
    <w:rsid w:val="00204C9F"/>
    <w:rsid w:val="00204E92"/>
    <w:rsid w:val="002051C9"/>
    <w:rsid w:val="002064E5"/>
    <w:rsid w:val="00207F31"/>
    <w:rsid w:val="0021057F"/>
    <w:rsid w:val="00210C10"/>
    <w:rsid w:val="00210EA1"/>
    <w:rsid w:val="00210FCE"/>
    <w:rsid w:val="00211313"/>
    <w:rsid w:val="00211CD7"/>
    <w:rsid w:val="00211E93"/>
    <w:rsid w:val="00212475"/>
    <w:rsid w:val="00212956"/>
    <w:rsid w:val="00213305"/>
    <w:rsid w:val="00214EAF"/>
    <w:rsid w:val="00215036"/>
    <w:rsid w:val="0021558D"/>
    <w:rsid w:val="0021573E"/>
    <w:rsid w:val="0021589B"/>
    <w:rsid w:val="00215B38"/>
    <w:rsid w:val="00216621"/>
    <w:rsid w:val="002172AB"/>
    <w:rsid w:val="00217433"/>
    <w:rsid w:val="00220B9B"/>
    <w:rsid w:val="002211B4"/>
    <w:rsid w:val="00223B6A"/>
    <w:rsid w:val="00225051"/>
    <w:rsid w:val="002268C2"/>
    <w:rsid w:val="00227B5D"/>
    <w:rsid w:val="00227FA4"/>
    <w:rsid w:val="00230DEE"/>
    <w:rsid w:val="002313C2"/>
    <w:rsid w:val="00231EE2"/>
    <w:rsid w:val="002324C4"/>
    <w:rsid w:val="00232516"/>
    <w:rsid w:val="00232761"/>
    <w:rsid w:val="00232B7F"/>
    <w:rsid w:val="00233766"/>
    <w:rsid w:val="00233813"/>
    <w:rsid w:val="00233A13"/>
    <w:rsid w:val="00233AD5"/>
    <w:rsid w:val="00234056"/>
    <w:rsid w:val="00234777"/>
    <w:rsid w:val="002347C8"/>
    <w:rsid w:val="002351D5"/>
    <w:rsid w:val="00235C76"/>
    <w:rsid w:val="00236197"/>
    <w:rsid w:val="0023674F"/>
    <w:rsid w:val="00237D87"/>
    <w:rsid w:val="0024172B"/>
    <w:rsid w:val="002419B4"/>
    <w:rsid w:val="00242B7F"/>
    <w:rsid w:val="00242E4F"/>
    <w:rsid w:val="002438DE"/>
    <w:rsid w:val="00244297"/>
    <w:rsid w:val="002443F4"/>
    <w:rsid w:val="0024466C"/>
    <w:rsid w:val="0024483F"/>
    <w:rsid w:val="00245E7B"/>
    <w:rsid w:val="00251443"/>
    <w:rsid w:val="00252095"/>
    <w:rsid w:val="0025317B"/>
    <w:rsid w:val="00253481"/>
    <w:rsid w:val="00253873"/>
    <w:rsid w:val="00253A28"/>
    <w:rsid w:val="00253D13"/>
    <w:rsid w:val="00254E42"/>
    <w:rsid w:val="00255078"/>
    <w:rsid w:val="00255173"/>
    <w:rsid w:val="0025519D"/>
    <w:rsid w:val="002556D1"/>
    <w:rsid w:val="00255D56"/>
    <w:rsid w:val="0025634E"/>
    <w:rsid w:val="00257B78"/>
    <w:rsid w:val="00260140"/>
    <w:rsid w:val="00261845"/>
    <w:rsid w:val="0026202B"/>
    <w:rsid w:val="00262572"/>
    <w:rsid w:val="00262774"/>
    <w:rsid w:val="00262C1D"/>
    <w:rsid w:val="0026356B"/>
    <w:rsid w:val="0026370B"/>
    <w:rsid w:val="00264819"/>
    <w:rsid w:val="0026519C"/>
    <w:rsid w:val="0026537A"/>
    <w:rsid w:val="002667B5"/>
    <w:rsid w:val="00266906"/>
    <w:rsid w:val="00266A92"/>
    <w:rsid w:val="00266B95"/>
    <w:rsid w:val="002675C4"/>
    <w:rsid w:val="002702B3"/>
    <w:rsid w:val="00270327"/>
    <w:rsid w:val="00270DCD"/>
    <w:rsid w:val="00271381"/>
    <w:rsid w:val="00271409"/>
    <w:rsid w:val="0027142E"/>
    <w:rsid w:val="002723A3"/>
    <w:rsid w:val="00272FE6"/>
    <w:rsid w:val="00274D14"/>
    <w:rsid w:val="00274EFD"/>
    <w:rsid w:val="002762EE"/>
    <w:rsid w:val="00276B53"/>
    <w:rsid w:val="00277041"/>
    <w:rsid w:val="0027783F"/>
    <w:rsid w:val="00280B9C"/>
    <w:rsid w:val="00280D82"/>
    <w:rsid w:val="002810EF"/>
    <w:rsid w:val="0028164D"/>
    <w:rsid w:val="00282317"/>
    <w:rsid w:val="00282467"/>
    <w:rsid w:val="0028256D"/>
    <w:rsid w:val="0028331A"/>
    <w:rsid w:val="00283F02"/>
    <w:rsid w:val="00284D15"/>
    <w:rsid w:val="00284D92"/>
    <w:rsid w:val="0028554A"/>
    <w:rsid w:val="002857DE"/>
    <w:rsid w:val="00286209"/>
    <w:rsid w:val="0029008F"/>
    <w:rsid w:val="002901F9"/>
    <w:rsid w:val="002916E8"/>
    <w:rsid w:val="00291812"/>
    <w:rsid w:val="0029185C"/>
    <w:rsid w:val="002927D8"/>
    <w:rsid w:val="002929E4"/>
    <w:rsid w:val="002930BB"/>
    <w:rsid w:val="002932EA"/>
    <w:rsid w:val="00293994"/>
    <w:rsid w:val="002943B4"/>
    <w:rsid w:val="00295229"/>
    <w:rsid w:val="002954D1"/>
    <w:rsid w:val="00295FCA"/>
    <w:rsid w:val="0029657A"/>
    <w:rsid w:val="00296596"/>
    <w:rsid w:val="0029685A"/>
    <w:rsid w:val="00297866"/>
    <w:rsid w:val="00297E06"/>
    <w:rsid w:val="002A05B1"/>
    <w:rsid w:val="002A1A63"/>
    <w:rsid w:val="002A21FC"/>
    <w:rsid w:val="002A2414"/>
    <w:rsid w:val="002A322B"/>
    <w:rsid w:val="002A3793"/>
    <w:rsid w:val="002A39C0"/>
    <w:rsid w:val="002A3BF7"/>
    <w:rsid w:val="002A3F21"/>
    <w:rsid w:val="002A3FD0"/>
    <w:rsid w:val="002A5612"/>
    <w:rsid w:val="002A5BF4"/>
    <w:rsid w:val="002A5F3D"/>
    <w:rsid w:val="002A6123"/>
    <w:rsid w:val="002B0547"/>
    <w:rsid w:val="002B29FA"/>
    <w:rsid w:val="002B2B65"/>
    <w:rsid w:val="002B2DA0"/>
    <w:rsid w:val="002B3578"/>
    <w:rsid w:val="002B3C05"/>
    <w:rsid w:val="002B3EEF"/>
    <w:rsid w:val="002B5DDB"/>
    <w:rsid w:val="002B712E"/>
    <w:rsid w:val="002B7714"/>
    <w:rsid w:val="002B793A"/>
    <w:rsid w:val="002B7A38"/>
    <w:rsid w:val="002C0532"/>
    <w:rsid w:val="002C0643"/>
    <w:rsid w:val="002C10D9"/>
    <w:rsid w:val="002C130B"/>
    <w:rsid w:val="002C1A13"/>
    <w:rsid w:val="002C1F1D"/>
    <w:rsid w:val="002C20F5"/>
    <w:rsid w:val="002C2387"/>
    <w:rsid w:val="002C23D2"/>
    <w:rsid w:val="002C2580"/>
    <w:rsid w:val="002C27E9"/>
    <w:rsid w:val="002C289B"/>
    <w:rsid w:val="002C2B92"/>
    <w:rsid w:val="002C32C2"/>
    <w:rsid w:val="002C3653"/>
    <w:rsid w:val="002C44F2"/>
    <w:rsid w:val="002C4CF4"/>
    <w:rsid w:val="002C5111"/>
    <w:rsid w:val="002C554A"/>
    <w:rsid w:val="002C57FD"/>
    <w:rsid w:val="002C5A04"/>
    <w:rsid w:val="002C5DE9"/>
    <w:rsid w:val="002C6173"/>
    <w:rsid w:val="002C638D"/>
    <w:rsid w:val="002C6583"/>
    <w:rsid w:val="002C747C"/>
    <w:rsid w:val="002C757B"/>
    <w:rsid w:val="002C7E35"/>
    <w:rsid w:val="002D0239"/>
    <w:rsid w:val="002D1471"/>
    <w:rsid w:val="002D26D7"/>
    <w:rsid w:val="002D2C4E"/>
    <w:rsid w:val="002D393E"/>
    <w:rsid w:val="002D47C4"/>
    <w:rsid w:val="002D4B6B"/>
    <w:rsid w:val="002D516A"/>
    <w:rsid w:val="002D57A4"/>
    <w:rsid w:val="002D5ABD"/>
    <w:rsid w:val="002D5BE9"/>
    <w:rsid w:val="002D5E91"/>
    <w:rsid w:val="002D607A"/>
    <w:rsid w:val="002D6184"/>
    <w:rsid w:val="002D62A3"/>
    <w:rsid w:val="002D7240"/>
    <w:rsid w:val="002D789F"/>
    <w:rsid w:val="002D7FE7"/>
    <w:rsid w:val="002E0DC9"/>
    <w:rsid w:val="002E2070"/>
    <w:rsid w:val="002E3414"/>
    <w:rsid w:val="002E3CD4"/>
    <w:rsid w:val="002E3E98"/>
    <w:rsid w:val="002E4F0F"/>
    <w:rsid w:val="002E4F33"/>
    <w:rsid w:val="002E5040"/>
    <w:rsid w:val="002E5241"/>
    <w:rsid w:val="002E5F17"/>
    <w:rsid w:val="002E6129"/>
    <w:rsid w:val="002E68C4"/>
    <w:rsid w:val="002E6FAB"/>
    <w:rsid w:val="002F0083"/>
    <w:rsid w:val="002F1D8D"/>
    <w:rsid w:val="002F381F"/>
    <w:rsid w:val="002F3C8C"/>
    <w:rsid w:val="002F3E0A"/>
    <w:rsid w:val="002F44C7"/>
    <w:rsid w:val="002F46D0"/>
    <w:rsid w:val="002F4AF9"/>
    <w:rsid w:val="002F4F44"/>
    <w:rsid w:val="002F5E52"/>
    <w:rsid w:val="002F638D"/>
    <w:rsid w:val="002F652B"/>
    <w:rsid w:val="002F72BD"/>
    <w:rsid w:val="002F74A0"/>
    <w:rsid w:val="003000F4"/>
    <w:rsid w:val="003017FC"/>
    <w:rsid w:val="0030182E"/>
    <w:rsid w:val="00301E4C"/>
    <w:rsid w:val="00302D60"/>
    <w:rsid w:val="00303A3C"/>
    <w:rsid w:val="0030493E"/>
    <w:rsid w:val="00305666"/>
    <w:rsid w:val="0030573F"/>
    <w:rsid w:val="00306347"/>
    <w:rsid w:val="00307024"/>
    <w:rsid w:val="00307FD2"/>
    <w:rsid w:val="0031003F"/>
    <w:rsid w:val="003109FC"/>
    <w:rsid w:val="00311AE4"/>
    <w:rsid w:val="00311CA3"/>
    <w:rsid w:val="00312061"/>
    <w:rsid w:val="00312CBB"/>
    <w:rsid w:val="0031500C"/>
    <w:rsid w:val="003152E2"/>
    <w:rsid w:val="00315730"/>
    <w:rsid w:val="00315A7D"/>
    <w:rsid w:val="00315F39"/>
    <w:rsid w:val="00317609"/>
    <w:rsid w:val="00317CA8"/>
    <w:rsid w:val="003203DA"/>
    <w:rsid w:val="00320A76"/>
    <w:rsid w:val="003212B2"/>
    <w:rsid w:val="00321CA0"/>
    <w:rsid w:val="00321CF4"/>
    <w:rsid w:val="003241C7"/>
    <w:rsid w:val="0032572E"/>
    <w:rsid w:val="0032590F"/>
    <w:rsid w:val="00325A13"/>
    <w:rsid w:val="00325A15"/>
    <w:rsid w:val="00326B96"/>
    <w:rsid w:val="0032739E"/>
    <w:rsid w:val="003275D7"/>
    <w:rsid w:val="0032780C"/>
    <w:rsid w:val="0032797C"/>
    <w:rsid w:val="00327B2B"/>
    <w:rsid w:val="00327DDD"/>
    <w:rsid w:val="00327F3A"/>
    <w:rsid w:val="00330972"/>
    <w:rsid w:val="003309F5"/>
    <w:rsid w:val="00330EAC"/>
    <w:rsid w:val="00330F91"/>
    <w:rsid w:val="00331500"/>
    <w:rsid w:val="00331AA0"/>
    <w:rsid w:val="00332805"/>
    <w:rsid w:val="003331AB"/>
    <w:rsid w:val="003336E8"/>
    <w:rsid w:val="00334129"/>
    <w:rsid w:val="003348FF"/>
    <w:rsid w:val="003351EF"/>
    <w:rsid w:val="00335A4C"/>
    <w:rsid w:val="00335C0D"/>
    <w:rsid w:val="00336CDC"/>
    <w:rsid w:val="00336D08"/>
    <w:rsid w:val="00337239"/>
    <w:rsid w:val="0033752A"/>
    <w:rsid w:val="00337943"/>
    <w:rsid w:val="003379CA"/>
    <w:rsid w:val="00340B1D"/>
    <w:rsid w:val="003420A1"/>
    <w:rsid w:val="00342179"/>
    <w:rsid w:val="0034235A"/>
    <w:rsid w:val="003425B0"/>
    <w:rsid w:val="00342A40"/>
    <w:rsid w:val="00342AA4"/>
    <w:rsid w:val="00342CB0"/>
    <w:rsid w:val="00342FAA"/>
    <w:rsid w:val="00343AF3"/>
    <w:rsid w:val="00343E49"/>
    <w:rsid w:val="003440CF"/>
    <w:rsid w:val="003442CC"/>
    <w:rsid w:val="00344C0B"/>
    <w:rsid w:val="003451BD"/>
    <w:rsid w:val="00346C6D"/>
    <w:rsid w:val="00347486"/>
    <w:rsid w:val="003503EC"/>
    <w:rsid w:val="00350BBC"/>
    <w:rsid w:val="00351093"/>
    <w:rsid w:val="00351DEB"/>
    <w:rsid w:val="003532B4"/>
    <w:rsid w:val="00353437"/>
    <w:rsid w:val="0035386E"/>
    <w:rsid w:val="003542E9"/>
    <w:rsid w:val="003552E8"/>
    <w:rsid w:val="00355684"/>
    <w:rsid w:val="00356352"/>
    <w:rsid w:val="0035642F"/>
    <w:rsid w:val="00357421"/>
    <w:rsid w:val="0035795B"/>
    <w:rsid w:val="00357E27"/>
    <w:rsid w:val="00360064"/>
    <w:rsid w:val="00360299"/>
    <w:rsid w:val="00360686"/>
    <w:rsid w:val="003610B8"/>
    <w:rsid w:val="00361120"/>
    <w:rsid w:val="00361D2A"/>
    <w:rsid w:val="003627C0"/>
    <w:rsid w:val="003628BD"/>
    <w:rsid w:val="00362A2B"/>
    <w:rsid w:val="00363CB5"/>
    <w:rsid w:val="00364519"/>
    <w:rsid w:val="003646B2"/>
    <w:rsid w:val="0036558C"/>
    <w:rsid w:val="00366649"/>
    <w:rsid w:val="00366772"/>
    <w:rsid w:val="003670CB"/>
    <w:rsid w:val="00367589"/>
    <w:rsid w:val="00367D73"/>
    <w:rsid w:val="0037015A"/>
    <w:rsid w:val="00370883"/>
    <w:rsid w:val="00370F85"/>
    <w:rsid w:val="0037200F"/>
    <w:rsid w:val="00372520"/>
    <w:rsid w:val="003731A7"/>
    <w:rsid w:val="00373ED9"/>
    <w:rsid w:val="00374A58"/>
    <w:rsid w:val="00377509"/>
    <w:rsid w:val="003776F7"/>
    <w:rsid w:val="00377B26"/>
    <w:rsid w:val="00377C09"/>
    <w:rsid w:val="00377D60"/>
    <w:rsid w:val="003801A8"/>
    <w:rsid w:val="0038051F"/>
    <w:rsid w:val="003805E8"/>
    <w:rsid w:val="00380761"/>
    <w:rsid w:val="003810A1"/>
    <w:rsid w:val="003834EF"/>
    <w:rsid w:val="00383A69"/>
    <w:rsid w:val="003857E3"/>
    <w:rsid w:val="00385D20"/>
    <w:rsid w:val="00386B83"/>
    <w:rsid w:val="00386BBA"/>
    <w:rsid w:val="00386E43"/>
    <w:rsid w:val="0038719F"/>
    <w:rsid w:val="00390E29"/>
    <w:rsid w:val="00391012"/>
    <w:rsid w:val="0039217E"/>
    <w:rsid w:val="00392E3B"/>
    <w:rsid w:val="00392ED6"/>
    <w:rsid w:val="00392FED"/>
    <w:rsid w:val="00393863"/>
    <w:rsid w:val="00394594"/>
    <w:rsid w:val="00394CD5"/>
    <w:rsid w:val="00396061"/>
    <w:rsid w:val="003960F5"/>
    <w:rsid w:val="0039681C"/>
    <w:rsid w:val="003975A2"/>
    <w:rsid w:val="00397E38"/>
    <w:rsid w:val="003A018B"/>
    <w:rsid w:val="003A0F52"/>
    <w:rsid w:val="003A142F"/>
    <w:rsid w:val="003A198F"/>
    <w:rsid w:val="003A1A8B"/>
    <w:rsid w:val="003A3C84"/>
    <w:rsid w:val="003A44B4"/>
    <w:rsid w:val="003A530F"/>
    <w:rsid w:val="003A559D"/>
    <w:rsid w:val="003A7240"/>
    <w:rsid w:val="003B0697"/>
    <w:rsid w:val="003B0ABB"/>
    <w:rsid w:val="003B1C5A"/>
    <w:rsid w:val="003B28F7"/>
    <w:rsid w:val="003B2C5D"/>
    <w:rsid w:val="003B3321"/>
    <w:rsid w:val="003B37BA"/>
    <w:rsid w:val="003B3B66"/>
    <w:rsid w:val="003B3F0D"/>
    <w:rsid w:val="003B46E6"/>
    <w:rsid w:val="003B4E0B"/>
    <w:rsid w:val="003B6610"/>
    <w:rsid w:val="003B7CBB"/>
    <w:rsid w:val="003C0687"/>
    <w:rsid w:val="003C06D8"/>
    <w:rsid w:val="003C06DE"/>
    <w:rsid w:val="003C112D"/>
    <w:rsid w:val="003C1495"/>
    <w:rsid w:val="003C1704"/>
    <w:rsid w:val="003C1B49"/>
    <w:rsid w:val="003C1C1B"/>
    <w:rsid w:val="003C1DA2"/>
    <w:rsid w:val="003C326B"/>
    <w:rsid w:val="003C32BC"/>
    <w:rsid w:val="003C3929"/>
    <w:rsid w:val="003C61D1"/>
    <w:rsid w:val="003C6251"/>
    <w:rsid w:val="003C6859"/>
    <w:rsid w:val="003C6964"/>
    <w:rsid w:val="003C7080"/>
    <w:rsid w:val="003C7D7D"/>
    <w:rsid w:val="003C7E7F"/>
    <w:rsid w:val="003D031B"/>
    <w:rsid w:val="003D06FB"/>
    <w:rsid w:val="003D0B28"/>
    <w:rsid w:val="003D109E"/>
    <w:rsid w:val="003D1203"/>
    <w:rsid w:val="003D1310"/>
    <w:rsid w:val="003D314A"/>
    <w:rsid w:val="003D3C31"/>
    <w:rsid w:val="003D49F5"/>
    <w:rsid w:val="003D546A"/>
    <w:rsid w:val="003D5B9F"/>
    <w:rsid w:val="003D63C7"/>
    <w:rsid w:val="003D6791"/>
    <w:rsid w:val="003D68D0"/>
    <w:rsid w:val="003D6C35"/>
    <w:rsid w:val="003D6DB8"/>
    <w:rsid w:val="003D769C"/>
    <w:rsid w:val="003E007D"/>
    <w:rsid w:val="003E0D58"/>
    <w:rsid w:val="003E0DA4"/>
    <w:rsid w:val="003E0DF3"/>
    <w:rsid w:val="003E1D29"/>
    <w:rsid w:val="003E206C"/>
    <w:rsid w:val="003E38AD"/>
    <w:rsid w:val="003E3919"/>
    <w:rsid w:val="003E39C0"/>
    <w:rsid w:val="003E3A3B"/>
    <w:rsid w:val="003E3B19"/>
    <w:rsid w:val="003E3C1E"/>
    <w:rsid w:val="003E3F90"/>
    <w:rsid w:val="003E45BD"/>
    <w:rsid w:val="003E473C"/>
    <w:rsid w:val="003E4950"/>
    <w:rsid w:val="003E4C0F"/>
    <w:rsid w:val="003E504F"/>
    <w:rsid w:val="003E568E"/>
    <w:rsid w:val="003E5C82"/>
    <w:rsid w:val="003E741D"/>
    <w:rsid w:val="003E758F"/>
    <w:rsid w:val="003E7E07"/>
    <w:rsid w:val="003F002F"/>
    <w:rsid w:val="003F0400"/>
    <w:rsid w:val="003F0710"/>
    <w:rsid w:val="003F07C6"/>
    <w:rsid w:val="003F2A8A"/>
    <w:rsid w:val="003F3081"/>
    <w:rsid w:val="003F336E"/>
    <w:rsid w:val="003F377E"/>
    <w:rsid w:val="003F37FB"/>
    <w:rsid w:val="003F3EE3"/>
    <w:rsid w:val="003F4760"/>
    <w:rsid w:val="003F49A0"/>
    <w:rsid w:val="003F4FFA"/>
    <w:rsid w:val="003F5166"/>
    <w:rsid w:val="003F5512"/>
    <w:rsid w:val="003F5538"/>
    <w:rsid w:val="003F64BD"/>
    <w:rsid w:val="003F6D47"/>
    <w:rsid w:val="004002FD"/>
    <w:rsid w:val="00400732"/>
    <w:rsid w:val="00400E50"/>
    <w:rsid w:val="00401148"/>
    <w:rsid w:val="00401381"/>
    <w:rsid w:val="00401B00"/>
    <w:rsid w:val="0040234A"/>
    <w:rsid w:val="00402823"/>
    <w:rsid w:val="0040325B"/>
    <w:rsid w:val="00403649"/>
    <w:rsid w:val="00403795"/>
    <w:rsid w:val="00403A74"/>
    <w:rsid w:val="00403C02"/>
    <w:rsid w:val="004058D6"/>
    <w:rsid w:val="00405A26"/>
    <w:rsid w:val="0040670B"/>
    <w:rsid w:val="00407250"/>
    <w:rsid w:val="0041096E"/>
    <w:rsid w:val="00411578"/>
    <w:rsid w:val="00412011"/>
    <w:rsid w:val="004124A5"/>
    <w:rsid w:val="00412C52"/>
    <w:rsid w:val="00413146"/>
    <w:rsid w:val="00413180"/>
    <w:rsid w:val="0041337D"/>
    <w:rsid w:val="00413493"/>
    <w:rsid w:val="0041434B"/>
    <w:rsid w:val="0041495D"/>
    <w:rsid w:val="00414AAC"/>
    <w:rsid w:val="00414DFB"/>
    <w:rsid w:val="004159C5"/>
    <w:rsid w:val="004163FE"/>
    <w:rsid w:val="00416791"/>
    <w:rsid w:val="00416AB7"/>
    <w:rsid w:val="00416DDD"/>
    <w:rsid w:val="00416EFB"/>
    <w:rsid w:val="0041726E"/>
    <w:rsid w:val="00420AE1"/>
    <w:rsid w:val="00421D5C"/>
    <w:rsid w:val="004225B3"/>
    <w:rsid w:val="004229F0"/>
    <w:rsid w:val="00422FA5"/>
    <w:rsid w:val="00423E5C"/>
    <w:rsid w:val="00423FBC"/>
    <w:rsid w:val="0042455E"/>
    <w:rsid w:val="00424F0A"/>
    <w:rsid w:val="00425D41"/>
    <w:rsid w:val="00425F8B"/>
    <w:rsid w:val="004264F4"/>
    <w:rsid w:val="00426707"/>
    <w:rsid w:val="00426910"/>
    <w:rsid w:val="0042764E"/>
    <w:rsid w:val="004279ED"/>
    <w:rsid w:val="004314D0"/>
    <w:rsid w:val="00431CD2"/>
    <w:rsid w:val="0043223A"/>
    <w:rsid w:val="00433862"/>
    <w:rsid w:val="00433CD1"/>
    <w:rsid w:val="00434313"/>
    <w:rsid w:val="00434C57"/>
    <w:rsid w:val="004350AE"/>
    <w:rsid w:val="00435DCF"/>
    <w:rsid w:val="0043624B"/>
    <w:rsid w:val="004365F8"/>
    <w:rsid w:val="00436B1B"/>
    <w:rsid w:val="0043706B"/>
    <w:rsid w:val="0043793D"/>
    <w:rsid w:val="00437F0F"/>
    <w:rsid w:val="004403AE"/>
    <w:rsid w:val="00440C60"/>
    <w:rsid w:val="00440D50"/>
    <w:rsid w:val="00441725"/>
    <w:rsid w:val="00442094"/>
    <w:rsid w:val="004426BB"/>
    <w:rsid w:val="00442B5E"/>
    <w:rsid w:val="00443360"/>
    <w:rsid w:val="00443611"/>
    <w:rsid w:val="00444757"/>
    <w:rsid w:val="004447A7"/>
    <w:rsid w:val="00444988"/>
    <w:rsid w:val="00444C59"/>
    <w:rsid w:val="00445459"/>
    <w:rsid w:val="0044583D"/>
    <w:rsid w:val="00445A03"/>
    <w:rsid w:val="00445DAB"/>
    <w:rsid w:val="0044644A"/>
    <w:rsid w:val="004471A7"/>
    <w:rsid w:val="0045089F"/>
    <w:rsid w:val="00450FBE"/>
    <w:rsid w:val="00452246"/>
    <w:rsid w:val="004525E2"/>
    <w:rsid w:val="0045284C"/>
    <w:rsid w:val="004529CE"/>
    <w:rsid w:val="00453840"/>
    <w:rsid w:val="00453882"/>
    <w:rsid w:val="00453D8D"/>
    <w:rsid w:val="00454219"/>
    <w:rsid w:val="00454241"/>
    <w:rsid w:val="004544B0"/>
    <w:rsid w:val="004546CE"/>
    <w:rsid w:val="00455075"/>
    <w:rsid w:val="004552A9"/>
    <w:rsid w:val="00455EEB"/>
    <w:rsid w:val="00456B62"/>
    <w:rsid w:val="00457244"/>
    <w:rsid w:val="004576DC"/>
    <w:rsid w:val="00457DB1"/>
    <w:rsid w:val="004603F2"/>
    <w:rsid w:val="00460E44"/>
    <w:rsid w:val="004611AA"/>
    <w:rsid w:val="00461485"/>
    <w:rsid w:val="004615BA"/>
    <w:rsid w:val="00461AF3"/>
    <w:rsid w:val="00461DB1"/>
    <w:rsid w:val="00462679"/>
    <w:rsid w:val="00462A65"/>
    <w:rsid w:val="004637EE"/>
    <w:rsid w:val="004639E9"/>
    <w:rsid w:val="00464A75"/>
    <w:rsid w:val="004655CD"/>
    <w:rsid w:val="004663DB"/>
    <w:rsid w:val="004677D0"/>
    <w:rsid w:val="00467A9C"/>
    <w:rsid w:val="00467F07"/>
    <w:rsid w:val="00470146"/>
    <w:rsid w:val="00470B45"/>
    <w:rsid w:val="00470B97"/>
    <w:rsid w:val="00471196"/>
    <w:rsid w:val="0047136F"/>
    <w:rsid w:val="0047156A"/>
    <w:rsid w:val="00471880"/>
    <w:rsid w:val="00472515"/>
    <w:rsid w:val="0047262B"/>
    <w:rsid w:val="0047294E"/>
    <w:rsid w:val="0047380C"/>
    <w:rsid w:val="004739A2"/>
    <w:rsid w:val="0047472C"/>
    <w:rsid w:val="00474BCF"/>
    <w:rsid w:val="004754E6"/>
    <w:rsid w:val="00476A55"/>
    <w:rsid w:val="00476AB2"/>
    <w:rsid w:val="0047766D"/>
    <w:rsid w:val="00477FED"/>
    <w:rsid w:val="0048014B"/>
    <w:rsid w:val="00480287"/>
    <w:rsid w:val="00480FDD"/>
    <w:rsid w:val="00482B7B"/>
    <w:rsid w:val="00483306"/>
    <w:rsid w:val="004837D0"/>
    <w:rsid w:val="00483978"/>
    <w:rsid w:val="00483DE6"/>
    <w:rsid w:val="0048426B"/>
    <w:rsid w:val="004849B0"/>
    <w:rsid w:val="00484B5C"/>
    <w:rsid w:val="00485F96"/>
    <w:rsid w:val="0048613D"/>
    <w:rsid w:val="004863D2"/>
    <w:rsid w:val="00486688"/>
    <w:rsid w:val="00486B9A"/>
    <w:rsid w:val="0049021C"/>
    <w:rsid w:val="0049080D"/>
    <w:rsid w:val="00490C11"/>
    <w:rsid w:val="00491377"/>
    <w:rsid w:val="00491ED5"/>
    <w:rsid w:val="004923F5"/>
    <w:rsid w:val="004924D9"/>
    <w:rsid w:val="00492845"/>
    <w:rsid w:val="00492C37"/>
    <w:rsid w:val="00492EDC"/>
    <w:rsid w:val="0049309C"/>
    <w:rsid w:val="004930F0"/>
    <w:rsid w:val="00493C9E"/>
    <w:rsid w:val="00496D4F"/>
    <w:rsid w:val="00496DB2"/>
    <w:rsid w:val="004970CC"/>
    <w:rsid w:val="004971D8"/>
    <w:rsid w:val="00497836"/>
    <w:rsid w:val="004978F4"/>
    <w:rsid w:val="00497AF8"/>
    <w:rsid w:val="00497E22"/>
    <w:rsid w:val="004A0D41"/>
    <w:rsid w:val="004A0FAE"/>
    <w:rsid w:val="004A14AD"/>
    <w:rsid w:val="004A1977"/>
    <w:rsid w:val="004A1B43"/>
    <w:rsid w:val="004A1B46"/>
    <w:rsid w:val="004A21B9"/>
    <w:rsid w:val="004A2531"/>
    <w:rsid w:val="004A2C58"/>
    <w:rsid w:val="004A2E28"/>
    <w:rsid w:val="004A43B9"/>
    <w:rsid w:val="004A4BCD"/>
    <w:rsid w:val="004A515C"/>
    <w:rsid w:val="004A51B2"/>
    <w:rsid w:val="004A590E"/>
    <w:rsid w:val="004A6213"/>
    <w:rsid w:val="004A6318"/>
    <w:rsid w:val="004A6947"/>
    <w:rsid w:val="004A6BA9"/>
    <w:rsid w:val="004A7342"/>
    <w:rsid w:val="004A7987"/>
    <w:rsid w:val="004B06FE"/>
    <w:rsid w:val="004B0FD5"/>
    <w:rsid w:val="004B1551"/>
    <w:rsid w:val="004B17FE"/>
    <w:rsid w:val="004B1B9F"/>
    <w:rsid w:val="004B1E2B"/>
    <w:rsid w:val="004B204C"/>
    <w:rsid w:val="004B29BF"/>
    <w:rsid w:val="004B2E76"/>
    <w:rsid w:val="004B3087"/>
    <w:rsid w:val="004B30D3"/>
    <w:rsid w:val="004B3ADA"/>
    <w:rsid w:val="004B3FC7"/>
    <w:rsid w:val="004B42F1"/>
    <w:rsid w:val="004B4C87"/>
    <w:rsid w:val="004B572E"/>
    <w:rsid w:val="004B57AA"/>
    <w:rsid w:val="004B68C1"/>
    <w:rsid w:val="004B7D9B"/>
    <w:rsid w:val="004B7DB9"/>
    <w:rsid w:val="004C0094"/>
    <w:rsid w:val="004C00E4"/>
    <w:rsid w:val="004C02D5"/>
    <w:rsid w:val="004C0391"/>
    <w:rsid w:val="004C0852"/>
    <w:rsid w:val="004C0C19"/>
    <w:rsid w:val="004C102B"/>
    <w:rsid w:val="004C1AB0"/>
    <w:rsid w:val="004C1B14"/>
    <w:rsid w:val="004C212F"/>
    <w:rsid w:val="004C386C"/>
    <w:rsid w:val="004C3FC1"/>
    <w:rsid w:val="004C5335"/>
    <w:rsid w:val="004C6825"/>
    <w:rsid w:val="004C6EC3"/>
    <w:rsid w:val="004C6ED4"/>
    <w:rsid w:val="004C7E26"/>
    <w:rsid w:val="004D021B"/>
    <w:rsid w:val="004D0F89"/>
    <w:rsid w:val="004D10B0"/>
    <w:rsid w:val="004D2E35"/>
    <w:rsid w:val="004D38F6"/>
    <w:rsid w:val="004D4BE8"/>
    <w:rsid w:val="004D5267"/>
    <w:rsid w:val="004D5C20"/>
    <w:rsid w:val="004D63C9"/>
    <w:rsid w:val="004D6740"/>
    <w:rsid w:val="004D6D97"/>
    <w:rsid w:val="004D6F09"/>
    <w:rsid w:val="004D77C0"/>
    <w:rsid w:val="004D77CA"/>
    <w:rsid w:val="004D7A04"/>
    <w:rsid w:val="004E13BE"/>
    <w:rsid w:val="004E15E1"/>
    <w:rsid w:val="004E190B"/>
    <w:rsid w:val="004E37F0"/>
    <w:rsid w:val="004E38F9"/>
    <w:rsid w:val="004E3F5D"/>
    <w:rsid w:val="004E4229"/>
    <w:rsid w:val="004E62A8"/>
    <w:rsid w:val="004E6346"/>
    <w:rsid w:val="004E67F0"/>
    <w:rsid w:val="004E7A47"/>
    <w:rsid w:val="004E7B9F"/>
    <w:rsid w:val="004E7E20"/>
    <w:rsid w:val="004F0436"/>
    <w:rsid w:val="004F0491"/>
    <w:rsid w:val="004F074A"/>
    <w:rsid w:val="004F0E7A"/>
    <w:rsid w:val="004F13B3"/>
    <w:rsid w:val="004F16E8"/>
    <w:rsid w:val="004F173B"/>
    <w:rsid w:val="004F17A0"/>
    <w:rsid w:val="004F17F8"/>
    <w:rsid w:val="004F1B07"/>
    <w:rsid w:val="004F1C2A"/>
    <w:rsid w:val="004F20CA"/>
    <w:rsid w:val="004F2F57"/>
    <w:rsid w:val="004F38F5"/>
    <w:rsid w:val="004F4559"/>
    <w:rsid w:val="004F4D64"/>
    <w:rsid w:val="004F5DD2"/>
    <w:rsid w:val="004F6354"/>
    <w:rsid w:val="004F6D18"/>
    <w:rsid w:val="004F7386"/>
    <w:rsid w:val="004F74B4"/>
    <w:rsid w:val="004F76B9"/>
    <w:rsid w:val="00500134"/>
    <w:rsid w:val="00500244"/>
    <w:rsid w:val="005008E7"/>
    <w:rsid w:val="00500A9C"/>
    <w:rsid w:val="00500D17"/>
    <w:rsid w:val="00500D35"/>
    <w:rsid w:val="00502562"/>
    <w:rsid w:val="00502984"/>
    <w:rsid w:val="00502AB2"/>
    <w:rsid w:val="00502AFD"/>
    <w:rsid w:val="00503530"/>
    <w:rsid w:val="00503ABD"/>
    <w:rsid w:val="00503DA8"/>
    <w:rsid w:val="00503DCB"/>
    <w:rsid w:val="00504F8B"/>
    <w:rsid w:val="00505D3C"/>
    <w:rsid w:val="005063B2"/>
    <w:rsid w:val="005068E8"/>
    <w:rsid w:val="00507CE2"/>
    <w:rsid w:val="00507D80"/>
    <w:rsid w:val="0051103A"/>
    <w:rsid w:val="005112FF"/>
    <w:rsid w:val="00512F89"/>
    <w:rsid w:val="00513249"/>
    <w:rsid w:val="005135E9"/>
    <w:rsid w:val="005147A6"/>
    <w:rsid w:val="005149DC"/>
    <w:rsid w:val="00514A9A"/>
    <w:rsid w:val="005166CA"/>
    <w:rsid w:val="005173B6"/>
    <w:rsid w:val="005173ED"/>
    <w:rsid w:val="00517696"/>
    <w:rsid w:val="005206DD"/>
    <w:rsid w:val="005208D0"/>
    <w:rsid w:val="00521A1D"/>
    <w:rsid w:val="00521C47"/>
    <w:rsid w:val="00522055"/>
    <w:rsid w:val="0052209B"/>
    <w:rsid w:val="00524363"/>
    <w:rsid w:val="0052491F"/>
    <w:rsid w:val="00525665"/>
    <w:rsid w:val="00525AEC"/>
    <w:rsid w:val="00526018"/>
    <w:rsid w:val="00526100"/>
    <w:rsid w:val="00526157"/>
    <w:rsid w:val="0052668B"/>
    <w:rsid w:val="00526A14"/>
    <w:rsid w:val="00527499"/>
    <w:rsid w:val="00527574"/>
    <w:rsid w:val="005277EA"/>
    <w:rsid w:val="0053006C"/>
    <w:rsid w:val="005306C1"/>
    <w:rsid w:val="00531270"/>
    <w:rsid w:val="005312B5"/>
    <w:rsid w:val="00531CA0"/>
    <w:rsid w:val="00532C7F"/>
    <w:rsid w:val="00532E2E"/>
    <w:rsid w:val="0053378F"/>
    <w:rsid w:val="00533F64"/>
    <w:rsid w:val="00535BFA"/>
    <w:rsid w:val="005369BE"/>
    <w:rsid w:val="00536D63"/>
    <w:rsid w:val="005372B1"/>
    <w:rsid w:val="0053734C"/>
    <w:rsid w:val="00537645"/>
    <w:rsid w:val="00541438"/>
    <w:rsid w:val="005417F2"/>
    <w:rsid w:val="005422F2"/>
    <w:rsid w:val="0054241F"/>
    <w:rsid w:val="00542A1F"/>
    <w:rsid w:val="00542D8A"/>
    <w:rsid w:val="0054411B"/>
    <w:rsid w:val="0054416C"/>
    <w:rsid w:val="00544507"/>
    <w:rsid w:val="0054451C"/>
    <w:rsid w:val="00544749"/>
    <w:rsid w:val="00544C80"/>
    <w:rsid w:val="0054518C"/>
    <w:rsid w:val="00545B14"/>
    <w:rsid w:val="005465BA"/>
    <w:rsid w:val="00546846"/>
    <w:rsid w:val="00546C1A"/>
    <w:rsid w:val="00546D38"/>
    <w:rsid w:val="00547E76"/>
    <w:rsid w:val="005505F9"/>
    <w:rsid w:val="005513DC"/>
    <w:rsid w:val="00551B12"/>
    <w:rsid w:val="005525B5"/>
    <w:rsid w:val="005545C2"/>
    <w:rsid w:val="00554BCF"/>
    <w:rsid w:val="00555544"/>
    <w:rsid w:val="00555B69"/>
    <w:rsid w:val="00555F35"/>
    <w:rsid w:val="00555F96"/>
    <w:rsid w:val="00556F5C"/>
    <w:rsid w:val="00560AE0"/>
    <w:rsid w:val="00560F25"/>
    <w:rsid w:val="005615BF"/>
    <w:rsid w:val="00561787"/>
    <w:rsid w:val="0056190F"/>
    <w:rsid w:val="00561AFD"/>
    <w:rsid w:val="00561EF5"/>
    <w:rsid w:val="00562B97"/>
    <w:rsid w:val="00563414"/>
    <w:rsid w:val="00563448"/>
    <w:rsid w:val="00563ECE"/>
    <w:rsid w:val="00564908"/>
    <w:rsid w:val="00564A03"/>
    <w:rsid w:val="00564A20"/>
    <w:rsid w:val="00565ED3"/>
    <w:rsid w:val="00566948"/>
    <w:rsid w:val="00566A9B"/>
    <w:rsid w:val="00567CF8"/>
    <w:rsid w:val="005702A5"/>
    <w:rsid w:val="00570921"/>
    <w:rsid w:val="005711BD"/>
    <w:rsid w:val="005715EE"/>
    <w:rsid w:val="0057186C"/>
    <w:rsid w:val="00571983"/>
    <w:rsid w:val="00571A68"/>
    <w:rsid w:val="00571DB5"/>
    <w:rsid w:val="005726A8"/>
    <w:rsid w:val="0057285A"/>
    <w:rsid w:val="005729EC"/>
    <w:rsid w:val="00572DEE"/>
    <w:rsid w:val="00573A20"/>
    <w:rsid w:val="00573DF0"/>
    <w:rsid w:val="00574D12"/>
    <w:rsid w:val="00574D89"/>
    <w:rsid w:val="00574E31"/>
    <w:rsid w:val="00575425"/>
    <w:rsid w:val="00575665"/>
    <w:rsid w:val="00575A79"/>
    <w:rsid w:val="00575DCA"/>
    <w:rsid w:val="00576DE5"/>
    <w:rsid w:val="005777FB"/>
    <w:rsid w:val="0058050B"/>
    <w:rsid w:val="0058090F"/>
    <w:rsid w:val="00580B2E"/>
    <w:rsid w:val="00581DBD"/>
    <w:rsid w:val="0058250E"/>
    <w:rsid w:val="005828B0"/>
    <w:rsid w:val="005836DC"/>
    <w:rsid w:val="0058382A"/>
    <w:rsid w:val="00583A21"/>
    <w:rsid w:val="00583B9B"/>
    <w:rsid w:val="00583BE7"/>
    <w:rsid w:val="0058485B"/>
    <w:rsid w:val="005853CC"/>
    <w:rsid w:val="0058553F"/>
    <w:rsid w:val="00585AD3"/>
    <w:rsid w:val="00585F6C"/>
    <w:rsid w:val="00585FB9"/>
    <w:rsid w:val="005861FC"/>
    <w:rsid w:val="0058673F"/>
    <w:rsid w:val="00587BA8"/>
    <w:rsid w:val="00587DC3"/>
    <w:rsid w:val="00591731"/>
    <w:rsid w:val="005930DD"/>
    <w:rsid w:val="005932F6"/>
    <w:rsid w:val="00593DF9"/>
    <w:rsid w:val="005944F1"/>
    <w:rsid w:val="00594C3B"/>
    <w:rsid w:val="00594E88"/>
    <w:rsid w:val="005956EA"/>
    <w:rsid w:val="00595FC6"/>
    <w:rsid w:val="00596087"/>
    <w:rsid w:val="005963C0"/>
    <w:rsid w:val="005965E2"/>
    <w:rsid w:val="005967A1"/>
    <w:rsid w:val="00597508"/>
    <w:rsid w:val="0059763F"/>
    <w:rsid w:val="00597A21"/>
    <w:rsid w:val="005A0484"/>
    <w:rsid w:val="005A08CA"/>
    <w:rsid w:val="005A0958"/>
    <w:rsid w:val="005A1103"/>
    <w:rsid w:val="005A14F7"/>
    <w:rsid w:val="005A158A"/>
    <w:rsid w:val="005A1CD2"/>
    <w:rsid w:val="005A3BDF"/>
    <w:rsid w:val="005A3C5F"/>
    <w:rsid w:val="005A3EE3"/>
    <w:rsid w:val="005A40EA"/>
    <w:rsid w:val="005A4697"/>
    <w:rsid w:val="005A4F64"/>
    <w:rsid w:val="005A686F"/>
    <w:rsid w:val="005A6BE0"/>
    <w:rsid w:val="005A7468"/>
    <w:rsid w:val="005A765C"/>
    <w:rsid w:val="005A7B46"/>
    <w:rsid w:val="005A7EFE"/>
    <w:rsid w:val="005B06FE"/>
    <w:rsid w:val="005B0745"/>
    <w:rsid w:val="005B0E7E"/>
    <w:rsid w:val="005B255C"/>
    <w:rsid w:val="005B2E5B"/>
    <w:rsid w:val="005B4701"/>
    <w:rsid w:val="005B5037"/>
    <w:rsid w:val="005B5B56"/>
    <w:rsid w:val="005B6326"/>
    <w:rsid w:val="005B6560"/>
    <w:rsid w:val="005B6D3A"/>
    <w:rsid w:val="005B6D45"/>
    <w:rsid w:val="005B7311"/>
    <w:rsid w:val="005B747B"/>
    <w:rsid w:val="005B7E96"/>
    <w:rsid w:val="005C05A0"/>
    <w:rsid w:val="005C05BA"/>
    <w:rsid w:val="005C1019"/>
    <w:rsid w:val="005C1416"/>
    <w:rsid w:val="005C1C46"/>
    <w:rsid w:val="005C2543"/>
    <w:rsid w:val="005C28EC"/>
    <w:rsid w:val="005C2DB7"/>
    <w:rsid w:val="005C479D"/>
    <w:rsid w:val="005C56C2"/>
    <w:rsid w:val="005C5C99"/>
    <w:rsid w:val="005C5D71"/>
    <w:rsid w:val="005C6161"/>
    <w:rsid w:val="005C67B4"/>
    <w:rsid w:val="005C6AFE"/>
    <w:rsid w:val="005C6E0B"/>
    <w:rsid w:val="005C7944"/>
    <w:rsid w:val="005C79BF"/>
    <w:rsid w:val="005D0A5B"/>
    <w:rsid w:val="005D11D9"/>
    <w:rsid w:val="005D12DE"/>
    <w:rsid w:val="005D1508"/>
    <w:rsid w:val="005D1B03"/>
    <w:rsid w:val="005D1D18"/>
    <w:rsid w:val="005D3193"/>
    <w:rsid w:val="005D333D"/>
    <w:rsid w:val="005D3DBC"/>
    <w:rsid w:val="005D3F54"/>
    <w:rsid w:val="005D40D1"/>
    <w:rsid w:val="005D42AE"/>
    <w:rsid w:val="005D52B1"/>
    <w:rsid w:val="005D5528"/>
    <w:rsid w:val="005D5638"/>
    <w:rsid w:val="005D5834"/>
    <w:rsid w:val="005E00DE"/>
    <w:rsid w:val="005E0B67"/>
    <w:rsid w:val="005E125C"/>
    <w:rsid w:val="005E261C"/>
    <w:rsid w:val="005E2685"/>
    <w:rsid w:val="005E278E"/>
    <w:rsid w:val="005E40B0"/>
    <w:rsid w:val="005E46EB"/>
    <w:rsid w:val="005E5499"/>
    <w:rsid w:val="005E6330"/>
    <w:rsid w:val="005E68B9"/>
    <w:rsid w:val="005E6A5B"/>
    <w:rsid w:val="005E7022"/>
    <w:rsid w:val="005E717F"/>
    <w:rsid w:val="005E74D2"/>
    <w:rsid w:val="005E75E2"/>
    <w:rsid w:val="005E7753"/>
    <w:rsid w:val="005F094C"/>
    <w:rsid w:val="005F0ED1"/>
    <w:rsid w:val="005F115C"/>
    <w:rsid w:val="005F1667"/>
    <w:rsid w:val="005F1CCD"/>
    <w:rsid w:val="005F2B6E"/>
    <w:rsid w:val="005F2D40"/>
    <w:rsid w:val="005F2FDF"/>
    <w:rsid w:val="005F36C9"/>
    <w:rsid w:val="005F3C85"/>
    <w:rsid w:val="005F415D"/>
    <w:rsid w:val="005F4265"/>
    <w:rsid w:val="005F57FD"/>
    <w:rsid w:val="005F5AB5"/>
    <w:rsid w:val="005F66F7"/>
    <w:rsid w:val="005F67A0"/>
    <w:rsid w:val="005F6D70"/>
    <w:rsid w:val="005F7ECF"/>
    <w:rsid w:val="006003F5"/>
    <w:rsid w:val="006004E3"/>
    <w:rsid w:val="006013F7"/>
    <w:rsid w:val="00602894"/>
    <w:rsid w:val="00602A16"/>
    <w:rsid w:val="00602A4B"/>
    <w:rsid w:val="00602F18"/>
    <w:rsid w:val="0060377B"/>
    <w:rsid w:val="00603B0C"/>
    <w:rsid w:val="00603C74"/>
    <w:rsid w:val="00604007"/>
    <w:rsid w:val="00604DF0"/>
    <w:rsid w:val="0060522A"/>
    <w:rsid w:val="00605438"/>
    <w:rsid w:val="00605646"/>
    <w:rsid w:val="006062BB"/>
    <w:rsid w:val="0060664A"/>
    <w:rsid w:val="00606F9C"/>
    <w:rsid w:val="00607006"/>
    <w:rsid w:val="00607CB7"/>
    <w:rsid w:val="00607CC0"/>
    <w:rsid w:val="00611403"/>
    <w:rsid w:val="0061272E"/>
    <w:rsid w:val="00612C14"/>
    <w:rsid w:val="00612E9C"/>
    <w:rsid w:val="00613010"/>
    <w:rsid w:val="0061419C"/>
    <w:rsid w:val="006144C1"/>
    <w:rsid w:val="006147B8"/>
    <w:rsid w:val="00614C72"/>
    <w:rsid w:val="0061591F"/>
    <w:rsid w:val="00616535"/>
    <w:rsid w:val="00616682"/>
    <w:rsid w:val="006167A6"/>
    <w:rsid w:val="006176BE"/>
    <w:rsid w:val="006200B0"/>
    <w:rsid w:val="006209ED"/>
    <w:rsid w:val="00621326"/>
    <w:rsid w:val="006213E9"/>
    <w:rsid w:val="0062146E"/>
    <w:rsid w:val="00621973"/>
    <w:rsid w:val="00621A09"/>
    <w:rsid w:val="00622D12"/>
    <w:rsid w:val="00622DE7"/>
    <w:rsid w:val="006233DF"/>
    <w:rsid w:val="0062360F"/>
    <w:rsid w:val="00623974"/>
    <w:rsid w:val="00623F21"/>
    <w:rsid w:val="0062408E"/>
    <w:rsid w:val="00624C5C"/>
    <w:rsid w:val="006254BF"/>
    <w:rsid w:val="0062562E"/>
    <w:rsid w:val="00625998"/>
    <w:rsid w:val="00625B03"/>
    <w:rsid w:val="00626DBC"/>
    <w:rsid w:val="00626E92"/>
    <w:rsid w:val="00626F09"/>
    <w:rsid w:val="00627196"/>
    <w:rsid w:val="00627A43"/>
    <w:rsid w:val="00627DD1"/>
    <w:rsid w:val="00630895"/>
    <w:rsid w:val="00630A3D"/>
    <w:rsid w:val="006319C7"/>
    <w:rsid w:val="00631C22"/>
    <w:rsid w:val="00632CC5"/>
    <w:rsid w:val="0063319D"/>
    <w:rsid w:val="006335C3"/>
    <w:rsid w:val="006338B1"/>
    <w:rsid w:val="006343BD"/>
    <w:rsid w:val="0063479A"/>
    <w:rsid w:val="00634C52"/>
    <w:rsid w:val="00634DE0"/>
    <w:rsid w:val="00635198"/>
    <w:rsid w:val="00635719"/>
    <w:rsid w:val="00635BBA"/>
    <w:rsid w:val="00635C70"/>
    <w:rsid w:val="00635ED9"/>
    <w:rsid w:val="0063642D"/>
    <w:rsid w:val="0063678C"/>
    <w:rsid w:val="00636E59"/>
    <w:rsid w:val="006376F1"/>
    <w:rsid w:val="00637E0D"/>
    <w:rsid w:val="006408BC"/>
    <w:rsid w:val="00640F17"/>
    <w:rsid w:val="006410A1"/>
    <w:rsid w:val="0064183C"/>
    <w:rsid w:val="00642D63"/>
    <w:rsid w:val="006440C7"/>
    <w:rsid w:val="0064510E"/>
    <w:rsid w:val="00645276"/>
    <w:rsid w:val="00647CA9"/>
    <w:rsid w:val="00647E44"/>
    <w:rsid w:val="006500F8"/>
    <w:rsid w:val="00650D23"/>
    <w:rsid w:val="00652066"/>
    <w:rsid w:val="0065221D"/>
    <w:rsid w:val="0065337A"/>
    <w:rsid w:val="00653853"/>
    <w:rsid w:val="00653FC4"/>
    <w:rsid w:val="006549F2"/>
    <w:rsid w:val="00655476"/>
    <w:rsid w:val="0065553F"/>
    <w:rsid w:val="0065597E"/>
    <w:rsid w:val="00656513"/>
    <w:rsid w:val="00656AEF"/>
    <w:rsid w:val="00656C15"/>
    <w:rsid w:val="00656F8A"/>
    <w:rsid w:val="00657BEC"/>
    <w:rsid w:val="0066004D"/>
    <w:rsid w:val="00660068"/>
    <w:rsid w:val="00660FF5"/>
    <w:rsid w:val="006616DC"/>
    <w:rsid w:val="006618A0"/>
    <w:rsid w:val="00661C9C"/>
    <w:rsid w:val="00661D7F"/>
    <w:rsid w:val="00661F22"/>
    <w:rsid w:val="0066234F"/>
    <w:rsid w:val="00663244"/>
    <w:rsid w:val="00663441"/>
    <w:rsid w:val="0066369E"/>
    <w:rsid w:val="00663F56"/>
    <w:rsid w:val="00663FCE"/>
    <w:rsid w:val="00664084"/>
    <w:rsid w:val="006653B2"/>
    <w:rsid w:val="0066554D"/>
    <w:rsid w:val="006655C9"/>
    <w:rsid w:val="00665982"/>
    <w:rsid w:val="00665ACE"/>
    <w:rsid w:val="00665C7F"/>
    <w:rsid w:val="00665CA9"/>
    <w:rsid w:val="00665D4F"/>
    <w:rsid w:val="006667A6"/>
    <w:rsid w:val="00667876"/>
    <w:rsid w:val="0067104D"/>
    <w:rsid w:val="00672BA6"/>
    <w:rsid w:val="006741A8"/>
    <w:rsid w:val="0067495F"/>
    <w:rsid w:val="006749EE"/>
    <w:rsid w:val="00674A2C"/>
    <w:rsid w:val="00675651"/>
    <w:rsid w:val="00675992"/>
    <w:rsid w:val="00675E0F"/>
    <w:rsid w:val="006762CC"/>
    <w:rsid w:val="00676D17"/>
    <w:rsid w:val="00676E07"/>
    <w:rsid w:val="006770E6"/>
    <w:rsid w:val="00677F81"/>
    <w:rsid w:val="00681172"/>
    <w:rsid w:val="006817E3"/>
    <w:rsid w:val="00681D04"/>
    <w:rsid w:val="00681FAC"/>
    <w:rsid w:val="00682470"/>
    <w:rsid w:val="006824DB"/>
    <w:rsid w:val="006828BE"/>
    <w:rsid w:val="006829F7"/>
    <w:rsid w:val="00682C69"/>
    <w:rsid w:val="00682CD0"/>
    <w:rsid w:val="00683327"/>
    <w:rsid w:val="00683610"/>
    <w:rsid w:val="00684393"/>
    <w:rsid w:val="00684662"/>
    <w:rsid w:val="00685132"/>
    <w:rsid w:val="0068562E"/>
    <w:rsid w:val="00685793"/>
    <w:rsid w:val="00685B75"/>
    <w:rsid w:val="00685C21"/>
    <w:rsid w:val="0068632E"/>
    <w:rsid w:val="0068690E"/>
    <w:rsid w:val="00686E0E"/>
    <w:rsid w:val="0068796D"/>
    <w:rsid w:val="0069307C"/>
    <w:rsid w:val="00693634"/>
    <w:rsid w:val="00694C0B"/>
    <w:rsid w:val="00695809"/>
    <w:rsid w:val="00697289"/>
    <w:rsid w:val="00697B5A"/>
    <w:rsid w:val="006A0155"/>
    <w:rsid w:val="006A078E"/>
    <w:rsid w:val="006A0E47"/>
    <w:rsid w:val="006A301D"/>
    <w:rsid w:val="006A3BD9"/>
    <w:rsid w:val="006A3F58"/>
    <w:rsid w:val="006A3F9A"/>
    <w:rsid w:val="006A42DA"/>
    <w:rsid w:val="006A4363"/>
    <w:rsid w:val="006A49EB"/>
    <w:rsid w:val="006A54FC"/>
    <w:rsid w:val="006A56DB"/>
    <w:rsid w:val="006A5A1E"/>
    <w:rsid w:val="006A5A8B"/>
    <w:rsid w:val="006A6405"/>
    <w:rsid w:val="006A691E"/>
    <w:rsid w:val="006A75A6"/>
    <w:rsid w:val="006B02BF"/>
    <w:rsid w:val="006B0C40"/>
    <w:rsid w:val="006B0CF6"/>
    <w:rsid w:val="006B152F"/>
    <w:rsid w:val="006B19EA"/>
    <w:rsid w:val="006B19F7"/>
    <w:rsid w:val="006B2027"/>
    <w:rsid w:val="006B239F"/>
    <w:rsid w:val="006B2764"/>
    <w:rsid w:val="006B2FD5"/>
    <w:rsid w:val="006B32B7"/>
    <w:rsid w:val="006B5426"/>
    <w:rsid w:val="006B583F"/>
    <w:rsid w:val="006B5D14"/>
    <w:rsid w:val="006B6727"/>
    <w:rsid w:val="006B7CA6"/>
    <w:rsid w:val="006B7CB2"/>
    <w:rsid w:val="006C1121"/>
    <w:rsid w:val="006C2001"/>
    <w:rsid w:val="006C340F"/>
    <w:rsid w:val="006C3766"/>
    <w:rsid w:val="006C3903"/>
    <w:rsid w:val="006C4D99"/>
    <w:rsid w:val="006C5A79"/>
    <w:rsid w:val="006C5A99"/>
    <w:rsid w:val="006C5FE2"/>
    <w:rsid w:val="006C655F"/>
    <w:rsid w:val="006C7CEF"/>
    <w:rsid w:val="006D0181"/>
    <w:rsid w:val="006D04F7"/>
    <w:rsid w:val="006D0529"/>
    <w:rsid w:val="006D086B"/>
    <w:rsid w:val="006D1403"/>
    <w:rsid w:val="006D18D3"/>
    <w:rsid w:val="006D2BB3"/>
    <w:rsid w:val="006D3518"/>
    <w:rsid w:val="006D373E"/>
    <w:rsid w:val="006D4CD4"/>
    <w:rsid w:val="006D4D49"/>
    <w:rsid w:val="006D6EB2"/>
    <w:rsid w:val="006D6FA9"/>
    <w:rsid w:val="006D7109"/>
    <w:rsid w:val="006D7E4F"/>
    <w:rsid w:val="006D7FCA"/>
    <w:rsid w:val="006E05C9"/>
    <w:rsid w:val="006E0A90"/>
    <w:rsid w:val="006E14FB"/>
    <w:rsid w:val="006E1E43"/>
    <w:rsid w:val="006E2A9B"/>
    <w:rsid w:val="006E2D79"/>
    <w:rsid w:val="006E426E"/>
    <w:rsid w:val="006E442D"/>
    <w:rsid w:val="006E4923"/>
    <w:rsid w:val="006E5257"/>
    <w:rsid w:val="006E5CA1"/>
    <w:rsid w:val="006E6548"/>
    <w:rsid w:val="006E6ADB"/>
    <w:rsid w:val="006E7457"/>
    <w:rsid w:val="006E7717"/>
    <w:rsid w:val="006E7761"/>
    <w:rsid w:val="006F05A2"/>
    <w:rsid w:val="006F06B4"/>
    <w:rsid w:val="006F26A5"/>
    <w:rsid w:val="006F26CE"/>
    <w:rsid w:val="006F2CB9"/>
    <w:rsid w:val="006F3E5A"/>
    <w:rsid w:val="006F424F"/>
    <w:rsid w:val="006F46EB"/>
    <w:rsid w:val="006F50DD"/>
    <w:rsid w:val="006F572B"/>
    <w:rsid w:val="006F57D9"/>
    <w:rsid w:val="006F66B5"/>
    <w:rsid w:val="006F66C3"/>
    <w:rsid w:val="006F7012"/>
    <w:rsid w:val="006F71AE"/>
    <w:rsid w:val="006F7214"/>
    <w:rsid w:val="006F7BE2"/>
    <w:rsid w:val="00700F5C"/>
    <w:rsid w:val="00701213"/>
    <w:rsid w:val="00702603"/>
    <w:rsid w:val="00702606"/>
    <w:rsid w:val="00702EC0"/>
    <w:rsid w:val="0070447D"/>
    <w:rsid w:val="007051C2"/>
    <w:rsid w:val="00705718"/>
    <w:rsid w:val="00705B81"/>
    <w:rsid w:val="00705B97"/>
    <w:rsid w:val="00705F8D"/>
    <w:rsid w:val="00707032"/>
    <w:rsid w:val="00707248"/>
    <w:rsid w:val="00707355"/>
    <w:rsid w:val="007100A6"/>
    <w:rsid w:val="007101B7"/>
    <w:rsid w:val="007103A1"/>
    <w:rsid w:val="00710B76"/>
    <w:rsid w:val="0071122A"/>
    <w:rsid w:val="007114BE"/>
    <w:rsid w:val="00711BEE"/>
    <w:rsid w:val="00712FBF"/>
    <w:rsid w:val="007131D1"/>
    <w:rsid w:val="007135A2"/>
    <w:rsid w:val="007137D6"/>
    <w:rsid w:val="00713D03"/>
    <w:rsid w:val="007147C7"/>
    <w:rsid w:val="00714FE2"/>
    <w:rsid w:val="00715C61"/>
    <w:rsid w:val="00715F35"/>
    <w:rsid w:val="0071621F"/>
    <w:rsid w:val="007165F8"/>
    <w:rsid w:val="00716FF6"/>
    <w:rsid w:val="0071769D"/>
    <w:rsid w:val="00717D68"/>
    <w:rsid w:val="007201A3"/>
    <w:rsid w:val="0072047E"/>
    <w:rsid w:val="00721DFD"/>
    <w:rsid w:val="007225D1"/>
    <w:rsid w:val="00723301"/>
    <w:rsid w:val="00723A5F"/>
    <w:rsid w:val="00723ED1"/>
    <w:rsid w:val="00723F7F"/>
    <w:rsid w:val="007250D1"/>
    <w:rsid w:val="007253F6"/>
    <w:rsid w:val="00725D0E"/>
    <w:rsid w:val="007277BC"/>
    <w:rsid w:val="0073076D"/>
    <w:rsid w:val="00730919"/>
    <w:rsid w:val="00730D12"/>
    <w:rsid w:val="007312B4"/>
    <w:rsid w:val="007338A4"/>
    <w:rsid w:val="00733A49"/>
    <w:rsid w:val="00733C62"/>
    <w:rsid w:val="007343E4"/>
    <w:rsid w:val="00734A41"/>
    <w:rsid w:val="00735885"/>
    <w:rsid w:val="00736F4C"/>
    <w:rsid w:val="0073735F"/>
    <w:rsid w:val="00737B0B"/>
    <w:rsid w:val="00737E63"/>
    <w:rsid w:val="00740016"/>
    <w:rsid w:val="007402D9"/>
    <w:rsid w:val="00740686"/>
    <w:rsid w:val="00740CE7"/>
    <w:rsid w:val="007415D7"/>
    <w:rsid w:val="00742B37"/>
    <w:rsid w:val="007435C8"/>
    <w:rsid w:val="00744699"/>
    <w:rsid w:val="007446E8"/>
    <w:rsid w:val="00744920"/>
    <w:rsid w:val="00745215"/>
    <w:rsid w:val="0074561B"/>
    <w:rsid w:val="00747755"/>
    <w:rsid w:val="00747D09"/>
    <w:rsid w:val="00747D55"/>
    <w:rsid w:val="00750252"/>
    <w:rsid w:val="00750758"/>
    <w:rsid w:val="007522E7"/>
    <w:rsid w:val="0075302C"/>
    <w:rsid w:val="00754543"/>
    <w:rsid w:val="00754746"/>
    <w:rsid w:val="00755683"/>
    <w:rsid w:val="00755F0C"/>
    <w:rsid w:val="00756D17"/>
    <w:rsid w:val="0075744D"/>
    <w:rsid w:val="007606B3"/>
    <w:rsid w:val="00760702"/>
    <w:rsid w:val="00761983"/>
    <w:rsid w:val="007629FF"/>
    <w:rsid w:val="0076309E"/>
    <w:rsid w:val="00763600"/>
    <w:rsid w:val="0076394D"/>
    <w:rsid w:val="0076424C"/>
    <w:rsid w:val="00764C2F"/>
    <w:rsid w:val="00764E7F"/>
    <w:rsid w:val="00765006"/>
    <w:rsid w:val="0076505F"/>
    <w:rsid w:val="0076524D"/>
    <w:rsid w:val="00765939"/>
    <w:rsid w:val="00766545"/>
    <w:rsid w:val="00766A16"/>
    <w:rsid w:val="007678EB"/>
    <w:rsid w:val="0076799D"/>
    <w:rsid w:val="007702B1"/>
    <w:rsid w:val="00770412"/>
    <w:rsid w:val="00770A10"/>
    <w:rsid w:val="00771D2E"/>
    <w:rsid w:val="007721EB"/>
    <w:rsid w:val="00773050"/>
    <w:rsid w:val="0077349D"/>
    <w:rsid w:val="007735BC"/>
    <w:rsid w:val="00773B5F"/>
    <w:rsid w:val="007742AB"/>
    <w:rsid w:val="00774791"/>
    <w:rsid w:val="00774B1F"/>
    <w:rsid w:val="00774B79"/>
    <w:rsid w:val="00775AE3"/>
    <w:rsid w:val="00776E63"/>
    <w:rsid w:val="00776EA9"/>
    <w:rsid w:val="0077797A"/>
    <w:rsid w:val="007803B1"/>
    <w:rsid w:val="00781957"/>
    <w:rsid w:val="007828C4"/>
    <w:rsid w:val="00782ED8"/>
    <w:rsid w:val="00784F54"/>
    <w:rsid w:val="0078519E"/>
    <w:rsid w:val="00786B76"/>
    <w:rsid w:val="00786DA8"/>
    <w:rsid w:val="00790232"/>
    <w:rsid w:val="0079087D"/>
    <w:rsid w:val="00790B59"/>
    <w:rsid w:val="00790DD6"/>
    <w:rsid w:val="007910CC"/>
    <w:rsid w:val="007911D6"/>
    <w:rsid w:val="00791CF2"/>
    <w:rsid w:val="00791D1B"/>
    <w:rsid w:val="00791F8C"/>
    <w:rsid w:val="0079222B"/>
    <w:rsid w:val="00792E60"/>
    <w:rsid w:val="00793057"/>
    <w:rsid w:val="0079310E"/>
    <w:rsid w:val="00793229"/>
    <w:rsid w:val="007932C0"/>
    <w:rsid w:val="00793361"/>
    <w:rsid w:val="00793E30"/>
    <w:rsid w:val="00793F5D"/>
    <w:rsid w:val="007947F1"/>
    <w:rsid w:val="0079510B"/>
    <w:rsid w:val="007952FD"/>
    <w:rsid w:val="007967F7"/>
    <w:rsid w:val="0079740D"/>
    <w:rsid w:val="00797692"/>
    <w:rsid w:val="00797B17"/>
    <w:rsid w:val="00797EF2"/>
    <w:rsid w:val="007A1455"/>
    <w:rsid w:val="007A16EB"/>
    <w:rsid w:val="007A274B"/>
    <w:rsid w:val="007A520A"/>
    <w:rsid w:val="007A57B2"/>
    <w:rsid w:val="007A5C20"/>
    <w:rsid w:val="007A5C37"/>
    <w:rsid w:val="007A647C"/>
    <w:rsid w:val="007A6867"/>
    <w:rsid w:val="007A709B"/>
    <w:rsid w:val="007A7248"/>
    <w:rsid w:val="007A75CE"/>
    <w:rsid w:val="007B066C"/>
    <w:rsid w:val="007B0D06"/>
    <w:rsid w:val="007B0F91"/>
    <w:rsid w:val="007B130C"/>
    <w:rsid w:val="007B1E50"/>
    <w:rsid w:val="007B22C8"/>
    <w:rsid w:val="007B258B"/>
    <w:rsid w:val="007B335C"/>
    <w:rsid w:val="007B3E34"/>
    <w:rsid w:val="007B4116"/>
    <w:rsid w:val="007B4A4F"/>
    <w:rsid w:val="007B5503"/>
    <w:rsid w:val="007B5CB6"/>
    <w:rsid w:val="007B61F2"/>
    <w:rsid w:val="007B6286"/>
    <w:rsid w:val="007B6FF9"/>
    <w:rsid w:val="007B7711"/>
    <w:rsid w:val="007C0CE2"/>
    <w:rsid w:val="007C1415"/>
    <w:rsid w:val="007C34F5"/>
    <w:rsid w:val="007C4476"/>
    <w:rsid w:val="007C50B7"/>
    <w:rsid w:val="007C54EC"/>
    <w:rsid w:val="007C56A1"/>
    <w:rsid w:val="007C586E"/>
    <w:rsid w:val="007C58B8"/>
    <w:rsid w:val="007D0192"/>
    <w:rsid w:val="007D1431"/>
    <w:rsid w:val="007D18CB"/>
    <w:rsid w:val="007D1E5E"/>
    <w:rsid w:val="007D255D"/>
    <w:rsid w:val="007D2F2C"/>
    <w:rsid w:val="007D362A"/>
    <w:rsid w:val="007D45D1"/>
    <w:rsid w:val="007D4B05"/>
    <w:rsid w:val="007D5022"/>
    <w:rsid w:val="007D579A"/>
    <w:rsid w:val="007D5C78"/>
    <w:rsid w:val="007D60EA"/>
    <w:rsid w:val="007D61F5"/>
    <w:rsid w:val="007D63AE"/>
    <w:rsid w:val="007D643A"/>
    <w:rsid w:val="007D6972"/>
    <w:rsid w:val="007D6D4C"/>
    <w:rsid w:val="007D7743"/>
    <w:rsid w:val="007D7CFB"/>
    <w:rsid w:val="007D7E03"/>
    <w:rsid w:val="007E01A1"/>
    <w:rsid w:val="007E0235"/>
    <w:rsid w:val="007E027D"/>
    <w:rsid w:val="007E0408"/>
    <w:rsid w:val="007E04E0"/>
    <w:rsid w:val="007E10BF"/>
    <w:rsid w:val="007E1A69"/>
    <w:rsid w:val="007E2355"/>
    <w:rsid w:val="007E23E1"/>
    <w:rsid w:val="007E25DC"/>
    <w:rsid w:val="007E2EBC"/>
    <w:rsid w:val="007E320B"/>
    <w:rsid w:val="007E3D7C"/>
    <w:rsid w:val="007E41BA"/>
    <w:rsid w:val="007E4496"/>
    <w:rsid w:val="007E5760"/>
    <w:rsid w:val="007E5A78"/>
    <w:rsid w:val="007E5EB6"/>
    <w:rsid w:val="007E647B"/>
    <w:rsid w:val="007E68A6"/>
    <w:rsid w:val="007E72A5"/>
    <w:rsid w:val="007E78BF"/>
    <w:rsid w:val="007E7A19"/>
    <w:rsid w:val="007E7DD5"/>
    <w:rsid w:val="007F00EE"/>
    <w:rsid w:val="007F05CB"/>
    <w:rsid w:val="007F1216"/>
    <w:rsid w:val="007F4BD8"/>
    <w:rsid w:val="007F4DFF"/>
    <w:rsid w:val="007F5566"/>
    <w:rsid w:val="007F57FA"/>
    <w:rsid w:val="007F5818"/>
    <w:rsid w:val="007F5ECC"/>
    <w:rsid w:val="007F62BC"/>
    <w:rsid w:val="007F66BD"/>
    <w:rsid w:val="007F775A"/>
    <w:rsid w:val="007F7BA9"/>
    <w:rsid w:val="007F7E0B"/>
    <w:rsid w:val="00800CC0"/>
    <w:rsid w:val="0080165D"/>
    <w:rsid w:val="00801ED9"/>
    <w:rsid w:val="00801FE8"/>
    <w:rsid w:val="008020D4"/>
    <w:rsid w:val="0080242F"/>
    <w:rsid w:val="0080293E"/>
    <w:rsid w:val="008029DD"/>
    <w:rsid w:val="00803F4C"/>
    <w:rsid w:val="0080446B"/>
    <w:rsid w:val="00804559"/>
    <w:rsid w:val="008055BA"/>
    <w:rsid w:val="00805635"/>
    <w:rsid w:val="00805B2E"/>
    <w:rsid w:val="008068C7"/>
    <w:rsid w:val="00807677"/>
    <w:rsid w:val="008103C9"/>
    <w:rsid w:val="008110B8"/>
    <w:rsid w:val="00811146"/>
    <w:rsid w:val="0081265A"/>
    <w:rsid w:val="00813284"/>
    <w:rsid w:val="008132CB"/>
    <w:rsid w:val="00813B8B"/>
    <w:rsid w:val="00813BFD"/>
    <w:rsid w:val="00815F18"/>
    <w:rsid w:val="0081655A"/>
    <w:rsid w:val="0081671F"/>
    <w:rsid w:val="00816C2D"/>
    <w:rsid w:val="008171A4"/>
    <w:rsid w:val="00817372"/>
    <w:rsid w:val="008174E4"/>
    <w:rsid w:val="00817C95"/>
    <w:rsid w:val="00817DF5"/>
    <w:rsid w:val="00820D29"/>
    <w:rsid w:val="008215AA"/>
    <w:rsid w:val="008216BD"/>
    <w:rsid w:val="008216FC"/>
    <w:rsid w:val="0082226A"/>
    <w:rsid w:val="00822C73"/>
    <w:rsid w:val="00822E94"/>
    <w:rsid w:val="008238E7"/>
    <w:rsid w:val="00824385"/>
    <w:rsid w:val="0082532D"/>
    <w:rsid w:val="0082533F"/>
    <w:rsid w:val="008253CB"/>
    <w:rsid w:val="008255BC"/>
    <w:rsid w:val="00825A74"/>
    <w:rsid w:val="00826F41"/>
    <w:rsid w:val="008273A2"/>
    <w:rsid w:val="008278CE"/>
    <w:rsid w:val="00827D29"/>
    <w:rsid w:val="008304DC"/>
    <w:rsid w:val="008304E7"/>
    <w:rsid w:val="00830D77"/>
    <w:rsid w:val="00830F9D"/>
    <w:rsid w:val="00831DC7"/>
    <w:rsid w:val="00831E8D"/>
    <w:rsid w:val="008325F8"/>
    <w:rsid w:val="00832B6B"/>
    <w:rsid w:val="00833CA8"/>
    <w:rsid w:val="00833E20"/>
    <w:rsid w:val="008344E6"/>
    <w:rsid w:val="00834A48"/>
    <w:rsid w:val="00834E65"/>
    <w:rsid w:val="00835920"/>
    <w:rsid w:val="00836A39"/>
    <w:rsid w:val="00836E1B"/>
    <w:rsid w:val="00837321"/>
    <w:rsid w:val="00837D7C"/>
    <w:rsid w:val="00837E3E"/>
    <w:rsid w:val="00837E7E"/>
    <w:rsid w:val="00840379"/>
    <w:rsid w:val="008407E6"/>
    <w:rsid w:val="00840969"/>
    <w:rsid w:val="00840DBB"/>
    <w:rsid w:val="008412F5"/>
    <w:rsid w:val="00841322"/>
    <w:rsid w:val="00841925"/>
    <w:rsid w:val="00841BF6"/>
    <w:rsid w:val="00842879"/>
    <w:rsid w:val="0084340C"/>
    <w:rsid w:val="0084378F"/>
    <w:rsid w:val="00843CB5"/>
    <w:rsid w:val="00843DEB"/>
    <w:rsid w:val="00844E57"/>
    <w:rsid w:val="00845836"/>
    <w:rsid w:val="00846372"/>
    <w:rsid w:val="00846BC2"/>
    <w:rsid w:val="00847764"/>
    <w:rsid w:val="008503DF"/>
    <w:rsid w:val="00851342"/>
    <w:rsid w:val="008519CE"/>
    <w:rsid w:val="0085258A"/>
    <w:rsid w:val="008526EE"/>
    <w:rsid w:val="00853051"/>
    <w:rsid w:val="00853111"/>
    <w:rsid w:val="008537AA"/>
    <w:rsid w:val="0085471E"/>
    <w:rsid w:val="0085481F"/>
    <w:rsid w:val="00855923"/>
    <w:rsid w:val="00855AE4"/>
    <w:rsid w:val="00855B8D"/>
    <w:rsid w:val="008568EA"/>
    <w:rsid w:val="008569FD"/>
    <w:rsid w:val="00856E5D"/>
    <w:rsid w:val="00856F10"/>
    <w:rsid w:val="008570DA"/>
    <w:rsid w:val="00857206"/>
    <w:rsid w:val="00857470"/>
    <w:rsid w:val="0085780B"/>
    <w:rsid w:val="00857D88"/>
    <w:rsid w:val="008603F8"/>
    <w:rsid w:val="00860B97"/>
    <w:rsid w:val="008615FC"/>
    <w:rsid w:val="00861FCB"/>
    <w:rsid w:val="008636F8"/>
    <w:rsid w:val="00864F2F"/>
    <w:rsid w:val="008655C3"/>
    <w:rsid w:val="00865DB6"/>
    <w:rsid w:val="00866044"/>
    <w:rsid w:val="00866254"/>
    <w:rsid w:val="0086714B"/>
    <w:rsid w:val="00867488"/>
    <w:rsid w:val="008702B9"/>
    <w:rsid w:val="0087043A"/>
    <w:rsid w:val="008705AE"/>
    <w:rsid w:val="008730C2"/>
    <w:rsid w:val="00873CF9"/>
    <w:rsid w:val="00873EEF"/>
    <w:rsid w:val="00874983"/>
    <w:rsid w:val="00875666"/>
    <w:rsid w:val="00875715"/>
    <w:rsid w:val="00875BCC"/>
    <w:rsid w:val="00876966"/>
    <w:rsid w:val="0087752F"/>
    <w:rsid w:val="00880A16"/>
    <w:rsid w:val="00880BF4"/>
    <w:rsid w:val="00881178"/>
    <w:rsid w:val="0088228F"/>
    <w:rsid w:val="008822BB"/>
    <w:rsid w:val="008838EC"/>
    <w:rsid w:val="00883DD2"/>
    <w:rsid w:val="00884124"/>
    <w:rsid w:val="008841A1"/>
    <w:rsid w:val="0088490F"/>
    <w:rsid w:val="00884BC1"/>
    <w:rsid w:val="008863B8"/>
    <w:rsid w:val="00886872"/>
    <w:rsid w:val="00887770"/>
    <w:rsid w:val="008900FB"/>
    <w:rsid w:val="008908DD"/>
    <w:rsid w:val="00893215"/>
    <w:rsid w:val="0089385D"/>
    <w:rsid w:val="00894243"/>
    <w:rsid w:val="00894369"/>
    <w:rsid w:val="008943C6"/>
    <w:rsid w:val="00894767"/>
    <w:rsid w:val="008950CC"/>
    <w:rsid w:val="00895288"/>
    <w:rsid w:val="008952E4"/>
    <w:rsid w:val="00896250"/>
    <w:rsid w:val="00896E73"/>
    <w:rsid w:val="00897135"/>
    <w:rsid w:val="00897DD7"/>
    <w:rsid w:val="008A0628"/>
    <w:rsid w:val="008A1533"/>
    <w:rsid w:val="008A1A3D"/>
    <w:rsid w:val="008A2C98"/>
    <w:rsid w:val="008A2CD3"/>
    <w:rsid w:val="008A2F4A"/>
    <w:rsid w:val="008A3172"/>
    <w:rsid w:val="008A3D68"/>
    <w:rsid w:val="008A4469"/>
    <w:rsid w:val="008A4879"/>
    <w:rsid w:val="008A4A21"/>
    <w:rsid w:val="008A4F4C"/>
    <w:rsid w:val="008A565F"/>
    <w:rsid w:val="008A6AE6"/>
    <w:rsid w:val="008A709E"/>
    <w:rsid w:val="008A7CD0"/>
    <w:rsid w:val="008B01C0"/>
    <w:rsid w:val="008B1730"/>
    <w:rsid w:val="008B26FD"/>
    <w:rsid w:val="008B289D"/>
    <w:rsid w:val="008B3255"/>
    <w:rsid w:val="008B37B5"/>
    <w:rsid w:val="008B3B9F"/>
    <w:rsid w:val="008B3EF9"/>
    <w:rsid w:val="008B427D"/>
    <w:rsid w:val="008B45CC"/>
    <w:rsid w:val="008B45D4"/>
    <w:rsid w:val="008B48F2"/>
    <w:rsid w:val="008B53C2"/>
    <w:rsid w:val="008B58EE"/>
    <w:rsid w:val="008B5D89"/>
    <w:rsid w:val="008B6713"/>
    <w:rsid w:val="008B69DA"/>
    <w:rsid w:val="008B798F"/>
    <w:rsid w:val="008C00BC"/>
    <w:rsid w:val="008C04AA"/>
    <w:rsid w:val="008C0765"/>
    <w:rsid w:val="008C0D45"/>
    <w:rsid w:val="008C16EF"/>
    <w:rsid w:val="008C184C"/>
    <w:rsid w:val="008C1DF6"/>
    <w:rsid w:val="008C1E1E"/>
    <w:rsid w:val="008C2F77"/>
    <w:rsid w:val="008C397F"/>
    <w:rsid w:val="008C4830"/>
    <w:rsid w:val="008C4879"/>
    <w:rsid w:val="008C4EE7"/>
    <w:rsid w:val="008C512C"/>
    <w:rsid w:val="008C5263"/>
    <w:rsid w:val="008C5744"/>
    <w:rsid w:val="008C57AD"/>
    <w:rsid w:val="008C5984"/>
    <w:rsid w:val="008C5E73"/>
    <w:rsid w:val="008D0432"/>
    <w:rsid w:val="008D30BA"/>
    <w:rsid w:val="008D4154"/>
    <w:rsid w:val="008D41E3"/>
    <w:rsid w:val="008D4801"/>
    <w:rsid w:val="008D4FB7"/>
    <w:rsid w:val="008D55B7"/>
    <w:rsid w:val="008D5A80"/>
    <w:rsid w:val="008D5B99"/>
    <w:rsid w:val="008D5D6D"/>
    <w:rsid w:val="008D6217"/>
    <w:rsid w:val="008D6822"/>
    <w:rsid w:val="008D6B76"/>
    <w:rsid w:val="008D6E76"/>
    <w:rsid w:val="008D7584"/>
    <w:rsid w:val="008E0224"/>
    <w:rsid w:val="008E0350"/>
    <w:rsid w:val="008E196D"/>
    <w:rsid w:val="008E1CD0"/>
    <w:rsid w:val="008E27C6"/>
    <w:rsid w:val="008E3079"/>
    <w:rsid w:val="008E3361"/>
    <w:rsid w:val="008E39FF"/>
    <w:rsid w:val="008E478D"/>
    <w:rsid w:val="008E519D"/>
    <w:rsid w:val="008E54F2"/>
    <w:rsid w:val="008E5807"/>
    <w:rsid w:val="008E668C"/>
    <w:rsid w:val="008E677B"/>
    <w:rsid w:val="008E6C49"/>
    <w:rsid w:val="008E7722"/>
    <w:rsid w:val="008F026C"/>
    <w:rsid w:val="008F34F4"/>
    <w:rsid w:val="008F3641"/>
    <w:rsid w:val="008F3F07"/>
    <w:rsid w:val="008F4897"/>
    <w:rsid w:val="008F4B9C"/>
    <w:rsid w:val="008F55F7"/>
    <w:rsid w:val="008F5D01"/>
    <w:rsid w:val="008F5E70"/>
    <w:rsid w:val="008F6185"/>
    <w:rsid w:val="008F6BCC"/>
    <w:rsid w:val="008F7A8C"/>
    <w:rsid w:val="008F7B61"/>
    <w:rsid w:val="00902110"/>
    <w:rsid w:val="00902E9F"/>
    <w:rsid w:val="00902F4E"/>
    <w:rsid w:val="00904C71"/>
    <w:rsid w:val="00904FB4"/>
    <w:rsid w:val="00905A68"/>
    <w:rsid w:val="009067FE"/>
    <w:rsid w:val="009068DE"/>
    <w:rsid w:val="009069E3"/>
    <w:rsid w:val="00910987"/>
    <w:rsid w:val="00910F50"/>
    <w:rsid w:val="009121AF"/>
    <w:rsid w:val="00913D0B"/>
    <w:rsid w:val="00914BCD"/>
    <w:rsid w:val="00915A9C"/>
    <w:rsid w:val="00916BDF"/>
    <w:rsid w:val="00916C7F"/>
    <w:rsid w:val="00917088"/>
    <w:rsid w:val="009174D4"/>
    <w:rsid w:val="00917EF7"/>
    <w:rsid w:val="00920300"/>
    <w:rsid w:val="009205C5"/>
    <w:rsid w:val="00920A57"/>
    <w:rsid w:val="00920D63"/>
    <w:rsid w:val="00921D22"/>
    <w:rsid w:val="009220EA"/>
    <w:rsid w:val="00922F20"/>
    <w:rsid w:val="009233F7"/>
    <w:rsid w:val="009240FF"/>
    <w:rsid w:val="0092474A"/>
    <w:rsid w:val="00924C03"/>
    <w:rsid w:val="00925F02"/>
    <w:rsid w:val="00926B7A"/>
    <w:rsid w:val="00926FD5"/>
    <w:rsid w:val="00927162"/>
    <w:rsid w:val="009305B4"/>
    <w:rsid w:val="009305E4"/>
    <w:rsid w:val="00930E45"/>
    <w:rsid w:val="00931993"/>
    <w:rsid w:val="00933805"/>
    <w:rsid w:val="00933BA2"/>
    <w:rsid w:val="0093413F"/>
    <w:rsid w:val="00935000"/>
    <w:rsid w:val="00935731"/>
    <w:rsid w:val="009367D1"/>
    <w:rsid w:val="009374C4"/>
    <w:rsid w:val="009376A1"/>
    <w:rsid w:val="00937B0E"/>
    <w:rsid w:val="00937BCE"/>
    <w:rsid w:val="0094067C"/>
    <w:rsid w:val="00940BD5"/>
    <w:rsid w:val="00940E35"/>
    <w:rsid w:val="0094133C"/>
    <w:rsid w:val="009413BD"/>
    <w:rsid w:val="00941E3F"/>
    <w:rsid w:val="00942647"/>
    <w:rsid w:val="00942B1E"/>
    <w:rsid w:val="0094318B"/>
    <w:rsid w:val="00943547"/>
    <w:rsid w:val="009439D8"/>
    <w:rsid w:val="00943ADF"/>
    <w:rsid w:val="00943D91"/>
    <w:rsid w:val="00944375"/>
    <w:rsid w:val="00946564"/>
    <w:rsid w:val="009465E1"/>
    <w:rsid w:val="0094684A"/>
    <w:rsid w:val="00946D3A"/>
    <w:rsid w:val="00947502"/>
    <w:rsid w:val="00947E19"/>
    <w:rsid w:val="00950A1E"/>
    <w:rsid w:val="00951DC0"/>
    <w:rsid w:val="00952272"/>
    <w:rsid w:val="00952ACF"/>
    <w:rsid w:val="00952CDC"/>
    <w:rsid w:val="00952E41"/>
    <w:rsid w:val="0095350F"/>
    <w:rsid w:val="0095424F"/>
    <w:rsid w:val="009550B2"/>
    <w:rsid w:val="00955192"/>
    <w:rsid w:val="0095559B"/>
    <w:rsid w:val="00955723"/>
    <w:rsid w:val="009558AD"/>
    <w:rsid w:val="00956EEB"/>
    <w:rsid w:val="00957550"/>
    <w:rsid w:val="00957CE9"/>
    <w:rsid w:val="00960A81"/>
    <w:rsid w:val="00960B91"/>
    <w:rsid w:val="00960FF3"/>
    <w:rsid w:val="00961BB8"/>
    <w:rsid w:val="00961F52"/>
    <w:rsid w:val="0096227F"/>
    <w:rsid w:val="009623DF"/>
    <w:rsid w:val="00962C0E"/>
    <w:rsid w:val="00963015"/>
    <w:rsid w:val="009638E9"/>
    <w:rsid w:val="00963B5E"/>
    <w:rsid w:val="00963C45"/>
    <w:rsid w:val="00963CE7"/>
    <w:rsid w:val="009640CB"/>
    <w:rsid w:val="009645DB"/>
    <w:rsid w:val="00965EF9"/>
    <w:rsid w:val="00966477"/>
    <w:rsid w:val="0096684B"/>
    <w:rsid w:val="0097142B"/>
    <w:rsid w:val="009718BF"/>
    <w:rsid w:val="00971FEA"/>
    <w:rsid w:val="0097223B"/>
    <w:rsid w:val="00972403"/>
    <w:rsid w:val="009727C9"/>
    <w:rsid w:val="009732BC"/>
    <w:rsid w:val="00973A86"/>
    <w:rsid w:val="00973F9A"/>
    <w:rsid w:val="00974E77"/>
    <w:rsid w:val="00975077"/>
    <w:rsid w:val="00975F09"/>
    <w:rsid w:val="00976877"/>
    <w:rsid w:val="009777D6"/>
    <w:rsid w:val="00977F31"/>
    <w:rsid w:val="0098076C"/>
    <w:rsid w:val="00980AA5"/>
    <w:rsid w:val="00980B9E"/>
    <w:rsid w:val="00980F12"/>
    <w:rsid w:val="00981329"/>
    <w:rsid w:val="00981880"/>
    <w:rsid w:val="009829C5"/>
    <w:rsid w:val="00982A9D"/>
    <w:rsid w:val="00982AD1"/>
    <w:rsid w:val="00983141"/>
    <w:rsid w:val="00985158"/>
    <w:rsid w:val="00986235"/>
    <w:rsid w:val="0098649C"/>
    <w:rsid w:val="00987270"/>
    <w:rsid w:val="00987499"/>
    <w:rsid w:val="00987630"/>
    <w:rsid w:val="00990AB2"/>
    <w:rsid w:val="00990D18"/>
    <w:rsid w:val="0099118A"/>
    <w:rsid w:val="0099251E"/>
    <w:rsid w:val="009938E5"/>
    <w:rsid w:val="00993D9E"/>
    <w:rsid w:val="0099584A"/>
    <w:rsid w:val="00995D2F"/>
    <w:rsid w:val="00995E40"/>
    <w:rsid w:val="00996742"/>
    <w:rsid w:val="0099685C"/>
    <w:rsid w:val="009971B8"/>
    <w:rsid w:val="009977C2"/>
    <w:rsid w:val="009A0864"/>
    <w:rsid w:val="009A1D3B"/>
    <w:rsid w:val="009A2993"/>
    <w:rsid w:val="009A2E1F"/>
    <w:rsid w:val="009A3EF1"/>
    <w:rsid w:val="009A4B9B"/>
    <w:rsid w:val="009A536B"/>
    <w:rsid w:val="009A60CE"/>
    <w:rsid w:val="009A66C2"/>
    <w:rsid w:val="009A744D"/>
    <w:rsid w:val="009B0F0C"/>
    <w:rsid w:val="009B1672"/>
    <w:rsid w:val="009B1DDC"/>
    <w:rsid w:val="009B1E46"/>
    <w:rsid w:val="009B2131"/>
    <w:rsid w:val="009B21CD"/>
    <w:rsid w:val="009B3F3A"/>
    <w:rsid w:val="009B41B9"/>
    <w:rsid w:val="009B509F"/>
    <w:rsid w:val="009B524A"/>
    <w:rsid w:val="009B560C"/>
    <w:rsid w:val="009B5929"/>
    <w:rsid w:val="009B5BBA"/>
    <w:rsid w:val="009B62B0"/>
    <w:rsid w:val="009B7122"/>
    <w:rsid w:val="009B7335"/>
    <w:rsid w:val="009C1B03"/>
    <w:rsid w:val="009C1BF7"/>
    <w:rsid w:val="009C1EB3"/>
    <w:rsid w:val="009C2DE2"/>
    <w:rsid w:val="009C2F3A"/>
    <w:rsid w:val="009C30D9"/>
    <w:rsid w:val="009C3280"/>
    <w:rsid w:val="009C3B5E"/>
    <w:rsid w:val="009C3E54"/>
    <w:rsid w:val="009C3FC6"/>
    <w:rsid w:val="009C4D47"/>
    <w:rsid w:val="009C516B"/>
    <w:rsid w:val="009C5BE6"/>
    <w:rsid w:val="009C5E86"/>
    <w:rsid w:val="009C64B5"/>
    <w:rsid w:val="009C6BB2"/>
    <w:rsid w:val="009C76F8"/>
    <w:rsid w:val="009D2CF2"/>
    <w:rsid w:val="009D32FD"/>
    <w:rsid w:val="009D363D"/>
    <w:rsid w:val="009D3990"/>
    <w:rsid w:val="009D413F"/>
    <w:rsid w:val="009D4308"/>
    <w:rsid w:val="009D4C2D"/>
    <w:rsid w:val="009D5165"/>
    <w:rsid w:val="009D5887"/>
    <w:rsid w:val="009D5FAE"/>
    <w:rsid w:val="009D60C1"/>
    <w:rsid w:val="009D6152"/>
    <w:rsid w:val="009D616C"/>
    <w:rsid w:val="009D63F2"/>
    <w:rsid w:val="009D676E"/>
    <w:rsid w:val="009D7863"/>
    <w:rsid w:val="009D7CF9"/>
    <w:rsid w:val="009D7FE2"/>
    <w:rsid w:val="009E05B7"/>
    <w:rsid w:val="009E05CC"/>
    <w:rsid w:val="009E080D"/>
    <w:rsid w:val="009E0F52"/>
    <w:rsid w:val="009E11BC"/>
    <w:rsid w:val="009E1283"/>
    <w:rsid w:val="009E210E"/>
    <w:rsid w:val="009E287B"/>
    <w:rsid w:val="009E3149"/>
    <w:rsid w:val="009E32C1"/>
    <w:rsid w:val="009E35D6"/>
    <w:rsid w:val="009E3827"/>
    <w:rsid w:val="009E468F"/>
    <w:rsid w:val="009E4FFA"/>
    <w:rsid w:val="009E59B5"/>
    <w:rsid w:val="009E6985"/>
    <w:rsid w:val="009E6BAE"/>
    <w:rsid w:val="009E70E2"/>
    <w:rsid w:val="009E7A11"/>
    <w:rsid w:val="009E7A91"/>
    <w:rsid w:val="009E7D96"/>
    <w:rsid w:val="009F0149"/>
    <w:rsid w:val="009F094B"/>
    <w:rsid w:val="009F0A51"/>
    <w:rsid w:val="009F0DCD"/>
    <w:rsid w:val="009F1113"/>
    <w:rsid w:val="009F1385"/>
    <w:rsid w:val="009F1A66"/>
    <w:rsid w:val="009F2155"/>
    <w:rsid w:val="009F283B"/>
    <w:rsid w:val="009F3119"/>
    <w:rsid w:val="009F3EF0"/>
    <w:rsid w:val="009F437F"/>
    <w:rsid w:val="009F46BD"/>
    <w:rsid w:val="009F48CD"/>
    <w:rsid w:val="009F48D8"/>
    <w:rsid w:val="009F4BB4"/>
    <w:rsid w:val="009F5BBF"/>
    <w:rsid w:val="009F5C84"/>
    <w:rsid w:val="009F6B2F"/>
    <w:rsid w:val="009F6E63"/>
    <w:rsid w:val="009F6E67"/>
    <w:rsid w:val="009F706D"/>
    <w:rsid w:val="009F725D"/>
    <w:rsid w:val="009F7625"/>
    <w:rsid w:val="009F7D1A"/>
    <w:rsid w:val="00A001A3"/>
    <w:rsid w:val="00A00A80"/>
    <w:rsid w:val="00A00F75"/>
    <w:rsid w:val="00A0137D"/>
    <w:rsid w:val="00A016CC"/>
    <w:rsid w:val="00A01711"/>
    <w:rsid w:val="00A01771"/>
    <w:rsid w:val="00A01A28"/>
    <w:rsid w:val="00A01AA6"/>
    <w:rsid w:val="00A01D8D"/>
    <w:rsid w:val="00A024C9"/>
    <w:rsid w:val="00A026C2"/>
    <w:rsid w:val="00A030F4"/>
    <w:rsid w:val="00A03349"/>
    <w:rsid w:val="00A03AF0"/>
    <w:rsid w:val="00A03EEB"/>
    <w:rsid w:val="00A04181"/>
    <w:rsid w:val="00A04630"/>
    <w:rsid w:val="00A04D54"/>
    <w:rsid w:val="00A04E8B"/>
    <w:rsid w:val="00A05864"/>
    <w:rsid w:val="00A10437"/>
    <w:rsid w:val="00A1058F"/>
    <w:rsid w:val="00A105D4"/>
    <w:rsid w:val="00A10D16"/>
    <w:rsid w:val="00A11279"/>
    <w:rsid w:val="00A112D3"/>
    <w:rsid w:val="00A11986"/>
    <w:rsid w:val="00A11AD5"/>
    <w:rsid w:val="00A11E19"/>
    <w:rsid w:val="00A14245"/>
    <w:rsid w:val="00A1425B"/>
    <w:rsid w:val="00A14346"/>
    <w:rsid w:val="00A144CF"/>
    <w:rsid w:val="00A157D5"/>
    <w:rsid w:val="00A15A62"/>
    <w:rsid w:val="00A15EBD"/>
    <w:rsid w:val="00A16CB3"/>
    <w:rsid w:val="00A17A19"/>
    <w:rsid w:val="00A17A6B"/>
    <w:rsid w:val="00A21391"/>
    <w:rsid w:val="00A22485"/>
    <w:rsid w:val="00A2296E"/>
    <w:rsid w:val="00A2399C"/>
    <w:rsid w:val="00A2518A"/>
    <w:rsid w:val="00A25C71"/>
    <w:rsid w:val="00A26512"/>
    <w:rsid w:val="00A27623"/>
    <w:rsid w:val="00A276BE"/>
    <w:rsid w:val="00A3246D"/>
    <w:rsid w:val="00A32692"/>
    <w:rsid w:val="00A32861"/>
    <w:rsid w:val="00A34D07"/>
    <w:rsid w:val="00A35372"/>
    <w:rsid w:val="00A35709"/>
    <w:rsid w:val="00A35BAF"/>
    <w:rsid w:val="00A40154"/>
    <w:rsid w:val="00A4088D"/>
    <w:rsid w:val="00A40D72"/>
    <w:rsid w:val="00A40ED2"/>
    <w:rsid w:val="00A41066"/>
    <w:rsid w:val="00A4194A"/>
    <w:rsid w:val="00A41AB8"/>
    <w:rsid w:val="00A42936"/>
    <w:rsid w:val="00A43D91"/>
    <w:rsid w:val="00A4436F"/>
    <w:rsid w:val="00A4472C"/>
    <w:rsid w:val="00A454B2"/>
    <w:rsid w:val="00A46BB1"/>
    <w:rsid w:val="00A47476"/>
    <w:rsid w:val="00A47989"/>
    <w:rsid w:val="00A528EF"/>
    <w:rsid w:val="00A5293B"/>
    <w:rsid w:val="00A52F50"/>
    <w:rsid w:val="00A52F9A"/>
    <w:rsid w:val="00A530C7"/>
    <w:rsid w:val="00A53904"/>
    <w:rsid w:val="00A54F97"/>
    <w:rsid w:val="00A57A4D"/>
    <w:rsid w:val="00A57EC6"/>
    <w:rsid w:val="00A601BF"/>
    <w:rsid w:val="00A60BA6"/>
    <w:rsid w:val="00A61FB6"/>
    <w:rsid w:val="00A62282"/>
    <w:rsid w:val="00A62DB6"/>
    <w:rsid w:val="00A63141"/>
    <w:rsid w:val="00A636B0"/>
    <w:rsid w:val="00A6396E"/>
    <w:rsid w:val="00A63A6B"/>
    <w:rsid w:val="00A63AFF"/>
    <w:rsid w:val="00A63F2B"/>
    <w:rsid w:val="00A6428A"/>
    <w:rsid w:val="00A647FF"/>
    <w:rsid w:val="00A65F3A"/>
    <w:rsid w:val="00A6600E"/>
    <w:rsid w:val="00A660E5"/>
    <w:rsid w:val="00A667EC"/>
    <w:rsid w:val="00A66A3C"/>
    <w:rsid w:val="00A7041E"/>
    <w:rsid w:val="00A71545"/>
    <w:rsid w:val="00A717B5"/>
    <w:rsid w:val="00A71C84"/>
    <w:rsid w:val="00A71DB9"/>
    <w:rsid w:val="00A723DB"/>
    <w:rsid w:val="00A72891"/>
    <w:rsid w:val="00A7311F"/>
    <w:rsid w:val="00A7327D"/>
    <w:rsid w:val="00A73288"/>
    <w:rsid w:val="00A73A82"/>
    <w:rsid w:val="00A743CA"/>
    <w:rsid w:val="00A7466C"/>
    <w:rsid w:val="00A74B7E"/>
    <w:rsid w:val="00A74E87"/>
    <w:rsid w:val="00A74F82"/>
    <w:rsid w:val="00A759E6"/>
    <w:rsid w:val="00A75DFE"/>
    <w:rsid w:val="00A7626F"/>
    <w:rsid w:val="00A764BD"/>
    <w:rsid w:val="00A767DB"/>
    <w:rsid w:val="00A776F0"/>
    <w:rsid w:val="00A77924"/>
    <w:rsid w:val="00A77E59"/>
    <w:rsid w:val="00A80326"/>
    <w:rsid w:val="00A81919"/>
    <w:rsid w:val="00A81AE9"/>
    <w:rsid w:val="00A822C3"/>
    <w:rsid w:val="00A82371"/>
    <w:rsid w:val="00A8382D"/>
    <w:rsid w:val="00A839BA"/>
    <w:rsid w:val="00A83C0C"/>
    <w:rsid w:val="00A84130"/>
    <w:rsid w:val="00A84485"/>
    <w:rsid w:val="00A846F1"/>
    <w:rsid w:val="00A84831"/>
    <w:rsid w:val="00A84C12"/>
    <w:rsid w:val="00A85B50"/>
    <w:rsid w:val="00A85EC2"/>
    <w:rsid w:val="00A86152"/>
    <w:rsid w:val="00A866FF"/>
    <w:rsid w:val="00A86A30"/>
    <w:rsid w:val="00A86E97"/>
    <w:rsid w:val="00A876F0"/>
    <w:rsid w:val="00A87F3F"/>
    <w:rsid w:val="00A91683"/>
    <w:rsid w:val="00A91DDC"/>
    <w:rsid w:val="00A92584"/>
    <w:rsid w:val="00A925DF"/>
    <w:rsid w:val="00A92620"/>
    <w:rsid w:val="00A93060"/>
    <w:rsid w:val="00A930B6"/>
    <w:rsid w:val="00A93464"/>
    <w:rsid w:val="00A936F4"/>
    <w:rsid w:val="00A93C4F"/>
    <w:rsid w:val="00A94292"/>
    <w:rsid w:val="00A95F0C"/>
    <w:rsid w:val="00AA028D"/>
    <w:rsid w:val="00AA0302"/>
    <w:rsid w:val="00AA0D31"/>
    <w:rsid w:val="00AA245A"/>
    <w:rsid w:val="00AA263A"/>
    <w:rsid w:val="00AA28BF"/>
    <w:rsid w:val="00AA2D76"/>
    <w:rsid w:val="00AA38F8"/>
    <w:rsid w:val="00AA3909"/>
    <w:rsid w:val="00AA446B"/>
    <w:rsid w:val="00AA4560"/>
    <w:rsid w:val="00AA5A8B"/>
    <w:rsid w:val="00AA6618"/>
    <w:rsid w:val="00AA6E1B"/>
    <w:rsid w:val="00AA71A8"/>
    <w:rsid w:val="00AA723D"/>
    <w:rsid w:val="00AA74DF"/>
    <w:rsid w:val="00AB12AB"/>
    <w:rsid w:val="00AB14AE"/>
    <w:rsid w:val="00AB1A9A"/>
    <w:rsid w:val="00AB1B12"/>
    <w:rsid w:val="00AB3D98"/>
    <w:rsid w:val="00AB4BFD"/>
    <w:rsid w:val="00AB58CE"/>
    <w:rsid w:val="00AB6177"/>
    <w:rsid w:val="00AB6BFC"/>
    <w:rsid w:val="00AB6D36"/>
    <w:rsid w:val="00AB6ECC"/>
    <w:rsid w:val="00AC0C28"/>
    <w:rsid w:val="00AC0C3A"/>
    <w:rsid w:val="00AC12F4"/>
    <w:rsid w:val="00AC19EF"/>
    <w:rsid w:val="00AC2AE4"/>
    <w:rsid w:val="00AC31F2"/>
    <w:rsid w:val="00AC34A9"/>
    <w:rsid w:val="00AC36E6"/>
    <w:rsid w:val="00AC3FAD"/>
    <w:rsid w:val="00AC441F"/>
    <w:rsid w:val="00AC4CEB"/>
    <w:rsid w:val="00AC6EE0"/>
    <w:rsid w:val="00AC6FD2"/>
    <w:rsid w:val="00AC71F4"/>
    <w:rsid w:val="00AC734F"/>
    <w:rsid w:val="00AC75DF"/>
    <w:rsid w:val="00AD0A75"/>
    <w:rsid w:val="00AD0A89"/>
    <w:rsid w:val="00AD0CE2"/>
    <w:rsid w:val="00AD1A0F"/>
    <w:rsid w:val="00AD1ED7"/>
    <w:rsid w:val="00AD24E9"/>
    <w:rsid w:val="00AD24EA"/>
    <w:rsid w:val="00AD25BA"/>
    <w:rsid w:val="00AD2698"/>
    <w:rsid w:val="00AD2DD3"/>
    <w:rsid w:val="00AD346E"/>
    <w:rsid w:val="00AD3AED"/>
    <w:rsid w:val="00AD44F8"/>
    <w:rsid w:val="00AD55DB"/>
    <w:rsid w:val="00AD5934"/>
    <w:rsid w:val="00AD623E"/>
    <w:rsid w:val="00AD64FF"/>
    <w:rsid w:val="00AD71EC"/>
    <w:rsid w:val="00AD761A"/>
    <w:rsid w:val="00AE000F"/>
    <w:rsid w:val="00AE0109"/>
    <w:rsid w:val="00AE0C75"/>
    <w:rsid w:val="00AE2009"/>
    <w:rsid w:val="00AE2BF4"/>
    <w:rsid w:val="00AE34FF"/>
    <w:rsid w:val="00AE3615"/>
    <w:rsid w:val="00AE3ACB"/>
    <w:rsid w:val="00AE3E17"/>
    <w:rsid w:val="00AE4898"/>
    <w:rsid w:val="00AE4D76"/>
    <w:rsid w:val="00AE4FE0"/>
    <w:rsid w:val="00AE4FFC"/>
    <w:rsid w:val="00AE50BB"/>
    <w:rsid w:val="00AE58AD"/>
    <w:rsid w:val="00AE5DBF"/>
    <w:rsid w:val="00AE6213"/>
    <w:rsid w:val="00AE67B0"/>
    <w:rsid w:val="00AE6D32"/>
    <w:rsid w:val="00AE6D95"/>
    <w:rsid w:val="00AE7274"/>
    <w:rsid w:val="00AE7DC1"/>
    <w:rsid w:val="00AE7EF5"/>
    <w:rsid w:val="00AF0686"/>
    <w:rsid w:val="00AF0E66"/>
    <w:rsid w:val="00AF131A"/>
    <w:rsid w:val="00AF2562"/>
    <w:rsid w:val="00AF3E91"/>
    <w:rsid w:val="00AF4157"/>
    <w:rsid w:val="00AF4911"/>
    <w:rsid w:val="00AF4CBF"/>
    <w:rsid w:val="00AF4D5D"/>
    <w:rsid w:val="00AF5604"/>
    <w:rsid w:val="00AF638A"/>
    <w:rsid w:val="00AF6E5A"/>
    <w:rsid w:val="00AF7007"/>
    <w:rsid w:val="00AF7082"/>
    <w:rsid w:val="00AF7B00"/>
    <w:rsid w:val="00AF7E02"/>
    <w:rsid w:val="00B00568"/>
    <w:rsid w:val="00B0118C"/>
    <w:rsid w:val="00B015C5"/>
    <w:rsid w:val="00B015D4"/>
    <w:rsid w:val="00B0180D"/>
    <w:rsid w:val="00B0186D"/>
    <w:rsid w:val="00B01B5F"/>
    <w:rsid w:val="00B01C5C"/>
    <w:rsid w:val="00B01F08"/>
    <w:rsid w:val="00B02538"/>
    <w:rsid w:val="00B02833"/>
    <w:rsid w:val="00B02C93"/>
    <w:rsid w:val="00B1018C"/>
    <w:rsid w:val="00B103DE"/>
    <w:rsid w:val="00B11002"/>
    <w:rsid w:val="00B12243"/>
    <w:rsid w:val="00B12421"/>
    <w:rsid w:val="00B12CA6"/>
    <w:rsid w:val="00B13A3A"/>
    <w:rsid w:val="00B13FBF"/>
    <w:rsid w:val="00B15481"/>
    <w:rsid w:val="00B1709D"/>
    <w:rsid w:val="00B17201"/>
    <w:rsid w:val="00B177F9"/>
    <w:rsid w:val="00B200BD"/>
    <w:rsid w:val="00B2080F"/>
    <w:rsid w:val="00B208A2"/>
    <w:rsid w:val="00B20CF5"/>
    <w:rsid w:val="00B20D91"/>
    <w:rsid w:val="00B20D97"/>
    <w:rsid w:val="00B21ADB"/>
    <w:rsid w:val="00B21BCD"/>
    <w:rsid w:val="00B21F28"/>
    <w:rsid w:val="00B22467"/>
    <w:rsid w:val="00B2263A"/>
    <w:rsid w:val="00B22706"/>
    <w:rsid w:val="00B2296A"/>
    <w:rsid w:val="00B22C10"/>
    <w:rsid w:val="00B22D36"/>
    <w:rsid w:val="00B233A2"/>
    <w:rsid w:val="00B23CED"/>
    <w:rsid w:val="00B24F37"/>
    <w:rsid w:val="00B25082"/>
    <w:rsid w:val="00B2659E"/>
    <w:rsid w:val="00B268CD"/>
    <w:rsid w:val="00B26ED7"/>
    <w:rsid w:val="00B26FFE"/>
    <w:rsid w:val="00B2741B"/>
    <w:rsid w:val="00B31589"/>
    <w:rsid w:val="00B31FC7"/>
    <w:rsid w:val="00B334A6"/>
    <w:rsid w:val="00B3356D"/>
    <w:rsid w:val="00B335ED"/>
    <w:rsid w:val="00B33B81"/>
    <w:rsid w:val="00B33BA0"/>
    <w:rsid w:val="00B34234"/>
    <w:rsid w:val="00B34A81"/>
    <w:rsid w:val="00B352BB"/>
    <w:rsid w:val="00B352ED"/>
    <w:rsid w:val="00B3551C"/>
    <w:rsid w:val="00B357D8"/>
    <w:rsid w:val="00B35BB0"/>
    <w:rsid w:val="00B35D98"/>
    <w:rsid w:val="00B36697"/>
    <w:rsid w:val="00B36C6F"/>
    <w:rsid w:val="00B36C76"/>
    <w:rsid w:val="00B37EFD"/>
    <w:rsid w:val="00B40142"/>
    <w:rsid w:val="00B40167"/>
    <w:rsid w:val="00B40212"/>
    <w:rsid w:val="00B409C3"/>
    <w:rsid w:val="00B40C75"/>
    <w:rsid w:val="00B4149F"/>
    <w:rsid w:val="00B4269C"/>
    <w:rsid w:val="00B435FD"/>
    <w:rsid w:val="00B43C35"/>
    <w:rsid w:val="00B44259"/>
    <w:rsid w:val="00B44F98"/>
    <w:rsid w:val="00B453F0"/>
    <w:rsid w:val="00B45DF0"/>
    <w:rsid w:val="00B4650E"/>
    <w:rsid w:val="00B46B05"/>
    <w:rsid w:val="00B47F12"/>
    <w:rsid w:val="00B502B6"/>
    <w:rsid w:val="00B5053C"/>
    <w:rsid w:val="00B50C67"/>
    <w:rsid w:val="00B521D2"/>
    <w:rsid w:val="00B525A4"/>
    <w:rsid w:val="00B52DE0"/>
    <w:rsid w:val="00B53A3E"/>
    <w:rsid w:val="00B54779"/>
    <w:rsid w:val="00B57485"/>
    <w:rsid w:val="00B57855"/>
    <w:rsid w:val="00B60192"/>
    <w:rsid w:val="00B60337"/>
    <w:rsid w:val="00B6060F"/>
    <w:rsid w:val="00B60B7C"/>
    <w:rsid w:val="00B60DAA"/>
    <w:rsid w:val="00B6144F"/>
    <w:rsid w:val="00B61CC4"/>
    <w:rsid w:val="00B61DCA"/>
    <w:rsid w:val="00B626A5"/>
    <w:rsid w:val="00B627E8"/>
    <w:rsid w:val="00B62E45"/>
    <w:rsid w:val="00B635C7"/>
    <w:rsid w:val="00B66765"/>
    <w:rsid w:val="00B66B0F"/>
    <w:rsid w:val="00B66F51"/>
    <w:rsid w:val="00B674B1"/>
    <w:rsid w:val="00B67BAB"/>
    <w:rsid w:val="00B70D93"/>
    <w:rsid w:val="00B711F9"/>
    <w:rsid w:val="00B73C31"/>
    <w:rsid w:val="00B7415E"/>
    <w:rsid w:val="00B7428E"/>
    <w:rsid w:val="00B74C31"/>
    <w:rsid w:val="00B75F9F"/>
    <w:rsid w:val="00B7627B"/>
    <w:rsid w:val="00B76AB6"/>
    <w:rsid w:val="00B76F41"/>
    <w:rsid w:val="00B7710B"/>
    <w:rsid w:val="00B777F7"/>
    <w:rsid w:val="00B77F66"/>
    <w:rsid w:val="00B77FF1"/>
    <w:rsid w:val="00B802F0"/>
    <w:rsid w:val="00B8159F"/>
    <w:rsid w:val="00B81796"/>
    <w:rsid w:val="00B81CE7"/>
    <w:rsid w:val="00B81FE4"/>
    <w:rsid w:val="00B82CB0"/>
    <w:rsid w:val="00B83F22"/>
    <w:rsid w:val="00B843E4"/>
    <w:rsid w:val="00B84A6C"/>
    <w:rsid w:val="00B84A9D"/>
    <w:rsid w:val="00B84EDA"/>
    <w:rsid w:val="00B85006"/>
    <w:rsid w:val="00B85287"/>
    <w:rsid w:val="00B859D2"/>
    <w:rsid w:val="00B85B85"/>
    <w:rsid w:val="00B8656C"/>
    <w:rsid w:val="00B869C6"/>
    <w:rsid w:val="00B86AF6"/>
    <w:rsid w:val="00B86B08"/>
    <w:rsid w:val="00B874E8"/>
    <w:rsid w:val="00B875B8"/>
    <w:rsid w:val="00B90BDD"/>
    <w:rsid w:val="00B90E88"/>
    <w:rsid w:val="00B916DF"/>
    <w:rsid w:val="00B92D18"/>
    <w:rsid w:val="00B92E85"/>
    <w:rsid w:val="00B93967"/>
    <w:rsid w:val="00B93A48"/>
    <w:rsid w:val="00B93C18"/>
    <w:rsid w:val="00B93EEB"/>
    <w:rsid w:val="00B94360"/>
    <w:rsid w:val="00B94897"/>
    <w:rsid w:val="00B948EA"/>
    <w:rsid w:val="00B95FDC"/>
    <w:rsid w:val="00B966C6"/>
    <w:rsid w:val="00B969DE"/>
    <w:rsid w:val="00B96E54"/>
    <w:rsid w:val="00B96F84"/>
    <w:rsid w:val="00B9742C"/>
    <w:rsid w:val="00BA0D07"/>
    <w:rsid w:val="00BA18CC"/>
    <w:rsid w:val="00BA19E7"/>
    <w:rsid w:val="00BA1A18"/>
    <w:rsid w:val="00BA1F5A"/>
    <w:rsid w:val="00BA1F5B"/>
    <w:rsid w:val="00BA2142"/>
    <w:rsid w:val="00BA21D4"/>
    <w:rsid w:val="00BA25BC"/>
    <w:rsid w:val="00BA296D"/>
    <w:rsid w:val="00BA29AD"/>
    <w:rsid w:val="00BA2C6D"/>
    <w:rsid w:val="00BA33EC"/>
    <w:rsid w:val="00BA3502"/>
    <w:rsid w:val="00BA3B4F"/>
    <w:rsid w:val="00BA3D2A"/>
    <w:rsid w:val="00BA4051"/>
    <w:rsid w:val="00BA450B"/>
    <w:rsid w:val="00BA63AF"/>
    <w:rsid w:val="00BA649C"/>
    <w:rsid w:val="00BA792D"/>
    <w:rsid w:val="00BB0085"/>
    <w:rsid w:val="00BB18DE"/>
    <w:rsid w:val="00BB1B09"/>
    <w:rsid w:val="00BB1BD8"/>
    <w:rsid w:val="00BB1C4B"/>
    <w:rsid w:val="00BB22E0"/>
    <w:rsid w:val="00BB26C4"/>
    <w:rsid w:val="00BB2714"/>
    <w:rsid w:val="00BB281A"/>
    <w:rsid w:val="00BB2CED"/>
    <w:rsid w:val="00BB30F1"/>
    <w:rsid w:val="00BB46D4"/>
    <w:rsid w:val="00BB4955"/>
    <w:rsid w:val="00BB5819"/>
    <w:rsid w:val="00BB5A84"/>
    <w:rsid w:val="00BB5D3B"/>
    <w:rsid w:val="00BB6614"/>
    <w:rsid w:val="00BB69B7"/>
    <w:rsid w:val="00BB71F3"/>
    <w:rsid w:val="00BB7737"/>
    <w:rsid w:val="00BC008E"/>
    <w:rsid w:val="00BC0895"/>
    <w:rsid w:val="00BC1867"/>
    <w:rsid w:val="00BC1EE4"/>
    <w:rsid w:val="00BC35A0"/>
    <w:rsid w:val="00BC3844"/>
    <w:rsid w:val="00BC44F2"/>
    <w:rsid w:val="00BC472E"/>
    <w:rsid w:val="00BC55A9"/>
    <w:rsid w:val="00BC5B9D"/>
    <w:rsid w:val="00BC6992"/>
    <w:rsid w:val="00BD074D"/>
    <w:rsid w:val="00BD098A"/>
    <w:rsid w:val="00BD0BB9"/>
    <w:rsid w:val="00BD0C3B"/>
    <w:rsid w:val="00BD0E36"/>
    <w:rsid w:val="00BD110A"/>
    <w:rsid w:val="00BD129D"/>
    <w:rsid w:val="00BD2A14"/>
    <w:rsid w:val="00BD2A37"/>
    <w:rsid w:val="00BD3A3E"/>
    <w:rsid w:val="00BD3FFF"/>
    <w:rsid w:val="00BD433C"/>
    <w:rsid w:val="00BD4455"/>
    <w:rsid w:val="00BD460E"/>
    <w:rsid w:val="00BD4691"/>
    <w:rsid w:val="00BD4FEA"/>
    <w:rsid w:val="00BD5054"/>
    <w:rsid w:val="00BD5D49"/>
    <w:rsid w:val="00BD67E1"/>
    <w:rsid w:val="00BD6B8C"/>
    <w:rsid w:val="00BD6FCC"/>
    <w:rsid w:val="00BD78AB"/>
    <w:rsid w:val="00BD7BDB"/>
    <w:rsid w:val="00BD7D1C"/>
    <w:rsid w:val="00BD7EB1"/>
    <w:rsid w:val="00BD7F42"/>
    <w:rsid w:val="00BE016B"/>
    <w:rsid w:val="00BE0562"/>
    <w:rsid w:val="00BE161A"/>
    <w:rsid w:val="00BE17DA"/>
    <w:rsid w:val="00BE1C4F"/>
    <w:rsid w:val="00BE23AF"/>
    <w:rsid w:val="00BE3531"/>
    <w:rsid w:val="00BE35C8"/>
    <w:rsid w:val="00BE430E"/>
    <w:rsid w:val="00BE4965"/>
    <w:rsid w:val="00BE4CEC"/>
    <w:rsid w:val="00BE54A3"/>
    <w:rsid w:val="00BE56AB"/>
    <w:rsid w:val="00BE74C9"/>
    <w:rsid w:val="00BF0024"/>
    <w:rsid w:val="00BF0328"/>
    <w:rsid w:val="00BF068F"/>
    <w:rsid w:val="00BF0981"/>
    <w:rsid w:val="00BF1485"/>
    <w:rsid w:val="00BF18C9"/>
    <w:rsid w:val="00BF2BDD"/>
    <w:rsid w:val="00BF3809"/>
    <w:rsid w:val="00BF3BA4"/>
    <w:rsid w:val="00BF4093"/>
    <w:rsid w:val="00BF4125"/>
    <w:rsid w:val="00BF481D"/>
    <w:rsid w:val="00BF50E6"/>
    <w:rsid w:val="00C00F04"/>
    <w:rsid w:val="00C024E0"/>
    <w:rsid w:val="00C02536"/>
    <w:rsid w:val="00C03425"/>
    <w:rsid w:val="00C03458"/>
    <w:rsid w:val="00C0381D"/>
    <w:rsid w:val="00C074F5"/>
    <w:rsid w:val="00C076EC"/>
    <w:rsid w:val="00C10571"/>
    <w:rsid w:val="00C10679"/>
    <w:rsid w:val="00C106FC"/>
    <w:rsid w:val="00C1075A"/>
    <w:rsid w:val="00C11613"/>
    <w:rsid w:val="00C128BE"/>
    <w:rsid w:val="00C1291F"/>
    <w:rsid w:val="00C1364B"/>
    <w:rsid w:val="00C13890"/>
    <w:rsid w:val="00C13A47"/>
    <w:rsid w:val="00C13B20"/>
    <w:rsid w:val="00C13BBF"/>
    <w:rsid w:val="00C14875"/>
    <w:rsid w:val="00C148B3"/>
    <w:rsid w:val="00C14DE8"/>
    <w:rsid w:val="00C14DF6"/>
    <w:rsid w:val="00C151A7"/>
    <w:rsid w:val="00C15368"/>
    <w:rsid w:val="00C159FA"/>
    <w:rsid w:val="00C1640B"/>
    <w:rsid w:val="00C165D9"/>
    <w:rsid w:val="00C16805"/>
    <w:rsid w:val="00C169CE"/>
    <w:rsid w:val="00C16B05"/>
    <w:rsid w:val="00C172B6"/>
    <w:rsid w:val="00C1743D"/>
    <w:rsid w:val="00C17924"/>
    <w:rsid w:val="00C179E8"/>
    <w:rsid w:val="00C17BA1"/>
    <w:rsid w:val="00C20264"/>
    <w:rsid w:val="00C2070C"/>
    <w:rsid w:val="00C20E45"/>
    <w:rsid w:val="00C2119C"/>
    <w:rsid w:val="00C21204"/>
    <w:rsid w:val="00C213B7"/>
    <w:rsid w:val="00C2166F"/>
    <w:rsid w:val="00C2191E"/>
    <w:rsid w:val="00C21A13"/>
    <w:rsid w:val="00C21FF1"/>
    <w:rsid w:val="00C22324"/>
    <w:rsid w:val="00C2289C"/>
    <w:rsid w:val="00C22B73"/>
    <w:rsid w:val="00C23D7C"/>
    <w:rsid w:val="00C24545"/>
    <w:rsid w:val="00C25A75"/>
    <w:rsid w:val="00C25C2D"/>
    <w:rsid w:val="00C25DF9"/>
    <w:rsid w:val="00C25EE6"/>
    <w:rsid w:val="00C268FE"/>
    <w:rsid w:val="00C26941"/>
    <w:rsid w:val="00C27078"/>
    <w:rsid w:val="00C273DD"/>
    <w:rsid w:val="00C274ED"/>
    <w:rsid w:val="00C275E2"/>
    <w:rsid w:val="00C30816"/>
    <w:rsid w:val="00C31062"/>
    <w:rsid w:val="00C3190C"/>
    <w:rsid w:val="00C33229"/>
    <w:rsid w:val="00C3383A"/>
    <w:rsid w:val="00C33F34"/>
    <w:rsid w:val="00C33FF4"/>
    <w:rsid w:val="00C3453A"/>
    <w:rsid w:val="00C3482F"/>
    <w:rsid w:val="00C34C29"/>
    <w:rsid w:val="00C350FA"/>
    <w:rsid w:val="00C35193"/>
    <w:rsid w:val="00C35CAF"/>
    <w:rsid w:val="00C35CBD"/>
    <w:rsid w:val="00C36AA9"/>
    <w:rsid w:val="00C36CA8"/>
    <w:rsid w:val="00C36F0B"/>
    <w:rsid w:val="00C3778B"/>
    <w:rsid w:val="00C379AB"/>
    <w:rsid w:val="00C40299"/>
    <w:rsid w:val="00C404F6"/>
    <w:rsid w:val="00C40B9A"/>
    <w:rsid w:val="00C416CC"/>
    <w:rsid w:val="00C41BA5"/>
    <w:rsid w:val="00C41CE4"/>
    <w:rsid w:val="00C43791"/>
    <w:rsid w:val="00C44C49"/>
    <w:rsid w:val="00C44C59"/>
    <w:rsid w:val="00C44FAD"/>
    <w:rsid w:val="00C457C0"/>
    <w:rsid w:val="00C46B1C"/>
    <w:rsid w:val="00C46BCA"/>
    <w:rsid w:val="00C471ED"/>
    <w:rsid w:val="00C4729B"/>
    <w:rsid w:val="00C504FB"/>
    <w:rsid w:val="00C50C72"/>
    <w:rsid w:val="00C53926"/>
    <w:rsid w:val="00C53AEF"/>
    <w:rsid w:val="00C551D9"/>
    <w:rsid w:val="00C564DE"/>
    <w:rsid w:val="00C601F9"/>
    <w:rsid w:val="00C616F5"/>
    <w:rsid w:val="00C62E8F"/>
    <w:rsid w:val="00C631FC"/>
    <w:rsid w:val="00C649A3"/>
    <w:rsid w:val="00C64EB7"/>
    <w:rsid w:val="00C651A0"/>
    <w:rsid w:val="00C65538"/>
    <w:rsid w:val="00C65A0D"/>
    <w:rsid w:val="00C65AB7"/>
    <w:rsid w:val="00C664CC"/>
    <w:rsid w:val="00C66AC4"/>
    <w:rsid w:val="00C66E67"/>
    <w:rsid w:val="00C676A7"/>
    <w:rsid w:val="00C67966"/>
    <w:rsid w:val="00C700A4"/>
    <w:rsid w:val="00C713F3"/>
    <w:rsid w:val="00C71C2C"/>
    <w:rsid w:val="00C71CBB"/>
    <w:rsid w:val="00C72A68"/>
    <w:rsid w:val="00C72CFD"/>
    <w:rsid w:val="00C7305A"/>
    <w:rsid w:val="00C73070"/>
    <w:rsid w:val="00C7328A"/>
    <w:rsid w:val="00C74C01"/>
    <w:rsid w:val="00C7595B"/>
    <w:rsid w:val="00C76403"/>
    <w:rsid w:val="00C76A57"/>
    <w:rsid w:val="00C76F61"/>
    <w:rsid w:val="00C778F2"/>
    <w:rsid w:val="00C77E7E"/>
    <w:rsid w:val="00C8116A"/>
    <w:rsid w:val="00C81CF9"/>
    <w:rsid w:val="00C81DF6"/>
    <w:rsid w:val="00C822FC"/>
    <w:rsid w:val="00C833EC"/>
    <w:rsid w:val="00C84087"/>
    <w:rsid w:val="00C84FD9"/>
    <w:rsid w:val="00C85A4C"/>
    <w:rsid w:val="00C85DED"/>
    <w:rsid w:val="00C86C3B"/>
    <w:rsid w:val="00C87E2E"/>
    <w:rsid w:val="00C87EC1"/>
    <w:rsid w:val="00C90166"/>
    <w:rsid w:val="00C90347"/>
    <w:rsid w:val="00C9039B"/>
    <w:rsid w:val="00C916F2"/>
    <w:rsid w:val="00C917E4"/>
    <w:rsid w:val="00C91B8A"/>
    <w:rsid w:val="00C922FC"/>
    <w:rsid w:val="00C9357C"/>
    <w:rsid w:val="00C93FE3"/>
    <w:rsid w:val="00C948E3"/>
    <w:rsid w:val="00C94B7D"/>
    <w:rsid w:val="00C94C78"/>
    <w:rsid w:val="00C95936"/>
    <w:rsid w:val="00C968D6"/>
    <w:rsid w:val="00C96CC0"/>
    <w:rsid w:val="00CA150E"/>
    <w:rsid w:val="00CA151E"/>
    <w:rsid w:val="00CA16CE"/>
    <w:rsid w:val="00CA1BE0"/>
    <w:rsid w:val="00CA1F62"/>
    <w:rsid w:val="00CA1F8E"/>
    <w:rsid w:val="00CA203E"/>
    <w:rsid w:val="00CA343A"/>
    <w:rsid w:val="00CA3561"/>
    <w:rsid w:val="00CA3601"/>
    <w:rsid w:val="00CA3627"/>
    <w:rsid w:val="00CA36C8"/>
    <w:rsid w:val="00CA464E"/>
    <w:rsid w:val="00CA48B2"/>
    <w:rsid w:val="00CA4A66"/>
    <w:rsid w:val="00CA55B9"/>
    <w:rsid w:val="00CA7327"/>
    <w:rsid w:val="00CA7DD0"/>
    <w:rsid w:val="00CB11B3"/>
    <w:rsid w:val="00CB1AC9"/>
    <w:rsid w:val="00CB1B5C"/>
    <w:rsid w:val="00CB2736"/>
    <w:rsid w:val="00CB2E4D"/>
    <w:rsid w:val="00CB3058"/>
    <w:rsid w:val="00CB41C3"/>
    <w:rsid w:val="00CB5A0A"/>
    <w:rsid w:val="00CB6047"/>
    <w:rsid w:val="00CB60AF"/>
    <w:rsid w:val="00CB6BE0"/>
    <w:rsid w:val="00CB73DC"/>
    <w:rsid w:val="00CB748E"/>
    <w:rsid w:val="00CC1C22"/>
    <w:rsid w:val="00CC23CE"/>
    <w:rsid w:val="00CC26A8"/>
    <w:rsid w:val="00CC2AD3"/>
    <w:rsid w:val="00CC2B4E"/>
    <w:rsid w:val="00CC2EA2"/>
    <w:rsid w:val="00CC353F"/>
    <w:rsid w:val="00CC3BCC"/>
    <w:rsid w:val="00CC3D0C"/>
    <w:rsid w:val="00CC4425"/>
    <w:rsid w:val="00CC46AF"/>
    <w:rsid w:val="00CC4924"/>
    <w:rsid w:val="00CC5EA9"/>
    <w:rsid w:val="00CC775D"/>
    <w:rsid w:val="00CC7A23"/>
    <w:rsid w:val="00CD0914"/>
    <w:rsid w:val="00CD23BE"/>
    <w:rsid w:val="00CD2E1C"/>
    <w:rsid w:val="00CD2FFF"/>
    <w:rsid w:val="00CD3304"/>
    <w:rsid w:val="00CD427C"/>
    <w:rsid w:val="00CD5037"/>
    <w:rsid w:val="00CD587C"/>
    <w:rsid w:val="00CD5A69"/>
    <w:rsid w:val="00CD5CE4"/>
    <w:rsid w:val="00CD6A1F"/>
    <w:rsid w:val="00CD7EC8"/>
    <w:rsid w:val="00CE16B4"/>
    <w:rsid w:val="00CE1797"/>
    <w:rsid w:val="00CE1FFF"/>
    <w:rsid w:val="00CE2553"/>
    <w:rsid w:val="00CE35C2"/>
    <w:rsid w:val="00CE3963"/>
    <w:rsid w:val="00CE3E05"/>
    <w:rsid w:val="00CE4B2C"/>
    <w:rsid w:val="00CE57A1"/>
    <w:rsid w:val="00CE5C15"/>
    <w:rsid w:val="00CE5E28"/>
    <w:rsid w:val="00CE6918"/>
    <w:rsid w:val="00CE6B75"/>
    <w:rsid w:val="00CE7702"/>
    <w:rsid w:val="00CE7D07"/>
    <w:rsid w:val="00CE7F64"/>
    <w:rsid w:val="00CF0231"/>
    <w:rsid w:val="00CF0B02"/>
    <w:rsid w:val="00CF0B69"/>
    <w:rsid w:val="00CF19B5"/>
    <w:rsid w:val="00CF19DA"/>
    <w:rsid w:val="00CF2257"/>
    <w:rsid w:val="00CF22DD"/>
    <w:rsid w:val="00CF264E"/>
    <w:rsid w:val="00CF4339"/>
    <w:rsid w:val="00CF490C"/>
    <w:rsid w:val="00CF537F"/>
    <w:rsid w:val="00CF6E8A"/>
    <w:rsid w:val="00D0031A"/>
    <w:rsid w:val="00D0087D"/>
    <w:rsid w:val="00D00F31"/>
    <w:rsid w:val="00D02852"/>
    <w:rsid w:val="00D0313E"/>
    <w:rsid w:val="00D035B7"/>
    <w:rsid w:val="00D04DB7"/>
    <w:rsid w:val="00D05E02"/>
    <w:rsid w:val="00D05EB2"/>
    <w:rsid w:val="00D06042"/>
    <w:rsid w:val="00D06457"/>
    <w:rsid w:val="00D07773"/>
    <w:rsid w:val="00D10A5E"/>
    <w:rsid w:val="00D11142"/>
    <w:rsid w:val="00D11946"/>
    <w:rsid w:val="00D121F5"/>
    <w:rsid w:val="00D121F6"/>
    <w:rsid w:val="00D12260"/>
    <w:rsid w:val="00D12A31"/>
    <w:rsid w:val="00D1391C"/>
    <w:rsid w:val="00D13A63"/>
    <w:rsid w:val="00D14A17"/>
    <w:rsid w:val="00D14FF6"/>
    <w:rsid w:val="00D15672"/>
    <w:rsid w:val="00D17B5C"/>
    <w:rsid w:val="00D17C75"/>
    <w:rsid w:val="00D2006D"/>
    <w:rsid w:val="00D20095"/>
    <w:rsid w:val="00D20B02"/>
    <w:rsid w:val="00D21187"/>
    <w:rsid w:val="00D2165B"/>
    <w:rsid w:val="00D21B17"/>
    <w:rsid w:val="00D21BF5"/>
    <w:rsid w:val="00D224C1"/>
    <w:rsid w:val="00D23BB8"/>
    <w:rsid w:val="00D2419A"/>
    <w:rsid w:val="00D244D6"/>
    <w:rsid w:val="00D24C86"/>
    <w:rsid w:val="00D24EDE"/>
    <w:rsid w:val="00D2597C"/>
    <w:rsid w:val="00D260D0"/>
    <w:rsid w:val="00D26240"/>
    <w:rsid w:val="00D266C6"/>
    <w:rsid w:val="00D26902"/>
    <w:rsid w:val="00D27233"/>
    <w:rsid w:val="00D2748D"/>
    <w:rsid w:val="00D27971"/>
    <w:rsid w:val="00D30663"/>
    <w:rsid w:val="00D3117C"/>
    <w:rsid w:val="00D312EB"/>
    <w:rsid w:val="00D321A9"/>
    <w:rsid w:val="00D322B7"/>
    <w:rsid w:val="00D329AC"/>
    <w:rsid w:val="00D34F42"/>
    <w:rsid w:val="00D354CD"/>
    <w:rsid w:val="00D35B44"/>
    <w:rsid w:val="00D360DD"/>
    <w:rsid w:val="00D36296"/>
    <w:rsid w:val="00D369E2"/>
    <w:rsid w:val="00D372FC"/>
    <w:rsid w:val="00D37998"/>
    <w:rsid w:val="00D403E9"/>
    <w:rsid w:val="00D40531"/>
    <w:rsid w:val="00D407AD"/>
    <w:rsid w:val="00D40F90"/>
    <w:rsid w:val="00D411B6"/>
    <w:rsid w:val="00D41813"/>
    <w:rsid w:val="00D41951"/>
    <w:rsid w:val="00D4217E"/>
    <w:rsid w:val="00D4289C"/>
    <w:rsid w:val="00D433F9"/>
    <w:rsid w:val="00D45F5B"/>
    <w:rsid w:val="00D46D56"/>
    <w:rsid w:val="00D46DBF"/>
    <w:rsid w:val="00D4718D"/>
    <w:rsid w:val="00D471F7"/>
    <w:rsid w:val="00D473C2"/>
    <w:rsid w:val="00D47905"/>
    <w:rsid w:val="00D47A63"/>
    <w:rsid w:val="00D501E1"/>
    <w:rsid w:val="00D50731"/>
    <w:rsid w:val="00D5090B"/>
    <w:rsid w:val="00D510EA"/>
    <w:rsid w:val="00D52961"/>
    <w:rsid w:val="00D532BC"/>
    <w:rsid w:val="00D53542"/>
    <w:rsid w:val="00D53F64"/>
    <w:rsid w:val="00D54D1D"/>
    <w:rsid w:val="00D55E7E"/>
    <w:rsid w:val="00D55EDD"/>
    <w:rsid w:val="00D57357"/>
    <w:rsid w:val="00D577EC"/>
    <w:rsid w:val="00D57F40"/>
    <w:rsid w:val="00D60090"/>
    <w:rsid w:val="00D60B6E"/>
    <w:rsid w:val="00D60F75"/>
    <w:rsid w:val="00D61326"/>
    <w:rsid w:val="00D61A38"/>
    <w:rsid w:val="00D621EC"/>
    <w:rsid w:val="00D62611"/>
    <w:rsid w:val="00D62D64"/>
    <w:rsid w:val="00D62F66"/>
    <w:rsid w:val="00D630C7"/>
    <w:rsid w:val="00D6351C"/>
    <w:rsid w:val="00D64398"/>
    <w:rsid w:val="00D645B7"/>
    <w:rsid w:val="00D647B2"/>
    <w:rsid w:val="00D660DB"/>
    <w:rsid w:val="00D66BE3"/>
    <w:rsid w:val="00D66BE7"/>
    <w:rsid w:val="00D66E6E"/>
    <w:rsid w:val="00D679A2"/>
    <w:rsid w:val="00D67C85"/>
    <w:rsid w:val="00D70499"/>
    <w:rsid w:val="00D717BD"/>
    <w:rsid w:val="00D718DD"/>
    <w:rsid w:val="00D71BD3"/>
    <w:rsid w:val="00D72138"/>
    <w:rsid w:val="00D7224F"/>
    <w:rsid w:val="00D72AC9"/>
    <w:rsid w:val="00D72C0E"/>
    <w:rsid w:val="00D72D1D"/>
    <w:rsid w:val="00D73584"/>
    <w:rsid w:val="00D73990"/>
    <w:rsid w:val="00D73EB6"/>
    <w:rsid w:val="00D749BC"/>
    <w:rsid w:val="00D74FA2"/>
    <w:rsid w:val="00D752CC"/>
    <w:rsid w:val="00D75845"/>
    <w:rsid w:val="00D76DF9"/>
    <w:rsid w:val="00D76EFB"/>
    <w:rsid w:val="00D77BD5"/>
    <w:rsid w:val="00D806ED"/>
    <w:rsid w:val="00D80E79"/>
    <w:rsid w:val="00D810CA"/>
    <w:rsid w:val="00D81479"/>
    <w:rsid w:val="00D8226C"/>
    <w:rsid w:val="00D835DF"/>
    <w:rsid w:val="00D83DF9"/>
    <w:rsid w:val="00D84278"/>
    <w:rsid w:val="00D84791"/>
    <w:rsid w:val="00D84A15"/>
    <w:rsid w:val="00D84E18"/>
    <w:rsid w:val="00D85786"/>
    <w:rsid w:val="00D85817"/>
    <w:rsid w:val="00D85F98"/>
    <w:rsid w:val="00D8670E"/>
    <w:rsid w:val="00D87811"/>
    <w:rsid w:val="00D87A7A"/>
    <w:rsid w:val="00D90187"/>
    <w:rsid w:val="00D902B6"/>
    <w:rsid w:val="00D902E6"/>
    <w:rsid w:val="00D906C3"/>
    <w:rsid w:val="00D909EB"/>
    <w:rsid w:val="00D914D5"/>
    <w:rsid w:val="00D91A2B"/>
    <w:rsid w:val="00D91FDF"/>
    <w:rsid w:val="00D93829"/>
    <w:rsid w:val="00D94979"/>
    <w:rsid w:val="00D957B0"/>
    <w:rsid w:val="00D9581D"/>
    <w:rsid w:val="00D95DB8"/>
    <w:rsid w:val="00D968C6"/>
    <w:rsid w:val="00D96959"/>
    <w:rsid w:val="00D97055"/>
    <w:rsid w:val="00DA08E8"/>
    <w:rsid w:val="00DA0AE8"/>
    <w:rsid w:val="00DA0CB1"/>
    <w:rsid w:val="00DA13D8"/>
    <w:rsid w:val="00DA15A7"/>
    <w:rsid w:val="00DA16D7"/>
    <w:rsid w:val="00DA19B7"/>
    <w:rsid w:val="00DA281F"/>
    <w:rsid w:val="00DA3722"/>
    <w:rsid w:val="00DA4138"/>
    <w:rsid w:val="00DA4396"/>
    <w:rsid w:val="00DA46D4"/>
    <w:rsid w:val="00DA47C5"/>
    <w:rsid w:val="00DA4F54"/>
    <w:rsid w:val="00DA5A9B"/>
    <w:rsid w:val="00DA6F0C"/>
    <w:rsid w:val="00DA7C0E"/>
    <w:rsid w:val="00DB0104"/>
    <w:rsid w:val="00DB0D1D"/>
    <w:rsid w:val="00DB1888"/>
    <w:rsid w:val="00DB2204"/>
    <w:rsid w:val="00DB3585"/>
    <w:rsid w:val="00DB5A84"/>
    <w:rsid w:val="00DB6D96"/>
    <w:rsid w:val="00DB6DDD"/>
    <w:rsid w:val="00DB7B7D"/>
    <w:rsid w:val="00DC08C4"/>
    <w:rsid w:val="00DC0E58"/>
    <w:rsid w:val="00DC0FD2"/>
    <w:rsid w:val="00DC2098"/>
    <w:rsid w:val="00DC2AEB"/>
    <w:rsid w:val="00DC3262"/>
    <w:rsid w:val="00DC3313"/>
    <w:rsid w:val="00DC341C"/>
    <w:rsid w:val="00DC39E4"/>
    <w:rsid w:val="00DC402E"/>
    <w:rsid w:val="00DC42A7"/>
    <w:rsid w:val="00DC4890"/>
    <w:rsid w:val="00DC4D76"/>
    <w:rsid w:val="00DC5538"/>
    <w:rsid w:val="00DC572C"/>
    <w:rsid w:val="00DC6969"/>
    <w:rsid w:val="00DD06FF"/>
    <w:rsid w:val="00DD105F"/>
    <w:rsid w:val="00DD14A9"/>
    <w:rsid w:val="00DD27B2"/>
    <w:rsid w:val="00DD3858"/>
    <w:rsid w:val="00DD3D51"/>
    <w:rsid w:val="00DD4E1C"/>
    <w:rsid w:val="00DD6B2C"/>
    <w:rsid w:val="00DD77EA"/>
    <w:rsid w:val="00DD7E43"/>
    <w:rsid w:val="00DE0C0B"/>
    <w:rsid w:val="00DE2689"/>
    <w:rsid w:val="00DE2A71"/>
    <w:rsid w:val="00DE2B40"/>
    <w:rsid w:val="00DE3575"/>
    <w:rsid w:val="00DE3603"/>
    <w:rsid w:val="00DE3FF0"/>
    <w:rsid w:val="00DE45F3"/>
    <w:rsid w:val="00DE4944"/>
    <w:rsid w:val="00DE4C86"/>
    <w:rsid w:val="00DE5A10"/>
    <w:rsid w:val="00DE5A91"/>
    <w:rsid w:val="00DE6052"/>
    <w:rsid w:val="00DE6319"/>
    <w:rsid w:val="00DE6C09"/>
    <w:rsid w:val="00DE6E3C"/>
    <w:rsid w:val="00DE7655"/>
    <w:rsid w:val="00DE7BA9"/>
    <w:rsid w:val="00DE7F69"/>
    <w:rsid w:val="00DF002D"/>
    <w:rsid w:val="00DF0178"/>
    <w:rsid w:val="00DF020C"/>
    <w:rsid w:val="00DF092E"/>
    <w:rsid w:val="00DF0CF9"/>
    <w:rsid w:val="00DF1C28"/>
    <w:rsid w:val="00DF1F42"/>
    <w:rsid w:val="00DF1FDA"/>
    <w:rsid w:val="00DF2307"/>
    <w:rsid w:val="00DF265A"/>
    <w:rsid w:val="00DF26B8"/>
    <w:rsid w:val="00DF2932"/>
    <w:rsid w:val="00DF2F9F"/>
    <w:rsid w:val="00DF30F8"/>
    <w:rsid w:val="00DF331B"/>
    <w:rsid w:val="00DF33FE"/>
    <w:rsid w:val="00DF4467"/>
    <w:rsid w:val="00DF615E"/>
    <w:rsid w:val="00DF6F2F"/>
    <w:rsid w:val="00DF7240"/>
    <w:rsid w:val="00E00312"/>
    <w:rsid w:val="00E00405"/>
    <w:rsid w:val="00E004EC"/>
    <w:rsid w:val="00E006B3"/>
    <w:rsid w:val="00E009D9"/>
    <w:rsid w:val="00E0115D"/>
    <w:rsid w:val="00E02798"/>
    <w:rsid w:val="00E02C20"/>
    <w:rsid w:val="00E02CC8"/>
    <w:rsid w:val="00E03771"/>
    <w:rsid w:val="00E0377B"/>
    <w:rsid w:val="00E03AFF"/>
    <w:rsid w:val="00E0410F"/>
    <w:rsid w:val="00E04C1E"/>
    <w:rsid w:val="00E04FFD"/>
    <w:rsid w:val="00E053B7"/>
    <w:rsid w:val="00E053F0"/>
    <w:rsid w:val="00E06CD5"/>
    <w:rsid w:val="00E06EEB"/>
    <w:rsid w:val="00E07C1F"/>
    <w:rsid w:val="00E10B46"/>
    <w:rsid w:val="00E10ECD"/>
    <w:rsid w:val="00E114AA"/>
    <w:rsid w:val="00E114CF"/>
    <w:rsid w:val="00E116D3"/>
    <w:rsid w:val="00E119D7"/>
    <w:rsid w:val="00E11F71"/>
    <w:rsid w:val="00E12743"/>
    <w:rsid w:val="00E128F2"/>
    <w:rsid w:val="00E138CD"/>
    <w:rsid w:val="00E13D19"/>
    <w:rsid w:val="00E14061"/>
    <w:rsid w:val="00E14AF4"/>
    <w:rsid w:val="00E170E4"/>
    <w:rsid w:val="00E17311"/>
    <w:rsid w:val="00E177F1"/>
    <w:rsid w:val="00E17B39"/>
    <w:rsid w:val="00E17CD4"/>
    <w:rsid w:val="00E20218"/>
    <w:rsid w:val="00E2052B"/>
    <w:rsid w:val="00E20622"/>
    <w:rsid w:val="00E209F3"/>
    <w:rsid w:val="00E20A8F"/>
    <w:rsid w:val="00E21E23"/>
    <w:rsid w:val="00E22600"/>
    <w:rsid w:val="00E2265D"/>
    <w:rsid w:val="00E230EF"/>
    <w:rsid w:val="00E2325F"/>
    <w:rsid w:val="00E2542C"/>
    <w:rsid w:val="00E256A2"/>
    <w:rsid w:val="00E259AF"/>
    <w:rsid w:val="00E25CAA"/>
    <w:rsid w:val="00E25CC2"/>
    <w:rsid w:val="00E265ED"/>
    <w:rsid w:val="00E26904"/>
    <w:rsid w:val="00E26D76"/>
    <w:rsid w:val="00E26DC9"/>
    <w:rsid w:val="00E26DF9"/>
    <w:rsid w:val="00E26EB9"/>
    <w:rsid w:val="00E26F29"/>
    <w:rsid w:val="00E27254"/>
    <w:rsid w:val="00E27A53"/>
    <w:rsid w:val="00E3295D"/>
    <w:rsid w:val="00E3339C"/>
    <w:rsid w:val="00E3346B"/>
    <w:rsid w:val="00E334BB"/>
    <w:rsid w:val="00E337E7"/>
    <w:rsid w:val="00E34327"/>
    <w:rsid w:val="00E343AD"/>
    <w:rsid w:val="00E344A8"/>
    <w:rsid w:val="00E3456B"/>
    <w:rsid w:val="00E345E4"/>
    <w:rsid w:val="00E34C5F"/>
    <w:rsid w:val="00E34FE9"/>
    <w:rsid w:val="00E35277"/>
    <w:rsid w:val="00E3579C"/>
    <w:rsid w:val="00E35E23"/>
    <w:rsid w:val="00E371DF"/>
    <w:rsid w:val="00E372A8"/>
    <w:rsid w:val="00E3793F"/>
    <w:rsid w:val="00E40E31"/>
    <w:rsid w:val="00E41852"/>
    <w:rsid w:val="00E42C64"/>
    <w:rsid w:val="00E432B6"/>
    <w:rsid w:val="00E436E3"/>
    <w:rsid w:val="00E443CA"/>
    <w:rsid w:val="00E4476F"/>
    <w:rsid w:val="00E45FBC"/>
    <w:rsid w:val="00E461A3"/>
    <w:rsid w:val="00E46207"/>
    <w:rsid w:val="00E51257"/>
    <w:rsid w:val="00E51776"/>
    <w:rsid w:val="00E51F56"/>
    <w:rsid w:val="00E53228"/>
    <w:rsid w:val="00E53D37"/>
    <w:rsid w:val="00E53DFD"/>
    <w:rsid w:val="00E541B6"/>
    <w:rsid w:val="00E54513"/>
    <w:rsid w:val="00E5466C"/>
    <w:rsid w:val="00E54F15"/>
    <w:rsid w:val="00E551F0"/>
    <w:rsid w:val="00E55EF9"/>
    <w:rsid w:val="00E561CB"/>
    <w:rsid w:val="00E562E7"/>
    <w:rsid w:val="00E569A7"/>
    <w:rsid w:val="00E56A9B"/>
    <w:rsid w:val="00E56F0D"/>
    <w:rsid w:val="00E5705D"/>
    <w:rsid w:val="00E574FE"/>
    <w:rsid w:val="00E57780"/>
    <w:rsid w:val="00E57FC2"/>
    <w:rsid w:val="00E609E7"/>
    <w:rsid w:val="00E610E1"/>
    <w:rsid w:val="00E6139D"/>
    <w:rsid w:val="00E617BF"/>
    <w:rsid w:val="00E61CCC"/>
    <w:rsid w:val="00E6244E"/>
    <w:rsid w:val="00E62630"/>
    <w:rsid w:val="00E62699"/>
    <w:rsid w:val="00E62930"/>
    <w:rsid w:val="00E629B1"/>
    <w:rsid w:val="00E63507"/>
    <w:rsid w:val="00E638B4"/>
    <w:rsid w:val="00E63917"/>
    <w:rsid w:val="00E63F88"/>
    <w:rsid w:val="00E641B9"/>
    <w:rsid w:val="00E643D0"/>
    <w:rsid w:val="00E64901"/>
    <w:rsid w:val="00E65A8D"/>
    <w:rsid w:val="00E66DCF"/>
    <w:rsid w:val="00E67530"/>
    <w:rsid w:val="00E67AB5"/>
    <w:rsid w:val="00E7056E"/>
    <w:rsid w:val="00E710CB"/>
    <w:rsid w:val="00E719ED"/>
    <w:rsid w:val="00E7209E"/>
    <w:rsid w:val="00E7224C"/>
    <w:rsid w:val="00E73AD1"/>
    <w:rsid w:val="00E73EE1"/>
    <w:rsid w:val="00E73F5B"/>
    <w:rsid w:val="00E7415D"/>
    <w:rsid w:val="00E75D8E"/>
    <w:rsid w:val="00E7658E"/>
    <w:rsid w:val="00E76E57"/>
    <w:rsid w:val="00E77029"/>
    <w:rsid w:val="00E77972"/>
    <w:rsid w:val="00E803F1"/>
    <w:rsid w:val="00E80E84"/>
    <w:rsid w:val="00E81F07"/>
    <w:rsid w:val="00E831D8"/>
    <w:rsid w:val="00E8320B"/>
    <w:rsid w:val="00E83992"/>
    <w:rsid w:val="00E8401E"/>
    <w:rsid w:val="00E84F1B"/>
    <w:rsid w:val="00E87BEB"/>
    <w:rsid w:val="00E90077"/>
    <w:rsid w:val="00E90CF4"/>
    <w:rsid w:val="00E91B22"/>
    <w:rsid w:val="00E9272E"/>
    <w:rsid w:val="00E92A88"/>
    <w:rsid w:val="00E93281"/>
    <w:rsid w:val="00E932CB"/>
    <w:rsid w:val="00E938B6"/>
    <w:rsid w:val="00E9421E"/>
    <w:rsid w:val="00E946B9"/>
    <w:rsid w:val="00E94898"/>
    <w:rsid w:val="00E9526F"/>
    <w:rsid w:val="00E95EBA"/>
    <w:rsid w:val="00E9623B"/>
    <w:rsid w:val="00E96BF3"/>
    <w:rsid w:val="00E96BFB"/>
    <w:rsid w:val="00E97B2E"/>
    <w:rsid w:val="00EA0493"/>
    <w:rsid w:val="00EA0C8A"/>
    <w:rsid w:val="00EA1CF3"/>
    <w:rsid w:val="00EA3088"/>
    <w:rsid w:val="00EA3B51"/>
    <w:rsid w:val="00EA3D3E"/>
    <w:rsid w:val="00EA3E65"/>
    <w:rsid w:val="00EA4132"/>
    <w:rsid w:val="00EA416D"/>
    <w:rsid w:val="00EA467D"/>
    <w:rsid w:val="00EA48C6"/>
    <w:rsid w:val="00EA493D"/>
    <w:rsid w:val="00EA51DF"/>
    <w:rsid w:val="00EA58AC"/>
    <w:rsid w:val="00EA5B61"/>
    <w:rsid w:val="00EA60CE"/>
    <w:rsid w:val="00EA6618"/>
    <w:rsid w:val="00EA6CE1"/>
    <w:rsid w:val="00EA723B"/>
    <w:rsid w:val="00EA7403"/>
    <w:rsid w:val="00EA7B85"/>
    <w:rsid w:val="00EB25ED"/>
    <w:rsid w:val="00EB3D27"/>
    <w:rsid w:val="00EB47F4"/>
    <w:rsid w:val="00EB48D2"/>
    <w:rsid w:val="00EB492A"/>
    <w:rsid w:val="00EB4F09"/>
    <w:rsid w:val="00EB5198"/>
    <w:rsid w:val="00EB52CA"/>
    <w:rsid w:val="00EB5D8D"/>
    <w:rsid w:val="00EB6510"/>
    <w:rsid w:val="00EB708E"/>
    <w:rsid w:val="00EB7BB4"/>
    <w:rsid w:val="00EC06D0"/>
    <w:rsid w:val="00EC1663"/>
    <w:rsid w:val="00EC1CCB"/>
    <w:rsid w:val="00EC2BA3"/>
    <w:rsid w:val="00EC39DC"/>
    <w:rsid w:val="00EC42A4"/>
    <w:rsid w:val="00EC4622"/>
    <w:rsid w:val="00EC46BA"/>
    <w:rsid w:val="00EC4FE9"/>
    <w:rsid w:val="00EC51A6"/>
    <w:rsid w:val="00EC5B1B"/>
    <w:rsid w:val="00EC6057"/>
    <w:rsid w:val="00EC6457"/>
    <w:rsid w:val="00EC6BFC"/>
    <w:rsid w:val="00EC7C63"/>
    <w:rsid w:val="00EC7E00"/>
    <w:rsid w:val="00EC7E87"/>
    <w:rsid w:val="00ED071D"/>
    <w:rsid w:val="00ED138C"/>
    <w:rsid w:val="00ED2553"/>
    <w:rsid w:val="00ED2728"/>
    <w:rsid w:val="00ED316B"/>
    <w:rsid w:val="00ED3358"/>
    <w:rsid w:val="00ED33CD"/>
    <w:rsid w:val="00ED3E77"/>
    <w:rsid w:val="00ED4201"/>
    <w:rsid w:val="00ED507A"/>
    <w:rsid w:val="00ED54BD"/>
    <w:rsid w:val="00ED55A5"/>
    <w:rsid w:val="00ED5633"/>
    <w:rsid w:val="00ED56BA"/>
    <w:rsid w:val="00ED6BC2"/>
    <w:rsid w:val="00ED7079"/>
    <w:rsid w:val="00ED7370"/>
    <w:rsid w:val="00ED7D50"/>
    <w:rsid w:val="00EE1775"/>
    <w:rsid w:val="00EE2DA2"/>
    <w:rsid w:val="00EE3F30"/>
    <w:rsid w:val="00EE4B8E"/>
    <w:rsid w:val="00EE533A"/>
    <w:rsid w:val="00EE5788"/>
    <w:rsid w:val="00EE5B2C"/>
    <w:rsid w:val="00EE5B6B"/>
    <w:rsid w:val="00EE60B0"/>
    <w:rsid w:val="00EE63F9"/>
    <w:rsid w:val="00EE6F75"/>
    <w:rsid w:val="00EE7197"/>
    <w:rsid w:val="00EE72E1"/>
    <w:rsid w:val="00EE7B02"/>
    <w:rsid w:val="00EF0EAC"/>
    <w:rsid w:val="00EF1840"/>
    <w:rsid w:val="00EF22D2"/>
    <w:rsid w:val="00EF3616"/>
    <w:rsid w:val="00EF36F2"/>
    <w:rsid w:val="00EF4A2A"/>
    <w:rsid w:val="00EF5B0A"/>
    <w:rsid w:val="00EF5FA4"/>
    <w:rsid w:val="00EF6A7A"/>
    <w:rsid w:val="00EF6E47"/>
    <w:rsid w:val="00EF7EEF"/>
    <w:rsid w:val="00F0096D"/>
    <w:rsid w:val="00F00C6C"/>
    <w:rsid w:val="00F0182C"/>
    <w:rsid w:val="00F02044"/>
    <w:rsid w:val="00F02F3B"/>
    <w:rsid w:val="00F0316A"/>
    <w:rsid w:val="00F039BE"/>
    <w:rsid w:val="00F03D8A"/>
    <w:rsid w:val="00F0435B"/>
    <w:rsid w:val="00F0453D"/>
    <w:rsid w:val="00F06D2D"/>
    <w:rsid w:val="00F074FB"/>
    <w:rsid w:val="00F07856"/>
    <w:rsid w:val="00F0798D"/>
    <w:rsid w:val="00F10AD0"/>
    <w:rsid w:val="00F1258A"/>
    <w:rsid w:val="00F12F11"/>
    <w:rsid w:val="00F13BE9"/>
    <w:rsid w:val="00F149BE"/>
    <w:rsid w:val="00F15827"/>
    <w:rsid w:val="00F1656C"/>
    <w:rsid w:val="00F17797"/>
    <w:rsid w:val="00F17FF4"/>
    <w:rsid w:val="00F2071A"/>
    <w:rsid w:val="00F2079E"/>
    <w:rsid w:val="00F208F7"/>
    <w:rsid w:val="00F2164D"/>
    <w:rsid w:val="00F22567"/>
    <w:rsid w:val="00F23AF1"/>
    <w:rsid w:val="00F247E9"/>
    <w:rsid w:val="00F2505A"/>
    <w:rsid w:val="00F25F22"/>
    <w:rsid w:val="00F2669B"/>
    <w:rsid w:val="00F27678"/>
    <w:rsid w:val="00F3014A"/>
    <w:rsid w:val="00F305BA"/>
    <w:rsid w:val="00F30988"/>
    <w:rsid w:val="00F31ED0"/>
    <w:rsid w:val="00F326BB"/>
    <w:rsid w:val="00F3296D"/>
    <w:rsid w:val="00F3303E"/>
    <w:rsid w:val="00F342BF"/>
    <w:rsid w:val="00F35086"/>
    <w:rsid w:val="00F3553A"/>
    <w:rsid w:val="00F36067"/>
    <w:rsid w:val="00F37F7C"/>
    <w:rsid w:val="00F40A02"/>
    <w:rsid w:val="00F41475"/>
    <w:rsid w:val="00F415F7"/>
    <w:rsid w:val="00F418E6"/>
    <w:rsid w:val="00F41B64"/>
    <w:rsid w:val="00F427B9"/>
    <w:rsid w:val="00F428BA"/>
    <w:rsid w:val="00F43EFE"/>
    <w:rsid w:val="00F444C2"/>
    <w:rsid w:val="00F4468F"/>
    <w:rsid w:val="00F44D2E"/>
    <w:rsid w:val="00F44EAB"/>
    <w:rsid w:val="00F44F1F"/>
    <w:rsid w:val="00F454F4"/>
    <w:rsid w:val="00F458DC"/>
    <w:rsid w:val="00F45B1E"/>
    <w:rsid w:val="00F45B9A"/>
    <w:rsid w:val="00F45C7C"/>
    <w:rsid w:val="00F45FCB"/>
    <w:rsid w:val="00F45FF9"/>
    <w:rsid w:val="00F47C9F"/>
    <w:rsid w:val="00F47F28"/>
    <w:rsid w:val="00F5050E"/>
    <w:rsid w:val="00F51298"/>
    <w:rsid w:val="00F51349"/>
    <w:rsid w:val="00F51D32"/>
    <w:rsid w:val="00F53F59"/>
    <w:rsid w:val="00F540B7"/>
    <w:rsid w:val="00F559C4"/>
    <w:rsid w:val="00F56B72"/>
    <w:rsid w:val="00F576D2"/>
    <w:rsid w:val="00F600A5"/>
    <w:rsid w:val="00F60971"/>
    <w:rsid w:val="00F60E20"/>
    <w:rsid w:val="00F61924"/>
    <w:rsid w:val="00F631AC"/>
    <w:rsid w:val="00F645EC"/>
    <w:rsid w:val="00F6559C"/>
    <w:rsid w:val="00F65998"/>
    <w:rsid w:val="00F6637B"/>
    <w:rsid w:val="00F6658C"/>
    <w:rsid w:val="00F66C04"/>
    <w:rsid w:val="00F66E09"/>
    <w:rsid w:val="00F6701E"/>
    <w:rsid w:val="00F67508"/>
    <w:rsid w:val="00F67695"/>
    <w:rsid w:val="00F6775C"/>
    <w:rsid w:val="00F6776E"/>
    <w:rsid w:val="00F67979"/>
    <w:rsid w:val="00F67B07"/>
    <w:rsid w:val="00F67C81"/>
    <w:rsid w:val="00F7004F"/>
    <w:rsid w:val="00F70663"/>
    <w:rsid w:val="00F70EC8"/>
    <w:rsid w:val="00F7136E"/>
    <w:rsid w:val="00F71B5D"/>
    <w:rsid w:val="00F71B7F"/>
    <w:rsid w:val="00F71B90"/>
    <w:rsid w:val="00F71C92"/>
    <w:rsid w:val="00F73EA0"/>
    <w:rsid w:val="00F7457D"/>
    <w:rsid w:val="00F7506A"/>
    <w:rsid w:val="00F758E8"/>
    <w:rsid w:val="00F7628B"/>
    <w:rsid w:val="00F7707E"/>
    <w:rsid w:val="00F77348"/>
    <w:rsid w:val="00F77735"/>
    <w:rsid w:val="00F778EF"/>
    <w:rsid w:val="00F77CE1"/>
    <w:rsid w:val="00F8318B"/>
    <w:rsid w:val="00F83A7E"/>
    <w:rsid w:val="00F854DC"/>
    <w:rsid w:val="00F85AB1"/>
    <w:rsid w:val="00F8620D"/>
    <w:rsid w:val="00F869F8"/>
    <w:rsid w:val="00F87421"/>
    <w:rsid w:val="00F8743F"/>
    <w:rsid w:val="00F8751C"/>
    <w:rsid w:val="00F8793E"/>
    <w:rsid w:val="00F903B8"/>
    <w:rsid w:val="00F90EE0"/>
    <w:rsid w:val="00F9182E"/>
    <w:rsid w:val="00F91EA8"/>
    <w:rsid w:val="00F92EF9"/>
    <w:rsid w:val="00F92FF8"/>
    <w:rsid w:val="00F939C9"/>
    <w:rsid w:val="00F93BF7"/>
    <w:rsid w:val="00F943AB"/>
    <w:rsid w:val="00F9483B"/>
    <w:rsid w:val="00F95EA9"/>
    <w:rsid w:val="00F9633A"/>
    <w:rsid w:val="00F965F8"/>
    <w:rsid w:val="00F978F0"/>
    <w:rsid w:val="00FA0354"/>
    <w:rsid w:val="00FA0E90"/>
    <w:rsid w:val="00FA1238"/>
    <w:rsid w:val="00FA184B"/>
    <w:rsid w:val="00FA2434"/>
    <w:rsid w:val="00FA2B79"/>
    <w:rsid w:val="00FA35B6"/>
    <w:rsid w:val="00FA4104"/>
    <w:rsid w:val="00FA538E"/>
    <w:rsid w:val="00FA574E"/>
    <w:rsid w:val="00FA7610"/>
    <w:rsid w:val="00FA7D81"/>
    <w:rsid w:val="00FA7E6A"/>
    <w:rsid w:val="00FB00F8"/>
    <w:rsid w:val="00FB04B3"/>
    <w:rsid w:val="00FB05D8"/>
    <w:rsid w:val="00FB1C39"/>
    <w:rsid w:val="00FB1CFC"/>
    <w:rsid w:val="00FB1DB8"/>
    <w:rsid w:val="00FB311B"/>
    <w:rsid w:val="00FB44B6"/>
    <w:rsid w:val="00FB44E6"/>
    <w:rsid w:val="00FB628C"/>
    <w:rsid w:val="00FB69C8"/>
    <w:rsid w:val="00FB6B2A"/>
    <w:rsid w:val="00FB6D3C"/>
    <w:rsid w:val="00FC0D1F"/>
    <w:rsid w:val="00FC1CC8"/>
    <w:rsid w:val="00FC267D"/>
    <w:rsid w:val="00FC27E4"/>
    <w:rsid w:val="00FC2F37"/>
    <w:rsid w:val="00FC4431"/>
    <w:rsid w:val="00FC4693"/>
    <w:rsid w:val="00FC46F8"/>
    <w:rsid w:val="00FC560D"/>
    <w:rsid w:val="00FC5878"/>
    <w:rsid w:val="00FC5A15"/>
    <w:rsid w:val="00FC5A6B"/>
    <w:rsid w:val="00FC5C96"/>
    <w:rsid w:val="00FC6DB3"/>
    <w:rsid w:val="00FC7862"/>
    <w:rsid w:val="00FC79A1"/>
    <w:rsid w:val="00FC7DC6"/>
    <w:rsid w:val="00FC7F5D"/>
    <w:rsid w:val="00FD0E97"/>
    <w:rsid w:val="00FD149D"/>
    <w:rsid w:val="00FD1BD5"/>
    <w:rsid w:val="00FD1CA5"/>
    <w:rsid w:val="00FD2620"/>
    <w:rsid w:val="00FD37FE"/>
    <w:rsid w:val="00FD4475"/>
    <w:rsid w:val="00FD4BB0"/>
    <w:rsid w:val="00FD5CBF"/>
    <w:rsid w:val="00FD5D49"/>
    <w:rsid w:val="00FD5F83"/>
    <w:rsid w:val="00FD62D4"/>
    <w:rsid w:val="00FD634A"/>
    <w:rsid w:val="00FD6B88"/>
    <w:rsid w:val="00FD74CF"/>
    <w:rsid w:val="00FD7652"/>
    <w:rsid w:val="00FD7D44"/>
    <w:rsid w:val="00FE0B97"/>
    <w:rsid w:val="00FE157D"/>
    <w:rsid w:val="00FE1C55"/>
    <w:rsid w:val="00FE22B1"/>
    <w:rsid w:val="00FE23AD"/>
    <w:rsid w:val="00FE28B3"/>
    <w:rsid w:val="00FE2A2E"/>
    <w:rsid w:val="00FE3C53"/>
    <w:rsid w:val="00FE3DA1"/>
    <w:rsid w:val="00FE43B6"/>
    <w:rsid w:val="00FE45AC"/>
    <w:rsid w:val="00FE51A0"/>
    <w:rsid w:val="00FE58B3"/>
    <w:rsid w:val="00FE69D7"/>
    <w:rsid w:val="00FE6BA1"/>
    <w:rsid w:val="00FE76FA"/>
    <w:rsid w:val="00FE784E"/>
    <w:rsid w:val="00FE7C06"/>
    <w:rsid w:val="00FF1A93"/>
    <w:rsid w:val="00FF4BBC"/>
    <w:rsid w:val="00FF5CDD"/>
    <w:rsid w:val="00FF650E"/>
    <w:rsid w:val="00FF6A07"/>
    <w:rsid w:val="00FF6C9B"/>
    <w:rsid w:val="00FF6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Title" w:locked="1" w:semiHidden="0" w:unhideWhenUsed="0" w:qFormat="1"/>
    <w:lsdException w:name="Default Paragraph Font" w:locked="1" w:semiHidden="0" w:unhideWhenUsed="0"/>
    <w:lsdException w:name="Subtitle" w:locked="1" w:semiHidden="0" w:unhideWhenUsed="0" w:qFormat="1"/>
    <w:lsdException w:name="Body Text 2" w:locked="1" w:semiHidden="0" w:unhideWhenUsed="0"/>
    <w:lsdException w:name="Body Text 3" w:locked="1" w:semiHidden="0" w:unhideWhenUsed="0"/>
    <w:lsdException w:name="Hyperlink" w:locked="1"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Balloon Text" w:uiPriority="99"/>
    <w:lsdException w:name="Table Grid" w:locked="1"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7">
    <w:name w:val="Normal"/>
    <w:qFormat/>
    <w:rsid w:val="00AD3AED"/>
    <w:rPr>
      <w:rFonts w:ascii="Times New Roman" w:eastAsia="Times New Roman" w:hAnsi="Times New Roman"/>
      <w:sz w:val="24"/>
      <w:szCs w:val="24"/>
    </w:rPr>
  </w:style>
  <w:style w:type="paragraph" w:styleId="18">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1,Header 1"/>
    <w:basedOn w:val="a7"/>
    <w:next w:val="a7"/>
    <w:link w:val="19"/>
    <w:qFormat/>
    <w:locked/>
    <w:rsid w:val="00253A28"/>
    <w:pPr>
      <w:keepNext/>
      <w:ind w:firstLine="567"/>
      <w:jc w:val="both"/>
      <w:outlineLvl w:val="0"/>
    </w:pPr>
    <w:rPr>
      <w:sz w:val="28"/>
      <w:szCs w:val="20"/>
    </w:rPr>
  </w:style>
  <w:style w:type="paragraph" w:styleId="23">
    <w:name w:val="heading 2"/>
    <w:aliases w:val="h2,Gliederung2,Gliederung,H2,Indented Heading,H21,H22,Indented Heading1,Indented Heading2,Indented Heading3,Indented Heading4,H23,H211,H221,Indented Heading5,Indented Heading6,Indented Heading7,H24,H212,H222,Indented Heading8,H25,H213,H223"/>
    <w:basedOn w:val="a7"/>
    <w:next w:val="a7"/>
    <w:link w:val="24"/>
    <w:qFormat/>
    <w:rsid w:val="00857206"/>
    <w:pPr>
      <w:keepNext/>
      <w:spacing w:before="240" w:after="60"/>
      <w:outlineLvl w:val="1"/>
    </w:pPr>
    <w:rPr>
      <w:rFonts w:ascii="Arial" w:hAnsi="Arial"/>
      <w:b/>
      <w:bCs/>
      <w:i/>
      <w:iCs/>
      <w:sz w:val="28"/>
      <w:szCs w:val="28"/>
    </w:rPr>
  </w:style>
  <w:style w:type="paragraph" w:styleId="35">
    <w:name w:val="heading 3"/>
    <w:aliases w:val="h3,Gliederung3 Char,Gliederung3,H3,Заголовок 3_1"/>
    <w:basedOn w:val="a7"/>
    <w:next w:val="a7"/>
    <w:link w:val="36"/>
    <w:unhideWhenUsed/>
    <w:qFormat/>
    <w:locked/>
    <w:rsid w:val="00253A28"/>
    <w:pPr>
      <w:keepNext/>
      <w:spacing w:before="240" w:after="60" w:line="276" w:lineRule="auto"/>
      <w:outlineLvl w:val="2"/>
    </w:pPr>
    <w:rPr>
      <w:rFonts w:ascii="Cambria" w:hAnsi="Cambria"/>
      <w:b/>
      <w:bCs/>
      <w:sz w:val="26"/>
      <w:szCs w:val="26"/>
      <w:lang w:eastAsia="en-US"/>
    </w:rPr>
  </w:style>
  <w:style w:type="paragraph" w:styleId="44">
    <w:name w:val="heading 4"/>
    <w:aliases w:val="4,I4,l4,heading4,I41,41,l41,heading41,(Shift Ctrl 4),Titre 41,t4.T4,4heading,h4,a.,4 dash,d,4 dash1,d1,31,h41,a.1,4 dash2,d2,32,h42,a.2,4 dash3,d3,33,h43,a.3,4 dash4,d4,34,h44,a.4,Sub sub heading,4 dash5,d5,35,h45,a.5,Sub sub heading1"/>
    <w:basedOn w:val="a7"/>
    <w:next w:val="a7"/>
    <w:link w:val="45"/>
    <w:unhideWhenUsed/>
    <w:qFormat/>
    <w:locked/>
    <w:rsid w:val="00253A28"/>
    <w:pPr>
      <w:keepNext/>
      <w:spacing w:before="240" w:after="60" w:line="276" w:lineRule="auto"/>
      <w:outlineLvl w:val="3"/>
    </w:pPr>
    <w:rPr>
      <w:rFonts w:ascii="Calibri" w:hAnsi="Calibri"/>
      <w:b/>
      <w:bCs/>
      <w:sz w:val="28"/>
      <w:szCs w:val="28"/>
      <w:lang w:eastAsia="en-US"/>
    </w:rPr>
  </w:style>
  <w:style w:type="paragraph" w:styleId="51">
    <w:name w:val="heading 5"/>
    <w:aliases w:val="H5,PIM 5,5,ITT t5,PA Pico Section"/>
    <w:basedOn w:val="a7"/>
    <w:next w:val="a7"/>
    <w:link w:val="52"/>
    <w:qFormat/>
    <w:locked/>
    <w:rsid w:val="00253A28"/>
    <w:pPr>
      <w:spacing w:before="240" w:after="60"/>
      <w:outlineLvl w:val="4"/>
    </w:pPr>
    <w:rPr>
      <w:b/>
      <w:bCs/>
      <w:i/>
      <w:iCs/>
      <w:sz w:val="26"/>
      <w:szCs w:val="26"/>
    </w:rPr>
  </w:style>
  <w:style w:type="paragraph" w:styleId="60">
    <w:name w:val="heading 6"/>
    <w:basedOn w:val="a7"/>
    <w:next w:val="a7"/>
    <w:link w:val="61"/>
    <w:qFormat/>
    <w:locked/>
    <w:rsid w:val="00253A28"/>
    <w:pPr>
      <w:spacing w:before="240" w:after="60"/>
      <w:outlineLvl w:val="5"/>
    </w:pPr>
    <w:rPr>
      <w:b/>
      <w:bCs/>
      <w:sz w:val="22"/>
      <w:szCs w:val="22"/>
    </w:rPr>
  </w:style>
  <w:style w:type="paragraph" w:styleId="7">
    <w:name w:val="heading 7"/>
    <w:aliases w:val="PIM 7"/>
    <w:basedOn w:val="a7"/>
    <w:next w:val="a7"/>
    <w:link w:val="70"/>
    <w:qFormat/>
    <w:locked/>
    <w:rsid w:val="00253A28"/>
    <w:pPr>
      <w:spacing w:before="240" w:after="60"/>
      <w:outlineLvl w:val="6"/>
    </w:pPr>
  </w:style>
  <w:style w:type="paragraph" w:styleId="8">
    <w:name w:val="heading 8"/>
    <w:aliases w:val="Legal Level 1.1.1."/>
    <w:basedOn w:val="a7"/>
    <w:next w:val="a7"/>
    <w:link w:val="80"/>
    <w:qFormat/>
    <w:locked/>
    <w:rsid w:val="00253A28"/>
    <w:pPr>
      <w:spacing w:before="240" w:after="60"/>
      <w:outlineLvl w:val="7"/>
    </w:pPr>
    <w:rPr>
      <w:i/>
      <w:iCs/>
    </w:rPr>
  </w:style>
  <w:style w:type="paragraph" w:styleId="9">
    <w:name w:val="heading 9"/>
    <w:basedOn w:val="a7"/>
    <w:next w:val="a7"/>
    <w:link w:val="90"/>
    <w:qFormat/>
    <w:locked/>
    <w:rsid w:val="00253A28"/>
    <w:pPr>
      <w:spacing w:before="240" w:after="60"/>
      <w:outlineLvl w:val="8"/>
    </w:pPr>
    <w:rPr>
      <w:rFonts w:ascii="Arial" w:hAnsi="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4">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8"/>
    <w:link w:val="23"/>
    <w:locked/>
    <w:rsid w:val="00857206"/>
    <w:rPr>
      <w:rFonts w:ascii="Arial" w:hAnsi="Arial" w:cs="Times New Roman"/>
      <w:b/>
      <w:bCs/>
      <w:i/>
      <w:iCs/>
      <w:sz w:val="28"/>
      <w:szCs w:val="28"/>
    </w:rPr>
  </w:style>
  <w:style w:type="paragraph" w:styleId="ab">
    <w:name w:val="Balloon Text"/>
    <w:basedOn w:val="a7"/>
    <w:link w:val="ac"/>
    <w:uiPriority w:val="99"/>
    <w:rsid w:val="00210C10"/>
    <w:rPr>
      <w:rFonts w:ascii="Tahoma" w:eastAsia="Calibri" w:hAnsi="Tahoma" w:cs="Tahoma"/>
      <w:sz w:val="16"/>
      <w:szCs w:val="16"/>
    </w:rPr>
  </w:style>
  <w:style w:type="character" w:customStyle="1" w:styleId="ac">
    <w:name w:val="Текст выноски Знак"/>
    <w:basedOn w:val="a8"/>
    <w:link w:val="ab"/>
    <w:uiPriority w:val="99"/>
    <w:locked/>
    <w:rsid w:val="00C76403"/>
    <w:rPr>
      <w:rFonts w:ascii="Times New Roman" w:hAnsi="Times New Roman" w:cs="Times New Roman"/>
      <w:sz w:val="2"/>
    </w:rPr>
  </w:style>
  <w:style w:type="paragraph" w:styleId="ad">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7"/>
    <w:link w:val="25"/>
    <w:rsid w:val="00884124"/>
    <w:pPr>
      <w:spacing w:before="100" w:beforeAutospacing="1" w:after="100" w:afterAutospacing="1"/>
    </w:pPr>
    <w:rPr>
      <w:rFonts w:ascii="Verdana" w:hAnsi="Verdana"/>
      <w:b/>
      <w:color w:val="000000"/>
      <w:sz w:val="20"/>
      <w:szCs w:val="20"/>
    </w:rPr>
  </w:style>
  <w:style w:type="character" w:customStyle="1" w:styleId="25">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8"/>
    <w:link w:val="ad"/>
    <w:locked/>
    <w:rsid w:val="00884124"/>
    <w:rPr>
      <w:rFonts w:ascii="Verdana" w:hAnsi="Verdana" w:cs="Times New Roman"/>
      <w:b/>
      <w:color w:val="000000"/>
      <w:sz w:val="20"/>
      <w:lang w:eastAsia="ru-RU"/>
    </w:rPr>
  </w:style>
  <w:style w:type="character" w:customStyle="1" w:styleId="ae">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8"/>
    <w:uiPriority w:val="99"/>
    <w:rsid w:val="00884124"/>
    <w:rPr>
      <w:rFonts w:ascii="Times New Roman" w:hAnsi="Times New Roman" w:cs="Times New Roman"/>
      <w:sz w:val="24"/>
      <w:szCs w:val="24"/>
      <w:lang w:eastAsia="ru-RU"/>
    </w:rPr>
  </w:style>
  <w:style w:type="character" w:styleId="af">
    <w:name w:val="Hyperlink"/>
    <w:basedOn w:val="a8"/>
    <w:rsid w:val="00884124"/>
    <w:rPr>
      <w:rFonts w:cs="Times New Roman"/>
      <w:color w:val="0000FF"/>
      <w:u w:val="single"/>
    </w:rPr>
  </w:style>
  <w:style w:type="paragraph" w:customStyle="1" w:styleId="3---">
    <w:name w:val="3---"/>
    <w:basedOn w:val="a7"/>
    <w:rsid w:val="00884124"/>
    <w:pPr>
      <w:spacing w:before="120" w:after="120"/>
      <w:jc w:val="both"/>
    </w:pPr>
    <w:rPr>
      <w:szCs w:val="20"/>
    </w:rPr>
  </w:style>
  <w:style w:type="paragraph" w:customStyle="1" w:styleId="1a">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b">
    <w:name w:val="Абзац списка1"/>
    <w:aliases w:val="List Paragraph"/>
    <w:basedOn w:val="a7"/>
    <w:link w:val="ListParagraphChar"/>
    <w:qFormat/>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b"/>
    <w:locked/>
    <w:rsid w:val="00884124"/>
    <w:rPr>
      <w:rFonts w:ascii="Calibri" w:hAnsi="Calibri"/>
    </w:rPr>
  </w:style>
  <w:style w:type="paragraph" w:customStyle="1" w:styleId="ConsPlusNormal">
    <w:name w:val="ConsPlusNormal"/>
    <w:link w:val="ConsPlusNormal0"/>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884124"/>
    <w:rPr>
      <w:rFonts w:ascii="Arial" w:hAnsi="Arial"/>
      <w:sz w:val="22"/>
      <w:lang w:eastAsia="ru-RU"/>
    </w:rPr>
  </w:style>
  <w:style w:type="paragraph" w:styleId="af0">
    <w:name w:val="List Paragraph"/>
    <w:aliases w:val="Bullet List,FooterText,numbered,Цветной список - Акцент 11,Список нумерованный цифры,-Абзац списка,List Paragraph3,Use Case List Paragraph,Paragraphe de liste1,название,Маркер,UL,Абзац маркированнный,Содержание. 2 уровень,Список с булитами"/>
    <w:basedOn w:val="a7"/>
    <w:link w:val="af1"/>
    <w:uiPriority w:val="99"/>
    <w:qFormat/>
    <w:rsid w:val="00480287"/>
    <w:pPr>
      <w:ind w:left="720"/>
      <w:contextualSpacing/>
    </w:pPr>
    <w:rPr>
      <w:rFonts w:eastAsia="Calibri"/>
      <w:szCs w:val="20"/>
    </w:rPr>
  </w:style>
  <w:style w:type="character" w:customStyle="1" w:styleId="af1">
    <w:name w:val="Абзац списка Знак"/>
    <w:aliases w:val="Bullet List Знак,FooterText Знак,numbered Знак,Цветной список - Акцент 11 Знак,Список нумерованный цифры Знак,-Абзац списка Знак,List Paragraph3 Знак,Use Case List Paragraph Знак,Paragraphe de liste1 Знак,название Знак,Маркер Знак"/>
    <w:link w:val="af0"/>
    <w:uiPriority w:val="99"/>
    <w:locked/>
    <w:rsid w:val="000F4F0B"/>
    <w:rPr>
      <w:rFonts w:ascii="Times New Roman" w:hAnsi="Times New Roman"/>
      <w:sz w:val="24"/>
      <w:lang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3"/>
    <w:uiPriority w:val="99"/>
    <w:rsid w:val="000F4F0B"/>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8"/>
    <w:link w:val="af2"/>
    <w:uiPriority w:val="99"/>
    <w:locked/>
    <w:rsid w:val="000F4F0B"/>
    <w:rPr>
      <w:rFonts w:ascii="Times New Roman" w:hAnsi="Times New Roman" w:cs="Times New Roman"/>
      <w:sz w:val="20"/>
      <w:szCs w:val="20"/>
      <w:lang w:eastAsia="ru-RU"/>
    </w:rPr>
  </w:style>
  <w:style w:type="character" w:styleId="af4">
    <w:name w:val="footnote reference"/>
    <w:basedOn w:val="a8"/>
    <w:uiPriority w:val="99"/>
    <w:rsid w:val="000F4F0B"/>
    <w:rPr>
      <w:rFonts w:cs="Times New Roman"/>
      <w:vertAlign w:val="superscript"/>
    </w:rPr>
  </w:style>
  <w:style w:type="paragraph" w:customStyle="1" w:styleId="26">
    <w:name w:val="Абзац списка2"/>
    <w:basedOn w:val="a7"/>
    <w:qFormat/>
    <w:rsid w:val="000F4F0B"/>
    <w:pPr>
      <w:spacing w:after="200" w:line="276" w:lineRule="auto"/>
      <w:ind w:left="720"/>
    </w:pPr>
    <w:rPr>
      <w:rFonts w:ascii="Calibri" w:eastAsia="Calibri" w:hAnsi="Calibri"/>
      <w:sz w:val="22"/>
      <w:szCs w:val="22"/>
      <w:lang w:eastAsia="en-US"/>
    </w:rPr>
  </w:style>
  <w:style w:type="paragraph" w:styleId="27">
    <w:name w:val="Body Text 2"/>
    <w:basedOn w:val="a7"/>
    <w:link w:val="28"/>
    <w:rsid w:val="00E20218"/>
    <w:pPr>
      <w:spacing w:after="120" w:line="480" w:lineRule="auto"/>
    </w:pPr>
  </w:style>
  <w:style w:type="character" w:customStyle="1" w:styleId="28">
    <w:name w:val="Основной текст 2 Знак"/>
    <w:basedOn w:val="a8"/>
    <w:link w:val="27"/>
    <w:locked/>
    <w:rsid w:val="00E20218"/>
    <w:rPr>
      <w:rFonts w:ascii="Times New Roman" w:hAnsi="Times New Roman" w:cs="Times New Roman"/>
      <w:sz w:val="24"/>
      <w:szCs w:val="24"/>
      <w:lang w:eastAsia="ru-RU"/>
    </w:rPr>
  </w:style>
  <w:style w:type="paragraph" w:styleId="37">
    <w:name w:val="Body Text 3"/>
    <w:basedOn w:val="a7"/>
    <w:link w:val="38"/>
    <w:rsid w:val="00E20218"/>
    <w:pPr>
      <w:spacing w:after="120"/>
    </w:pPr>
    <w:rPr>
      <w:sz w:val="16"/>
      <w:szCs w:val="16"/>
    </w:rPr>
  </w:style>
  <w:style w:type="character" w:customStyle="1" w:styleId="38">
    <w:name w:val="Основной текст 3 Знак"/>
    <w:basedOn w:val="a8"/>
    <w:link w:val="37"/>
    <w:locked/>
    <w:rsid w:val="00E20218"/>
    <w:rPr>
      <w:rFonts w:ascii="Times New Roman" w:hAnsi="Times New Roman" w:cs="Times New Roman"/>
      <w:sz w:val="16"/>
      <w:szCs w:val="16"/>
      <w:lang w:eastAsia="ru-RU"/>
    </w:rPr>
  </w:style>
  <w:style w:type="paragraph" w:styleId="af5">
    <w:name w:val="header"/>
    <w:aliases w:val="Linie,header"/>
    <w:basedOn w:val="a7"/>
    <w:link w:val="af6"/>
    <w:uiPriority w:val="99"/>
    <w:rsid w:val="00097D08"/>
    <w:pPr>
      <w:tabs>
        <w:tab w:val="center" w:pos="4677"/>
        <w:tab w:val="right" w:pos="9355"/>
      </w:tabs>
    </w:pPr>
  </w:style>
  <w:style w:type="character" w:customStyle="1" w:styleId="af6">
    <w:name w:val="Верхний колонтитул Знак"/>
    <w:aliases w:val="Linie Знак1,header Знак"/>
    <w:basedOn w:val="a8"/>
    <w:link w:val="af5"/>
    <w:locked/>
    <w:rsid w:val="00097D08"/>
    <w:rPr>
      <w:rFonts w:ascii="Times New Roman" w:hAnsi="Times New Roman" w:cs="Times New Roman"/>
      <w:sz w:val="24"/>
      <w:szCs w:val="24"/>
      <w:lang w:eastAsia="ru-RU"/>
    </w:rPr>
  </w:style>
  <w:style w:type="paragraph" w:styleId="af7">
    <w:name w:val="footer"/>
    <w:basedOn w:val="a7"/>
    <w:link w:val="af8"/>
    <w:uiPriority w:val="99"/>
    <w:rsid w:val="00097D08"/>
    <w:pPr>
      <w:tabs>
        <w:tab w:val="center" w:pos="4677"/>
        <w:tab w:val="right" w:pos="9355"/>
      </w:tabs>
    </w:pPr>
  </w:style>
  <w:style w:type="character" w:customStyle="1" w:styleId="af8">
    <w:name w:val="Нижний колонтитул Знак"/>
    <w:basedOn w:val="a8"/>
    <w:link w:val="af7"/>
    <w:uiPriority w:val="99"/>
    <w:locked/>
    <w:rsid w:val="00097D08"/>
    <w:rPr>
      <w:rFonts w:ascii="Times New Roman" w:hAnsi="Times New Roman" w:cs="Times New Roman"/>
      <w:sz w:val="24"/>
      <w:szCs w:val="24"/>
      <w:lang w:eastAsia="ru-RU"/>
    </w:rPr>
  </w:style>
  <w:style w:type="paragraph" w:customStyle="1" w:styleId="ConsNormal">
    <w:name w:val="ConsNormal"/>
    <w:link w:val="ConsNormal0"/>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locked/>
    <w:rsid w:val="00857206"/>
    <w:rPr>
      <w:rFonts w:ascii="Arial" w:hAnsi="Arial"/>
      <w:sz w:val="22"/>
      <w:lang w:eastAsia="ru-RU"/>
    </w:rPr>
  </w:style>
  <w:style w:type="paragraph" w:styleId="af9">
    <w:name w:val="Body Text Indent"/>
    <w:aliases w:val="Char"/>
    <w:basedOn w:val="a7"/>
    <w:link w:val="afa"/>
    <w:rsid w:val="00770412"/>
    <w:pPr>
      <w:spacing w:after="120"/>
      <w:ind w:left="283"/>
    </w:pPr>
  </w:style>
  <w:style w:type="character" w:customStyle="1" w:styleId="afa">
    <w:name w:val="Основной текст с отступом Знак"/>
    <w:aliases w:val="Char Знак"/>
    <w:basedOn w:val="a8"/>
    <w:link w:val="af9"/>
    <w:locked/>
    <w:rsid w:val="00770412"/>
    <w:rPr>
      <w:rFonts w:ascii="Times New Roman" w:hAnsi="Times New Roman" w:cs="Times New Roman"/>
      <w:sz w:val="24"/>
      <w:szCs w:val="24"/>
      <w:lang w:eastAsia="ru-RU"/>
    </w:rPr>
  </w:style>
  <w:style w:type="character" w:styleId="afb">
    <w:name w:val="FollowedHyperlink"/>
    <w:basedOn w:val="a8"/>
    <w:rsid w:val="00941E3F"/>
    <w:rPr>
      <w:rFonts w:cs="Times New Roman"/>
      <w:color w:val="800080"/>
      <w:u w:val="single"/>
    </w:rPr>
  </w:style>
  <w:style w:type="paragraph" w:customStyle="1" w:styleId="xl73">
    <w:name w:val="xl7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7"/>
    <w:rsid w:val="00941E3F"/>
    <w:pPr>
      <w:spacing w:before="100" w:beforeAutospacing="1" w:after="100" w:afterAutospacing="1"/>
      <w:textAlignment w:val="center"/>
    </w:pPr>
    <w:rPr>
      <w:color w:val="000000"/>
      <w:sz w:val="20"/>
      <w:szCs w:val="20"/>
    </w:rPr>
  </w:style>
  <w:style w:type="paragraph" w:customStyle="1" w:styleId="xl75">
    <w:name w:val="xl7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7"/>
    <w:rsid w:val="00941E3F"/>
    <w:pPr>
      <w:spacing w:before="100" w:beforeAutospacing="1" w:after="100" w:afterAutospacing="1"/>
      <w:jc w:val="center"/>
      <w:textAlignment w:val="center"/>
    </w:pPr>
    <w:rPr>
      <w:color w:val="000000"/>
      <w:sz w:val="20"/>
      <w:szCs w:val="20"/>
    </w:rPr>
  </w:style>
  <w:style w:type="paragraph" w:customStyle="1" w:styleId="xl77">
    <w:name w:val="xl7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7"/>
    <w:rsid w:val="00941E3F"/>
    <w:pPr>
      <w:spacing w:before="100" w:beforeAutospacing="1" w:after="100" w:afterAutospacing="1"/>
      <w:textAlignment w:val="center"/>
    </w:pPr>
    <w:rPr>
      <w:color w:val="000000"/>
      <w:sz w:val="20"/>
      <w:szCs w:val="20"/>
    </w:rPr>
  </w:style>
  <w:style w:type="paragraph" w:customStyle="1" w:styleId="xl81">
    <w:name w:val="xl8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7"/>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7"/>
    <w:rsid w:val="00941E3F"/>
    <w:pPr>
      <w:pBdr>
        <w:bottom w:val="single" w:sz="4" w:space="0" w:color="auto"/>
      </w:pBdr>
      <w:spacing w:before="100" w:beforeAutospacing="1" w:after="100" w:afterAutospacing="1"/>
      <w:jc w:val="right"/>
      <w:textAlignment w:val="center"/>
    </w:pPr>
  </w:style>
  <w:style w:type="paragraph" w:styleId="afc">
    <w:name w:val="Title"/>
    <w:basedOn w:val="a7"/>
    <w:link w:val="afd"/>
    <w:qFormat/>
    <w:locked/>
    <w:rsid w:val="009439D8"/>
    <w:pPr>
      <w:jc w:val="center"/>
    </w:pPr>
    <w:rPr>
      <w:b/>
      <w:bCs/>
      <w:sz w:val="28"/>
    </w:rPr>
  </w:style>
  <w:style w:type="character" w:customStyle="1" w:styleId="afd">
    <w:name w:val="Название Знак"/>
    <w:basedOn w:val="a8"/>
    <w:link w:val="afc"/>
    <w:rsid w:val="009439D8"/>
    <w:rPr>
      <w:rFonts w:ascii="Times New Roman" w:eastAsia="Times New Roman" w:hAnsi="Times New Roman"/>
      <w:b/>
      <w:bCs/>
      <w:sz w:val="28"/>
      <w:szCs w:val="24"/>
    </w:rPr>
  </w:style>
  <w:style w:type="character" w:customStyle="1" w:styleId="Normal">
    <w:name w:val="Normal Знак"/>
    <w:link w:val="1a"/>
    <w:locked/>
    <w:rsid w:val="009439D8"/>
    <w:rPr>
      <w:rFonts w:ascii="Times New Roman" w:eastAsia="Times New Roman" w:hAnsi="Times New Roman"/>
      <w:sz w:val="24"/>
      <w:szCs w:val="20"/>
    </w:rPr>
  </w:style>
  <w:style w:type="character" w:customStyle="1" w:styleId="19">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1 Знак"/>
    <w:basedOn w:val="a8"/>
    <w:link w:val="18"/>
    <w:rsid w:val="00253A28"/>
    <w:rPr>
      <w:rFonts w:ascii="Times New Roman" w:eastAsia="Times New Roman" w:hAnsi="Times New Roman"/>
      <w:sz w:val="28"/>
      <w:szCs w:val="20"/>
    </w:rPr>
  </w:style>
  <w:style w:type="character" w:customStyle="1" w:styleId="36">
    <w:name w:val="Заголовок 3 Знак"/>
    <w:aliases w:val="h3 Знак1,Gliederung3 Char Знак1,Gliederung3 Знак1,H3 Знак1,Заголовок 3_1 Знак"/>
    <w:basedOn w:val="a8"/>
    <w:link w:val="35"/>
    <w:uiPriority w:val="99"/>
    <w:rsid w:val="00253A28"/>
    <w:rPr>
      <w:rFonts w:ascii="Cambria" w:eastAsia="Times New Roman" w:hAnsi="Cambria"/>
      <w:b/>
      <w:bCs/>
      <w:sz w:val="26"/>
      <w:szCs w:val="26"/>
      <w:lang w:eastAsia="en-US"/>
    </w:rPr>
  </w:style>
  <w:style w:type="character" w:customStyle="1" w:styleId="45">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8"/>
    <w:link w:val="44"/>
    <w:rsid w:val="00253A28"/>
    <w:rPr>
      <w:rFonts w:eastAsia="Times New Roman"/>
      <w:b/>
      <w:bCs/>
      <w:sz w:val="28"/>
      <w:szCs w:val="28"/>
      <w:lang w:eastAsia="en-US"/>
    </w:rPr>
  </w:style>
  <w:style w:type="character" w:customStyle="1" w:styleId="52">
    <w:name w:val="Заголовок 5 Знак"/>
    <w:aliases w:val="H5 Знак,PIM 5 Знак,5 Знак,ITT t5 Знак,PA Pico Section Знак"/>
    <w:basedOn w:val="a8"/>
    <w:link w:val="51"/>
    <w:rsid w:val="00253A28"/>
    <w:rPr>
      <w:rFonts w:ascii="Times New Roman" w:eastAsia="Times New Roman" w:hAnsi="Times New Roman"/>
      <w:b/>
      <w:bCs/>
      <w:i/>
      <w:iCs/>
      <w:sz w:val="26"/>
      <w:szCs w:val="26"/>
    </w:rPr>
  </w:style>
  <w:style w:type="character" w:customStyle="1" w:styleId="61">
    <w:name w:val="Заголовок 6 Знак"/>
    <w:basedOn w:val="a8"/>
    <w:link w:val="60"/>
    <w:rsid w:val="00253A28"/>
    <w:rPr>
      <w:rFonts w:ascii="Times New Roman" w:eastAsia="Times New Roman" w:hAnsi="Times New Roman"/>
      <w:b/>
      <w:bCs/>
    </w:rPr>
  </w:style>
  <w:style w:type="character" w:customStyle="1" w:styleId="70">
    <w:name w:val="Заголовок 7 Знак"/>
    <w:aliases w:val="PIM 7 Знак"/>
    <w:basedOn w:val="a8"/>
    <w:link w:val="7"/>
    <w:rsid w:val="00253A28"/>
    <w:rPr>
      <w:rFonts w:ascii="Times New Roman" w:eastAsia="Times New Roman" w:hAnsi="Times New Roman"/>
      <w:sz w:val="24"/>
      <w:szCs w:val="24"/>
    </w:rPr>
  </w:style>
  <w:style w:type="character" w:customStyle="1" w:styleId="80">
    <w:name w:val="Заголовок 8 Знак"/>
    <w:aliases w:val="Legal Level 1.1.1. Знак"/>
    <w:basedOn w:val="a8"/>
    <w:link w:val="8"/>
    <w:rsid w:val="00253A28"/>
    <w:rPr>
      <w:rFonts w:ascii="Times New Roman" w:eastAsia="Times New Roman" w:hAnsi="Times New Roman"/>
      <w:i/>
      <w:iCs/>
      <w:sz w:val="24"/>
      <w:szCs w:val="24"/>
    </w:rPr>
  </w:style>
  <w:style w:type="character" w:customStyle="1" w:styleId="90">
    <w:name w:val="Заголовок 9 Знак"/>
    <w:basedOn w:val="a8"/>
    <w:link w:val="9"/>
    <w:rsid w:val="00253A28"/>
    <w:rPr>
      <w:rFonts w:ascii="Arial" w:eastAsia="Times New Roman" w:hAnsi="Arial"/>
    </w:rPr>
  </w:style>
  <w:style w:type="character" w:customStyle="1" w:styleId="1c">
    <w:name w:val="Абзац списка1 Знак"/>
    <w:rsid w:val="00253A28"/>
    <w:rPr>
      <w:rFonts w:eastAsia="Times New Roman"/>
      <w:sz w:val="22"/>
      <w:szCs w:val="22"/>
      <w:lang w:eastAsia="en-US"/>
    </w:rPr>
  </w:style>
  <w:style w:type="character" w:styleId="afe">
    <w:name w:val="Strong"/>
    <w:qFormat/>
    <w:locked/>
    <w:rsid w:val="00253A28"/>
    <w:rPr>
      <w:rFonts w:cs="Times New Roman"/>
      <w:b/>
      <w:bCs/>
    </w:rPr>
  </w:style>
  <w:style w:type="character" w:styleId="aff">
    <w:name w:val="annotation reference"/>
    <w:uiPriority w:val="99"/>
    <w:rsid w:val="00253A28"/>
    <w:rPr>
      <w:rFonts w:cs="Times New Roman"/>
      <w:sz w:val="16"/>
      <w:szCs w:val="16"/>
    </w:rPr>
  </w:style>
  <w:style w:type="paragraph" w:styleId="aff0">
    <w:name w:val="annotation text"/>
    <w:basedOn w:val="a7"/>
    <w:link w:val="aff1"/>
    <w:uiPriority w:val="99"/>
    <w:rsid w:val="00253A28"/>
    <w:pPr>
      <w:spacing w:after="200"/>
    </w:pPr>
    <w:rPr>
      <w:rFonts w:ascii="Calibri" w:eastAsia="Calibri" w:hAnsi="Calibri"/>
      <w:sz w:val="20"/>
      <w:szCs w:val="20"/>
    </w:rPr>
  </w:style>
  <w:style w:type="character" w:customStyle="1" w:styleId="aff1">
    <w:name w:val="Текст примечания Знак"/>
    <w:basedOn w:val="a8"/>
    <w:link w:val="aff0"/>
    <w:uiPriority w:val="99"/>
    <w:rsid w:val="00253A28"/>
    <w:rPr>
      <w:sz w:val="20"/>
      <w:szCs w:val="20"/>
    </w:rPr>
  </w:style>
  <w:style w:type="paragraph" w:styleId="aff2">
    <w:name w:val="annotation subject"/>
    <w:basedOn w:val="aff0"/>
    <w:next w:val="aff0"/>
    <w:link w:val="aff3"/>
    <w:uiPriority w:val="99"/>
    <w:rsid w:val="00253A28"/>
    <w:rPr>
      <w:b/>
      <w:bCs/>
    </w:rPr>
  </w:style>
  <w:style w:type="character" w:customStyle="1" w:styleId="aff3">
    <w:name w:val="Тема примечания Знак"/>
    <w:basedOn w:val="aff1"/>
    <w:link w:val="aff2"/>
    <w:uiPriority w:val="99"/>
    <w:rsid w:val="00253A28"/>
    <w:rPr>
      <w:b/>
      <w:bCs/>
      <w:sz w:val="20"/>
      <w:szCs w:val="20"/>
    </w:rPr>
  </w:style>
  <w:style w:type="paragraph" w:customStyle="1" w:styleId="aff4">
    <w:name w:val="письмо"/>
    <w:basedOn w:val="a7"/>
    <w:uiPriority w:val="99"/>
    <w:rsid w:val="00253A28"/>
    <w:pPr>
      <w:ind w:firstLine="720"/>
      <w:jc w:val="both"/>
    </w:pPr>
    <w:rPr>
      <w:sz w:val="28"/>
      <w:szCs w:val="20"/>
    </w:rPr>
  </w:style>
  <w:style w:type="paragraph" w:styleId="aff5">
    <w:name w:val="No Spacing"/>
    <w:uiPriority w:val="1"/>
    <w:qFormat/>
    <w:rsid w:val="00253A28"/>
    <w:rPr>
      <w:rFonts w:eastAsia="Times New Roman"/>
      <w:lang w:eastAsia="en-US"/>
    </w:rPr>
  </w:style>
  <w:style w:type="paragraph" w:customStyle="1" w:styleId="16">
    <w:name w:val="Стиль1"/>
    <w:basedOn w:val="1b"/>
    <w:link w:val="1d"/>
    <w:qFormat/>
    <w:rsid w:val="00253A28"/>
    <w:pPr>
      <w:numPr>
        <w:numId w:val="5"/>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d">
    <w:name w:val="Стиль1 Знак"/>
    <w:link w:val="16"/>
    <w:rsid w:val="00253A28"/>
    <w:rPr>
      <w:rFonts w:ascii="Times New Roman" w:eastAsia="Times New Roman" w:hAnsi="Times New Roman"/>
      <w:b/>
      <w:sz w:val="24"/>
      <w:szCs w:val="24"/>
      <w:lang w:eastAsia="en-US"/>
    </w:rPr>
  </w:style>
  <w:style w:type="paragraph" w:styleId="aff6">
    <w:name w:val="endnote text"/>
    <w:basedOn w:val="a7"/>
    <w:link w:val="aff7"/>
    <w:rsid w:val="00253A28"/>
    <w:pPr>
      <w:spacing w:after="200" w:line="276" w:lineRule="auto"/>
    </w:pPr>
    <w:rPr>
      <w:rFonts w:ascii="Calibri" w:hAnsi="Calibri"/>
      <w:sz w:val="20"/>
      <w:szCs w:val="20"/>
      <w:lang w:eastAsia="en-US"/>
    </w:rPr>
  </w:style>
  <w:style w:type="character" w:customStyle="1" w:styleId="aff7">
    <w:name w:val="Текст концевой сноски Знак"/>
    <w:basedOn w:val="a8"/>
    <w:link w:val="aff6"/>
    <w:rsid w:val="00253A28"/>
    <w:rPr>
      <w:rFonts w:eastAsia="Times New Roman"/>
      <w:sz w:val="20"/>
      <w:szCs w:val="20"/>
      <w:lang w:eastAsia="en-US"/>
    </w:rPr>
  </w:style>
  <w:style w:type="character" w:styleId="aff8">
    <w:name w:val="endnote reference"/>
    <w:rsid w:val="00253A28"/>
    <w:rPr>
      <w:vertAlign w:val="superscript"/>
    </w:rPr>
  </w:style>
  <w:style w:type="paragraph" w:customStyle="1" w:styleId="115">
    <w:name w:val="заголовок 11"/>
    <w:basedOn w:val="a7"/>
    <w:next w:val="a7"/>
    <w:rsid w:val="00253A28"/>
    <w:pPr>
      <w:keepNext/>
      <w:jc w:val="center"/>
    </w:pPr>
    <w:rPr>
      <w:rFonts w:eastAsia="Calibri"/>
      <w:szCs w:val="20"/>
    </w:rPr>
  </w:style>
  <w:style w:type="paragraph" w:customStyle="1" w:styleId="2-11">
    <w:name w:val="содержание2-11"/>
    <w:basedOn w:val="a7"/>
    <w:rsid w:val="00253A28"/>
    <w:pPr>
      <w:spacing w:after="60"/>
      <w:jc w:val="both"/>
    </w:pPr>
    <w:rPr>
      <w:rFonts w:eastAsia="Calibri"/>
    </w:rPr>
  </w:style>
  <w:style w:type="character" w:customStyle="1" w:styleId="font11">
    <w:name w:val="font11"/>
    <w:rsid w:val="00253A28"/>
  </w:style>
  <w:style w:type="paragraph" w:customStyle="1" w:styleId="MainText">
    <w:name w:val="MainText"/>
    <w:basedOn w:val="a7"/>
    <w:rsid w:val="00253A28"/>
    <w:pPr>
      <w:tabs>
        <w:tab w:val="num" w:pos="360"/>
      </w:tabs>
      <w:spacing w:before="120" w:after="120"/>
      <w:jc w:val="both"/>
    </w:pPr>
  </w:style>
  <w:style w:type="paragraph" w:customStyle="1" w:styleId="39">
    <w:name w:val="Абзац списка3"/>
    <w:basedOn w:val="a7"/>
    <w:qFormat/>
    <w:rsid w:val="00253A28"/>
    <w:pPr>
      <w:ind w:left="720"/>
      <w:contextualSpacing/>
    </w:pPr>
    <w:rPr>
      <w:sz w:val="20"/>
      <w:szCs w:val="20"/>
    </w:rPr>
  </w:style>
  <w:style w:type="paragraph" w:styleId="50">
    <w:name w:val="List Number 5"/>
    <w:basedOn w:val="a7"/>
    <w:rsid w:val="00253A28"/>
    <w:pPr>
      <w:numPr>
        <w:numId w:val="6"/>
      </w:numPr>
      <w:tabs>
        <w:tab w:val="num" w:pos="1492"/>
        <w:tab w:val="num" w:pos="2073"/>
      </w:tabs>
      <w:ind w:left="1492"/>
    </w:pPr>
    <w:rPr>
      <w:sz w:val="20"/>
      <w:szCs w:val="20"/>
    </w:rPr>
  </w:style>
  <w:style w:type="paragraph" w:customStyle="1" w:styleId="List2">
    <w:name w:val="List2"/>
    <w:basedOn w:val="a7"/>
    <w:rsid w:val="00253A28"/>
    <w:pPr>
      <w:spacing w:line="360" w:lineRule="auto"/>
      <w:jc w:val="both"/>
    </w:pPr>
    <w:rPr>
      <w:rFonts w:ascii="Arial" w:eastAsia="Calibri" w:hAnsi="Arial"/>
      <w:szCs w:val="20"/>
    </w:rPr>
  </w:style>
  <w:style w:type="paragraph" w:customStyle="1" w:styleId="53">
    <w:name w:val="Абзац списка5"/>
    <w:basedOn w:val="a7"/>
    <w:rsid w:val="00253A28"/>
    <w:pPr>
      <w:spacing w:line="360" w:lineRule="auto"/>
      <w:ind w:left="720" w:firstLine="720"/>
      <w:contextualSpacing/>
      <w:jc w:val="both"/>
    </w:pPr>
    <w:rPr>
      <w:rFonts w:ascii="Arial" w:eastAsia="Calibri" w:hAnsi="Arial"/>
      <w:szCs w:val="20"/>
    </w:rPr>
  </w:style>
  <w:style w:type="paragraph" w:styleId="30">
    <w:name w:val="List Bullet 3"/>
    <w:basedOn w:val="a7"/>
    <w:rsid w:val="00253A28"/>
    <w:pPr>
      <w:numPr>
        <w:numId w:val="7"/>
      </w:numPr>
      <w:tabs>
        <w:tab w:val="num" w:pos="284"/>
      </w:tabs>
    </w:pPr>
    <w:rPr>
      <w:sz w:val="20"/>
      <w:szCs w:val="20"/>
    </w:rPr>
  </w:style>
  <w:style w:type="character" w:customStyle="1" w:styleId="310">
    <w:name w:val="Заголовок 3 Знак1"/>
    <w:aliases w:val="h3 Знак,Gliederung3 Char Знак,Gliederung3 Знак,H3 Знак,H3 Знак Знак"/>
    <w:locked/>
    <w:rsid w:val="00253A28"/>
    <w:rPr>
      <w:rFonts w:ascii="Arial" w:hAnsi="Arial" w:cs="Arial"/>
      <w:b/>
      <w:bCs/>
      <w:sz w:val="26"/>
      <w:szCs w:val="26"/>
    </w:rPr>
  </w:style>
  <w:style w:type="paragraph" w:styleId="aff9">
    <w:name w:val="Normal (Web)"/>
    <w:basedOn w:val="a7"/>
    <w:uiPriority w:val="99"/>
    <w:rsid w:val="00253A28"/>
    <w:pPr>
      <w:spacing w:before="100" w:after="100"/>
    </w:pPr>
    <w:rPr>
      <w:szCs w:val="20"/>
    </w:rPr>
  </w:style>
  <w:style w:type="paragraph" w:customStyle="1" w:styleId="affa">
    <w:name w:val="Знак"/>
    <w:basedOn w:val="a7"/>
    <w:rsid w:val="00253A28"/>
    <w:pPr>
      <w:spacing w:after="160" w:line="240" w:lineRule="exact"/>
    </w:pPr>
    <w:rPr>
      <w:rFonts w:ascii="Tahoma" w:hAnsi="Tahoma"/>
      <w:sz w:val="20"/>
      <w:szCs w:val="20"/>
      <w:lang w:val="en-US" w:eastAsia="en-US"/>
    </w:rPr>
  </w:style>
  <w:style w:type="paragraph" w:customStyle="1" w:styleId="1e">
    <w:name w:val="Знак1 Знак Знак Знак"/>
    <w:basedOn w:val="a7"/>
    <w:rsid w:val="00253A28"/>
    <w:pPr>
      <w:spacing w:after="160" w:line="240" w:lineRule="exact"/>
    </w:pPr>
    <w:rPr>
      <w:rFonts w:ascii="Tahoma" w:hAnsi="Tahoma"/>
      <w:sz w:val="20"/>
      <w:szCs w:val="20"/>
      <w:lang w:val="en-US" w:eastAsia="en-US"/>
    </w:rPr>
  </w:style>
  <w:style w:type="paragraph" w:styleId="affb">
    <w:name w:val="Document Map"/>
    <w:basedOn w:val="a7"/>
    <w:link w:val="affc"/>
    <w:rsid w:val="00253A28"/>
    <w:pPr>
      <w:shd w:val="clear" w:color="auto" w:fill="000080"/>
    </w:pPr>
    <w:rPr>
      <w:rFonts w:ascii="Tahoma" w:hAnsi="Tahoma"/>
      <w:sz w:val="20"/>
      <w:szCs w:val="20"/>
    </w:rPr>
  </w:style>
  <w:style w:type="character" w:customStyle="1" w:styleId="affc">
    <w:name w:val="Схема документа Знак"/>
    <w:basedOn w:val="a8"/>
    <w:link w:val="affb"/>
    <w:rsid w:val="00253A28"/>
    <w:rPr>
      <w:rFonts w:ascii="Tahoma" w:eastAsia="Times New Roman" w:hAnsi="Tahoma"/>
      <w:sz w:val="20"/>
      <w:szCs w:val="20"/>
      <w:shd w:val="clear" w:color="auto" w:fill="000080"/>
    </w:rPr>
  </w:style>
  <w:style w:type="character" w:styleId="affd">
    <w:name w:val="page number"/>
    <w:rsid w:val="00253A28"/>
    <w:rPr>
      <w:rFonts w:cs="Times New Roman"/>
    </w:rPr>
  </w:style>
  <w:style w:type="character" w:customStyle="1" w:styleId="apple-style-span">
    <w:name w:val="apple-style-span"/>
    <w:rsid w:val="00253A28"/>
    <w:rPr>
      <w:rFonts w:cs="Times New Roman"/>
    </w:rPr>
  </w:style>
  <w:style w:type="character" w:customStyle="1" w:styleId="dfaq1">
    <w:name w:val="dfaq1"/>
    <w:rsid w:val="00253A28"/>
    <w:rPr>
      <w:rFonts w:cs="Times New Roman"/>
    </w:rPr>
  </w:style>
  <w:style w:type="paragraph" w:customStyle="1" w:styleId="Outline2">
    <w:name w:val="Outline2"/>
    <w:basedOn w:val="a7"/>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7"/>
    <w:rsid w:val="00253A28"/>
    <w:pPr>
      <w:numPr>
        <w:ilvl w:val="1"/>
        <w:numId w:val="13"/>
      </w:numPr>
      <w:tabs>
        <w:tab w:val="left" w:pos="0"/>
      </w:tabs>
      <w:ind w:left="0" w:firstLine="0"/>
      <w:jc w:val="both"/>
    </w:pPr>
    <w:rPr>
      <w:szCs w:val="20"/>
    </w:rPr>
  </w:style>
  <w:style w:type="paragraph" w:styleId="HTML">
    <w:name w:val="HTML Address"/>
    <w:basedOn w:val="a7"/>
    <w:link w:val="HTML0"/>
    <w:rsid w:val="00253A28"/>
    <w:rPr>
      <w:i/>
      <w:iCs/>
      <w:sz w:val="20"/>
      <w:szCs w:val="20"/>
    </w:rPr>
  </w:style>
  <w:style w:type="character" w:customStyle="1" w:styleId="HTML0">
    <w:name w:val="Адрес HTML Знак"/>
    <w:basedOn w:val="a8"/>
    <w:link w:val="HTML"/>
    <w:rsid w:val="00253A28"/>
    <w:rPr>
      <w:rFonts w:ascii="Times New Roman" w:eastAsia="Times New Roman" w:hAnsi="Times New Roman"/>
      <w:i/>
      <w:iCs/>
      <w:sz w:val="20"/>
      <w:szCs w:val="20"/>
    </w:rPr>
  </w:style>
  <w:style w:type="paragraph" w:styleId="affe">
    <w:name w:val="envelope address"/>
    <w:basedOn w:val="a7"/>
    <w:rsid w:val="00253A28"/>
    <w:pPr>
      <w:framePr w:w="7920" w:h="1980" w:hRule="exact" w:hSpace="180" w:wrap="auto" w:hAnchor="page" w:xAlign="center" w:yAlign="bottom"/>
      <w:ind w:left="2880"/>
    </w:pPr>
    <w:rPr>
      <w:rFonts w:ascii="Arial" w:hAnsi="Arial" w:cs="Arial"/>
    </w:rPr>
  </w:style>
  <w:style w:type="paragraph" w:styleId="afff">
    <w:name w:val="Date"/>
    <w:basedOn w:val="a7"/>
    <w:next w:val="a7"/>
    <w:link w:val="afff0"/>
    <w:rsid w:val="00253A28"/>
    <w:rPr>
      <w:sz w:val="20"/>
      <w:szCs w:val="20"/>
    </w:rPr>
  </w:style>
  <w:style w:type="character" w:customStyle="1" w:styleId="afff0">
    <w:name w:val="Дата Знак"/>
    <w:basedOn w:val="a8"/>
    <w:link w:val="afff"/>
    <w:rsid w:val="00253A28"/>
    <w:rPr>
      <w:rFonts w:ascii="Times New Roman" w:eastAsia="Times New Roman" w:hAnsi="Times New Roman"/>
      <w:sz w:val="20"/>
      <w:szCs w:val="20"/>
    </w:rPr>
  </w:style>
  <w:style w:type="paragraph" w:styleId="afff1">
    <w:name w:val="Note Heading"/>
    <w:basedOn w:val="a7"/>
    <w:next w:val="a7"/>
    <w:link w:val="afff2"/>
    <w:rsid w:val="00253A28"/>
    <w:rPr>
      <w:sz w:val="20"/>
      <w:szCs w:val="20"/>
    </w:rPr>
  </w:style>
  <w:style w:type="character" w:customStyle="1" w:styleId="afff2">
    <w:name w:val="Заголовок записки Знак"/>
    <w:basedOn w:val="a8"/>
    <w:link w:val="afff1"/>
    <w:rsid w:val="00253A28"/>
    <w:rPr>
      <w:rFonts w:ascii="Times New Roman" w:eastAsia="Times New Roman" w:hAnsi="Times New Roman"/>
      <w:sz w:val="20"/>
      <w:szCs w:val="20"/>
    </w:rPr>
  </w:style>
  <w:style w:type="paragraph" w:styleId="afff3">
    <w:name w:val="toa heading"/>
    <w:basedOn w:val="a7"/>
    <w:next w:val="a7"/>
    <w:rsid w:val="00253A28"/>
    <w:pPr>
      <w:spacing w:before="120"/>
    </w:pPr>
    <w:rPr>
      <w:rFonts w:ascii="Arial" w:hAnsi="Arial" w:cs="Arial"/>
      <w:b/>
      <w:bCs/>
    </w:rPr>
  </w:style>
  <w:style w:type="paragraph" w:styleId="afff4">
    <w:name w:val="Body Text First Indent"/>
    <w:basedOn w:val="ad"/>
    <w:link w:val="afff5"/>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5">
    <w:name w:val="Красная строка Знак"/>
    <w:basedOn w:val="25"/>
    <w:link w:val="afff4"/>
    <w:rsid w:val="00253A28"/>
    <w:rPr>
      <w:rFonts w:ascii="Times New Roman" w:eastAsia="Times New Roman" w:hAnsi="Times New Roman" w:cs="Times New Roman"/>
      <w:b w:val="0"/>
      <w:color w:val="000000"/>
      <w:sz w:val="20"/>
      <w:lang w:eastAsia="en-US"/>
    </w:rPr>
  </w:style>
  <w:style w:type="paragraph" w:styleId="29">
    <w:name w:val="Body Text First Indent 2"/>
    <w:basedOn w:val="af9"/>
    <w:link w:val="2a"/>
    <w:rsid w:val="00253A28"/>
    <w:pPr>
      <w:ind w:firstLine="210"/>
    </w:pPr>
    <w:rPr>
      <w:sz w:val="20"/>
      <w:szCs w:val="20"/>
    </w:rPr>
  </w:style>
  <w:style w:type="character" w:customStyle="1" w:styleId="2a">
    <w:name w:val="Красная строка 2 Знак"/>
    <w:basedOn w:val="afa"/>
    <w:link w:val="29"/>
    <w:rsid w:val="00253A28"/>
    <w:rPr>
      <w:rFonts w:ascii="Times New Roman" w:eastAsia="Times New Roman" w:hAnsi="Times New Roman" w:cs="Times New Roman"/>
      <w:sz w:val="20"/>
      <w:szCs w:val="20"/>
      <w:lang w:eastAsia="ru-RU"/>
    </w:rPr>
  </w:style>
  <w:style w:type="paragraph" w:styleId="afff6">
    <w:name w:val="List Bullet"/>
    <w:basedOn w:val="a7"/>
    <w:rsid w:val="00253A28"/>
    <w:pPr>
      <w:tabs>
        <w:tab w:val="num" w:pos="284"/>
      </w:tabs>
      <w:ind w:left="360" w:hanging="360"/>
    </w:pPr>
    <w:rPr>
      <w:sz w:val="20"/>
      <w:szCs w:val="20"/>
    </w:rPr>
  </w:style>
  <w:style w:type="paragraph" w:styleId="20">
    <w:name w:val="List Bullet 2"/>
    <w:basedOn w:val="a7"/>
    <w:rsid w:val="00253A28"/>
    <w:pPr>
      <w:numPr>
        <w:numId w:val="8"/>
      </w:numPr>
      <w:tabs>
        <w:tab w:val="num" w:pos="284"/>
      </w:tabs>
    </w:pPr>
    <w:rPr>
      <w:sz w:val="20"/>
      <w:szCs w:val="20"/>
    </w:rPr>
  </w:style>
  <w:style w:type="paragraph" w:styleId="46">
    <w:name w:val="List Bullet 4"/>
    <w:basedOn w:val="a7"/>
    <w:rsid w:val="00253A28"/>
    <w:pPr>
      <w:tabs>
        <w:tab w:val="num" w:pos="1209"/>
      </w:tabs>
      <w:ind w:left="1209" w:hanging="360"/>
    </w:pPr>
    <w:rPr>
      <w:sz w:val="20"/>
      <w:szCs w:val="20"/>
    </w:rPr>
  </w:style>
  <w:style w:type="paragraph" w:styleId="54">
    <w:name w:val="List Bullet 5"/>
    <w:basedOn w:val="a7"/>
    <w:rsid w:val="00253A28"/>
    <w:pPr>
      <w:tabs>
        <w:tab w:val="num" w:pos="1492"/>
      </w:tabs>
      <w:ind w:left="1492" w:hanging="360"/>
    </w:pPr>
    <w:rPr>
      <w:sz w:val="20"/>
      <w:szCs w:val="20"/>
    </w:rPr>
  </w:style>
  <w:style w:type="paragraph" w:styleId="afff7">
    <w:name w:val="caption"/>
    <w:aliases w:val="Название объекта Знак"/>
    <w:basedOn w:val="a7"/>
    <w:next w:val="a7"/>
    <w:qFormat/>
    <w:locked/>
    <w:rsid w:val="00253A28"/>
    <w:rPr>
      <w:b/>
      <w:bCs/>
      <w:sz w:val="20"/>
      <w:szCs w:val="20"/>
    </w:rPr>
  </w:style>
  <w:style w:type="paragraph" w:styleId="a">
    <w:name w:val="List Number"/>
    <w:basedOn w:val="a7"/>
    <w:rsid w:val="00253A28"/>
    <w:pPr>
      <w:numPr>
        <w:numId w:val="9"/>
      </w:numPr>
      <w:tabs>
        <w:tab w:val="num" w:pos="720"/>
      </w:tabs>
      <w:ind w:left="360"/>
    </w:pPr>
    <w:rPr>
      <w:sz w:val="20"/>
      <w:szCs w:val="20"/>
    </w:rPr>
  </w:style>
  <w:style w:type="paragraph" w:styleId="2">
    <w:name w:val="List Number 2"/>
    <w:basedOn w:val="a7"/>
    <w:rsid w:val="00253A28"/>
    <w:pPr>
      <w:numPr>
        <w:numId w:val="10"/>
      </w:numPr>
      <w:tabs>
        <w:tab w:val="clear" w:pos="926"/>
        <w:tab w:val="num" w:pos="643"/>
      </w:tabs>
      <w:ind w:left="643"/>
    </w:pPr>
    <w:rPr>
      <w:sz w:val="20"/>
      <w:szCs w:val="20"/>
    </w:rPr>
  </w:style>
  <w:style w:type="paragraph" w:styleId="3">
    <w:name w:val="List Number 3"/>
    <w:basedOn w:val="a7"/>
    <w:rsid w:val="00253A28"/>
    <w:pPr>
      <w:numPr>
        <w:numId w:val="11"/>
      </w:numPr>
      <w:tabs>
        <w:tab w:val="num" w:pos="926"/>
      </w:tabs>
      <w:ind w:left="926"/>
    </w:pPr>
    <w:rPr>
      <w:sz w:val="20"/>
      <w:szCs w:val="20"/>
    </w:rPr>
  </w:style>
  <w:style w:type="paragraph" w:styleId="4">
    <w:name w:val="List Number 4"/>
    <w:basedOn w:val="a7"/>
    <w:rsid w:val="00253A28"/>
    <w:pPr>
      <w:numPr>
        <w:numId w:val="12"/>
      </w:numPr>
      <w:tabs>
        <w:tab w:val="num" w:pos="1209"/>
      </w:tabs>
      <w:ind w:left="1209"/>
    </w:pPr>
    <w:rPr>
      <w:sz w:val="20"/>
      <w:szCs w:val="20"/>
    </w:rPr>
  </w:style>
  <w:style w:type="paragraph" w:styleId="2b">
    <w:name w:val="envelope return"/>
    <w:basedOn w:val="a7"/>
    <w:rsid w:val="00253A28"/>
    <w:rPr>
      <w:rFonts w:ascii="Arial" w:hAnsi="Arial" w:cs="Arial"/>
      <w:sz w:val="20"/>
      <w:szCs w:val="20"/>
    </w:rPr>
  </w:style>
  <w:style w:type="paragraph" w:styleId="afff8">
    <w:name w:val="Normal Indent"/>
    <w:basedOn w:val="a7"/>
    <w:rsid w:val="00253A28"/>
    <w:pPr>
      <w:ind w:left="708"/>
    </w:pPr>
    <w:rPr>
      <w:sz w:val="20"/>
      <w:szCs w:val="20"/>
    </w:rPr>
  </w:style>
  <w:style w:type="paragraph" w:styleId="1f">
    <w:name w:val="toc 1"/>
    <w:basedOn w:val="a7"/>
    <w:next w:val="a7"/>
    <w:autoRedefine/>
    <w:locked/>
    <w:rsid w:val="00253A28"/>
    <w:rPr>
      <w:sz w:val="20"/>
      <w:szCs w:val="20"/>
    </w:rPr>
  </w:style>
  <w:style w:type="paragraph" w:styleId="2c">
    <w:name w:val="toc 2"/>
    <w:basedOn w:val="a7"/>
    <w:next w:val="a7"/>
    <w:autoRedefine/>
    <w:locked/>
    <w:rsid w:val="00253A28"/>
    <w:pPr>
      <w:ind w:left="200"/>
    </w:pPr>
    <w:rPr>
      <w:sz w:val="20"/>
      <w:szCs w:val="20"/>
    </w:rPr>
  </w:style>
  <w:style w:type="paragraph" w:styleId="3a">
    <w:name w:val="toc 3"/>
    <w:basedOn w:val="a7"/>
    <w:next w:val="a7"/>
    <w:autoRedefine/>
    <w:locked/>
    <w:rsid w:val="00253A28"/>
    <w:pPr>
      <w:ind w:left="400"/>
    </w:pPr>
    <w:rPr>
      <w:sz w:val="20"/>
      <w:szCs w:val="20"/>
    </w:rPr>
  </w:style>
  <w:style w:type="paragraph" w:styleId="47">
    <w:name w:val="toc 4"/>
    <w:basedOn w:val="a7"/>
    <w:next w:val="a7"/>
    <w:autoRedefine/>
    <w:locked/>
    <w:rsid w:val="00253A28"/>
    <w:pPr>
      <w:ind w:left="600"/>
    </w:pPr>
    <w:rPr>
      <w:sz w:val="20"/>
      <w:szCs w:val="20"/>
    </w:rPr>
  </w:style>
  <w:style w:type="paragraph" w:styleId="55">
    <w:name w:val="toc 5"/>
    <w:basedOn w:val="a7"/>
    <w:next w:val="a7"/>
    <w:autoRedefine/>
    <w:locked/>
    <w:rsid w:val="00253A28"/>
    <w:pPr>
      <w:ind w:left="800"/>
    </w:pPr>
    <w:rPr>
      <w:sz w:val="20"/>
      <w:szCs w:val="20"/>
    </w:rPr>
  </w:style>
  <w:style w:type="paragraph" w:styleId="62">
    <w:name w:val="toc 6"/>
    <w:basedOn w:val="a7"/>
    <w:next w:val="a7"/>
    <w:autoRedefine/>
    <w:locked/>
    <w:rsid w:val="00253A28"/>
    <w:pPr>
      <w:ind w:left="1000"/>
    </w:pPr>
    <w:rPr>
      <w:sz w:val="20"/>
      <w:szCs w:val="20"/>
    </w:rPr>
  </w:style>
  <w:style w:type="paragraph" w:styleId="71">
    <w:name w:val="toc 7"/>
    <w:basedOn w:val="a7"/>
    <w:next w:val="a7"/>
    <w:autoRedefine/>
    <w:locked/>
    <w:rsid w:val="00253A28"/>
    <w:pPr>
      <w:ind w:left="1200"/>
    </w:pPr>
    <w:rPr>
      <w:sz w:val="20"/>
      <w:szCs w:val="20"/>
    </w:rPr>
  </w:style>
  <w:style w:type="paragraph" w:styleId="81">
    <w:name w:val="toc 8"/>
    <w:basedOn w:val="a7"/>
    <w:next w:val="a7"/>
    <w:autoRedefine/>
    <w:locked/>
    <w:rsid w:val="00253A28"/>
    <w:pPr>
      <w:ind w:left="1400"/>
    </w:pPr>
    <w:rPr>
      <w:sz w:val="20"/>
      <w:szCs w:val="20"/>
    </w:rPr>
  </w:style>
  <w:style w:type="paragraph" w:styleId="91">
    <w:name w:val="toc 9"/>
    <w:basedOn w:val="a7"/>
    <w:next w:val="a7"/>
    <w:autoRedefine/>
    <w:locked/>
    <w:rsid w:val="00253A28"/>
    <w:pPr>
      <w:ind w:left="1600"/>
    </w:pPr>
    <w:rPr>
      <w:sz w:val="20"/>
      <w:szCs w:val="20"/>
    </w:rPr>
  </w:style>
  <w:style w:type="paragraph" w:styleId="2d">
    <w:name w:val="Body Text Indent 2"/>
    <w:aliases w:val=" Знак"/>
    <w:basedOn w:val="a7"/>
    <w:link w:val="2e"/>
    <w:rsid w:val="00253A28"/>
    <w:pPr>
      <w:spacing w:after="120" w:line="480" w:lineRule="auto"/>
      <w:ind w:left="283"/>
    </w:pPr>
    <w:rPr>
      <w:sz w:val="20"/>
      <w:szCs w:val="20"/>
    </w:rPr>
  </w:style>
  <w:style w:type="character" w:customStyle="1" w:styleId="2e">
    <w:name w:val="Основной текст с отступом 2 Знак"/>
    <w:aliases w:val=" Знак Знак"/>
    <w:basedOn w:val="a8"/>
    <w:link w:val="2d"/>
    <w:rsid w:val="00253A28"/>
    <w:rPr>
      <w:rFonts w:ascii="Times New Roman" w:eastAsia="Times New Roman" w:hAnsi="Times New Roman"/>
      <w:sz w:val="20"/>
      <w:szCs w:val="20"/>
    </w:rPr>
  </w:style>
  <w:style w:type="paragraph" w:styleId="3b">
    <w:name w:val="Body Text Indent 3"/>
    <w:basedOn w:val="a7"/>
    <w:link w:val="3c"/>
    <w:rsid w:val="00253A28"/>
    <w:pPr>
      <w:spacing w:after="120"/>
      <w:ind w:left="283"/>
    </w:pPr>
    <w:rPr>
      <w:sz w:val="16"/>
      <w:szCs w:val="16"/>
    </w:rPr>
  </w:style>
  <w:style w:type="character" w:customStyle="1" w:styleId="3c">
    <w:name w:val="Основной текст с отступом 3 Знак"/>
    <w:basedOn w:val="a8"/>
    <w:link w:val="3b"/>
    <w:rsid w:val="00253A28"/>
    <w:rPr>
      <w:rFonts w:ascii="Times New Roman" w:eastAsia="Times New Roman" w:hAnsi="Times New Roman"/>
      <w:sz w:val="16"/>
      <w:szCs w:val="16"/>
    </w:rPr>
  </w:style>
  <w:style w:type="paragraph" w:styleId="afff9">
    <w:name w:val="table of figures"/>
    <w:basedOn w:val="a7"/>
    <w:next w:val="a7"/>
    <w:rsid w:val="00253A28"/>
    <w:rPr>
      <w:sz w:val="20"/>
      <w:szCs w:val="20"/>
    </w:rPr>
  </w:style>
  <w:style w:type="paragraph" w:styleId="afffa">
    <w:name w:val="Subtitle"/>
    <w:aliases w:val="год таблица"/>
    <w:basedOn w:val="a7"/>
    <w:link w:val="afffb"/>
    <w:qFormat/>
    <w:locked/>
    <w:rsid w:val="00253A28"/>
    <w:pPr>
      <w:spacing w:after="60"/>
      <w:jc w:val="center"/>
      <w:outlineLvl w:val="1"/>
    </w:pPr>
    <w:rPr>
      <w:rFonts w:ascii="Arial" w:hAnsi="Arial"/>
    </w:rPr>
  </w:style>
  <w:style w:type="character" w:customStyle="1" w:styleId="afffb">
    <w:name w:val="Подзаголовок Знак"/>
    <w:aliases w:val="год таблица Знак"/>
    <w:basedOn w:val="a8"/>
    <w:link w:val="afffa"/>
    <w:rsid w:val="00253A28"/>
    <w:rPr>
      <w:rFonts w:ascii="Arial" w:eastAsia="Times New Roman" w:hAnsi="Arial"/>
      <w:sz w:val="24"/>
      <w:szCs w:val="24"/>
    </w:rPr>
  </w:style>
  <w:style w:type="paragraph" w:styleId="afffc">
    <w:name w:val="Signature"/>
    <w:basedOn w:val="a7"/>
    <w:link w:val="afffd"/>
    <w:rsid w:val="00253A28"/>
    <w:pPr>
      <w:ind w:left="4252"/>
    </w:pPr>
    <w:rPr>
      <w:sz w:val="20"/>
      <w:szCs w:val="20"/>
    </w:rPr>
  </w:style>
  <w:style w:type="character" w:customStyle="1" w:styleId="afffd">
    <w:name w:val="Подпись Знак"/>
    <w:basedOn w:val="a8"/>
    <w:link w:val="afffc"/>
    <w:rsid w:val="00253A28"/>
    <w:rPr>
      <w:rFonts w:ascii="Times New Roman" w:eastAsia="Times New Roman" w:hAnsi="Times New Roman"/>
      <w:sz w:val="20"/>
      <w:szCs w:val="20"/>
    </w:rPr>
  </w:style>
  <w:style w:type="paragraph" w:styleId="afffe">
    <w:name w:val="Salutation"/>
    <w:basedOn w:val="a7"/>
    <w:next w:val="a7"/>
    <w:link w:val="affff"/>
    <w:rsid w:val="00253A28"/>
    <w:rPr>
      <w:sz w:val="20"/>
      <w:szCs w:val="20"/>
    </w:rPr>
  </w:style>
  <w:style w:type="character" w:customStyle="1" w:styleId="affff">
    <w:name w:val="Приветствие Знак"/>
    <w:basedOn w:val="a8"/>
    <w:link w:val="afffe"/>
    <w:rsid w:val="00253A28"/>
    <w:rPr>
      <w:rFonts w:ascii="Times New Roman" w:eastAsia="Times New Roman" w:hAnsi="Times New Roman"/>
      <w:sz w:val="20"/>
      <w:szCs w:val="20"/>
    </w:rPr>
  </w:style>
  <w:style w:type="paragraph" w:styleId="affff0">
    <w:name w:val="List Continue"/>
    <w:basedOn w:val="a7"/>
    <w:rsid w:val="00253A28"/>
    <w:pPr>
      <w:spacing w:after="120"/>
      <w:ind w:left="283"/>
    </w:pPr>
    <w:rPr>
      <w:sz w:val="20"/>
      <w:szCs w:val="20"/>
    </w:rPr>
  </w:style>
  <w:style w:type="paragraph" w:styleId="2f">
    <w:name w:val="List Continue 2"/>
    <w:basedOn w:val="a7"/>
    <w:rsid w:val="00253A28"/>
    <w:pPr>
      <w:spacing w:after="120"/>
      <w:ind w:left="566"/>
    </w:pPr>
    <w:rPr>
      <w:sz w:val="20"/>
      <w:szCs w:val="20"/>
    </w:rPr>
  </w:style>
  <w:style w:type="paragraph" w:styleId="3d">
    <w:name w:val="List Continue 3"/>
    <w:basedOn w:val="a7"/>
    <w:rsid w:val="00253A28"/>
    <w:pPr>
      <w:spacing w:after="120"/>
      <w:ind w:left="849"/>
    </w:pPr>
    <w:rPr>
      <w:sz w:val="20"/>
      <w:szCs w:val="20"/>
    </w:rPr>
  </w:style>
  <w:style w:type="paragraph" w:styleId="48">
    <w:name w:val="List Continue 4"/>
    <w:basedOn w:val="a7"/>
    <w:rsid w:val="00253A28"/>
    <w:pPr>
      <w:spacing w:after="120"/>
      <w:ind w:left="1132"/>
    </w:pPr>
    <w:rPr>
      <w:sz w:val="20"/>
      <w:szCs w:val="20"/>
    </w:rPr>
  </w:style>
  <w:style w:type="paragraph" w:styleId="56">
    <w:name w:val="List Continue 5"/>
    <w:basedOn w:val="a7"/>
    <w:rsid w:val="00253A28"/>
    <w:pPr>
      <w:spacing w:after="120"/>
      <w:ind w:left="1415"/>
    </w:pPr>
    <w:rPr>
      <w:sz w:val="20"/>
      <w:szCs w:val="20"/>
    </w:rPr>
  </w:style>
  <w:style w:type="paragraph" w:styleId="affff1">
    <w:name w:val="Closing"/>
    <w:basedOn w:val="a7"/>
    <w:link w:val="affff2"/>
    <w:rsid w:val="00253A28"/>
    <w:pPr>
      <w:ind w:left="4252"/>
    </w:pPr>
    <w:rPr>
      <w:sz w:val="20"/>
      <w:szCs w:val="20"/>
    </w:rPr>
  </w:style>
  <w:style w:type="character" w:customStyle="1" w:styleId="affff2">
    <w:name w:val="Прощание Знак"/>
    <w:basedOn w:val="a8"/>
    <w:link w:val="affff1"/>
    <w:rsid w:val="00253A28"/>
    <w:rPr>
      <w:rFonts w:ascii="Times New Roman" w:eastAsia="Times New Roman" w:hAnsi="Times New Roman"/>
      <w:sz w:val="20"/>
      <w:szCs w:val="20"/>
    </w:rPr>
  </w:style>
  <w:style w:type="paragraph" w:styleId="affff3">
    <w:name w:val="List"/>
    <w:basedOn w:val="a7"/>
    <w:rsid w:val="00253A28"/>
    <w:pPr>
      <w:ind w:left="283" w:hanging="283"/>
    </w:pPr>
    <w:rPr>
      <w:sz w:val="20"/>
      <w:szCs w:val="20"/>
    </w:rPr>
  </w:style>
  <w:style w:type="paragraph" w:styleId="2f0">
    <w:name w:val="List 2"/>
    <w:basedOn w:val="a7"/>
    <w:rsid w:val="00253A28"/>
    <w:pPr>
      <w:ind w:left="566" w:hanging="283"/>
    </w:pPr>
    <w:rPr>
      <w:sz w:val="20"/>
      <w:szCs w:val="20"/>
    </w:rPr>
  </w:style>
  <w:style w:type="paragraph" w:styleId="3e">
    <w:name w:val="List 3"/>
    <w:basedOn w:val="a7"/>
    <w:rsid w:val="00253A28"/>
    <w:pPr>
      <w:ind w:left="849" w:hanging="283"/>
    </w:pPr>
    <w:rPr>
      <w:sz w:val="20"/>
      <w:szCs w:val="20"/>
    </w:rPr>
  </w:style>
  <w:style w:type="paragraph" w:styleId="49">
    <w:name w:val="List 4"/>
    <w:basedOn w:val="a7"/>
    <w:rsid w:val="00253A28"/>
    <w:pPr>
      <w:ind w:left="1132" w:hanging="283"/>
    </w:pPr>
    <w:rPr>
      <w:sz w:val="20"/>
      <w:szCs w:val="20"/>
    </w:rPr>
  </w:style>
  <w:style w:type="paragraph" w:styleId="57">
    <w:name w:val="List 5"/>
    <w:basedOn w:val="a7"/>
    <w:rsid w:val="00253A28"/>
    <w:pPr>
      <w:ind w:left="1415" w:hanging="283"/>
    </w:pPr>
    <w:rPr>
      <w:sz w:val="20"/>
      <w:szCs w:val="20"/>
    </w:rPr>
  </w:style>
  <w:style w:type="paragraph" w:styleId="HTML1">
    <w:name w:val="HTML Preformatted"/>
    <w:basedOn w:val="a7"/>
    <w:link w:val="HTML2"/>
    <w:rsid w:val="00253A28"/>
    <w:rPr>
      <w:rFonts w:ascii="Courier New" w:hAnsi="Courier New"/>
      <w:sz w:val="20"/>
      <w:szCs w:val="20"/>
    </w:rPr>
  </w:style>
  <w:style w:type="character" w:customStyle="1" w:styleId="HTML2">
    <w:name w:val="Стандартный HTML Знак"/>
    <w:basedOn w:val="a8"/>
    <w:link w:val="HTML1"/>
    <w:rsid w:val="00253A28"/>
    <w:rPr>
      <w:rFonts w:ascii="Courier New" w:eastAsia="Times New Roman" w:hAnsi="Courier New"/>
      <w:sz w:val="20"/>
      <w:szCs w:val="20"/>
    </w:rPr>
  </w:style>
  <w:style w:type="paragraph" w:styleId="affff4">
    <w:name w:val="table of authorities"/>
    <w:basedOn w:val="a7"/>
    <w:next w:val="a7"/>
    <w:rsid w:val="00253A28"/>
    <w:pPr>
      <w:ind w:left="200" w:hanging="200"/>
    </w:pPr>
    <w:rPr>
      <w:sz w:val="20"/>
      <w:szCs w:val="20"/>
    </w:rPr>
  </w:style>
  <w:style w:type="paragraph" w:styleId="affff5">
    <w:name w:val="Plain Text"/>
    <w:basedOn w:val="a7"/>
    <w:link w:val="affff6"/>
    <w:uiPriority w:val="99"/>
    <w:rsid w:val="00253A28"/>
    <w:rPr>
      <w:rFonts w:ascii="Courier New" w:hAnsi="Courier New"/>
      <w:sz w:val="20"/>
      <w:szCs w:val="20"/>
    </w:rPr>
  </w:style>
  <w:style w:type="character" w:customStyle="1" w:styleId="affff6">
    <w:name w:val="Текст Знак"/>
    <w:basedOn w:val="a8"/>
    <w:link w:val="affff5"/>
    <w:uiPriority w:val="99"/>
    <w:rsid w:val="00253A28"/>
    <w:rPr>
      <w:rFonts w:ascii="Courier New" w:eastAsia="Times New Roman" w:hAnsi="Courier New"/>
      <w:sz w:val="20"/>
      <w:szCs w:val="20"/>
    </w:rPr>
  </w:style>
  <w:style w:type="paragraph" w:styleId="affff7">
    <w:name w:val="macro"/>
    <w:link w:val="affff8"/>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8">
    <w:name w:val="Текст макроса Знак"/>
    <w:basedOn w:val="a8"/>
    <w:link w:val="affff7"/>
    <w:rsid w:val="00253A28"/>
    <w:rPr>
      <w:rFonts w:ascii="Courier New" w:eastAsia="Times New Roman" w:hAnsi="Courier New" w:cs="Courier New"/>
      <w:sz w:val="20"/>
      <w:szCs w:val="20"/>
    </w:rPr>
  </w:style>
  <w:style w:type="paragraph" w:styleId="1f0">
    <w:name w:val="index 1"/>
    <w:basedOn w:val="a7"/>
    <w:next w:val="a7"/>
    <w:autoRedefine/>
    <w:rsid w:val="00253A28"/>
    <w:pPr>
      <w:ind w:left="200" w:hanging="200"/>
    </w:pPr>
    <w:rPr>
      <w:sz w:val="20"/>
      <w:szCs w:val="20"/>
    </w:rPr>
  </w:style>
  <w:style w:type="paragraph" w:styleId="affff9">
    <w:name w:val="index heading"/>
    <w:basedOn w:val="a7"/>
    <w:next w:val="1f0"/>
    <w:rsid w:val="00253A28"/>
    <w:rPr>
      <w:rFonts w:ascii="Arial" w:hAnsi="Arial" w:cs="Arial"/>
      <w:b/>
      <w:bCs/>
      <w:sz w:val="20"/>
      <w:szCs w:val="20"/>
    </w:rPr>
  </w:style>
  <w:style w:type="paragraph" w:styleId="2f1">
    <w:name w:val="index 2"/>
    <w:basedOn w:val="a7"/>
    <w:next w:val="a7"/>
    <w:autoRedefine/>
    <w:rsid w:val="00253A28"/>
    <w:pPr>
      <w:ind w:left="400" w:hanging="200"/>
    </w:pPr>
    <w:rPr>
      <w:sz w:val="20"/>
      <w:szCs w:val="20"/>
    </w:rPr>
  </w:style>
  <w:style w:type="paragraph" w:styleId="3f">
    <w:name w:val="index 3"/>
    <w:basedOn w:val="a7"/>
    <w:next w:val="a7"/>
    <w:autoRedefine/>
    <w:rsid w:val="00253A28"/>
    <w:pPr>
      <w:ind w:left="600" w:hanging="200"/>
    </w:pPr>
    <w:rPr>
      <w:sz w:val="20"/>
      <w:szCs w:val="20"/>
    </w:rPr>
  </w:style>
  <w:style w:type="paragraph" w:styleId="4a">
    <w:name w:val="index 4"/>
    <w:basedOn w:val="a7"/>
    <w:next w:val="a7"/>
    <w:autoRedefine/>
    <w:rsid w:val="00253A28"/>
    <w:pPr>
      <w:ind w:left="800" w:hanging="200"/>
    </w:pPr>
    <w:rPr>
      <w:sz w:val="20"/>
      <w:szCs w:val="20"/>
    </w:rPr>
  </w:style>
  <w:style w:type="paragraph" w:styleId="58">
    <w:name w:val="index 5"/>
    <w:basedOn w:val="a7"/>
    <w:next w:val="a7"/>
    <w:autoRedefine/>
    <w:rsid w:val="00253A28"/>
    <w:pPr>
      <w:ind w:left="1000" w:hanging="200"/>
    </w:pPr>
    <w:rPr>
      <w:sz w:val="20"/>
      <w:szCs w:val="20"/>
    </w:rPr>
  </w:style>
  <w:style w:type="paragraph" w:styleId="63">
    <w:name w:val="index 6"/>
    <w:basedOn w:val="a7"/>
    <w:next w:val="a7"/>
    <w:autoRedefine/>
    <w:rsid w:val="00253A28"/>
    <w:pPr>
      <w:ind w:left="1200" w:hanging="200"/>
    </w:pPr>
    <w:rPr>
      <w:sz w:val="20"/>
      <w:szCs w:val="20"/>
    </w:rPr>
  </w:style>
  <w:style w:type="paragraph" w:styleId="72">
    <w:name w:val="index 7"/>
    <w:basedOn w:val="a7"/>
    <w:next w:val="a7"/>
    <w:autoRedefine/>
    <w:rsid w:val="00253A28"/>
    <w:pPr>
      <w:ind w:left="1400" w:hanging="200"/>
    </w:pPr>
    <w:rPr>
      <w:sz w:val="20"/>
      <w:szCs w:val="20"/>
    </w:rPr>
  </w:style>
  <w:style w:type="paragraph" w:styleId="82">
    <w:name w:val="index 8"/>
    <w:basedOn w:val="a7"/>
    <w:next w:val="a7"/>
    <w:autoRedefine/>
    <w:rsid w:val="00253A28"/>
    <w:pPr>
      <w:ind w:left="1600" w:hanging="200"/>
    </w:pPr>
    <w:rPr>
      <w:sz w:val="20"/>
      <w:szCs w:val="20"/>
    </w:rPr>
  </w:style>
  <w:style w:type="paragraph" w:styleId="92">
    <w:name w:val="index 9"/>
    <w:basedOn w:val="a7"/>
    <w:next w:val="a7"/>
    <w:autoRedefine/>
    <w:rsid w:val="00253A28"/>
    <w:pPr>
      <w:ind w:left="1800" w:hanging="200"/>
    </w:pPr>
    <w:rPr>
      <w:sz w:val="20"/>
      <w:szCs w:val="20"/>
    </w:rPr>
  </w:style>
  <w:style w:type="paragraph" w:styleId="affffa">
    <w:name w:val="Block Text"/>
    <w:basedOn w:val="a7"/>
    <w:rsid w:val="00253A28"/>
    <w:pPr>
      <w:spacing w:after="120"/>
      <w:ind w:left="1440" w:right="1440"/>
    </w:pPr>
    <w:rPr>
      <w:sz w:val="20"/>
      <w:szCs w:val="20"/>
    </w:rPr>
  </w:style>
  <w:style w:type="paragraph" w:styleId="affffb">
    <w:name w:val="Message Header"/>
    <w:basedOn w:val="a7"/>
    <w:link w:val="affffc"/>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8"/>
    <w:link w:val="affffb"/>
    <w:rsid w:val="00253A28"/>
    <w:rPr>
      <w:rFonts w:ascii="Arial" w:eastAsia="Times New Roman" w:hAnsi="Arial"/>
      <w:sz w:val="24"/>
      <w:szCs w:val="24"/>
      <w:shd w:val="pct20" w:color="auto" w:fill="auto"/>
    </w:rPr>
  </w:style>
  <w:style w:type="paragraph" w:styleId="affffd">
    <w:name w:val="E-mail Signature"/>
    <w:basedOn w:val="a7"/>
    <w:link w:val="affffe"/>
    <w:rsid w:val="00253A28"/>
    <w:rPr>
      <w:sz w:val="20"/>
      <w:szCs w:val="20"/>
    </w:rPr>
  </w:style>
  <w:style w:type="character" w:customStyle="1" w:styleId="affffe">
    <w:name w:val="Электронная подпись Знак"/>
    <w:basedOn w:val="a8"/>
    <w:link w:val="affffd"/>
    <w:rsid w:val="00253A28"/>
    <w:rPr>
      <w:rFonts w:ascii="Times New Roman" w:eastAsia="Times New Roman" w:hAnsi="Times New Roman"/>
      <w:sz w:val="20"/>
      <w:szCs w:val="20"/>
    </w:rPr>
  </w:style>
  <w:style w:type="paragraph" w:customStyle="1" w:styleId="Default">
    <w:name w:val="Default"/>
    <w:link w:val="Default0"/>
    <w:uiPriority w:val="99"/>
    <w:rsid w:val="00253A28"/>
    <w:pPr>
      <w:autoSpaceDE w:val="0"/>
      <w:autoSpaceDN w:val="0"/>
      <w:adjustRightInd w:val="0"/>
    </w:pPr>
    <w:rPr>
      <w:rFonts w:ascii="Times New Roman" w:eastAsia="Times New Roman" w:hAnsi="Times New Roman"/>
      <w:color w:val="000000"/>
      <w:sz w:val="24"/>
      <w:szCs w:val="24"/>
    </w:rPr>
  </w:style>
  <w:style w:type="paragraph" w:customStyle="1" w:styleId="1f1">
    <w:name w:val="Заголовок оглавления1"/>
    <w:basedOn w:val="18"/>
    <w:next w:val="a7"/>
    <w:qFormat/>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f">
    <w:name w:val="Знак Знак Знак Знак"/>
    <w:basedOn w:val="a7"/>
    <w:rsid w:val="00253A28"/>
    <w:pPr>
      <w:spacing w:after="160" w:line="240" w:lineRule="exact"/>
    </w:pPr>
    <w:rPr>
      <w:rFonts w:ascii="Verdana" w:hAnsi="Verdana"/>
      <w:color w:val="000000"/>
      <w:lang w:val="en-US" w:eastAsia="en-US"/>
    </w:rPr>
  </w:style>
  <w:style w:type="paragraph" w:customStyle="1" w:styleId="iditems">
    <w:name w:val="iditems"/>
    <w:basedOn w:val="a7"/>
    <w:rsid w:val="00253A28"/>
    <w:pPr>
      <w:spacing w:before="100" w:beforeAutospacing="1" w:after="100" w:afterAutospacing="1"/>
    </w:pPr>
  </w:style>
  <w:style w:type="paragraph" w:customStyle="1" w:styleId="tovprop">
    <w:name w:val="tov_prop"/>
    <w:basedOn w:val="a7"/>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7"/>
    <w:rsid w:val="00253A28"/>
    <w:pPr>
      <w:spacing w:before="100" w:beforeAutospacing="1" w:after="100" w:afterAutospacing="1"/>
    </w:pPr>
  </w:style>
  <w:style w:type="character" w:customStyle="1" w:styleId="pseudo-href">
    <w:name w:val="pseudo-href"/>
    <w:rsid w:val="00253A28"/>
  </w:style>
  <w:style w:type="paragraph" w:customStyle="1" w:styleId="4b">
    <w:name w:val="Абзац списка4"/>
    <w:basedOn w:val="a7"/>
    <w:qFormat/>
    <w:rsid w:val="00253A28"/>
    <w:pPr>
      <w:ind w:left="720"/>
      <w:contextualSpacing/>
    </w:pPr>
    <w:rPr>
      <w:sz w:val="20"/>
      <w:szCs w:val="20"/>
    </w:rPr>
  </w:style>
  <w:style w:type="paragraph" w:customStyle="1" w:styleId="1f2">
    <w:name w:val="Без интервала1"/>
    <w:qFormat/>
    <w:rsid w:val="00253A28"/>
    <w:rPr>
      <w:rFonts w:eastAsia="Times New Roman"/>
      <w:lang w:eastAsia="en-US"/>
    </w:rPr>
  </w:style>
  <w:style w:type="paragraph" w:customStyle="1" w:styleId="2f2">
    <w:name w:val="Без интервала2"/>
    <w:rsid w:val="003336E8"/>
    <w:rPr>
      <w:rFonts w:eastAsia="Times New Roman"/>
      <w:lang w:eastAsia="en-US"/>
    </w:rPr>
  </w:style>
  <w:style w:type="character" w:customStyle="1" w:styleId="Default0">
    <w:name w:val="Default Знак"/>
    <w:link w:val="Default"/>
    <w:uiPriority w:val="99"/>
    <w:rsid w:val="00DB1888"/>
    <w:rPr>
      <w:rFonts w:ascii="Times New Roman" w:eastAsia="Times New Roman" w:hAnsi="Times New Roman"/>
      <w:color w:val="000000"/>
      <w:sz w:val="24"/>
      <w:szCs w:val="24"/>
    </w:rPr>
  </w:style>
  <w:style w:type="paragraph" w:customStyle="1" w:styleId="2f3">
    <w:name w:val="Стиль2"/>
    <w:basedOn w:val="2"/>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f0">
    <w:name w:val="Стиль3"/>
    <w:basedOn w:val="2d"/>
    <w:link w:val="3f1"/>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1">
    <w:name w:val="Стиль3 Знак"/>
    <w:link w:val="3f0"/>
    <w:locked/>
    <w:rsid w:val="00D11142"/>
    <w:rPr>
      <w:rFonts w:ascii="Times New Roman" w:hAnsi="Times New Roman"/>
      <w:sz w:val="24"/>
      <w:szCs w:val="20"/>
    </w:rPr>
  </w:style>
  <w:style w:type="paragraph" w:customStyle="1" w:styleId="1f3">
    <w:name w:val="Текст1"/>
    <w:basedOn w:val="a7"/>
    <w:rsid w:val="00D11142"/>
    <w:pPr>
      <w:spacing w:line="360" w:lineRule="auto"/>
      <w:ind w:firstLine="720"/>
      <w:jc w:val="both"/>
    </w:pPr>
    <w:rPr>
      <w:rFonts w:eastAsia="Calibri"/>
      <w:sz w:val="28"/>
      <w:szCs w:val="20"/>
    </w:rPr>
  </w:style>
  <w:style w:type="paragraph" w:customStyle="1" w:styleId="-3">
    <w:name w:val="Пункт-3"/>
    <w:basedOn w:val="a7"/>
    <w:rsid w:val="00D11142"/>
    <w:pPr>
      <w:spacing w:line="288" w:lineRule="auto"/>
      <w:jc w:val="both"/>
    </w:pPr>
    <w:rPr>
      <w:rFonts w:eastAsia="Calibri"/>
      <w:sz w:val="28"/>
    </w:rPr>
  </w:style>
  <w:style w:type="paragraph" w:customStyle="1" w:styleId="-4">
    <w:name w:val="Пункт-4"/>
    <w:basedOn w:val="a7"/>
    <w:rsid w:val="00D11142"/>
    <w:pPr>
      <w:spacing w:line="288" w:lineRule="auto"/>
      <w:jc w:val="both"/>
    </w:pPr>
    <w:rPr>
      <w:rFonts w:eastAsia="Calibri"/>
      <w:sz w:val="28"/>
    </w:rPr>
  </w:style>
  <w:style w:type="paragraph" w:customStyle="1" w:styleId="afffff0">
    <w:name w:val="Часть"/>
    <w:basedOn w:val="a7"/>
    <w:rsid w:val="00D11142"/>
    <w:pPr>
      <w:tabs>
        <w:tab w:val="num" w:pos="1134"/>
      </w:tabs>
      <w:spacing w:line="288" w:lineRule="auto"/>
      <w:ind w:firstLine="567"/>
      <w:jc w:val="both"/>
    </w:pPr>
    <w:rPr>
      <w:rFonts w:eastAsia="Calibri"/>
      <w:sz w:val="28"/>
    </w:rPr>
  </w:style>
  <w:style w:type="paragraph" w:customStyle="1" w:styleId="-6">
    <w:name w:val="пункт-6"/>
    <w:basedOn w:val="a7"/>
    <w:rsid w:val="00D11142"/>
    <w:pPr>
      <w:tabs>
        <w:tab w:val="num" w:pos="1701"/>
      </w:tabs>
      <w:spacing w:line="288" w:lineRule="auto"/>
      <w:ind w:firstLine="567"/>
      <w:jc w:val="both"/>
    </w:pPr>
    <w:rPr>
      <w:sz w:val="28"/>
      <w:szCs w:val="28"/>
    </w:rPr>
  </w:style>
  <w:style w:type="paragraph" w:customStyle="1" w:styleId="3f2">
    <w:name w:val="Стиль3 Знак Знак"/>
    <w:basedOn w:val="2d"/>
    <w:link w:val="3f3"/>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3">
    <w:name w:val="Стиль3 Знак Знак Знак"/>
    <w:link w:val="3f2"/>
    <w:locked/>
    <w:rsid w:val="00D11142"/>
    <w:rPr>
      <w:rFonts w:ascii="Times New Roman" w:hAnsi="Times New Roman"/>
      <w:sz w:val="20"/>
      <w:szCs w:val="20"/>
    </w:rPr>
  </w:style>
  <w:style w:type="paragraph" w:customStyle="1" w:styleId="1-3">
    <w:name w:val="Текст1-3"/>
    <w:basedOn w:val="a7"/>
    <w:rsid w:val="00D11142"/>
    <w:pPr>
      <w:numPr>
        <w:ilvl w:val="12"/>
      </w:numPr>
      <w:spacing w:after="60" w:line="288" w:lineRule="auto"/>
      <w:jc w:val="both"/>
    </w:pPr>
    <w:rPr>
      <w:rFonts w:eastAsia="Calibri"/>
      <w:szCs w:val="20"/>
    </w:rPr>
  </w:style>
  <w:style w:type="character" w:customStyle="1" w:styleId="afffff1">
    <w:name w:val="Основной шрифт"/>
    <w:rsid w:val="00D11142"/>
  </w:style>
  <w:style w:type="paragraph" w:customStyle="1" w:styleId="afffff2">
    <w:name w:val="Таблица текст"/>
    <w:basedOn w:val="a7"/>
    <w:rsid w:val="00D11142"/>
    <w:pPr>
      <w:spacing w:before="40" w:after="40"/>
      <w:ind w:left="57" w:right="57"/>
    </w:pPr>
  </w:style>
  <w:style w:type="paragraph" w:customStyle="1" w:styleId="210">
    <w:name w:val="Абзац списка21"/>
    <w:basedOn w:val="a7"/>
    <w:qFormat/>
    <w:rsid w:val="00D11142"/>
    <w:pPr>
      <w:spacing w:after="200" w:line="276" w:lineRule="auto"/>
      <w:ind w:left="720"/>
    </w:pPr>
    <w:rPr>
      <w:rFonts w:ascii="Calibri" w:hAnsi="Calibri"/>
      <w:sz w:val="22"/>
      <w:szCs w:val="22"/>
      <w:lang w:eastAsia="en-US"/>
    </w:rPr>
  </w:style>
  <w:style w:type="paragraph" w:customStyle="1" w:styleId="1f4">
    <w:name w:val="Знак Знак1 Знак Знак Знак Знак"/>
    <w:basedOn w:val="a7"/>
    <w:rsid w:val="00D11142"/>
    <w:pPr>
      <w:spacing w:line="240" w:lineRule="exact"/>
    </w:pPr>
    <w:rPr>
      <w:rFonts w:ascii="Verdana" w:eastAsia="Calibri" w:hAnsi="Verdana"/>
      <w:sz w:val="20"/>
      <w:szCs w:val="20"/>
      <w:lang w:val="en-US" w:eastAsia="en-US"/>
    </w:rPr>
  </w:style>
  <w:style w:type="paragraph" w:customStyle="1" w:styleId="64">
    <w:name w:val="Абзац списка6"/>
    <w:basedOn w:val="a7"/>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3">
    <w:name w:val="Письмо"/>
    <w:basedOn w:val="a7"/>
    <w:rsid w:val="00D11142"/>
    <w:pPr>
      <w:ind w:firstLine="709"/>
      <w:jc w:val="both"/>
    </w:pPr>
    <w:rPr>
      <w:sz w:val="28"/>
    </w:rPr>
  </w:style>
  <w:style w:type="paragraph" w:customStyle="1" w:styleId="ListParagraph1">
    <w:name w:val="List Paragraph1"/>
    <w:basedOn w:val="a7"/>
    <w:rsid w:val="00D11142"/>
    <w:pPr>
      <w:suppressAutoHyphens/>
      <w:spacing w:after="200" w:line="276" w:lineRule="auto"/>
      <w:ind w:left="708"/>
    </w:pPr>
    <w:rPr>
      <w:rFonts w:ascii="Calibri" w:eastAsia="Calibri" w:hAnsi="Calibri" w:cs="Calibri"/>
      <w:sz w:val="22"/>
      <w:szCs w:val="22"/>
      <w:lang w:eastAsia="ar-SA"/>
    </w:rPr>
  </w:style>
  <w:style w:type="paragraph" w:customStyle="1" w:styleId="1f5">
    <w:name w:val="Рецензия1"/>
    <w:hidden/>
    <w:semiHidden/>
    <w:rsid w:val="00D11142"/>
    <w:rPr>
      <w:rFonts w:ascii="Times New Roman" w:hAnsi="Times New Roman"/>
      <w:sz w:val="24"/>
      <w:szCs w:val="24"/>
    </w:rPr>
  </w:style>
  <w:style w:type="character" w:styleId="afffff4">
    <w:name w:val="Emphasis"/>
    <w:qFormat/>
    <w:locked/>
    <w:rsid w:val="00D11142"/>
    <w:rPr>
      <w:i/>
    </w:rPr>
  </w:style>
  <w:style w:type="paragraph" w:customStyle="1" w:styleId="2f4">
    <w:name w:val="Заголовок оглавления2"/>
    <w:basedOn w:val="18"/>
    <w:next w:val="a7"/>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5">
    <w:name w:val="ТЛ_Заказчик"/>
    <w:basedOn w:val="a7"/>
    <w:link w:val="afffff6"/>
    <w:qFormat/>
    <w:rsid w:val="00D11142"/>
    <w:pPr>
      <w:ind w:firstLine="709"/>
      <w:jc w:val="center"/>
    </w:pPr>
    <w:rPr>
      <w:rFonts w:eastAsia="Calibri"/>
      <w:sz w:val="28"/>
      <w:szCs w:val="20"/>
    </w:rPr>
  </w:style>
  <w:style w:type="character" w:customStyle="1" w:styleId="afffff6">
    <w:name w:val="ТЛ_Заказчик Знак"/>
    <w:link w:val="afffff5"/>
    <w:locked/>
    <w:rsid w:val="00D11142"/>
    <w:rPr>
      <w:rFonts w:ascii="Times New Roman" w:hAnsi="Times New Roman"/>
      <w:sz w:val="28"/>
      <w:szCs w:val="20"/>
    </w:rPr>
  </w:style>
  <w:style w:type="paragraph" w:customStyle="1" w:styleId="afffff7">
    <w:name w:val="ТЛ_Утверждаю"/>
    <w:basedOn w:val="a7"/>
    <w:link w:val="afffff8"/>
    <w:qFormat/>
    <w:rsid w:val="00D11142"/>
    <w:pPr>
      <w:ind w:left="4860" w:firstLine="709"/>
      <w:jc w:val="center"/>
    </w:pPr>
    <w:rPr>
      <w:rFonts w:eastAsia="Calibri"/>
      <w:sz w:val="28"/>
      <w:szCs w:val="20"/>
    </w:rPr>
  </w:style>
  <w:style w:type="character" w:customStyle="1" w:styleId="afffff8">
    <w:name w:val="ТЛ_Утверждаю Знак"/>
    <w:link w:val="afffff7"/>
    <w:locked/>
    <w:rsid w:val="00D11142"/>
    <w:rPr>
      <w:rFonts w:ascii="Times New Roman" w:hAnsi="Times New Roman"/>
      <w:sz w:val="28"/>
      <w:szCs w:val="20"/>
    </w:rPr>
  </w:style>
  <w:style w:type="paragraph" w:customStyle="1" w:styleId="afffff9">
    <w:name w:val="ТЛ_Название"/>
    <w:basedOn w:val="a7"/>
    <w:link w:val="afffffa"/>
    <w:qFormat/>
    <w:rsid w:val="00D11142"/>
    <w:pPr>
      <w:ind w:firstLine="709"/>
      <w:jc w:val="center"/>
    </w:pPr>
    <w:rPr>
      <w:rFonts w:eastAsia="Calibri"/>
      <w:b/>
      <w:sz w:val="28"/>
      <w:szCs w:val="20"/>
    </w:rPr>
  </w:style>
  <w:style w:type="character" w:customStyle="1" w:styleId="afffffa">
    <w:name w:val="ТЛ_Название Знак"/>
    <w:link w:val="afffff9"/>
    <w:locked/>
    <w:rsid w:val="00D11142"/>
    <w:rPr>
      <w:rFonts w:ascii="Times New Roman" w:hAnsi="Times New Roman"/>
      <w:b/>
      <w:sz w:val="28"/>
      <w:szCs w:val="20"/>
    </w:rPr>
  </w:style>
  <w:style w:type="paragraph" w:customStyle="1" w:styleId="afffffb">
    <w:name w:val="ТЛ_Город и Дата"/>
    <w:basedOn w:val="a7"/>
    <w:link w:val="afffffc"/>
    <w:qFormat/>
    <w:rsid w:val="00D11142"/>
    <w:pPr>
      <w:ind w:firstLine="709"/>
      <w:jc w:val="center"/>
    </w:pPr>
    <w:rPr>
      <w:rFonts w:eastAsia="Calibri"/>
      <w:sz w:val="28"/>
      <w:szCs w:val="20"/>
    </w:rPr>
  </w:style>
  <w:style w:type="character" w:customStyle="1" w:styleId="afffffc">
    <w:name w:val="ТЛ_Город и Дата Знак"/>
    <w:link w:val="afffffb"/>
    <w:locked/>
    <w:rsid w:val="00D11142"/>
    <w:rPr>
      <w:rFonts w:ascii="Times New Roman" w:hAnsi="Times New Roman"/>
      <w:sz w:val="28"/>
      <w:szCs w:val="20"/>
    </w:rPr>
  </w:style>
  <w:style w:type="paragraph" w:customStyle="1" w:styleId="afffffd">
    <w:name w:val="АД_Наименование Разделов"/>
    <w:basedOn w:val="18"/>
    <w:link w:val="afffffe"/>
    <w:qFormat/>
    <w:rsid w:val="00D11142"/>
    <w:pPr>
      <w:spacing w:before="240" w:after="60"/>
      <w:ind w:firstLine="709"/>
      <w:jc w:val="center"/>
    </w:pPr>
    <w:rPr>
      <w:rFonts w:ascii="Verdana" w:eastAsia="Calibri" w:hAnsi="Verdana"/>
      <w:b/>
      <w:color w:val="000000"/>
      <w:kern w:val="28"/>
      <w:sz w:val="20"/>
    </w:rPr>
  </w:style>
  <w:style w:type="character" w:customStyle="1" w:styleId="afffffe">
    <w:name w:val="АД_Наименование Разделов Знак"/>
    <w:link w:val="afffffd"/>
    <w:locked/>
    <w:rsid w:val="00D11142"/>
    <w:rPr>
      <w:rFonts w:ascii="Verdana" w:hAnsi="Verdana"/>
      <w:b/>
      <w:color w:val="000000"/>
      <w:kern w:val="28"/>
      <w:sz w:val="20"/>
      <w:szCs w:val="20"/>
    </w:rPr>
  </w:style>
  <w:style w:type="paragraph" w:customStyle="1" w:styleId="affffff">
    <w:name w:val="АД_Наименование главы с нумерацией"/>
    <w:basedOn w:val="a7"/>
    <w:link w:val="affffff0"/>
    <w:qFormat/>
    <w:rsid w:val="00D11142"/>
    <w:pPr>
      <w:keepNext/>
      <w:spacing w:line="360" w:lineRule="auto"/>
      <w:ind w:firstLine="709"/>
      <w:jc w:val="center"/>
      <w:outlineLvl w:val="1"/>
    </w:pPr>
    <w:rPr>
      <w:rFonts w:ascii="Arial" w:eastAsia="Calibri" w:hAnsi="Arial"/>
      <w:i/>
      <w:szCs w:val="20"/>
    </w:rPr>
  </w:style>
  <w:style w:type="paragraph" w:customStyle="1" w:styleId="affffff1">
    <w:name w:val="АД_Наименование главы без нумерации"/>
    <w:basedOn w:val="23"/>
    <w:link w:val="affffff2"/>
    <w:qFormat/>
    <w:rsid w:val="00D11142"/>
    <w:pPr>
      <w:spacing w:before="0" w:after="0"/>
      <w:ind w:firstLine="709"/>
      <w:jc w:val="center"/>
    </w:pPr>
    <w:rPr>
      <w:rFonts w:eastAsia="Calibri"/>
      <w:bCs w:val="0"/>
      <w:i w:val="0"/>
      <w:iCs w:val="0"/>
      <w:sz w:val="24"/>
      <w:szCs w:val="20"/>
    </w:rPr>
  </w:style>
  <w:style w:type="character" w:customStyle="1" w:styleId="affffff2">
    <w:name w:val="АД_Наименование главы без нумерации Знак"/>
    <w:link w:val="affffff1"/>
    <w:locked/>
    <w:rsid w:val="00D11142"/>
    <w:rPr>
      <w:rFonts w:ascii="Arial" w:hAnsi="Arial"/>
      <w:b/>
      <w:sz w:val="24"/>
      <w:szCs w:val="20"/>
    </w:rPr>
  </w:style>
  <w:style w:type="paragraph" w:customStyle="1" w:styleId="affffff3">
    <w:name w:val="АД_Нумерованный пункт"/>
    <w:basedOn w:val="a7"/>
    <w:link w:val="affffff4"/>
    <w:qFormat/>
    <w:rsid w:val="00D11142"/>
    <w:pPr>
      <w:keepNext/>
      <w:spacing w:before="240" w:after="60"/>
      <w:ind w:firstLine="709"/>
      <w:jc w:val="center"/>
      <w:outlineLvl w:val="2"/>
    </w:pPr>
    <w:rPr>
      <w:rFonts w:eastAsia="Calibri"/>
      <w:b/>
      <w:sz w:val="20"/>
      <w:szCs w:val="20"/>
    </w:rPr>
  </w:style>
  <w:style w:type="character" w:customStyle="1" w:styleId="affffff4">
    <w:name w:val="АД_Нумерованный пункт Знак"/>
    <w:link w:val="affffff3"/>
    <w:locked/>
    <w:rsid w:val="00D11142"/>
    <w:rPr>
      <w:rFonts w:ascii="Times New Roman" w:hAnsi="Times New Roman"/>
      <w:b/>
      <w:sz w:val="20"/>
      <w:szCs w:val="20"/>
    </w:rPr>
  </w:style>
  <w:style w:type="paragraph" w:customStyle="1" w:styleId="affffff5">
    <w:name w:val="АД_Нумерованный подпункт"/>
    <w:basedOn w:val="a7"/>
    <w:link w:val="affffff6"/>
    <w:qFormat/>
    <w:rsid w:val="00D11142"/>
    <w:pPr>
      <w:tabs>
        <w:tab w:val="left" w:pos="720"/>
      </w:tabs>
      <w:ind w:firstLine="709"/>
      <w:jc w:val="center"/>
    </w:pPr>
    <w:rPr>
      <w:rFonts w:eastAsia="Calibri"/>
      <w:szCs w:val="20"/>
    </w:rPr>
  </w:style>
  <w:style w:type="character" w:customStyle="1" w:styleId="affffff6">
    <w:name w:val="АД_Нумерованный подпункт Знак"/>
    <w:link w:val="affffff5"/>
    <w:locked/>
    <w:rsid w:val="00D11142"/>
    <w:rPr>
      <w:rFonts w:ascii="Times New Roman" w:hAnsi="Times New Roman"/>
      <w:sz w:val="24"/>
      <w:szCs w:val="20"/>
    </w:rPr>
  </w:style>
  <w:style w:type="paragraph" w:customStyle="1" w:styleId="a4">
    <w:name w:val="АД_Основной текст"/>
    <w:basedOn w:val="a7"/>
    <w:link w:val="affffff7"/>
    <w:qFormat/>
    <w:rsid w:val="00D11142"/>
    <w:pPr>
      <w:numPr>
        <w:ilvl w:val="2"/>
        <w:numId w:val="14"/>
      </w:numPr>
      <w:jc w:val="center"/>
    </w:pPr>
    <w:rPr>
      <w:rFonts w:ascii="Calibri" w:eastAsia="Calibri" w:hAnsi="Calibri"/>
    </w:rPr>
  </w:style>
  <w:style w:type="character" w:customStyle="1" w:styleId="affffff7">
    <w:name w:val="АД_Основной текст Знак"/>
    <w:link w:val="a4"/>
    <w:locked/>
    <w:rsid w:val="00D11142"/>
    <w:rPr>
      <w:sz w:val="24"/>
      <w:szCs w:val="24"/>
    </w:rPr>
  </w:style>
  <w:style w:type="paragraph" w:customStyle="1" w:styleId="affffff8">
    <w:name w:val="АД_Заголовки таблиц"/>
    <w:basedOn w:val="a7"/>
    <w:qFormat/>
    <w:rsid w:val="00D11142"/>
    <w:pPr>
      <w:ind w:firstLine="709"/>
      <w:jc w:val="center"/>
    </w:pPr>
    <w:rPr>
      <w:rFonts w:eastAsia="Calibri"/>
      <w:b/>
      <w:bCs/>
    </w:rPr>
  </w:style>
  <w:style w:type="paragraph" w:customStyle="1" w:styleId="affffff9">
    <w:name w:val="АД_Основной текст по центру полужирный"/>
    <w:basedOn w:val="a7"/>
    <w:link w:val="affffffa"/>
    <w:qFormat/>
    <w:rsid w:val="00D11142"/>
    <w:pPr>
      <w:ind w:firstLine="567"/>
      <w:jc w:val="center"/>
    </w:pPr>
    <w:rPr>
      <w:rFonts w:eastAsia="Calibri"/>
      <w:b/>
      <w:szCs w:val="20"/>
    </w:rPr>
  </w:style>
  <w:style w:type="character" w:customStyle="1" w:styleId="affffffa">
    <w:name w:val="АД_Основной текст по центру полужирный Знак"/>
    <w:link w:val="affffff9"/>
    <w:locked/>
    <w:rsid w:val="00D11142"/>
    <w:rPr>
      <w:rFonts w:ascii="Times New Roman" w:hAnsi="Times New Roman"/>
      <w:b/>
      <w:sz w:val="24"/>
      <w:szCs w:val="20"/>
    </w:rPr>
  </w:style>
  <w:style w:type="paragraph" w:customStyle="1" w:styleId="3f4">
    <w:name w:val="АД_Текст отступ 3"/>
    <w:aliases w:val="25"/>
    <w:basedOn w:val="a7"/>
    <w:link w:val="3f5"/>
    <w:qFormat/>
    <w:rsid w:val="00D11142"/>
    <w:pPr>
      <w:ind w:left="1418" w:firstLine="709"/>
      <w:jc w:val="center"/>
    </w:pPr>
    <w:rPr>
      <w:rFonts w:eastAsia="Calibri"/>
      <w:szCs w:val="20"/>
    </w:rPr>
  </w:style>
  <w:style w:type="character" w:customStyle="1" w:styleId="3f5">
    <w:name w:val="АД_Текст отступ 3 Знак"/>
    <w:aliases w:val="25 Знак"/>
    <w:link w:val="3f4"/>
    <w:locked/>
    <w:rsid w:val="00D11142"/>
    <w:rPr>
      <w:rFonts w:ascii="Times New Roman" w:hAnsi="Times New Roman"/>
      <w:sz w:val="24"/>
      <w:szCs w:val="20"/>
    </w:rPr>
  </w:style>
  <w:style w:type="paragraph" w:customStyle="1" w:styleId="42">
    <w:name w:val="АД_Нумерованный подпункт 4 уровня"/>
    <w:basedOn w:val="affffff5"/>
    <w:link w:val="4c"/>
    <w:qFormat/>
    <w:rsid w:val="00D11142"/>
    <w:pPr>
      <w:numPr>
        <w:ilvl w:val="3"/>
        <w:numId w:val="14"/>
      </w:numPr>
      <w:tabs>
        <w:tab w:val="clear" w:pos="720"/>
      </w:tabs>
    </w:pPr>
    <w:rPr>
      <w:rFonts w:ascii="Calibri" w:hAnsi="Calibri"/>
      <w:szCs w:val="24"/>
    </w:rPr>
  </w:style>
  <w:style w:type="character" w:customStyle="1" w:styleId="4c">
    <w:name w:val="АД_Нумерованный подпункт 4 уровня Знак"/>
    <w:link w:val="42"/>
    <w:locked/>
    <w:rsid w:val="00D11142"/>
    <w:rPr>
      <w:sz w:val="24"/>
      <w:szCs w:val="24"/>
    </w:rPr>
  </w:style>
  <w:style w:type="paragraph" w:customStyle="1" w:styleId="affffffb">
    <w:name w:val="Раздел"/>
    <w:basedOn w:val="a7"/>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4">
    <w:name w:val="Раздел 3"/>
    <w:basedOn w:val="a7"/>
    <w:semiHidden/>
    <w:rsid w:val="00D11142"/>
    <w:pPr>
      <w:numPr>
        <w:ilvl w:val="1"/>
        <w:numId w:val="15"/>
      </w:numPr>
      <w:spacing w:before="120" w:after="120"/>
      <w:jc w:val="center"/>
    </w:pPr>
    <w:rPr>
      <w:rFonts w:eastAsia="Calibri"/>
      <w:b/>
      <w:szCs w:val="20"/>
    </w:rPr>
  </w:style>
  <w:style w:type="paragraph" w:customStyle="1" w:styleId="affffffc">
    <w:name w:val="Условия контракта"/>
    <w:basedOn w:val="a7"/>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7"/>
    <w:semiHidden/>
    <w:rsid w:val="00D11142"/>
    <w:pPr>
      <w:numPr>
        <w:numId w:val="16"/>
      </w:numPr>
      <w:spacing w:before="180" w:after="60" w:line="240" w:lineRule="auto"/>
      <w:jc w:val="both"/>
    </w:pPr>
    <w:rPr>
      <w:rFonts w:eastAsia="Calibri"/>
      <w:b/>
      <w:szCs w:val="20"/>
    </w:rPr>
  </w:style>
  <w:style w:type="paragraph" w:customStyle="1" w:styleId="affffffd">
    <w:name w:val="Тендерные данные"/>
    <w:basedOn w:val="a7"/>
    <w:semiHidden/>
    <w:rsid w:val="00D11142"/>
    <w:pPr>
      <w:tabs>
        <w:tab w:val="left" w:pos="1985"/>
      </w:tabs>
      <w:spacing w:before="120" w:after="60"/>
      <w:ind w:firstLine="709"/>
      <w:jc w:val="both"/>
    </w:pPr>
    <w:rPr>
      <w:rFonts w:eastAsia="Calibri"/>
      <w:b/>
      <w:szCs w:val="20"/>
    </w:rPr>
  </w:style>
  <w:style w:type="paragraph" w:customStyle="1" w:styleId="2f5">
    <w:name w:val="Заголовок 2 со списком"/>
    <w:basedOn w:val="23"/>
    <w:next w:val="a7"/>
    <w:link w:val="2f6"/>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6">
    <w:name w:val="Заголовок 2 со списком Знак"/>
    <w:link w:val="2f5"/>
    <w:locked/>
    <w:rsid w:val="00D11142"/>
    <w:rPr>
      <w:rFonts w:ascii="Arial" w:hAnsi="Arial"/>
      <w:sz w:val="24"/>
      <w:szCs w:val="20"/>
    </w:rPr>
  </w:style>
  <w:style w:type="paragraph" w:customStyle="1" w:styleId="3f6">
    <w:name w:val="Заголовок 3 со списком"/>
    <w:basedOn w:val="35"/>
    <w:link w:val="3f7"/>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7">
    <w:name w:val="Заголовок 3 со списком Знак"/>
    <w:link w:val="3f6"/>
    <w:locked/>
    <w:rsid w:val="00D11142"/>
    <w:rPr>
      <w:rFonts w:ascii="Arial" w:hAnsi="Arial"/>
      <w:b/>
      <w:sz w:val="20"/>
      <w:szCs w:val="20"/>
    </w:rPr>
  </w:style>
  <w:style w:type="character" w:customStyle="1" w:styleId="Linie">
    <w:name w:val="Linie Знак"/>
    <w:aliases w:val="header Знак Знак,Верхний колонтитул Знак1,header Знак1"/>
    <w:locked/>
    <w:rsid w:val="00D11142"/>
    <w:rPr>
      <w:sz w:val="24"/>
    </w:rPr>
  </w:style>
  <w:style w:type="paragraph" w:customStyle="1" w:styleId="affffffe">
    <w:name w:val="текст таблицы"/>
    <w:basedOn w:val="a7"/>
    <w:rsid w:val="00D11142"/>
    <w:pPr>
      <w:spacing w:before="120"/>
      <w:ind w:right="-102" w:firstLine="709"/>
      <w:jc w:val="both"/>
    </w:pPr>
    <w:rPr>
      <w:rFonts w:eastAsia="Calibri"/>
    </w:rPr>
  </w:style>
  <w:style w:type="character" w:customStyle="1" w:styleId="affffff0">
    <w:name w:val="АД_Глава Знак"/>
    <w:link w:val="affffff"/>
    <w:locked/>
    <w:rsid w:val="00D11142"/>
    <w:rPr>
      <w:rFonts w:ascii="Arial" w:hAnsi="Arial"/>
      <w:i/>
      <w:sz w:val="24"/>
      <w:szCs w:val="20"/>
    </w:rPr>
  </w:style>
  <w:style w:type="paragraph" w:customStyle="1" w:styleId="14">
    <w:name w:val="Стиль АД_Список 1"/>
    <w:aliases w:val="2,3 + полужирный курсив"/>
    <w:basedOn w:val="a7"/>
    <w:rsid w:val="00D11142"/>
    <w:pPr>
      <w:numPr>
        <w:ilvl w:val="2"/>
        <w:numId w:val="17"/>
      </w:numPr>
      <w:tabs>
        <w:tab w:val="left" w:pos="720"/>
      </w:tabs>
      <w:jc w:val="both"/>
    </w:pPr>
    <w:rPr>
      <w:rFonts w:eastAsia="Calibri"/>
      <w:b/>
      <w:bCs/>
      <w:i/>
      <w:iCs/>
    </w:rPr>
  </w:style>
  <w:style w:type="paragraph" w:customStyle="1" w:styleId="a3">
    <w:name w:val="АД_Список абв"/>
    <w:basedOn w:val="a7"/>
    <w:rsid w:val="00D11142"/>
    <w:pPr>
      <w:numPr>
        <w:numId w:val="18"/>
      </w:numPr>
      <w:jc w:val="both"/>
    </w:pPr>
    <w:rPr>
      <w:rFonts w:eastAsia="Calibri"/>
    </w:rPr>
  </w:style>
  <w:style w:type="paragraph" w:customStyle="1" w:styleId="116">
    <w:name w:val="Обычный11"/>
    <w:rsid w:val="00D11142"/>
    <w:pPr>
      <w:widowControl w:val="0"/>
      <w:snapToGrid w:val="0"/>
      <w:spacing w:line="300" w:lineRule="auto"/>
      <w:ind w:firstLine="720"/>
      <w:jc w:val="both"/>
    </w:pPr>
    <w:rPr>
      <w:rFonts w:ascii="Times New Roman" w:hAnsi="Times New Roman"/>
      <w:szCs w:val="20"/>
    </w:rPr>
  </w:style>
  <w:style w:type="table" w:styleId="afffffff">
    <w:name w:val="Table Grid"/>
    <w:basedOn w:val="a9"/>
    <w:uiPriority w:val="59"/>
    <w:locked/>
    <w:rsid w:val="00D1114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7"/>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7"/>
    <w:rsid w:val="00D11142"/>
    <w:pPr>
      <w:suppressAutoHyphens/>
      <w:ind w:left="-540" w:firstLine="709"/>
      <w:jc w:val="both"/>
    </w:pPr>
    <w:rPr>
      <w:rFonts w:ascii="Arial" w:eastAsia="Calibri" w:hAnsi="Arial" w:cs="Arial"/>
      <w:sz w:val="17"/>
      <w:lang w:eastAsia="ar-SA"/>
    </w:rPr>
  </w:style>
  <w:style w:type="paragraph" w:customStyle="1" w:styleId="a6">
    <w:name w:val="Список нум."/>
    <w:basedOn w:val="a7"/>
    <w:rsid w:val="00D11142"/>
    <w:pPr>
      <w:keepNext/>
      <w:numPr>
        <w:numId w:val="19"/>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8"/>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rsid w:val="00D11142"/>
    <w:pPr>
      <w:widowControl w:val="0"/>
      <w:spacing w:before="200"/>
      <w:ind w:left="40" w:firstLine="680"/>
      <w:jc w:val="both"/>
    </w:pPr>
    <w:rPr>
      <w:rFonts w:ascii="Arial" w:hAnsi="Arial"/>
      <w:sz w:val="20"/>
      <w:szCs w:val="20"/>
    </w:rPr>
  </w:style>
  <w:style w:type="paragraph" w:customStyle="1" w:styleId="FR2">
    <w:name w:val="FR2"/>
    <w:rsid w:val="00D11142"/>
    <w:pPr>
      <w:widowControl w:val="0"/>
      <w:spacing w:before="20"/>
      <w:ind w:firstLine="709"/>
      <w:jc w:val="center"/>
    </w:pPr>
    <w:rPr>
      <w:rFonts w:ascii="Arial" w:hAnsi="Arial"/>
      <w:sz w:val="24"/>
      <w:szCs w:val="20"/>
    </w:rPr>
  </w:style>
  <w:style w:type="paragraph" w:customStyle="1" w:styleId="03zagolovok2">
    <w:name w:val="03zagolovok2"/>
    <w:basedOn w:val="a7"/>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f0">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f1">
    <w:name w:val="втяжка"/>
    <w:basedOn w:val="1f6"/>
    <w:next w:val="1f6"/>
    <w:rsid w:val="00D11142"/>
    <w:pPr>
      <w:tabs>
        <w:tab w:val="left" w:pos="567"/>
      </w:tabs>
      <w:spacing w:before="57"/>
      <w:ind w:left="567" w:hanging="567"/>
    </w:pPr>
  </w:style>
  <w:style w:type="paragraph" w:customStyle="1" w:styleId="1f6">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7">
    <w:name w:val="Знак Знак Знак2 Знак"/>
    <w:basedOn w:val="a7"/>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7">
    <w:name w:val="заголовок 1"/>
    <w:basedOn w:val="a7"/>
    <w:next w:val="a7"/>
    <w:rsid w:val="00D11142"/>
    <w:pPr>
      <w:keepNext/>
      <w:autoSpaceDE w:val="0"/>
      <w:autoSpaceDN w:val="0"/>
      <w:ind w:firstLine="709"/>
      <w:jc w:val="center"/>
    </w:pPr>
    <w:rPr>
      <w:rFonts w:eastAsia="Calibri"/>
      <w:b/>
      <w:bCs/>
    </w:rPr>
  </w:style>
  <w:style w:type="paragraph" w:customStyle="1" w:styleId="211">
    <w:name w:val="Основной текст 21"/>
    <w:basedOn w:val="a7"/>
    <w:rsid w:val="00D11142"/>
    <w:pPr>
      <w:widowControl w:val="0"/>
      <w:ind w:firstLine="709"/>
      <w:jc w:val="both"/>
    </w:pPr>
    <w:rPr>
      <w:rFonts w:eastAsia="Calibri" w:cs="Arial"/>
      <w:szCs w:val="18"/>
    </w:rPr>
  </w:style>
  <w:style w:type="paragraph" w:customStyle="1" w:styleId="BankNormal">
    <w:name w:val="BankNormal"/>
    <w:basedOn w:val="a7"/>
    <w:rsid w:val="00D11142"/>
    <w:pPr>
      <w:spacing w:after="240"/>
      <w:ind w:firstLine="709"/>
      <w:jc w:val="center"/>
    </w:pPr>
    <w:rPr>
      <w:rFonts w:eastAsia="Calibri"/>
      <w:szCs w:val="20"/>
      <w:lang w:val="en-US"/>
    </w:rPr>
  </w:style>
  <w:style w:type="paragraph" w:customStyle="1" w:styleId="1f8">
    <w:name w:val="Знак Знак1 Знак Знак Знак Знак Знак Знак"/>
    <w:basedOn w:val="a7"/>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2">
    <w:name w:val="Таблицы (моноширинный)"/>
    <w:basedOn w:val="a7"/>
    <w:next w:val="a7"/>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7"/>
    <w:rsid w:val="00D11142"/>
    <w:pPr>
      <w:overflowPunct w:val="0"/>
      <w:autoSpaceDE w:val="0"/>
      <w:autoSpaceDN w:val="0"/>
      <w:adjustRightInd w:val="0"/>
      <w:ind w:firstLine="709"/>
      <w:jc w:val="center"/>
    </w:pPr>
    <w:rPr>
      <w:rFonts w:eastAsia="Calibri"/>
      <w:b/>
      <w:sz w:val="28"/>
      <w:szCs w:val="20"/>
    </w:rPr>
  </w:style>
  <w:style w:type="paragraph" w:customStyle="1" w:styleId="1f9">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7"/>
    <w:next w:val="a7"/>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8"/>
    <w:link w:val="z-"/>
    <w:rsid w:val="00D11142"/>
    <w:rPr>
      <w:rFonts w:ascii="Arial" w:hAnsi="Arial"/>
      <w:vanish/>
      <w:sz w:val="16"/>
      <w:szCs w:val="16"/>
    </w:rPr>
  </w:style>
  <w:style w:type="paragraph" w:styleId="z-1">
    <w:name w:val="HTML Bottom of Form"/>
    <w:basedOn w:val="a7"/>
    <w:next w:val="a7"/>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8"/>
    <w:link w:val="z-1"/>
    <w:rsid w:val="00D11142"/>
    <w:rPr>
      <w:rFonts w:ascii="Arial" w:hAnsi="Arial"/>
      <w:vanish/>
      <w:sz w:val="16"/>
      <w:szCs w:val="16"/>
    </w:rPr>
  </w:style>
  <w:style w:type="paragraph" w:customStyle="1" w:styleId="afffffff3">
    <w:name w:val="текст сноски"/>
    <w:basedOn w:val="a7"/>
    <w:rsid w:val="00D11142"/>
    <w:pPr>
      <w:widowControl w:val="0"/>
      <w:ind w:firstLine="709"/>
      <w:jc w:val="center"/>
    </w:pPr>
    <w:rPr>
      <w:rFonts w:ascii="Gelvetsky 12pt" w:eastAsia="Calibri" w:hAnsi="Gelvetsky 12pt"/>
      <w:szCs w:val="20"/>
      <w:lang w:val="en-US"/>
    </w:rPr>
  </w:style>
  <w:style w:type="paragraph" w:customStyle="1" w:styleId="2f8">
    <w:name w:val="çàãîëîâîê 2"/>
    <w:basedOn w:val="a7"/>
    <w:next w:val="a7"/>
    <w:rsid w:val="00D11142"/>
    <w:pPr>
      <w:keepNext/>
      <w:ind w:firstLine="709"/>
      <w:jc w:val="both"/>
    </w:pPr>
    <w:rPr>
      <w:rFonts w:eastAsia="Calibri"/>
      <w:szCs w:val="20"/>
    </w:rPr>
  </w:style>
  <w:style w:type="paragraph" w:customStyle="1" w:styleId="afffffff4">
    <w:name w:val="директор"/>
    <w:basedOn w:val="a7"/>
    <w:rsid w:val="00D11142"/>
    <w:pPr>
      <w:widowControl w:val="0"/>
      <w:spacing w:line="218" w:lineRule="auto"/>
      <w:ind w:firstLine="454"/>
      <w:jc w:val="both"/>
    </w:pPr>
    <w:rPr>
      <w:rFonts w:ascii="Arial" w:eastAsia="Calibri" w:hAnsi="Arial"/>
      <w:szCs w:val="20"/>
    </w:rPr>
  </w:style>
  <w:style w:type="paragraph" w:customStyle="1" w:styleId="2f9">
    <w:name w:val="заголовок 2"/>
    <w:basedOn w:val="a7"/>
    <w:next w:val="a7"/>
    <w:rsid w:val="00D11142"/>
    <w:pPr>
      <w:keepNext/>
      <w:widowControl w:val="0"/>
      <w:autoSpaceDE w:val="0"/>
      <w:autoSpaceDN w:val="0"/>
      <w:adjustRightInd w:val="0"/>
      <w:ind w:firstLine="709"/>
      <w:jc w:val="center"/>
    </w:pPr>
    <w:rPr>
      <w:rFonts w:eastAsia="Calibri"/>
    </w:r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H1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7"/>
    <w:rsid w:val="00D11142"/>
    <w:pPr>
      <w:spacing w:before="100" w:after="100"/>
      <w:ind w:firstLine="709"/>
      <w:jc w:val="center"/>
      <w:textAlignment w:val="center"/>
    </w:pPr>
    <w:rPr>
      <w:rFonts w:eastAsia="Calibri"/>
    </w:rPr>
  </w:style>
  <w:style w:type="paragraph" w:customStyle="1" w:styleId="311">
    <w:name w:val="Основной текст 31"/>
    <w:basedOn w:val="a7"/>
    <w:rsid w:val="00D11142"/>
    <w:pPr>
      <w:tabs>
        <w:tab w:val="left" w:pos="426"/>
      </w:tabs>
      <w:ind w:firstLine="709"/>
      <w:jc w:val="both"/>
    </w:pPr>
    <w:rPr>
      <w:rFonts w:ascii="Arial" w:eastAsia="Calibri" w:hAnsi="Arial"/>
      <w:szCs w:val="20"/>
    </w:rPr>
  </w:style>
  <w:style w:type="paragraph" w:customStyle="1" w:styleId="afffffff5">
    <w:name w:val="Текст в таблице"/>
    <w:basedOn w:val="a7"/>
    <w:rsid w:val="00D11142"/>
    <w:pPr>
      <w:ind w:firstLine="709"/>
      <w:jc w:val="center"/>
    </w:pPr>
    <w:rPr>
      <w:rFonts w:eastAsia="Calibri"/>
    </w:rPr>
  </w:style>
  <w:style w:type="paragraph" w:customStyle="1" w:styleId="afffffff6">
    <w:name w:val="Табличный"/>
    <w:basedOn w:val="a7"/>
    <w:rsid w:val="00D11142"/>
    <w:pPr>
      <w:ind w:firstLine="709"/>
      <w:jc w:val="center"/>
    </w:pPr>
    <w:rPr>
      <w:rFonts w:eastAsia="Calibri"/>
      <w:sz w:val="20"/>
    </w:rPr>
  </w:style>
  <w:style w:type="character" w:customStyle="1" w:styleId="afffffff7">
    <w:name w:val="Гипертекстовая ссылка"/>
    <w:rsid w:val="00D11142"/>
    <w:rPr>
      <w:color w:val="008000"/>
      <w:sz w:val="20"/>
      <w:u w:val="single"/>
    </w:rPr>
  </w:style>
  <w:style w:type="paragraph" w:customStyle="1" w:styleId="WW-20">
    <w:name w:val="WW-Основной текст 2"/>
    <w:basedOn w:val="a7"/>
    <w:rsid w:val="00D11142"/>
    <w:pPr>
      <w:suppressAutoHyphens/>
      <w:ind w:firstLine="709"/>
      <w:jc w:val="center"/>
    </w:pPr>
    <w:rPr>
      <w:rFonts w:eastAsia="Calibri"/>
      <w:sz w:val="28"/>
    </w:rPr>
  </w:style>
  <w:style w:type="paragraph" w:customStyle="1" w:styleId="1fa">
    <w:name w:val="Заголовок_1"/>
    <w:basedOn w:val="1f0"/>
    <w:rsid w:val="00D11142"/>
    <w:pPr>
      <w:jc w:val="center"/>
    </w:pPr>
    <w:rPr>
      <w:rFonts w:eastAsia="Calibri"/>
      <w:b/>
      <w:sz w:val="32"/>
      <w:szCs w:val="32"/>
    </w:rPr>
  </w:style>
  <w:style w:type="paragraph" w:customStyle="1" w:styleId="NormalNumber">
    <w:name w:val="Normal_Number"/>
    <w:basedOn w:val="a7"/>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8">
    <w:name w:val="обычн БО"/>
    <w:basedOn w:val="a7"/>
    <w:rsid w:val="00D11142"/>
    <w:pPr>
      <w:widowControl w:val="0"/>
      <w:ind w:firstLine="709"/>
      <w:jc w:val="both"/>
    </w:pPr>
    <w:rPr>
      <w:rFonts w:ascii="Arial" w:eastAsia="Calibri" w:hAnsi="Arial"/>
      <w:szCs w:val="20"/>
    </w:rPr>
  </w:style>
  <w:style w:type="paragraph" w:customStyle="1" w:styleId="4d">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9">
    <w:name w:val="Îáû÷íûé"/>
    <w:rsid w:val="00D11142"/>
    <w:pPr>
      <w:autoSpaceDE w:val="0"/>
      <w:autoSpaceDN w:val="0"/>
      <w:ind w:firstLine="709"/>
      <w:jc w:val="center"/>
    </w:pPr>
    <w:rPr>
      <w:rFonts w:ascii="Times New Roman" w:hAnsi="Times New Roman"/>
      <w:sz w:val="20"/>
      <w:szCs w:val="20"/>
    </w:rPr>
  </w:style>
  <w:style w:type="paragraph" w:customStyle="1" w:styleId="313">
    <w:name w:val="Основной текст с отступом 31"/>
    <w:rsid w:val="00D11142"/>
    <w:pPr>
      <w:widowControl w:val="0"/>
      <w:spacing w:after="120"/>
      <w:ind w:left="283" w:firstLine="709"/>
      <w:jc w:val="center"/>
    </w:pPr>
    <w:rPr>
      <w:rFonts w:ascii="Times New Roman" w:hAnsi="Times New Roman"/>
      <w:sz w:val="16"/>
      <w:szCs w:val="20"/>
    </w:rPr>
  </w:style>
  <w:style w:type="paragraph" w:customStyle="1" w:styleId="1fb">
    <w:name w:val="Основной текст с отступом1"/>
    <w:basedOn w:val="a7"/>
    <w:rsid w:val="00D11142"/>
    <w:pPr>
      <w:autoSpaceDE w:val="0"/>
      <w:ind w:firstLine="709"/>
      <w:jc w:val="both"/>
    </w:pPr>
    <w:rPr>
      <w:rFonts w:eastAsia="Calibri"/>
      <w:sz w:val="28"/>
      <w:szCs w:val="28"/>
    </w:rPr>
  </w:style>
  <w:style w:type="paragraph" w:customStyle="1" w:styleId="1fc">
    <w:name w:val="Текст сноски1"/>
    <w:basedOn w:val="a7"/>
    <w:rsid w:val="00D11142"/>
    <w:pPr>
      <w:widowControl w:val="0"/>
      <w:suppressAutoHyphens/>
      <w:ind w:firstLine="709"/>
      <w:jc w:val="center"/>
    </w:pPr>
    <w:rPr>
      <w:rFonts w:eastAsia="Calibri"/>
    </w:rPr>
  </w:style>
  <w:style w:type="paragraph" w:customStyle="1" w:styleId="afffffffa">
    <w:name w:val="Заголовок"/>
    <w:basedOn w:val="a7"/>
    <w:next w:val="ad"/>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7"/>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7"/>
    <w:rsid w:val="00D11142"/>
    <w:pPr>
      <w:widowControl w:val="0"/>
      <w:spacing w:after="120"/>
      <w:ind w:firstLine="720"/>
      <w:jc w:val="center"/>
    </w:pPr>
    <w:rPr>
      <w:rFonts w:ascii="Garamond" w:eastAsia="Calibri" w:hAnsi="Garamond"/>
      <w:sz w:val="20"/>
      <w:szCs w:val="20"/>
    </w:rPr>
  </w:style>
  <w:style w:type="paragraph" w:customStyle="1" w:styleId="zag">
    <w:name w:val="zag"/>
    <w:basedOn w:val="a7"/>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b">
    <w:name w:val="Цветовое выделение"/>
    <w:rsid w:val="00D11142"/>
    <w:rPr>
      <w:b/>
      <w:color w:val="000080"/>
      <w:sz w:val="20"/>
    </w:rPr>
  </w:style>
  <w:style w:type="paragraph" w:customStyle="1" w:styleId="afffffffc">
    <w:name w:val="Заголовок статьи"/>
    <w:basedOn w:val="a7"/>
    <w:next w:val="a7"/>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d">
    <w:name w:val="Комментарий"/>
    <w:basedOn w:val="a7"/>
    <w:next w:val="a7"/>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e">
    <w:name w:val="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
    <w:name w:val="Подраздел"/>
    <w:basedOn w:val="a7"/>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8">
    <w:name w:val="заголовок 3"/>
    <w:basedOn w:val="a7"/>
    <w:next w:val="a7"/>
    <w:rsid w:val="00D11142"/>
    <w:pPr>
      <w:keepNext/>
      <w:autoSpaceDE w:val="0"/>
      <w:autoSpaceDN w:val="0"/>
      <w:ind w:firstLine="709"/>
      <w:jc w:val="center"/>
    </w:pPr>
    <w:rPr>
      <w:rFonts w:eastAsia="Calibri"/>
    </w:rPr>
  </w:style>
  <w:style w:type="paragraph" w:customStyle="1" w:styleId="4e">
    <w:name w:val="заголовок 4"/>
    <w:basedOn w:val="a7"/>
    <w:next w:val="a7"/>
    <w:rsid w:val="00D11142"/>
    <w:pPr>
      <w:keepNext/>
      <w:autoSpaceDE w:val="0"/>
      <w:autoSpaceDN w:val="0"/>
      <w:ind w:firstLine="709"/>
      <w:jc w:val="center"/>
    </w:pPr>
    <w:rPr>
      <w:rFonts w:eastAsia="Calibri"/>
      <w:sz w:val="28"/>
      <w:szCs w:val="28"/>
    </w:rPr>
  </w:style>
  <w:style w:type="paragraph" w:customStyle="1" w:styleId="59">
    <w:name w:val="заголовок 5"/>
    <w:basedOn w:val="a7"/>
    <w:next w:val="a7"/>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7"/>
    <w:next w:val="a7"/>
    <w:rsid w:val="00D11142"/>
    <w:pPr>
      <w:keepNext/>
      <w:autoSpaceDE w:val="0"/>
      <w:autoSpaceDN w:val="0"/>
      <w:ind w:firstLine="709"/>
      <w:jc w:val="center"/>
    </w:pPr>
    <w:rPr>
      <w:rFonts w:eastAsia="Calibri"/>
      <w:b/>
      <w:bCs/>
      <w:sz w:val="20"/>
      <w:szCs w:val="20"/>
    </w:rPr>
  </w:style>
  <w:style w:type="paragraph" w:customStyle="1" w:styleId="73">
    <w:name w:val="заголовок 7"/>
    <w:basedOn w:val="a7"/>
    <w:next w:val="a7"/>
    <w:rsid w:val="00D11142"/>
    <w:pPr>
      <w:keepNext/>
      <w:autoSpaceDE w:val="0"/>
      <w:autoSpaceDN w:val="0"/>
      <w:ind w:firstLine="709"/>
      <w:jc w:val="center"/>
      <w:outlineLvl w:val="6"/>
    </w:pPr>
    <w:rPr>
      <w:rFonts w:eastAsia="Calibri"/>
      <w:b/>
      <w:bCs/>
      <w:sz w:val="20"/>
      <w:szCs w:val="20"/>
    </w:rPr>
  </w:style>
  <w:style w:type="paragraph" w:customStyle="1" w:styleId="affffffff0">
    <w:name w:val="Подподпункт"/>
    <w:basedOn w:val="a7"/>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f1">
    <w:name w:val="Списки"/>
    <w:basedOn w:val="a7"/>
    <w:rsid w:val="00D11142"/>
    <w:pPr>
      <w:tabs>
        <w:tab w:val="left" w:pos="1260"/>
      </w:tabs>
      <w:spacing w:before="120" w:after="120"/>
      <w:ind w:firstLine="709"/>
      <w:jc w:val="both"/>
    </w:pPr>
    <w:rPr>
      <w:rFonts w:eastAsia="Calibri"/>
      <w:szCs w:val="28"/>
    </w:rPr>
  </w:style>
  <w:style w:type="paragraph" w:customStyle="1" w:styleId="Nonformat">
    <w:name w:val="Nonformat"/>
    <w:basedOn w:val="a7"/>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7"/>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d">
    <w:name w:val="Знак Знак Знак Знак Знак Знак Знак Знак Знак 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a">
    <w:name w:val="Знак2"/>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2">
    <w:name w:val="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
    <w:name w:val="Знак Знак Знак Знак Знак Знак Знак Знак Знак Знак Знак Знак1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f0">
    <w:name w:val="Основной шрифт абзаца1"/>
    <w:rsid w:val="00D11142"/>
  </w:style>
  <w:style w:type="paragraph" w:customStyle="1" w:styleId="1ff1">
    <w:name w:val="Название1"/>
    <w:basedOn w:val="116"/>
    <w:rsid w:val="00D11142"/>
    <w:pPr>
      <w:widowControl/>
      <w:snapToGrid/>
      <w:spacing w:line="240" w:lineRule="auto"/>
      <w:ind w:firstLine="0"/>
      <w:jc w:val="center"/>
    </w:pPr>
    <w:rPr>
      <w:b/>
      <w:sz w:val="28"/>
    </w:rPr>
  </w:style>
  <w:style w:type="paragraph" w:customStyle="1" w:styleId="117">
    <w:name w:val="Заголовок 11"/>
    <w:basedOn w:val="116"/>
    <w:next w:val="116"/>
    <w:rsid w:val="00D11142"/>
    <w:pPr>
      <w:keepNext/>
      <w:widowControl/>
      <w:snapToGrid/>
      <w:spacing w:line="240" w:lineRule="auto"/>
      <w:jc w:val="left"/>
    </w:pPr>
    <w:rPr>
      <w:sz w:val="28"/>
    </w:rPr>
  </w:style>
  <w:style w:type="paragraph" w:customStyle="1" w:styleId="118">
    <w:name w:val="Текст11"/>
    <w:basedOn w:val="116"/>
    <w:rsid w:val="00D11142"/>
    <w:pPr>
      <w:widowControl/>
      <w:snapToGrid/>
      <w:spacing w:line="240" w:lineRule="auto"/>
      <w:ind w:firstLine="0"/>
      <w:jc w:val="left"/>
    </w:pPr>
    <w:rPr>
      <w:rFonts w:ascii="Courier New" w:hAnsi="Courier New"/>
      <w:sz w:val="20"/>
    </w:rPr>
  </w:style>
  <w:style w:type="paragraph" w:customStyle="1" w:styleId="affffffff3">
    <w:name w:val="Стиль По центру"/>
    <w:basedOn w:val="a7"/>
    <w:rsid w:val="00D11142"/>
    <w:pPr>
      <w:ind w:firstLine="709"/>
      <w:jc w:val="center"/>
    </w:pPr>
    <w:rPr>
      <w:rFonts w:eastAsia="Calibri"/>
      <w:sz w:val="28"/>
      <w:szCs w:val="20"/>
    </w:rPr>
  </w:style>
  <w:style w:type="paragraph" w:customStyle="1" w:styleId="affffffff4">
    <w:name w:val="Текст справа"/>
    <w:basedOn w:val="a7"/>
    <w:rsid w:val="00D11142"/>
    <w:pPr>
      <w:ind w:firstLine="709"/>
      <w:jc w:val="right"/>
    </w:pPr>
    <w:rPr>
      <w:rFonts w:eastAsia="Calibri"/>
      <w:sz w:val="28"/>
      <w:szCs w:val="20"/>
    </w:rPr>
  </w:style>
  <w:style w:type="paragraph" w:customStyle="1" w:styleId="22">
    <w:name w:val="Многоуровневый_2"/>
    <w:basedOn w:val="a7"/>
    <w:rsid w:val="00D11142"/>
    <w:pPr>
      <w:keepNext/>
      <w:numPr>
        <w:ilvl w:val="1"/>
        <w:numId w:val="21"/>
      </w:numPr>
      <w:ind w:firstLine="709"/>
      <w:jc w:val="both"/>
    </w:pPr>
    <w:rPr>
      <w:rFonts w:eastAsia="Calibri"/>
      <w:b/>
      <w:i/>
      <w:sz w:val="28"/>
    </w:rPr>
  </w:style>
  <w:style w:type="paragraph" w:customStyle="1" w:styleId="32">
    <w:name w:val="Многоуровневый_3 Знак Знак"/>
    <w:basedOn w:val="a7"/>
    <w:link w:val="3f9"/>
    <w:rsid w:val="00D11142"/>
    <w:pPr>
      <w:numPr>
        <w:ilvl w:val="2"/>
        <w:numId w:val="21"/>
      </w:numPr>
      <w:ind w:firstLine="709"/>
      <w:jc w:val="both"/>
    </w:pPr>
    <w:rPr>
      <w:rFonts w:ascii="Calibri" w:eastAsia="Calibri" w:hAnsi="Calibri"/>
      <w:bCs/>
      <w:iCs/>
      <w:sz w:val="28"/>
    </w:rPr>
  </w:style>
  <w:style w:type="character" w:customStyle="1" w:styleId="3f9">
    <w:name w:val="Многоуровневый_3 Знак Знак Знак"/>
    <w:link w:val="32"/>
    <w:locked/>
    <w:rsid w:val="00D11142"/>
    <w:rPr>
      <w:bCs/>
      <w:iCs/>
      <w:sz w:val="28"/>
      <w:szCs w:val="24"/>
    </w:rPr>
  </w:style>
  <w:style w:type="paragraph" w:customStyle="1" w:styleId="41">
    <w:name w:val="Многоуровневый_4"/>
    <w:basedOn w:val="a7"/>
    <w:rsid w:val="00D11142"/>
    <w:pPr>
      <w:numPr>
        <w:numId w:val="21"/>
      </w:numPr>
      <w:tabs>
        <w:tab w:val="clear" w:pos="794"/>
        <w:tab w:val="num" w:pos="1134"/>
      </w:tabs>
      <w:ind w:firstLine="284"/>
      <w:jc w:val="both"/>
    </w:pPr>
    <w:rPr>
      <w:rFonts w:eastAsia="Calibri"/>
      <w:sz w:val="28"/>
    </w:rPr>
  </w:style>
  <w:style w:type="paragraph" w:customStyle="1" w:styleId="1ff2">
    <w:name w:val="Многоуровневый_1"/>
    <w:basedOn w:val="a7"/>
    <w:rsid w:val="00D11142"/>
    <w:pPr>
      <w:keepNext/>
      <w:ind w:firstLine="709"/>
      <w:jc w:val="both"/>
    </w:pPr>
    <w:rPr>
      <w:rFonts w:eastAsia="Calibri"/>
      <w:b/>
      <w:bCs/>
      <w:i/>
      <w:iCs/>
      <w:sz w:val="28"/>
    </w:rPr>
  </w:style>
  <w:style w:type="paragraph" w:customStyle="1" w:styleId="3fa">
    <w:name w:val="Многоуровневый_3"/>
    <w:basedOn w:val="a7"/>
    <w:link w:val="3fb"/>
    <w:rsid w:val="00D11142"/>
    <w:pPr>
      <w:tabs>
        <w:tab w:val="num" w:pos="1134"/>
      </w:tabs>
      <w:ind w:firstLine="709"/>
      <w:jc w:val="both"/>
    </w:pPr>
    <w:rPr>
      <w:rFonts w:eastAsia="Calibri"/>
      <w:szCs w:val="20"/>
    </w:rPr>
  </w:style>
  <w:style w:type="character" w:customStyle="1" w:styleId="3fb">
    <w:name w:val="Многоуровневый_3 Знак"/>
    <w:link w:val="3fa"/>
    <w:locked/>
    <w:rsid w:val="00D11142"/>
    <w:rPr>
      <w:rFonts w:ascii="Times New Roman" w:hAnsi="Times New Roman"/>
      <w:sz w:val="24"/>
      <w:szCs w:val="20"/>
    </w:rPr>
  </w:style>
  <w:style w:type="paragraph" w:customStyle="1" w:styleId="affffffff5">
    <w:name w:val="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7"/>
    <w:rsid w:val="00D11142"/>
    <w:pPr>
      <w:spacing w:before="100" w:beforeAutospacing="1" w:after="100" w:afterAutospacing="1"/>
      <w:ind w:firstLine="709"/>
      <w:jc w:val="center"/>
    </w:pPr>
    <w:rPr>
      <w:rFonts w:eastAsia="Calibri"/>
      <w:sz w:val="20"/>
      <w:szCs w:val="20"/>
    </w:rPr>
  </w:style>
  <w:style w:type="paragraph" w:customStyle="1" w:styleId="font6">
    <w:name w:val="font6"/>
    <w:basedOn w:val="a7"/>
    <w:rsid w:val="00D11142"/>
    <w:pPr>
      <w:spacing w:before="100" w:beforeAutospacing="1" w:after="100" w:afterAutospacing="1"/>
      <w:ind w:firstLine="709"/>
      <w:jc w:val="center"/>
    </w:pPr>
    <w:rPr>
      <w:rFonts w:eastAsia="Calibri"/>
      <w:sz w:val="20"/>
      <w:szCs w:val="20"/>
    </w:rPr>
  </w:style>
  <w:style w:type="paragraph" w:customStyle="1" w:styleId="xl25">
    <w:name w:val="xl25"/>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7"/>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7"/>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7"/>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7"/>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7"/>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7"/>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7"/>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7"/>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7"/>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7"/>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7"/>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7"/>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7"/>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7"/>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7"/>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7"/>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uiPriority w:val="99"/>
    <w:rsid w:val="00D11142"/>
    <w:pPr>
      <w:autoSpaceDE w:val="0"/>
      <w:autoSpaceDN w:val="0"/>
      <w:adjustRightInd w:val="0"/>
      <w:ind w:firstLine="709"/>
      <w:jc w:val="center"/>
    </w:pPr>
    <w:rPr>
      <w:rFonts w:ascii="Courier New" w:hAnsi="Courier New" w:cs="Courier New"/>
      <w:sz w:val="20"/>
      <w:szCs w:val="20"/>
    </w:rPr>
  </w:style>
  <w:style w:type="paragraph" w:customStyle="1" w:styleId="affffffff6">
    <w:name w:val="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7"/>
    <w:rsid w:val="00D11142"/>
    <w:pPr>
      <w:spacing w:before="100" w:beforeAutospacing="1" w:after="100" w:afterAutospacing="1"/>
      <w:ind w:firstLine="709"/>
      <w:jc w:val="center"/>
    </w:pPr>
    <w:rPr>
      <w:rFonts w:eastAsia="Calibri"/>
      <w:u w:val="single"/>
    </w:rPr>
  </w:style>
  <w:style w:type="paragraph" w:customStyle="1" w:styleId="font8">
    <w:name w:val="font8"/>
    <w:basedOn w:val="a7"/>
    <w:rsid w:val="00D11142"/>
    <w:pPr>
      <w:spacing w:before="100" w:beforeAutospacing="1" w:after="100" w:afterAutospacing="1"/>
      <w:ind w:firstLine="709"/>
      <w:jc w:val="center"/>
    </w:pPr>
    <w:rPr>
      <w:rFonts w:eastAsia="Calibri"/>
    </w:rPr>
  </w:style>
  <w:style w:type="paragraph" w:customStyle="1" w:styleId="font9">
    <w:name w:val="font9"/>
    <w:basedOn w:val="a7"/>
    <w:rsid w:val="00D11142"/>
    <w:pPr>
      <w:spacing w:before="100" w:beforeAutospacing="1" w:after="100" w:afterAutospacing="1"/>
      <w:ind w:firstLine="709"/>
      <w:jc w:val="center"/>
    </w:pPr>
    <w:rPr>
      <w:rFonts w:eastAsia="Calibri"/>
      <w:color w:val="000000"/>
    </w:rPr>
  </w:style>
  <w:style w:type="paragraph" w:customStyle="1" w:styleId="font10">
    <w:name w:val="font10"/>
    <w:basedOn w:val="a7"/>
    <w:rsid w:val="00D11142"/>
    <w:pPr>
      <w:spacing w:before="100" w:beforeAutospacing="1" w:after="100" w:afterAutospacing="1"/>
      <w:ind w:firstLine="709"/>
      <w:jc w:val="center"/>
    </w:pPr>
    <w:rPr>
      <w:rFonts w:eastAsia="Calibri"/>
      <w:color w:val="000000"/>
    </w:rPr>
  </w:style>
  <w:style w:type="paragraph" w:customStyle="1" w:styleId="affffffff7">
    <w:name w:val="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6">
    <w:name w:val="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8">
    <w:name w:val="Знак Знак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8">
    <w:name w:val="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7"/>
    <w:next w:val="a7"/>
    <w:rsid w:val="00D11142"/>
    <w:pPr>
      <w:keepNext/>
      <w:ind w:firstLine="709"/>
      <w:jc w:val="center"/>
    </w:pPr>
    <w:rPr>
      <w:rFonts w:eastAsia="Calibri"/>
      <w:szCs w:val="20"/>
    </w:rPr>
  </w:style>
  <w:style w:type="paragraph" w:customStyle="1" w:styleId="65">
    <w:name w:val="çàãîëîâîê 6"/>
    <w:basedOn w:val="afffffff9"/>
    <w:next w:val="afffffff9"/>
    <w:rsid w:val="00D11142"/>
    <w:pPr>
      <w:keepNext/>
      <w:autoSpaceDE/>
      <w:autoSpaceDN/>
    </w:pPr>
    <w:rPr>
      <w:rFonts w:ascii="Garamond" w:hAnsi="Garamond"/>
      <w:b/>
      <w:sz w:val="24"/>
    </w:rPr>
  </w:style>
  <w:style w:type="paragraph" w:customStyle="1" w:styleId="affffffffa">
    <w:name w:val="Т Номер"/>
    <w:basedOn w:val="a7"/>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7"/>
    <w:rsid w:val="00D11142"/>
    <w:pPr>
      <w:ind w:firstLine="709"/>
      <w:jc w:val="center"/>
    </w:pPr>
    <w:rPr>
      <w:rFonts w:ascii="Times New Roman CYR" w:eastAsia="Calibri" w:hAnsi="Times New Roman CYR"/>
      <w:sz w:val="20"/>
      <w:szCs w:val="20"/>
    </w:rPr>
  </w:style>
  <w:style w:type="paragraph" w:customStyle="1" w:styleId="affffffffb">
    <w:name w:val="Базовый"/>
    <w:link w:val="affffffffc"/>
    <w:rsid w:val="00D11142"/>
    <w:pPr>
      <w:ind w:firstLine="567"/>
      <w:jc w:val="both"/>
    </w:pPr>
    <w:rPr>
      <w:rFonts w:ascii="Times New Roman" w:hAnsi="Times New Roman"/>
      <w:sz w:val="24"/>
      <w:szCs w:val="20"/>
    </w:rPr>
  </w:style>
  <w:style w:type="paragraph" w:customStyle="1" w:styleId="affffffffd">
    <w:name w:val="Текст документа"/>
    <w:basedOn w:val="a7"/>
    <w:rsid w:val="00D11142"/>
    <w:pPr>
      <w:spacing w:line="360" w:lineRule="auto"/>
      <w:ind w:firstLine="720"/>
      <w:jc w:val="both"/>
    </w:pPr>
    <w:rPr>
      <w:rFonts w:eastAsia="Calibri"/>
    </w:rPr>
  </w:style>
  <w:style w:type="paragraph" w:customStyle="1" w:styleId="1">
    <w:name w:val="маркированный список 1"/>
    <w:basedOn w:val="a7"/>
    <w:rsid w:val="00D11142"/>
    <w:pPr>
      <w:numPr>
        <w:numId w:val="23"/>
      </w:numPr>
      <w:spacing w:line="360" w:lineRule="auto"/>
      <w:jc w:val="both"/>
    </w:pPr>
    <w:rPr>
      <w:rFonts w:eastAsia="Calibri"/>
    </w:rPr>
  </w:style>
  <w:style w:type="paragraph" w:customStyle="1" w:styleId="PlainText1">
    <w:name w:val="Plain Text1"/>
    <w:basedOn w:val="a7"/>
    <w:rsid w:val="00D11142"/>
    <w:pPr>
      <w:spacing w:line="360" w:lineRule="auto"/>
      <w:ind w:firstLine="720"/>
      <w:jc w:val="both"/>
    </w:pPr>
    <w:rPr>
      <w:rFonts w:eastAsia="Calibri"/>
      <w:sz w:val="28"/>
      <w:szCs w:val="20"/>
    </w:rPr>
  </w:style>
  <w:style w:type="paragraph" w:customStyle="1" w:styleId="affffffffe">
    <w:name w:val="подраздел_подраздела"/>
    <w:basedOn w:val="35"/>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7"/>
    <w:autoRedefine/>
    <w:rsid w:val="00D11142"/>
    <w:pPr>
      <w:widowControl w:val="0"/>
      <w:numPr>
        <w:ilvl w:val="1"/>
        <w:numId w:val="24"/>
      </w:numPr>
      <w:tabs>
        <w:tab w:val="num" w:pos="1260"/>
      </w:tabs>
      <w:spacing w:before="120"/>
      <w:ind w:left="0" w:firstLine="540"/>
      <w:jc w:val="both"/>
      <w:outlineLvl w:val="1"/>
    </w:pPr>
    <w:rPr>
      <w:rFonts w:eastAsia="Calibri"/>
      <w:spacing w:val="-2"/>
      <w:sz w:val="22"/>
      <w:szCs w:val="22"/>
    </w:rPr>
  </w:style>
  <w:style w:type="character" w:customStyle="1" w:styleId="afffffffff">
    <w:name w:val="подраздел_подраздела Знак"/>
    <w:rsid w:val="00D11142"/>
    <w:rPr>
      <w:sz w:val="24"/>
      <w:lang w:val="ru-RU" w:eastAsia="ru-RU"/>
    </w:rPr>
  </w:style>
  <w:style w:type="character" w:customStyle="1" w:styleId="11a">
    <w:name w:val="1.1 подпункт Знак Знак"/>
    <w:rsid w:val="00D11142"/>
    <w:rPr>
      <w:spacing w:val="-2"/>
      <w:sz w:val="22"/>
      <w:lang w:val="ru-RU" w:eastAsia="ru-RU"/>
    </w:rPr>
  </w:style>
  <w:style w:type="paragraph" w:customStyle="1" w:styleId="114">
    <w:name w:val="абзац 11"/>
    <w:basedOn w:val="a"/>
    <w:autoRedefine/>
    <w:rsid w:val="00D11142"/>
    <w:pPr>
      <w:widowControl w:val="0"/>
      <w:numPr>
        <w:ilvl w:val="1"/>
        <w:numId w:val="25"/>
      </w:numPr>
      <w:tabs>
        <w:tab w:val="left" w:pos="1620"/>
        <w:tab w:val="num" w:pos="1800"/>
      </w:tabs>
      <w:spacing w:before="120"/>
      <w:ind w:left="0" w:firstLine="360"/>
      <w:jc w:val="both"/>
    </w:pPr>
    <w:rPr>
      <w:rFonts w:eastAsia="Calibri"/>
      <w:sz w:val="24"/>
      <w:szCs w:val="24"/>
    </w:rPr>
  </w:style>
  <w:style w:type="paragraph" w:customStyle="1" w:styleId="1114">
    <w:name w:val="абзац 111"/>
    <w:basedOn w:val="114"/>
    <w:autoRedefine/>
    <w:rsid w:val="00D11142"/>
    <w:pPr>
      <w:numPr>
        <w:ilvl w:val="0"/>
        <w:numId w:val="0"/>
      </w:numPr>
      <w:ind w:left="1224" w:hanging="504"/>
    </w:pPr>
  </w:style>
  <w:style w:type="paragraph" w:customStyle="1" w:styleId="afffffffff0">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7"/>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7"/>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7"/>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7"/>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f1">
    <w:name w:val="аа"/>
    <w:basedOn w:val="a7"/>
    <w:rsid w:val="00D11142"/>
    <w:pPr>
      <w:ind w:firstLine="709"/>
      <w:jc w:val="center"/>
    </w:pPr>
    <w:rPr>
      <w:rFonts w:eastAsia="MS Mincho"/>
      <w:b/>
      <w:sz w:val="20"/>
    </w:rPr>
  </w:style>
  <w:style w:type="paragraph" w:customStyle="1" w:styleId="1ffa">
    <w:name w:val="Знак Знак Знак Знак Знак Знак Знак Знак Знак Знак Знак Знак Знак Знак Знак Знак Знак Знак1 Знак"/>
    <w:basedOn w:val="a7"/>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7"/>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f2">
    <w:name w:val="a"/>
    <w:basedOn w:val="a7"/>
    <w:rsid w:val="00D11142"/>
    <w:pPr>
      <w:ind w:firstLine="709"/>
      <w:jc w:val="center"/>
    </w:pPr>
    <w:rPr>
      <w:rFonts w:eastAsia="Calibri"/>
    </w:rPr>
  </w:style>
  <w:style w:type="paragraph" w:customStyle="1" w:styleId="Iniiaiieoaeno0">
    <w:name w:val="!Iniiaiie oaeno"/>
    <w:basedOn w:val="a7"/>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7"/>
    <w:rsid w:val="00D11142"/>
    <w:pPr>
      <w:overflowPunct w:val="0"/>
      <w:autoSpaceDE w:val="0"/>
      <w:autoSpaceDN w:val="0"/>
      <w:adjustRightInd w:val="0"/>
      <w:ind w:firstLine="709"/>
      <w:jc w:val="center"/>
      <w:textAlignment w:val="baseline"/>
    </w:pPr>
    <w:rPr>
      <w:rFonts w:eastAsia="Calibri"/>
      <w:b/>
      <w:szCs w:val="20"/>
    </w:rPr>
  </w:style>
  <w:style w:type="paragraph" w:customStyle="1" w:styleId="11b">
    <w:name w:val="Обычный + 11 пт"/>
    <w:aliases w:val="полужирный,По центру"/>
    <w:basedOn w:val="a7"/>
    <w:rsid w:val="00D11142"/>
    <w:pPr>
      <w:spacing w:before="120"/>
      <w:ind w:firstLine="709"/>
      <w:jc w:val="center"/>
    </w:pPr>
    <w:rPr>
      <w:rFonts w:eastAsia="Calibri"/>
      <w:b/>
      <w:sz w:val="22"/>
      <w:szCs w:val="22"/>
    </w:rPr>
  </w:style>
  <w:style w:type="paragraph" w:customStyle="1" w:styleId="last23">
    <w:name w:val="last23"/>
    <w:basedOn w:val="a7"/>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c">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d"/>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3"/>
    <w:rsid w:val="00D11142"/>
    <w:pPr>
      <w:spacing w:after="240"/>
      <w:ind w:firstLine="709"/>
      <w:jc w:val="center"/>
    </w:pPr>
    <w:rPr>
      <w:rFonts w:ascii="Futura Bk" w:eastAsia="Calibri" w:hAnsi="Futura Bk"/>
      <w:b w:val="0"/>
      <w:i w:val="0"/>
      <w:sz w:val="24"/>
    </w:rPr>
  </w:style>
  <w:style w:type="paragraph" w:customStyle="1" w:styleId="Style10">
    <w:name w:val="Style10"/>
    <w:basedOn w:val="a7"/>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7"/>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7"/>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7"/>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7"/>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7"/>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7"/>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7"/>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7"/>
    <w:rsid w:val="00D11142"/>
    <w:pPr>
      <w:widowControl w:val="0"/>
      <w:autoSpaceDE w:val="0"/>
      <w:autoSpaceDN w:val="0"/>
      <w:adjustRightInd w:val="0"/>
      <w:ind w:firstLine="709"/>
      <w:jc w:val="both"/>
    </w:pPr>
    <w:rPr>
      <w:rFonts w:eastAsia="Calibri"/>
    </w:rPr>
  </w:style>
  <w:style w:type="paragraph" w:customStyle="1" w:styleId="Style28">
    <w:name w:val="Style28"/>
    <w:basedOn w:val="a7"/>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7"/>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7"/>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7"/>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7"/>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7"/>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7"/>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7"/>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d"/>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7"/>
    <w:rsid w:val="00D11142"/>
    <w:pPr>
      <w:spacing w:before="16" w:after="16"/>
      <w:ind w:firstLine="709"/>
      <w:jc w:val="center"/>
    </w:pPr>
    <w:rPr>
      <w:rFonts w:eastAsia="Calibri"/>
      <w:b/>
      <w:bCs/>
      <w:color w:val="800000"/>
      <w:sz w:val="28"/>
      <w:szCs w:val="28"/>
    </w:rPr>
  </w:style>
  <w:style w:type="character" w:customStyle="1" w:styleId="defaultlabelstyle1">
    <w:name w:val="defaultlabelstyle1"/>
    <w:rsid w:val="00D11142"/>
    <w:rPr>
      <w:color w:val="0060A9"/>
    </w:rPr>
  </w:style>
  <w:style w:type="paragraph" w:customStyle="1" w:styleId="bullet">
    <w:name w:val="bullet"/>
    <w:basedOn w:val="a7"/>
    <w:rsid w:val="00D11142"/>
    <w:pPr>
      <w:numPr>
        <w:numId w:val="26"/>
      </w:numPr>
      <w:tabs>
        <w:tab w:val="left" w:pos="216"/>
      </w:tabs>
      <w:spacing w:after="60"/>
      <w:jc w:val="center"/>
    </w:pPr>
    <w:rPr>
      <w:rFonts w:ascii="Futura Bk" w:eastAsia="Calibri" w:hAnsi="Futura Bk"/>
      <w:sz w:val="16"/>
      <w:szCs w:val="20"/>
      <w:lang w:val="en-US"/>
    </w:rPr>
  </w:style>
  <w:style w:type="character" w:customStyle="1" w:styleId="2fb">
    <w:name w:val="Знак Знак2"/>
    <w:locked/>
    <w:rsid w:val="00D11142"/>
    <w:rPr>
      <w:sz w:val="24"/>
      <w:lang w:val="ru-RU" w:eastAsia="ru-RU"/>
    </w:rPr>
  </w:style>
  <w:style w:type="character" w:customStyle="1" w:styleId="1ffb">
    <w:name w:val="Подзаголовок Знак1"/>
    <w:aliases w:val="год таблица Знак1"/>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c">
    <w:name w:val="çàãîëîâîê 1"/>
    <w:basedOn w:val="a7"/>
    <w:next w:val="a7"/>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3">
    <w:name w:val="Знак Знак"/>
    <w:aliases w:val="Основной текст с отступом 2 Знак1,Знак Знак30"/>
    <w:locked/>
    <w:rsid w:val="00D11142"/>
    <w:rPr>
      <w:b/>
      <w:sz w:val="24"/>
      <w:lang w:val="ru-RU" w:eastAsia="ru-RU"/>
    </w:rPr>
  </w:style>
  <w:style w:type="paragraph" w:customStyle="1" w:styleId="caaieiaie1">
    <w:name w:val="caaieiaie 1"/>
    <w:basedOn w:val="a7"/>
    <w:next w:val="a7"/>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d">
    <w:name w:val="Знак Знак Знак Знак Знак Знак Знак Знак Знак Знак1"/>
    <w:basedOn w:val="a7"/>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4">
    <w:name w:val="хз"/>
    <w:basedOn w:val="a7"/>
    <w:link w:val="afffffffff5"/>
    <w:rsid w:val="00D11142"/>
    <w:pPr>
      <w:ind w:firstLine="709"/>
      <w:jc w:val="center"/>
    </w:pPr>
    <w:rPr>
      <w:rFonts w:eastAsia="Calibri"/>
      <w:b/>
      <w:caps/>
      <w:spacing w:val="10"/>
      <w:kern w:val="28"/>
      <w:szCs w:val="20"/>
    </w:rPr>
  </w:style>
  <w:style w:type="character" w:customStyle="1" w:styleId="afffffffff5">
    <w:name w:val="хз Знак"/>
    <w:link w:val="afffffffff4"/>
    <w:locked/>
    <w:rsid w:val="00D11142"/>
    <w:rPr>
      <w:rFonts w:ascii="Times New Roman" w:hAnsi="Times New Roman"/>
      <w:b/>
      <w:caps/>
      <w:spacing w:val="10"/>
      <w:kern w:val="28"/>
      <w:sz w:val="24"/>
      <w:szCs w:val="20"/>
    </w:rPr>
  </w:style>
  <w:style w:type="character" w:customStyle="1" w:styleId="3fc">
    <w:name w:val="Знак Знак3"/>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6">
    <w:name w:val="6"/>
    <w:basedOn w:val="a7"/>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7"/>
    <w:rsid w:val="00D11142"/>
    <w:pPr>
      <w:spacing w:before="100" w:beforeAutospacing="1" w:after="100" w:afterAutospacing="1"/>
      <w:ind w:firstLine="709"/>
      <w:jc w:val="center"/>
    </w:pPr>
    <w:rPr>
      <w:rFonts w:eastAsia="Calibri"/>
    </w:rPr>
  </w:style>
  <w:style w:type="character" w:customStyle="1" w:styleId="180">
    <w:name w:val="Знак Знак18"/>
    <w:locked/>
    <w:rsid w:val="00D11142"/>
    <w:rPr>
      <w:sz w:val="24"/>
      <w:lang w:val="ru-RU" w:eastAsia="ru-RU"/>
    </w:rPr>
  </w:style>
  <w:style w:type="paragraph" w:customStyle="1" w:styleId="Iiiaeuiueauaaiaiiue1">
    <w:name w:val="Ii?iaeuiue au?aaiaiiue1"/>
    <w:basedOn w:val="a7"/>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7"/>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 Знак Знак1 Знак1"/>
    <w:basedOn w:val="a7"/>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7"/>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c">
    <w:name w:val="Знак Знак Знак Знак Знак Знак Знак Знак Знак Знак2"/>
    <w:basedOn w:val="a7"/>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rsid w:val="00D11142"/>
  </w:style>
  <w:style w:type="character" w:customStyle="1" w:styleId="medium-normal1">
    <w:name w:val="medium-normal1"/>
    <w:rsid w:val="00D11142"/>
    <w:rPr>
      <w:sz w:val="19"/>
    </w:rPr>
  </w:style>
  <w:style w:type="paragraph" w:customStyle="1" w:styleId="Bulleted">
    <w:name w:val="Bulleted"/>
    <w:basedOn w:val="a7"/>
    <w:rsid w:val="00D11142"/>
    <w:pPr>
      <w:tabs>
        <w:tab w:val="num" w:pos="432"/>
      </w:tabs>
      <w:spacing w:before="40" w:after="40"/>
      <w:ind w:left="432" w:hanging="432"/>
      <w:jc w:val="both"/>
    </w:pPr>
    <w:rPr>
      <w:rFonts w:eastAsia="Calibri"/>
    </w:rPr>
  </w:style>
  <w:style w:type="character" w:customStyle="1" w:styleId="iblockbody1">
    <w:name w:val="iblockbody1"/>
    <w:rsid w:val="00D11142"/>
    <w:rPr>
      <w:color w:val="000000"/>
      <w:sz w:val="17"/>
    </w:rPr>
  </w:style>
  <w:style w:type="paragraph" w:customStyle="1" w:styleId="11e">
    <w:name w:val="Рецензия11"/>
    <w:hidden/>
    <w:semiHidden/>
    <w:rsid w:val="00D11142"/>
    <w:rPr>
      <w:rFonts w:ascii="Times New Roman" w:hAnsi="Times New Roman"/>
      <w:sz w:val="24"/>
      <w:szCs w:val="20"/>
      <w:lang w:val="en-US" w:eastAsia="en-US"/>
    </w:rPr>
  </w:style>
  <w:style w:type="paragraph" w:customStyle="1" w:styleId="GGS6">
    <w:name w:val="GGS_альт6"/>
    <w:basedOn w:val="a7"/>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9"/>
    <w:rsid w:val="00D1114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6">
    <w:name w:val="ответ"/>
    <w:basedOn w:val="a7"/>
    <w:link w:val="1ffe"/>
    <w:rsid w:val="00D11142"/>
    <w:pPr>
      <w:keepNext/>
      <w:tabs>
        <w:tab w:val="num" w:pos="1998"/>
      </w:tabs>
      <w:spacing w:before="60" w:after="60"/>
      <w:ind w:left="1998" w:hanging="360"/>
    </w:pPr>
    <w:rPr>
      <w:rFonts w:ascii="Arial" w:eastAsia="Calibri" w:hAnsi="Arial"/>
      <w:szCs w:val="20"/>
    </w:rPr>
  </w:style>
  <w:style w:type="character" w:customStyle="1" w:styleId="1ffe">
    <w:name w:val="ответ Знак1"/>
    <w:link w:val="afffffffff6"/>
    <w:locked/>
    <w:rsid w:val="00D11142"/>
    <w:rPr>
      <w:rFonts w:ascii="Arial" w:hAnsi="Arial"/>
      <w:sz w:val="24"/>
      <w:szCs w:val="20"/>
    </w:rPr>
  </w:style>
  <w:style w:type="paragraph" w:customStyle="1" w:styleId="a1">
    <w:name w:val="Вопрос"/>
    <w:basedOn w:val="a7"/>
    <w:link w:val="afffffffff7"/>
    <w:rsid w:val="00D11142"/>
    <w:pPr>
      <w:numPr>
        <w:numId w:val="28"/>
      </w:numPr>
      <w:tabs>
        <w:tab w:val="clear" w:pos="284"/>
        <w:tab w:val="num" w:pos="843"/>
      </w:tabs>
      <w:spacing w:before="120" w:after="120"/>
      <w:ind w:left="843" w:hanging="663"/>
      <w:jc w:val="both"/>
    </w:pPr>
    <w:rPr>
      <w:rFonts w:ascii="Verdana" w:eastAsia="Calibri" w:hAnsi="Verdana"/>
      <w:b/>
    </w:rPr>
  </w:style>
  <w:style w:type="character" w:customStyle="1" w:styleId="afffffffff7">
    <w:name w:val="Вопрос Знак Знак"/>
    <w:link w:val="a1"/>
    <w:locked/>
    <w:rsid w:val="00D11142"/>
    <w:rPr>
      <w:rFonts w:ascii="Verdana" w:hAnsi="Verdana"/>
      <w:b/>
      <w:sz w:val="24"/>
      <w:szCs w:val="24"/>
    </w:rPr>
  </w:style>
  <w:style w:type="paragraph" w:customStyle="1" w:styleId="13">
    <w:name w:val="ответ_1"/>
    <w:basedOn w:val="afffffffff6"/>
    <w:link w:val="1fff"/>
    <w:rsid w:val="00D11142"/>
    <w:pPr>
      <w:numPr>
        <w:numId w:val="27"/>
      </w:numPr>
      <w:tabs>
        <w:tab w:val="clear" w:pos="843"/>
      </w:tabs>
      <w:ind w:left="170" w:firstLine="0"/>
    </w:pPr>
    <w:rPr>
      <w:szCs w:val="24"/>
    </w:rPr>
  </w:style>
  <w:style w:type="character" w:customStyle="1" w:styleId="1fff">
    <w:name w:val="ответ_1 Знак"/>
    <w:link w:val="13"/>
    <w:locked/>
    <w:rsid w:val="00D11142"/>
    <w:rPr>
      <w:rFonts w:ascii="Arial" w:hAnsi="Arial"/>
      <w:sz w:val="24"/>
      <w:szCs w:val="24"/>
    </w:rPr>
  </w:style>
  <w:style w:type="paragraph" w:customStyle="1" w:styleId="CharChar2">
    <w:name w:val="Char Char2"/>
    <w:basedOn w:val="a7"/>
    <w:rsid w:val="00D11142"/>
    <w:pPr>
      <w:spacing w:after="160" w:line="240" w:lineRule="exact"/>
    </w:pPr>
    <w:rPr>
      <w:rFonts w:ascii="Tahoma" w:eastAsia="Calibri" w:hAnsi="Tahoma"/>
      <w:sz w:val="20"/>
      <w:szCs w:val="20"/>
      <w:lang w:val="en-US" w:eastAsia="en-US"/>
    </w:rPr>
  </w:style>
  <w:style w:type="character" w:customStyle="1" w:styleId="il">
    <w:name w:val="il"/>
    <w:rsid w:val="00D11142"/>
  </w:style>
  <w:style w:type="paragraph" w:customStyle="1" w:styleId="consplusnormal1">
    <w:name w:val="consplusnormal"/>
    <w:basedOn w:val="a7"/>
    <w:rsid w:val="00D11142"/>
    <w:pPr>
      <w:autoSpaceDE w:val="0"/>
      <w:autoSpaceDN w:val="0"/>
      <w:ind w:firstLine="720"/>
    </w:pPr>
    <w:rPr>
      <w:rFonts w:ascii="Arial" w:eastAsia="Calibri" w:hAnsi="Arial" w:cs="Arial"/>
      <w:sz w:val="20"/>
      <w:szCs w:val="20"/>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7"/>
    <w:rsid w:val="00D11142"/>
    <w:pPr>
      <w:spacing w:before="100" w:beforeAutospacing="1" w:after="100" w:afterAutospacing="1"/>
      <w:jc w:val="center"/>
    </w:pPr>
    <w:rPr>
      <w:rFonts w:eastAsia="Calibri"/>
      <w:sz w:val="16"/>
      <w:szCs w:val="16"/>
    </w:rPr>
  </w:style>
  <w:style w:type="paragraph" w:customStyle="1" w:styleId="xl145">
    <w:name w:val="xl14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7"/>
    <w:rsid w:val="00D11142"/>
    <w:pPr>
      <w:spacing w:before="100" w:beforeAutospacing="1" w:after="100" w:afterAutospacing="1"/>
      <w:jc w:val="center"/>
    </w:pPr>
    <w:rPr>
      <w:rFonts w:eastAsia="Calibri"/>
      <w:sz w:val="16"/>
      <w:szCs w:val="16"/>
    </w:rPr>
  </w:style>
  <w:style w:type="paragraph" w:customStyle="1" w:styleId="xl161">
    <w:name w:val="xl161"/>
    <w:basedOn w:val="a7"/>
    <w:rsid w:val="00D11142"/>
    <w:pPr>
      <w:spacing w:before="100" w:beforeAutospacing="1" w:after="100" w:afterAutospacing="1"/>
      <w:jc w:val="center"/>
    </w:pPr>
    <w:rPr>
      <w:rFonts w:eastAsia="Calibri"/>
      <w:sz w:val="16"/>
      <w:szCs w:val="16"/>
    </w:rPr>
  </w:style>
  <w:style w:type="paragraph" w:customStyle="1" w:styleId="xl162">
    <w:name w:val="xl162"/>
    <w:basedOn w:val="a7"/>
    <w:rsid w:val="00D11142"/>
    <w:pPr>
      <w:spacing w:before="100" w:beforeAutospacing="1" w:after="100" w:afterAutospacing="1"/>
    </w:pPr>
    <w:rPr>
      <w:rFonts w:eastAsia="Calibri"/>
      <w:sz w:val="16"/>
      <w:szCs w:val="16"/>
    </w:rPr>
  </w:style>
  <w:style w:type="paragraph" w:customStyle="1" w:styleId="xl163">
    <w:name w:val="xl163"/>
    <w:basedOn w:val="a7"/>
    <w:rsid w:val="00D11142"/>
    <w:pPr>
      <w:spacing w:before="100" w:beforeAutospacing="1" w:after="100" w:afterAutospacing="1"/>
      <w:jc w:val="center"/>
    </w:pPr>
    <w:rPr>
      <w:rFonts w:eastAsia="Calibri"/>
      <w:sz w:val="16"/>
      <w:szCs w:val="16"/>
    </w:rPr>
  </w:style>
  <w:style w:type="paragraph" w:customStyle="1" w:styleId="xl164">
    <w:name w:val="xl164"/>
    <w:basedOn w:val="a7"/>
    <w:rsid w:val="00D11142"/>
    <w:pPr>
      <w:spacing w:before="100" w:beforeAutospacing="1" w:after="100" w:afterAutospacing="1"/>
      <w:jc w:val="center"/>
    </w:pPr>
    <w:rPr>
      <w:rFonts w:eastAsia="Calibri"/>
      <w:sz w:val="16"/>
      <w:szCs w:val="16"/>
    </w:rPr>
  </w:style>
  <w:style w:type="paragraph" w:customStyle="1" w:styleId="xl165">
    <w:name w:val="xl16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f0">
    <w:name w:val="Знак Знак1"/>
    <w:locked/>
    <w:rsid w:val="00D11142"/>
    <w:rPr>
      <w:sz w:val="24"/>
      <w:lang w:val="ru-RU" w:eastAsia="ru-RU"/>
    </w:rPr>
  </w:style>
  <w:style w:type="paragraph" w:customStyle="1" w:styleId="CharChar21">
    <w:name w:val="Char Char21"/>
    <w:basedOn w:val="a7"/>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locked/>
    <w:rsid w:val="00D11142"/>
    <w:rPr>
      <w:i/>
      <w:sz w:val="24"/>
      <w:lang w:val="ru-RU" w:eastAsia="ru-RU"/>
    </w:rPr>
  </w:style>
  <w:style w:type="paragraph" w:customStyle="1" w:styleId="xl94">
    <w:name w:val="xl9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7"/>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7"/>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7"/>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link w:val="64"/>
    <w:locked/>
    <w:rsid w:val="00D11142"/>
    <w:rPr>
      <w:sz w:val="20"/>
      <w:szCs w:val="20"/>
      <w:lang w:eastAsia="ar-SA"/>
    </w:rPr>
  </w:style>
  <w:style w:type="character" w:customStyle="1" w:styleId="314">
    <w:name w:val="Основной текст 3 Знак1"/>
    <w:uiPriority w:val="99"/>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d">
    <w:name w:val="Без интервала3"/>
    <w:rsid w:val="00D11142"/>
    <w:rPr>
      <w:lang w:eastAsia="en-US"/>
    </w:rPr>
  </w:style>
  <w:style w:type="character" w:customStyle="1" w:styleId="st">
    <w:name w:val="st"/>
    <w:rsid w:val="00D11142"/>
    <w:rPr>
      <w:rFonts w:cs="Times New Roman"/>
    </w:rPr>
  </w:style>
  <w:style w:type="paragraph" w:customStyle="1" w:styleId="11f">
    <w:name w:val="Заголовок оглавления11"/>
    <w:basedOn w:val="18"/>
    <w:next w:val="a7"/>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fff1">
    <w:name w:val="Текущий список1"/>
    <w:rsid w:val="00D11142"/>
  </w:style>
  <w:style w:type="numbering" w:styleId="111111">
    <w:name w:val="Outline List 2"/>
    <w:basedOn w:val="aa"/>
    <w:rsid w:val="00D11142"/>
    <w:pPr>
      <w:numPr>
        <w:numId w:val="22"/>
      </w:numPr>
    </w:pPr>
  </w:style>
  <w:style w:type="paragraph" w:customStyle="1" w:styleId="2fd">
    <w:name w:val="Знак Знак2 Знак Знак Знак Знак"/>
    <w:basedOn w:val="a7"/>
    <w:rsid w:val="00D11142"/>
    <w:pPr>
      <w:spacing w:after="160" w:line="240" w:lineRule="exact"/>
    </w:pPr>
    <w:rPr>
      <w:rFonts w:ascii="Tahoma" w:hAnsi="Tahoma"/>
      <w:sz w:val="20"/>
      <w:szCs w:val="20"/>
      <w:lang w:val="en-US" w:eastAsia="en-US"/>
    </w:rPr>
  </w:style>
  <w:style w:type="paragraph" w:styleId="afffffffff8">
    <w:name w:val="TOC Heading"/>
    <w:basedOn w:val="18"/>
    <w:next w:val="a7"/>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rsid w:val="00ED5633"/>
    <w:rPr>
      <w:rFonts w:eastAsia="Times New Roman" w:cs="Calibri"/>
      <w:lang w:eastAsia="en-US"/>
    </w:rPr>
  </w:style>
  <w:style w:type="paragraph" w:customStyle="1" w:styleId="75">
    <w:name w:val="Абзац списка7"/>
    <w:basedOn w:val="a7"/>
    <w:rsid w:val="00ED5633"/>
    <w:pPr>
      <w:suppressAutoHyphens/>
      <w:spacing w:after="200" w:line="276" w:lineRule="auto"/>
      <w:ind w:left="708"/>
    </w:pPr>
    <w:rPr>
      <w:rFonts w:ascii="Calibri" w:eastAsia="Calibri" w:hAnsi="Calibri"/>
      <w:sz w:val="20"/>
      <w:szCs w:val="20"/>
      <w:lang w:eastAsia="ar-SA"/>
    </w:rPr>
  </w:style>
  <w:style w:type="paragraph" w:customStyle="1" w:styleId="2fe">
    <w:name w:val="Рецензия2"/>
    <w:hidden/>
    <w:semiHidden/>
    <w:rsid w:val="00ED5633"/>
    <w:rPr>
      <w:rFonts w:ascii="Times New Roman" w:hAnsi="Times New Roman"/>
      <w:sz w:val="24"/>
      <w:szCs w:val="24"/>
    </w:rPr>
  </w:style>
  <w:style w:type="paragraph" w:customStyle="1" w:styleId="3fe">
    <w:name w:val="Заголовок оглавления3"/>
    <w:basedOn w:val="18"/>
    <w:next w:val="a7"/>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f">
    <w:name w:val="Без интервала4"/>
    <w:rsid w:val="00ED5633"/>
    <w:rPr>
      <w:lang w:eastAsia="en-US"/>
    </w:rPr>
  </w:style>
  <w:style w:type="paragraph" w:customStyle="1" w:styleId="222">
    <w:name w:val="Знак Знак2 Знак Знак Знак Знак2"/>
    <w:basedOn w:val="a7"/>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7"/>
    <w:rsid w:val="006A49EB"/>
    <w:pPr>
      <w:suppressAutoHyphens/>
      <w:spacing w:after="200" w:line="276" w:lineRule="auto"/>
      <w:ind w:left="708"/>
    </w:pPr>
    <w:rPr>
      <w:rFonts w:ascii="Calibri" w:eastAsia="Calibri" w:hAnsi="Calibri"/>
      <w:sz w:val="20"/>
      <w:szCs w:val="20"/>
      <w:lang w:eastAsia="ar-SA"/>
    </w:rPr>
  </w:style>
  <w:style w:type="paragraph" w:customStyle="1" w:styleId="3ff">
    <w:name w:val="Рецензия3"/>
    <w:hidden/>
    <w:semiHidden/>
    <w:rsid w:val="006A49EB"/>
    <w:rPr>
      <w:rFonts w:ascii="Times New Roman" w:hAnsi="Times New Roman"/>
      <w:sz w:val="24"/>
      <w:szCs w:val="24"/>
    </w:rPr>
  </w:style>
  <w:style w:type="paragraph" w:customStyle="1" w:styleId="4f0">
    <w:name w:val="Заголовок оглавления4"/>
    <w:basedOn w:val="18"/>
    <w:next w:val="a7"/>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a">
    <w:name w:val="Без интервала5"/>
    <w:rsid w:val="006A49EB"/>
    <w:rPr>
      <w:lang w:eastAsia="en-US"/>
    </w:rPr>
  </w:style>
  <w:style w:type="paragraph" w:customStyle="1" w:styleId="212">
    <w:name w:val="Знак Знак2 Знак Знак Знак Знак1"/>
    <w:basedOn w:val="a7"/>
    <w:rsid w:val="006A49EB"/>
    <w:pPr>
      <w:spacing w:after="160" w:line="240" w:lineRule="exact"/>
    </w:pPr>
    <w:rPr>
      <w:rFonts w:ascii="Tahoma" w:hAnsi="Tahoma"/>
      <w:sz w:val="20"/>
      <w:szCs w:val="20"/>
      <w:lang w:val="en-US" w:eastAsia="en-US"/>
    </w:rPr>
  </w:style>
  <w:style w:type="paragraph" w:customStyle="1" w:styleId="213">
    <w:name w:val="Средняя сетка 21"/>
    <w:qFormat/>
    <w:rsid w:val="00DD6B2C"/>
    <w:rPr>
      <w:rFonts w:eastAsia="Times New Roman"/>
      <w:lang w:eastAsia="en-US"/>
    </w:rPr>
  </w:style>
  <w:style w:type="paragraph" w:customStyle="1" w:styleId="95">
    <w:name w:val="Абзац списка9"/>
    <w:basedOn w:val="a7"/>
    <w:rsid w:val="00E12743"/>
    <w:pPr>
      <w:suppressAutoHyphens/>
      <w:spacing w:after="200" w:line="276" w:lineRule="auto"/>
      <w:ind w:left="708"/>
    </w:pPr>
    <w:rPr>
      <w:rFonts w:ascii="Calibri" w:eastAsia="Calibri" w:hAnsi="Calibri"/>
      <w:sz w:val="20"/>
      <w:szCs w:val="20"/>
      <w:lang w:eastAsia="ar-SA"/>
    </w:rPr>
  </w:style>
  <w:style w:type="paragraph" w:customStyle="1" w:styleId="4f1">
    <w:name w:val="Рецензия4"/>
    <w:hidden/>
    <w:semiHidden/>
    <w:rsid w:val="00E12743"/>
    <w:rPr>
      <w:rFonts w:ascii="Times New Roman" w:hAnsi="Times New Roman"/>
      <w:sz w:val="24"/>
      <w:szCs w:val="24"/>
    </w:rPr>
  </w:style>
  <w:style w:type="paragraph" w:customStyle="1" w:styleId="5b">
    <w:name w:val="Заголовок оглавления5"/>
    <w:basedOn w:val="18"/>
    <w:next w:val="a7"/>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7">
    <w:name w:val="Без интервала6"/>
    <w:rsid w:val="00E12743"/>
    <w:rPr>
      <w:lang w:eastAsia="en-US"/>
    </w:rPr>
  </w:style>
  <w:style w:type="paragraph" w:customStyle="1" w:styleId="232">
    <w:name w:val="Знак Знак2 Знак Знак Знак Знак3"/>
    <w:basedOn w:val="a7"/>
    <w:rsid w:val="00E12743"/>
    <w:pPr>
      <w:spacing w:after="160" w:line="240" w:lineRule="exact"/>
    </w:pPr>
    <w:rPr>
      <w:rFonts w:ascii="Tahoma" w:hAnsi="Tahoma"/>
      <w:sz w:val="20"/>
      <w:szCs w:val="20"/>
      <w:lang w:val="en-US" w:eastAsia="en-US"/>
    </w:rPr>
  </w:style>
  <w:style w:type="paragraph" w:customStyle="1" w:styleId="5c">
    <w:name w:val="Знак Знак5"/>
    <w:basedOn w:val="a7"/>
    <w:rsid w:val="00E12743"/>
    <w:pPr>
      <w:spacing w:after="160" w:line="240" w:lineRule="exact"/>
    </w:pPr>
    <w:rPr>
      <w:rFonts w:ascii="Tahoma" w:hAnsi="Tahoma"/>
      <w:sz w:val="20"/>
      <w:szCs w:val="20"/>
      <w:lang w:val="en-US" w:eastAsia="en-US"/>
    </w:rPr>
  </w:style>
  <w:style w:type="paragraph" w:customStyle="1" w:styleId="100">
    <w:name w:val="Абзац списка10"/>
    <w:basedOn w:val="a7"/>
    <w:rsid w:val="00D914D5"/>
    <w:pPr>
      <w:suppressAutoHyphens/>
      <w:spacing w:after="200" w:line="276" w:lineRule="auto"/>
      <w:ind w:left="708"/>
    </w:pPr>
    <w:rPr>
      <w:rFonts w:ascii="Calibri" w:eastAsia="Calibri" w:hAnsi="Calibri"/>
      <w:sz w:val="20"/>
      <w:szCs w:val="20"/>
      <w:lang w:eastAsia="ar-SA"/>
    </w:rPr>
  </w:style>
  <w:style w:type="paragraph" w:customStyle="1" w:styleId="5d">
    <w:name w:val="Рецензия5"/>
    <w:hidden/>
    <w:semiHidden/>
    <w:rsid w:val="00D914D5"/>
    <w:rPr>
      <w:rFonts w:ascii="Times New Roman" w:hAnsi="Times New Roman"/>
      <w:sz w:val="24"/>
      <w:szCs w:val="24"/>
    </w:rPr>
  </w:style>
  <w:style w:type="paragraph" w:customStyle="1" w:styleId="68">
    <w:name w:val="Заголовок оглавления6"/>
    <w:basedOn w:val="18"/>
    <w:next w:val="a7"/>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7"/>
    <w:rsid w:val="00D914D5"/>
    <w:pPr>
      <w:spacing w:after="160" w:line="240" w:lineRule="exact"/>
    </w:pPr>
    <w:rPr>
      <w:rFonts w:ascii="Tahoma" w:hAnsi="Tahoma"/>
      <w:sz w:val="20"/>
      <w:szCs w:val="20"/>
      <w:lang w:val="en-US" w:eastAsia="en-US"/>
    </w:rPr>
  </w:style>
  <w:style w:type="paragraph" w:customStyle="1" w:styleId="510">
    <w:name w:val="Знак Знак51"/>
    <w:basedOn w:val="a7"/>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semiHidden/>
    <w:locked/>
    <w:rsid w:val="00935000"/>
    <w:rPr>
      <w:rFonts w:ascii="Calibri" w:hAnsi="Calibri" w:cs="Times New Roman"/>
      <w:i/>
      <w:iCs/>
      <w:sz w:val="24"/>
      <w:szCs w:val="24"/>
    </w:rPr>
  </w:style>
  <w:style w:type="character" w:customStyle="1" w:styleId="77">
    <w:name w:val="Основной текст (7)_"/>
    <w:link w:val="78"/>
    <w:locked/>
    <w:rsid w:val="009A3EF1"/>
    <w:rPr>
      <w:sz w:val="23"/>
      <w:szCs w:val="23"/>
      <w:shd w:val="clear" w:color="auto" w:fill="FFFFFF"/>
    </w:rPr>
  </w:style>
  <w:style w:type="paragraph" w:customStyle="1" w:styleId="78">
    <w:name w:val="Основной текст (7)"/>
    <w:basedOn w:val="a7"/>
    <w:link w:val="77"/>
    <w:rsid w:val="009A3EF1"/>
    <w:pPr>
      <w:shd w:val="clear" w:color="auto" w:fill="FFFFFF"/>
      <w:spacing w:line="279" w:lineRule="exact"/>
    </w:pPr>
    <w:rPr>
      <w:rFonts w:ascii="Calibri" w:eastAsia="Calibri" w:hAnsi="Calibri"/>
      <w:sz w:val="23"/>
      <w:szCs w:val="23"/>
    </w:rPr>
  </w:style>
  <w:style w:type="paragraph" w:styleId="afffffffff9">
    <w:name w:val="Revision"/>
    <w:hidden/>
    <w:uiPriority w:val="99"/>
    <w:semiHidden/>
    <w:rsid w:val="009A3EF1"/>
    <w:rPr>
      <w:rFonts w:ascii="Times New Roman" w:eastAsia="Times New Roman" w:hAnsi="Times New Roman"/>
      <w:sz w:val="24"/>
      <w:szCs w:val="24"/>
    </w:rPr>
  </w:style>
  <w:style w:type="paragraph" w:customStyle="1" w:styleId="11f0">
    <w:name w:val="Без интервала11"/>
    <w:qFormat/>
    <w:rsid w:val="00B435FD"/>
    <w:rPr>
      <w:rFonts w:eastAsia="Times New Roman" w:cs="Calibri"/>
      <w:lang w:eastAsia="en-US"/>
    </w:rPr>
  </w:style>
  <w:style w:type="paragraph" w:styleId="2ff">
    <w:name w:val="Quote"/>
    <w:basedOn w:val="a7"/>
    <w:next w:val="a7"/>
    <w:link w:val="2ff0"/>
    <w:uiPriority w:val="29"/>
    <w:qFormat/>
    <w:rsid w:val="00B435FD"/>
    <w:pPr>
      <w:jc w:val="both"/>
    </w:pPr>
    <w:rPr>
      <w:rFonts w:eastAsia="Calibri"/>
      <w:i/>
      <w:iCs/>
      <w:color w:val="000000" w:themeColor="text1"/>
    </w:rPr>
  </w:style>
  <w:style w:type="character" w:customStyle="1" w:styleId="2ff0">
    <w:name w:val="Цитата 2 Знак"/>
    <w:basedOn w:val="a8"/>
    <w:link w:val="2ff"/>
    <w:uiPriority w:val="29"/>
    <w:rsid w:val="00B435FD"/>
    <w:rPr>
      <w:rFonts w:ascii="Times New Roman" w:hAnsi="Times New Roman"/>
      <w:i/>
      <w:iCs/>
      <w:color w:val="000000" w:themeColor="text1"/>
      <w:sz w:val="24"/>
      <w:szCs w:val="24"/>
    </w:rPr>
  </w:style>
  <w:style w:type="paragraph" w:customStyle="1" w:styleId="11f1">
    <w:name w:val="Абзац списка11"/>
    <w:basedOn w:val="a7"/>
    <w:uiPriority w:val="99"/>
    <w:rsid w:val="0070447D"/>
    <w:pPr>
      <w:ind w:left="720"/>
      <w:contextualSpacing/>
      <w:jc w:val="both"/>
    </w:pPr>
    <w:rPr>
      <w:rFonts w:eastAsia="Calibri"/>
    </w:rPr>
  </w:style>
  <w:style w:type="paragraph" w:customStyle="1" w:styleId="121">
    <w:name w:val="Абзац списка12"/>
    <w:basedOn w:val="a7"/>
    <w:rsid w:val="00C40299"/>
    <w:pPr>
      <w:ind w:left="720"/>
      <w:contextualSpacing/>
      <w:jc w:val="both"/>
    </w:pPr>
    <w:rPr>
      <w:rFonts w:eastAsia="Calibri"/>
    </w:rPr>
  </w:style>
  <w:style w:type="paragraph" w:customStyle="1" w:styleId="130">
    <w:name w:val="Абзац списка13"/>
    <w:basedOn w:val="a7"/>
    <w:rsid w:val="00BD110A"/>
    <w:pPr>
      <w:ind w:left="720"/>
      <w:contextualSpacing/>
      <w:jc w:val="both"/>
    </w:pPr>
    <w:rPr>
      <w:rFonts w:eastAsia="Calibri"/>
    </w:rPr>
  </w:style>
  <w:style w:type="paragraph" w:customStyle="1" w:styleId="141">
    <w:name w:val="Абзац списка14"/>
    <w:basedOn w:val="a7"/>
    <w:rsid w:val="0079510B"/>
    <w:pPr>
      <w:ind w:left="720"/>
      <w:contextualSpacing/>
      <w:jc w:val="both"/>
    </w:pPr>
    <w:rPr>
      <w:rFonts w:eastAsia="Calibri"/>
    </w:rPr>
  </w:style>
  <w:style w:type="paragraph" w:customStyle="1" w:styleId="5e">
    <w:name w:val="Знак Знак5 Знак Знак Знак Знак Знак Знак"/>
    <w:basedOn w:val="a7"/>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8"/>
    <w:rsid w:val="002C57FD"/>
  </w:style>
  <w:style w:type="character" w:customStyle="1" w:styleId="product-spec-itemvalue-inner">
    <w:name w:val="product-spec-item__value-inner"/>
    <w:basedOn w:val="a8"/>
    <w:rsid w:val="002C57FD"/>
  </w:style>
  <w:style w:type="paragraph" w:customStyle="1" w:styleId="150">
    <w:name w:val="Абзац списка15"/>
    <w:basedOn w:val="a7"/>
    <w:rsid w:val="002C57FD"/>
    <w:pPr>
      <w:ind w:left="720"/>
      <w:contextualSpacing/>
      <w:jc w:val="both"/>
    </w:pPr>
    <w:rPr>
      <w:rFonts w:eastAsia="Calibri"/>
    </w:rPr>
  </w:style>
  <w:style w:type="character" w:customStyle="1" w:styleId="84">
    <w:name w:val="Знак Знак8"/>
    <w:locked/>
    <w:rsid w:val="00817372"/>
    <w:rPr>
      <w:sz w:val="24"/>
      <w:szCs w:val="24"/>
      <w:lang w:val="ru-RU" w:eastAsia="ru-RU" w:bidi="ar-SA"/>
    </w:rPr>
  </w:style>
  <w:style w:type="character" w:customStyle="1" w:styleId="101">
    <w:name w:val="Знак Знак10"/>
    <w:locked/>
    <w:rsid w:val="00817372"/>
    <w:rPr>
      <w:sz w:val="24"/>
      <w:szCs w:val="24"/>
      <w:lang w:val="ru-RU" w:eastAsia="ru-RU" w:bidi="ar-SA"/>
    </w:rPr>
  </w:style>
  <w:style w:type="character" w:customStyle="1" w:styleId="143">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2">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locked/>
    <w:rsid w:val="00817372"/>
    <w:rPr>
      <w:rFonts w:ascii="Times New Roman" w:hAnsi="Times New Roman" w:cs="Times New Roman"/>
      <w:b/>
      <w:bCs/>
      <w:sz w:val="24"/>
      <w:szCs w:val="24"/>
      <w:lang w:eastAsia="ru-RU"/>
    </w:rPr>
  </w:style>
  <w:style w:type="character" w:customStyle="1" w:styleId="CommentTextChar">
    <w:name w:val="Comment Text Char"/>
    <w:semiHidden/>
    <w:locked/>
    <w:rsid w:val="00817372"/>
    <w:rPr>
      <w:rFonts w:ascii="Times New Roman" w:hAnsi="Times New Roman" w:cs="Times New Roman"/>
      <w:sz w:val="20"/>
      <w:szCs w:val="20"/>
    </w:rPr>
  </w:style>
  <w:style w:type="character" w:customStyle="1" w:styleId="afffffffffa">
    <w:name w:val="Символ сноски"/>
    <w:rsid w:val="00817372"/>
    <w:rPr>
      <w:vertAlign w:val="superscript"/>
    </w:rPr>
  </w:style>
  <w:style w:type="character" w:customStyle="1" w:styleId="FontStyle80">
    <w:name w:val="Font Style80"/>
    <w:rsid w:val="00817372"/>
    <w:rPr>
      <w:rFonts w:ascii="Times New Roman" w:hAnsi="Times New Roman" w:cs="Times New Roman"/>
      <w:sz w:val="22"/>
      <w:szCs w:val="22"/>
    </w:rPr>
  </w:style>
  <w:style w:type="character" w:customStyle="1" w:styleId="FontStyle62">
    <w:name w:val="Font Style62"/>
    <w:uiPriority w:val="99"/>
    <w:rsid w:val="00817372"/>
    <w:rPr>
      <w:rFonts w:ascii="Times New Roman" w:hAnsi="Times New Roman" w:cs="Times New Roman" w:hint="default"/>
      <w:sz w:val="22"/>
      <w:szCs w:val="22"/>
    </w:rPr>
  </w:style>
  <w:style w:type="paragraph" w:customStyle="1" w:styleId="Style44">
    <w:name w:val="Style44"/>
    <w:basedOn w:val="a7"/>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b">
    <w:name w:val="Центр"/>
    <w:basedOn w:val="a7"/>
    <w:rsid w:val="00817372"/>
    <w:pPr>
      <w:ind w:left="1134" w:right="1134"/>
      <w:jc w:val="center"/>
    </w:pPr>
  </w:style>
  <w:style w:type="paragraph" w:customStyle="1" w:styleId="afffffffffc">
    <w:name w:val="О чем"/>
    <w:basedOn w:val="a7"/>
    <w:next w:val="afffffffffb"/>
    <w:rsid w:val="00817372"/>
    <w:pPr>
      <w:spacing w:before="120" w:after="240"/>
      <w:ind w:right="5670"/>
    </w:pPr>
  </w:style>
  <w:style w:type="paragraph" w:customStyle="1" w:styleId="afffffffffd">
    <w:name w:val="Обращение"/>
    <w:basedOn w:val="afffffffffb"/>
    <w:next w:val="afffff3"/>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locked/>
    <w:rsid w:val="00817372"/>
    <w:rPr>
      <w:rFonts w:ascii="Calibri" w:hAnsi="Calibri" w:cs="Times New Roman"/>
      <w:b/>
      <w:bCs/>
      <w:sz w:val="28"/>
      <w:szCs w:val="28"/>
    </w:rPr>
  </w:style>
  <w:style w:type="character" w:customStyle="1" w:styleId="Heading5Char">
    <w:name w:val="Heading 5 Char"/>
    <w:locked/>
    <w:rsid w:val="00817372"/>
    <w:rPr>
      <w:rFonts w:ascii="Calibri" w:hAnsi="Calibri" w:cs="Times New Roman"/>
      <w:b/>
      <w:bCs/>
      <w:i/>
      <w:iCs/>
      <w:sz w:val="26"/>
      <w:szCs w:val="26"/>
    </w:rPr>
  </w:style>
  <w:style w:type="character" w:customStyle="1" w:styleId="Heading6Char">
    <w:name w:val="Heading 6 Char"/>
    <w:semiHidden/>
    <w:locked/>
    <w:rsid w:val="00817372"/>
    <w:rPr>
      <w:rFonts w:ascii="Calibri" w:hAnsi="Calibri" w:cs="Times New Roman"/>
      <w:b/>
      <w:bCs/>
    </w:rPr>
  </w:style>
  <w:style w:type="character" w:customStyle="1" w:styleId="Heading7Char">
    <w:name w:val="Heading 7 Char"/>
    <w:aliases w:val="PIM 7 Char"/>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2">
    <w:name w:val="Знак Знак12"/>
    <w:locked/>
    <w:rsid w:val="00817372"/>
    <w:rPr>
      <w:sz w:val="16"/>
      <w:lang w:val="ru-RU" w:eastAsia="ru-RU"/>
    </w:rPr>
  </w:style>
  <w:style w:type="character" w:customStyle="1" w:styleId="DocumentMapChar">
    <w:name w:val="Document Map Char"/>
    <w:semiHidden/>
    <w:locked/>
    <w:rsid w:val="00817372"/>
    <w:rPr>
      <w:rFonts w:ascii="Times New Roman" w:hAnsi="Times New Roman" w:cs="Times New Roman"/>
      <w:sz w:val="2"/>
    </w:rPr>
  </w:style>
  <w:style w:type="character" w:customStyle="1" w:styleId="CommentSubjectChar">
    <w:name w:val="Comment Subject Char"/>
    <w:semiHidden/>
    <w:locked/>
    <w:rsid w:val="00817372"/>
    <w:rPr>
      <w:rFonts w:ascii="Times New Roman" w:hAnsi="Times New Roman" w:cs="Times New Roman"/>
      <w:b/>
      <w:bCs/>
      <w:sz w:val="20"/>
      <w:szCs w:val="20"/>
    </w:rPr>
  </w:style>
  <w:style w:type="paragraph" w:customStyle="1" w:styleId="315">
    <w:name w:val="Абзац списка31"/>
    <w:basedOn w:val="a7"/>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e">
    <w:name w:val="Знак Знак Знак"/>
    <w:locked/>
    <w:rsid w:val="00817372"/>
    <w:rPr>
      <w:rFonts w:cs="Times New Roman"/>
      <w:sz w:val="24"/>
      <w:szCs w:val="24"/>
      <w:lang w:val="ru-RU" w:eastAsia="ru-RU" w:bidi="ar-SA"/>
    </w:rPr>
  </w:style>
  <w:style w:type="character" w:customStyle="1" w:styleId="214">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f">
    <w:name w:val="год таблица Знак Знак"/>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9">
    <w:name w:val="Знак Знак6"/>
    <w:rsid w:val="00817372"/>
    <w:rPr>
      <w:rFonts w:ascii="Arial" w:eastAsia="Times New Roman" w:hAnsi="Arial" w:cs="Arial"/>
      <w:vanish/>
      <w:sz w:val="16"/>
      <w:szCs w:val="16"/>
      <w:lang w:eastAsia="ru-RU"/>
    </w:rPr>
  </w:style>
  <w:style w:type="character" w:customStyle="1" w:styleId="4f2">
    <w:name w:val="Знак Знак4"/>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3"/>
    <w:next w:val="a7"/>
    <w:rsid w:val="00817372"/>
    <w:pPr>
      <w:jc w:val="both"/>
    </w:pPr>
    <w:rPr>
      <w:rFonts w:ascii="Times New Roman" w:hAnsi="Times New Roman" w:cs="Arial"/>
      <w:i w:val="0"/>
      <w:sz w:val="24"/>
      <w:szCs w:val="24"/>
    </w:rPr>
  </w:style>
  <w:style w:type="paragraph" w:customStyle="1" w:styleId="affffffffff0">
    <w:name w:val="Стиль"/>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7"/>
    <w:rsid w:val="00817372"/>
    <w:pPr>
      <w:spacing w:before="100" w:beforeAutospacing="1" w:after="100" w:afterAutospacing="1"/>
    </w:pPr>
  </w:style>
  <w:style w:type="paragraph" w:customStyle="1" w:styleId="10">
    <w:name w:val="список1"/>
    <w:basedOn w:val="2d"/>
    <w:rsid w:val="00817372"/>
    <w:pPr>
      <w:numPr>
        <w:ilvl w:val="1"/>
        <w:numId w:val="31"/>
      </w:numPr>
      <w:tabs>
        <w:tab w:val="num" w:pos="709"/>
      </w:tabs>
      <w:spacing w:before="60" w:after="60" w:line="240" w:lineRule="auto"/>
      <w:ind w:left="709" w:hanging="193"/>
      <w:jc w:val="both"/>
    </w:pPr>
    <w:rPr>
      <w:rFonts w:cs="Arial"/>
      <w:sz w:val="24"/>
      <w:szCs w:val="24"/>
    </w:rPr>
  </w:style>
  <w:style w:type="character" w:customStyle="1" w:styleId="1fff2">
    <w:name w:val="Текст сноски Знак1"/>
    <w:aliases w:val="Знак2 Знак1"/>
    <w:rsid w:val="00817372"/>
  </w:style>
  <w:style w:type="character" w:customStyle="1" w:styleId="1fff3">
    <w:name w:val="Схема документа Знак1"/>
    <w:rsid w:val="00817372"/>
    <w:rPr>
      <w:rFonts w:ascii="Tahoma" w:hAnsi="Tahoma" w:cs="Tahoma" w:hint="default"/>
      <w:sz w:val="16"/>
      <w:szCs w:val="16"/>
    </w:rPr>
  </w:style>
  <w:style w:type="character" w:customStyle="1" w:styleId="1fff4">
    <w:name w:val="Текст примечания Знак1"/>
    <w:semiHidden/>
    <w:rsid w:val="00817372"/>
  </w:style>
  <w:style w:type="character" w:customStyle="1" w:styleId="1fff5">
    <w:name w:val="Тема примечания Знак1"/>
    <w:rsid w:val="00817372"/>
    <w:rPr>
      <w:b/>
      <w:bCs/>
    </w:rPr>
  </w:style>
  <w:style w:type="character" w:customStyle="1" w:styleId="1fff6">
    <w:name w:val="Текст выноски Знак1"/>
    <w:semiHidden/>
    <w:rsid w:val="00817372"/>
    <w:rPr>
      <w:rFonts w:ascii="Tahoma" w:hAnsi="Tahoma" w:cs="Tahoma" w:hint="default"/>
      <w:sz w:val="16"/>
      <w:szCs w:val="16"/>
    </w:rPr>
  </w:style>
  <w:style w:type="numbering" w:customStyle="1" w:styleId="1fff7">
    <w:name w:val="Нет списка1"/>
    <w:next w:val="aa"/>
    <w:uiPriority w:val="99"/>
    <w:semiHidden/>
    <w:unhideWhenUsed/>
    <w:rsid w:val="00817372"/>
  </w:style>
  <w:style w:type="paragraph" w:customStyle="1" w:styleId="ConsPlusCell">
    <w:name w:val="ConsPlusCell"/>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1">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2">
    <w:name w:val="Текст2"/>
    <w:basedOn w:val="a7"/>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locked/>
    <w:rsid w:val="00817372"/>
    <w:rPr>
      <w:rFonts w:eastAsia="Calibri"/>
      <w:sz w:val="24"/>
      <w:lang w:val="ru-RU" w:eastAsia="ru-RU" w:bidi="ar-SA"/>
    </w:rPr>
  </w:style>
  <w:style w:type="character" w:customStyle="1" w:styleId="BodyText3Char">
    <w:name w:val="Body Text 3 Char"/>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Знак Char2,Body Text Indent 2 Char21,Footnote Text Char2"/>
    <w:rsid w:val="00817372"/>
    <w:rPr>
      <w:rFonts w:ascii="Times New Roman" w:eastAsia="Times New Roman" w:hAnsi="Times New Roman" w:cs="Times New Roman" w:hint="default"/>
      <w:sz w:val="24"/>
      <w:szCs w:val="24"/>
    </w:rPr>
  </w:style>
  <w:style w:type="paragraph" w:customStyle="1" w:styleId="124">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5">
    <w:name w:val="Текст12"/>
    <w:basedOn w:val="124"/>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7"/>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6">
    <w:name w:val="Знак Знак Знак Знак Знак Знак Знак Знак Знак Знак Знак Знак Знак Знак Знак Знак Знак Знак1 Знак2"/>
    <w:basedOn w:val="a7"/>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7"/>
    <w:rsid w:val="00817372"/>
    <w:pPr>
      <w:spacing w:after="160" w:line="240" w:lineRule="exact"/>
      <w:ind w:firstLine="709"/>
      <w:jc w:val="center"/>
    </w:pPr>
    <w:rPr>
      <w:rFonts w:ascii="Tahoma" w:eastAsia="Calibri" w:hAnsi="Tahoma"/>
      <w:sz w:val="20"/>
      <w:szCs w:val="20"/>
      <w:lang w:val="en-US" w:eastAsia="en-US"/>
    </w:rPr>
  </w:style>
  <w:style w:type="paragraph" w:customStyle="1" w:styleId="3ff0">
    <w:name w:val="Знак Знак Знак Знак Знак Знак Знак Знак Знак Знак3"/>
    <w:basedOn w:val="a7"/>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7"/>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1">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2">
    <w:name w:val="Текст3"/>
    <w:basedOn w:val="a7"/>
    <w:rsid w:val="00817372"/>
    <w:pPr>
      <w:spacing w:line="360" w:lineRule="auto"/>
      <w:ind w:firstLine="720"/>
      <w:jc w:val="both"/>
    </w:pPr>
    <w:rPr>
      <w:sz w:val="28"/>
      <w:szCs w:val="20"/>
    </w:rPr>
  </w:style>
  <w:style w:type="character" w:customStyle="1" w:styleId="EmailStyle4301">
    <w:name w:val="EmailStyle4301"/>
    <w:basedOn w:val="a8"/>
    <w:semiHidden/>
    <w:rsid w:val="00817372"/>
    <w:rPr>
      <w:rFonts w:ascii="Arial" w:hAnsi="Arial" w:cs="Arial"/>
      <w:color w:val="000080"/>
      <w:sz w:val="20"/>
      <w:szCs w:val="20"/>
    </w:rPr>
  </w:style>
  <w:style w:type="character" w:customStyle="1" w:styleId="EmailStyle4651">
    <w:name w:val="EmailStyle4651"/>
    <w:basedOn w:val="a8"/>
    <w:semiHidden/>
    <w:rsid w:val="00817372"/>
    <w:rPr>
      <w:rFonts w:ascii="Arial" w:hAnsi="Arial" w:cs="Arial"/>
      <w:color w:val="000080"/>
      <w:sz w:val="20"/>
      <w:szCs w:val="20"/>
    </w:rPr>
  </w:style>
  <w:style w:type="character" w:customStyle="1" w:styleId="2310">
    <w:name w:val="Знак Знак231"/>
    <w:basedOn w:val="a8"/>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7"/>
    <w:rsid w:val="00817372"/>
    <w:pPr>
      <w:autoSpaceDE w:val="0"/>
      <w:autoSpaceDN w:val="0"/>
    </w:pPr>
    <w:rPr>
      <w:rFonts w:eastAsia="Calibri"/>
      <w:color w:val="000000"/>
    </w:rPr>
  </w:style>
  <w:style w:type="character" w:customStyle="1" w:styleId="4f3">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7"/>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8"/>
    <w:next w:val="a7"/>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7"/>
    <w:rsid w:val="00817372"/>
    <w:pPr>
      <w:spacing w:line="360" w:lineRule="auto"/>
      <w:ind w:firstLine="720"/>
      <w:jc w:val="both"/>
    </w:pPr>
    <w:rPr>
      <w:sz w:val="28"/>
      <w:szCs w:val="20"/>
    </w:rPr>
  </w:style>
  <w:style w:type="paragraph" w:customStyle="1" w:styleId="1fff8">
    <w:name w:val="1. Текст"/>
    <w:basedOn w:val="af0"/>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3">
    <w:name w:val="Основной текст (13)"/>
    <w:rsid w:val="00817372"/>
    <w:rPr>
      <w:rFonts w:ascii="Times New Roman" w:hAnsi="Times New Roman" w:cs="Times New Roman"/>
      <w:b/>
      <w:bCs/>
      <w:i/>
      <w:iCs/>
      <w:spacing w:val="0"/>
      <w:sz w:val="23"/>
      <w:szCs w:val="23"/>
      <w:u w:val="single"/>
    </w:rPr>
  </w:style>
  <w:style w:type="character" w:customStyle="1" w:styleId="620">
    <w:name w:val="Заголовок №6 (2)_"/>
    <w:link w:val="621"/>
    <w:rsid w:val="00817372"/>
    <w:rPr>
      <w:sz w:val="23"/>
      <w:szCs w:val="23"/>
      <w:shd w:val="clear" w:color="auto" w:fill="FFFFFF"/>
    </w:rPr>
  </w:style>
  <w:style w:type="paragraph" w:customStyle="1" w:styleId="621">
    <w:name w:val="Заголовок №6 (2)"/>
    <w:basedOn w:val="a7"/>
    <w:link w:val="620"/>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a">
    <w:name w:val="Основной текст (6)_"/>
    <w:link w:val="610"/>
    <w:rsid w:val="00817372"/>
    <w:rPr>
      <w:i/>
      <w:iCs/>
      <w:sz w:val="23"/>
      <w:szCs w:val="23"/>
      <w:shd w:val="clear" w:color="auto" w:fill="FFFFFF"/>
    </w:rPr>
  </w:style>
  <w:style w:type="paragraph" w:customStyle="1" w:styleId="610">
    <w:name w:val="Основной текст (6)1"/>
    <w:basedOn w:val="a7"/>
    <w:link w:val="6a"/>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rsid w:val="00817372"/>
    <w:rPr>
      <w:rFonts w:ascii="Times New Roman" w:hAnsi="Times New Roman" w:cs="Times New Roman"/>
      <w:i/>
      <w:iCs/>
      <w:spacing w:val="0"/>
      <w:sz w:val="23"/>
      <w:szCs w:val="23"/>
    </w:rPr>
  </w:style>
  <w:style w:type="character" w:customStyle="1" w:styleId="85">
    <w:name w:val="Основной текст + Курсив8"/>
    <w:rsid w:val="00817372"/>
    <w:rPr>
      <w:rFonts w:ascii="Times New Roman" w:hAnsi="Times New Roman" w:cs="Times New Roman"/>
      <w:i/>
      <w:iCs/>
      <w:spacing w:val="0"/>
      <w:sz w:val="23"/>
      <w:szCs w:val="23"/>
      <w:u w:val="single"/>
    </w:rPr>
  </w:style>
  <w:style w:type="character" w:customStyle="1" w:styleId="6b">
    <w:name w:val="Основной текст (6)"/>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rsid w:val="00817372"/>
    <w:rPr>
      <w:rFonts w:ascii="Times New Roman" w:hAnsi="Times New Roman" w:cs="Times New Roman"/>
      <w:i/>
      <w:iCs/>
      <w:spacing w:val="0"/>
      <w:sz w:val="23"/>
      <w:szCs w:val="23"/>
      <w:u w:val="single"/>
    </w:rPr>
  </w:style>
  <w:style w:type="character" w:customStyle="1" w:styleId="612">
    <w:name w:val="Основной текст (6) + Не курсив12"/>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817372"/>
    <w:rPr>
      <w:rFonts w:ascii="Times New Roman" w:hAnsi="Times New Roman" w:cs="Times New Roman"/>
      <w:i w:val="0"/>
      <w:iCs w:val="0"/>
      <w:spacing w:val="0"/>
      <w:sz w:val="23"/>
      <w:szCs w:val="23"/>
      <w:shd w:val="clear" w:color="auto" w:fill="FFFFFF"/>
    </w:rPr>
  </w:style>
  <w:style w:type="character" w:customStyle="1" w:styleId="6c">
    <w:name w:val="Основной текст + Курсив6"/>
    <w:rsid w:val="00817372"/>
    <w:rPr>
      <w:rFonts w:ascii="Times New Roman" w:hAnsi="Times New Roman" w:cs="Times New Roman"/>
      <w:i/>
      <w:iCs/>
      <w:spacing w:val="0"/>
      <w:sz w:val="23"/>
      <w:szCs w:val="23"/>
    </w:rPr>
  </w:style>
  <w:style w:type="character" w:customStyle="1" w:styleId="affffffffff1">
    <w:name w:val="Колонтитул_"/>
    <w:link w:val="affffffffff2"/>
    <w:rsid w:val="00817372"/>
    <w:rPr>
      <w:shd w:val="clear" w:color="auto" w:fill="FFFFFF"/>
    </w:rPr>
  </w:style>
  <w:style w:type="character" w:customStyle="1" w:styleId="11pt">
    <w:name w:val="Колонтитул + 11 pt"/>
    <w:rsid w:val="00817372"/>
    <w:rPr>
      <w:sz w:val="22"/>
      <w:szCs w:val="22"/>
      <w:shd w:val="clear" w:color="auto" w:fill="FFFFFF"/>
    </w:rPr>
  </w:style>
  <w:style w:type="character" w:customStyle="1" w:styleId="1fff9">
    <w:name w:val="Заголовок №1_"/>
    <w:link w:val="1fffa"/>
    <w:rsid w:val="00817372"/>
    <w:rPr>
      <w:sz w:val="31"/>
      <w:szCs w:val="31"/>
      <w:shd w:val="clear" w:color="auto" w:fill="FFFFFF"/>
    </w:rPr>
  </w:style>
  <w:style w:type="character" w:customStyle="1" w:styleId="6d">
    <w:name w:val="Основной текст (6) + Полужирный"/>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3">
    <w:name w:val="Подпись к таблице (2)_"/>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4">
    <w:name w:val="Подпись к таблице (2)"/>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rsid w:val="00817372"/>
    <w:rPr>
      <w:sz w:val="23"/>
      <w:szCs w:val="23"/>
      <w:shd w:val="clear" w:color="auto" w:fill="FFFFFF"/>
    </w:rPr>
  </w:style>
  <w:style w:type="character" w:customStyle="1" w:styleId="86">
    <w:name w:val="Основной текст (8)_"/>
    <w:link w:val="87"/>
    <w:rsid w:val="00817372"/>
    <w:rPr>
      <w:rFonts w:ascii="Gungsuh" w:eastAsia="Gungsuh" w:hAnsi="Gungsuh" w:cs="Gungsuh"/>
      <w:sz w:val="11"/>
      <w:szCs w:val="11"/>
      <w:shd w:val="clear" w:color="auto" w:fill="FFFFFF"/>
    </w:rPr>
  </w:style>
  <w:style w:type="paragraph" w:customStyle="1" w:styleId="affffffffff2">
    <w:name w:val="Колонтитул"/>
    <w:basedOn w:val="a7"/>
    <w:link w:val="affffffffff1"/>
    <w:rsid w:val="00817372"/>
    <w:pPr>
      <w:shd w:val="clear" w:color="auto" w:fill="FFFFFF"/>
    </w:pPr>
    <w:rPr>
      <w:rFonts w:ascii="Calibri" w:eastAsia="Calibri" w:hAnsi="Calibri"/>
      <w:sz w:val="22"/>
      <w:szCs w:val="22"/>
    </w:rPr>
  </w:style>
  <w:style w:type="paragraph" w:customStyle="1" w:styleId="1fffa">
    <w:name w:val="Заголовок №1"/>
    <w:basedOn w:val="a7"/>
    <w:link w:val="1fff9"/>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7"/>
    <w:link w:val="225"/>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7"/>
    <w:link w:val="86"/>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7"/>
    <w:rsid w:val="00817372"/>
    <w:pPr>
      <w:spacing w:before="78" w:after="78"/>
    </w:pPr>
  </w:style>
  <w:style w:type="paragraph" w:customStyle="1" w:styleId="msolistparagraphcxspmiddle">
    <w:name w:val="msolistparagraphcxspmiddle"/>
    <w:basedOn w:val="a7"/>
    <w:rsid w:val="00817372"/>
    <w:pPr>
      <w:spacing w:before="100" w:beforeAutospacing="1" w:after="100" w:afterAutospacing="1"/>
    </w:pPr>
  </w:style>
  <w:style w:type="paragraph" w:customStyle="1" w:styleId="style13318071440000000092msonormal">
    <w:name w:val="style_13318071440000000092msonormal"/>
    <w:basedOn w:val="a7"/>
    <w:rsid w:val="00817372"/>
    <w:pPr>
      <w:spacing w:before="100" w:beforeAutospacing="1" w:after="100" w:afterAutospacing="1"/>
    </w:pPr>
    <w:rPr>
      <w:rFonts w:eastAsia="Calibri"/>
    </w:rPr>
  </w:style>
  <w:style w:type="paragraph" w:customStyle="1" w:styleId="6e">
    <w:name w:val="Знак Знак Знак Знак Знак Знак Знак Знак Знак Знак6"/>
    <w:basedOn w:val="a7"/>
    <w:rsid w:val="00817372"/>
    <w:pPr>
      <w:spacing w:after="160" w:line="240" w:lineRule="exact"/>
    </w:pPr>
    <w:rPr>
      <w:rFonts w:ascii="Verdana" w:hAnsi="Verdana"/>
      <w:sz w:val="20"/>
      <w:szCs w:val="20"/>
      <w:lang w:val="en-US" w:eastAsia="en-US"/>
    </w:rPr>
  </w:style>
  <w:style w:type="paragraph" w:customStyle="1" w:styleId="5f">
    <w:name w:val="Знак Знак Знак Знак Знак Знак Знак Знак Знак Знак5"/>
    <w:basedOn w:val="a7"/>
    <w:uiPriority w:val="99"/>
    <w:rsid w:val="00817372"/>
    <w:pPr>
      <w:spacing w:after="160" w:line="240" w:lineRule="exact"/>
    </w:pPr>
    <w:rPr>
      <w:rFonts w:ascii="Verdana" w:hAnsi="Verdana"/>
      <w:sz w:val="20"/>
      <w:szCs w:val="20"/>
      <w:lang w:val="en-US" w:eastAsia="en-US"/>
    </w:rPr>
  </w:style>
  <w:style w:type="paragraph" w:customStyle="1" w:styleId="134">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5">
    <w:name w:val="Текст13"/>
    <w:basedOn w:val="134"/>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7"/>
    <w:rsid w:val="00817372"/>
    <w:pPr>
      <w:tabs>
        <w:tab w:val="num" w:pos="540"/>
      </w:tabs>
      <w:spacing w:after="160" w:line="240" w:lineRule="exact"/>
      <w:jc w:val="center"/>
    </w:pPr>
    <w:rPr>
      <w:rFonts w:ascii="Tahoma" w:hAnsi="Tahoma"/>
      <w:sz w:val="20"/>
      <w:szCs w:val="20"/>
      <w:lang w:val="en-US" w:eastAsia="en-US"/>
    </w:rPr>
  </w:style>
  <w:style w:type="paragraph" w:customStyle="1" w:styleId="136">
    <w:name w:val="Знак Знак Знак Знак Знак Знак Знак Знак Знак Знак Знак Знак Знак Знак Знак Знак Знак Знак1 Знак3"/>
    <w:basedOn w:val="a7"/>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7"/>
    <w:rsid w:val="00817372"/>
    <w:pPr>
      <w:spacing w:after="160" w:line="240" w:lineRule="exact"/>
      <w:ind w:firstLine="709"/>
      <w:jc w:val="center"/>
    </w:pPr>
    <w:rPr>
      <w:rFonts w:ascii="Tahoma" w:hAnsi="Tahoma"/>
      <w:sz w:val="20"/>
      <w:szCs w:val="20"/>
      <w:lang w:val="en-US" w:eastAsia="en-US"/>
    </w:rPr>
  </w:style>
  <w:style w:type="paragraph" w:customStyle="1" w:styleId="4f4">
    <w:name w:val="Знак Знак Знак Знак Знак Знак Знак Знак Знак Знак4"/>
    <w:basedOn w:val="a7"/>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7"/>
    <w:rsid w:val="00817372"/>
    <w:pPr>
      <w:spacing w:before="100" w:beforeAutospacing="1" w:after="100" w:afterAutospacing="1"/>
    </w:pPr>
  </w:style>
  <w:style w:type="character" w:customStyle="1" w:styleId="7a">
    <w:name w:val="Основной текст7"/>
    <w:basedOn w:val="a8"/>
    <w:rsid w:val="00817372"/>
  </w:style>
  <w:style w:type="character" w:styleId="affffffffff3">
    <w:name w:val="Subtle Emphasis"/>
    <w:uiPriority w:val="19"/>
    <w:qFormat/>
    <w:rsid w:val="00817372"/>
    <w:rPr>
      <w:i/>
      <w:iCs/>
      <w:color w:val="404040"/>
    </w:rPr>
  </w:style>
  <w:style w:type="paragraph" w:customStyle="1" w:styleId="2ff5">
    <w:name w:val="Основной текст (2)"/>
    <w:basedOn w:val="a7"/>
    <w:link w:val="2ff6"/>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7"/>
    <w:rsid w:val="00817372"/>
    <w:pPr>
      <w:numPr>
        <w:numId w:val="32"/>
      </w:numPr>
      <w:spacing w:after="120"/>
      <w:ind w:hanging="360"/>
      <w:jc w:val="both"/>
    </w:pPr>
    <w:rPr>
      <w:rFonts w:ascii="Arial" w:eastAsia="Calibri" w:hAnsi="Arial" w:cs="Arial"/>
    </w:rPr>
  </w:style>
  <w:style w:type="character" w:customStyle="1" w:styleId="affffffffff4">
    <w:name w:val="Основной текст_"/>
    <w:link w:val="127"/>
    <w:locked/>
    <w:rsid w:val="00817372"/>
    <w:rPr>
      <w:sz w:val="23"/>
      <w:shd w:val="clear" w:color="auto" w:fill="FFFFFF"/>
    </w:rPr>
  </w:style>
  <w:style w:type="paragraph" w:customStyle="1" w:styleId="127">
    <w:name w:val="Основной текст12"/>
    <w:basedOn w:val="a7"/>
    <w:link w:val="affffffffff4"/>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7">
    <w:name w:val="Текст выноски Знак2"/>
    <w:semiHidden/>
    <w:rsid w:val="00817372"/>
    <w:rPr>
      <w:rFonts w:ascii="Tahoma" w:hAnsi="Tahoma" w:cs="Tahoma"/>
      <w:sz w:val="16"/>
      <w:szCs w:val="16"/>
    </w:rPr>
  </w:style>
  <w:style w:type="numbering" w:customStyle="1" w:styleId="11f3">
    <w:name w:val="Нет списка11"/>
    <w:next w:val="aa"/>
    <w:semiHidden/>
    <w:unhideWhenUsed/>
    <w:rsid w:val="00817372"/>
  </w:style>
  <w:style w:type="character" w:styleId="affffffffff5">
    <w:name w:val="Intense Emphasis"/>
    <w:uiPriority w:val="21"/>
    <w:qFormat/>
    <w:rsid w:val="00817372"/>
    <w:rPr>
      <w:b/>
      <w:bCs/>
      <w:i/>
      <w:iCs/>
      <w:color w:val="4F81BD"/>
    </w:rPr>
  </w:style>
  <w:style w:type="numbering" w:customStyle="1" w:styleId="2ff8">
    <w:name w:val="Нет списка2"/>
    <w:next w:val="aa"/>
    <w:uiPriority w:val="99"/>
    <w:semiHidden/>
    <w:unhideWhenUsed/>
    <w:rsid w:val="00817372"/>
  </w:style>
  <w:style w:type="numbering" w:customStyle="1" w:styleId="3ff3">
    <w:name w:val="Нет списка3"/>
    <w:next w:val="aa"/>
    <w:uiPriority w:val="99"/>
    <w:semiHidden/>
    <w:unhideWhenUsed/>
    <w:rsid w:val="00817372"/>
  </w:style>
  <w:style w:type="character" w:customStyle="1" w:styleId="EmailStyle430">
    <w:name w:val="EmailStyle430"/>
    <w:basedOn w:val="a8"/>
    <w:semiHidden/>
    <w:rsid w:val="00817372"/>
    <w:rPr>
      <w:rFonts w:ascii="Arial" w:hAnsi="Arial" w:cs="Arial"/>
      <w:color w:val="000080"/>
      <w:sz w:val="20"/>
      <w:szCs w:val="20"/>
    </w:rPr>
  </w:style>
  <w:style w:type="character" w:customStyle="1" w:styleId="EmailStyle465">
    <w:name w:val="EmailStyle465"/>
    <w:basedOn w:val="a8"/>
    <w:semiHidden/>
    <w:rsid w:val="00817372"/>
    <w:rPr>
      <w:rFonts w:ascii="Arial" w:hAnsi="Arial" w:cs="Arial"/>
      <w:color w:val="000080"/>
      <w:sz w:val="20"/>
      <w:szCs w:val="20"/>
    </w:rPr>
  </w:style>
  <w:style w:type="table" w:customStyle="1" w:styleId="1fffb">
    <w:name w:val="Сетка таблицы1"/>
    <w:basedOn w:val="a9"/>
    <w:next w:val="afffffff"/>
    <w:rsid w:val="00817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6">
    <w:name w:val="Placeholder Text"/>
    <w:basedOn w:val="a8"/>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8"/>
    <w:rsid w:val="00EA4132"/>
  </w:style>
  <w:style w:type="paragraph" w:customStyle="1" w:styleId="102">
    <w:name w:val="Без интервала10"/>
    <w:rsid w:val="006167A6"/>
    <w:rPr>
      <w:rFonts w:eastAsia="Times New Roman"/>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8"/>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7"/>
    <w:qFormat/>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0">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5">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c">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1">
    <w:name w:val="Знак Знак41"/>
    <w:rsid w:val="00AD0A75"/>
    <w:rPr>
      <w:rFonts w:ascii="Times New Roman" w:eastAsia="Times New Roman" w:hAnsi="Times New Roman" w:cs="Times New Roman" w:hint="default"/>
      <w:sz w:val="24"/>
      <w:szCs w:val="24"/>
      <w:lang w:eastAsia="ru-RU"/>
    </w:rPr>
  </w:style>
  <w:style w:type="character" w:customStyle="1" w:styleId="316">
    <w:name w:val="Знак Знак31"/>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9">
    <w:name w:val="Сетка таблицы2"/>
    <w:basedOn w:val="a9"/>
    <w:next w:val="afffffff"/>
    <w:rsid w:val="00AD0A7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basedOn w:val="a9"/>
    <w:next w:val="-1"/>
    <w:uiPriority w:val="99"/>
    <w:rsid w:val="00AD0A7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
    <w:name w:val="Нет списка111"/>
    <w:next w:val="aa"/>
    <w:semiHidden/>
    <w:unhideWhenUsed/>
    <w:rsid w:val="00AD0A75"/>
  </w:style>
  <w:style w:type="numbering" w:customStyle="1" w:styleId="216">
    <w:name w:val="Нет списка21"/>
    <w:next w:val="aa"/>
    <w:uiPriority w:val="99"/>
    <w:semiHidden/>
    <w:unhideWhenUsed/>
    <w:rsid w:val="00AD0A75"/>
  </w:style>
  <w:style w:type="character" w:customStyle="1" w:styleId="person-appointment-title1">
    <w:name w:val="person-appointment-title1"/>
    <w:basedOn w:val="a8"/>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4">
    <w:name w:val="Основной текст3"/>
    <w:basedOn w:val="a7"/>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8"/>
    <w:rsid w:val="00AD0A75"/>
  </w:style>
  <w:style w:type="paragraph" w:customStyle="1" w:styleId="43">
    <w:name w:val="Заголовок 4 АД"/>
    <w:basedOn w:val="a7"/>
    <w:rsid w:val="00774791"/>
    <w:pPr>
      <w:widowControl w:val="0"/>
      <w:numPr>
        <w:numId w:val="34"/>
      </w:numPr>
      <w:autoSpaceDE w:val="0"/>
      <w:autoSpaceDN w:val="0"/>
      <w:adjustRightInd w:val="0"/>
    </w:pPr>
    <w:rPr>
      <w:sz w:val="20"/>
      <w:szCs w:val="20"/>
    </w:rPr>
  </w:style>
  <w:style w:type="character" w:customStyle="1" w:styleId="2ff6">
    <w:name w:val="Основной текст (2)_"/>
    <w:basedOn w:val="a8"/>
    <w:link w:val="2ff5"/>
    <w:rsid w:val="00F9633A"/>
    <w:rPr>
      <w:rFonts w:ascii="Arial Unicode MS" w:eastAsia="Arial Unicode MS" w:hAnsi="Arial Unicode MS" w:cs="Arial Unicode MS"/>
      <w:color w:val="000000"/>
      <w:kern w:val="1"/>
      <w:sz w:val="24"/>
      <w:szCs w:val="24"/>
      <w:lang w:eastAsia="ar-SA"/>
    </w:rPr>
  </w:style>
  <w:style w:type="character" w:customStyle="1" w:styleId="5f0">
    <w:name w:val="Заголовок №5_"/>
    <w:basedOn w:val="a8"/>
    <w:link w:val="5f1"/>
    <w:rsid w:val="00F9633A"/>
    <w:rPr>
      <w:rFonts w:ascii="Times New Roman" w:eastAsia="Times New Roman" w:hAnsi="Times New Roman"/>
      <w:sz w:val="23"/>
      <w:szCs w:val="23"/>
      <w:shd w:val="clear" w:color="auto" w:fill="FFFFFF"/>
    </w:rPr>
  </w:style>
  <w:style w:type="character" w:customStyle="1" w:styleId="affffffffff7">
    <w:name w:val="Основной текст + Полужирный"/>
    <w:basedOn w:val="affffffffff4"/>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1">
    <w:name w:val="Заголовок №5"/>
    <w:basedOn w:val="a7"/>
    <w:link w:val="5f0"/>
    <w:rsid w:val="00F9633A"/>
    <w:pPr>
      <w:shd w:val="clear" w:color="auto" w:fill="FFFFFF"/>
      <w:spacing w:before="240" w:after="60" w:line="0" w:lineRule="atLeast"/>
      <w:jc w:val="both"/>
      <w:outlineLvl w:val="4"/>
    </w:pPr>
    <w:rPr>
      <w:sz w:val="23"/>
      <w:szCs w:val="23"/>
    </w:rPr>
  </w:style>
  <w:style w:type="character" w:customStyle="1" w:styleId="affffffffff8">
    <w:name w:val="Цветовое выделение для Нормальный"/>
    <w:uiPriority w:val="99"/>
    <w:rsid w:val="001E20A8"/>
    <w:rPr>
      <w:sz w:val="20"/>
      <w:szCs w:val="20"/>
    </w:rPr>
  </w:style>
  <w:style w:type="paragraph" w:customStyle="1" w:styleId="affffffffff9">
    <w:name w:val="Рабочий"/>
    <w:basedOn w:val="a7"/>
    <w:link w:val="affffffffffa"/>
    <w:qFormat/>
    <w:rsid w:val="00A001A3"/>
    <w:pPr>
      <w:ind w:right="57" w:firstLine="709"/>
      <w:jc w:val="both"/>
    </w:pPr>
    <w:rPr>
      <w:rFonts w:eastAsiaTheme="minorHAnsi" w:cstheme="minorBidi"/>
      <w:szCs w:val="20"/>
      <w:lang w:eastAsia="en-US"/>
    </w:rPr>
  </w:style>
  <w:style w:type="character" w:customStyle="1" w:styleId="affffffffffb">
    <w:name w:val="Стиль для формы синий жирный"/>
    <w:basedOn w:val="a8"/>
    <w:uiPriority w:val="1"/>
    <w:qFormat/>
    <w:rsid w:val="00A001A3"/>
    <w:rPr>
      <w:rFonts w:ascii="Times New Roman" w:hAnsi="Times New Roman"/>
      <w:b/>
      <w:color w:val="1F497D" w:themeColor="text2"/>
      <w:sz w:val="24"/>
    </w:rPr>
  </w:style>
  <w:style w:type="character" w:customStyle="1" w:styleId="affffffffffc">
    <w:name w:val="Стиль для формы синий мелкий"/>
    <w:basedOn w:val="a8"/>
    <w:uiPriority w:val="1"/>
    <w:qFormat/>
    <w:rsid w:val="00A001A3"/>
    <w:rPr>
      <w:rFonts w:ascii="Times New Roman" w:hAnsi="Times New Roman"/>
      <w:color w:val="1F497D" w:themeColor="text2"/>
      <w:sz w:val="20"/>
    </w:rPr>
  </w:style>
  <w:style w:type="character" w:customStyle="1" w:styleId="affffffffffa">
    <w:name w:val="Рабочий Знак"/>
    <w:basedOn w:val="a8"/>
    <w:link w:val="affffffffff9"/>
    <w:rsid w:val="00A001A3"/>
    <w:rPr>
      <w:rFonts w:ascii="Times New Roman" w:eastAsiaTheme="minorHAnsi" w:hAnsi="Times New Roman" w:cstheme="minorBidi"/>
      <w:sz w:val="24"/>
      <w:szCs w:val="20"/>
      <w:lang w:eastAsia="en-US"/>
    </w:rPr>
  </w:style>
  <w:style w:type="paragraph" w:customStyle="1" w:styleId="1fffd">
    <w:name w:val="Нижний колонтитул1"/>
    <w:basedOn w:val="a7"/>
    <w:next w:val="af7"/>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d">
    <w:name w:val="Стиль для формы синий"/>
    <w:basedOn w:val="a8"/>
    <w:uiPriority w:val="1"/>
    <w:rsid w:val="00A001A3"/>
    <w:rPr>
      <w:rFonts w:ascii="Times New Roman" w:hAnsi="Times New Roman"/>
      <w:color w:val="1F497D"/>
      <w:sz w:val="24"/>
    </w:rPr>
  </w:style>
  <w:style w:type="numbering" w:customStyle="1" w:styleId="4f5">
    <w:name w:val="Нет списка4"/>
    <w:next w:val="aa"/>
    <w:uiPriority w:val="99"/>
    <w:semiHidden/>
    <w:unhideWhenUsed/>
    <w:rsid w:val="00776EA9"/>
  </w:style>
  <w:style w:type="table" w:customStyle="1" w:styleId="3ff5">
    <w:name w:val="Сетка таблицы3"/>
    <w:basedOn w:val="a9"/>
    <w:next w:val="afffffff"/>
    <w:uiPriority w:val="99"/>
    <w:locked/>
    <w:rsid w:val="00776EA9"/>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2">
    <w:name w:val="Нет списка5"/>
    <w:next w:val="aa"/>
    <w:uiPriority w:val="99"/>
    <w:semiHidden/>
    <w:unhideWhenUsed/>
    <w:rsid w:val="00005766"/>
  </w:style>
  <w:style w:type="table" w:customStyle="1" w:styleId="4f6">
    <w:name w:val="Сетка таблицы4"/>
    <w:basedOn w:val="a9"/>
    <w:next w:val="afffffff"/>
    <w:uiPriority w:val="99"/>
    <w:locked/>
    <w:rsid w:val="00005766"/>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f">
    <w:name w:val="Нет списка6"/>
    <w:next w:val="aa"/>
    <w:uiPriority w:val="99"/>
    <w:semiHidden/>
    <w:unhideWhenUsed/>
    <w:rsid w:val="00152A38"/>
  </w:style>
  <w:style w:type="numbering" w:customStyle="1" w:styleId="128">
    <w:name w:val="Нет списка12"/>
    <w:next w:val="aa"/>
    <w:semiHidden/>
    <w:unhideWhenUsed/>
    <w:rsid w:val="00152A38"/>
  </w:style>
  <w:style w:type="table" w:customStyle="1" w:styleId="5f3">
    <w:name w:val="Сетка таблицы5"/>
    <w:basedOn w:val="a9"/>
    <w:next w:val="afffffff"/>
    <w:uiPriority w:val="99"/>
    <w:rsid w:val="00152A38"/>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Сетка таблицы6"/>
    <w:basedOn w:val="a9"/>
    <w:next w:val="afffffff"/>
    <w:uiPriority w:val="59"/>
    <w:rsid w:val="00E624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7"/>
    <w:rsid w:val="00E6244E"/>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7"/>
    <w:rsid w:val="00E624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a"/>
    <w:uiPriority w:val="99"/>
    <w:semiHidden/>
    <w:unhideWhenUsed/>
    <w:rsid w:val="00A144CF"/>
  </w:style>
  <w:style w:type="numbering" w:customStyle="1" w:styleId="137">
    <w:name w:val="Нет списка13"/>
    <w:next w:val="aa"/>
    <w:semiHidden/>
    <w:unhideWhenUsed/>
    <w:rsid w:val="00A144CF"/>
  </w:style>
  <w:style w:type="character" w:customStyle="1" w:styleId="-10">
    <w:name w:val="Цветной список - Акцент 1 Знак"/>
    <w:uiPriority w:val="34"/>
    <w:locked/>
    <w:rsid w:val="00A144CF"/>
    <w:rPr>
      <w:rFonts w:ascii="Times New Roman" w:eastAsia="Times New Roman" w:hAnsi="Times New Roman"/>
      <w:lang w:val="x-none" w:eastAsia="x-none"/>
    </w:rPr>
  </w:style>
  <w:style w:type="paragraph" w:customStyle="1" w:styleId="xmsonormal">
    <w:name w:val="x_msonormal"/>
    <w:basedOn w:val="a7"/>
    <w:rsid w:val="00A144CF"/>
    <w:pPr>
      <w:spacing w:before="100" w:beforeAutospacing="1" w:after="100" w:afterAutospacing="1"/>
    </w:pPr>
  </w:style>
  <w:style w:type="paragraph" w:customStyle="1" w:styleId="144">
    <w:name w:val="Обычный14"/>
    <w:rsid w:val="00A144CF"/>
    <w:pPr>
      <w:widowControl w:val="0"/>
      <w:ind w:firstLine="400"/>
      <w:jc w:val="both"/>
    </w:pPr>
    <w:rPr>
      <w:rFonts w:ascii="Times New Roman" w:eastAsia="Times New Roman" w:hAnsi="Times New Roman"/>
      <w:snapToGrid w:val="0"/>
      <w:sz w:val="24"/>
      <w:szCs w:val="20"/>
    </w:rPr>
  </w:style>
  <w:style w:type="paragraph" w:customStyle="1" w:styleId="145">
    <w:name w:val="Текст14"/>
    <w:basedOn w:val="a7"/>
    <w:rsid w:val="00A144CF"/>
    <w:pPr>
      <w:spacing w:line="360" w:lineRule="auto"/>
      <w:ind w:firstLine="720"/>
      <w:jc w:val="both"/>
    </w:pPr>
    <w:rPr>
      <w:sz w:val="28"/>
      <w:szCs w:val="20"/>
    </w:rPr>
  </w:style>
  <w:style w:type="table" w:customStyle="1" w:styleId="7c">
    <w:name w:val="Сетка таблицы7"/>
    <w:basedOn w:val="a9"/>
    <w:next w:val="afffffff"/>
    <w:uiPriority w:val="5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A144CF"/>
    <w:pPr>
      <w:ind w:firstLine="709"/>
      <w:jc w:val="center"/>
    </w:pPr>
    <w:rPr>
      <w:rFonts w:ascii="Arial" w:eastAsia="Times New Roman" w:hAnsi="Arial"/>
      <w:sz w:val="24"/>
      <w:szCs w:val="20"/>
      <w:lang w:val="en-AU" w:eastAsia="en-US"/>
    </w:rPr>
  </w:style>
  <w:style w:type="paragraph" w:customStyle="1" w:styleId="1CharChar5">
    <w:name w:val="Знак1 Char Char5"/>
    <w:basedOn w:val="a7"/>
    <w:rsid w:val="00A144CF"/>
    <w:pPr>
      <w:spacing w:after="160" w:line="240" w:lineRule="exact"/>
      <w:ind w:firstLine="709"/>
      <w:jc w:val="center"/>
    </w:pPr>
    <w:rPr>
      <w:rFonts w:ascii="Tahoma" w:hAnsi="Tahoma"/>
      <w:sz w:val="20"/>
      <w:szCs w:val="20"/>
      <w:lang w:val="en-US" w:eastAsia="en-US"/>
    </w:rPr>
  </w:style>
  <w:style w:type="paragraph" w:customStyle="1" w:styleId="146">
    <w:name w:val="Знак Знак Знак Знак Знак Знак Знак Знак Знак Знак Знак Знак Знак Знак Знак Знак Знак Знак1 Знак4"/>
    <w:basedOn w:val="a7"/>
    <w:rsid w:val="00A144CF"/>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7"/>
    <w:rsid w:val="00A144CF"/>
    <w:pPr>
      <w:spacing w:after="160" w:line="240" w:lineRule="exact"/>
      <w:ind w:firstLine="709"/>
      <w:jc w:val="center"/>
    </w:pPr>
    <w:rPr>
      <w:rFonts w:ascii="Tahoma" w:hAnsi="Tahoma"/>
      <w:sz w:val="20"/>
      <w:szCs w:val="20"/>
      <w:lang w:val="en-US" w:eastAsia="en-US"/>
    </w:rPr>
  </w:style>
  <w:style w:type="numbering" w:customStyle="1" w:styleId="11f4">
    <w:name w:val="Текущий список11"/>
    <w:rsid w:val="00A144CF"/>
  </w:style>
  <w:style w:type="numbering" w:customStyle="1" w:styleId="1111111">
    <w:name w:val="1 / 1.1 / 1.1.11"/>
    <w:basedOn w:val="aa"/>
    <w:next w:val="111111"/>
    <w:rsid w:val="00A144CF"/>
  </w:style>
  <w:style w:type="numbering" w:customStyle="1" w:styleId="1120">
    <w:name w:val="Нет списка112"/>
    <w:next w:val="aa"/>
    <w:semiHidden/>
    <w:unhideWhenUsed/>
    <w:rsid w:val="00A144CF"/>
  </w:style>
  <w:style w:type="paragraph" w:customStyle="1" w:styleId="217">
    <w:name w:val="Без интервала21"/>
    <w:rsid w:val="00A144CF"/>
    <w:rPr>
      <w:rFonts w:ascii="Times New Roman" w:hAnsi="Times New Roman"/>
      <w:sz w:val="24"/>
      <w:szCs w:val="24"/>
    </w:rPr>
  </w:style>
  <w:style w:type="character" w:customStyle="1" w:styleId="1fffe">
    <w:name w:val="Основной текст с отступом Знак1"/>
    <w:rsid w:val="00A144CF"/>
    <w:rPr>
      <w:rFonts w:ascii="Times New Roman" w:eastAsia="Times New Roman" w:hAnsi="Times New Roman"/>
      <w:sz w:val="28"/>
      <w:szCs w:val="24"/>
    </w:rPr>
  </w:style>
  <w:style w:type="table" w:customStyle="1" w:styleId="-12">
    <w:name w:val="Таблица-список 12"/>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a"/>
    <w:semiHidden/>
    <w:unhideWhenUsed/>
    <w:rsid w:val="00A144CF"/>
  </w:style>
  <w:style w:type="numbering" w:customStyle="1" w:styleId="227">
    <w:name w:val="Нет списка22"/>
    <w:next w:val="aa"/>
    <w:uiPriority w:val="99"/>
    <w:semiHidden/>
    <w:unhideWhenUsed/>
    <w:rsid w:val="00A144CF"/>
  </w:style>
  <w:style w:type="numbering" w:customStyle="1" w:styleId="317">
    <w:name w:val="Нет списка31"/>
    <w:next w:val="aa"/>
    <w:uiPriority w:val="99"/>
    <w:semiHidden/>
    <w:unhideWhenUsed/>
    <w:rsid w:val="00A144CF"/>
  </w:style>
  <w:style w:type="table" w:customStyle="1" w:styleId="11f5">
    <w:name w:val="Сетка таблицы1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7">
    <w:name w:val="Текст4"/>
    <w:basedOn w:val="a7"/>
    <w:rsid w:val="00A144CF"/>
    <w:pPr>
      <w:spacing w:line="360" w:lineRule="auto"/>
      <w:ind w:firstLine="720"/>
      <w:jc w:val="both"/>
    </w:pPr>
    <w:rPr>
      <w:sz w:val="28"/>
      <w:szCs w:val="20"/>
    </w:rPr>
  </w:style>
  <w:style w:type="paragraph" w:customStyle="1" w:styleId="4f8">
    <w:name w:val="Обычный4"/>
    <w:rsid w:val="00A144CF"/>
    <w:pPr>
      <w:widowControl w:val="0"/>
      <w:ind w:firstLine="400"/>
      <w:jc w:val="both"/>
    </w:pPr>
    <w:rPr>
      <w:rFonts w:ascii="Times New Roman" w:eastAsia="Times New Roman" w:hAnsi="Times New Roman"/>
      <w:snapToGrid w:val="0"/>
      <w:sz w:val="24"/>
      <w:szCs w:val="20"/>
    </w:rPr>
  </w:style>
  <w:style w:type="paragraph" w:customStyle="1" w:styleId="Style2">
    <w:name w:val="Style2"/>
    <w:basedOn w:val="a7"/>
    <w:uiPriority w:val="99"/>
    <w:rsid w:val="00A144CF"/>
    <w:pPr>
      <w:widowControl w:val="0"/>
      <w:autoSpaceDE w:val="0"/>
      <w:autoSpaceDN w:val="0"/>
      <w:adjustRightInd w:val="0"/>
    </w:pPr>
  </w:style>
  <w:style w:type="paragraph" w:customStyle="1" w:styleId="Style3">
    <w:name w:val="Style3"/>
    <w:basedOn w:val="a7"/>
    <w:uiPriority w:val="99"/>
    <w:rsid w:val="00A144CF"/>
    <w:pPr>
      <w:widowControl w:val="0"/>
      <w:autoSpaceDE w:val="0"/>
      <w:autoSpaceDN w:val="0"/>
      <w:adjustRightInd w:val="0"/>
      <w:spacing w:line="322" w:lineRule="exact"/>
      <w:ind w:hanging="346"/>
    </w:pPr>
  </w:style>
  <w:style w:type="character" w:customStyle="1" w:styleId="FontStyle11">
    <w:name w:val="Font Style11"/>
    <w:uiPriority w:val="99"/>
    <w:rsid w:val="00A144CF"/>
    <w:rPr>
      <w:rFonts w:ascii="Times New Roman" w:hAnsi="Times New Roman" w:cs="Times New Roman"/>
      <w:sz w:val="28"/>
      <w:szCs w:val="28"/>
    </w:rPr>
  </w:style>
  <w:style w:type="character" w:customStyle="1" w:styleId="affffffffc">
    <w:name w:val="Базовый Знак"/>
    <w:link w:val="affffffffb"/>
    <w:locked/>
    <w:rsid w:val="00A144CF"/>
    <w:rPr>
      <w:rFonts w:ascii="Times New Roman" w:hAnsi="Times New Roman"/>
      <w:sz w:val="24"/>
      <w:szCs w:val="20"/>
    </w:rPr>
  </w:style>
  <w:style w:type="paragraph" w:customStyle="1" w:styleId="text2">
    <w:name w:val="text2"/>
    <w:basedOn w:val="a7"/>
    <w:uiPriority w:val="99"/>
    <w:rsid w:val="00A144CF"/>
    <w:pPr>
      <w:spacing w:before="100" w:beforeAutospacing="1" w:after="100" w:afterAutospacing="1"/>
    </w:pPr>
    <w:rPr>
      <w:rFonts w:eastAsia="Calibri"/>
      <w:color w:val="2A2A2A"/>
      <w:sz w:val="18"/>
      <w:szCs w:val="18"/>
    </w:rPr>
  </w:style>
  <w:style w:type="character" w:customStyle="1" w:styleId="alpha">
    <w:name w:val="alpha"/>
    <w:uiPriority w:val="99"/>
    <w:rsid w:val="00A144CF"/>
    <w:rPr>
      <w:rFonts w:cs="Times New Roman"/>
    </w:rPr>
  </w:style>
  <w:style w:type="paragraph" w:customStyle="1" w:styleId="Iinoieoaeno">
    <w:name w:val="I?inoie oaeno"/>
    <w:basedOn w:val="af5"/>
    <w:rsid w:val="00A144CF"/>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5"/>
    <w:rsid w:val="00A144CF"/>
    <w:pPr>
      <w:keepNext w:val="0"/>
      <w:tabs>
        <w:tab w:val="left" w:pos="2087"/>
      </w:tabs>
      <w:overflowPunct w:val="0"/>
      <w:autoSpaceDE w:val="0"/>
      <w:autoSpaceDN w:val="0"/>
      <w:adjustRightInd w:val="0"/>
      <w:spacing w:before="60" w:line="240" w:lineRule="auto"/>
      <w:jc w:val="both"/>
      <w:textAlignment w:val="baseline"/>
      <w:outlineLvl w:val="9"/>
    </w:pPr>
    <w:rPr>
      <w:rFonts w:ascii="Times New Roman" w:hAnsi="Times New Roman"/>
      <w:b w:val="0"/>
      <w:bCs w:val="0"/>
      <w:sz w:val="24"/>
      <w:szCs w:val="20"/>
      <w:lang w:val="x-none" w:eastAsia="x-none"/>
    </w:rPr>
  </w:style>
  <w:style w:type="character" w:customStyle="1" w:styleId="content12h1">
    <w:name w:val="content12h1"/>
    <w:rsid w:val="00A144CF"/>
    <w:rPr>
      <w:rFonts w:ascii="Verdana" w:hAnsi="Verdana" w:hint="default"/>
      <w:i w:val="0"/>
      <w:iCs w:val="0"/>
      <w:color w:val="676767"/>
      <w:sz w:val="18"/>
      <w:szCs w:val="18"/>
    </w:rPr>
  </w:style>
  <w:style w:type="character" w:customStyle="1" w:styleId="cite31">
    <w:name w:val="cite31"/>
    <w:rsid w:val="00A144CF"/>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144CF"/>
    <w:rPr>
      <w:rFonts w:ascii="Arial" w:hAnsi="Arial" w:cs="Arial" w:hint="default"/>
      <w:b/>
      <w:bCs/>
      <w:vanish w:val="0"/>
      <w:webHidden w:val="0"/>
      <w:specVanish w:val="0"/>
    </w:rPr>
  </w:style>
  <w:style w:type="character" w:customStyle="1" w:styleId="smalltext31">
    <w:name w:val="smalltext31"/>
    <w:rsid w:val="00A144CF"/>
    <w:rPr>
      <w:rFonts w:ascii="Verdana" w:hAnsi="Verdana" w:hint="default"/>
      <w:color w:val="808080"/>
      <w:sz w:val="15"/>
      <w:szCs w:val="15"/>
    </w:rPr>
  </w:style>
  <w:style w:type="character" w:customStyle="1" w:styleId="orange1">
    <w:name w:val="orange1"/>
    <w:rsid w:val="00A144CF"/>
    <w:rPr>
      <w:strike w:val="0"/>
      <w:dstrike w:val="0"/>
      <w:color w:val="FF4400"/>
      <w:u w:val="none"/>
      <w:effect w:val="none"/>
    </w:rPr>
  </w:style>
  <w:style w:type="character" w:styleId="HTML3">
    <w:name w:val="HTML Acronym"/>
    <w:uiPriority w:val="99"/>
    <w:unhideWhenUsed/>
    <w:rsid w:val="00A144CF"/>
  </w:style>
  <w:style w:type="paragraph" w:customStyle="1" w:styleId="app150">
    <w:name w:val="app150"/>
    <w:basedOn w:val="a7"/>
    <w:rsid w:val="00A144CF"/>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144CF"/>
    <w:rPr>
      <w:shd w:val="clear" w:color="auto" w:fill="FFFFFF"/>
    </w:rPr>
  </w:style>
  <w:style w:type="character" w:customStyle="1" w:styleId="rc1">
    <w:name w:val="rc1"/>
    <w:rsid w:val="00A144CF"/>
    <w:rPr>
      <w:color w:val="FF0000"/>
    </w:rPr>
  </w:style>
  <w:style w:type="character" w:customStyle="1" w:styleId="propertyname2">
    <w:name w:val="property_name2"/>
    <w:rsid w:val="00A144CF"/>
  </w:style>
  <w:style w:type="numbering" w:customStyle="1" w:styleId="111">
    <w:name w:val="Текущий список111"/>
    <w:rsid w:val="00A144CF"/>
    <w:pPr>
      <w:numPr>
        <w:numId w:val="39"/>
      </w:numPr>
    </w:pPr>
  </w:style>
  <w:style w:type="numbering" w:customStyle="1" w:styleId="11111111">
    <w:name w:val="1 / 1.1 / 1.1.111"/>
    <w:basedOn w:val="aa"/>
    <w:next w:val="111111"/>
    <w:rsid w:val="00A144CF"/>
  </w:style>
  <w:style w:type="character" w:customStyle="1" w:styleId="940">
    <w:name w:val="Знак Знак94"/>
    <w:locked/>
    <w:rsid w:val="00A144CF"/>
    <w:rPr>
      <w:sz w:val="24"/>
      <w:szCs w:val="24"/>
      <w:lang w:val="ru-RU" w:eastAsia="ru-RU" w:bidi="ar-SA"/>
    </w:rPr>
  </w:style>
  <w:style w:type="paragraph" w:customStyle="1" w:styleId="7d">
    <w:name w:val="Знак Знак Знак Знак Знак Знак Знак Знак Знак Знак7"/>
    <w:basedOn w:val="a7"/>
    <w:rsid w:val="00A144CF"/>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144CF"/>
    <w:rPr>
      <w:sz w:val="24"/>
      <w:szCs w:val="24"/>
      <w:lang w:val="ru-RU" w:eastAsia="ru-RU" w:bidi="ar-SA"/>
    </w:rPr>
  </w:style>
  <w:style w:type="table" w:customStyle="1" w:styleId="-111">
    <w:name w:val="Таблица-список 111"/>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range">
    <w:name w:val="orange"/>
    <w:rsid w:val="00A144CF"/>
  </w:style>
  <w:style w:type="character" w:customStyle="1" w:styleId="dfaq">
    <w:name w:val="dfaq"/>
    <w:rsid w:val="00A144CF"/>
  </w:style>
  <w:style w:type="paragraph" w:customStyle="1" w:styleId="gem">
    <w:name w:val="gem"/>
    <w:basedOn w:val="a7"/>
    <w:rsid w:val="00A144CF"/>
    <w:pPr>
      <w:spacing w:before="100" w:beforeAutospacing="1" w:after="100" w:afterAutospacing="1"/>
    </w:pPr>
  </w:style>
  <w:style w:type="character" w:customStyle="1" w:styleId="product-fields-title">
    <w:name w:val="product-fields-title"/>
    <w:rsid w:val="00A144CF"/>
  </w:style>
  <w:style w:type="character" w:customStyle="1" w:styleId="product-field-display">
    <w:name w:val="product-field-display"/>
    <w:rsid w:val="00A144CF"/>
  </w:style>
  <w:style w:type="character" w:customStyle="1" w:styleId="product-header-brand">
    <w:name w:val="product-header-brand"/>
    <w:rsid w:val="00A144CF"/>
  </w:style>
  <w:style w:type="character" w:customStyle="1" w:styleId="product-header-model">
    <w:name w:val="product-header-model"/>
    <w:rsid w:val="00A144CF"/>
  </w:style>
  <w:style w:type="character" w:customStyle="1" w:styleId="bl1">
    <w:name w:val="bl1"/>
    <w:rsid w:val="00A144CF"/>
    <w:rPr>
      <w:color w:val="4288B8"/>
    </w:rPr>
  </w:style>
  <w:style w:type="character" w:customStyle="1" w:styleId="delimiter">
    <w:name w:val="delimiter"/>
    <w:rsid w:val="00A144CF"/>
  </w:style>
  <w:style w:type="character" w:customStyle="1" w:styleId="cite3">
    <w:name w:val="cite3"/>
    <w:rsid w:val="00A144CF"/>
  </w:style>
  <w:style w:type="numbering" w:customStyle="1" w:styleId="111111111">
    <w:name w:val="1 / 1.1 / 1.1.1111"/>
    <w:basedOn w:val="aa"/>
    <w:next w:val="111111"/>
    <w:rsid w:val="00A144CF"/>
    <w:pPr>
      <w:numPr>
        <w:numId w:val="11"/>
      </w:numPr>
    </w:pPr>
  </w:style>
  <w:style w:type="numbering" w:customStyle="1" w:styleId="412">
    <w:name w:val="Нет списка41"/>
    <w:next w:val="aa"/>
    <w:uiPriority w:val="99"/>
    <w:semiHidden/>
    <w:unhideWhenUsed/>
    <w:rsid w:val="00A144CF"/>
  </w:style>
  <w:style w:type="numbering" w:customStyle="1" w:styleId="129">
    <w:name w:val="Текущий список12"/>
    <w:rsid w:val="00A144CF"/>
  </w:style>
  <w:style w:type="numbering" w:customStyle="1" w:styleId="1111112">
    <w:name w:val="1 / 1.1 / 1.1.12"/>
    <w:basedOn w:val="aa"/>
    <w:next w:val="111111"/>
    <w:uiPriority w:val="99"/>
    <w:rsid w:val="00A144CF"/>
    <w:pPr>
      <w:numPr>
        <w:numId w:val="36"/>
      </w:numPr>
    </w:pPr>
  </w:style>
  <w:style w:type="numbering" w:customStyle="1" w:styleId="138">
    <w:name w:val="Текущий список13"/>
    <w:rsid w:val="00A144CF"/>
  </w:style>
  <w:style w:type="numbering" w:customStyle="1" w:styleId="1111113">
    <w:name w:val="1 / 1.1 / 1.1.13"/>
    <w:basedOn w:val="aa"/>
    <w:next w:val="111111"/>
    <w:uiPriority w:val="99"/>
    <w:rsid w:val="00A144CF"/>
  </w:style>
  <w:style w:type="table" w:customStyle="1" w:styleId="-13">
    <w:name w:val="Таблица-список 13"/>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a"/>
    <w:next w:val="111111"/>
    <w:rsid w:val="00A144CF"/>
  </w:style>
  <w:style w:type="numbering" w:customStyle="1" w:styleId="1111">
    <w:name w:val="Текущий список1111"/>
    <w:rsid w:val="00A144CF"/>
    <w:pPr>
      <w:numPr>
        <w:numId w:val="40"/>
      </w:numPr>
    </w:pPr>
  </w:style>
  <w:style w:type="numbering" w:customStyle="1" w:styleId="11111121">
    <w:name w:val="1 / 1.1 / 1.1.121"/>
    <w:basedOn w:val="aa"/>
    <w:next w:val="111111"/>
    <w:uiPriority w:val="99"/>
    <w:rsid w:val="00A144CF"/>
  </w:style>
  <w:style w:type="numbering" w:customStyle="1" w:styleId="11111122">
    <w:name w:val="1 / 1.1 / 1.1.122"/>
    <w:basedOn w:val="aa"/>
    <w:next w:val="111111"/>
    <w:uiPriority w:val="99"/>
    <w:rsid w:val="00A144CF"/>
  </w:style>
  <w:style w:type="numbering" w:customStyle="1" w:styleId="511">
    <w:name w:val="Нет списка51"/>
    <w:next w:val="aa"/>
    <w:uiPriority w:val="99"/>
    <w:semiHidden/>
    <w:unhideWhenUsed/>
    <w:rsid w:val="00A144CF"/>
  </w:style>
  <w:style w:type="table" w:customStyle="1" w:styleId="218">
    <w:name w:val="Сетка таблицы2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Текущий список14"/>
    <w:rsid w:val="00A144CF"/>
  </w:style>
  <w:style w:type="numbering" w:customStyle="1" w:styleId="1111114">
    <w:name w:val="1 / 1.1 / 1.1.14"/>
    <w:basedOn w:val="aa"/>
    <w:next w:val="111111"/>
    <w:uiPriority w:val="99"/>
    <w:rsid w:val="00A144CF"/>
  </w:style>
  <w:style w:type="table" w:customStyle="1" w:styleId="-14">
    <w:name w:val="Таблица-список 14"/>
    <w:basedOn w:val="a9"/>
    <w:next w:val="-1"/>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A144CF"/>
  </w:style>
  <w:style w:type="numbering" w:customStyle="1" w:styleId="614">
    <w:name w:val="Нет списка61"/>
    <w:next w:val="aa"/>
    <w:uiPriority w:val="99"/>
    <w:semiHidden/>
    <w:unhideWhenUsed/>
    <w:rsid w:val="00A144CF"/>
  </w:style>
  <w:style w:type="numbering" w:customStyle="1" w:styleId="89">
    <w:name w:val="Нет списка8"/>
    <w:next w:val="aa"/>
    <w:uiPriority w:val="99"/>
    <w:semiHidden/>
    <w:unhideWhenUsed/>
    <w:rsid w:val="0047766D"/>
  </w:style>
  <w:style w:type="table" w:customStyle="1" w:styleId="8a">
    <w:name w:val="Сетка таблицы8"/>
    <w:basedOn w:val="a9"/>
    <w:next w:val="afffffff"/>
    <w:uiPriority w:val="5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47766D"/>
  </w:style>
  <w:style w:type="numbering" w:customStyle="1" w:styleId="1111115">
    <w:name w:val="1 / 1.1 / 1.1.15"/>
    <w:basedOn w:val="aa"/>
    <w:next w:val="111111"/>
    <w:uiPriority w:val="99"/>
    <w:rsid w:val="0047766D"/>
  </w:style>
  <w:style w:type="numbering" w:customStyle="1" w:styleId="148">
    <w:name w:val="Нет списка14"/>
    <w:next w:val="aa"/>
    <w:semiHidden/>
    <w:unhideWhenUsed/>
    <w:rsid w:val="0047766D"/>
  </w:style>
  <w:style w:type="table" w:customStyle="1" w:styleId="-15">
    <w:name w:val="Таблица-список 15"/>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a"/>
    <w:semiHidden/>
    <w:unhideWhenUsed/>
    <w:rsid w:val="0047766D"/>
  </w:style>
  <w:style w:type="numbering" w:customStyle="1" w:styleId="234">
    <w:name w:val="Нет списка23"/>
    <w:next w:val="aa"/>
    <w:uiPriority w:val="99"/>
    <w:semiHidden/>
    <w:unhideWhenUsed/>
    <w:rsid w:val="0047766D"/>
  </w:style>
  <w:style w:type="numbering" w:customStyle="1" w:styleId="320">
    <w:name w:val="Нет списка32"/>
    <w:next w:val="aa"/>
    <w:uiPriority w:val="99"/>
    <w:semiHidden/>
    <w:unhideWhenUsed/>
    <w:rsid w:val="0047766D"/>
  </w:style>
  <w:style w:type="table" w:customStyle="1" w:styleId="12a">
    <w:name w:val="Сетка таблицы1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Текущий список112"/>
    <w:rsid w:val="0047766D"/>
    <w:pPr>
      <w:numPr>
        <w:numId w:val="41"/>
      </w:numPr>
    </w:pPr>
  </w:style>
  <w:style w:type="numbering" w:customStyle="1" w:styleId="11111113">
    <w:name w:val="1 / 1.1 / 1.1.113"/>
    <w:basedOn w:val="aa"/>
    <w:next w:val="111111"/>
    <w:rsid w:val="0047766D"/>
  </w:style>
  <w:style w:type="table" w:customStyle="1" w:styleId="-112">
    <w:name w:val="Таблица-список 112"/>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a"/>
    <w:next w:val="111111"/>
    <w:uiPriority w:val="99"/>
    <w:rsid w:val="0047766D"/>
  </w:style>
  <w:style w:type="numbering" w:customStyle="1" w:styleId="420">
    <w:name w:val="Нет списка42"/>
    <w:next w:val="aa"/>
    <w:uiPriority w:val="99"/>
    <w:semiHidden/>
    <w:unhideWhenUsed/>
    <w:rsid w:val="0047766D"/>
  </w:style>
  <w:style w:type="numbering" w:customStyle="1" w:styleId="1211">
    <w:name w:val="Текущий список121"/>
    <w:rsid w:val="0047766D"/>
  </w:style>
  <w:style w:type="numbering" w:customStyle="1" w:styleId="11111123">
    <w:name w:val="1 / 1.1 / 1.1.123"/>
    <w:basedOn w:val="aa"/>
    <w:next w:val="111111"/>
    <w:rsid w:val="0047766D"/>
  </w:style>
  <w:style w:type="table" w:customStyle="1" w:styleId="-121">
    <w:name w:val="Таблица-список 121"/>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47766D"/>
  </w:style>
  <w:style w:type="numbering" w:customStyle="1" w:styleId="11111131">
    <w:name w:val="1 / 1.1 / 1.1.131"/>
    <w:basedOn w:val="aa"/>
    <w:next w:val="111111"/>
    <w:uiPriority w:val="99"/>
    <w:rsid w:val="0047766D"/>
  </w:style>
  <w:style w:type="table" w:customStyle="1" w:styleId="-131">
    <w:name w:val="Таблица-список 131"/>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a"/>
    <w:next w:val="111111"/>
    <w:rsid w:val="0047766D"/>
  </w:style>
  <w:style w:type="numbering" w:customStyle="1" w:styleId="1112">
    <w:name w:val="Текущий список1112"/>
    <w:rsid w:val="0047766D"/>
    <w:pPr>
      <w:numPr>
        <w:numId w:val="42"/>
      </w:numPr>
    </w:pPr>
  </w:style>
  <w:style w:type="numbering" w:customStyle="1" w:styleId="111111211">
    <w:name w:val="1 / 1.1 / 1.1.1211"/>
    <w:basedOn w:val="aa"/>
    <w:next w:val="111111"/>
    <w:rsid w:val="0047766D"/>
  </w:style>
  <w:style w:type="numbering" w:customStyle="1" w:styleId="111111221">
    <w:name w:val="1 / 1.1 / 1.1.1221"/>
    <w:basedOn w:val="aa"/>
    <w:next w:val="111111"/>
    <w:rsid w:val="0047766D"/>
  </w:style>
  <w:style w:type="numbering" w:customStyle="1" w:styleId="520">
    <w:name w:val="Нет списка52"/>
    <w:next w:val="aa"/>
    <w:uiPriority w:val="99"/>
    <w:semiHidden/>
    <w:unhideWhenUsed/>
    <w:rsid w:val="0047766D"/>
  </w:style>
  <w:style w:type="table" w:customStyle="1" w:styleId="228">
    <w:name w:val="Сетка таблицы2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
    <w:rsid w:val="0047766D"/>
  </w:style>
  <w:style w:type="numbering" w:customStyle="1" w:styleId="11111141">
    <w:name w:val="1 / 1.1 / 1.1.141"/>
    <w:basedOn w:val="aa"/>
    <w:next w:val="111111"/>
    <w:uiPriority w:val="99"/>
    <w:rsid w:val="0047766D"/>
  </w:style>
  <w:style w:type="table" w:customStyle="1" w:styleId="-141">
    <w:name w:val="Таблица-список 14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a"/>
    <w:uiPriority w:val="99"/>
    <w:semiHidden/>
    <w:unhideWhenUsed/>
    <w:rsid w:val="0047766D"/>
  </w:style>
  <w:style w:type="numbering" w:customStyle="1" w:styleId="11120">
    <w:name w:val="Нет списка1112"/>
    <w:next w:val="aa"/>
    <w:semiHidden/>
    <w:unhideWhenUsed/>
    <w:rsid w:val="0047766D"/>
  </w:style>
  <w:style w:type="numbering" w:customStyle="1" w:styleId="98">
    <w:name w:val="Нет списка9"/>
    <w:next w:val="aa"/>
    <w:uiPriority w:val="99"/>
    <w:semiHidden/>
    <w:unhideWhenUsed/>
    <w:rsid w:val="00033F1E"/>
  </w:style>
  <w:style w:type="table" w:customStyle="1" w:styleId="99">
    <w:name w:val="Сетка таблицы9"/>
    <w:basedOn w:val="a9"/>
    <w:next w:val="afffffff"/>
    <w:uiPriority w:val="5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Текущий список16"/>
    <w:rsid w:val="00033F1E"/>
  </w:style>
  <w:style w:type="numbering" w:customStyle="1" w:styleId="1111116">
    <w:name w:val="1 / 1.1 / 1.1.16"/>
    <w:basedOn w:val="aa"/>
    <w:next w:val="111111"/>
    <w:uiPriority w:val="99"/>
    <w:rsid w:val="00033F1E"/>
    <w:pPr>
      <w:numPr>
        <w:numId w:val="26"/>
      </w:numPr>
    </w:pPr>
  </w:style>
  <w:style w:type="numbering" w:customStyle="1" w:styleId="153">
    <w:name w:val="Нет списка15"/>
    <w:next w:val="aa"/>
    <w:semiHidden/>
    <w:unhideWhenUsed/>
    <w:rsid w:val="00033F1E"/>
  </w:style>
  <w:style w:type="table" w:customStyle="1" w:styleId="-16">
    <w:name w:val="Таблица-список 16"/>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a"/>
    <w:semiHidden/>
    <w:unhideWhenUsed/>
    <w:rsid w:val="00033F1E"/>
  </w:style>
  <w:style w:type="numbering" w:customStyle="1" w:styleId="242">
    <w:name w:val="Нет списка24"/>
    <w:next w:val="aa"/>
    <w:uiPriority w:val="99"/>
    <w:semiHidden/>
    <w:unhideWhenUsed/>
    <w:rsid w:val="00033F1E"/>
  </w:style>
  <w:style w:type="numbering" w:customStyle="1" w:styleId="330">
    <w:name w:val="Нет списка33"/>
    <w:next w:val="aa"/>
    <w:uiPriority w:val="99"/>
    <w:semiHidden/>
    <w:unhideWhenUsed/>
    <w:rsid w:val="00033F1E"/>
  </w:style>
  <w:style w:type="table" w:customStyle="1" w:styleId="139">
    <w:name w:val="Сетка таблицы1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Текущий список113"/>
    <w:rsid w:val="00033F1E"/>
    <w:pPr>
      <w:numPr>
        <w:numId w:val="37"/>
      </w:numPr>
    </w:pPr>
  </w:style>
  <w:style w:type="numbering" w:customStyle="1" w:styleId="11111114">
    <w:name w:val="1 / 1.1 / 1.1.114"/>
    <w:basedOn w:val="aa"/>
    <w:next w:val="111111"/>
    <w:rsid w:val="00033F1E"/>
    <w:pPr>
      <w:numPr>
        <w:numId w:val="20"/>
      </w:numPr>
    </w:pPr>
  </w:style>
  <w:style w:type="table" w:customStyle="1" w:styleId="-113">
    <w:name w:val="Таблица-список 113"/>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a"/>
    <w:next w:val="111111"/>
    <w:rsid w:val="00033F1E"/>
    <w:pPr>
      <w:numPr>
        <w:numId w:val="8"/>
      </w:numPr>
    </w:pPr>
  </w:style>
  <w:style w:type="numbering" w:customStyle="1" w:styleId="430">
    <w:name w:val="Нет списка43"/>
    <w:next w:val="aa"/>
    <w:uiPriority w:val="99"/>
    <w:semiHidden/>
    <w:unhideWhenUsed/>
    <w:rsid w:val="00033F1E"/>
  </w:style>
  <w:style w:type="numbering" w:customStyle="1" w:styleId="1220">
    <w:name w:val="Текущий список122"/>
    <w:rsid w:val="00033F1E"/>
  </w:style>
  <w:style w:type="numbering" w:customStyle="1" w:styleId="11111124">
    <w:name w:val="1 / 1.1 / 1.1.124"/>
    <w:basedOn w:val="aa"/>
    <w:next w:val="111111"/>
    <w:rsid w:val="00033F1E"/>
  </w:style>
  <w:style w:type="table" w:customStyle="1" w:styleId="-122">
    <w:name w:val="Таблица-список 122"/>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
    <w:name w:val="Текущий список132"/>
    <w:rsid w:val="00033F1E"/>
    <w:pPr>
      <w:numPr>
        <w:numId w:val="13"/>
      </w:numPr>
    </w:pPr>
  </w:style>
  <w:style w:type="numbering" w:customStyle="1" w:styleId="11111132">
    <w:name w:val="1 / 1.1 / 1.1.132"/>
    <w:basedOn w:val="aa"/>
    <w:next w:val="111111"/>
    <w:rsid w:val="00033F1E"/>
    <w:pPr>
      <w:numPr>
        <w:numId w:val="15"/>
      </w:numPr>
    </w:pPr>
  </w:style>
  <w:style w:type="table" w:customStyle="1" w:styleId="-132">
    <w:name w:val="Таблица-список 132"/>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a"/>
    <w:next w:val="111111"/>
    <w:rsid w:val="00033F1E"/>
  </w:style>
  <w:style w:type="numbering" w:customStyle="1" w:styleId="1113">
    <w:name w:val="Текущий список1113"/>
    <w:rsid w:val="00033F1E"/>
    <w:pPr>
      <w:numPr>
        <w:numId w:val="38"/>
      </w:numPr>
    </w:pPr>
  </w:style>
  <w:style w:type="numbering" w:customStyle="1" w:styleId="111111212">
    <w:name w:val="1 / 1.1 / 1.1.1212"/>
    <w:basedOn w:val="aa"/>
    <w:next w:val="111111"/>
    <w:rsid w:val="00033F1E"/>
  </w:style>
  <w:style w:type="numbering" w:customStyle="1" w:styleId="111111222">
    <w:name w:val="1 / 1.1 / 1.1.1222"/>
    <w:basedOn w:val="aa"/>
    <w:next w:val="111111"/>
    <w:rsid w:val="00033F1E"/>
    <w:pPr>
      <w:numPr>
        <w:numId w:val="6"/>
      </w:numPr>
    </w:pPr>
  </w:style>
  <w:style w:type="numbering" w:customStyle="1" w:styleId="530">
    <w:name w:val="Нет списка53"/>
    <w:next w:val="aa"/>
    <w:uiPriority w:val="99"/>
    <w:semiHidden/>
    <w:unhideWhenUsed/>
    <w:rsid w:val="00033F1E"/>
  </w:style>
  <w:style w:type="table" w:customStyle="1" w:styleId="235">
    <w:name w:val="Сетка таблицы2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2"/>
    <w:rsid w:val="00033F1E"/>
    <w:pPr>
      <w:numPr>
        <w:numId w:val="7"/>
      </w:numPr>
    </w:pPr>
  </w:style>
  <w:style w:type="numbering" w:customStyle="1" w:styleId="11111142">
    <w:name w:val="1 / 1.1 / 1.1.142"/>
    <w:basedOn w:val="aa"/>
    <w:next w:val="111111"/>
    <w:uiPriority w:val="99"/>
    <w:rsid w:val="00033F1E"/>
  </w:style>
  <w:style w:type="table" w:customStyle="1" w:styleId="-142">
    <w:name w:val="Таблица-список 14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a"/>
    <w:uiPriority w:val="99"/>
    <w:semiHidden/>
    <w:unhideWhenUsed/>
    <w:rsid w:val="00033F1E"/>
  </w:style>
  <w:style w:type="numbering" w:customStyle="1" w:styleId="11130">
    <w:name w:val="Нет списка1113"/>
    <w:next w:val="aa"/>
    <w:semiHidden/>
    <w:unhideWhenUsed/>
    <w:rsid w:val="00033F1E"/>
  </w:style>
  <w:style w:type="numbering" w:customStyle="1" w:styleId="103">
    <w:name w:val="Нет списка10"/>
    <w:next w:val="aa"/>
    <w:uiPriority w:val="99"/>
    <w:semiHidden/>
    <w:unhideWhenUsed/>
    <w:rsid w:val="007F57FA"/>
  </w:style>
  <w:style w:type="table" w:customStyle="1" w:styleId="104">
    <w:name w:val="Сетка таблицы10"/>
    <w:basedOn w:val="a9"/>
    <w:next w:val="afffffff"/>
    <w:uiPriority w:val="59"/>
    <w:locked/>
    <w:rsid w:val="007F57F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9"/>
    <w:next w:val="-1"/>
    <w:rsid w:val="007F57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2">
    <w:name w:val="Текущий список17"/>
    <w:rsid w:val="007F57FA"/>
  </w:style>
  <w:style w:type="numbering" w:customStyle="1" w:styleId="1111117">
    <w:name w:val="1 / 1.1 / 1.1.17"/>
    <w:basedOn w:val="aa"/>
    <w:next w:val="111111"/>
    <w:uiPriority w:val="99"/>
    <w:rsid w:val="007F57FA"/>
  </w:style>
  <w:style w:type="numbering" w:customStyle="1" w:styleId="164">
    <w:name w:val="Нет списка16"/>
    <w:next w:val="aa"/>
    <w:semiHidden/>
    <w:unhideWhenUsed/>
    <w:rsid w:val="007F57FA"/>
  </w:style>
  <w:style w:type="numbering" w:customStyle="1" w:styleId="1150">
    <w:name w:val="Нет списка115"/>
    <w:next w:val="aa"/>
    <w:semiHidden/>
    <w:unhideWhenUsed/>
    <w:rsid w:val="007F57FA"/>
  </w:style>
  <w:style w:type="numbering" w:customStyle="1" w:styleId="252">
    <w:name w:val="Нет списка25"/>
    <w:next w:val="aa"/>
    <w:uiPriority w:val="99"/>
    <w:semiHidden/>
    <w:unhideWhenUsed/>
    <w:rsid w:val="007F57FA"/>
  </w:style>
  <w:style w:type="numbering" w:customStyle="1" w:styleId="340">
    <w:name w:val="Нет списка34"/>
    <w:next w:val="aa"/>
    <w:uiPriority w:val="99"/>
    <w:semiHidden/>
    <w:unhideWhenUsed/>
    <w:rsid w:val="007F57FA"/>
  </w:style>
  <w:style w:type="table" w:customStyle="1" w:styleId="149">
    <w:name w:val="Сетка таблицы14"/>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2">
    <w:name w:val="aaa2"/>
    <w:basedOn w:val="a7"/>
    <w:rsid w:val="007F57FA"/>
    <w:pPr>
      <w:spacing w:before="60" w:after="60"/>
      <w:ind w:firstLine="680"/>
      <w:jc w:val="both"/>
    </w:pPr>
    <w:rPr>
      <w:rFonts w:eastAsia="Calibri"/>
      <w:b/>
      <w:sz w:val="28"/>
    </w:rPr>
  </w:style>
  <w:style w:type="paragraph" w:customStyle="1" w:styleId="165">
    <w:name w:val="Абзац списка16"/>
    <w:basedOn w:val="a7"/>
    <w:rsid w:val="007F57FA"/>
    <w:pPr>
      <w:spacing w:after="200" w:line="276" w:lineRule="auto"/>
      <w:ind w:left="720"/>
      <w:contextualSpacing/>
    </w:pPr>
    <w:rPr>
      <w:rFonts w:ascii="Calibri" w:hAnsi="Calibri"/>
      <w:sz w:val="22"/>
      <w:szCs w:val="22"/>
      <w:lang w:eastAsia="en-US"/>
    </w:rPr>
  </w:style>
  <w:style w:type="paragraph" w:customStyle="1" w:styleId="affffffffffe">
    <w:name w:val="Подпункты"/>
    <w:basedOn w:val="a7"/>
    <w:rsid w:val="007F57FA"/>
    <w:pPr>
      <w:tabs>
        <w:tab w:val="num" w:pos="227"/>
        <w:tab w:val="num" w:pos="1418"/>
      </w:tabs>
      <w:ind w:left="851"/>
      <w:jc w:val="both"/>
    </w:pPr>
    <w:rPr>
      <w:rFonts w:eastAsia="Calibri"/>
      <w:szCs w:val="20"/>
    </w:rPr>
  </w:style>
  <w:style w:type="paragraph" w:customStyle="1" w:styleId="6f1">
    <w:name w:val="Рецензия6"/>
    <w:hidden/>
    <w:semiHidden/>
    <w:rsid w:val="007F57FA"/>
    <w:rPr>
      <w:rFonts w:eastAsia="Times New Roman"/>
      <w:lang w:eastAsia="en-US"/>
    </w:rPr>
  </w:style>
  <w:style w:type="paragraph" w:customStyle="1" w:styleId="afffffffffff">
    <w:name w:val="Пункт"/>
    <w:basedOn w:val="a7"/>
    <w:link w:val="afffffffffff0"/>
    <w:rsid w:val="007F57FA"/>
    <w:pPr>
      <w:tabs>
        <w:tab w:val="num" w:pos="1980"/>
      </w:tabs>
      <w:ind w:left="1404" w:hanging="504"/>
      <w:jc w:val="both"/>
    </w:pPr>
    <w:rPr>
      <w:szCs w:val="28"/>
    </w:rPr>
  </w:style>
  <w:style w:type="paragraph" w:customStyle="1" w:styleId="afffffffffff1">
    <w:name w:val="Таблица шапка"/>
    <w:basedOn w:val="a7"/>
    <w:rsid w:val="007F57FA"/>
    <w:pPr>
      <w:keepNext/>
      <w:spacing w:before="40" w:after="40"/>
      <w:ind w:left="57" w:right="57"/>
    </w:pPr>
    <w:rPr>
      <w:snapToGrid w:val="0"/>
      <w:szCs w:val="20"/>
    </w:rPr>
  </w:style>
  <w:style w:type="paragraph" w:customStyle="1" w:styleId="17">
    <w:name w:val="Список ур 1"/>
    <w:basedOn w:val="23"/>
    <w:rsid w:val="007F57FA"/>
    <w:pPr>
      <w:keepNext w:val="0"/>
      <w:numPr>
        <w:numId w:val="45"/>
      </w:numPr>
      <w:tabs>
        <w:tab w:val="left" w:pos="360"/>
      </w:tabs>
      <w:autoSpaceDE w:val="0"/>
      <w:autoSpaceDN w:val="0"/>
      <w:adjustRightInd w:val="0"/>
      <w:spacing w:before="0" w:after="120"/>
      <w:jc w:val="both"/>
    </w:pPr>
    <w:rPr>
      <w:rFonts w:ascii="Calibri" w:eastAsia="Calibri" w:hAnsi="Calibri"/>
      <w:b w:val="0"/>
      <w:bCs w:val="0"/>
      <w:i w:val="0"/>
      <w:iCs w:val="0"/>
      <w:sz w:val="22"/>
      <w:szCs w:val="22"/>
      <w:lang w:eastAsia="en-US"/>
    </w:rPr>
  </w:style>
  <w:style w:type="paragraph" w:customStyle="1" w:styleId="33">
    <w:name w:val="Список ур 3"/>
    <w:basedOn w:val="23"/>
    <w:rsid w:val="007F57FA"/>
    <w:pPr>
      <w:keepNext w:val="0"/>
      <w:numPr>
        <w:numId w:val="44"/>
      </w:numPr>
      <w:tabs>
        <w:tab w:val="left" w:pos="360"/>
      </w:tabs>
      <w:autoSpaceDE w:val="0"/>
      <w:autoSpaceDN w:val="0"/>
      <w:adjustRightInd w:val="0"/>
      <w:spacing w:before="0" w:after="0"/>
      <w:jc w:val="both"/>
    </w:pPr>
    <w:rPr>
      <w:rFonts w:ascii="Calibri" w:eastAsia="Calibri" w:hAnsi="Calibri"/>
      <w:b w:val="0"/>
      <w:bCs w:val="0"/>
      <w:i w:val="0"/>
      <w:iCs w:val="0"/>
      <w:sz w:val="22"/>
      <w:szCs w:val="22"/>
      <w:lang w:eastAsia="en-US"/>
    </w:rPr>
  </w:style>
  <w:style w:type="numbering" w:customStyle="1" w:styleId="2111">
    <w:name w:val="Нет списка211"/>
    <w:next w:val="aa"/>
    <w:uiPriority w:val="99"/>
    <w:semiHidden/>
    <w:unhideWhenUsed/>
    <w:rsid w:val="007F57FA"/>
  </w:style>
  <w:style w:type="character" w:customStyle="1" w:styleId="FootnoteTextChar1">
    <w:name w:val="Footnote Text Char1"/>
    <w:locked/>
    <w:rsid w:val="007F57FA"/>
    <w:rPr>
      <w:rFonts w:eastAsia="Times New Roman" w:cs="Times New Roman"/>
      <w:lang w:val="ru-RU" w:eastAsia="ru-RU" w:bidi="ar-SA"/>
    </w:rPr>
  </w:style>
  <w:style w:type="character" w:customStyle="1" w:styleId="321">
    <w:name w:val="Знак Знак32"/>
    <w:locked/>
    <w:rsid w:val="007F57FA"/>
    <w:rPr>
      <w:b/>
      <w:bCs/>
      <w:sz w:val="28"/>
      <w:szCs w:val="24"/>
      <w:lang w:val="ru-RU" w:eastAsia="ru-RU" w:bidi="ar-SA"/>
    </w:rPr>
  </w:style>
  <w:style w:type="character" w:customStyle="1" w:styleId="TitleChar1">
    <w:name w:val="Title Char1"/>
    <w:locked/>
    <w:rsid w:val="007F57FA"/>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locked/>
    <w:rsid w:val="007F57FA"/>
    <w:rPr>
      <w:rFonts w:ascii="Times New Roman" w:hAnsi="Times New Roman" w:cs="Times New Roman"/>
      <w:sz w:val="24"/>
      <w:szCs w:val="24"/>
      <w:lang w:eastAsia="ru-RU"/>
    </w:rPr>
  </w:style>
  <w:style w:type="character" w:customStyle="1" w:styleId="FontStyle72">
    <w:name w:val="Font Style72"/>
    <w:rsid w:val="007F57FA"/>
    <w:rPr>
      <w:rFonts w:ascii="Times New Roman" w:hAnsi="Times New Roman" w:cs="Times New Roman"/>
      <w:b/>
      <w:bCs/>
      <w:sz w:val="30"/>
      <w:szCs w:val="30"/>
    </w:rPr>
  </w:style>
  <w:style w:type="character" w:customStyle="1" w:styleId="rvts19">
    <w:name w:val="rvts19"/>
    <w:rsid w:val="007F57FA"/>
    <w:rPr>
      <w:rFonts w:ascii="Calibri" w:hAnsi="Calibri" w:hint="default"/>
      <w:sz w:val="22"/>
      <w:szCs w:val="22"/>
    </w:rPr>
  </w:style>
  <w:style w:type="paragraph" w:customStyle="1" w:styleId="Style35">
    <w:name w:val="Style35"/>
    <w:basedOn w:val="a7"/>
    <w:rsid w:val="007F57FA"/>
    <w:pPr>
      <w:widowControl w:val="0"/>
      <w:autoSpaceDE w:val="0"/>
      <w:autoSpaceDN w:val="0"/>
      <w:adjustRightInd w:val="0"/>
      <w:jc w:val="both"/>
    </w:pPr>
  </w:style>
  <w:style w:type="character" w:customStyle="1" w:styleId="BodyTextIndent3Char">
    <w:name w:val="Body Text Indent 3 Char"/>
    <w:semiHidden/>
    <w:locked/>
    <w:rsid w:val="007F57FA"/>
    <w:rPr>
      <w:rFonts w:cs="Times New Roman"/>
      <w:sz w:val="16"/>
      <w:szCs w:val="16"/>
    </w:rPr>
  </w:style>
  <w:style w:type="character" w:customStyle="1" w:styleId="1ffff">
    <w:name w:val="Основной текст1"/>
    <w:rsid w:val="007F57FA"/>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7"/>
    <w:rsid w:val="007F57FA"/>
    <w:pPr>
      <w:widowControl w:val="0"/>
      <w:spacing w:before="240" w:after="120"/>
      <w:ind w:left="720" w:hanging="720"/>
    </w:pPr>
    <w:rPr>
      <w:b/>
      <w:szCs w:val="20"/>
    </w:rPr>
  </w:style>
  <w:style w:type="numbering" w:customStyle="1" w:styleId="440">
    <w:name w:val="Нет списка44"/>
    <w:next w:val="aa"/>
    <w:uiPriority w:val="99"/>
    <w:semiHidden/>
    <w:unhideWhenUsed/>
    <w:rsid w:val="007F57FA"/>
  </w:style>
  <w:style w:type="table" w:customStyle="1" w:styleId="243">
    <w:name w:val="Сетка таблицы24"/>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Текущий список114"/>
    <w:rsid w:val="007F57FA"/>
  </w:style>
  <w:style w:type="numbering" w:customStyle="1" w:styleId="11111115">
    <w:name w:val="1 / 1.1 / 1.1.115"/>
    <w:basedOn w:val="aa"/>
    <w:next w:val="111111"/>
    <w:rsid w:val="007F57FA"/>
  </w:style>
  <w:style w:type="numbering" w:customStyle="1" w:styleId="1212">
    <w:name w:val="Нет списка121"/>
    <w:next w:val="aa"/>
    <w:semiHidden/>
    <w:unhideWhenUsed/>
    <w:rsid w:val="007F57FA"/>
  </w:style>
  <w:style w:type="paragraph" w:customStyle="1" w:styleId="5f4">
    <w:name w:val="Обычный5"/>
    <w:rsid w:val="007F57FA"/>
    <w:pPr>
      <w:widowControl w:val="0"/>
      <w:ind w:firstLine="400"/>
      <w:jc w:val="both"/>
    </w:pPr>
    <w:rPr>
      <w:rFonts w:ascii="Times New Roman" w:eastAsia="Times New Roman" w:hAnsi="Times New Roman"/>
      <w:snapToGrid w:val="0"/>
      <w:sz w:val="24"/>
      <w:szCs w:val="20"/>
    </w:rPr>
  </w:style>
  <w:style w:type="paragraph" w:customStyle="1" w:styleId="5f5">
    <w:name w:val="Текст5"/>
    <w:basedOn w:val="a7"/>
    <w:rsid w:val="007F57FA"/>
    <w:pPr>
      <w:spacing w:line="360" w:lineRule="auto"/>
      <w:ind w:firstLine="720"/>
      <w:jc w:val="both"/>
    </w:pPr>
    <w:rPr>
      <w:sz w:val="28"/>
      <w:szCs w:val="20"/>
    </w:rPr>
  </w:style>
  <w:style w:type="numbering" w:customStyle="1" w:styleId="540">
    <w:name w:val="Нет списка54"/>
    <w:next w:val="aa"/>
    <w:uiPriority w:val="99"/>
    <w:semiHidden/>
    <w:unhideWhenUsed/>
    <w:rsid w:val="007F57FA"/>
  </w:style>
  <w:style w:type="table" w:customStyle="1" w:styleId="318">
    <w:name w:val="Сетка таблицы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Текущий список123"/>
    <w:rsid w:val="007F57FA"/>
  </w:style>
  <w:style w:type="numbering" w:customStyle="1" w:styleId="11111125">
    <w:name w:val="1 / 1.1 / 1.1.125"/>
    <w:basedOn w:val="aa"/>
    <w:next w:val="111111"/>
    <w:rsid w:val="007F57FA"/>
  </w:style>
  <w:style w:type="numbering" w:customStyle="1" w:styleId="1312">
    <w:name w:val="Нет списка131"/>
    <w:next w:val="aa"/>
    <w:semiHidden/>
    <w:unhideWhenUsed/>
    <w:rsid w:val="007F57FA"/>
  </w:style>
  <w:style w:type="table" w:customStyle="1" w:styleId="-114">
    <w:name w:val="Таблица-список 114"/>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a"/>
    <w:semiHidden/>
    <w:unhideWhenUsed/>
    <w:rsid w:val="007F57FA"/>
  </w:style>
  <w:style w:type="numbering" w:customStyle="1" w:styleId="3110">
    <w:name w:val="Нет списка311"/>
    <w:next w:val="aa"/>
    <w:uiPriority w:val="99"/>
    <w:semiHidden/>
    <w:unhideWhenUsed/>
    <w:rsid w:val="007F57FA"/>
  </w:style>
  <w:style w:type="table" w:customStyle="1" w:styleId="1117">
    <w:name w:val="Сетка таблицы11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7F57FA"/>
  </w:style>
  <w:style w:type="table" w:customStyle="1" w:styleId="2112">
    <w:name w:val="Сетка таблицы211"/>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Текущий список1114"/>
    <w:rsid w:val="007F57FA"/>
  </w:style>
  <w:style w:type="numbering" w:customStyle="1" w:styleId="111111114">
    <w:name w:val="1 / 1.1 / 1.1.1114"/>
    <w:basedOn w:val="aa"/>
    <w:next w:val="111111"/>
    <w:rsid w:val="007F57FA"/>
  </w:style>
  <w:style w:type="numbering" w:customStyle="1" w:styleId="12110">
    <w:name w:val="Нет списка1211"/>
    <w:next w:val="aa"/>
    <w:semiHidden/>
    <w:unhideWhenUsed/>
    <w:rsid w:val="007F57FA"/>
  </w:style>
  <w:style w:type="numbering" w:customStyle="1" w:styleId="11111">
    <w:name w:val="Нет списка11111"/>
    <w:next w:val="aa"/>
    <w:semiHidden/>
    <w:unhideWhenUsed/>
    <w:rsid w:val="007F57FA"/>
  </w:style>
  <w:style w:type="numbering" w:customStyle="1" w:styleId="21110">
    <w:name w:val="Нет списка2111"/>
    <w:next w:val="aa"/>
    <w:uiPriority w:val="99"/>
    <w:semiHidden/>
    <w:unhideWhenUsed/>
    <w:rsid w:val="007F57FA"/>
  </w:style>
  <w:style w:type="numbering" w:customStyle="1" w:styleId="640">
    <w:name w:val="Нет списка64"/>
    <w:next w:val="aa"/>
    <w:uiPriority w:val="99"/>
    <w:semiHidden/>
    <w:unhideWhenUsed/>
    <w:rsid w:val="007F57FA"/>
  </w:style>
  <w:style w:type="table" w:customStyle="1" w:styleId="413">
    <w:name w:val="Сетка таблицы4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Текущий список133"/>
    <w:rsid w:val="007F57FA"/>
  </w:style>
  <w:style w:type="numbering" w:customStyle="1" w:styleId="11111133">
    <w:name w:val="1 / 1.1 / 1.1.133"/>
    <w:basedOn w:val="aa"/>
    <w:next w:val="111111"/>
    <w:rsid w:val="007F57FA"/>
  </w:style>
  <w:style w:type="numbering" w:customStyle="1" w:styleId="1412">
    <w:name w:val="Нет списка141"/>
    <w:next w:val="aa"/>
    <w:semiHidden/>
    <w:unhideWhenUsed/>
    <w:rsid w:val="007F57FA"/>
  </w:style>
  <w:style w:type="table" w:customStyle="1" w:styleId="-123">
    <w:name w:val="Таблица-список 12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
    <w:name w:val="Нет списка1121"/>
    <w:next w:val="aa"/>
    <w:semiHidden/>
    <w:unhideWhenUsed/>
    <w:rsid w:val="007F57FA"/>
  </w:style>
  <w:style w:type="numbering" w:customStyle="1" w:styleId="2211">
    <w:name w:val="Нет списка221"/>
    <w:next w:val="aa"/>
    <w:uiPriority w:val="99"/>
    <w:semiHidden/>
    <w:unhideWhenUsed/>
    <w:rsid w:val="007F57FA"/>
  </w:style>
  <w:style w:type="numbering" w:customStyle="1" w:styleId="3210">
    <w:name w:val="Нет списка321"/>
    <w:next w:val="aa"/>
    <w:uiPriority w:val="99"/>
    <w:semiHidden/>
    <w:unhideWhenUsed/>
    <w:rsid w:val="007F57FA"/>
  </w:style>
  <w:style w:type="table" w:customStyle="1" w:styleId="1213">
    <w:name w:val="Сетка таблицы1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a"/>
    <w:uiPriority w:val="99"/>
    <w:semiHidden/>
    <w:unhideWhenUsed/>
    <w:rsid w:val="007F57FA"/>
  </w:style>
  <w:style w:type="table" w:customStyle="1" w:styleId="2212">
    <w:name w:val="Сетка таблицы2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Текущий список1121"/>
    <w:rsid w:val="007F57FA"/>
  </w:style>
  <w:style w:type="numbering" w:customStyle="1" w:styleId="111111123">
    <w:name w:val="1 / 1.1 / 1.1.1123"/>
    <w:basedOn w:val="aa"/>
    <w:next w:val="111111"/>
    <w:rsid w:val="007F57FA"/>
  </w:style>
  <w:style w:type="numbering" w:customStyle="1" w:styleId="1221">
    <w:name w:val="Нет списка122"/>
    <w:next w:val="aa"/>
    <w:semiHidden/>
    <w:unhideWhenUsed/>
    <w:rsid w:val="007F57FA"/>
  </w:style>
  <w:style w:type="table" w:customStyle="1" w:styleId="-1111">
    <w:name w:val="Таблица-список 111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
    <w:name w:val="Нет списка11121"/>
    <w:next w:val="aa"/>
    <w:semiHidden/>
    <w:unhideWhenUsed/>
    <w:rsid w:val="007F57FA"/>
  </w:style>
  <w:style w:type="numbering" w:customStyle="1" w:styleId="2120">
    <w:name w:val="Нет списка212"/>
    <w:next w:val="aa"/>
    <w:uiPriority w:val="99"/>
    <w:semiHidden/>
    <w:unhideWhenUsed/>
    <w:rsid w:val="007F57FA"/>
  </w:style>
  <w:style w:type="numbering" w:customStyle="1" w:styleId="712">
    <w:name w:val="Нет списка71"/>
    <w:next w:val="aa"/>
    <w:uiPriority w:val="99"/>
    <w:semiHidden/>
    <w:unhideWhenUsed/>
    <w:rsid w:val="007F57FA"/>
  </w:style>
  <w:style w:type="table" w:customStyle="1" w:styleId="512">
    <w:name w:val="Сетка таблицы5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Текущий список143"/>
    <w:rsid w:val="007F57FA"/>
  </w:style>
  <w:style w:type="numbering" w:customStyle="1" w:styleId="11111143">
    <w:name w:val="1 / 1.1 / 1.1.143"/>
    <w:basedOn w:val="aa"/>
    <w:next w:val="111111"/>
    <w:uiPriority w:val="99"/>
    <w:rsid w:val="007F57FA"/>
  </w:style>
  <w:style w:type="numbering" w:customStyle="1" w:styleId="1511">
    <w:name w:val="Нет списка151"/>
    <w:next w:val="aa"/>
    <w:semiHidden/>
    <w:unhideWhenUsed/>
    <w:rsid w:val="007F57FA"/>
  </w:style>
  <w:style w:type="table" w:customStyle="1" w:styleId="-133">
    <w:name w:val="Таблица-список 13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
    <w:name w:val="Нет списка1131"/>
    <w:next w:val="aa"/>
    <w:semiHidden/>
    <w:unhideWhenUsed/>
    <w:rsid w:val="007F57FA"/>
  </w:style>
  <w:style w:type="numbering" w:customStyle="1" w:styleId="2311">
    <w:name w:val="Нет списка231"/>
    <w:next w:val="aa"/>
    <w:uiPriority w:val="99"/>
    <w:semiHidden/>
    <w:unhideWhenUsed/>
    <w:rsid w:val="007F57FA"/>
  </w:style>
  <w:style w:type="numbering" w:customStyle="1" w:styleId="331">
    <w:name w:val="Нет списка331"/>
    <w:next w:val="aa"/>
    <w:uiPriority w:val="99"/>
    <w:semiHidden/>
    <w:unhideWhenUsed/>
    <w:rsid w:val="007F57FA"/>
  </w:style>
  <w:style w:type="table" w:customStyle="1" w:styleId="1313">
    <w:name w:val="Сетка таблицы1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a"/>
    <w:uiPriority w:val="99"/>
    <w:semiHidden/>
    <w:unhideWhenUsed/>
    <w:rsid w:val="007F57FA"/>
  </w:style>
  <w:style w:type="table" w:customStyle="1" w:styleId="2312">
    <w:name w:val="Сетка таблицы2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Текущий список1131"/>
    <w:rsid w:val="007F57FA"/>
  </w:style>
  <w:style w:type="numbering" w:customStyle="1" w:styleId="111111131">
    <w:name w:val="1 / 1.1 / 1.1.1131"/>
    <w:basedOn w:val="aa"/>
    <w:next w:val="111111"/>
    <w:rsid w:val="007F57FA"/>
  </w:style>
  <w:style w:type="numbering" w:customStyle="1" w:styleId="1231">
    <w:name w:val="Нет списка123"/>
    <w:next w:val="aa"/>
    <w:semiHidden/>
    <w:unhideWhenUsed/>
    <w:rsid w:val="007F57FA"/>
  </w:style>
  <w:style w:type="table" w:customStyle="1" w:styleId="-1121">
    <w:name w:val="Таблица-список 112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
    <w:name w:val="Нет списка11131"/>
    <w:next w:val="aa"/>
    <w:semiHidden/>
    <w:unhideWhenUsed/>
    <w:rsid w:val="007F57FA"/>
  </w:style>
  <w:style w:type="numbering" w:customStyle="1" w:styleId="2130">
    <w:name w:val="Нет списка213"/>
    <w:next w:val="aa"/>
    <w:uiPriority w:val="99"/>
    <w:semiHidden/>
    <w:unhideWhenUsed/>
    <w:rsid w:val="007F57FA"/>
  </w:style>
  <w:style w:type="numbering" w:customStyle="1" w:styleId="14110">
    <w:name w:val="Текущий список1411"/>
    <w:rsid w:val="007F57FA"/>
  </w:style>
  <w:style w:type="numbering" w:customStyle="1" w:styleId="111111411">
    <w:name w:val="1 / 1.1 / 1.1.1411"/>
    <w:basedOn w:val="aa"/>
    <w:next w:val="111111"/>
    <w:uiPriority w:val="99"/>
    <w:rsid w:val="007F57FA"/>
  </w:style>
  <w:style w:type="character" w:customStyle="1" w:styleId="tgc">
    <w:name w:val="_tgc"/>
    <w:basedOn w:val="a8"/>
    <w:rsid w:val="007F57FA"/>
  </w:style>
  <w:style w:type="numbering" w:customStyle="1" w:styleId="812">
    <w:name w:val="Нет списка81"/>
    <w:next w:val="aa"/>
    <w:uiPriority w:val="99"/>
    <w:semiHidden/>
    <w:unhideWhenUsed/>
    <w:rsid w:val="007F57FA"/>
  </w:style>
  <w:style w:type="table" w:customStyle="1" w:styleId="615">
    <w:name w:val="Сетка таблицы6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Текущий список151"/>
    <w:rsid w:val="007F57FA"/>
  </w:style>
  <w:style w:type="numbering" w:customStyle="1" w:styleId="11111151">
    <w:name w:val="1 / 1.1 / 1.1.151"/>
    <w:basedOn w:val="aa"/>
    <w:next w:val="111111"/>
    <w:uiPriority w:val="99"/>
    <w:rsid w:val="007F57FA"/>
  </w:style>
  <w:style w:type="numbering" w:customStyle="1" w:styleId="1610">
    <w:name w:val="Нет списка161"/>
    <w:next w:val="aa"/>
    <w:semiHidden/>
    <w:unhideWhenUsed/>
    <w:rsid w:val="007F57FA"/>
  </w:style>
  <w:style w:type="table" w:customStyle="1" w:styleId="-143">
    <w:name w:val="Таблица-список 14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0">
    <w:name w:val="Нет списка1141"/>
    <w:next w:val="aa"/>
    <w:semiHidden/>
    <w:unhideWhenUsed/>
    <w:rsid w:val="007F57FA"/>
  </w:style>
  <w:style w:type="numbering" w:customStyle="1" w:styleId="2411">
    <w:name w:val="Нет списка241"/>
    <w:next w:val="aa"/>
    <w:uiPriority w:val="99"/>
    <w:semiHidden/>
    <w:unhideWhenUsed/>
    <w:rsid w:val="007F57FA"/>
  </w:style>
  <w:style w:type="numbering" w:customStyle="1" w:styleId="341">
    <w:name w:val="Нет списка341"/>
    <w:next w:val="aa"/>
    <w:uiPriority w:val="99"/>
    <w:semiHidden/>
    <w:unhideWhenUsed/>
    <w:rsid w:val="007F57FA"/>
  </w:style>
  <w:style w:type="numbering" w:customStyle="1" w:styleId="441">
    <w:name w:val="Нет списка441"/>
    <w:next w:val="aa"/>
    <w:uiPriority w:val="99"/>
    <w:semiHidden/>
    <w:unhideWhenUsed/>
    <w:rsid w:val="007F57FA"/>
  </w:style>
  <w:style w:type="numbering" w:customStyle="1" w:styleId="11411">
    <w:name w:val="Текущий список1141"/>
    <w:rsid w:val="007F57FA"/>
  </w:style>
  <w:style w:type="numbering" w:customStyle="1" w:styleId="111111141">
    <w:name w:val="1 / 1.1 / 1.1.1141"/>
    <w:basedOn w:val="aa"/>
    <w:next w:val="111111"/>
    <w:rsid w:val="007F57FA"/>
  </w:style>
  <w:style w:type="numbering" w:customStyle="1" w:styleId="1240">
    <w:name w:val="Нет списка124"/>
    <w:next w:val="aa"/>
    <w:semiHidden/>
    <w:unhideWhenUsed/>
    <w:rsid w:val="007F57FA"/>
  </w:style>
  <w:style w:type="table" w:customStyle="1" w:styleId="-1131">
    <w:name w:val="Таблица-список 113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0">
    <w:name w:val="Нет списка11141"/>
    <w:next w:val="aa"/>
    <w:semiHidden/>
    <w:unhideWhenUsed/>
    <w:rsid w:val="007F57FA"/>
  </w:style>
  <w:style w:type="numbering" w:customStyle="1" w:styleId="2140">
    <w:name w:val="Нет списка214"/>
    <w:next w:val="aa"/>
    <w:uiPriority w:val="99"/>
    <w:semiHidden/>
    <w:unhideWhenUsed/>
    <w:rsid w:val="007F57FA"/>
  </w:style>
  <w:style w:type="numbering" w:customStyle="1" w:styleId="911">
    <w:name w:val="Нет списка91"/>
    <w:next w:val="aa"/>
    <w:uiPriority w:val="99"/>
    <w:semiHidden/>
    <w:unhideWhenUsed/>
    <w:rsid w:val="007F57FA"/>
  </w:style>
  <w:style w:type="table" w:customStyle="1" w:styleId="713">
    <w:name w:val="Сетка таблицы7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Текущий список161"/>
    <w:rsid w:val="007F57FA"/>
  </w:style>
  <w:style w:type="numbering" w:customStyle="1" w:styleId="11111161">
    <w:name w:val="1 / 1.1 / 1.1.161"/>
    <w:basedOn w:val="aa"/>
    <w:next w:val="111111"/>
    <w:uiPriority w:val="99"/>
    <w:rsid w:val="007F57FA"/>
  </w:style>
  <w:style w:type="numbering" w:customStyle="1" w:styleId="173">
    <w:name w:val="Нет списка17"/>
    <w:next w:val="aa"/>
    <w:semiHidden/>
    <w:unhideWhenUsed/>
    <w:rsid w:val="007F57FA"/>
  </w:style>
  <w:style w:type="table" w:customStyle="1" w:styleId="-151">
    <w:name w:val="Таблица-список 15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1">
    <w:name w:val="Нет списка1151"/>
    <w:next w:val="aa"/>
    <w:semiHidden/>
    <w:unhideWhenUsed/>
    <w:rsid w:val="007F57FA"/>
  </w:style>
  <w:style w:type="numbering" w:customStyle="1" w:styleId="2510">
    <w:name w:val="Нет списка251"/>
    <w:next w:val="aa"/>
    <w:uiPriority w:val="99"/>
    <w:semiHidden/>
    <w:unhideWhenUsed/>
    <w:rsid w:val="007F57FA"/>
  </w:style>
  <w:style w:type="numbering" w:customStyle="1" w:styleId="350">
    <w:name w:val="Нет списка35"/>
    <w:next w:val="aa"/>
    <w:uiPriority w:val="99"/>
    <w:semiHidden/>
    <w:unhideWhenUsed/>
    <w:rsid w:val="007F57FA"/>
  </w:style>
  <w:style w:type="table" w:customStyle="1" w:styleId="154">
    <w:name w:val="Сетка таблицы15"/>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a"/>
    <w:uiPriority w:val="99"/>
    <w:semiHidden/>
    <w:unhideWhenUsed/>
    <w:rsid w:val="007F57FA"/>
  </w:style>
  <w:style w:type="table" w:customStyle="1" w:styleId="253">
    <w:name w:val="Сетка таблицы25"/>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Текущий список115"/>
    <w:rsid w:val="007F57FA"/>
  </w:style>
  <w:style w:type="numbering" w:customStyle="1" w:styleId="111111151">
    <w:name w:val="1 / 1.1 / 1.1.1151"/>
    <w:basedOn w:val="aa"/>
    <w:next w:val="111111"/>
    <w:rsid w:val="007F57FA"/>
  </w:style>
  <w:style w:type="numbering" w:customStyle="1" w:styleId="1250">
    <w:name w:val="Нет списка125"/>
    <w:next w:val="aa"/>
    <w:semiHidden/>
    <w:unhideWhenUsed/>
    <w:rsid w:val="007F57FA"/>
  </w:style>
  <w:style w:type="numbering" w:customStyle="1" w:styleId="11150">
    <w:name w:val="Нет списка1115"/>
    <w:next w:val="aa"/>
    <w:semiHidden/>
    <w:unhideWhenUsed/>
    <w:rsid w:val="007F57FA"/>
  </w:style>
  <w:style w:type="numbering" w:customStyle="1" w:styleId="2150">
    <w:name w:val="Нет списка215"/>
    <w:next w:val="aa"/>
    <w:uiPriority w:val="99"/>
    <w:semiHidden/>
    <w:unhideWhenUsed/>
    <w:rsid w:val="007F57FA"/>
  </w:style>
  <w:style w:type="numbering" w:customStyle="1" w:styleId="1011">
    <w:name w:val="Нет списка101"/>
    <w:next w:val="aa"/>
    <w:uiPriority w:val="99"/>
    <w:semiHidden/>
    <w:unhideWhenUsed/>
    <w:rsid w:val="007F57FA"/>
  </w:style>
  <w:style w:type="table" w:customStyle="1" w:styleId="813">
    <w:name w:val="Сетка таблицы8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Текущий список171"/>
    <w:rsid w:val="007F57FA"/>
  </w:style>
  <w:style w:type="numbering" w:customStyle="1" w:styleId="11111171">
    <w:name w:val="1 / 1.1 / 1.1.171"/>
    <w:basedOn w:val="aa"/>
    <w:next w:val="111111"/>
    <w:uiPriority w:val="99"/>
    <w:rsid w:val="007F57FA"/>
  </w:style>
  <w:style w:type="numbering" w:customStyle="1" w:styleId="183">
    <w:name w:val="Нет списка18"/>
    <w:next w:val="aa"/>
    <w:semiHidden/>
    <w:unhideWhenUsed/>
    <w:rsid w:val="007F57FA"/>
  </w:style>
  <w:style w:type="table" w:customStyle="1" w:styleId="-161">
    <w:name w:val="Таблица-список 16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a"/>
    <w:semiHidden/>
    <w:unhideWhenUsed/>
    <w:rsid w:val="007F57FA"/>
  </w:style>
  <w:style w:type="numbering" w:customStyle="1" w:styleId="262">
    <w:name w:val="Нет списка26"/>
    <w:next w:val="aa"/>
    <w:uiPriority w:val="99"/>
    <w:semiHidden/>
    <w:unhideWhenUsed/>
    <w:rsid w:val="007F57FA"/>
  </w:style>
  <w:style w:type="numbering" w:customStyle="1" w:styleId="360">
    <w:name w:val="Нет списка36"/>
    <w:next w:val="aa"/>
    <w:uiPriority w:val="99"/>
    <w:semiHidden/>
    <w:unhideWhenUsed/>
    <w:rsid w:val="007F57FA"/>
  </w:style>
  <w:style w:type="table" w:customStyle="1" w:styleId="166">
    <w:name w:val="Сетка таблицы16"/>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a"/>
    <w:uiPriority w:val="99"/>
    <w:semiHidden/>
    <w:unhideWhenUsed/>
    <w:rsid w:val="007F57FA"/>
  </w:style>
  <w:style w:type="table" w:customStyle="1" w:styleId="263">
    <w:name w:val="Сетка таблицы26"/>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Текущий список116"/>
    <w:rsid w:val="007F57FA"/>
  </w:style>
  <w:style w:type="numbering" w:customStyle="1" w:styleId="11111116">
    <w:name w:val="1 / 1.1 / 1.1.116"/>
    <w:basedOn w:val="aa"/>
    <w:next w:val="111111"/>
    <w:rsid w:val="007F57FA"/>
  </w:style>
  <w:style w:type="numbering" w:customStyle="1" w:styleId="1260">
    <w:name w:val="Нет списка126"/>
    <w:next w:val="aa"/>
    <w:semiHidden/>
    <w:unhideWhenUsed/>
    <w:rsid w:val="007F57FA"/>
  </w:style>
  <w:style w:type="table" w:customStyle="1" w:styleId="-115">
    <w:name w:val="Таблица-список 115"/>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0">
    <w:name w:val="Нет списка1116"/>
    <w:next w:val="aa"/>
    <w:semiHidden/>
    <w:unhideWhenUsed/>
    <w:rsid w:val="007F57FA"/>
  </w:style>
  <w:style w:type="numbering" w:customStyle="1" w:styleId="2160">
    <w:name w:val="Нет списка216"/>
    <w:next w:val="aa"/>
    <w:uiPriority w:val="99"/>
    <w:semiHidden/>
    <w:unhideWhenUsed/>
    <w:rsid w:val="007F57FA"/>
  </w:style>
  <w:style w:type="numbering" w:customStyle="1" w:styleId="192">
    <w:name w:val="Нет списка19"/>
    <w:next w:val="aa"/>
    <w:uiPriority w:val="99"/>
    <w:semiHidden/>
    <w:unhideWhenUsed/>
    <w:rsid w:val="007F57FA"/>
  </w:style>
  <w:style w:type="table" w:customStyle="1" w:styleId="912">
    <w:name w:val="Сетка таблицы9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Текущий список18"/>
    <w:rsid w:val="007F57FA"/>
  </w:style>
  <w:style w:type="numbering" w:customStyle="1" w:styleId="1111118">
    <w:name w:val="1 / 1.1 / 1.1.18"/>
    <w:basedOn w:val="aa"/>
    <w:next w:val="111111"/>
    <w:uiPriority w:val="99"/>
    <w:rsid w:val="007F57FA"/>
  </w:style>
  <w:style w:type="numbering" w:customStyle="1" w:styleId="1100">
    <w:name w:val="Нет списка110"/>
    <w:next w:val="aa"/>
    <w:semiHidden/>
    <w:unhideWhenUsed/>
    <w:rsid w:val="007F57FA"/>
  </w:style>
  <w:style w:type="table" w:customStyle="1" w:styleId="-171">
    <w:name w:val="Таблица-список 17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a"/>
    <w:semiHidden/>
    <w:unhideWhenUsed/>
    <w:rsid w:val="007F57FA"/>
  </w:style>
  <w:style w:type="numbering" w:customStyle="1" w:styleId="272">
    <w:name w:val="Нет списка27"/>
    <w:next w:val="aa"/>
    <w:uiPriority w:val="99"/>
    <w:semiHidden/>
    <w:unhideWhenUsed/>
    <w:rsid w:val="007F57FA"/>
  </w:style>
  <w:style w:type="numbering" w:customStyle="1" w:styleId="371">
    <w:name w:val="Нет списка37"/>
    <w:next w:val="aa"/>
    <w:uiPriority w:val="99"/>
    <w:semiHidden/>
    <w:unhideWhenUsed/>
    <w:rsid w:val="007F57FA"/>
  </w:style>
  <w:style w:type="table" w:customStyle="1" w:styleId="174">
    <w:name w:val="Сетка таблицы17"/>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a"/>
    <w:uiPriority w:val="99"/>
    <w:semiHidden/>
    <w:unhideWhenUsed/>
    <w:rsid w:val="007F57FA"/>
  </w:style>
  <w:style w:type="table" w:customStyle="1" w:styleId="273">
    <w:name w:val="Сетка таблицы27"/>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Текущий список117"/>
    <w:rsid w:val="007F57FA"/>
  </w:style>
  <w:style w:type="numbering" w:customStyle="1" w:styleId="11111117">
    <w:name w:val="1 / 1.1 / 1.1.117"/>
    <w:basedOn w:val="aa"/>
    <w:next w:val="111111"/>
    <w:rsid w:val="007F57FA"/>
  </w:style>
  <w:style w:type="numbering" w:customStyle="1" w:styleId="1270">
    <w:name w:val="Нет списка127"/>
    <w:next w:val="aa"/>
    <w:semiHidden/>
    <w:unhideWhenUsed/>
    <w:rsid w:val="007F57FA"/>
  </w:style>
  <w:style w:type="table" w:customStyle="1" w:styleId="-116">
    <w:name w:val="Таблица-список 116"/>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0">
    <w:name w:val="Нет списка1117"/>
    <w:next w:val="aa"/>
    <w:semiHidden/>
    <w:unhideWhenUsed/>
    <w:rsid w:val="007F57FA"/>
  </w:style>
  <w:style w:type="numbering" w:customStyle="1" w:styleId="2170">
    <w:name w:val="Нет списка217"/>
    <w:next w:val="aa"/>
    <w:uiPriority w:val="99"/>
    <w:semiHidden/>
    <w:unhideWhenUsed/>
    <w:rsid w:val="007F57FA"/>
  </w:style>
  <w:style w:type="numbering" w:customStyle="1" w:styleId="202">
    <w:name w:val="Нет списка20"/>
    <w:next w:val="aa"/>
    <w:uiPriority w:val="99"/>
    <w:semiHidden/>
    <w:unhideWhenUsed/>
    <w:rsid w:val="007F57FA"/>
  </w:style>
  <w:style w:type="table" w:customStyle="1" w:styleId="1012">
    <w:name w:val="Сетка таблицы10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Текущий список19"/>
    <w:rsid w:val="007F57FA"/>
  </w:style>
  <w:style w:type="numbering" w:customStyle="1" w:styleId="1111119">
    <w:name w:val="1 / 1.1 / 1.1.19"/>
    <w:basedOn w:val="aa"/>
    <w:next w:val="111111"/>
    <w:uiPriority w:val="99"/>
    <w:rsid w:val="007F57FA"/>
  </w:style>
  <w:style w:type="numbering" w:customStyle="1" w:styleId="1180">
    <w:name w:val="Нет списка118"/>
    <w:next w:val="aa"/>
    <w:semiHidden/>
    <w:unhideWhenUsed/>
    <w:rsid w:val="007F57FA"/>
  </w:style>
  <w:style w:type="table" w:customStyle="1" w:styleId="-18">
    <w:name w:val="Таблица-список 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a"/>
    <w:semiHidden/>
    <w:unhideWhenUsed/>
    <w:rsid w:val="007F57FA"/>
  </w:style>
  <w:style w:type="numbering" w:customStyle="1" w:styleId="282">
    <w:name w:val="Нет списка28"/>
    <w:next w:val="aa"/>
    <w:uiPriority w:val="99"/>
    <w:semiHidden/>
    <w:unhideWhenUsed/>
    <w:rsid w:val="007F57FA"/>
  </w:style>
  <w:style w:type="numbering" w:customStyle="1" w:styleId="380">
    <w:name w:val="Нет списка38"/>
    <w:next w:val="aa"/>
    <w:uiPriority w:val="99"/>
    <w:semiHidden/>
    <w:unhideWhenUsed/>
    <w:rsid w:val="007F57FA"/>
  </w:style>
  <w:style w:type="table" w:customStyle="1" w:styleId="185">
    <w:name w:val="Сетка таблицы18"/>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a"/>
    <w:uiPriority w:val="99"/>
    <w:semiHidden/>
    <w:unhideWhenUsed/>
    <w:rsid w:val="007F57FA"/>
  </w:style>
  <w:style w:type="table" w:customStyle="1" w:styleId="283">
    <w:name w:val="Сетка таблицы28"/>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Текущий список118"/>
    <w:rsid w:val="007F57FA"/>
  </w:style>
  <w:style w:type="numbering" w:customStyle="1" w:styleId="11111118">
    <w:name w:val="1 / 1.1 / 1.1.118"/>
    <w:basedOn w:val="aa"/>
    <w:next w:val="111111"/>
    <w:rsid w:val="007F57FA"/>
  </w:style>
  <w:style w:type="numbering" w:customStyle="1" w:styleId="1280">
    <w:name w:val="Нет списка128"/>
    <w:next w:val="aa"/>
    <w:semiHidden/>
    <w:unhideWhenUsed/>
    <w:rsid w:val="007F57FA"/>
  </w:style>
  <w:style w:type="table" w:customStyle="1" w:styleId="-117">
    <w:name w:val="Таблица-список 117"/>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
    <w:name w:val="Нет списка1118"/>
    <w:next w:val="aa"/>
    <w:semiHidden/>
    <w:unhideWhenUsed/>
    <w:rsid w:val="007F57FA"/>
  </w:style>
  <w:style w:type="numbering" w:customStyle="1" w:styleId="2180">
    <w:name w:val="Нет списка218"/>
    <w:next w:val="aa"/>
    <w:uiPriority w:val="99"/>
    <w:semiHidden/>
    <w:unhideWhenUsed/>
    <w:rsid w:val="007F57FA"/>
  </w:style>
  <w:style w:type="numbering" w:customStyle="1" w:styleId="292">
    <w:name w:val="Нет списка29"/>
    <w:next w:val="aa"/>
    <w:uiPriority w:val="99"/>
    <w:semiHidden/>
    <w:unhideWhenUsed/>
    <w:rsid w:val="007F57FA"/>
  </w:style>
  <w:style w:type="table" w:customStyle="1" w:styleId="194">
    <w:name w:val="Сетка таблицы19"/>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Текущий список110"/>
    <w:rsid w:val="007F57FA"/>
  </w:style>
  <w:style w:type="numbering" w:customStyle="1" w:styleId="11111110">
    <w:name w:val="1 / 1.1 / 1.1.110"/>
    <w:basedOn w:val="aa"/>
    <w:next w:val="111111"/>
    <w:uiPriority w:val="99"/>
    <w:rsid w:val="007F57FA"/>
  </w:style>
  <w:style w:type="numbering" w:customStyle="1" w:styleId="1200">
    <w:name w:val="Нет списка120"/>
    <w:next w:val="aa"/>
    <w:semiHidden/>
    <w:unhideWhenUsed/>
    <w:rsid w:val="007F57FA"/>
  </w:style>
  <w:style w:type="table" w:customStyle="1" w:styleId="-19">
    <w:name w:val="Таблица-список 19"/>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a"/>
    <w:semiHidden/>
    <w:unhideWhenUsed/>
    <w:rsid w:val="007F57FA"/>
  </w:style>
  <w:style w:type="numbering" w:customStyle="1" w:styleId="2101">
    <w:name w:val="Нет списка210"/>
    <w:next w:val="aa"/>
    <w:uiPriority w:val="99"/>
    <w:semiHidden/>
    <w:unhideWhenUsed/>
    <w:rsid w:val="007F57FA"/>
  </w:style>
  <w:style w:type="numbering" w:customStyle="1" w:styleId="390">
    <w:name w:val="Нет списка39"/>
    <w:next w:val="aa"/>
    <w:uiPriority w:val="99"/>
    <w:semiHidden/>
    <w:unhideWhenUsed/>
    <w:rsid w:val="007F57FA"/>
  </w:style>
  <w:style w:type="table" w:customStyle="1" w:styleId="1102">
    <w:name w:val="Сетка таблицы110"/>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a"/>
    <w:uiPriority w:val="99"/>
    <w:semiHidden/>
    <w:unhideWhenUsed/>
    <w:rsid w:val="007F57FA"/>
  </w:style>
  <w:style w:type="table" w:customStyle="1" w:styleId="293">
    <w:name w:val="Сетка таблицы29"/>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Текущий список119"/>
    <w:rsid w:val="007F57FA"/>
  </w:style>
  <w:style w:type="numbering" w:customStyle="1" w:styleId="11111119">
    <w:name w:val="1 / 1.1 / 1.1.119"/>
    <w:basedOn w:val="aa"/>
    <w:next w:val="111111"/>
    <w:rsid w:val="007F57FA"/>
  </w:style>
  <w:style w:type="numbering" w:customStyle="1" w:styleId="1290">
    <w:name w:val="Нет списка129"/>
    <w:next w:val="aa"/>
    <w:semiHidden/>
    <w:unhideWhenUsed/>
    <w:rsid w:val="007F57FA"/>
  </w:style>
  <w:style w:type="table" w:customStyle="1" w:styleId="-118">
    <w:name w:val="Таблица-список 1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a"/>
    <w:semiHidden/>
    <w:unhideWhenUsed/>
    <w:rsid w:val="007F57FA"/>
  </w:style>
  <w:style w:type="numbering" w:customStyle="1" w:styleId="219">
    <w:name w:val="Нет списка219"/>
    <w:next w:val="aa"/>
    <w:uiPriority w:val="99"/>
    <w:semiHidden/>
    <w:unhideWhenUsed/>
    <w:rsid w:val="007F57FA"/>
  </w:style>
  <w:style w:type="paragraph" w:customStyle="1" w:styleId="6f2">
    <w:name w:val="Обычный6"/>
    <w:rsid w:val="007F57FA"/>
    <w:pPr>
      <w:widowControl w:val="0"/>
      <w:ind w:firstLine="400"/>
      <w:jc w:val="both"/>
    </w:pPr>
    <w:rPr>
      <w:rFonts w:ascii="Times New Roman" w:eastAsia="Times New Roman" w:hAnsi="Times New Roman"/>
      <w:snapToGrid w:val="0"/>
      <w:sz w:val="24"/>
      <w:szCs w:val="20"/>
    </w:rPr>
  </w:style>
  <w:style w:type="paragraph" w:customStyle="1" w:styleId="175">
    <w:name w:val="Абзац списка17"/>
    <w:basedOn w:val="a7"/>
    <w:rsid w:val="007F57FA"/>
    <w:pPr>
      <w:spacing w:after="200" w:line="276" w:lineRule="auto"/>
      <w:ind w:left="720"/>
    </w:pPr>
    <w:rPr>
      <w:rFonts w:ascii="Calibri" w:hAnsi="Calibri"/>
      <w:sz w:val="22"/>
      <w:szCs w:val="22"/>
      <w:lang w:eastAsia="en-US"/>
    </w:rPr>
  </w:style>
  <w:style w:type="paragraph" w:customStyle="1" w:styleId="6f3">
    <w:name w:val="Текст6"/>
    <w:basedOn w:val="a7"/>
    <w:rsid w:val="007F57FA"/>
    <w:pPr>
      <w:spacing w:line="360" w:lineRule="auto"/>
      <w:ind w:firstLine="720"/>
      <w:jc w:val="both"/>
    </w:pPr>
    <w:rPr>
      <w:sz w:val="28"/>
      <w:szCs w:val="20"/>
    </w:rPr>
  </w:style>
  <w:style w:type="character" w:customStyle="1" w:styleId="1440">
    <w:name w:val="Знак Знак144"/>
    <w:locked/>
    <w:rsid w:val="007F57FA"/>
    <w:rPr>
      <w:bCs/>
      <w:color w:val="000000"/>
      <w:spacing w:val="13"/>
      <w:sz w:val="24"/>
      <w:szCs w:val="22"/>
      <w:lang w:val="ru-RU" w:eastAsia="ru-RU" w:bidi="ar-SA"/>
    </w:rPr>
  </w:style>
  <w:style w:type="character" w:customStyle="1" w:styleId="1850">
    <w:name w:val="Знак Знак185"/>
    <w:locked/>
    <w:rsid w:val="007F57FA"/>
    <w:rPr>
      <w:lang w:val="ru-RU" w:eastAsia="ru-RU" w:bidi="ar-SA"/>
    </w:rPr>
  </w:style>
  <w:style w:type="character" w:customStyle="1" w:styleId="2121">
    <w:name w:val="Знак Знак212"/>
    <w:locked/>
    <w:rsid w:val="007F57FA"/>
    <w:rPr>
      <w:sz w:val="22"/>
      <w:lang w:val="ru-RU" w:eastAsia="ru-RU" w:bidi="ar-SA"/>
    </w:rPr>
  </w:style>
  <w:style w:type="character" w:customStyle="1" w:styleId="2020">
    <w:name w:val="Знак Знак202"/>
    <w:locked/>
    <w:rsid w:val="007F57FA"/>
    <w:rPr>
      <w:i/>
      <w:sz w:val="22"/>
      <w:lang w:val="ru-RU" w:eastAsia="ru-RU" w:bidi="ar-SA"/>
    </w:rPr>
  </w:style>
  <w:style w:type="character" w:customStyle="1" w:styleId="1940">
    <w:name w:val="Знак Знак194"/>
    <w:locked/>
    <w:rsid w:val="007F57FA"/>
    <w:rPr>
      <w:rFonts w:ascii="Arial" w:hAnsi="Arial"/>
      <w:b/>
      <w:i/>
      <w:sz w:val="18"/>
      <w:lang w:val="ru-RU" w:eastAsia="ru-RU" w:bidi="ar-SA"/>
    </w:rPr>
  </w:style>
  <w:style w:type="character" w:customStyle="1" w:styleId="2ffa">
    <w:name w:val="Знак Знак Знак2"/>
    <w:locked/>
    <w:rsid w:val="007F57FA"/>
    <w:rPr>
      <w:sz w:val="24"/>
      <w:szCs w:val="24"/>
      <w:lang w:val="ru-RU" w:eastAsia="ru-RU" w:bidi="ar-SA"/>
    </w:rPr>
  </w:style>
  <w:style w:type="character" w:customStyle="1" w:styleId="1720">
    <w:name w:val="Знак Знак172"/>
    <w:locked/>
    <w:rsid w:val="007F57FA"/>
    <w:rPr>
      <w:sz w:val="24"/>
      <w:szCs w:val="24"/>
      <w:lang w:val="ru-RU" w:eastAsia="ru-RU" w:bidi="ar-SA"/>
    </w:rPr>
  </w:style>
  <w:style w:type="character" w:customStyle="1" w:styleId="1520">
    <w:name w:val="Знак Знак152"/>
    <w:locked/>
    <w:rsid w:val="007F57FA"/>
    <w:rPr>
      <w:sz w:val="24"/>
      <w:szCs w:val="24"/>
      <w:lang w:val="ru-RU" w:eastAsia="ru-RU" w:bidi="ar-SA"/>
    </w:rPr>
  </w:style>
  <w:style w:type="paragraph" w:customStyle="1" w:styleId="7e">
    <w:name w:val="Заголовок оглавления7"/>
    <w:basedOn w:val="18"/>
    <w:next w:val="a7"/>
    <w:rsid w:val="007F57FA"/>
    <w:pPr>
      <w:keepLines/>
      <w:spacing w:before="480" w:line="276" w:lineRule="auto"/>
      <w:ind w:firstLine="709"/>
      <w:jc w:val="left"/>
      <w:outlineLvl w:val="9"/>
    </w:pPr>
    <w:rPr>
      <w:rFonts w:ascii="Cambria" w:hAnsi="Cambria"/>
      <w:b/>
      <w:bCs/>
      <w:color w:val="365F91"/>
      <w:szCs w:val="28"/>
      <w:lang w:val="x-none" w:eastAsia="en-US"/>
    </w:rPr>
  </w:style>
  <w:style w:type="character" w:customStyle="1" w:styleId="1320">
    <w:name w:val="Знак Знак132"/>
    <w:locked/>
    <w:rsid w:val="007F57FA"/>
    <w:rPr>
      <w:lang w:val="ru-RU" w:eastAsia="ru-RU" w:bidi="ar-SA"/>
    </w:rPr>
  </w:style>
  <w:style w:type="paragraph" w:customStyle="1" w:styleId="1KGK95">
    <w:name w:val="1KG=K95"/>
    <w:rsid w:val="007F57FA"/>
    <w:pPr>
      <w:ind w:firstLine="709"/>
      <w:jc w:val="center"/>
    </w:pPr>
    <w:rPr>
      <w:rFonts w:ascii="Arial" w:eastAsia="Times New Roman" w:hAnsi="Arial"/>
      <w:snapToGrid w:val="0"/>
      <w:sz w:val="24"/>
      <w:szCs w:val="20"/>
      <w:lang w:val="en-AU" w:eastAsia="en-US"/>
    </w:rPr>
  </w:style>
  <w:style w:type="paragraph" w:customStyle="1" w:styleId="1CharChar6">
    <w:name w:val="Знак1 Char Char6"/>
    <w:basedOn w:val="a7"/>
    <w:rsid w:val="007F57FA"/>
    <w:pPr>
      <w:tabs>
        <w:tab w:val="num" w:pos="360"/>
      </w:tabs>
      <w:spacing w:after="160" w:line="240" w:lineRule="exact"/>
      <w:jc w:val="center"/>
    </w:pPr>
    <w:rPr>
      <w:rFonts w:ascii="Tahoma" w:hAnsi="Tahoma"/>
      <w:sz w:val="20"/>
      <w:szCs w:val="20"/>
      <w:lang w:val="en-US" w:eastAsia="en-US"/>
    </w:rPr>
  </w:style>
  <w:style w:type="paragraph" w:customStyle="1" w:styleId="155">
    <w:name w:val="Знак Знак Знак Знак Знак Знак Знак Знак Знак Знак Знак Знак Знак Знак Знак Знак Знак Знак1 Знак5"/>
    <w:basedOn w:val="a7"/>
    <w:rsid w:val="007F57FA"/>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7"/>
    <w:rsid w:val="007F57FA"/>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7"/>
    <w:rsid w:val="007F57FA"/>
    <w:pPr>
      <w:spacing w:after="160" w:line="240" w:lineRule="exact"/>
      <w:ind w:firstLine="709"/>
      <w:jc w:val="center"/>
    </w:pPr>
    <w:rPr>
      <w:rFonts w:ascii="Verdana" w:hAnsi="Verdana"/>
      <w:sz w:val="20"/>
      <w:szCs w:val="20"/>
      <w:lang w:val="en-US" w:eastAsia="en-US"/>
    </w:rPr>
  </w:style>
  <w:style w:type="character" w:customStyle="1" w:styleId="EmailStyle435">
    <w:name w:val="EmailStyle435"/>
    <w:semiHidden/>
    <w:rsid w:val="007F57FA"/>
    <w:rPr>
      <w:rFonts w:ascii="Arial" w:hAnsi="Arial" w:cs="Arial"/>
      <w:color w:val="000080"/>
      <w:sz w:val="20"/>
      <w:szCs w:val="20"/>
    </w:rPr>
  </w:style>
  <w:style w:type="character" w:customStyle="1" w:styleId="1830">
    <w:name w:val="Знак Знак183"/>
    <w:locked/>
    <w:rsid w:val="007F57FA"/>
    <w:rPr>
      <w:sz w:val="24"/>
      <w:szCs w:val="24"/>
      <w:lang w:val="ru-RU" w:eastAsia="ru-RU" w:bidi="ar-SA"/>
    </w:rPr>
  </w:style>
  <w:style w:type="paragraph" w:customStyle="1" w:styleId="BodyA">
    <w:name w:val="Body A"/>
    <w:rsid w:val="007F57FA"/>
    <w:rPr>
      <w:rFonts w:ascii="Helvetica" w:eastAsia="ヒラギノ角ゴ Pro W3" w:hAnsi="Helvetica"/>
      <w:color w:val="000000"/>
      <w:sz w:val="24"/>
      <w:szCs w:val="20"/>
      <w:lang w:eastAsia="en-US"/>
    </w:rPr>
  </w:style>
  <w:style w:type="paragraph" w:customStyle="1" w:styleId="11">
    <w:name w:val="Номер 1"/>
    <w:basedOn w:val="a7"/>
    <w:next w:val="a7"/>
    <w:rsid w:val="007F57FA"/>
    <w:pPr>
      <w:widowControl w:val="0"/>
      <w:numPr>
        <w:numId w:val="46"/>
      </w:numPr>
      <w:spacing w:line="360" w:lineRule="auto"/>
      <w:jc w:val="both"/>
    </w:pPr>
    <w:rPr>
      <w:szCs w:val="20"/>
    </w:rPr>
  </w:style>
  <w:style w:type="paragraph" w:customStyle="1" w:styleId="12">
    <w:name w:val="Номер 12"/>
    <w:basedOn w:val="a7"/>
    <w:next w:val="a7"/>
    <w:rsid w:val="007F57FA"/>
    <w:pPr>
      <w:widowControl w:val="0"/>
      <w:numPr>
        <w:ilvl w:val="1"/>
        <w:numId w:val="46"/>
      </w:numPr>
      <w:spacing w:line="360" w:lineRule="auto"/>
      <w:jc w:val="both"/>
    </w:pPr>
    <w:rPr>
      <w:szCs w:val="20"/>
    </w:rPr>
  </w:style>
  <w:style w:type="paragraph" w:customStyle="1" w:styleId="123">
    <w:name w:val="Номер 123"/>
    <w:basedOn w:val="a7"/>
    <w:next w:val="a7"/>
    <w:rsid w:val="007F57FA"/>
    <w:pPr>
      <w:widowControl w:val="0"/>
      <w:numPr>
        <w:ilvl w:val="2"/>
        <w:numId w:val="46"/>
      </w:numPr>
      <w:spacing w:line="360" w:lineRule="auto"/>
      <w:jc w:val="both"/>
    </w:pPr>
    <w:rPr>
      <w:szCs w:val="20"/>
    </w:rPr>
  </w:style>
  <w:style w:type="paragraph" w:customStyle="1" w:styleId="1234">
    <w:name w:val="Номер 1234"/>
    <w:basedOn w:val="a7"/>
    <w:next w:val="a7"/>
    <w:rsid w:val="007F57FA"/>
    <w:pPr>
      <w:widowControl w:val="0"/>
      <w:numPr>
        <w:ilvl w:val="3"/>
        <w:numId w:val="46"/>
      </w:numPr>
      <w:spacing w:line="360" w:lineRule="auto"/>
      <w:jc w:val="both"/>
    </w:pPr>
    <w:rPr>
      <w:szCs w:val="20"/>
    </w:rPr>
  </w:style>
  <w:style w:type="paragraph" w:customStyle="1" w:styleId="322">
    <w:name w:val="Основной текст 32"/>
    <w:basedOn w:val="a7"/>
    <w:rsid w:val="007F57FA"/>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7F57FA"/>
    <w:rPr>
      <w:rFonts w:ascii="Arial" w:hAnsi="Arial" w:cs="Arial"/>
      <w:color w:val="auto"/>
      <w:sz w:val="20"/>
      <w:szCs w:val="20"/>
    </w:rPr>
  </w:style>
  <w:style w:type="paragraph" w:customStyle="1" w:styleId="afffffffffff2">
    <w:name w:val="Íîðìàëüíûé"/>
    <w:rsid w:val="007F57FA"/>
    <w:rPr>
      <w:rFonts w:ascii="Courier" w:eastAsia="Times New Roman" w:hAnsi="Courier"/>
      <w:sz w:val="24"/>
      <w:szCs w:val="24"/>
      <w:lang w:val="en-GB"/>
    </w:rPr>
  </w:style>
  <w:style w:type="character" w:customStyle="1" w:styleId="EmailStyle460">
    <w:name w:val="EmailStyle460"/>
    <w:semiHidden/>
    <w:rsid w:val="007F57FA"/>
    <w:rPr>
      <w:rFonts w:ascii="Arial" w:hAnsi="Arial" w:cs="Arial"/>
      <w:color w:val="000080"/>
      <w:sz w:val="20"/>
      <w:szCs w:val="20"/>
    </w:rPr>
  </w:style>
  <w:style w:type="paragraph" w:customStyle="1" w:styleId="3211">
    <w:name w:val="Основной текст 321"/>
    <w:basedOn w:val="a7"/>
    <w:rsid w:val="007F57FA"/>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7F57FA"/>
    <w:rPr>
      <w:rFonts w:ascii="Arial" w:hAnsi="Arial" w:cs="Arial"/>
      <w:color w:val="auto"/>
      <w:sz w:val="20"/>
      <w:szCs w:val="20"/>
    </w:rPr>
  </w:style>
  <w:style w:type="character" w:customStyle="1" w:styleId="1920">
    <w:name w:val="Знак Знак192"/>
    <w:rsid w:val="007F57FA"/>
    <w:rPr>
      <w:rFonts w:cs="Times New Roman"/>
      <w:bCs/>
      <w:color w:val="000000"/>
      <w:spacing w:val="13"/>
      <w:sz w:val="22"/>
      <w:szCs w:val="22"/>
      <w:lang w:val="ru-RU" w:eastAsia="ru-RU" w:bidi="ar-SA"/>
    </w:rPr>
  </w:style>
  <w:style w:type="character" w:customStyle="1" w:styleId="1222">
    <w:name w:val="Знак Знак122"/>
    <w:rsid w:val="007F57FA"/>
    <w:rPr>
      <w:rFonts w:cs="Times New Roman"/>
      <w:b/>
      <w:i/>
      <w:sz w:val="24"/>
      <w:szCs w:val="24"/>
      <w:lang w:val="ru-RU" w:eastAsia="ru-RU" w:bidi="ar-SA"/>
    </w:rPr>
  </w:style>
  <w:style w:type="character" w:customStyle="1" w:styleId="1122">
    <w:name w:val="Знак Знак112"/>
    <w:rsid w:val="007F57FA"/>
    <w:rPr>
      <w:rFonts w:ascii="Tahoma" w:hAnsi="Tahoma" w:cs="Tahoma"/>
      <w:sz w:val="16"/>
      <w:szCs w:val="16"/>
      <w:lang w:val="ru-RU" w:eastAsia="ru-RU" w:bidi="ar-SA"/>
    </w:rPr>
  </w:style>
  <w:style w:type="character" w:customStyle="1" w:styleId="EmailStyle476">
    <w:name w:val="EmailStyle476"/>
    <w:semiHidden/>
    <w:rsid w:val="007F57FA"/>
    <w:rPr>
      <w:rFonts w:ascii="Arial" w:hAnsi="Arial" w:cs="Arial"/>
      <w:color w:val="000080"/>
      <w:sz w:val="20"/>
      <w:szCs w:val="20"/>
    </w:rPr>
  </w:style>
  <w:style w:type="paragraph" w:customStyle="1" w:styleId="BodyText31">
    <w:name w:val="Body Text 31"/>
    <w:basedOn w:val="a7"/>
    <w:rsid w:val="007F57FA"/>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7F57FA"/>
    <w:rPr>
      <w:rFonts w:ascii="Arial" w:hAnsi="Arial" w:cs="Arial"/>
      <w:color w:val="auto"/>
      <w:sz w:val="20"/>
      <w:szCs w:val="20"/>
    </w:rPr>
  </w:style>
  <w:style w:type="paragraph" w:customStyle="1" w:styleId="PlainText11">
    <w:name w:val="Plain Text11"/>
    <w:basedOn w:val="a7"/>
    <w:rsid w:val="007F57FA"/>
    <w:pPr>
      <w:spacing w:line="360" w:lineRule="auto"/>
      <w:ind w:firstLine="720"/>
      <w:jc w:val="both"/>
    </w:pPr>
    <w:rPr>
      <w:sz w:val="28"/>
      <w:szCs w:val="20"/>
    </w:rPr>
  </w:style>
  <w:style w:type="paragraph" w:customStyle="1" w:styleId="Normal11">
    <w:name w:val="Normal11"/>
    <w:rsid w:val="007F57FA"/>
    <w:pPr>
      <w:autoSpaceDE w:val="0"/>
      <w:autoSpaceDN w:val="0"/>
    </w:pPr>
    <w:rPr>
      <w:rFonts w:ascii="Times New Roman" w:eastAsia="Times New Roman" w:hAnsi="Times New Roman"/>
      <w:sz w:val="28"/>
      <w:szCs w:val="28"/>
    </w:rPr>
  </w:style>
  <w:style w:type="character" w:customStyle="1" w:styleId="EmailStyle484">
    <w:name w:val="EmailStyle484"/>
    <w:semiHidden/>
    <w:rsid w:val="007F57FA"/>
    <w:rPr>
      <w:rFonts w:ascii="Arial" w:hAnsi="Arial" w:cs="Arial"/>
      <w:color w:val="000080"/>
      <w:sz w:val="20"/>
      <w:szCs w:val="20"/>
    </w:rPr>
  </w:style>
  <w:style w:type="character" w:customStyle="1" w:styleId="EmailStyle486">
    <w:name w:val="EmailStyle486"/>
    <w:semiHidden/>
    <w:rsid w:val="007F57FA"/>
    <w:rPr>
      <w:rFonts w:ascii="Arial" w:hAnsi="Arial" w:cs="Arial"/>
      <w:color w:val="auto"/>
      <w:sz w:val="20"/>
      <w:szCs w:val="20"/>
    </w:rPr>
  </w:style>
  <w:style w:type="paragraph" w:customStyle="1" w:styleId="ListParagraph11">
    <w:name w:val="List Paragraph11"/>
    <w:basedOn w:val="a7"/>
    <w:rsid w:val="007F57FA"/>
    <w:pPr>
      <w:spacing w:after="200" w:line="276" w:lineRule="auto"/>
      <w:ind w:left="720"/>
    </w:pPr>
    <w:rPr>
      <w:rFonts w:ascii="Calibri" w:hAnsi="Calibri"/>
      <w:sz w:val="22"/>
      <w:szCs w:val="22"/>
      <w:lang w:eastAsia="en-US"/>
    </w:rPr>
  </w:style>
  <w:style w:type="paragraph" w:customStyle="1" w:styleId="TOCHeading11">
    <w:name w:val="TOC Heading11"/>
    <w:basedOn w:val="18"/>
    <w:next w:val="a7"/>
    <w:rsid w:val="007F57FA"/>
    <w:pPr>
      <w:keepLines/>
      <w:spacing w:before="480" w:line="276" w:lineRule="auto"/>
      <w:ind w:firstLine="0"/>
      <w:jc w:val="left"/>
      <w:outlineLvl w:val="9"/>
    </w:pPr>
    <w:rPr>
      <w:rFonts w:ascii="Cambria" w:hAnsi="Cambria"/>
      <w:b/>
      <w:bCs/>
      <w:color w:val="365F91"/>
      <w:szCs w:val="28"/>
      <w:lang w:eastAsia="en-US"/>
    </w:rPr>
  </w:style>
  <w:style w:type="character" w:customStyle="1" w:styleId="EmailStyle497">
    <w:name w:val="EmailStyle497"/>
    <w:semiHidden/>
    <w:rsid w:val="007F57FA"/>
    <w:rPr>
      <w:rFonts w:ascii="Arial" w:hAnsi="Arial" w:cs="Arial"/>
      <w:color w:val="000080"/>
      <w:sz w:val="20"/>
      <w:szCs w:val="20"/>
    </w:rPr>
  </w:style>
  <w:style w:type="paragraph" w:customStyle="1" w:styleId="BodyText311">
    <w:name w:val="Body Text 311"/>
    <w:basedOn w:val="a7"/>
    <w:rsid w:val="007F57FA"/>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7F57FA"/>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7F57FA"/>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7F57FA"/>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7F57FA"/>
    <w:rPr>
      <w:rFonts w:ascii="Times New Roman" w:hAnsi="Times New Roman" w:cs="Times New Roman"/>
      <w:sz w:val="24"/>
    </w:rPr>
  </w:style>
  <w:style w:type="paragraph" w:customStyle="1" w:styleId="Style-8">
    <w:name w:val="Style-8"/>
    <w:rsid w:val="007F57FA"/>
    <w:rPr>
      <w:rFonts w:ascii="Times New Roman" w:hAnsi="Times New Roman"/>
      <w:sz w:val="20"/>
      <w:szCs w:val="20"/>
    </w:rPr>
  </w:style>
  <w:style w:type="paragraph" w:customStyle="1" w:styleId="Style-14">
    <w:name w:val="Style-14"/>
    <w:rsid w:val="007F57FA"/>
    <w:rPr>
      <w:rFonts w:ascii="Times New Roman" w:hAnsi="Times New Roman"/>
      <w:sz w:val="20"/>
      <w:szCs w:val="20"/>
    </w:rPr>
  </w:style>
  <w:style w:type="character" w:customStyle="1" w:styleId="afffffffffff0">
    <w:name w:val="Пункт Знак"/>
    <w:link w:val="afffffffffff"/>
    <w:locked/>
    <w:rsid w:val="007F57FA"/>
    <w:rPr>
      <w:rFonts w:ascii="Times New Roman" w:eastAsia="Times New Roman" w:hAnsi="Times New Roman"/>
      <w:sz w:val="24"/>
      <w:szCs w:val="28"/>
    </w:rPr>
  </w:style>
  <w:style w:type="character" w:customStyle="1" w:styleId="Heading2Char2">
    <w:name w:val="Heading 2 Char2"/>
    <w:aliases w:val="h2 Char2,2 Char,Header 2 Char"/>
    <w:uiPriority w:val="99"/>
    <w:locked/>
    <w:rsid w:val="007F57FA"/>
    <w:rPr>
      <w:rFonts w:ascii="Arial" w:hAnsi="Arial" w:cs="Times New Roman"/>
      <w:b/>
      <w:i/>
      <w:sz w:val="28"/>
    </w:rPr>
  </w:style>
  <w:style w:type="paragraph" w:customStyle="1" w:styleId="a5">
    <w:name w:val="Абзац"/>
    <w:uiPriority w:val="99"/>
    <w:rsid w:val="007F57FA"/>
    <w:pPr>
      <w:numPr>
        <w:ilvl w:val="1"/>
        <w:numId w:val="47"/>
      </w:numPr>
      <w:tabs>
        <w:tab w:val="clear" w:pos="1560"/>
        <w:tab w:val="num" w:pos="360"/>
      </w:tabs>
      <w:ind w:left="360"/>
    </w:pPr>
    <w:rPr>
      <w:rFonts w:ascii="Times New Roman" w:hAnsi="Times New Roman"/>
      <w:sz w:val="24"/>
      <w:szCs w:val="20"/>
    </w:rPr>
  </w:style>
  <w:style w:type="paragraph" w:customStyle="1" w:styleId="11f6">
    <w:name w:val="Нумерованый 1.1"/>
    <w:basedOn w:val="a7"/>
    <w:uiPriority w:val="99"/>
    <w:rsid w:val="007F57FA"/>
    <w:pPr>
      <w:spacing w:before="60"/>
      <w:ind w:right="-257" w:firstLine="697"/>
      <w:jc w:val="both"/>
    </w:pPr>
    <w:rPr>
      <w:rFonts w:eastAsia="Calibri"/>
      <w:szCs w:val="20"/>
    </w:rPr>
  </w:style>
  <w:style w:type="paragraph" w:customStyle="1" w:styleId="bodytextindent210">
    <w:name w:val="bodytextindent21"/>
    <w:basedOn w:val="a7"/>
    <w:uiPriority w:val="99"/>
    <w:rsid w:val="007F57FA"/>
    <w:pPr>
      <w:ind w:left="1418" w:hanging="698"/>
      <w:jc w:val="both"/>
    </w:pPr>
    <w:rPr>
      <w:rFonts w:eastAsia="Calibri"/>
      <w:sz w:val="22"/>
      <w:szCs w:val="22"/>
    </w:rPr>
  </w:style>
  <w:style w:type="character" w:customStyle="1" w:styleId="EndnoteTextChar">
    <w:name w:val="Endnote Text Char"/>
    <w:uiPriority w:val="99"/>
    <w:semiHidden/>
    <w:locked/>
    <w:rsid w:val="007F57FA"/>
    <w:rPr>
      <w:rFonts w:ascii="Times New Roman" w:hAnsi="Times New Roman"/>
      <w:sz w:val="20"/>
    </w:rPr>
  </w:style>
  <w:style w:type="paragraph" w:customStyle="1" w:styleId="Normal3">
    <w:name w:val="Normal3"/>
    <w:uiPriority w:val="99"/>
    <w:rsid w:val="007F57FA"/>
    <w:pPr>
      <w:widowControl w:val="0"/>
      <w:ind w:firstLine="400"/>
      <w:jc w:val="both"/>
    </w:pPr>
    <w:rPr>
      <w:rFonts w:ascii="Times New Roman" w:eastAsia="Times New Roman" w:hAnsi="Times New Roman"/>
      <w:sz w:val="24"/>
      <w:szCs w:val="20"/>
    </w:rPr>
  </w:style>
  <w:style w:type="paragraph" w:customStyle="1" w:styleId="Style39">
    <w:name w:val="Style39"/>
    <w:basedOn w:val="a7"/>
    <w:uiPriority w:val="99"/>
    <w:rsid w:val="007F57FA"/>
    <w:pPr>
      <w:widowControl w:val="0"/>
      <w:autoSpaceDE w:val="0"/>
      <w:autoSpaceDN w:val="0"/>
      <w:adjustRightInd w:val="0"/>
    </w:pPr>
  </w:style>
  <w:style w:type="character" w:customStyle="1" w:styleId="WW8Num28z1">
    <w:name w:val="WW8Num28z1"/>
    <w:rsid w:val="007F57FA"/>
    <w:rPr>
      <w:b/>
    </w:rPr>
  </w:style>
  <w:style w:type="character" w:customStyle="1" w:styleId="1840">
    <w:name w:val="Знак Знак184"/>
    <w:locked/>
    <w:rsid w:val="007F57FA"/>
    <w:rPr>
      <w:sz w:val="24"/>
      <w:szCs w:val="24"/>
      <w:lang w:val="ru-RU" w:eastAsia="ru-RU" w:bidi="ar-SA"/>
    </w:rPr>
  </w:style>
  <w:style w:type="character" w:customStyle="1" w:styleId="1431">
    <w:name w:val="Знак Знак143"/>
    <w:locked/>
    <w:rsid w:val="007F57FA"/>
    <w:rPr>
      <w:bCs/>
      <w:color w:val="000000"/>
      <w:spacing w:val="13"/>
      <w:sz w:val="24"/>
      <w:szCs w:val="22"/>
      <w:lang w:val="ru-RU" w:eastAsia="ru-RU" w:bidi="ar-SA"/>
    </w:rPr>
  </w:style>
  <w:style w:type="paragraph" w:customStyle="1" w:styleId="12b">
    <w:name w:val="Заголовок оглавления12"/>
    <w:basedOn w:val="18"/>
    <w:next w:val="a7"/>
    <w:rsid w:val="007F57FA"/>
    <w:pPr>
      <w:keepLines/>
      <w:spacing w:before="480" w:line="276" w:lineRule="auto"/>
      <w:ind w:firstLine="709"/>
      <w:jc w:val="left"/>
      <w:outlineLvl w:val="9"/>
    </w:pPr>
    <w:rPr>
      <w:rFonts w:ascii="Cambria" w:hAnsi="Cambria"/>
      <w:b/>
      <w:bCs/>
      <w:color w:val="365F91"/>
      <w:szCs w:val="28"/>
      <w:lang w:eastAsia="en-US"/>
    </w:rPr>
  </w:style>
  <w:style w:type="character" w:customStyle="1" w:styleId="1930">
    <w:name w:val="Знак Знак193"/>
    <w:rsid w:val="007F57FA"/>
    <w:rPr>
      <w:bCs/>
      <w:color w:val="000000"/>
      <w:spacing w:val="13"/>
      <w:sz w:val="24"/>
      <w:szCs w:val="22"/>
      <w:lang w:val="ru-RU" w:eastAsia="ru-RU" w:bidi="ar-SA"/>
    </w:rPr>
  </w:style>
  <w:style w:type="paragraph" w:customStyle="1" w:styleId="fn1">
    <w:name w:val="fn1"/>
    <w:basedOn w:val="a7"/>
    <w:rsid w:val="007F57FA"/>
    <w:pPr>
      <w:spacing w:before="100" w:beforeAutospacing="1" w:after="150"/>
    </w:pPr>
    <w:rPr>
      <w:b/>
      <w:bCs/>
      <w:sz w:val="23"/>
      <w:szCs w:val="23"/>
    </w:rPr>
  </w:style>
  <w:style w:type="paragraph" w:customStyle="1" w:styleId="521">
    <w:name w:val="Знак Знак52"/>
    <w:basedOn w:val="a7"/>
    <w:rsid w:val="007F57FA"/>
    <w:pPr>
      <w:spacing w:after="160" w:line="240" w:lineRule="exact"/>
    </w:pPr>
    <w:rPr>
      <w:rFonts w:ascii="Tahoma" w:hAnsi="Tahoma"/>
      <w:sz w:val="20"/>
      <w:szCs w:val="20"/>
      <w:lang w:val="en-US" w:eastAsia="en-US"/>
    </w:rPr>
  </w:style>
  <w:style w:type="table" w:customStyle="1" w:styleId="203">
    <w:name w:val="Сетка таблицы2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Текущий список120"/>
    <w:rsid w:val="007F57FA"/>
  </w:style>
  <w:style w:type="numbering" w:customStyle="1" w:styleId="11111120">
    <w:name w:val="1 / 1.1 / 1.1.120"/>
    <w:basedOn w:val="aa"/>
    <w:next w:val="111111"/>
    <w:rsid w:val="007F57FA"/>
  </w:style>
  <w:style w:type="table" w:customStyle="1" w:styleId="300">
    <w:name w:val="Сетка таблицы3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Текущий список1211"/>
    <w:rsid w:val="007F57FA"/>
  </w:style>
  <w:style w:type="numbering" w:customStyle="1" w:styleId="111111213">
    <w:name w:val="1 / 1.1 / 1.1.1213"/>
    <w:basedOn w:val="aa"/>
    <w:next w:val="111111"/>
    <w:rsid w:val="007F57FA"/>
  </w:style>
  <w:style w:type="numbering" w:customStyle="1" w:styleId="12210">
    <w:name w:val="Текущий список1221"/>
    <w:rsid w:val="007F57FA"/>
  </w:style>
  <w:style w:type="numbering" w:customStyle="1" w:styleId="111111223">
    <w:name w:val="1 / 1.1 / 1.1.1223"/>
    <w:basedOn w:val="aa"/>
    <w:next w:val="111111"/>
    <w:rsid w:val="007F57FA"/>
  </w:style>
  <w:style w:type="table" w:customStyle="1" w:styleId="323">
    <w:name w:val="Сетка таблицы32"/>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Текущий список1231"/>
    <w:rsid w:val="007F57FA"/>
  </w:style>
  <w:style w:type="numbering" w:customStyle="1" w:styleId="111111231">
    <w:name w:val="1 / 1.1 / 1.1.1231"/>
    <w:basedOn w:val="aa"/>
    <w:next w:val="111111"/>
    <w:rsid w:val="007F57FA"/>
  </w:style>
  <w:style w:type="table" w:customStyle="1" w:styleId="332">
    <w:name w:val="Сетка таблицы33"/>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Текущий список124"/>
    <w:rsid w:val="007F57FA"/>
  </w:style>
  <w:style w:type="numbering" w:customStyle="1" w:styleId="111111241">
    <w:name w:val="1 / 1.1 / 1.1.1241"/>
    <w:basedOn w:val="aa"/>
    <w:next w:val="111111"/>
    <w:rsid w:val="007F57FA"/>
  </w:style>
  <w:style w:type="numbering" w:customStyle="1" w:styleId="301">
    <w:name w:val="Нет списка30"/>
    <w:next w:val="aa"/>
    <w:uiPriority w:val="99"/>
    <w:semiHidden/>
    <w:unhideWhenUsed/>
    <w:rsid w:val="007F57FA"/>
  </w:style>
  <w:style w:type="table" w:customStyle="1" w:styleId="342">
    <w:name w:val="Сетка таблицы34"/>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Текущий список125"/>
    <w:rsid w:val="007F57FA"/>
  </w:style>
  <w:style w:type="numbering" w:customStyle="1" w:styleId="111111251">
    <w:name w:val="1 / 1.1 / 1.1.1251"/>
    <w:basedOn w:val="aa"/>
    <w:next w:val="111111"/>
    <w:rsid w:val="007F57FA"/>
  </w:style>
  <w:style w:type="numbering" w:customStyle="1" w:styleId="1300">
    <w:name w:val="Нет списка130"/>
    <w:next w:val="aa"/>
    <w:uiPriority w:val="99"/>
    <w:semiHidden/>
    <w:unhideWhenUsed/>
    <w:rsid w:val="007F57FA"/>
  </w:style>
  <w:style w:type="numbering" w:customStyle="1" w:styleId="400">
    <w:name w:val="Нет списка40"/>
    <w:next w:val="aa"/>
    <w:uiPriority w:val="99"/>
    <w:semiHidden/>
    <w:unhideWhenUsed/>
    <w:rsid w:val="006D7FCA"/>
  </w:style>
  <w:style w:type="table" w:customStyle="1" w:styleId="351">
    <w:name w:val="Сетка таблицы35"/>
    <w:basedOn w:val="a9"/>
    <w:next w:val="afffffff"/>
    <w:uiPriority w:val="59"/>
    <w:locked/>
    <w:rsid w:val="006D7FC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писок 110"/>
    <w:basedOn w:val="a9"/>
    <w:next w:val="-1"/>
    <w:rsid w:val="006D7FC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
    <w:name w:val="Текущий список126"/>
    <w:rsid w:val="006D7FCA"/>
  </w:style>
  <w:style w:type="numbering" w:customStyle="1" w:styleId="11111126">
    <w:name w:val="1 / 1.1 / 1.1.126"/>
    <w:basedOn w:val="aa"/>
    <w:next w:val="111111"/>
    <w:rsid w:val="006D7FCA"/>
  </w:style>
  <w:style w:type="numbering" w:customStyle="1" w:styleId="1321">
    <w:name w:val="Нет списка132"/>
    <w:next w:val="aa"/>
    <w:uiPriority w:val="99"/>
    <w:semiHidden/>
    <w:unhideWhenUsed/>
    <w:rsid w:val="006D7FCA"/>
  </w:style>
  <w:style w:type="numbering" w:customStyle="1" w:styleId="11200">
    <w:name w:val="Нет списка1120"/>
    <w:next w:val="aa"/>
    <w:semiHidden/>
    <w:unhideWhenUsed/>
    <w:rsid w:val="006D7FCA"/>
  </w:style>
  <w:style w:type="numbering" w:customStyle="1" w:styleId="2200">
    <w:name w:val="Нет списка220"/>
    <w:next w:val="aa"/>
    <w:uiPriority w:val="99"/>
    <w:semiHidden/>
    <w:unhideWhenUsed/>
    <w:rsid w:val="006D7FCA"/>
  </w:style>
  <w:style w:type="numbering" w:customStyle="1" w:styleId="3100">
    <w:name w:val="Нет списка310"/>
    <w:next w:val="aa"/>
    <w:uiPriority w:val="99"/>
    <w:semiHidden/>
    <w:unhideWhenUsed/>
    <w:rsid w:val="006D7FCA"/>
  </w:style>
  <w:style w:type="table" w:customStyle="1" w:styleId="1123">
    <w:name w:val="Сетка таблицы1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a"/>
    <w:uiPriority w:val="99"/>
    <w:semiHidden/>
    <w:unhideWhenUsed/>
    <w:rsid w:val="006D7FCA"/>
  </w:style>
  <w:style w:type="numbering" w:customStyle="1" w:styleId="4100">
    <w:name w:val="Нет списка410"/>
    <w:next w:val="aa"/>
    <w:uiPriority w:val="99"/>
    <w:semiHidden/>
    <w:unhideWhenUsed/>
    <w:rsid w:val="006D7FCA"/>
  </w:style>
  <w:style w:type="table" w:customStyle="1" w:styleId="2102">
    <w:name w:val="Сетка таблицы210"/>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Текущий список1110"/>
    <w:rsid w:val="006D7FCA"/>
  </w:style>
  <w:style w:type="numbering" w:customStyle="1" w:styleId="111111110">
    <w:name w:val="1 / 1.1 / 1.1.1110"/>
    <w:basedOn w:val="aa"/>
    <w:next w:val="111111"/>
    <w:uiPriority w:val="99"/>
    <w:rsid w:val="006D7FCA"/>
  </w:style>
  <w:style w:type="numbering" w:customStyle="1" w:styleId="12100">
    <w:name w:val="Нет списка1210"/>
    <w:next w:val="aa"/>
    <w:semiHidden/>
    <w:unhideWhenUsed/>
    <w:rsid w:val="006D7FCA"/>
  </w:style>
  <w:style w:type="numbering" w:customStyle="1" w:styleId="550">
    <w:name w:val="Нет списка55"/>
    <w:next w:val="aa"/>
    <w:uiPriority w:val="99"/>
    <w:semiHidden/>
    <w:unhideWhenUsed/>
    <w:rsid w:val="006D7FCA"/>
  </w:style>
  <w:style w:type="table" w:customStyle="1" w:styleId="361">
    <w:name w:val="Сетка таблицы36"/>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Текущий список127"/>
    <w:rsid w:val="006D7FCA"/>
  </w:style>
  <w:style w:type="numbering" w:customStyle="1" w:styleId="11111127">
    <w:name w:val="1 / 1.1 / 1.1.127"/>
    <w:basedOn w:val="aa"/>
    <w:next w:val="111111"/>
    <w:uiPriority w:val="99"/>
    <w:rsid w:val="006D7FCA"/>
  </w:style>
  <w:style w:type="numbering" w:customStyle="1" w:styleId="1331">
    <w:name w:val="Нет списка133"/>
    <w:next w:val="aa"/>
    <w:semiHidden/>
    <w:unhideWhenUsed/>
    <w:rsid w:val="006D7FCA"/>
  </w:style>
  <w:style w:type="table" w:customStyle="1" w:styleId="-119">
    <w:name w:val="Таблица-список 119"/>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0">
    <w:name w:val="Нет списка11110"/>
    <w:next w:val="aa"/>
    <w:semiHidden/>
    <w:unhideWhenUsed/>
    <w:rsid w:val="006D7FCA"/>
  </w:style>
  <w:style w:type="numbering" w:customStyle="1" w:styleId="3120">
    <w:name w:val="Нет списка312"/>
    <w:next w:val="aa"/>
    <w:uiPriority w:val="99"/>
    <w:semiHidden/>
    <w:unhideWhenUsed/>
    <w:rsid w:val="006D7FCA"/>
  </w:style>
  <w:style w:type="table" w:customStyle="1" w:styleId="1132">
    <w:name w:val="Сетка таблицы113"/>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a"/>
    <w:uiPriority w:val="99"/>
    <w:semiHidden/>
    <w:unhideWhenUsed/>
    <w:rsid w:val="006D7FCA"/>
  </w:style>
  <w:style w:type="table" w:customStyle="1" w:styleId="2122">
    <w:name w:val="Сетка таблицы2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Текущий список1115"/>
    <w:rsid w:val="006D7FCA"/>
  </w:style>
  <w:style w:type="numbering" w:customStyle="1" w:styleId="111111115">
    <w:name w:val="1 / 1.1 / 1.1.1115"/>
    <w:basedOn w:val="aa"/>
    <w:next w:val="111111"/>
    <w:rsid w:val="006D7FCA"/>
  </w:style>
  <w:style w:type="numbering" w:customStyle="1" w:styleId="12120">
    <w:name w:val="Нет списка1212"/>
    <w:next w:val="aa"/>
    <w:semiHidden/>
    <w:unhideWhenUsed/>
    <w:rsid w:val="006D7FCA"/>
  </w:style>
  <w:style w:type="numbering" w:customStyle="1" w:styleId="11112">
    <w:name w:val="Нет списка11112"/>
    <w:next w:val="aa"/>
    <w:semiHidden/>
    <w:unhideWhenUsed/>
    <w:rsid w:val="006D7FCA"/>
  </w:style>
  <w:style w:type="numbering" w:customStyle="1" w:styleId="21120">
    <w:name w:val="Нет списка2112"/>
    <w:next w:val="aa"/>
    <w:uiPriority w:val="99"/>
    <w:semiHidden/>
    <w:unhideWhenUsed/>
    <w:rsid w:val="006D7FCA"/>
  </w:style>
  <w:style w:type="numbering" w:customStyle="1" w:styleId="651">
    <w:name w:val="Нет списка65"/>
    <w:next w:val="aa"/>
    <w:uiPriority w:val="99"/>
    <w:semiHidden/>
    <w:unhideWhenUsed/>
    <w:rsid w:val="006D7FCA"/>
  </w:style>
  <w:style w:type="table" w:customStyle="1" w:styleId="422">
    <w:name w:val="Сетка таблицы4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Текущий список134"/>
    <w:rsid w:val="006D7FCA"/>
  </w:style>
  <w:style w:type="numbering" w:customStyle="1" w:styleId="11111134">
    <w:name w:val="1 / 1.1 / 1.1.134"/>
    <w:basedOn w:val="aa"/>
    <w:next w:val="111111"/>
    <w:uiPriority w:val="99"/>
    <w:rsid w:val="006D7FCA"/>
  </w:style>
  <w:style w:type="numbering" w:customStyle="1" w:styleId="1421">
    <w:name w:val="Нет списка142"/>
    <w:next w:val="aa"/>
    <w:semiHidden/>
    <w:unhideWhenUsed/>
    <w:rsid w:val="006D7FCA"/>
  </w:style>
  <w:style w:type="table" w:customStyle="1" w:styleId="-124">
    <w:name w:val="Таблица-список 12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0">
    <w:name w:val="Нет списка1122"/>
    <w:next w:val="aa"/>
    <w:semiHidden/>
    <w:unhideWhenUsed/>
    <w:rsid w:val="006D7FCA"/>
  </w:style>
  <w:style w:type="numbering" w:customStyle="1" w:styleId="2220">
    <w:name w:val="Нет списка222"/>
    <w:next w:val="aa"/>
    <w:uiPriority w:val="99"/>
    <w:semiHidden/>
    <w:unhideWhenUsed/>
    <w:rsid w:val="006D7FCA"/>
  </w:style>
  <w:style w:type="numbering" w:customStyle="1" w:styleId="3220">
    <w:name w:val="Нет списка322"/>
    <w:next w:val="aa"/>
    <w:uiPriority w:val="99"/>
    <w:semiHidden/>
    <w:unhideWhenUsed/>
    <w:rsid w:val="006D7FCA"/>
  </w:style>
  <w:style w:type="table" w:customStyle="1" w:styleId="1223">
    <w:name w:val="Сетка таблицы1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a"/>
    <w:uiPriority w:val="99"/>
    <w:semiHidden/>
    <w:unhideWhenUsed/>
    <w:rsid w:val="006D7FCA"/>
  </w:style>
  <w:style w:type="table" w:customStyle="1" w:styleId="2221">
    <w:name w:val="Сетка таблицы2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Текущий список1122"/>
    <w:rsid w:val="006D7FCA"/>
  </w:style>
  <w:style w:type="numbering" w:customStyle="1" w:styleId="111111124">
    <w:name w:val="1 / 1.1 / 1.1.1124"/>
    <w:basedOn w:val="aa"/>
    <w:next w:val="111111"/>
    <w:rsid w:val="006D7FCA"/>
  </w:style>
  <w:style w:type="numbering" w:customStyle="1" w:styleId="12211">
    <w:name w:val="Нет списка1221"/>
    <w:next w:val="aa"/>
    <w:semiHidden/>
    <w:unhideWhenUsed/>
    <w:rsid w:val="006D7FCA"/>
  </w:style>
  <w:style w:type="table" w:customStyle="1" w:styleId="-1112">
    <w:name w:val="Таблица-список 111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
    <w:name w:val="Нет списка11122"/>
    <w:next w:val="aa"/>
    <w:semiHidden/>
    <w:unhideWhenUsed/>
    <w:rsid w:val="006D7FCA"/>
  </w:style>
  <w:style w:type="numbering" w:customStyle="1" w:styleId="21210">
    <w:name w:val="Нет списка2121"/>
    <w:next w:val="aa"/>
    <w:uiPriority w:val="99"/>
    <w:semiHidden/>
    <w:unhideWhenUsed/>
    <w:rsid w:val="006D7FCA"/>
  </w:style>
  <w:style w:type="numbering" w:customStyle="1" w:styleId="720">
    <w:name w:val="Нет списка72"/>
    <w:next w:val="aa"/>
    <w:uiPriority w:val="99"/>
    <w:semiHidden/>
    <w:unhideWhenUsed/>
    <w:rsid w:val="006D7FCA"/>
  </w:style>
  <w:style w:type="table" w:customStyle="1" w:styleId="522">
    <w:name w:val="Сетка таблицы5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Текущий список144"/>
    <w:rsid w:val="006D7FCA"/>
  </w:style>
  <w:style w:type="numbering" w:customStyle="1" w:styleId="11111144">
    <w:name w:val="1 / 1.1 / 1.1.144"/>
    <w:basedOn w:val="aa"/>
    <w:next w:val="111111"/>
    <w:uiPriority w:val="99"/>
    <w:rsid w:val="006D7FCA"/>
  </w:style>
  <w:style w:type="numbering" w:customStyle="1" w:styleId="1521">
    <w:name w:val="Нет списка152"/>
    <w:next w:val="aa"/>
    <w:semiHidden/>
    <w:unhideWhenUsed/>
    <w:rsid w:val="006D7FCA"/>
  </w:style>
  <w:style w:type="table" w:customStyle="1" w:styleId="-134">
    <w:name w:val="Таблица-список 134"/>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0">
    <w:name w:val="Нет списка1132"/>
    <w:next w:val="aa"/>
    <w:semiHidden/>
    <w:unhideWhenUsed/>
    <w:rsid w:val="006D7FCA"/>
  </w:style>
  <w:style w:type="numbering" w:customStyle="1" w:styleId="2321">
    <w:name w:val="Нет списка232"/>
    <w:next w:val="aa"/>
    <w:uiPriority w:val="99"/>
    <w:semiHidden/>
    <w:unhideWhenUsed/>
    <w:rsid w:val="006D7FCA"/>
  </w:style>
  <w:style w:type="numbering" w:customStyle="1" w:styleId="3320">
    <w:name w:val="Нет списка332"/>
    <w:next w:val="aa"/>
    <w:uiPriority w:val="99"/>
    <w:semiHidden/>
    <w:unhideWhenUsed/>
    <w:rsid w:val="006D7FCA"/>
  </w:style>
  <w:style w:type="table" w:customStyle="1" w:styleId="1322">
    <w:name w:val="Сетка таблицы1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a"/>
    <w:uiPriority w:val="99"/>
    <w:semiHidden/>
    <w:unhideWhenUsed/>
    <w:rsid w:val="006D7FCA"/>
  </w:style>
  <w:style w:type="table" w:customStyle="1" w:styleId="2322">
    <w:name w:val="Сетка таблицы2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Текущий список1132"/>
    <w:rsid w:val="006D7FCA"/>
  </w:style>
  <w:style w:type="numbering" w:customStyle="1" w:styleId="111111132">
    <w:name w:val="1 / 1.1 / 1.1.1132"/>
    <w:basedOn w:val="aa"/>
    <w:next w:val="111111"/>
    <w:rsid w:val="006D7FCA"/>
  </w:style>
  <w:style w:type="numbering" w:customStyle="1" w:styleId="12311">
    <w:name w:val="Нет списка1231"/>
    <w:next w:val="aa"/>
    <w:semiHidden/>
    <w:unhideWhenUsed/>
    <w:rsid w:val="006D7FCA"/>
  </w:style>
  <w:style w:type="table" w:customStyle="1" w:styleId="-1122">
    <w:name w:val="Таблица-список 112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
    <w:name w:val="Нет списка11132"/>
    <w:next w:val="aa"/>
    <w:semiHidden/>
    <w:unhideWhenUsed/>
    <w:rsid w:val="006D7FCA"/>
  </w:style>
  <w:style w:type="numbering" w:customStyle="1" w:styleId="2131">
    <w:name w:val="Нет списка2131"/>
    <w:next w:val="aa"/>
    <w:uiPriority w:val="99"/>
    <w:semiHidden/>
    <w:unhideWhenUsed/>
    <w:rsid w:val="006D7FCA"/>
  </w:style>
  <w:style w:type="numbering" w:customStyle="1" w:styleId="14120">
    <w:name w:val="Текущий список1412"/>
    <w:rsid w:val="006D7FCA"/>
  </w:style>
  <w:style w:type="numbering" w:customStyle="1" w:styleId="111111412">
    <w:name w:val="1 / 1.1 / 1.1.1412"/>
    <w:basedOn w:val="aa"/>
    <w:next w:val="111111"/>
    <w:uiPriority w:val="99"/>
    <w:rsid w:val="006D7FCA"/>
  </w:style>
  <w:style w:type="numbering" w:customStyle="1" w:styleId="820">
    <w:name w:val="Нет списка82"/>
    <w:next w:val="aa"/>
    <w:uiPriority w:val="99"/>
    <w:semiHidden/>
    <w:unhideWhenUsed/>
    <w:rsid w:val="006D7FCA"/>
  </w:style>
  <w:style w:type="table" w:customStyle="1" w:styleId="623">
    <w:name w:val="Сетка таблицы6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Текущий список152"/>
    <w:rsid w:val="006D7FCA"/>
  </w:style>
  <w:style w:type="numbering" w:customStyle="1" w:styleId="11111152">
    <w:name w:val="1 / 1.1 / 1.1.152"/>
    <w:basedOn w:val="aa"/>
    <w:next w:val="111111"/>
    <w:uiPriority w:val="99"/>
    <w:rsid w:val="006D7FCA"/>
  </w:style>
  <w:style w:type="numbering" w:customStyle="1" w:styleId="1620">
    <w:name w:val="Нет списка162"/>
    <w:next w:val="aa"/>
    <w:semiHidden/>
    <w:unhideWhenUsed/>
    <w:rsid w:val="006D7FCA"/>
  </w:style>
  <w:style w:type="table" w:customStyle="1" w:styleId="-144">
    <w:name w:val="Таблица-список 14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
    <w:name w:val="Нет списка1142"/>
    <w:next w:val="aa"/>
    <w:semiHidden/>
    <w:unhideWhenUsed/>
    <w:rsid w:val="006D7FCA"/>
  </w:style>
  <w:style w:type="numbering" w:customStyle="1" w:styleId="2420">
    <w:name w:val="Нет списка242"/>
    <w:next w:val="aa"/>
    <w:uiPriority w:val="99"/>
    <w:semiHidden/>
    <w:unhideWhenUsed/>
    <w:rsid w:val="006D7FCA"/>
  </w:style>
  <w:style w:type="numbering" w:customStyle="1" w:styleId="3420">
    <w:name w:val="Нет списка342"/>
    <w:next w:val="aa"/>
    <w:uiPriority w:val="99"/>
    <w:semiHidden/>
    <w:unhideWhenUsed/>
    <w:rsid w:val="006D7FCA"/>
  </w:style>
  <w:style w:type="table" w:customStyle="1" w:styleId="1413">
    <w:name w:val="Сетка таблицы14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a"/>
    <w:uiPriority w:val="99"/>
    <w:semiHidden/>
    <w:unhideWhenUsed/>
    <w:rsid w:val="006D7FCA"/>
  </w:style>
  <w:style w:type="table" w:customStyle="1" w:styleId="2412">
    <w:name w:val="Сетка таблицы24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Текущий список1142"/>
    <w:rsid w:val="006D7FCA"/>
  </w:style>
  <w:style w:type="numbering" w:customStyle="1" w:styleId="111111142">
    <w:name w:val="1 / 1.1 / 1.1.1142"/>
    <w:basedOn w:val="aa"/>
    <w:next w:val="111111"/>
    <w:rsid w:val="006D7FCA"/>
  </w:style>
  <w:style w:type="numbering" w:customStyle="1" w:styleId="12410">
    <w:name w:val="Нет списка1241"/>
    <w:next w:val="aa"/>
    <w:semiHidden/>
    <w:unhideWhenUsed/>
    <w:rsid w:val="006D7FCA"/>
  </w:style>
  <w:style w:type="table" w:customStyle="1" w:styleId="-1132">
    <w:name w:val="Таблица-список 113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
    <w:name w:val="Нет списка11142"/>
    <w:next w:val="aa"/>
    <w:semiHidden/>
    <w:unhideWhenUsed/>
    <w:rsid w:val="006D7FCA"/>
  </w:style>
  <w:style w:type="numbering" w:customStyle="1" w:styleId="2141">
    <w:name w:val="Нет списка2141"/>
    <w:next w:val="aa"/>
    <w:uiPriority w:val="99"/>
    <w:semiHidden/>
    <w:unhideWhenUsed/>
    <w:rsid w:val="006D7FCA"/>
  </w:style>
  <w:style w:type="numbering" w:customStyle="1" w:styleId="921">
    <w:name w:val="Нет списка92"/>
    <w:next w:val="aa"/>
    <w:uiPriority w:val="99"/>
    <w:semiHidden/>
    <w:unhideWhenUsed/>
    <w:rsid w:val="006D7FCA"/>
  </w:style>
  <w:style w:type="table" w:customStyle="1" w:styleId="721">
    <w:name w:val="Сетка таблицы7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Текущий список162"/>
    <w:rsid w:val="006D7FCA"/>
  </w:style>
  <w:style w:type="numbering" w:customStyle="1" w:styleId="11111162">
    <w:name w:val="1 / 1.1 / 1.1.162"/>
    <w:basedOn w:val="aa"/>
    <w:next w:val="111111"/>
    <w:uiPriority w:val="99"/>
    <w:rsid w:val="006D7FCA"/>
  </w:style>
  <w:style w:type="numbering" w:customStyle="1" w:styleId="1711">
    <w:name w:val="Нет списка171"/>
    <w:next w:val="aa"/>
    <w:semiHidden/>
    <w:unhideWhenUsed/>
    <w:rsid w:val="006D7FCA"/>
  </w:style>
  <w:style w:type="table" w:customStyle="1" w:styleId="-152">
    <w:name w:val="Таблица-список 15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0">
    <w:name w:val="Нет списка1152"/>
    <w:next w:val="aa"/>
    <w:semiHidden/>
    <w:unhideWhenUsed/>
    <w:rsid w:val="006D7FCA"/>
  </w:style>
  <w:style w:type="numbering" w:customStyle="1" w:styleId="2520">
    <w:name w:val="Нет списка252"/>
    <w:next w:val="aa"/>
    <w:uiPriority w:val="99"/>
    <w:semiHidden/>
    <w:unhideWhenUsed/>
    <w:rsid w:val="006D7FCA"/>
  </w:style>
  <w:style w:type="numbering" w:customStyle="1" w:styleId="3510">
    <w:name w:val="Нет списка351"/>
    <w:next w:val="aa"/>
    <w:uiPriority w:val="99"/>
    <w:semiHidden/>
    <w:unhideWhenUsed/>
    <w:rsid w:val="006D7FCA"/>
  </w:style>
  <w:style w:type="table" w:customStyle="1" w:styleId="1513">
    <w:name w:val="Сетка таблицы15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1"/>
    <w:next w:val="aa"/>
    <w:uiPriority w:val="99"/>
    <w:semiHidden/>
    <w:unhideWhenUsed/>
    <w:rsid w:val="006D7FCA"/>
  </w:style>
  <w:style w:type="table" w:customStyle="1" w:styleId="2511">
    <w:name w:val="Сетка таблицы25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Текущий список1151"/>
    <w:rsid w:val="006D7FCA"/>
  </w:style>
  <w:style w:type="numbering" w:customStyle="1" w:styleId="111111152">
    <w:name w:val="1 / 1.1 / 1.1.1152"/>
    <w:basedOn w:val="aa"/>
    <w:next w:val="111111"/>
    <w:rsid w:val="006D7FCA"/>
  </w:style>
  <w:style w:type="numbering" w:customStyle="1" w:styleId="12510">
    <w:name w:val="Нет списка1251"/>
    <w:next w:val="aa"/>
    <w:semiHidden/>
    <w:unhideWhenUsed/>
    <w:rsid w:val="006D7FCA"/>
  </w:style>
  <w:style w:type="table" w:customStyle="1" w:styleId="-1141">
    <w:name w:val="Таблица-список 114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0">
    <w:name w:val="Нет списка11151"/>
    <w:next w:val="aa"/>
    <w:semiHidden/>
    <w:unhideWhenUsed/>
    <w:rsid w:val="006D7FCA"/>
  </w:style>
  <w:style w:type="numbering" w:customStyle="1" w:styleId="2151">
    <w:name w:val="Нет списка2151"/>
    <w:next w:val="aa"/>
    <w:uiPriority w:val="99"/>
    <w:semiHidden/>
    <w:unhideWhenUsed/>
    <w:rsid w:val="006D7FCA"/>
  </w:style>
  <w:style w:type="numbering" w:customStyle="1" w:styleId="1021">
    <w:name w:val="Нет списка102"/>
    <w:next w:val="aa"/>
    <w:uiPriority w:val="99"/>
    <w:semiHidden/>
    <w:unhideWhenUsed/>
    <w:rsid w:val="006D7FCA"/>
  </w:style>
  <w:style w:type="table" w:customStyle="1" w:styleId="821">
    <w:name w:val="Сетка таблицы8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Текущий список172"/>
    <w:rsid w:val="006D7FCA"/>
  </w:style>
  <w:style w:type="numbering" w:customStyle="1" w:styleId="11111172">
    <w:name w:val="1 / 1.1 / 1.1.172"/>
    <w:basedOn w:val="aa"/>
    <w:next w:val="111111"/>
    <w:uiPriority w:val="99"/>
    <w:rsid w:val="006D7FCA"/>
  </w:style>
  <w:style w:type="numbering" w:customStyle="1" w:styleId="1810">
    <w:name w:val="Нет списка181"/>
    <w:next w:val="aa"/>
    <w:semiHidden/>
    <w:unhideWhenUsed/>
    <w:rsid w:val="006D7FCA"/>
  </w:style>
  <w:style w:type="table" w:customStyle="1" w:styleId="-162">
    <w:name w:val="Таблица-список 16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0">
    <w:name w:val="Нет списка1161"/>
    <w:next w:val="aa"/>
    <w:semiHidden/>
    <w:unhideWhenUsed/>
    <w:rsid w:val="006D7FCA"/>
  </w:style>
  <w:style w:type="numbering" w:customStyle="1" w:styleId="2610">
    <w:name w:val="Нет списка261"/>
    <w:next w:val="aa"/>
    <w:uiPriority w:val="99"/>
    <w:semiHidden/>
    <w:unhideWhenUsed/>
    <w:rsid w:val="006D7FCA"/>
  </w:style>
  <w:style w:type="numbering" w:customStyle="1" w:styleId="3610">
    <w:name w:val="Нет списка361"/>
    <w:next w:val="aa"/>
    <w:uiPriority w:val="99"/>
    <w:semiHidden/>
    <w:unhideWhenUsed/>
    <w:rsid w:val="006D7FCA"/>
  </w:style>
  <w:style w:type="table" w:customStyle="1" w:styleId="1612">
    <w:name w:val="Сетка таблицы16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a"/>
    <w:uiPriority w:val="99"/>
    <w:semiHidden/>
    <w:unhideWhenUsed/>
    <w:rsid w:val="006D7FCA"/>
  </w:style>
  <w:style w:type="table" w:customStyle="1" w:styleId="2611">
    <w:name w:val="Сетка таблицы26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Текущий список1161"/>
    <w:rsid w:val="006D7FCA"/>
  </w:style>
  <w:style w:type="numbering" w:customStyle="1" w:styleId="111111161">
    <w:name w:val="1 / 1.1 / 1.1.1161"/>
    <w:basedOn w:val="aa"/>
    <w:next w:val="111111"/>
    <w:rsid w:val="006D7FCA"/>
  </w:style>
  <w:style w:type="numbering" w:customStyle="1" w:styleId="12610">
    <w:name w:val="Нет списка1261"/>
    <w:next w:val="aa"/>
    <w:semiHidden/>
    <w:unhideWhenUsed/>
    <w:rsid w:val="006D7FCA"/>
  </w:style>
  <w:style w:type="table" w:customStyle="1" w:styleId="-1151">
    <w:name w:val="Таблица-список 115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
    <w:name w:val="Нет списка11161"/>
    <w:next w:val="aa"/>
    <w:semiHidden/>
    <w:unhideWhenUsed/>
    <w:rsid w:val="006D7FCA"/>
  </w:style>
  <w:style w:type="numbering" w:customStyle="1" w:styleId="2161">
    <w:name w:val="Нет списка2161"/>
    <w:next w:val="aa"/>
    <w:uiPriority w:val="99"/>
    <w:semiHidden/>
    <w:unhideWhenUsed/>
    <w:rsid w:val="006D7FCA"/>
  </w:style>
  <w:style w:type="numbering" w:customStyle="1" w:styleId="1911">
    <w:name w:val="Нет списка191"/>
    <w:next w:val="aa"/>
    <w:uiPriority w:val="99"/>
    <w:semiHidden/>
    <w:unhideWhenUsed/>
    <w:rsid w:val="006D7FCA"/>
  </w:style>
  <w:style w:type="table" w:customStyle="1" w:styleId="922">
    <w:name w:val="Сетка таблицы9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Текущий список181"/>
    <w:rsid w:val="006D7FCA"/>
  </w:style>
  <w:style w:type="numbering" w:customStyle="1" w:styleId="11111181">
    <w:name w:val="1 / 1.1 / 1.1.181"/>
    <w:basedOn w:val="aa"/>
    <w:next w:val="111111"/>
    <w:uiPriority w:val="99"/>
    <w:rsid w:val="006D7FCA"/>
  </w:style>
  <w:style w:type="numbering" w:customStyle="1" w:styleId="11010">
    <w:name w:val="Нет списка1101"/>
    <w:next w:val="aa"/>
    <w:semiHidden/>
    <w:unhideWhenUsed/>
    <w:rsid w:val="006D7FCA"/>
  </w:style>
  <w:style w:type="table" w:customStyle="1" w:styleId="-172">
    <w:name w:val="Таблица-список 17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0">
    <w:name w:val="Нет списка1171"/>
    <w:next w:val="aa"/>
    <w:semiHidden/>
    <w:unhideWhenUsed/>
    <w:rsid w:val="006D7FCA"/>
  </w:style>
  <w:style w:type="numbering" w:customStyle="1" w:styleId="2710">
    <w:name w:val="Нет списка271"/>
    <w:next w:val="aa"/>
    <w:uiPriority w:val="99"/>
    <w:semiHidden/>
    <w:unhideWhenUsed/>
    <w:rsid w:val="006D7FCA"/>
  </w:style>
  <w:style w:type="numbering" w:customStyle="1" w:styleId="3710">
    <w:name w:val="Нет списка371"/>
    <w:next w:val="aa"/>
    <w:uiPriority w:val="99"/>
    <w:semiHidden/>
    <w:unhideWhenUsed/>
    <w:rsid w:val="006D7FCA"/>
  </w:style>
  <w:style w:type="table" w:customStyle="1" w:styleId="1712">
    <w:name w:val="Сетка таблицы17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1"/>
    <w:next w:val="aa"/>
    <w:uiPriority w:val="99"/>
    <w:semiHidden/>
    <w:unhideWhenUsed/>
    <w:rsid w:val="006D7FCA"/>
  </w:style>
  <w:style w:type="table" w:customStyle="1" w:styleId="2711">
    <w:name w:val="Сетка таблицы27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Текущий список1171"/>
    <w:rsid w:val="006D7FCA"/>
  </w:style>
  <w:style w:type="numbering" w:customStyle="1" w:styleId="111111171">
    <w:name w:val="1 / 1.1 / 1.1.1171"/>
    <w:basedOn w:val="aa"/>
    <w:next w:val="111111"/>
    <w:rsid w:val="006D7FCA"/>
  </w:style>
  <w:style w:type="numbering" w:customStyle="1" w:styleId="12710">
    <w:name w:val="Нет списка1271"/>
    <w:next w:val="aa"/>
    <w:semiHidden/>
    <w:unhideWhenUsed/>
    <w:rsid w:val="006D7FCA"/>
  </w:style>
  <w:style w:type="table" w:customStyle="1" w:styleId="-1161">
    <w:name w:val="Таблица-список 116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
    <w:name w:val="Нет списка11171"/>
    <w:next w:val="aa"/>
    <w:semiHidden/>
    <w:unhideWhenUsed/>
    <w:rsid w:val="006D7FCA"/>
  </w:style>
  <w:style w:type="numbering" w:customStyle="1" w:styleId="2171">
    <w:name w:val="Нет списка2171"/>
    <w:next w:val="aa"/>
    <w:uiPriority w:val="99"/>
    <w:semiHidden/>
    <w:unhideWhenUsed/>
    <w:rsid w:val="006D7FCA"/>
  </w:style>
  <w:style w:type="numbering" w:customStyle="1" w:styleId="2010">
    <w:name w:val="Нет списка201"/>
    <w:next w:val="aa"/>
    <w:uiPriority w:val="99"/>
    <w:semiHidden/>
    <w:unhideWhenUsed/>
    <w:rsid w:val="006D7FCA"/>
  </w:style>
  <w:style w:type="table" w:customStyle="1" w:styleId="1022">
    <w:name w:val="Сетка таблицы10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Текущий список191"/>
    <w:rsid w:val="006D7FCA"/>
  </w:style>
  <w:style w:type="numbering" w:customStyle="1" w:styleId="11111191">
    <w:name w:val="1 / 1.1 / 1.1.191"/>
    <w:basedOn w:val="aa"/>
    <w:next w:val="111111"/>
    <w:uiPriority w:val="99"/>
    <w:rsid w:val="006D7FCA"/>
  </w:style>
  <w:style w:type="numbering" w:customStyle="1" w:styleId="11810">
    <w:name w:val="Нет списка1181"/>
    <w:next w:val="aa"/>
    <w:semiHidden/>
    <w:unhideWhenUsed/>
    <w:rsid w:val="006D7FCA"/>
  </w:style>
  <w:style w:type="table" w:customStyle="1" w:styleId="-181">
    <w:name w:val="Таблица-список 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0">
    <w:name w:val="Нет списка1191"/>
    <w:next w:val="aa"/>
    <w:semiHidden/>
    <w:unhideWhenUsed/>
    <w:rsid w:val="006D7FCA"/>
  </w:style>
  <w:style w:type="numbering" w:customStyle="1" w:styleId="2810">
    <w:name w:val="Нет списка281"/>
    <w:next w:val="aa"/>
    <w:uiPriority w:val="99"/>
    <w:semiHidden/>
    <w:unhideWhenUsed/>
    <w:rsid w:val="006D7FCA"/>
  </w:style>
  <w:style w:type="numbering" w:customStyle="1" w:styleId="381">
    <w:name w:val="Нет списка381"/>
    <w:next w:val="aa"/>
    <w:uiPriority w:val="99"/>
    <w:semiHidden/>
    <w:unhideWhenUsed/>
    <w:rsid w:val="006D7FCA"/>
  </w:style>
  <w:style w:type="table" w:customStyle="1" w:styleId="1812">
    <w:name w:val="Сетка таблицы18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a"/>
    <w:uiPriority w:val="99"/>
    <w:semiHidden/>
    <w:unhideWhenUsed/>
    <w:rsid w:val="006D7FCA"/>
  </w:style>
  <w:style w:type="table" w:customStyle="1" w:styleId="2811">
    <w:name w:val="Сетка таблицы28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Текущий список1181"/>
    <w:rsid w:val="006D7FCA"/>
  </w:style>
  <w:style w:type="numbering" w:customStyle="1" w:styleId="111111181">
    <w:name w:val="1 / 1.1 / 1.1.1181"/>
    <w:basedOn w:val="aa"/>
    <w:next w:val="111111"/>
    <w:rsid w:val="006D7FCA"/>
  </w:style>
  <w:style w:type="numbering" w:customStyle="1" w:styleId="1281">
    <w:name w:val="Нет списка1281"/>
    <w:next w:val="aa"/>
    <w:semiHidden/>
    <w:unhideWhenUsed/>
    <w:rsid w:val="006D7FCA"/>
  </w:style>
  <w:style w:type="table" w:customStyle="1" w:styleId="-1171">
    <w:name w:val="Таблица-список 117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
    <w:name w:val="Нет списка11181"/>
    <w:next w:val="aa"/>
    <w:semiHidden/>
    <w:unhideWhenUsed/>
    <w:rsid w:val="006D7FCA"/>
  </w:style>
  <w:style w:type="numbering" w:customStyle="1" w:styleId="2181">
    <w:name w:val="Нет списка2181"/>
    <w:next w:val="aa"/>
    <w:uiPriority w:val="99"/>
    <w:semiHidden/>
    <w:unhideWhenUsed/>
    <w:rsid w:val="006D7FCA"/>
  </w:style>
  <w:style w:type="numbering" w:customStyle="1" w:styleId="2910">
    <w:name w:val="Нет списка291"/>
    <w:next w:val="aa"/>
    <w:uiPriority w:val="99"/>
    <w:semiHidden/>
    <w:unhideWhenUsed/>
    <w:rsid w:val="006D7FCA"/>
  </w:style>
  <w:style w:type="table" w:customStyle="1" w:styleId="1913">
    <w:name w:val="Сетка таблицы19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Текущий список1101"/>
    <w:rsid w:val="006D7FCA"/>
  </w:style>
  <w:style w:type="numbering" w:customStyle="1" w:styleId="111111101">
    <w:name w:val="1 / 1.1 / 1.1.1101"/>
    <w:basedOn w:val="aa"/>
    <w:next w:val="111111"/>
    <w:uiPriority w:val="99"/>
    <w:rsid w:val="006D7FCA"/>
  </w:style>
  <w:style w:type="numbering" w:customStyle="1" w:styleId="12010">
    <w:name w:val="Нет списка1201"/>
    <w:next w:val="aa"/>
    <w:semiHidden/>
    <w:unhideWhenUsed/>
    <w:rsid w:val="006D7FCA"/>
  </w:style>
  <w:style w:type="table" w:customStyle="1" w:styleId="-191">
    <w:name w:val="Таблица-список 19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0">
    <w:name w:val="Нет списка11101"/>
    <w:next w:val="aa"/>
    <w:semiHidden/>
    <w:unhideWhenUsed/>
    <w:rsid w:val="006D7FCA"/>
  </w:style>
  <w:style w:type="numbering" w:customStyle="1" w:styleId="21010">
    <w:name w:val="Нет списка2101"/>
    <w:next w:val="aa"/>
    <w:uiPriority w:val="99"/>
    <w:semiHidden/>
    <w:unhideWhenUsed/>
    <w:rsid w:val="006D7FCA"/>
  </w:style>
  <w:style w:type="numbering" w:customStyle="1" w:styleId="391">
    <w:name w:val="Нет списка391"/>
    <w:next w:val="aa"/>
    <w:uiPriority w:val="99"/>
    <w:semiHidden/>
    <w:unhideWhenUsed/>
    <w:rsid w:val="006D7FCA"/>
  </w:style>
  <w:style w:type="table" w:customStyle="1" w:styleId="11012">
    <w:name w:val="Сетка таблицы110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1"/>
    <w:next w:val="aa"/>
    <w:uiPriority w:val="99"/>
    <w:semiHidden/>
    <w:unhideWhenUsed/>
    <w:rsid w:val="006D7FCA"/>
  </w:style>
  <w:style w:type="table" w:customStyle="1" w:styleId="2911">
    <w:name w:val="Сетка таблицы29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Текущий список1191"/>
    <w:rsid w:val="006D7FCA"/>
  </w:style>
  <w:style w:type="numbering" w:customStyle="1" w:styleId="111111191">
    <w:name w:val="1 / 1.1 / 1.1.1191"/>
    <w:basedOn w:val="aa"/>
    <w:next w:val="111111"/>
    <w:rsid w:val="006D7FCA"/>
  </w:style>
  <w:style w:type="numbering" w:customStyle="1" w:styleId="1291">
    <w:name w:val="Нет списка1291"/>
    <w:next w:val="aa"/>
    <w:semiHidden/>
    <w:unhideWhenUsed/>
    <w:rsid w:val="006D7FCA"/>
  </w:style>
  <w:style w:type="table" w:customStyle="1" w:styleId="-1181">
    <w:name w:val="Таблица-список 1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
    <w:name w:val="Нет списка11191"/>
    <w:next w:val="aa"/>
    <w:semiHidden/>
    <w:unhideWhenUsed/>
    <w:rsid w:val="006D7FCA"/>
  </w:style>
  <w:style w:type="numbering" w:customStyle="1" w:styleId="2191">
    <w:name w:val="Нет списка2191"/>
    <w:next w:val="aa"/>
    <w:uiPriority w:val="99"/>
    <w:semiHidden/>
    <w:unhideWhenUsed/>
    <w:rsid w:val="006D7FCA"/>
  </w:style>
  <w:style w:type="table" w:customStyle="1" w:styleId="2011">
    <w:name w:val="Сетка таблицы2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Текущий список1201"/>
    <w:rsid w:val="006D7FCA"/>
  </w:style>
  <w:style w:type="numbering" w:customStyle="1" w:styleId="111111201">
    <w:name w:val="1 / 1.1 / 1.1.1201"/>
    <w:basedOn w:val="aa"/>
    <w:next w:val="111111"/>
    <w:rsid w:val="006D7FCA"/>
  </w:style>
  <w:style w:type="table" w:customStyle="1" w:styleId="3010">
    <w:name w:val="Сетка таблицы3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
    <w:rsid w:val="006D7FCA"/>
  </w:style>
  <w:style w:type="numbering" w:customStyle="1" w:styleId="111111214">
    <w:name w:val="1 / 1.1 / 1.1.1214"/>
    <w:basedOn w:val="aa"/>
    <w:next w:val="111111"/>
    <w:rsid w:val="006D7FCA"/>
  </w:style>
  <w:style w:type="table" w:customStyle="1" w:styleId="3111">
    <w:name w:val="Сетка таблицы31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0">
    <w:name w:val="Текущий список1222"/>
    <w:rsid w:val="006D7FCA"/>
  </w:style>
  <w:style w:type="numbering" w:customStyle="1" w:styleId="111111224">
    <w:name w:val="1 / 1.1 / 1.1.1224"/>
    <w:basedOn w:val="aa"/>
    <w:next w:val="111111"/>
    <w:rsid w:val="006D7FCA"/>
  </w:style>
  <w:style w:type="table" w:customStyle="1" w:styleId="3212">
    <w:name w:val="Сетка таблицы32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Текущий список1232"/>
    <w:rsid w:val="006D7FCA"/>
  </w:style>
  <w:style w:type="numbering" w:customStyle="1" w:styleId="111111232">
    <w:name w:val="1 / 1.1 / 1.1.1232"/>
    <w:basedOn w:val="aa"/>
    <w:next w:val="111111"/>
    <w:rsid w:val="006D7FCA"/>
  </w:style>
  <w:style w:type="table" w:customStyle="1" w:styleId="3310">
    <w:name w:val="Сетка таблицы33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Текущий список1241"/>
    <w:rsid w:val="006D7FCA"/>
  </w:style>
  <w:style w:type="numbering" w:customStyle="1" w:styleId="111111242">
    <w:name w:val="1 / 1.1 / 1.1.1242"/>
    <w:basedOn w:val="aa"/>
    <w:next w:val="111111"/>
    <w:rsid w:val="006D7FCA"/>
  </w:style>
  <w:style w:type="numbering" w:customStyle="1" w:styleId="3011">
    <w:name w:val="Нет списка301"/>
    <w:next w:val="aa"/>
    <w:uiPriority w:val="99"/>
    <w:semiHidden/>
    <w:unhideWhenUsed/>
    <w:rsid w:val="006D7FCA"/>
  </w:style>
  <w:style w:type="table" w:customStyle="1" w:styleId="3410">
    <w:name w:val="Сетка таблицы34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Текущий список1251"/>
    <w:rsid w:val="006D7FCA"/>
  </w:style>
  <w:style w:type="numbering" w:customStyle="1" w:styleId="111111252">
    <w:name w:val="1 / 1.1 / 1.1.1252"/>
    <w:basedOn w:val="aa"/>
    <w:next w:val="111111"/>
    <w:rsid w:val="006D7FCA"/>
  </w:style>
  <w:style w:type="numbering" w:customStyle="1" w:styleId="1301">
    <w:name w:val="Нет списка1301"/>
    <w:next w:val="aa"/>
    <w:uiPriority w:val="99"/>
    <w:semiHidden/>
    <w:unhideWhenUsed/>
    <w:rsid w:val="006D7FCA"/>
  </w:style>
  <w:style w:type="numbering" w:customStyle="1" w:styleId="500">
    <w:name w:val="Нет списка50"/>
    <w:next w:val="aa"/>
    <w:uiPriority w:val="99"/>
    <w:semiHidden/>
    <w:unhideWhenUsed/>
    <w:rsid w:val="0031003F"/>
  </w:style>
  <w:style w:type="table" w:customStyle="1" w:styleId="372">
    <w:name w:val="Сетка таблицы37"/>
    <w:basedOn w:val="a9"/>
    <w:next w:val="afffffff"/>
    <w:uiPriority w:val="59"/>
    <w:locked/>
    <w:rsid w:val="0031003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писок 120"/>
    <w:basedOn w:val="a9"/>
    <w:next w:val="-1"/>
    <w:rsid w:val="0031003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
    <w:name w:val="Текущий список128"/>
    <w:rsid w:val="0031003F"/>
  </w:style>
  <w:style w:type="numbering" w:customStyle="1" w:styleId="11111128">
    <w:name w:val="1 / 1.1 / 1.1.128"/>
    <w:basedOn w:val="aa"/>
    <w:next w:val="111111"/>
    <w:rsid w:val="0031003F"/>
  </w:style>
  <w:style w:type="numbering" w:customStyle="1" w:styleId="1341">
    <w:name w:val="Нет списка134"/>
    <w:next w:val="aa"/>
    <w:uiPriority w:val="99"/>
    <w:semiHidden/>
    <w:unhideWhenUsed/>
    <w:rsid w:val="0031003F"/>
  </w:style>
  <w:style w:type="numbering" w:customStyle="1" w:styleId="11230">
    <w:name w:val="Нет списка1123"/>
    <w:next w:val="aa"/>
    <w:semiHidden/>
    <w:unhideWhenUsed/>
    <w:rsid w:val="0031003F"/>
  </w:style>
  <w:style w:type="numbering" w:customStyle="1" w:styleId="2230">
    <w:name w:val="Нет списка223"/>
    <w:next w:val="aa"/>
    <w:uiPriority w:val="99"/>
    <w:semiHidden/>
    <w:unhideWhenUsed/>
    <w:rsid w:val="0031003F"/>
  </w:style>
  <w:style w:type="numbering" w:customStyle="1" w:styleId="3130">
    <w:name w:val="Нет списка313"/>
    <w:next w:val="aa"/>
    <w:uiPriority w:val="99"/>
    <w:semiHidden/>
    <w:unhideWhenUsed/>
    <w:rsid w:val="0031003F"/>
  </w:style>
  <w:style w:type="table" w:customStyle="1" w:styleId="1143">
    <w:name w:val="Сетка таблицы114"/>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a"/>
    <w:uiPriority w:val="99"/>
    <w:semiHidden/>
    <w:unhideWhenUsed/>
    <w:rsid w:val="0031003F"/>
  </w:style>
  <w:style w:type="numbering" w:customStyle="1" w:styleId="4130">
    <w:name w:val="Нет списка413"/>
    <w:next w:val="aa"/>
    <w:uiPriority w:val="99"/>
    <w:semiHidden/>
    <w:unhideWhenUsed/>
    <w:rsid w:val="0031003F"/>
  </w:style>
  <w:style w:type="table" w:customStyle="1" w:styleId="2132">
    <w:name w:val="Сетка таблицы213"/>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Текущий список1116"/>
    <w:rsid w:val="0031003F"/>
  </w:style>
  <w:style w:type="numbering" w:customStyle="1" w:styleId="111111116">
    <w:name w:val="1 / 1.1 / 1.1.1116"/>
    <w:basedOn w:val="aa"/>
    <w:next w:val="111111"/>
    <w:uiPriority w:val="99"/>
    <w:rsid w:val="0031003F"/>
  </w:style>
  <w:style w:type="numbering" w:customStyle="1" w:styleId="12130">
    <w:name w:val="Нет списка1213"/>
    <w:next w:val="aa"/>
    <w:semiHidden/>
    <w:unhideWhenUsed/>
    <w:rsid w:val="0031003F"/>
  </w:style>
  <w:style w:type="numbering" w:customStyle="1" w:styleId="560">
    <w:name w:val="Нет списка56"/>
    <w:next w:val="aa"/>
    <w:uiPriority w:val="99"/>
    <w:semiHidden/>
    <w:unhideWhenUsed/>
    <w:rsid w:val="0031003F"/>
  </w:style>
  <w:style w:type="table" w:customStyle="1" w:styleId="382">
    <w:name w:val="Сетка таблицы38"/>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3">
    <w:name w:val="Текущий список129"/>
    <w:rsid w:val="0031003F"/>
  </w:style>
  <w:style w:type="numbering" w:customStyle="1" w:styleId="11111129">
    <w:name w:val="1 / 1.1 / 1.1.129"/>
    <w:basedOn w:val="aa"/>
    <w:next w:val="111111"/>
    <w:uiPriority w:val="99"/>
    <w:rsid w:val="0031003F"/>
  </w:style>
  <w:style w:type="numbering" w:customStyle="1" w:styleId="1350">
    <w:name w:val="Нет списка135"/>
    <w:next w:val="aa"/>
    <w:semiHidden/>
    <w:unhideWhenUsed/>
    <w:rsid w:val="0031003F"/>
  </w:style>
  <w:style w:type="table" w:customStyle="1" w:styleId="-1110">
    <w:name w:val="Таблица-список 1110"/>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
    <w:name w:val="Нет списка11113"/>
    <w:next w:val="aa"/>
    <w:semiHidden/>
    <w:unhideWhenUsed/>
    <w:rsid w:val="0031003F"/>
  </w:style>
  <w:style w:type="numbering" w:customStyle="1" w:styleId="3140">
    <w:name w:val="Нет списка314"/>
    <w:next w:val="aa"/>
    <w:uiPriority w:val="99"/>
    <w:semiHidden/>
    <w:unhideWhenUsed/>
    <w:rsid w:val="0031003F"/>
  </w:style>
  <w:style w:type="table" w:customStyle="1" w:styleId="1153">
    <w:name w:val="Сетка таблицы115"/>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a"/>
    <w:uiPriority w:val="99"/>
    <w:semiHidden/>
    <w:unhideWhenUsed/>
    <w:rsid w:val="0031003F"/>
  </w:style>
  <w:style w:type="table" w:customStyle="1" w:styleId="2142">
    <w:name w:val="Сетка таблицы214"/>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Текущий список1117"/>
    <w:rsid w:val="0031003F"/>
  </w:style>
  <w:style w:type="numbering" w:customStyle="1" w:styleId="111111117">
    <w:name w:val="1 / 1.1 / 1.1.1117"/>
    <w:basedOn w:val="aa"/>
    <w:next w:val="111111"/>
    <w:uiPriority w:val="99"/>
    <w:rsid w:val="0031003F"/>
  </w:style>
  <w:style w:type="numbering" w:customStyle="1" w:styleId="1214">
    <w:name w:val="Нет списка1214"/>
    <w:next w:val="aa"/>
    <w:semiHidden/>
    <w:unhideWhenUsed/>
    <w:rsid w:val="0031003F"/>
  </w:style>
  <w:style w:type="numbering" w:customStyle="1" w:styleId="11114">
    <w:name w:val="Нет списка11114"/>
    <w:next w:val="aa"/>
    <w:semiHidden/>
    <w:unhideWhenUsed/>
    <w:rsid w:val="0031003F"/>
  </w:style>
  <w:style w:type="numbering" w:customStyle="1" w:styleId="2114">
    <w:name w:val="Нет списка2114"/>
    <w:next w:val="aa"/>
    <w:uiPriority w:val="99"/>
    <w:semiHidden/>
    <w:unhideWhenUsed/>
    <w:rsid w:val="0031003F"/>
  </w:style>
  <w:style w:type="numbering" w:customStyle="1" w:styleId="660">
    <w:name w:val="Нет списка66"/>
    <w:next w:val="aa"/>
    <w:uiPriority w:val="99"/>
    <w:semiHidden/>
    <w:unhideWhenUsed/>
    <w:rsid w:val="0031003F"/>
  </w:style>
  <w:style w:type="table" w:customStyle="1" w:styleId="433">
    <w:name w:val="Сетка таблицы4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Текущий список135"/>
    <w:rsid w:val="0031003F"/>
  </w:style>
  <w:style w:type="numbering" w:customStyle="1" w:styleId="11111135">
    <w:name w:val="1 / 1.1 / 1.1.135"/>
    <w:basedOn w:val="aa"/>
    <w:next w:val="111111"/>
    <w:uiPriority w:val="99"/>
    <w:rsid w:val="0031003F"/>
  </w:style>
  <w:style w:type="numbering" w:customStyle="1" w:styleId="1432">
    <w:name w:val="Нет списка143"/>
    <w:next w:val="aa"/>
    <w:semiHidden/>
    <w:unhideWhenUsed/>
    <w:rsid w:val="0031003F"/>
  </w:style>
  <w:style w:type="table" w:customStyle="1" w:styleId="-125">
    <w:name w:val="Таблица-список 12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
    <w:name w:val="Нет списка1124"/>
    <w:next w:val="aa"/>
    <w:semiHidden/>
    <w:unhideWhenUsed/>
    <w:rsid w:val="0031003F"/>
  </w:style>
  <w:style w:type="numbering" w:customStyle="1" w:styleId="2240">
    <w:name w:val="Нет списка224"/>
    <w:next w:val="aa"/>
    <w:uiPriority w:val="99"/>
    <w:semiHidden/>
    <w:unhideWhenUsed/>
    <w:rsid w:val="0031003F"/>
  </w:style>
  <w:style w:type="numbering" w:customStyle="1" w:styleId="3230">
    <w:name w:val="Нет списка323"/>
    <w:next w:val="aa"/>
    <w:uiPriority w:val="99"/>
    <w:semiHidden/>
    <w:unhideWhenUsed/>
    <w:rsid w:val="0031003F"/>
  </w:style>
  <w:style w:type="table" w:customStyle="1" w:styleId="1233">
    <w:name w:val="Сетка таблицы1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a"/>
    <w:uiPriority w:val="99"/>
    <w:semiHidden/>
    <w:unhideWhenUsed/>
    <w:rsid w:val="0031003F"/>
  </w:style>
  <w:style w:type="table" w:customStyle="1" w:styleId="2231">
    <w:name w:val="Сетка таблицы2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Текущий список1123"/>
    <w:rsid w:val="0031003F"/>
  </w:style>
  <w:style w:type="numbering" w:customStyle="1" w:styleId="111111125">
    <w:name w:val="1 / 1.1 / 1.1.1125"/>
    <w:basedOn w:val="aa"/>
    <w:next w:val="111111"/>
    <w:rsid w:val="0031003F"/>
  </w:style>
  <w:style w:type="numbering" w:customStyle="1" w:styleId="12221">
    <w:name w:val="Нет списка1222"/>
    <w:next w:val="aa"/>
    <w:semiHidden/>
    <w:unhideWhenUsed/>
    <w:rsid w:val="0031003F"/>
  </w:style>
  <w:style w:type="table" w:customStyle="1" w:styleId="-1113">
    <w:name w:val="Таблица-список 111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a"/>
    <w:semiHidden/>
    <w:unhideWhenUsed/>
    <w:rsid w:val="0031003F"/>
  </w:style>
  <w:style w:type="numbering" w:customStyle="1" w:styleId="21220">
    <w:name w:val="Нет списка2122"/>
    <w:next w:val="aa"/>
    <w:uiPriority w:val="99"/>
    <w:semiHidden/>
    <w:unhideWhenUsed/>
    <w:rsid w:val="0031003F"/>
  </w:style>
  <w:style w:type="numbering" w:customStyle="1" w:styleId="730">
    <w:name w:val="Нет списка73"/>
    <w:next w:val="aa"/>
    <w:uiPriority w:val="99"/>
    <w:semiHidden/>
    <w:unhideWhenUsed/>
    <w:rsid w:val="0031003F"/>
  </w:style>
  <w:style w:type="table" w:customStyle="1" w:styleId="531">
    <w:name w:val="Сетка таблицы5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Текущий список145"/>
    <w:rsid w:val="0031003F"/>
  </w:style>
  <w:style w:type="numbering" w:customStyle="1" w:styleId="11111145">
    <w:name w:val="1 / 1.1 / 1.1.145"/>
    <w:basedOn w:val="aa"/>
    <w:next w:val="111111"/>
    <w:uiPriority w:val="99"/>
    <w:rsid w:val="0031003F"/>
  </w:style>
  <w:style w:type="numbering" w:customStyle="1" w:styleId="1530">
    <w:name w:val="Нет списка153"/>
    <w:next w:val="aa"/>
    <w:semiHidden/>
    <w:unhideWhenUsed/>
    <w:rsid w:val="0031003F"/>
  </w:style>
  <w:style w:type="table" w:customStyle="1" w:styleId="-135">
    <w:name w:val="Таблица-список 135"/>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
    <w:name w:val="Нет списка1133"/>
    <w:next w:val="aa"/>
    <w:semiHidden/>
    <w:unhideWhenUsed/>
    <w:rsid w:val="0031003F"/>
  </w:style>
  <w:style w:type="numbering" w:customStyle="1" w:styleId="2330">
    <w:name w:val="Нет списка233"/>
    <w:next w:val="aa"/>
    <w:uiPriority w:val="99"/>
    <w:semiHidden/>
    <w:unhideWhenUsed/>
    <w:rsid w:val="0031003F"/>
  </w:style>
  <w:style w:type="numbering" w:customStyle="1" w:styleId="333">
    <w:name w:val="Нет списка333"/>
    <w:next w:val="aa"/>
    <w:uiPriority w:val="99"/>
    <w:semiHidden/>
    <w:unhideWhenUsed/>
    <w:rsid w:val="0031003F"/>
  </w:style>
  <w:style w:type="table" w:customStyle="1" w:styleId="1332">
    <w:name w:val="Сетка таблицы1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a"/>
    <w:uiPriority w:val="99"/>
    <w:semiHidden/>
    <w:unhideWhenUsed/>
    <w:rsid w:val="0031003F"/>
  </w:style>
  <w:style w:type="table" w:customStyle="1" w:styleId="2331">
    <w:name w:val="Сетка таблицы2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Текущий список1133"/>
    <w:rsid w:val="0031003F"/>
  </w:style>
  <w:style w:type="numbering" w:customStyle="1" w:styleId="111111133">
    <w:name w:val="1 / 1.1 / 1.1.1133"/>
    <w:basedOn w:val="aa"/>
    <w:next w:val="111111"/>
    <w:rsid w:val="0031003F"/>
  </w:style>
  <w:style w:type="numbering" w:customStyle="1" w:styleId="12320">
    <w:name w:val="Нет списка1232"/>
    <w:next w:val="aa"/>
    <w:semiHidden/>
    <w:unhideWhenUsed/>
    <w:rsid w:val="0031003F"/>
  </w:style>
  <w:style w:type="table" w:customStyle="1" w:styleId="-1123">
    <w:name w:val="Таблица-список 112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0">
    <w:name w:val="Нет списка11133"/>
    <w:next w:val="aa"/>
    <w:semiHidden/>
    <w:unhideWhenUsed/>
    <w:rsid w:val="0031003F"/>
  </w:style>
  <w:style w:type="numbering" w:customStyle="1" w:styleId="21320">
    <w:name w:val="Нет списка2132"/>
    <w:next w:val="aa"/>
    <w:uiPriority w:val="99"/>
    <w:semiHidden/>
    <w:unhideWhenUsed/>
    <w:rsid w:val="0031003F"/>
  </w:style>
  <w:style w:type="numbering" w:customStyle="1" w:styleId="14130">
    <w:name w:val="Текущий список1413"/>
    <w:rsid w:val="0031003F"/>
  </w:style>
  <w:style w:type="numbering" w:customStyle="1" w:styleId="111111413">
    <w:name w:val="1 / 1.1 / 1.1.1413"/>
    <w:basedOn w:val="aa"/>
    <w:next w:val="111111"/>
    <w:uiPriority w:val="99"/>
    <w:rsid w:val="0031003F"/>
  </w:style>
  <w:style w:type="numbering" w:customStyle="1" w:styleId="830">
    <w:name w:val="Нет списка83"/>
    <w:next w:val="aa"/>
    <w:uiPriority w:val="99"/>
    <w:semiHidden/>
    <w:unhideWhenUsed/>
    <w:rsid w:val="0031003F"/>
  </w:style>
  <w:style w:type="table" w:customStyle="1" w:styleId="631">
    <w:name w:val="Сетка таблицы6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Текущий список153"/>
    <w:rsid w:val="0031003F"/>
  </w:style>
  <w:style w:type="numbering" w:customStyle="1" w:styleId="11111153">
    <w:name w:val="1 / 1.1 / 1.1.153"/>
    <w:basedOn w:val="aa"/>
    <w:next w:val="111111"/>
    <w:rsid w:val="0031003F"/>
  </w:style>
  <w:style w:type="numbering" w:customStyle="1" w:styleId="1630">
    <w:name w:val="Нет списка163"/>
    <w:next w:val="aa"/>
    <w:semiHidden/>
    <w:unhideWhenUsed/>
    <w:rsid w:val="0031003F"/>
  </w:style>
  <w:style w:type="table" w:customStyle="1" w:styleId="-145">
    <w:name w:val="Таблица-список 14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a"/>
    <w:semiHidden/>
    <w:unhideWhenUsed/>
    <w:rsid w:val="0031003F"/>
  </w:style>
  <w:style w:type="numbering" w:customStyle="1" w:styleId="2430">
    <w:name w:val="Нет списка243"/>
    <w:next w:val="aa"/>
    <w:uiPriority w:val="99"/>
    <w:semiHidden/>
    <w:unhideWhenUsed/>
    <w:rsid w:val="0031003F"/>
  </w:style>
  <w:style w:type="numbering" w:customStyle="1" w:styleId="343">
    <w:name w:val="Нет списка343"/>
    <w:next w:val="aa"/>
    <w:uiPriority w:val="99"/>
    <w:semiHidden/>
    <w:unhideWhenUsed/>
    <w:rsid w:val="0031003F"/>
  </w:style>
  <w:style w:type="table" w:customStyle="1" w:styleId="1422">
    <w:name w:val="Сетка таблицы14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3"/>
    <w:next w:val="aa"/>
    <w:uiPriority w:val="99"/>
    <w:semiHidden/>
    <w:unhideWhenUsed/>
    <w:rsid w:val="0031003F"/>
  </w:style>
  <w:style w:type="table" w:customStyle="1" w:styleId="2421">
    <w:name w:val="Сетка таблицы24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Текущий список1143"/>
    <w:rsid w:val="0031003F"/>
  </w:style>
  <w:style w:type="numbering" w:customStyle="1" w:styleId="111111143">
    <w:name w:val="1 / 1.1 / 1.1.1143"/>
    <w:basedOn w:val="aa"/>
    <w:next w:val="111111"/>
    <w:rsid w:val="0031003F"/>
  </w:style>
  <w:style w:type="numbering" w:customStyle="1" w:styleId="1242">
    <w:name w:val="Нет списка1242"/>
    <w:next w:val="aa"/>
    <w:semiHidden/>
    <w:unhideWhenUsed/>
    <w:rsid w:val="0031003F"/>
  </w:style>
  <w:style w:type="table" w:customStyle="1" w:styleId="-1133">
    <w:name w:val="Таблица-список 113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a"/>
    <w:semiHidden/>
    <w:unhideWhenUsed/>
    <w:rsid w:val="0031003F"/>
  </w:style>
  <w:style w:type="numbering" w:customStyle="1" w:styleId="21420">
    <w:name w:val="Нет списка2142"/>
    <w:next w:val="aa"/>
    <w:uiPriority w:val="99"/>
    <w:semiHidden/>
    <w:unhideWhenUsed/>
    <w:rsid w:val="0031003F"/>
  </w:style>
  <w:style w:type="numbering" w:customStyle="1" w:styleId="931">
    <w:name w:val="Нет списка93"/>
    <w:next w:val="aa"/>
    <w:uiPriority w:val="99"/>
    <w:semiHidden/>
    <w:unhideWhenUsed/>
    <w:rsid w:val="0031003F"/>
  </w:style>
  <w:style w:type="table" w:customStyle="1" w:styleId="731">
    <w:name w:val="Сетка таблицы7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Текущий список163"/>
    <w:rsid w:val="0031003F"/>
  </w:style>
  <w:style w:type="numbering" w:customStyle="1" w:styleId="11111163">
    <w:name w:val="1 / 1.1 / 1.1.163"/>
    <w:basedOn w:val="aa"/>
    <w:next w:val="111111"/>
    <w:uiPriority w:val="99"/>
    <w:rsid w:val="0031003F"/>
  </w:style>
  <w:style w:type="numbering" w:customStyle="1" w:styleId="1722">
    <w:name w:val="Нет списка172"/>
    <w:next w:val="aa"/>
    <w:semiHidden/>
    <w:unhideWhenUsed/>
    <w:rsid w:val="0031003F"/>
  </w:style>
  <w:style w:type="table" w:customStyle="1" w:styleId="-153">
    <w:name w:val="Таблица-список 15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a"/>
    <w:semiHidden/>
    <w:unhideWhenUsed/>
    <w:rsid w:val="0031003F"/>
  </w:style>
  <w:style w:type="numbering" w:customStyle="1" w:styleId="2530">
    <w:name w:val="Нет списка253"/>
    <w:next w:val="aa"/>
    <w:uiPriority w:val="99"/>
    <w:semiHidden/>
    <w:unhideWhenUsed/>
    <w:rsid w:val="0031003F"/>
  </w:style>
  <w:style w:type="numbering" w:customStyle="1" w:styleId="352">
    <w:name w:val="Нет списка352"/>
    <w:next w:val="aa"/>
    <w:uiPriority w:val="99"/>
    <w:semiHidden/>
    <w:unhideWhenUsed/>
    <w:rsid w:val="0031003F"/>
  </w:style>
  <w:style w:type="table" w:customStyle="1" w:styleId="1523">
    <w:name w:val="Сетка таблицы15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a"/>
    <w:uiPriority w:val="99"/>
    <w:semiHidden/>
    <w:unhideWhenUsed/>
    <w:rsid w:val="0031003F"/>
  </w:style>
  <w:style w:type="table" w:customStyle="1" w:styleId="2521">
    <w:name w:val="Сетка таблицы25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Текущий список1152"/>
    <w:rsid w:val="0031003F"/>
  </w:style>
  <w:style w:type="numbering" w:customStyle="1" w:styleId="111111153">
    <w:name w:val="1 / 1.1 / 1.1.1153"/>
    <w:basedOn w:val="aa"/>
    <w:next w:val="111111"/>
    <w:rsid w:val="0031003F"/>
  </w:style>
  <w:style w:type="numbering" w:customStyle="1" w:styleId="1252">
    <w:name w:val="Нет списка1252"/>
    <w:next w:val="aa"/>
    <w:semiHidden/>
    <w:unhideWhenUsed/>
    <w:rsid w:val="0031003F"/>
  </w:style>
  <w:style w:type="table" w:customStyle="1" w:styleId="-1142">
    <w:name w:val="Таблица-список 114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
    <w:name w:val="Нет списка11152"/>
    <w:next w:val="aa"/>
    <w:semiHidden/>
    <w:unhideWhenUsed/>
    <w:rsid w:val="0031003F"/>
  </w:style>
  <w:style w:type="numbering" w:customStyle="1" w:styleId="2152">
    <w:name w:val="Нет списка2152"/>
    <w:next w:val="aa"/>
    <w:uiPriority w:val="99"/>
    <w:semiHidden/>
    <w:unhideWhenUsed/>
    <w:rsid w:val="0031003F"/>
  </w:style>
  <w:style w:type="numbering" w:customStyle="1" w:styleId="1030">
    <w:name w:val="Нет списка103"/>
    <w:next w:val="aa"/>
    <w:uiPriority w:val="99"/>
    <w:semiHidden/>
    <w:unhideWhenUsed/>
    <w:rsid w:val="0031003F"/>
  </w:style>
  <w:style w:type="table" w:customStyle="1" w:styleId="831">
    <w:name w:val="Сетка таблицы8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Текущий список173"/>
    <w:rsid w:val="0031003F"/>
  </w:style>
  <w:style w:type="numbering" w:customStyle="1" w:styleId="11111173">
    <w:name w:val="1 / 1.1 / 1.1.173"/>
    <w:basedOn w:val="aa"/>
    <w:next w:val="111111"/>
    <w:uiPriority w:val="99"/>
    <w:rsid w:val="0031003F"/>
  </w:style>
  <w:style w:type="numbering" w:customStyle="1" w:styleId="1820">
    <w:name w:val="Нет списка182"/>
    <w:next w:val="aa"/>
    <w:semiHidden/>
    <w:unhideWhenUsed/>
    <w:rsid w:val="0031003F"/>
  </w:style>
  <w:style w:type="table" w:customStyle="1" w:styleId="-163">
    <w:name w:val="Таблица-список 16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
    <w:name w:val="Нет списка1162"/>
    <w:next w:val="aa"/>
    <w:semiHidden/>
    <w:unhideWhenUsed/>
    <w:rsid w:val="0031003F"/>
  </w:style>
  <w:style w:type="numbering" w:customStyle="1" w:styleId="2620">
    <w:name w:val="Нет списка262"/>
    <w:next w:val="aa"/>
    <w:uiPriority w:val="99"/>
    <w:semiHidden/>
    <w:unhideWhenUsed/>
    <w:rsid w:val="0031003F"/>
  </w:style>
  <w:style w:type="numbering" w:customStyle="1" w:styleId="362">
    <w:name w:val="Нет списка362"/>
    <w:next w:val="aa"/>
    <w:uiPriority w:val="99"/>
    <w:semiHidden/>
    <w:unhideWhenUsed/>
    <w:rsid w:val="0031003F"/>
  </w:style>
  <w:style w:type="table" w:customStyle="1" w:styleId="1622">
    <w:name w:val="Сетка таблицы16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2"/>
    <w:next w:val="aa"/>
    <w:uiPriority w:val="99"/>
    <w:semiHidden/>
    <w:unhideWhenUsed/>
    <w:rsid w:val="0031003F"/>
  </w:style>
  <w:style w:type="table" w:customStyle="1" w:styleId="2621">
    <w:name w:val="Сетка таблицы26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Текущий список1162"/>
    <w:rsid w:val="0031003F"/>
  </w:style>
  <w:style w:type="numbering" w:customStyle="1" w:styleId="111111162">
    <w:name w:val="1 / 1.1 / 1.1.1162"/>
    <w:basedOn w:val="aa"/>
    <w:next w:val="111111"/>
    <w:rsid w:val="0031003F"/>
  </w:style>
  <w:style w:type="numbering" w:customStyle="1" w:styleId="1262">
    <w:name w:val="Нет списка1262"/>
    <w:next w:val="aa"/>
    <w:semiHidden/>
    <w:unhideWhenUsed/>
    <w:rsid w:val="0031003F"/>
  </w:style>
  <w:style w:type="table" w:customStyle="1" w:styleId="-1152">
    <w:name w:val="Таблица-список 115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0">
    <w:name w:val="Нет списка11162"/>
    <w:next w:val="aa"/>
    <w:semiHidden/>
    <w:unhideWhenUsed/>
    <w:rsid w:val="0031003F"/>
  </w:style>
  <w:style w:type="numbering" w:customStyle="1" w:styleId="2162">
    <w:name w:val="Нет списка2162"/>
    <w:next w:val="aa"/>
    <w:uiPriority w:val="99"/>
    <w:semiHidden/>
    <w:unhideWhenUsed/>
    <w:rsid w:val="0031003F"/>
  </w:style>
  <w:style w:type="numbering" w:customStyle="1" w:styleId="1921">
    <w:name w:val="Нет списка192"/>
    <w:next w:val="aa"/>
    <w:uiPriority w:val="99"/>
    <w:semiHidden/>
    <w:unhideWhenUsed/>
    <w:rsid w:val="0031003F"/>
  </w:style>
  <w:style w:type="table" w:customStyle="1" w:styleId="932">
    <w:name w:val="Сетка таблицы9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Текущий список182"/>
    <w:rsid w:val="0031003F"/>
  </w:style>
  <w:style w:type="numbering" w:customStyle="1" w:styleId="11111182">
    <w:name w:val="1 / 1.1 / 1.1.182"/>
    <w:basedOn w:val="aa"/>
    <w:next w:val="111111"/>
    <w:uiPriority w:val="99"/>
    <w:rsid w:val="0031003F"/>
  </w:style>
  <w:style w:type="numbering" w:customStyle="1" w:styleId="11020">
    <w:name w:val="Нет списка1102"/>
    <w:next w:val="aa"/>
    <w:semiHidden/>
    <w:unhideWhenUsed/>
    <w:rsid w:val="0031003F"/>
  </w:style>
  <w:style w:type="table" w:customStyle="1" w:styleId="-173">
    <w:name w:val="Таблица-список 17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
    <w:name w:val="Нет списка1172"/>
    <w:next w:val="aa"/>
    <w:semiHidden/>
    <w:unhideWhenUsed/>
    <w:rsid w:val="0031003F"/>
  </w:style>
  <w:style w:type="numbering" w:customStyle="1" w:styleId="2720">
    <w:name w:val="Нет списка272"/>
    <w:next w:val="aa"/>
    <w:uiPriority w:val="99"/>
    <w:semiHidden/>
    <w:unhideWhenUsed/>
    <w:rsid w:val="0031003F"/>
  </w:style>
  <w:style w:type="numbering" w:customStyle="1" w:styleId="3720">
    <w:name w:val="Нет списка372"/>
    <w:next w:val="aa"/>
    <w:uiPriority w:val="99"/>
    <w:semiHidden/>
    <w:unhideWhenUsed/>
    <w:rsid w:val="0031003F"/>
  </w:style>
  <w:style w:type="table" w:customStyle="1" w:styleId="1723">
    <w:name w:val="Сетка таблицы17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a"/>
    <w:uiPriority w:val="99"/>
    <w:semiHidden/>
    <w:unhideWhenUsed/>
    <w:rsid w:val="0031003F"/>
  </w:style>
  <w:style w:type="table" w:customStyle="1" w:styleId="2721">
    <w:name w:val="Сетка таблицы27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Текущий список1172"/>
    <w:rsid w:val="0031003F"/>
  </w:style>
  <w:style w:type="numbering" w:customStyle="1" w:styleId="111111172">
    <w:name w:val="1 / 1.1 / 1.1.1172"/>
    <w:basedOn w:val="aa"/>
    <w:next w:val="111111"/>
    <w:rsid w:val="0031003F"/>
  </w:style>
  <w:style w:type="numbering" w:customStyle="1" w:styleId="1272">
    <w:name w:val="Нет списка1272"/>
    <w:next w:val="aa"/>
    <w:semiHidden/>
    <w:unhideWhenUsed/>
    <w:rsid w:val="0031003F"/>
  </w:style>
  <w:style w:type="table" w:customStyle="1" w:styleId="-1162">
    <w:name w:val="Таблица-список 116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0">
    <w:name w:val="Нет списка11172"/>
    <w:next w:val="aa"/>
    <w:semiHidden/>
    <w:unhideWhenUsed/>
    <w:rsid w:val="0031003F"/>
  </w:style>
  <w:style w:type="numbering" w:customStyle="1" w:styleId="2172">
    <w:name w:val="Нет списка2172"/>
    <w:next w:val="aa"/>
    <w:uiPriority w:val="99"/>
    <w:semiHidden/>
    <w:unhideWhenUsed/>
    <w:rsid w:val="0031003F"/>
  </w:style>
  <w:style w:type="numbering" w:customStyle="1" w:styleId="2021">
    <w:name w:val="Нет списка202"/>
    <w:next w:val="aa"/>
    <w:uiPriority w:val="99"/>
    <w:semiHidden/>
    <w:unhideWhenUsed/>
    <w:rsid w:val="0031003F"/>
  </w:style>
  <w:style w:type="table" w:customStyle="1" w:styleId="1031">
    <w:name w:val="Сетка таблицы10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Текущий список192"/>
    <w:rsid w:val="0031003F"/>
  </w:style>
  <w:style w:type="numbering" w:customStyle="1" w:styleId="11111192">
    <w:name w:val="1 / 1.1 / 1.1.192"/>
    <w:basedOn w:val="aa"/>
    <w:next w:val="111111"/>
    <w:uiPriority w:val="99"/>
    <w:rsid w:val="0031003F"/>
  </w:style>
  <w:style w:type="numbering" w:customStyle="1" w:styleId="1182">
    <w:name w:val="Нет списка1182"/>
    <w:next w:val="aa"/>
    <w:semiHidden/>
    <w:unhideWhenUsed/>
    <w:rsid w:val="0031003F"/>
  </w:style>
  <w:style w:type="table" w:customStyle="1" w:styleId="-182">
    <w:name w:val="Таблица-список 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
    <w:name w:val="Нет списка1192"/>
    <w:next w:val="aa"/>
    <w:semiHidden/>
    <w:unhideWhenUsed/>
    <w:rsid w:val="0031003F"/>
  </w:style>
  <w:style w:type="numbering" w:customStyle="1" w:styleId="2820">
    <w:name w:val="Нет списка282"/>
    <w:next w:val="aa"/>
    <w:uiPriority w:val="99"/>
    <w:semiHidden/>
    <w:unhideWhenUsed/>
    <w:rsid w:val="0031003F"/>
  </w:style>
  <w:style w:type="numbering" w:customStyle="1" w:styleId="3820">
    <w:name w:val="Нет списка382"/>
    <w:next w:val="aa"/>
    <w:uiPriority w:val="99"/>
    <w:semiHidden/>
    <w:unhideWhenUsed/>
    <w:rsid w:val="0031003F"/>
  </w:style>
  <w:style w:type="table" w:customStyle="1" w:styleId="1822">
    <w:name w:val="Сетка таблицы18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2"/>
    <w:next w:val="aa"/>
    <w:uiPriority w:val="99"/>
    <w:semiHidden/>
    <w:unhideWhenUsed/>
    <w:rsid w:val="0031003F"/>
  </w:style>
  <w:style w:type="table" w:customStyle="1" w:styleId="2821">
    <w:name w:val="Сетка таблицы28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Текущий список1182"/>
    <w:rsid w:val="0031003F"/>
  </w:style>
  <w:style w:type="numbering" w:customStyle="1" w:styleId="111111182">
    <w:name w:val="1 / 1.1 / 1.1.1182"/>
    <w:basedOn w:val="aa"/>
    <w:next w:val="111111"/>
    <w:rsid w:val="0031003F"/>
  </w:style>
  <w:style w:type="numbering" w:customStyle="1" w:styleId="12820">
    <w:name w:val="Нет списка1282"/>
    <w:next w:val="aa"/>
    <w:semiHidden/>
    <w:unhideWhenUsed/>
    <w:rsid w:val="0031003F"/>
  </w:style>
  <w:style w:type="table" w:customStyle="1" w:styleId="-1172">
    <w:name w:val="Таблица-список 117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
    <w:name w:val="Нет списка11182"/>
    <w:next w:val="aa"/>
    <w:semiHidden/>
    <w:unhideWhenUsed/>
    <w:rsid w:val="0031003F"/>
  </w:style>
  <w:style w:type="numbering" w:customStyle="1" w:styleId="2182">
    <w:name w:val="Нет списка2182"/>
    <w:next w:val="aa"/>
    <w:uiPriority w:val="99"/>
    <w:semiHidden/>
    <w:unhideWhenUsed/>
    <w:rsid w:val="0031003F"/>
  </w:style>
  <w:style w:type="numbering" w:customStyle="1" w:styleId="2920">
    <w:name w:val="Нет списка292"/>
    <w:next w:val="aa"/>
    <w:uiPriority w:val="99"/>
    <w:semiHidden/>
    <w:unhideWhenUsed/>
    <w:rsid w:val="0031003F"/>
  </w:style>
  <w:style w:type="table" w:customStyle="1" w:styleId="1923">
    <w:name w:val="Сетка таблицы19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Текущий список1102"/>
    <w:rsid w:val="0031003F"/>
  </w:style>
  <w:style w:type="numbering" w:customStyle="1" w:styleId="111111102">
    <w:name w:val="1 / 1.1 / 1.1.1102"/>
    <w:basedOn w:val="aa"/>
    <w:next w:val="111111"/>
    <w:uiPriority w:val="99"/>
    <w:rsid w:val="0031003F"/>
  </w:style>
  <w:style w:type="numbering" w:customStyle="1" w:styleId="1202">
    <w:name w:val="Нет списка1202"/>
    <w:next w:val="aa"/>
    <w:semiHidden/>
    <w:unhideWhenUsed/>
    <w:rsid w:val="0031003F"/>
  </w:style>
  <w:style w:type="table" w:customStyle="1" w:styleId="-192">
    <w:name w:val="Таблица-список 19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
    <w:name w:val="Нет списка11102"/>
    <w:next w:val="aa"/>
    <w:semiHidden/>
    <w:unhideWhenUsed/>
    <w:rsid w:val="0031003F"/>
  </w:style>
  <w:style w:type="numbering" w:customStyle="1" w:styleId="21020">
    <w:name w:val="Нет списка2102"/>
    <w:next w:val="aa"/>
    <w:uiPriority w:val="99"/>
    <w:semiHidden/>
    <w:unhideWhenUsed/>
    <w:rsid w:val="0031003F"/>
  </w:style>
  <w:style w:type="numbering" w:customStyle="1" w:styleId="392">
    <w:name w:val="Нет списка392"/>
    <w:next w:val="aa"/>
    <w:uiPriority w:val="99"/>
    <w:semiHidden/>
    <w:unhideWhenUsed/>
    <w:rsid w:val="0031003F"/>
  </w:style>
  <w:style w:type="table" w:customStyle="1" w:styleId="11022">
    <w:name w:val="Сетка таблицы110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2"/>
    <w:next w:val="aa"/>
    <w:uiPriority w:val="99"/>
    <w:semiHidden/>
    <w:unhideWhenUsed/>
    <w:rsid w:val="0031003F"/>
  </w:style>
  <w:style w:type="table" w:customStyle="1" w:styleId="2921">
    <w:name w:val="Сетка таблицы29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Текущий список1192"/>
    <w:rsid w:val="0031003F"/>
  </w:style>
  <w:style w:type="numbering" w:customStyle="1" w:styleId="111111192">
    <w:name w:val="1 / 1.1 / 1.1.1192"/>
    <w:basedOn w:val="aa"/>
    <w:next w:val="111111"/>
    <w:rsid w:val="0031003F"/>
  </w:style>
  <w:style w:type="numbering" w:customStyle="1" w:styleId="12920">
    <w:name w:val="Нет списка1292"/>
    <w:next w:val="aa"/>
    <w:semiHidden/>
    <w:unhideWhenUsed/>
    <w:rsid w:val="0031003F"/>
  </w:style>
  <w:style w:type="table" w:customStyle="1" w:styleId="-1182">
    <w:name w:val="Таблица-список 1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
    <w:name w:val="Нет списка11192"/>
    <w:next w:val="aa"/>
    <w:semiHidden/>
    <w:unhideWhenUsed/>
    <w:rsid w:val="0031003F"/>
  </w:style>
  <w:style w:type="numbering" w:customStyle="1" w:styleId="2192">
    <w:name w:val="Нет списка2192"/>
    <w:next w:val="aa"/>
    <w:uiPriority w:val="99"/>
    <w:semiHidden/>
    <w:unhideWhenUsed/>
    <w:rsid w:val="0031003F"/>
  </w:style>
  <w:style w:type="table" w:customStyle="1" w:styleId="2022">
    <w:name w:val="Сетка таблицы2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Текущий список1202"/>
    <w:rsid w:val="0031003F"/>
  </w:style>
  <w:style w:type="numbering" w:customStyle="1" w:styleId="111111202">
    <w:name w:val="1 / 1.1 / 1.1.1202"/>
    <w:basedOn w:val="aa"/>
    <w:next w:val="111111"/>
    <w:rsid w:val="0031003F"/>
  </w:style>
  <w:style w:type="table" w:customStyle="1" w:styleId="302">
    <w:name w:val="Сетка таблицы3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31003F"/>
  </w:style>
  <w:style w:type="numbering" w:customStyle="1" w:styleId="111111215">
    <w:name w:val="1 / 1.1 / 1.1.1215"/>
    <w:basedOn w:val="aa"/>
    <w:next w:val="111111"/>
    <w:rsid w:val="0031003F"/>
    <w:pPr>
      <w:numPr>
        <w:numId w:val="92"/>
      </w:numPr>
    </w:pPr>
  </w:style>
  <w:style w:type="table" w:customStyle="1" w:styleId="3121">
    <w:name w:val="Сетка таблицы31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Текущий список1223"/>
    <w:rsid w:val="0031003F"/>
  </w:style>
  <w:style w:type="numbering" w:customStyle="1" w:styleId="111111225">
    <w:name w:val="1 / 1.1 / 1.1.1225"/>
    <w:basedOn w:val="aa"/>
    <w:next w:val="111111"/>
    <w:rsid w:val="0031003F"/>
  </w:style>
  <w:style w:type="table" w:customStyle="1" w:styleId="3221">
    <w:name w:val="Сетка таблицы32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Текущий список1233"/>
    <w:rsid w:val="0031003F"/>
  </w:style>
  <w:style w:type="numbering" w:customStyle="1" w:styleId="111111233">
    <w:name w:val="1 / 1.1 / 1.1.1233"/>
    <w:basedOn w:val="aa"/>
    <w:next w:val="111111"/>
    <w:rsid w:val="0031003F"/>
  </w:style>
  <w:style w:type="table" w:customStyle="1" w:styleId="3321">
    <w:name w:val="Сетка таблицы33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31003F"/>
  </w:style>
  <w:style w:type="numbering" w:customStyle="1" w:styleId="111111243">
    <w:name w:val="1 / 1.1 / 1.1.1243"/>
    <w:basedOn w:val="aa"/>
    <w:next w:val="111111"/>
    <w:rsid w:val="0031003F"/>
  </w:style>
  <w:style w:type="numbering" w:customStyle="1" w:styleId="3020">
    <w:name w:val="Нет списка302"/>
    <w:next w:val="aa"/>
    <w:uiPriority w:val="99"/>
    <w:semiHidden/>
    <w:unhideWhenUsed/>
    <w:rsid w:val="0031003F"/>
  </w:style>
  <w:style w:type="table" w:customStyle="1" w:styleId="3421">
    <w:name w:val="Сетка таблицы34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Текущий список1252"/>
    <w:rsid w:val="0031003F"/>
  </w:style>
  <w:style w:type="numbering" w:customStyle="1" w:styleId="111111253">
    <w:name w:val="1 / 1.1 / 1.1.1253"/>
    <w:basedOn w:val="aa"/>
    <w:next w:val="111111"/>
    <w:rsid w:val="0031003F"/>
  </w:style>
  <w:style w:type="numbering" w:customStyle="1" w:styleId="1302">
    <w:name w:val="Нет списка1302"/>
    <w:next w:val="aa"/>
    <w:uiPriority w:val="99"/>
    <w:semiHidden/>
    <w:unhideWhenUsed/>
    <w:rsid w:val="0031003F"/>
  </w:style>
  <w:style w:type="numbering" w:customStyle="1" w:styleId="570">
    <w:name w:val="Нет списка57"/>
    <w:next w:val="aa"/>
    <w:uiPriority w:val="99"/>
    <w:semiHidden/>
    <w:unhideWhenUsed/>
    <w:rsid w:val="00CF537F"/>
  </w:style>
  <w:style w:type="table" w:customStyle="1" w:styleId="393">
    <w:name w:val="Сетка таблицы39"/>
    <w:basedOn w:val="a9"/>
    <w:next w:val="afffffff"/>
    <w:uiPriority w:val="59"/>
    <w:locked/>
    <w:rsid w:val="00CF537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Таблица-список 126"/>
    <w:basedOn w:val="a9"/>
    <w:next w:val="-1"/>
    <w:rsid w:val="00CF537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3">
    <w:name w:val="Текущий список130"/>
    <w:rsid w:val="00CF537F"/>
  </w:style>
  <w:style w:type="numbering" w:customStyle="1" w:styleId="11111130">
    <w:name w:val="1 / 1.1 / 1.1.130"/>
    <w:basedOn w:val="aa"/>
    <w:next w:val="111111"/>
    <w:rsid w:val="00CF537F"/>
  </w:style>
  <w:style w:type="numbering" w:customStyle="1" w:styleId="1360">
    <w:name w:val="Нет списка136"/>
    <w:next w:val="aa"/>
    <w:semiHidden/>
    <w:unhideWhenUsed/>
    <w:rsid w:val="00CF537F"/>
  </w:style>
  <w:style w:type="numbering" w:customStyle="1" w:styleId="1125">
    <w:name w:val="Нет списка1125"/>
    <w:next w:val="aa"/>
    <w:semiHidden/>
    <w:unhideWhenUsed/>
    <w:rsid w:val="00CF537F"/>
  </w:style>
  <w:style w:type="numbering" w:customStyle="1" w:styleId="2250">
    <w:name w:val="Нет списка225"/>
    <w:next w:val="aa"/>
    <w:uiPriority w:val="99"/>
    <w:semiHidden/>
    <w:unhideWhenUsed/>
    <w:rsid w:val="00CF537F"/>
  </w:style>
  <w:style w:type="numbering" w:customStyle="1" w:styleId="3150">
    <w:name w:val="Нет списка315"/>
    <w:next w:val="aa"/>
    <w:uiPriority w:val="99"/>
    <w:semiHidden/>
    <w:unhideWhenUsed/>
    <w:rsid w:val="00CF537F"/>
  </w:style>
  <w:style w:type="table" w:customStyle="1" w:styleId="1163">
    <w:name w:val="Сетка таблицы116"/>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a"/>
    <w:uiPriority w:val="99"/>
    <w:semiHidden/>
    <w:unhideWhenUsed/>
    <w:rsid w:val="00CF537F"/>
  </w:style>
  <w:style w:type="numbering" w:customStyle="1" w:styleId="415">
    <w:name w:val="Нет списка415"/>
    <w:next w:val="aa"/>
    <w:uiPriority w:val="99"/>
    <w:semiHidden/>
    <w:unhideWhenUsed/>
    <w:rsid w:val="00CF537F"/>
  </w:style>
  <w:style w:type="table" w:customStyle="1" w:styleId="2153">
    <w:name w:val="Сетка таблицы215"/>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Текущий список1118"/>
    <w:rsid w:val="00CF537F"/>
  </w:style>
  <w:style w:type="numbering" w:customStyle="1" w:styleId="111111118">
    <w:name w:val="1 / 1.1 / 1.1.1118"/>
    <w:basedOn w:val="aa"/>
    <w:next w:val="111111"/>
    <w:rsid w:val="00CF537F"/>
  </w:style>
  <w:style w:type="numbering" w:customStyle="1" w:styleId="1215">
    <w:name w:val="Нет списка1215"/>
    <w:next w:val="aa"/>
    <w:semiHidden/>
    <w:unhideWhenUsed/>
    <w:rsid w:val="00CF537F"/>
  </w:style>
  <w:style w:type="numbering" w:customStyle="1" w:styleId="580">
    <w:name w:val="Нет списка58"/>
    <w:next w:val="aa"/>
    <w:uiPriority w:val="99"/>
    <w:semiHidden/>
    <w:unhideWhenUsed/>
    <w:rsid w:val="00CF537F"/>
  </w:style>
  <w:style w:type="table" w:customStyle="1" w:styleId="3101">
    <w:name w:val="Сетка таблицы310"/>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Текущий список1210"/>
    <w:rsid w:val="00CF537F"/>
  </w:style>
  <w:style w:type="numbering" w:customStyle="1" w:styleId="111111210">
    <w:name w:val="1 / 1.1 / 1.1.1210"/>
    <w:basedOn w:val="aa"/>
    <w:next w:val="111111"/>
    <w:uiPriority w:val="99"/>
    <w:rsid w:val="00CF537F"/>
  </w:style>
  <w:style w:type="numbering" w:customStyle="1" w:styleId="1370">
    <w:name w:val="Нет списка137"/>
    <w:next w:val="aa"/>
    <w:semiHidden/>
    <w:unhideWhenUsed/>
    <w:rsid w:val="00CF537F"/>
  </w:style>
  <w:style w:type="table" w:customStyle="1" w:styleId="-1114">
    <w:name w:val="Таблица-список 111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
    <w:name w:val="Нет списка11115"/>
    <w:next w:val="aa"/>
    <w:semiHidden/>
    <w:unhideWhenUsed/>
    <w:rsid w:val="00CF537F"/>
  </w:style>
  <w:style w:type="numbering" w:customStyle="1" w:styleId="3160">
    <w:name w:val="Нет списка316"/>
    <w:next w:val="aa"/>
    <w:uiPriority w:val="99"/>
    <w:semiHidden/>
    <w:unhideWhenUsed/>
    <w:rsid w:val="00CF537F"/>
  </w:style>
  <w:style w:type="table" w:customStyle="1" w:styleId="1173">
    <w:name w:val="Сетка таблицы117"/>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a"/>
    <w:uiPriority w:val="99"/>
    <w:semiHidden/>
    <w:unhideWhenUsed/>
    <w:rsid w:val="00CF537F"/>
  </w:style>
  <w:style w:type="table" w:customStyle="1" w:styleId="2163">
    <w:name w:val="Сетка таблицы216"/>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Текущий список1119"/>
    <w:rsid w:val="00CF537F"/>
  </w:style>
  <w:style w:type="numbering" w:customStyle="1" w:styleId="111111119">
    <w:name w:val="1 / 1.1 / 1.1.1119"/>
    <w:basedOn w:val="aa"/>
    <w:next w:val="111111"/>
    <w:rsid w:val="00CF537F"/>
  </w:style>
  <w:style w:type="numbering" w:customStyle="1" w:styleId="1216">
    <w:name w:val="Нет списка1216"/>
    <w:next w:val="aa"/>
    <w:semiHidden/>
    <w:unhideWhenUsed/>
    <w:rsid w:val="00CF537F"/>
  </w:style>
  <w:style w:type="numbering" w:customStyle="1" w:styleId="11116">
    <w:name w:val="Нет списка11116"/>
    <w:next w:val="aa"/>
    <w:semiHidden/>
    <w:unhideWhenUsed/>
    <w:rsid w:val="00CF537F"/>
  </w:style>
  <w:style w:type="numbering" w:customStyle="1" w:styleId="2116">
    <w:name w:val="Нет списка2116"/>
    <w:next w:val="aa"/>
    <w:uiPriority w:val="99"/>
    <w:semiHidden/>
    <w:unhideWhenUsed/>
    <w:rsid w:val="00CF537F"/>
  </w:style>
  <w:style w:type="numbering" w:customStyle="1" w:styleId="670">
    <w:name w:val="Нет списка67"/>
    <w:next w:val="aa"/>
    <w:uiPriority w:val="99"/>
    <w:semiHidden/>
    <w:unhideWhenUsed/>
    <w:rsid w:val="00CF537F"/>
  </w:style>
  <w:style w:type="table" w:customStyle="1" w:styleId="444">
    <w:name w:val="Сетка таблицы4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Текущий список136"/>
    <w:rsid w:val="00CF537F"/>
  </w:style>
  <w:style w:type="numbering" w:customStyle="1" w:styleId="11111136">
    <w:name w:val="1 / 1.1 / 1.1.136"/>
    <w:basedOn w:val="aa"/>
    <w:next w:val="111111"/>
    <w:rsid w:val="00CF537F"/>
  </w:style>
  <w:style w:type="numbering" w:customStyle="1" w:styleId="1442">
    <w:name w:val="Нет списка144"/>
    <w:next w:val="aa"/>
    <w:semiHidden/>
    <w:unhideWhenUsed/>
    <w:rsid w:val="00CF537F"/>
  </w:style>
  <w:style w:type="table" w:customStyle="1" w:styleId="-127">
    <w:name w:val="Таблица-список 127"/>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
    <w:name w:val="Нет списка1126"/>
    <w:next w:val="aa"/>
    <w:semiHidden/>
    <w:unhideWhenUsed/>
    <w:rsid w:val="00CF537F"/>
  </w:style>
  <w:style w:type="numbering" w:customStyle="1" w:styleId="2260">
    <w:name w:val="Нет списка226"/>
    <w:next w:val="aa"/>
    <w:uiPriority w:val="99"/>
    <w:semiHidden/>
    <w:unhideWhenUsed/>
    <w:rsid w:val="00CF537F"/>
  </w:style>
  <w:style w:type="numbering" w:customStyle="1" w:styleId="324">
    <w:name w:val="Нет списка324"/>
    <w:next w:val="aa"/>
    <w:uiPriority w:val="99"/>
    <w:semiHidden/>
    <w:unhideWhenUsed/>
    <w:rsid w:val="00CF537F"/>
  </w:style>
  <w:style w:type="table" w:customStyle="1" w:styleId="1243">
    <w:name w:val="Сетка таблицы1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a"/>
    <w:uiPriority w:val="99"/>
    <w:semiHidden/>
    <w:unhideWhenUsed/>
    <w:rsid w:val="00CF537F"/>
  </w:style>
  <w:style w:type="table" w:customStyle="1" w:styleId="2241">
    <w:name w:val="Сетка таблицы2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Текущий список1124"/>
    <w:rsid w:val="00CF537F"/>
  </w:style>
  <w:style w:type="numbering" w:customStyle="1" w:styleId="111111126">
    <w:name w:val="1 / 1.1 / 1.1.1126"/>
    <w:basedOn w:val="aa"/>
    <w:next w:val="111111"/>
    <w:rsid w:val="00CF537F"/>
  </w:style>
  <w:style w:type="numbering" w:customStyle="1" w:styleId="12231">
    <w:name w:val="Нет списка1223"/>
    <w:next w:val="aa"/>
    <w:semiHidden/>
    <w:unhideWhenUsed/>
    <w:rsid w:val="00CF537F"/>
  </w:style>
  <w:style w:type="table" w:customStyle="1" w:styleId="-1115">
    <w:name w:val="Таблица-список 1115"/>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a"/>
    <w:semiHidden/>
    <w:unhideWhenUsed/>
    <w:rsid w:val="00CF537F"/>
  </w:style>
  <w:style w:type="numbering" w:customStyle="1" w:styleId="2123">
    <w:name w:val="Нет списка2123"/>
    <w:next w:val="aa"/>
    <w:uiPriority w:val="99"/>
    <w:semiHidden/>
    <w:unhideWhenUsed/>
    <w:rsid w:val="00CF537F"/>
  </w:style>
  <w:style w:type="numbering" w:customStyle="1" w:styleId="740">
    <w:name w:val="Нет списка74"/>
    <w:next w:val="aa"/>
    <w:uiPriority w:val="99"/>
    <w:semiHidden/>
    <w:unhideWhenUsed/>
    <w:rsid w:val="00CF537F"/>
  </w:style>
  <w:style w:type="table" w:customStyle="1" w:styleId="541">
    <w:name w:val="Сетка таблицы5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Текущий список146"/>
    <w:rsid w:val="00CF537F"/>
  </w:style>
  <w:style w:type="numbering" w:customStyle="1" w:styleId="11111146">
    <w:name w:val="1 / 1.1 / 1.1.146"/>
    <w:basedOn w:val="aa"/>
    <w:next w:val="111111"/>
    <w:uiPriority w:val="99"/>
    <w:rsid w:val="00CF537F"/>
  </w:style>
  <w:style w:type="numbering" w:customStyle="1" w:styleId="1540">
    <w:name w:val="Нет списка154"/>
    <w:next w:val="aa"/>
    <w:semiHidden/>
    <w:unhideWhenUsed/>
    <w:rsid w:val="00CF537F"/>
  </w:style>
  <w:style w:type="table" w:customStyle="1" w:styleId="-136">
    <w:name w:val="Таблица-список 136"/>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a"/>
    <w:semiHidden/>
    <w:unhideWhenUsed/>
    <w:rsid w:val="00CF537F"/>
  </w:style>
  <w:style w:type="numbering" w:customStyle="1" w:styleId="2340">
    <w:name w:val="Нет списка234"/>
    <w:next w:val="aa"/>
    <w:uiPriority w:val="99"/>
    <w:semiHidden/>
    <w:unhideWhenUsed/>
    <w:rsid w:val="00CF537F"/>
  </w:style>
  <w:style w:type="numbering" w:customStyle="1" w:styleId="334">
    <w:name w:val="Нет списка334"/>
    <w:next w:val="aa"/>
    <w:uiPriority w:val="99"/>
    <w:semiHidden/>
    <w:unhideWhenUsed/>
    <w:rsid w:val="00CF537F"/>
  </w:style>
  <w:style w:type="table" w:customStyle="1" w:styleId="1342">
    <w:name w:val="Сетка таблицы1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a"/>
    <w:uiPriority w:val="99"/>
    <w:semiHidden/>
    <w:unhideWhenUsed/>
    <w:rsid w:val="00CF537F"/>
  </w:style>
  <w:style w:type="table" w:customStyle="1" w:styleId="2341">
    <w:name w:val="Сетка таблицы2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Текущий список1134"/>
    <w:rsid w:val="00CF537F"/>
  </w:style>
  <w:style w:type="numbering" w:customStyle="1" w:styleId="111111134">
    <w:name w:val="1 / 1.1 / 1.1.1134"/>
    <w:basedOn w:val="aa"/>
    <w:next w:val="111111"/>
    <w:rsid w:val="00CF537F"/>
  </w:style>
  <w:style w:type="numbering" w:customStyle="1" w:styleId="12331">
    <w:name w:val="Нет списка1233"/>
    <w:next w:val="aa"/>
    <w:semiHidden/>
    <w:unhideWhenUsed/>
    <w:rsid w:val="00CF537F"/>
  </w:style>
  <w:style w:type="table" w:customStyle="1" w:styleId="-1124">
    <w:name w:val="Таблица-список 112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a"/>
    <w:semiHidden/>
    <w:unhideWhenUsed/>
    <w:rsid w:val="00CF537F"/>
  </w:style>
  <w:style w:type="numbering" w:customStyle="1" w:styleId="2133">
    <w:name w:val="Нет списка2133"/>
    <w:next w:val="aa"/>
    <w:uiPriority w:val="99"/>
    <w:semiHidden/>
    <w:unhideWhenUsed/>
    <w:rsid w:val="00CF537F"/>
  </w:style>
  <w:style w:type="numbering" w:customStyle="1" w:styleId="1414">
    <w:name w:val="Текущий список1414"/>
    <w:rsid w:val="00CF537F"/>
  </w:style>
  <w:style w:type="numbering" w:customStyle="1" w:styleId="111111414">
    <w:name w:val="1 / 1.1 / 1.1.1414"/>
    <w:basedOn w:val="aa"/>
    <w:next w:val="111111"/>
    <w:uiPriority w:val="99"/>
    <w:rsid w:val="00CF537F"/>
  </w:style>
  <w:style w:type="numbering" w:customStyle="1" w:styleId="840">
    <w:name w:val="Нет списка84"/>
    <w:next w:val="aa"/>
    <w:uiPriority w:val="99"/>
    <w:semiHidden/>
    <w:unhideWhenUsed/>
    <w:rsid w:val="00CF537F"/>
  </w:style>
  <w:style w:type="table" w:customStyle="1" w:styleId="641">
    <w:name w:val="Сетка таблицы6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Текущий список154"/>
    <w:rsid w:val="00CF537F"/>
  </w:style>
  <w:style w:type="numbering" w:customStyle="1" w:styleId="11111154">
    <w:name w:val="1 / 1.1 / 1.1.154"/>
    <w:basedOn w:val="aa"/>
    <w:next w:val="111111"/>
    <w:rsid w:val="00CF537F"/>
  </w:style>
  <w:style w:type="numbering" w:customStyle="1" w:styleId="1640">
    <w:name w:val="Нет списка164"/>
    <w:next w:val="aa"/>
    <w:semiHidden/>
    <w:unhideWhenUsed/>
    <w:rsid w:val="00CF537F"/>
  </w:style>
  <w:style w:type="table" w:customStyle="1" w:styleId="-146">
    <w:name w:val="Таблица-список 146"/>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a"/>
    <w:semiHidden/>
    <w:unhideWhenUsed/>
    <w:rsid w:val="00CF537F"/>
  </w:style>
  <w:style w:type="numbering" w:customStyle="1" w:styleId="244">
    <w:name w:val="Нет списка244"/>
    <w:next w:val="aa"/>
    <w:uiPriority w:val="99"/>
    <w:semiHidden/>
    <w:unhideWhenUsed/>
    <w:rsid w:val="00CF537F"/>
  </w:style>
  <w:style w:type="numbering" w:customStyle="1" w:styleId="344">
    <w:name w:val="Нет списка344"/>
    <w:next w:val="aa"/>
    <w:uiPriority w:val="99"/>
    <w:semiHidden/>
    <w:unhideWhenUsed/>
    <w:rsid w:val="00CF537F"/>
  </w:style>
  <w:style w:type="table" w:customStyle="1" w:styleId="1433">
    <w:name w:val="Сетка таблицы14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0">
    <w:name w:val="Нет списка444"/>
    <w:next w:val="aa"/>
    <w:uiPriority w:val="99"/>
    <w:semiHidden/>
    <w:unhideWhenUsed/>
    <w:rsid w:val="00CF537F"/>
  </w:style>
  <w:style w:type="table" w:customStyle="1" w:styleId="2431">
    <w:name w:val="Сетка таблицы24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Текущий список1144"/>
    <w:rsid w:val="00CF537F"/>
  </w:style>
  <w:style w:type="numbering" w:customStyle="1" w:styleId="111111144">
    <w:name w:val="1 / 1.1 / 1.1.1144"/>
    <w:basedOn w:val="aa"/>
    <w:next w:val="111111"/>
    <w:rsid w:val="00CF537F"/>
  </w:style>
  <w:style w:type="numbering" w:customStyle="1" w:styleId="12430">
    <w:name w:val="Нет списка1243"/>
    <w:next w:val="aa"/>
    <w:semiHidden/>
    <w:unhideWhenUsed/>
    <w:rsid w:val="00CF537F"/>
  </w:style>
  <w:style w:type="table" w:customStyle="1" w:styleId="-1134">
    <w:name w:val="Таблица-список 113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a"/>
    <w:semiHidden/>
    <w:unhideWhenUsed/>
    <w:rsid w:val="00CF537F"/>
  </w:style>
  <w:style w:type="numbering" w:customStyle="1" w:styleId="2143">
    <w:name w:val="Нет списка2143"/>
    <w:next w:val="aa"/>
    <w:uiPriority w:val="99"/>
    <w:semiHidden/>
    <w:unhideWhenUsed/>
    <w:rsid w:val="00CF537F"/>
  </w:style>
  <w:style w:type="numbering" w:customStyle="1" w:styleId="941">
    <w:name w:val="Нет списка94"/>
    <w:next w:val="aa"/>
    <w:uiPriority w:val="99"/>
    <w:semiHidden/>
    <w:unhideWhenUsed/>
    <w:rsid w:val="00CF537F"/>
  </w:style>
  <w:style w:type="table" w:customStyle="1" w:styleId="741">
    <w:name w:val="Сетка таблицы7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Текущий список164"/>
    <w:rsid w:val="00CF537F"/>
  </w:style>
  <w:style w:type="numbering" w:customStyle="1" w:styleId="11111164">
    <w:name w:val="1 / 1.1 / 1.1.164"/>
    <w:basedOn w:val="aa"/>
    <w:next w:val="111111"/>
    <w:uiPriority w:val="99"/>
    <w:rsid w:val="00CF537F"/>
  </w:style>
  <w:style w:type="numbering" w:customStyle="1" w:styleId="1731">
    <w:name w:val="Нет списка173"/>
    <w:next w:val="aa"/>
    <w:semiHidden/>
    <w:unhideWhenUsed/>
    <w:rsid w:val="00CF537F"/>
  </w:style>
  <w:style w:type="table" w:customStyle="1" w:styleId="-154">
    <w:name w:val="Таблица-список 15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a"/>
    <w:semiHidden/>
    <w:unhideWhenUsed/>
    <w:rsid w:val="00CF537F"/>
  </w:style>
  <w:style w:type="numbering" w:customStyle="1" w:styleId="254">
    <w:name w:val="Нет списка254"/>
    <w:next w:val="aa"/>
    <w:uiPriority w:val="99"/>
    <w:semiHidden/>
    <w:unhideWhenUsed/>
    <w:rsid w:val="00CF537F"/>
  </w:style>
  <w:style w:type="numbering" w:customStyle="1" w:styleId="353">
    <w:name w:val="Нет списка353"/>
    <w:next w:val="aa"/>
    <w:uiPriority w:val="99"/>
    <w:semiHidden/>
    <w:unhideWhenUsed/>
    <w:rsid w:val="00CF537F"/>
  </w:style>
  <w:style w:type="table" w:customStyle="1" w:styleId="1532">
    <w:name w:val="Сетка таблицы15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3"/>
    <w:next w:val="aa"/>
    <w:uiPriority w:val="99"/>
    <w:semiHidden/>
    <w:unhideWhenUsed/>
    <w:rsid w:val="00CF537F"/>
  </w:style>
  <w:style w:type="table" w:customStyle="1" w:styleId="2531">
    <w:name w:val="Сетка таблицы25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Текущий список1153"/>
    <w:rsid w:val="00CF537F"/>
  </w:style>
  <w:style w:type="numbering" w:customStyle="1" w:styleId="111111154">
    <w:name w:val="1 / 1.1 / 1.1.1154"/>
    <w:basedOn w:val="aa"/>
    <w:next w:val="111111"/>
    <w:rsid w:val="00CF537F"/>
  </w:style>
  <w:style w:type="numbering" w:customStyle="1" w:styleId="1253">
    <w:name w:val="Нет списка1253"/>
    <w:next w:val="aa"/>
    <w:semiHidden/>
    <w:unhideWhenUsed/>
    <w:rsid w:val="00CF537F"/>
  </w:style>
  <w:style w:type="table" w:customStyle="1" w:styleId="-1143">
    <w:name w:val="Таблица-список 114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a"/>
    <w:semiHidden/>
    <w:unhideWhenUsed/>
    <w:rsid w:val="00CF537F"/>
  </w:style>
  <w:style w:type="numbering" w:customStyle="1" w:styleId="21530">
    <w:name w:val="Нет списка2153"/>
    <w:next w:val="aa"/>
    <w:uiPriority w:val="99"/>
    <w:semiHidden/>
    <w:unhideWhenUsed/>
    <w:rsid w:val="00CF537F"/>
  </w:style>
  <w:style w:type="numbering" w:customStyle="1" w:styleId="1040">
    <w:name w:val="Нет списка104"/>
    <w:next w:val="aa"/>
    <w:uiPriority w:val="99"/>
    <w:semiHidden/>
    <w:unhideWhenUsed/>
    <w:rsid w:val="00CF537F"/>
  </w:style>
  <w:style w:type="table" w:customStyle="1" w:styleId="841">
    <w:name w:val="Сетка таблицы8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Текущий список174"/>
    <w:rsid w:val="00CF537F"/>
  </w:style>
  <w:style w:type="numbering" w:customStyle="1" w:styleId="11111174">
    <w:name w:val="1 / 1.1 / 1.1.174"/>
    <w:basedOn w:val="aa"/>
    <w:next w:val="111111"/>
    <w:uiPriority w:val="99"/>
    <w:rsid w:val="00CF537F"/>
  </w:style>
  <w:style w:type="numbering" w:customStyle="1" w:styleId="1831">
    <w:name w:val="Нет списка183"/>
    <w:next w:val="aa"/>
    <w:semiHidden/>
    <w:unhideWhenUsed/>
    <w:rsid w:val="00CF537F"/>
  </w:style>
  <w:style w:type="table" w:customStyle="1" w:styleId="-164">
    <w:name w:val="Таблица-список 16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a"/>
    <w:semiHidden/>
    <w:unhideWhenUsed/>
    <w:rsid w:val="00CF537F"/>
  </w:style>
  <w:style w:type="numbering" w:customStyle="1" w:styleId="2630">
    <w:name w:val="Нет списка263"/>
    <w:next w:val="aa"/>
    <w:uiPriority w:val="99"/>
    <w:semiHidden/>
    <w:unhideWhenUsed/>
    <w:rsid w:val="00CF537F"/>
  </w:style>
  <w:style w:type="numbering" w:customStyle="1" w:styleId="363">
    <w:name w:val="Нет списка363"/>
    <w:next w:val="aa"/>
    <w:uiPriority w:val="99"/>
    <w:semiHidden/>
    <w:unhideWhenUsed/>
    <w:rsid w:val="00CF537F"/>
  </w:style>
  <w:style w:type="table" w:customStyle="1" w:styleId="1632">
    <w:name w:val="Сетка таблицы16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3"/>
    <w:next w:val="aa"/>
    <w:uiPriority w:val="99"/>
    <w:semiHidden/>
    <w:unhideWhenUsed/>
    <w:rsid w:val="00CF537F"/>
  </w:style>
  <w:style w:type="table" w:customStyle="1" w:styleId="2631">
    <w:name w:val="Сетка таблицы26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
    <w:name w:val="Текущий список1163"/>
    <w:rsid w:val="00CF537F"/>
  </w:style>
  <w:style w:type="numbering" w:customStyle="1" w:styleId="111111163">
    <w:name w:val="1 / 1.1 / 1.1.1163"/>
    <w:basedOn w:val="aa"/>
    <w:next w:val="111111"/>
    <w:rsid w:val="00CF537F"/>
  </w:style>
  <w:style w:type="numbering" w:customStyle="1" w:styleId="1263">
    <w:name w:val="Нет списка1263"/>
    <w:next w:val="aa"/>
    <w:semiHidden/>
    <w:unhideWhenUsed/>
    <w:rsid w:val="00CF537F"/>
  </w:style>
  <w:style w:type="table" w:customStyle="1" w:styleId="-1153">
    <w:name w:val="Таблица-список 115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a"/>
    <w:semiHidden/>
    <w:unhideWhenUsed/>
    <w:rsid w:val="00CF537F"/>
  </w:style>
  <w:style w:type="numbering" w:customStyle="1" w:styleId="21630">
    <w:name w:val="Нет списка2163"/>
    <w:next w:val="aa"/>
    <w:uiPriority w:val="99"/>
    <w:semiHidden/>
    <w:unhideWhenUsed/>
    <w:rsid w:val="00CF537F"/>
  </w:style>
  <w:style w:type="numbering" w:customStyle="1" w:styleId="1931">
    <w:name w:val="Нет списка193"/>
    <w:next w:val="aa"/>
    <w:uiPriority w:val="99"/>
    <w:semiHidden/>
    <w:unhideWhenUsed/>
    <w:rsid w:val="00CF537F"/>
  </w:style>
  <w:style w:type="table" w:customStyle="1" w:styleId="942">
    <w:name w:val="Сетка таблицы9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2">
    <w:name w:val="Текущий список183"/>
    <w:rsid w:val="00CF537F"/>
  </w:style>
  <w:style w:type="numbering" w:customStyle="1" w:styleId="11111183">
    <w:name w:val="1 / 1.1 / 1.1.183"/>
    <w:basedOn w:val="aa"/>
    <w:next w:val="111111"/>
    <w:uiPriority w:val="99"/>
    <w:rsid w:val="00CF537F"/>
  </w:style>
  <w:style w:type="numbering" w:customStyle="1" w:styleId="1103">
    <w:name w:val="Нет списка1103"/>
    <w:next w:val="aa"/>
    <w:semiHidden/>
    <w:unhideWhenUsed/>
    <w:rsid w:val="00CF537F"/>
  </w:style>
  <w:style w:type="table" w:customStyle="1" w:styleId="-174">
    <w:name w:val="Таблица-список 17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a"/>
    <w:semiHidden/>
    <w:unhideWhenUsed/>
    <w:rsid w:val="00CF537F"/>
  </w:style>
  <w:style w:type="numbering" w:customStyle="1" w:styleId="2730">
    <w:name w:val="Нет списка273"/>
    <w:next w:val="aa"/>
    <w:uiPriority w:val="99"/>
    <w:semiHidden/>
    <w:unhideWhenUsed/>
    <w:rsid w:val="00CF537F"/>
  </w:style>
  <w:style w:type="numbering" w:customStyle="1" w:styleId="373">
    <w:name w:val="Нет списка373"/>
    <w:next w:val="aa"/>
    <w:uiPriority w:val="99"/>
    <w:semiHidden/>
    <w:unhideWhenUsed/>
    <w:rsid w:val="00CF537F"/>
  </w:style>
  <w:style w:type="table" w:customStyle="1" w:styleId="1732">
    <w:name w:val="Сетка таблицы17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3"/>
    <w:next w:val="aa"/>
    <w:uiPriority w:val="99"/>
    <w:semiHidden/>
    <w:unhideWhenUsed/>
    <w:rsid w:val="00CF537F"/>
  </w:style>
  <w:style w:type="table" w:customStyle="1" w:styleId="2731">
    <w:name w:val="Сетка таблицы27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Текущий список1173"/>
    <w:rsid w:val="00CF537F"/>
  </w:style>
  <w:style w:type="numbering" w:customStyle="1" w:styleId="111111173">
    <w:name w:val="1 / 1.1 / 1.1.1173"/>
    <w:basedOn w:val="aa"/>
    <w:next w:val="111111"/>
    <w:rsid w:val="00CF537F"/>
  </w:style>
  <w:style w:type="numbering" w:customStyle="1" w:styleId="1273">
    <w:name w:val="Нет списка1273"/>
    <w:next w:val="aa"/>
    <w:semiHidden/>
    <w:unhideWhenUsed/>
    <w:rsid w:val="00CF537F"/>
  </w:style>
  <w:style w:type="table" w:customStyle="1" w:styleId="-1163">
    <w:name w:val="Таблица-список 116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0">
    <w:name w:val="Нет списка11173"/>
    <w:next w:val="aa"/>
    <w:semiHidden/>
    <w:unhideWhenUsed/>
    <w:rsid w:val="00CF537F"/>
  </w:style>
  <w:style w:type="numbering" w:customStyle="1" w:styleId="2173">
    <w:name w:val="Нет списка2173"/>
    <w:next w:val="aa"/>
    <w:uiPriority w:val="99"/>
    <w:semiHidden/>
    <w:unhideWhenUsed/>
    <w:rsid w:val="00CF537F"/>
  </w:style>
  <w:style w:type="numbering" w:customStyle="1" w:styleId="2030">
    <w:name w:val="Нет списка203"/>
    <w:next w:val="aa"/>
    <w:uiPriority w:val="99"/>
    <w:semiHidden/>
    <w:unhideWhenUsed/>
    <w:rsid w:val="00CF537F"/>
  </w:style>
  <w:style w:type="table" w:customStyle="1" w:styleId="1041">
    <w:name w:val="Сетка таблицы10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2">
    <w:name w:val="Текущий список193"/>
    <w:rsid w:val="00CF537F"/>
  </w:style>
  <w:style w:type="numbering" w:customStyle="1" w:styleId="11111193">
    <w:name w:val="1 / 1.1 / 1.1.193"/>
    <w:basedOn w:val="aa"/>
    <w:next w:val="111111"/>
    <w:uiPriority w:val="99"/>
    <w:rsid w:val="00CF537F"/>
  </w:style>
  <w:style w:type="numbering" w:customStyle="1" w:styleId="1183">
    <w:name w:val="Нет списка1183"/>
    <w:next w:val="aa"/>
    <w:semiHidden/>
    <w:unhideWhenUsed/>
    <w:rsid w:val="00CF537F"/>
  </w:style>
  <w:style w:type="table" w:customStyle="1" w:styleId="-183">
    <w:name w:val="Таблица-список 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a"/>
    <w:semiHidden/>
    <w:unhideWhenUsed/>
    <w:rsid w:val="00CF537F"/>
  </w:style>
  <w:style w:type="numbering" w:customStyle="1" w:styleId="2830">
    <w:name w:val="Нет списка283"/>
    <w:next w:val="aa"/>
    <w:uiPriority w:val="99"/>
    <w:semiHidden/>
    <w:unhideWhenUsed/>
    <w:rsid w:val="00CF537F"/>
  </w:style>
  <w:style w:type="numbering" w:customStyle="1" w:styleId="383">
    <w:name w:val="Нет списка383"/>
    <w:next w:val="aa"/>
    <w:uiPriority w:val="99"/>
    <w:semiHidden/>
    <w:unhideWhenUsed/>
    <w:rsid w:val="00CF537F"/>
  </w:style>
  <w:style w:type="table" w:customStyle="1" w:styleId="1833">
    <w:name w:val="Сетка таблицы18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3"/>
    <w:next w:val="aa"/>
    <w:uiPriority w:val="99"/>
    <w:semiHidden/>
    <w:unhideWhenUsed/>
    <w:rsid w:val="00CF537F"/>
  </w:style>
  <w:style w:type="table" w:customStyle="1" w:styleId="2831">
    <w:name w:val="Сетка таблицы28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Текущий список1183"/>
    <w:rsid w:val="00CF537F"/>
  </w:style>
  <w:style w:type="numbering" w:customStyle="1" w:styleId="111111183">
    <w:name w:val="1 / 1.1 / 1.1.1183"/>
    <w:basedOn w:val="aa"/>
    <w:next w:val="111111"/>
    <w:rsid w:val="00CF537F"/>
  </w:style>
  <w:style w:type="numbering" w:customStyle="1" w:styleId="1283">
    <w:name w:val="Нет списка1283"/>
    <w:next w:val="aa"/>
    <w:semiHidden/>
    <w:unhideWhenUsed/>
    <w:rsid w:val="00CF537F"/>
  </w:style>
  <w:style w:type="table" w:customStyle="1" w:styleId="-1173">
    <w:name w:val="Таблица-список 117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
    <w:name w:val="Нет списка11183"/>
    <w:next w:val="aa"/>
    <w:semiHidden/>
    <w:unhideWhenUsed/>
    <w:rsid w:val="00CF537F"/>
  </w:style>
  <w:style w:type="numbering" w:customStyle="1" w:styleId="2183">
    <w:name w:val="Нет списка2183"/>
    <w:next w:val="aa"/>
    <w:uiPriority w:val="99"/>
    <w:semiHidden/>
    <w:unhideWhenUsed/>
    <w:rsid w:val="00CF537F"/>
  </w:style>
  <w:style w:type="numbering" w:customStyle="1" w:styleId="2930">
    <w:name w:val="Нет списка293"/>
    <w:next w:val="aa"/>
    <w:uiPriority w:val="99"/>
    <w:semiHidden/>
    <w:unhideWhenUsed/>
    <w:rsid w:val="00CF537F"/>
  </w:style>
  <w:style w:type="table" w:customStyle="1" w:styleId="1933">
    <w:name w:val="Сетка таблицы19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Текущий список1103"/>
    <w:rsid w:val="00CF537F"/>
  </w:style>
  <w:style w:type="numbering" w:customStyle="1" w:styleId="111111103">
    <w:name w:val="1 / 1.1 / 1.1.1103"/>
    <w:basedOn w:val="aa"/>
    <w:next w:val="111111"/>
    <w:uiPriority w:val="99"/>
    <w:rsid w:val="00CF537F"/>
  </w:style>
  <w:style w:type="numbering" w:customStyle="1" w:styleId="1203">
    <w:name w:val="Нет списка1203"/>
    <w:next w:val="aa"/>
    <w:semiHidden/>
    <w:unhideWhenUsed/>
    <w:rsid w:val="00CF537F"/>
  </w:style>
  <w:style w:type="table" w:customStyle="1" w:styleId="-193">
    <w:name w:val="Таблица-список 19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a"/>
    <w:semiHidden/>
    <w:unhideWhenUsed/>
    <w:rsid w:val="00CF537F"/>
  </w:style>
  <w:style w:type="numbering" w:customStyle="1" w:styleId="2103">
    <w:name w:val="Нет списка2103"/>
    <w:next w:val="aa"/>
    <w:uiPriority w:val="99"/>
    <w:semiHidden/>
    <w:unhideWhenUsed/>
    <w:rsid w:val="00CF537F"/>
  </w:style>
  <w:style w:type="numbering" w:customStyle="1" w:styleId="3930">
    <w:name w:val="Нет списка393"/>
    <w:next w:val="aa"/>
    <w:uiPriority w:val="99"/>
    <w:semiHidden/>
    <w:unhideWhenUsed/>
    <w:rsid w:val="00CF537F"/>
  </w:style>
  <w:style w:type="table" w:customStyle="1" w:styleId="11031">
    <w:name w:val="Сетка таблицы110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3"/>
    <w:next w:val="aa"/>
    <w:uiPriority w:val="99"/>
    <w:semiHidden/>
    <w:unhideWhenUsed/>
    <w:rsid w:val="00CF537F"/>
  </w:style>
  <w:style w:type="table" w:customStyle="1" w:styleId="2931">
    <w:name w:val="Сетка таблицы29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Текущий список1193"/>
    <w:rsid w:val="00CF537F"/>
  </w:style>
  <w:style w:type="numbering" w:customStyle="1" w:styleId="111111193">
    <w:name w:val="1 / 1.1 / 1.1.1193"/>
    <w:basedOn w:val="aa"/>
    <w:next w:val="111111"/>
    <w:rsid w:val="00CF537F"/>
  </w:style>
  <w:style w:type="numbering" w:customStyle="1" w:styleId="12930">
    <w:name w:val="Нет списка1293"/>
    <w:next w:val="aa"/>
    <w:semiHidden/>
    <w:unhideWhenUsed/>
    <w:rsid w:val="00CF537F"/>
  </w:style>
  <w:style w:type="table" w:customStyle="1" w:styleId="-1183">
    <w:name w:val="Таблица-список 1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a"/>
    <w:semiHidden/>
    <w:unhideWhenUsed/>
    <w:rsid w:val="00CF537F"/>
  </w:style>
  <w:style w:type="numbering" w:customStyle="1" w:styleId="2193">
    <w:name w:val="Нет списка2193"/>
    <w:next w:val="aa"/>
    <w:uiPriority w:val="99"/>
    <w:semiHidden/>
    <w:unhideWhenUsed/>
    <w:rsid w:val="00CF537F"/>
  </w:style>
  <w:style w:type="table" w:customStyle="1" w:styleId="2031">
    <w:name w:val="Сетка таблицы2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0">
    <w:name w:val="Текущий список1203"/>
    <w:rsid w:val="00CF537F"/>
  </w:style>
  <w:style w:type="numbering" w:customStyle="1" w:styleId="111111203">
    <w:name w:val="1 / 1.1 / 1.1.1203"/>
    <w:basedOn w:val="aa"/>
    <w:next w:val="111111"/>
    <w:rsid w:val="00CF537F"/>
  </w:style>
  <w:style w:type="table" w:customStyle="1" w:styleId="303">
    <w:name w:val="Сетка таблицы3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Текущий список1214"/>
    <w:rsid w:val="00CF537F"/>
  </w:style>
  <w:style w:type="numbering" w:customStyle="1" w:styleId="111111216">
    <w:name w:val="1 / 1.1 / 1.1.1216"/>
    <w:basedOn w:val="aa"/>
    <w:next w:val="111111"/>
    <w:rsid w:val="00CF537F"/>
  </w:style>
  <w:style w:type="table" w:customStyle="1" w:styleId="3131">
    <w:name w:val="Сетка таблицы31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
    <w:name w:val="Текущий список1224"/>
    <w:rsid w:val="00CF537F"/>
  </w:style>
  <w:style w:type="numbering" w:customStyle="1" w:styleId="111111226">
    <w:name w:val="1 / 1.1 / 1.1.1226"/>
    <w:basedOn w:val="aa"/>
    <w:next w:val="111111"/>
    <w:rsid w:val="00CF537F"/>
  </w:style>
  <w:style w:type="table" w:customStyle="1" w:styleId="3231">
    <w:name w:val="Сетка таблицы32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Текущий список1234"/>
    <w:rsid w:val="00CF537F"/>
  </w:style>
  <w:style w:type="numbering" w:customStyle="1" w:styleId="111111234">
    <w:name w:val="1 / 1.1 / 1.1.1234"/>
    <w:basedOn w:val="aa"/>
    <w:next w:val="111111"/>
    <w:rsid w:val="00CF537F"/>
  </w:style>
  <w:style w:type="table" w:customStyle="1" w:styleId="3330">
    <w:name w:val="Сетка таблицы33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Текущий список1243"/>
    <w:rsid w:val="00CF537F"/>
  </w:style>
  <w:style w:type="numbering" w:customStyle="1" w:styleId="111111244">
    <w:name w:val="1 / 1.1 / 1.1.1244"/>
    <w:basedOn w:val="aa"/>
    <w:next w:val="111111"/>
    <w:rsid w:val="00CF537F"/>
  </w:style>
  <w:style w:type="numbering" w:customStyle="1" w:styleId="3030">
    <w:name w:val="Нет списка303"/>
    <w:next w:val="aa"/>
    <w:uiPriority w:val="99"/>
    <w:semiHidden/>
    <w:unhideWhenUsed/>
    <w:rsid w:val="00CF537F"/>
  </w:style>
  <w:style w:type="table" w:customStyle="1" w:styleId="3430">
    <w:name w:val="Сетка таблицы34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Текущий список1253"/>
    <w:rsid w:val="00CF537F"/>
  </w:style>
  <w:style w:type="numbering" w:customStyle="1" w:styleId="111111254">
    <w:name w:val="1 / 1.1 / 1.1.1254"/>
    <w:basedOn w:val="aa"/>
    <w:next w:val="111111"/>
    <w:rsid w:val="00CF537F"/>
  </w:style>
  <w:style w:type="numbering" w:customStyle="1" w:styleId="13030">
    <w:name w:val="Нет списка1303"/>
    <w:next w:val="aa"/>
    <w:semiHidden/>
    <w:unhideWhenUsed/>
    <w:rsid w:val="00CF537F"/>
  </w:style>
  <w:style w:type="numbering" w:customStyle="1" w:styleId="590">
    <w:name w:val="Нет списка59"/>
    <w:next w:val="aa"/>
    <w:uiPriority w:val="99"/>
    <w:semiHidden/>
    <w:unhideWhenUsed/>
    <w:rsid w:val="00A35372"/>
  </w:style>
  <w:style w:type="table" w:customStyle="1" w:styleId="401">
    <w:name w:val="Сетка таблицы40"/>
    <w:basedOn w:val="a9"/>
    <w:next w:val="afffffff"/>
    <w:uiPriority w:val="59"/>
    <w:locked/>
    <w:rsid w:val="00A3537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Таблица-список 128"/>
    <w:basedOn w:val="a9"/>
    <w:next w:val="-1"/>
    <w:rsid w:val="00A3537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
    <w:name w:val="Текущий список137"/>
    <w:rsid w:val="00A35372"/>
  </w:style>
  <w:style w:type="numbering" w:customStyle="1" w:styleId="11111137">
    <w:name w:val="1 / 1.1 / 1.1.137"/>
    <w:basedOn w:val="aa"/>
    <w:next w:val="111111"/>
    <w:rsid w:val="00A35372"/>
  </w:style>
  <w:style w:type="numbering" w:customStyle="1" w:styleId="1380">
    <w:name w:val="Нет списка138"/>
    <w:next w:val="aa"/>
    <w:semiHidden/>
    <w:unhideWhenUsed/>
    <w:rsid w:val="00A35372"/>
  </w:style>
  <w:style w:type="numbering" w:customStyle="1" w:styleId="1127">
    <w:name w:val="Нет списка1127"/>
    <w:next w:val="aa"/>
    <w:semiHidden/>
    <w:unhideWhenUsed/>
    <w:rsid w:val="00A35372"/>
  </w:style>
  <w:style w:type="numbering" w:customStyle="1" w:styleId="2270">
    <w:name w:val="Нет списка227"/>
    <w:next w:val="aa"/>
    <w:uiPriority w:val="99"/>
    <w:semiHidden/>
    <w:unhideWhenUsed/>
    <w:rsid w:val="00A35372"/>
  </w:style>
  <w:style w:type="numbering" w:customStyle="1" w:styleId="3170">
    <w:name w:val="Нет списка317"/>
    <w:next w:val="aa"/>
    <w:uiPriority w:val="99"/>
    <w:semiHidden/>
    <w:unhideWhenUsed/>
    <w:rsid w:val="00A35372"/>
  </w:style>
  <w:style w:type="table" w:customStyle="1" w:styleId="1184">
    <w:name w:val="Сетка таблицы118"/>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a"/>
    <w:uiPriority w:val="99"/>
    <w:semiHidden/>
    <w:unhideWhenUsed/>
    <w:rsid w:val="00A35372"/>
  </w:style>
  <w:style w:type="numbering" w:customStyle="1" w:styleId="417">
    <w:name w:val="Нет списка417"/>
    <w:next w:val="aa"/>
    <w:uiPriority w:val="99"/>
    <w:semiHidden/>
    <w:unhideWhenUsed/>
    <w:rsid w:val="00A35372"/>
  </w:style>
  <w:style w:type="table" w:customStyle="1" w:styleId="2174">
    <w:name w:val="Сетка таблицы217"/>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Текущий список1120"/>
    <w:rsid w:val="00A35372"/>
  </w:style>
  <w:style w:type="numbering" w:customStyle="1" w:styleId="111111120">
    <w:name w:val="1 / 1.1 / 1.1.1120"/>
    <w:basedOn w:val="aa"/>
    <w:next w:val="111111"/>
    <w:rsid w:val="00A35372"/>
  </w:style>
  <w:style w:type="numbering" w:customStyle="1" w:styleId="1217">
    <w:name w:val="Нет списка1217"/>
    <w:next w:val="aa"/>
    <w:semiHidden/>
    <w:unhideWhenUsed/>
    <w:rsid w:val="00A35372"/>
  </w:style>
  <w:style w:type="numbering" w:customStyle="1" w:styleId="5100">
    <w:name w:val="Нет списка510"/>
    <w:next w:val="aa"/>
    <w:uiPriority w:val="99"/>
    <w:semiHidden/>
    <w:unhideWhenUsed/>
    <w:rsid w:val="00A35372"/>
  </w:style>
  <w:style w:type="table" w:customStyle="1" w:styleId="3141">
    <w:name w:val="Сетка таблицы31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Текущий список1215"/>
    <w:rsid w:val="00A35372"/>
  </w:style>
  <w:style w:type="numbering" w:customStyle="1" w:styleId="111111217">
    <w:name w:val="1 / 1.1 / 1.1.1217"/>
    <w:basedOn w:val="aa"/>
    <w:next w:val="111111"/>
    <w:rsid w:val="00A35372"/>
  </w:style>
  <w:style w:type="numbering" w:customStyle="1" w:styleId="1390">
    <w:name w:val="Нет списка139"/>
    <w:next w:val="aa"/>
    <w:semiHidden/>
    <w:unhideWhenUsed/>
    <w:rsid w:val="00A35372"/>
  </w:style>
  <w:style w:type="table" w:customStyle="1" w:styleId="-1116">
    <w:name w:val="Таблица-список 1116"/>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a"/>
    <w:semiHidden/>
    <w:unhideWhenUsed/>
    <w:rsid w:val="00A35372"/>
  </w:style>
  <w:style w:type="numbering" w:customStyle="1" w:styleId="3180">
    <w:name w:val="Нет списка318"/>
    <w:next w:val="aa"/>
    <w:uiPriority w:val="99"/>
    <w:semiHidden/>
    <w:unhideWhenUsed/>
    <w:rsid w:val="00A35372"/>
  </w:style>
  <w:style w:type="table" w:customStyle="1" w:styleId="1194">
    <w:name w:val="Сетка таблицы119"/>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a"/>
    <w:uiPriority w:val="99"/>
    <w:semiHidden/>
    <w:unhideWhenUsed/>
    <w:rsid w:val="00A35372"/>
  </w:style>
  <w:style w:type="table" w:customStyle="1" w:styleId="2184">
    <w:name w:val="Сетка таблицы218"/>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Текущий список11110"/>
    <w:rsid w:val="00A35372"/>
  </w:style>
  <w:style w:type="numbering" w:customStyle="1" w:styleId="1111111110">
    <w:name w:val="1 / 1.1 / 1.1.11110"/>
    <w:basedOn w:val="aa"/>
    <w:next w:val="111111"/>
    <w:rsid w:val="00A35372"/>
  </w:style>
  <w:style w:type="numbering" w:customStyle="1" w:styleId="1218">
    <w:name w:val="Нет списка1218"/>
    <w:next w:val="aa"/>
    <w:semiHidden/>
    <w:unhideWhenUsed/>
    <w:rsid w:val="00A35372"/>
  </w:style>
  <w:style w:type="numbering" w:customStyle="1" w:styleId="11118">
    <w:name w:val="Нет списка11118"/>
    <w:next w:val="aa"/>
    <w:semiHidden/>
    <w:unhideWhenUsed/>
    <w:rsid w:val="00A35372"/>
  </w:style>
  <w:style w:type="numbering" w:customStyle="1" w:styleId="2118">
    <w:name w:val="Нет списка2118"/>
    <w:next w:val="aa"/>
    <w:uiPriority w:val="99"/>
    <w:semiHidden/>
    <w:unhideWhenUsed/>
    <w:rsid w:val="00A35372"/>
  </w:style>
  <w:style w:type="numbering" w:customStyle="1" w:styleId="680">
    <w:name w:val="Нет списка68"/>
    <w:next w:val="aa"/>
    <w:uiPriority w:val="99"/>
    <w:semiHidden/>
    <w:unhideWhenUsed/>
    <w:rsid w:val="00A35372"/>
  </w:style>
  <w:style w:type="table" w:customStyle="1" w:styleId="454">
    <w:name w:val="Сетка таблицы4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
    <w:name w:val="Текущий список138"/>
    <w:rsid w:val="00A35372"/>
  </w:style>
  <w:style w:type="numbering" w:customStyle="1" w:styleId="11111138">
    <w:name w:val="1 / 1.1 / 1.1.138"/>
    <w:basedOn w:val="aa"/>
    <w:next w:val="111111"/>
    <w:rsid w:val="00A35372"/>
  </w:style>
  <w:style w:type="numbering" w:customStyle="1" w:styleId="1451">
    <w:name w:val="Нет списка145"/>
    <w:next w:val="aa"/>
    <w:semiHidden/>
    <w:unhideWhenUsed/>
    <w:rsid w:val="00A35372"/>
  </w:style>
  <w:style w:type="table" w:customStyle="1" w:styleId="-129">
    <w:name w:val="Таблица-список 129"/>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
    <w:name w:val="Нет списка1128"/>
    <w:next w:val="aa"/>
    <w:semiHidden/>
    <w:unhideWhenUsed/>
    <w:rsid w:val="00A35372"/>
  </w:style>
  <w:style w:type="numbering" w:customStyle="1" w:styleId="2280">
    <w:name w:val="Нет списка228"/>
    <w:next w:val="aa"/>
    <w:uiPriority w:val="99"/>
    <w:semiHidden/>
    <w:unhideWhenUsed/>
    <w:rsid w:val="00A35372"/>
  </w:style>
  <w:style w:type="numbering" w:customStyle="1" w:styleId="325">
    <w:name w:val="Нет списка325"/>
    <w:next w:val="aa"/>
    <w:uiPriority w:val="99"/>
    <w:semiHidden/>
    <w:unhideWhenUsed/>
    <w:rsid w:val="00A35372"/>
  </w:style>
  <w:style w:type="table" w:customStyle="1" w:styleId="1254">
    <w:name w:val="Сетка таблицы1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a"/>
    <w:uiPriority w:val="99"/>
    <w:semiHidden/>
    <w:unhideWhenUsed/>
    <w:rsid w:val="00A35372"/>
  </w:style>
  <w:style w:type="table" w:customStyle="1" w:styleId="2251">
    <w:name w:val="Сетка таблицы2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Текущий список1125"/>
    <w:rsid w:val="00A35372"/>
  </w:style>
  <w:style w:type="numbering" w:customStyle="1" w:styleId="111111127">
    <w:name w:val="1 / 1.1 / 1.1.1127"/>
    <w:basedOn w:val="aa"/>
    <w:next w:val="111111"/>
    <w:rsid w:val="00A35372"/>
  </w:style>
  <w:style w:type="numbering" w:customStyle="1" w:styleId="12240">
    <w:name w:val="Нет списка1224"/>
    <w:next w:val="aa"/>
    <w:semiHidden/>
    <w:unhideWhenUsed/>
    <w:rsid w:val="00A35372"/>
  </w:style>
  <w:style w:type="table" w:customStyle="1" w:styleId="-1117">
    <w:name w:val="Таблица-список 111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a"/>
    <w:semiHidden/>
    <w:unhideWhenUsed/>
    <w:rsid w:val="00A35372"/>
  </w:style>
  <w:style w:type="numbering" w:customStyle="1" w:styleId="2124">
    <w:name w:val="Нет списка2124"/>
    <w:next w:val="aa"/>
    <w:uiPriority w:val="99"/>
    <w:semiHidden/>
    <w:unhideWhenUsed/>
    <w:rsid w:val="00A35372"/>
  </w:style>
  <w:style w:type="numbering" w:customStyle="1" w:styleId="750">
    <w:name w:val="Нет списка75"/>
    <w:next w:val="aa"/>
    <w:uiPriority w:val="99"/>
    <w:semiHidden/>
    <w:unhideWhenUsed/>
    <w:rsid w:val="00A35372"/>
  </w:style>
  <w:style w:type="table" w:customStyle="1" w:styleId="551">
    <w:name w:val="Сетка таблицы5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Текущий список147"/>
    <w:rsid w:val="00A35372"/>
  </w:style>
  <w:style w:type="numbering" w:customStyle="1" w:styleId="11111147">
    <w:name w:val="1 / 1.1 / 1.1.147"/>
    <w:basedOn w:val="aa"/>
    <w:next w:val="111111"/>
    <w:uiPriority w:val="99"/>
    <w:rsid w:val="00A35372"/>
  </w:style>
  <w:style w:type="numbering" w:customStyle="1" w:styleId="1550">
    <w:name w:val="Нет списка155"/>
    <w:next w:val="aa"/>
    <w:semiHidden/>
    <w:unhideWhenUsed/>
    <w:rsid w:val="00A35372"/>
  </w:style>
  <w:style w:type="table" w:customStyle="1" w:styleId="-137">
    <w:name w:val="Таблица-список 13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a"/>
    <w:semiHidden/>
    <w:unhideWhenUsed/>
    <w:rsid w:val="00A35372"/>
  </w:style>
  <w:style w:type="numbering" w:customStyle="1" w:styleId="2350">
    <w:name w:val="Нет списка235"/>
    <w:next w:val="aa"/>
    <w:uiPriority w:val="99"/>
    <w:semiHidden/>
    <w:unhideWhenUsed/>
    <w:rsid w:val="00A35372"/>
  </w:style>
  <w:style w:type="numbering" w:customStyle="1" w:styleId="335">
    <w:name w:val="Нет списка335"/>
    <w:next w:val="aa"/>
    <w:uiPriority w:val="99"/>
    <w:semiHidden/>
    <w:unhideWhenUsed/>
    <w:rsid w:val="00A35372"/>
  </w:style>
  <w:style w:type="table" w:customStyle="1" w:styleId="1352">
    <w:name w:val="Сетка таблицы1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a"/>
    <w:uiPriority w:val="99"/>
    <w:semiHidden/>
    <w:unhideWhenUsed/>
    <w:rsid w:val="00A35372"/>
  </w:style>
  <w:style w:type="table" w:customStyle="1" w:styleId="2351">
    <w:name w:val="Сетка таблицы2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Текущий список1135"/>
    <w:rsid w:val="00A35372"/>
  </w:style>
  <w:style w:type="numbering" w:customStyle="1" w:styleId="111111135">
    <w:name w:val="1 / 1.1 / 1.1.1135"/>
    <w:basedOn w:val="aa"/>
    <w:next w:val="111111"/>
    <w:rsid w:val="00A35372"/>
  </w:style>
  <w:style w:type="numbering" w:customStyle="1" w:styleId="12341">
    <w:name w:val="Нет списка1234"/>
    <w:next w:val="aa"/>
    <w:semiHidden/>
    <w:unhideWhenUsed/>
    <w:rsid w:val="00A35372"/>
  </w:style>
  <w:style w:type="table" w:customStyle="1" w:styleId="-1125">
    <w:name w:val="Таблица-список 1125"/>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a"/>
    <w:semiHidden/>
    <w:unhideWhenUsed/>
    <w:rsid w:val="00A35372"/>
  </w:style>
  <w:style w:type="numbering" w:customStyle="1" w:styleId="2134">
    <w:name w:val="Нет списка2134"/>
    <w:next w:val="aa"/>
    <w:uiPriority w:val="99"/>
    <w:semiHidden/>
    <w:unhideWhenUsed/>
    <w:rsid w:val="00A35372"/>
  </w:style>
  <w:style w:type="numbering" w:customStyle="1" w:styleId="1415">
    <w:name w:val="Текущий список1415"/>
    <w:rsid w:val="00A35372"/>
  </w:style>
  <w:style w:type="numbering" w:customStyle="1" w:styleId="111111415">
    <w:name w:val="1 / 1.1 / 1.1.1415"/>
    <w:basedOn w:val="aa"/>
    <w:next w:val="111111"/>
    <w:uiPriority w:val="99"/>
    <w:rsid w:val="00A35372"/>
  </w:style>
  <w:style w:type="numbering" w:customStyle="1" w:styleId="850">
    <w:name w:val="Нет списка85"/>
    <w:next w:val="aa"/>
    <w:uiPriority w:val="99"/>
    <w:semiHidden/>
    <w:unhideWhenUsed/>
    <w:rsid w:val="00A35372"/>
  </w:style>
  <w:style w:type="table" w:customStyle="1" w:styleId="652">
    <w:name w:val="Сетка таблицы6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Текущий список155"/>
    <w:rsid w:val="00A35372"/>
  </w:style>
  <w:style w:type="numbering" w:customStyle="1" w:styleId="11111155">
    <w:name w:val="1 / 1.1 / 1.1.155"/>
    <w:basedOn w:val="aa"/>
    <w:next w:val="111111"/>
    <w:uiPriority w:val="99"/>
    <w:rsid w:val="00A35372"/>
  </w:style>
  <w:style w:type="numbering" w:customStyle="1" w:styleId="1650">
    <w:name w:val="Нет списка165"/>
    <w:next w:val="aa"/>
    <w:semiHidden/>
    <w:unhideWhenUsed/>
    <w:rsid w:val="00A35372"/>
  </w:style>
  <w:style w:type="table" w:customStyle="1" w:styleId="-147">
    <w:name w:val="Таблица-список 147"/>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a"/>
    <w:semiHidden/>
    <w:unhideWhenUsed/>
    <w:rsid w:val="00A35372"/>
  </w:style>
  <w:style w:type="numbering" w:customStyle="1" w:styleId="245">
    <w:name w:val="Нет списка245"/>
    <w:next w:val="aa"/>
    <w:uiPriority w:val="99"/>
    <w:semiHidden/>
    <w:unhideWhenUsed/>
    <w:rsid w:val="00A35372"/>
  </w:style>
  <w:style w:type="numbering" w:customStyle="1" w:styleId="345">
    <w:name w:val="Нет списка345"/>
    <w:next w:val="aa"/>
    <w:uiPriority w:val="99"/>
    <w:semiHidden/>
    <w:unhideWhenUsed/>
    <w:rsid w:val="00A35372"/>
  </w:style>
  <w:style w:type="table" w:customStyle="1" w:styleId="1443">
    <w:name w:val="Сетка таблицы14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a"/>
    <w:uiPriority w:val="99"/>
    <w:semiHidden/>
    <w:unhideWhenUsed/>
    <w:rsid w:val="00A35372"/>
  </w:style>
  <w:style w:type="table" w:customStyle="1" w:styleId="2440">
    <w:name w:val="Сетка таблицы24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Текущий список1145"/>
    <w:rsid w:val="00A35372"/>
  </w:style>
  <w:style w:type="numbering" w:customStyle="1" w:styleId="111111145">
    <w:name w:val="1 / 1.1 / 1.1.1145"/>
    <w:basedOn w:val="aa"/>
    <w:next w:val="111111"/>
    <w:rsid w:val="00A35372"/>
  </w:style>
  <w:style w:type="numbering" w:customStyle="1" w:styleId="1244">
    <w:name w:val="Нет списка1244"/>
    <w:next w:val="aa"/>
    <w:semiHidden/>
    <w:unhideWhenUsed/>
    <w:rsid w:val="00A35372"/>
  </w:style>
  <w:style w:type="table" w:customStyle="1" w:styleId="-1135">
    <w:name w:val="Таблица-список 113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a"/>
    <w:semiHidden/>
    <w:unhideWhenUsed/>
    <w:rsid w:val="00A35372"/>
  </w:style>
  <w:style w:type="numbering" w:customStyle="1" w:styleId="2144">
    <w:name w:val="Нет списка2144"/>
    <w:next w:val="aa"/>
    <w:uiPriority w:val="99"/>
    <w:semiHidden/>
    <w:unhideWhenUsed/>
    <w:rsid w:val="00A35372"/>
  </w:style>
  <w:style w:type="numbering" w:customStyle="1" w:styleId="950">
    <w:name w:val="Нет списка95"/>
    <w:next w:val="aa"/>
    <w:uiPriority w:val="99"/>
    <w:semiHidden/>
    <w:unhideWhenUsed/>
    <w:rsid w:val="00A35372"/>
  </w:style>
  <w:style w:type="table" w:customStyle="1" w:styleId="751">
    <w:name w:val="Сетка таблицы7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Текущий список165"/>
    <w:rsid w:val="00A35372"/>
  </w:style>
  <w:style w:type="numbering" w:customStyle="1" w:styleId="11111165">
    <w:name w:val="1 / 1.1 / 1.1.165"/>
    <w:basedOn w:val="aa"/>
    <w:next w:val="111111"/>
    <w:uiPriority w:val="99"/>
    <w:rsid w:val="00A35372"/>
  </w:style>
  <w:style w:type="numbering" w:customStyle="1" w:styleId="1741">
    <w:name w:val="Нет списка174"/>
    <w:next w:val="aa"/>
    <w:semiHidden/>
    <w:unhideWhenUsed/>
    <w:rsid w:val="00A35372"/>
  </w:style>
  <w:style w:type="table" w:customStyle="1" w:styleId="-155">
    <w:name w:val="Таблица-список 15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a"/>
    <w:semiHidden/>
    <w:unhideWhenUsed/>
    <w:rsid w:val="00A35372"/>
  </w:style>
  <w:style w:type="numbering" w:customStyle="1" w:styleId="255">
    <w:name w:val="Нет списка255"/>
    <w:next w:val="aa"/>
    <w:uiPriority w:val="99"/>
    <w:semiHidden/>
    <w:unhideWhenUsed/>
    <w:rsid w:val="00A35372"/>
  </w:style>
  <w:style w:type="numbering" w:customStyle="1" w:styleId="354">
    <w:name w:val="Нет списка354"/>
    <w:next w:val="aa"/>
    <w:uiPriority w:val="99"/>
    <w:semiHidden/>
    <w:unhideWhenUsed/>
    <w:rsid w:val="00A35372"/>
  </w:style>
  <w:style w:type="table" w:customStyle="1" w:styleId="1542">
    <w:name w:val="Сетка таблицы15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0">
    <w:name w:val="Нет списка454"/>
    <w:next w:val="aa"/>
    <w:uiPriority w:val="99"/>
    <w:semiHidden/>
    <w:unhideWhenUsed/>
    <w:rsid w:val="00A35372"/>
  </w:style>
  <w:style w:type="table" w:customStyle="1" w:styleId="2540">
    <w:name w:val="Сетка таблицы25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Текущий список1154"/>
    <w:rsid w:val="00A35372"/>
  </w:style>
  <w:style w:type="numbering" w:customStyle="1" w:styleId="111111155">
    <w:name w:val="1 / 1.1 / 1.1.1155"/>
    <w:basedOn w:val="aa"/>
    <w:next w:val="111111"/>
    <w:rsid w:val="00A35372"/>
  </w:style>
  <w:style w:type="numbering" w:customStyle="1" w:styleId="12540">
    <w:name w:val="Нет списка1254"/>
    <w:next w:val="aa"/>
    <w:semiHidden/>
    <w:unhideWhenUsed/>
    <w:rsid w:val="00A35372"/>
  </w:style>
  <w:style w:type="table" w:customStyle="1" w:styleId="-1144">
    <w:name w:val="Таблица-список 114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a"/>
    <w:semiHidden/>
    <w:unhideWhenUsed/>
    <w:rsid w:val="00A35372"/>
  </w:style>
  <w:style w:type="numbering" w:customStyle="1" w:styleId="2154">
    <w:name w:val="Нет списка2154"/>
    <w:next w:val="aa"/>
    <w:uiPriority w:val="99"/>
    <w:semiHidden/>
    <w:unhideWhenUsed/>
    <w:rsid w:val="00A35372"/>
  </w:style>
  <w:style w:type="numbering" w:customStyle="1" w:styleId="105">
    <w:name w:val="Нет списка105"/>
    <w:next w:val="aa"/>
    <w:uiPriority w:val="99"/>
    <w:semiHidden/>
    <w:unhideWhenUsed/>
    <w:rsid w:val="00A35372"/>
  </w:style>
  <w:style w:type="table" w:customStyle="1" w:styleId="851">
    <w:name w:val="Сетка таблицы8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Текущий список175"/>
    <w:rsid w:val="00A35372"/>
  </w:style>
  <w:style w:type="numbering" w:customStyle="1" w:styleId="11111175">
    <w:name w:val="1 / 1.1 / 1.1.175"/>
    <w:basedOn w:val="aa"/>
    <w:next w:val="111111"/>
    <w:uiPriority w:val="99"/>
    <w:rsid w:val="00A35372"/>
  </w:style>
  <w:style w:type="numbering" w:customStyle="1" w:styleId="1841">
    <w:name w:val="Нет списка184"/>
    <w:next w:val="aa"/>
    <w:semiHidden/>
    <w:unhideWhenUsed/>
    <w:rsid w:val="00A35372"/>
  </w:style>
  <w:style w:type="table" w:customStyle="1" w:styleId="-165">
    <w:name w:val="Таблица-список 16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a"/>
    <w:semiHidden/>
    <w:unhideWhenUsed/>
    <w:rsid w:val="00A35372"/>
  </w:style>
  <w:style w:type="numbering" w:customStyle="1" w:styleId="264">
    <w:name w:val="Нет списка264"/>
    <w:next w:val="aa"/>
    <w:uiPriority w:val="99"/>
    <w:semiHidden/>
    <w:unhideWhenUsed/>
    <w:rsid w:val="00A35372"/>
  </w:style>
  <w:style w:type="numbering" w:customStyle="1" w:styleId="364">
    <w:name w:val="Нет списка364"/>
    <w:next w:val="aa"/>
    <w:uiPriority w:val="99"/>
    <w:semiHidden/>
    <w:unhideWhenUsed/>
    <w:rsid w:val="00A35372"/>
  </w:style>
  <w:style w:type="table" w:customStyle="1" w:styleId="1642">
    <w:name w:val="Сетка таблицы16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
    <w:name w:val="Нет списка464"/>
    <w:next w:val="aa"/>
    <w:uiPriority w:val="99"/>
    <w:semiHidden/>
    <w:unhideWhenUsed/>
    <w:rsid w:val="00A35372"/>
  </w:style>
  <w:style w:type="table" w:customStyle="1" w:styleId="2640">
    <w:name w:val="Сетка таблицы26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0">
    <w:name w:val="Текущий список1164"/>
    <w:rsid w:val="00A35372"/>
  </w:style>
  <w:style w:type="numbering" w:customStyle="1" w:styleId="111111164">
    <w:name w:val="1 / 1.1 / 1.1.1164"/>
    <w:basedOn w:val="aa"/>
    <w:next w:val="111111"/>
    <w:rsid w:val="00A35372"/>
  </w:style>
  <w:style w:type="numbering" w:customStyle="1" w:styleId="1264">
    <w:name w:val="Нет списка1264"/>
    <w:next w:val="aa"/>
    <w:semiHidden/>
    <w:unhideWhenUsed/>
    <w:rsid w:val="00A35372"/>
  </w:style>
  <w:style w:type="table" w:customStyle="1" w:styleId="-1154">
    <w:name w:val="Таблица-список 115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a"/>
    <w:semiHidden/>
    <w:unhideWhenUsed/>
    <w:rsid w:val="00A35372"/>
  </w:style>
  <w:style w:type="numbering" w:customStyle="1" w:styleId="2164">
    <w:name w:val="Нет списка2164"/>
    <w:next w:val="aa"/>
    <w:uiPriority w:val="99"/>
    <w:semiHidden/>
    <w:unhideWhenUsed/>
    <w:rsid w:val="00A35372"/>
  </w:style>
  <w:style w:type="numbering" w:customStyle="1" w:styleId="1941">
    <w:name w:val="Нет списка194"/>
    <w:next w:val="aa"/>
    <w:uiPriority w:val="99"/>
    <w:semiHidden/>
    <w:unhideWhenUsed/>
    <w:rsid w:val="00A35372"/>
  </w:style>
  <w:style w:type="table" w:customStyle="1" w:styleId="951">
    <w:name w:val="Сетка таблицы9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2">
    <w:name w:val="Текущий список184"/>
    <w:rsid w:val="00A35372"/>
  </w:style>
  <w:style w:type="numbering" w:customStyle="1" w:styleId="11111184">
    <w:name w:val="1 / 1.1 / 1.1.184"/>
    <w:basedOn w:val="aa"/>
    <w:next w:val="111111"/>
    <w:uiPriority w:val="99"/>
    <w:rsid w:val="00A35372"/>
  </w:style>
  <w:style w:type="numbering" w:customStyle="1" w:styleId="1104">
    <w:name w:val="Нет списка1104"/>
    <w:next w:val="aa"/>
    <w:semiHidden/>
    <w:unhideWhenUsed/>
    <w:rsid w:val="00A35372"/>
  </w:style>
  <w:style w:type="table" w:customStyle="1" w:styleId="-175">
    <w:name w:val="Таблица-список 17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a"/>
    <w:semiHidden/>
    <w:unhideWhenUsed/>
    <w:rsid w:val="00A35372"/>
  </w:style>
  <w:style w:type="numbering" w:customStyle="1" w:styleId="274">
    <w:name w:val="Нет списка274"/>
    <w:next w:val="aa"/>
    <w:uiPriority w:val="99"/>
    <w:semiHidden/>
    <w:unhideWhenUsed/>
    <w:rsid w:val="00A35372"/>
  </w:style>
  <w:style w:type="numbering" w:customStyle="1" w:styleId="374">
    <w:name w:val="Нет списка374"/>
    <w:next w:val="aa"/>
    <w:uiPriority w:val="99"/>
    <w:semiHidden/>
    <w:unhideWhenUsed/>
    <w:rsid w:val="00A35372"/>
  </w:style>
  <w:style w:type="table" w:customStyle="1" w:styleId="1742">
    <w:name w:val="Сетка таблицы17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a"/>
    <w:uiPriority w:val="99"/>
    <w:semiHidden/>
    <w:unhideWhenUsed/>
    <w:rsid w:val="00A35372"/>
  </w:style>
  <w:style w:type="table" w:customStyle="1" w:styleId="2740">
    <w:name w:val="Сетка таблицы27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0">
    <w:name w:val="Текущий список1174"/>
    <w:rsid w:val="00A35372"/>
  </w:style>
  <w:style w:type="numbering" w:customStyle="1" w:styleId="111111174">
    <w:name w:val="1 / 1.1 / 1.1.1174"/>
    <w:basedOn w:val="aa"/>
    <w:next w:val="111111"/>
    <w:rsid w:val="00A35372"/>
  </w:style>
  <w:style w:type="numbering" w:customStyle="1" w:styleId="1274">
    <w:name w:val="Нет списка1274"/>
    <w:next w:val="aa"/>
    <w:semiHidden/>
    <w:unhideWhenUsed/>
    <w:rsid w:val="00A35372"/>
  </w:style>
  <w:style w:type="table" w:customStyle="1" w:styleId="-1164">
    <w:name w:val="Таблица-список 116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a"/>
    <w:semiHidden/>
    <w:unhideWhenUsed/>
    <w:rsid w:val="00A35372"/>
  </w:style>
  <w:style w:type="numbering" w:customStyle="1" w:styleId="21740">
    <w:name w:val="Нет списка2174"/>
    <w:next w:val="aa"/>
    <w:uiPriority w:val="99"/>
    <w:semiHidden/>
    <w:unhideWhenUsed/>
    <w:rsid w:val="00A35372"/>
  </w:style>
  <w:style w:type="numbering" w:customStyle="1" w:styleId="204">
    <w:name w:val="Нет списка204"/>
    <w:next w:val="aa"/>
    <w:uiPriority w:val="99"/>
    <w:semiHidden/>
    <w:unhideWhenUsed/>
    <w:rsid w:val="00A35372"/>
  </w:style>
  <w:style w:type="table" w:customStyle="1" w:styleId="1050">
    <w:name w:val="Сетка таблицы10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Текущий список194"/>
    <w:rsid w:val="00A35372"/>
  </w:style>
  <w:style w:type="numbering" w:customStyle="1" w:styleId="11111194">
    <w:name w:val="1 / 1.1 / 1.1.194"/>
    <w:basedOn w:val="aa"/>
    <w:next w:val="111111"/>
    <w:uiPriority w:val="99"/>
    <w:rsid w:val="00A35372"/>
  </w:style>
  <w:style w:type="numbering" w:customStyle="1" w:styleId="11840">
    <w:name w:val="Нет списка1184"/>
    <w:next w:val="aa"/>
    <w:semiHidden/>
    <w:unhideWhenUsed/>
    <w:rsid w:val="00A35372"/>
  </w:style>
  <w:style w:type="table" w:customStyle="1" w:styleId="-184">
    <w:name w:val="Таблица-список 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a"/>
    <w:semiHidden/>
    <w:unhideWhenUsed/>
    <w:rsid w:val="00A35372"/>
  </w:style>
  <w:style w:type="numbering" w:customStyle="1" w:styleId="284">
    <w:name w:val="Нет списка284"/>
    <w:next w:val="aa"/>
    <w:uiPriority w:val="99"/>
    <w:semiHidden/>
    <w:unhideWhenUsed/>
    <w:rsid w:val="00A35372"/>
  </w:style>
  <w:style w:type="numbering" w:customStyle="1" w:styleId="384">
    <w:name w:val="Нет списка384"/>
    <w:next w:val="aa"/>
    <w:uiPriority w:val="99"/>
    <w:semiHidden/>
    <w:unhideWhenUsed/>
    <w:rsid w:val="00A35372"/>
  </w:style>
  <w:style w:type="table" w:customStyle="1" w:styleId="1843">
    <w:name w:val="Сетка таблицы18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a"/>
    <w:uiPriority w:val="99"/>
    <w:semiHidden/>
    <w:unhideWhenUsed/>
    <w:rsid w:val="00A35372"/>
  </w:style>
  <w:style w:type="table" w:customStyle="1" w:styleId="2840">
    <w:name w:val="Сетка таблицы28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
    <w:name w:val="Текущий список1184"/>
    <w:rsid w:val="00A35372"/>
  </w:style>
  <w:style w:type="numbering" w:customStyle="1" w:styleId="111111184">
    <w:name w:val="1 / 1.1 / 1.1.1184"/>
    <w:basedOn w:val="aa"/>
    <w:next w:val="111111"/>
    <w:rsid w:val="00A35372"/>
  </w:style>
  <w:style w:type="numbering" w:customStyle="1" w:styleId="1284">
    <w:name w:val="Нет списка1284"/>
    <w:next w:val="aa"/>
    <w:semiHidden/>
    <w:unhideWhenUsed/>
    <w:rsid w:val="00A35372"/>
  </w:style>
  <w:style w:type="table" w:customStyle="1" w:styleId="-1174">
    <w:name w:val="Таблица-список 117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a"/>
    <w:semiHidden/>
    <w:unhideWhenUsed/>
    <w:rsid w:val="00A35372"/>
  </w:style>
  <w:style w:type="numbering" w:customStyle="1" w:styleId="21840">
    <w:name w:val="Нет списка2184"/>
    <w:next w:val="aa"/>
    <w:uiPriority w:val="99"/>
    <w:semiHidden/>
    <w:unhideWhenUsed/>
    <w:rsid w:val="00A35372"/>
  </w:style>
  <w:style w:type="numbering" w:customStyle="1" w:styleId="294">
    <w:name w:val="Нет списка294"/>
    <w:next w:val="aa"/>
    <w:uiPriority w:val="99"/>
    <w:semiHidden/>
    <w:unhideWhenUsed/>
    <w:rsid w:val="00A35372"/>
  </w:style>
  <w:style w:type="table" w:customStyle="1" w:styleId="1943">
    <w:name w:val="Сетка таблицы19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Текущий список1104"/>
    <w:rsid w:val="00A35372"/>
  </w:style>
  <w:style w:type="numbering" w:customStyle="1" w:styleId="111111104">
    <w:name w:val="1 / 1.1 / 1.1.1104"/>
    <w:basedOn w:val="aa"/>
    <w:next w:val="111111"/>
    <w:uiPriority w:val="99"/>
    <w:rsid w:val="00A35372"/>
  </w:style>
  <w:style w:type="numbering" w:customStyle="1" w:styleId="1204">
    <w:name w:val="Нет списка1204"/>
    <w:next w:val="aa"/>
    <w:semiHidden/>
    <w:unhideWhenUsed/>
    <w:rsid w:val="00A35372"/>
  </w:style>
  <w:style w:type="table" w:customStyle="1" w:styleId="-194">
    <w:name w:val="Таблица-список 19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a"/>
    <w:semiHidden/>
    <w:unhideWhenUsed/>
    <w:rsid w:val="00A35372"/>
  </w:style>
  <w:style w:type="numbering" w:customStyle="1" w:styleId="2104">
    <w:name w:val="Нет списка2104"/>
    <w:next w:val="aa"/>
    <w:uiPriority w:val="99"/>
    <w:semiHidden/>
    <w:unhideWhenUsed/>
    <w:rsid w:val="00A35372"/>
  </w:style>
  <w:style w:type="numbering" w:customStyle="1" w:styleId="394">
    <w:name w:val="Нет списка394"/>
    <w:next w:val="aa"/>
    <w:uiPriority w:val="99"/>
    <w:semiHidden/>
    <w:unhideWhenUsed/>
    <w:rsid w:val="00A35372"/>
  </w:style>
  <w:style w:type="table" w:customStyle="1" w:styleId="11041">
    <w:name w:val="Сетка таблицы110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a"/>
    <w:uiPriority w:val="99"/>
    <w:semiHidden/>
    <w:unhideWhenUsed/>
    <w:rsid w:val="00A35372"/>
  </w:style>
  <w:style w:type="table" w:customStyle="1" w:styleId="2940">
    <w:name w:val="Сетка таблицы29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
    <w:name w:val="Текущий список1194"/>
    <w:rsid w:val="00A35372"/>
  </w:style>
  <w:style w:type="numbering" w:customStyle="1" w:styleId="111111194">
    <w:name w:val="1 / 1.1 / 1.1.1194"/>
    <w:basedOn w:val="aa"/>
    <w:next w:val="111111"/>
    <w:rsid w:val="00A35372"/>
  </w:style>
  <w:style w:type="numbering" w:customStyle="1" w:styleId="1294">
    <w:name w:val="Нет списка1294"/>
    <w:next w:val="aa"/>
    <w:semiHidden/>
    <w:unhideWhenUsed/>
    <w:rsid w:val="00A35372"/>
  </w:style>
  <w:style w:type="table" w:customStyle="1" w:styleId="-1184">
    <w:name w:val="Таблица-список 1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a"/>
    <w:semiHidden/>
    <w:unhideWhenUsed/>
    <w:rsid w:val="00A35372"/>
  </w:style>
  <w:style w:type="numbering" w:customStyle="1" w:styleId="2194">
    <w:name w:val="Нет списка2194"/>
    <w:next w:val="aa"/>
    <w:uiPriority w:val="99"/>
    <w:semiHidden/>
    <w:unhideWhenUsed/>
    <w:rsid w:val="00A35372"/>
  </w:style>
  <w:style w:type="table" w:customStyle="1" w:styleId="2040">
    <w:name w:val="Сетка таблицы2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40">
    <w:name w:val="Текущий список1204"/>
    <w:rsid w:val="00A35372"/>
  </w:style>
  <w:style w:type="numbering" w:customStyle="1" w:styleId="111111204">
    <w:name w:val="1 / 1.1 / 1.1.1204"/>
    <w:basedOn w:val="aa"/>
    <w:next w:val="111111"/>
    <w:rsid w:val="00A35372"/>
  </w:style>
  <w:style w:type="table" w:customStyle="1" w:styleId="304">
    <w:name w:val="Сетка таблицы3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Текущий список1216"/>
    <w:rsid w:val="00A35372"/>
  </w:style>
  <w:style w:type="numbering" w:customStyle="1" w:styleId="111111218">
    <w:name w:val="1 / 1.1 / 1.1.1218"/>
    <w:basedOn w:val="aa"/>
    <w:next w:val="111111"/>
    <w:rsid w:val="00A35372"/>
  </w:style>
  <w:style w:type="table" w:customStyle="1" w:styleId="3151">
    <w:name w:val="Сетка таблицы31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Текущий список1225"/>
    <w:rsid w:val="00A35372"/>
  </w:style>
  <w:style w:type="numbering" w:customStyle="1" w:styleId="111111227">
    <w:name w:val="1 / 1.1 / 1.1.1227"/>
    <w:basedOn w:val="aa"/>
    <w:next w:val="111111"/>
    <w:rsid w:val="00A35372"/>
  </w:style>
  <w:style w:type="table" w:customStyle="1" w:styleId="3240">
    <w:name w:val="Сетка таблицы32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Текущий список1235"/>
    <w:rsid w:val="00A35372"/>
  </w:style>
  <w:style w:type="numbering" w:customStyle="1" w:styleId="111111235">
    <w:name w:val="1 / 1.1 / 1.1.1235"/>
    <w:basedOn w:val="aa"/>
    <w:next w:val="111111"/>
    <w:rsid w:val="00A35372"/>
  </w:style>
  <w:style w:type="table" w:customStyle="1" w:styleId="3340">
    <w:name w:val="Сетка таблицы33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Текущий список1244"/>
    <w:rsid w:val="00A35372"/>
  </w:style>
  <w:style w:type="numbering" w:customStyle="1" w:styleId="111111245">
    <w:name w:val="1 / 1.1 / 1.1.1245"/>
    <w:basedOn w:val="aa"/>
    <w:next w:val="111111"/>
    <w:rsid w:val="00A35372"/>
  </w:style>
  <w:style w:type="numbering" w:customStyle="1" w:styleId="3040">
    <w:name w:val="Нет списка304"/>
    <w:next w:val="aa"/>
    <w:uiPriority w:val="99"/>
    <w:semiHidden/>
    <w:unhideWhenUsed/>
    <w:rsid w:val="00A35372"/>
  </w:style>
  <w:style w:type="table" w:customStyle="1" w:styleId="3440">
    <w:name w:val="Сетка таблицы34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
    <w:name w:val="Текущий список1254"/>
    <w:rsid w:val="00A35372"/>
  </w:style>
  <w:style w:type="numbering" w:customStyle="1" w:styleId="111111255">
    <w:name w:val="1 / 1.1 / 1.1.1255"/>
    <w:basedOn w:val="aa"/>
    <w:next w:val="111111"/>
    <w:rsid w:val="00A35372"/>
  </w:style>
  <w:style w:type="numbering" w:customStyle="1" w:styleId="1304">
    <w:name w:val="Нет списка1304"/>
    <w:next w:val="aa"/>
    <w:semiHidden/>
    <w:unhideWhenUsed/>
    <w:rsid w:val="00A35372"/>
  </w:style>
  <w:style w:type="numbering" w:customStyle="1" w:styleId="1111112121">
    <w:name w:val="1 / 1.1 / 1.1.12121"/>
    <w:basedOn w:val="aa"/>
    <w:next w:val="111111"/>
    <w:rsid w:val="0062562E"/>
  </w:style>
  <w:style w:type="numbering" w:customStyle="1" w:styleId="11111121211">
    <w:name w:val="1 / 1.1 / 1.1.121211"/>
    <w:basedOn w:val="aa"/>
    <w:next w:val="111111"/>
    <w:rsid w:val="00FE58B3"/>
  </w:style>
  <w:style w:type="numbering" w:customStyle="1" w:styleId="11111139">
    <w:name w:val="1 / 1.1 / 1.1.139"/>
    <w:basedOn w:val="aa"/>
    <w:next w:val="111111"/>
    <w:uiPriority w:val="99"/>
    <w:rsid w:val="00C16805"/>
  </w:style>
  <w:style w:type="table" w:customStyle="1" w:styleId="3161">
    <w:name w:val="Сетка таблицы31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Текущий список1217"/>
    <w:rsid w:val="00C16805"/>
  </w:style>
  <w:style w:type="numbering" w:customStyle="1" w:styleId="111111219">
    <w:name w:val="1 / 1.1 / 1.1.1219"/>
    <w:basedOn w:val="aa"/>
    <w:next w:val="111111"/>
    <w:rsid w:val="00C16805"/>
  </w:style>
  <w:style w:type="numbering" w:customStyle="1" w:styleId="111110">
    <w:name w:val="Текущий список11111"/>
    <w:rsid w:val="00C16805"/>
  </w:style>
  <w:style w:type="table" w:customStyle="1" w:styleId="465">
    <w:name w:val="Сетка таблицы4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Текущий список1126"/>
    <w:rsid w:val="00C16805"/>
  </w:style>
  <w:style w:type="table" w:customStyle="1" w:styleId="561">
    <w:name w:val="Сетка таблицы5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8">
    <w:name w:val="1 / 1.1 / 1.1.148"/>
    <w:basedOn w:val="aa"/>
    <w:next w:val="111111"/>
    <w:rsid w:val="00C16805"/>
  </w:style>
  <w:style w:type="numbering" w:customStyle="1" w:styleId="1136">
    <w:name w:val="Текущий список1136"/>
    <w:rsid w:val="00C16805"/>
  </w:style>
  <w:style w:type="numbering" w:customStyle="1" w:styleId="1416">
    <w:name w:val="Текущий список1416"/>
    <w:rsid w:val="00C16805"/>
  </w:style>
  <w:style w:type="numbering" w:customStyle="1" w:styleId="111111416">
    <w:name w:val="1 / 1.1 / 1.1.1416"/>
    <w:basedOn w:val="aa"/>
    <w:next w:val="111111"/>
    <w:uiPriority w:val="99"/>
    <w:rsid w:val="00C16805"/>
  </w:style>
  <w:style w:type="table" w:customStyle="1" w:styleId="661">
    <w:name w:val="Сетка таблицы6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
    <w:name w:val="1 / 1.1 / 1.1.1146"/>
    <w:basedOn w:val="aa"/>
    <w:next w:val="111111"/>
    <w:rsid w:val="00C16805"/>
  </w:style>
  <w:style w:type="numbering" w:customStyle="1" w:styleId="1660">
    <w:name w:val="Текущий список166"/>
    <w:rsid w:val="00C16805"/>
  </w:style>
  <w:style w:type="numbering" w:customStyle="1" w:styleId="11111166">
    <w:name w:val="1 / 1.1 / 1.1.166"/>
    <w:basedOn w:val="aa"/>
    <w:next w:val="111111"/>
    <w:uiPriority w:val="99"/>
    <w:rsid w:val="00C16805"/>
  </w:style>
  <w:style w:type="table" w:customStyle="1" w:styleId="-176">
    <w:name w:val="Таблица-список 176"/>
    <w:basedOn w:val="a9"/>
    <w:next w:val="-1"/>
    <w:rsid w:val="00C1680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етка таблицы10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0">
    <w:name w:val="1 / 1.1 / 1.1.12110"/>
    <w:basedOn w:val="aa"/>
    <w:next w:val="111111"/>
    <w:rsid w:val="00C16805"/>
  </w:style>
  <w:style w:type="numbering" w:customStyle="1" w:styleId="1255">
    <w:name w:val="Текущий список1255"/>
    <w:rsid w:val="00C16805"/>
  </w:style>
  <w:style w:type="numbering" w:customStyle="1" w:styleId="111111256">
    <w:name w:val="1 / 1.1 / 1.1.1256"/>
    <w:basedOn w:val="aa"/>
    <w:next w:val="111111"/>
    <w:rsid w:val="00C16805"/>
  </w:style>
  <w:style w:type="paragraph" w:customStyle="1" w:styleId="headertext">
    <w:name w:val="headertext"/>
    <w:basedOn w:val="a7"/>
    <w:rsid w:val="007735BC"/>
    <w:pPr>
      <w:spacing w:before="100" w:beforeAutospacing="1" w:after="100" w:afterAutospacing="1"/>
    </w:pPr>
  </w:style>
  <w:style w:type="numbering" w:customStyle="1" w:styleId="11111140">
    <w:name w:val="1 / 1.1 / 1.1.140"/>
    <w:basedOn w:val="aa"/>
    <w:next w:val="111111"/>
    <w:uiPriority w:val="99"/>
    <w:rsid w:val="005D1D18"/>
  </w:style>
  <w:style w:type="table" w:customStyle="1" w:styleId="3171">
    <w:name w:val="Сетка таблицы31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Текущий список1218"/>
    <w:rsid w:val="005D1D18"/>
  </w:style>
  <w:style w:type="numbering" w:customStyle="1" w:styleId="111111220">
    <w:name w:val="1 / 1.1 / 1.1.1220"/>
    <w:basedOn w:val="aa"/>
    <w:next w:val="111111"/>
    <w:uiPriority w:val="99"/>
    <w:rsid w:val="005D1D18"/>
  </w:style>
  <w:style w:type="numbering" w:customStyle="1" w:styleId="111120">
    <w:name w:val="Текущий список11112"/>
    <w:rsid w:val="005D1D18"/>
  </w:style>
  <w:style w:type="table" w:customStyle="1" w:styleId="475">
    <w:name w:val="Сетка таблицы4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Текущий список1127"/>
    <w:rsid w:val="005D1D18"/>
  </w:style>
  <w:style w:type="table" w:customStyle="1" w:styleId="571">
    <w:name w:val="Сетка таблицы5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9">
    <w:name w:val="1 / 1.1 / 1.1.149"/>
    <w:basedOn w:val="aa"/>
    <w:next w:val="111111"/>
    <w:uiPriority w:val="99"/>
    <w:rsid w:val="005D1D18"/>
  </w:style>
  <w:style w:type="numbering" w:customStyle="1" w:styleId="1137">
    <w:name w:val="Текущий список1137"/>
    <w:rsid w:val="005D1D18"/>
  </w:style>
  <w:style w:type="numbering" w:customStyle="1" w:styleId="1417">
    <w:name w:val="Текущий список1417"/>
    <w:rsid w:val="005D1D18"/>
  </w:style>
  <w:style w:type="numbering" w:customStyle="1" w:styleId="111111417">
    <w:name w:val="1 / 1.1 / 1.1.1417"/>
    <w:basedOn w:val="aa"/>
    <w:next w:val="111111"/>
    <w:uiPriority w:val="99"/>
    <w:rsid w:val="005D1D18"/>
  </w:style>
  <w:style w:type="table" w:customStyle="1" w:styleId="671">
    <w:name w:val="Сетка таблицы6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
    <w:name w:val="1 / 1.1 / 1.1.1147"/>
    <w:basedOn w:val="aa"/>
    <w:next w:val="111111"/>
    <w:rsid w:val="005D1D18"/>
  </w:style>
  <w:style w:type="numbering" w:customStyle="1" w:styleId="167">
    <w:name w:val="Текущий список167"/>
    <w:rsid w:val="005D1D18"/>
  </w:style>
  <w:style w:type="numbering" w:customStyle="1" w:styleId="11111167">
    <w:name w:val="1 / 1.1 / 1.1.167"/>
    <w:basedOn w:val="aa"/>
    <w:next w:val="111111"/>
    <w:uiPriority w:val="99"/>
    <w:rsid w:val="005D1D18"/>
  </w:style>
  <w:style w:type="table" w:customStyle="1" w:styleId="-177">
    <w:name w:val="Таблица-список 177"/>
    <w:basedOn w:val="a9"/>
    <w:next w:val="-1"/>
    <w:rsid w:val="005D1D1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1 / 1.1 / 1.1.12111"/>
    <w:basedOn w:val="aa"/>
    <w:next w:val="111111"/>
    <w:rsid w:val="005D1D18"/>
  </w:style>
  <w:style w:type="numbering" w:customStyle="1" w:styleId="1256">
    <w:name w:val="Текущий список1256"/>
    <w:rsid w:val="005D1D18"/>
  </w:style>
  <w:style w:type="numbering" w:customStyle="1" w:styleId="111111257">
    <w:name w:val="1 / 1.1 / 1.1.1257"/>
    <w:basedOn w:val="aa"/>
    <w:next w:val="111111"/>
    <w:rsid w:val="005D1D18"/>
  </w:style>
  <w:style w:type="paragraph" w:customStyle="1" w:styleId="s1">
    <w:name w:val="s_1"/>
    <w:basedOn w:val="a7"/>
    <w:rsid w:val="006B5426"/>
    <w:pPr>
      <w:spacing w:before="100" w:beforeAutospacing="1" w:after="100" w:afterAutospacing="1"/>
    </w:pPr>
    <w:rPr>
      <w:rFonts w:eastAsia="Calibri"/>
    </w:rPr>
  </w:style>
  <w:style w:type="paragraph" w:customStyle="1" w:styleId="s16">
    <w:name w:val="s_16"/>
    <w:basedOn w:val="a7"/>
    <w:rsid w:val="006B5426"/>
    <w:pPr>
      <w:spacing w:before="100" w:beforeAutospacing="1" w:after="100" w:afterAutospacing="1"/>
    </w:pPr>
    <w:rPr>
      <w:rFonts w:eastAsia="Calibri"/>
    </w:rPr>
  </w:style>
  <w:style w:type="numbering" w:customStyle="1" w:styleId="12112">
    <w:name w:val="Текущий список12112"/>
    <w:rsid w:val="006B5426"/>
  </w:style>
  <w:style w:type="paragraph" w:customStyle="1" w:styleId="1KGK96">
    <w:name w:val="1KG=K96"/>
    <w:rsid w:val="00A7626F"/>
    <w:rPr>
      <w:rFonts w:ascii="Arial" w:eastAsia="Times New Roman" w:hAnsi="Arial"/>
      <w:snapToGrid w:val="0"/>
      <w:sz w:val="24"/>
      <w:szCs w:val="20"/>
      <w:lang w:val="en-AU" w:eastAsia="en-US"/>
    </w:rPr>
  </w:style>
  <w:style w:type="paragraph" w:customStyle="1" w:styleId="7f">
    <w:name w:val="Текст7"/>
    <w:basedOn w:val="a7"/>
    <w:rsid w:val="00A7626F"/>
    <w:pPr>
      <w:spacing w:line="360" w:lineRule="auto"/>
      <w:ind w:firstLine="720"/>
      <w:jc w:val="both"/>
    </w:pPr>
    <w:rPr>
      <w:sz w:val="28"/>
      <w:szCs w:val="20"/>
    </w:rPr>
  </w:style>
  <w:style w:type="paragraph" w:customStyle="1" w:styleId="1CharChar7">
    <w:name w:val="Знак1 Char Char7"/>
    <w:basedOn w:val="a7"/>
    <w:rsid w:val="00A7626F"/>
    <w:pPr>
      <w:tabs>
        <w:tab w:val="num" w:pos="720"/>
      </w:tabs>
      <w:spacing w:after="160" w:line="240" w:lineRule="exact"/>
    </w:pPr>
    <w:rPr>
      <w:rFonts w:ascii="Tahoma" w:hAnsi="Tahoma"/>
      <w:sz w:val="20"/>
      <w:szCs w:val="20"/>
      <w:lang w:val="en-US" w:eastAsia="en-US"/>
    </w:rPr>
  </w:style>
  <w:style w:type="paragraph" w:customStyle="1" w:styleId="7f0">
    <w:name w:val="Обычный7"/>
    <w:rsid w:val="00A7626F"/>
    <w:pPr>
      <w:widowControl w:val="0"/>
      <w:ind w:firstLine="400"/>
      <w:jc w:val="both"/>
    </w:pPr>
    <w:rPr>
      <w:rFonts w:ascii="Times New Roman" w:eastAsia="Times New Roman" w:hAnsi="Times New Roman"/>
      <w:snapToGrid w:val="0"/>
      <w:sz w:val="24"/>
      <w:szCs w:val="20"/>
    </w:rPr>
  </w:style>
  <w:style w:type="paragraph" w:customStyle="1" w:styleId="168">
    <w:name w:val="Знак Знак Знак Знак Знак Знак Знак Знак Знак Знак Знак Знак Знак Знак Знак Знак Знак Знак1 Знак6"/>
    <w:basedOn w:val="a7"/>
    <w:rsid w:val="00A7626F"/>
    <w:pPr>
      <w:spacing w:after="160" w:line="240" w:lineRule="exact"/>
    </w:pPr>
    <w:rPr>
      <w:rFonts w:ascii="Verdana" w:hAnsi="Verdana"/>
      <w:lang w:val="en-US" w:eastAsia="en-US"/>
    </w:rPr>
  </w:style>
  <w:style w:type="paragraph" w:customStyle="1" w:styleId="CharCharCharChar6">
    <w:name w:val="Char Char Знак Знак Char Char Знак Знак Знак Знак Знак Знак6"/>
    <w:basedOn w:val="a7"/>
    <w:rsid w:val="00A7626F"/>
    <w:pPr>
      <w:spacing w:after="160" w:line="240" w:lineRule="exact"/>
    </w:pPr>
    <w:rPr>
      <w:rFonts w:ascii="Tahoma" w:hAnsi="Tahoma"/>
      <w:sz w:val="20"/>
      <w:szCs w:val="20"/>
      <w:lang w:val="en-US" w:eastAsia="en-US"/>
    </w:rPr>
  </w:style>
  <w:style w:type="character" w:customStyle="1" w:styleId="1245">
    <w:name w:val="Заголовок №1 + 24"/>
    <w:aliases w:val="5 pt"/>
    <w:uiPriority w:val="99"/>
    <w:rsid w:val="00A7626F"/>
    <w:rPr>
      <w:sz w:val="49"/>
      <w:szCs w:val="49"/>
    </w:rPr>
  </w:style>
  <w:style w:type="paragraph" w:customStyle="1" w:styleId="rmcejgln">
    <w:name w:val="rmcejgln"/>
    <w:basedOn w:val="a7"/>
    <w:rsid w:val="00963B5E"/>
    <w:pPr>
      <w:spacing w:before="100" w:beforeAutospacing="1" w:after="100" w:afterAutospacing="1"/>
    </w:pPr>
  </w:style>
  <w:style w:type="character" w:customStyle="1" w:styleId="afffffffffff3">
    <w:name w:val="Символы концевой сноски"/>
    <w:rsid w:val="00963B5E"/>
    <w:rPr>
      <w:vertAlign w:val="superscript"/>
    </w:rPr>
  </w:style>
  <w:style w:type="character" w:customStyle="1" w:styleId="WW8Num1z0">
    <w:name w:val="WW8Num1z0"/>
    <w:rsid w:val="00963B5E"/>
    <w:rPr>
      <w:rFonts w:cs="Times New Roman"/>
    </w:rPr>
  </w:style>
  <w:style w:type="character" w:customStyle="1" w:styleId="WW8Num2z0">
    <w:name w:val="WW8Num2z0"/>
    <w:rsid w:val="00963B5E"/>
    <w:rPr>
      <w:rFonts w:ascii="Wingdings" w:hAnsi="Wingdings" w:cs="Wingdings"/>
    </w:rPr>
  </w:style>
  <w:style w:type="character" w:customStyle="1" w:styleId="WW8Num2z1">
    <w:name w:val="WW8Num2z1"/>
    <w:rsid w:val="00963B5E"/>
    <w:rPr>
      <w:rFonts w:ascii="Courier New" w:hAnsi="Courier New" w:cs="Courier New"/>
    </w:rPr>
  </w:style>
  <w:style w:type="character" w:customStyle="1" w:styleId="WW8Num3z0">
    <w:name w:val="WW8Num3z0"/>
    <w:rsid w:val="00963B5E"/>
    <w:rPr>
      <w:rFonts w:ascii="Arial" w:eastAsia="ヒラギノ角ゴ Pro W3" w:hAnsi="Arial" w:cs="Times New Roman"/>
      <w:color w:val="000000"/>
      <w:position w:val="0"/>
      <w:sz w:val="28"/>
      <w:vertAlign w:val="baseline"/>
    </w:rPr>
  </w:style>
  <w:style w:type="character" w:customStyle="1" w:styleId="WW8Num3z1">
    <w:name w:val="WW8Num3z1"/>
    <w:rsid w:val="00963B5E"/>
    <w:rPr>
      <w:rFonts w:ascii="Wingdings" w:hAnsi="Wingdings" w:cs="Wingdings"/>
      <w:color w:val="000000"/>
      <w:position w:val="0"/>
      <w:sz w:val="28"/>
      <w:vertAlign w:val="baseline"/>
    </w:rPr>
  </w:style>
  <w:style w:type="character" w:customStyle="1" w:styleId="WW8Num3z2">
    <w:name w:val="WW8Num3z2"/>
    <w:rsid w:val="00963B5E"/>
    <w:rPr>
      <w:rFonts w:ascii="Wingdings" w:eastAsia="ヒラギノ角ゴ Pro W3" w:hAnsi="Wingdings" w:cs="Wingdings"/>
      <w:color w:val="000000"/>
      <w:position w:val="0"/>
      <w:sz w:val="28"/>
      <w:vertAlign w:val="baseline"/>
    </w:rPr>
  </w:style>
  <w:style w:type="character" w:customStyle="1" w:styleId="WW8Num3z3">
    <w:name w:val="WW8Num3z3"/>
    <w:rsid w:val="00963B5E"/>
    <w:rPr>
      <w:rFonts w:ascii="Lucida Grande" w:eastAsia="ヒラギノ角ゴ Pro W3" w:hAnsi="Lucida Grande" w:cs="Symbol"/>
      <w:color w:val="000000"/>
      <w:position w:val="0"/>
      <w:sz w:val="28"/>
      <w:vertAlign w:val="baseline"/>
    </w:rPr>
  </w:style>
  <w:style w:type="character" w:customStyle="1" w:styleId="WW8Num3z4">
    <w:name w:val="WW8Num3z4"/>
    <w:rsid w:val="00963B5E"/>
    <w:rPr>
      <w:rFonts w:ascii="Courier New" w:eastAsia="ヒラギノ角ゴ Pro W3" w:hAnsi="Courier New" w:cs="Times New Roman"/>
      <w:color w:val="000000"/>
      <w:position w:val="0"/>
      <w:sz w:val="28"/>
      <w:vertAlign w:val="baseline"/>
    </w:rPr>
  </w:style>
  <w:style w:type="character" w:customStyle="1" w:styleId="WW8Num5z1">
    <w:name w:val="WW8Num5z1"/>
    <w:rsid w:val="00963B5E"/>
    <w:rPr>
      <w:rFonts w:ascii="Symbol" w:hAnsi="Symbol" w:cs="Symbol"/>
    </w:rPr>
  </w:style>
  <w:style w:type="character" w:customStyle="1" w:styleId="WW8Num6z0">
    <w:name w:val="WW8Num6z0"/>
    <w:rsid w:val="00963B5E"/>
    <w:rPr>
      <w:b/>
      <w:i w:val="0"/>
    </w:rPr>
  </w:style>
  <w:style w:type="character" w:customStyle="1" w:styleId="WW8Num8z0">
    <w:name w:val="WW8Num8z0"/>
    <w:rsid w:val="00963B5E"/>
    <w:rPr>
      <w:b w:val="0"/>
    </w:rPr>
  </w:style>
  <w:style w:type="character" w:customStyle="1" w:styleId="WW8Num9z0">
    <w:name w:val="WW8Num9z0"/>
    <w:rsid w:val="00963B5E"/>
    <w:rPr>
      <w:rFonts w:ascii="Symbol" w:hAnsi="Symbol" w:cs="Symbol"/>
    </w:rPr>
  </w:style>
  <w:style w:type="character" w:customStyle="1" w:styleId="WW8Num9z1">
    <w:name w:val="WW8Num9z1"/>
    <w:rsid w:val="00963B5E"/>
    <w:rPr>
      <w:rFonts w:ascii="Courier New" w:hAnsi="Courier New" w:cs="Courier New"/>
    </w:rPr>
  </w:style>
  <w:style w:type="character" w:customStyle="1" w:styleId="WW8Num9z2">
    <w:name w:val="WW8Num9z2"/>
    <w:rsid w:val="00963B5E"/>
    <w:rPr>
      <w:rFonts w:ascii="Wingdings" w:hAnsi="Wingdings" w:cs="Wingdings"/>
    </w:rPr>
  </w:style>
  <w:style w:type="character" w:customStyle="1" w:styleId="WW8Num13z0">
    <w:name w:val="WW8Num13z0"/>
    <w:rsid w:val="00963B5E"/>
    <w:rPr>
      <w:rFonts w:ascii="Symbol" w:hAnsi="Symbol" w:cs="Symbol"/>
      <w:color w:val="auto"/>
    </w:rPr>
  </w:style>
  <w:style w:type="character" w:customStyle="1" w:styleId="WW8Num13z2">
    <w:name w:val="WW8Num13z2"/>
    <w:rsid w:val="00963B5E"/>
    <w:rPr>
      <w:rFonts w:ascii="Wingdings" w:hAnsi="Wingdings" w:cs="Wingdings"/>
    </w:rPr>
  </w:style>
  <w:style w:type="character" w:customStyle="1" w:styleId="WW8Num13z3">
    <w:name w:val="WW8Num13z3"/>
    <w:rsid w:val="00963B5E"/>
    <w:rPr>
      <w:rFonts w:ascii="Symbol" w:hAnsi="Symbol" w:cs="Symbol"/>
    </w:rPr>
  </w:style>
  <w:style w:type="character" w:customStyle="1" w:styleId="WW8Num13z4">
    <w:name w:val="WW8Num13z4"/>
    <w:rsid w:val="00963B5E"/>
    <w:rPr>
      <w:rFonts w:ascii="Courier New" w:hAnsi="Courier New" w:cs="Courier New"/>
    </w:rPr>
  </w:style>
  <w:style w:type="character" w:customStyle="1" w:styleId="WW8Num15z0">
    <w:name w:val="WW8Num15z0"/>
    <w:rsid w:val="00963B5E"/>
    <w:rPr>
      <w:sz w:val="36"/>
      <w:szCs w:val="36"/>
    </w:rPr>
  </w:style>
  <w:style w:type="character" w:customStyle="1" w:styleId="WW8Num18z0">
    <w:name w:val="WW8Num18z0"/>
    <w:rsid w:val="00963B5E"/>
    <w:rPr>
      <w:rFonts w:cs="Times New Roman"/>
    </w:rPr>
  </w:style>
  <w:style w:type="character" w:customStyle="1" w:styleId="WW8Num19z0">
    <w:name w:val="WW8Num19z0"/>
    <w:rsid w:val="00963B5E"/>
    <w:rPr>
      <w:rFonts w:cs="Times New Roman"/>
      <w:b/>
      <w:i w:val="0"/>
    </w:rPr>
  </w:style>
  <w:style w:type="character" w:customStyle="1" w:styleId="WW8Num19z1">
    <w:name w:val="WW8Num19z1"/>
    <w:rsid w:val="00963B5E"/>
    <w:rPr>
      <w:rFonts w:cs="Times New Roman"/>
      <w:bCs w:val="0"/>
      <w:iCs w:val="0"/>
      <w:caps w:val="0"/>
      <w:smallCaps w:val="0"/>
      <w:strike w:val="0"/>
      <w:dstrike w:val="0"/>
      <w:vanish w:val="0"/>
      <w:color w:val="auto"/>
      <w:spacing w:val="0"/>
      <w:w w:val="100"/>
      <w:kern w:val="1"/>
      <w:position w:val="0"/>
      <w:sz w:val="28"/>
      <w:szCs w:val="28"/>
      <w:u w:val="none"/>
      <w:vertAlign w:val="baseline"/>
    </w:rPr>
  </w:style>
  <w:style w:type="character" w:customStyle="1" w:styleId="WW8Num19z2">
    <w:name w:val="WW8Num19z2"/>
    <w:rsid w:val="00963B5E"/>
    <w:rPr>
      <w:rFonts w:cs="Times New Roman"/>
      <w:b w:val="0"/>
      <w:bCs w:val="0"/>
      <w:i w:val="0"/>
      <w:iCs w:val="0"/>
    </w:rPr>
  </w:style>
  <w:style w:type="character" w:customStyle="1" w:styleId="WW8Num19z3">
    <w:name w:val="WW8Num19z3"/>
    <w:rsid w:val="00963B5E"/>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9z4">
    <w:name w:val="WW8Num19z4"/>
    <w:rsid w:val="00963B5E"/>
    <w:rPr>
      <w:rFonts w:cs="Times New Roman"/>
    </w:rPr>
  </w:style>
  <w:style w:type="character" w:customStyle="1" w:styleId="WW8Num21z0">
    <w:name w:val="WW8Num21z0"/>
    <w:rsid w:val="00963B5E"/>
    <w:rPr>
      <w:rFonts w:ascii="Symbol" w:hAnsi="Symbol" w:cs="Symbol"/>
    </w:rPr>
  </w:style>
  <w:style w:type="character" w:customStyle="1" w:styleId="WW8Num21z1">
    <w:name w:val="WW8Num21z1"/>
    <w:rsid w:val="00963B5E"/>
    <w:rPr>
      <w:rFonts w:ascii="Courier New" w:hAnsi="Courier New" w:cs="Courier New"/>
    </w:rPr>
  </w:style>
  <w:style w:type="character" w:customStyle="1" w:styleId="WW8Num21z2">
    <w:name w:val="WW8Num21z2"/>
    <w:rsid w:val="00963B5E"/>
    <w:rPr>
      <w:rFonts w:ascii="Wingdings" w:hAnsi="Wingdings" w:cs="Wingdings"/>
    </w:rPr>
  </w:style>
  <w:style w:type="character" w:customStyle="1" w:styleId="WW8Num23z0">
    <w:name w:val="WW8Num23z0"/>
    <w:rsid w:val="00963B5E"/>
    <w:rPr>
      <w:rFonts w:ascii="Symbol" w:hAnsi="Symbol" w:cs="Symbol"/>
    </w:rPr>
  </w:style>
  <w:style w:type="character" w:customStyle="1" w:styleId="WW8Num23z1">
    <w:name w:val="WW8Num23z1"/>
    <w:rsid w:val="00963B5E"/>
    <w:rPr>
      <w:rFonts w:ascii="Courier New" w:hAnsi="Courier New" w:cs="Courier New"/>
    </w:rPr>
  </w:style>
  <w:style w:type="character" w:customStyle="1" w:styleId="WW8Num23z2">
    <w:name w:val="WW8Num23z2"/>
    <w:rsid w:val="00963B5E"/>
    <w:rPr>
      <w:rFonts w:ascii="Wingdings" w:hAnsi="Wingdings" w:cs="Wingdings"/>
    </w:rPr>
  </w:style>
  <w:style w:type="character" w:customStyle="1" w:styleId="WW8Num24z0">
    <w:name w:val="WW8Num24z0"/>
    <w:rsid w:val="00963B5E"/>
    <w:rPr>
      <w:rFonts w:ascii="Symbol" w:hAnsi="Symbol" w:cs="Symbol"/>
    </w:rPr>
  </w:style>
  <w:style w:type="character" w:customStyle="1" w:styleId="WW8Num24z2">
    <w:name w:val="WW8Num24z2"/>
    <w:rsid w:val="00963B5E"/>
    <w:rPr>
      <w:rFonts w:ascii="Wingdings" w:hAnsi="Wingdings" w:cs="Wingdings"/>
    </w:rPr>
  </w:style>
  <w:style w:type="character" w:customStyle="1" w:styleId="WW8Num24z4">
    <w:name w:val="WW8Num24z4"/>
    <w:rsid w:val="00963B5E"/>
    <w:rPr>
      <w:rFonts w:ascii="Courier New" w:hAnsi="Courier New" w:cs="Courier New"/>
    </w:rPr>
  </w:style>
  <w:style w:type="character" w:customStyle="1" w:styleId="WW8Num26z0">
    <w:name w:val="WW8Num26z0"/>
    <w:rsid w:val="00963B5E"/>
    <w:rPr>
      <w:sz w:val="36"/>
      <w:szCs w:val="36"/>
    </w:rPr>
  </w:style>
  <w:style w:type="character" w:customStyle="1" w:styleId="WW8Num27z0">
    <w:name w:val="WW8Num27z0"/>
    <w:rsid w:val="00963B5E"/>
    <w:rPr>
      <w:rFonts w:ascii="Symbol" w:hAnsi="Symbol" w:cs="Symbol"/>
    </w:rPr>
  </w:style>
  <w:style w:type="character" w:customStyle="1" w:styleId="WW8Num27z1">
    <w:name w:val="WW8Num27z1"/>
    <w:rsid w:val="00963B5E"/>
    <w:rPr>
      <w:rFonts w:ascii="Courier New" w:hAnsi="Courier New" w:cs="Courier New"/>
    </w:rPr>
  </w:style>
  <w:style w:type="character" w:customStyle="1" w:styleId="WW8Num27z2">
    <w:name w:val="WW8Num27z2"/>
    <w:rsid w:val="00963B5E"/>
    <w:rPr>
      <w:rFonts w:ascii="Wingdings" w:hAnsi="Wingdings" w:cs="Wingdings"/>
    </w:rPr>
  </w:style>
  <w:style w:type="character" w:customStyle="1" w:styleId="WW8Num29z0">
    <w:name w:val="WW8Num29z0"/>
    <w:rsid w:val="00963B5E"/>
    <w:rPr>
      <w:b/>
      <w:sz w:val="24"/>
    </w:rPr>
  </w:style>
  <w:style w:type="character" w:customStyle="1" w:styleId="WW8Num31z0">
    <w:name w:val="WW8Num31z0"/>
    <w:rsid w:val="00963B5E"/>
    <w:rPr>
      <w:rFonts w:ascii="Symbol" w:hAnsi="Symbol" w:cs="Symbol"/>
    </w:rPr>
  </w:style>
  <w:style w:type="character" w:customStyle="1" w:styleId="WW8Num31z1">
    <w:name w:val="WW8Num31z1"/>
    <w:rsid w:val="00963B5E"/>
    <w:rPr>
      <w:rFonts w:ascii="Courier New" w:hAnsi="Courier New" w:cs="Courier New"/>
    </w:rPr>
  </w:style>
  <w:style w:type="character" w:customStyle="1" w:styleId="WW8Num31z2">
    <w:name w:val="WW8Num31z2"/>
    <w:rsid w:val="00963B5E"/>
    <w:rPr>
      <w:rFonts w:ascii="Wingdings" w:hAnsi="Wingdings" w:cs="Wingdings"/>
    </w:rPr>
  </w:style>
  <w:style w:type="character" w:customStyle="1" w:styleId="WW8Num32z0">
    <w:name w:val="WW8Num32z0"/>
    <w:rsid w:val="00963B5E"/>
    <w:rPr>
      <w:rFonts w:ascii="Symbol" w:hAnsi="Symbol" w:cs="Symbol"/>
    </w:rPr>
  </w:style>
  <w:style w:type="character" w:customStyle="1" w:styleId="WW8Num32z2">
    <w:name w:val="WW8Num32z2"/>
    <w:rsid w:val="00963B5E"/>
    <w:rPr>
      <w:rFonts w:ascii="Wingdings" w:hAnsi="Wingdings" w:cs="Wingdings"/>
    </w:rPr>
  </w:style>
  <w:style w:type="character" w:customStyle="1" w:styleId="WW8Num34z0">
    <w:name w:val="WW8Num34z0"/>
    <w:rsid w:val="00963B5E"/>
    <w:rPr>
      <w:b/>
      <w:sz w:val="24"/>
    </w:rPr>
  </w:style>
  <w:style w:type="character" w:customStyle="1" w:styleId="WW8Num36z0">
    <w:name w:val="WW8Num36z0"/>
    <w:rsid w:val="00963B5E"/>
    <w:rPr>
      <w:rFonts w:ascii="Wingdings" w:hAnsi="Wingdings" w:cs="Wingdings"/>
    </w:rPr>
  </w:style>
  <w:style w:type="character" w:customStyle="1" w:styleId="WW8Num37z0">
    <w:name w:val="WW8Num37z0"/>
    <w:rsid w:val="00963B5E"/>
    <w:rPr>
      <w:rFonts w:cs="Times New Roman"/>
    </w:rPr>
  </w:style>
  <w:style w:type="character" w:customStyle="1" w:styleId="WW8Num38z0">
    <w:name w:val="WW8Num38z0"/>
    <w:rsid w:val="00963B5E"/>
    <w:rPr>
      <w:rFonts w:ascii="Times New Roman" w:hAnsi="Times New Roman" w:cs="Times New Roman"/>
      <w:sz w:val="24"/>
      <w:szCs w:val="24"/>
    </w:rPr>
  </w:style>
  <w:style w:type="character" w:customStyle="1" w:styleId="WW8Num38z1">
    <w:name w:val="WW8Num38z1"/>
    <w:rsid w:val="00963B5E"/>
    <w:rPr>
      <w:rFonts w:ascii="Courier New" w:hAnsi="Courier New" w:cs="Courier New"/>
    </w:rPr>
  </w:style>
  <w:style w:type="character" w:customStyle="1" w:styleId="WW8Num38z2">
    <w:name w:val="WW8Num38z2"/>
    <w:rsid w:val="00963B5E"/>
    <w:rPr>
      <w:rFonts w:ascii="Wingdings" w:hAnsi="Wingdings" w:cs="Wingdings"/>
    </w:rPr>
  </w:style>
  <w:style w:type="character" w:customStyle="1" w:styleId="WW8Num38z3">
    <w:name w:val="WW8Num38z3"/>
    <w:rsid w:val="00963B5E"/>
    <w:rPr>
      <w:rFonts w:ascii="Symbol" w:hAnsi="Symbol" w:cs="Symbol"/>
    </w:rPr>
  </w:style>
  <w:style w:type="character" w:customStyle="1" w:styleId="1ffff0">
    <w:name w:val="Знак примечания1"/>
    <w:rsid w:val="00963B5E"/>
    <w:rPr>
      <w:sz w:val="16"/>
      <w:szCs w:val="16"/>
    </w:rPr>
  </w:style>
  <w:style w:type="paragraph" w:customStyle="1" w:styleId="1ffff1">
    <w:name w:val="Указатель1"/>
    <w:basedOn w:val="a7"/>
    <w:rsid w:val="00963B5E"/>
    <w:pPr>
      <w:suppressLineNumbers/>
      <w:suppressAutoHyphens/>
    </w:pPr>
    <w:rPr>
      <w:rFonts w:cs="Lohit Hindi"/>
      <w:lang w:eastAsia="ar-SA"/>
    </w:rPr>
  </w:style>
  <w:style w:type="paragraph" w:customStyle="1" w:styleId="21a">
    <w:name w:val="Нумерованный список 21"/>
    <w:basedOn w:val="a7"/>
    <w:rsid w:val="00963B5E"/>
    <w:pPr>
      <w:tabs>
        <w:tab w:val="num" w:pos="720"/>
      </w:tabs>
      <w:suppressAutoHyphens/>
      <w:ind w:left="720" w:hanging="360"/>
    </w:pPr>
    <w:rPr>
      <w:lang w:eastAsia="ar-SA"/>
    </w:rPr>
  </w:style>
  <w:style w:type="paragraph" w:customStyle="1" w:styleId="21b">
    <w:name w:val="Основной текст с отступом 21"/>
    <w:basedOn w:val="a7"/>
    <w:rsid w:val="00963B5E"/>
    <w:pPr>
      <w:suppressAutoHyphens/>
      <w:spacing w:after="120" w:line="480" w:lineRule="auto"/>
      <w:ind w:left="283"/>
    </w:pPr>
    <w:rPr>
      <w:lang w:eastAsia="ar-SA"/>
    </w:rPr>
  </w:style>
  <w:style w:type="paragraph" w:customStyle="1" w:styleId="1ffff2">
    <w:name w:val="Цитата1"/>
    <w:basedOn w:val="a7"/>
    <w:rsid w:val="00963B5E"/>
    <w:pPr>
      <w:shd w:val="clear" w:color="auto" w:fill="FFFFFF"/>
      <w:suppressAutoHyphens/>
      <w:spacing w:line="278" w:lineRule="exact"/>
      <w:ind w:left="10" w:right="102" w:firstLine="451"/>
    </w:pPr>
    <w:rPr>
      <w:color w:val="000000"/>
      <w:spacing w:val="-9"/>
      <w:sz w:val="25"/>
      <w:szCs w:val="20"/>
      <w:lang w:eastAsia="ar-SA"/>
    </w:rPr>
  </w:style>
  <w:style w:type="paragraph" w:customStyle="1" w:styleId="1ffff3">
    <w:name w:val="Текст примечания1"/>
    <w:basedOn w:val="a7"/>
    <w:rsid w:val="00963B5E"/>
    <w:pPr>
      <w:suppressAutoHyphens/>
    </w:pPr>
    <w:rPr>
      <w:sz w:val="20"/>
      <w:szCs w:val="20"/>
      <w:lang w:eastAsia="ar-SA"/>
    </w:rPr>
  </w:style>
  <w:style w:type="paragraph" w:customStyle="1" w:styleId="afffffffffff4">
    <w:name w:val="Содержимое таблицы"/>
    <w:basedOn w:val="a7"/>
    <w:rsid w:val="00963B5E"/>
    <w:pPr>
      <w:suppressLineNumbers/>
      <w:suppressAutoHyphens/>
    </w:pPr>
    <w:rPr>
      <w:lang w:eastAsia="ar-SA"/>
    </w:rPr>
  </w:style>
  <w:style w:type="paragraph" w:customStyle="1" w:styleId="afffffffffff5">
    <w:name w:val="Заголовок таблицы"/>
    <w:basedOn w:val="afffffffffff4"/>
    <w:rsid w:val="00963B5E"/>
    <w:pPr>
      <w:jc w:val="center"/>
    </w:pPr>
    <w:rPr>
      <w:b/>
      <w:bCs/>
    </w:rPr>
  </w:style>
  <w:style w:type="paragraph" w:customStyle="1" w:styleId="afffffffffff6">
    <w:name w:val="Содержимое врезки"/>
    <w:basedOn w:val="ad"/>
    <w:rsid w:val="00963B5E"/>
  </w:style>
  <w:style w:type="character" w:customStyle="1" w:styleId="1ffff4">
    <w:name w:val="Название Знак1"/>
    <w:locked/>
    <w:rsid w:val="00963B5E"/>
    <w:rPr>
      <w:lang w:val="ru-RU" w:eastAsia="ar-SA" w:bidi="ar-SA"/>
    </w:rPr>
  </w:style>
  <w:style w:type="character" w:styleId="afffffffffff7">
    <w:name w:val="line number"/>
    <w:basedOn w:val="a8"/>
    <w:rsid w:val="00963B5E"/>
  </w:style>
  <w:style w:type="paragraph" w:customStyle="1" w:styleId="-12a">
    <w:name w:val="Цветной список - Акцент 12"/>
    <w:basedOn w:val="a7"/>
    <w:rsid w:val="00963B5E"/>
    <w:pPr>
      <w:suppressAutoHyphens/>
      <w:spacing w:after="200" w:line="276" w:lineRule="auto"/>
      <w:ind w:left="720"/>
    </w:pPr>
    <w:rPr>
      <w:rFonts w:ascii="Calibri" w:hAnsi="Calibri" w:cs="Calibri"/>
      <w:sz w:val="22"/>
      <w:szCs w:val="22"/>
      <w:lang w:eastAsia="ar-SA"/>
    </w:rPr>
  </w:style>
  <w:style w:type="paragraph" w:customStyle="1" w:styleId="Style50">
    <w:name w:val="Style50"/>
    <w:basedOn w:val="a7"/>
    <w:uiPriority w:val="99"/>
    <w:rsid w:val="00963B5E"/>
    <w:pPr>
      <w:widowControl w:val="0"/>
      <w:autoSpaceDE w:val="0"/>
      <w:autoSpaceDN w:val="0"/>
      <w:adjustRightInd w:val="0"/>
      <w:spacing w:line="276" w:lineRule="exact"/>
      <w:jc w:val="both"/>
    </w:pPr>
  </w:style>
  <w:style w:type="paragraph" w:customStyle="1" w:styleId="8c">
    <w:name w:val="Знак Знак8 Знак Знак Знак Знак"/>
    <w:basedOn w:val="a7"/>
    <w:rsid w:val="00963B5E"/>
    <w:pPr>
      <w:spacing w:after="160" w:line="240" w:lineRule="exact"/>
    </w:pPr>
    <w:rPr>
      <w:rFonts w:ascii="Verdana" w:hAnsi="Verdana"/>
      <w:lang w:val="en-US" w:eastAsia="en-US"/>
    </w:rPr>
  </w:style>
  <w:style w:type="paragraph" w:customStyle="1" w:styleId="Style-13">
    <w:name w:val="Style-13"/>
    <w:rsid w:val="00963B5E"/>
    <w:rPr>
      <w:rFonts w:ascii="Times New Roman" w:eastAsia="Times New Roman" w:hAnsi="Times New Roman"/>
      <w:sz w:val="20"/>
      <w:szCs w:val="20"/>
    </w:rPr>
  </w:style>
  <w:style w:type="paragraph" w:customStyle="1" w:styleId="Style59">
    <w:name w:val="Style59"/>
    <w:basedOn w:val="a7"/>
    <w:rsid w:val="00963B5E"/>
    <w:pPr>
      <w:widowControl w:val="0"/>
      <w:autoSpaceDE w:val="0"/>
      <w:autoSpaceDN w:val="0"/>
      <w:adjustRightInd w:val="0"/>
      <w:spacing w:line="276" w:lineRule="exact"/>
      <w:ind w:hanging="360"/>
      <w:jc w:val="both"/>
    </w:pPr>
    <w:rPr>
      <w:rFonts w:eastAsia="Calibri"/>
    </w:rPr>
  </w:style>
  <w:style w:type="character" w:customStyle="1" w:styleId="1ffff5">
    <w:name w:val="год таблица Знак Знак1"/>
    <w:rsid w:val="00963B5E"/>
    <w:rPr>
      <w:bCs/>
      <w:sz w:val="28"/>
      <w:szCs w:val="24"/>
      <w:lang w:val="ru-RU" w:eastAsia="ru-RU" w:bidi="ar-SA"/>
    </w:rPr>
  </w:style>
  <w:style w:type="paragraph" w:customStyle="1" w:styleId="Style53">
    <w:name w:val="Style53"/>
    <w:basedOn w:val="a7"/>
    <w:uiPriority w:val="99"/>
    <w:rsid w:val="00963B5E"/>
    <w:pPr>
      <w:widowControl w:val="0"/>
      <w:autoSpaceDE w:val="0"/>
      <w:autoSpaceDN w:val="0"/>
      <w:adjustRightInd w:val="0"/>
      <w:spacing w:line="276" w:lineRule="exact"/>
      <w:ind w:firstLine="730"/>
      <w:jc w:val="both"/>
    </w:pPr>
  </w:style>
  <w:style w:type="character" w:customStyle="1" w:styleId="FontStyle78">
    <w:name w:val="Font Style78"/>
    <w:uiPriority w:val="99"/>
    <w:rsid w:val="00963B5E"/>
    <w:rPr>
      <w:rFonts w:ascii="Times New Roman" w:hAnsi="Times New Roman" w:cs="Times New Roman"/>
      <w:b/>
      <w:bCs/>
      <w:sz w:val="22"/>
      <w:szCs w:val="22"/>
    </w:rPr>
  </w:style>
  <w:style w:type="paragraph" w:customStyle="1" w:styleId="Style11">
    <w:name w:val="Style11"/>
    <w:basedOn w:val="a7"/>
    <w:rsid w:val="00963B5E"/>
    <w:pPr>
      <w:widowControl w:val="0"/>
      <w:autoSpaceDE w:val="0"/>
      <w:autoSpaceDN w:val="0"/>
      <w:adjustRightInd w:val="0"/>
      <w:spacing w:line="276" w:lineRule="exact"/>
    </w:pPr>
  </w:style>
  <w:style w:type="character" w:customStyle="1" w:styleId="1ffff6">
    <w:name w:val="Нижний колонтитул Знак1"/>
    <w:rsid w:val="00963B5E"/>
    <w:rPr>
      <w:sz w:val="24"/>
      <w:szCs w:val="24"/>
      <w:lang w:eastAsia="ar-SA"/>
    </w:rPr>
  </w:style>
  <w:style w:type="character" w:customStyle="1" w:styleId="1ffff7">
    <w:name w:val="Текст концевой сноски Знак1"/>
    <w:rsid w:val="00963B5E"/>
    <w:rPr>
      <w:lang w:eastAsia="ar-SA"/>
    </w:rPr>
  </w:style>
  <w:style w:type="character" w:customStyle="1" w:styleId="21c">
    <w:name w:val="Основной текст 2 Знак1"/>
    <w:rsid w:val="00963B5E"/>
    <w:rPr>
      <w:sz w:val="24"/>
      <w:szCs w:val="24"/>
      <w:lang w:eastAsia="ar-SA"/>
    </w:rPr>
  </w:style>
  <w:style w:type="character" w:customStyle="1" w:styleId="2ffb">
    <w:name w:val="Название Знак2"/>
    <w:rsid w:val="00963B5E"/>
    <w:rPr>
      <w:rFonts w:ascii="Cambria" w:eastAsia="Times New Roman" w:hAnsi="Cambria" w:cs="Times New Roman"/>
      <w:color w:val="17365D"/>
      <w:spacing w:val="5"/>
      <w:kern w:val="28"/>
      <w:sz w:val="52"/>
      <w:szCs w:val="52"/>
      <w:lang w:eastAsia="ar-SA"/>
    </w:rPr>
  </w:style>
  <w:style w:type="paragraph" w:customStyle="1" w:styleId="814">
    <w:name w:val="Знак Знак8 Знак Знак Знак Знак1"/>
    <w:basedOn w:val="a7"/>
    <w:rsid w:val="00963B5E"/>
    <w:pPr>
      <w:spacing w:after="160" w:line="240" w:lineRule="exact"/>
    </w:pPr>
    <w:rPr>
      <w:rFonts w:ascii="Verdana" w:eastAsia="Calibri" w:hAnsi="Verdana"/>
      <w:lang w:val="en-US" w:eastAsia="en-US"/>
    </w:rPr>
  </w:style>
  <w:style w:type="table" w:styleId="-30">
    <w:name w:val="Table Web 3"/>
    <w:basedOn w:val="a9"/>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Web 1"/>
    <w:basedOn w:val="a9"/>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fff8">
    <w:name w:val="Основной шрифт1"/>
    <w:semiHidden/>
    <w:rsid w:val="00963B5E"/>
  </w:style>
  <w:style w:type="character" w:customStyle="1" w:styleId="BalloonTextChar">
    <w:name w:val="Balloon Text Char"/>
    <w:uiPriority w:val="99"/>
    <w:locked/>
    <w:rsid w:val="00963B5E"/>
    <w:rPr>
      <w:rFonts w:ascii="Tahoma" w:hAnsi="Tahoma" w:cs="Times New Roman"/>
      <w:sz w:val="16"/>
    </w:rPr>
  </w:style>
  <w:style w:type="character" w:customStyle="1" w:styleId="FontStyle185">
    <w:name w:val="Font Style185"/>
    <w:uiPriority w:val="99"/>
    <w:rsid w:val="00963B5E"/>
    <w:rPr>
      <w:rFonts w:ascii="Times New Roman" w:hAnsi="Times New Roman"/>
      <w:b/>
      <w:sz w:val="28"/>
    </w:rPr>
  </w:style>
  <w:style w:type="character" w:customStyle="1" w:styleId="FontStyle189">
    <w:name w:val="Font Style189"/>
    <w:uiPriority w:val="99"/>
    <w:rsid w:val="00963B5E"/>
    <w:rPr>
      <w:rFonts w:ascii="Times New Roman" w:hAnsi="Times New Roman"/>
      <w:sz w:val="22"/>
    </w:rPr>
  </w:style>
  <w:style w:type="character" w:customStyle="1" w:styleId="iceouttxt">
    <w:name w:val="iceouttxt"/>
    <w:uiPriority w:val="99"/>
    <w:rsid w:val="00963B5E"/>
  </w:style>
  <w:style w:type="paragraph" w:customStyle="1" w:styleId="Style15">
    <w:name w:val="Style15"/>
    <w:basedOn w:val="a7"/>
    <w:uiPriority w:val="99"/>
    <w:rsid w:val="00963B5E"/>
    <w:pPr>
      <w:widowControl w:val="0"/>
      <w:autoSpaceDE w:val="0"/>
      <w:autoSpaceDN w:val="0"/>
      <w:adjustRightInd w:val="0"/>
      <w:spacing w:line="269" w:lineRule="exact"/>
      <w:jc w:val="both"/>
    </w:pPr>
  </w:style>
  <w:style w:type="character" w:customStyle="1" w:styleId="FontStyle188">
    <w:name w:val="Font Style188"/>
    <w:uiPriority w:val="99"/>
    <w:rsid w:val="00963B5E"/>
    <w:rPr>
      <w:rFonts w:ascii="Times New Roman" w:hAnsi="Times New Roman"/>
      <w:b/>
      <w:sz w:val="22"/>
    </w:rPr>
  </w:style>
  <w:style w:type="paragraph" w:customStyle="1" w:styleId="Style20">
    <w:name w:val="Style20"/>
    <w:basedOn w:val="a7"/>
    <w:uiPriority w:val="99"/>
    <w:rsid w:val="00963B5E"/>
    <w:pPr>
      <w:widowControl w:val="0"/>
      <w:autoSpaceDE w:val="0"/>
      <w:autoSpaceDN w:val="0"/>
      <w:adjustRightInd w:val="0"/>
      <w:spacing w:line="264" w:lineRule="exact"/>
      <w:jc w:val="both"/>
    </w:pPr>
  </w:style>
  <w:style w:type="paragraph" w:customStyle="1" w:styleId="Style51">
    <w:name w:val="Style51"/>
    <w:basedOn w:val="a7"/>
    <w:uiPriority w:val="99"/>
    <w:rsid w:val="00963B5E"/>
    <w:pPr>
      <w:widowControl w:val="0"/>
      <w:autoSpaceDE w:val="0"/>
      <w:autoSpaceDN w:val="0"/>
      <w:adjustRightInd w:val="0"/>
    </w:pPr>
  </w:style>
  <w:style w:type="paragraph" w:customStyle="1" w:styleId="Style133">
    <w:name w:val="Style133"/>
    <w:basedOn w:val="a7"/>
    <w:uiPriority w:val="99"/>
    <w:rsid w:val="00963B5E"/>
    <w:pPr>
      <w:widowControl w:val="0"/>
      <w:autoSpaceDE w:val="0"/>
      <w:autoSpaceDN w:val="0"/>
      <w:adjustRightInd w:val="0"/>
      <w:jc w:val="both"/>
    </w:pPr>
  </w:style>
  <w:style w:type="paragraph" w:customStyle="1" w:styleId="Style135">
    <w:name w:val="Style135"/>
    <w:basedOn w:val="a7"/>
    <w:uiPriority w:val="99"/>
    <w:rsid w:val="00963B5E"/>
    <w:pPr>
      <w:widowControl w:val="0"/>
      <w:autoSpaceDE w:val="0"/>
      <w:autoSpaceDN w:val="0"/>
      <w:adjustRightInd w:val="0"/>
      <w:spacing w:line="227" w:lineRule="exact"/>
    </w:pPr>
  </w:style>
  <w:style w:type="character" w:customStyle="1" w:styleId="FontStyle184">
    <w:name w:val="Font Style184"/>
    <w:uiPriority w:val="99"/>
    <w:rsid w:val="00963B5E"/>
    <w:rPr>
      <w:rFonts w:ascii="Times New Roman" w:hAnsi="Times New Roman"/>
      <w:sz w:val="20"/>
    </w:rPr>
  </w:style>
  <w:style w:type="character" w:customStyle="1" w:styleId="FontStyle186">
    <w:name w:val="Font Style186"/>
    <w:uiPriority w:val="99"/>
    <w:rsid w:val="00963B5E"/>
    <w:rPr>
      <w:rFonts w:ascii="Times New Roman" w:hAnsi="Times New Roman"/>
      <w:sz w:val="20"/>
    </w:rPr>
  </w:style>
  <w:style w:type="paragraph" w:customStyle="1" w:styleId="Style102">
    <w:name w:val="Style102"/>
    <w:basedOn w:val="a7"/>
    <w:uiPriority w:val="99"/>
    <w:rsid w:val="00963B5E"/>
    <w:pPr>
      <w:widowControl w:val="0"/>
      <w:autoSpaceDE w:val="0"/>
      <w:autoSpaceDN w:val="0"/>
      <w:adjustRightInd w:val="0"/>
      <w:spacing w:line="230" w:lineRule="exact"/>
    </w:pPr>
  </w:style>
  <w:style w:type="paragraph" w:customStyle="1" w:styleId="Style106">
    <w:name w:val="Style106"/>
    <w:basedOn w:val="a7"/>
    <w:uiPriority w:val="99"/>
    <w:rsid w:val="00963B5E"/>
    <w:pPr>
      <w:widowControl w:val="0"/>
      <w:autoSpaceDE w:val="0"/>
      <w:autoSpaceDN w:val="0"/>
      <w:adjustRightInd w:val="0"/>
    </w:pPr>
  </w:style>
  <w:style w:type="paragraph" w:customStyle="1" w:styleId="Style113">
    <w:name w:val="Style113"/>
    <w:basedOn w:val="a7"/>
    <w:uiPriority w:val="99"/>
    <w:rsid w:val="00963B5E"/>
    <w:pPr>
      <w:widowControl w:val="0"/>
      <w:autoSpaceDE w:val="0"/>
      <w:autoSpaceDN w:val="0"/>
      <w:adjustRightInd w:val="0"/>
    </w:pPr>
  </w:style>
  <w:style w:type="character" w:customStyle="1" w:styleId="FontStyle187">
    <w:name w:val="Font Style187"/>
    <w:uiPriority w:val="99"/>
    <w:rsid w:val="00963B5E"/>
    <w:rPr>
      <w:rFonts w:ascii="Times New Roman" w:hAnsi="Times New Roman"/>
      <w:i/>
      <w:sz w:val="20"/>
    </w:rPr>
  </w:style>
  <w:style w:type="paragraph" w:customStyle="1" w:styleId="Style31">
    <w:name w:val="Style31"/>
    <w:basedOn w:val="a7"/>
    <w:uiPriority w:val="99"/>
    <w:rsid w:val="00963B5E"/>
    <w:pPr>
      <w:widowControl w:val="0"/>
      <w:autoSpaceDE w:val="0"/>
      <w:autoSpaceDN w:val="0"/>
      <w:adjustRightInd w:val="0"/>
      <w:spacing w:line="259" w:lineRule="exact"/>
      <w:ind w:firstLine="437"/>
    </w:pPr>
  </w:style>
  <w:style w:type="paragraph" w:customStyle="1" w:styleId="Style25">
    <w:name w:val="Style25"/>
    <w:basedOn w:val="a7"/>
    <w:uiPriority w:val="99"/>
    <w:rsid w:val="00963B5E"/>
    <w:pPr>
      <w:widowControl w:val="0"/>
      <w:autoSpaceDE w:val="0"/>
      <w:autoSpaceDN w:val="0"/>
      <w:adjustRightInd w:val="0"/>
      <w:jc w:val="both"/>
    </w:pPr>
  </w:style>
  <w:style w:type="paragraph" w:customStyle="1" w:styleId="Style27">
    <w:name w:val="Style27"/>
    <w:basedOn w:val="a7"/>
    <w:uiPriority w:val="99"/>
    <w:rsid w:val="00963B5E"/>
    <w:pPr>
      <w:widowControl w:val="0"/>
      <w:autoSpaceDE w:val="0"/>
      <w:autoSpaceDN w:val="0"/>
      <w:adjustRightInd w:val="0"/>
      <w:spacing w:line="250" w:lineRule="exact"/>
      <w:ind w:hanging="269"/>
    </w:pPr>
  </w:style>
  <w:style w:type="paragraph" w:customStyle="1" w:styleId="Style99">
    <w:name w:val="Style99"/>
    <w:basedOn w:val="a7"/>
    <w:uiPriority w:val="99"/>
    <w:rsid w:val="00963B5E"/>
    <w:pPr>
      <w:widowControl w:val="0"/>
      <w:autoSpaceDE w:val="0"/>
      <w:autoSpaceDN w:val="0"/>
      <w:adjustRightInd w:val="0"/>
      <w:spacing w:line="254" w:lineRule="exact"/>
      <w:ind w:firstLine="720"/>
    </w:pPr>
  </w:style>
  <w:style w:type="paragraph" w:customStyle="1" w:styleId="Style124">
    <w:name w:val="Style124"/>
    <w:basedOn w:val="a7"/>
    <w:uiPriority w:val="99"/>
    <w:rsid w:val="00963B5E"/>
    <w:pPr>
      <w:widowControl w:val="0"/>
      <w:autoSpaceDE w:val="0"/>
      <w:autoSpaceDN w:val="0"/>
      <w:adjustRightInd w:val="0"/>
      <w:spacing w:line="254" w:lineRule="exact"/>
      <w:ind w:firstLine="331"/>
      <w:jc w:val="both"/>
    </w:pPr>
  </w:style>
  <w:style w:type="paragraph" w:customStyle="1" w:styleId="Style125">
    <w:name w:val="Style125"/>
    <w:basedOn w:val="a7"/>
    <w:uiPriority w:val="99"/>
    <w:rsid w:val="00963B5E"/>
    <w:pPr>
      <w:widowControl w:val="0"/>
      <w:autoSpaceDE w:val="0"/>
      <w:autoSpaceDN w:val="0"/>
      <w:adjustRightInd w:val="0"/>
      <w:spacing w:line="264" w:lineRule="exact"/>
      <w:ind w:hanging="288"/>
    </w:pPr>
  </w:style>
  <w:style w:type="paragraph" w:customStyle="1" w:styleId="Style143">
    <w:name w:val="Style143"/>
    <w:basedOn w:val="a7"/>
    <w:uiPriority w:val="99"/>
    <w:rsid w:val="00963B5E"/>
    <w:pPr>
      <w:widowControl w:val="0"/>
      <w:autoSpaceDE w:val="0"/>
      <w:autoSpaceDN w:val="0"/>
      <w:adjustRightInd w:val="0"/>
      <w:spacing w:line="254" w:lineRule="exact"/>
      <w:ind w:firstLine="427"/>
    </w:pPr>
  </w:style>
  <w:style w:type="character" w:customStyle="1" w:styleId="FontStyle182">
    <w:name w:val="Font Style182"/>
    <w:uiPriority w:val="99"/>
    <w:rsid w:val="00963B5E"/>
    <w:rPr>
      <w:rFonts w:ascii="Times New Roman" w:hAnsi="Times New Roman"/>
      <w:b/>
      <w:i/>
      <w:sz w:val="20"/>
    </w:rPr>
  </w:style>
  <w:style w:type="paragraph" w:customStyle="1" w:styleId="Style134">
    <w:name w:val="Style134"/>
    <w:basedOn w:val="a7"/>
    <w:uiPriority w:val="99"/>
    <w:rsid w:val="00963B5E"/>
    <w:pPr>
      <w:widowControl w:val="0"/>
      <w:autoSpaceDE w:val="0"/>
      <w:autoSpaceDN w:val="0"/>
      <w:adjustRightInd w:val="0"/>
      <w:spacing w:line="264" w:lineRule="exact"/>
      <w:ind w:firstLine="830"/>
      <w:jc w:val="both"/>
    </w:pPr>
  </w:style>
  <w:style w:type="paragraph" w:customStyle="1" w:styleId="Style111">
    <w:name w:val="Style111"/>
    <w:basedOn w:val="a7"/>
    <w:uiPriority w:val="99"/>
    <w:rsid w:val="00963B5E"/>
    <w:pPr>
      <w:widowControl w:val="0"/>
      <w:autoSpaceDE w:val="0"/>
      <w:autoSpaceDN w:val="0"/>
      <w:adjustRightInd w:val="0"/>
      <w:jc w:val="right"/>
    </w:pPr>
  </w:style>
  <w:style w:type="paragraph" w:customStyle="1" w:styleId="Style144">
    <w:name w:val="Style144"/>
    <w:basedOn w:val="a7"/>
    <w:uiPriority w:val="99"/>
    <w:rsid w:val="00963B5E"/>
    <w:pPr>
      <w:widowControl w:val="0"/>
      <w:autoSpaceDE w:val="0"/>
      <w:autoSpaceDN w:val="0"/>
      <w:adjustRightInd w:val="0"/>
      <w:spacing w:line="269" w:lineRule="exact"/>
    </w:pPr>
  </w:style>
  <w:style w:type="paragraph" w:customStyle="1" w:styleId="Style108">
    <w:name w:val="Style108"/>
    <w:basedOn w:val="a7"/>
    <w:uiPriority w:val="99"/>
    <w:rsid w:val="00963B5E"/>
    <w:pPr>
      <w:widowControl w:val="0"/>
      <w:autoSpaceDE w:val="0"/>
      <w:autoSpaceDN w:val="0"/>
      <w:adjustRightInd w:val="0"/>
      <w:spacing w:line="264" w:lineRule="exact"/>
      <w:ind w:firstLine="557"/>
    </w:pPr>
  </w:style>
  <w:style w:type="paragraph" w:customStyle="1" w:styleId="Style9">
    <w:name w:val="Style9"/>
    <w:basedOn w:val="a7"/>
    <w:uiPriority w:val="99"/>
    <w:rsid w:val="00963B5E"/>
    <w:pPr>
      <w:widowControl w:val="0"/>
      <w:autoSpaceDE w:val="0"/>
      <w:autoSpaceDN w:val="0"/>
      <w:adjustRightInd w:val="0"/>
      <w:spacing w:line="254" w:lineRule="exact"/>
      <w:ind w:firstLine="571"/>
      <w:jc w:val="both"/>
    </w:pPr>
  </w:style>
  <w:style w:type="paragraph" w:customStyle="1" w:styleId="Style46">
    <w:name w:val="Style46"/>
    <w:basedOn w:val="a7"/>
    <w:uiPriority w:val="99"/>
    <w:rsid w:val="00963B5E"/>
    <w:pPr>
      <w:widowControl w:val="0"/>
      <w:autoSpaceDE w:val="0"/>
      <w:autoSpaceDN w:val="0"/>
      <w:adjustRightInd w:val="0"/>
      <w:spacing w:line="254" w:lineRule="exact"/>
      <w:ind w:firstLine="173"/>
      <w:jc w:val="both"/>
    </w:pPr>
  </w:style>
  <w:style w:type="paragraph" w:customStyle="1" w:styleId="Style54">
    <w:name w:val="Style54"/>
    <w:basedOn w:val="a7"/>
    <w:uiPriority w:val="99"/>
    <w:rsid w:val="00963B5E"/>
    <w:pPr>
      <w:widowControl w:val="0"/>
      <w:autoSpaceDE w:val="0"/>
      <w:autoSpaceDN w:val="0"/>
      <w:adjustRightInd w:val="0"/>
      <w:spacing w:line="264" w:lineRule="exact"/>
      <w:ind w:firstLine="336"/>
      <w:jc w:val="both"/>
    </w:pPr>
  </w:style>
  <w:style w:type="paragraph" w:customStyle="1" w:styleId="Style63">
    <w:name w:val="Style63"/>
    <w:basedOn w:val="a7"/>
    <w:uiPriority w:val="99"/>
    <w:rsid w:val="00963B5E"/>
    <w:pPr>
      <w:widowControl w:val="0"/>
      <w:autoSpaceDE w:val="0"/>
      <w:autoSpaceDN w:val="0"/>
      <w:adjustRightInd w:val="0"/>
      <w:spacing w:line="259" w:lineRule="exact"/>
      <w:ind w:firstLine="571"/>
    </w:pPr>
  </w:style>
  <w:style w:type="paragraph" w:customStyle="1" w:styleId="Style81">
    <w:name w:val="Style81"/>
    <w:basedOn w:val="a7"/>
    <w:uiPriority w:val="99"/>
    <w:rsid w:val="00963B5E"/>
    <w:pPr>
      <w:widowControl w:val="0"/>
      <w:autoSpaceDE w:val="0"/>
      <w:autoSpaceDN w:val="0"/>
      <w:adjustRightInd w:val="0"/>
      <w:spacing w:line="254" w:lineRule="exact"/>
      <w:jc w:val="both"/>
    </w:pPr>
  </w:style>
  <w:style w:type="paragraph" w:customStyle="1" w:styleId="Style67">
    <w:name w:val="Style67"/>
    <w:basedOn w:val="a7"/>
    <w:uiPriority w:val="99"/>
    <w:rsid w:val="00963B5E"/>
    <w:pPr>
      <w:widowControl w:val="0"/>
      <w:autoSpaceDE w:val="0"/>
      <w:autoSpaceDN w:val="0"/>
      <w:adjustRightInd w:val="0"/>
      <w:spacing w:line="259" w:lineRule="exact"/>
      <w:ind w:firstLine="278"/>
    </w:pPr>
  </w:style>
  <w:style w:type="paragraph" w:customStyle="1" w:styleId="Style77">
    <w:name w:val="Style77"/>
    <w:basedOn w:val="a7"/>
    <w:uiPriority w:val="99"/>
    <w:rsid w:val="00963B5E"/>
    <w:pPr>
      <w:widowControl w:val="0"/>
      <w:autoSpaceDE w:val="0"/>
      <w:autoSpaceDN w:val="0"/>
      <w:adjustRightInd w:val="0"/>
      <w:spacing w:line="259" w:lineRule="exact"/>
      <w:ind w:firstLine="730"/>
      <w:jc w:val="both"/>
    </w:pPr>
  </w:style>
  <w:style w:type="paragraph" w:customStyle="1" w:styleId="Style112">
    <w:name w:val="Style112"/>
    <w:basedOn w:val="a7"/>
    <w:uiPriority w:val="99"/>
    <w:rsid w:val="00963B5E"/>
    <w:pPr>
      <w:widowControl w:val="0"/>
      <w:autoSpaceDE w:val="0"/>
      <w:autoSpaceDN w:val="0"/>
      <w:adjustRightInd w:val="0"/>
      <w:spacing w:line="254" w:lineRule="exact"/>
      <w:jc w:val="both"/>
    </w:pPr>
  </w:style>
  <w:style w:type="paragraph" w:customStyle="1" w:styleId="Style61">
    <w:name w:val="Style61"/>
    <w:basedOn w:val="a7"/>
    <w:uiPriority w:val="99"/>
    <w:rsid w:val="00963B5E"/>
    <w:pPr>
      <w:widowControl w:val="0"/>
      <w:autoSpaceDE w:val="0"/>
      <w:autoSpaceDN w:val="0"/>
      <w:adjustRightInd w:val="0"/>
      <w:spacing w:line="254" w:lineRule="exact"/>
      <w:ind w:firstLine="336"/>
      <w:jc w:val="both"/>
    </w:pPr>
  </w:style>
  <w:style w:type="paragraph" w:customStyle="1" w:styleId="Style72">
    <w:name w:val="Style72"/>
    <w:basedOn w:val="a7"/>
    <w:uiPriority w:val="99"/>
    <w:rsid w:val="00963B5E"/>
    <w:pPr>
      <w:widowControl w:val="0"/>
      <w:autoSpaceDE w:val="0"/>
      <w:autoSpaceDN w:val="0"/>
      <w:adjustRightInd w:val="0"/>
      <w:spacing w:line="253" w:lineRule="exact"/>
      <w:ind w:firstLine="720"/>
    </w:pPr>
  </w:style>
  <w:style w:type="paragraph" w:customStyle="1" w:styleId="Style14">
    <w:name w:val="Style14"/>
    <w:basedOn w:val="a7"/>
    <w:uiPriority w:val="99"/>
    <w:rsid w:val="00963B5E"/>
    <w:pPr>
      <w:widowControl w:val="0"/>
      <w:autoSpaceDE w:val="0"/>
      <w:autoSpaceDN w:val="0"/>
      <w:adjustRightInd w:val="0"/>
    </w:pPr>
  </w:style>
  <w:style w:type="paragraph" w:customStyle="1" w:styleId="Style66">
    <w:name w:val="Style66"/>
    <w:basedOn w:val="a7"/>
    <w:uiPriority w:val="99"/>
    <w:rsid w:val="00963B5E"/>
    <w:pPr>
      <w:widowControl w:val="0"/>
      <w:autoSpaceDE w:val="0"/>
      <w:autoSpaceDN w:val="0"/>
      <w:adjustRightInd w:val="0"/>
    </w:pPr>
  </w:style>
  <w:style w:type="paragraph" w:customStyle="1" w:styleId="Style79">
    <w:name w:val="Style79"/>
    <w:basedOn w:val="a7"/>
    <w:uiPriority w:val="99"/>
    <w:rsid w:val="00963B5E"/>
    <w:pPr>
      <w:widowControl w:val="0"/>
      <w:autoSpaceDE w:val="0"/>
      <w:autoSpaceDN w:val="0"/>
      <w:adjustRightInd w:val="0"/>
      <w:spacing w:line="254" w:lineRule="exact"/>
      <w:ind w:firstLine="1190"/>
    </w:pPr>
  </w:style>
  <w:style w:type="paragraph" w:customStyle="1" w:styleId="Style115">
    <w:name w:val="Style115"/>
    <w:basedOn w:val="a7"/>
    <w:uiPriority w:val="99"/>
    <w:rsid w:val="00963B5E"/>
    <w:pPr>
      <w:widowControl w:val="0"/>
      <w:autoSpaceDE w:val="0"/>
      <w:autoSpaceDN w:val="0"/>
      <w:adjustRightInd w:val="0"/>
      <w:spacing w:line="264" w:lineRule="exact"/>
      <w:ind w:firstLine="1181"/>
    </w:pPr>
  </w:style>
  <w:style w:type="paragraph" w:customStyle="1" w:styleId="Style119">
    <w:name w:val="Style119"/>
    <w:basedOn w:val="a7"/>
    <w:uiPriority w:val="99"/>
    <w:rsid w:val="00963B5E"/>
    <w:pPr>
      <w:widowControl w:val="0"/>
      <w:autoSpaceDE w:val="0"/>
      <w:autoSpaceDN w:val="0"/>
      <w:adjustRightInd w:val="0"/>
      <w:spacing w:line="254" w:lineRule="exact"/>
      <w:ind w:firstLine="562"/>
    </w:pPr>
  </w:style>
  <w:style w:type="character" w:customStyle="1" w:styleId="FontStyle180">
    <w:name w:val="Font Style180"/>
    <w:uiPriority w:val="99"/>
    <w:rsid w:val="00963B5E"/>
    <w:rPr>
      <w:rFonts w:ascii="Times New Roman" w:hAnsi="Times New Roman"/>
      <w:i/>
      <w:smallCaps/>
      <w:sz w:val="14"/>
    </w:rPr>
  </w:style>
  <w:style w:type="character" w:customStyle="1" w:styleId="FontStyle181">
    <w:name w:val="Font Style181"/>
    <w:uiPriority w:val="99"/>
    <w:rsid w:val="00963B5E"/>
    <w:rPr>
      <w:rFonts w:ascii="Times New Roman" w:hAnsi="Times New Roman"/>
      <w:smallCaps/>
      <w:sz w:val="14"/>
    </w:rPr>
  </w:style>
  <w:style w:type="character" w:customStyle="1" w:styleId="FontStyle183">
    <w:name w:val="Font Style183"/>
    <w:uiPriority w:val="99"/>
    <w:rsid w:val="00963B5E"/>
    <w:rPr>
      <w:rFonts w:ascii="Times New Roman" w:hAnsi="Times New Roman"/>
      <w:i/>
      <w:sz w:val="20"/>
    </w:rPr>
  </w:style>
  <w:style w:type="paragraph" w:customStyle="1" w:styleId="Style29">
    <w:name w:val="Style29"/>
    <w:basedOn w:val="a7"/>
    <w:uiPriority w:val="99"/>
    <w:rsid w:val="00963B5E"/>
    <w:pPr>
      <w:widowControl w:val="0"/>
      <w:autoSpaceDE w:val="0"/>
      <w:autoSpaceDN w:val="0"/>
      <w:adjustRightInd w:val="0"/>
      <w:jc w:val="center"/>
    </w:pPr>
  </w:style>
  <w:style w:type="paragraph" w:customStyle="1" w:styleId="Style87">
    <w:name w:val="Style87"/>
    <w:basedOn w:val="a7"/>
    <w:uiPriority w:val="99"/>
    <w:rsid w:val="00963B5E"/>
    <w:pPr>
      <w:widowControl w:val="0"/>
      <w:autoSpaceDE w:val="0"/>
      <w:autoSpaceDN w:val="0"/>
      <w:adjustRightInd w:val="0"/>
      <w:spacing w:line="252" w:lineRule="exact"/>
      <w:ind w:firstLine="576"/>
    </w:pPr>
  </w:style>
  <w:style w:type="paragraph" w:customStyle="1" w:styleId="Style13">
    <w:name w:val="Style13"/>
    <w:basedOn w:val="a7"/>
    <w:uiPriority w:val="99"/>
    <w:rsid w:val="00963B5E"/>
    <w:pPr>
      <w:widowControl w:val="0"/>
      <w:autoSpaceDE w:val="0"/>
      <w:autoSpaceDN w:val="0"/>
      <w:adjustRightInd w:val="0"/>
      <w:spacing w:line="277" w:lineRule="exact"/>
    </w:pPr>
  </w:style>
  <w:style w:type="character" w:customStyle="1" w:styleId="phone">
    <w:name w:val="phone"/>
    <w:uiPriority w:val="99"/>
    <w:rsid w:val="00963B5E"/>
    <w:rPr>
      <w:rFonts w:cs="Times New Roman"/>
    </w:rPr>
  </w:style>
  <w:style w:type="paragraph" w:customStyle="1" w:styleId="229">
    <w:name w:val="Средняя сетка 22"/>
    <w:uiPriority w:val="99"/>
    <w:qFormat/>
    <w:rsid w:val="00963B5E"/>
    <w:rPr>
      <w:rFonts w:eastAsia="Times New Roman"/>
    </w:rPr>
  </w:style>
  <w:style w:type="paragraph" w:customStyle="1" w:styleId="336">
    <w:name w:val="Основной текст 33"/>
    <w:basedOn w:val="a7"/>
    <w:rsid w:val="00963B5E"/>
    <w:pPr>
      <w:overflowPunct w:val="0"/>
      <w:autoSpaceDE w:val="0"/>
      <w:autoSpaceDN w:val="0"/>
      <w:adjustRightInd w:val="0"/>
      <w:jc w:val="both"/>
      <w:textAlignment w:val="baseline"/>
    </w:pPr>
    <w:rPr>
      <w:sz w:val="28"/>
      <w:szCs w:val="20"/>
    </w:rPr>
  </w:style>
  <w:style w:type="table" w:styleId="-1b">
    <w:name w:val="Colorful List Accent 1"/>
    <w:basedOn w:val="a9"/>
    <w:rsid w:val="00963B5E"/>
    <w:rPr>
      <w:rFonts w:eastAsiaTheme="minorHAnsi" w:cstheme="minorBidi"/>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
    <w:name w:val="Веб-таблица 31"/>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Веб-таблица 11"/>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
    <w:name w:val="Цветной список - Акцент 13"/>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
    <w:name w:val="Веб-таблица 32"/>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Веб-таблица 12"/>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
    <w:name w:val="Цветной список - Акцент 14"/>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714">
    <w:name w:val="Текст71"/>
    <w:basedOn w:val="a7"/>
    <w:rsid w:val="00963B5E"/>
    <w:pPr>
      <w:spacing w:line="360" w:lineRule="auto"/>
      <w:ind w:firstLine="720"/>
      <w:jc w:val="both"/>
    </w:pPr>
    <w:rPr>
      <w:sz w:val="28"/>
      <w:szCs w:val="20"/>
    </w:rPr>
  </w:style>
  <w:style w:type="paragraph" w:customStyle="1" w:styleId="715">
    <w:name w:val="Обычный71"/>
    <w:rsid w:val="00963B5E"/>
    <w:pPr>
      <w:widowControl w:val="0"/>
      <w:ind w:firstLine="400"/>
      <w:jc w:val="both"/>
    </w:pPr>
    <w:rPr>
      <w:rFonts w:ascii="Times New Roman" w:eastAsia="Times New Roman" w:hAnsi="Times New Roman"/>
      <w:snapToGrid w:val="0"/>
      <w:sz w:val="24"/>
      <w:szCs w:val="20"/>
    </w:rPr>
  </w:style>
  <w:style w:type="paragraph" w:customStyle="1" w:styleId="1ffff9">
    <w:name w:val="Заголовок1"/>
    <w:basedOn w:val="a7"/>
    <w:next w:val="ad"/>
    <w:uiPriority w:val="99"/>
    <w:rsid w:val="005A14F7"/>
    <w:pPr>
      <w:keepNext/>
      <w:suppressAutoHyphens/>
      <w:spacing w:before="240" w:after="120"/>
      <w:ind w:firstLine="709"/>
      <w:jc w:val="center"/>
    </w:pPr>
    <w:rPr>
      <w:rFonts w:ascii="Verdana" w:hAnsi="Verdana"/>
      <w:sz w:val="28"/>
      <w:szCs w:val="28"/>
      <w:lang w:eastAsia="ar-SA"/>
    </w:rPr>
  </w:style>
  <w:style w:type="paragraph" w:customStyle="1" w:styleId="21d">
    <w:name w:val="Цитата 21"/>
    <w:basedOn w:val="a7"/>
    <w:next w:val="a7"/>
    <w:uiPriority w:val="29"/>
    <w:qFormat/>
    <w:rsid w:val="002051C9"/>
    <w:pPr>
      <w:jc w:val="both"/>
    </w:pPr>
    <w:rPr>
      <w:rFonts w:eastAsia="Calibri"/>
      <w:i/>
      <w:iCs/>
      <w:color w:val="000000"/>
    </w:rPr>
  </w:style>
  <w:style w:type="numbering" w:customStyle="1" w:styleId="1111110">
    <w:name w:val="Нет списка111111"/>
    <w:next w:val="aa"/>
    <w:semiHidden/>
    <w:unhideWhenUsed/>
    <w:rsid w:val="002051C9"/>
  </w:style>
  <w:style w:type="character" w:customStyle="1" w:styleId="3ff6">
    <w:name w:val="Основной текст (3)_"/>
    <w:link w:val="3ff7"/>
    <w:rsid w:val="002051C9"/>
    <w:rPr>
      <w:rFonts w:ascii="Arial" w:eastAsia="Arial" w:hAnsi="Arial" w:cs="Arial"/>
      <w:shd w:val="clear" w:color="auto" w:fill="FFFFFF"/>
    </w:rPr>
  </w:style>
  <w:style w:type="character" w:customStyle="1" w:styleId="0pt">
    <w:name w:val="Основной текст + Интервал 0 pt"/>
    <w:rsid w:val="002051C9"/>
    <w:rPr>
      <w:rFonts w:ascii="Arial" w:eastAsia="Arial" w:hAnsi="Arial" w:cs="Arial"/>
      <w:spacing w:val="-10"/>
      <w:sz w:val="20"/>
      <w:szCs w:val="20"/>
      <w:shd w:val="clear" w:color="auto" w:fill="FFFFFF"/>
    </w:rPr>
  </w:style>
  <w:style w:type="paragraph" w:customStyle="1" w:styleId="3ff7">
    <w:name w:val="Основной текст (3)"/>
    <w:basedOn w:val="a7"/>
    <w:link w:val="3ff6"/>
    <w:rsid w:val="002051C9"/>
    <w:pPr>
      <w:shd w:val="clear" w:color="auto" w:fill="FFFFFF"/>
      <w:spacing w:line="0" w:lineRule="atLeast"/>
    </w:pPr>
    <w:rPr>
      <w:rFonts w:ascii="Arial" w:eastAsia="Arial" w:hAnsi="Arial" w:cs="Arial"/>
      <w:sz w:val="22"/>
      <w:szCs w:val="22"/>
    </w:rPr>
  </w:style>
  <w:style w:type="character" w:customStyle="1" w:styleId="-1pt">
    <w:name w:val="Основной текст + Интервал -1 pt"/>
    <w:rsid w:val="002051C9"/>
    <w:rPr>
      <w:rFonts w:ascii="Arial" w:eastAsia="Arial" w:hAnsi="Arial" w:cs="Arial"/>
      <w:b w:val="0"/>
      <w:bCs w:val="0"/>
      <w:i w:val="0"/>
      <w:iCs w:val="0"/>
      <w:smallCaps w:val="0"/>
      <w:strike w:val="0"/>
      <w:spacing w:val="-20"/>
      <w:sz w:val="21"/>
      <w:szCs w:val="21"/>
      <w:shd w:val="clear" w:color="auto" w:fill="FFFFFF"/>
    </w:rPr>
  </w:style>
  <w:style w:type="paragraph" w:customStyle="1" w:styleId="2ffc">
    <w:name w:val="Основной текст2"/>
    <w:basedOn w:val="a7"/>
    <w:rsid w:val="002051C9"/>
    <w:pPr>
      <w:shd w:val="clear" w:color="auto" w:fill="FFFFFF"/>
      <w:spacing w:line="0" w:lineRule="atLeast"/>
    </w:pPr>
    <w:rPr>
      <w:rFonts w:ascii="Arial Narrow" w:eastAsia="Arial Narrow" w:hAnsi="Arial Narrow" w:cs="Arial Narrow"/>
      <w:i/>
      <w:iCs/>
      <w:color w:val="000000"/>
      <w:sz w:val="25"/>
      <w:szCs w:val="25"/>
    </w:rPr>
  </w:style>
  <w:style w:type="character" w:customStyle="1" w:styleId="21e">
    <w:name w:val="Цитата 2 Знак1"/>
    <w:basedOn w:val="a8"/>
    <w:uiPriority w:val="29"/>
    <w:rsid w:val="002051C9"/>
    <w:rPr>
      <w:i/>
      <w:iCs/>
      <w:color w:val="000000"/>
    </w:rPr>
  </w:style>
  <w:style w:type="character" w:customStyle="1" w:styleId="karttt">
    <w:name w:val="karttt"/>
    <w:rsid w:val="002051C9"/>
  </w:style>
  <w:style w:type="paragraph" w:customStyle="1" w:styleId="s3">
    <w:name w:val="s_3"/>
    <w:basedOn w:val="a7"/>
    <w:rsid w:val="002051C9"/>
    <w:pPr>
      <w:spacing w:before="100" w:beforeAutospacing="1" w:after="100" w:afterAutospacing="1"/>
    </w:pPr>
    <w:rPr>
      <w:rFonts w:eastAsia="Calibri"/>
    </w:rPr>
  </w:style>
  <w:style w:type="paragraph" w:customStyle="1" w:styleId="616">
    <w:name w:val="Текст61"/>
    <w:basedOn w:val="a7"/>
    <w:rsid w:val="002051C9"/>
    <w:pPr>
      <w:spacing w:line="360" w:lineRule="auto"/>
      <w:ind w:firstLine="720"/>
      <w:jc w:val="both"/>
    </w:pPr>
    <w:rPr>
      <w:sz w:val="28"/>
      <w:szCs w:val="20"/>
    </w:rPr>
  </w:style>
  <w:style w:type="paragraph" w:customStyle="1" w:styleId="617">
    <w:name w:val="Обычный61"/>
    <w:rsid w:val="002051C9"/>
    <w:pPr>
      <w:widowControl w:val="0"/>
      <w:ind w:firstLine="400"/>
      <w:jc w:val="both"/>
    </w:pPr>
    <w:rPr>
      <w:rFonts w:ascii="Times New Roman" w:eastAsia="Times New Roman" w:hAnsi="Times New Roman"/>
      <w:snapToGrid w:val="0"/>
      <w:sz w:val="24"/>
      <w:szCs w:val="20"/>
    </w:rPr>
  </w:style>
  <w:style w:type="paragraph" w:customStyle="1" w:styleId="31">
    <w:name w:val="[Ростех] Наименование Подраздела (Уровень 3)"/>
    <w:basedOn w:val="a7"/>
    <w:uiPriority w:val="99"/>
    <w:rsid w:val="002051C9"/>
    <w:pPr>
      <w:keepNext/>
      <w:numPr>
        <w:ilvl w:val="1"/>
        <w:numId w:val="66"/>
      </w:numPr>
      <w:spacing w:before="240"/>
    </w:pPr>
    <w:rPr>
      <w:rFonts w:ascii="Proxima Nova ExCn Rg" w:eastAsiaTheme="minorHAnsi" w:hAnsi="Proxima Nova ExCn Rg"/>
      <w:b/>
      <w:bCs/>
      <w:sz w:val="28"/>
      <w:szCs w:val="28"/>
    </w:rPr>
  </w:style>
  <w:style w:type="paragraph" w:customStyle="1" w:styleId="21">
    <w:name w:val="[Ростех] Наименование Раздела (Уровень 2)"/>
    <w:basedOn w:val="a7"/>
    <w:uiPriority w:val="99"/>
    <w:rsid w:val="002051C9"/>
    <w:pPr>
      <w:keepNext/>
      <w:numPr>
        <w:numId w:val="66"/>
      </w:numPr>
      <w:spacing w:before="240"/>
      <w:jc w:val="center"/>
    </w:pPr>
    <w:rPr>
      <w:rFonts w:ascii="Proxima Nova ExCn Rg" w:eastAsiaTheme="minorHAnsi" w:hAnsi="Proxima Nova ExCn Rg"/>
      <w:b/>
      <w:bCs/>
      <w:sz w:val="28"/>
      <w:szCs w:val="28"/>
    </w:rPr>
  </w:style>
  <w:style w:type="paragraph" w:customStyle="1" w:styleId="a0">
    <w:name w:val="[Ростех] Простой текст (Без уровня)"/>
    <w:basedOn w:val="a7"/>
    <w:uiPriority w:val="99"/>
    <w:rsid w:val="002051C9"/>
    <w:pPr>
      <w:numPr>
        <w:ilvl w:val="5"/>
        <w:numId w:val="66"/>
      </w:numPr>
      <w:spacing w:before="120"/>
      <w:jc w:val="both"/>
    </w:pPr>
    <w:rPr>
      <w:rFonts w:ascii="Proxima Nova ExCn Rg" w:eastAsiaTheme="minorHAnsi" w:hAnsi="Proxima Nova ExCn Rg"/>
      <w:sz w:val="28"/>
      <w:szCs w:val="28"/>
    </w:rPr>
  </w:style>
  <w:style w:type="character" w:customStyle="1" w:styleId="5f6">
    <w:name w:val="[Ростех] Текст Подпункта (Уровень 5) Знак"/>
    <w:basedOn w:val="a8"/>
    <w:link w:val="5"/>
    <w:uiPriority w:val="99"/>
    <w:locked/>
    <w:rsid w:val="002051C9"/>
  </w:style>
  <w:style w:type="paragraph" w:customStyle="1" w:styleId="5">
    <w:name w:val="[Ростех] Текст Подпункта (Уровень 5)"/>
    <w:basedOn w:val="a7"/>
    <w:link w:val="5f6"/>
    <w:uiPriority w:val="99"/>
    <w:rsid w:val="002051C9"/>
    <w:pPr>
      <w:numPr>
        <w:ilvl w:val="3"/>
        <w:numId w:val="66"/>
      </w:numPr>
      <w:spacing w:before="120"/>
      <w:jc w:val="both"/>
    </w:pPr>
    <w:rPr>
      <w:rFonts w:ascii="Calibri" w:eastAsia="Calibri" w:hAnsi="Calibri"/>
      <w:sz w:val="22"/>
      <w:szCs w:val="22"/>
    </w:rPr>
  </w:style>
  <w:style w:type="paragraph" w:customStyle="1" w:styleId="6">
    <w:name w:val="[Ростех] Текст Подпункта подпункта (Уровень 6)"/>
    <w:basedOn w:val="a7"/>
    <w:uiPriority w:val="99"/>
    <w:rsid w:val="002051C9"/>
    <w:pPr>
      <w:numPr>
        <w:ilvl w:val="4"/>
        <w:numId w:val="66"/>
      </w:numPr>
      <w:spacing w:before="120"/>
      <w:jc w:val="both"/>
    </w:pPr>
    <w:rPr>
      <w:rFonts w:ascii="Proxima Nova ExCn Rg" w:eastAsiaTheme="minorHAnsi" w:hAnsi="Proxima Nova ExCn Rg"/>
      <w:sz w:val="28"/>
      <w:szCs w:val="28"/>
    </w:rPr>
  </w:style>
  <w:style w:type="character" w:customStyle="1" w:styleId="4f9">
    <w:name w:val="[Ростех] Текст Пункта (Уровень 4) Знак"/>
    <w:basedOn w:val="a8"/>
    <w:link w:val="40"/>
    <w:uiPriority w:val="99"/>
    <w:locked/>
    <w:rsid w:val="002051C9"/>
  </w:style>
  <w:style w:type="paragraph" w:customStyle="1" w:styleId="40">
    <w:name w:val="[Ростех] Текст Пункта (Уровень 4)"/>
    <w:basedOn w:val="a7"/>
    <w:link w:val="4f9"/>
    <w:uiPriority w:val="99"/>
    <w:rsid w:val="002051C9"/>
    <w:pPr>
      <w:numPr>
        <w:ilvl w:val="2"/>
        <w:numId w:val="66"/>
      </w:numPr>
      <w:spacing w:before="120"/>
      <w:jc w:val="both"/>
    </w:pPr>
    <w:rPr>
      <w:rFonts w:ascii="Calibri" w:eastAsia="Calibri" w:hAnsi="Calibri"/>
      <w:sz w:val="22"/>
      <w:szCs w:val="22"/>
    </w:rPr>
  </w:style>
  <w:style w:type="table" w:customStyle="1" w:styleId="TableNormal">
    <w:name w:val="Table Normal"/>
    <w:rsid w:val="002051C9"/>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f">
    <w:name w:val="Список 21"/>
    <w:basedOn w:val="aa"/>
    <w:rsid w:val="002051C9"/>
  </w:style>
  <w:style w:type="numbering" w:customStyle="1" w:styleId="319">
    <w:name w:val="Список 31"/>
    <w:basedOn w:val="aa"/>
    <w:rsid w:val="002051C9"/>
  </w:style>
  <w:style w:type="paragraph" w:customStyle="1" w:styleId="afffffffffff8">
    <w:name w:val="Обычный с отступом"/>
    <w:link w:val="afffffffffff9"/>
    <w:qFormat/>
    <w:rsid w:val="002051C9"/>
    <w:pPr>
      <w:pBdr>
        <w:top w:val="nil"/>
        <w:left w:val="nil"/>
        <w:bottom w:val="nil"/>
        <w:right w:val="nil"/>
        <w:between w:val="nil"/>
        <w:bar w:val="nil"/>
      </w:pBdr>
      <w:spacing w:line="360" w:lineRule="auto"/>
      <w:ind w:firstLine="567"/>
      <w:jc w:val="both"/>
    </w:pPr>
    <w:rPr>
      <w:rFonts w:ascii="Times New Roman" w:eastAsia="Arial Unicode MS" w:hAnsi="Arial Unicode MS"/>
      <w:color w:val="000000"/>
      <w:sz w:val="24"/>
      <w:szCs w:val="24"/>
      <w:u w:color="000000"/>
      <w:bdr w:val="nil"/>
    </w:rPr>
  </w:style>
  <w:style w:type="numbering" w:customStyle="1" w:styleId="419">
    <w:name w:val="Список 41"/>
    <w:basedOn w:val="aa"/>
    <w:rsid w:val="002051C9"/>
  </w:style>
  <w:style w:type="numbering" w:customStyle="1" w:styleId="513">
    <w:name w:val="Список 51"/>
    <w:basedOn w:val="aa"/>
    <w:rsid w:val="002051C9"/>
  </w:style>
  <w:style w:type="numbering" w:customStyle="1" w:styleId="List6">
    <w:name w:val="List 6"/>
    <w:basedOn w:val="aa"/>
    <w:rsid w:val="002051C9"/>
  </w:style>
  <w:style w:type="numbering" w:customStyle="1" w:styleId="List7">
    <w:name w:val="List 7"/>
    <w:basedOn w:val="aa"/>
    <w:rsid w:val="002051C9"/>
  </w:style>
  <w:style w:type="numbering" w:customStyle="1" w:styleId="List8">
    <w:name w:val="List 8"/>
    <w:basedOn w:val="aa"/>
    <w:rsid w:val="002051C9"/>
  </w:style>
  <w:style w:type="numbering" w:customStyle="1" w:styleId="List9">
    <w:name w:val="List 9"/>
    <w:basedOn w:val="aa"/>
    <w:rsid w:val="002051C9"/>
  </w:style>
  <w:style w:type="numbering" w:customStyle="1" w:styleId="List10">
    <w:name w:val="List 10"/>
    <w:basedOn w:val="aa"/>
    <w:rsid w:val="002051C9"/>
  </w:style>
  <w:style w:type="numbering" w:customStyle="1" w:styleId="List11">
    <w:name w:val="List 11"/>
    <w:basedOn w:val="aa"/>
    <w:rsid w:val="002051C9"/>
    <w:pPr>
      <w:numPr>
        <w:numId w:val="76"/>
      </w:numPr>
    </w:pPr>
  </w:style>
  <w:style w:type="numbering" w:customStyle="1" w:styleId="List12">
    <w:name w:val="List 12"/>
    <w:basedOn w:val="aa"/>
    <w:rsid w:val="002051C9"/>
    <w:pPr>
      <w:numPr>
        <w:numId w:val="77"/>
      </w:numPr>
    </w:pPr>
  </w:style>
  <w:style w:type="numbering" w:customStyle="1" w:styleId="List13">
    <w:name w:val="List 13"/>
    <w:basedOn w:val="aa"/>
    <w:rsid w:val="002051C9"/>
    <w:pPr>
      <w:numPr>
        <w:numId w:val="78"/>
      </w:numPr>
    </w:pPr>
  </w:style>
  <w:style w:type="numbering" w:customStyle="1" w:styleId="List14">
    <w:name w:val="List 14"/>
    <w:basedOn w:val="aa"/>
    <w:rsid w:val="002051C9"/>
    <w:pPr>
      <w:numPr>
        <w:numId w:val="79"/>
      </w:numPr>
    </w:pPr>
  </w:style>
  <w:style w:type="numbering" w:customStyle="1" w:styleId="List15">
    <w:name w:val="List 15"/>
    <w:basedOn w:val="aa"/>
    <w:rsid w:val="002051C9"/>
    <w:pPr>
      <w:numPr>
        <w:numId w:val="80"/>
      </w:numPr>
    </w:pPr>
  </w:style>
  <w:style w:type="paragraph" w:customStyle="1" w:styleId="1ffffa">
    <w:name w:val="Стиль таблицы 1"/>
    <w:rsid w:val="002051C9"/>
    <w:pPr>
      <w:pBdr>
        <w:top w:val="nil"/>
        <w:left w:val="nil"/>
        <w:bottom w:val="nil"/>
        <w:right w:val="nil"/>
        <w:between w:val="nil"/>
        <w:bar w:val="nil"/>
      </w:pBdr>
    </w:pPr>
    <w:rPr>
      <w:rFonts w:ascii="Arial Unicode MS" w:eastAsia="Arial Unicode MS" w:hAnsi="Helvetica" w:cs="Arial Unicode MS"/>
      <w:b/>
      <w:bCs/>
      <w:color w:val="000000"/>
      <w:sz w:val="20"/>
      <w:szCs w:val="20"/>
      <w:bdr w:val="nil"/>
    </w:rPr>
  </w:style>
  <w:style w:type="paragraph" w:customStyle="1" w:styleId="afffffffffffa">
    <w:name w:val="Текстовый блок"/>
    <w:rsid w:val="002051C9"/>
    <w:pPr>
      <w:pBdr>
        <w:top w:val="nil"/>
        <w:left w:val="nil"/>
        <w:bottom w:val="nil"/>
        <w:right w:val="nil"/>
        <w:between w:val="nil"/>
        <w:bar w:val="nil"/>
      </w:pBdr>
    </w:pPr>
    <w:rPr>
      <w:rFonts w:ascii="Arial Unicode MS" w:eastAsia="Arial Unicode MS" w:hAnsi="Helvetica" w:cs="Arial Unicode MS"/>
      <w:color w:val="000000"/>
      <w:bdr w:val="nil"/>
    </w:rPr>
  </w:style>
  <w:style w:type="paragraph" w:customStyle="1" w:styleId="2ffd">
    <w:name w:val="Стиль таблицы 2"/>
    <w:rsid w:val="002051C9"/>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List16">
    <w:name w:val="List 16"/>
    <w:basedOn w:val="aa"/>
    <w:rsid w:val="002051C9"/>
    <w:pPr>
      <w:numPr>
        <w:numId w:val="81"/>
      </w:numPr>
    </w:pPr>
  </w:style>
  <w:style w:type="numbering" w:customStyle="1" w:styleId="List17">
    <w:name w:val="List 17"/>
    <w:basedOn w:val="aa"/>
    <w:rsid w:val="002051C9"/>
    <w:pPr>
      <w:numPr>
        <w:numId w:val="82"/>
      </w:numPr>
    </w:pPr>
  </w:style>
  <w:style w:type="numbering" w:customStyle="1" w:styleId="List18">
    <w:name w:val="List 18"/>
    <w:basedOn w:val="aa"/>
    <w:rsid w:val="002051C9"/>
    <w:pPr>
      <w:numPr>
        <w:numId w:val="83"/>
      </w:numPr>
    </w:pPr>
  </w:style>
  <w:style w:type="numbering" w:customStyle="1" w:styleId="List19">
    <w:name w:val="List 19"/>
    <w:basedOn w:val="aa"/>
    <w:rsid w:val="002051C9"/>
    <w:pPr>
      <w:numPr>
        <w:numId w:val="84"/>
      </w:numPr>
    </w:pPr>
  </w:style>
  <w:style w:type="numbering" w:customStyle="1" w:styleId="List20">
    <w:name w:val="List 20"/>
    <w:basedOn w:val="aa"/>
    <w:rsid w:val="002051C9"/>
    <w:pPr>
      <w:numPr>
        <w:numId w:val="85"/>
      </w:numPr>
    </w:pPr>
  </w:style>
  <w:style w:type="numbering" w:customStyle="1" w:styleId="List21">
    <w:name w:val="List 21"/>
    <w:basedOn w:val="aa"/>
    <w:rsid w:val="002051C9"/>
    <w:pPr>
      <w:numPr>
        <w:numId w:val="86"/>
      </w:numPr>
    </w:pPr>
  </w:style>
  <w:style w:type="numbering" w:customStyle="1" w:styleId="List22">
    <w:name w:val="List 22"/>
    <w:basedOn w:val="aa"/>
    <w:rsid w:val="002051C9"/>
    <w:pPr>
      <w:numPr>
        <w:numId w:val="87"/>
      </w:numPr>
    </w:pPr>
  </w:style>
  <w:style w:type="numbering" w:customStyle="1" w:styleId="List23">
    <w:name w:val="List 23"/>
    <w:basedOn w:val="aa"/>
    <w:rsid w:val="002051C9"/>
    <w:pPr>
      <w:numPr>
        <w:numId w:val="88"/>
      </w:numPr>
    </w:pPr>
  </w:style>
  <w:style w:type="numbering" w:customStyle="1" w:styleId="List24">
    <w:name w:val="List 24"/>
    <w:basedOn w:val="aa"/>
    <w:rsid w:val="002051C9"/>
    <w:pPr>
      <w:numPr>
        <w:numId w:val="89"/>
      </w:numPr>
    </w:pPr>
  </w:style>
  <w:style w:type="numbering" w:customStyle="1" w:styleId="List25">
    <w:name w:val="List 25"/>
    <w:basedOn w:val="aa"/>
    <w:rsid w:val="002051C9"/>
    <w:pPr>
      <w:numPr>
        <w:numId w:val="90"/>
      </w:numPr>
    </w:pPr>
  </w:style>
  <w:style w:type="character" w:customStyle="1" w:styleId="afffffffffff9">
    <w:name w:val="Обычный с отступом Знак"/>
    <w:link w:val="afffffffffff8"/>
    <w:rsid w:val="002051C9"/>
    <w:rPr>
      <w:rFonts w:ascii="Times New Roman" w:eastAsia="Arial Unicode MS" w:hAnsi="Arial Unicode MS"/>
      <w:color w:val="000000"/>
      <w:sz w:val="24"/>
      <w:szCs w:val="24"/>
      <w:u w:color="000000"/>
      <w:bdr w:val="nil"/>
    </w:rPr>
  </w:style>
  <w:style w:type="character" w:styleId="HTML4">
    <w:name w:val="HTML Code"/>
    <w:uiPriority w:val="99"/>
    <w:unhideWhenUsed/>
    <w:rsid w:val="002051C9"/>
    <w:rPr>
      <w:rFonts w:ascii="Courier New" w:eastAsia="Times New Roman" w:hAnsi="Courier New" w:cs="Courier New"/>
      <w:sz w:val="20"/>
      <w:szCs w:val="20"/>
    </w:rPr>
  </w:style>
  <w:style w:type="paragraph" w:customStyle="1" w:styleId="afffffffffffb">
    <w:name w:val="Название документа"/>
    <w:semiHidden/>
    <w:rsid w:val="002051C9"/>
    <w:pPr>
      <w:jc w:val="center"/>
    </w:pPr>
    <w:rPr>
      <w:rFonts w:ascii="Times New Roman" w:eastAsia="Times New Roman" w:hAnsi="Times New Roman"/>
      <w:b/>
      <w:sz w:val="32"/>
      <w:szCs w:val="24"/>
    </w:rPr>
  </w:style>
  <w:style w:type="paragraph" w:customStyle="1" w:styleId="afffffffffffc">
    <w:name w:val="Полужирный по центру"/>
    <w:basedOn w:val="a7"/>
    <w:semiHidden/>
    <w:rsid w:val="002051C9"/>
    <w:pPr>
      <w:jc w:val="center"/>
    </w:pPr>
    <w:rPr>
      <w:b/>
      <w:bCs/>
      <w:sz w:val="28"/>
      <w:szCs w:val="20"/>
    </w:rPr>
  </w:style>
  <w:style w:type="paragraph" w:customStyle="1" w:styleId="afffffffffffd">
    <w:name w:val="Стиль полужирный По центру"/>
    <w:basedOn w:val="a7"/>
    <w:next w:val="a7"/>
    <w:semiHidden/>
    <w:rsid w:val="002051C9"/>
    <w:pPr>
      <w:jc w:val="center"/>
    </w:pPr>
    <w:rPr>
      <w:b/>
      <w:bCs/>
      <w:szCs w:val="20"/>
    </w:rPr>
  </w:style>
  <w:style w:type="paragraph" w:customStyle="1" w:styleId="maintitle">
    <w:name w:val="main_title"/>
    <w:basedOn w:val="a7"/>
    <w:rsid w:val="002051C9"/>
    <w:pPr>
      <w:spacing w:before="100" w:beforeAutospacing="1" w:after="100" w:afterAutospacing="1"/>
    </w:pPr>
  </w:style>
  <w:style w:type="paragraph" w:customStyle="1" w:styleId="typetitle">
    <w:name w:val="type_title"/>
    <w:basedOn w:val="a7"/>
    <w:rsid w:val="002051C9"/>
    <w:pPr>
      <w:spacing w:before="100" w:beforeAutospacing="1" w:after="100" w:afterAutospacing="1"/>
    </w:pPr>
  </w:style>
  <w:style w:type="paragraph" w:customStyle="1" w:styleId="desctext">
    <w:name w:val="desc_text"/>
    <w:basedOn w:val="a7"/>
    <w:rsid w:val="002051C9"/>
    <w:pPr>
      <w:spacing w:before="100" w:beforeAutospacing="1" w:after="100" w:afterAutospacing="1"/>
    </w:pPr>
  </w:style>
  <w:style w:type="character" w:customStyle="1" w:styleId="keyword">
    <w:name w:val="keyword"/>
    <w:rsid w:val="002051C9"/>
  </w:style>
  <w:style w:type="paragraph" w:customStyle="1" w:styleId="afffffffffffe">
    <w:name w:val="_Основной с красной строки"/>
    <w:basedOn w:val="a7"/>
    <w:link w:val="affffffffffff"/>
    <w:qFormat/>
    <w:rsid w:val="002051C9"/>
    <w:pPr>
      <w:spacing w:line="360" w:lineRule="exact"/>
      <w:ind w:firstLine="709"/>
      <w:jc w:val="both"/>
    </w:pPr>
    <w:rPr>
      <w:szCs w:val="20"/>
    </w:rPr>
  </w:style>
  <w:style w:type="character" w:customStyle="1" w:styleId="affffffffffff">
    <w:name w:val="_Основной с красной строки Знак"/>
    <w:link w:val="afffffffffffe"/>
    <w:locked/>
    <w:rsid w:val="002051C9"/>
    <w:rPr>
      <w:rFonts w:ascii="Times New Roman" w:eastAsia="Times New Roman" w:hAnsi="Times New Roman"/>
      <w:sz w:val="24"/>
      <w:szCs w:val="20"/>
    </w:rPr>
  </w:style>
  <w:style w:type="numbering" w:customStyle="1" w:styleId="a2">
    <w:name w:val="Стиль многоуровневый"/>
    <w:rsid w:val="002051C9"/>
    <w:pPr>
      <w:numPr>
        <w:numId w:val="91"/>
      </w:numPr>
    </w:pPr>
  </w:style>
  <w:style w:type="table" w:customStyle="1" w:styleId="-11b">
    <w:name w:val="Светлая сетка - Акцент 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0">
    <w:name w:val="Рисунок"/>
    <w:basedOn w:val="a7"/>
    <w:next w:val="afff7"/>
    <w:rsid w:val="002051C9"/>
    <w:pPr>
      <w:keepNext/>
      <w:suppressAutoHyphens/>
      <w:spacing w:before="240" w:after="120" w:line="360" w:lineRule="auto"/>
      <w:jc w:val="center"/>
    </w:pPr>
    <w:rPr>
      <w:rFonts w:eastAsia="Calibri"/>
      <w:szCs w:val="20"/>
      <w:lang w:eastAsia="en-US"/>
    </w:rPr>
  </w:style>
  <w:style w:type="paragraph" w:customStyle="1" w:styleId="western">
    <w:name w:val="western"/>
    <w:basedOn w:val="a7"/>
    <w:rsid w:val="002051C9"/>
    <w:pPr>
      <w:spacing w:before="100" w:beforeAutospacing="1" w:after="100" w:afterAutospacing="1"/>
      <w:jc w:val="both"/>
    </w:pPr>
  </w:style>
  <w:style w:type="paragraph" w:customStyle="1" w:styleId="affffffffffff1">
    <w:name w:val="Примечание"/>
    <w:basedOn w:val="a7"/>
    <w:next w:val="a7"/>
    <w:link w:val="affffffffffff2"/>
    <w:qFormat/>
    <w:rsid w:val="002051C9"/>
    <w:pPr>
      <w:jc w:val="both"/>
    </w:pPr>
    <w:rPr>
      <w:i/>
      <w:iCs/>
      <w:u w:val="single"/>
    </w:rPr>
  </w:style>
  <w:style w:type="character" w:customStyle="1" w:styleId="affffffffffff2">
    <w:name w:val="Примечание Знак"/>
    <w:link w:val="affffffffffff1"/>
    <w:rsid w:val="002051C9"/>
    <w:rPr>
      <w:rFonts w:ascii="Times New Roman" w:eastAsia="Times New Roman" w:hAnsi="Times New Roman"/>
      <w:i/>
      <w:iCs/>
      <w:sz w:val="24"/>
      <w:szCs w:val="24"/>
      <w:u w:val="single"/>
    </w:rPr>
  </w:style>
  <w:style w:type="numbering" w:customStyle="1" w:styleId="2119">
    <w:name w:val="Список 211"/>
    <w:basedOn w:val="aa"/>
    <w:rsid w:val="002051C9"/>
  </w:style>
  <w:style w:type="numbering" w:customStyle="1" w:styleId="3112">
    <w:name w:val="Список 311"/>
    <w:basedOn w:val="aa"/>
    <w:rsid w:val="002051C9"/>
  </w:style>
  <w:style w:type="numbering" w:customStyle="1" w:styleId="4111">
    <w:name w:val="Список 411"/>
    <w:basedOn w:val="aa"/>
    <w:rsid w:val="002051C9"/>
  </w:style>
  <w:style w:type="numbering" w:customStyle="1" w:styleId="5110">
    <w:name w:val="Список 511"/>
    <w:basedOn w:val="aa"/>
    <w:rsid w:val="002051C9"/>
  </w:style>
  <w:style w:type="numbering" w:customStyle="1" w:styleId="List61">
    <w:name w:val="List 61"/>
    <w:basedOn w:val="aa"/>
    <w:rsid w:val="002051C9"/>
  </w:style>
  <w:style w:type="numbering" w:customStyle="1" w:styleId="List71">
    <w:name w:val="List 71"/>
    <w:basedOn w:val="aa"/>
    <w:rsid w:val="002051C9"/>
  </w:style>
  <w:style w:type="numbering" w:customStyle="1" w:styleId="List81">
    <w:name w:val="List 81"/>
    <w:basedOn w:val="aa"/>
    <w:rsid w:val="002051C9"/>
  </w:style>
  <w:style w:type="numbering" w:customStyle="1" w:styleId="List91">
    <w:name w:val="List 91"/>
    <w:basedOn w:val="aa"/>
    <w:rsid w:val="002051C9"/>
  </w:style>
  <w:style w:type="numbering" w:customStyle="1" w:styleId="List101">
    <w:name w:val="List 101"/>
    <w:basedOn w:val="aa"/>
    <w:rsid w:val="002051C9"/>
  </w:style>
  <w:style w:type="numbering" w:customStyle="1" w:styleId="List111">
    <w:name w:val="List 111"/>
    <w:basedOn w:val="aa"/>
    <w:rsid w:val="002051C9"/>
  </w:style>
  <w:style w:type="numbering" w:customStyle="1" w:styleId="List121">
    <w:name w:val="List 121"/>
    <w:basedOn w:val="aa"/>
    <w:rsid w:val="002051C9"/>
  </w:style>
  <w:style w:type="numbering" w:customStyle="1" w:styleId="List131">
    <w:name w:val="List 131"/>
    <w:basedOn w:val="aa"/>
    <w:rsid w:val="002051C9"/>
  </w:style>
  <w:style w:type="numbering" w:customStyle="1" w:styleId="List141">
    <w:name w:val="List 141"/>
    <w:basedOn w:val="aa"/>
    <w:rsid w:val="002051C9"/>
  </w:style>
  <w:style w:type="numbering" w:customStyle="1" w:styleId="List151">
    <w:name w:val="List 151"/>
    <w:basedOn w:val="aa"/>
    <w:rsid w:val="002051C9"/>
  </w:style>
  <w:style w:type="numbering" w:customStyle="1" w:styleId="List161">
    <w:name w:val="List 161"/>
    <w:basedOn w:val="aa"/>
    <w:rsid w:val="002051C9"/>
  </w:style>
  <w:style w:type="numbering" w:customStyle="1" w:styleId="List171">
    <w:name w:val="List 171"/>
    <w:basedOn w:val="aa"/>
    <w:rsid w:val="002051C9"/>
  </w:style>
  <w:style w:type="numbering" w:customStyle="1" w:styleId="List181">
    <w:name w:val="List 181"/>
    <w:basedOn w:val="aa"/>
    <w:rsid w:val="002051C9"/>
  </w:style>
  <w:style w:type="numbering" w:customStyle="1" w:styleId="List191">
    <w:name w:val="List 191"/>
    <w:basedOn w:val="aa"/>
    <w:rsid w:val="002051C9"/>
  </w:style>
  <w:style w:type="numbering" w:customStyle="1" w:styleId="List201">
    <w:name w:val="List 201"/>
    <w:basedOn w:val="aa"/>
    <w:rsid w:val="002051C9"/>
  </w:style>
  <w:style w:type="numbering" w:customStyle="1" w:styleId="List211">
    <w:name w:val="List 211"/>
    <w:basedOn w:val="aa"/>
    <w:rsid w:val="002051C9"/>
  </w:style>
  <w:style w:type="numbering" w:customStyle="1" w:styleId="List221">
    <w:name w:val="List 221"/>
    <w:basedOn w:val="aa"/>
    <w:rsid w:val="002051C9"/>
  </w:style>
  <w:style w:type="numbering" w:customStyle="1" w:styleId="List231">
    <w:name w:val="List 231"/>
    <w:basedOn w:val="aa"/>
    <w:rsid w:val="002051C9"/>
  </w:style>
  <w:style w:type="numbering" w:customStyle="1" w:styleId="List241">
    <w:name w:val="List 241"/>
    <w:basedOn w:val="aa"/>
    <w:rsid w:val="002051C9"/>
  </w:style>
  <w:style w:type="numbering" w:customStyle="1" w:styleId="List251">
    <w:name w:val="List 251"/>
    <w:basedOn w:val="aa"/>
    <w:rsid w:val="002051C9"/>
  </w:style>
  <w:style w:type="table" w:customStyle="1" w:styleId="-1211">
    <w:name w:val="Таблица-список 1211"/>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110">
    <w:name w:val="Текущий список12111"/>
    <w:rsid w:val="002051C9"/>
  </w:style>
  <w:style w:type="table" w:customStyle="1" w:styleId="-1118">
    <w:name w:val="Светлая сетка - Акцент 1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я сетка - Акцент 112"/>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12">
    <w:name w:val="Таблица-список 1212"/>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2112">
    <w:name w:val="1 / 1.1 / 1.1.12112"/>
    <w:basedOn w:val="aa"/>
    <w:next w:val="111111"/>
    <w:rsid w:val="002051C9"/>
  </w:style>
  <w:style w:type="numbering" w:customStyle="1" w:styleId="1111120">
    <w:name w:val="Нет списка111112"/>
    <w:next w:val="aa"/>
    <w:semiHidden/>
    <w:unhideWhenUsed/>
    <w:rsid w:val="002051C9"/>
  </w:style>
  <w:style w:type="numbering" w:customStyle="1" w:styleId="112010">
    <w:name w:val="Нет списка11201"/>
    <w:next w:val="aa"/>
    <w:semiHidden/>
    <w:unhideWhenUsed/>
    <w:rsid w:val="002051C9"/>
  </w:style>
  <w:style w:type="numbering" w:customStyle="1" w:styleId="2201">
    <w:name w:val="Нет списка2201"/>
    <w:next w:val="aa"/>
    <w:uiPriority w:val="99"/>
    <w:semiHidden/>
    <w:unhideWhenUsed/>
    <w:rsid w:val="002051C9"/>
  </w:style>
  <w:style w:type="numbering" w:customStyle="1" w:styleId="31010">
    <w:name w:val="Нет списка3101"/>
    <w:next w:val="aa"/>
    <w:uiPriority w:val="99"/>
    <w:semiHidden/>
    <w:unhideWhenUsed/>
    <w:rsid w:val="002051C9"/>
  </w:style>
  <w:style w:type="numbering" w:customStyle="1" w:styleId="4101">
    <w:name w:val="Нет списка4101"/>
    <w:next w:val="aa"/>
    <w:uiPriority w:val="99"/>
    <w:semiHidden/>
    <w:unhideWhenUsed/>
    <w:rsid w:val="002051C9"/>
  </w:style>
  <w:style w:type="numbering" w:customStyle="1" w:styleId="111011">
    <w:name w:val="Текущий список11101"/>
    <w:rsid w:val="002051C9"/>
  </w:style>
  <w:style w:type="numbering" w:customStyle="1" w:styleId="1111111101">
    <w:name w:val="1 / 1.1 / 1.1.11101"/>
    <w:basedOn w:val="aa"/>
    <w:next w:val="111111"/>
    <w:rsid w:val="002051C9"/>
  </w:style>
  <w:style w:type="numbering" w:customStyle="1" w:styleId="121010">
    <w:name w:val="Нет списка12101"/>
    <w:next w:val="aa"/>
    <w:semiHidden/>
    <w:unhideWhenUsed/>
    <w:rsid w:val="002051C9"/>
  </w:style>
  <w:style w:type="numbering" w:customStyle="1" w:styleId="1111010">
    <w:name w:val="Нет списка111101"/>
    <w:next w:val="aa"/>
    <w:semiHidden/>
    <w:unhideWhenUsed/>
    <w:rsid w:val="002051C9"/>
  </w:style>
  <w:style w:type="numbering" w:customStyle="1" w:styleId="21101">
    <w:name w:val="Нет списка21101"/>
    <w:next w:val="aa"/>
    <w:uiPriority w:val="99"/>
    <w:semiHidden/>
    <w:unhideWhenUsed/>
    <w:rsid w:val="002051C9"/>
  </w:style>
  <w:style w:type="numbering" w:customStyle="1" w:styleId="1111130">
    <w:name w:val="Нет списка111113"/>
    <w:next w:val="aa"/>
    <w:semiHidden/>
    <w:unhideWhenUsed/>
    <w:rsid w:val="002051C9"/>
  </w:style>
  <w:style w:type="numbering" w:customStyle="1" w:styleId="11202">
    <w:name w:val="Нет списка11202"/>
    <w:next w:val="aa"/>
    <w:semiHidden/>
    <w:unhideWhenUsed/>
    <w:rsid w:val="002051C9"/>
  </w:style>
  <w:style w:type="numbering" w:customStyle="1" w:styleId="2202">
    <w:name w:val="Нет списка2202"/>
    <w:next w:val="aa"/>
    <w:uiPriority w:val="99"/>
    <w:semiHidden/>
    <w:unhideWhenUsed/>
    <w:rsid w:val="002051C9"/>
  </w:style>
  <w:style w:type="numbering" w:customStyle="1" w:styleId="3102">
    <w:name w:val="Нет списка3102"/>
    <w:next w:val="aa"/>
    <w:uiPriority w:val="99"/>
    <w:semiHidden/>
    <w:unhideWhenUsed/>
    <w:rsid w:val="002051C9"/>
  </w:style>
  <w:style w:type="numbering" w:customStyle="1" w:styleId="4102">
    <w:name w:val="Нет списка4102"/>
    <w:next w:val="aa"/>
    <w:uiPriority w:val="99"/>
    <w:semiHidden/>
    <w:unhideWhenUsed/>
    <w:rsid w:val="002051C9"/>
  </w:style>
  <w:style w:type="numbering" w:customStyle="1" w:styleId="111020">
    <w:name w:val="Текущий список11102"/>
    <w:rsid w:val="002051C9"/>
  </w:style>
  <w:style w:type="numbering" w:customStyle="1" w:styleId="1111111102">
    <w:name w:val="1 / 1.1 / 1.1.11102"/>
    <w:basedOn w:val="aa"/>
    <w:next w:val="111111"/>
    <w:rsid w:val="002051C9"/>
  </w:style>
  <w:style w:type="numbering" w:customStyle="1" w:styleId="12102">
    <w:name w:val="Нет списка12102"/>
    <w:next w:val="aa"/>
    <w:semiHidden/>
    <w:unhideWhenUsed/>
    <w:rsid w:val="002051C9"/>
  </w:style>
  <w:style w:type="numbering" w:customStyle="1" w:styleId="111102">
    <w:name w:val="Нет списка111102"/>
    <w:next w:val="aa"/>
    <w:semiHidden/>
    <w:unhideWhenUsed/>
    <w:rsid w:val="002051C9"/>
  </w:style>
  <w:style w:type="numbering" w:customStyle="1" w:styleId="21102">
    <w:name w:val="Нет списка21102"/>
    <w:next w:val="aa"/>
    <w:uiPriority w:val="99"/>
    <w:semiHidden/>
    <w:unhideWhenUsed/>
    <w:rsid w:val="002051C9"/>
  </w:style>
  <w:style w:type="numbering" w:customStyle="1" w:styleId="4010">
    <w:name w:val="Нет списка401"/>
    <w:next w:val="aa"/>
    <w:uiPriority w:val="99"/>
    <w:semiHidden/>
    <w:unhideWhenUsed/>
    <w:rsid w:val="002051C9"/>
  </w:style>
  <w:style w:type="numbering" w:customStyle="1" w:styleId="13110">
    <w:name w:val="Нет списка1311"/>
    <w:next w:val="aa"/>
    <w:uiPriority w:val="99"/>
    <w:semiHidden/>
    <w:unhideWhenUsed/>
    <w:rsid w:val="002051C9"/>
  </w:style>
  <w:style w:type="numbering" w:customStyle="1" w:styleId="11211">
    <w:name w:val="Нет списка11211"/>
    <w:next w:val="aa"/>
    <w:semiHidden/>
    <w:unhideWhenUsed/>
    <w:rsid w:val="002051C9"/>
  </w:style>
  <w:style w:type="numbering" w:customStyle="1" w:styleId="22110">
    <w:name w:val="Нет списка2211"/>
    <w:next w:val="aa"/>
    <w:uiPriority w:val="99"/>
    <w:semiHidden/>
    <w:unhideWhenUsed/>
    <w:rsid w:val="002051C9"/>
  </w:style>
  <w:style w:type="numbering" w:customStyle="1" w:styleId="31110">
    <w:name w:val="Нет списка3111"/>
    <w:next w:val="aa"/>
    <w:uiPriority w:val="99"/>
    <w:semiHidden/>
    <w:unhideWhenUsed/>
    <w:rsid w:val="002051C9"/>
  </w:style>
  <w:style w:type="numbering" w:customStyle="1" w:styleId="41110">
    <w:name w:val="Нет списка4111"/>
    <w:next w:val="aa"/>
    <w:uiPriority w:val="99"/>
    <w:semiHidden/>
    <w:unhideWhenUsed/>
    <w:rsid w:val="002051C9"/>
  </w:style>
  <w:style w:type="numbering" w:customStyle="1" w:styleId="1111111111">
    <w:name w:val="1 / 1.1 / 1.1.11111"/>
    <w:basedOn w:val="aa"/>
    <w:next w:val="111111"/>
    <w:rsid w:val="002051C9"/>
  </w:style>
  <w:style w:type="numbering" w:customStyle="1" w:styleId="121111">
    <w:name w:val="Нет списка12111"/>
    <w:next w:val="aa"/>
    <w:semiHidden/>
    <w:unhideWhenUsed/>
    <w:rsid w:val="002051C9"/>
  </w:style>
  <w:style w:type="numbering" w:customStyle="1" w:styleId="111121">
    <w:name w:val="Нет списка111121"/>
    <w:next w:val="aa"/>
    <w:semiHidden/>
    <w:unhideWhenUsed/>
    <w:rsid w:val="002051C9"/>
  </w:style>
  <w:style w:type="numbering" w:customStyle="1" w:styleId="21111">
    <w:name w:val="Нет списка21111"/>
    <w:next w:val="aa"/>
    <w:uiPriority w:val="99"/>
    <w:semiHidden/>
    <w:unhideWhenUsed/>
    <w:rsid w:val="002051C9"/>
  </w:style>
  <w:style w:type="numbering" w:customStyle="1" w:styleId="5111">
    <w:name w:val="Нет списка511"/>
    <w:next w:val="aa"/>
    <w:uiPriority w:val="99"/>
    <w:semiHidden/>
    <w:unhideWhenUsed/>
    <w:rsid w:val="002051C9"/>
  </w:style>
  <w:style w:type="numbering" w:customStyle="1" w:styleId="13210">
    <w:name w:val="Нет списка1321"/>
    <w:next w:val="aa"/>
    <w:uiPriority w:val="99"/>
    <w:semiHidden/>
    <w:unhideWhenUsed/>
    <w:rsid w:val="002051C9"/>
  </w:style>
  <w:style w:type="numbering" w:customStyle="1" w:styleId="13111">
    <w:name w:val="Текущий список1311"/>
    <w:rsid w:val="002051C9"/>
  </w:style>
  <w:style w:type="numbering" w:customStyle="1" w:styleId="111111311">
    <w:name w:val="1 / 1.1 / 1.1.1311"/>
    <w:basedOn w:val="aa"/>
    <w:next w:val="111111"/>
    <w:rsid w:val="002051C9"/>
  </w:style>
  <w:style w:type="numbering" w:customStyle="1" w:styleId="112210">
    <w:name w:val="Нет списка11221"/>
    <w:next w:val="aa"/>
    <w:semiHidden/>
    <w:unhideWhenUsed/>
    <w:rsid w:val="002051C9"/>
  </w:style>
  <w:style w:type="numbering" w:customStyle="1" w:styleId="111131">
    <w:name w:val="Нет списка111131"/>
    <w:next w:val="aa"/>
    <w:semiHidden/>
    <w:unhideWhenUsed/>
    <w:rsid w:val="002051C9"/>
  </w:style>
  <w:style w:type="numbering" w:customStyle="1" w:styleId="22210">
    <w:name w:val="Нет списка2221"/>
    <w:next w:val="aa"/>
    <w:uiPriority w:val="99"/>
    <w:semiHidden/>
    <w:unhideWhenUsed/>
    <w:rsid w:val="002051C9"/>
  </w:style>
  <w:style w:type="numbering" w:customStyle="1" w:styleId="31210">
    <w:name w:val="Нет списка3121"/>
    <w:next w:val="aa"/>
    <w:uiPriority w:val="99"/>
    <w:semiHidden/>
    <w:unhideWhenUsed/>
    <w:rsid w:val="002051C9"/>
  </w:style>
  <w:style w:type="numbering" w:customStyle="1" w:styleId="21121">
    <w:name w:val="Нет списка21121"/>
    <w:next w:val="aa"/>
    <w:uiPriority w:val="99"/>
    <w:semiHidden/>
    <w:unhideWhenUsed/>
    <w:rsid w:val="002051C9"/>
  </w:style>
  <w:style w:type="numbering" w:customStyle="1" w:styleId="4121">
    <w:name w:val="Нет списка4121"/>
    <w:next w:val="aa"/>
    <w:uiPriority w:val="99"/>
    <w:semiHidden/>
    <w:unhideWhenUsed/>
    <w:rsid w:val="002051C9"/>
  </w:style>
  <w:style w:type="numbering" w:customStyle="1" w:styleId="111210">
    <w:name w:val="Текущий список11121"/>
    <w:rsid w:val="002051C9"/>
  </w:style>
  <w:style w:type="numbering" w:customStyle="1" w:styleId="1111111121">
    <w:name w:val="1 / 1.1 / 1.1.11121"/>
    <w:basedOn w:val="aa"/>
    <w:next w:val="111111"/>
    <w:rsid w:val="002051C9"/>
  </w:style>
  <w:style w:type="numbering" w:customStyle="1" w:styleId="121210">
    <w:name w:val="Нет списка12121"/>
    <w:next w:val="aa"/>
    <w:semiHidden/>
    <w:unhideWhenUsed/>
    <w:rsid w:val="002051C9"/>
  </w:style>
  <w:style w:type="numbering" w:customStyle="1" w:styleId="51110">
    <w:name w:val="Нет списка5111"/>
    <w:next w:val="aa"/>
    <w:uiPriority w:val="99"/>
    <w:semiHidden/>
    <w:unhideWhenUsed/>
    <w:rsid w:val="002051C9"/>
  </w:style>
  <w:style w:type="numbering" w:customStyle="1" w:styleId="12113">
    <w:name w:val="Текущий список12113"/>
    <w:rsid w:val="002051C9"/>
  </w:style>
  <w:style w:type="numbering" w:customStyle="1" w:styleId="1111112113">
    <w:name w:val="1 / 1.1 / 1.1.12113"/>
    <w:basedOn w:val="aa"/>
    <w:next w:val="111111"/>
    <w:uiPriority w:val="99"/>
    <w:rsid w:val="002051C9"/>
  </w:style>
  <w:style w:type="numbering" w:customStyle="1" w:styleId="131110">
    <w:name w:val="Нет списка13111"/>
    <w:next w:val="aa"/>
    <w:semiHidden/>
    <w:unhideWhenUsed/>
    <w:rsid w:val="002051C9"/>
  </w:style>
  <w:style w:type="numbering" w:customStyle="1" w:styleId="1111111a">
    <w:name w:val="Нет списка1111111"/>
    <w:next w:val="aa"/>
    <w:semiHidden/>
    <w:unhideWhenUsed/>
    <w:rsid w:val="002051C9"/>
  </w:style>
  <w:style w:type="numbering" w:customStyle="1" w:styleId="31111">
    <w:name w:val="Нет списка31111"/>
    <w:next w:val="aa"/>
    <w:uiPriority w:val="99"/>
    <w:semiHidden/>
    <w:unhideWhenUsed/>
    <w:rsid w:val="002051C9"/>
  </w:style>
  <w:style w:type="numbering" w:customStyle="1" w:styleId="41111">
    <w:name w:val="Нет списка41111"/>
    <w:next w:val="aa"/>
    <w:uiPriority w:val="99"/>
    <w:semiHidden/>
    <w:unhideWhenUsed/>
    <w:rsid w:val="002051C9"/>
  </w:style>
  <w:style w:type="numbering" w:customStyle="1" w:styleId="111111a">
    <w:name w:val="Текущий список111111"/>
    <w:rsid w:val="002051C9"/>
  </w:style>
  <w:style w:type="numbering" w:customStyle="1" w:styleId="11111111111">
    <w:name w:val="1 / 1.1 / 1.1.111111"/>
    <w:basedOn w:val="aa"/>
    <w:next w:val="111111"/>
    <w:rsid w:val="002051C9"/>
  </w:style>
  <w:style w:type="numbering" w:customStyle="1" w:styleId="1211110">
    <w:name w:val="Нет списка121111"/>
    <w:next w:val="aa"/>
    <w:semiHidden/>
    <w:unhideWhenUsed/>
    <w:rsid w:val="002051C9"/>
  </w:style>
  <w:style w:type="numbering" w:customStyle="1" w:styleId="11111111a">
    <w:name w:val="Нет списка11111111"/>
    <w:next w:val="aa"/>
    <w:semiHidden/>
    <w:unhideWhenUsed/>
    <w:rsid w:val="002051C9"/>
  </w:style>
  <w:style w:type="numbering" w:customStyle="1" w:styleId="211111">
    <w:name w:val="Нет списка211111"/>
    <w:next w:val="aa"/>
    <w:uiPriority w:val="99"/>
    <w:semiHidden/>
    <w:unhideWhenUsed/>
    <w:rsid w:val="002051C9"/>
  </w:style>
  <w:style w:type="numbering" w:customStyle="1" w:styleId="6110">
    <w:name w:val="Нет списка611"/>
    <w:next w:val="aa"/>
    <w:uiPriority w:val="99"/>
    <w:semiHidden/>
    <w:unhideWhenUsed/>
    <w:rsid w:val="002051C9"/>
  </w:style>
  <w:style w:type="numbering" w:customStyle="1" w:styleId="131111">
    <w:name w:val="Текущий список13111"/>
    <w:rsid w:val="002051C9"/>
  </w:style>
  <w:style w:type="numbering" w:customStyle="1" w:styleId="1111113111">
    <w:name w:val="1 / 1.1 / 1.1.13111"/>
    <w:basedOn w:val="aa"/>
    <w:next w:val="111111"/>
    <w:uiPriority w:val="99"/>
    <w:rsid w:val="002051C9"/>
  </w:style>
  <w:style w:type="numbering" w:customStyle="1" w:styleId="14111">
    <w:name w:val="Нет списка1411"/>
    <w:next w:val="aa"/>
    <w:semiHidden/>
    <w:unhideWhenUsed/>
    <w:rsid w:val="002051C9"/>
  </w:style>
  <w:style w:type="numbering" w:customStyle="1" w:styleId="112111">
    <w:name w:val="Нет списка112111"/>
    <w:next w:val="aa"/>
    <w:semiHidden/>
    <w:unhideWhenUsed/>
    <w:rsid w:val="002051C9"/>
  </w:style>
  <w:style w:type="numbering" w:customStyle="1" w:styleId="22111">
    <w:name w:val="Нет списка22111"/>
    <w:next w:val="aa"/>
    <w:uiPriority w:val="99"/>
    <w:semiHidden/>
    <w:unhideWhenUsed/>
    <w:rsid w:val="002051C9"/>
  </w:style>
  <w:style w:type="numbering" w:customStyle="1" w:styleId="32110">
    <w:name w:val="Нет списка3211"/>
    <w:next w:val="aa"/>
    <w:uiPriority w:val="99"/>
    <w:semiHidden/>
    <w:unhideWhenUsed/>
    <w:rsid w:val="002051C9"/>
  </w:style>
  <w:style w:type="numbering" w:customStyle="1" w:styleId="4211">
    <w:name w:val="Нет списка4211"/>
    <w:next w:val="aa"/>
    <w:uiPriority w:val="99"/>
    <w:semiHidden/>
    <w:unhideWhenUsed/>
    <w:rsid w:val="002051C9"/>
  </w:style>
  <w:style w:type="numbering" w:customStyle="1" w:styleId="112110">
    <w:name w:val="Текущий список11211"/>
    <w:rsid w:val="002051C9"/>
  </w:style>
  <w:style w:type="numbering" w:customStyle="1" w:styleId="1111111211">
    <w:name w:val="1 / 1.1 / 1.1.11211"/>
    <w:basedOn w:val="aa"/>
    <w:next w:val="111111"/>
    <w:rsid w:val="002051C9"/>
  </w:style>
  <w:style w:type="numbering" w:customStyle="1" w:styleId="122110">
    <w:name w:val="Нет списка12211"/>
    <w:next w:val="aa"/>
    <w:semiHidden/>
    <w:unhideWhenUsed/>
    <w:rsid w:val="002051C9"/>
  </w:style>
  <w:style w:type="numbering" w:customStyle="1" w:styleId="111211">
    <w:name w:val="Нет списка111211"/>
    <w:next w:val="aa"/>
    <w:semiHidden/>
    <w:unhideWhenUsed/>
    <w:rsid w:val="002051C9"/>
  </w:style>
  <w:style w:type="numbering" w:customStyle="1" w:styleId="21211">
    <w:name w:val="Нет списка21211"/>
    <w:next w:val="aa"/>
    <w:uiPriority w:val="99"/>
    <w:semiHidden/>
    <w:unhideWhenUsed/>
    <w:rsid w:val="002051C9"/>
  </w:style>
  <w:style w:type="numbering" w:customStyle="1" w:styleId="7110">
    <w:name w:val="Нет списка711"/>
    <w:next w:val="aa"/>
    <w:uiPriority w:val="99"/>
    <w:semiHidden/>
    <w:unhideWhenUsed/>
    <w:rsid w:val="002051C9"/>
  </w:style>
  <w:style w:type="numbering" w:customStyle="1" w:styleId="14210">
    <w:name w:val="Текущий список1421"/>
    <w:rsid w:val="002051C9"/>
  </w:style>
  <w:style w:type="numbering" w:customStyle="1" w:styleId="111111421">
    <w:name w:val="1 / 1.1 / 1.1.1421"/>
    <w:basedOn w:val="aa"/>
    <w:next w:val="111111"/>
    <w:uiPriority w:val="99"/>
    <w:rsid w:val="002051C9"/>
  </w:style>
  <w:style w:type="numbering" w:customStyle="1" w:styleId="15110">
    <w:name w:val="Нет списка1511"/>
    <w:next w:val="aa"/>
    <w:semiHidden/>
    <w:unhideWhenUsed/>
    <w:rsid w:val="002051C9"/>
  </w:style>
  <w:style w:type="numbering" w:customStyle="1" w:styleId="11311">
    <w:name w:val="Нет списка11311"/>
    <w:next w:val="aa"/>
    <w:semiHidden/>
    <w:unhideWhenUsed/>
    <w:rsid w:val="002051C9"/>
  </w:style>
  <w:style w:type="numbering" w:customStyle="1" w:styleId="23110">
    <w:name w:val="Нет списка2311"/>
    <w:next w:val="aa"/>
    <w:uiPriority w:val="99"/>
    <w:semiHidden/>
    <w:unhideWhenUsed/>
    <w:rsid w:val="002051C9"/>
  </w:style>
  <w:style w:type="numbering" w:customStyle="1" w:styleId="3311">
    <w:name w:val="Нет списка3311"/>
    <w:next w:val="aa"/>
    <w:uiPriority w:val="99"/>
    <w:semiHidden/>
    <w:unhideWhenUsed/>
    <w:rsid w:val="002051C9"/>
  </w:style>
  <w:style w:type="numbering" w:customStyle="1" w:styleId="4311">
    <w:name w:val="Нет списка4311"/>
    <w:next w:val="aa"/>
    <w:uiPriority w:val="99"/>
    <w:semiHidden/>
    <w:unhideWhenUsed/>
    <w:rsid w:val="002051C9"/>
  </w:style>
  <w:style w:type="numbering" w:customStyle="1" w:styleId="113110">
    <w:name w:val="Текущий список11311"/>
    <w:rsid w:val="002051C9"/>
  </w:style>
  <w:style w:type="numbering" w:customStyle="1" w:styleId="1111111311">
    <w:name w:val="1 / 1.1 / 1.1.11311"/>
    <w:basedOn w:val="aa"/>
    <w:next w:val="111111"/>
    <w:rsid w:val="002051C9"/>
  </w:style>
  <w:style w:type="numbering" w:customStyle="1" w:styleId="123110">
    <w:name w:val="Нет списка12311"/>
    <w:next w:val="aa"/>
    <w:semiHidden/>
    <w:unhideWhenUsed/>
    <w:rsid w:val="002051C9"/>
  </w:style>
  <w:style w:type="numbering" w:customStyle="1" w:styleId="1113110">
    <w:name w:val="Нет списка111311"/>
    <w:next w:val="aa"/>
    <w:semiHidden/>
    <w:unhideWhenUsed/>
    <w:rsid w:val="002051C9"/>
  </w:style>
  <w:style w:type="numbering" w:customStyle="1" w:styleId="21311">
    <w:name w:val="Нет списка21311"/>
    <w:next w:val="aa"/>
    <w:uiPriority w:val="99"/>
    <w:semiHidden/>
    <w:unhideWhenUsed/>
    <w:rsid w:val="002051C9"/>
  </w:style>
  <w:style w:type="numbering" w:customStyle="1" w:styleId="141110">
    <w:name w:val="Текущий список14111"/>
    <w:rsid w:val="002051C9"/>
  </w:style>
  <w:style w:type="numbering" w:customStyle="1" w:styleId="1111114111">
    <w:name w:val="1 / 1.1 / 1.1.14111"/>
    <w:basedOn w:val="aa"/>
    <w:next w:val="111111"/>
    <w:uiPriority w:val="99"/>
    <w:rsid w:val="002051C9"/>
  </w:style>
  <w:style w:type="numbering" w:customStyle="1" w:styleId="8110">
    <w:name w:val="Нет списка811"/>
    <w:next w:val="aa"/>
    <w:uiPriority w:val="99"/>
    <w:semiHidden/>
    <w:unhideWhenUsed/>
    <w:rsid w:val="002051C9"/>
  </w:style>
  <w:style w:type="numbering" w:customStyle="1" w:styleId="15111">
    <w:name w:val="Текущий список1511"/>
    <w:rsid w:val="002051C9"/>
  </w:style>
  <w:style w:type="numbering" w:customStyle="1" w:styleId="111111511">
    <w:name w:val="1 / 1.1 / 1.1.1511"/>
    <w:basedOn w:val="aa"/>
    <w:next w:val="111111"/>
    <w:uiPriority w:val="99"/>
    <w:rsid w:val="002051C9"/>
  </w:style>
  <w:style w:type="numbering" w:customStyle="1" w:styleId="16110">
    <w:name w:val="Нет списка1611"/>
    <w:next w:val="aa"/>
    <w:semiHidden/>
    <w:unhideWhenUsed/>
    <w:rsid w:val="002051C9"/>
  </w:style>
  <w:style w:type="numbering" w:customStyle="1" w:styleId="114110">
    <w:name w:val="Нет списка11411"/>
    <w:next w:val="aa"/>
    <w:semiHidden/>
    <w:unhideWhenUsed/>
    <w:rsid w:val="002051C9"/>
  </w:style>
  <w:style w:type="numbering" w:customStyle="1" w:styleId="24110">
    <w:name w:val="Нет списка2411"/>
    <w:next w:val="aa"/>
    <w:uiPriority w:val="99"/>
    <w:semiHidden/>
    <w:unhideWhenUsed/>
    <w:rsid w:val="002051C9"/>
  </w:style>
  <w:style w:type="numbering" w:customStyle="1" w:styleId="3411">
    <w:name w:val="Нет списка3411"/>
    <w:next w:val="aa"/>
    <w:uiPriority w:val="99"/>
    <w:semiHidden/>
    <w:unhideWhenUsed/>
    <w:rsid w:val="002051C9"/>
  </w:style>
  <w:style w:type="numbering" w:customStyle="1" w:styleId="4411">
    <w:name w:val="Нет списка4411"/>
    <w:next w:val="aa"/>
    <w:uiPriority w:val="99"/>
    <w:semiHidden/>
    <w:unhideWhenUsed/>
    <w:rsid w:val="002051C9"/>
  </w:style>
  <w:style w:type="numbering" w:customStyle="1" w:styleId="114111">
    <w:name w:val="Текущий список11411"/>
    <w:rsid w:val="002051C9"/>
  </w:style>
  <w:style w:type="numbering" w:customStyle="1" w:styleId="1111111411">
    <w:name w:val="1 / 1.1 / 1.1.11411"/>
    <w:basedOn w:val="aa"/>
    <w:next w:val="111111"/>
    <w:rsid w:val="002051C9"/>
  </w:style>
  <w:style w:type="numbering" w:customStyle="1" w:styleId="124110">
    <w:name w:val="Нет списка12411"/>
    <w:next w:val="aa"/>
    <w:semiHidden/>
    <w:unhideWhenUsed/>
    <w:rsid w:val="002051C9"/>
  </w:style>
  <w:style w:type="numbering" w:customStyle="1" w:styleId="111411">
    <w:name w:val="Нет списка111411"/>
    <w:next w:val="aa"/>
    <w:semiHidden/>
    <w:unhideWhenUsed/>
    <w:rsid w:val="002051C9"/>
  </w:style>
  <w:style w:type="numbering" w:customStyle="1" w:styleId="21411">
    <w:name w:val="Нет списка21411"/>
    <w:next w:val="aa"/>
    <w:uiPriority w:val="99"/>
    <w:semiHidden/>
    <w:unhideWhenUsed/>
    <w:rsid w:val="002051C9"/>
  </w:style>
  <w:style w:type="numbering" w:customStyle="1" w:styleId="9110">
    <w:name w:val="Нет списка911"/>
    <w:next w:val="aa"/>
    <w:uiPriority w:val="99"/>
    <w:semiHidden/>
    <w:unhideWhenUsed/>
    <w:rsid w:val="002051C9"/>
  </w:style>
  <w:style w:type="numbering" w:customStyle="1" w:styleId="16111">
    <w:name w:val="Текущий список1611"/>
    <w:rsid w:val="002051C9"/>
  </w:style>
  <w:style w:type="numbering" w:customStyle="1" w:styleId="111111611">
    <w:name w:val="1 / 1.1 / 1.1.1611"/>
    <w:basedOn w:val="aa"/>
    <w:next w:val="111111"/>
    <w:uiPriority w:val="99"/>
    <w:rsid w:val="002051C9"/>
  </w:style>
  <w:style w:type="numbering" w:customStyle="1" w:styleId="17110">
    <w:name w:val="Нет списка1711"/>
    <w:next w:val="aa"/>
    <w:semiHidden/>
    <w:unhideWhenUsed/>
    <w:rsid w:val="002051C9"/>
  </w:style>
  <w:style w:type="numbering" w:customStyle="1" w:styleId="11511">
    <w:name w:val="Нет списка11511"/>
    <w:next w:val="aa"/>
    <w:semiHidden/>
    <w:unhideWhenUsed/>
    <w:rsid w:val="002051C9"/>
  </w:style>
  <w:style w:type="numbering" w:customStyle="1" w:styleId="25110">
    <w:name w:val="Нет списка2511"/>
    <w:next w:val="aa"/>
    <w:uiPriority w:val="99"/>
    <w:semiHidden/>
    <w:unhideWhenUsed/>
    <w:rsid w:val="002051C9"/>
  </w:style>
  <w:style w:type="numbering" w:customStyle="1" w:styleId="3511">
    <w:name w:val="Нет списка3511"/>
    <w:next w:val="aa"/>
    <w:uiPriority w:val="99"/>
    <w:semiHidden/>
    <w:unhideWhenUsed/>
    <w:rsid w:val="002051C9"/>
  </w:style>
  <w:style w:type="numbering" w:customStyle="1" w:styleId="4511">
    <w:name w:val="Нет списка4511"/>
    <w:next w:val="aa"/>
    <w:uiPriority w:val="99"/>
    <w:semiHidden/>
    <w:unhideWhenUsed/>
    <w:rsid w:val="002051C9"/>
  </w:style>
  <w:style w:type="numbering" w:customStyle="1" w:styleId="115110">
    <w:name w:val="Текущий список11511"/>
    <w:rsid w:val="002051C9"/>
  </w:style>
  <w:style w:type="numbering" w:customStyle="1" w:styleId="1111111511">
    <w:name w:val="1 / 1.1 / 1.1.11511"/>
    <w:basedOn w:val="aa"/>
    <w:next w:val="111111"/>
    <w:rsid w:val="002051C9"/>
  </w:style>
  <w:style w:type="numbering" w:customStyle="1" w:styleId="125110">
    <w:name w:val="Нет списка12511"/>
    <w:next w:val="aa"/>
    <w:semiHidden/>
    <w:unhideWhenUsed/>
    <w:rsid w:val="002051C9"/>
  </w:style>
  <w:style w:type="numbering" w:customStyle="1" w:styleId="111511">
    <w:name w:val="Нет списка111511"/>
    <w:next w:val="aa"/>
    <w:semiHidden/>
    <w:unhideWhenUsed/>
    <w:rsid w:val="002051C9"/>
  </w:style>
  <w:style w:type="numbering" w:customStyle="1" w:styleId="21511">
    <w:name w:val="Нет списка21511"/>
    <w:next w:val="aa"/>
    <w:uiPriority w:val="99"/>
    <w:semiHidden/>
    <w:unhideWhenUsed/>
    <w:rsid w:val="002051C9"/>
  </w:style>
  <w:style w:type="numbering" w:customStyle="1" w:styleId="10110">
    <w:name w:val="Нет списка1011"/>
    <w:next w:val="aa"/>
    <w:uiPriority w:val="99"/>
    <w:semiHidden/>
    <w:unhideWhenUsed/>
    <w:rsid w:val="002051C9"/>
  </w:style>
  <w:style w:type="numbering" w:customStyle="1" w:styleId="17111">
    <w:name w:val="Текущий список1711"/>
    <w:rsid w:val="002051C9"/>
  </w:style>
  <w:style w:type="numbering" w:customStyle="1" w:styleId="111111711">
    <w:name w:val="1 / 1.1 / 1.1.1711"/>
    <w:basedOn w:val="aa"/>
    <w:next w:val="111111"/>
    <w:uiPriority w:val="99"/>
    <w:rsid w:val="002051C9"/>
  </w:style>
  <w:style w:type="numbering" w:customStyle="1" w:styleId="18110">
    <w:name w:val="Нет списка1811"/>
    <w:next w:val="aa"/>
    <w:semiHidden/>
    <w:unhideWhenUsed/>
    <w:rsid w:val="002051C9"/>
  </w:style>
  <w:style w:type="numbering" w:customStyle="1" w:styleId="116110">
    <w:name w:val="Нет списка11611"/>
    <w:next w:val="aa"/>
    <w:semiHidden/>
    <w:unhideWhenUsed/>
    <w:rsid w:val="002051C9"/>
  </w:style>
  <w:style w:type="numbering" w:customStyle="1" w:styleId="26110">
    <w:name w:val="Нет списка2611"/>
    <w:next w:val="aa"/>
    <w:uiPriority w:val="99"/>
    <w:semiHidden/>
    <w:unhideWhenUsed/>
    <w:rsid w:val="002051C9"/>
  </w:style>
  <w:style w:type="numbering" w:customStyle="1" w:styleId="3611">
    <w:name w:val="Нет списка3611"/>
    <w:next w:val="aa"/>
    <w:uiPriority w:val="99"/>
    <w:semiHidden/>
    <w:unhideWhenUsed/>
    <w:rsid w:val="002051C9"/>
  </w:style>
  <w:style w:type="numbering" w:customStyle="1" w:styleId="4611">
    <w:name w:val="Нет списка4611"/>
    <w:next w:val="aa"/>
    <w:uiPriority w:val="99"/>
    <w:semiHidden/>
    <w:unhideWhenUsed/>
    <w:rsid w:val="002051C9"/>
  </w:style>
  <w:style w:type="numbering" w:customStyle="1" w:styleId="116111">
    <w:name w:val="Текущий список11611"/>
    <w:rsid w:val="002051C9"/>
  </w:style>
  <w:style w:type="numbering" w:customStyle="1" w:styleId="1111111611">
    <w:name w:val="1 / 1.1 / 1.1.11611"/>
    <w:basedOn w:val="aa"/>
    <w:next w:val="111111"/>
    <w:rsid w:val="002051C9"/>
  </w:style>
  <w:style w:type="numbering" w:customStyle="1" w:styleId="12611">
    <w:name w:val="Нет списка12611"/>
    <w:next w:val="aa"/>
    <w:semiHidden/>
    <w:unhideWhenUsed/>
    <w:rsid w:val="002051C9"/>
  </w:style>
  <w:style w:type="numbering" w:customStyle="1" w:styleId="111611">
    <w:name w:val="Нет списка111611"/>
    <w:next w:val="aa"/>
    <w:semiHidden/>
    <w:unhideWhenUsed/>
    <w:rsid w:val="002051C9"/>
  </w:style>
  <w:style w:type="numbering" w:customStyle="1" w:styleId="21611">
    <w:name w:val="Нет списка21611"/>
    <w:next w:val="aa"/>
    <w:uiPriority w:val="99"/>
    <w:semiHidden/>
    <w:unhideWhenUsed/>
    <w:rsid w:val="002051C9"/>
  </w:style>
  <w:style w:type="numbering" w:customStyle="1" w:styleId="19110">
    <w:name w:val="Нет списка1911"/>
    <w:next w:val="aa"/>
    <w:uiPriority w:val="99"/>
    <w:semiHidden/>
    <w:unhideWhenUsed/>
    <w:rsid w:val="002051C9"/>
  </w:style>
  <w:style w:type="numbering" w:customStyle="1" w:styleId="18111">
    <w:name w:val="Текущий список1811"/>
    <w:rsid w:val="002051C9"/>
  </w:style>
  <w:style w:type="numbering" w:customStyle="1" w:styleId="111111811">
    <w:name w:val="1 / 1.1 / 1.1.1811"/>
    <w:basedOn w:val="aa"/>
    <w:next w:val="111111"/>
    <w:uiPriority w:val="99"/>
    <w:rsid w:val="002051C9"/>
  </w:style>
  <w:style w:type="numbering" w:customStyle="1" w:styleId="110110">
    <w:name w:val="Нет списка11011"/>
    <w:next w:val="aa"/>
    <w:semiHidden/>
    <w:unhideWhenUsed/>
    <w:rsid w:val="002051C9"/>
  </w:style>
  <w:style w:type="numbering" w:customStyle="1" w:styleId="117110">
    <w:name w:val="Нет списка11711"/>
    <w:next w:val="aa"/>
    <w:semiHidden/>
    <w:unhideWhenUsed/>
    <w:rsid w:val="002051C9"/>
  </w:style>
  <w:style w:type="numbering" w:customStyle="1" w:styleId="27110">
    <w:name w:val="Нет списка2711"/>
    <w:next w:val="aa"/>
    <w:uiPriority w:val="99"/>
    <w:semiHidden/>
    <w:unhideWhenUsed/>
    <w:rsid w:val="002051C9"/>
  </w:style>
  <w:style w:type="numbering" w:customStyle="1" w:styleId="3711">
    <w:name w:val="Нет списка3711"/>
    <w:next w:val="aa"/>
    <w:uiPriority w:val="99"/>
    <w:semiHidden/>
    <w:unhideWhenUsed/>
    <w:rsid w:val="002051C9"/>
  </w:style>
  <w:style w:type="numbering" w:customStyle="1" w:styleId="4711">
    <w:name w:val="Нет списка4711"/>
    <w:next w:val="aa"/>
    <w:uiPriority w:val="99"/>
    <w:semiHidden/>
    <w:unhideWhenUsed/>
    <w:rsid w:val="002051C9"/>
  </w:style>
  <w:style w:type="numbering" w:customStyle="1" w:styleId="117111">
    <w:name w:val="Текущий список11711"/>
    <w:rsid w:val="002051C9"/>
  </w:style>
  <w:style w:type="numbering" w:customStyle="1" w:styleId="1111111711">
    <w:name w:val="1 / 1.1 / 1.1.11711"/>
    <w:basedOn w:val="aa"/>
    <w:next w:val="111111"/>
    <w:rsid w:val="002051C9"/>
  </w:style>
  <w:style w:type="numbering" w:customStyle="1" w:styleId="12711">
    <w:name w:val="Нет списка12711"/>
    <w:next w:val="aa"/>
    <w:semiHidden/>
    <w:unhideWhenUsed/>
    <w:rsid w:val="002051C9"/>
  </w:style>
  <w:style w:type="numbering" w:customStyle="1" w:styleId="111711">
    <w:name w:val="Нет списка111711"/>
    <w:next w:val="aa"/>
    <w:semiHidden/>
    <w:unhideWhenUsed/>
    <w:rsid w:val="002051C9"/>
  </w:style>
  <w:style w:type="numbering" w:customStyle="1" w:styleId="21711">
    <w:name w:val="Нет списка21711"/>
    <w:next w:val="aa"/>
    <w:uiPriority w:val="99"/>
    <w:semiHidden/>
    <w:unhideWhenUsed/>
    <w:rsid w:val="002051C9"/>
  </w:style>
  <w:style w:type="numbering" w:customStyle="1" w:styleId="20110">
    <w:name w:val="Нет списка2011"/>
    <w:next w:val="aa"/>
    <w:uiPriority w:val="99"/>
    <w:semiHidden/>
    <w:unhideWhenUsed/>
    <w:rsid w:val="002051C9"/>
  </w:style>
  <w:style w:type="numbering" w:customStyle="1" w:styleId="19111">
    <w:name w:val="Текущий список1911"/>
    <w:rsid w:val="002051C9"/>
  </w:style>
  <w:style w:type="numbering" w:customStyle="1" w:styleId="111111911">
    <w:name w:val="1 / 1.1 / 1.1.1911"/>
    <w:basedOn w:val="aa"/>
    <w:next w:val="111111"/>
    <w:uiPriority w:val="99"/>
    <w:rsid w:val="002051C9"/>
  </w:style>
  <w:style w:type="numbering" w:customStyle="1" w:styleId="118110">
    <w:name w:val="Нет списка11811"/>
    <w:next w:val="aa"/>
    <w:semiHidden/>
    <w:unhideWhenUsed/>
    <w:rsid w:val="002051C9"/>
  </w:style>
  <w:style w:type="numbering" w:customStyle="1" w:styleId="119110">
    <w:name w:val="Нет списка11911"/>
    <w:next w:val="aa"/>
    <w:semiHidden/>
    <w:unhideWhenUsed/>
    <w:rsid w:val="002051C9"/>
  </w:style>
  <w:style w:type="numbering" w:customStyle="1" w:styleId="28110">
    <w:name w:val="Нет списка2811"/>
    <w:next w:val="aa"/>
    <w:uiPriority w:val="99"/>
    <w:semiHidden/>
    <w:unhideWhenUsed/>
    <w:rsid w:val="002051C9"/>
  </w:style>
  <w:style w:type="numbering" w:customStyle="1" w:styleId="3811">
    <w:name w:val="Нет списка3811"/>
    <w:next w:val="aa"/>
    <w:uiPriority w:val="99"/>
    <w:semiHidden/>
    <w:unhideWhenUsed/>
    <w:rsid w:val="002051C9"/>
  </w:style>
  <w:style w:type="numbering" w:customStyle="1" w:styleId="4811">
    <w:name w:val="Нет списка4811"/>
    <w:next w:val="aa"/>
    <w:uiPriority w:val="99"/>
    <w:semiHidden/>
    <w:unhideWhenUsed/>
    <w:rsid w:val="002051C9"/>
  </w:style>
  <w:style w:type="numbering" w:customStyle="1" w:styleId="118111">
    <w:name w:val="Текущий список11811"/>
    <w:rsid w:val="002051C9"/>
  </w:style>
  <w:style w:type="numbering" w:customStyle="1" w:styleId="1111111811">
    <w:name w:val="1 / 1.1 / 1.1.11811"/>
    <w:basedOn w:val="aa"/>
    <w:next w:val="111111"/>
    <w:rsid w:val="002051C9"/>
  </w:style>
  <w:style w:type="numbering" w:customStyle="1" w:styleId="12811">
    <w:name w:val="Нет списка12811"/>
    <w:next w:val="aa"/>
    <w:semiHidden/>
    <w:unhideWhenUsed/>
    <w:rsid w:val="002051C9"/>
  </w:style>
  <w:style w:type="numbering" w:customStyle="1" w:styleId="111811">
    <w:name w:val="Нет списка111811"/>
    <w:next w:val="aa"/>
    <w:semiHidden/>
    <w:unhideWhenUsed/>
    <w:rsid w:val="002051C9"/>
  </w:style>
  <w:style w:type="numbering" w:customStyle="1" w:styleId="21811">
    <w:name w:val="Нет списка21811"/>
    <w:next w:val="aa"/>
    <w:uiPriority w:val="99"/>
    <w:semiHidden/>
    <w:unhideWhenUsed/>
    <w:rsid w:val="002051C9"/>
  </w:style>
  <w:style w:type="numbering" w:customStyle="1" w:styleId="29110">
    <w:name w:val="Нет списка2911"/>
    <w:next w:val="aa"/>
    <w:uiPriority w:val="99"/>
    <w:semiHidden/>
    <w:unhideWhenUsed/>
    <w:rsid w:val="002051C9"/>
  </w:style>
  <w:style w:type="numbering" w:customStyle="1" w:styleId="110111">
    <w:name w:val="Текущий список11011"/>
    <w:rsid w:val="002051C9"/>
  </w:style>
  <w:style w:type="numbering" w:customStyle="1" w:styleId="1111111011">
    <w:name w:val="1 / 1.1 / 1.1.11011"/>
    <w:basedOn w:val="aa"/>
    <w:next w:val="111111"/>
    <w:uiPriority w:val="99"/>
    <w:rsid w:val="002051C9"/>
  </w:style>
  <w:style w:type="numbering" w:customStyle="1" w:styleId="120110">
    <w:name w:val="Нет списка12011"/>
    <w:next w:val="aa"/>
    <w:semiHidden/>
    <w:unhideWhenUsed/>
    <w:rsid w:val="002051C9"/>
  </w:style>
  <w:style w:type="numbering" w:customStyle="1" w:styleId="1110110">
    <w:name w:val="Нет списка111011"/>
    <w:next w:val="aa"/>
    <w:semiHidden/>
    <w:unhideWhenUsed/>
    <w:rsid w:val="002051C9"/>
  </w:style>
  <w:style w:type="numbering" w:customStyle="1" w:styleId="21011">
    <w:name w:val="Нет списка21011"/>
    <w:next w:val="aa"/>
    <w:uiPriority w:val="99"/>
    <w:semiHidden/>
    <w:unhideWhenUsed/>
    <w:rsid w:val="002051C9"/>
  </w:style>
  <w:style w:type="numbering" w:customStyle="1" w:styleId="3911">
    <w:name w:val="Нет списка3911"/>
    <w:next w:val="aa"/>
    <w:uiPriority w:val="99"/>
    <w:semiHidden/>
    <w:unhideWhenUsed/>
    <w:rsid w:val="002051C9"/>
  </w:style>
  <w:style w:type="numbering" w:customStyle="1" w:styleId="4911">
    <w:name w:val="Нет списка4911"/>
    <w:next w:val="aa"/>
    <w:uiPriority w:val="99"/>
    <w:semiHidden/>
    <w:unhideWhenUsed/>
    <w:rsid w:val="002051C9"/>
  </w:style>
  <w:style w:type="numbering" w:customStyle="1" w:styleId="119111">
    <w:name w:val="Текущий список11911"/>
    <w:rsid w:val="002051C9"/>
  </w:style>
  <w:style w:type="numbering" w:customStyle="1" w:styleId="1111111911">
    <w:name w:val="1 / 1.1 / 1.1.11911"/>
    <w:basedOn w:val="aa"/>
    <w:next w:val="111111"/>
    <w:rsid w:val="002051C9"/>
  </w:style>
  <w:style w:type="numbering" w:customStyle="1" w:styleId="12911">
    <w:name w:val="Нет списка12911"/>
    <w:next w:val="aa"/>
    <w:semiHidden/>
    <w:unhideWhenUsed/>
    <w:rsid w:val="002051C9"/>
  </w:style>
  <w:style w:type="numbering" w:customStyle="1" w:styleId="111911">
    <w:name w:val="Нет списка111911"/>
    <w:next w:val="aa"/>
    <w:semiHidden/>
    <w:unhideWhenUsed/>
    <w:rsid w:val="002051C9"/>
  </w:style>
  <w:style w:type="numbering" w:customStyle="1" w:styleId="21911">
    <w:name w:val="Нет списка21911"/>
    <w:next w:val="aa"/>
    <w:uiPriority w:val="99"/>
    <w:semiHidden/>
    <w:unhideWhenUsed/>
    <w:rsid w:val="002051C9"/>
  </w:style>
  <w:style w:type="numbering" w:customStyle="1" w:styleId="30110">
    <w:name w:val="Нет списка3011"/>
    <w:next w:val="aa"/>
    <w:uiPriority w:val="99"/>
    <w:semiHidden/>
    <w:unhideWhenUsed/>
    <w:rsid w:val="002051C9"/>
  </w:style>
  <w:style w:type="numbering" w:customStyle="1" w:styleId="120111">
    <w:name w:val="Текущий список12011"/>
    <w:rsid w:val="002051C9"/>
  </w:style>
  <w:style w:type="numbering" w:customStyle="1" w:styleId="1111112011">
    <w:name w:val="1 / 1.1 / 1.1.12011"/>
    <w:basedOn w:val="aa"/>
    <w:next w:val="111111"/>
    <w:rsid w:val="002051C9"/>
  </w:style>
  <w:style w:type="numbering" w:customStyle="1" w:styleId="13011">
    <w:name w:val="Нет списка13011"/>
    <w:next w:val="aa"/>
    <w:uiPriority w:val="99"/>
    <w:semiHidden/>
    <w:unhideWhenUsed/>
    <w:rsid w:val="002051C9"/>
  </w:style>
  <w:style w:type="numbering" w:customStyle="1" w:styleId="112011">
    <w:name w:val="Нет списка112011"/>
    <w:next w:val="aa"/>
    <w:semiHidden/>
    <w:unhideWhenUsed/>
    <w:rsid w:val="002051C9"/>
  </w:style>
  <w:style w:type="numbering" w:customStyle="1" w:styleId="22011">
    <w:name w:val="Нет списка22011"/>
    <w:next w:val="aa"/>
    <w:uiPriority w:val="99"/>
    <w:semiHidden/>
    <w:unhideWhenUsed/>
    <w:rsid w:val="002051C9"/>
  </w:style>
  <w:style w:type="numbering" w:customStyle="1" w:styleId="31011">
    <w:name w:val="Нет списка31011"/>
    <w:next w:val="aa"/>
    <w:uiPriority w:val="99"/>
    <w:semiHidden/>
    <w:unhideWhenUsed/>
    <w:rsid w:val="002051C9"/>
  </w:style>
  <w:style w:type="numbering" w:customStyle="1" w:styleId="41011">
    <w:name w:val="Нет списка41011"/>
    <w:next w:val="aa"/>
    <w:uiPriority w:val="99"/>
    <w:semiHidden/>
    <w:unhideWhenUsed/>
    <w:rsid w:val="002051C9"/>
  </w:style>
  <w:style w:type="numbering" w:customStyle="1" w:styleId="1110111">
    <w:name w:val="Текущий список111011"/>
    <w:rsid w:val="002051C9"/>
  </w:style>
  <w:style w:type="numbering" w:customStyle="1" w:styleId="11111111011">
    <w:name w:val="1 / 1.1 / 1.1.111011"/>
    <w:basedOn w:val="aa"/>
    <w:next w:val="111111"/>
    <w:rsid w:val="002051C9"/>
  </w:style>
  <w:style w:type="numbering" w:customStyle="1" w:styleId="121011">
    <w:name w:val="Нет списка121011"/>
    <w:next w:val="aa"/>
    <w:semiHidden/>
    <w:unhideWhenUsed/>
    <w:rsid w:val="002051C9"/>
  </w:style>
  <w:style w:type="numbering" w:customStyle="1" w:styleId="1211111">
    <w:name w:val="Текущий список121111"/>
    <w:rsid w:val="002051C9"/>
  </w:style>
  <w:style w:type="numbering" w:customStyle="1" w:styleId="11111121111">
    <w:name w:val="1 / 1.1 / 1.1.121111"/>
    <w:basedOn w:val="aa"/>
    <w:next w:val="111111"/>
    <w:rsid w:val="002051C9"/>
  </w:style>
  <w:style w:type="numbering" w:customStyle="1" w:styleId="1111011">
    <w:name w:val="Нет списка1111011"/>
    <w:next w:val="aa"/>
    <w:semiHidden/>
    <w:unhideWhenUsed/>
    <w:rsid w:val="002051C9"/>
  </w:style>
  <w:style w:type="numbering" w:customStyle="1" w:styleId="211011">
    <w:name w:val="Нет списка211011"/>
    <w:next w:val="aa"/>
    <w:uiPriority w:val="99"/>
    <w:semiHidden/>
    <w:unhideWhenUsed/>
    <w:rsid w:val="002051C9"/>
  </w:style>
  <w:style w:type="numbering" w:customStyle="1" w:styleId="1111112122">
    <w:name w:val="1 / 1.1 / 1.1.12122"/>
    <w:basedOn w:val="aa"/>
    <w:next w:val="111111"/>
    <w:rsid w:val="002051C9"/>
  </w:style>
  <w:style w:type="character" w:customStyle="1" w:styleId="22a">
    <w:name w:val="Цитата 2 Знак2"/>
    <w:uiPriority w:val="29"/>
    <w:rsid w:val="002051C9"/>
    <w:rPr>
      <w:i/>
      <w:iCs/>
      <w:color w:val="000000"/>
    </w:rPr>
  </w:style>
  <w:style w:type="table" w:customStyle="1" w:styleId="-1101">
    <w:name w:val="Таблица-список 1101"/>
    <w:basedOn w:val="a9"/>
    <w:next w:val="-1"/>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1">
    <w:name w:val="Таблица-список 1191"/>
    <w:basedOn w:val="a9"/>
    <w:next w:val="-1"/>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2">
    <w:name w:val="Текущий список14112"/>
    <w:rsid w:val="002051C9"/>
  </w:style>
  <w:style w:type="numbering" w:customStyle="1" w:styleId="1111114112">
    <w:name w:val="1 / 1.1 / 1.1.14112"/>
    <w:uiPriority w:val="99"/>
    <w:rsid w:val="002051C9"/>
  </w:style>
  <w:style w:type="numbering" w:customStyle="1" w:styleId="1391">
    <w:name w:val="Текущий список139"/>
    <w:rsid w:val="002051C9"/>
  </w:style>
  <w:style w:type="numbering" w:customStyle="1" w:styleId="140">
    <w:name w:val="Текущий список140"/>
    <w:rsid w:val="002051C9"/>
    <w:pPr>
      <w:numPr>
        <w:numId w:val="16"/>
      </w:numPr>
    </w:pPr>
  </w:style>
  <w:style w:type="table" w:customStyle="1" w:styleId="-1102">
    <w:name w:val="Таблица-список 110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2">
    <w:name w:val="Таблица-список 119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3">
    <w:name w:val="Текущий список14113"/>
    <w:rsid w:val="002051C9"/>
  </w:style>
  <w:style w:type="numbering" w:customStyle="1" w:styleId="1111114113">
    <w:name w:val="1 / 1.1 / 1.1.14113"/>
    <w:uiPriority w:val="99"/>
    <w:rsid w:val="002051C9"/>
  </w:style>
  <w:style w:type="table" w:customStyle="1" w:styleId="-1300">
    <w:name w:val="Таблица-список 130"/>
    <w:basedOn w:val="a9"/>
    <w:next w:val="-1"/>
    <w:unhideWhenUsed/>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80">
    <w:name w:val="Текущий список148"/>
    <w:rsid w:val="002051C9"/>
  </w:style>
  <w:style w:type="numbering" w:customStyle="1" w:styleId="1490">
    <w:name w:val="Текущий список149"/>
    <w:rsid w:val="002051C9"/>
  </w:style>
  <w:style w:type="table" w:customStyle="1" w:styleId="-1103">
    <w:name w:val="Таблица-список 110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3">
    <w:name w:val="Таблица-список 119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4">
    <w:name w:val="Текущий список14114"/>
    <w:rsid w:val="002051C9"/>
  </w:style>
  <w:style w:type="numbering" w:customStyle="1" w:styleId="1111114114">
    <w:name w:val="1 / 1.1 / 1.1.14114"/>
    <w:uiPriority w:val="99"/>
    <w:rsid w:val="002051C9"/>
  </w:style>
  <w:style w:type="numbering" w:customStyle="1" w:styleId="14121">
    <w:name w:val="Текущий список14121"/>
    <w:rsid w:val="002051C9"/>
  </w:style>
  <w:style w:type="numbering" w:customStyle="1" w:styleId="1111114121">
    <w:name w:val="1 / 1.1 / 1.1.14121"/>
    <w:basedOn w:val="aa"/>
    <w:next w:val="111111"/>
    <w:uiPriority w:val="99"/>
    <w:rsid w:val="002051C9"/>
  </w:style>
  <w:style w:type="numbering" w:customStyle="1" w:styleId="14410">
    <w:name w:val="Текущий список1441"/>
    <w:rsid w:val="002051C9"/>
  </w:style>
  <w:style w:type="numbering" w:customStyle="1" w:styleId="1500">
    <w:name w:val="Текущий список150"/>
    <w:rsid w:val="002051C9"/>
  </w:style>
  <w:style w:type="numbering" w:customStyle="1" w:styleId="11111150">
    <w:name w:val="1 / 1.1 / 1.1.150"/>
    <w:basedOn w:val="aa"/>
    <w:next w:val="111111"/>
    <w:unhideWhenUsed/>
    <w:rsid w:val="002051C9"/>
  </w:style>
  <w:style w:type="numbering" w:customStyle="1" w:styleId="14100">
    <w:name w:val="Текущий список1410"/>
    <w:rsid w:val="002051C9"/>
  </w:style>
  <w:style w:type="numbering" w:customStyle="1" w:styleId="111111410">
    <w:name w:val="1 / 1.1 / 1.1.1410"/>
    <w:basedOn w:val="aa"/>
    <w:next w:val="111111"/>
    <w:uiPriority w:val="99"/>
    <w:rsid w:val="002051C9"/>
  </w:style>
  <w:style w:type="table" w:customStyle="1" w:styleId="205">
    <w:name w:val="Сетка таблицы205"/>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Таблица-список 110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4">
    <w:name w:val="Таблица-список 119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5">
    <w:name w:val="Текущий список14115"/>
    <w:rsid w:val="002051C9"/>
  </w:style>
  <w:style w:type="numbering" w:customStyle="1" w:styleId="1111114115">
    <w:name w:val="1 / 1.1 / 1.1.14115"/>
    <w:uiPriority w:val="99"/>
    <w:rsid w:val="002051C9"/>
  </w:style>
  <w:style w:type="numbering" w:customStyle="1" w:styleId="14122">
    <w:name w:val="Текущий список14122"/>
    <w:rsid w:val="002051C9"/>
  </w:style>
  <w:style w:type="numbering" w:customStyle="1" w:styleId="1111114122">
    <w:name w:val="1 / 1.1 / 1.1.14122"/>
    <w:basedOn w:val="aa"/>
    <w:next w:val="111111"/>
    <w:uiPriority w:val="99"/>
    <w:rsid w:val="002051C9"/>
  </w:style>
  <w:style w:type="numbering" w:customStyle="1" w:styleId="14420">
    <w:name w:val="Текущий список1442"/>
    <w:rsid w:val="002051C9"/>
  </w:style>
  <w:style w:type="table" w:customStyle="1" w:styleId="206">
    <w:name w:val="Сетка таблицы206"/>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Таблица-список 110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5">
    <w:name w:val="Сетка таблицы305"/>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5">
    <w:name w:val="Таблица-список 119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6">
    <w:name w:val="Текущий список14116"/>
    <w:rsid w:val="002051C9"/>
  </w:style>
  <w:style w:type="numbering" w:customStyle="1" w:styleId="1111114116">
    <w:name w:val="1 / 1.1 / 1.1.14116"/>
    <w:uiPriority w:val="99"/>
    <w:rsid w:val="002051C9"/>
  </w:style>
  <w:style w:type="numbering" w:customStyle="1" w:styleId="14123">
    <w:name w:val="Текущий список14123"/>
    <w:rsid w:val="002051C9"/>
  </w:style>
  <w:style w:type="numbering" w:customStyle="1" w:styleId="1111114123">
    <w:name w:val="1 / 1.1 / 1.1.14123"/>
    <w:basedOn w:val="aa"/>
    <w:next w:val="111111"/>
    <w:uiPriority w:val="99"/>
    <w:rsid w:val="002051C9"/>
  </w:style>
  <w:style w:type="numbering" w:customStyle="1" w:styleId="14430">
    <w:name w:val="Текущий список1443"/>
    <w:rsid w:val="002051C9"/>
  </w:style>
  <w:style w:type="table" w:customStyle="1" w:styleId="-1201">
    <w:name w:val="Таблица-список 1201"/>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712">
    <w:name w:val="Текущий список1271"/>
    <w:rsid w:val="002051C9"/>
  </w:style>
  <w:style w:type="numbering" w:customStyle="1" w:styleId="111111271">
    <w:name w:val="1 / 1.1 / 1.1.1271"/>
    <w:basedOn w:val="aa"/>
    <w:next w:val="111111"/>
    <w:rsid w:val="002051C9"/>
  </w:style>
  <w:style w:type="numbering" w:customStyle="1" w:styleId="14161">
    <w:name w:val="Текущий список14161"/>
    <w:rsid w:val="002051C9"/>
  </w:style>
  <w:style w:type="numbering" w:customStyle="1" w:styleId="1111114161">
    <w:name w:val="1 / 1.1 / 1.1.14161"/>
    <w:basedOn w:val="aa"/>
    <w:next w:val="111111"/>
    <w:uiPriority w:val="99"/>
    <w:rsid w:val="002051C9"/>
  </w:style>
  <w:style w:type="table" w:customStyle="1" w:styleId="207">
    <w:name w:val="Сетка таблицы207"/>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Таблица-список 1106"/>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6">
    <w:name w:val="Сетка таблицы306"/>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
    <w:name w:val="Таблица-список 1196"/>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81">
    <w:name w:val="Сетка таблицы318"/>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7">
    <w:name w:val="Текущий список14117"/>
    <w:rsid w:val="002051C9"/>
  </w:style>
  <w:style w:type="numbering" w:customStyle="1" w:styleId="1111114117">
    <w:name w:val="1 / 1.1 / 1.1.14117"/>
    <w:uiPriority w:val="99"/>
    <w:rsid w:val="002051C9"/>
  </w:style>
  <w:style w:type="numbering" w:customStyle="1" w:styleId="1219">
    <w:name w:val="Текущий список1219"/>
    <w:rsid w:val="002051C9"/>
  </w:style>
  <w:style w:type="table" w:customStyle="1" w:styleId="3250">
    <w:name w:val="Сетка таблицы325"/>
    <w:basedOn w:val="a9"/>
    <w:next w:val="afffffff"/>
    <w:uiPriority w:val="59"/>
    <w:rsid w:val="002051C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4">
    <w:name w:val="Текущий список14124"/>
    <w:rsid w:val="002051C9"/>
  </w:style>
  <w:style w:type="numbering" w:customStyle="1" w:styleId="1111114124">
    <w:name w:val="1 / 1.1 / 1.1.14124"/>
    <w:basedOn w:val="aa"/>
    <w:next w:val="111111"/>
    <w:uiPriority w:val="99"/>
    <w:rsid w:val="002051C9"/>
  </w:style>
  <w:style w:type="numbering" w:customStyle="1" w:styleId="1444">
    <w:name w:val="Текущий список1444"/>
    <w:rsid w:val="002051C9"/>
  </w:style>
  <w:style w:type="table" w:customStyle="1" w:styleId="-1202">
    <w:name w:val="Таблица-список 1202"/>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2">
    <w:name w:val="Текущий список1261"/>
    <w:rsid w:val="002051C9"/>
  </w:style>
  <w:style w:type="numbering" w:customStyle="1" w:styleId="111111261">
    <w:name w:val="1 / 1.1 / 1.1.1261"/>
    <w:basedOn w:val="aa"/>
    <w:next w:val="111111"/>
    <w:rsid w:val="002051C9"/>
  </w:style>
  <w:style w:type="numbering" w:customStyle="1" w:styleId="14151">
    <w:name w:val="Текущий список14151"/>
    <w:rsid w:val="002051C9"/>
    <w:pPr>
      <w:numPr>
        <w:numId w:val="28"/>
      </w:numPr>
    </w:pPr>
  </w:style>
  <w:style w:type="numbering" w:customStyle="1" w:styleId="1111114151">
    <w:name w:val="1 / 1.1 / 1.1.14151"/>
    <w:basedOn w:val="aa"/>
    <w:next w:val="111111"/>
    <w:uiPriority w:val="99"/>
    <w:rsid w:val="002051C9"/>
    <w:pPr>
      <w:numPr>
        <w:numId w:val="18"/>
      </w:numPr>
    </w:pPr>
  </w:style>
  <w:style w:type="numbering" w:customStyle="1" w:styleId="11172">
    <w:name w:val="Текущий список11172"/>
    <w:rsid w:val="00E6139D"/>
    <w:pPr>
      <w:numPr>
        <w:numId w:val="1"/>
      </w:numPr>
    </w:pPr>
  </w:style>
  <w:style w:type="numbering" w:customStyle="1" w:styleId="List193">
    <w:name w:val="List 193"/>
    <w:basedOn w:val="aa"/>
    <w:rsid w:val="00E6139D"/>
  </w:style>
  <w:style w:type="table" w:customStyle="1" w:styleId="4fa">
    <w:name w:val="Стиль4"/>
    <w:basedOn w:val="a9"/>
    <w:uiPriority w:val="99"/>
    <w:rsid w:val="00C22B73"/>
    <w:rPr>
      <w:rFonts w:asciiTheme="minorHAnsi" w:eastAsiaTheme="minorHAnsi" w:hAnsiTheme="minorHAnsi" w:cstheme="minorBidi"/>
      <w:lang w:eastAsia="en-US"/>
    </w:rPr>
    <w:tblPr/>
  </w:style>
  <w:style w:type="paragraph" w:customStyle="1" w:styleId="pl">
    <w:name w:val="pl"/>
    <w:basedOn w:val="a7"/>
    <w:rsid w:val="00C22B73"/>
    <w:pPr>
      <w:spacing w:before="100" w:beforeAutospacing="1" w:after="100" w:afterAutospacing="1"/>
    </w:pPr>
  </w:style>
  <w:style w:type="numbering" w:customStyle="1" w:styleId="501">
    <w:name w:val="Нет списка501"/>
    <w:next w:val="aa"/>
    <w:uiPriority w:val="99"/>
    <w:semiHidden/>
    <w:unhideWhenUsed/>
    <w:rsid w:val="007702B1"/>
  </w:style>
  <w:style w:type="numbering" w:customStyle="1" w:styleId="5210">
    <w:name w:val="Нет списка521"/>
    <w:next w:val="aa"/>
    <w:uiPriority w:val="99"/>
    <w:semiHidden/>
    <w:unhideWhenUsed/>
    <w:rsid w:val="007702B1"/>
  </w:style>
  <w:style w:type="numbering" w:customStyle="1" w:styleId="111310">
    <w:name w:val="Текущий список11131"/>
    <w:rsid w:val="007702B1"/>
  </w:style>
  <w:style w:type="numbering" w:customStyle="1" w:styleId="1111111131">
    <w:name w:val="1 / 1.1 / 1.1.11131"/>
    <w:basedOn w:val="aa"/>
    <w:next w:val="111111"/>
    <w:rsid w:val="007702B1"/>
  </w:style>
  <w:style w:type="numbering" w:customStyle="1" w:styleId="31310">
    <w:name w:val="Нет списка3131"/>
    <w:next w:val="aa"/>
    <w:uiPriority w:val="99"/>
    <w:semiHidden/>
    <w:unhideWhenUsed/>
    <w:rsid w:val="007702B1"/>
  </w:style>
  <w:style w:type="numbering" w:customStyle="1" w:styleId="4131">
    <w:name w:val="Нет списка4131"/>
    <w:next w:val="aa"/>
    <w:uiPriority w:val="99"/>
    <w:semiHidden/>
    <w:unhideWhenUsed/>
    <w:rsid w:val="007702B1"/>
  </w:style>
  <w:style w:type="numbering" w:customStyle="1" w:styleId="121310">
    <w:name w:val="Нет списка12131"/>
    <w:next w:val="aa"/>
    <w:semiHidden/>
    <w:unhideWhenUsed/>
    <w:rsid w:val="007702B1"/>
  </w:style>
  <w:style w:type="numbering" w:customStyle="1" w:styleId="5310">
    <w:name w:val="Нет списка531"/>
    <w:next w:val="aa"/>
    <w:uiPriority w:val="99"/>
    <w:semiHidden/>
    <w:unhideWhenUsed/>
    <w:rsid w:val="007702B1"/>
  </w:style>
  <w:style w:type="numbering" w:customStyle="1" w:styleId="21131">
    <w:name w:val="Нет списка21131"/>
    <w:next w:val="aa"/>
    <w:uiPriority w:val="99"/>
    <w:semiHidden/>
    <w:unhideWhenUsed/>
    <w:rsid w:val="007702B1"/>
  </w:style>
  <w:style w:type="numbering" w:customStyle="1" w:styleId="111412">
    <w:name w:val="Текущий список11141"/>
    <w:rsid w:val="007702B1"/>
  </w:style>
  <w:style w:type="numbering" w:customStyle="1" w:styleId="1111111141">
    <w:name w:val="1 / 1.1 / 1.1.11141"/>
    <w:basedOn w:val="aa"/>
    <w:next w:val="111111"/>
    <w:rsid w:val="007702B1"/>
  </w:style>
  <w:style w:type="numbering" w:customStyle="1" w:styleId="6210">
    <w:name w:val="Нет списка621"/>
    <w:next w:val="aa"/>
    <w:uiPriority w:val="99"/>
    <w:semiHidden/>
    <w:unhideWhenUsed/>
    <w:rsid w:val="007702B1"/>
  </w:style>
  <w:style w:type="numbering" w:customStyle="1" w:styleId="13211">
    <w:name w:val="Текущий список1321"/>
    <w:rsid w:val="007702B1"/>
  </w:style>
  <w:style w:type="numbering" w:customStyle="1" w:styleId="111111321">
    <w:name w:val="1 / 1.1 / 1.1.1321"/>
    <w:basedOn w:val="aa"/>
    <w:next w:val="111111"/>
    <w:uiPriority w:val="99"/>
    <w:rsid w:val="007702B1"/>
  </w:style>
  <w:style w:type="numbering" w:customStyle="1" w:styleId="7210">
    <w:name w:val="Нет списка721"/>
    <w:next w:val="aa"/>
    <w:uiPriority w:val="99"/>
    <w:semiHidden/>
    <w:unhideWhenUsed/>
    <w:rsid w:val="007702B1"/>
  </w:style>
  <w:style w:type="numbering" w:customStyle="1" w:styleId="14310">
    <w:name w:val="Текущий список1431"/>
    <w:rsid w:val="007702B1"/>
  </w:style>
  <w:style w:type="numbering" w:customStyle="1" w:styleId="111111431">
    <w:name w:val="1 / 1.1 / 1.1.1431"/>
    <w:basedOn w:val="aa"/>
    <w:next w:val="111111"/>
    <w:uiPriority w:val="99"/>
    <w:rsid w:val="007702B1"/>
  </w:style>
  <w:style w:type="numbering" w:customStyle="1" w:styleId="402">
    <w:name w:val="Нет списка402"/>
    <w:next w:val="aa"/>
    <w:uiPriority w:val="99"/>
    <w:semiHidden/>
    <w:unhideWhenUsed/>
    <w:rsid w:val="007702B1"/>
  </w:style>
  <w:style w:type="numbering" w:customStyle="1" w:styleId="502">
    <w:name w:val="Нет списка502"/>
    <w:next w:val="aa"/>
    <w:uiPriority w:val="99"/>
    <w:semiHidden/>
    <w:unhideWhenUsed/>
    <w:rsid w:val="007702B1"/>
  </w:style>
  <w:style w:type="numbering" w:customStyle="1" w:styleId="13120">
    <w:name w:val="Нет списка1312"/>
    <w:next w:val="aa"/>
    <w:semiHidden/>
    <w:unhideWhenUsed/>
    <w:rsid w:val="007702B1"/>
  </w:style>
  <w:style w:type="numbering" w:customStyle="1" w:styleId="1111111112">
    <w:name w:val="1 / 1.1 / 1.1.11112"/>
    <w:basedOn w:val="aa"/>
    <w:next w:val="111111"/>
    <w:rsid w:val="007702B1"/>
  </w:style>
  <w:style w:type="numbering" w:customStyle="1" w:styleId="11212">
    <w:name w:val="Нет списка11212"/>
    <w:next w:val="aa"/>
    <w:semiHidden/>
    <w:unhideWhenUsed/>
    <w:rsid w:val="007702B1"/>
  </w:style>
  <w:style w:type="numbering" w:customStyle="1" w:styleId="22120">
    <w:name w:val="Нет списка2212"/>
    <w:next w:val="aa"/>
    <w:uiPriority w:val="99"/>
    <w:semiHidden/>
    <w:unhideWhenUsed/>
    <w:rsid w:val="007702B1"/>
  </w:style>
  <w:style w:type="numbering" w:customStyle="1" w:styleId="31120">
    <w:name w:val="Нет списка3112"/>
    <w:next w:val="aa"/>
    <w:uiPriority w:val="99"/>
    <w:semiHidden/>
    <w:unhideWhenUsed/>
    <w:rsid w:val="007702B1"/>
  </w:style>
  <w:style w:type="numbering" w:customStyle="1" w:styleId="4112">
    <w:name w:val="Нет списка4112"/>
    <w:next w:val="aa"/>
    <w:uiPriority w:val="99"/>
    <w:semiHidden/>
    <w:unhideWhenUsed/>
    <w:rsid w:val="007702B1"/>
  </w:style>
  <w:style w:type="numbering" w:customStyle="1" w:styleId="121120">
    <w:name w:val="Нет списка12112"/>
    <w:next w:val="aa"/>
    <w:semiHidden/>
    <w:unhideWhenUsed/>
    <w:rsid w:val="007702B1"/>
  </w:style>
  <w:style w:type="numbering" w:customStyle="1" w:styleId="5120">
    <w:name w:val="Нет списка512"/>
    <w:next w:val="aa"/>
    <w:uiPriority w:val="99"/>
    <w:semiHidden/>
    <w:unhideWhenUsed/>
    <w:rsid w:val="007702B1"/>
  </w:style>
  <w:style w:type="numbering" w:customStyle="1" w:styleId="13220">
    <w:name w:val="Нет списка1322"/>
    <w:next w:val="aa"/>
    <w:semiHidden/>
    <w:unhideWhenUsed/>
    <w:rsid w:val="007702B1"/>
  </w:style>
  <w:style w:type="numbering" w:customStyle="1" w:styleId="111122">
    <w:name w:val="Нет списка111122"/>
    <w:next w:val="aa"/>
    <w:semiHidden/>
    <w:unhideWhenUsed/>
    <w:rsid w:val="007702B1"/>
  </w:style>
  <w:style w:type="numbering" w:customStyle="1" w:styleId="21112">
    <w:name w:val="Нет списка21112"/>
    <w:next w:val="aa"/>
    <w:uiPriority w:val="99"/>
    <w:semiHidden/>
    <w:unhideWhenUsed/>
    <w:rsid w:val="007702B1"/>
  </w:style>
  <w:style w:type="numbering" w:customStyle="1" w:styleId="3122">
    <w:name w:val="Нет списка3122"/>
    <w:next w:val="aa"/>
    <w:uiPriority w:val="99"/>
    <w:semiHidden/>
    <w:unhideWhenUsed/>
    <w:rsid w:val="007702B1"/>
  </w:style>
  <w:style w:type="numbering" w:customStyle="1" w:styleId="4122">
    <w:name w:val="Нет списка4122"/>
    <w:next w:val="aa"/>
    <w:uiPriority w:val="99"/>
    <w:semiHidden/>
    <w:unhideWhenUsed/>
    <w:rsid w:val="007702B1"/>
  </w:style>
  <w:style w:type="numbering" w:customStyle="1" w:styleId="111220">
    <w:name w:val="Текущий список11122"/>
    <w:rsid w:val="007702B1"/>
  </w:style>
  <w:style w:type="numbering" w:customStyle="1" w:styleId="1111111122">
    <w:name w:val="1 / 1.1 / 1.1.11122"/>
    <w:basedOn w:val="aa"/>
    <w:next w:val="111111"/>
    <w:rsid w:val="007702B1"/>
  </w:style>
  <w:style w:type="numbering" w:customStyle="1" w:styleId="12122">
    <w:name w:val="Нет списка12122"/>
    <w:next w:val="aa"/>
    <w:semiHidden/>
    <w:unhideWhenUsed/>
    <w:rsid w:val="007702B1"/>
  </w:style>
  <w:style w:type="numbering" w:customStyle="1" w:styleId="111132">
    <w:name w:val="Нет списка111132"/>
    <w:next w:val="aa"/>
    <w:semiHidden/>
    <w:unhideWhenUsed/>
    <w:rsid w:val="007702B1"/>
  </w:style>
  <w:style w:type="numbering" w:customStyle="1" w:styleId="21122">
    <w:name w:val="Нет списка21122"/>
    <w:next w:val="aa"/>
    <w:uiPriority w:val="99"/>
    <w:semiHidden/>
    <w:unhideWhenUsed/>
    <w:rsid w:val="007702B1"/>
  </w:style>
  <w:style w:type="numbering" w:customStyle="1" w:styleId="6120">
    <w:name w:val="Нет списка612"/>
    <w:next w:val="aa"/>
    <w:uiPriority w:val="99"/>
    <w:semiHidden/>
    <w:unhideWhenUsed/>
    <w:rsid w:val="007702B1"/>
  </w:style>
  <w:style w:type="numbering" w:customStyle="1" w:styleId="13121">
    <w:name w:val="Текущий список1312"/>
    <w:rsid w:val="007702B1"/>
  </w:style>
  <w:style w:type="numbering" w:customStyle="1" w:styleId="111111312">
    <w:name w:val="1 / 1.1 / 1.1.1312"/>
    <w:basedOn w:val="aa"/>
    <w:next w:val="111111"/>
    <w:uiPriority w:val="99"/>
    <w:rsid w:val="007702B1"/>
  </w:style>
  <w:style w:type="numbering" w:customStyle="1" w:styleId="14125">
    <w:name w:val="Нет списка1412"/>
    <w:next w:val="aa"/>
    <w:semiHidden/>
    <w:unhideWhenUsed/>
    <w:rsid w:val="007702B1"/>
  </w:style>
  <w:style w:type="numbering" w:customStyle="1" w:styleId="11222">
    <w:name w:val="Нет списка11222"/>
    <w:next w:val="aa"/>
    <w:semiHidden/>
    <w:unhideWhenUsed/>
    <w:rsid w:val="007702B1"/>
  </w:style>
  <w:style w:type="numbering" w:customStyle="1" w:styleId="2222">
    <w:name w:val="Нет списка2222"/>
    <w:next w:val="aa"/>
    <w:uiPriority w:val="99"/>
    <w:semiHidden/>
    <w:unhideWhenUsed/>
    <w:rsid w:val="007702B1"/>
  </w:style>
  <w:style w:type="numbering" w:customStyle="1" w:styleId="32120">
    <w:name w:val="Нет списка3212"/>
    <w:next w:val="aa"/>
    <w:uiPriority w:val="99"/>
    <w:semiHidden/>
    <w:unhideWhenUsed/>
    <w:rsid w:val="007702B1"/>
  </w:style>
  <w:style w:type="numbering" w:customStyle="1" w:styleId="4212">
    <w:name w:val="Нет списка4212"/>
    <w:next w:val="aa"/>
    <w:uiPriority w:val="99"/>
    <w:semiHidden/>
    <w:unhideWhenUsed/>
    <w:rsid w:val="007702B1"/>
  </w:style>
  <w:style w:type="numbering" w:customStyle="1" w:styleId="112120">
    <w:name w:val="Текущий список11212"/>
    <w:rsid w:val="007702B1"/>
  </w:style>
  <w:style w:type="numbering" w:customStyle="1" w:styleId="1111111212">
    <w:name w:val="1 / 1.1 / 1.1.11212"/>
    <w:basedOn w:val="aa"/>
    <w:next w:val="111111"/>
    <w:rsid w:val="007702B1"/>
  </w:style>
  <w:style w:type="numbering" w:customStyle="1" w:styleId="12212">
    <w:name w:val="Нет списка12212"/>
    <w:next w:val="aa"/>
    <w:semiHidden/>
    <w:unhideWhenUsed/>
    <w:rsid w:val="007702B1"/>
  </w:style>
  <w:style w:type="numbering" w:customStyle="1" w:styleId="1112120">
    <w:name w:val="Нет списка111212"/>
    <w:next w:val="aa"/>
    <w:semiHidden/>
    <w:unhideWhenUsed/>
    <w:rsid w:val="007702B1"/>
  </w:style>
  <w:style w:type="numbering" w:customStyle="1" w:styleId="21212">
    <w:name w:val="Нет списка21212"/>
    <w:next w:val="aa"/>
    <w:uiPriority w:val="99"/>
    <w:semiHidden/>
    <w:unhideWhenUsed/>
    <w:rsid w:val="007702B1"/>
  </w:style>
  <w:style w:type="numbering" w:customStyle="1" w:styleId="7120">
    <w:name w:val="Нет списка712"/>
    <w:next w:val="aa"/>
    <w:uiPriority w:val="99"/>
    <w:semiHidden/>
    <w:unhideWhenUsed/>
    <w:rsid w:val="007702B1"/>
  </w:style>
  <w:style w:type="numbering" w:customStyle="1" w:styleId="14220">
    <w:name w:val="Текущий список1422"/>
    <w:rsid w:val="007702B1"/>
  </w:style>
  <w:style w:type="numbering" w:customStyle="1" w:styleId="111111422">
    <w:name w:val="1 / 1.1 / 1.1.1422"/>
    <w:basedOn w:val="aa"/>
    <w:next w:val="111111"/>
    <w:uiPriority w:val="99"/>
    <w:rsid w:val="007702B1"/>
  </w:style>
  <w:style w:type="numbering" w:customStyle="1" w:styleId="15120">
    <w:name w:val="Нет списка1512"/>
    <w:next w:val="aa"/>
    <w:semiHidden/>
    <w:unhideWhenUsed/>
    <w:rsid w:val="007702B1"/>
  </w:style>
  <w:style w:type="numbering" w:customStyle="1" w:styleId="11312">
    <w:name w:val="Нет списка11312"/>
    <w:next w:val="aa"/>
    <w:semiHidden/>
    <w:unhideWhenUsed/>
    <w:rsid w:val="007702B1"/>
  </w:style>
  <w:style w:type="numbering" w:customStyle="1" w:styleId="23120">
    <w:name w:val="Нет списка2312"/>
    <w:next w:val="aa"/>
    <w:uiPriority w:val="99"/>
    <w:semiHidden/>
    <w:unhideWhenUsed/>
    <w:rsid w:val="007702B1"/>
  </w:style>
  <w:style w:type="numbering" w:customStyle="1" w:styleId="3312">
    <w:name w:val="Нет списка3312"/>
    <w:next w:val="aa"/>
    <w:uiPriority w:val="99"/>
    <w:semiHidden/>
    <w:unhideWhenUsed/>
    <w:rsid w:val="007702B1"/>
  </w:style>
  <w:style w:type="numbering" w:customStyle="1" w:styleId="4312">
    <w:name w:val="Нет списка4312"/>
    <w:next w:val="aa"/>
    <w:uiPriority w:val="99"/>
    <w:semiHidden/>
    <w:unhideWhenUsed/>
    <w:rsid w:val="007702B1"/>
  </w:style>
  <w:style w:type="numbering" w:customStyle="1" w:styleId="113120">
    <w:name w:val="Текущий список11312"/>
    <w:rsid w:val="007702B1"/>
  </w:style>
  <w:style w:type="numbering" w:customStyle="1" w:styleId="1111111312">
    <w:name w:val="1 / 1.1 / 1.1.11312"/>
    <w:basedOn w:val="aa"/>
    <w:next w:val="111111"/>
    <w:rsid w:val="007702B1"/>
  </w:style>
  <w:style w:type="numbering" w:customStyle="1" w:styleId="12312">
    <w:name w:val="Нет списка12312"/>
    <w:next w:val="aa"/>
    <w:semiHidden/>
    <w:unhideWhenUsed/>
    <w:rsid w:val="007702B1"/>
  </w:style>
  <w:style w:type="numbering" w:customStyle="1" w:styleId="111312">
    <w:name w:val="Нет списка111312"/>
    <w:next w:val="aa"/>
    <w:semiHidden/>
    <w:unhideWhenUsed/>
    <w:rsid w:val="007702B1"/>
  </w:style>
  <w:style w:type="numbering" w:customStyle="1" w:styleId="21312">
    <w:name w:val="Нет списка21312"/>
    <w:next w:val="aa"/>
    <w:uiPriority w:val="99"/>
    <w:semiHidden/>
    <w:unhideWhenUsed/>
    <w:rsid w:val="007702B1"/>
  </w:style>
  <w:style w:type="numbering" w:customStyle="1" w:styleId="8120">
    <w:name w:val="Нет списка812"/>
    <w:next w:val="aa"/>
    <w:uiPriority w:val="99"/>
    <w:semiHidden/>
    <w:unhideWhenUsed/>
    <w:rsid w:val="007702B1"/>
  </w:style>
  <w:style w:type="numbering" w:customStyle="1" w:styleId="15121">
    <w:name w:val="Текущий список1512"/>
    <w:rsid w:val="007702B1"/>
  </w:style>
  <w:style w:type="numbering" w:customStyle="1" w:styleId="111111512">
    <w:name w:val="1 / 1.1 / 1.1.1512"/>
    <w:basedOn w:val="aa"/>
    <w:next w:val="111111"/>
    <w:uiPriority w:val="99"/>
    <w:rsid w:val="007702B1"/>
  </w:style>
  <w:style w:type="numbering" w:customStyle="1" w:styleId="16120">
    <w:name w:val="Нет списка1612"/>
    <w:next w:val="aa"/>
    <w:semiHidden/>
    <w:unhideWhenUsed/>
    <w:rsid w:val="007702B1"/>
  </w:style>
  <w:style w:type="numbering" w:customStyle="1" w:styleId="11412">
    <w:name w:val="Нет списка11412"/>
    <w:next w:val="aa"/>
    <w:semiHidden/>
    <w:unhideWhenUsed/>
    <w:rsid w:val="007702B1"/>
  </w:style>
  <w:style w:type="numbering" w:customStyle="1" w:styleId="24120">
    <w:name w:val="Нет списка2412"/>
    <w:next w:val="aa"/>
    <w:uiPriority w:val="99"/>
    <w:semiHidden/>
    <w:unhideWhenUsed/>
    <w:rsid w:val="007702B1"/>
  </w:style>
  <w:style w:type="numbering" w:customStyle="1" w:styleId="3412">
    <w:name w:val="Нет списка3412"/>
    <w:next w:val="aa"/>
    <w:uiPriority w:val="99"/>
    <w:semiHidden/>
    <w:unhideWhenUsed/>
    <w:rsid w:val="007702B1"/>
  </w:style>
  <w:style w:type="numbering" w:customStyle="1" w:styleId="4412">
    <w:name w:val="Нет списка4412"/>
    <w:next w:val="aa"/>
    <w:uiPriority w:val="99"/>
    <w:semiHidden/>
    <w:unhideWhenUsed/>
    <w:rsid w:val="007702B1"/>
  </w:style>
  <w:style w:type="numbering" w:customStyle="1" w:styleId="114120">
    <w:name w:val="Текущий список11412"/>
    <w:rsid w:val="007702B1"/>
  </w:style>
  <w:style w:type="numbering" w:customStyle="1" w:styleId="1111111412">
    <w:name w:val="1 / 1.1 / 1.1.11412"/>
    <w:basedOn w:val="aa"/>
    <w:next w:val="111111"/>
    <w:rsid w:val="007702B1"/>
  </w:style>
  <w:style w:type="numbering" w:customStyle="1" w:styleId="12412">
    <w:name w:val="Нет списка12412"/>
    <w:next w:val="aa"/>
    <w:semiHidden/>
    <w:unhideWhenUsed/>
    <w:rsid w:val="007702B1"/>
  </w:style>
  <w:style w:type="numbering" w:customStyle="1" w:styleId="1114120">
    <w:name w:val="Нет списка111412"/>
    <w:next w:val="aa"/>
    <w:semiHidden/>
    <w:unhideWhenUsed/>
    <w:rsid w:val="007702B1"/>
  </w:style>
  <w:style w:type="numbering" w:customStyle="1" w:styleId="21412">
    <w:name w:val="Нет списка21412"/>
    <w:next w:val="aa"/>
    <w:uiPriority w:val="99"/>
    <w:semiHidden/>
    <w:unhideWhenUsed/>
    <w:rsid w:val="007702B1"/>
  </w:style>
  <w:style w:type="numbering" w:customStyle="1" w:styleId="9120">
    <w:name w:val="Нет списка912"/>
    <w:next w:val="aa"/>
    <w:uiPriority w:val="99"/>
    <w:semiHidden/>
    <w:unhideWhenUsed/>
    <w:rsid w:val="007702B1"/>
  </w:style>
  <w:style w:type="numbering" w:customStyle="1" w:styleId="16121">
    <w:name w:val="Текущий список1612"/>
    <w:rsid w:val="007702B1"/>
  </w:style>
  <w:style w:type="numbering" w:customStyle="1" w:styleId="111111612">
    <w:name w:val="1 / 1.1 / 1.1.1612"/>
    <w:basedOn w:val="aa"/>
    <w:next w:val="111111"/>
    <w:uiPriority w:val="99"/>
    <w:rsid w:val="007702B1"/>
  </w:style>
  <w:style w:type="numbering" w:customStyle="1" w:styleId="17120">
    <w:name w:val="Нет списка1712"/>
    <w:next w:val="aa"/>
    <w:semiHidden/>
    <w:unhideWhenUsed/>
    <w:rsid w:val="007702B1"/>
  </w:style>
  <w:style w:type="numbering" w:customStyle="1" w:styleId="11512">
    <w:name w:val="Нет списка11512"/>
    <w:next w:val="aa"/>
    <w:semiHidden/>
    <w:unhideWhenUsed/>
    <w:rsid w:val="007702B1"/>
  </w:style>
  <w:style w:type="numbering" w:customStyle="1" w:styleId="2512">
    <w:name w:val="Нет списка2512"/>
    <w:next w:val="aa"/>
    <w:uiPriority w:val="99"/>
    <w:semiHidden/>
    <w:unhideWhenUsed/>
    <w:rsid w:val="007702B1"/>
  </w:style>
  <w:style w:type="numbering" w:customStyle="1" w:styleId="3512">
    <w:name w:val="Нет списка3512"/>
    <w:next w:val="aa"/>
    <w:uiPriority w:val="99"/>
    <w:semiHidden/>
    <w:unhideWhenUsed/>
    <w:rsid w:val="007702B1"/>
  </w:style>
  <w:style w:type="numbering" w:customStyle="1" w:styleId="4512">
    <w:name w:val="Нет списка4512"/>
    <w:next w:val="aa"/>
    <w:uiPriority w:val="99"/>
    <w:semiHidden/>
    <w:unhideWhenUsed/>
    <w:rsid w:val="007702B1"/>
  </w:style>
  <w:style w:type="numbering" w:customStyle="1" w:styleId="115120">
    <w:name w:val="Текущий список11512"/>
    <w:rsid w:val="007702B1"/>
  </w:style>
  <w:style w:type="numbering" w:customStyle="1" w:styleId="1111111512">
    <w:name w:val="1 / 1.1 / 1.1.11512"/>
    <w:basedOn w:val="aa"/>
    <w:next w:val="111111"/>
    <w:rsid w:val="007702B1"/>
  </w:style>
  <w:style w:type="numbering" w:customStyle="1" w:styleId="12512">
    <w:name w:val="Нет списка12512"/>
    <w:next w:val="aa"/>
    <w:semiHidden/>
    <w:unhideWhenUsed/>
    <w:rsid w:val="007702B1"/>
  </w:style>
  <w:style w:type="numbering" w:customStyle="1" w:styleId="111512">
    <w:name w:val="Нет списка111512"/>
    <w:next w:val="aa"/>
    <w:semiHidden/>
    <w:unhideWhenUsed/>
    <w:rsid w:val="007702B1"/>
  </w:style>
  <w:style w:type="numbering" w:customStyle="1" w:styleId="21512">
    <w:name w:val="Нет списка21512"/>
    <w:next w:val="aa"/>
    <w:uiPriority w:val="99"/>
    <w:semiHidden/>
    <w:unhideWhenUsed/>
    <w:rsid w:val="007702B1"/>
  </w:style>
  <w:style w:type="numbering" w:customStyle="1" w:styleId="10120">
    <w:name w:val="Нет списка1012"/>
    <w:next w:val="aa"/>
    <w:uiPriority w:val="99"/>
    <w:semiHidden/>
    <w:unhideWhenUsed/>
    <w:rsid w:val="007702B1"/>
  </w:style>
  <w:style w:type="numbering" w:customStyle="1" w:styleId="17121">
    <w:name w:val="Текущий список1712"/>
    <w:rsid w:val="007702B1"/>
  </w:style>
  <w:style w:type="numbering" w:customStyle="1" w:styleId="111111712">
    <w:name w:val="1 / 1.1 / 1.1.1712"/>
    <w:basedOn w:val="aa"/>
    <w:next w:val="111111"/>
    <w:uiPriority w:val="99"/>
    <w:rsid w:val="007702B1"/>
  </w:style>
  <w:style w:type="numbering" w:customStyle="1" w:styleId="18120">
    <w:name w:val="Нет списка1812"/>
    <w:next w:val="aa"/>
    <w:semiHidden/>
    <w:unhideWhenUsed/>
    <w:rsid w:val="007702B1"/>
  </w:style>
  <w:style w:type="numbering" w:customStyle="1" w:styleId="11612">
    <w:name w:val="Нет списка11612"/>
    <w:next w:val="aa"/>
    <w:semiHidden/>
    <w:unhideWhenUsed/>
    <w:rsid w:val="007702B1"/>
  </w:style>
  <w:style w:type="numbering" w:customStyle="1" w:styleId="2612">
    <w:name w:val="Нет списка2612"/>
    <w:next w:val="aa"/>
    <w:uiPriority w:val="99"/>
    <w:semiHidden/>
    <w:unhideWhenUsed/>
    <w:rsid w:val="007702B1"/>
  </w:style>
  <w:style w:type="numbering" w:customStyle="1" w:styleId="3612">
    <w:name w:val="Нет списка3612"/>
    <w:next w:val="aa"/>
    <w:uiPriority w:val="99"/>
    <w:semiHidden/>
    <w:unhideWhenUsed/>
    <w:rsid w:val="007702B1"/>
  </w:style>
  <w:style w:type="numbering" w:customStyle="1" w:styleId="4612">
    <w:name w:val="Нет списка4612"/>
    <w:next w:val="aa"/>
    <w:uiPriority w:val="99"/>
    <w:semiHidden/>
    <w:unhideWhenUsed/>
    <w:rsid w:val="007702B1"/>
  </w:style>
  <w:style w:type="numbering" w:customStyle="1" w:styleId="116120">
    <w:name w:val="Текущий список11612"/>
    <w:rsid w:val="007702B1"/>
  </w:style>
  <w:style w:type="numbering" w:customStyle="1" w:styleId="1111111612">
    <w:name w:val="1 / 1.1 / 1.1.11612"/>
    <w:basedOn w:val="aa"/>
    <w:next w:val="111111"/>
    <w:rsid w:val="007702B1"/>
  </w:style>
  <w:style w:type="numbering" w:customStyle="1" w:styleId="126120">
    <w:name w:val="Нет списка12612"/>
    <w:next w:val="aa"/>
    <w:semiHidden/>
    <w:unhideWhenUsed/>
    <w:rsid w:val="007702B1"/>
  </w:style>
  <w:style w:type="numbering" w:customStyle="1" w:styleId="111612">
    <w:name w:val="Нет списка111612"/>
    <w:next w:val="aa"/>
    <w:semiHidden/>
    <w:unhideWhenUsed/>
    <w:rsid w:val="007702B1"/>
  </w:style>
  <w:style w:type="numbering" w:customStyle="1" w:styleId="21612">
    <w:name w:val="Нет списка21612"/>
    <w:next w:val="aa"/>
    <w:uiPriority w:val="99"/>
    <w:semiHidden/>
    <w:unhideWhenUsed/>
    <w:rsid w:val="007702B1"/>
  </w:style>
  <w:style w:type="numbering" w:customStyle="1" w:styleId="19120">
    <w:name w:val="Нет списка1912"/>
    <w:next w:val="aa"/>
    <w:uiPriority w:val="99"/>
    <w:semiHidden/>
    <w:unhideWhenUsed/>
    <w:rsid w:val="007702B1"/>
  </w:style>
  <w:style w:type="numbering" w:customStyle="1" w:styleId="18121">
    <w:name w:val="Текущий список1812"/>
    <w:rsid w:val="007702B1"/>
  </w:style>
  <w:style w:type="numbering" w:customStyle="1" w:styleId="111111812">
    <w:name w:val="1 / 1.1 / 1.1.1812"/>
    <w:basedOn w:val="aa"/>
    <w:next w:val="111111"/>
    <w:uiPriority w:val="99"/>
    <w:rsid w:val="007702B1"/>
  </w:style>
  <w:style w:type="numbering" w:customStyle="1" w:styleId="110120">
    <w:name w:val="Нет списка11012"/>
    <w:next w:val="aa"/>
    <w:semiHidden/>
    <w:unhideWhenUsed/>
    <w:rsid w:val="007702B1"/>
  </w:style>
  <w:style w:type="numbering" w:customStyle="1" w:styleId="11712">
    <w:name w:val="Нет списка11712"/>
    <w:next w:val="aa"/>
    <w:semiHidden/>
    <w:unhideWhenUsed/>
    <w:rsid w:val="007702B1"/>
  </w:style>
  <w:style w:type="numbering" w:customStyle="1" w:styleId="2712">
    <w:name w:val="Нет списка2712"/>
    <w:next w:val="aa"/>
    <w:uiPriority w:val="99"/>
    <w:semiHidden/>
    <w:unhideWhenUsed/>
    <w:rsid w:val="007702B1"/>
  </w:style>
  <w:style w:type="numbering" w:customStyle="1" w:styleId="3712">
    <w:name w:val="Нет списка3712"/>
    <w:next w:val="aa"/>
    <w:uiPriority w:val="99"/>
    <w:semiHidden/>
    <w:unhideWhenUsed/>
    <w:rsid w:val="007702B1"/>
  </w:style>
  <w:style w:type="numbering" w:customStyle="1" w:styleId="4712">
    <w:name w:val="Нет списка4712"/>
    <w:next w:val="aa"/>
    <w:uiPriority w:val="99"/>
    <w:semiHidden/>
    <w:unhideWhenUsed/>
    <w:rsid w:val="007702B1"/>
  </w:style>
  <w:style w:type="numbering" w:customStyle="1" w:styleId="117120">
    <w:name w:val="Текущий список11712"/>
    <w:rsid w:val="007702B1"/>
  </w:style>
  <w:style w:type="numbering" w:customStyle="1" w:styleId="1111111712">
    <w:name w:val="1 / 1.1 / 1.1.11712"/>
    <w:basedOn w:val="aa"/>
    <w:next w:val="111111"/>
    <w:rsid w:val="007702B1"/>
  </w:style>
  <w:style w:type="numbering" w:customStyle="1" w:styleId="127120">
    <w:name w:val="Нет списка12712"/>
    <w:next w:val="aa"/>
    <w:semiHidden/>
    <w:unhideWhenUsed/>
    <w:rsid w:val="007702B1"/>
  </w:style>
  <w:style w:type="numbering" w:customStyle="1" w:styleId="111712">
    <w:name w:val="Нет списка111712"/>
    <w:next w:val="aa"/>
    <w:semiHidden/>
    <w:unhideWhenUsed/>
    <w:rsid w:val="007702B1"/>
  </w:style>
  <w:style w:type="numbering" w:customStyle="1" w:styleId="21712">
    <w:name w:val="Нет списка21712"/>
    <w:next w:val="aa"/>
    <w:uiPriority w:val="99"/>
    <w:semiHidden/>
    <w:unhideWhenUsed/>
    <w:rsid w:val="007702B1"/>
  </w:style>
  <w:style w:type="numbering" w:customStyle="1" w:styleId="2012">
    <w:name w:val="Нет списка2012"/>
    <w:next w:val="aa"/>
    <w:uiPriority w:val="99"/>
    <w:semiHidden/>
    <w:unhideWhenUsed/>
    <w:rsid w:val="007702B1"/>
  </w:style>
  <w:style w:type="numbering" w:customStyle="1" w:styleId="19121">
    <w:name w:val="Текущий список1912"/>
    <w:rsid w:val="007702B1"/>
  </w:style>
  <w:style w:type="numbering" w:customStyle="1" w:styleId="111111912">
    <w:name w:val="1 / 1.1 / 1.1.1912"/>
    <w:basedOn w:val="aa"/>
    <w:next w:val="111111"/>
    <w:uiPriority w:val="99"/>
    <w:rsid w:val="007702B1"/>
  </w:style>
  <w:style w:type="numbering" w:customStyle="1" w:styleId="11812">
    <w:name w:val="Нет списка11812"/>
    <w:next w:val="aa"/>
    <w:semiHidden/>
    <w:unhideWhenUsed/>
    <w:rsid w:val="007702B1"/>
  </w:style>
  <w:style w:type="numbering" w:customStyle="1" w:styleId="11912">
    <w:name w:val="Нет списка11912"/>
    <w:next w:val="aa"/>
    <w:semiHidden/>
    <w:unhideWhenUsed/>
    <w:rsid w:val="007702B1"/>
  </w:style>
  <w:style w:type="numbering" w:customStyle="1" w:styleId="2812">
    <w:name w:val="Нет списка2812"/>
    <w:next w:val="aa"/>
    <w:uiPriority w:val="99"/>
    <w:semiHidden/>
    <w:unhideWhenUsed/>
    <w:rsid w:val="007702B1"/>
  </w:style>
  <w:style w:type="numbering" w:customStyle="1" w:styleId="3812">
    <w:name w:val="Нет списка3812"/>
    <w:next w:val="aa"/>
    <w:uiPriority w:val="99"/>
    <w:semiHidden/>
    <w:unhideWhenUsed/>
    <w:rsid w:val="007702B1"/>
  </w:style>
  <w:style w:type="numbering" w:customStyle="1" w:styleId="4812">
    <w:name w:val="Нет списка4812"/>
    <w:next w:val="aa"/>
    <w:uiPriority w:val="99"/>
    <w:semiHidden/>
    <w:unhideWhenUsed/>
    <w:rsid w:val="007702B1"/>
  </w:style>
  <w:style w:type="numbering" w:customStyle="1" w:styleId="118120">
    <w:name w:val="Текущий список11812"/>
    <w:rsid w:val="007702B1"/>
  </w:style>
  <w:style w:type="numbering" w:customStyle="1" w:styleId="1111111812">
    <w:name w:val="1 / 1.1 / 1.1.11812"/>
    <w:basedOn w:val="aa"/>
    <w:next w:val="111111"/>
    <w:rsid w:val="007702B1"/>
  </w:style>
  <w:style w:type="numbering" w:customStyle="1" w:styleId="12812">
    <w:name w:val="Нет списка12812"/>
    <w:next w:val="aa"/>
    <w:semiHidden/>
    <w:unhideWhenUsed/>
    <w:rsid w:val="007702B1"/>
  </w:style>
  <w:style w:type="numbering" w:customStyle="1" w:styleId="111812">
    <w:name w:val="Нет списка111812"/>
    <w:next w:val="aa"/>
    <w:semiHidden/>
    <w:unhideWhenUsed/>
    <w:rsid w:val="007702B1"/>
  </w:style>
  <w:style w:type="numbering" w:customStyle="1" w:styleId="21812">
    <w:name w:val="Нет списка21812"/>
    <w:next w:val="aa"/>
    <w:uiPriority w:val="99"/>
    <w:semiHidden/>
    <w:unhideWhenUsed/>
    <w:rsid w:val="007702B1"/>
  </w:style>
  <w:style w:type="numbering" w:customStyle="1" w:styleId="2912">
    <w:name w:val="Нет списка2912"/>
    <w:next w:val="aa"/>
    <w:uiPriority w:val="99"/>
    <w:semiHidden/>
    <w:unhideWhenUsed/>
    <w:rsid w:val="007702B1"/>
  </w:style>
  <w:style w:type="numbering" w:customStyle="1" w:styleId="110121">
    <w:name w:val="Текущий список11012"/>
    <w:rsid w:val="007702B1"/>
  </w:style>
  <w:style w:type="numbering" w:customStyle="1" w:styleId="1111111012">
    <w:name w:val="1 / 1.1 / 1.1.11012"/>
    <w:basedOn w:val="aa"/>
    <w:next w:val="111111"/>
    <w:uiPriority w:val="99"/>
    <w:rsid w:val="007702B1"/>
  </w:style>
  <w:style w:type="numbering" w:customStyle="1" w:styleId="12012">
    <w:name w:val="Нет списка12012"/>
    <w:next w:val="aa"/>
    <w:semiHidden/>
    <w:unhideWhenUsed/>
    <w:rsid w:val="007702B1"/>
  </w:style>
  <w:style w:type="numbering" w:customStyle="1" w:styleId="111012">
    <w:name w:val="Нет списка111012"/>
    <w:next w:val="aa"/>
    <w:semiHidden/>
    <w:unhideWhenUsed/>
    <w:rsid w:val="007702B1"/>
  </w:style>
  <w:style w:type="numbering" w:customStyle="1" w:styleId="21012">
    <w:name w:val="Нет списка21012"/>
    <w:next w:val="aa"/>
    <w:uiPriority w:val="99"/>
    <w:semiHidden/>
    <w:unhideWhenUsed/>
    <w:rsid w:val="007702B1"/>
  </w:style>
  <w:style w:type="numbering" w:customStyle="1" w:styleId="3912">
    <w:name w:val="Нет списка3912"/>
    <w:next w:val="aa"/>
    <w:uiPriority w:val="99"/>
    <w:semiHidden/>
    <w:unhideWhenUsed/>
    <w:rsid w:val="007702B1"/>
  </w:style>
  <w:style w:type="numbering" w:customStyle="1" w:styleId="4912">
    <w:name w:val="Нет списка4912"/>
    <w:next w:val="aa"/>
    <w:uiPriority w:val="99"/>
    <w:semiHidden/>
    <w:unhideWhenUsed/>
    <w:rsid w:val="007702B1"/>
  </w:style>
  <w:style w:type="numbering" w:customStyle="1" w:styleId="119120">
    <w:name w:val="Текущий список11912"/>
    <w:rsid w:val="007702B1"/>
  </w:style>
  <w:style w:type="numbering" w:customStyle="1" w:styleId="1111111912">
    <w:name w:val="1 / 1.1 / 1.1.11912"/>
    <w:basedOn w:val="aa"/>
    <w:next w:val="111111"/>
    <w:rsid w:val="007702B1"/>
  </w:style>
  <w:style w:type="numbering" w:customStyle="1" w:styleId="12912">
    <w:name w:val="Нет списка12912"/>
    <w:next w:val="aa"/>
    <w:semiHidden/>
    <w:unhideWhenUsed/>
    <w:rsid w:val="007702B1"/>
  </w:style>
  <w:style w:type="numbering" w:customStyle="1" w:styleId="111912">
    <w:name w:val="Нет списка111912"/>
    <w:next w:val="aa"/>
    <w:semiHidden/>
    <w:unhideWhenUsed/>
    <w:rsid w:val="007702B1"/>
  </w:style>
  <w:style w:type="numbering" w:customStyle="1" w:styleId="21912">
    <w:name w:val="Нет списка21912"/>
    <w:next w:val="aa"/>
    <w:uiPriority w:val="99"/>
    <w:semiHidden/>
    <w:unhideWhenUsed/>
    <w:rsid w:val="007702B1"/>
  </w:style>
  <w:style w:type="numbering" w:customStyle="1" w:styleId="5220">
    <w:name w:val="Нет списка522"/>
    <w:next w:val="aa"/>
    <w:uiPriority w:val="99"/>
    <w:semiHidden/>
    <w:unhideWhenUsed/>
    <w:rsid w:val="007702B1"/>
  </w:style>
  <w:style w:type="numbering" w:customStyle="1" w:styleId="13310">
    <w:name w:val="Нет списка1331"/>
    <w:next w:val="aa"/>
    <w:semiHidden/>
    <w:unhideWhenUsed/>
    <w:rsid w:val="007702B1"/>
  </w:style>
  <w:style w:type="numbering" w:customStyle="1" w:styleId="111320">
    <w:name w:val="Текущий список11132"/>
    <w:rsid w:val="007702B1"/>
  </w:style>
  <w:style w:type="numbering" w:customStyle="1" w:styleId="1111111132">
    <w:name w:val="1 / 1.1 / 1.1.11132"/>
    <w:basedOn w:val="aa"/>
    <w:next w:val="111111"/>
    <w:rsid w:val="007702B1"/>
  </w:style>
  <w:style w:type="numbering" w:customStyle="1" w:styleId="112310">
    <w:name w:val="Нет списка11231"/>
    <w:next w:val="aa"/>
    <w:semiHidden/>
    <w:unhideWhenUsed/>
    <w:rsid w:val="007702B1"/>
  </w:style>
  <w:style w:type="numbering" w:customStyle="1" w:styleId="22310">
    <w:name w:val="Нет списка2231"/>
    <w:next w:val="aa"/>
    <w:uiPriority w:val="99"/>
    <w:semiHidden/>
    <w:unhideWhenUsed/>
    <w:rsid w:val="007702B1"/>
  </w:style>
  <w:style w:type="numbering" w:customStyle="1" w:styleId="3132">
    <w:name w:val="Нет списка3132"/>
    <w:next w:val="aa"/>
    <w:uiPriority w:val="99"/>
    <w:semiHidden/>
    <w:unhideWhenUsed/>
    <w:rsid w:val="007702B1"/>
  </w:style>
  <w:style w:type="numbering" w:customStyle="1" w:styleId="4132">
    <w:name w:val="Нет списка4132"/>
    <w:next w:val="aa"/>
    <w:uiPriority w:val="99"/>
    <w:semiHidden/>
    <w:unhideWhenUsed/>
    <w:rsid w:val="007702B1"/>
  </w:style>
  <w:style w:type="numbering" w:customStyle="1" w:styleId="12132">
    <w:name w:val="Нет списка12132"/>
    <w:next w:val="aa"/>
    <w:semiHidden/>
    <w:unhideWhenUsed/>
    <w:rsid w:val="007702B1"/>
  </w:style>
  <w:style w:type="numbering" w:customStyle="1" w:styleId="532">
    <w:name w:val="Нет списка532"/>
    <w:next w:val="aa"/>
    <w:uiPriority w:val="99"/>
    <w:semiHidden/>
    <w:unhideWhenUsed/>
    <w:rsid w:val="007702B1"/>
  </w:style>
  <w:style w:type="numbering" w:customStyle="1" w:styleId="13410">
    <w:name w:val="Нет списка1341"/>
    <w:next w:val="aa"/>
    <w:semiHidden/>
    <w:unhideWhenUsed/>
    <w:rsid w:val="007702B1"/>
  </w:style>
  <w:style w:type="numbering" w:customStyle="1" w:styleId="111141">
    <w:name w:val="Нет списка111141"/>
    <w:next w:val="aa"/>
    <w:semiHidden/>
    <w:unhideWhenUsed/>
    <w:rsid w:val="007702B1"/>
  </w:style>
  <w:style w:type="numbering" w:customStyle="1" w:styleId="21132">
    <w:name w:val="Нет списка21132"/>
    <w:next w:val="aa"/>
    <w:uiPriority w:val="99"/>
    <w:semiHidden/>
    <w:unhideWhenUsed/>
    <w:rsid w:val="007702B1"/>
  </w:style>
  <w:style w:type="numbering" w:customStyle="1" w:styleId="31410">
    <w:name w:val="Нет списка3141"/>
    <w:next w:val="aa"/>
    <w:uiPriority w:val="99"/>
    <w:semiHidden/>
    <w:unhideWhenUsed/>
    <w:rsid w:val="007702B1"/>
  </w:style>
  <w:style w:type="numbering" w:customStyle="1" w:styleId="4141">
    <w:name w:val="Нет списка4141"/>
    <w:next w:val="aa"/>
    <w:uiPriority w:val="99"/>
    <w:semiHidden/>
    <w:unhideWhenUsed/>
    <w:rsid w:val="007702B1"/>
  </w:style>
  <w:style w:type="numbering" w:customStyle="1" w:styleId="111420">
    <w:name w:val="Текущий список11142"/>
    <w:rsid w:val="007702B1"/>
  </w:style>
  <w:style w:type="numbering" w:customStyle="1" w:styleId="1111111142">
    <w:name w:val="1 / 1.1 / 1.1.11142"/>
    <w:basedOn w:val="aa"/>
    <w:next w:val="111111"/>
    <w:rsid w:val="007702B1"/>
  </w:style>
  <w:style w:type="numbering" w:customStyle="1" w:styleId="12141">
    <w:name w:val="Нет списка12141"/>
    <w:next w:val="aa"/>
    <w:semiHidden/>
    <w:unhideWhenUsed/>
    <w:rsid w:val="007702B1"/>
  </w:style>
  <w:style w:type="numbering" w:customStyle="1" w:styleId="111151">
    <w:name w:val="Нет списка111151"/>
    <w:next w:val="aa"/>
    <w:semiHidden/>
    <w:unhideWhenUsed/>
    <w:rsid w:val="007702B1"/>
  </w:style>
  <w:style w:type="numbering" w:customStyle="1" w:styleId="21141">
    <w:name w:val="Нет списка21141"/>
    <w:next w:val="aa"/>
    <w:uiPriority w:val="99"/>
    <w:semiHidden/>
    <w:unhideWhenUsed/>
    <w:rsid w:val="007702B1"/>
  </w:style>
  <w:style w:type="numbering" w:customStyle="1" w:styleId="6220">
    <w:name w:val="Нет списка622"/>
    <w:next w:val="aa"/>
    <w:uiPriority w:val="99"/>
    <w:semiHidden/>
    <w:unhideWhenUsed/>
    <w:rsid w:val="007702B1"/>
  </w:style>
  <w:style w:type="numbering" w:customStyle="1" w:styleId="13221">
    <w:name w:val="Текущий список1322"/>
    <w:rsid w:val="007702B1"/>
  </w:style>
  <w:style w:type="numbering" w:customStyle="1" w:styleId="111111322">
    <w:name w:val="1 / 1.1 / 1.1.1322"/>
    <w:basedOn w:val="aa"/>
    <w:next w:val="111111"/>
    <w:uiPriority w:val="99"/>
    <w:rsid w:val="007702B1"/>
  </w:style>
  <w:style w:type="numbering" w:customStyle="1" w:styleId="14211">
    <w:name w:val="Нет списка1421"/>
    <w:next w:val="aa"/>
    <w:semiHidden/>
    <w:unhideWhenUsed/>
    <w:rsid w:val="007702B1"/>
  </w:style>
  <w:style w:type="numbering" w:customStyle="1" w:styleId="11241">
    <w:name w:val="Нет списка11241"/>
    <w:next w:val="aa"/>
    <w:semiHidden/>
    <w:unhideWhenUsed/>
    <w:rsid w:val="007702B1"/>
  </w:style>
  <w:style w:type="numbering" w:customStyle="1" w:styleId="22410">
    <w:name w:val="Нет списка2241"/>
    <w:next w:val="aa"/>
    <w:uiPriority w:val="99"/>
    <w:semiHidden/>
    <w:unhideWhenUsed/>
    <w:rsid w:val="007702B1"/>
  </w:style>
  <w:style w:type="numbering" w:customStyle="1" w:styleId="32210">
    <w:name w:val="Нет списка3221"/>
    <w:next w:val="aa"/>
    <w:uiPriority w:val="99"/>
    <w:semiHidden/>
    <w:unhideWhenUsed/>
    <w:rsid w:val="007702B1"/>
  </w:style>
  <w:style w:type="numbering" w:customStyle="1" w:styleId="4221">
    <w:name w:val="Нет списка4221"/>
    <w:next w:val="aa"/>
    <w:uiPriority w:val="99"/>
    <w:semiHidden/>
    <w:unhideWhenUsed/>
    <w:rsid w:val="007702B1"/>
  </w:style>
  <w:style w:type="numbering" w:customStyle="1" w:styleId="112211">
    <w:name w:val="Текущий список11221"/>
    <w:rsid w:val="007702B1"/>
  </w:style>
  <w:style w:type="numbering" w:customStyle="1" w:styleId="1111111221">
    <w:name w:val="1 / 1.1 / 1.1.11221"/>
    <w:basedOn w:val="aa"/>
    <w:next w:val="111111"/>
    <w:rsid w:val="007702B1"/>
  </w:style>
  <w:style w:type="numbering" w:customStyle="1" w:styleId="122210">
    <w:name w:val="Нет списка12221"/>
    <w:next w:val="aa"/>
    <w:semiHidden/>
    <w:unhideWhenUsed/>
    <w:rsid w:val="007702B1"/>
  </w:style>
  <w:style w:type="numbering" w:customStyle="1" w:styleId="111221">
    <w:name w:val="Нет списка111221"/>
    <w:next w:val="aa"/>
    <w:semiHidden/>
    <w:unhideWhenUsed/>
    <w:rsid w:val="007702B1"/>
  </w:style>
  <w:style w:type="numbering" w:customStyle="1" w:styleId="21221">
    <w:name w:val="Нет списка21221"/>
    <w:next w:val="aa"/>
    <w:uiPriority w:val="99"/>
    <w:semiHidden/>
    <w:unhideWhenUsed/>
    <w:rsid w:val="007702B1"/>
  </w:style>
  <w:style w:type="numbering" w:customStyle="1" w:styleId="722">
    <w:name w:val="Нет списка722"/>
    <w:next w:val="aa"/>
    <w:uiPriority w:val="99"/>
    <w:semiHidden/>
    <w:unhideWhenUsed/>
    <w:rsid w:val="007702B1"/>
  </w:style>
  <w:style w:type="numbering" w:customStyle="1" w:styleId="14320">
    <w:name w:val="Текущий список1432"/>
    <w:rsid w:val="007702B1"/>
  </w:style>
  <w:style w:type="numbering" w:customStyle="1" w:styleId="111111432">
    <w:name w:val="1 / 1.1 / 1.1.1432"/>
    <w:basedOn w:val="aa"/>
    <w:next w:val="111111"/>
    <w:uiPriority w:val="99"/>
    <w:rsid w:val="007702B1"/>
  </w:style>
  <w:style w:type="numbering" w:customStyle="1" w:styleId="15210">
    <w:name w:val="Нет списка1521"/>
    <w:next w:val="aa"/>
    <w:semiHidden/>
    <w:unhideWhenUsed/>
    <w:rsid w:val="007702B1"/>
  </w:style>
  <w:style w:type="numbering" w:customStyle="1" w:styleId="113210">
    <w:name w:val="Нет списка11321"/>
    <w:next w:val="aa"/>
    <w:semiHidden/>
    <w:unhideWhenUsed/>
    <w:rsid w:val="007702B1"/>
  </w:style>
  <w:style w:type="numbering" w:customStyle="1" w:styleId="23210">
    <w:name w:val="Нет списка2321"/>
    <w:next w:val="aa"/>
    <w:uiPriority w:val="99"/>
    <w:semiHidden/>
    <w:unhideWhenUsed/>
    <w:rsid w:val="007702B1"/>
  </w:style>
  <w:style w:type="numbering" w:customStyle="1" w:styleId="33210">
    <w:name w:val="Нет списка3321"/>
    <w:next w:val="aa"/>
    <w:uiPriority w:val="99"/>
    <w:semiHidden/>
    <w:unhideWhenUsed/>
    <w:rsid w:val="007702B1"/>
  </w:style>
  <w:style w:type="numbering" w:customStyle="1" w:styleId="4321">
    <w:name w:val="Нет списка4321"/>
    <w:next w:val="aa"/>
    <w:uiPriority w:val="99"/>
    <w:semiHidden/>
    <w:unhideWhenUsed/>
    <w:rsid w:val="007702B1"/>
  </w:style>
  <w:style w:type="numbering" w:customStyle="1" w:styleId="113211">
    <w:name w:val="Текущий список11321"/>
    <w:rsid w:val="007702B1"/>
  </w:style>
  <w:style w:type="numbering" w:customStyle="1" w:styleId="1111111321">
    <w:name w:val="1 / 1.1 / 1.1.11321"/>
    <w:basedOn w:val="aa"/>
    <w:next w:val="111111"/>
    <w:rsid w:val="007702B1"/>
  </w:style>
  <w:style w:type="numbering" w:customStyle="1" w:styleId="12321">
    <w:name w:val="Нет списка12321"/>
    <w:next w:val="aa"/>
    <w:semiHidden/>
    <w:unhideWhenUsed/>
    <w:rsid w:val="007702B1"/>
  </w:style>
  <w:style w:type="numbering" w:customStyle="1" w:styleId="111321">
    <w:name w:val="Нет списка111321"/>
    <w:next w:val="aa"/>
    <w:semiHidden/>
    <w:unhideWhenUsed/>
    <w:rsid w:val="007702B1"/>
  </w:style>
  <w:style w:type="numbering" w:customStyle="1" w:styleId="21321">
    <w:name w:val="Нет списка21321"/>
    <w:next w:val="aa"/>
    <w:uiPriority w:val="99"/>
    <w:semiHidden/>
    <w:unhideWhenUsed/>
    <w:rsid w:val="007702B1"/>
  </w:style>
  <w:style w:type="numbering" w:customStyle="1" w:styleId="8210">
    <w:name w:val="Нет списка821"/>
    <w:next w:val="aa"/>
    <w:uiPriority w:val="99"/>
    <w:semiHidden/>
    <w:unhideWhenUsed/>
    <w:rsid w:val="007702B1"/>
  </w:style>
  <w:style w:type="numbering" w:customStyle="1" w:styleId="15211">
    <w:name w:val="Текущий список1521"/>
    <w:rsid w:val="007702B1"/>
  </w:style>
  <w:style w:type="numbering" w:customStyle="1" w:styleId="111111521">
    <w:name w:val="1 / 1.1 / 1.1.1521"/>
    <w:basedOn w:val="aa"/>
    <w:next w:val="111111"/>
    <w:uiPriority w:val="99"/>
    <w:rsid w:val="007702B1"/>
  </w:style>
  <w:style w:type="numbering" w:customStyle="1" w:styleId="16210">
    <w:name w:val="Нет списка1621"/>
    <w:next w:val="aa"/>
    <w:semiHidden/>
    <w:unhideWhenUsed/>
    <w:rsid w:val="007702B1"/>
  </w:style>
  <w:style w:type="numbering" w:customStyle="1" w:styleId="11421">
    <w:name w:val="Нет списка11421"/>
    <w:next w:val="aa"/>
    <w:semiHidden/>
    <w:unhideWhenUsed/>
    <w:rsid w:val="007702B1"/>
  </w:style>
  <w:style w:type="numbering" w:customStyle="1" w:styleId="24210">
    <w:name w:val="Нет списка2421"/>
    <w:next w:val="aa"/>
    <w:uiPriority w:val="99"/>
    <w:semiHidden/>
    <w:unhideWhenUsed/>
    <w:rsid w:val="007702B1"/>
  </w:style>
  <w:style w:type="numbering" w:customStyle="1" w:styleId="34210">
    <w:name w:val="Нет списка3421"/>
    <w:next w:val="aa"/>
    <w:uiPriority w:val="99"/>
    <w:semiHidden/>
    <w:unhideWhenUsed/>
    <w:rsid w:val="007702B1"/>
  </w:style>
  <w:style w:type="numbering" w:customStyle="1" w:styleId="4421">
    <w:name w:val="Нет списка4421"/>
    <w:next w:val="aa"/>
    <w:uiPriority w:val="99"/>
    <w:semiHidden/>
    <w:unhideWhenUsed/>
    <w:rsid w:val="007702B1"/>
  </w:style>
  <w:style w:type="numbering" w:customStyle="1" w:styleId="114210">
    <w:name w:val="Текущий список11421"/>
    <w:rsid w:val="007702B1"/>
  </w:style>
  <w:style w:type="numbering" w:customStyle="1" w:styleId="1111111421">
    <w:name w:val="1 / 1.1 / 1.1.11421"/>
    <w:basedOn w:val="aa"/>
    <w:next w:val="111111"/>
    <w:rsid w:val="007702B1"/>
  </w:style>
  <w:style w:type="numbering" w:customStyle="1" w:styleId="12421">
    <w:name w:val="Нет списка12421"/>
    <w:next w:val="aa"/>
    <w:semiHidden/>
    <w:unhideWhenUsed/>
    <w:rsid w:val="007702B1"/>
  </w:style>
  <w:style w:type="numbering" w:customStyle="1" w:styleId="111421">
    <w:name w:val="Нет списка111421"/>
    <w:next w:val="aa"/>
    <w:semiHidden/>
    <w:unhideWhenUsed/>
    <w:rsid w:val="007702B1"/>
  </w:style>
  <w:style w:type="numbering" w:customStyle="1" w:styleId="21421">
    <w:name w:val="Нет списка21421"/>
    <w:next w:val="aa"/>
    <w:uiPriority w:val="99"/>
    <w:semiHidden/>
    <w:unhideWhenUsed/>
    <w:rsid w:val="007702B1"/>
  </w:style>
  <w:style w:type="numbering" w:customStyle="1" w:styleId="9210">
    <w:name w:val="Нет списка921"/>
    <w:next w:val="aa"/>
    <w:uiPriority w:val="99"/>
    <w:semiHidden/>
    <w:unhideWhenUsed/>
    <w:rsid w:val="007702B1"/>
  </w:style>
  <w:style w:type="numbering" w:customStyle="1" w:styleId="16211">
    <w:name w:val="Текущий список1621"/>
    <w:rsid w:val="007702B1"/>
  </w:style>
  <w:style w:type="numbering" w:customStyle="1" w:styleId="111111621">
    <w:name w:val="1 / 1.1 / 1.1.1621"/>
    <w:basedOn w:val="aa"/>
    <w:next w:val="111111"/>
    <w:uiPriority w:val="99"/>
    <w:rsid w:val="007702B1"/>
  </w:style>
  <w:style w:type="numbering" w:customStyle="1" w:styleId="17210">
    <w:name w:val="Нет списка1721"/>
    <w:next w:val="aa"/>
    <w:semiHidden/>
    <w:unhideWhenUsed/>
    <w:rsid w:val="007702B1"/>
  </w:style>
  <w:style w:type="numbering" w:customStyle="1" w:styleId="115210">
    <w:name w:val="Нет списка11521"/>
    <w:next w:val="aa"/>
    <w:semiHidden/>
    <w:unhideWhenUsed/>
    <w:rsid w:val="007702B1"/>
  </w:style>
  <w:style w:type="numbering" w:customStyle="1" w:styleId="25210">
    <w:name w:val="Нет списка2521"/>
    <w:next w:val="aa"/>
    <w:uiPriority w:val="99"/>
    <w:semiHidden/>
    <w:unhideWhenUsed/>
    <w:rsid w:val="007702B1"/>
  </w:style>
  <w:style w:type="numbering" w:customStyle="1" w:styleId="3521">
    <w:name w:val="Нет списка3521"/>
    <w:next w:val="aa"/>
    <w:uiPriority w:val="99"/>
    <w:semiHidden/>
    <w:unhideWhenUsed/>
    <w:rsid w:val="007702B1"/>
  </w:style>
  <w:style w:type="numbering" w:customStyle="1" w:styleId="4521">
    <w:name w:val="Нет списка4521"/>
    <w:next w:val="aa"/>
    <w:uiPriority w:val="99"/>
    <w:semiHidden/>
    <w:unhideWhenUsed/>
    <w:rsid w:val="007702B1"/>
  </w:style>
  <w:style w:type="numbering" w:customStyle="1" w:styleId="115211">
    <w:name w:val="Текущий список11521"/>
    <w:rsid w:val="007702B1"/>
  </w:style>
  <w:style w:type="numbering" w:customStyle="1" w:styleId="1111111521">
    <w:name w:val="1 / 1.1 / 1.1.11521"/>
    <w:basedOn w:val="aa"/>
    <w:next w:val="111111"/>
    <w:rsid w:val="007702B1"/>
  </w:style>
  <w:style w:type="numbering" w:customStyle="1" w:styleId="12521">
    <w:name w:val="Нет списка12521"/>
    <w:next w:val="aa"/>
    <w:semiHidden/>
    <w:unhideWhenUsed/>
    <w:rsid w:val="007702B1"/>
  </w:style>
  <w:style w:type="numbering" w:customStyle="1" w:styleId="111521">
    <w:name w:val="Нет списка111521"/>
    <w:next w:val="aa"/>
    <w:semiHidden/>
    <w:unhideWhenUsed/>
    <w:rsid w:val="007702B1"/>
  </w:style>
  <w:style w:type="numbering" w:customStyle="1" w:styleId="21521">
    <w:name w:val="Нет списка21521"/>
    <w:next w:val="aa"/>
    <w:uiPriority w:val="99"/>
    <w:semiHidden/>
    <w:unhideWhenUsed/>
    <w:rsid w:val="007702B1"/>
  </w:style>
  <w:style w:type="numbering" w:customStyle="1" w:styleId="10210">
    <w:name w:val="Нет списка1021"/>
    <w:next w:val="aa"/>
    <w:uiPriority w:val="99"/>
    <w:semiHidden/>
    <w:unhideWhenUsed/>
    <w:rsid w:val="007702B1"/>
  </w:style>
  <w:style w:type="numbering" w:customStyle="1" w:styleId="17211">
    <w:name w:val="Текущий список1721"/>
    <w:rsid w:val="007702B1"/>
  </w:style>
  <w:style w:type="numbering" w:customStyle="1" w:styleId="111111721">
    <w:name w:val="1 / 1.1 / 1.1.1721"/>
    <w:basedOn w:val="aa"/>
    <w:next w:val="111111"/>
    <w:uiPriority w:val="99"/>
    <w:rsid w:val="007702B1"/>
  </w:style>
  <w:style w:type="numbering" w:customStyle="1" w:styleId="18210">
    <w:name w:val="Нет списка1821"/>
    <w:next w:val="aa"/>
    <w:semiHidden/>
    <w:unhideWhenUsed/>
    <w:rsid w:val="007702B1"/>
  </w:style>
  <w:style w:type="numbering" w:customStyle="1" w:styleId="11621">
    <w:name w:val="Нет списка11621"/>
    <w:next w:val="aa"/>
    <w:semiHidden/>
    <w:unhideWhenUsed/>
    <w:rsid w:val="007702B1"/>
  </w:style>
  <w:style w:type="numbering" w:customStyle="1" w:styleId="26210">
    <w:name w:val="Нет списка2621"/>
    <w:next w:val="aa"/>
    <w:uiPriority w:val="99"/>
    <w:semiHidden/>
    <w:unhideWhenUsed/>
    <w:rsid w:val="007702B1"/>
  </w:style>
  <w:style w:type="numbering" w:customStyle="1" w:styleId="3621">
    <w:name w:val="Нет списка3621"/>
    <w:next w:val="aa"/>
    <w:uiPriority w:val="99"/>
    <w:semiHidden/>
    <w:unhideWhenUsed/>
    <w:rsid w:val="007702B1"/>
  </w:style>
  <w:style w:type="numbering" w:customStyle="1" w:styleId="4621">
    <w:name w:val="Нет списка4621"/>
    <w:next w:val="aa"/>
    <w:uiPriority w:val="99"/>
    <w:semiHidden/>
    <w:unhideWhenUsed/>
    <w:rsid w:val="007702B1"/>
  </w:style>
  <w:style w:type="numbering" w:customStyle="1" w:styleId="116210">
    <w:name w:val="Текущий список11621"/>
    <w:rsid w:val="007702B1"/>
  </w:style>
  <w:style w:type="numbering" w:customStyle="1" w:styleId="1111111621">
    <w:name w:val="1 / 1.1 / 1.1.11621"/>
    <w:basedOn w:val="aa"/>
    <w:next w:val="111111"/>
    <w:rsid w:val="007702B1"/>
  </w:style>
  <w:style w:type="numbering" w:customStyle="1" w:styleId="12621">
    <w:name w:val="Нет списка12621"/>
    <w:next w:val="aa"/>
    <w:semiHidden/>
    <w:unhideWhenUsed/>
    <w:rsid w:val="007702B1"/>
  </w:style>
  <w:style w:type="numbering" w:customStyle="1" w:styleId="111621">
    <w:name w:val="Нет списка111621"/>
    <w:next w:val="aa"/>
    <w:semiHidden/>
    <w:unhideWhenUsed/>
    <w:rsid w:val="007702B1"/>
  </w:style>
  <w:style w:type="numbering" w:customStyle="1" w:styleId="21621">
    <w:name w:val="Нет списка21621"/>
    <w:next w:val="aa"/>
    <w:uiPriority w:val="99"/>
    <w:semiHidden/>
    <w:unhideWhenUsed/>
    <w:rsid w:val="007702B1"/>
  </w:style>
  <w:style w:type="numbering" w:customStyle="1" w:styleId="19210">
    <w:name w:val="Нет списка1921"/>
    <w:next w:val="aa"/>
    <w:uiPriority w:val="99"/>
    <w:semiHidden/>
    <w:unhideWhenUsed/>
    <w:rsid w:val="007702B1"/>
  </w:style>
  <w:style w:type="numbering" w:customStyle="1" w:styleId="18211">
    <w:name w:val="Текущий список1821"/>
    <w:rsid w:val="007702B1"/>
  </w:style>
  <w:style w:type="numbering" w:customStyle="1" w:styleId="111111821">
    <w:name w:val="1 / 1.1 / 1.1.1821"/>
    <w:basedOn w:val="aa"/>
    <w:next w:val="111111"/>
    <w:uiPriority w:val="99"/>
    <w:rsid w:val="007702B1"/>
  </w:style>
  <w:style w:type="numbering" w:customStyle="1" w:styleId="110210">
    <w:name w:val="Нет списка11021"/>
    <w:next w:val="aa"/>
    <w:semiHidden/>
    <w:unhideWhenUsed/>
    <w:rsid w:val="007702B1"/>
  </w:style>
  <w:style w:type="numbering" w:customStyle="1" w:styleId="11721">
    <w:name w:val="Нет списка11721"/>
    <w:next w:val="aa"/>
    <w:semiHidden/>
    <w:unhideWhenUsed/>
    <w:rsid w:val="007702B1"/>
  </w:style>
  <w:style w:type="numbering" w:customStyle="1" w:styleId="27210">
    <w:name w:val="Нет списка2721"/>
    <w:next w:val="aa"/>
    <w:uiPriority w:val="99"/>
    <w:semiHidden/>
    <w:unhideWhenUsed/>
    <w:rsid w:val="007702B1"/>
  </w:style>
  <w:style w:type="numbering" w:customStyle="1" w:styleId="3721">
    <w:name w:val="Нет списка3721"/>
    <w:next w:val="aa"/>
    <w:uiPriority w:val="99"/>
    <w:semiHidden/>
    <w:unhideWhenUsed/>
    <w:rsid w:val="007702B1"/>
  </w:style>
  <w:style w:type="numbering" w:customStyle="1" w:styleId="4721">
    <w:name w:val="Нет списка4721"/>
    <w:next w:val="aa"/>
    <w:uiPriority w:val="99"/>
    <w:semiHidden/>
    <w:unhideWhenUsed/>
    <w:rsid w:val="007702B1"/>
  </w:style>
  <w:style w:type="numbering" w:customStyle="1" w:styleId="117210">
    <w:name w:val="Текущий список11721"/>
    <w:rsid w:val="007702B1"/>
  </w:style>
  <w:style w:type="numbering" w:customStyle="1" w:styleId="1111111721">
    <w:name w:val="1 / 1.1 / 1.1.11721"/>
    <w:basedOn w:val="aa"/>
    <w:next w:val="111111"/>
    <w:rsid w:val="007702B1"/>
  </w:style>
  <w:style w:type="numbering" w:customStyle="1" w:styleId="12721">
    <w:name w:val="Нет списка12721"/>
    <w:next w:val="aa"/>
    <w:semiHidden/>
    <w:unhideWhenUsed/>
    <w:rsid w:val="007702B1"/>
  </w:style>
  <w:style w:type="numbering" w:customStyle="1" w:styleId="111721">
    <w:name w:val="Нет списка111721"/>
    <w:next w:val="aa"/>
    <w:semiHidden/>
    <w:unhideWhenUsed/>
    <w:rsid w:val="007702B1"/>
  </w:style>
  <w:style w:type="numbering" w:customStyle="1" w:styleId="21721">
    <w:name w:val="Нет списка21721"/>
    <w:next w:val="aa"/>
    <w:uiPriority w:val="99"/>
    <w:semiHidden/>
    <w:unhideWhenUsed/>
    <w:rsid w:val="007702B1"/>
  </w:style>
  <w:style w:type="numbering" w:customStyle="1" w:styleId="20210">
    <w:name w:val="Нет списка2021"/>
    <w:next w:val="aa"/>
    <w:uiPriority w:val="99"/>
    <w:semiHidden/>
    <w:unhideWhenUsed/>
    <w:rsid w:val="007702B1"/>
  </w:style>
  <w:style w:type="numbering" w:customStyle="1" w:styleId="19211">
    <w:name w:val="Текущий список1921"/>
    <w:rsid w:val="007702B1"/>
  </w:style>
  <w:style w:type="numbering" w:customStyle="1" w:styleId="111111921">
    <w:name w:val="1 / 1.1 / 1.1.1921"/>
    <w:basedOn w:val="aa"/>
    <w:next w:val="111111"/>
    <w:uiPriority w:val="99"/>
    <w:rsid w:val="007702B1"/>
  </w:style>
  <w:style w:type="numbering" w:customStyle="1" w:styleId="11821">
    <w:name w:val="Нет списка11821"/>
    <w:next w:val="aa"/>
    <w:semiHidden/>
    <w:unhideWhenUsed/>
    <w:rsid w:val="007702B1"/>
  </w:style>
  <w:style w:type="numbering" w:customStyle="1" w:styleId="11921">
    <w:name w:val="Нет списка11921"/>
    <w:next w:val="aa"/>
    <w:semiHidden/>
    <w:unhideWhenUsed/>
    <w:rsid w:val="007702B1"/>
  </w:style>
  <w:style w:type="numbering" w:customStyle="1" w:styleId="28210">
    <w:name w:val="Нет списка2821"/>
    <w:next w:val="aa"/>
    <w:uiPriority w:val="99"/>
    <w:semiHidden/>
    <w:unhideWhenUsed/>
    <w:rsid w:val="007702B1"/>
  </w:style>
  <w:style w:type="numbering" w:customStyle="1" w:styleId="3821">
    <w:name w:val="Нет списка3821"/>
    <w:next w:val="aa"/>
    <w:uiPriority w:val="99"/>
    <w:semiHidden/>
    <w:unhideWhenUsed/>
    <w:rsid w:val="007702B1"/>
  </w:style>
  <w:style w:type="numbering" w:customStyle="1" w:styleId="4821">
    <w:name w:val="Нет списка4821"/>
    <w:next w:val="aa"/>
    <w:uiPriority w:val="99"/>
    <w:semiHidden/>
    <w:unhideWhenUsed/>
    <w:rsid w:val="007702B1"/>
  </w:style>
  <w:style w:type="numbering" w:customStyle="1" w:styleId="118210">
    <w:name w:val="Текущий список11821"/>
    <w:rsid w:val="007702B1"/>
  </w:style>
  <w:style w:type="numbering" w:customStyle="1" w:styleId="1111111821">
    <w:name w:val="1 / 1.1 / 1.1.11821"/>
    <w:basedOn w:val="aa"/>
    <w:next w:val="111111"/>
    <w:rsid w:val="007702B1"/>
  </w:style>
  <w:style w:type="numbering" w:customStyle="1" w:styleId="12821">
    <w:name w:val="Нет списка12821"/>
    <w:next w:val="aa"/>
    <w:semiHidden/>
    <w:unhideWhenUsed/>
    <w:rsid w:val="007702B1"/>
  </w:style>
  <w:style w:type="numbering" w:customStyle="1" w:styleId="111821">
    <w:name w:val="Нет списка111821"/>
    <w:next w:val="aa"/>
    <w:semiHidden/>
    <w:unhideWhenUsed/>
    <w:rsid w:val="007702B1"/>
  </w:style>
  <w:style w:type="numbering" w:customStyle="1" w:styleId="21821">
    <w:name w:val="Нет списка21821"/>
    <w:next w:val="aa"/>
    <w:uiPriority w:val="99"/>
    <w:semiHidden/>
    <w:unhideWhenUsed/>
    <w:rsid w:val="007702B1"/>
  </w:style>
  <w:style w:type="numbering" w:customStyle="1" w:styleId="29210">
    <w:name w:val="Нет списка2921"/>
    <w:next w:val="aa"/>
    <w:uiPriority w:val="99"/>
    <w:semiHidden/>
    <w:unhideWhenUsed/>
    <w:rsid w:val="007702B1"/>
  </w:style>
  <w:style w:type="numbering" w:customStyle="1" w:styleId="110211">
    <w:name w:val="Текущий список11021"/>
    <w:rsid w:val="007702B1"/>
  </w:style>
  <w:style w:type="numbering" w:customStyle="1" w:styleId="1111111021">
    <w:name w:val="1 / 1.1 / 1.1.11021"/>
    <w:basedOn w:val="aa"/>
    <w:next w:val="111111"/>
    <w:uiPriority w:val="99"/>
    <w:rsid w:val="007702B1"/>
  </w:style>
  <w:style w:type="numbering" w:customStyle="1" w:styleId="12021">
    <w:name w:val="Нет списка12021"/>
    <w:next w:val="aa"/>
    <w:semiHidden/>
    <w:unhideWhenUsed/>
    <w:rsid w:val="007702B1"/>
  </w:style>
  <w:style w:type="numbering" w:customStyle="1" w:styleId="111021">
    <w:name w:val="Нет списка111021"/>
    <w:next w:val="aa"/>
    <w:semiHidden/>
    <w:unhideWhenUsed/>
    <w:rsid w:val="007702B1"/>
  </w:style>
  <w:style w:type="numbering" w:customStyle="1" w:styleId="21021">
    <w:name w:val="Нет списка21021"/>
    <w:next w:val="aa"/>
    <w:uiPriority w:val="99"/>
    <w:semiHidden/>
    <w:unhideWhenUsed/>
    <w:rsid w:val="007702B1"/>
  </w:style>
  <w:style w:type="numbering" w:customStyle="1" w:styleId="3921">
    <w:name w:val="Нет списка3921"/>
    <w:next w:val="aa"/>
    <w:uiPriority w:val="99"/>
    <w:semiHidden/>
    <w:unhideWhenUsed/>
    <w:rsid w:val="007702B1"/>
  </w:style>
  <w:style w:type="numbering" w:customStyle="1" w:styleId="4921">
    <w:name w:val="Нет списка4921"/>
    <w:next w:val="aa"/>
    <w:uiPriority w:val="99"/>
    <w:semiHidden/>
    <w:unhideWhenUsed/>
    <w:rsid w:val="007702B1"/>
  </w:style>
  <w:style w:type="numbering" w:customStyle="1" w:styleId="119210">
    <w:name w:val="Текущий список11921"/>
    <w:rsid w:val="007702B1"/>
  </w:style>
  <w:style w:type="numbering" w:customStyle="1" w:styleId="1111111921">
    <w:name w:val="1 / 1.1 / 1.1.11921"/>
    <w:basedOn w:val="aa"/>
    <w:next w:val="111111"/>
    <w:rsid w:val="007702B1"/>
  </w:style>
  <w:style w:type="numbering" w:customStyle="1" w:styleId="12921">
    <w:name w:val="Нет списка12921"/>
    <w:next w:val="aa"/>
    <w:semiHidden/>
    <w:unhideWhenUsed/>
    <w:rsid w:val="007702B1"/>
  </w:style>
  <w:style w:type="numbering" w:customStyle="1" w:styleId="111921">
    <w:name w:val="Нет списка111921"/>
    <w:next w:val="aa"/>
    <w:semiHidden/>
    <w:unhideWhenUsed/>
    <w:rsid w:val="007702B1"/>
  </w:style>
  <w:style w:type="numbering" w:customStyle="1" w:styleId="21921">
    <w:name w:val="Нет списка21921"/>
    <w:next w:val="aa"/>
    <w:uiPriority w:val="99"/>
    <w:semiHidden/>
    <w:unhideWhenUsed/>
    <w:rsid w:val="007702B1"/>
  </w:style>
  <w:style w:type="numbering" w:customStyle="1" w:styleId="5410">
    <w:name w:val="Нет списка541"/>
    <w:next w:val="aa"/>
    <w:uiPriority w:val="99"/>
    <w:semiHidden/>
    <w:unhideWhenUsed/>
    <w:rsid w:val="007702B1"/>
  </w:style>
  <w:style w:type="numbering" w:customStyle="1" w:styleId="121100">
    <w:name w:val="Текущий список12110"/>
    <w:rsid w:val="00F2079E"/>
  </w:style>
  <w:style w:type="numbering" w:customStyle="1" w:styleId="111111423">
    <w:name w:val="1 / 1.1 / 1.1.1423"/>
    <w:basedOn w:val="aa"/>
    <w:next w:val="111111"/>
    <w:uiPriority w:val="99"/>
    <w:rsid w:val="00F2079E"/>
    <w:pPr>
      <w:numPr>
        <w:numId w:val="9"/>
      </w:numPr>
    </w:pPr>
  </w:style>
  <w:style w:type="numbering" w:customStyle="1" w:styleId="14118">
    <w:name w:val="Текущий список14118"/>
    <w:rsid w:val="00F2079E"/>
  </w:style>
  <w:style w:type="numbering" w:customStyle="1" w:styleId="1445">
    <w:name w:val="Текущий список1445"/>
    <w:rsid w:val="00F2079E"/>
  </w:style>
  <w:style w:type="numbering" w:customStyle="1" w:styleId="1111112151">
    <w:name w:val="1 / 1.1 / 1.1.12151"/>
    <w:basedOn w:val="aa"/>
    <w:next w:val="111111"/>
    <w:rsid w:val="00F2079E"/>
  </w:style>
  <w:style w:type="numbering" w:customStyle="1" w:styleId="600">
    <w:name w:val="Нет списка60"/>
    <w:next w:val="aa"/>
    <w:uiPriority w:val="99"/>
    <w:semiHidden/>
    <w:unhideWhenUsed/>
    <w:rsid w:val="00F2079E"/>
  </w:style>
  <w:style w:type="character" w:customStyle="1" w:styleId="affffffffffff3">
    <w:name w:val="Стиль для формы черный"/>
    <w:uiPriority w:val="1"/>
    <w:rsid w:val="00F2079E"/>
    <w:rPr>
      <w:rFonts w:ascii="Times New Roman" w:hAnsi="Times New Roman"/>
      <w:color w:val="auto"/>
      <w:sz w:val="24"/>
    </w:rPr>
  </w:style>
  <w:style w:type="character" w:customStyle="1" w:styleId="affffffffffff4">
    <w:name w:val="Стиль для формы черный не жирный"/>
    <w:aliases w:val="12-ый"/>
    <w:uiPriority w:val="1"/>
    <w:qFormat/>
    <w:rsid w:val="00F2079E"/>
    <w:rPr>
      <w:rFonts w:ascii="Times New Roman" w:hAnsi="Times New Roman"/>
      <w:b w:val="0"/>
      <w:i w:val="0"/>
      <w:sz w:val="20"/>
    </w:rPr>
  </w:style>
  <w:style w:type="character" w:customStyle="1" w:styleId="12c">
    <w:name w:val="Стиль для формы черный нежирный 12"/>
    <w:uiPriority w:val="1"/>
    <w:qFormat/>
    <w:rsid w:val="00F2079E"/>
    <w:rPr>
      <w:rFonts w:ascii="Times New Roman" w:hAnsi="Times New Roman"/>
      <w:color w:val="auto"/>
      <w:sz w:val="24"/>
    </w:rPr>
  </w:style>
  <w:style w:type="numbering" w:customStyle="1" w:styleId="1400">
    <w:name w:val="Нет списка140"/>
    <w:next w:val="aa"/>
    <w:uiPriority w:val="99"/>
    <w:semiHidden/>
    <w:unhideWhenUsed/>
    <w:rsid w:val="00F2079E"/>
  </w:style>
  <w:style w:type="table" w:customStyle="1" w:styleId="1205">
    <w:name w:val="Сетка таблицы120"/>
    <w:basedOn w:val="a9"/>
    <w:next w:val="afffffff"/>
    <w:uiPriority w:val="39"/>
    <w:rsid w:val="00F20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b">
    <w:name w:val="Гиперссылка1"/>
    <w:uiPriority w:val="99"/>
    <w:unhideWhenUsed/>
    <w:rsid w:val="00F2079E"/>
    <w:rPr>
      <w:color w:val="0000FF"/>
      <w:u w:val="single"/>
    </w:rPr>
  </w:style>
  <w:style w:type="paragraph" w:customStyle="1" w:styleId="1ffffc">
    <w:name w:val="Текст выноски1"/>
    <w:basedOn w:val="a7"/>
    <w:next w:val="ab"/>
    <w:uiPriority w:val="99"/>
    <w:semiHidden/>
    <w:unhideWhenUsed/>
    <w:rsid w:val="00F2079E"/>
    <w:rPr>
      <w:rFonts w:ascii="Tahoma" w:eastAsia="Calibri" w:hAnsi="Tahoma" w:cs="Tahoma"/>
      <w:sz w:val="16"/>
      <w:szCs w:val="16"/>
      <w:lang w:eastAsia="en-US"/>
    </w:rPr>
  </w:style>
  <w:style w:type="paragraph" w:customStyle="1" w:styleId="1ffffd">
    <w:name w:val="Верхний колонтитул1"/>
    <w:basedOn w:val="a7"/>
    <w:next w:val="af5"/>
    <w:uiPriority w:val="99"/>
    <w:unhideWhenUsed/>
    <w:rsid w:val="00F2079E"/>
    <w:pPr>
      <w:tabs>
        <w:tab w:val="center" w:pos="4677"/>
        <w:tab w:val="right" w:pos="9355"/>
      </w:tabs>
    </w:pPr>
    <w:rPr>
      <w:rFonts w:eastAsia="Calibri"/>
      <w:szCs w:val="20"/>
      <w:lang w:eastAsia="en-US"/>
    </w:rPr>
  </w:style>
  <w:style w:type="character" w:customStyle="1" w:styleId="affffffffffff5">
    <w:name w:val="Форма"/>
    <w:uiPriority w:val="1"/>
    <w:rsid w:val="00F2079E"/>
    <w:rPr>
      <w:rFonts w:ascii="Times New Roman" w:hAnsi="Times New Roman"/>
      <w:color w:val="000000"/>
      <w:sz w:val="24"/>
    </w:rPr>
  </w:style>
  <w:style w:type="character" w:customStyle="1" w:styleId="2ffe">
    <w:name w:val="Форма 2"/>
    <w:uiPriority w:val="1"/>
    <w:rsid w:val="00F2079E"/>
    <w:rPr>
      <w:rFonts w:ascii="Times New Roman" w:hAnsi="Times New Roman"/>
      <w:i/>
      <w:color w:val="auto"/>
      <w:sz w:val="24"/>
    </w:rPr>
  </w:style>
  <w:style w:type="character" w:customStyle="1" w:styleId="3ff8">
    <w:name w:val="Форма 3 (мелкие)"/>
    <w:uiPriority w:val="1"/>
    <w:rsid w:val="00F2079E"/>
    <w:rPr>
      <w:rFonts w:ascii="Times New Roman" w:hAnsi="Times New Roman"/>
      <w:i/>
      <w:color w:val="auto"/>
      <w:sz w:val="20"/>
    </w:rPr>
  </w:style>
  <w:style w:type="paragraph" w:customStyle="1" w:styleId="affffffffffff6">
    <w:name w:val="Автозамена"/>
    <w:rsid w:val="00F2079E"/>
    <w:pPr>
      <w:spacing w:after="200" w:line="276" w:lineRule="auto"/>
    </w:pPr>
    <w:rPr>
      <w:rFonts w:eastAsia="Times New Roman"/>
    </w:rPr>
  </w:style>
  <w:style w:type="character" w:customStyle="1" w:styleId="4fb">
    <w:name w:val="форма 4 (жирный)"/>
    <w:uiPriority w:val="1"/>
    <w:rsid w:val="00F2079E"/>
    <w:rPr>
      <w:rFonts w:ascii="Times New Roman" w:hAnsi="Times New Roman"/>
      <w:b/>
      <w:i/>
      <w:color w:val="auto"/>
      <w:sz w:val="24"/>
    </w:rPr>
  </w:style>
  <w:style w:type="paragraph" w:customStyle="1" w:styleId="26BDBCD2B47A4C5FB2A232951C265B5F">
    <w:name w:val="26BDBCD2B47A4C5FB2A232951C265B5F"/>
    <w:rsid w:val="00F2079E"/>
    <w:pPr>
      <w:ind w:firstLine="709"/>
    </w:pPr>
    <w:rPr>
      <w:rFonts w:ascii="Times New Roman" w:hAnsi="Times New Roman"/>
      <w:sz w:val="24"/>
      <w:szCs w:val="24"/>
      <w:lang w:eastAsia="en-US"/>
    </w:rPr>
  </w:style>
  <w:style w:type="paragraph" w:customStyle="1" w:styleId="1ffffe">
    <w:name w:val="Тема примечания1"/>
    <w:basedOn w:val="aff0"/>
    <w:next w:val="aff0"/>
    <w:uiPriority w:val="99"/>
    <w:semiHidden/>
    <w:unhideWhenUsed/>
    <w:rsid w:val="00F2079E"/>
    <w:rPr>
      <w:b/>
      <w:bCs/>
      <w:lang w:eastAsia="en-US"/>
    </w:rPr>
  </w:style>
  <w:style w:type="numbering" w:customStyle="1" w:styleId="690">
    <w:name w:val="Нет списка69"/>
    <w:next w:val="aa"/>
    <w:uiPriority w:val="99"/>
    <w:semiHidden/>
    <w:unhideWhenUsed/>
    <w:rsid w:val="00F2079E"/>
  </w:style>
  <w:style w:type="table" w:customStyle="1" w:styleId="485">
    <w:name w:val="Сетка таблицы48"/>
    <w:basedOn w:val="a9"/>
    <w:next w:val="afffffff"/>
    <w:uiPriority w:val="59"/>
    <w:rsid w:val="00F207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Текущий список111112"/>
    <w:rsid w:val="00833CA8"/>
    <w:pPr>
      <w:numPr>
        <w:numId w:val="101"/>
      </w:numPr>
    </w:pPr>
  </w:style>
  <w:style w:type="numbering" w:customStyle="1" w:styleId="312">
    <w:name w:val="Список 312"/>
    <w:basedOn w:val="aa"/>
    <w:rsid w:val="00833CA8"/>
    <w:pPr>
      <w:numPr>
        <w:numId w:val="52"/>
      </w:numPr>
    </w:pPr>
  </w:style>
  <w:style w:type="numbering" w:customStyle="1" w:styleId="4123">
    <w:name w:val="Список 412"/>
    <w:basedOn w:val="aa"/>
    <w:rsid w:val="00833CA8"/>
  </w:style>
  <w:style w:type="numbering" w:customStyle="1" w:styleId="5121">
    <w:name w:val="Список 512"/>
    <w:basedOn w:val="aa"/>
    <w:rsid w:val="00833CA8"/>
  </w:style>
  <w:style w:type="numbering" w:customStyle="1" w:styleId="List62">
    <w:name w:val="List 62"/>
    <w:basedOn w:val="aa"/>
    <w:rsid w:val="00833CA8"/>
  </w:style>
  <w:style w:type="numbering" w:customStyle="1" w:styleId="List72">
    <w:name w:val="List 72"/>
    <w:basedOn w:val="aa"/>
    <w:rsid w:val="00833CA8"/>
  </w:style>
  <w:style w:type="numbering" w:customStyle="1" w:styleId="List82">
    <w:name w:val="List 82"/>
    <w:basedOn w:val="aa"/>
    <w:rsid w:val="00833CA8"/>
  </w:style>
  <w:style w:type="numbering" w:customStyle="1" w:styleId="List92">
    <w:name w:val="List 92"/>
    <w:basedOn w:val="aa"/>
    <w:rsid w:val="00833CA8"/>
  </w:style>
  <w:style w:type="numbering" w:customStyle="1" w:styleId="List102">
    <w:name w:val="List 102"/>
    <w:basedOn w:val="aa"/>
    <w:rsid w:val="00833CA8"/>
    <w:pPr>
      <w:numPr>
        <w:numId w:val="59"/>
      </w:numPr>
    </w:pPr>
  </w:style>
  <w:style w:type="numbering" w:customStyle="1" w:styleId="List112">
    <w:name w:val="List 112"/>
    <w:basedOn w:val="aa"/>
    <w:rsid w:val="00833CA8"/>
    <w:pPr>
      <w:numPr>
        <w:numId w:val="103"/>
      </w:numPr>
    </w:pPr>
  </w:style>
  <w:style w:type="numbering" w:customStyle="1" w:styleId="List122">
    <w:name w:val="List 122"/>
    <w:basedOn w:val="aa"/>
    <w:rsid w:val="00833CA8"/>
    <w:pPr>
      <w:numPr>
        <w:numId w:val="61"/>
      </w:numPr>
    </w:pPr>
  </w:style>
  <w:style w:type="numbering" w:customStyle="1" w:styleId="List132">
    <w:name w:val="List 132"/>
    <w:basedOn w:val="aa"/>
    <w:rsid w:val="00833CA8"/>
  </w:style>
  <w:style w:type="numbering" w:customStyle="1" w:styleId="List142">
    <w:name w:val="List 142"/>
    <w:basedOn w:val="aa"/>
    <w:rsid w:val="00833CA8"/>
    <w:pPr>
      <w:numPr>
        <w:numId w:val="63"/>
      </w:numPr>
    </w:pPr>
  </w:style>
  <w:style w:type="numbering" w:customStyle="1" w:styleId="List152">
    <w:name w:val="List 152"/>
    <w:basedOn w:val="aa"/>
    <w:rsid w:val="00833CA8"/>
    <w:pPr>
      <w:numPr>
        <w:numId w:val="64"/>
      </w:numPr>
    </w:pPr>
  </w:style>
  <w:style w:type="numbering" w:customStyle="1" w:styleId="List162">
    <w:name w:val="List 162"/>
    <w:basedOn w:val="aa"/>
    <w:rsid w:val="00833CA8"/>
    <w:pPr>
      <w:numPr>
        <w:numId w:val="65"/>
      </w:numPr>
    </w:pPr>
  </w:style>
  <w:style w:type="numbering" w:customStyle="1" w:styleId="List172">
    <w:name w:val="List 172"/>
    <w:basedOn w:val="aa"/>
    <w:rsid w:val="00833CA8"/>
    <w:pPr>
      <w:numPr>
        <w:numId w:val="102"/>
      </w:numPr>
    </w:pPr>
  </w:style>
  <w:style w:type="numbering" w:customStyle="1" w:styleId="List182">
    <w:name w:val="List 182"/>
    <w:basedOn w:val="aa"/>
    <w:rsid w:val="00833CA8"/>
    <w:pPr>
      <w:numPr>
        <w:numId w:val="67"/>
      </w:numPr>
    </w:pPr>
  </w:style>
  <w:style w:type="numbering" w:customStyle="1" w:styleId="List192">
    <w:name w:val="List 192"/>
    <w:basedOn w:val="aa"/>
    <w:rsid w:val="00833CA8"/>
    <w:pPr>
      <w:numPr>
        <w:numId w:val="68"/>
      </w:numPr>
    </w:pPr>
  </w:style>
  <w:style w:type="numbering" w:customStyle="1" w:styleId="List202">
    <w:name w:val="List 202"/>
    <w:basedOn w:val="aa"/>
    <w:rsid w:val="00833CA8"/>
    <w:pPr>
      <w:numPr>
        <w:numId w:val="69"/>
      </w:numPr>
    </w:pPr>
  </w:style>
  <w:style w:type="numbering" w:customStyle="1" w:styleId="List212">
    <w:name w:val="List 212"/>
    <w:basedOn w:val="aa"/>
    <w:rsid w:val="00833CA8"/>
    <w:pPr>
      <w:numPr>
        <w:numId w:val="70"/>
      </w:numPr>
    </w:pPr>
  </w:style>
  <w:style w:type="numbering" w:customStyle="1" w:styleId="List222">
    <w:name w:val="List 222"/>
    <w:basedOn w:val="aa"/>
    <w:rsid w:val="00833CA8"/>
    <w:pPr>
      <w:numPr>
        <w:numId w:val="71"/>
      </w:numPr>
    </w:pPr>
  </w:style>
  <w:style w:type="numbering" w:customStyle="1" w:styleId="List232">
    <w:name w:val="List 232"/>
    <w:basedOn w:val="aa"/>
    <w:rsid w:val="00833CA8"/>
    <w:pPr>
      <w:numPr>
        <w:numId w:val="72"/>
      </w:numPr>
    </w:pPr>
  </w:style>
  <w:style w:type="numbering" w:customStyle="1" w:styleId="List242">
    <w:name w:val="List 242"/>
    <w:basedOn w:val="aa"/>
    <w:rsid w:val="00833CA8"/>
    <w:pPr>
      <w:numPr>
        <w:numId w:val="73"/>
      </w:numPr>
    </w:pPr>
  </w:style>
  <w:style w:type="numbering" w:customStyle="1" w:styleId="List252">
    <w:name w:val="List 252"/>
    <w:basedOn w:val="aa"/>
    <w:rsid w:val="00833CA8"/>
    <w:pPr>
      <w:numPr>
        <w:numId w:val="74"/>
      </w:numPr>
    </w:pPr>
  </w:style>
  <w:style w:type="numbering" w:customStyle="1" w:styleId="15">
    <w:name w:val="Стиль многоуровневый1"/>
    <w:rsid w:val="00833CA8"/>
    <w:pPr>
      <w:numPr>
        <w:numId w:val="75"/>
      </w:numPr>
    </w:pPr>
  </w:style>
  <w:style w:type="table" w:customStyle="1" w:styleId="-1130">
    <w:name w:val="Светлая сетка - Акцент 113"/>
    <w:basedOn w:val="a9"/>
    <w:uiPriority w:val="62"/>
    <w:rsid w:val="00833CA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0">
    <w:name w:val="Светлая сетка - Акцент 1111"/>
    <w:basedOn w:val="a9"/>
    <w:uiPriority w:val="62"/>
    <w:rsid w:val="00833CA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10">
    <w:name w:val="Светлая сетка - Акцент 1121"/>
    <w:basedOn w:val="a9"/>
    <w:uiPriority w:val="62"/>
    <w:rsid w:val="00833CA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41121">
    <w:name w:val="Текущий список141121"/>
    <w:rsid w:val="00833CA8"/>
    <w:pPr>
      <w:numPr>
        <w:numId w:val="49"/>
      </w:numPr>
    </w:pPr>
  </w:style>
  <w:style w:type="numbering" w:customStyle="1" w:styleId="1401">
    <w:name w:val="Текущий список1401"/>
    <w:rsid w:val="00833CA8"/>
    <w:pPr>
      <w:numPr>
        <w:numId w:val="12"/>
      </w:numPr>
    </w:pPr>
  </w:style>
  <w:style w:type="numbering" w:customStyle="1" w:styleId="127110">
    <w:name w:val="Текущий список12711"/>
    <w:rsid w:val="00833CA8"/>
  </w:style>
  <w:style w:type="numbering" w:customStyle="1" w:styleId="141171">
    <w:name w:val="Текущий список141171"/>
    <w:rsid w:val="00833CA8"/>
    <w:pPr>
      <w:numPr>
        <w:numId w:val="5"/>
      </w:numPr>
    </w:pPr>
  </w:style>
  <w:style w:type="numbering" w:customStyle="1" w:styleId="11111141171">
    <w:name w:val="1 / 1.1 / 1.1.141171"/>
    <w:uiPriority w:val="99"/>
    <w:rsid w:val="00833CA8"/>
  </w:style>
  <w:style w:type="numbering" w:customStyle="1" w:styleId="12191">
    <w:name w:val="Текущий список12191"/>
    <w:rsid w:val="00833CA8"/>
    <w:pPr>
      <w:numPr>
        <w:numId w:val="25"/>
      </w:numPr>
    </w:pPr>
  </w:style>
  <w:style w:type="numbering" w:customStyle="1" w:styleId="126110">
    <w:name w:val="Текущий список12611"/>
    <w:rsid w:val="00833CA8"/>
  </w:style>
  <w:style w:type="numbering" w:customStyle="1" w:styleId="1111112611">
    <w:name w:val="1 / 1.1 / 1.1.12611"/>
    <w:basedOn w:val="aa"/>
    <w:next w:val="111111"/>
    <w:rsid w:val="00833CA8"/>
  </w:style>
  <w:style w:type="numbering" w:customStyle="1" w:styleId="141511">
    <w:name w:val="Текущий список141511"/>
    <w:rsid w:val="00833CA8"/>
  </w:style>
  <w:style w:type="numbering" w:customStyle="1" w:styleId="11111141511">
    <w:name w:val="1 / 1.1 / 1.1.141511"/>
    <w:basedOn w:val="aa"/>
    <w:next w:val="111111"/>
    <w:uiPriority w:val="99"/>
    <w:rsid w:val="00833CA8"/>
    <w:pPr>
      <w:numPr>
        <w:numId w:val="14"/>
      </w:numPr>
    </w:pPr>
  </w:style>
  <w:style w:type="table" w:customStyle="1" w:styleId="4810">
    <w:name w:val="Сетка таблицы481"/>
    <w:basedOn w:val="a9"/>
    <w:next w:val="afffffff"/>
    <w:uiPriority w:val="59"/>
    <w:locked/>
    <w:rsid w:val="00833CA8"/>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uiPriority w:val="99"/>
    <w:rsid w:val="00833CA8"/>
    <w:rPr>
      <w:rFonts w:ascii="Courier New" w:hAnsi="Courier New"/>
    </w:rPr>
  </w:style>
  <w:style w:type="character" w:customStyle="1" w:styleId="WW8Num1z3">
    <w:name w:val="WW8Num1z3"/>
    <w:uiPriority w:val="99"/>
    <w:rsid w:val="00833CA8"/>
    <w:rPr>
      <w:rFonts w:ascii="Wingdings" w:hAnsi="Wingdings"/>
    </w:rPr>
  </w:style>
  <w:style w:type="character" w:customStyle="1" w:styleId="WW8Num2z2">
    <w:name w:val="WW8Num2z2"/>
    <w:uiPriority w:val="99"/>
    <w:rsid w:val="00833CA8"/>
    <w:rPr>
      <w:rFonts w:ascii="Wingdings" w:hAnsi="Wingdings"/>
    </w:rPr>
  </w:style>
  <w:style w:type="character" w:customStyle="1" w:styleId="WW8Num4z0">
    <w:name w:val="WW8Num4z0"/>
    <w:uiPriority w:val="99"/>
    <w:rsid w:val="00833CA8"/>
    <w:rPr>
      <w:rFonts w:ascii="Times New Roman" w:hAnsi="Times New Roman"/>
    </w:rPr>
  </w:style>
  <w:style w:type="character" w:customStyle="1" w:styleId="WW8Num4z1">
    <w:name w:val="WW8Num4z1"/>
    <w:uiPriority w:val="99"/>
    <w:rsid w:val="00833CA8"/>
    <w:rPr>
      <w:rFonts w:ascii="Courier New" w:hAnsi="Courier New"/>
    </w:rPr>
  </w:style>
  <w:style w:type="character" w:customStyle="1" w:styleId="WW8Num4z2">
    <w:name w:val="WW8Num4z2"/>
    <w:uiPriority w:val="99"/>
    <w:rsid w:val="00833CA8"/>
    <w:rPr>
      <w:rFonts w:ascii="Wingdings" w:hAnsi="Wingdings"/>
    </w:rPr>
  </w:style>
  <w:style w:type="character" w:customStyle="1" w:styleId="WW8Num4z3">
    <w:name w:val="WW8Num4z3"/>
    <w:uiPriority w:val="99"/>
    <w:rsid w:val="00833CA8"/>
    <w:rPr>
      <w:rFonts w:ascii="Symbol" w:hAnsi="Symbol"/>
    </w:rPr>
  </w:style>
  <w:style w:type="character" w:customStyle="1" w:styleId="WW8Num6z1">
    <w:name w:val="WW8Num6z1"/>
    <w:uiPriority w:val="99"/>
    <w:rsid w:val="00833CA8"/>
    <w:rPr>
      <w:b/>
    </w:rPr>
  </w:style>
  <w:style w:type="paragraph" w:customStyle="1" w:styleId="MediumGrid1-Accent21">
    <w:name w:val="Medium Grid 1 - Accent 21"/>
    <w:basedOn w:val="a7"/>
    <w:uiPriority w:val="99"/>
    <w:rsid w:val="00833CA8"/>
    <w:pPr>
      <w:ind w:left="720"/>
    </w:pPr>
  </w:style>
  <w:style w:type="paragraph" w:customStyle="1" w:styleId="1-21">
    <w:name w:val="Средняя сетка 1 - Акцент 21"/>
    <w:basedOn w:val="a7"/>
    <w:uiPriority w:val="99"/>
    <w:rsid w:val="00833CA8"/>
    <w:pPr>
      <w:ind w:left="720"/>
    </w:pPr>
  </w:style>
  <w:style w:type="character" w:customStyle="1" w:styleId="jqtooltip">
    <w:name w:val="jq_tooltip"/>
    <w:uiPriority w:val="99"/>
    <w:rsid w:val="00833CA8"/>
  </w:style>
  <w:style w:type="character" w:customStyle="1" w:styleId="mw-headline">
    <w:name w:val="mw-headline"/>
    <w:uiPriority w:val="99"/>
    <w:rsid w:val="00833CA8"/>
  </w:style>
  <w:style w:type="character" w:customStyle="1" w:styleId="affffffffffff7">
    <w:name w:val="Неразрешенное упоминание"/>
    <w:uiPriority w:val="99"/>
    <w:semiHidden/>
    <w:rsid w:val="00833CA8"/>
    <w:rPr>
      <w:color w:val="605E5C"/>
      <w:shd w:val="clear" w:color="auto" w:fill="E1DFDD"/>
    </w:rPr>
  </w:style>
  <w:style w:type="character" w:customStyle="1" w:styleId="wmi-callto">
    <w:name w:val="wmi-callto"/>
    <w:uiPriority w:val="99"/>
    <w:rsid w:val="00833CA8"/>
  </w:style>
  <w:style w:type="paragraph" w:customStyle="1" w:styleId="2fff">
    <w:name w:val="Заголовок2"/>
    <w:basedOn w:val="a7"/>
    <w:next w:val="ad"/>
    <w:rsid w:val="00833CA8"/>
    <w:pPr>
      <w:keepNext/>
      <w:suppressAutoHyphens/>
      <w:spacing w:before="240" w:after="120"/>
      <w:ind w:firstLine="709"/>
      <w:jc w:val="center"/>
    </w:pPr>
    <w:rPr>
      <w:rFonts w:ascii="Verdana" w:hAnsi="Verdana"/>
      <w:sz w:val="28"/>
      <w:szCs w:val="28"/>
      <w:lang w:eastAsia="ar-SA"/>
    </w:rPr>
  </w:style>
  <w:style w:type="numbering" w:customStyle="1" w:styleId="1111112211">
    <w:name w:val="1 / 1.1 / 1.1.12211"/>
    <w:basedOn w:val="aa"/>
    <w:next w:val="111111"/>
    <w:rsid w:val="00833CA8"/>
  </w:style>
  <w:style w:type="numbering" w:customStyle="1" w:styleId="1111114231">
    <w:name w:val="1 / 1.1 / 1.1.14231"/>
    <w:basedOn w:val="aa"/>
    <w:next w:val="111111"/>
    <w:uiPriority w:val="99"/>
    <w:rsid w:val="00833CA8"/>
  </w:style>
  <w:style w:type="table" w:customStyle="1" w:styleId="4113">
    <w:name w:val="Сетка таблицы411"/>
    <w:basedOn w:val="a9"/>
    <w:next w:val="afffffff"/>
    <w:uiPriority w:val="59"/>
    <w:rsid w:val="00833CA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9"/>
    <w:next w:val="afffffff"/>
    <w:uiPriority w:val="99"/>
    <w:rsid w:val="00833CA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9"/>
    <w:next w:val="afffffff"/>
    <w:uiPriority w:val="59"/>
    <w:rsid w:val="00833CA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Таблица-список 1711"/>
    <w:basedOn w:val="a9"/>
    <w:next w:val="-1"/>
    <w:rsid w:val="00833CA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111">
    <w:name w:val="Сетка таблицы1011"/>
    <w:basedOn w:val="a9"/>
    <w:next w:val="afffffff"/>
    <w:uiPriority w:val="59"/>
    <w:rsid w:val="00833CA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31">
    <w:name w:val="1 / 1.1 / 1.1.12131"/>
    <w:basedOn w:val="aa"/>
    <w:next w:val="111111"/>
    <w:rsid w:val="00833CA8"/>
  </w:style>
  <w:style w:type="numbering" w:customStyle="1" w:styleId="122111">
    <w:name w:val="Текущий список12211"/>
    <w:rsid w:val="00833CA8"/>
  </w:style>
  <w:style w:type="numbering" w:customStyle="1" w:styleId="123111">
    <w:name w:val="Текущий список12311"/>
    <w:rsid w:val="00833CA8"/>
  </w:style>
  <w:style w:type="numbering" w:customStyle="1" w:styleId="1111112311">
    <w:name w:val="1 / 1.1 / 1.1.12311"/>
    <w:basedOn w:val="aa"/>
    <w:next w:val="111111"/>
    <w:rsid w:val="00833CA8"/>
  </w:style>
  <w:style w:type="numbering" w:customStyle="1" w:styleId="1111112411">
    <w:name w:val="1 / 1.1 / 1.1.12411"/>
    <w:basedOn w:val="aa"/>
    <w:next w:val="111111"/>
    <w:rsid w:val="00833CA8"/>
  </w:style>
  <w:style w:type="numbering" w:customStyle="1" w:styleId="1111112511">
    <w:name w:val="1 / 1.1 / 1.1.12511"/>
    <w:basedOn w:val="aa"/>
    <w:next w:val="111111"/>
    <w:rsid w:val="00833CA8"/>
  </w:style>
  <w:style w:type="numbering" w:customStyle="1" w:styleId="111111441">
    <w:name w:val="1 / 1.1 / 1.1.1441"/>
    <w:basedOn w:val="aa"/>
    <w:next w:val="111111"/>
    <w:uiPriority w:val="99"/>
    <w:rsid w:val="00833CA8"/>
  </w:style>
  <w:style w:type="table" w:customStyle="1" w:styleId="20111">
    <w:name w:val="Сетка таблицы2011"/>
    <w:basedOn w:val="a9"/>
    <w:next w:val="afffffff"/>
    <w:uiPriority w:val="59"/>
    <w:rsid w:val="00833CA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Текущий список12121"/>
    <w:rsid w:val="00833CA8"/>
  </w:style>
  <w:style w:type="table" w:customStyle="1" w:styleId="31112">
    <w:name w:val="Сетка таблицы3111"/>
    <w:basedOn w:val="a9"/>
    <w:next w:val="afffffff"/>
    <w:uiPriority w:val="99"/>
    <w:rsid w:val="00833CA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9"/>
    <w:next w:val="afffffff"/>
    <w:uiPriority w:val="59"/>
    <w:rsid w:val="00833CA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1">
    <w:name w:val="Текущий список12411"/>
    <w:rsid w:val="00833CA8"/>
  </w:style>
  <w:style w:type="numbering" w:customStyle="1" w:styleId="125111">
    <w:name w:val="Текущий список12511"/>
    <w:rsid w:val="00833CA8"/>
  </w:style>
  <w:style w:type="numbering" w:customStyle="1" w:styleId="12810">
    <w:name w:val="Текущий список1281"/>
    <w:rsid w:val="00833CA8"/>
  </w:style>
  <w:style w:type="numbering" w:customStyle="1" w:styleId="111111281">
    <w:name w:val="1 / 1.1 / 1.1.1281"/>
    <w:basedOn w:val="aa"/>
    <w:next w:val="111111"/>
    <w:rsid w:val="00833CA8"/>
  </w:style>
  <w:style w:type="numbering" w:customStyle="1" w:styleId="12910">
    <w:name w:val="Текущий список1291"/>
    <w:rsid w:val="00833CA8"/>
  </w:style>
  <w:style w:type="numbering" w:customStyle="1" w:styleId="111111291">
    <w:name w:val="1 / 1.1 / 1.1.1291"/>
    <w:basedOn w:val="aa"/>
    <w:next w:val="111111"/>
    <w:uiPriority w:val="99"/>
    <w:rsid w:val="00833CA8"/>
  </w:style>
  <w:style w:type="numbering" w:customStyle="1" w:styleId="14510">
    <w:name w:val="Текущий список1451"/>
    <w:rsid w:val="00833CA8"/>
  </w:style>
  <w:style w:type="numbering" w:customStyle="1" w:styleId="111111451">
    <w:name w:val="1 / 1.1 / 1.1.1451"/>
    <w:basedOn w:val="aa"/>
    <w:next w:val="111111"/>
    <w:uiPriority w:val="99"/>
    <w:rsid w:val="00833CA8"/>
  </w:style>
  <w:style w:type="numbering" w:customStyle="1" w:styleId="14131">
    <w:name w:val="Текущий список14131"/>
    <w:rsid w:val="00833CA8"/>
  </w:style>
  <w:style w:type="numbering" w:customStyle="1" w:styleId="1111114131">
    <w:name w:val="1 / 1.1 / 1.1.14131"/>
    <w:basedOn w:val="aa"/>
    <w:next w:val="111111"/>
    <w:uiPriority w:val="99"/>
    <w:rsid w:val="00833CA8"/>
  </w:style>
  <w:style w:type="numbering" w:customStyle="1" w:styleId="15310">
    <w:name w:val="Текущий список1531"/>
    <w:rsid w:val="00833CA8"/>
  </w:style>
  <w:style w:type="numbering" w:customStyle="1" w:styleId="111111531">
    <w:name w:val="1 / 1.1 / 1.1.1531"/>
    <w:basedOn w:val="aa"/>
    <w:next w:val="111111"/>
    <w:rsid w:val="00833CA8"/>
  </w:style>
  <w:style w:type="table" w:customStyle="1" w:styleId="20211">
    <w:name w:val="Сетка таблицы2021"/>
    <w:basedOn w:val="a9"/>
    <w:next w:val="afffffff"/>
    <w:uiPriority w:val="59"/>
    <w:rsid w:val="00833CA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Текущий список12131"/>
    <w:rsid w:val="00833CA8"/>
  </w:style>
  <w:style w:type="table" w:customStyle="1" w:styleId="32211">
    <w:name w:val="Сетка таблицы3221"/>
    <w:basedOn w:val="a9"/>
    <w:next w:val="afffffff"/>
    <w:uiPriority w:val="59"/>
    <w:rsid w:val="00833CA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Текущий список1461"/>
    <w:rsid w:val="00833CA8"/>
  </w:style>
  <w:style w:type="numbering" w:customStyle="1" w:styleId="111111461">
    <w:name w:val="1 / 1.1 / 1.1.1461"/>
    <w:basedOn w:val="aa"/>
    <w:next w:val="111111"/>
    <w:uiPriority w:val="99"/>
    <w:rsid w:val="00833CA8"/>
  </w:style>
  <w:style w:type="numbering" w:customStyle="1" w:styleId="14141">
    <w:name w:val="Текущий список14141"/>
    <w:rsid w:val="00833CA8"/>
  </w:style>
  <w:style w:type="numbering" w:customStyle="1" w:styleId="1111114141">
    <w:name w:val="1 / 1.1 / 1.1.14141"/>
    <w:basedOn w:val="aa"/>
    <w:next w:val="111111"/>
    <w:uiPriority w:val="99"/>
    <w:rsid w:val="00833CA8"/>
  </w:style>
  <w:style w:type="numbering" w:customStyle="1" w:styleId="1471">
    <w:name w:val="Текущий список1471"/>
    <w:rsid w:val="00833CA8"/>
  </w:style>
  <w:style w:type="numbering" w:customStyle="1" w:styleId="111111471">
    <w:name w:val="1 / 1.1 / 1.1.1471"/>
    <w:basedOn w:val="aa"/>
    <w:next w:val="111111"/>
    <w:uiPriority w:val="99"/>
    <w:rsid w:val="00833CA8"/>
  </w:style>
  <w:style w:type="numbering" w:customStyle="1" w:styleId="111111212111">
    <w:name w:val="1 / 1.1 / 1.1.1212111"/>
    <w:basedOn w:val="aa"/>
    <w:next w:val="111111"/>
    <w:rsid w:val="00833CA8"/>
  </w:style>
  <w:style w:type="numbering" w:customStyle="1" w:styleId="111111481">
    <w:name w:val="1 / 1.1 / 1.1.1481"/>
    <w:basedOn w:val="aa"/>
    <w:next w:val="111111"/>
    <w:rsid w:val="00833CA8"/>
  </w:style>
  <w:style w:type="numbering" w:customStyle="1" w:styleId="14171">
    <w:name w:val="Текущий список14171"/>
    <w:rsid w:val="00833CA8"/>
  </w:style>
  <w:style w:type="numbering" w:customStyle="1" w:styleId="1111114171">
    <w:name w:val="1 / 1.1 / 1.1.14171"/>
    <w:basedOn w:val="aa"/>
    <w:next w:val="111111"/>
    <w:uiPriority w:val="99"/>
    <w:rsid w:val="00833CA8"/>
  </w:style>
  <w:style w:type="numbering" w:customStyle="1" w:styleId="1111211">
    <w:name w:val="Нет списка1111211"/>
    <w:next w:val="aa"/>
    <w:semiHidden/>
    <w:unhideWhenUsed/>
    <w:rsid w:val="00833CA8"/>
  </w:style>
  <w:style w:type="numbering" w:customStyle="1" w:styleId="1122110">
    <w:name w:val="Нет списка112211"/>
    <w:next w:val="aa"/>
    <w:semiHidden/>
    <w:unhideWhenUsed/>
    <w:rsid w:val="00833CA8"/>
  </w:style>
  <w:style w:type="numbering" w:customStyle="1" w:styleId="22211">
    <w:name w:val="Нет списка22211"/>
    <w:next w:val="aa"/>
    <w:uiPriority w:val="99"/>
    <w:semiHidden/>
    <w:unhideWhenUsed/>
    <w:rsid w:val="00833CA8"/>
  </w:style>
  <w:style w:type="numbering" w:customStyle="1" w:styleId="31211">
    <w:name w:val="Нет списка31211"/>
    <w:next w:val="aa"/>
    <w:uiPriority w:val="99"/>
    <w:semiHidden/>
    <w:unhideWhenUsed/>
    <w:rsid w:val="00833CA8"/>
  </w:style>
  <w:style w:type="numbering" w:customStyle="1" w:styleId="211211">
    <w:name w:val="Нет списка211211"/>
    <w:next w:val="aa"/>
    <w:uiPriority w:val="99"/>
    <w:semiHidden/>
    <w:unhideWhenUsed/>
    <w:rsid w:val="00833CA8"/>
  </w:style>
  <w:style w:type="numbering" w:customStyle="1" w:styleId="41211">
    <w:name w:val="Нет списка41211"/>
    <w:next w:val="aa"/>
    <w:uiPriority w:val="99"/>
    <w:semiHidden/>
    <w:unhideWhenUsed/>
    <w:rsid w:val="00833CA8"/>
  </w:style>
  <w:style w:type="numbering" w:customStyle="1" w:styleId="1112110">
    <w:name w:val="Текущий список111211"/>
    <w:rsid w:val="00833CA8"/>
  </w:style>
  <w:style w:type="numbering" w:customStyle="1" w:styleId="11111111211">
    <w:name w:val="1 / 1.1 / 1.1.111211"/>
    <w:basedOn w:val="aa"/>
    <w:next w:val="111111"/>
    <w:rsid w:val="00833CA8"/>
  </w:style>
  <w:style w:type="numbering" w:customStyle="1" w:styleId="1212110">
    <w:name w:val="Нет списка121211"/>
    <w:next w:val="aa"/>
    <w:semiHidden/>
    <w:unhideWhenUsed/>
    <w:rsid w:val="00833CA8"/>
  </w:style>
  <w:style w:type="numbering" w:customStyle="1" w:styleId="51111">
    <w:name w:val="Нет списка51111"/>
    <w:next w:val="aa"/>
    <w:uiPriority w:val="99"/>
    <w:semiHidden/>
    <w:unhideWhenUsed/>
    <w:rsid w:val="00833CA8"/>
  </w:style>
  <w:style w:type="numbering" w:customStyle="1" w:styleId="1311110">
    <w:name w:val="Нет списка131111"/>
    <w:next w:val="aa"/>
    <w:semiHidden/>
    <w:unhideWhenUsed/>
    <w:rsid w:val="00833CA8"/>
  </w:style>
  <w:style w:type="numbering" w:customStyle="1" w:styleId="311111">
    <w:name w:val="Нет списка311111"/>
    <w:next w:val="aa"/>
    <w:uiPriority w:val="99"/>
    <w:semiHidden/>
    <w:unhideWhenUsed/>
    <w:rsid w:val="00833CA8"/>
  </w:style>
  <w:style w:type="numbering" w:customStyle="1" w:styleId="411111">
    <w:name w:val="Нет списка411111"/>
    <w:next w:val="aa"/>
    <w:uiPriority w:val="99"/>
    <w:semiHidden/>
    <w:unhideWhenUsed/>
    <w:rsid w:val="00833CA8"/>
  </w:style>
  <w:style w:type="numbering" w:customStyle="1" w:styleId="1111111b">
    <w:name w:val="Текущий список1111111"/>
    <w:rsid w:val="00833CA8"/>
  </w:style>
  <w:style w:type="numbering" w:customStyle="1" w:styleId="111111111111">
    <w:name w:val="1 / 1.1 / 1.1.1111111"/>
    <w:basedOn w:val="aa"/>
    <w:next w:val="111111"/>
    <w:rsid w:val="00833CA8"/>
  </w:style>
  <w:style w:type="numbering" w:customStyle="1" w:styleId="12111110">
    <w:name w:val="Нет списка1211111"/>
    <w:next w:val="aa"/>
    <w:semiHidden/>
    <w:unhideWhenUsed/>
    <w:rsid w:val="00833CA8"/>
  </w:style>
  <w:style w:type="numbering" w:customStyle="1" w:styleId="1111111113">
    <w:name w:val="Нет списка111111111"/>
    <w:next w:val="aa"/>
    <w:semiHidden/>
    <w:unhideWhenUsed/>
    <w:rsid w:val="00833CA8"/>
  </w:style>
  <w:style w:type="numbering" w:customStyle="1" w:styleId="2111111">
    <w:name w:val="Нет списка2111111"/>
    <w:next w:val="aa"/>
    <w:uiPriority w:val="99"/>
    <w:semiHidden/>
    <w:unhideWhenUsed/>
    <w:rsid w:val="00833CA8"/>
  </w:style>
  <w:style w:type="numbering" w:customStyle="1" w:styleId="61110">
    <w:name w:val="Нет списка6111"/>
    <w:next w:val="aa"/>
    <w:uiPriority w:val="99"/>
    <w:semiHidden/>
    <w:unhideWhenUsed/>
    <w:rsid w:val="00833CA8"/>
  </w:style>
  <w:style w:type="numbering" w:customStyle="1" w:styleId="1311111">
    <w:name w:val="Текущий список131111"/>
    <w:rsid w:val="00833CA8"/>
  </w:style>
  <w:style w:type="numbering" w:customStyle="1" w:styleId="11111131111">
    <w:name w:val="1 / 1.1 / 1.1.131111"/>
    <w:basedOn w:val="aa"/>
    <w:next w:val="111111"/>
    <w:uiPriority w:val="99"/>
    <w:rsid w:val="00833CA8"/>
  </w:style>
  <w:style w:type="numbering" w:customStyle="1" w:styleId="141111">
    <w:name w:val="Нет списка14111"/>
    <w:next w:val="aa"/>
    <w:semiHidden/>
    <w:unhideWhenUsed/>
    <w:rsid w:val="00833CA8"/>
  </w:style>
  <w:style w:type="numbering" w:customStyle="1" w:styleId="1121111">
    <w:name w:val="Нет списка1121111"/>
    <w:next w:val="aa"/>
    <w:semiHidden/>
    <w:unhideWhenUsed/>
    <w:rsid w:val="00833CA8"/>
  </w:style>
  <w:style w:type="numbering" w:customStyle="1" w:styleId="221111">
    <w:name w:val="Нет списка221111"/>
    <w:next w:val="aa"/>
    <w:uiPriority w:val="99"/>
    <w:semiHidden/>
    <w:unhideWhenUsed/>
    <w:rsid w:val="00833CA8"/>
  </w:style>
  <w:style w:type="numbering" w:customStyle="1" w:styleId="321110">
    <w:name w:val="Нет списка32111"/>
    <w:next w:val="aa"/>
    <w:uiPriority w:val="99"/>
    <w:semiHidden/>
    <w:unhideWhenUsed/>
    <w:rsid w:val="00833CA8"/>
  </w:style>
  <w:style w:type="numbering" w:customStyle="1" w:styleId="42111">
    <w:name w:val="Нет списка42111"/>
    <w:next w:val="aa"/>
    <w:uiPriority w:val="99"/>
    <w:semiHidden/>
    <w:unhideWhenUsed/>
    <w:rsid w:val="00833CA8"/>
  </w:style>
  <w:style w:type="numbering" w:customStyle="1" w:styleId="1121110">
    <w:name w:val="Текущий список112111"/>
    <w:rsid w:val="00833CA8"/>
  </w:style>
  <w:style w:type="numbering" w:customStyle="1" w:styleId="11111112111">
    <w:name w:val="1 / 1.1 / 1.1.112111"/>
    <w:basedOn w:val="aa"/>
    <w:next w:val="111111"/>
    <w:rsid w:val="00833CA8"/>
  </w:style>
  <w:style w:type="numbering" w:customStyle="1" w:styleId="1221110">
    <w:name w:val="Нет списка122111"/>
    <w:next w:val="aa"/>
    <w:semiHidden/>
    <w:unhideWhenUsed/>
    <w:rsid w:val="00833CA8"/>
  </w:style>
  <w:style w:type="numbering" w:customStyle="1" w:styleId="1112111">
    <w:name w:val="Нет списка1112111"/>
    <w:next w:val="aa"/>
    <w:semiHidden/>
    <w:unhideWhenUsed/>
    <w:rsid w:val="00833CA8"/>
  </w:style>
  <w:style w:type="numbering" w:customStyle="1" w:styleId="212111">
    <w:name w:val="Нет списка212111"/>
    <w:next w:val="aa"/>
    <w:uiPriority w:val="99"/>
    <w:semiHidden/>
    <w:unhideWhenUsed/>
    <w:rsid w:val="00833CA8"/>
  </w:style>
  <w:style w:type="numbering" w:customStyle="1" w:styleId="7111">
    <w:name w:val="Нет списка7111"/>
    <w:next w:val="aa"/>
    <w:uiPriority w:val="99"/>
    <w:semiHidden/>
    <w:unhideWhenUsed/>
    <w:rsid w:val="00833CA8"/>
  </w:style>
  <w:style w:type="numbering" w:customStyle="1" w:styleId="142110">
    <w:name w:val="Текущий список14211"/>
    <w:rsid w:val="00833CA8"/>
  </w:style>
  <w:style w:type="numbering" w:customStyle="1" w:styleId="1111114211">
    <w:name w:val="1 / 1.1 / 1.1.14211"/>
    <w:basedOn w:val="aa"/>
    <w:next w:val="111111"/>
    <w:uiPriority w:val="99"/>
    <w:rsid w:val="00833CA8"/>
  </w:style>
  <w:style w:type="numbering" w:customStyle="1" w:styleId="151110">
    <w:name w:val="Нет списка15111"/>
    <w:next w:val="aa"/>
    <w:semiHidden/>
    <w:unhideWhenUsed/>
    <w:rsid w:val="00833CA8"/>
  </w:style>
  <w:style w:type="numbering" w:customStyle="1" w:styleId="113111">
    <w:name w:val="Нет списка113111"/>
    <w:next w:val="aa"/>
    <w:semiHidden/>
    <w:unhideWhenUsed/>
    <w:rsid w:val="00833CA8"/>
  </w:style>
  <w:style w:type="numbering" w:customStyle="1" w:styleId="23111">
    <w:name w:val="Нет списка23111"/>
    <w:next w:val="aa"/>
    <w:uiPriority w:val="99"/>
    <w:semiHidden/>
    <w:unhideWhenUsed/>
    <w:rsid w:val="00833CA8"/>
  </w:style>
  <w:style w:type="numbering" w:customStyle="1" w:styleId="33111">
    <w:name w:val="Нет списка33111"/>
    <w:next w:val="aa"/>
    <w:uiPriority w:val="99"/>
    <w:semiHidden/>
    <w:unhideWhenUsed/>
    <w:rsid w:val="00833CA8"/>
  </w:style>
  <w:style w:type="numbering" w:customStyle="1" w:styleId="43111">
    <w:name w:val="Нет списка43111"/>
    <w:next w:val="aa"/>
    <w:uiPriority w:val="99"/>
    <w:semiHidden/>
    <w:unhideWhenUsed/>
    <w:rsid w:val="00833CA8"/>
  </w:style>
  <w:style w:type="numbering" w:customStyle="1" w:styleId="1131110">
    <w:name w:val="Текущий список113111"/>
    <w:rsid w:val="00833CA8"/>
  </w:style>
  <w:style w:type="numbering" w:customStyle="1" w:styleId="11111113111">
    <w:name w:val="1 / 1.1 / 1.1.113111"/>
    <w:basedOn w:val="aa"/>
    <w:next w:val="111111"/>
    <w:rsid w:val="00833CA8"/>
  </w:style>
  <w:style w:type="numbering" w:customStyle="1" w:styleId="1231110">
    <w:name w:val="Нет списка123111"/>
    <w:next w:val="aa"/>
    <w:semiHidden/>
    <w:unhideWhenUsed/>
    <w:rsid w:val="00833CA8"/>
  </w:style>
  <w:style w:type="numbering" w:customStyle="1" w:styleId="1113111">
    <w:name w:val="Нет списка1113111"/>
    <w:next w:val="aa"/>
    <w:semiHidden/>
    <w:unhideWhenUsed/>
    <w:rsid w:val="00833CA8"/>
  </w:style>
  <w:style w:type="numbering" w:customStyle="1" w:styleId="213111">
    <w:name w:val="Нет списка213111"/>
    <w:next w:val="aa"/>
    <w:uiPriority w:val="99"/>
    <w:semiHidden/>
    <w:unhideWhenUsed/>
    <w:rsid w:val="00833CA8"/>
  </w:style>
  <w:style w:type="numbering" w:customStyle="1" w:styleId="1411110">
    <w:name w:val="Текущий список141111"/>
    <w:rsid w:val="00833CA8"/>
  </w:style>
  <w:style w:type="numbering" w:customStyle="1" w:styleId="11111141111">
    <w:name w:val="1 / 1.1 / 1.1.141111"/>
    <w:basedOn w:val="aa"/>
    <w:next w:val="111111"/>
    <w:uiPriority w:val="99"/>
    <w:rsid w:val="00833CA8"/>
  </w:style>
  <w:style w:type="numbering" w:customStyle="1" w:styleId="8111">
    <w:name w:val="Нет списка8111"/>
    <w:next w:val="aa"/>
    <w:uiPriority w:val="99"/>
    <w:semiHidden/>
    <w:unhideWhenUsed/>
    <w:rsid w:val="00833CA8"/>
  </w:style>
  <w:style w:type="numbering" w:customStyle="1" w:styleId="151111">
    <w:name w:val="Текущий список15111"/>
    <w:rsid w:val="00833CA8"/>
  </w:style>
  <w:style w:type="numbering" w:customStyle="1" w:styleId="1111115111">
    <w:name w:val="1 / 1.1 / 1.1.15111"/>
    <w:basedOn w:val="aa"/>
    <w:next w:val="111111"/>
    <w:uiPriority w:val="99"/>
    <w:rsid w:val="00833CA8"/>
  </w:style>
  <w:style w:type="numbering" w:customStyle="1" w:styleId="161110">
    <w:name w:val="Нет списка16111"/>
    <w:next w:val="aa"/>
    <w:semiHidden/>
    <w:unhideWhenUsed/>
    <w:rsid w:val="00833CA8"/>
  </w:style>
  <w:style w:type="numbering" w:customStyle="1" w:styleId="1141110">
    <w:name w:val="Нет списка114111"/>
    <w:next w:val="aa"/>
    <w:semiHidden/>
    <w:unhideWhenUsed/>
    <w:rsid w:val="00833CA8"/>
  </w:style>
  <w:style w:type="numbering" w:customStyle="1" w:styleId="24111">
    <w:name w:val="Нет списка24111"/>
    <w:next w:val="aa"/>
    <w:uiPriority w:val="99"/>
    <w:semiHidden/>
    <w:unhideWhenUsed/>
    <w:rsid w:val="00833CA8"/>
  </w:style>
  <w:style w:type="numbering" w:customStyle="1" w:styleId="34111">
    <w:name w:val="Нет списка34111"/>
    <w:next w:val="aa"/>
    <w:uiPriority w:val="99"/>
    <w:semiHidden/>
    <w:unhideWhenUsed/>
    <w:rsid w:val="00833CA8"/>
  </w:style>
  <w:style w:type="numbering" w:customStyle="1" w:styleId="44111">
    <w:name w:val="Нет списка44111"/>
    <w:next w:val="aa"/>
    <w:uiPriority w:val="99"/>
    <w:semiHidden/>
    <w:unhideWhenUsed/>
    <w:rsid w:val="00833CA8"/>
  </w:style>
  <w:style w:type="numbering" w:customStyle="1" w:styleId="1141111">
    <w:name w:val="Текущий список114111"/>
    <w:rsid w:val="00833CA8"/>
  </w:style>
  <w:style w:type="numbering" w:customStyle="1" w:styleId="11111114111">
    <w:name w:val="1 / 1.1 / 1.1.114111"/>
    <w:basedOn w:val="aa"/>
    <w:next w:val="111111"/>
    <w:rsid w:val="00833CA8"/>
  </w:style>
  <w:style w:type="numbering" w:customStyle="1" w:styleId="1241110">
    <w:name w:val="Нет списка124111"/>
    <w:next w:val="aa"/>
    <w:semiHidden/>
    <w:unhideWhenUsed/>
    <w:rsid w:val="00833CA8"/>
  </w:style>
  <w:style w:type="numbering" w:customStyle="1" w:styleId="1114111">
    <w:name w:val="Нет списка1114111"/>
    <w:next w:val="aa"/>
    <w:semiHidden/>
    <w:unhideWhenUsed/>
    <w:rsid w:val="00833CA8"/>
  </w:style>
  <w:style w:type="numbering" w:customStyle="1" w:styleId="214111">
    <w:name w:val="Нет списка214111"/>
    <w:next w:val="aa"/>
    <w:uiPriority w:val="99"/>
    <w:semiHidden/>
    <w:unhideWhenUsed/>
    <w:rsid w:val="00833CA8"/>
  </w:style>
  <w:style w:type="numbering" w:customStyle="1" w:styleId="9111">
    <w:name w:val="Нет списка9111"/>
    <w:next w:val="aa"/>
    <w:uiPriority w:val="99"/>
    <w:semiHidden/>
    <w:unhideWhenUsed/>
    <w:rsid w:val="00833CA8"/>
  </w:style>
  <w:style w:type="numbering" w:customStyle="1" w:styleId="161111">
    <w:name w:val="Текущий список16111"/>
    <w:rsid w:val="00833CA8"/>
  </w:style>
  <w:style w:type="numbering" w:customStyle="1" w:styleId="1111116111">
    <w:name w:val="1 / 1.1 / 1.1.16111"/>
    <w:basedOn w:val="aa"/>
    <w:next w:val="111111"/>
    <w:uiPriority w:val="99"/>
    <w:rsid w:val="00833CA8"/>
  </w:style>
  <w:style w:type="numbering" w:customStyle="1" w:styleId="171110">
    <w:name w:val="Нет списка17111"/>
    <w:next w:val="aa"/>
    <w:semiHidden/>
    <w:unhideWhenUsed/>
    <w:rsid w:val="00833CA8"/>
  </w:style>
  <w:style w:type="numbering" w:customStyle="1" w:styleId="115111">
    <w:name w:val="Нет списка115111"/>
    <w:next w:val="aa"/>
    <w:semiHidden/>
    <w:unhideWhenUsed/>
    <w:rsid w:val="00833CA8"/>
  </w:style>
  <w:style w:type="numbering" w:customStyle="1" w:styleId="25111">
    <w:name w:val="Нет списка25111"/>
    <w:next w:val="aa"/>
    <w:uiPriority w:val="99"/>
    <w:semiHidden/>
    <w:unhideWhenUsed/>
    <w:rsid w:val="00833CA8"/>
  </w:style>
  <w:style w:type="numbering" w:customStyle="1" w:styleId="35111">
    <w:name w:val="Нет списка35111"/>
    <w:next w:val="aa"/>
    <w:uiPriority w:val="99"/>
    <w:semiHidden/>
    <w:unhideWhenUsed/>
    <w:rsid w:val="00833CA8"/>
  </w:style>
  <w:style w:type="numbering" w:customStyle="1" w:styleId="45111">
    <w:name w:val="Нет списка45111"/>
    <w:next w:val="aa"/>
    <w:uiPriority w:val="99"/>
    <w:semiHidden/>
    <w:unhideWhenUsed/>
    <w:rsid w:val="00833CA8"/>
  </w:style>
  <w:style w:type="numbering" w:customStyle="1" w:styleId="1151110">
    <w:name w:val="Текущий список115111"/>
    <w:rsid w:val="00833CA8"/>
  </w:style>
  <w:style w:type="numbering" w:customStyle="1" w:styleId="11111115111">
    <w:name w:val="1 / 1.1 / 1.1.115111"/>
    <w:basedOn w:val="aa"/>
    <w:next w:val="111111"/>
    <w:rsid w:val="00833CA8"/>
  </w:style>
  <w:style w:type="numbering" w:customStyle="1" w:styleId="1251110">
    <w:name w:val="Нет списка125111"/>
    <w:next w:val="aa"/>
    <w:semiHidden/>
    <w:unhideWhenUsed/>
    <w:rsid w:val="00833CA8"/>
  </w:style>
  <w:style w:type="numbering" w:customStyle="1" w:styleId="1115111">
    <w:name w:val="Нет списка1115111"/>
    <w:next w:val="aa"/>
    <w:semiHidden/>
    <w:unhideWhenUsed/>
    <w:rsid w:val="00833CA8"/>
  </w:style>
  <w:style w:type="numbering" w:customStyle="1" w:styleId="215111">
    <w:name w:val="Нет списка215111"/>
    <w:next w:val="aa"/>
    <w:uiPriority w:val="99"/>
    <w:semiHidden/>
    <w:unhideWhenUsed/>
    <w:rsid w:val="00833CA8"/>
  </w:style>
  <w:style w:type="numbering" w:customStyle="1" w:styleId="101110">
    <w:name w:val="Нет списка10111"/>
    <w:next w:val="aa"/>
    <w:uiPriority w:val="99"/>
    <w:semiHidden/>
    <w:unhideWhenUsed/>
    <w:rsid w:val="00833CA8"/>
  </w:style>
  <w:style w:type="numbering" w:customStyle="1" w:styleId="171111">
    <w:name w:val="Текущий список17111"/>
    <w:rsid w:val="00833CA8"/>
  </w:style>
  <w:style w:type="numbering" w:customStyle="1" w:styleId="1111117111">
    <w:name w:val="1 / 1.1 / 1.1.17111"/>
    <w:basedOn w:val="aa"/>
    <w:next w:val="111111"/>
    <w:uiPriority w:val="99"/>
    <w:rsid w:val="00833CA8"/>
  </w:style>
  <w:style w:type="numbering" w:customStyle="1" w:styleId="181110">
    <w:name w:val="Нет списка18111"/>
    <w:next w:val="aa"/>
    <w:semiHidden/>
    <w:unhideWhenUsed/>
    <w:rsid w:val="00833CA8"/>
  </w:style>
  <w:style w:type="numbering" w:customStyle="1" w:styleId="1161110">
    <w:name w:val="Нет списка116111"/>
    <w:next w:val="aa"/>
    <w:semiHidden/>
    <w:unhideWhenUsed/>
    <w:rsid w:val="00833CA8"/>
  </w:style>
  <w:style w:type="numbering" w:customStyle="1" w:styleId="26111">
    <w:name w:val="Нет списка26111"/>
    <w:next w:val="aa"/>
    <w:uiPriority w:val="99"/>
    <w:semiHidden/>
    <w:unhideWhenUsed/>
    <w:rsid w:val="00833CA8"/>
  </w:style>
  <w:style w:type="numbering" w:customStyle="1" w:styleId="36111">
    <w:name w:val="Нет списка36111"/>
    <w:next w:val="aa"/>
    <w:uiPriority w:val="99"/>
    <w:semiHidden/>
    <w:unhideWhenUsed/>
    <w:rsid w:val="00833CA8"/>
  </w:style>
  <w:style w:type="numbering" w:customStyle="1" w:styleId="46111">
    <w:name w:val="Нет списка46111"/>
    <w:next w:val="aa"/>
    <w:uiPriority w:val="99"/>
    <w:semiHidden/>
    <w:unhideWhenUsed/>
    <w:rsid w:val="00833CA8"/>
  </w:style>
  <w:style w:type="numbering" w:customStyle="1" w:styleId="1161111">
    <w:name w:val="Текущий список116111"/>
    <w:rsid w:val="00833CA8"/>
  </w:style>
  <w:style w:type="numbering" w:customStyle="1" w:styleId="11111116111">
    <w:name w:val="1 / 1.1 / 1.1.116111"/>
    <w:basedOn w:val="aa"/>
    <w:next w:val="111111"/>
    <w:rsid w:val="00833CA8"/>
  </w:style>
  <w:style w:type="numbering" w:customStyle="1" w:styleId="126111">
    <w:name w:val="Нет списка126111"/>
    <w:next w:val="aa"/>
    <w:semiHidden/>
    <w:unhideWhenUsed/>
    <w:rsid w:val="00833CA8"/>
  </w:style>
  <w:style w:type="numbering" w:customStyle="1" w:styleId="1116111">
    <w:name w:val="Нет списка1116111"/>
    <w:next w:val="aa"/>
    <w:semiHidden/>
    <w:unhideWhenUsed/>
    <w:rsid w:val="00833CA8"/>
  </w:style>
  <w:style w:type="numbering" w:customStyle="1" w:styleId="216111">
    <w:name w:val="Нет списка216111"/>
    <w:next w:val="aa"/>
    <w:uiPriority w:val="99"/>
    <w:semiHidden/>
    <w:unhideWhenUsed/>
    <w:rsid w:val="00833CA8"/>
  </w:style>
  <w:style w:type="numbering" w:customStyle="1" w:styleId="191110">
    <w:name w:val="Нет списка19111"/>
    <w:next w:val="aa"/>
    <w:uiPriority w:val="99"/>
    <w:semiHidden/>
    <w:unhideWhenUsed/>
    <w:rsid w:val="00833CA8"/>
  </w:style>
  <w:style w:type="numbering" w:customStyle="1" w:styleId="181111">
    <w:name w:val="Текущий список18111"/>
    <w:rsid w:val="00833CA8"/>
  </w:style>
  <w:style w:type="numbering" w:customStyle="1" w:styleId="1111118111">
    <w:name w:val="1 / 1.1 / 1.1.18111"/>
    <w:basedOn w:val="aa"/>
    <w:next w:val="111111"/>
    <w:uiPriority w:val="99"/>
    <w:rsid w:val="00833CA8"/>
  </w:style>
  <w:style w:type="numbering" w:customStyle="1" w:styleId="1101110">
    <w:name w:val="Нет списка110111"/>
    <w:next w:val="aa"/>
    <w:semiHidden/>
    <w:unhideWhenUsed/>
    <w:rsid w:val="00833CA8"/>
  </w:style>
  <w:style w:type="numbering" w:customStyle="1" w:styleId="1171110">
    <w:name w:val="Нет списка117111"/>
    <w:next w:val="aa"/>
    <w:semiHidden/>
    <w:unhideWhenUsed/>
    <w:rsid w:val="00833CA8"/>
  </w:style>
  <w:style w:type="numbering" w:customStyle="1" w:styleId="27111">
    <w:name w:val="Нет списка27111"/>
    <w:next w:val="aa"/>
    <w:uiPriority w:val="99"/>
    <w:semiHidden/>
    <w:unhideWhenUsed/>
    <w:rsid w:val="00833CA8"/>
  </w:style>
  <w:style w:type="numbering" w:customStyle="1" w:styleId="37111">
    <w:name w:val="Нет списка37111"/>
    <w:next w:val="aa"/>
    <w:uiPriority w:val="99"/>
    <w:semiHidden/>
    <w:unhideWhenUsed/>
    <w:rsid w:val="00833CA8"/>
  </w:style>
  <w:style w:type="numbering" w:customStyle="1" w:styleId="47111">
    <w:name w:val="Нет списка47111"/>
    <w:next w:val="aa"/>
    <w:uiPriority w:val="99"/>
    <w:semiHidden/>
    <w:unhideWhenUsed/>
    <w:rsid w:val="00833CA8"/>
  </w:style>
  <w:style w:type="numbering" w:customStyle="1" w:styleId="1171111">
    <w:name w:val="Текущий список117111"/>
    <w:rsid w:val="00833CA8"/>
  </w:style>
  <w:style w:type="numbering" w:customStyle="1" w:styleId="11111117111">
    <w:name w:val="1 / 1.1 / 1.1.117111"/>
    <w:basedOn w:val="aa"/>
    <w:next w:val="111111"/>
    <w:rsid w:val="00833CA8"/>
  </w:style>
  <w:style w:type="numbering" w:customStyle="1" w:styleId="127111">
    <w:name w:val="Нет списка127111"/>
    <w:next w:val="aa"/>
    <w:semiHidden/>
    <w:unhideWhenUsed/>
    <w:rsid w:val="00833CA8"/>
  </w:style>
  <w:style w:type="numbering" w:customStyle="1" w:styleId="1117111">
    <w:name w:val="Нет списка1117111"/>
    <w:next w:val="aa"/>
    <w:semiHidden/>
    <w:unhideWhenUsed/>
    <w:rsid w:val="00833CA8"/>
  </w:style>
  <w:style w:type="numbering" w:customStyle="1" w:styleId="217111">
    <w:name w:val="Нет списка217111"/>
    <w:next w:val="aa"/>
    <w:uiPriority w:val="99"/>
    <w:semiHidden/>
    <w:unhideWhenUsed/>
    <w:rsid w:val="00833CA8"/>
  </w:style>
  <w:style w:type="numbering" w:customStyle="1" w:styleId="201110">
    <w:name w:val="Нет списка20111"/>
    <w:next w:val="aa"/>
    <w:uiPriority w:val="99"/>
    <w:semiHidden/>
    <w:unhideWhenUsed/>
    <w:rsid w:val="00833CA8"/>
  </w:style>
  <w:style w:type="numbering" w:customStyle="1" w:styleId="191111">
    <w:name w:val="Текущий список19111"/>
    <w:rsid w:val="00833CA8"/>
  </w:style>
  <w:style w:type="numbering" w:customStyle="1" w:styleId="1111119111">
    <w:name w:val="1 / 1.1 / 1.1.19111"/>
    <w:basedOn w:val="aa"/>
    <w:next w:val="111111"/>
    <w:uiPriority w:val="99"/>
    <w:rsid w:val="00833CA8"/>
  </w:style>
  <w:style w:type="numbering" w:customStyle="1" w:styleId="1181110">
    <w:name w:val="Нет списка118111"/>
    <w:next w:val="aa"/>
    <w:semiHidden/>
    <w:unhideWhenUsed/>
    <w:rsid w:val="00833CA8"/>
  </w:style>
  <w:style w:type="numbering" w:customStyle="1" w:styleId="1191110">
    <w:name w:val="Нет списка119111"/>
    <w:next w:val="aa"/>
    <w:semiHidden/>
    <w:unhideWhenUsed/>
    <w:rsid w:val="00833CA8"/>
  </w:style>
  <w:style w:type="numbering" w:customStyle="1" w:styleId="28111">
    <w:name w:val="Нет списка28111"/>
    <w:next w:val="aa"/>
    <w:uiPriority w:val="99"/>
    <w:semiHidden/>
    <w:unhideWhenUsed/>
    <w:rsid w:val="00833CA8"/>
  </w:style>
  <w:style w:type="numbering" w:customStyle="1" w:styleId="38111">
    <w:name w:val="Нет списка38111"/>
    <w:next w:val="aa"/>
    <w:uiPriority w:val="99"/>
    <w:semiHidden/>
    <w:unhideWhenUsed/>
    <w:rsid w:val="00833CA8"/>
  </w:style>
  <w:style w:type="numbering" w:customStyle="1" w:styleId="48111">
    <w:name w:val="Нет списка48111"/>
    <w:next w:val="aa"/>
    <w:uiPriority w:val="99"/>
    <w:semiHidden/>
    <w:unhideWhenUsed/>
    <w:rsid w:val="00833CA8"/>
  </w:style>
  <w:style w:type="numbering" w:customStyle="1" w:styleId="1181111">
    <w:name w:val="Текущий список118111"/>
    <w:rsid w:val="00833CA8"/>
  </w:style>
  <w:style w:type="numbering" w:customStyle="1" w:styleId="11111118111">
    <w:name w:val="1 / 1.1 / 1.1.118111"/>
    <w:basedOn w:val="aa"/>
    <w:next w:val="111111"/>
    <w:rsid w:val="00833CA8"/>
  </w:style>
  <w:style w:type="numbering" w:customStyle="1" w:styleId="128111">
    <w:name w:val="Нет списка128111"/>
    <w:next w:val="aa"/>
    <w:semiHidden/>
    <w:unhideWhenUsed/>
    <w:rsid w:val="00833CA8"/>
  </w:style>
  <w:style w:type="numbering" w:customStyle="1" w:styleId="1118111">
    <w:name w:val="Нет списка1118111"/>
    <w:next w:val="aa"/>
    <w:semiHidden/>
    <w:unhideWhenUsed/>
    <w:rsid w:val="00833CA8"/>
  </w:style>
  <w:style w:type="numbering" w:customStyle="1" w:styleId="218111">
    <w:name w:val="Нет списка218111"/>
    <w:next w:val="aa"/>
    <w:uiPriority w:val="99"/>
    <w:semiHidden/>
    <w:unhideWhenUsed/>
    <w:rsid w:val="00833CA8"/>
  </w:style>
  <w:style w:type="numbering" w:customStyle="1" w:styleId="29111">
    <w:name w:val="Нет списка29111"/>
    <w:next w:val="aa"/>
    <w:uiPriority w:val="99"/>
    <w:semiHidden/>
    <w:unhideWhenUsed/>
    <w:rsid w:val="00833CA8"/>
  </w:style>
  <w:style w:type="numbering" w:customStyle="1" w:styleId="1101111">
    <w:name w:val="Текущий список110111"/>
    <w:rsid w:val="00833CA8"/>
  </w:style>
  <w:style w:type="numbering" w:customStyle="1" w:styleId="11111110111">
    <w:name w:val="1 / 1.1 / 1.1.110111"/>
    <w:basedOn w:val="aa"/>
    <w:next w:val="111111"/>
    <w:uiPriority w:val="99"/>
    <w:rsid w:val="00833CA8"/>
  </w:style>
  <w:style w:type="numbering" w:customStyle="1" w:styleId="1201110">
    <w:name w:val="Нет списка120111"/>
    <w:next w:val="aa"/>
    <w:semiHidden/>
    <w:unhideWhenUsed/>
    <w:rsid w:val="00833CA8"/>
  </w:style>
  <w:style w:type="numbering" w:customStyle="1" w:styleId="11101110">
    <w:name w:val="Нет списка1110111"/>
    <w:next w:val="aa"/>
    <w:semiHidden/>
    <w:unhideWhenUsed/>
    <w:rsid w:val="00833CA8"/>
  </w:style>
  <w:style w:type="numbering" w:customStyle="1" w:styleId="210111">
    <w:name w:val="Нет списка210111"/>
    <w:next w:val="aa"/>
    <w:uiPriority w:val="99"/>
    <w:semiHidden/>
    <w:unhideWhenUsed/>
    <w:rsid w:val="00833CA8"/>
  </w:style>
  <w:style w:type="numbering" w:customStyle="1" w:styleId="39111">
    <w:name w:val="Нет списка39111"/>
    <w:next w:val="aa"/>
    <w:uiPriority w:val="99"/>
    <w:semiHidden/>
    <w:unhideWhenUsed/>
    <w:rsid w:val="00833CA8"/>
  </w:style>
  <w:style w:type="numbering" w:customStyle="1" w:styleId="49111">
    <w:name w:val="Нет списка49111"/>
    <w:next w:val="aa"/>
    <w:uiPriority w:val="99"/>
    <w:semiHidden/>
    <w:unhideWhenUsed/>
    <w:rsid w:val="00833CA8"/>
  </w:style>
  <w:style w:type="numbering" w:customStyle="1" w:styleId="1191111">
    <w:name w:val="Текущий список119111"/>
    <w:rsid w:val="00833CA8"/>
  </w:style>
  <w:style w:type="numbering" w:customStyle="1" w:styleId="11111119111">
    <w:name w:val="1 / 1.1 / 1.1.119111"/>
    <w:basedOn w:val="aa"/>
    <w:next w:val="111111"/>
    <w:rsid w:val="00833CA8"/>
  </w:style>
  <w:style w:type="numbering" w:customStyle="1" w:styleId="129111">
    <w:name w:val="Нет списка129111"/>
    <w:next w:val="aa"/>
    <w:semiHidden/>
    <w:unhideWhenUsed/>
    <w:rsid w:val="00833CA8"/>
  </w:style>
  <w:style w:type="numbering" w:customStyle="1" w:styleId="1119111">
    <w:name w:val="Нет списка1119111"/>
    <w:next w:val="aa"/>
    <w:semiHidden/>
    <w:unhideWhenUsed/>
    <w:rsid w:val="00833CA8"/>
  </w:style>
  <w:style w:type="numbering" w:customStyle="1" w:styleId="219111">
    <w:name w:val="Нет списка219111"/>
    <w:next w:val="aa"/>
    <w:uiPriority w:val="99"/>
    <w:semiHidden/>
    <w:unhideWhenUsed/>
    <w:rsid w:val="00833CA8"/>
  </w:style>
  <w:style w:type="numbering" w:customStyle="1" w:styleId="30111">
    <w:name w:val="Нет списка30111"/>
    <w:next w:val="aa"/>
    <w:uiPriority w:val="99"/>
    <w:semiHidden/>
    <w:unhideWhenUsed/>
    <w:rsid w:val="00833CA8"/>
  </w:style>
  <w:style w:type="numbering" w:customStyle="1" w:styleId="1201111">
    <w:name w:val="Текущий список120111"/>
    <w:rsid w:val="00833CA8"/>
  </w:style>
  <w:style w:type="numbering" w:customStyle="1" w:styleId="11111120111">
    <w:name w:val="1 / 1.1 / 1.1.120111"/>
    <w:basedOn w:val="aa"/>
    <w:next w:val="111111"/>
    <w:rsid w:val="00833CA8"/>
  </w:style>
  <w:style w:type="numbering" w:customStyle="1" w:styleId="130111">
    <w:name w:val="Нет списка130111"/>
    <w:next w:val="aa"/>
    <w:uiPriority w:val="99"/>
    <w:semiHidden/>
    <w:unhideWhenUsed/>
    <w:rsid w:val="00833CA8"/>
  </w:style>
  <w:style w:type="numbering" w:customStyle="1" w:styleId="1120111">
    <w:name w:val="Нет списка1120111"/>
    <w:next w:val="aa"/>
    <w:semiHidden/>
    <w:unhideWhenUsed/>
    <w:rsid w:val="00833CA8"/>
  </w:style>
  <w:style w:type="numbering" w:customStyle="1" w:styleId="220111">
    <w:name w:val="Нет списка220111"/>
    <w:next w:val="aa"/>
    <w:uiPriority w:val="99"/>
    <w:semiHidden/>
    <w:unhideWhenUsed/>
    <w:rsid w:val="00833CA8"/>
  </w:style>
  <w:style w:type="numbering" w:customStyle="1" w:styleId="310111">
    <w:name w:val="Нет списка310111"/>
    <w:next w:val="aa"/>
    <w:uiPriority w:val="99"/>
    <w:semiHidden/>
    <w:unhideWhenUsed/>
    <w:rsid w:val="00833CA8"/>
  </w:style>
  <w:style w:type="numbering" w:customStyle="1" w:styleId="410111">
    <w:name w:val="Нет списка410111"/>
    <w:next w:val="aa"/>
    <w:uiPriority w:val="99"/>
    <w:semiHidden/>
    <w:unhideWhenUsed/>
    <w:rsid w:val="00833CA8"/>
  </w:style>
  <w:style w:type="numbering" w:customStyle="1" w:styleId="11101111">
    <w:name w:val="Текущий список1110111"/>
    <w:rsid w:val="00833CA8"/>
  </w:style>
  <w:style w:type="numbering" w:customStyle="1" w:styleId="111111110111">
    <w:name w:val="1 / 1.1 / 1.1.1110111"/>
    <w:basedOn w:val="aa"/>
    <w:next w:val="111111"/>
    <w:rsid w:val="00833CA8"/>
  </w:style>
  <w:style w:type="numbering" w:customStyle="1" w:styleId="1210111">
    <w:name w:val="Нет списка1210111"/>
    <w:next w:val="aa"/>
    <w:semiHidden/>
    <w:unhideWhenUsed/>
    <w:rsid w:val="00833CA8"/>
  </w:style>
  <w:style w:type="numbering" w:customStyle="1" w:styleId="12111111">
    <w:name w:val="Текущий список1211111"/>
    <w:rsid w:val="00833CA8"/>
  </w:style>
  <w:style w:type="numbering" w:customStyle="1" w:styleId="111111211111">
    <w:name w:val="1 / 1.1 / 1.1.1211111"/>
    <w:basedOn w:val="aa"/>
    <w:next w:val="111111"/>
    <w:rsid w:val="00833CA8"/>
  </w:style>
  <w:style w:type="numbering" w:customStyle="1" w:styleId="11110111">
    <w:name w:val="Нет списка11110111"/>
    <w:next w:val="aa"/>
    <w:semiHidden/>
    <w:unhideWhenUsed/>
    <w:rsid w:val="00833CA8"/>
  </w:style>
  <w:style w:type="numbering" w:customStyle="1" w:styleId="2110111">
    <w:name w:val="Нет списка2110111"/>
    <w:next w:val="aa"/>
    <w:uiPriority w:val="99"/>
    <w:semiHidden/>
    <w:unhideWhenUsed/>
    <w:rsid w:val="00833CA8"/>
  </w:style>
  <w:style w:type="table" w:customStyle="1" w:styleId="-11011">
    <w:name w:val="Таблица-список 11011"/>
    <w:basedOn w:val="a9"/>
    <w:next w:val="-1"/>
    <w:semiHidden/>
    <w:unhideWhenUsed/>
    <w:rsid w:val="00833CA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11">
    <w:name w:val="Таблица-список 11911"/>
    <w:basedOn w:val="a9"/>
    <w:next w:val="-1"/>
    <w:semiHidden/>
    <w:unhideWhenUsed/>
    <w:rsid w:val="00833CA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211">
    <w:name w:val="Текущий список1411211"/>
    <w:rsid w:val="00833CA8"/>
  </w:style>
  <w:style w:type="numbering" w:customStyle="1" w:styleId="11111141121">
    <w:name w:val="1 / 1.1 / 1.1.141121"/>
    <w:uiPriority w:val="99"/>
    <w:rsid w:val="00833CA8"/>
  </w:style>
  <w:style w:type="numbering" w:customStyle="1" w:styleId="141131">
    <w:name w:val="Текущий список141131"/>
    <w:rsid w:val="00833CA8"/>
  </w:style>
  <w:style w:type="numbering" w:customStyle="1" w:styleId="11111141131">
    <w:name w:val="1 / 1.1 / 1.1.141131"/>
    <w:uiPriority w:val="99"/>
    <w:rsid w:val="00833CA8"/>
  </w:style>
  <w:style w:type="numbering" w:customStyle="1" w:styleId="1481">
    <w:name w:val="Текущий список1481"/>
    <w:rsid w:val="00833CA8"/>
  </w:style>
  <w:style w:type="numbering" w:customStyle="1" w:styleId="141141">
    <w:name w:val="Текущий список141141"/>
    <w:rsid w:val="00833CA8"/>
  </w:style>
  <w:style w:type="numbering" w:customStyle="1" w:styleId="11111141141">
    <w:name w:val="1 / 1.1 / 1.1.141141"/>
    <w:uiPriority w:val="99"/>
    <w:rsid w:val="00833CA8"/>
  </w:style>
  <w:style w:type="numbering" w:customStyle="1" w:styleId="141211">
    <w:name w:val="Текущий список141211"/>
    <w:rsid w:val="00833CA8"/>
  </w:style>
  <w:style w:type="numbering" w:customStyle="1" w:styleId="11111141211">
    <w:name w:val="1 / 1.1 / 1.1.141211"/>
    <w:basedOn w:val="aa"/>
    <w:next w:val="111111"/>
    <w:uiPriority w:val="99"/>
    <w:rsid w:val="00833CA8"/>
  </w:style>
  <w:style w:type="numbering" w:customStyle="1" w:styleId="14411">
    <w:name w:val="Текущий список14411"/>
    <w:rsid w:val="00833CA8"/>
  </w:style>
  <w:style w:type="numbering" w:customStyle="1" w:styleId="1271110">
    <w:name w:val="Текущий список127111"/>
    <w:rsid w:val="00833CA8"/>
  </w:style>
  <w:style w:type="numbering" w:customStyle="1" w:styleId="1111112711">
    <w:name w:val="1 / 1.1 / 1.1.12711"/>
    <w:basedOn w:val="aa"/>
    <w:next w:val="111111"/>
    <w:rsid w:val="00833CA8"/>
  </w:style>
  <w:style w:type="numbering" w:customStyle="1" w:styleId="141611">
    <w:name w:val="Текущий список141611"/>
    <w:rsid w:val="00833CA8"/>
  </w:style>
  <w:style w:type="numbering" w:customStyle="1" w:styleId="11111141611">
    <w:name w:val="1 / 1.1 / 1.1.141611"/>
    <w:basedOn w:val="aa"/>
    <w:next w:val="111111"/>
    <w:uiPriority w:val="99"/>
    <w:rsid w:val="00833CA8"/>
  </w:style>
  <w:style w:type="numbering" w:customStyle="1" w:styleId="1261110">
    <w:name w:val="Текущий список126111"/>
    <w:rsid w:val="00833CA8"/>
  </w:style>
  <w:style w:type="numbering" w:customStyle="1" w:styleId="11111126111">
    <w:name w:val="1 / 1.1 / 1.1.126111"/>
    <w:basedOn w:val="aa"/>
    <w:next w:val="111111"/>
    <w:rsid w:val="00833CA8"/>
  </w:style>
  <w:style w:type="numbering" w:customStyle="1" w:styleId="1415111">
    <w:name w:val="Текущий список1415111"/>
    <w:rsid w:val="00833CA8"/>
  </w:style>
  <w:style w:type="numbering" w:customStyle="1" w:styleId="111111415111">
    <w:name w:val="1 / 1.1 / 1.1.1415111"/>
    <w:basedOn w:val="aa"/>
    <w:next w:val="111111"/>
    <w:uiPriority w:val="99"/>
    <w:rsid w:val="00833CA8"/>
  </w:style>
  <w:style w:type="numbering" w:customStyle="1" w:styleId="700">
    <w:name w:val="Нет списка70"/>
    <w:next w:val="aa"/>
    <w:uiPriority w:val="99"/>
    <w:semiHidden/>
    <w:unhideWhenUsed/>
    <w:rsid w:val="00437F0F"/>
  </w:style>
  <w:style w:type="table" w:customStyle="1" w:styleId="495">
    <w:name w:val="Сетка таблицы49"/>
    <w:basedOn w:val="a9"/>
    <w:next w:val="afffffff"/>
    <w:uiPriority w:val="59"/>
    <w:locked/>
    <w:rsid w:val="00437F0F"/>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6">
    <w:name w:val="Текущий список156"/>
    <w:rsid w:val="00437F0F"/>
  </w:style>
  <w:style w:type="numbering" w:customStyle="1" w:styleId="11111156">
    <w:name w:val="1 / 1.1 / 1.1.156"/>
    <w:basedOn w:val="aa"/>
    <w:next w:val="111111"/>
    <w:locked/>
    <w:rsid w:val="00437F0F"/>
  </w:style>
  <w:style w:type="numbering" w:customStyle="1" w:styleId="1462">
    <w:name w:val="Нет списка146"/>
    <w:next w:val="aa"/>
    <w:semiHidden/>
    <w:unhideWhenUsed/>
    <w:rsid w:val="00437F0F"/>
  </w:style>
  <w:style w:type="table" w:customStyle="1" w:styleId="-138">
    <w:name w:val="Таблица-список 138"/>
    <w:basedOn w:val="a9"/>
    <w:next w:val="-1"/>
    <w:locked/>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9">
    <w:name w:val="Нет списка1129"/>
    <w:next w:val="aa"/>
    <w:semiHidden/>
    <w:unhideWhenUsed/>
    <w:rsid w:val="00437F0F"/>
  </w:style>
  <w:style w:type="numbering" w:customStyle="1" w:styleId="2290">
    <w:name w:val="Нет списка229"/>
    <w:next w:val="aa"/>
    <w:uiPriority w:val="99"/>
    <w:semiHidden/>
    <w:unhideWhenUsed/>
    <w:rsid w:val="00437F0F"/>
  </w:style>
  <w:style w:type="numbering" w:customStyle="1" w:styleId="3190">
    <w:name w:val="Нет списка319"/>
    <w:next w:val="aa"/>
    <w:uiPriority w:val="99"/>
    <w:semiHidden/>
    <w:unhideWhenUsed/>
    <w:rsid w:val="00437F0F"/>
  </w:style>
  <w:style w:type="table" w:customStyle="1" w:styleId="1265">
    <w:name w:val="Сетка таблицы126"/>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0">
    <w:name w:val="Нет списка419"/>
    <w:next w:val="aa"/>
    <w:uiPriority w:val="99"/>
    <w:semiHidden/>
    <w:unhideWhenUsed/>
    <w:rsid w:val="00437F0F"/>
  </w:style>
  <w:style w:type="table" w:customStyle="1" w:styleId="2190">
    <w:name w:val="Сетка таблицы219"/>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0">
    <w:name w:val="Текущий список1128"/>
    <w:rsid w:val="00437F0F"/>
  </w:style>
  <w:style w:type="numbering" w:customStyle="1" w:styleId="111111128">
    <w:name w:val="1 / 1.1 / 1.1.1128"/>
    <w:basedOn w:val="aa"/>
    <w:next w:val="111111"/>
    <w:rsid w:val="00437F0F"/>
  </w:style>
  <w:style w:type="numbering" w:customStyle="1" w:styleId="12190">
    <w:name w:val="Нет списка1219"/>
    <w:next w:val="aa"/>
    <w:semiHidden/>
    <w:unhideWhenUsed/>
    <w:rsid w:val="00437F0F"/>
  </w:style>
  <w:style w:type="numbering" w:customStyle="1" w:styleId="5130">
    <w:name w:val="Нет списка513"/>
    <w:next w:val="aa"/>
    <w:uiPriority w:val="99"/>
    <w:semiHidden/>
    <w:unhideWhenUsed/>
    <w:rsid w:val="00437F0F"/>
  </w:style>
  <w:style w:type="table" w:customStyle="1" w:styleId="3191">
    <w:name w:val="Сетка таблицы319"/>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0">
    <w:name w:val="Текущий список1220"/>
    <w:rsid w:val="00437F0F"/>
  </w:style>
  <w:style w:type="numbering" w:customStyle="1" w:styleId="111111228">
    <w:name w:val="1 / 1.1 / 1.1.1228"/>
    <w:basedOn w:val="aa"/>
    <w:next w:val="111111"/>
    <w:uiPriority w:val="99"/>
    <w:rsid w:val="00437F0F"/>
  </w:style>
  <w:style w:type="numbering" w:customStyle="1" w:styleId="13100">
    <w:name w:val="Нет списка1310"/>
    <w:next w:val="aa"/>
    <w:semiHidden/>
    <w:unhideWhenUsed/>
    <w:rsid w:val="00437F0F"/>
  </w:style>
  <w:style w:type="table" w:customStyle="1" w:styleId="-11180">
    <w:name w:val="Таблица-список 1118"/>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9">
    <w:name w:val="Нет списка11119"/>
    <w:next w:val="aa"/>
    <w:semiHidden/>
    <w:unhideWhenUsed/>
    <w:rsid w:val="00437F0F"/>
  </w:style>
  <w:style w:type="numbering" w:customStyle="1" w:styleId="21190">
    <w:name w:val="Нет списка2119"/>
    <w:next w:val="aa"/>
    <w:uiPriority w:val="99"/>
    <w:semiHidden/>
    <w:unhideWhenUsed/>
    <w:rsid w:val="00437F0F"/>
  </w:style>
  <w:style w:type="numbering" w:customStyle="1" w:styleId="31100">
    <w:name w:val="Нет списка3110"/>
    <w:next w:val="aa"/>
    <w:uiPriority w:val="99"/>
    <w:semiHidden/>
    <w:unhideWhenUsed/>
    <w:rsid w:val="00437F0F"/>
  </w:style>
  <w:style w:type="table" w:customStyle="1" w:styleId="11105">
    <w:name w:val="Сетка таблицы1110"/>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0">
    <w:name w:val="Нет списка4110"/>
    <w:next w:val="aa"/>
    <w:uiPriority w:val="99"/>
    <w:semiHidden/>
    <w:unhideWhenUsed/>
    <w:rsid w:val="00437F0F"/>
  </w:style>
  <w:style w:type="table" w:customStyle="1" w:styleId="21103">
    <w:name w:val="Сетка таблицы2110"/>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Текущий список11113"/>
    <w:rsid w:val="00437F0F"/>
  </w:style>
  <w:style w:type="numbering" w:customStyle="1" w:styleId="11111111130">
    <w:name w:val="1 / 1.1 / 1.1.11113"/>
    <w:basedOn w:val="aa"/>
    <w:next w:val="111111"/>
    <w:rsid w:val="00437F0F"/>
  </w:style>
  <w:style w:type="numbering" w:customStyle="1" w:styleId="121101">
    <w:name w:val="Нет списка12110"/>
    <w:next w:val="aa"/>
    <w:semiHidden/>
    <w:unhideWhenUsed/>
    <w:rsid w:val="00437F0F"/>
  </w:style>
  <w:style w:type="numbering" w:customStyle="1" w:styleId="1111100">
    <w:name w:val="Нет списка111110"/>
    <w:next w:val="aa"/>
    <w:semiHidden/>
    <w:unhideWhenUsed/>
    <w:rsid w:val="00437F0F"/>
  </w:style>
  <w:style w:type="numbering" w:customStyle="1" w:styleId="211100">
    <w:name w:val="Нет списка21110"/>
    <w:next w:val="aa"/>
    <w:uiPriority w:val="99"/>
    <w:semiHidden/>
    <w:unhideWhenUsed/>
    <w:rsid w:val="00437F0F"/>
  </w:style>
  <w:style w:type="numbering" w:customStyle="1" w:styleId="6100">
    <w:name w:val="Нет списка610"/>
    <w:next w:val="aa"/>
    <w:uiPriority w:val="99"/>
    <w:semiHidden/>
    <w:unhideWhenUsed/>
    <w:rsid w:val="00437F0F"/>
  </w:style>
  <w:style w:type="table" w:customStyle="1" w:styleId="4103">
    <w:name w:val="Сетка таблицы410"/>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1">
    <w:name w:val="Текущий список1310"/>
    <w:rsid w:val="00437F0F"/>
  </w:style>
  <w:style w:type="numbering" w:customStyle="1" w:styleId="111111310">
    <w:name w:val="1 / 1.1 / 1.1.1310"/>
    <w:basedOn w:val="aa"/>
    <w:next w:val="111111"/>
    <w:uiPriority w:val="99"/>
    <w:rsid w:val="00437F0F"/>
  </w:style>
  <w:style w:type="numbering" w:customStyle="1" w:styleId="1472">
    <w:name w:val="Нет списка147"/>
    <w:next w:val="aa"/>
    <w:semiHidden/>
    <w:unhideWhenUsed/>
    <w:rsid w:val="00437F0F"/>
  </w:style>
  <w:style w:type="table" w:customStyle="1" w:styleId="-1210">
    <w:name w:val="Таблица-список 1210"/>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00">
    <w:name w:val="Нет списка11210"/>
    <w:next w:val="aa"/>
    <w:semiHidden/>
    <w:unhideWhenUsed/>
    <w:rsid w:val="00437F0F"/>
  </w:style>
  <w:style w:type="numbering" w:customStyle="1" w:styleId="22100">
    <w:name w:val="Нет списка2210"/>
    <w:next w:val="aa"/>
    <w:uiPriority w:val="99"/>
    <w:semiHidden/>
    <w:unhideWhenUsed/>
    <w:rsid w:val="00437F0F"/>
  </w:style>
  <w:style w:type="numbering" w:customStyle="1" w:styleId="326">
    <w:name w:val="Нет списка326"/>
    <w:next w:val="aa"/>
    <w:uiPriority w:val="99"/>
    <w:semiHidden/>
    <w:unhideWhenUsed/>
    <w:rsid w:val="00437F0F"/>
  </w:style>
  <w:style w:type="table" w:customStyle="1" w:styleId="1275">
    <w:name w:val="Сетка таблицы127"/>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6"/>
    <w:next w:val="aa"/>
    <w:uiPriority w:val="99"/>
    <w:semiHidden/>
    <w:unhideWhenUsed/>
    <w:rsid w:val="00437F0F"/>
  </w:style>
  <w:style w:type="table" w:customStyle="1" w:styleId="2261">
    <w:name w:val="Сетка таблицы226"/>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90">
    <w:name w:val="Текущий список1129"/>
    <w:rsid w:val="00437F0F"/>
  </w:style>
  <w:style w:type="numbering" w:customStyle="1" w:styleId="111111129">
    <w:name w:val="1 / 1.1 / 1.1.1129"/>
    <w:basedOn w:val="aa"/>
    <w:next w:val="111111"/>
    <w:rsid w:val="00437F0F"/>
  </w:style>
  <w:style w:type="numbering" w:customStyle="1" w:styleId="12250">
    <w:name w:val="Нет списка1225"/>
    <w:next w:val="aa"/>
    <w:semiHidden/>
    <w:unhideWhenUsed/>
    <w:rsid w:val="00437F0F"/>
  </w:style>
  <w:style w:type="table" w:customStyle="1" w:styleId="-1119">
    <w:name w:val="Таблица-список 1119"/>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6">
    <w:name w:val="Нет списка11126"/>
    <w:next w:val="aa"/>
    <w:semiHidden/>
    <w:unhideWhenUsed/>
    <w:rsid w:val="00437F0F"/>
  </w:style>
  <w:style w:type="numbering" w:customStyle="1" w:styleId="2125">
    <w:name w:val="Нет списка2125"/>
    <w:next w:val="aa"/>
    <w:uiPriority w:val="99"/>
    <w:semiHidden/>
    <w:unhideWhenUsed/>
    <w:rsid w:val="00437F0F"/>
  </w:style>
  <w:style w:type="numbering" w:customStyle="1" w:styleId="760">
    <w:name w:val="Нет списка76"/>
    <w:next w:val="aa"/>
    <w:uiPriority w:val="99"/>
    <w:semiHidden/>
    <w:unhideWhenUsed/>
    <w:rsid w:val="00437F0F"/>
  </w:style>
  <w:style w:type="table" w:customStyle="1" w:styleId="581">
    <w:name w:val="Сетка таблицы58"/>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8">
    <w:name w:val="Текущий список1418"/>
    <w:rsid w:val="00437F0F"/>
  </w:style>
  <w:style w:type="numbering" w:customStyle="1" w:styleId="111111418">
    <w:name w:val="1 / 1.1 / 1.1.1418"/>
    <w:basedOn w:val="aa"/>
    <w:next w:val="111111"/>
    <w:uiPriority w:val="99"/>
    <w:rsid w:val="00437F0F"/>
  </w:style>
  <w:style w:type="numbering" w:customStyle="1" w:styleId="1560">
    <w:name w:val="Нет списка156"/>
    <w:next w:val="aa"/>
    <w:semiHidden/>
    <w:unhideWhenUsed/>
    <w:rsid w:val="00437F0F"/>
  </w:style>
  <w:style w:type="table" w:customStyle="1" w:styleId="-139">
    <w:name w:val="Таблица-список 139"/>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60">
    <w:name w:val="Нет списка1136"/>
    <w:next w:val="aa"/>
    <w:semiHidden/>
    <w:unhideWhenUsed/>
    <w:rsid w:val="00437F0F"/>
  </w:style>
  <w:style w:type="numbering" w:customStyle="1" w:styleId="236">
    <w:name w:val="Нет списка236"/>
    <w:next w:val="aa"/>
    <w:uiPriority w:val="99"/>
    <w:semiHidden/>
    <w:unhideWhenUsed/>
    <w:rsid w:val="00437F0F"/>
  </w:style>
  <w:style w:type="numbering" w:customStyle="1" w:styleId="3360">
    <w:name w:val="Нет списка336"/>
    <w:next w:val="aa"/>
    <w:uiPriority w:val="99"/>
    <w:semiHidden/>
    <w:unhideWhenUsed/>
    <w:rsid w:val="00437F0F"/>
  </w:style>
  <w:style w:type="table" w:customStyle="1" w:styleId="1362">
    <w:name w:val="Сетка таблицы136"/>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6">
    <w:name w:val="Нет списка436"/>
    <w:next w:val="aa"/>
    <w:uiPriority w:val="99"/>
    <w:semiHidden/>
    <w:unhideWhenUsed/>
    <w:rsid w:val="00437F0F"/>
  </w:style>
  <w:style w:type="table" w:customStyle="1" w:styleId="2360">
    <w:name w:val="Сетка таблицы236"/>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8">
    <w:name w:val="Текущий список1138"/>
    <w:rsid w:val="00437F0F"/>
  </w:style>
  <w:style w:type="numbering" w:customStyle="1" w:styleId="111111136">
    <w:name w:val="1 / 1.1 / 1.1.1136"/>
    <w:basedOn w:val="aa"/>
    <w:next w:val="111111"/>
    <w:rsid w:val="00437F0F"/>
  </w:style>
  <w:style w:type="numbering" w:customStyle="1" w:styleId="12350">
    <w:name w:val="Нет списка1235"/>
    <w:next w:val="aa"/>
    <w:semiHidden/>
    <w:unhideWhenUsed/>
    <w:rsid w:val="00437F0F"/>
  </w:style>
  <w:style w:type="table" w:customStyle="1" w:styleId="-1126">
    <w:name w:val="Таблица-список 1126"/>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6">
    <w:name w:val="Нет списка11136"/>
    <w:next w:val="aa"/>
    <w:semiHidden/>
    <w:unhideWhenUsed/>
    <w:rsid w:val="00437F0F"/>
  </w:style>
  <w:style w:type="numbering" w:customStyle="1" w:styleId="2135">
    <w:name w:val="Нет списка2135"/>
    <w:next w:val="aa"/>
    <w:uiPriority w:val="99"/>
    <w:semiHidden/>
    <w:unhideWhenUsed/>
    <w:rsid w:val="00437F0F"/>
  </w:style>
  <w:style w:type="numbering" w:customStyle="1" w:styleId="1419">
    <w:name w:val="Текущий список1419"/>
    <w:rsid w:val="00437F0F"/>
  </w:style>
  <w:style w:type="numbering" w:customStyle="1" w:styleId="111111419">
    <w:name w:val="1 / 1.1 / 1.1.1419"/>
    <w:basedOn w:val="aa"/>
    <w:next w:val="111111"/>
    <w:uiPriority w:val="99"/>
    <w:rsid w:val="00437F0F"/>
  </w:style>
  <w:style w:type="numbering" w:customStyle="1" w:styleId="157">
    <w:name w:val="Текущий список157"/>
    <w:rsid w:val="00437F0F"/>
  </w:style>
  <w:style w:type="numbering" w:customStyle="1" w:styleId="11111157">
    <w:name w:val="1 / 1.1 / 1.1.157"/>
    <w:basedOn w:val="aa"/>
    <w:next w:val="111111"/>
    <w:uiPriority w:val="99"/>
    <w:unhideWhenUsed/>
    <w:rsid w:val="00437F0F"/>
  </w:style>
  <w:style w:type="numbering" w:customStyle="1" w:styleId="1423">
    <w:name w:val="Текущий список1423"/>
    <w:rsid w:val="00437F0F"/>
  </w:style>
  <w:style w:type="numbering" w:customStyle="1" w:styleId="111111424">
    <w:name w:val="1 / 1.1 / 1.1.1424"/>
    <w:basedOn w:val="aa"/>
    <w:next w:val="111111"/>
    <w:uiPriority w:val="99"/>
    <w:rsid w:val="00437F0F"/>
  </w:style>
  <w:style w:type="numbering" w:customStyle="1" w:styleId="860">
    <w:name w:val="Нет списка86"/>
    <w:next w:val="aa"/>
    <w:uiPriority w:val="99"/>
    <w:semiHidden/>
    <w:unhideWhenUsed/>
    <w:rsid w:val="00437F0F"/>
  </w:style>
  <w:style w:type="table" w:customStyle="1" w:styleId="681">
    <w:name w:val="Сетка таблицы68"/>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30">
    <w:name w:val="Текущий список1513"/>
    <w:rsid w:val="00437F0F"/>
  </w:style>
  <w:style w:type="numbering" w:customStyle="1" w:styleId="111111513">
    <w:name w:val="1 / 1.1 / 1.1.1513"/>
    <w:basedOn w:val="aa"/>
    <w:next w:val="111111"/>
    <w:uiPriority w:val="99"/>
    <w:rsid w:val="00437F0F"/>
  </w:style>
  <w:style w:type="numbering" w:customStyle="1" w:styleId="1661">
    <w:name w:val="Нет списка166"/>
    <w:next w:val="aa"/>
    <w:semiHidden/>
    <w:unhideWhenUsed/>
    <w:rsid w:val="00437F0F"/>
  </w:style>
  <w:style w:type="table" w:customStyle="1" w:styleId="-148">
    <w:name w:val="Таблица-список 148"/>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6">
    <w:name w:val="Нет списка1146"/>
    <w:next w:val="aa"/>
    <w:semiHidden/>
    <w:unhideWhenUsed/>
    <w:rsid w:val="00437F0F"/>
  </w:style>
  <w:style w:type="numbering" w:customStyle="1" w:styleId="246">
    <w:name w:val="Нет списка246"/>
    <w:next w:val="aa"/>
    <w:uiPriority w:val="99"/>
    <w:semiHidden/>
    <w:unhideWhenUsed/>
    <w:rsid w:val="00437F0F"/>
  </w:style>
  <w:style w:type="numbering" w:customStyle="1" w:styleId="346">
    <w:name w:val="Нет списка346"/>
    <w:next w:val="aa"/>
    <w:uiPriority w:val="99"/>
    <w:semiHidden/>
    <w:unhideWhenUsed/>
    <w:rsid w:val="00437F0F"/>
  </w:style>
  <w:style w:type="table" w:customStyle="1" w:styleId="1452">
    <w:name w:val="Сетка таблицы145"/>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6">
    <w:name w:val="Нет списка446"/>
    <w:next w:val="aa"/>
    <w:uiPriority w:val="99"/>
    <w:semiHidden/>
    <w:unhideWhenUsed/>
    <w:rsid w:val="00437F0F"/>
  </w:style>
  <w:style w:type="table" w:customStyle="1" w:styleId="2450">
    <w:name w:val="Сетка таблицы245"/>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0">
    <w:name w:val="Текущий список1146"/>
    <w:rsid w:val="00437F0F"/>
  </w:style>
  <w:style w:type="numbering" w:customStyle="1" w:styleId="111111148">
    <w:name w:val="1 / 1.1 / 1.1.1148"/>
    <w:basedOn w:val="aa"/>
    <w:next w:val="111111"/>
    <w:rsid w:val="00437F0F"/>
  </w:style>
  <w:style w:type="numbering" w:customStyle="1" w:styleId="12450">
    <w:name w:val="Нет списка1245"/>
    <w:next w:val="aa"/>
    <w:semiHidden/>
    <w:unhideWhenUsed/>
    <w:rsid w:val="00437F0F"/>
  </w:style>
  <w:style w:type="table" w:customStyle="1" w:styleId="-1136">
    <w:name w:val="Таблица-список 1136"/>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6">
    <w:name w:val="Нет списка11146"/>
    <w:next w:val="aa"/>
    <w:semiHidden/>
    <w:unhideWhenUsed/>
    <w:rsid w:val="00437F0F"/>
  </w:style>
  <w:style w:type="numbering" w:customStyle="1" w:styleId="2145">
    <w:name w:val="Нет списка2145"/>
    <w:next w:val="aa"/>
    <w:uiPriority w:val="99"/>
    <w:semiHidden/>
    <w:unhideWhenUsed/>
    <w:rsid w:val="00437F0F"/>
  </w:style>
  <w:style w:type="numbering" w:customStyle="1" w:styleId="960">
    <w:name w:val="Нет списка96"/>
    <w:next w:val="aa"/>
    <w:uiPriority w:val="99"/>
    <w:semiHidden/>
    <w:unhideWhenUsed/>
    <w:rsid w:val="00437F0F"/>
  </w:style>
  <w:style w:type="table" w:customStyle="1" w:styleId="761">
    <w:name w:val="Сетка таблицы76"/>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Текущий список168"/>
    <w:rsid w:val="00437F0F"/>
  </w:style>
  <w:style w:type="numbering" w:customStyle="1" w:styleId="11111168">
    <w:name w:val="1 / 1.1 / 1.1.168"/>
    <w:basedOn w:val="aa"/>
    <w:next w:val="111111"/>
    <w:uiPriority w:val="99"/>
    <w:rsid w:val="00437F0F"/>
  </w:style>
  <w:style w:type="numbering" w:customStyle="1" w:styleId="1751">
    <w:name w:val="Нет списка175"/>
    <w:next w:val="aa"/>
    <w:semiHidden/>
    <w:unhideWhenUsed/>
    <w:rsid w:val="00437F0F"/>
  </w:style>
  <w:style w:type="table" w:customStyle="1" w:styleId="-156">
    <w:name w:val="Таблица-список 156"/>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6">
    <w:name w:val="Нет списка1156"/>
    <w:next w:val="aa"/>
    <w:semiHidden/>
    <w:unhideWhenUsed/>
    <w:rsid w:val="00437F0F"/>
  </w:style>
  <w:style w:type="numbering" w:customStyle="1" w:styleId="256">
    <w:name w:val="Нет списка256"/>
    <w:next w:val="aa"/>
    <w:uiPriority w:val="99"/>
    <w:semiHidden/>
    <w:unhideWhenUsed/>
    <w:rsid w:val="00437F0F"/>
  </w:style>
  <w:style w:type="numbering" w:customStyle="1" w:styleId="355">
    <w:name w:val="Нет списка355"/>
    <w:next w:val="aa"/>
    <w:uiPriority w:val="99"/>
    <w:semiHidden/>
    <w:unhideWhenUsed/>
    <w:rsid w:val="00437F0F"/>
  </w:style>
  <w:style w:type="table" w:customStyle="1" w:styleId="1552">
    <w:name w:val="Сетка таблицы155"/>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5">
    <w:name w:val="Нет списка455"/>
    <w:next w:val="aa"/>
    <w:uiPriority w:val="99"/>
    <w:semiHidden/>
    <w:unhideWhenUsed/>
    <w:rsid w:val="00437F0F"/>
  </w:style>
  <w:style w:type="table" w:customStyle="1" w:styleId="2550">
    <w:name w:val="Сетка таблицы255"/>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50">
    <w:name w:val="Текущий список1155"/>
    <w:rsid w:val="00437F0F"/>
  </w:style>
  <w:style w:type="numbering" w:customStyle="1" w:styleId="111111156">
    <w:name w:val="1 / 1.1 / 1.1.1156"/>
    <w:basedOn w:val="aa"/>
    <w:next w:val="111111"/>
    <w:rsid w:val="00437F0F"/>
  </w:style>
  <w:style w:type="numbering" w:customStyle="1" w:styleId="12550">
    <w:name w:val="Нет списка1255"/>
    <w:next w:val="aa"/>
    <w:semiHidden/>
    <w:unhideWhenUsed/>
    <w:rsid w:val="00437F0F"/>
  </w:style>
  <w:style w:type="table" w:customStyle="1" w:styleId="-1145">
    <w:name w:val="Таблица-список 1145"/>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5">
    <w:name w:val="Нет списка11155"/>
    <w:next w:val="aa"/>
    <w:semiHidden/>
    <w:unhideWhenUsed/>
    <w:rsid w:val="00437F0F"/>
  </w:style>
  <w:style w:type="numbering" w:customStyle="1" w:styleId="2155">
    <w:name w:val="Нет списка2155"/>
    <w:next w:val="aa"/>
    <w:uiPriority w:val="99"/>
    <w:semiHidden/>
    <w:unhideWhenUsed/>
    <w:rsid w:val="00437F0F"/>
  </w:style>
  <w:style w:type="numbering" w:customStyle="1" w:styleId="1060">
    <w:name w:val="Нет списка106"/>
    <w:next w:val="aa"/>
    <w:uiPriority w:val="99"/>
    <w:semiHidden/>
    <w:unhideWhenUsed/>
    <w:rsid w:val="00437F0F"/>
  </w:style>
  <w:style w:type="table" w:customStyle="1" w:styleId="861">
    <w:name w:val="Сетка таблицы86"/>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Текущий список176"/>
    <w:rsid w:val="00437F0F"/>
  </w:style>
  <w:style w:type="numbering" w:customStyle="1" w:styleId="11111176">
    <w:name w:val="1 / 1.1 / 1.1.176"/>
    <w:basedOn w:val="aa"/>
    <w:next w:val="111111"/>
    <w:uiPriority w:val="99"/>
    <w:rsid w:val="00437F0F"/>
  </w:style>
  <w:style w:type="numbering" w:customStyle="1" w:styleId="1851">
    <w:name w:val="Нет списка185"/>
    <w:next w:val="aa"/>
    <w:semiHidden/>
    <w:unhideWhenUsed/>
    <w:rsid w:val="00437F0F"/>
  </w:style>
  <w:style w:type="table" w:customStyle="1" w:styleId="-166">
    <w:name w:val="Таблица-список 166"/>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5">
    <w:name w:val="Нет списка1165"/>
    <w:next w:val="aa"/>
    <w:semiHidden/>
    <w:unhideWhenUsed/>
    <w:rsid w:val="00437F0F"/>
  </w:style>
  <w:style w:type="numbering" w:customStyle="1" w:styleId="265">
    <w:name w:val="Нет списка265"/>
    <w:next w:val="aa"/>
    <w:uiPriority w:val="99"/>
    <w:semiHidden/>
    <w:unhideWhenUsed/>
    <w:rsid w:val="00437F0F"/>
  </w:style>
  <w:style w:type="numbering" w:customStyle="1" w:styleId="365">
    <w:name w:val="Нет списка365"/>
    <w:next w:val="aa"/>
    <w:uiPriority w:val="99"/>
    <w:semiHidden/>
    <w:unhideWhenUsed/>
    <w:rsid w:val="00437F0F"/>
  </w:style>
  <w:style w:type="table" w:customStyle="1" w:styleId="1652">
    <w:name w:val="Сетка таблицы165"/>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50">
    <w:name w:val="Нет списка465"/>
    <w:next w:val="aa"/>
    <w:uiPriority w:val="99"/>
    <w:semiHidden/>
    <w:unhideWhenUsed/>
    <w:rsid w:val="00437F0F"/>
  </w:style>
  <w:style w:type="table" w:customStyle="1" w:styleId="2650">
    <w:name w:val="Сетка таблицы265"/>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50">
    <w:name w:val="Текущий список1165"/>
    <w:rsid w:val="00437F0F"/>
  </w:style>
  <w:style w:type="numbering" w:customStyle="1" w:styleId="111111165">
    <w:name w:val="1 / 1.1 / 1.1.1165"/>
    <w:basedOn w:val="aa"/>
    <w:next w:val="111111"/>
    <w:rsid w:val="00437F0F"/>
  </w:style>
  <w:style w:type="numbering" w:customStyle="1" w:styleId="12650">
    <w:name w:val="Нет списка1265"/>
    <w:next w:val="aa"/>
    <w:semiHidden/>
    <w:unhideWhenUsed/>
    <w:rsid w:val="00437F0F"/>
  </w:style>
  <w:style w:type="table" w:customStyle="1" w:styleId="-1155">
    <w:name w:val="Таблица-список 1155"/>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5">
    <w:name w:val="Нет списка11165"/>
    <w:next w:val="aa"/>
    <w:semiHidden/>
    <w:unhideWhenUsed/>
    <w:rsid w:val="00437F0F"/>
  </w:style>
  <w:style w:type="numbering" w:customStyle="1" w:styleId="2165">
    <w:name w:val="Нет списка2165"/>
    <w:next w:val="aa"/>
    <w:uiPriority w:val="99"/>
    <w:semiHidden/>
    <w:unhideWhenUsed/>
    <w:rsid w:val="00437F0F"/>
  </w:style>
  <w:style w:type="numbering" w:customStyle="1" w:styleId="195">
    <w:name w:val="Нет списка195"/>
    <w:next w:val="aa"/>
    <w:uiPriority w:val="99"/>
    <w:semiHidden/>
    <w:unhideWhenUsed/>
    <w:rsid w:val="00437F0F"/>
  </w:style>
  <w:style w:type="table" w:customStyle="1" w:styleId="961">
    <w:name w:val="Сетка таблицы96"/>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52">
    <w:name w:val="Текущий список185"/>
    <w:rsid w:val="00437F0F"/>
  </w:style>
  <w:style w:type="numbering" w:customStyle="1" w:styleId="11111185">
    <w:name w:val="1 / 1.1 / 1.1.185"/>
    <w:basedOn w:val="aa"/>
    <w:next w:val="111111"/>
    <w:uiPriority w:val="99"/>
    <w:rsid w:val="00437F0F"/>
  </w:style>
  <w:style w:type="numbering" w:customStyle="1" w:styleId="1105">
    <w:name w:val="Нет списка1105"/>
    <w:next w:val="aa"/>
    <w:semiHidden/>
    <w:unhideWhenUsed/>
    <w:rsid w:val="00437F0F"/>
  </w:style>
  <w:style w:type="table" w:customStyle="1" w:styleId="-178">
    <w:name w:val="Таблица-список 178"/>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5">
    <w:name w:val="Нет списка1175"/>
    <w:next w:val="aa"/>
    <w:semiHidden/>
    <w:unhideWhenUsed/>
    <w:rsid w:val="00437F0F"/>
  </w:style>
  <w:style w:type="numbering" w:customStyle="1" w:styleId="275">
    <w:name w:val="Нет списка275"/>
    <w:next w:val="aa"/>
    <w:uiPriority w:val="99"/>
    <w:semiHidden/>
    <w:unhideWhenUsed/>
    <w:rsid w:val="00437F0F"/>
  </w:style>
  <w:style w:type="numbering" w:customStyle="1" w:styleId="375">
    <w:name w:val="Нет списка375"/>
    <w:next w:val="aa"/>
    <w:uiPriority w:val="99"/>
    <w:semiHidden/>
    <w:unhideWhenUsed/>
    <w:rsid w:val="00437F0F"/>
  </w:style>
  <w:style w:type="table" w:customStyle="1" w:styleId="1752">
    <w:name w:val="Сетка таблицы175"/>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50">
    <w:name w:val="Нет списка475"/>
    <w:next w:val="aa"/>
    <w:uiPriority w:val="99"/>
    <w:semiHidden/>
    <w:unhideWhenUsed/>
    <w:rsid w:val="00437F0F"/>
  </w:style>
  <w:style w:type="table" w:customStyle="1" w:styleId="2750">
    <w:name w:val="Сетка таблицы275"/>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50">
    <w:name w:val="Текущий список1175"/>
    <w:rsid w:val="00437F0F"/>
  </w:style>
  <w:style w:type="numbering" w:customStyle="1" w:styleId="111111175">
    <w:name w:val="1 / 1.1 / 1.1.1175"/>
    <w:basedOn w:val="aa"/>
    <w:next w:val="111111"/>
    <w:rsid w:val="00437F0F"/>
  </w:style>
  <w:style w:type="numbering" w:customStyle="1" w:styleId="12750">
    <w:name w:val="Нет списка1275"/>
    <w:next w:val="aa"/>
    <w:semiHidden/>
    <w:unhideWhenUsed/>
    <w:rsid w:val="00437F0F"/>
  </w:style>
  <w:style w:type="table" w:customStyle="1" w:styleId="-1165">
    <w:name w:val="Таблица-список 1165"/>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5">
    <w:name w:val="Нет списка11175"/>
    <w:next w:val="aa"/>
    <w:semiHidden/>
    <w:unhideWhenUsed/>
    <w:rsid w:val="00437F0F"/>
  </w:style>
  <w:style w:type="numbering" w:customStyle="1" w:styleId="2175">
    <w:name w:val="Нет списка2175"/>
    <w:next w:val="aa"/>
    <w:uiPriority w:val="99"/>
    <w:semiHidden/>
    <w:unhideWhenUsed/>
    <w:rsid w:val="00437F0F"/>
  </w:style>
  <w:style w:type="numbering" w:customStyle="1" w:styleId="2050">
    <w:name w:val="Нет списка205"/>
    <w:next w:val="aa"/>
    <w:uiPriority w:val="99"/>
    <w:semiHidden/>
    <w:unhideWhenUsed/>
    <w:rsid w:val="00437F0F"/>
  </w:style>
  <w:style w:type="table" w:customStyle="1" w:styleId="108">
    <w:name w:val="Сетка таблицы108"/>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0">
    <w:name w:val="Текущий список195"/>
    <w:rsid w:val="00437F0F"/>
  </w:style>
  <w:style w:type="numbering" w:customStyle="1" w:styleId="11111195">
    <w:name w:val="1 / 1.1 / 1.1.195"/>
    <w:basedOn w:val="aa"/>
    <w:next w:val="111111"/>
    <w:uiPriority w:val="99"/>
    <w:rsid w:val="00437F0F"/>
  </w:style>
  <w:style w:type="numbering" w:customStyle="1" w:styleId="1185">
    <w:name w:val="Нет списка1185"/>
    <w:next w:val="aa"/>
    <w:semiHidden/>
    <w:unhideWhenUsed/>
    <w:rsid w:val="00437F0F"/>
  </w:style>
  <w:style w:type="table" w:customStyle="1" w:styleId="-185">
    <w:name w:val="Таблица-список 185"/>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5">
    <w:name w:val="Нет списка1195"/>
    <w:next w:val="aa"/>
    <w:semiHidden/>
    <w:unhideWhenUsed/>
    <w:rsid w:val="00437F0F"/>
  </w:style>
  <w:style w:type="numbering" w:customStyle="1" w:styleId="285">
    <w:name w:val="Нет списка285"/>
    <w:next w:val="aa"/>
    <w:uiPriority w:val="99"/>
    <w:semiHidden/>
    <w:unhideWhenUsed/>
    <w:rsid w:val="00437F0F"/>
  </w:style>
  <w:style w:type="numbering" w:customStyle="1" w:styleId="385">
    <w:name w:val="Нет списка385"/>
    <w:next w:val="aa"/>
    <w:uiPriority w:val="99"/>
    <w:semiHidden/>
    <w:unhideWhenUsed/>
    <w:rsid w:val="00437F0F"/>
  </w:style>
  <w:style w:type="table" w:customStyle="1" w:styleId="1853">
    <w:name w:val="Сетка таблицы185"/>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50">
    <w:name w:val="Нет списка485"/>
    <w:next w:val="aa"/>
    <w:uiPriority w:val="99"/>
    <w:semiHidden/>
    <w:unhideWhenUsed/>
    <w:rsid w:val="00437F0F"/>
  </w:style>
  <w:style w:type="table" w:customStyle="1" w:styleId="2850">
    <w:name w:val="Сетка таблицы285"/>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50">
    <w:name w:val="Текущий список1185"/>
    <w:rsid w:val="00437F0F"/>
  </w:style>
  <w:style w:type="numbering" w:customStyle="1" w:styleId="111111185">
    <w:name w:val="1 / 1.1 / 1.1.1185"/>
    <w:basedOn w:val="aa"/>
    <w:next w:val="111111"/>
    <w:rsid w:val="00437F0F"/>
  </w:style>
  <w:style w:type="numbering" w:customStyle="1" w:styleId="1285">
    <w:name w:val="Нет списка1285"/>
    <w:next w:val="aa"/>
    <w:semiHidden/>
    <w:unhideWhenUsed/>
    <w:rsid w:val="00437F0F"/>
  </w:style>
  <w:style w:type="table" w:customStyle="1" w:styleId="-1175">
    <w:name w:val="Таблица-список 1175"/>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5">
    <w:name w:val="Нет списка11185"/>
    <w:next w:val="aa"/>
    <w:semiHidden/>
    <w:unhideWhenUsed/>
    <w:rsid w:val="00437F0F"/>
  </w:style>
  <w:style w:type="numbering" w:customStyle="1" w:styleId="2185">
    <w:name w:val="Нет списка2185"/>
    <w:next w:val="aa"/>
    <w:uiPriority w:val="99"/>
    <w:semiHidden/>
    <w:unhideWhenUsed/>
    <w:rsid w:val="00437F0F"/>
  </w:style>
  <w:style w:type="numbering" w:customStyle="1" w:styleId="295">
    <w:name w:val="Нет списка295"/>
    <w:next w:val="aa"/>
    <w:uiPriority w:val="99"/>
    <w:semiHidden/>
    <w:unhideWhenUsed/>
    <w:rsid w:val="00437F0F"/>
  </w:style>
  <w:style w:type="table" w:customStyle="1" w:styleId="1951">
    <w:name w:val="Сетка таблицы195"/>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0">
    <w:name w:val="Текущий список1105"/>
    <w:rsid w:val="00437F0F"/>
  </w:style>
  <w:style w:type="numbering" w:customStyle="1" w:styleId="111111105">
    <w:name w:val="1 / 1.1 / 1.1.1105"/>
    <w:basedOn w:val="aa"/>
    <w:next w:val="111111"/>
    <w:uiPriority w:val="99"/>
    <w:rsid w:val="00437F0F"/>
  </w:style>
  <w:style w:type="numbering" w:customStyle="1" w:styleId="12050">
    <w:name w:val="Нет списка1205"/>
    <w:next w:val="aa"/>
    <w:semiHidden/>
    <w:unhideWhenUsed/>
    <w:rsid w:val="00437F0F"/>
  </w:style>
  <w:style w:type="table" w:customStyle="1" w:styleId="-195">
    <w:name w:val="Таблица-список 195"/>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50">
    <w:name w:val="Нет списка11105"/>
    <w:next w:val="aa"/>
    <w:semiHidden/>
    <w:unhideWhenUsed/>
    <w:rsid w:val="00437F0F"/>
  </w:style>
  <w:style w:type="numbering" w:customStyle="1" w:styleId="2105">
    <w:name w:val="Нет списка2105"/>
    <w:next w:val="aa"/>
    <w:uiPriority w:val="99"/>
    <w:semiHidden/>
    <w:unhideWhenUsed/>
    <w:rsid w:val="00437F0F"/>
  </w:style>
  <w:style w:type="numbering" w:customStyle="1" w:styleId="395">
    <w:name w:val="Нет списка395"/>
    <w:next w:val="aa"/>
    <w:uiPriority w:val="99"/>
    <w:semiHidden/>
    <w:unhideWhenUsed/>
    <w:rsid w:val="00437F0F"/>
  </w:style>
  <w:style w:type="table" w:customStyle="1" w:styleId="11051">
    <w:name w:val="Сетка таблицы1105"/>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50">
    <w:name w:val="Нет списка495"/>
    <w:next w:val="aa"/>
    <w:uiPriority w:val="99"/>
    <w:semiHidden/>
    <w:unhideWhenUsed/>
    <w:rsid w:val="00437F0F"/>
  </w:style>
  <w:style w:type="table" w:customStyle="1" w:styleId="2950">
    <w:name w:val="Сетка таблицы295"/>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50">
    <w:name w:val="Текущий список1195"/>
    <w:rsid w:val="00437F0F"/>
  </w:style>
  <w:style w:type="numbering" w:customStyle="1" w:styleId="111111195">
    <w:name w:val="1 / 1.1 / 1.1.1195"/>
    <w:basedOn w:val="aa"/>
    <w:next w:val="111111"/>
    <w:rsid w:val="00437F0F"/>
  </w:style>
  <w:style w:type="numbering" w:customStyle="1" w:styleId="1295">
    <w:name w:val="Нет списка1295"/>
    <w:next w:val="aa"/>
    <w:semiHidden/>
    <w:unhideWhenUsed/>
    <w:rsid w:val="00437F0F"/>
  </w:style>
  <w:style w:type="table" w:customStyle="1" w:styleId="-1185">
    <w:name w:val="Таблица-список 1185"/>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5">
    <w:name w:val="Нет списка11195"/>
    <w:next w:val="aa"/>
    <w:semiHidden/>
    <w:unhideWhenUsed/>
    <w:rsid w:val="00437F0F"/>
  </w:style>
  <w:style w:type="numbering" w:customStyle="1" w:styleId="2195">
    <w:name w:val="Нет списка2195"/>
    <w:next w:val="aa"/>
    <w:uiPriority w:val="99"/>
    <w:semiHidden/>
    <w:unhideWhenUsed/>
    <w:rsid w:val="00437F0F"/>
  </w:style>
  <w:style w:type="table" w:customStyle="1" w:styleId="208">
    <w:name w:val="Сетка таблицы208"/>
    <w:basedOn w:val="a9"/>
    <w:next w:val="afffffff"/>
    <w:uiPriority w:val="59"/>
    <w:rsid w:val="00437F0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Таблица-список 1107"/>
    <w:basedOn w:val="a9"/>
    <w:next w:val="-1"/>
    <w:semiHidden/>
    <w:unhideWhenUsed/>
    <w:rsid w:val="00437F0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7">
    <w:name w:val="Сетка таблицы307"/>
    <w:basedOn w:val="a9"/>
    <w:next w:val="afffffff"/>
    <w:uiPriority w:val="59"/>
    <w:rsid w:val="00437F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9">
    <w:name w:val="Текущий список14119"/>
    <w:rsid w:val="00437F0F"/>
  </w:style>
  <w:style w:type="numbering" w:customStyle="1" w:styleId="1111114118">
    <w:name w:val="1 / 1.1 / 1.1.14118"/>
    <w:uiPriority w:val="99"/>
    <w:rsid w:val="00437F0F"/>
  </w:style>
  <w:style w:type="numbering" w:customStyle="1" w:styleId="12051">
    <w:name w:val="Текущий список1205"/>
    <w:rsid w:val="00437F0F"/>
  </w:style>
  <w:style w:type="numbering" w:customStyle="1" w:styleId="111111205">
    <w:name w:val="1 / 1.1 / 1.1.1205"/>
    <w:basedOn w:val="aa"/>
    <w:next w:val="111111"/>
    <w:semiHidden/>
    <w:unhideWhenUsed/>
    <w:rsid w:val="00437F0F"/>
  </w:style>
  <w:style w:type="table" w:customStyle="1" w:styleId="-1197">
    <w:name w:val="Таблица-список 1197"/>
    <w:basedOn w:val="a9"/>
    <w:next w:val="-1"/>
    <w:semiHidden/>
    <w:unhideWhenUsed/>
    <w:rsid w:val="00437F0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101">
    <w:name w:val="Сетка таблицы3110"/>
    <w:basedOn w:val="a9"/>
    <w:next w:val="afffffff"/>
    <w:uiPriority w:val="59"/>
    <w:rsid w:val="00437F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Текущий список141112"/>
    <w:rsid w:val="00437F0F"/>
  </w:style>
  <w:style w:type="numbering" w:customStyle="1" w:styleId="11111141112">
    <w:name w:val="1 / 1.1 / 1.1.141112"/>
    <w:uiPriority w:val="99"/>
    <w:rsid w:val="00437F0F"/>
  </w:style>
  <w:style w:type="numbering" w:customStyle="1" w:styleId="12114">
    <w:name w:val="Текущий список12114"/>
    <w:rsid w:val="00437F0F"/>
  </w:style>
  <w:style w:type="numbering" w:customStyle="1" w:styleId="1111112114">
    <w:name w:val="1 / 1.1 / 1.1.12114"/>
    <w:basedOn w:val="aa"/>
    <w:next w:val="111111"/>
    <w:semiHidden/>
    <w:unhideWhenUsed/>
    <w:rsid w:val="00437F0F"/>
  </w:style>
  <w:style w:type="numbering" w:customStyle="1" w:styleId="1226">
    <w:name w:val="Текущий список1226"/>
    <w:rsid w:val="00437F0F"/>
  </w:style>
  <w:style w:type="numbering" w:customStyle="1" w:styleId="111111229">
    <w:name w:val="1 / 1.1 / 1.1.1229"/>
    <w:basedOn w:val="aa"/>
    <w:next w:val="111111"/>
    <w:uiPriority w:val="99"/>
    <w:rsid w:val="00437F0F"/>
  </w:style>
  <w:style w:type="table" w:customStyle="1" w:styleId="3260">
    <w:name w:val="Сетка таблицы326"/>
    <w:basedOn w:val="a9"/>
    <w:next w:val="afffffff"/>
    <w:uiPriority w:val="59"/>
    <w:rsid w:val="00437F0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0">
    <w:name w:val="Текущий список11103"/>
    <w:rsid w:val="00437F0F"/>
  </w:style>
  <w:style w:type="numbering" w:customStyle="1" w:styleId="1111111103">
    <w:name w:val="1 / 1.1 / 1.1.11103"/>
    <w:basedOn w:val="aa"/>
    <w:next w:val="111111"/>
    <w:uiPriority w:val="99"/>
    <w:rsid w:val="00437F0F"/>
  </w:style>
  <w:style w:type="numbering" w:customStyle="1" w:styleId="111114">
    <w:name w:val="Нет списка111114"/>
    <w:next w:val="aa"/>
    <w:semiHidden/>
    <w:unhideWhenUsed/>
    <w:rsid w:val="00437F0F"/>
  </w:style>
  <w:style w:type="table" w:customStyle="1" w:styleId="31121">
    <w:name w:val="Сетка таблицы3112"/>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3"/>
    <w:next w:val="aa"/>
    <w:uiPriority w:val="99"/>
    <w:semiHidden/>
    <w:unhideWhenUsed/>
    <w:rsid w:val="00437F0F"/>
  </w:style>
  <w:style w:type="numbering" w:customStyle="1" w:styleId="41130">
    <w:name w:val="Нет списка4113"/>
    <w:next w:val="aa"/>
    <w:uiPriority w:val="99"/>
    <w:semiHidden/>
    <w:unhideWhenUsed/>
    <w:rsid w:val="00437F0F"/>
  </w:style>
  <w:style w:type="numbering" w:customStyle="1" w:styleId="111140">
    <w:name w:val="Текущий список11114"/>
    <w:rsid w:val="00437F0F"/>
  </w:style>
  <w:style w:type="numbering" w:customStyle="1" w:styleId="1111111114">
    <w:name w:val="1 / 1.1 / 1.1.11114"/>
    <w:basedOn w:val="aa"/>
    <w:next w:val="111111"/>
    <w:rsid w:val="00437F0F"/>
  </w:style>
  <w:style w:type="numbering" w:customStyle="1" w:styleId="121130">
    <w:name w:val="Нет списка12113"/>
    <w:next w:val="aa"/>
    <w:semiHidden/>
    <w:unhideWhenUsed/>
    <w:rsid w:val="00437F0F"/>
  </w:style>
  <w:style w:type="numbering" w:customStyle="1" w:styleId="21113">
    <w:name w:val="Нет списка21113"/>
    <w:next w:val="aa"/>
    <w:uiPriority w:val="99"/>
    <w:semiHidden/>
    <w:unhideWhenUsed/>
    <w:rsid w:val="00437F0F"/>
  </w:style>
  <w:style w:type="numbering" w:customStyle="1" w:styleId="112130">
    <w:name w:val="Нет списка11213"/>
    <w:next w:val="aa"/>
    <w:semiHidden/>
    <w:unhideWhenUsed/>
    <w:rsid w:val="00437F0F"/>
  </w:style>
  <w:style w:type="numbering" w:customStyle="1" w:styleId="2213">
    <w:name w:val="Нет списка2213"/>
    <w:next w:val="aa"/>
    <w:uiPriority w:val="99"/>
    <w:semiHidden/>
    <w:unhideWhenUsed/>
    <w:rsid w:val="00437F0F"/>
  </w:style>
  <w:style w:type="numbering" w:customStyle="1" w:styleId="1111114212">
    <w:name w:val="1 / 1.1 / 1.1.14212"/>
    <w:basedOn w:val="aa"/>
    <w:next w:val="111111"/>
    <w:uiPriority w:val="99"/>
    <w:rsid w:val="00437F0F"/>
  </w:style>
  <w:style w:type="numbering" w:customStyle="1" w:styleId="1236">
    <w:name w:val="Текущий список1236"/>
    <w:rsid w:val="00437F0F"/>
  </w:style>
  <w:style w:type="numbering" w:customStyle="1" w:styleId="111111236">
    <w:name w:val="1 / 1.1 / 1.1.1236"/>
    <w:basedOn w:val="aa"/>
    <w:next w:val="111111"/>
    <w:rsid w:val="00437F0F"/>
  </w:style>
  <w:style w:type="numbering" w:customStyle="1" w:styleId="14330">
    <w:name w:val="Текущий список1433"/>
    <w:rsid w:val="00437F0F"/>
  </w:style>
  <w:style w:type="numbering" w:customStyle="1" w:styleId="111111433">
    <w:name w:val="1 / 1.1 / 1.1.1433"/>
    <w:basedOn w:val="aa"/>
    <w:next w:val="111111"/>
    <w:uiPriority w:val="99"/>
    <w:rsid w:val="00437F0F"/>
  </w:style>
  <w:style w:type="numbering" w:customStyle="1" w:styleId="141250">
    <w:name w:val="Текущий список14125"/>
    <w:rsid w:val="00437F0F"/>
  </w:style>
  <w:style w:type="numbering" w:customStyle="1" w:styleId="1111114125">
    <w:name w:val="1 / 1.1 / 1.1.14125"/>
    <w:basedOn w:val="aa"/>
    <w:next w:val="111111"/>
    <w:uiPriority w:val="99"/>
    <w:rsid w:val="00437F0F"/>
  </w:style>
  <w:style w:type="numbering" w:customStyle="1" w:styleId="12451">
    <w:name w:val="Текущий список1245"/>
    <w:rsid w:val="00437F0F"/>
  </w:style>
  <w:style w:type="numbering" w:customStyle="1" w:styleId="111111246">
    <w:name w:val="1 / 1.1 / 1.1.1246"/>
    <w:basedOn w:val="aa"/>
    <w:next w:val="111111"/>
    <w:rsid w:val="00437F0F"/>
  </w:style>
  <w:style w:type="numbering" w:customStyle="1" w:styleId="1446">
    <w:name w:val="Текущий список1446"/>
    <w:rsid w:val="00437F0F"/>
  </w:style>
  <w:style w:type="numbering" w:customStyle="1" w:styleId="111111442">
    <w:name w:val="1 / 1.1 / 1.1.1442"/>
    <w:basedOn w:val="aa"/>
    <w:next w:val="111111"/>
    <w:uiPriority w:val="99"/>
    <w:rsid w:val="00437F0F"/>
  </w:style>
  <w:style w:type="numbering" w:customStyle="1" w:styleId="14132">
    <w:name w:val="Текущий список14132"/>
    <w:rsid w:val="00437F0F"/>
  </w:style>
  <w:style w:type="numbering" w:customStyle="1" w:styleId="1111114132">
    <w:name w:val="1 / 1.1 / 1.1.14132"/>
    <w:basedOn w:val="aa"/>
    <w:next w:val="111111"/>
    <w:uiPriority w:val="99"/>
    <w:rsid w:val="00437F0F"/>
  </w:style>
  <w:style w:type="numbering" w:customStyle="1" w:styleId="1257">
    <w:name w:val="Текущий список1257"/>
    <w:rsid w:val="00437F0F"/>
  </w:style>
  <w:style w:type="numbering" w:customStyle="1" w:styleId="111111258">
    <w:name w:val="1 / 1.1 / 1.1.1258"/>
    <w:basedOn w:val="aa"/>
    <w:next w:val="111111"/>
    <w:rsid w:val="00437F0F"/>
  </w:style>
  <w:style w:type="numbering" w:customStyle="1" w:styleId="14520">
    <w:name w:val="Текущий список1452"/>
    <w:rsid w:val="00437F0F"/>
  </w:style>
  <w:style w:type="numbering" w:customStyle="1" w:styleId="111111452">
    <w:name w:val="1 / 1.1 / 1.1.1452"/>
    <w:basedOn w:val="aa"/>
    <w:next w:val="111111"/>
    <w:uiPriority w:val="99"/>
    <w:rsid w:val="00437F0F"/>
  </w:style>
  <w:style w:type="numbering" w:customStyle="1" w:styleId="14142">
    <w:name w:val="Текущий список14142"/>
    <w:rsid w:val="00437F0F"/>
  </w:style>
  <w:style w:type="numbering" w:customStyle="1" w:styleId="1111114142">
    <w:name w:val="1 / 1.1 / 1.1.14142"/>
    <w:basedOn w:val="aa"/>
    <w:next w:val="111111"/>
    <w:uiPriority w:val="99"/>
    <w:rsid w:val="00437F0F"/>
  </w:style>
  <w:style w:type="numbering" w:customStyle="1" w:styleId="12620">
    <w:name w:val="Текущий список1262"/>
    <w:rsid w:val="00437F0F"/>
  </w:style>
  <w:style w:type="numbering" w:customStyle="1" w:styleId="111111262">
    <w:name w:val="1 / 1.1 / 1.1.1262"/>
    <w:basedOn w:val="aa"/>
    <w:next w:val="111111"/>
    <w:unhideWhenUsed/>
    <w:rsid w:val="00437F0F"/>
  </w:style>
  <w:style w:type="numbering" w:customStyle="1" w:styleId="14620">
    <w:name w:val="Текущий список1462"/>
    <w:rsid w:val="00437F0F"/>
  </w:style>
  <w:style w:type="numbering" w:customStyle="1" w:styleId="111111462">
    <w:name w:val="1 / 1.1 / 1.1.1462"/>
    <w:basedOn w:val="aa"/>
    <w:next w:val="111111"/>
    <w:uiPriority w:val="99"/>
    <w:rsid w:val="00437F0F"/>
  </w:style>
  <w:style w:type="numbering" w:customStyle="1" w:styleId="15220">
    <w:name w:val="Текущий список1522"/>
    <w:rsid w:val="00437F0F"/>
  </w:style>
  <w:style w:type="numbering" w:customStyle="1" w:styleId="111111522">
    <w:name w:val="1 / 1.1 / 1.1.1522"/>
    <w:basedOn w:val="aa"/>
    <w:next w:val="111111"/>
    <w:uiPriority w:val="99"/>
    <w:rsid w:val="00437F0F"/>
  </w:style>
  <w:style w:type="table" w:customStyle="1" w:styleId="20120">
    <w:name w:val="Сетка таблицы2012"/>
    <w:basedOn w:val="a9"/>
    <w:next w:val="afffffff"/>
    <w:uiPriority w:val="59"/>
    <w:rsid w:val="00437F0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52">
    <w:name w:val="Текущий список14152"/>
    <w:rsid w:val="00437F0F"/>
  </w:style>
  <w:style w:type="numbering" w:customStyle="1" w:styleId="1111114152">
    <w:name w:val="1 / 1.1 / 1.1.14152"/>
    <w:uiPriority w:val="99"/>
    <w:rsid w:val="00437F0F"/>
  </w:style>
  <w:style w:type="numbering" w:customStyle="1" w:styleId="141122">
    <w:name w:val="Текущий список141122"/>
    <w:rsid w:val="00437F0F"/>
  </w:style>
  <w:style w:type="numbering" w:customStyle="1" w:styleId="11111141122">
    <w:name w:val="1 / 1.1 / 1.1.141122"/>
    <w:uiPriority w:val="99"/>
    <w:rsid w:val="00437F0F"/>
  </w:style>
  <w:style w:type="numbering" w:customStyle="1" w:styleId="12115">
    <w:name w:val="Текущий список12115"/>
    <w:rsid w:val="00437F0F"/>
  </w:style>
  <w:style w:type="numbering" w:customStyle="1" w:styleId="1111112115">
    <w:name w:val="1 / 1.1 / 1.1.12115"/>
    <w:basedOn w:val="aa"/>
    <w:next w:val="111111"/>
    <w:semiHidden/>
    <w:unhideWhenUsed/>
    <w:rsid w:val="00437F0F"/>
  </w:style>
  <w:style w:type="table" w:customStyle="1" w:styleId="32121">
    <w:name w:val="Сетка таблицы3212"/>
    <w:basedOn w:val="a9"/>
    <w:next w:val="afffffff"/>
    <w:uiPriority w:val="59"/>
    <w:rsid w:val="00437F0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Текущий список14212"/>
    <w:rsid w:val="00437F0F"/>
  </w:style>
  <w:style w:type="numbering" w:customStyle="1" w:styleId="1111114221">
    <w:name w:val="1 / 1.1 / 1.1.14221"/>
    <w:basedOn w:val="aa"/>
    <w:next w:val="111111"/>
    <w:uiPriority w:val="99"/>
    <w:rsid w:val="00437F0F"/>
  </w:style>
  <w:style w:type="numbering" w:customStyle="1" w:styleId="12720">
    <w:name w:val="Текущий список1272"/>
    <w:rsid w:val="00437F0F"/>
  </w:style>
  <w:style w:type="numbering" w:customStyle="1" w:styleId="111111272">
    <w:name w:val="1 / 1.1 / 1.1.1272"/>
    <w:basedOn w:val="aa"/>
    <w:next w:val="111111"/>
    <w:unhideWhenUsed/>
    <w:rsid w:val="00437F0F"/>
  </w:style>
  <w:style w:type="numbering" w:customStyle="1" w:styleId="14720">
    <w:name w:val="Текущий список1472"/>
    <w:rsid w:val="00437F0F"/>
  </w:style>
  <w:style w:type="numbering" w:customStyle="1" w:styleId="111111472">
    <w:name w:val="1 / 1.1 / 1.1.1472"/>
    <w:basedOn w:val="aa"/>
    <w:next w:val="111111"/>
    <w:uiPriority w:val="99"/>
    <w:rsid w:val="00437F0F"/>
  </w:style>
  <w:style w:type="table" w:customStyle="1" w:styleId="20220">
    <w:name w:val="Сетка таблицы2022"/>
    <w:basedOn w:val="a9"/>
    <w:next w:val="afffffff"/>
    <w:uiPriority w:val="59"/>
    <w:rsid w:val="00437F0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62">
    <w:name w:val="Текущий список14162"/>
    <w:rsid w:val="00437F0F"/>
  </w:style>
  <w:style w:type="numbering" w:customStyle="1" w:styleId="1111114162">
    <w:name w:val="1 / 1.1 / 1.1.14162"/>
    <w:uiPriority w:val="99"/>
    <w:rsid w:val="00437F0F"/>
  </w:style>
  <w:style w:type="numbering" w:customStyle="1" w:styleId="141132">
    <w:name w:val="Текущий список141132"/>
    <w:rsid w:val="00437F0F"/>
  </w:style>
  <w:style w:type="numbering" w:customStyle="1" w:styleId="11111141132">
    <w:name w:val="1 / 1.1 / 1.1.141132"/>
    <w:uiPriority w:val="99"/>
    <w:rsid w:val="00437F0F"/>
  </w:style>
  <w:style w:type="numbering" w:customStyle="1" w:styleId="121220">
    <w:name w:val="Текущий список12122"/>
    <w:rsid w:val="00437F0F"/>
  </w:style>
  <w:style w:type="numbering" w:customStyle="1" w:styleId="1111112123">
    <w:name w:val="1 / 1.1 / 1.1.12123"/>
    <w:basedOn w:val="aa"/>
    <w:next w:val="111111"/>
    <w:semiHidden/>
    <w:unhideWhenUsed/>
    <w:rsid w:val="00437F0F"/>
  </w:style>
  <w:style w:type="table" w:customStyle="1" w:styleId="3222">
    <w:name w:val="Сетка таблицы3222"/>
    <w:basedOn w:val="a9"/>
    <w:next w:val="afffffff"/>
    <w:uiPriority w:val="59"/>
    <w:rsid w:val="00437F0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50">
    <w:name w:val="Нет списка305"/>
    <w:next w:val="aa"/>
    <w:uiPriority w:val="99"/>
    <w:semiHidden/>
    <w:unhideWhenUsed/>
    <w:rsid w:val="00437F0F"/>
  </w:style>
  <w:style w:type="table" w:customStyle="1" w:styleId="3350">
    <w:name w:val="Сетка таблицы335"/>
    <w:basedOn w:val="a9"/>
    <w:next w:val="afffffff"/>
    <w:uiPriority w:val="59"/>
    <w:rsid w:val="00437F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Таблица-список 1203"/>
    <w:basedOn w:val="a9"/>
    <w:next w:val="-1"/>
    <w:rsid w:val="00437F0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2">
    <w:name w:val="Текущий список1282"/>
    <w:rsid w:val="00437F0F"/>
  </w:style>
  <w:style w:type="numbering" w:customStyle="1" w:styleId="111111282">
    <w:name w:val="1 / 1.1 / 1.1.1282"/>
    <w:basedOn w:val="aa"/>
    <w:next w:val="111111"/>
    <w:rsid w:val="00437F0F"/>
    <w:pPr>
      <w:numPr>
        <w:numId w:val="121"/>
      </w:numPr>
    </w:pPr>
  </w:style>
  <w:style w:type="numbering" w:customStyle="1" w:styleId="1305">
    <w:name w:val="Нет списка1305"/>
    <w:next w:val="aa"/>
    <w:uiPriority w:val="99"/>
    <w:semiHidden/>
    <w:unhideWhenUsed/>
    <w:rsid w:val="00437F0F"/>
  </w:style>
  <w:style w:type="numbering" w:customStyle="1" w:styleId="11203">
    <w:name w:val="Нет списка11203"/>
    <w:next w:val="aa"/>
    <w:semiHidden/>
    <w:unhideWhenUsed/>
    <w:rsid w:val="00437F0F"/>
  </w:style>
  <w:style w:type="numbering" w:customStyle="1" w:styleId="2203">
    <w:name w:val="Нет списка2203"/>
    <w:next w:val="aa"/>
    <w:uiPriority w:val="99"/>
    <w:semiHidden/>
    <w:unhideWhenUsed/>
    <w:rsid w:val="00437F0F"/>
  </w:style>
  <w:style w:type="numbering" w:customStyle="1" w:styleId="3103">
    <w:name w:val="Нет списка3103"/>
    <w:next w:val="aa"/>
    <w:uiPriority w:val="99"/>
    <w:semiHidden/>
    <w:unhideWhenUsed/>
    <w:rsid w:val="00437F0F"/>
  </w:style>
  <w:style w:type="table" w:customStyle="1" w:styleId="1111a">
    <w:name w:val="Сетка таблицы11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Таблица-список 1110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3">
    <w:name w:val="Нет списка111103"/>
    <w:next w:val="aa"/>
    <w:semiHidden/>
    <w:unhideWhenUsed/>
    <w:rsid w:val="00437F0F"/>
  </w:style>
  <w:style w:type="numbering" w:customStyle="1" w:styleId="211030">
    <w:name w:val="Нет списка21103"/>
    <w:next w:val="aa"/>
    <w:uiPriority w:val="99"/>
    <w:semiHidden/>
    <w:unhideWhenUsed/>
    <w:rsid w:val="00437F0F"/>
  </w:style>
  <w:style w:type="numbering" w:customStyle="1" w:styleId="41030">
    <w:name w:val="Нет списка4103"/>
    <w:next w:val="aa"/>
    <w:uiPriority w:val="99"/>
    <w:semiHidden/>
    <w:unhideWhenUsed/>
    <w:rsid w:val="00437F0F"/>
  </w:style>
  <w:style w:type="table" w:customStyle="1" w:styleId="3450">
    <w:name w:val="Сетка таблицы345"/>
    <w:basedOn w:val="a9"/>
    <w:next w:val="afffffff"/>
    <w:uiPriority w:val="99"/>
    <w:locked/>
    <w:rsid w:val="00437F0F"/>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a"/>
    <w:uiPriority w:val="99"/>
    <w:semiHidden/>
    <w:unhideWhenUsed/>
    <w:rsid w:val="00437F0F"/>
  </w:style>
  <w:style w:type="table" w:customStyle="1" w:styleId="4124">
    <w:name w:val="Сетка таблицы412"/>
    <w:basedOn w:val="a9"/>
    <w:next w:val="afffffff"/>
    <w:uiPriority w:val="99"/>
    <w:locked/>
    <w:rsid w:val="00437F0F"/>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a"/>
    <w:uiPriority w:val="99"/>
    <w:semiHidden/>
    <w:unhideWhenUsed/>
    <w:rsid w:val="00437F0F"/>
  </w:style>
  <w:style w:type="numbering" w:customStyle="1" w:styleId="12103">
    <w:name w:val="Нет списка12103"/>
    <w:next w:val="aa"/>
    <w:semiHidden/>
    <w:unhideWhenUsed/>
    <w:rsid w:val="00437F0F"/>
  </w:style>
  <w:style w:type="table" w:customStyle="1" w:styleId="5122">
    <w:name w:val="Сетка таблицы512"/>
    <w:basedOn w:val="a9"/>
    <w:next w:val="afffffff"/>
    <w:uiPriority w:val="99"/>
    <w:rsid w:val="00437F0F"/>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9"/>
    <w:next w:val="afffffff"/>
    <w:uiPriority w:val="59"/>
    <w:rsid w:val="00437F0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a"/>
    <w:uiPriority w:val="99"/>
    <w:semiHidden/>
    <w:unhideWhenUsed/>
    <w:rsid w:val="00437F0F"/>
  </w:style>
  <w:style w:type="numbering" w:customStyle="1" w:styleId="13130">
    <w:name w:val="Нет списка1313"/>
    <w:next w:val="aa"/>
    <w:semiHidden/>
    <w:unhideWhenUsed/>
    <w:rsid w:val="00437F0F"/>
  </w:style>
  <w:style w:type="table" w:customStyle="1" w:styleId="7112">
    <w:name w:val="Сетка таблицы7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0">
    <w:name w:val="Текущий список11123"/>
    <w:rsid w:val="00437F0F"/>
  </w:style>
  <w:style w:type="numbering" w:customStyle="1" w:styleId="1111111123">
    <w:name w:val="1 / 1.1 / 1.1.11123"/>
    <w:basedOn w:val="aa"/>
    <w:next w:val="111111"/>
    <w:rsid w:val="00437F0F"/>
  </w:style>
  <w:style w:type="numbering" w:customStyle="1" w:styleId="11223">
    <w:name w:val="Нет списка11223"/>
    <w:next w:val="aa"/>
    <w:semiHidden/>
    <w:unhideWhenUsed/>
    <w:rsid w:val="00437F0F"/>
  </w:style>
  <w:style w:type="table" w:customStyle="1" w:styleId="-1213">
    <w:name w:val="Таблица-список 1213"/>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23">
    <w:name w:val="Нет списка111123"/>
    <w:next w:val="aa"/>
    <w:semiHidden/>
    <w:unhideWhenUsed/>
    <w:rsid w:val="00437F0F"/>
  </w:style>
  <w:style w:type="numbering" w:customStyle="1" w:styleId="2223">
    <w:name w:val="Нет списка2223"/>
    <w:next w:val="aa"/>
    <w:uiPriority w:val="99"/>
    <w:semiHidden/>
    <w:unhideWhenUsed/>
    <w:rsid w:val="00437F0F"/>
  </w:style>
  <w:style w:type="numbering" w:customStyle="1" w:styleId="3123">
    <w:name w:val="Нет списка3123"/>
    <w:next w:val="aa"/>
    <w:uiPriority w:val="99"/>
    <w:semiHidden/>
    <w:unhideWhenUsed/>
    <w:rsid w:val="00437F0F"/>
  </w:style>
  <w:style w:type="table" w:customStyle="1" w:styleId="11214">
    <w:name w:val="Сетка таблицы112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Текущий список11133"/>
    <w:rsid w:val="00437F0F"/>
    <w:pPr>
      <w:numPr>
        <w:numId w:val="105"/>
      </w:numPr>
    </w:pPr>
  </w:style>
  <w:style w:type="numbering" w:customStyle="1" w:styleId="1111111133">
    <w:name w:val="1 / 1.1 / 1.1.11133"/>
    <w:basedOn w:val="aa"/>
    <w:next w:val="111111"/>
    <w:rsid w:val="00437F0F"/>
  </w:style>
  <w:style w:type="table" w:customStyle="1" w:styleId="-11111">
    <w:name w:val="Таблица-список 1111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112">
    <w:name w:val="1 / 1.1 / 1.1.111112"/>
    <w:basedOn w:val="aa"/>
    <w:next w:val="111111"/>
    <w:rsid w:val="00437F0F"/>
  </w:style>
  <w:style w:type="numbering" w:customStyle="1" w:styleId="41230">
    <w:name w:val="Нет списка4123"/>
    <w:next w:val="aa"/>
    <w:uiPriority w:val="99"/>
    <w:semiHidden/>
    <w:unhideWhenUsed/>
    <w:rsid w:val="00437F0F"/>
  </w:style>
  <w:style w:type="numbering" w:customStyle="1" w:styleId="1292">
    <w:name w:val="Текущий список1292"/>
    <w:rsid w:val="00437F0F"/>
    <w:pPr>
      <w:numPr>
        <w:numId w:val="53"/>
      </w:numPr>
    </w:pPr>
  </w:style>
  <w:style w:type="numbering" w:customStyle="1" w:styleId="111111292">
    <w:name w:val="1 / 1.1 / 1.1.1292"/>
    <w:basedOn w:val="aa"/>
    <w:next w:val="111111"/>
    <w:uiPriority w:val="99"/>
    <w:rsid w:val="00437F0F"/>
    <w:pPr>
      <w:numPr>
        <w:numId w:val="54"/>
      </w:numPr>
    </w:pPr>
  </w:style>
  <w:style w:type="numbering" w:customStyle="1" w:styleId="13131">
    <w:name w:val="Текущий список1313"/>
    <w:rsid w:val="00437F0F"/>
  </w:style>
  <w:style w:type="numbering" w:customStyle="1" w:styleId="111111313">
    <w:name w:val="1 / 1.1 / 1.1.1313"/>
    <w:basedOn w:val="aa"/>
    <w:next w:val="111111"/>
    <w:uiPriority w:val="99"/>
    <w:rsid w:val="00437F0F"/>
    <w:pPr>
      <w:numPr>
        <w:numId w:val="50"/>
      </w:numPr>
    </w:pPr>
  </w:style>
  <w:style w:type="table" w:customStyle="1" w:styleId="-1311">
    <w:name w:val="Таблица-список 13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3">
    <w:name w:val="1 / 1.1 / 1.1.11213"/>
    <w:basedOn w:val="aa"/>
    <w:next w:val="111111"/>
    <w:rsid w:val="00437F0F"/>
  </w:style>
  <w:style w:type="numbering" w:customStyle="1" w:styleId="111113">
    <w:name w:val="Текущий список111113"/>
    <w:rsid w:val="00437F0F"/>
    <w:pPr>
      <w:numPr>
        <w:numId w:val="45"/>
      </w:numPr>
    </w:pPr>
  </w:style>
  <w:style w:type="numbering" w:customStyle="1" w:styleId="1111112132">
    <w:name w:val="1 / 1.1 / 1.1.12132"/>
    <w:basedOn w:val="aa"/>
    <w:next w:val="111111"/>
    <w:uiPriority w:val="99"/>
    <w:rsid w:val="00437F0F"/>
    <w:pPr>
      <w:numPr>
        <w:numId w:val="46"/>
      </w:numPr>
    </w:pPr>
  </w:style>
  <w:style w:type="numbering" w:customStyle="1" w:styleId="1111112212">
    <w:name w:val="1 / 1.1 / 1.1.12212"/>
    <w:basedOn w:val="aa"/>
    <w:next w:val="111111"/>
    <w:uiPriority w:val="99"/>
    <w:rsid w:val="00437F0F"/>
  </w:style>
  <w:style w:type="numbering" w:customStyle="1" w:styleId="51120">
    <w:name w:val="Нет списка5112"/>
    <w:next w:val="aa"/>
    <w:uiPriority w:val="99"/>
    <w:semiHidden/>
    <w:unhideWhenUsed/>
    <w:rsid w:val="00437F0F"/>
  </w:style>
  <w:style w:type="table" w:customStyle="1" w:styleId="21114">
    <w:name w:val="Сетка таблицы211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2">
    <w:name w:val="Текущий список1482"/>
    <w:rsid w:val="00437F0F"/>
  </w:style>
  <w:style w:type="numbering" w:customStyle="1" w:styleId="111111482">
    <w:name w:val="1 / 1.1 / 1.1.1482"/>
    <w:basedOn w:val="aa"/>
    <w:next w:val="111111"/>
    <w:uiPriority w:val="99"/>
    <w:rsid w:val="00437F0F"/>
  </w:style>
  <w:style w:type="table" w:customStyle="1" w:styleId="-1411">
    <w:name w:val="Таблица-список 141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112">
    <w:name w:val="Нет списка6112"/>
    <w:next w:val="aa"/>
    <w:uiPriority w:val="99"/>
    <w:semiHidden/>
    <w:unhideWhenUsed/>
    <w:rsid w:val="00437F0F"/>
  </w:style>
  <w:style w:type="numbering" w:customStyle="1" w:styleId="8130">
    <w:name w:val="Нет списка813"/>
    <w:next w:val="aa"/>
    <w:uiPriority w:val="99"/>
    <w:semiHidden/>
    <w:unhideWhenUsed/>
    <w:rsid w:val="00437F0F"/>
  </w:style>
  <w:style w:type="table" w:customStyle="1" w:styleId="8112">
    <w:name w:val="Сетка таблицы8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0">
    <w:name w:val="Текущий список1532"/>
    <w:rsid w:val="00437F0F"/>
  </w:style>
  <w:style w:type="numbering" w:customStyle="1" w:styleId="111111532">
    <w:name w:val="1 / 1.1 / 1.1.1532"/>
    <w:basedOn w:val="aa"/>
    <w:next w:val="111111"/>
    <w:uiPriority w:val="99"/>
    <w:rsid w:val="00437F0F"/>
  </w:style>
  <w:style w:type="numbering" w:customStyle="1" w:styleId="14133">
    <w:name w:val="Нет списка1413"/>
    <w:next w:val="aa"/>
    <w:semiHidden/>
    <w:unhideWhenUsed/>
    <w:rsid w:val="00437F0F"/>
  </w:style>
  <w:style w:type="table" w:customStyle="1" w:styleId="-1511">
    <w:name w:val="Таблица-список 15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30">
    <w:name w:val="Нет списка11313"/>
    <w:next w:val="aa"/>
    <w:semiHidden/>
    <w:unhideWhenUsed/>
    <w:rsid w:val="00437F0F"/>
  </w:style>
  <w:style w:type="numbering" w:customStyle="1" w:styleId="2313">
    <w:name w:val="Нет списка2313"/>
    <w:next w:val="aa"/>
    <w:uiPriority w:val="99"/>
    <w:semiHidden/>
    <w:unhideWhenUsed/>
    <w:rsid w:val="00437F0F"/>
  </w:style>
  <w:style w:type="numbering" w:customStyle="1" w:styleId="3213">
    <w:name w:val="Нет списка3213"/>
    <w:next w:val="aa"/>
    <w:uiPriority w:val="99"/>
    <w:semiHidden/>
    <w:unhideWhenUsed/>
    <w:rsid w:val="00437F0F"/>
  </w:style>
  <w:style w:type="table" w:customStyle="1" w:styleId="12116">
    <w:name w:val="Сетка таблицы12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Текущий список11213"/>
    <w:rsid w:val="00437F0F"/>
    <w:pPr>
      <w:numPr>
        <w:numId w:val="57"/>
      </w:numPr>
    </w:pPr>
  </w:style>
  <w:style w:type="numbering" w:customStyle="1" w:styleId="1111111313">
    <w:name w:val="1 / 1.1 / 1.1.11313"/>
    <w:basedOn w:val="aa"/>
    <w:next w:val="111111"/>
    <w:rsid w:val="00437F0F"/>
  </w:style>
  <w:style w:type="table" w:customStyle="1" w:styleId="-11211">
    <w:name w:val="Таблица-список 1121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12">
    <w:name w:val="1 / 1.1 / 1.1.111212"/>
    <w:basedOn w:val="aa"/>
    <w:next w:val="111111"/>
    <w:uiPriority w:val="99"/>
    <w:rsid w:val="00437F0F"/>
  </w:style>
  <w:style w:type="numbering" w:customStyle="1" w:styleId="4213">
    <w:name w:val="Нет списка4213"/>
    <w:next w:val="aa"/>
    <w:uiPriority w:val="99"/>
    <w:semiHidden/>
    <w:unhideWhenUsed/>
    <w:rsid w:val="00437F0F"/>
  </w:style>
  <w:style w:type="numbering" w:customStyle="1" w:styleId="121320">
    <w:name w:val="Текущий список12132"/>
    <w:rsid w:val="00437F0F"/>
  </w:style>
  <w:style w:type="numbering" w:customStyle="1" w:styleId="1111112312">
    <w:name w:val="1 / 1.1 / 1.1.12312"/>
    <w:basedOn w:val="aa"/>
    <w:next w:val="111111"/>
    <w:rsid w:val="00437F0F"/>
  </w:style>
  <w:style w:type="numbering" w:customStyle="1" w:styleId="13112">
    <w:name w:val="Текущий список13112"/>
    <w:rsid w:val="00437F0F"/>
  </w:style>
  <w:style w:type="numbering" w:customStyle="1" w:styleId="1111113112">
    <w:name w:val="1 / 1.1 / 1.1.13112"/>
    <w:basedOn w:val="aa"/>
    <w:next w:val="111111"/>
    <w:uiPriority w:val="99"/>
    <w:rsid w:val="00437F0F"/>
  </w:style>
  <w:style w:type="numbering" w:customStyle="1" w:styleId="11111112112">
    <w:name w:val="1 / 1.1 / 1.1.112112"/>
    <w:basedOn w:val="aa"/>
    <w:next w:val="111111"/>
    <w:rsid w:val="00437F0F"/>
  </w:style>
  <w:style w:type="numbering" w:customStyle="1" w:styleId="111212">
    <w:name w:val="Текущий список111212"/>
    <w:rsid w:val="00437F0F"/>
    <w:pPr>
      <w:numPr>
        <w:numId w:val="58"/>
      </w:numPr>
    </w:pPr>
  </w:style>
  <w:style w:type="numbering" w:customStyle="1" w:styleId="11111121112">
    <w:name w:val="1 / 1.1 / 1.1.121112"/>
    <w:basedOn w:val="aa"/>
    <w:next w:val="111111"/>
    <w:rsid w:val="00437F0F"/>
  </w:style>
  <w:style w:type="numbering" w:customStyle="1" w:styleId="11111122111">
    <w:name w:val="1 / 1.1 / 1.1.122111"/>
    <w:basedOn w:val="aa"/>
    <w:next w:val="111111"/>
    <w:rsid w:val="00437F0F"/>
  </w:style>
  <w:style w:type="numbering" w:customStyle="1" w:styleId="523">
    <w:name w:val="Нет списка523"/>
    <w:next w:val="aa"/>
    <w:uiPriority w:val="99"/>
    <w:semiHidden/>
    <w:unhideWhenUsed/>
    <w:rsid w:val="00437F0F"/>
  </w:style>
  <w:style w:type="table" w:customStyle="1" w:styleId="22112">
    <w:name w:val="Сетка таблицы22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72">
    <w:name w:val="Текущий список14172"/>
    <w:rsid w:val="00437F0F"/>
  </w:style>
  <w:style w:type="numbering" w:customStyle="1" w:styleId="1111114172">
    <w:name w:val="1 / 1.1 / 1.1.14172"/>
    <w:basedOn w:val="aa"/>
    <w:next w:val="111111"/>
    <w:uiPriority w:val="99"/>
    <w:rsid w:val="00437F0F"/>
  </w:style>
  <w:style w:type="numbering" w:customStyle="1" w:styleId="6230">
    <w:name w:val="Нет списка623"/>
    <w:next w:val="aa"/>
    <w:uiPriority w:val="99"/>
    <w:semiHidden/>
    <w:unhideWhenUsed/>
    <w:rsid w:val="00437F0F"/>
  </w:style>
  <w:style w:type="numbering" w:customStyle="1" w:styleId="111213">
    <w:name w:val="Нет списка111213"/>
    <w:next w:val="aa"/>
    <w:semiHidden/>
    <w:unhideWhenUsed/>
    <w:rsid w:val="00437F0F"/>
  </w:style>
  <w:style w:type="numbering" w:customStyle="1" w:styleId="913">
    <w:name w:val="Нет списка913"/>
    <w:next w:val="aa"/>
    <w:uiPriority w:val="99"/>
    <w:semiHidden/>
    <w:unhideWhenUsed/>
    <w:rsid w:val="00437F0F"/>
  </w:style>
  <w:style w:type="table" w:customStyle="1" w:styleId="9112">
    <w:name w:val="Сетка таблицы9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
    <w:name w:val="Текущий список1613"/>
    <w:rsid w:val="00437F0F"/>
    <w:pPr>
      <w:numPr>
        <w:numId w:val="33"/>
      </w:numPr>
    </w:pPr>
  </w:style>
  <w:style w:type="numbering" w:customStyle="1" w:styleId="111111613">
    <w:name w:val="1 / 1.1 / 1.1.1613"/>
    <w:basedOn w:val="aa"/>
    <w:next w:val="111111"/>
    <w:uiPriority w:val="99"/>
    <w:rsid w:val="00437F0F"/>
    <w:pPr>
      <w:numPr>
        <w:numId w:val="35"/>
      </w:numPr>
    </w:pPr>
  </w:style>
  <w:style w:type="numbering" w:customStyle="1" w:styleId="15131">
    <w:name w:val="Нет списка1513"/>
    <w:next w:val="aa"/>
    <w:semiHidden/>
    <w:unhideWhenUsed/>
    <w:rsid w:val="00437F0F"/>
  </w:style>
  <w:style w:type="table" w:customStyle="1" w:styleId="-1611">
    <w:name w:val="Таблица-список 16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3">
    <w:name w:val="Нет списка11413"/>
    <w:next w:val="aa"/>
    <w:semiHidden/>
    <w:unhideWhenUsed/>
    <w:rsid w:val="00437F0F"/>
  </w:style>
  <w:style w:type="numbering" w:customStyle="1" w:styleId="2413">
    <w:name w:val="Нет списка2413"/>
    <w:next w:val="aa"/>
    <w:uiPriority w:val="99"/>
    <w:semiHidden/>
    <w:unhideWhenUsed/>
    <w:rsid w:val="00437F0F"/>
  </w:style>
  <w:style w:type="numbering" w:customStyle="1" w:styleId="3313">
    <w:name w:val="Нет списка3313"/>
    <w:next w:val="aa"/>
    <w:uiPriority w:val="99"/>
    <w:semiHidden/>
    <w:unhideWhenUsed/>
    <w:rsid w:val="00437F0F"/>
  </w:style>
  <w:style w:type="table" w:customStyle="1" w:styleId="13113">
    <w:name w:val="Сетка таблицы13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Текущий список11313"/>
    <w:rsid w:val="00437F0F"/>
    <w:pPr>
      <w:numPr>
        <w:numId w:val="55"/>
      </w:numPr>
    </w:pPr>
  </w:style>
  <w:style w:type="numbering" w:customStyle="1" w:styleId="1111111413">
    <w:name w:val="1 / 1.1 / 1.1.11413"/>
    <w:basedOn w:val="aa"/>
    <w:next w:val="111111"/>
    <w:rsid w:val="00437F0F"/>
    <w:pPr>
      <w:numPr>
        <w:numId w:val="29"/>
      </w:numPr>
    </w:pPr>
  </w:style>
  <w:style w:type="table" w:customStyle="1" w:styleId="-11311">
    <w:name w:val="Таблица-список 113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11">
    <w:name w:val="1 / 1.1 / 1.1.111311"/>
    <w:basedOn w:val="aa"/>
    <w:next w:val="111111"/>
    <w:rsid w:val="00437F0F"/>
    <w:pPr>
      <w:numPr>
        <w:numId w:val="48"/>
      </w:numPr>
    </w:pPr>
  </w:style>
  <w:style w:type="numbering" w:customStyle="1" w:styleId="4313">
    <w:name w:val="Нет списка4313"/>
    <w:next w:val="aa"/>
    <w:uiPriority w:val="99"/>
    <w:semiHidden/>
    <w:unhideWhenUsed/>
    <w:rsid w:val="00437F0F"/>
  </w:style>
  <w:style w:type="numbering" w:customStyle="1" w:styleId="122120">
    <w:name w:val="Текущий список12212"/>
    <w:rsid w:val="00437F0F"/>
  </w:style>
  <w:style w:type="numbering" w:customStyle="1" w:styleId="1111112412">
    <w:name w:val="1 / 1.1 / 1.1.12412"/>
    <w:basedOn w:val="aa"/>
    <w:next w:val="111111"/>
    <w:rsid w:val="00437F0F"/>
  </w:style>
  <w:style w:type="table" w:customStyle="1" w:styleId="-1221">
    <w:name w:val="Таблица-список 12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3">
    <w:name w:val="Текущий список1323"/>
    <w:rsid w:val="00437F0F"/>
    <w:pPr>
      <w:numPr>
        <w:numId w:val="93"/>
      </w:numPr>
    </w:pPr>
  </w:style>
  <w:style w:type="numbering" w:customStyle="1" w:styleId="111111323">
    <w:name w:val="1 / 1.1 / 1.1.1323"/>
    <w:basedOn w:val="aa"/>
    <w:next w:val="111111"/>
    <w:rsid w:val="00437F0F"/>
    <w:pPr>
      <w:numPr>
        <w:numId w:val="24"/>
      </w:numPr>
    </w:pPr>
  </w:style>
  <w:style w:type="table" w:customStyle="1" w:styleId="-1321">
    <w:name w:val="Таблица-список 13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2">
    <w:name w:val="1 / 1.1 / 1.1.11222"/>
    <w:basedOn w:val="aa"/>
    <w:next w:val="111111"/>
    <w:rsid w:val="00437F0F"/>
  </w:style>
  <w:style w:type="numbering" w:customStyle="1" w:styleId="111311">
    <w:name w:val="Текущий список111311"/>
    <w:rsid w:val="00437F0F"/>
    <w:pPr>
      <w:numPr>
        <w:numId w:val="56"/>
      </w:numPr>
    </w:pPr>
  </w:style>
  <w:style w:type="numbering" w:customStyle="1" w:styleId="11111121212">
    <w:name w:val="1 / 1.1 / 1.1.121212"/>
    <w:basedOn w:val="aa"/>
    <w:next w:val="111111"/>
    <w:rsid w:val="00437F0F"/>
  </w:style>
  <w:style w:type="numbering" w:customStyle="1" w:styleId="1111112221">
    <w:name w:val="1 / 1.1 / 1.1.12221"/>
    <w:basedOn w:val="aa"/>
    <w:next w:val="111111"/>
    <w:rsid w:val="00437F0F"/>
    <w:pPr>
      <w:numPr>
        <w:numId w:val="104"/>
      </w:numPr>
    </w:pPr>
  </w:style>
  <w:style w:type="numbering" w:customStyle="1" w:styleId="533">
    <w:name w:val="Нет списка533"/>
    <w:next w:val="aa"/>
    <w:uiPriority w:val="99"/>
    <w:semiHidden/>
    <w:unhideWhenUsed/>
    <w:rsid w:val="00437F0F"/>
  </w:style>
  <w:style w:type="table" w:customStyle="1" w:styleId="23112">
    <w:name w:val="Сетка таблицы23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Текущий список14221"/>
    <w:rsid w:val="00437F0F"/>
    <w:pPr>
      <w:numPr>
        <w:numId w:val="47"/>
      </w:numPr>
    </w:pPr>
  </w:style>
  <w:style w:type="numbering" w:customStyle="1" w:styleId="1111114232">
    <w:name w:val="1 / 1.1 / 1.1.14232"/>
    <w:basedOn w:val="aa"/>
    <w:next w:val="111111"/>
    <w:uiPriority w:val="99"/>
    <w:rsid w:val="00437F0F"/>
  </w:style>
  <w:style w:type="table" w:customStyle="1" w:styleId="-1421">
    <w:name w:val="Таблица-список 142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10">
    <w:name w:val="Нет списка631"/>
    <w:next w:val="aa"/>
    <w:uiPriority w:val="99"/>
    <w:semiHidden/>
    <w:unhideWhenUsed/>
    <w:rsid w:val="00437F0F"/>
  </w:style>
  <w:style w:type="numbering" w:customStyle="1" w:styleId="111313">
    <w:name w:val="Нет списка111313"/>
    <w:next w:val="aa"/>
    <w:semiHidden/>
    <w:unhideWhenUsed/>
    <w:rsid w:val="00437F0F"/>
  </w:style>
  <w:style w:type="numbering" w:customStyle="1" w:styleId="1013">
    <w:name w:val="Нет списка1013"/>
    <w:next w:val="aa"/>
    <w:uiPriority w:val="99"/>
    <w:semiHidden/>
    <w:unhideWhenUsed/>
    <w:rsid w:val="00437F0F"/>
  </w:style>
  <w:style w:type="table" w:customStyle="1" w:styleId="10121">
    <w:name w:val="Сетка таблицы1012"/>
    <w:basedOn w:val="a9"/>
    <w:next w:val="afffffff"/>
    <w:uiPriority w:val="59"/>
    <w:locked/>
    <w:rsid w:val="00437F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Таблица-список 1712"/>
    <w:basedOn w:val="a9"/>
    <w:next w:val="-1"/>
    <w:rsid w:val="00437F0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13">
    <w:name w:val="Текущий список1713"/>
    <w:rsid w:val="00437F0F"/>
  </w:style>
  <w:style w:type="numbering" w:customStyle="1" w:styleId="111111713">
    <w:name w:val="1 / 1.1 / 1.1.1713"/>
    <w:basedOn w:val="aa"/>
    <w:next w:val="111111"/>
    <w:uiPriority w:val="99"/>
    <w:rsid w:val="00437F0F"/>
  </w:style>
  <w:style w:type="numbering" w:customStyle="1" w:styleId="16130">
    <w:name w:val="Нет списка1613"/>
    <w:next w:val="aa"/>
    <w:semiHidden/>
    <w:unhideWhenUsed/>
    <w:rsid w:val="00437F0F"/>
  </w:style>
  <w:style w:type="numbering" w:customStyle="1" w:styleId="11513">
    <w:name w:val="Нет списка11513"/>
    <w:next w:val="aa"/>
    <w:semiHidden/>
    <w:unhideWhenUsed/>
    <w:rsid w:val="00437F0F"/>
  </w:style>
  <w:style w:type="numbering" w:customStyle="1" w:styleId="2513">
    <w:name w:val="Нет списка2513"/>
    <w:next w:val="aa"/>
    <w:uiPriority w:val="99"/>
    <w:semiHidden/>
    <w:unhideWhenUsed/>
    <w:rsid w:val="00437F0F"/>
  </w:style>
  <w:style w:type="numbering" w:customStyle="1" w:styleId="3413">
    <w:name w:val="Нет списка3413"/>
    <w:next w:val="aa"/>
    <w:uiPriority w:val="99"/>
    <w:semiHidden/>
    <w:unhideWhenUsed/>
    <w:rsid w:val="00437F0F"/>
  </w:style>
  <w:style w:type="table" w:customStyle="1" w:styleId="1411a">
    <w:name w:val="Сетка таблицы141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Нет списка21123"/>
    <w:next w:val="aa"/>
    <w:uiPriority w:val="99"/>
    <w:semiHidden/>
    <w:unhideWhenUsed/>
    <w:rsid w:val="00437F0F"/>
  </w:style>
  <w:style w:type="numbering" w:customStyle="1" w:styleId="4413">
    <w:name w:val="Нет списка4413"/>
    <w:next w:val="aa"/>
    <w:uiPriority w:val="99"/>
    <w:semiHidden/>
    <w:unhideWhenUsed/>
    <w:rsid w:val="00437F0F"/>
  </w:style>
  <w:style w:type="table" w:customStyle="1" w:styleId="24112">
    <w:name w:val="Сетка таблицы24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0">
    <w:name w:val="Текущий список11413"/>
    <w:rsid w:val="00437F0F"/>
  </w:style>
  <w:style w:type="numbering" w:customStyle="1" w:styleId="1111111513">
    <w:name w:val="1 / 1.1 / 1.1.11513"/>
    <w:basedOn w:val="aa"/>
    <w:next w:val="111111"/>
    <w:rsid w:val="00437F0F"/>
  </w:style>
  <w:style w:type="numbering" w:customStyle="1" w:styleId="12123">
    <w:name w:val="Нет списка12123"/>
    <w:next w:val="aa"/>
    <w:semiHidden/>
    <w:unhideWhenUsed/>
    <w:rsid w:val="00437F0F"/>
  </w:style>
  <w:style w:type="numbering" w:customStyle="1" w:styleId="542">
    <w:name w:val="Нет списка542"/>
    <w:next w:val="aa"/>
    <w:uiPriority w:val="99"/>
    <w:semiHidden/>
    <w:unhideWhenUsed/>
    <w:rsid w:val="00437F0F"/>
  </w:style>
  <w:style w:type="table" w:customStyle="1" w:styleId="31212">
    <w:name w:val="Сетка таблицы31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Текущий список12312"/>
    <w:rsid w:val="00437F0F"/>
  </w:style>
  <w:style w:type="numbering" w:customStyle="1" w:styleId="1111112512">
    <w:name w:val="1 / 1.1 / 1.1.12512"/>
    <w:basedOn w:val="aa"/>
    <w:next w:val="111111"/>
    <w:rsid w:val="00437F0F"/>
  </w:style>
  <w:style w:type="numbering" w:customStyle="1" w:styleId="131120">
    <w:name w:val="Нет списка13112"/>
    <w:next w:val="aa"/>
    <w:semiHidden/>
    <w:unhideWhenUsed/>
    <w:rsid w:val="00437F0F"/>
  </w:style>
  <w:style w:type="table" w:customStyle="1" w:styleId="-11411">
    <w:name w:val="Таблица-список 114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3">
    <w:name w:val="Нет списка111413"/>
    <w:next w:val="aa"/>
    <w:semiHidden/>
    <w:unhideWhenUsed/>
    <w:rsid w:val="00437F0F"/>
  </w:style>
  <w:style w:type="numbering" w:customStyle="1" w:styleId="311120">
    <w:name w:val="Нет списка31112"/>
    <w:next w:val="aa"/>
    <w:uiPriority w:val="99"/>
    <w:semiHidden/>
    <w:unhideWhenUsed/>
    <w:rsid w:val="00437F0F"/>
  </w:style>
  <w:style w:type="numbering" w:customStyle="1" w:styleId="41112">
    <w:name w:val="Нет списка41112"/>
    <w:next w:val="aa"/>
    <w:uiPriority w:val="99"/>
    <w:semiHidden/>
    <w:unhideWhenUsed/>
    <w:rsid w:val="00437F0F"/>
  </w:style>
  <w:style w:type="numbering" w:customStyle="1" w:styleId="111430">
    <w:name w:val="Текущий список11143"/>
    <w:rsid w:val="00437F0F"/>
  </w:style>
  <w:style w:type="numbering" w:customStyle="1" w:styleId="1111111143">
    <w:name w:val="1 / 1.1 / 1.1.11143"/>
    <w:basedOn w:val="aa"/>
    <w:next w:val="111111"/>
    <w:rsid w:val="00437F0F"/>
  </w:style>
  <w:style w:type="numbering" w:customStyle="1" w:styleId="121112">
    <w:name w:val="Нет списка121112"/>
    <w:next w:val="aa"/>
    <w:semiHidden/>
    <w:unhideWhenUsed/>
    <w:rsid w:val="00437F0F"/>
  </w:style>
  <w:style w:type="numbering" w:customStyle="1" w:styleId="1111112a">
    <w:name w:val="Нет списка1111112"/>
    <w:next w:val="aa"/>
    <w:semiHidden/>
    <w:unhideWhenUsed/>
    <w:rsid w:val="00437F0F"/>
  </w:style>
  <w:style w:type="numbering" w:customStyle="1" w:styleId="211112">
    <w:name w:val="Нет списка211112"/>
    <w:next w:val="aa"/>
    <w:uiPriority w:val="99"/>
    <w:semiHidden/>
    <w:unhideWhenUsed/>
    <w:rsid w:val="00437F0F"/>
  </w:style>
  <w:style w:type="numbering" w:customStyle="1" w:styleId="6410">
    <w:name w:val="Нет списка641"/>
    <w:next w:val="aa"/>
    <w:uiPriority w:val="99"/>
    <w:semiHidden/>
    <w:unhideWhenUsed/>
    <w:rsid w:val="00437F0F"/>
  </w:style>
  <w:style w:type="table" w:customStyle="1" w:styleId="41113">
    <w:name w:val="Сетка таблицы41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Текущий список1331"/>
    <w:rsid w:val="00437F0F"/>
  </w:style>
  <w:style w:type="numbering" w:customStyle="1" w:styleId="111111331">
    <w:name w:val="1 / 1.1 / 1.1.1331"/>
    <w:basedOn w:val="aa"/>
    <w:next w:val="111111"/>
    <w:rsid w:val="00437F0F"/>
  </w:style>
  <w:style w:type="numbering" w:customStyle="1" w:styleId="141120">
    <w:name w:val="Нет списка14112"/>
    <w:next w:val="aa"/>
    <w:semiHidden/>
    <w:unhideWhenUsed/>
    <w:rsid w:val="00437F0F"/>
  </w:style>
  <w:style w:type="table" w:customStyle="1" w:styleId="-1231">
    <w:name w:val="Таблица-список 123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12">
    <w:name w:val="Нет списка112112"/>
    <w:next w:val="aa"/>
    <w:semiHidden/>
    <w:unhideWhenUsed/>
    <w:rsid w:val="00437F0F"/>
  </w:style>
  <w:style w:type="numbering" w:customStyle="1" w:styleId="221120">
    <w:name w:val="Нет списка22112"/>
    <w:next w:val="aa"/>
    <w:uiPriority w:val="99"/>
    <w:semiHidden/>
    <w:unhideWhenUsed/>
    <w:rsid w:val="00437F0F"/>
  </w:style>
  <w:style w:type="numbering" w:customStyle="1" w:styleId="32112">
    <w:name w:val="Нет списка32112"/>
    <w:next w:val="aa"/>
    <w:uiPriority w:val="99"/>
    <w:semiHidden/>
    <w:unhideWhenUsed/>
    <w:rsid w:val="00437F0F"/>
  </w:style>
  <w:style w:type="numbering" w:customStyle="1" w:styleId="42112">
    <w:name w:val="Нет списка42112"/>
    <w:next w:val="aa"/>
    <w:uiPriority w:val="99"/>
    <w:semiHidden/>
    <w:unhideWhenUsed/>
    <w:rsid w:val="00437F0F"/>
  </w:style>
  <w:style w:type="numbering" w:customStyle="1" w:styleId="1121120">
    <w:name w:val="Текущий список112112"/>
    <w:rsid w:val="00437F0F"/>
  </w:style>
  <w:style w:type="numbering" w:customStyle="1" w:styleId="1111111231">
    <w:name w:val="1 / 1.1 / 1.1.11231"/>
    <w:basedOn w:val="aa"/>
    <w:next w:val="111111"/>
    <w:rsid w:val="00437F0F"/>
  </w:style>
  <w:style w:type="numbering" w:customStyle="1" w:styleId="12213">
    <w:name w:val="Нет списка12213"/>
    <w:next w:val="aa"/>
    <w:semiHidden/>
    <w:unhideWhenUsed/>
    <w:rsid w:val="00437F0F"/>
  </w:style>
  <w:style w:type="numbering" w:customStyle="1" w:styleId="1112112">
    <w:name w:val="Нет списка1112112"/>
    <w:next w:val="aa"/>
    <w:semiHidden/>
    <w:unhideWhenUsed/>
    <w:rsid w:val="00437F0F"/>
  </w:style>
  <w:style w:type="numbering" w:customStyle="1" w:styleId="21213">
    <w:name w:val="Нет списка21213"/>
    <w:next w:val="aa"/>
    <w:uiPriority w:val="99"/>
    <w:semiHidden/>
    <w:unhideWhenUsed/>
    <w:rsid w:val="00437F0F"/>
  </w:style>
  <w:style w:type="numbering" w:customStyle="1" w:styleId="71120">
    <w:name w:val="Нет списка7112"/>
    <w:next w:val="aa"/>
    <w:uiPriority w:val="99"/>
    <w:semiHidden/>
    <w:unhideWhenUsed/>
    <w:rsid w:val="00437F0F"/>
  </w:style>
  <w:style w:type="table" w:customStyle="1" w:styleId="51112">
    <w:name w:val="Сетка таблицы51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Текущий список14311"/>
    <w:rsid w:val="00437F0F"/>
  </w:style>
  <w:style w:type="numbering" w:customStyle="1" w:styleId="1111114311">
    <w:name w:val="1 / 1.1 / 1.1.14311"/>
    <w:basedOn w:val="aa"/>
    <w:next w:val="111111"/>
    <w:uiPriority w:val="99"/>
    <w:rsid w:val="00437F0F"/>
  </w:style>
  <w:style w:type="numbering" w:customStyle="1" w:styleId="15112">
    <w:name w:val="Нет списка15112"/>
    <w:next w:val="aa"/>
    <w:semiHidden/>
    <w:unhideWhenUsed/>
    <w:rsid w:val="00437F0F"/>
  </w:style>
  <w:style w:type="table" w:customStyle="1" w:styleId="-1331">
    <w:name w:val="Таблица-список 133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12">
    <w:name w:val="Нет списка113112"/>
    <w:next w:val="aa"/>
    <w:semiHidden/>
    <w:unhideWhenUsed/>
    <w:rsid w:val="00437F0F"/>
  </w:style>
  <w:style w:type="numbering" w:customStyle="1" w:styleId="231120">
    <w:name w:val="Нет списка23112"/>
    <w:next w:val="aa"/>
    <w:uiPriority w:val="99"/>
    <w:semiHidden/>
    <w:unhideWhenUsed/>
    <w:rsid w:val="00437F0F"/>
  </w:style>
  <w:style w:type="numbering" w:customStyle="1" w:styleId="33112">
    <w:name w:val="Нет списка33112"/>
    <w:next w:val="aa"/>
    <w:uiPriority w:val="99"/>
    <w:semiHidden/>
    <w:unhideWhenUsed/>
    <w:rsid w:val="00437F0F"/>
  </w:style>
  <w:style w:type="numbering" w:customStyle="1" w:styleId="43112">
    <w:name w:val="Нет списка43112"/>
    <w:next w:val="aa"/>
    <w:uiPriority w:val="99"/>
    <w:semiHidden/>
    <w:unhideWhenUsed/>
    <w:rsid w:val="00437F0F"/>
  </w:style>
  <w:style w:type="numbering" w:customStyle="1" w:styleId="1131120">
    <w:name w:val="Текущий список113112"/>
    <w:rsid w:val="00437F0F"/>
  </w:style>
  <w:style w:type="numbering" w:customStyle="1" w:styleId="11111113112">
    <w:name w:val="1 / 1.1 / 1.1.113112"/>
    <w:basedOn w:val="aa"/>
    <w:next w:val="111111"/>
    <w:rsid w:val="00437F0F"/>
  </w:style>
  <w:style w:type="numbering" w:customStyle="1" w:styleId="12313">
    <w:name w:val="Нет списка12313"/>
    <w:next w:val="aa"/>
    <w:semiHidden/>
    <w:unhideWhenUsed/>
    <w:rsid w:val="00437F0F"/>
  </w:style>
  <w:style w:type="numbering" w:customStyle="1" w:styleId="1113112">
    <w:name w:val="Нет списка1113112"/>
    <w:next w:val="aa"/>
    <w:semiHidden/>
    <w:unhideWhenUsed/>
    <w:rsid w:val="00437F0F"/>
  </w:style>
  <w:style w:type="numbering" w:customStyle="1" w:styleId="21313">
    <w:name w:val="Нет списка21313"/>
    <w:next w:val="aa"/>
    <w:uiPriority w:val="99"/>
    <w:semiHidden/>
    <w:unhideWhenUsed/>
    <w:rsid w:val="00437F0F"/>
  </w:style>
  <w:style w:type="numbering" w:customStyle="1" w:styleId="141142">
    <w:name w:val="Текущий список141142"/>
    <w:rsid w:val="00437F0F"/>
    <w:pPr>
      <w:numPr>
        <w:numId w:val="51"/>
      </w:numPr>
    </w:pPr>
  </w:style>
  <w:style w:type="numbering" w:customStyle="1" w:styleId="11111141142">
    <w:name w:val="1 / 1.1 / 1.1.141142"/>
    <w:basedOn w:val="aa"/>
    <w:next w:val="111111"/>
    <w:uiPriority w:val="99"/>
    <w:rsid w:val="00437F0F"/>
  </w:style>
  <w:style w:type="numbering" w:customStyle="1" w:styleId="81120">
    <w:name w:val="Нет списка8112"/>
    <w:next w:val="aa"/>
    <w:uiPriority w:val="99"/>
    <w:semiHidden/>
    <w:unhideWhenUsed/>
    <w:rsid w:val="00437F0F"/>
  </w:style>
  <w:style w:type="table" w:customStyle="1" w:styleId="61111">
    <w:name w:val="Сетка таблицы61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Текущий список15112"/>
    <w:rsid w:val="00437F0F"/>
  </w:style>
  <w:style w:type="numbering" w:customStyle="1" w:styleId="1111115112">
    <w:name w:val="1 / 1.1 / 1.1.15112"/>
    <w:basedOn w:val="aa"/>
    <w:next w:val="111111"/>
    <w:uiPriority w:val="99"/>
    <w:rsid w:val="00437F0F"/>
  </w:style>
  <w:style w:type="numbering" w:customStyle="1" w:styleId="16112">
    <w:name w:val="Нет списка16112"/>
    <w:next w:val="aa"/>
    <w:semiHidden/>
    <w:unhideWhenUsed/>
    <w:rsid w:val="00437F0F"/>
  </w:style>
  <w:style w:type="table" w:customStyle="1" w:styleId="-1431">
    <w:name w:val="Таблица-список 143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12">
    <w:name w:val="Нет списка114112"/>
    <w:next w:val="aa"/>
    <w:semiHidden/>
    <w:unhideWhenUsed/>
    <w:rsid w:val="00437F0F"/>
  </w:style>
  <w:style w:type="numbering" w:customStyle="1" w:styleId="241120">
    <w:name w:val="Нет списка24112"/>
    <w:next w:val="aa"/>
    <w:uiPriority w:val="99"/>
    <w:semiHidden/>
    <w:unhideWhenUsed/>
    <w:rsid w:val="00437F0F"/>
  </w:style>
  <w:style w:type="numbering" w:customStyle="1" w:styleId="34112">
    <w:name w:val="Нет списка34112"/>
    <w:next w:val="aa"/>
    <w:uiPriority w:val="99"/>
    <w:semiHidden/>
    <w:unhideWhenUsed/>
    <w:rsid w:val="00437F0F"/>
  </w:style>
  <w:style w:type="numbering" w:customStyle="1" w:styleId="44112">
    <w:name w:val="Нет списка44112"/>
    <w:next w:val="aa"/>
    <w:uiPriority w:val="99"/>
    <w:semiHidden/>
    <w:unhideWhenUsed/>
    <w:rsid w:val="00437F0F"/>
  </w:style>
  <w:style w:type="numbering" w:customStyle="1" w:styleId="1141120">
    <w:name w:val="Текущий список114112"/>
    <w:rsid w:val="00437F0F"/>
  </w:style>
  <w:style w:type="numbering" w:customStyle="1" w:styleId="11111114112">
    <w:name w:val="1 / 1.1 / 1.1.114112"/>
    <w:basedOn w:val="aa"/>
    <w:next w:val="111111"/>
    <w:rsid w:val="00437F0F"/>
  </w:style>
  <w:style w:type="numbering" w:customStyle="1" w:styleId="12413">
    <w:name w:val="Нет списка12413"/>
    <w:next w:val="aa"/>
    <w:semiHidden/>
    <w:unhideWhenUsed/>
    <w:rsid w:val="00437F0F"/>
  </w:style>
  <w:style w:type="numbering" w:customStyle="1" w:styleId="1114112">
    <w:name w:val="Нет списка1114112"/>
    <w:next w:val="aa"/>
    <w:semiHidden/>
    <w:unhideWhenUsed/>
    <w:rsid w:val="00437F0F"/>
  </w:style>
  <w:style w:type="numbering" w:customStyle="1" w:styleId="21413">
    <w:name w:val="Нет списка21413"/>
    <w:next w:val="aa"/>
    <w:uiPriority w:val="99"/>
    <w:semiHidden/>
    <w:unhideWhenUsed/>
    <w:rsid w:val="00437F0F"/>
  </w:style>
  <w:style w:type="numbering" w:customStyle="1" w:styleId="91120">
    <w:name w:val="Нет списка9112"/>
    <w:next w:val="aa"/>
    <w:uiPriority w:val="99"/>
    <w:semiHidden/>
    <w:unhideWhenUsed/>
    <w:rsid w:val="00437F0F"/>
  </w:style>
  <w:style w:type="numbering" w:customStyle="1" w:styleId="161120">
    <w:name w:val="Текущий список16112"/>
    <w:rsid w:val="00437F0F"/>
  </w:style>
  <w:style w:type="numbering" w:customStyle="1" w:styleId="1111116112">
    <w:name w:val="1 / 1.1 / 1.1.16112"/>
    <w:basedOn w:val="aa"/>
    <w:next w:val="111111"/>
    <w:uiPriority w:val="99"/>
    <w:rsid w:val="00437F0F"/>
  </w:style>
  <w:style w:type="numbering" w:customStyle="1" w:styleId="17130">
    <w:name w:val="Нет списка1713"/>
    <w:next w:val="aa"/>
    <w:semiHidden/>
    <w:unhideWhenUsed/>
    <w:rsid w:val="00437F0F"/>
  </w:style>
  <w:style w:type="numbering" w:customStyle="1" w:styleId="115112">
    <w:name w:val="Нет списка115112"/>
    <w:next w:val="aa"/>
    <w:semiHidden/>
    <w:unhideWhenUsed/>
    <w:rsid w:val="00437F0F"/>
  </w:style>
  <w:style w:type="numbering" w:customStyle="1" w:styleId="25112">
    <w:name w:val="Нет списка25112"/>
    <w:next w:val="aa"/>
    <w:uiPriority w:val="99"/>
    <w:semiHidden/>
    <w:unhideWhenUsed/>
    <w:rsid w:val="00437F0F"/>
  </w:style>
  <w:style w:type="numbering" w:customStyle="1" w:styleId="3513">
    <w:name w:val="Нет списка3513"/>
    <w:next w:val="aa"/>
    <w:uiPriority w:val="99"/>
    <w:semiHidden/>
    <w:unhideWhenUsed/>
    <w:rsid w:val="00437F0F"/>
  </w:style>
  <w:style w:type="table" w:customStyle="1" w:styleId="15113">
    <w:name w:val="Сетка таблицы151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3">
    <w:name w:val="Нет списка4513"/>
    <w:next w:val="aa"/>
    <w:uiPriority w:val="99"/>
    <w:semiHidden/>
    <w:unhideWhenUsed/>
    <w:rsid w:val="00437F0F"/>
  </w:style>
  <w:style w:type="table" w:customStyle="1" w:styleId="25113">
    <w:name w:val="Сетка таблицы25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30">
    <w:name w:val="Текущий список11513"/>
    <w:rsid w:val="00437F0F"/>
  </w:style>
  <w:style w:type="numbering" w:customStyle="1" w:styleId="11111115112">
    <w:name w:val="1 / 1.1 / 1.1.115112"/>
    <w:basedOn w:val="aa"/>
    <w:next w:val="111111"/>
    <w:rsid w:val="00437F0F"/>
  </w:style>
  <w:style w:type="numbering" w:customStyle="1" w:styleId="12513">
    <w:name w:val="Нет списка12513"/>
    <w:next w:val="aa"/>
    <w:semiHidden/>
    <w:unhideWhenUsed/>
    <w:rsid w:val="00437F0F"/>
  </w:style>
  <w:style w:type="numbering" w:customStyle="1" w:styleId="111513">
    <w:name w:val="Нет списка111513"/>
    <w:next w:val="aa"/>
    <w:semiHidden/>
    <w:unhideWhenUsed/>
    <w:rsid w:val="00437F0F"/>
  </w:style>
  <w:style w:type="numbering" w:customStyle="1" w:styleId="21513">
    <w:name w:val="Нет списка21513"/>
    <w:next w:val="aa"/>
    <w:uiPriority w:val="99"/>
    <w:semiHidden/>
    <w:unhideWhenUsed/>
    <w:rsid w:val="00437F0F"/>
  </w:style>
  <w:style w:type="numbering" w:customStyle="1" w:styleId="10112">
    <w:name w:val="Нет списка10112"/>
    <w:next w:val="aa"/>
    <w:uiPriority w:val="99"/>
    <w:semiHidden/>
    <w:unhideWhenUsed/>
    <w:rsid w:val="00437F0F"/>
  </w:style>
  <w:style w:type="numbering" w:customStyle="1" w:styleId="17112">
    <w:name w:val="Текущий список17112"/>
    <w:rsid w:val="00437F0F"/>
  </w:style>
  <w:style w:type="numbering" w:customStyle="1" w:styleId="1111117112">
    <w:name w:val="1 / 1.1 / 1.1.17112"/>
    <w:basedOn w:val="aa"/>
    <w:next w:val="111111"/>
    <w:uiPriority w:val="99"/>
    <w:rsid w:val="00437F0F"/>
  </w:style>
  <w:style w:type="numbering" w:customStyle="1" w:styleId="1813">
    <w:name w:val="Нет списка1813"/>
    <w:next w:val="aa"/>
    <w:semiHidden/>
    <w:unhideWhenUsed/>
    <w:rsid w:val="00437F0F"/>
  </w:style>
  <w:style w:type="numbering" w:customStyle="1" w:styleId="11613">
    <w:name w:val="Нет списка11613"/>
    <w:next w:val="aa"/>
    <w:semiHidden/>
    <w:unhideWhenUsed/>
    <w:rsid w:val="00437F0F"/>
  </w:style>
  <w:style w:type="numbering" w:customStyle="1" w:styleId="2613">
    <w:name w:val="Нет списка2613"/>
    <w:next w:val="aa"/>
    <w:uiPriority w:val="99"/>
    <w:semiHidden/>
    <w:unhideWhenUsed/>
    <w:rsid w:val="00437F0F"/>
  </w:style>
  <w:style w:type="numbering" w:customStyle="1" w:styleId="3613">
    <w:name w:val="Нет списка3613"/>
    <w:next w:val="aa"/>
    <w:uiPriority w:val="99"/>
    <w:semiHidden/>
    <w:unhideWhenUsed/>
    <w:rsid w:val="00437F0F"/>
  </w:style>
  <w:style w:type="table" w:customStyle="1" w:styleId="16113">
    <w:name w:val="Сетка таблицы161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3">
    <w:name w:val="Нет списка4613"/>
    <w:next w:val="aa"/>
    <w:uiPriority w:val="99"/>
    <w:semiHidden/>
    <w:unhideWhenUsed/>
    <w:rsid w:val="00437F0F"/>
  </w:style>
  <w:style w:type="table" w:customStyle="1" w:styleId="26112">
    <w:name w:val="Сетка таблицы26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30">
    <w:name w:val="Текущий список11613"/>
    <w:rsid w:val="00437F0F"/>
  </w:style>
  <w:style w:type="numbering" w:customStyle="1" w:styleId="1111111613">
    <w:name w:val="1 / 1.1 / 1.1.11613"/>
    <w:basedOn w:val="aa"/>
    <w:next w:val="111111"/>
    <w:rsid w:val="00437F0F"/>
  </w:style>
  <w:style w:type="numbering" w:customStyle="1" w:styleId="12613">
    <w:name w:val="Нет списка12613"/>
    <w:next w:val="aa"/>
    <w:semiHidden/>
    <w:unhideWhenUsed/>
    <w:rsid w:val="00437F0F"/>
  </w:style>
  <w:style w:type="table" w:customStyle="1" w:styleId="-11511">
    <w:name w:val="Таблица-список 115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3">
    <w:name w:val="Нет списка111613"/>
    <w:next w:val="aa"/>
    <w:semiHidden/>
    <w:unhideWhenUsed/>
    <w:rsid w:val="00437F0F"/>
  </w:style>
  <w:style w:type="numbering" w:customStyle="1" w:styleId="21613">
    <w:name w:val="Нет списка21613"/>
    <w:next w:val="aa"/>
    <w:uiPriority w:val="99"/>
    <w:semiHidden/>
    <w:unhideWhenUsed/>
    <w:rsid w:val="00437F0F"/>
  </w:style>
  <w:style w:type="numbering" w:customStyle="1" w:styleId="19130">
    <w:name w:val="Нет списка1913"/>
    <w:next w:val="aa"/>
    <w:uiPriority w:val="99"/>
    <w:semiHidden/>
    <w:unhideWhenUsed/>
    <w:rsid w:val="00437F0F"/>
  </w:style>
  <w:style w:type="numbering" w:customStyle="1" w:styleId="18130">
    <w:name w:val="Текущий список1813"/>
    <w:rsid w:val="00437F0F"/>
  </w:style>
  <w:style w:type="numbering" w:customStyle="1" w:styleId="111111813">
    <w:name w:val="1 / 1.1 / 1.1.1813"/>
    <w:basedOn w:val="aa"/>
    <w:next w:val="111111"/>
    <w:uiPriority w:val="99"/>
    <w:rsid w:val="00437F0F"/>
  </w:style>
  <w:style w:type="numbering" w:customStyle="1" w:styleId="11013">
    <w:name w:val="Нет списка11013"/>
    <w:next w:val="aa"/>
    <w:semiHidden/>
    <w:unhideWhenUsed/>
    <w:rsid w:val="00437F0F"/>
  </w:style>
  <w:style w:type="table" w:customStyle="1" w:styleId="-17111">
    <w:name w:val="Таблица-список 171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3">
    <w:name w:val="Нет списка11713"/>
    <w:next w:val="aa"/>
    <w:semiHidden/>
    <w:unhideWhenUsed/>
    <w:rsid w:val="00437F0F"/>
  </w:style>
  <w:style w:type="numbering" w:customStyle="1" w:styleId="2713">
    <w:name w:val="Нет списка2713"/>
    <w:next w:val="aa"/>
    <w:uiPriority w:val="99"/>
    <w:semiHidden/>
    <w:unhideWhenUsed/>
    <w:rsid w:val="00437F0F"/>
  </w:style>
  <w:style w:type="numbering" w:customStyle="1" w:styleId="3713">
    <w:name w:val="Нет списка3713"/>
    <w:next w:val="aa"/>
    <w:uiPriority w:val="99"/>
    <w:semiHidden/>
    <w:unhideWhenUsed/>
    <w:rsid w:val="00437F0F"/>
  </w:style>
  <w:style w:type="table" w:customStyle="1" w:styleId="17113">
    <w:name w:val="Сетка таблицы171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3">
    <w:name w:val="Нет списка4713"/>
    <w:next w:val="aa"/>
    <w:uiPriority w:val="99"/>
    <w:semiHidden/>
    <w:unhideWhenUsed/>
    <w:rsid w:val="00437F0F"/>
  </w:style>
  <w:style w:type="table" w:customStyle="1" w:styleId="27112">
    <w:name w:val="Сетка таблицы27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30">
    <w:name w:val="Текущий список11713"/>
    <w:rsid w:val="00437F0F"/>
  </w:style>
  <w:style w:type="numbering" w:customStyle="1" w:styleId="1111111713">
    <w:name w:val="1 / 1.1 / 1.1.11713"/>
    <w:basedOn w:val="aa"/>
    <w:next w:val="111111"/>
    <w:rsid w:val="00437F0F"/>
  </w:style>
  <w:style w:type="numbering" w:customStyle="1" w:styleId="12713">
    <w:name w:val="Нет списка12713"/>
    <w:next w:val="aa"/>
    <w:semiHidden/>
    <w:unhideWhenUsed/>
    <w:rsid w:val="00437F0F"/>
  </w:style>
  <w:style w:type="table" w:customStyle="1" w:styleId="-11611">
    <w:name w:val="Таблица-список 116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3">
    <w:name w:val="Нет списка111713"/>
    <w:next w:val="aa"/>
    <w:semiHidden/>
    <w:unhideWhenUsed/>
    <w:rsid w:val="00437F0F"/>
  </w:style>
  <w:style w:type="numbering" w:customStyle="1" w:styleId="21713">
    <w:name w:val="Нет списка21713"/>
    <w:next w:val="aa"/>
    <w:uiPriority w:val="99"/>
    <w:semiHidden/>
    <w:unhideWhenUsed/>
    <w:rsid w:val="00437F0F"/>
  </w:style>
  <w:style w:type="numbering" w:customStyle="1" w:styleId="2013">
    <w:name w:val="Нет списка2013"/>
    <w:next w:val="aa"/>
    <w:uiPriority w:val="99"/>
    <w:semiHidden/>
    <w:unhideWhenUsed/>
    <w:rsid w:val="00437F0F"/>
  </w:style>
  <w:style w:type="table" w:customStyle="1" w:styleId="101111">
    <w:name w:val="Сетка таблицы101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31">
    <w:name w:val="Текущий список1913"/>
    <w:rsid w:val="00437F0F"/>
  </w:style>
  <w:style w:type="numbering" w:customStyle="1" w:styleId="111111913">
    <w:name w:val="1 / 1.1 / 1.1.1913"/>
    <w:basedOn w:val="aa"/>
    <w:next w:val="111111"/>
    <w:uiPriority w:val="99"/>
    <w:rsid w:val="00437F0F"/>
  </w:style>
  <w:style w:type="numbering" w:customStyle="1" w:styleId="11813">
    <w:name w:val="Нет списка11813"/>
    <w:next w:val="aa"/>
    <w:semiHidden/>
    <w:unhideWhenUsed/>
    <w:rsid w:val="00437F0F"/>
  </w:style>
  <w:style w:type="table" w:customStyle="1" w:styleId="-1811">
    <w:name w:val="Таблица-список 18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3">
    <w:name w:val="Нет списка11913"/>
    <w:next w:val="aa"/>
    <w:semiHidden/>
    <w:unhideWhenUsed/>
    <w:rsid w:val="00437F0F"/>
  </w:style>
  <w:style w:type="numbering" w:customStyle="1" w:styleId="2813">
    <w:name w:val="Нет списка2813"/>
    <w:next w:val="aa"/>
    <w:uiPriority w:val="99"/>
    <w:semiHidden/>
    <w:unhideWhenUsed/>
    <w:rsid w:val="00437F0F"/>
  </w:style>
  <w:style w:type="numbering" w:customStyle="1" w:styleId="3813">
    <w:name w:val="Нет списка3813"/>
    <w:next w:val="aa"/>
    <w:uiPriority w:val="99"/>
    <w:semiHidden/>
    <w:unhideWhenUsed/>
    <w:rsid w:val="00437F0F"/>
  </w:style>
  <w:style w:type="table" w:customStyle="1" w:styleId="18112">
    <w:name w:val="Сетка таблицы181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a"/>
    <w:uiPriority w:val="99"/>
    <w:semiHidden/>
    <w:unhideWhenUsed/>
    <w:rsid w:val="00437F0F"/>
  </w:style>
  <w:style w:type="table" w:customStyle="1" w:styleId="28112">
    <w:name w:val="Сетка таблицы28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30">
    <w:name w:val="Текущий список11813"/>
    <w:rsid w:val="00437F0F"/>
  </w:style>
  <w:style w:type="numbering" w:customStyle="1" w:styleId="1111111813">
    <w:name w:val="1 / 1.1 / 1.1.11813"/>
    <w:basedOn w:val="aa"/>
    <w:next w:val="111111"/>
    <w:rsid w:val="00437F0F"/>
  </w:style>
  <w:style w:type="numbering" w:customStyle="1" w:styleId="12813">
    <w:name w:val="Нет списка12813"/>
    <w:next w:val="aa"/>
    <w:semiHidden/>
    <w:unhideWhenUsed/>
    <w:rsid w:val="00437F0F"/>
  </w:style>
  <w:style w:type="table" w:customStyle="1" w:styleId="-11711">
    <w:name w:val="Таблица-список 117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3">
    <w:name w:val="Нет списка111813"/>
    <w:next w:val="aa"/>
    <w:semiHidden/>
    <w:unhideWhenUsed/>
    <w:rsid w:val="00437F0F"/>
  </w:style>
  <w:style w:type="numbering" w:customStyle="1" w:styleId="21813">
    <w:name w:val="Нет списка21813"/>
    <w:next w:val="aa"/>
    <w:uiPriority w:val="99"/>
    <w:semiHidden/>
    <w:unhideWhenUsed/>
    <w:rsid w:val="00437F0F"/>
  </w:style>
  <w:style w:type="numbering" w:customStyle="1" w:styleId="2913">
    <w:name w:val="Нет списка2913"/>
    <w:next w:val="aa"/>
    <w:uiPriority w:val="99"/>
    <w:semiHidden/>
    <w:unhideWhenUsed/>
    <w:rsid w:val="00437F0F"/>
  </w:style>
  <w:style w:type="table" w:customStyle="1" w:styleId="19112">
    <w:name w:val="Сетка таблицы19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30">
    <w:name w:val="Текущий список11013"/>
    <w:rsid w:val="00437F0F"/>
  </w:style>
  <w:style w:type="numbering" w:customStyle="1" w:styleId="1111111013">
    <w:name w:val="1 / 1.1 / 1.1.11013"/>
    <w:basedOn w:val="aa"/>
    <w:next w:val="111111"/>
    <w:uiPriority w:val="99"/>
    <w:rsid w:val="00437F0F"/>
  </w:style>
  <w:style w:type="numbering" w:customStyle="1" w:styleId="12013">
    <w:name w:val="Нет списка12013"/>
    <w:next w:val="aa"/>
    <w:semiHidden/>
    <w:unhideWhenUsed/>
    <w:rsid w:val="00437F0F"/>
  </w:style>
  <w:style w:type="table" w:customStyle="1" w:styleId="-1911">
    <w:name w:val="Таблица-список 19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3">
    <w:name w:val="Нет списка111013"/>
    <w:next w:val="aa"/>
    <w:semiHidden/>
    <w:unhideWhenUsed/>
    <w:rsid w:val="00437F0F"/>
  </w:style>
  <w:style w:type="numbering" w:customStyle="1" w:styleId="210130">
    <w:name w:val="Нет списка21013"/>
    <w:next w:val="aa"/>
    <w:uiPriority w:val="99"/>
    <w:semiHidden/>
    <w:unhideWhenUsed/>
    <w:rsid w:val="00437F0F"/>
  </w:style>
  <w:style w:type="numbering" w:customStyle="1" w:styleId="3913">
    <w:name w:val="Нет списка3913"/>
    <w:next w:val="aa"/>
    <w:uiPriority w:val="99"/>
    <w:semiHidden/>
    <w:unhideWhenUsed/>
    <w:rsid w:val="00437F0F"/>
  </w:style>
  <w:style w:type="table" w:customStyle="1" w:styleId="110112">
    <w:name w:val="Сетка таблицы1101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3">
    <w:name w:val="Нет списка4913"/>
    <w:next w:val="aa"/>
    <w:uiPriority w:val="99"/>
    <w:semiHidden/>
    <w:unhideWhenUsed/>
    <w:rsid w:val="00437F0F"/>
  </w:style>
  <w:style w:type="table" w:customStyle="1" w:styleId="29112">
    <w:name w:val="Сетка таблицы29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30">
    <w:name w:val="Текущий список11913"/>
    <w:rsid w:val="00437F0F"/>
  </w:style>
  <w:style w:type="numbering" w:customStyle="1" w:styleId="1111111913">
    <w:name w:val="1 / 1.1 / 1.1.11913"/>
    <w:basedOn w:val="aa"/>
    <w:next w:val="111111"/>
    <w:rsid w:val="00437F0F"/>
  </w:style>
  <w:style w:type="numbering" w:customStyle="1" w:styleId="12913">
    <w:name w:val="Нет списка12913"/>
    <w:next w:val="aa"/>
    <w:semiHidden/>
    <w:unhideWhenUsed/>
    <w:rsid w:val="00437F0F"/>
  </w:style>
  <w:style w:type="table" w:customStyle="1" w:styleId="-11811">
    <w:name w:val="Таблица-список 118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3">
    <w:name w:val="Нет списка111913"/>
    <w:next w:val="aa"/>
    <w:semiHidden/>
    <w:unhideWhenUsed/>
    <w:rsid w:val="00437F0F"/>
  </w:style>
  <w:style w:type="numbering" w:customStyle="1" w:styleId="21913">
    <w:name w:val="Нет списка21913"/>
    <w:next w:val="aa"/>
    <w:uiPriority w:val="99"/>
    <w:semiHidden/>
    <w:unhideWhenUsed/>
    <w:rsid w:val="00437F0F"/>
  </w:style>
  <w:style w:type="table" w:customStyle="1" w:styleId="20310">
    <w:name w:val="Сетка таблицы203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Текущий список12012"/>
    <w:rsid w:val="00437F0F"/>
  </w:style>
  <w:style w:type="numbering" w:customStyle="1" w:styleId="1111112012">
    <w:name w:val="1 / 1.1 / 1.1.12012"/>
    <w:basedOn w:val="aa"/>
    <w:next w:val="111111"/>
    <w:rsid w:val="00437F0F"/>
  </w:style>
  <w:style w:type="table" w:customStyle="1" w:styleId="30112">
    <w:name w:val="Сетка таблицы30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0">
    <w:name w:val="Текущий список121112"/>
    <w:rsid w:val="00437F0F"/>
  </w:style>
  <w:style w:type="numbering" w:customStyle="1" w:styleId="11111121311">
    <w:name w:val="1 / 1.1 / 1.1.121311"/>
    <w:basedOn w:val="aa"/>
    <w:next w:val="111111"/>
    <w:rsid w:val="00437F0F"/>
  </w:style>
  <w:style w:type="numbering" w:customStyle="1" w:styleId="1221111">
    <w:name w:val="Текущий список122111"/>
    <w:rsid w:val="00437F0F"/>
  </w:style>
  <w:style w:type="numbering" w:customStyle="1" w:styleId="1111112231">
    <w:name w:val="1 / 1.1 / 1.1.12231"/>
    <w:basedOn w:val="aa"/>
    <w:next w:val="111111"/>
    <w:rsid w:val="00437F0F"/>
  </w:style>
  <w:style w:type="table" w:customStyle="1" w:styleId="32310">
    <w:name w:val="Сетка таблицы323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1">
    <w:name w:val="Текущий список123111"/>
    <w:rsid w:val="00437F0F"/>
  </w:style>
  <w:style w:type="numbering" w:customStyle="1" w:styleId="11111123111">
    <w:name w:val="1 / 1.1 / 1.1.123111"/>
    <w:basedOn w:val="aa"/>
    <w:next w:val="111111"/>
    <w:rsid w:val="00437F0F"/>
  </w:style>
  <w:style w:type="table" w:customStyle="1" w:styleId="33110">
    <w:name w:val="Сетка таблицы33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0">
    <w:name w:val="Текущий список12412"/>
    <w:rsid w:val="00437F0F"/>
  </w:style>
  <w:style w:type="numbering" w:customStyle="1" w:styleId="11111124111">
    <w:name w:val="1 / 1.1 / 1.1.124111"/>
    <w:basedOn w:val="aa"/>
    <w:next w:val="111111"/>
    <w:rsid w:val="00437F0F"/>
  </w:style>
  <w:style w:type="numbering" w:customStyle="1" w:styleId="3012">
    <w:name w:val="Нет списка3012"/>
    <w:next w:val="aa"/>
    <w:uiPriority w:val="99"/>
    <w:semiHidden/>
    <w:unhideWhenUsed/>
    <w:rsid w:val="00437F0F"/>
  </w:style>
  <w:style w:type="table" w:customStyle="1" w:styleId="34110">
    <w:name w:val="Сетка таблицы34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0">
    <w:name w:val="Текущий список12512"/>
    <w:rsid w:val="00437F0F"/>
  </w:style>
  <w:style w:type="numbering" w:customStyle="1" w:styleId="11111125111">
    <w:name w:val="1 / 1.1 / 1.1.125111"/>
    <w:basedOn w:val="aa"/>
    <w:next w:val="111111"/>
    <w:rsid w:val="00437F0F"/>
  </w:style>
  <w:style w:type="numbering" w:customStyle="1" w:styleId="13012">
    <w:name w:val="Нет списка13012"/>
    <w:next w:val="aa"/>
    <w:uiPriority w:val="99"/>
    <w:semiHidden/>
    <w:unhideWhenUsed/>
    <w:rsid w:val="00437F0F"/>
  </w:style>
  <w:style w:type="numbering" w:customStyle="1" w:styleId="403">
    <w:name w:val="Нет списка403"/>
    <w:next w:val="aa"/>
    <w:uiPriority w:val="99"/>
    <w:semiHidden/>
    <w:unhideWhenUsed/>
    <w:rsid w:val="00437F0F"/>
  </w:style>
  <w:style w:type="table" w:customStyle="1" w:styleId="3514">
    <w:name w:val="Сетка таблицы351"/>
    <w:basedOn w:val="a9"/>
    <w:next w:val="afffffff"/>
    <w:uiPriority w:val="59"/>
    <w:locked/>
    <w:rsid w:val="00437F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Таблица-список 11012"/>
    <w:basedOn w:val="a9"/>
    <w:next w:val="-1"/>
    <w:rsid w:val="00437F0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21">
    <w:name w:val="Текущий список12612"/>
    <w:rsid w:val="00437F0F"/>
  </w:style>
  <w:style w:type="numbering" w:customStyle="1" w:styleId="1111112612">
    <w:name w:val="1 / 1.1 / 1.1.12612"/>
    <w:basedOn w:val="aa"/>
    <w:next w:val="111111"/>
    <w:rsid w:val="00437F0F"/>
  </w:style>
  <w:style w:type="numbering" w:customStyle="1" w:styleId="13230">
    <w:name w:val="Нет списка1323"/>
    <w:next w:val="aa"/>
    <w:uiPriority w:val="99"/>
    <w:semiHidden/>
    <w:unhideWhenUsed/>
    <w:rsid w:val="00437F0F"/>
  </w:style>
  <w:style w:type="numbering" w:customStyle="1" w:styleId="112012">
    <w:name w:val="Нет списка112012"/>
    <w:next w:val="aa"/>
    <w:semiHidden/>
    <w:unhideWhenUsed/>
    <w:rsid w:val="00437F0F"/>
  </w:style>
  <w:style w:type="numbering" w:customStyle="1" w:styleId="22012">
    <w:name w:val="Нет списка22012"/>
    <w:next w:val="aa"/>
    <w:uiPriority w:val="99"/>
    <w:semiHidden/>
    <w:unhideWhenUsed/>
    <w:rsid w:val="00437F0F"/>
  </w:style>
  <w:style w:type="numbering" w:customStyle="1" w:styleId="31012">
    <w:name w:val="Нет списка31012"/>
    <w:next w:val="aa"/>
    <w:uiPriority w:val="99"/>
    <w:semiHidden/>
    <w:unhideWhenUsed/>
    <w:rsid w:val="00437F0F"/>
  </w:style>
  <w:style w:type="numbering" w:customStyle="1" w:styleId="211012">
    <w:name w:val="Нет списка211012"/>
    <w:next w:val="aa"/>
    <w:uiPriority w:val="99"/>
    <w:semiHidden/>
    <w:unhideWhenUsed/>
    <w:rsid w:val="00437F0F"/>
  </w:style>
  <w:style w:type="numbering" w:customStyle="1" w:styleId="41012">
    <w:name w:val="Нет списка41012"/>
    <w:next w:val="aa"/>
    <w:uiPriority w:val="99"/>
    <w:semiHidden/>
    <w:unhideWhenUsed/>
    <w:rsid w:val="00437F0F"/>
  </w:style>
  <w:style w:type="numbering" w:customStyle="1" w:styleId="1110120">
    <w:name w:val="Текущий список111012"/>
    <w:rsid w:val="00437F0F"/>
  </w:style>
  <w:style w:type="numbering" w:customStyle="1" w:styleId="11111111012">
    <w:name w:val="1 / 1.1 / 1.1.111012"/>
    <w:basedOn w:val="aa"/>
    <w:next w:val="111111"/>
    <w:uiPriority w:val="99"/>
    <w:rsid w:val="00437F0F"/>
  </w:style>
  <w:style w:type="numbering" w:customStyle="1" w:styleId="121012">
    <w:name w:val="Нет списка121012"/>
    <w:next w:val="aa"/>
    <w:semiHidden/>
    <w:unhideWhenUsed/>
    <w:rsid w:val="00437F0F"/>
  </w:style>
  <w:style w:type="numbering" w:customStyle="1" w:styleId="5510">
    <w:name w:val="Нет списка551"/>
    <w:next w:val="aa"/>
    <w:uiPriority w:val="99"/>
    <w:semiHidden/>
    <w:unhideWhenUsed/>
    <w:rsid w:val="00437F0F"/>
  </w:style>
  <w:style w:type="table" w:customStyle="1" w:styleId="3614">
    <w:name w:val="Сетка таблицы36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21">
    <w:name w:val="Текущий список12712"/>
    <w:rsid w:val="00437F0F"/>
  </w:style>
  <w:style w:type="numbering" w:customStyle="1" w:styleId="1111112712">
    <w:name w:val="1 / 1.1 / 1.1.12712"/>
    <w:basedOn w:val="aa"/>
    <w:next w:val="111111"/>
    <w:uiPriority w:val="99"/>
    <w:rsid w:val="00437F0F"/>
  </w:style>
  <w:style w:type="numbering" w:customStyle="1" w:styleId="13320">
    <w:name w:val="Нет списка1332"/>
    <w:next w:val="aa"/>
    <w:semiHidden/>
    <w:unhideWhenUsed/>
    <w:rsid w:val="00437F0F"/>
  </w:style>
  <w:style w:type="table" w:customStyle="1" w:styleId="-11912">
    <w:name w:val="Таблица-список 11912"/>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12">
    <w:name w:val="Нет списка1111012"/>
    <w:next w:val="aa"/>
    <w:semiHidden/>
    <w:unhideWhenUsed/>
    <w:rsid w:val="00437F0F"/>
  </w:style>
  <w:style w:type="numbering" w:customStyle="1" w:styleId="312120">
    <w:name w:val="Нет списка31212"/>
    <w:next w:val="aa"/>
    <w:uiPriority w:val="99"/>
    <w:semiHidden/>
    <w:unhideWhenUsed/>
    <w:rsid w:val="00437F0F"/>
  </w:style>
  <w:style w:type="table" w:customStyle="1" w:styleId="11314">
    <w:name w:val="Сетка таблицы113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2">
    <w:name w:val="Нет списка41212"/>
    <w:next w:val="aa"/>
    <w:uiPriority w:val="99"/>
    <w:semiHidden/>
    <w:unhideWhenUsed/>
    <w:rsid w:val="00437F0F"/>
  </w:style>
  <w:style w:type="table" w:customStyle="1" w:styleId="21214">
    <w:name w:val="Сетка таблицы212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4">
    <w:name w:val="Текущий список11151"/>
    <w:rsid w:val="00437F0F"/>
  </w:style>
  <w:style w:type="numbering" w:customStyle="1" w:styleId="1111111151">
    <w:name w:val="1 / 1.1 / 1.1.11151"/>
    <w:basedOn w:val="aa"/>
    <w:next w:val="111111"/>
    <w:rsid w:val="00437F0F"/>
  </w:style>
  <w:style w:type="numbering" w:customStyle="1" w:styleId="121212">
    <w:name w:val="Нет списка121212"/>
    <w:next w:val="aa"/>
    <w:semiHidden/>
    <w:unhideWhenUsed/>
    <w:rsid w:val="00437F0F"/>
  </w:style>
  <w:style w:type="numbering" w:customStyle="1" w:styleId="1111212">
    <w:name w:val="Нет списка1111212"/>
    <w:next w:val="aa"/>
    <w:semiHidden/>
    <w:unhideWhenUsed/>
    <w:rsid w:val="00437F0F"/>
  </w:style>
  <w:style w:type="numbering" w:customStyle="1" w:styleId="211212">
    <w:name w:val="Нет списка211212"/>
    <w:next w:val="aa"/>
    <w:uiPriority w:val="99"/>
    <w:semiHidden/>
    <w:unhideWhenUsed/>
    <w:rsid w:val="00437F0F"/>
  </w:style>
  <w:style w:type="numbering" w:customStyle="1" w:styleId="6510">
    <w:name w:val="Нет списка651"/>
    <w:next w:val="aa"/>
    <w:uiPriority w:val="99"/>
    <w:semiHidden/>
    <w:unhideWhenUsed/>
    <w:rsid w:val="00437F0F"/>
  </w:style>
  <w:style w:type="table" w:customStyle="1" w:styleId="4210">
    <w:name w:val="Сетка таблицы4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Текущий список1341"/>
    <w:rsid w:val="00437F0F"/>
  </w:style>
  <w:style w:type="numbering" w:customStyle="1" w:styleId="111111341">
    <w:name w:val="1 / 1.1 / 1.1.1341"/>
    <w:basedOn w:val="aa"/>
    <w:next w:val="111111"/>
    <w:uiPriority w:val="99"/>
    <w:rsid w:val="00437F0F"/>
  </w:style>
  <w:style w:type="numbering" w:customStyle="1" w:styleId="14222">
    <w:name w:val="Нет списка1422"/>
    <w:next w:val="aa"/>
    <w:semiHidden/>
    <w:unhideWhenUsed/>
    <w:rsid w:val="00437F0F"/>
  </w:style>
  <w:style w:type="table" w:customStyle="1" w:styleId="-1241">
    <w:name w:val="Таблица-список 124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12">
    <w:name w:val="Нет списка112212"/>
    <w:next w:val="aa"/>
    <w:semiHidden/>
    <w:unhideWhenUsed/>
    <w:rsid w:val="00437F0F"/>
  </w:style>
  <w:style w:type="numbering" w:customStyle="1" w:styleId="22212">
    <w:name w:val="Нет списка22212"/>
    <w:next w:val="aa"/>
    <w:uiPriority w:val="99"/>
    <w:semiHidden/>
    <w:unhideWhenUsed/>
    <w:rsid w:val="00437F0F"/>
  </w:style>
  <w:style w:type="numbering" w:customStyle="1" w:styleId="32220">
    <w:name w:val="Нет списка3222"/>
    <w:next w:val="aa"/>
    <w:uiPriority w:val="99"/>
    <w:semiHidden/>
    <w:unhideWhenUsed/>
    <w:rsid w:val="00437F0F"/>
  </w:style>
  <w:style w:type="table" w:customStyle="1" w:styleId="12214">
    <w:name w:val="Сетка таблицы12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
    <w:name w:val="Нет списка4222"/>
    <w:next w:val="aa"/>
    <w:uiPriority w:val="99"/>
    <w:semiHidden/>
    <w:unhideWhenUsed/>
    <w:rsid w:val="00437F0F"/>
  </w:style>
  <w:style w:type="table" w:customStyle="1" w:styleId="22213">
    <w:name w:val="Сетка таблицы22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Текущий список11222"/>
    <w:rsid w:val="00437F0F"/>
  </w:style>
  <w:style w:type="numbering" w:customStyle="1" w:styleId="1111111241">
    <w:name w:val="1 / 1.1 / 1.1.11241"/>
    <w:basedOn w:val="aa"/>
    <w:next w:val="111111"/>
    <w:rsid w:val="00437F0F"/>
  </w:style>
  <w:style w:type="numbering" w:customStyle="1" w:styleId="122112">
    <w:name w:val="Нет списка122112"/>
    <w:next w:val="aa"/>
    <w:semiHidden/>
    <w:unhideWhenUsed/>
    <w:rsid w:val="00437F0F"/>
  </w:style>
  <w:style w:type="table" w:customStyle="1" w:styleId="-11121">
    <w:name w:val="Таблица-список 1112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2">
    <w:name w:val="Нет списка111222"/>
    <w:next w:val="aa"/>
    <w:semiHidden/>
    <w:unhideWhenUsed/>
    <w:rsid w:val="00437F0F"/>
  </w:style>
  <w:style w:type="numbering" w:customStyle="1" w:styleId="212112">
    <w:name w:val="Нет списка212112"/>
    <w:next w:val="aa"/>
    <w:uiPriority w:val="99"/>
    <w:semiHidden/>
    <w:unhideWhenUsed/>
    <w:rsid w:val="00437F0F"/>
  </w:style>
  <w:style w:type="numbering" w:customStyle="1" w:styleId="723">
    <w:name w:val="Нет списка723"/>
    <w:next w:val="aa"/>
    <w:uiPriority w:val="99"/>
    <w:semiHidden/>
    <w:unhideWhenUsed/>
    <w:rsid w:val="00437F0F"/>
  </w:style>
  <w:style w:type="table" w:customStyle="1" w:styleId="5211">
    <w:name w:val="Сетка таблицы5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2">
    <w:name w:val="Текущий список14412"/>
    <w:rsid w:val="00437F0F"/>
    <w:pPr>
      <w:numPr>
        <w:numId w:val="62"/>
      </w:numPr>
    </w:pPr>
  </w:style>
  <w:style w:type="numbering" w:customStyle="1" w:styleId="1111114411">
    <w:name w:val="1 / 1.1 / 1.1.14411"/>
    <w:basedOn w:val="aa"/>
    <w:next w:val="111111"/>
    <w:uiPriority w:val="99"/>
    <w:rsid w:val="00437F0F"/>
  </w:style>
  <w:style w:type="numbering" w:customStyle="1" w:styleId="15221">
    <w:name w:val="Нет списка1522"/>
    <w:next w:val="aa"/>
    <w:semiHidden/>
    <w:unhideWhenUsed/>
    <w:rsid w:val="00437F0F"/>
  </w:style>
  <w:style w:type="table" w:customStyle="1" w:styleId="-1341">
    <w:name w:val="Таблица-список 134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2">
    <w:name w:val="Нет списка11322"/>
    <w:next w:val="aa"/>
    <w:semiHidden/>
    <w:unhideWhenUsed/>
    <w:rsid w:val="00437F0F"/>
  </w:style>
  <w:style w:type="numbering" w:customStyle="1" w:styleId="23220">
    <w:name w:val="Нет списка2322"/>
    <w:next w:val="aa"/>
    <w:uiPriority w:val="99"/>
    <w:semiHidden/>
    <w:unhideWhenUsed/>
    <w:rsid w:val="00437F0F"/>
  </w:style>
  <w:style w:type="numbering" w:customStyle="1" w:styleId="3322">
    <w:name w:val="Нет списка3322"/>
    <w:next w:val="aa"/>
    <w:uiPriority w:val="99"/>
    <w:semiHidden/>
    <w:unhideWhenUsed/>
    <w:rsid w:val="00437F0F"/>
  </w:style>
  <w:style w:type="table" w:customStyle="1" w:styleId="13212">
    <w:name w:val="Сетка таблицы13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2">
    <w:name w:val="Нет списка4322"/>
    <w:next w:val="aa"/>
    <w:uiPriority w:val="99"/>
    <w:semiHidden/>
    <w:unhideWhenUsed/>
    <w:rsid w:val="00437F0F"/>
  </w:style>
  <w:style w:type="table" w:customStyle="1" w:styleId="23211">
    <w:name w:val="Сетка таблицы23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20">
    <w:name w:val="Текущий список11322"/>
    <w:rsid w:val="00437F0F"/>
  </w:style>
  <w:style w:type="numbering" w:customStyle="1" w:styleId="1111111322">
    <w:name w:val="1 / 1.1 / 1.1.11322"/>
    <w:basedOn w:val="aa"/>
    <w:next w:val="111111"/>
    <w:rsid w:val="00437F0F"/>
  </w:style>
  <w:style w:type="numbering" w:customStyle="1" w:styleId="123112">
    <w:name w:val="Нет списка123112"/>
    <w:next w:val="aa"/>
    <w:semiHidden/>
    <w:unhideWhenUsed/>
    <w:rsid w:val="00437F0F"/>
  </w:style>
  <w:style w:type="table" w:customStyle="1" w:styleId="-11221">
    <w:name w:val="Таблица-список 1122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2">
    <w:name w:val="Нет списка111322"/>
    <w:next w:val="aa"/>
    <w:semiHidden/>
    <w:unhideWhenUsed/>
    <w:rsid w:val="00437F0F"/>
  </w:style>
  <w:style w:type="numbering" w:customStyle="1" w:styleId="213112">
    <w:name w:val="Нет списка213112"/>
    <w:next w:val="aa"/>
    <w:uiPriority w:val="99"/>
    <w:semiHidden/>
    <w:unhideWhenUsed/>
    <w:rsid w:val="00437F0F"/>
  </w:style>
  <w:style w:type="numbering" w:customStyle="1" w:styleId="141212">
    <w:name w:val="Текущий список141212"/>
    <w:rsid w:val="00437F0F"/>
  </w:style>
  <w:style w:type="numbering" w:customStyle="1" w:styleId="11111141212">
    <w:name w:val="1 / 1.1 / 1.1.141212"/>
    <w:basedOn w:val="aa"/>
    <w:next w:val="111111"/>
    <w:uiPriority w:val="99"/>
    <w:rsid w:val="00437F0F"/>
  </w:style>
  <w:style w:type="numbering" w:customStyle="1" w:styleId="822">
    <w:name w:val="Нет списка822"/>
    <w:next w:val="aa"/>
    <w:uiPriority w:val="99"/>
    <w:semiHidden/>
    <w:unhideWhenUsed/>
    <w:rsid w:val="00437F0F"/>
  </w:style>
  <w:style w:type="table" w:customStyle="1" w:styleId="6211">
    <w:name w:val="Сетка таблицы6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10">
    <w:name w:val="Текущий список15211"/>
    <w:rsid w:val="00437F0F"/>
  </w:style>
  <w:style w:type="numbering" w:customStyle="1" w:styleId="1111115211">
    <w:name w:val="1 / 1.1 / 1.1.15211"/>
    <w:basedOn w:val="aa"/>
    <w:next w:val="111111"/>
    <w:uiPriority w:val="99"/>
    <w:rsid w:val="00437F0F"/>
  </w:style>
  <w:style w:type="numbering" w:customStyle="1" w:styleId="16220">
    <w:name w:val="Нет списка1622"/>
    <w:next w:val="aa"/>
    <w:semiHidden/>
    <w:unhideWhenUsed/>
    <w:rsid w:val="00437F0F"/>
  </w:style>
  <w:style w:type="table" w:customStyle="1" w:styleId="-1441">
    <w:name w:val="Таблица-список 144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2">
    <w:name w:val="Нет списка11422"/>
    <w:next w:val="aa"/>
    <w:semiHidden/>
    <w:unhideWhenUsed/>
    <w:rsid w:val="00437F0F"/>
  </w:style>
  <w:style w:type="numbering" w:customStyle="1" w:styleId="2422">
    <w:name w:val="Нет списка2422"/>
    <w:next w:val="aa"/>
    <w:uiPriority w:val="99"/>
    <w:semiHidden/>
    <w:unhideWhenUsed/>
    <w:rsid w:val="00437F0F"/>
  </w:style>
  <w:style w:type="numbering" w:customStyle="1" w:styleId="3422">
    <w:name w:val="Нет списка3422"/>
    <w:next w:val="aa"/>
    <w:uiPriority w:val="99"/>
    <w:semiHidden/>
    <w:unhideWhenUsed/>
    <w:rsid w:val="00437F0F"/>
  </w:style>
  <w:style w:type="numbering" w:customStyle="1" w:styleId="4422">
    <w:name w:val="Нет списка4422"/>
    <w:next w:val="aa"/>
    <w:uiPriority w:val="99"/>
    <w:semiHidden/>
    <w:unhideWhenUsed/>
    <w:rsid w:val="00437F0F"/>
  </w:style>
  <w:style w:type="numbering" w:customStyle="1" w:styleId="114220">
    <w:name w:val="Текущий список11422"/>
    <w:rsid w:val="00437F0F"/>
  </w:style>
  <w:style w:type="numbering" w:customStyle="1" w:styleId="1111111422">
    <w:name w:val="1 / 1.1 / 1.1.11422"/>
    <w:basedOn w:val="aa"/>
    <w:next w:val="111111"/>
    <w:rsid w:val="00437F0F"/>
  </w:style>
  <w:style w:type="numbering" w:customStyle="1" w:styleId="124112">
    <w:name w:val="Нет списка124112"/>
    <w:next w:val="aa"/>
    <w:semiHidden/>
    <w:unhideWhenUsed/>
    <w:rsid w:val="00437F0F"/>
  </w:style>
  <w:style w:type="table" w:customStyle="1" w:styleId="-11321">
    <w:name w:val="Таблица-список 113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2">
    <w:name w:val="Нет списка111422"/>
    <w:next w:val="aa"/>
    <w:semiHidden/>
    <w:unhideWhenUsed/>
    <w:rsid w:val="00437F0F"/>
  </w:style>
  <w:style w:type="numbering" w:customStyle="1" w:styleId="214112">
    <w:name w:val="Нет списка214112"/>
    <w:next w:val="aa"/>
    <w:uiPriority w:val="99"/>
    <w:semiHidden/>
    <w:unhideWhenUsed/>
    <w:rsid w:val="00437F0F"/>
  </w:style>
  <w:style w:type="numbering" w:customStyle="1" w:styleId="9220">
    <w:name w:val="Нет списка922"/>
    <w:next w:val="aa"/>
    <w:uiPriority w:val="99"/>
    <w:semiHidden/>
    <w:unhideWhenUsed/>
    <w:rsid w:val="00437F0F"/>
  </w:style>
  <w:style w:type="table" w:customStyle="1" w:styleId="7211">
    <w:name w:val="Сетка таблицы7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1">
    <w:name w:val="Текущий список1622"/>
    <w:rsid w:val="00437F0F"/>
  </w:style>
  <w:style w:type="numbering" w:customStyle="1" w:styleId="111111622">
    <w:name w:val="1 / 1.1 / 1.1.1622"/>
    <w:basedOn w:val="aa"/>
    <w:next w:val="111111"/>
    <w:uiPriority w:val="99"/>
    <w:rsid w:val="00437F0F"/>
  </w:style>
  <w:style w:type="numbering" w:customStyle="1" w:styleId="171120">
    <w:name w:val="Нет списка17112"/>
    <w:next w:val="aa"/>
    <w:semiHidden/>
    <w:unhideWhenUsed/>
    <w:rsid w:val="00437F0F"/>
  </w:style>
  <w:style w:type="table" w:customStyle="1" w:styleId="-1521">
    <w:name w:val="Таблица-список 15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2">
    <w:name w:val="Нет списка11522"/>
    <w:next w:val="aa"/>
    <w:semiHidden/>
    <w:unhideWhenUsed/>
    <w:rsid w:val="00437F0F"/>
  </w:style>
  <w:style w:type="numbering" w:customStyle="1" w:styleId="2522">
    <w:name w:val="Нет списка2522"/>
    <w:next w:val="aa"/>
    <w:uiPriority w:val="99"/>
    <w:semiHidden/>
    <w:unhideWhenUsed/>
    <w:rsid w:val="00437F0F"/>
  </w:style>
  <w:style w:type="numbering" w:customStyle="1" w:styleId="35112">
    <w:name w:val="Нет списка35112"/>
    <w:next w:val="aa"/>
    <w:uiPriority w:val="99"/>
    <w:semiHidden/>
    <w:unhideWhenUsed/>
    <w:rsid w:val="00437F0F"/>
  </w:style>
  <w:style w:type="numbering" w:customStyle="1" w:styleId="45112">
    <w:name w:val="Нет списка45112"/>
    <w:next w:val="aa"/>
    <w:uiPriority w:val="99"/>
    <w:semiHidden/>
    <w:unhideWhenUsed/>
    <w:rsid w:val="00437F0F"/>
  </w:style>
  <w:style w:type="numbering" w:customStyle="1" w:styleId="1151120">
    <w:name w:val="Текущий список115112"/>
    <w:rsid w:val="00437F0F"/>
  </w:style>
  <w:style w:type="numbering" w:customStyle="1" w:styleId="1111111522">
    <w:name w:val="1 / 1.1 / 1.1.11522"/>
    <w:basedOn w:val="aa"/>
    <w:next w:val="111111"/>
    <w:rsid w:val="00437F0F"/>
  </w:style>
  <w:style w:type="numbering" w:customStyle="1" w:styleId="125112">
    <w:name w:val="Нет списка125112"/>
    <w:next w:val="aa"/>
    <w:semiHidden/>
    <w:unhideWhenUsed/>
    <w:rsid w:val="00437F0F"/>
  </w:style>
  <w:style w:type="numbering" w:customStyle="1" w:styleId="1115112">
    <w:name w:val="Нет списка1115112"/>
    <w:next w:val="aa"/>
    <w:semiHidden/>
    <w:unhideWhenUsed/>
    <w:rsid w:val="00437F0F"/>
  </w:style>
  <w:style w:type="numbering" w:customStyle="1" w:styleId="215112">
    <w:name w:val="Нет списка215112"/>
    <w:next w:val="aa"/>
    <w:uiPriority w:val="99"/>
    <w:semiHidden/>
    <w:unhideWhenUsed/>
    <w:rsid w:val="00437F0F"/>
  </w:style>
  <w:style w:type="numbering" w:customStyle="1" w:styleId="10220">
    <w:name w:val="Нет списка1022"/>
    <w:next w:val="aa"/>
    <w:uiPriority w:val="99"/>
    <w:semiHidden/>
    <w:unhideWhenUsed/>
    <w:rsid w:val="00437F0F"/>
  </w:style>
  <w:style w:type="table" w:customStyle="1" w:styleId="8211">
    <w:name w:val="Сетка таблицы8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Текущий список1722"/>
    <w:rsid w:val="00437F0F"/>
  </w:style>
  <w:style w:type="numbering" w:customStyle="1" w:styleId="111111722">
    <w:name w:val="1 / 1.1 / 1.1.1722"/>
    <w:basedOn w:val="aa"/>
    <w:next w:val="111111"/>
    <w:uiPriority w:val="99"/>
    <w:rsid w:val="00437F0F"/>
  </w:style>
  <w:style w:type="numbering" w:customStyle="1" w:styleId="181120">
    <w:name w:val="Нет списка18112"/>
    <w:next w:val="aa"/>
    <w:semiHidden/>
    <w:unhideWhenUsed/>
    <w:rsid w:val="00437F0F"/>
  </w:style>
  <w:style w:type="table" w:customStyle="1" w:styleId="-1621">
    <w:name w:val="Таблица-список 16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12">
    <w:name w:val="Нет списка116112"/>
    <w:next w:val="aa"/>
    <w:semiHidden/>
    <w:unhideWhenUsed/>
    <w:rsid w:val="00437F0F"/>
  </w:style>
  <w:style w:type="numbering" w:customStyle="1" w:styleId="261120">
    <w:name w:val="Нет списка26112"/>
    <w:next w:val="aa"/>
    <w:uiPriority w:val="99"/>
    <w:semiHidden/>
    <w:unhideWhenUsed/>
    <w:rsid w:val="00437F0F"/>
  </w:style>
  <w:style w:type="numbering" w:customStyle="1" w:styleId="36112">
    <w:name w:val="Нет списка36112"/>
    <w:next w:val="aa"/>
    <w:uiPriority w:val="99"/>
    <w:semiHidden/>
    <w:unhideWhenUsed/>
    <w:rsid w:val="00437F0F"/>
  </w:style>
  <w:style w:type="numbering" w:customStyle="1" w:styleId="46112">
    <w:name w:val="Нет списка46112"/>
    <w:next w:val="aa"/>
    <w:uiPriority w:val="99"/>
    <w:semiHidden/>
    <w:unhideWhenUsed/>
    <w:rsid w:val="00437F0F"/>
  </w:style>
  <w:style w:type="numbering" w:customStyle="1" w:styleId="1161120">
    <w:name w:val="Текущий список116112"/>
    <w:rsid w:val="00437F0F"/>
  </w:style>
  <w:style w:type="numbering" w:customStyle="1" w:styleId="11111116112">
    <w:name w:val="1 / 1.1 / 1.1.116112"/>
    <w:basedOn w:val="aa"/>
    <w:next w:val="111111"/>
    <w:rsid w:val="00437F0F"/>
  </w:style>
  <w:style w:type="numbering" w:customStyle="1" w:styleId="126112">
    <w:name w:val="Нет списка126112"/>
    <w:next w:val="aa"/>
    <w:semiHidden/>
    <w:unhideWhenUsed/>
    <w:rsid w:val="00437F0F"/>
  </w:style>
  <w:style w:type="numbering" w:customStyle="1" w:styleId="1116112">
    <w:name w:val="Нет списка1116112"/>
    <w:next w:val="aa"/>
    <w:semiHidden/>
    <w:unhideWhenUsed/>
    <w:rsid w:val="00437F0F"/>
  </w:style>
  <w:style w:type="numbering" w:customStyle="1" w:styleId="216112">
    <w:name w:val="Нет списка216112"/>
    <w:next w:val="aa"/>
    <w:uiPriority w:val="99"/>
    <w:semiHidden/>
    <w:unhideWhenUsed/>
    <w:rsid w:val="00437F0F"/>
  </w:style>
  <w:style w:type="numbering" w:customStyle="1" w:styleId="191120">
    <w:name w:val="Нет списка19112"/>
    <w:next w:val="aa"/>
    <w:uiPriority w:val="99"/>
    <w:semiHidden/>
    <w:unhideWhenUsed/>
    <w:rsid w:val="00437F0F"/>
  </w:style>
  <w:style w:type="table" w:customStyle="1" w:styleId="9211">
    <w:name w:val="Сетка таблицы9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21">
    <w:name w:val="Текущий список18112"/>
    <w:rsid w:val="00437F0F"/>
  </w:style>
  <w:style w:type="numbering" w:customStyle="1" w:styleId="1111118112">
    <w:name w:val="1 / 1.1 / 1.1.18112"/>
    <w:basedOn w:val="aa"/>
    <w:next w:val="111111"/>
    <w:uiPriority w:val="99"/>
    <w:rsid w:val="00437F0F"/>
  </w:style>
  <w:style w:type="numbering" w:customStyle="1" w:styleId="1101120">
    <w:name w:val="Нет списка110112"/>
    <w:next w:val="aa"/>
    <w:semiHidden/>
    <w:unhideWhenUsed/>
    <w:rsid w:val="00437F0F"/>
  </w:style>
  <w:style w:type="table" w:customStyle="1" w:styleId="-1721">
    <w:name w:val="Таблица-список 17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12">
    <w:name w:val="Нет списка117112"/>
    <w:next w:val="aa"/>
    <w:semiHidden/>
    <w:unhideWhenUsed/>
    <w:rsid w:val="00437F0F"/>
  </w:style>
  <w:style w:type="numbering" w:customStyle="1" w:styleId="271120">
    <w:name w:val="Нет списка27112"/>
    <w:next w:val="aa"/>
    <w:uiPriority w:val="99"/>
    <w:semiHidden/>
    <w:unhideWhenUsed/>
    <w:rsid w:val="00437F0F"/>
  </w:style>
  <w:style w:type="numbering" w:customStyle="1" w:styleId="37112">
    <w:name w:val="Нет списка37112"/>
    <w:next w:val="aa"/>
    <w:uiPriority w:val="99"/>
    <w:semiHidden/>
    <w:unhideWhenUsed/>
    <w:rsid w:val="00437F0F"/>
  </w:style>
  <w:style w:type="numbering" w:customStyle="1" w:styleId="47112">
    <w:name w:val="Нет списка47112"/>
    <w:next w:val="aa"/>
    <w:uiPriority w:val="99"/>
    <w:semiHidden/>
    <w:unhideWhenUsed/>
    <w:rsid w:val="00437F0F"/>
  </w:style>
  <w:style w:type="numbering" w:customStyle="1" w:styleId="1171120">
    <w:name w:val="Текущий список117112"/>
    <w:rsid w:val="00437F0F"/>
  </w:style>
  <w:style w:type="numbering" w:customStyle="1" w:styleId="11111117112">
    <w:name w:val="1 / 1.1 / 1.1.117112"/>
    <w:basedOn w:val="aa"/>
    <w:next w:val="111111"/>
    <w:rsid w:val="00437F0F"/>
  </w:style>
  <w:style w:type="numbering" w:customStyle="1" w:styleId="127112">
    <w:name w:val="Нет списка127112"/>
    <w:next w:val="aa"/>
    <w:semiHidden/>
    <w:unhideWhenUsed/>
    <w:rsid w:val="00437F0F"/>
  </w:style>
  <w:style w:type="numbering" w:customStyle="1" w:styleId="1117112">
    <w:name w:val="Нет списка1117112"/>
    <w:next w:val="aa"/>
    <w:semiHidden/>
    <w:unhideWhenUsed/>
    <w:rsid w:val="00437F0F"/>
  </w:style>
  <w:style w:type="numbering" w:customStyle="1" w:styleId="217112">
    <w:name w:val="Нет списка217112"/>
    <w:next w:val="aa"/>
    <w:uiPriority w:val="99"/>
    <w:semiHidden/>
    <w:unhideWhenUsed/>
    <w:rsid w:val="00437F0F"/>
  </w:style>
  <w:style w:type="numbering" w:customStyle="1" w:styleId="20112">
    <w:name w:val="Нет списка20112"/>
    <w:next w:val="aa"/>
    <w:uiPriority w:val="99"/>
    <w:semiHidden/>
    <w:unhideWhenUsed/>
    <w:rsid w:val="00437F0F"/>
  </w:style>
  <w:style w:type="table" w:customStyle="1" w:styleId="10211">
    <w:name w:val="Сетка таблицы10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21">
    <w:name w:val="Текущий список19112"/>
    <w:rsid w:val="00437F0F"/>
  </w:style>
  <w:style w:type="numbering" w:customStyle="1" w:styleId="1111119112">
    <w:name w:val="1 / 1.1 / 1.1.19112"/>
    <w:basedOn w:val="aa"/>
    <w:next w:val="111111"/>
    <w:uiPriority w:val="99"/>
    <w:rsid w:val="00437F0F"/>
  </w:style>
  <w:style w:type="numbering" w:customStyle="1" w:styleId="118112">
    <w:name w:val="Нет списка118112"/>
    <w:next w:val="aa"/>
    <w:semiHidden/>
    <w:unhideWhenUsed/>
    <w:rsid w:val="00437F0F"/>
  </w:style>
  <w:style w:type="numbering" w:customStyle="1" w:styleId="119112">
    <w:name w:val="Нет списка119112"/>
    <w:next w:val="aa"/>
    <w:semiHidden/>
    <w:unhideWhenUsed/>
    <w:rsid w:val="00437F0F"/>
  </w:style>
  <w:style w:type="numbering" w:customStyle="1" w:styleId="281120">
    <w:name w:val="Нет списка28112"/>
    <w:next w:val="aa"/>
    <w:uiPriority w:val="99"/>
    <w:semiHidden/>
    <w:unhideWhenUsed/>
    <w:rsid w:val="00437F0F"/>
  </w:style>
  <w:style w:type="numbering" w:customStyle="1" w:styleId="38112">
    <w:name w:val="Нет списка38112"/>
    <w:next w:val="aa"/>
    <w:uiPriority w:val="99"/>
    <w:semiHidden/>
    <w:unhideWhenUsed/>
    <w:rsid w:val="00437F0F"/>
  </w:style>
  <w:style w:type="numbering" w:customStyle="1" w:styleId="48112">
    <w:name w:val="Нет списка48112"/>
    <w:next w:val="aa"/>
    <w:uiPriority w:val="99"/>
    <w:semiHidden/>
    <w:unhideWhenUsed/>
    <w:rsid w:val="00437F0F"/>
  </w:style>
  <w:style w:type="numbering" w:customStyle="1" w:styleId="1181120">
    <w:name w:val="Текущий список118112"/>
    <w:rsid w:val="00437F0F"/>
  </w:style>
  <w:style w:type="numbering" w:customStyle="1" w:styleId="11111118112">
    <w:name w:val="1 / 1.1 / 1.1.118112"/>
    <w:basedOn w:val="aa"/>
    <w:next w:val="111111"/>
    <w:rsid w:val="00437F0F"/>
  </w:style>
  <w:style w:type="numbering" w:customStyle="1" w:styleId="128112">
    <w:name w:val="Нет списка128112"/>
    <w:next w:val="aa"/>
    <w:semiHidden/>
    <w:unhideWhenUsed/>
    <w:rsid w:val="00437F0F"/>
  </w:style>
  <w:style w:type="numbering" w:customStyle="1" w:styleId="1118112">
    <w:name w:val="Нет списка1118112"/>
    <w:next w:val="aa"/>
    <w:semiHidden/>
    <w:unhideWhenUsed/>
    <w:rsid w:val="00437F0F"/>
  </w:style>
  <w:style w:type="numbering" w:customStyle="1" w:styleId="218112">
    <w:name w:val="Нет списка218112"/>
    <w:next w:val="aa"/>
    <w:uiPriority w:val="99"/>
    <w:semiHidden/>
    <w:unhideWhenUsed/>
    <w:rsid w:val="00437F0F"/>
  </w:style>
  <w:style w:type="numbering" w:customStyle="1" w:styleId="291120">
    <w:name w:val="Нет списка29112"/>
    <w:next w:val="aa"/>
    <w:uiPriority w:val="99"/>
    <w:semiHidden/>
    <w:unhideWhenUsed/>
    <w:rsid w:val="00437F0F"/>
  </w:style>
  <w:style w:type="numbering" w:customStyle="1" w:styleId="1101121">
    <w:name w:val="Текущий список110112"/>
    <w:rsid w:val="00437F0F"/>
  </w:style>
  <w:style w:type="numbering" w:customStyle="1" w:styleId="11111110112">
    <w:name w:val="1 / 1.1 / 1.1.110112"/>
    <w:basedOn w:val="aa"/>
    <w:next w:val="111111"/>
    <w:uiPriority w:val="99"/>
    <w:rsid w:val="00437F0F"/>
  </w:style>
  <w:style w:type="numbering" w:customStyle="1" w:styleId="120112">
    <w:name w:val="Нет списка120112"/>
    <w:next w:val="aa"/>
    <w:semiHidden/>
    <w:unhideWhenUsed/>
    <w:rsid w:val="00437F0F"/>
  </w:style>
  <w:style w:type="numbering" w:customStyle="1" w:styleId="1110112">
    <w:name w:val="Нет списка1110112"/>
    <w:next w:val="aa"/>
    <w:semiHidden/>
    <w:unhideWhenUsed/>
    <w:rsid w:val="00437F0F"/>
  </w:style>
  <w:style w:type="numbering" w:customStyle="1" w:styleId="210112">
    <w:name w:val="Нет списка210112"/>
    <w:next w:val="aa"/>
    <w:uiPriority w:val="99"/>
    <w:semiHidden/>
    <w:unhideWhenUsed/>
    <w:rsid w:val="00437F0F"/>
  </w:style>
  <w:style w:type="numbering" w:customStyle="1" w:styleId="39112">
    <w:name w:val="Нет списка39112"/>
    <w:next w:val="aa"/>
    <w:uiPriority w:val="99"/>
    <w:semiHidden/>
    <w:unhideWhenUsed/>
    <w:rsid w:val="00437F0F"/>
  </w:style>
  <w:style w:type="numbering" w:customStyle="1" w:styleId="49112">
    <w:name w:val="Нет списка49112"/>
    <w:next w:val="aa"/>
    <w:uiPriority w:val="99"/>
    <w:semiHidden/>
    <w:unhideWhenUsed/>
    <w:rsid w:val="00437F0F"/>
  </w:style>
  <w:style w:type="numbering" w:customStyle="1" w:styleId="1191120">
    <w:name w:val="Текущий список119112"/>
    <w:rsid w:val="00437F0F"/>
  </w:style>
  <w:style w:type="numbering" w:customStyle="1" w:styleId="11111119112">
    <w:name w:val="1 / 1.1 / 1.1.119112"/>
    <w:basedOn w:val="aa"/>
    <w:next w:val="111111"/>
    <w:rsid w:val="00437F0F"/>
  </w:style>
  <w:style w:type="numbering" w:customStyle="1" w:styleId="129112">
    <w:name w:val="Нет списка129112"/>
    <w:next w:val="aa"/>
    <w:semiHidden/>
    <w:unhideWhenUsed/>
    <w:rsid w:val="00437F0F"/>
  </w:style>
  <w:style w:type="numbering" w:customStyle="1" w:styleId="1119112">
    <w:name w:val="Нет списка1119112"/>
    <w:next w:val="aa"/>
    <w:semiHidden/>
    <w:unhideWhenUsed/>
    <w:rsid w:val="00437F0F"/>
  </w:style>
  <w:style w:type="numbering" w:customStyle="1" w:styleId="219112">
    <w:name w:val="Нет списка219112"/>
    <w:next w:val="aa"/>
    <w:uiPriority w:val="99"/>
    <w:semiHidden/>
    <w:unhideWhenUsed/>
    <w:rsid w:val="00437F0F"/>
  </w:style>
  <w:style w:type="table" w:customStyle="1" w:styleId="201111">
    <w:name w:val="Сетка таблицы201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20">
    <w:name w:val="Текущий список120112"/>
    <w:rsid w:val="00437F0F"/>
  </w:style>
  <w:style w:type="numbering" w:customStyle="1" w:styleId="11111120112">
    <w:name w:val="1 / 1.1 / 1.1.120112"/>
    <w:basedOn w:val="aa"/>
    <w:next w:val="111111"/>
    <w:rsid w:val="00437F0F"/>
  </w:style>
  <w:style w:type="numbering" w:customStyle="1" w:styleId="1212111">
    <w:name w:val="Текущий список121211"/>
    <w:rsid w:val="00437F0F"/>
  </w:style>
  <w:style w:type="numbering" w:customStyle="1" w:styleId="1111112141">
    <w:name w:val="1 / 1.1 / 1.1.12141"/>
    <w:basedOn w:val="aa"/>
    <w:next w:val="111111"/>
    <w:rsid w:val="00437F0F"/>
  </w:style>
  <w:style w:type="table" w:customStyle="1" w:styleId="311110">
    <w:name w:val="Сетка таблицы311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Текущий список12221"/>
    <w:rsid w:val="00437F0F"/>
  </w:style>
  <w:style w:type="numbering" w:customStyle="1" w:styleId="1111112241">
    <w:name w:val="1 / 1.1 / 1.1.12241"/>
    <w:basedOn w:val="aa"/>
    <w:next w:val="111111"/>
    <w:rsid w:val="00437F0F"/>
  </w:style>
  <w:style w:type="table" w:customStyle="1" w:styleId="321111">
    <w:name w:val="Сетка таблицы321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0">
    <w:name w:val="Текущий список12321"/>
    <w:rsid w:val="00437F0F"/>
  </w:style>
  <w:style w:type="numbering" w:customStyle="1" w:styleId="1111112321">
    <w:name w:val="1 / 1.1 / 1.1.12321"/>
    <w:basedOn w:val="aa"/>
    <w:next w:val="111111"/>
    <w:rsid w:val="00437F0F"/>
  </w:style>
  <w:style w:type="numbering" w:customStyle="1" w:styleId="1241111">
    <w:name w:val="Текущий список124111"/>
    <w:rsid w:val="00437F0F"/>
  </w:style>
  <w:style w:type="numbering" w:customStyle="1" w:styleId="1111112421">
    <w:name w:val="1 / 1.1 / 1.1.12421"/>
    <w:basedOn w:val="aa"/>
    <w:next w:val="111111"/>
    <w:rsid w:val="00437F0F"/>
  </w:style>
  <w:style w:type="numbering" w:customStyle="1" w:styleId="301120">
    <w:name w:val="Нет списка30112"/>
    <w:next w:val="aa"/>
    <w:uiPriority w:val="99"/>
    <w:semiHidden/>
    <w:unhideWhenUsed/>
    <w:rsid w:val="00437F0F"/>
  </w:style>
  <w:style w:type="numbering" w:customStyle="1" w:styleId="1251111">
    <w:name w:val="Текущий список125111"/>
    <w:rsid w:val="00437F0F"/>
  </w:style>
  <w:style w:type="numbering" w:customStyle="1" w:styleId="1111112521">
    <w:name w:val="1 / 1.1 / 1.1.12521"/>
    <w:basedOn w:val="aa"/>
    <w:next w:val="111111"/>
    <w:rsid w:val="00437F0F"/>
  </w:style>
  <w:style w:type="numbering" w:customStyle="1" w:styleId="130112">
    <w:name w:val="Нет списка130112"/>
    <w:next w:val="aa"/>
    <w:uiPriority w:val="99"/>
    <w:semiHidden/>
    <w:unhideWhenUsed/>
    <w:rsid w:val="00437F0F"/>
  </w:style>
  <w:style w:type="numbering" w:customStyle="1" w:styleId="503">
    <w:name w:val="Нет списка503"/>
    <w:next w:val="aa"/>
    <w:uiPriority w:val="99"/>
    <w:semiHidden/>
    <w:unhideWhenUsed/>
    <w:rsid w:val="00437F0F"/>
  </w:style>
  <w:style w:type="table" w:customStyle="1" w:styleId="3714">
    <w:name w:val="Сетка таблицы371"/>
    <w:basedOn w:val="a9"/>
    <w:next w:val="afffffff"/>
    <w:uiPriority w:val="59"/>
    <w:locked/>
    <w:rsid w:val="00437F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10">
    <w:name w:val="Текущий список12811"/>
    <w:rsid w:val="00437F0F"/>
  </w:style>
  <w:style w:type="numbering" w:customStyle="1" w:styleId="1111112811">
    <w:name w:val="1 / 1.1 / 1.1.12811"/>
    <w:basedOn w:val="aa"/>
    <w:next w:val="111111"/>
    <w:rsid w:val="00437F0F"/>
  </w:style>
  <w:style w:type="numbering" w:customStyle="1" w:styleId="13420">
    <w:name w:val="Нет списка1342"/>
    <w:next w:val="aa"/>
    <w:uiPriority w:val="99"/>
    <w:semiHidden/>
    <w:unhideWhenUsed/>
    <w:rsid w:val="00437F0F"/>
  </w:style>
  <w:style w:type="numbering" w:customStyle="1" w:styleId="11232">
    <w:name w:val="Нет списка11232"/>
    <w:next w:val="aa"/>
    <w:semiHidden/>
    <w:unhideWhenUsed/>
    <w:rsid w:val="00437F0F"/>
  </w:style>
  <w:style w:type="numbering" w:customStyle="1" w:styleId="2232">
    <w:name w:val="Нет списка2232"/>
    <w:next w:val="aa"/>
    <w:uiPriority w:val="99"/>
    <w:semiHidden/>
    <w:unhideWhenUsed/>
    <w:rsid w:val="00437F0F"/>
  </w:style>
  <w:style w:type="numbering" w:customStyle="1" w:styleId="3133">
    <w:name w:val="Нет списка3133"/>
    <w:next w:val="aa"/>
    <w:uiPriority w:val="99"/>
    <w:semiHidden/>
    <w:unhideWhenUsed/>
    <w:rsid w:val="00437F0F"/>
  </w:style>
  <w:style w:type="table" w:customStyle="1" w:styleId="11414">
    <w:name w:val="Сетка таблицы114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
    <w:name w:val="Нет списка21133"/>
    <w:next w:val="aa"/>
    <w:uiPriority w:val="99"/>
    <w:semiHidden/>
    <w:unhideWhenUsed/>
    <w:rsid w:val="00437F0F"/>
  </w:style>
  <w:style w:type="numbering" w:customStyle="1" w:styleId="4133">
    <w:name w:val="Нет списка4133"/>
    <w:next w:val="aa"/>
    <w:uiPriority w:val="99"/>
    <w:semiHidden/>
    <w:unhideWhenUsed/>
    <w:rsid w:val="00437F0F"/>
  </w:style>
  <w:style w:type="table" w:customStyle="1" w:styleId="21310">
    <w:name w:val="Сетка таблицы213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0">
    <w:name w:val="Текущий список11161"/>
    <w:rsid w:val="00437F0F"/>
  </w:style>
  <w:style w:type="numbering" w:customStyle="1" w:styleId="1111111161">
    <w:name w:val="1 / 1.1 / 1.1.11161"/>
    <w:basedOn w:val="aa"/>
    <w:next w:val="111111"/>
    <w:uiPriority w:val="99"/>
    <w:rsid w:val="00437F0F"/>
  </w:style>
  <w:style w:type="numbering" w:customStyle="1" w:styleId="12133">
    <w:name w:val="Нет списка12133"/>
    <w:next w:val="aa"/>
    <w:semiHidden/>
    <w:unhideWhenUsed/>
    <w:rsid w:val="00437F0F"/>
  </w:style>
  <w:style w:type="numbering" w:customStyle="1" w:styleId="5610">
    <w:name w:val="Нет списка561"/>
    <w:next w:val="aa"/>
    <w:uiPriority w:val="99"/>
    <w:semiHidden/>
    <w:unhideWhenUsed/>
    <w:rsid w:val="00437F0F"/>
  </w:style>
  <w:style w:type="table" w:customStyle="1" w:styleId="3810">
    <w:name w:val="Сетка таблицы38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10">
    <w:name w:val="Текущий список12911"/>
    <w:rsid w:val="00437F0F"/>
  </w:style>
  <w:style w:type="numbering" w:customStyle="1" w:styleId="1111112911">
    <w:name w:val="1 / 1.1 / 1.1.12911"/>
    <w:basedOn w:val="aa"/>
    <w:next w:val="111111"/>
    <w:uiPriority w:val="99"/>
    <w:rsid w:val="00437F0F"/>
  </w:style>
  <w:style w:type="numbering" w:customStyle="1" w:styleId="13510">
    <w:name w:val="Нет списка1351"/>
    <w:next w:val="aa"/>
    <w:semiHidden/>
    <w:unhideWhenUsed/>
    <w:rsid w:val="00437F0F"/>
  </w:style>
  <w:style w:type="numbering" w:customStyle="1" w:styleId="111133">
    <w:name w:val="Нет списка111133"/>
    <w:next w:val="aa"/>
    <w:semiHidden/>
    <w:unhideWhenUsed/>
    <w:rsid w:val="00437F0F"/>
  </w:style>
  <w:style w:type="numbering" w:customStyle="1" w:styleId="3142">
    <w:name w:val="Нет списка3142"/>
    <w:next w:val="aa"/>
    <w:uiPriority w:val="99"/>
    <w:semiHidden/>
    <w:unhideWhenUsed/>
    <w:rsid w:val="00437F0F"/>
  </w:style>
  <w:style w:type="table" w:customStyle="1" w:styleId="11514">
    <w:name w:val="Сетка таблицы115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2">
    <w:name w:val="Нет списка4142"/>
    <w:next w:val="aa"/>
    <w:uiPriority w:val="99"/>
    <w:semiHidden/>
    <w:unhideWhenUsed/>
    <w:rsid w:val="00437F0F"/>
  </w:style>
  <w:style w:type="table" w:customStyle="1" w:styleId="21410">
    <w:name w:val="Сетка таблицы214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0">
    <w:name w:val="Текущий список11171"/>
    <w:rsid w:val="00437F0F"/>
  </w:style>
  <w:style w:type="numbering" w:customStyle="1" w:styleId="1111111171">
    <w:name w:val="1 / 1.1 / 1.1.11171"/>
    <w:basedOn w:val="aa"/>
    <w:next w:val="111111"/>
    <w:uiPriority w:val="99"/>
    <w:rsid w:val="00437F0F"/>
  </w:style>
  <w:style w:type="numbering" w:customStyle="1" w:styleId="12142">
    <w:name w:val="Нет списка12142"/>
    <w:next w:val="aa"/>
    <w:semiHidden/>
    <w:unhideWhenUsed/>
    <w:rsid w:val="00437F0F"/>
  </w:style>
  <w:style w:type="numbering" w:customStyle="1" w:styleId="111142">
    <w:name w:val="Нет списка111142"/>
    <w:next w:val="aa"/>
    <w:semiHidden/>
    <w:unhideWhenUsed/>
    <w:rsid w:val="00437F0F"/>
  </w:style>
  <w:style w:type="numbering" w:customStyle="1" w:styleId="21142">
    <w:name w:val="Нет списка21142"/>
    <w:next w:val="aa"/>
    <w:uiPriority w:val="99"/>
    <w:semiHidden/>
    <w:unhideWhenUsed/>
    <w:rsid w:val="00437F0F"/>
  </w:style>
  <w:style w:type="numbering" w:customStyle="1" w:styleId="6610">
    <w:name w:val="Нет списка661"/>
    <w:next w:val="aa"/>
    <w:uiPriority w:val="99"/>
    <w:semiHidden/>
    <w:unhideWhenUsed/>
    <w:rsid w:val="00437F0F"/>
  </w:style>
  <w:style w:type="table" w:customStyle="1" w:styleId="4310">
    <w:name w:val="Сетка таблицы43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
    <w:name w:val="Текущий список1351"/>
    <w:rsid w:val="00437F0F"/>
  </w:style>
  <w:style w:type="numbering" w:customStyle="1" w:styleId="111111351">
    <w:name w:val="1 / 1.1 / 1.1.1351"/>
    <w:basedOn w:val="aa"/>
    <w:next w:val="111111"/>
    <w:uiPriority w:val="99"/>
    <w:rsid w:val="00437F0F"/>
  </w:style>
  <w:style w:type="numbering" w:customStyle="1" w:styleId="14312">
    <w:name w:val="Нет списка1431"/>
    <w:next w:val="aa"/>
    <w:semiHidden/>
    <w:unhideWhenUsed/>
    <w:rsid w:val="00437F0F"/>
  </w:style>
  <w:style w:type="table" w:customStyle="1" w:styleId="-1251">
    <w:name w:val="Таблица-список 125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2">
    <w:name w:val="Нет списка11242"/>
    <w:next w:val="aa"/>
    <w:semiHidden/>
    <w:unhideWhenUsed/>
    <w:rsid w:val="00437F0F"/>
  </w:style>
  <w:style w:type="numbering" w:customStyle="1" w:styleId="2242">
    <w:name w:val="Нет списка2242"/>
    <w:next w:val="aa"/>
    <w:uiPriority w:val="99"/>
    <w:semiHidden/>
    <w:unhideWhenUsed/>
    <w:rsid w:val="00437F0F"/>
  </w:style>
  <w:style w:type="numbering" w:customStyle="1" w:styleId="32311">
    <w:name w:val="Нет списка3231"/>
    <w:next w:val="aa"/>
    <w:uiPriority w:val="99"/>
    <w:semiHidden/>
    <w:unhideWhenUsed/>
    <w:rsid w:val="00437F0F"/>
  </w:style>
  <w:style w:type="table" w:customStyle="1" w:styleId="12314">
    <w:name w:val="Сетка таблицы123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a"/>
    <w:uiPriority w:val="99"/>
    <w:semiHidden/>
    <w:unhideWhenUsed/>
    <w:rsid w:val="00437F0F"/>
  </w:style>
  <w:style w:type="table" w:customStyle="1" w:styleId="22311">
    <w:name w:val="Сетка таблицы223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Текущий список11231"/>
    <w:rsid w:val="00437F0F"/>
  </w:style>
  <w:style w:type="numbering" w:customStyle="1" w:styleId="1111111251">
    <w:name w:val="1 / 1.1 / 1.1.11251"/>
    <w:basedOn w:val="aa"/>
    <w:next w:val="111111"/>
    <w:rsid w:val="00437F0F"/>
  </w:style>
  <w:style w:type="numbering" w:customStyle="1" w:styleId="12222">
    <w:name w:val="Нет списка12222"/>
    <w:next w:val="aa"/>
    <w:semiHidden/>
    <w:unhideWhenUsed/>
    <w:rsid w:val="00437F0F"/>
  </w:style>
  <w:style w:type="table" w:customStyle="1" w:styleId="-11131">
    <w:name w:val="Таблица-список 1113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1">
    <w:name w:val="Нет списка111231"/>
    <w:next w:val="aa"/>
    <w:semiHidden/>
    <w:unhideWhenUsed/>
    <w:rsid w:val="00437F0F"/>
  </w:style>
  <w:style w:type="numbering" w:customStyle="1" w:styleId="21222">
    <w:name w:val="Нет списка21222"/>
    <w:next w:val="aa"/>
    <w:uiPriority w:val="99"/>
    <w:semiHidden/>
    <w:unhideWhenUsed/>
    <w:rsid w:val="00437F0F"/>
  </w:style>
  <w:style w:type="numbering" w:customStyle="1" w:styleId="7310">
    <w:name w:val="Нет списка731"/>
    <w:next w:val="aa"/>
    <w:uiPriority w:val="99"/>
    <w:semiHidden/>
    <w:unhideWhenUsed/>
    <w:rsid w:val="00437F0F"/>
  </w:style>
  <w:style w:type="table" w:customStyle="1" w:styleId="5311">
    <w:name w:val="Сетка таблицы53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1">
    <w:name w:val="Текущий список14511"/>
    <w:rsid w:val="00437F0F"/>
  </w:style>
  <w:style w:type="numbering" w:customStyle="1" w:styleId="1111114511">
    <w:name w:val="1 / 1.1 / 1.1.14511"/>
    <w:basedOn w:val="aa"/>
    <w:next w:val="111111"/>
    <w:uiPriority w:val="99"/>
    <w:rsid w:val="00437F0F"/>
  </w:style>
  <w:style w:type="numbering" w:customStyle="1" w:styleId="15311">
    <w:name w:val="Нет списка1531"/>
    <w:next w:val="aa"/>
    <w:semiHidden/>
    <w:unhideWhenUsed/>
    <w:rsid w:val="00437F0F"/>
  </w:style>
  <w:style w:type="table" w:customStyle="1" w:styleId="-1351">
    <w:name w:val="Таблица-список 135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1">
    <w:name w:val="Нет списка11331"/>
    <w:next w:val="aa"/>
    <w:semiHidden/>
    <w:unhideWhenUsed/>
    <w:rsid w:val="00437F0F"/>
  </w:style>
  <w:style w:type="numbering" w:customStyle="1" w:styleId="23310">
    <w:name w:val="Нет списка2331"/>
    <w:next w:val="aa"/>
    <w:uiPriority w:val="99"/>
    <w:semiHidden/>
    <w:unhideWhenUsed/>
    <w:rsid w:val="00437F0F"/>
  </w:style>
  <w:style w:type="numbering" w:customStyle="1" w:styleId="3331">
    <w:name w:val="Нет списка3331"/>
    <w:next w:val="aa"/>
    <w:uiPriority w:val="99"/>
    <w:semiHidden/>
    <w:unhideWhenUsed/>
    <w:rsid w:val="00437F0F"/>
  </w:style>
  <w:style w:type="table" w:customStyle="1" w:styleId="13312">
    <w:name w:val="Сетка таблицы133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a"/>
    <w:uiPriority w:val="99"/>
    <w:semiHidden/>
    <w:unhideWhenUsed/>
    <w:rsid w:val="00437F0F"/>
  </w:style>
  <w:style w:type="table" w:customStyle="1" w:styleId="23311">
    <w:name w:val="Сетка таблицы233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0">
    <w:name w:val="Текущий список11331"/>
    <w:rsid w:val="00437F0F"/>
  </w:style>
  <w:style w:type="numbering" w:customStyle="1" w:styleId="1111111331">
    <w:name w:val="1 / 1.1 / 1.1.11331"/>
    <w:basedOn w:val="aa"/>
    <w:next w:val="111111"/>
    <w:rsid w:val="00437F0F"/>
  </w:style>
  <w:style w:type="numbering" w:customStyle="1" w:styleId="12322">
    <w:name w:val="Нет списка12322"/>
    <w:next w:val="aa"/>
    <w:semiHidden/>
    <w:unhideWhenUsed/>
    <w:rsid w:val="00437F0F"/>
  </w:style>
  <w:style w:type="table" w:customStyle="1" w:styleId="-11231">
    <w:name w:val="Таблица-список 1123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1">
    <w:name w:val="Нет списка111331"/>
    <w:next w:val="aa"/>
    <w:semiHidden/>
    <w:unhideWhenUsed/>
    <w:rsid w:val="00437F0F"/>
  </w:style>
  <w:style w:type="numbering" w:customStyle="1" w:styleId="21322">
    <w:name w:val="Нет списка21322"/>
    <w:next w:val="aa"/>
    <w:uiPriority w:val="99"/>
    <w:semiHidden/>
    <w:unhideWhenUsed/>
    <w:rsid w:val="00437F0F"/>
  </w:style>
  <w:style w:type="numbering" w:customStyle="1" w:styleId="141311">
    <w:name w:val="Текущий список141311"/>
    <w:rsid w:val="00437F0F"/>
  </w:style>
  <w:style w:type="numbering" w:customStyle="1" w:styleId="11111141311">
    <w:name w:val="1 / 1.1 / 1.1.141311"/>
    <w:basedOn w:val="aa"/>
    <w:next w:val="111111"/>
    <w:uiPriority w:val="99"/>
    <w:rsid w:val="00437F0F"/>
  </w:style>
  <w:style w:type="numbering" w:customStyle="1" w:styleId="8310">
    <w:name w:val="Нет списка831"/>
    <w:next w:val="aa"/>
    <w:uiPriority w:val="99"/>
    <w:semiHidden/>
    <w:unhideWhenUsed/>
    <w:rsid w:val="00437F0F"/>
  </w:style>
  <w:style w:type="table" w:customStyle="1" w:styleId="6311">
    <w:name w:val="Сетка таблицы63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10">
    <w:name w:val="Текущий список15311"/>
    <w:rsid w:val="00437F0F"/>
  </w:style>
  <w:style w:type="numbering" w:customStyle="1" w:styleId="1111115311">
    <w:name w:val="1 / 1.1 / 1.1.15311"/>
    <w:basedOn w:val="aa"/>
    <w:next w:val="111111"/>
    <w:rsid w:val="00437F0F"/>
  </w:style>
  <w:style w:type="numbering" w:customStyle="1" w:styleId="16310">
    <w:name w:val="Нет списка1631"/>
    <w:next w:val="aa"/>
    <w:semiHidden/>
    <w:unhideWhenUsed/>
    <w:rsid w:val="00437F0F"/>
  </w:style>
  <w:style w:type="table" w:customStyle="1" w:styleId="-1451">
    <w:name w:val="Таблица-список 145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10">
    <w:name w:val="Нет списка11431"/>
    <w:next w:val="aa"/>
    <w:semiHidden/>
    <w:unhideWhenUsed/>
    <w:rsid w:val="00437F0F"/>
  </w:style>
  <w:style w:type="numbering" w:customStyle="1" w:styleId="24310">
    <w:name w:val="Нет списка2431"/>
    <w:next w:val="aa"/>
    <w:uiPriority w:val="99"/>
    <w:semiHidden/>
    <w:unhideWhenUsed/>
    <w:rsid w:val="00437F0F"/>
  </w:style>
  <w:style w:type="numbering" w:customStyle="1" w:styleId="3431">
    <w:name w:val="Нет списка3431"/>
    <w:next w:val="aa"/>
    <w:uiPriority w:val="99"/>
    <w:semiHidden/>
    <w:unhideWhenUsed/>
    <w:rsid w:val="00437F0F"/>
  </w:style>
  <w:style w:type="table" w:customStyle="1" w:styleId="14213">
    <w:name w:val="Сетка таблицы142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1">
    <w:name w:val="Нет списка4431"/>
    <w:next w:val="aa"/>
    <w:uiPriority w:val="99"/>
    <w:semiHidden/>
    <w:unhideWhenUsed/>
    <w:rsid w:val="00437F0F"/>
  </w:style>
  <w:style w:type="table" w:customStyle="1" w:styleId="24211">
    <w:name w:val="Сетка таблицы24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1">
    <w:name w:val="Текущий список11431"/>
    <w:rsid w:val="00437F0F"/>
  </w:style>
  <w:style w:type="numbering" w:customStyle="1" w:styleId="1111111431">
    <w:name w:val="1 / 1.1 / 1.1.11431"/>
    <w:basedOn w:val="aa"/>
    <w:next w:val="111111"/>
    <w:rsid w:val="00437F0F"/>
  </w:style>
  <w:style w:type="numbering" w:customStyle="1" w:styleId="12422">
    <w:name w:val="Нет списка12422"/>
    <w:next w:val="aa"/>
    <w:semiHidden/>
    <w:unhideWhenUsed/>
    <w:rsid w:val="00437F0F"/>
  </w:style>
  <w:style w:type="table" w:customStyle="1" w:styleId="-11331">
    <w:name w:val="Таблица-список 1133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1">
    <w:name w:val="Нет списка111431"/>
    <w:next w:val="aa"/>
    <w:semiHidden/>
    <w:unhideWhenUsed/>
    <w:rsid w:val="00437F0F"/>
  </w:style>
  <w:style w:type="numbering" w:customStyle="1" w:styleId="21422">
    <w:name w:val="Нет списка21422"/>
    <w:next w:val="aa"/>
    <w:uiPriority w:val="99"/>
    <w:semiHidden/>
    <w:unhideWhenUsed/>
    <w:rsid w:val="00437F0F"/>
  </w:style>
  <w:style w:type="numbering" w:customStyle="1" w:styleId="9310">
    <w:name w:val="Нет списка931"/>
    <w:next w:val="aa"/>
    <w:uiPriority w:val="99"/>
    <w:semiHidden/>
    <w:unhideWhenUsed/>
    <w:rsid w:val="00437F0F"/>
  </w:style>
  <w:style w:type="table" w:customStyle="1" w:styleId="7311">
    <w:name w:val="Сетка таблицы73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1">
    <w:name w:val="Текущий список1631"/>
    <w:rsid w:val="00437F0F"/>
  </w:style>
  <w:style w:type="numbering" w:customStyle="1" w:styleId="111111631">
    <w:name w:val="1 / 1.1 / 1.1.1631"/>
    <w:basedOn w:val="aa"/>
    <w:next w:val="111111"/>
    <w:uiPriority w:val="99"/>
    <w:rsid w:val="00437F0F"/>
  </w:style>
  <w:style w:type="numbering" w:customStyle="1" w:styleId="17221">
    <w:name w:val="Нет списка1722"/>
    <w:next w:val="aa"/>
    <w:semiHidden/>
    <w:unhideWhenUsed/>
    <w:rsid w:val="00437F0F"/>
  </w:style>
  <w:style w:type="table" w:customStyle="1" w:styleId="-1531">
    <w:name w:val="Таблица-список 153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10">
    <w:name w:val="Нет списка11531"/>
    <w:next w:val="aa"/>
    <w:semiHidden/>
    <w:unhideWhenUsed/>
    <w:rsid w:val="00437F0F"/>
  </w:style>
  <w:style w:type="numbering" w:customStyle="1" w:styleId="25310">
    <w:name w:val="Нет списка2531"/>
    <w:next w:val="aa"/>
    <w:uiPriority w:val="99"/>
    <w:semiHidden/>
    <w:unhideWhenUsed/>
    <w:rsid w:val="00437F0F"/>
  </w:style>
  <w:style w:type="numbering" w:customStyle="1" w:styleId="3522">
    <w:name w:val="Нет списка3522"/>
    <w:next w:val="aa"/>
    <w:uiPriority w:val="99"/>
    <w:semiHidden/>
    <w:unhideWhenUsed/>
    <w:rsid w:val="00437F0F"/>
  </w:style>
  <w:style w:type="table" w:customStyle="1" w:styleId="15212">
    <w:name w:val="Сетка таблицы152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2">
    <w:name w:val="Нет списка4522"/>
    <w:next w:val="aa"/>
    <w:uiPriority w:val="99"/>
    <w:semiHidden/>
    <w:unhideWhenUsed/>
    <w:rsid w:val="00437F0F"/>
  </w:style>
  <w:style w:type="table" w:customStyle="1" w:styleId="25211">
    <w:name w:val="Сетка таблицы25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0">
    <w:name w:val="Текущий список11522"/>
    <w:rsid w:val="00437F0F"/>
  </w:style>
  <w:style w:type="numbering" w:customStyle="1" w:styleId="1111111531">
    <w:name w:val="1 / 1.1 / 1.1.11531"/>
    <w:basedOn w:val="aa"/>
    <w:next w:val="111111"/>
    <w:rsid w:val="00437F0F"/>
  </w:style>
  <w:style w:type="numbering" w:customStyle="1" w:styleId="12522">
    <w:name w:val="Нет списка12522"/>
    <w:next w:val="aa"/>
    <w:semiHidden/>
    <w:unhideWhenUsed/>
    <w:rsid w:val="00437F0F"/>
  </w:style>
  <w:style w:type="table" w:customStyle="1" w:styleId="-11421">
    <w:name w:val="Таблица-список 114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2">
    <w:name w:val="Нет списка111522"/>
    <w:next w:val="aa"/>
    <w:semiHidden/>
    <w:unhideWhenUsed/>
    <w:rsid w:val="00437F0F"/>
  </w:style>
  <w:style w:type="numbering" w:customStyle="1" w:styleId="21522">
    <w:name w:val="Нет списка21522"/>
    <w:next w:val="aa"/>
    <w:uiPriority w:val="99"/>
    <w:semiHidden/>
    <w:unhideWhenUsed/>
    <w:rsid w:val="00437F0F"/>
  </w:style>
  <w:style w:type="numbering" w:customStyle="1" w:styleId="10310">
    <w:name w:val="Нет списка1031"/>
    <w:next w:val="aa"/>
    <w:uiPriority w:val="99"/>
    <w:semiHidden/>
    <w:unhideWhenUsed/>
    <w:rsid w:val="00437F0F"/>
  </w:style>
  <w:style w:type="table" w:customStyle="1" w:styleId="8311">
    <w:name w:val="Сетка таблицы83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0">
    <w:name w:val="Текущий список1731"/>
    <w:rsid w:val="00437F0F"/>
  </w:style>
  <w:style w:type="numbering" w:customStyle="1" w:styleId="111111731">
    <w:name w:val="1 / 1.1 / 1.1.1731"/>
    <w:basedOn w:val="aa"/>
    <w:next w:val="111111"/>
    <w:uiPriority w:val="99"/>
    <w:rsid w:val="00437F0F"/>
  </w:style>
  <w:style w:type="numbering" w:customStyle="1" w:styleId="18220">
    <w:name w:val="Нет списка1822"/>
    <w:next w:val="aa"/>
    <w:semiHidden/>
    <w:unhideWhenUsed/>
    <w:rsid w:val="00437F0F"/>
  </w:style>
  <w:style w:type="table" w:customStyle="1" w:styleId="-1631">
    <w:name w:val="Таблица-список 163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2">
    <w:name w:val="Нет списка11622"/>
    <w:next w:val="aa"/>
    <w:semiHidden/>
    <w:unhideWhenUsed/>
    <w:rsid w:val="00437F0F"/>
  </w:style>
  <w:style w:type="numbering" w:customStyle="1" w:styleId="2622">
    <w:name w:val="Нет списка2622"/>
    <w:next w:val="aa"/>
    <w:uiPriority w:val="99"/>
    <w:semiHidden/>
    <w:unhideWhenUsed/>
    <w:rsid w:val="00437F0F"/>
  </w:style>
  <w:style w:type="numbering" w:customStyle="1" w:styleId="3622">
    <w:name w:val="Нет списка3622"/>
    <w:next w:val="aa"/>
    <w:uiPriority w:val="99"/>
    <w:semiHidden/>
    <w:unhideWhenUsed/>
    <w:rsid w:val="00437F0F"/>
  </w:style>
  <w:style w:type="table" w:customStyle="1" w:styleId="16212">
    <w:name w:val="Сетка таблицы162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2">
    <w:name w:val="Нет списка4622"/>
    <w:next w:val="aa"/>
    <w:uiPriority w:val="99"/>
    <w:semiHidden/>
    <w:unhideWhenUsed/>
    <w:rsid w:val="00437F0F"/>
  </w:style>
  <w:style w:type="table" w:customStyle="1" w:styleId="26211">
    <w:name w:val="Сетка таблицы26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20">
    <w:name w:val="Текущий список11622"/>
    <w:rsid w:val="00437F0F"/>
  </w:style>
  <w:style w:type="numbering" w:customStyle="1" w:styleId="1111111622">
    <w:name w:val="1 / 1.1 / 1.1.11622"/>
    <w:basedOn w:val="aa"/>
    <w:next w:val="111111"/>
    <w:rsid w:val="00437F0F"/>
  </w:style>
  <w:style w:type="numbering" w:customStyle="1" w:styleId="12622">
    <w:name w:val="Нет списка12622"/>
    <w:next w:val="aa"/>
    <w:semiHidden/>
    <w:unhideWhenUsed/>
    <w:rsid w:val="00437F0F"/>
  </w:style>
  <w:style w:type="table" w:customStyle="1" w:styleId="-11521">
    <w:name w:val="Таблица-список 115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2">
    <w:name w:val="Нет списка111622"/>
    <w:next w:val="aa"/>
    <w:semiHidden/>
    <w:unhideWhenUsed/>
    <w:rsid w:val="00437F0F"/>
  </w:style>
  <w:style w:type="numbering" w:customStyle="1" w:styleId="21622">
    <w:name w:val="Нет списка21622"/>
    <w:next w:val="aa"/>
    <w:uiPriority w:val="99"/>
    <w:semiHidden/>
    <w:unhideWhenUsed/>
    <w:rsid w:val="00437F0F"/>
  </w:style>
  <w:style w:type="numbering" w:customStyle="1" w:styleId="19220">
    <w:name w:val="Нет списка1922"/>
    <w:next w:val="aa"/>
    <w:uiPriority w:val="99"/>
    <w:semiHidden/>
    <w:unhideWhenUsed/>
    <w:rsid w:val="00437F0F"/>
  </w:style>
  <w:style w:type="table" w:customStyle="1" w:styleId="9311">
    <w:name w:val="Сетка таблицы93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1">
    <w:name w:val="Текущий список1822"/>
    <w:rsid w:val="00437F0F"/>
  </w:style>
  <w:style w:type="numbering" w:customStyle="1" w:styleId="111111822">
    <w:name w:val="1 / 1.1 / 1.1.1822"/>
    <w:basedOn w:val="aa"/>
    <w:next w:val="111111"/>
    <w:uiPriority w:val="99"/>
    <w:rsid w:val="00437F0F"/>
  </w:style>
  <w:style w:type="numbering" w:customStyle="1" w:styleId="110220">
    <w:name w:val="Нет списка11022"/>
    <w:next w:val="aa"/>
    <w:semiHidden/>
    <w:unhideWhenUsed/>
    <w:rsid w:val="00437F0F"/>
  </w:style>
  <w:style w:type="table" w:customStyle="1" w:styleId="-1731">
    <w:name w:val="Таблица-список 173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2">
    <w:name w:val="Нет списка11722"/>
    <w:next w:val="aa"/>
    <w:semiHidden/>
    <w:unhideWhenUsed/>
    <w:rsid w:val="00437F0F"/>
  </w:style>
  <w:style w:type="numbering" w:customStyle="1" w:styleId="2722">
    <w:name w:val="Нет списка2722"/>
    <w:next w:val="aa"/>
    <w:uiPriority w:val="99"/>
    <w:semiHidden/>
    <w:unhideWhenUsed/>
    <w:rsid w:val="00437F0F"/>
  </w:style>
  <w:style w:type="numbering" w:customStyle="1" w:styleId="3722">
    <w:name w:val="Нет списка3722"/>
    <w:next w:val="aa"/>
    <w:uiPriority w:val="99"/>
    <w:semiHidden/>
    <w:unhideWhenUsed/>
    <w:rsid w:val="00437F0F"/>
  </w:style>
  <w:style w:type="table" w:customStyle="1" w:styleId="17212">
    <w:name w:val="Сетка таблицы172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2">
    <w:name w:val="Нет списка4722"/>
    <w:next w:val="aa"/>
    <w:uiPriority w:val="99"/>
    <w:semiHidden/>
    <w:unhideWhenUsed/>
    <w:rsid w:val="00437F0F"/>
  </w:style>
  <w:style w:type="table" w:customStyle="1" w:styleId="27211">
    <w:name w:val="Сетка таблицы27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0">
    <w:name w:val="Текущий список11722"/>
    <w:rsid w:val="00437F0F"/>
  </w:style>
  <w:style w:type="numbering" w:customStyle="1" w:styleId="1111111722">
    <w:name w:val="1 / 1.1 / 1.1.11722"/>
    <w:basedOn w:val="aa"/>
    <w:next w:val="111111"/>
    <w:rsid w:val="00437F0F"/>
  </w:style>
  <w:style w:type="numbering" w:customStyle="1" w:styleId="12722">
    <w:name w:val="Нет списка12722"/>
    <w:next w:val="aa"/>
    <w:semiHidden/>
    <w:unhideWhenUsed/>
    <w:rsid w:val="00437F0F"/>
  </w:style>
  <w:style w:type="table" w:customStyle="1" w:styleId="-11621">
    <w:name w:val="Таблица-список 116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2">
    <w:name w:val="Нет списка111722"/>
    <w:next w:val="aa"/>
    <w:semiHidden/>
    <w:unhideWhenUsed/>
    <w:rsid w:val="00437F0F"/>
  </w:style>
  <w:style w:type="numbering" w:customStyle="1" w:styleId="21722">
    <w:name w:val="Нет списка21722"/>
    <w:next w:val="aa"/>
    <w:uiPriority w:val="99"/>
    <w:semiHidden/>
    <w:unhideWhenUsed/>
    <w:rsid w:val="00437F0F"/>
  </w:style>
  <w:style w:type="numbering" w:customStyle="1" w:styleId="20221">
    <w:name w:val="Нет списка2022"/>
    <w:next w:val="aa"/>
    <w:uiPriority w:val="99"/>
    <w:semiHidden/>
    <w:unhideWhenUsed/>
    <w:rsid w:val="00437F0F"/>
  </w:style>
  <w:style w:type="table" w:customStyle="1" w:styleId="10311">
    <w:name w:val="Сетка таблицы103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1">
    <w:name w:val="Текущий список1922"/>
    <w:rsid w:val="00437F0F"/>
  </w:style>
  <w:style w:type="numbering" w:customStyle="1" w:styleId="111111922">
    <w:name w:val="1 / 1.1 / 1.1.1922"/>
    <w:basedOn w:val="aa"/>
    <w:next w:val="111111"/>
    <w:uiPriority w:val="99"/>
    <w:rsid w:val="00437F0F"/>
  </w:style>
  <w:style w:type="numbering" w:customStyle="1" w:styleId="11822">
    <w:name w:val="Нет списка11822"/>
    <w:next w:val="aa"/>
    <w:semiHidden/>
    <w:unhideWhenUsed/>
    <w:rsid w:val="00437F0F"/>
  </w:style>
  <w:style w:type="table" w:customStyle="1" w:styleId="-1821">
    <w:name w:val="Таблица-список 18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2">
    <w:name w:val="Нет списка11922"/>
    <w:next w:val="aa"/>
    <w:semiHidden/>
    <w:unhideWhenUsed/>
    <w:rsid w:val="00437F0F"/>
  </w:style>
  <w:style w:type="numbering" w:customStyle="1" w:styleId="2822">
    <w:name w:val="Нет списка2822"/>
    <w:next w:val="aa"/>
    <w:uiPriority w:val="99"/>
    <w:semiHidden/>
    <w:unhideWhenUsed/>
    <w:rsid w:val="00437F0F"/>
  </w:style>
  <w:style w:type="numbering" w:customStyle="1" w:styleId="3822">
    <w:name w:val="Нет списка3822"/>
    <w:next w:val="aa"/>
    <w:uiPriority w:val="99"/>
    <w:semiHidden/>
    <w:unhideWhenUsed/>
    <w:rsid w:val="00437F0F"/>
  </w:style>
  <w:style w:type="table" w:customStyle="1" w:styleId="18212">
    <w:name w:val="Сетка таблицы182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2">
    <w:name w:val="Нет списка4822"/>
    <w:next w:val="aa"/>
    <w:uiPriority w:val="99"/>
    <w:semiHidden/>
    <w:unhideWhenUsed/>
    <w:rsid w:val="00437F0F"/>
  </w:style>
  <w:style w:type="table" w:customStyle="1" w:styleId="28211">
    <w:name w:val="Сетка таблицы28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20">
    <w:name w:val="Текущий список11822"/>
    <w:rsid w:val="00437F0F"/>
  </w:style>
  <w:style w:type="numbering" w:customStyle="1" w:styleId="1111111822">
    <w:name w:val="1 / 1.1 / 1.1.11822"/>
    <w:basedOn w:val="aa"/>
    <w:next w:val="111111"/>
    <w:rsid w:val="00437F0F"/>
  </w:style>
  <w:style w:type="numbering" w:customStyle="1" w:styleId="128220">
    <w:name w:val="Нет списка12822"/>
    <w:next w:val="aa"/>
    <w:semiHidden/>
    <w:unhideWhenUsed/>
    <w:rsid w:val="00437F0F"/>
  </w:style>
  <w:style w:type="table" w:customStyle="1" w:styleId="-11721">
    <w:name w:val="Таблица-список 117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2">
    <w:name w:val="Нет списка111822"/>
    <w:next w:val="aa"/>
    <w:semiHidden/>
    <w:unhideWhenUsed/>
    <w:rsid w:val="00437F0F"/>
  </w:style>
  <w:style w:type="numbering" w:customStyle="1" w:styleId="21822">
    <w:name w:val="Нет списка21822"/>
    <w:next w:val="aa"/>
    <w:uiPriority w:val="99"/>
    <w:semiHidden/>
    <w:unhideWhenUsed/>
    <w:rsid w:val="00437F0F"/>
  </w:style>
  <w:style w:type="numbering" w:customStyle="1" w:styleId="2922">
    <w:name w:val="Нет списка2922"/>
    <w:next w:val="aa"/>
    <w:uiPriority w:val="99"/>
    <w:semiHidden/>
    <w:unhideWhenUsed/>
    <w:rsid w:val="00437F0F"/>
  </w:style>
  <w:style w:type="table" w:customStyle="1" w:styleId="19212">
    <w:name w:val="Сетка таблицы19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1">
    <w:name w:val="Текущий список11022"/>
    <w:rsid w:val="00437F0F"/>
  </w:style>
  <w:style w:type="numbering" w:customStyle="1" w:styleId="1111111022">
    <w:name w:val="1 / 1.1 / 1.1.11022"/>
    <w:basedOn w:val="aa"/>
    <w:next w:val="111111"/>
    <w:uiPriority w:val="99"/>
    <w:rsid w:val="00437F0F"/>
  </w:style>
  <w:style w:type="numbering" w:customStyle="1" w:styleId="12022">
    <w:name w:val="Нет списка12022"/>
    <w:next w:val="aa"/>
    <w:semiHidden/>
    <w:unhideWhenUsed/>
    <w:rsid w:val="00437F0F"/>
  </w:style>
  <w:style w:type="table" w:customStyle="1" w:styleId="-1921">
    <w:name w:val="Таблица-список 19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2">
    <w:name w:val="Нет списка111022"/>
    <w:next w:val="aa"/>
    <w:semiHidden/>
    <w:unhideWhenUsed/>
    <w:rsid w:val="00437F0F"/>
  </w:style>
  <w:style w:type="numbering" w:customStyle="1" w:styleId="21022">
    <w:name w:val="Нет списка21022"/>
    <w:next w:val="aa"/>
    <w:uiPriority w:val="99"/>
    <w:semiHidden/>
    <w:unhideWhenUsed/>
    <w:rsid w:val="00437F0F"/>
  </w:style>
  <w:style w:type="numbering" w:customStyle="1" w:styleId="3922">
    <w:name w:val="Нет списка3922"/>
    <w:next w:val="aa"/>
    <w:uiPriority w:val="99"/>
    <w:semiHidden/>
    <w:unhideWhenUsed/>
    <w:rsid w:val="00437F0F"/>
  </w:style>
  <w:style w:type="table" w:customStyle="1" w:styleId="110212">
    <w:name w:val="Сетка таблицы1102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2">
    <w:name w:val="Нет списка4922"/>
    <w:next w:val="aa"/>
    <w:uiPriority w:val="99"/>
    <w:semiHidden/>
    <w:unhideWhenUsed/>
    <w:rsid w:val="00437F0F"/>
  </w:style>
  <w:style w:type="table" w:customStyle="1" w:styleId="29211">
    <w:name w:val="Сетка таблицы29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20">
    <w:name w:val="Текущий список11922"/>
    <w:rsid w:val="00437F0F"/>
  </w:style>
  <w:style w:type="numbering" w:customStyle="1" w:styleId="1111111922">
    <w:name w:val="1 / 1.1 / 1.1.11922"/>
    <w:basedOn w:val="aa"/>
    <w:next w:val="111111"/>
    <w:rsid w:val="00437F0F"/>
  </w:style>
  <w:style w:type="numbering" w:customStyle="1" w:styleId="12922">
    <w:name w:val="Нет списка12922"/>
    <w:next w:val="aa"/>
    <w:semiHidden/>
    <w:unhideWhenUsed/>
    <w:rsid w:val="00437F0F"/>
  </w:style>
  <w:style w:type="table" w:customStyle="1" w:styleId="-11821">
    <w:name w:val="Таблица-список 118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2">
    <w:name w:val="Нет списка111922"/>
    <w:next w:val="aa"/>
    <w:semiHidden/>
    <w:unhideWhenUsed/>
    <w:rsid w:val="00437F0F"/>
  </w:style>
  <w:style w:type="numbering" w:customStyle="1" w:styleId="21922">
    <w:name w:val="Нет списка21922"/>
    <w:next w:val="aa"/>
    <w:uiPriority w:val="99"/>
    <w:semiHidden/>
    <w:unhideWhenUsed/>
    <w:rsid w:val="00437F0F"/>
  </w:style>
  <w:style w:type="table" w:customStyle="1" w:styleId="202110">
    <w:name w:val="Сетка таблицы202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10">
    <w:name w:val="Текущий список12021"/>
    <w:rsid w:val="00437F0F"/>
  </w:style>
  <w:style w:type="numbering" w:customStyle="1" w:styleId="1111112021">
    <w:name w:val="1 / 1.1 / 1.1.12021"/>
    <w:basedOn w:val="aa"/>
    <w:next w:val="111111"/>
    <w:rsid w:val="00437F0F"/>
  </w:style>
  <w:style w:type="table" w:customStyle="1" w:styleId="3021">
    <w:name w:val="Сетка таблицы30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0">
    <w:name w:val="Текущий список121311"/>
    <w:rsid w:val="00437F0F"/>
  </w:style>
  <w:style w:type="numbering" w:customStyle="1" w:styleId="1111112152">
    <w:name w:val="1 / 1.1 / 1.1.12152"/>
    <w:basedOn w:val="aa"/>
    <w:next w:val="111111"/>
    <w:rsid w:val="00437F0F"/>
  </w:style>
  <w:style w:type="numbering" w:customStyle="1" w:styleId="122310">
    <w:name w:val="Текущий список12231"/>
    <w:rsid w:val="00437F0F"/>
  </w:style>
  <w:style w:type="numbering" w:customStyle="1" w:styleId="1111112251">
    <w:name w:val="1 / 1.1 / 1.1.12251"/>
    <w:basedOn w:val="aa"/>
    <w:next w:val="111111"/>
    <w:rsid w:val="00437F0F"/>
  </w:style>
  <w:style w:type="table" w:customStyle="1" w:styleId="322110">
    <w:name w:val="Сетка таблицы322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10">
    <w:name w:val="Текущий список12331"/>
    <w:rsid w:val="00437F0F"/>
  </w:style>
  <w:style w:type="numbering" w:customStyle="1" w:styleId="1111112331">
    <w:name w:val="1 / 1.1 / 1.1.12331"/>
    <w:basedOn w:val="aa"/>
    <w:next w:val="111111"/>
    <w:rsid w:val="00437F0F"/>
  </w:style>
  <w:style w:type="table" w:customStyle="1" w:styleId="33211">
    <w:name w:val="Сетка таблицы33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10">
    <w:name w:val="Текущий список12421"/>
    <w:rsid w:val="00437F0F"/>
  </w:style>
  <w:style w:type="numbering" w:customStyle="1" w:styleId="1111112431">
    <w:name w:val="1 / 1.1 / 1.1.12431"/>
    <w:basedOn w:val="aa"/>
    <w:next w:val="111111"/>
    <w:rsid w:val="00437F0F"/>
  </w:style>
  <w:style w:type="numbering" w:customStyle="1" w:styleId="30210">
    <w:name w:val="Нет списка3021"/>
    <w:next w:val="aa"/>
    <w:uiPriority w:val="99"/>
    <w:semiHidden/>
    <w:unhideWhenUsed/>
    <w:rsid w:val="00437F0F"/>
  </w:style>
  <w:style w:type="table" w:customStyle="1" w:styleId="34211">
    <w:name w:val="Сетка таблицы34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10">
    <w:name w:val="Текущий список12521"/>
    <w:rsid w:val="00437F0F"/>
  </w:style>
  <w:style w:type="numbering" w:customStyle="1" w:styleId="1111112531">
    <w:name w:val="1 / 1.1 / 1.1.12531"/>
    <w:basedOn w:val="aa"/>
    <w:next w:val="111111"/>
    <w:rsid w:val="00437F0F"/>
  </w:style>
  <w:style w:type="numbering" w:customStyle="1" w:styleId="13021">
    <w:name w:val="Нет списка13021"/>
    <w:next w:val="aa"/>
    <w:uiPriority w:val="99"/>
    <w:semiHidden/>
    <w:unhideWhenUsed/>
    <w:rsid w:val="00437F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Title" w:locked="1" w:semiHidden="0" w:unhideWhenUsed="0" w:qFormat="1"/>
    <w:lsdException w:name="Default Paragraph Font" w:locked="1" w:semiHidden="0" w:unhideWhenUsed="0"/>
    <w:lsdException w:name="Subtitle" w:locked="1" w:semiHidden="0" w:unhideWhenUsed="0" w:qFormat="1"/>
    <w:lsdException w:name="Body Text 2" w:locked="1" w:semiHidden="0" w:unhideWhenUsed="0"/>
    <w:lsdException w:name="Body Text 3" w:locked="1" w:semiHidden="0" w:unhideWhenUsed="0"/>
    <w:lsdException w:name="Hyperlink" w:locked="1"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Balloon Text" w:uiPriority="99"/>
    <w:lsdException w:name="Table Grid" w:locked="1"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7">
    <w:name w:val="Normal"/>
    <w:qFormat/>
    <w:rsid w:val="00AD3AED"/>
    <w:rPr>
      <w:rFonts w:ascii="Times New Roman" w:eastAsia="Times New Roman" w:hAnsi="Times New Roman"/>
      <w:sz w:val="24"/>
      <w:szCs w:val="24"/>
    </w:rPr>
  </w:style>
  <w:style w:type="paragraph" w:styleId="18">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1,Header 1"/>
    <w:basedOn w:val="a7"/>
    <w:next w:val="a7"/>
    <w:link w:val="19"/>
    <w:qFormat/>
    <w:locked/>
    <w:rsid w:val="00253A28"/>
    <w:pPr>
      <w:keepNext/>
      <w:ind w:firstLine="567"/>
      <w:jc w:val="both"/>
      <w:outlineLvl w:val="0"/>
    </w:pPr>
    <w:rPr>
      <w:sz w:val="28"/>
      <w:szCs w:val="20"/>
    </w:rPr>
  </w:style>
  <w:style w:type="paragraph" w:styleId="23">
    <w:name w:val="heading 2"/>
    <w:aliases w:val="h2,Gliederung2,Gliederung,H2,Indented Heading,H21,H22,Indented Heading1,Indented Heading2,Indented Heading3,Indented Heading4,H23,H211,H221,Indented Heading5,Indented Heading6,Indented Heading7,H24,H212,H222,Indented Heading8,H25,H213,H223"/>
    <w:basedOn w:val="a7"/>
    <w:next w:val="a7"/>
    <w:link w:val="24"/>
    <w:qFormat/>
    <w:rsid w:val="00857206"/>
    <w:pPr>
      <w:keepNext/>
      <w:spacing w:before="240" w:after="60"/>
      <w:outlineLvl w:val="1"/>
    </w:pPr>
    <w:rPr>
      <w:rFonts w:ascii="Arial" w:hAnsi="Arial"/>
      <w:b/>
      <w:bCs/>
      <w:i/>
      <w:iCs/>
      <w:sz w:val="28"/>
      <w:szCs w:val="28"/>
    </w:rPr>
  </w:style>
  <w:style w:type="paragraph" w:styleId="35">
    <w:name w:val="heading 3"/>
    <w:aliases w:val="h3,Gliederung3 Char,Gliederung3,H3,Заголовок 3_1"/>
    <w:basedOn w:val="a7"/>
    <w:next w:val="a7"/>
    <w:link w:val="36"/>
    <w:unhideWhenUsed/>
    <w:qFormat/>
    <w:locked/>
    <w:rsid w:val="00253A28"/>
    <w:pPr>
      <w:keepNext/>
      <w:spacing w:before="240" w:after="60" w:line="276" w:lineRule="auto"/>
      <w:outlineLvl w:val="2"/>
    </w:pPr>
    <w:rPr>
      <w:rFonts w:ascii="Cambria" w:hAnsi="Cambria"/>
      <w:b/>
      <w:bCs/>
      <w:sz w:val="26"/>
      <w:szCs w:val="26"/>
      <w:lang w:eastAsia="en-US"/>
    </w:rPr>
  </w:style>
  <w:style w:type="paragraph" w:styleId="44">
    <w:name w:val="heading 4"/>
    <w:aliases w:val="4,I4,l4,heading4,I41,41,l41,heading41,(Shift Ctrl 4),Titre 41,t4.T4,4heading,h4,a.,4 dash,d,4 dash1,d1,31,h41,a.1,4 dash2,d2,32,h42,a.2,4 dash3,d3,33,h43,a.3,4 dash4,d4,34,h44,a.4,Sub sub heading,4 dash5,d5,35,h45,a.5,Sub sub heading1"/>
    <w:basedOn w:val="a7"/>
    <w:next w:val="a7"/>
    <w:link w:val="45"/>
    <w:unhideWhenUsed/>
    <w:qFormat/>
    <w:locked/>
    <w:rsid w:val="00253A28"/>
    <w:pPr>
      <w:keepNext/>
      <w:spacing w:before="240" w:after="60" w:line="276" w:lineRule="auto"/>
      <w:outlineLvl w:val="3"/>
    </w:pPr>
    <w:rPr>
      <w:rFonts w:ascii="Calibri" w:hAnsi="Calibri"/>
      <w:b/>
      <w:bCs/>
      <w:sz w:val="28"/>
      <w:szCs w:val="28"/>
      <w:lang w:eastAsia="en-US"/>
    </w:rPr>
  </w:style>
  <w:style w:type="paragraph" w:styleId="51">
    <w:name w:val="heading 5"/>
    <w:aliases w:val="H5,PIM 5,5,ITT t5,PA Pico Section"/>
    <w:basedOn w:val="a7"/>
    <w:next w:val="a7"/>
    <w:link w:val="52"/>
    <w:qFormat/>
    <w:locked/>
    <w:rsid w:val="00253A28"/>
    <w:pPr>
      <w:spacing w:before="240" w:after="60"/>
      <w:outlineLvl w:val="4"/>
    </w:pPr>
    <w:rPr>
      <w:b/>
      <w:bCs/>
      <w:i/>
      <w:iCs/>
      <w:sz w:val="26"/>
      <w:szCs w:val="26"/>
    </w:rPr>
  </w:style>
  <w:style w:type="paragraph" w:styleId="60">
    <w:name w:val="heading 6"/>
    <w:basedOn w:val="a7"/>
    <w:next w:val="a7"/>
    <w:link w:val="61"/>
    <w:qFormat/>
    <w:locked/>
    <w:rsid w:val="00253A28"/>
    <w:pPr>
      <w:spacing w:before="240" w:after="60"/>
      <w:outlineLvl w:val="5"/>
    </w:pPr>
    <w:rPr>
      <w:b/>
      <w:bCs/>
      <w:sz w:val="22"/>
      <w:szCs w:val="22"/>
    </w:rPr>
  </w:style>
  <w:style w:type="paragraph" w:styleId="7">
    <w:name w:val="heading 7"/>
    <w:aliases w:val="PIM 7"/>
    <w:basedOn w:val="a7"/>
    <w:next w:val="a7"/>
    <w:link w:val="70"/>
    <w:qFormat/>
    <w:locked/>
    <w:rsid w:val="00253A28"/>
    <w:pPr>
      <w:spacing w:before="240" w:after="60"/>
      <w:outlineLvl w:val="6"/>
    </w:pPr>
  </w:style>
  <w:style w:type="paragraph" w:styleId="8">
    <w:name w:val="heading 8"/>
    <w:aliases w:val="Legal Level 1.1.1."/>
    <w:basedOn w:val="a7"/>
    <w:next w:val="a7"/>
    <w:link w:val="80"/>
    <w:qFormat/>
    <w:locked/>
    <w:rsid w:val="00253A28"/>
    <w:pPr>
      <w:spacing w:before="240" w:after="60"/>
      <w:outlineLvl w:val="7"/>
    </w:pPr>
    <w:rPr>
      <w:i/>
      <w:iCs/>
    </w:rPr>
  </w:style>
  <w:style w:type="paragraph" w:styleId="9">
    <w:name w:val="heading 9"/>
    <w:basedOn w:val="a7"/>
    <w:next w:val="a7"/>
    <w:link w:val="90"/>
    <w:qFormat/>
    <w:locked/>
    <w:rsid w:val="00253A28"/>
    <w:pPr>
      <w:spacing w:before="240" w:after="60"/>
      <w:outlineLvl w:val="8"/>
    </w:pPr>
    <w:rPr>
      <w:rFonts w:ascii="Arial" w:hAnsi="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4">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8"/>
    <w:link w:val="23"/>
    <w:locked/>
    <w:rsid w:val="00857206"/>
    <w:rPr>
      <w:rFonts w:ascii="Arial" w:hAnsi="Arial" w:cs="Times New Roman"/>
      <w:b/>
      <w:bCs/>
      <w:i/>
      <w:iCs/>
      <w:sz w:val="28"/>
      <w:szCs w:val="28"/>
    </w:rPr>
  </w:style>
  <w:style w:type="paragraph" w:styleId="ab">
    <w:name w:val="Balloon Text"/>
    <w:basedOn w:val="a7"/>
    <w:link w:val="ac"/>
    <w:uiPriority w:val="99"/>
    <w:rsid w:val="00210C10"/>
    <w:rPr>
      <w:rFonts w:ascii="Tahoma" w:eastAsia="Calibri" w:hAnsi="Tahoma" w:cs="Tahoma"/>
      <w:sz w:val="16"/>
      <w:szCs w:val="16"/>
    </w:rPr>
  </w:style>
  <w:style w:type="character" w:customStyle="1" w:styleId="ac">
    <w:name w:val="Текст выноски Знак"/>
    <w:basedOn w:val="a8"/>
    <w:link w:val="ab"/>
    <w:uiPriority w:val="99"/>
    <w:locked/>
    <w:rsid w:val="00C76403"/>
    <w:rPr>
      <w:rFonts w:ascii="Times New Roman" w:hAnsi="Times New Roman" w:cs="Times New Roman"/>
      <w:sz w:val="2"/>
    </w:rPr>
  </w:style>
  <w:style w:type="paragraph" w:styleId="ad">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7"/>
    <w:link w:val="25"/>
    <w:rsid w:val="00884124"/>
    <w:pPr>
      <w:spacing w:before="100" w:beforeAutospacing="1" w:after="100" w:afterAutospacing="1"/>
    </w:pPr>
    <w:rPr>
      <w:rFonts w:ascii="Verdana" w:hAnsi="Verdana"/>
      <w:b/>
      <w:color w:val="000000"/>
      <w:sz w:val="20"/>
      <w:szCs w:val="20"/>
    </w:rPr>
  </w:style>
  <w:style w:type="character" w:customStyle="1" w:styleId="25">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8"/>
    <w:link w:val="ad"/>
    <w:locked/>
    <w:rsid w:val="00884124"/>
    <w:rPr>
      <w:rFonts w:ascii="Verdana" w:hAnsi="Verdana" w:cs="Times New Roman"/>
      <w:b/>
      <w:color w:val="000000"/>
      <w:sz w:val="20"/>
      <w:lang w:eastAsia="ru-RU"/>
    </w:rPr>
  </w:style>
  <w:style w:type="character" w:customStyle="1" w:styleId="ae">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8"/>
    <w:uiPriority w:val="99"/>
    <w:rsid w:val="00884124"/>
    <w:rPr>
      <w:rFonts w:ascii="Times New Roman" w:hAnsi="Times New Roman" w:cs="Times New Roman"/>
      <w:sz w:val="24"/>
      <w:szCs w:val="24"/>
      <w:lang w:eastAsia="ru-RU"/>
    </w:rPr>
  </w:style>
  <w:style w:type="character" w:styleId="af">
    <w:name w:val="Hyperlink"/>
    <w:basedOn w:val="a8"/>
    <w:rsid w:val="00884124"/>
    <w:rPr>
      <w:rFonts w:cs="Times New Roman"/>
      <w:color w:val="0000FF"/>
      <w:u w:val="single"/>
    </w:rPr>
  </w:style>
  <w:style w:type="paragraph" w:customStyle="1" w:styleId="3---">
    <w:name w:val="3---"/>
    <w:basedOn w:val="a7"/>
    <w:rsid w:val="00884124"/>
    <w:pPr>
      <w:spacing w:before="120" w:after="120"/>
      <w:jc w:val="both"/>
    </w:pPr>
    <w:rPr>
      <w:szCs w:val="20"/>
    </w:rPr>
  </w:style>
  <w:style w:type="paragraph" w:customStyle="1" w:styleId="1a">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b">
    <w:name w:val="Абзац списка1"/>
    <w:aliases w:val="List Paragraph"/>
    <w:basedOn w:val="a7"/>
    <w:link w:val="ListParagraphChar"/>
    <w:qFormat/>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b"/>
    <w:locked/>
    <w:rsid w:val="00884124"/>
    <w:rPr>
      <w:rFonts w:ascii="Calibri" w:hAnsi="Calibri"/>
    </w:rPr>
  </w:style>
  <w:style w:type="paragraph" w:customStyle="1" w:styleId="ConsPlusNormal">
    <w:name w:val="ConsPlusNormal"/>
    <w:link w:val="ConsPlusNormal0"/>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884124"/>
    <w:rPr>
      <w:rFonts w:ascii="Arial" w:hAnsi="Arial"/>
      <w:sz w:val="22"/>
      <w:lang w:eastAsia="ru-RU"/>
    </w:rPr>
  </w:style>
  <w:style w:type="paragraph" w:styleId="af0">
    <w:name w:val="List Paragraph"/>
    <w:aliases w:val="Bullet List,FooterText,numbered,Цветной список - Акцент 11,Список нумерованный цифры,-Абзац списка,List Paragraph3,Use Case List Paragraph,Paragraphe de liste1,название,Маркер,UL,Абзац маркированнный,Содержание. 2 уровень,Список с булитами"/>
    <w:basedOn w:val="a7"/>
    <w:link w:val="af1"/>
    <w:uiPriority w:val="99"/>
    <w:qFormat/>
    <w:rsid w:val="00480287"/>
    <w:pPr>
      <w:ind w:left="720"/>
      <w:contextualSpacing/>
    </w:pPr>
    <w:rPr>
      <w:rFonts w:eastAsia="Calibri"/>
      <w:szCs w:val="20"/>
    </w:rPr>
  </w:style>
  <w:style w:type="character" w:customStyle="1" w:styleId="af1">
    <w:name w:val="Абзац списка Знак"/>
    <w:aliases w:val="Bullet List Знак,FooterText Знак,numbered Знак,Цветной список - Акцент 11 Знак,Список нумерованный цифры Знак,-Абзац списка Знак,List Paragraph3 Знак,Use Case List Paragraph Знак,Paragraphe de liste1 Знак,название Знак,Маркер Знак"/>
    <w:link w:val="af0"/>
    <w:uiPriority w:val="99"/>
    <w:locked/>
    <w:rsid w:val="000F4F0B"/>
    <w:rPr>
      <w:rFonts w:ascii="Times New Roman" w:hAnsi="Times New Roman"/>
      <w:sz w:val="24"/>
      <w:lang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3"/>
    <w:uiPriority w:val="99"/>
    <w:rsid w:val="000F4F0B"/>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8"/>
    <w:link w:val="af2"/>
    <w:uiPriority w:val="99"/>
    <w:locked/>
    <w:rsid w:val="000F4F0B"/>
    <w:rPr>
      <w:rFonts w:ascii="Times New Roman" w:hAnsi="Times New Roman" w:cs="Times New Roman"/>
      <w:sz w:val="20"/>
      <w:szCs w:val="20"/>
      <w:lang w:eastAsia="ru-RU"/>
    </w:rPr>
  </w:style>
  <w:style w:type="character" w:styleId="af4">
    <w:name w:val="footnote reference"/>
    <w:basedOn w:val="a8"/>
    <w:uiPriority w:val="99"/>
    <w:rsid w:val="000F4F0B"/>
    <w:rPr>
      <w:rFonts w:cs="Times New Roman"/>
      <w:vertAlign w:val="superscript"/>
    </w:rPr>
  </w:style>
  <w:style w:type="paragraph" w:customStyle="1" w:styleId="26">
    <w:name w:val="Абзац списка2"/>
    <w:basedOn w:val="a7"/>
    <w:qFormat/>
    <w:rsid w:val="000F4F0B"/>
    <w:pPr>
      <w:spacing w:after="200" w:line="276" w:lineRule="auto"/>
      <w:ind w:left="720"/>
    </w:pPr>
    <w:rPr>
      <w:rFonts w:ascii="Calibri" w:eastAsia="Calibri" w:hAnsi="Calibri"/>
      <w:sz w:val="22"/>
      <w:szCs w:val="22"/>
      <w:lang w:eastAsia="en-US"/>
    </w:rPr>
  </w:style>
  <w:style w:type="paragraph" w:styleId="27">
    <w:name w:val="Body Text 2"/>
    <w:basedOn w:val="a7"/>
    <w:link w:val="28"/>
    <w:rsid w:val="00E20218"/>
    <w:pPr>
      <w:spacing w:after="120" w:line="480" w:lineRule="auto"/>
    </w:pPr>
  </w:style>
  <w:style w:type="character" w:customStyle="1" w:styleId="28">
    <w:name w:val="Основной текст 2 Знак"/>
    <w:basedOn w:val="a8"/>
    <w:link w:val="27"/>
    <w:locked/>
    <w:rsid w:val="00E20218"/>
    <w:rPr>
      <w:rFonts w:ascii="Times New Roman" w:hAnsi="Times New Roman" w:cs="Times New Roman"/>
      <w:sz w:val="24"/>
      <w:szCs w:val="24"/>
      <w:lang w:eastAsia="ru-RU"/>
    </w:rPr>
  </w:style>
  <w:style w:type="paragraph" w:styleId="37">
    <w:name w:val="Body Text 3"/>
    <w:basedOn w:val="a7"/>
    <w:link w:val="38"/>
    <w:rsid w:val="00E20218"/>
    <w:pPr>
      <w:spacing w:after="120"/>
    </w:pPr>
    <w:rPr>
      <w:sz w:val="16"/>
      <w:szCs w:val="16"/>
    </w:rPr>
  </w:style>
  <w:style w:type="character" w:customStyle="1" w:styleId="38">
    <w:name w:val="Основной текст 3 Знак"/>
    <w:basedOn w:val="a8"/>
    <w:link w:val="37"/>
    <w:locked/>
    <w:rsid w:val="00E20218"/>
    <w:rPr>
      <w:rFonts w:ascii="Times New Roman" w:hAnsi="Times New Roman" w:cs="Times New Roman"/>
      <w:sz w:val="16"/>
      <w:szCs w:val="16"/>
      <w:lang w:eastAsia="ru-RU"/>
    </w:rPr>
  </w:style>
  <w:style w:type="paragraph" w:styleId="af5">
    <w:name w:val="header"/>
    <w:aliases w:val="Linie,header"/>
    <w:basedOn w:val="a7"/>
    <w:link w:val="af6"/>
    <w:uiPriority w:val="99"/>
    <w:rsid w:val="00097D08"/>
    <w:pPr>
      <w:tabs>
        <w:tab w:val="center" w:pos="4677"/>
        <w:tab w:val="right" w:pos="9355"/>
      </w:tabs>
    </w:pPr>
  </w:style>
  <w:style w:type="character" w:customStyle="1" w:styleId="af6">
    <w:name w:val="Верхний колонтитул Знак"/>
    <w:aliases w:val="Linie Знак1,header Знак"/>
    <w:basedOn w:val="a8"/>
    <w:link w:val="af5"/>
    <w:locked/>
    <w:rsid w:val="00097D08"/>
    <w:rPr>
      <w:rFonts w:ascii="Times New Roman" w:hAnsi="Times New Roman" w:cs="Times New Roman"/>
      <w:sz w:val="24"/>
      <w:szCs w:val="24"/>
      <w:lang w:eastAsia="ru-RU"/>
    </w:rPr>
  </w:style>
  <w:style w:type="paragraph" w:styleId="af7">
    <w:name w:val="footer"/>
    <w:basedOn w:val="a7"/>
    <w:link w:val="af8"/>
    <w:uiPriority w:val="99"/>
    <w:rsid w:val="00097D08"/>
    <w:pPr>
      <w:tabs>
        <w:tab w:val="center" w:pos="4677"/>
        <w:tab w:val="right" w:pos="9355"/>
      </w:tabs>
    </w:pPr>
  </w:style>
  <w:style w:type="character" w:customStyle="1" w:styleId="af8">
    <w:name w:val="Нижний колонтитул Знак"/>
    <w:basedOn w:val="a8"/>
    <w:link w:val="af7"/>
    <w:uiPriority w:val="99"/>
    <w:locked/>
    <w:rsid w:val="00097D08"/>
    <w:rPr>
      <w:rFonts w:ascii="Times New Roman" w:hAnsi="Times New Roman" w:cs="Times New Roman"/>
      <w:sz w:val="24"/>
      <w:szCs w:val="24"/>
      <w:lang w:eastAsia="ru-RU"/>
    </w:rPr>
  </w:style>
  <w:style w:type="paragraph" w:customStyle="1" w:styleId="ConsNormal">
    <w:name w:val="ConsNormal"/>
    <w:link w:val="ConsNormal0"/>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locked/>
    <w:rsid w:val="00857206"/>
    <w:rPr>
      <w:rFonts w:ascii="Arial" w:hAnsi="Arial"/>
      <w:sz w:val="22"/>
      <w:lang w:eastAsia="ru-RU"/>
    </w:rPr>
  </w:style>
  <w:style w:type="paragraph" w:styleId="af9">
    <w:name w:val="Body Text Indent"/>
    <w:aliases w:val="Char"/>
    <w:basedOn w:val="a7"/>
    <w:link w:val="afa"/>
    <w:rsid w:val="00770412"/>
    <w:pPr>
      <w:spacing w:after="120"/>
      <w:ind w:left="283"/>
    </w:pPr>
  </w:style>
  <w:style w:type="character" w:customStyle="1" w:styleId="afa">
    <w:name w:val="Основной текст с отступом Знак"/>
    <w:aliases w:val="Char Знак"/>
    <w:basedOn w:val="a8"/>
    <w:link w:val="af9"/>
    <w:locked/>
    <w:rsid w:val="00770412"/>
    <w:rPr>
      <w:rFonts w:ascii="Times New Roman" w:hAnsi="Times New Roman" w:cs="Times New Roman"/>
      <w:sz w:val="24"/>
      <w:szCs w:val="24"/>
      <w:lang w:eastAsia="ru-RU"/>
    </w:rPr>
  </w:style>
  <w:style w:type="character" w:styleId="afb">
    <w:name w:val="FollowedHyperlink"/>
    <w:basedOn w:val="a8"/>
    <w:rsid w:val="00941E3F"/>
    <w:rPr>
      <w:rFonts w:cs="Times New Roman"/>
      <w:color w:val="800080"/>
      <w:u w:val="single"/>
    </w:rPr>
  </w:style>
  <w:style w:type="paragraph" w:customStyle="1" w:styleId="xl73">
    <w:name w:val="xl7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7"/>
    <w:rsid w:val="00941E3F"/>
    <w:pPr>
      <w:spacing w:before="100" w:beforeAutospacing="1" w:after="100" w:afterAutospacing="1"/>
      <w:textAlignment w:val="center"/>
    </w:pPr>
    <w:rPr>
      <w:color w:val="000000"/>
      <w:sz w:val="20"/>
      <w:szCs w:val="20"/>
    </w:rPr>
  </w:style>
  <w:style w:type="paragraph" w:customStyle="1" w:styleId="xl75">
    <w:name w:val="xl7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7"/>
    <w:rsid w:val="00941E3F"/>
    <w:pPr>
      <w:spacing w:before="100" w:beforeAutospacing="1" w:after="100" w:afterAutospacing="1"/>
      <w:jc w:val="center"/>
      <w:textAlignment w:val="center"/>
    </w:pPr>
    <w:rPr>
      <w:color w:val="000000"/>
      <w:sz w:val="20"/>
      <w:szCs w:val="20"/>
    </w:rPr>
  </w:style>
  <w:style w:type="paragraph" w:customStyle="1" w:styleId="xl77">
    <w:name w:val="xl7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7"/>
    <w:rsid w:val="00941E3F"/>
    <w:pPr>
      <w:spacing w:before="100" w:beforeAutospacing="1" w:after="100" w:afterAutospacing="1"/>
      <w:textAlignment w:val="center"/>
    </w:pPr>
    <w:rPr>
      <w:color w:val="000000"/>
      <w:sz w:val="20"/>
      <w:szCs w:val="20"/>
    </w:rPr>
  </w:style>
  <w:style w:type="paragraph" w:customStyle="1" w:styleId="xl81">
    <w:name w:val="xl8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7"/>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7"/>
    <w:rsid w:val="00941E3F"/>
    <w:pPr>
      <w:pBdr>
        <w:bottom w:val="single" w:sz="4" w:space="0" w:color="auto"/>
      </w:pBdr>
      <w:spacing w:before="100" w:beforeAutospacing="1" w:after="100" w:afterAutospacing="1"/>
      <w:jc w:val="right"/>
      <w:textAlignment w:val="center"/>
    </w:pPr>
  </w:style>
  <w:style w:type="paragraph" w:styleId="afc">
    <w:name w:val="Title"/>
    <w:basedOn w:val="a7"/>
    <w:link w:val="afd"/>
    <w:qFormat/>
    <w:locked/>
    <w:rsid w:val="009439D8"/>
    <w:pPr>
      <w:jc w:val="center"/>
    </w:pPr>
    <w:rPr>
      <w:b/>
      <w:bCs/>
      <w:sz w:val="28"/>
    </w:rPr>
  </w:style>
  <w:style w:type="character" w:customStyle="1" w:styleId="afd">
    <w:name w:val="Название Знак"/>
    <w:basedOn w:val="a8"/>
    <w:link w:val="afc"/>
    <w:rsid w:val="009439D8"/>
    <w:rPr>
      <w:rFonts w:ascii="Times New Roman" w:eastAsia="Times New Roman" w:hAnsi="Times New Roman"/>
      <w:b/>
      <w:bCs/>
      <w:sz w:val="28"/>
      <w:szCs w:val="24"/>
    </w:rPr>
  </w:style>
  <w:style w:type="character" w:customStyle="1" w:styleId="Normal">
    <w:name w:val="Normal Знак"/>
    <w:link w:val="1a"/>
    <w:locked/>
    <w:rsid w:val="009439D8"/>
    <w:rPr>
      <w:rFonts w:ascii="Times New Roman" w:eastAsia="Times New Roman" w:hAnsi="Times New Roman"/>
      <w:sz w:val="24"/>
      <w:szCs w:val="20"/>
    </w:rPr>
  </w:style>
  <w:style w:type="character" w:customStyle="1" w:styleId="19">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1 Знак"/>
    <w:basedOn w:val="a8"/>
    <w:link w:val="18"/>
    <w:rsid w:val="00253A28"/>
    <w:rPr>
      <w:rFonts w:ascii="Times New Roman" w:eastAsia="Times New Roman" w:hAnsi="Times New Roman"/>
      <w:sz w:val="28"/>
      <w:szCs w:val="20"/>
    </w:rPr>
  </w:style>
  <w:style w:type="character" w:customStyle="1" w:styleId="36">
    <w:name w:val="Заголовок 3 Знак"/>
    <w:aliases w:val="h3 Знак1,Gliederung3 Char Знак1,Gliederung3 Знак1,H3 Знак1,Заголовок 3_1 Знак"/>
    <w:basedOn w:val="a8"/>
    <w:link w:val="35"/>
    <w:uiPriority w:val="99"/>
    <w:rsid w:val="00253A28"/>
    <w:rPr>
      <w:rFonts w:ascii="Cambria" w:eastAsia="Times New Roman" w:hAnsi="Cambria"/>
      <w:b/>
      <w:bCs/>
      <w:sz w:val="26"/>
      <w:szCs w:val="26"/>
      <w:lang w:eastAsia="en-US"/>
    </w:rPr>
  </w:style>
  <w:style w:type="character" w:customStyle="1" w:styleId="45">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8"/>
    <w:link w:val="44"/>
    <w:rsid w:val="00253A28"/>
    <w:rPr>
      <w:rFonts w:eastAsia="Times New Roman"/>
      <w:b/>
      <w:bCs/>
      <w:sz w:val="28"/>
      <w:szCs w:val="28"/>
      <w:lang w:eastAsia="en-US"/>
    </w:rPr>
  </w:style>
  <w:style w:type="character" w:customStyle="1" w:styleId="52">
    <w:name w:val="Заголовок 5 Знак"/>
    <w:aliases w:val="H5 Знак,PIM 5 Знак,5 Знак,ITT t5 Знак,PA Pico Section Знак"/>
    <w:basedOn w:val="a8"/>
    <w:link w:val="51"/>
    <w:rsid w:val="00253A28"/>
    <w:rPr>
      <w:rFonts w:ascii="Times New Roman" w:eastAsia="Times New Roman" w:hAnsi="Times New Roman"/>
      <w:b/>
      <w:bCs/>
      <w:i/>
      <w:iCs/>
      <w:sz w:val="26"/>
      <w:szCs w:val="26"/>
    </w:rPr>
  </w:style>
  <w:style w:type="character" w:customStyle="1" w:styleId="61">
    <w:name w:val="Заголовок 6 Знак"/>
    <w:basedOn w:val="a8"/>
    <w:link w:val="60"/>
    <w:rsid w:val="00253A28"/>
    <w:rPr>
      <w:rFonts w:ascii="Times New Roman" w:eastAsia="Times New Roman" w:hAnsi="Times New Roman"/>
      <w:b/>
      <w:bCs/>
    </w:rPr>
  </w:style>
  <w:style w:type="character" w:customStyle="1" w:styleId="70">
    <w:name w:val="Заголовок 7 Знак"/>
    <w:aliases w:val="PIM 7 Знак"/>
    <w:basedOn w:val="a8"/>
    <w:link w:val="7"/>
    <w:rsid w:val="00253A28"/>
    <w:rPr>
      <w:rFonts w:ascii="Times New Roman" w:eastAsia="Times New Roman" w:hAnsi="Times New Roman"/>
      <w:sz w:val="24"/>
      <w:szCs w:val="24"/>
    </w:rPr>
  </w:style>
  <w:style w:type="character" w:customStyle="1" w:styleId="80">
    <w:name w:val="Заголовок 8 Знак"/>
    <w:aliases w:val="Legal Level 1.1.1. Знак"/>
    <w:basedOn w:val="a8"/>
    <w:link w:val="8"/>
    <w:rsid w:val="00253A28"/>
    <w:rPr>
      <w:rFonts w:ascii="Times New Roman" w:eastAsia="Times New Roman" w:hAnsi="Times New Roman"/>
      <w:i/>
      <w:iCs/>
      <w:sz w:val="24"/>
      <w:szCs w:val="24"/>
    </w:rPr>
  </w:style>
  <w:style w:type="character" w:customStyle="1" w:styleId="90">
    <w:name w:val="Заголовок 9 Знак"/>
    <w:basedOn w:val="a8"/>
    <w:link w:val="9"/>
    <w:rsid w:val="00253A28"/>
    <w:rPr>
      <w:rFonts w:ascii="Arial" w:eastAsia="Times New Roman" w:hAnsi="Arial"/>
    </w:rPr>
  </w:style>
  <w:style w:type="character" w:customStyle="1" w:styleId="1c">
    <w:name w:val="Абзац списка1 Знак"/>
    <w:rsid w:val="00253A28"/>
    <w:rPr>
      <w:rFonts w:eastAsia="Times New Roman"/>
      <w:sz w:val="22"/>
      <w:szCs w:val="22"/>
      <w:lang w:eastAsia="en-US"/>
    </w:rPr>
  </w:style>
  <w:style w:type="character" w:styleId="afe">
    <w:name w:val="Strong"/>
    <w:qFormat/>
    <w:locked/>
    <w:rsid w:val="00253A28"/>
    <w:rPr>
      <w:rFonts w:cs="Times New Roman"/>
      <w:b/>
      <w:bCs/>
    </w:rPr>
  </w:style>
  <w:style w:type="character" w:styleId="aff">
    <w:name w:val="annotation reference"/>
    <w:uiPriority w:val="99"/>
    <w:rsid w:val="00253A28"/>
    <w:rPr>
      <w:rFonts w:cs="Times New Roman"/>
      <w:sz w:val="16"/>
      <w:szCs w:val="16"/>
    </w:rPr>
  </w:style>
  <w:style w:type="paragraph" w:styleId="aff0">
    <w:name w:val="annotation text"/>
    <w:basedOn w:val="a7"/>
    <w:link w:val="aff1"/>
    <w:uiPriority w:val="99"/>
    <w:rsid w:val="00253A28"/>
    <w:pPr>
      <w:spacing w:after="200"/>
    </w:pPr>
    <w:rPr>
      <w:rFonts w:ascii="Calibri" w:eastAsia="Calibri" w:hAnsi="Calibri"/>
      <w:sz w:val="20"/>
      <w:szCs w:val="20"/>
    </w:rPr>
  </w:style>
  <w:style w:type="character" w:customStyle="1" w:styleId="aff1">
    <w:name w:val="Текст примечания Знак"/>
    <w:basedOn w:val="a8"/>
    <w:link w:val="aff0"/>
    <w:uiPriority w:val="99"/>
    <w:rsid w:val="00253A28"/>
    <w:rPr>
      <w:sz w:val="20"/>
      <w:szCs w:val="20"/>
    </w:rPr>
  </w:style>
  <w:style w:type="paragraph" w:styleId="aff2">
    <w:name w:val="annotation subject"/>
    <w:basedOn w:val="aff0"/>
    <w:next w:val="aff0"/>
    <w:link w:val="aff3"/>
    <w:uiPriority w:val="99"/>
    <w:rsid w:val="00253A28"/>
    <w:rPr>
      <w:b/>
      <w:bCs/>
    </w:rPr>
  </w:style>
  <w:style w:type="character" w:customStyle="1" w:styleId="aff3">
    <w:name w:val="Тема примечания Знак"/>
    <w:basedOn w:val="aff1"/>
    <w:link w:val="aff2"/>
    <w:uiPriority w:val="99"/>
    <w:rsid w:val="00253A28"/>
    <w:rPr>
      <w:b/>
      <w:bCs/>
      <w:sz w:val="20"/>
      <w:szCs w:val="20"/>
    </w:rPr>
  </w:style>
  <w:style w:type="paragraph" w:customStyle="1" w:styleId="aff4">
    <w:name w:val="письмо"/>
    <w:basedOn w:val="a7"/>
    <w:uiPriority w:val="99"/>
    <w:rsid w:val="00253A28"/>
    <w:pPr>
      <w:ind w:firstLine="720"/>
      <w:jc w:val="both"/>
    </w:pPr>
    <w:rPr>
      <w:sz w:val="28"/>
      <w:szCs w:val="20"/>
    </w:rPr>
  </w:style>
  <w:style w:type="paragraph" w:styleId="aff5">
    <w:name w:val="No Spacing"/>
    <w:uiPriority w:val="1"/>
    <w:qFormat/>
    <w:rsid w:val="00253A28"/>
    <w:rPr>
      <w:rFonts w:eastAsia="Times New Roman"/>
      <w:lang w:eastAsia="en-US"/>
    </w:rPr>
  </w:style>
  <w:style w:type="paragraph" w:customStyle="1" w:styleId="16">
    <w:name w:val="Стиль1"/>
    <w:basedOn w:val="1b"/>
    <w:link w:val="1d"/>
    <w:qFormat/>
    <w:rsid w:val="00253A28"/>
    <w:pPr>
      <w:numPr>
        <w:numId w:val="5"/>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d">
    <w:name w:val="Стиль1 Знак"/>
    <w:link w:val="16"/>
    <w:rsid w:val="00253A28"/>
    <w:rPr>
      <w:rFonts w:ascii="Times New Roman" w:eastAsia="Times New Roman" w:hAnsi="Times New Roman"/>
      <w:b/>
      <w:sz w:val="24"/>
      <w:szCs w:val="24"/>
      <w:lang w:eastAsia="en-US"/>
    </w:rPr>
  </w:style>
  <w:style w:type="paragraph" w:styleId="aff6">
    <w:name w:val="endnote text"/>
    <w:basedOn w:val="a7"/>
    <w:link w:val="aff7"/>
    <w:rsid w:val="00253A28"/>
    <w:pPr>
      <w:spacing w:after="200" w:line="276" w:lineRule="auto"/>
    </w:pPr>
    <w:rPr>
      <w:rFonts w:ascii="Calibri" w:hAnsi="Calibri"/>
      <w:sz w:val="20"/>
      <w:szCs w:val="20"/>
      <w:lang w:eastAsia="en-US"/>
    </w:rPr>
  </w:style>
  <w:style w:type="character" w:customStyle="1" w:styleId="aff7">
    <w:name w:val="Текст концевой сноски Знак"/>
    <w:basedOn w:val="a8"/>
    <w:link w:val="aff6"/>
    <w:rsid w:val="00253A28"/>
    <w:rPr>
      <w:rFonts w:eastAsia="Times New Roman"/>
      <w:sz w:val="20"/>
      <w:szCs w:val="20"/>
      <w:lang w:eastAsia="en-US"/>
    </w:rPr>
  </w:style>
  <w:style w:type="character" w:styleId="aff8">
    <w:name w:val="endnote reference"/>
    <w:rsid w:val="00253A28"/>
    <w:rPr>
      <w:vertAlign w:val="superscript"/>
    </w:rPr>
  </w:style>
  <w:style w:type="paragraph" w:customStyle="1" w:styleId="115">
    <w:name w:val="заголовок 11"/>
    <w:basedOn w:val="a7"/>
    <w:next w:val="a7"/>
    <w:rsid w:val="00253A28"/>
    <w:pPr>
      <w:keepNext/>
      <w:jc w:val="center"/>
    </w:pPr>
    <w:rPr>
      <w:rFonts w:eastAsia="Calibri"/>
      <w:szCs w:val="20"/>
    </w:rPr>
  </w:style>
  <w:style w:type="paragraph" w:customStyle="1" w:styleId="2-11">
    <w:name w:val="содержание2-11"/>
    <w:basedOn w:val="a7"/>
    <w:rsid w:val="00253A28"/>
    <w:pPr>
      <w:spacing w:after="60"/>
      <w:jc w:val="both"/>
    </w:pPr>
    <w:rPr>
      <w:rFonts w:eastAsia="Calibri"/>
    </w:rPr>
  </w:style>
  <w:style w:type="character" w:customStyle="1" w:styleId="font11">
    <w:name w:val="font11"/>
    <w:rsid w:val="00253A28"/>
  </w:style>
  <w:style w:type="paragraph" w:customStyle="1" w:styleId="MainText">
    <w:name w:val="MainText"/>
    <w:basedOn w:val="a7"/>
    <w:rsid w:val="00253A28"/>
    <w:pPr>
      <w:tabs>
        <w:tab w:val="num" w:pos="360"/>
      </w:tabs>
      <w:spacing w:before="120" w:after="120"/>
      <w:jc w:val="both"/>
    </w:pPr>
  </w:style>
  <w:style w:type="paragraph" w:customStyle="1" w:styleId="39">
    <w:name w:val="Абзац списка3"/>
    <w:basedOn w:val="a7"/>
    <w:qFormat/>
    <w:rsid w:val="00253A28"/>
    <w:pPr>
      <w:ind w:left="720"/>
      <w:contextualSpacing/>
    </w:pPr>
    <w:rPr>
      <w:sz w:val="20"/>
      <w:szCs w:val="20"/>
    </w:rPr>
  </w:style>
  <w:style w:type="paragraph" w:styleId="50">
    <w:name w:val="List Number 5"/>
    <w:basedOn w:val="a7"/>
    <w:rsid w:val="00253A28"/>
    <w:pPr>
      <w:numPr>
        <w:numId w:val="6"/>
      </w:numPr>
      <w:tabs>
        <w:tab w:val="num" w:pos="1492"/>
        <w:tab w:val="num" w:pos="2073"/>
      </w:tabs>
      <w:ind w:left="1492"/>
    </w:pPr>
    <w:rPr>
      <w:sz w:val="20"/>
      <w:szCs w:val="20"/>
    </w:rPr>
  </w:style>
  <w:style w:type="paragraph" w:customStyle="1" w:styleId="List2">
    <w:name w:val="List2"/>
    <w:basedOn w:val="a7"/>
    <w:rsid w:val="00253A28"/>
    <w:pPr>
      <w:spacing w:line="360" w:lineRule="auto"/>
      <w:jc w:val="both"/>
    </w:pPr>
    <w:rPr>
      <w:rFonts w:ascii="Arial" w:eastAsia="Calibri" w:hAnsi="Arial"/>
      <w:szCs w:val="20"/>
    </w:rPr>
  </w:style>
  <w:style w:type="paragraph" w:customStyle="1" w:styleId="53">
    <w:name w:val="Абзац списка5"/>
    <w:basedOn w:val="a7"/>
    <w:rsid w:val="00253A28"/>
    <w:pPr>
      <w:spacing w:line="360" w:lineRule="auto"/>
      <w:ind w:left="720" w:firstLine="720"/>
      <w:contextualSpacing/>
      <w:jc w:val="both"/>
    </w:pPr>
    <w:rPr>
      <w:rFonts w:ascii="Arial" w:eastAsia="Calibri" w:hAnsi="Arial"/>
      <w:szCs w:val="20"/>
    </w:rPr>
  </w:style>
  <w:style w:type="paragraph" w:styleId="30">
    <w:name w:val="List Bullet 3"/>
    <w:basedOn w:val="a7"/>
    <w:rsid w:val="00253A28"/>
    <w:pPr>
      <w:numPr>
        <w:numId w:val="7"/>
      </w:numPr>
      <w:tabs>
        <w:tab w:val="num" w:pos="284"/>
      </w:tabs>
    </w:pPr>
    <w:rPr>
      <w:sz w:val="20"/>
      <w:szCs w:val="20"/>
    </w:rPr>
  </w:style>
  <w:style w:type="character" w:customStyle="1" w:styleId="310">
    <w:name w:val="Заголовок 3 Знак1"/>
    <w:aliases w:val="h3 Знак,Gliederung3 Char Знак,Gliederung3 Знак,H3 Знак,H3 Знак Знак"/>
    <w:locked/>
    <w:rsid w:val="00253A28"/>
    <w:rPr>
      <w:rFonts w:ascii="Arial" w:hAnsi="Arial" w:cs="Arial"/>
      <w:b/>
      <w:bCs/>
      <w:sz w:val="26"/>
      <w:szCs w:val="26"/>
    </w:rPr>
  </w:style>
  <w:style w:type="paragraph" w:styleId="aff9">
    <w:name w:val="Normal (Web)"/>
    <w:basedOn w:val="a7"/>
    <w:uiPriority w:val="99"/>
    <w:rsid w:val="00253A28"/>
    <w:pPr>
      <w:spacing w:before="100" w:after="100"/>
    </w:pPr>
    <w:rPr>
      <w:szCs w:val="20"/>
    </w:rPr>
  </w:style>
  <w:style w:type="paragraph" w:customStyle="1" w:styleId="affa">
    <w:name w:val="Знак"/>
    <w:basedOn w:val="a7"/>
    <w:rsid w:val="00253A28"/>
    <w:pPr>
      <w:spacing w:after="160" w:line="240" w:lineRule="exact"/>
    </w:pPr>
    <w:rPr>
      <w:rFonts w:ascii="Tahoma" w:hAnsi="Tahoma"/>
      <w:sz w:val="20"/>
      <w:szCs w:val="20"/>
      <w:lang w:val="en-US" w:eastAsia="en-US"/>
    </w:rPr>
  </w:style>
  <w:style w:type="paragraph" w:customStyle="1" w:styleId="1e">
    <w:name w:val="Знак1 Знак Знак Знак"/>
    <w:basedOn w:val="a7"/>
    <w:rsid w:val="00253A28"/>
    <w:pPr>
      <w:spacing w:after="160" w:line="240" w:lineRule="exact"/>
    </w:pPr>
    <w:rPr>
      <w:rFonts w:ascii="Tahoma" w:hAnsi="Tahoma"/>
      <w:sz w:val="20"/>
      <w:szCs w:val="20"/>
      <w:lang w:val="en-US" w:eastAsia="en-US"/>
    </w:rPr>
  </w:style>
  <w:style w:type="paragraph" w:styleId="affb">
    <w:name w:val="Document Map"/>
    <w:basedOn w:val="a7"/>
    <w:link w:val="affc"/>
    <w:rsid w:val="00253A28"/>
    <w:pPr>
      <w:shd w:val="clear" w:color="auto" w:fill="000080"/>
    </w:pPr>
    <w:rPr>
      <w:rFonts w:ascii="Tahoma" w:hAnsi="Tahoma"/>
      <w:sz w:val="20"/>
      <w:szCs w:val="20"/>
    </w:rPr>
  </w:style>
  <w:style w:type="character" w:customStyle="1" w:styleId="affc">
    <w:name w:val="Схема документа Знак"/>
    <w:basedOn w:val="a8"/>
    <w:link w:val="affb"/>
    <w:rsid w:val="00253A28"/>
    <w:rPr>
      <w:rFonts w:ascii="Tahoma" w:eastAsia="Times New Roman" w:hAnsi="Tahoma"/>
      <w:sz w:val="20"/>
      <w:szCs w:val="20"/>
      <w:shd w:val="clear" w:color="auto" w:fill="000080"/>
    </w:rPr>
  </w:style>
  <w:style w:type="character" w:styleId="affd">
    <w:name w:val="page number"/>
    <w:rsid w:val="00253A28"/>
    <w:rPr>
      <w:rFonts w:cs="Times New Roman"/>
    </w:rPr>
  </w:style>
  <w:style w:type="character" w:customStyle="1" w:styleId="apple-style-span">
    <w:name w:val="apple-style-span"/>
    <w:rsid w:val="00253A28"/>
    <w:rPr>
      <w:rFonts w:cs="Times New Roman"/>
    </w:rPr>
  </w:style>
  <w:style w:type="character" w:customStyle="1" w:styleId="dfaq1">
    <w:name w:val="dfaq1"/>
    <w:rsid w:val="00253A28"/>
    <w:rPr>
      <w:rFonts w:cs="Times New Roman"/>
    </w:rPr>
  </w:style>
  <w:style w:type="paragraph" w:customStyle="1" w:styleId="Outline2">
    <w:name w:val="Outline2"/>
    <w:basedOn w:val="a7"/>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7"/>
    <w:rsid w:val="00253A28"/>
    <w:pPr>
      <w:numPr>
        <w:ilvl w:val="1"/>
        <w:numId w:val="13"/>
      </w:numPr>
      <w:tabs>
        <w:tab w:val="left" w:pos="0"/>
      </w:tabs>
      <w:ind w:left="0" w:firstLine="0"/>
      <w:jc w:val="both"/>
    </w:pPr>
    <w:rPr>
      <w:szCs w:val="20"/>
    </w:rPr>
  </w:style>
  <w:style w:type="paragraph" w:styleId="HTML">
    <w:name w:val="HTML Address"/>
    <w:basedOn w:val="a7"/>
    <w:link w:val="HTML0"/>
    <w:rsid w:val="00253A28"/>
    <w:rPr>
      <w:i/>
      <w:iCs/>
      <w:sz w:val="20"/>
      <w:szCs w:val="20"/>
    </w:rPr>
  </w:style>
  <w:style w:type="character" w:customStyle="1" w:styleId="HTML0">
    <w:name w:val="Адрес HTML Знак"/>
    <w:basedOn w:val="a8"/>
    <w:link w:val="HTML"/>
    <w:rsid w:val="00253A28"/>
    <w:rPr>
      <w:rFonts w:ascii="Times New Roman" w:eastAsia="Times New Roman" w:hAnsi="Times New Roman"/>
      <w:i/>
      <w:iCs/>
      <w:sz w:val="20"/>
      <w:szCs w:val="20"/>
    </w:rPr>
  </w:style>
  <w:style w:type="paragraph" w:styleId="affe">
    <w:name w:val="envelope address"/>
    <w:basedOn w:val="a7"/>
    <w:rsid w:val="00253A28"/>
    <w:pPr>
      <w:framePr w:w="7920" w:h="1980" w:hRule="exact" w:hSpace="180" w:wrap="auto" w:hAnchor="page" w:xAlign="center" w:yAlign="bottom"/>
      <w:ind w:left="2880"/>
    </w:pPr>
    <w:rPr>
      <w:rFonts w:ascii="Arial" w:hAnsi="Arial" w:cs="Arial"/>
    </w:rPr>
  </w:style>
  <w:style w:type="paragraph" w:styleId="afff">
    <w:name w:val="Date"/>
    <w:basedOn w:val="a7"/>
    <w:next w:val="a7"/>
    <w:link w:val="afff0"/>
    <w:rsid w:val="00253A28"/>
    <w:rPr>
      <w:sz w:val="20"/>
      <w:szCs w:val="20"/>
    </w:rPr>
  </w:style>
  <w:style w:type="character" w:customStyle="1" w:styleId="afff0">
    <w:name w:val="Дата Знак"/>
    <w:basedOn w:val="a8"/>
    <w:link w:val="afff"/>
    <w:rsid w:val="00253A28"/>
    <w:rPr>
      <w:rFonts w:ascii="Times New Roman" w:eastAsia="Times New Roman" w:hAnsi="Times New Roman"/>
      <w:sz w:val="20"/>
      <w:szCs w:val="20"/>
    </w:rPr>
  </w:style>
  <w:style w:type="paragraph" w:styleId="afff1">
    <w:name w:val="Note Heading"/>
    <w:basedOn w:val="a7"/>
    <w:next w:val="a7"/>
    <w:link w:val="afff2"/>
    <w:rsid w:val="00253A28"/>
    <w:rPr>
      <w:sz w:val="20"/>
      <w:szCs w:val="20"/>
    </w:rPr>
  </w:style>
  <w:style w:type="character" w:customStyle="1" w:styleId="afff2">
    <w:name w:val="Заголовок записки Знак"/>
    <w:basedOn w:val="a8"/>
    <w:link w:val="afff1"/>
    <w:rsid w:val="00253A28"/>
    <w:rPr>
      <w:rFonts w:ascii="Times New Roman" w:eastAsia="Times New Roman" w:hAnsi="Times New Roman"/>
      <w:sz w:val="20"/>
      <w:szCs w:val="20"/>
    </w:rPr>
  </w:style>
  <w:style w:type="paragraph" w:styleId="afff3">
    <w:name w:val="toa heading"/>
    <w:basedOn w:val="a7"/>
    <w:next w:val="a7"/>
    <w:rsid w:val="00253A28"/>
    <w:pPr>
      <w:spacing w:before="120"/>
    </w:pPr>
    <w:rPr>
      <w:rFonts w:ascii="Arial" w:hAnsi="Arial" w:cs="Arial"/>
      <w:b/>
      <w:bCs/>
    </w:rPr>
  </w:style>
  <w:style w:type="paragraph" w:styleId="afff4">
    <w:name w:val="Body Text First Indent"/>
    <w:basedOn w:val="ad"/>
    <w:link w:val="afff5"/>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5">
    <w:name w:val="Красная строка Знак"/>
    <w:basedOn w:val="25"/>
    <w:link w:val="afff4"/>
    <w:rsid w:val="00253A28"/>
    <w:rPr>
      <w:rFonts w:ascii="Times New Roman" w:eastAsia="Times New Roman" w:hAnsi="Times New Roman" w:cs="Times New Roman"/>
      <w:b w:val="0"/>
      <w:color w:val="000000"/>
      <w:sz w:val="20"/>
      <w:lang w:eastAsia="en-US"/>
    </w:rPr>
  </w:style>
  <w:style w:type="paragraph" w:styleId="29">
    <w:name w:val="Body Text First Indent 2"/>
    <w:basedOn w:val="af9"/>
    <w:link w:val="2a"/>
    <w:rsid w:val="00253A28"/>
    <w:pPr>
      <w:ind w:firstLine="210"/>
    </w:pPr>
    <w:rPr>
      <w:sz w:val="20"/>
      <w:szCs w:val="20"/>
    </w:rPr>
  </w:style>
  <w:style w:type="character" w:customStyle="1" w:styleId="2a">
    <w:name w:val="Красная строка 2 Знак"/>
    <w:basedOn w:val="afa"/>
    <w:link w:val="29"/>
    <w:rsid w:val="00253A28"/>
    <w:rPr>
      <w:rFonts w:ascii="Times New Roman" w:eastAsia="Times New Roman" w:hAnsi="Times New Roman" w:cs="Times New Roman"/>
      <w:sz w:val="20"/>
      <w:szCs w:val="20"/>
      <w:lang w:eastAsia="ru-RU"/>
    </w:rPr>
  </w:style>
  <w:style w:type="paragraph" w:styleId="afff6">
    <w:name w:val="List Bullet"/>
    <w:basedOn w:val="a7"/>
    <w:rsid w:val="00253A28"/>
    <w:pPr>
      <w:tabs>
        <w:tab w:val="num" w:pos="284"/>
      </w:tabs>
      <w:ind w:left="360" w:hanging="360"/>
    </w:pPr>
    <w:rPr>
      <w:sz w:val="20"/>
      <w:szCs w:val="20"/>
    </w:rPr>
  </w:style>
  <w:style w:type="paragraph" w:styleId="20">
    <w:name w:val="List Bullet 2"/>
    <w:basedOn w:val="a7"/>
    <w:rsid w:val="00253A28"/>
    <w:pPr>
      <w:numPr>
        <w:numId w:val="8"/>
      </w:numPr>
      <w:tabs>
        <w:tab w:val="num" w:pos="284"/>
      </w:tabs>
    </w:pPr>
    <w:rPr>
      <w:sz w:val="20"/>
      <w:szCs w:val="20"/>
    </w:rPr>
  </w:style>
  <w:style w:type="paragraph" w:styleId="46">
    <w:name w:val="List Bullet 4"/>
    <w:basedOn w:val="a7"/>
    <w:rsid w:val="00253A28"/>
    <w:pPr>
      <w:tabs>
        <w:tab w:val="num" w:pos="1209"/>
      </w:tabs>
      <w:ind w:left="1209" w:hanging="360"/>
    </w:pPr>
    <w:rPr>
      <w:sz w:val="20"/>
      <w:szCs w:val="20"/>
    </w:rPr>
  </w:style>
  <w:style w:type="paragraph" w:styleId="54">
    <w:name w:val="List Bullet 5"/>
    <w:basedOn w:val="a7"/>
    <w:rsid w:val="00253A28"/>
    <w:pPr>
      <w:tabs>
        <w:tab w:val="num" w:pos="1492"/>
      </w:tabs>
      <w:ind w:left="1492" w:hanging="360"/>
    </w:pPr>
    <w:rPr>
      <w:sz w:val="20"/>
      <w:szCs w:val="20"/>
    </w:rPr>
  </w:style>
  <w:style w:type="paragraph" w:styleId="afff7">
    <w:name w:val="caption"/>
    <w:aliases w:val="Название объекта Знак"/>
    <w:basedOn w:val="a7"/>
    <w:next w:val="a7"/>
    <w:qFormat/>
    <w:locked/>
    <w:rsid w:val="00253A28"/>
    <w:rPr>
      <w:b/>
      <w:bCs/>
      <w:sz w:val="20"/>
      <w:szCs w:val="20"/>
    </w:rPr>
  </w:style>
  <w:style w:type="paragraph" w:styleId="a">
    <w:name w:val="List Number"/>
    <w:basedOn w:val="a7"/>
    <w:rsid w:val="00253A28"/>
    <w:pPr>
      <w:numPr>
        <w:numId w:val="9"/>
      </w:numPr>
      <w:tabs>
        <w:tab w:val="num" w:pos="720"/>
      </w:tabs>
      <w:ind w:left="360"/>
    </w:pPr>
    <w:rPr>
      <w:sz w:val="20"/>
      <w:szCs w:val="20"/>
    </w:rPr>
  </w:style>
  <w:style w:type="paragraph" w:styleId="2">
    <w:name w:val="List Number 2"/>
    <w:basedOn w:val="a7"/>
    <w:rsid w:val="00253A28"/>
    <w:pPr>
      <w:numPr>
        <w:numId w:val="10"/>
      </w:numPr>
      <w:tabs>
        <w:tab w:val="clear" w:pos="926"/>
        <w:tab w:val="num" w:pos="643"/>
      </w:tabs>
      <w:ind w:left="643"/>
    </w:pPr>
    <w:rPr>
      <w:sz w:val="20"/>
      <w:szCs w:val="20"/>
    </w:rPr>
  </w:style>
  <w:style w:type="paragraph" w:styleId="3">
    <w:name w:val="List Number 3"/>
    <w:basedOn w:val="a7"/>
    <w:rsid w:val="00253A28"/>
    <w:pPr>
      <w:numPr>
        <w:numId w:val="11"/>
      </w:numPr>
      <w:tabs>
        <w:tab w:val="num" w:pos="926"/>
      </w:tabs>
      <w:ind w:left="926"/>
    </w:pPr>
    <w:rPr>
      <w:sz w:val="20"/>
      <w:szCs w:val="20"/>
    </w:rPr>
  </w:style>
  <w:style w:type="paragraph" w:styleId="4">
    <w:name w:val="List Number 4"/>
    <w:basedOn w:val="a7"/>
    <w:rsid w:val="00253A28"/>
    <w:pPr>
      <w:numPr>
        <w:numId w:val="12"/>
      </w:numPr>
      <w:tabs>
        <w:tab w:val="num" w:pos="1209"/>
      </w:tabs>
      <w:ind w:left="1209"/>
    </w:pPr>
    <w:rPr>
      <w:sz w:val="20"/>
      <w:szCs w:val="20"/>
    </w:rPr>
  </w:style>
  <w:style w:type="paragraph" w:styleId="2b">
    <w:name w:val="envelope return"/>
    <w:basedOn w:val="a7"/>
    <w:rsid w:val="00253A28"/>
    <w:rPr>
      <w:rFonts w:ascii="Arial" w:hAnsi="Arial" w:cs="Arial"/>
      <w:sz w:val="20"/>
      <w:szCs w:val="20"/>
    </w:rPr>
  </w:style>
  <w:style w:type="paragraph" w:styleId="afff8">
    <w:name w:val="Normal Indent"/>
    <w:basedOn w:val="a7"/>
    <w:rsid w:val="00253A28"/>
    <w:pPr>
      <w:ind w:left="708"/>
    </w:pPr>
    <w:rPr>
      <w:sz w:val="20"/>
      <w:szCs w:val="20"/>
    </w:rPr>
  </w:style>
  <w:style w:type="paragraph" w:styleId="1f">
    <w:name w:val="toc 1"/>
    <w:basedOn w:val="a7"/>
    <w:next w:val="a7"/>
    <w:autoRedefine/>
    <w:locked/>
    <w:rsid w:val="00253A28"/>
    <w:rPr>
      <w:sz w:val="20"/>
      <w:szCs w:val="20"/>
    </w:rPr>
  </w:style>
  <w:style w:type="paragraph" w:styleId="2c">
    <w:name w:val="toc 2"/>
    <w:basedOn w:val="a7"/>
    <w:next w:val="a7"/>
    <w:autoRedefine/>
    <w:locked/>
    <w:rsid w:val="00253A28"/>
    <w:pPr>
      <w:ind w:left="200"/>
    </w:pPr>
    <w:rPr>
      <w:sz w:val="20"/>
      <w:szCs w:val="20"/>
    </w:rPr>
  </w:style>
  <w:style w:type="paragraph" w:styleId="3a">
    <w:name w:val="toc 3"/>
    <w:basedOn w:val="a7"/>
    <w:next w:val="a7"/>
    <w:autoRedefine/>
    <w:locked/>
    <w:rsid w:val="00253A28"/>
    <w:pPr>
      <w:ind w:left="400"/>
    </w:pPr>
    <w:rPr>
      <w:sz w:val="20"/>
      <w:szCs w:val="20"/>
    </w:rPr>
  </w:style>
  <w:style w:type="paragraph" w:styleId="47">
    <w:name w:val="toc 4"/>
    <w:basedOn w:val="a7"/>
    <w:next w:val="a7"/>
    <w:autoRedefine/>
    <w:locked/>
    <w:rsid w:val="00253A28"/>
    <w:pPr>
      <w:ind w:left="600"/>
    </w:pPr>
    <w:rPr>
      <w:sz w:val="20"/>
      <w:szCs w:val="20"/>
    </w:rPr>
  </w:style>
  <w:style w:type="paragraph" w:styleId="55">
    <w:name w:val="toc 5"/>
    <w:basedOn w:val="a7"/>
    <w:next w:val="a7"/>
    <w:autoRedefine/>
    <w:locked/>
    <w:rsid w:val="00253A28"/>
    <w:pPr>
      <w:ind w:left="800"/>
    </w:pPr>
    <w:rPr>
      <w:sz w:val="20"/>
      <w:szCs w:val="20"/>
    </w:rPr>
  </w:style>
  <w:style w:type="paragraph" w:styleId="62">
    <w:name w:val="toc 6"/>
    <w:basedOn w:val="a7"/>
    <w:next w:val="a7"/>
    <w:autoRedefine/>
    <w:locked/>
    <w:rsid w:val="00253A28"/>
    <w:pPr>
      <w:ind w:left="1000"/>
    </w:pPr>
    <w:rPr>
      <w:sz w:val="20"/>
      <w:szCs w:val="20"/>
    </w:rPr>
  </w:style>
  <w:style w:type="paragraph" w:styleId="71">
    <w:name w:val="toc 7"/>
    <w:basedOn w:val="a7"/>
    <w:next w:val="a7"/>
    <w:autoRedefine/>
    <w:locked/>
    <w:rsid w:val="00253A28"/>
    <w:pPr>
      <w:ind w:left="1200"/>
    </w:pPr>
    <w:rPr>
      <w:sz w:val="20"/>
      <w:szCs w:val="20"/>
    </w:rPr>
  </w:style>
  <w:style w:type="paragraph" w:styleId="81">
    <w:name w:val="toc 8"/>
    <w:basedOn w:val="a7"/>
    <w:next w:val="a7"/>
    <w:autoRedefine/>
    <w:locked/>
    <w:rsid w:val="00253A28"/>
    <w:pPr>
      <w:ind w:left="1400"/>
    </w:pPr>
    <w:rPr>
      <w:sz w:val="20"/>
      <w:szCs w:val="20"/>
    </w:rPr>
  </w:style>
  <w:style w:type="paragraph" w:styleId="91">
    <w:name w:val="toc 9"/>
    <w:basedOn w:val="a7"/>
    <w:next w:val="a7"/>
    <w:autoRedefine/>
    <w:locked/>
    <w:rsid w:val="00253A28"/>
    <w:pPr>
      <w:ind w:left="1600"/>
    </w:pPr>
    <w:rPr>
      <w:sz w:val="20"/>
      <w:szCs w:val="20"/>
    </w:rPr>
  </w:style>
  <w:style w:type="paragraph" w:styleId="2d">
    <w:name w:val="Body Text Indent 2"/>
    <w:aliases w:val=" Знак"/>
    <w:basedOn w:val="a7"/>
    <w:link w:val="2e"/>
    <w:rsid w:val="00253A28"/>
    <w:pPr>
      <w:spacing w:after="120" w:line="480" w:lineRule="auto"/>
      <w:ind w:left="283"/>
    </w:pPr>
    <w:rPr>
      <w:sz w:val="20"/>
      <w:szCs w:val="20"/>
    </w:rPr>
  </w:style>
  <w:style w:type="character" w:customStyle="1" w:styleId="2e">
    <w:name w:val="Основной текст с отступом 2 Знак"/>
    <w:aliases w:val=" Знак Знак"/>
    <w:basedOn w:val="a8"/>
    <w:link w:val="2d"/>
    <w:rsid w:val="00253A28"/>
    <w:rPr>
      <w:rFonts w:ascii="Times New Roman" w:eastAsia="Times New Roman" w:hAnsi="Times New Roman"/>
      <w:sz w:val="20"/>
      <w:szCs w:val="20"/>
    </w:rPr>
  </w:style>
  <w:style w:type="paragraph" w:styleId="3b">
    <w:name w:val="Body Text Indent 3"/>
    <w:basedOn w:val="a7"/>
    <w:link w:val="3c"/>
    <w:rsid w:val="00253A28"/>
    <w:pPr>
      <w:spacing w:after="120"/>
      <w:ind w:left="283"/>
    </w:pPr>
    <w:rPr>
      <w:sz w:val="16"/>
      <w:szCs w:val="16"/>
    </w:rPr>
  </w:style>
  <w:style w:type="character" w:customStyle="1" w:styleId="3c">
    <w:name w:val="Основной текст с отступом 3 Знак"/>
    <w:basedOn w:val="a8"/>
    <w:link w:val="3b"/>
    <w:rsid w:val="00253A28"/>
    <w:rPr>
      <w:rFonts w:ascii="Times New Roman" w:eastAsia="Times New Roman" w:hAnsi="Times New Roman"/>
      <w:sz w:val="16"/>
      <w:szCs w:val="16"/>
    </w:rPr>
  </w:style>
  <w:style w:type="paragraph" w:styleId="afff9">
    <w:name w:val="table of figures"/>
    <w:basedOn w:val="a7"/>
    <w:next w:val="a7"/>
    <w:rsid w:val="00253A28"/>
    <w:rPr>
      <w:sz w:val="20"/>
      <w:szCs w:val="20"/>
    </w:rPr>
  </w:style>
  <w:style w:type="paragraph" w:styleId="afffa">
    <w:name w:val="Subtitle"/>
    <w:aliases w:val="год таблица"/>
    <w:basedOn w:val="a7"/>
    <w:link w:val="afffb"/>
    <w:qFormat/>
    <w:locked/>
    <w:rsid w:val="00253A28"/>
    <w:pPr>
      <w:spacing w:after="60"/>
      <w:jc w:val="center"/>
      <w:outlineLvl w:val="1"/>
    </w:pPr>
    <w:rPr>
      <w:rFonts w:ascii="Arial" w:hAnsi="Arial"/>
    </w:rPr>
  </w:style>
  <w:style w:type="character" w:customStyle="1" w:styleId="afffb">
    <w:name w:val="Подзаголовок Знак"/>
    <w:aliases w:val="год таблица Знак"/>
    <w:basedOn w:val="a8"/>
    <w:link w:val="afffa"/>
    <w:rsid w:val="00253A28"/>
    <w:rPr>
      <w:rFonts w:ascii="Arial" w:eastAsia="Times New Roman" w:hAnsi="Arial"/>
      <w:sz w:val="24"/>
      <w:szCs w:val="24"/>
    </w:rPr>
  </w:style>
  <w:style w:type="paragraph" w:styleId="afffc">
    <w:name w:val="Signature"/>
    <w:basedOn w:val="a7"/>
    <w:link w:val="afffd"/>
    <w:rsid w:val="00253A28"/>
    <w:pPr>
      <w:ind w:left="4252"/>
    </w:pPr>
    <w:rPr>
      <w:sz w:val="20"/>
      <w:szCs w:val="20"/>
    </w:rPr>
  </w:style>
  <w:style w:type="character" w:customStyle="1" w:styleId="afffd">
    <w:name w:val="Подпись Знак"/>
    <w:basedOn w:val="a8"/>
    <w:link w:val="afffc"/>
    <w:rsid w:val="00253A28"/>
    <w:rPr>
      <w:rFonts w:ascii="Times New Roman" w:eastAsia="Times New Roman" w:hAnsi="Times New Roman"/>
      <w:sz w:val="20"/>
      <w:szCs w:val="20"/>
    </w:rPr>
  </w:style>
  <w:style w:type="paragraph" w:styleId="afffe">
    <w:name w:val="Salutation"/>
    <w:basedOn w:val="a7"/>
    <w:next w:val="a7"/>
    <w:link w:val="affff"/>
    <w:rsid w:val="00253A28"/>
    <w:rPr>
      <w:sz w:val="20"/>
      <w:szCs w:val="20"/>
    </w:rPr>
  </w:style>
  <w:style w:type="character" w:customStyle="1" w:styleId="affff">
    <w:name w:val="Приветствие Знак"/>
    <w:basedOn w:val="a8"/>
    <w:link w:val="afffe"/>
    <w:rsid w:val="00253A28"/>
    <w:rPr>
      <w:rFonts w:ascii="Times New Roman" w:eastAsia="Times New Roman" w:hAnsi="Times New Roman"/>
      <w:sz w:val="20"/>
      <w:szCs w:val="20"/>
    </w:rPr>
  </w:style>
  <w:style w:type="paragraph" w:styleId="affff0">
    <w:name w:val="List Continue"/>
    <w:basedOn w:val="a7"/>
    <w:rsid w:val="00253A28"/>
    <w:pPr>
      <w:spacing w:after="120"/>
      <w:ind w:left="283"/>
    </w:pPr>
    <w:rPr>
      <w:sz w:val="20"/>
      <w:szCs w:val="20"/>
    </w:rPr>
  </w:style>
  <w:style w:type="paragraph" w:styleId="2f">
    <w:name w:val="List Continue 2"/>
    <w:basedOn w:val="a7"/>
    <w:rsid w:val="00253A28"/>
    <w:pPr>
      <w:spacing w:after="120"/>
      <w:ind w:left="566"/>
    </w:pPr>
    <w:rPr>
      <w:sz w:val="20"/>
      <w:szCs w:val="20"/>
    </w:rPr>
  </w:style>
  <w:style w:type="paragraph" w:styleId="3d">
    <w:name w:val="List Continue 3"/>
    <w:basedOn w:val="a7"/>
    <w:rsid w:val="00253A28"/>
    <w:pPr>
      <w:spacing w:after="120"/>
      <w:ind w:left="849"/>
    </w:pPr>
    <w:rPr>
      <w:sz w:val="20"/>
      <w:szCs w:val="20"/>
    </w:rPr>
  </w:style>
  <w:style w:type="paragraph" w:styleId="48">
    <w:name w:val="List Continue 4"/>
    <w:basedOn w:val="a7"/>
    <w:rsid w:val="00253A28"/>
    <w:pPr>
      <w:spacing w:after="120"/>
      <w:ind w:left="1132"/>
    </w:pPr>
    <w:rPr>
      <w:sz w:val="20"/>
      <w:szCs w:val="20"/>
    </w:rPr>
  </w:style>
  <w:style w:type="paragraph" w:styleId="56">
    <w:name w:val="List Continue 5"/>
    <w:basedOn w:val="a7"/>
    <w:rsid w:val="00253A28"/>
    <w:pPr>
      <w:spacing w:after="120"/>
      <w:ind w:left="1415"/>
    </w:pPr>
    <w:rPr>
      <w:sz w:val="20"/>
      <w:szCs w:val="20"/>
    </w:rPr>
  </w:style>
  <w:style w:type="paragraph" w:styleId="affff1">
    <w:name w:val="Closing"/>
    <w:basedOn w:val="a7"/>
    <w:link w:val="affff2"/>
    <w:rsid w:val="00253A28"/>
    <w:pPr>
      <w:ind w:left="4252"/>
    </w:pPr>
    <w:rPr>
      <w:sz w:val="20"/>
      <w:szCs w:val="20"/>
    </w:rPr>
  </w:style>
  <w:style w:type="character" w:customStyle="1" w:styleId="affff2">
    <w:name w:val="Прощание Знак"/>
    <w:basedOn w:val="a8"/>
    <w:link w:val="affff1"/>
    <w:rsid w:val="00253A28"/>
    <w:rPr>
      <w:rFonts w:ascii="Times New Roman" w:eastAsia="Times New Roman" w:hAnsi="Times New Roman"/>
      <w:sz w:val="20"/>
      <w:szCs w:val="20"/>
    </w:rPr>
  </w:style>
  <w:style w:type="paragraph" w:styleId="affff3">
    <w:name w:val="List"/>
    <w:basedOn w:val="a7"/>
    <w:rsid w:val="00253A28"/>
    <w:pPr>
      <w:ind w:left="283" w:hanging="283"/>
    </w:pPr>
    <w:rPr>
      <w:sz w:val="20"/>
      <w:szCs w:val="20"/>
    </w:rPr>
  </w:style>
  <w:style w:type="paragraph" w:styleId="2f0">
    <w:name w:val="List 2"/>
    <w:basedOn w:val="a7"/>
    <w:rsid w:val="00253A28"/>
    <w:pPr>
      <w:ind w:left="566" w:hanging="283"/>
    </w:pPr>
    <w:rPr>
      <w:sz w:val="20"/>
      <w:szCs w:val="20"/>
    </w:rPr>
  </w:style>
  <w:style w:type="paragraph" w:styleId="3e">
    <w:name w:val="List 3"/>
    <w:basedOn w:val="a7"/>
    <w:rsid w:val="00253A28"/>
    <w:pPr>
      <w:ind w:left="849" w:hanging="283"/>
    </w:pPr>
    <w:rPr>
      <w:sz w:val="20"/>
      <w:szCs w:val="20"/>
    </w:rPr>
  </w:style>
  <w:style w:type="paragraph" w:styleId="49">
    <w:name w:val="List 4"/>
    <w:basedOn w:val="a7"/>
    <w:rsid w:val="00253A28"/>
    <w:pPr>
      <w:ind w:left="1132" w:hanging="283"/>
    </w:pPr>
    <w:rPr>
      <w:sz w:val="20"/>
      <w:szCs w:val="20"/>
    </w:rPr>
  </w:style>
  <w:style w:type="paragraph" w:styleId="57">
    <w:name w:val="List 5"/>
    <w:basedOn w:val="a7"/>
    <w:rsid w:val="00253A28"/>
    <w:pPr>
      <w:ind w:left="1415" w:hanging="283"/>
    </w:pPr>
    <w:rPr>
      <w:sz w:val="20"/>
      <w:szCs w:val="20"/>
    </w:rPr>
  </w:style>
  <w:style w:type="paragraph" w:styleId="HTML1">
    <w:name w:val="HTML Preformatted"/>
    <w:basedOn w:val="a7"/>
    <w:link w:val="HTML2"/>
    <w:rsid w:val="00253A28"/>
    <w:rPr>
      <w:rFonts w:ascii="Courier New" w:hAnsi="Courier New"/>
      <w:sz w:val="20"/>
      <w:szCs w:val="20"/>
    </w:rPr>
  </w:style>
  <w:style w:type="character" w:customStyle="1" w:styleId="HTML2">
    <w:name w:val="Стандартный HTML Знак"/>
    <w:basedOn w:val="a8"/>
    <w:link w:val="HTML1"/>
    <w:rsid w:val="00253A28"/>
    <w:rPr>
      <w:rFonts w:ascii="Courier New" w:eastAsia="Times New Roman" w:hAnsi="Courier New"/>
      <w:sz w:val="20"/>
      <w:szCs w:val="20"/>
    </w:rPr>
  </w:style>
  <w:style w:type="paragraph" w:styleId="affff4">
    <w:name w:val="table of authorities"/>
    <w:basedOn w:val="a7"/>
    <w:next w:val="a7"/>
    <w:rsid w:val="00253A28"/>
    <w:pPr>
      <w:ind w:left="200" w:hanging="200"/>
    </w:pPr>
    <w:rPr>
      <w:sz w:val="20"/>
      <w:szCs w:val="20"/>
    </w:rPr>
  </w:style>
  <w:style w:type="paragraph" w:styleId="affff5">
    <w:name w:val="Plain Text"/>
    <w:basedOn w:val="a7"/>
    <w:link w:val="affff6"/>
    <w:uiPriority w:val="99"/>
    <w:rsid w:val="00253A28"/>
    <w:rPr>
      <w:rFonts w:ascii="Courier New" w:hAnsi="Courier New"/>
      <w:sz w:val="20"/>
      <w:szCs w:val="20"/>
    </w:rPr>
  </w:style>
  <w:style w:type="character" w:customStyle="1" w:styleId="affff6">
    <w:name w:val="Текст Знак"/>
    <w:basedOn w:val="a8"/>
    <w:link w:val="affff5"/>
    <w:uiPriority w:val="99"/>
    <w:rsid w:val="00253A28"/>
    <w:rPr>
      <w:rFonts w:ascii="Courier New" w:eastAsia="Times New Roman" w:hAnsi="Courier New"/>
      <w:sz w:val="20"/>
      <w:szCs w:val="20"/>
    </w:rPr>
  </w:style>
  <w:style w:type="paragraph" w:styleId="affff7">
    <w:name w:val="macro"/>
    <w:link w:val="affff8"/>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8">
    <w:name w:val="Текст макроса Знак"/>
    <w:basedOn w:val="a8"/>
    <w:link w:val="affff7"/>
    <w:rsid w:val="00253A28"/>
    <w:rPr>
      <w:rFonts w:ascii="Courier New" w:eastAsia="Times New Roman" w:hAnsi="Courier New" w:cs="Courier New"/>
      <w:sz w:val="20"/>
      <w:szCs w:val="20"/>
    </w:rPr>
  </w:style>
  <w:style w:type="paragraph" w:styleId="1f0">
    <w:name w:val="index 1"/>
    <w:basedOn w:val="a7"/>
    <w:next w:val="a7"/>
    <w:autoRedefine/>
    <w:rsid w:val="00253A28"/>
    <w:pPr>
      <w:ind w:left="200" w:hanging="200"/>
    </w:pPr>
    <w:rPr>
      <w:sz w:val="20"/>
      <w:szCs w:val="20"/>
    </w:rPr>
  </w:style>
  <w:style w:type="paragraph" w:styleId="affff9">
    <w:name w:val="index heading"/>
    <w:basedOn w:val="a7"/>
    <w:next w:val="1f0"/>
    <w:rsid w:val="00253A28"/>
    <w:rPr>
      <w:rFonts w:ascii="Arial" w:hAnsi="Arial" w:cs="Arial"/>
      <w:b/>
      <w:bCs/>
      <w:sz w:val="20"/>
      <w:szCs w:val="20"/>
    </w:rPr>
  </w:style>
  <w:style w:type="paragraph" w:styleId="2f1">
    <w:name w:val="index 2"/>
    <w:basedOn w:val="a7"/>
    <w:next w:val="a7"/>
    <w:autoRedefine/>
    <w:rsid w:val="00253A28"/>
    <w:pPr>
      <w:ind w:left="400" w:hanging="200"/>
    </w:pPr>
    <w:rPr>
      <w:sz w:val="20"/>
      <w:szCs w:val="20"/>
    </w:rPr>
  </w:style>
  <w:style w:type="paragraph" w:styleId="3f">
    <w:name w:val="index 3"/>
    <w:basedOn w:val="a7"/>
    <w:next w:val="a7"/>
    <w:autoRedefine/>
    <w:rsid w:val="00253A28"/>
    <w:pPr>
      <w:ind w:left="600" w:hanging="200"/>
    </w:pPr>
    <w:rPr>
      <w:sz w:val="20"/>
      <w:szCs w:val="20"/>
    </w:rPr>
  </w:style>
  <w:style w:type="paragraph" w:styleId="4a">
    <w:name w:val="index 4"/>
    <w:basedOn w:val="a7"/>
    <w:next w:val="a7"/>
    <w:autoRedefine/>
    <w:rsid w:val="00253A28"/>
    <w:pPr>
      <w:ind w:left="800" w:hanging="200"/>
    </w:pPr>
    <w:rPr>
      <w:sz w:val="20"/>
      <w:szCs w:val="20"/>
    </w:rPr>
  </w:style>
  <w:style w:type="paragraph" w:styleId="58">
    <w:name w:val="index 5"/>
    <w:basedOn w:val="a7"/>
    <w:next w:val="a7"/>
    <w:autoRedefine/>
    <w:rsid w:val="00253A28"/>
    <w:pPr>
      <w:ind w:left="1000" w:hanging="200"/>
    </w:pPr>
    <w:rPr>
      <w:sz w:val="20"/>
      <w:szCs w:val="20"/>
    </w:rPr>
  </w:style>
  <w:style w:type="paragraph" w:styleId="63">
    <w:name w:val="index 6"/>
    <w:basedOn w:val="a7"/>
    <w:next w:val="a7"/>
    <w:autoRedefine/>
    <w:rsid w:val="00253A28"/>
    <w:pPr>
      <w:ind w:left="1200" w:hanging="200"/>
    </w:pPr>
    <w:rPr>
      <w:sz w:val="20"/>
      <w:szCs w:val="20"/>
    </w:rPr>
  </w:style>
  <w:style w:type="paragraph" w:styleId="72">
    <w:name w:val="index 7"/>
    <w:basedOn w:val="a7"/>
    <w:next w:val="a7"/>
    <w:autoRedefine/>
    <w:rsid w:val="00253A28"/>
    <w:pPr>
      <w:ind w:left="1400" w:hanging="200"/>
    </w:pPr>
    <w:rPr>
      <w:sz w:val="20"/>
      <w:szCs w:val="20"/>
    </w:rPr>
  </w:style>
  <w:style w:type="paragraph" w:styleId="82">
    <w:name w:val="index 8"/>
    <w:basedOn w:val="a7"/>
    <w:next w:val="a7"/>
    <w:autoRedefine/>
    <w:rsid w:val="00253A28"/>
    <w:pPr>
      <w:ind w:left="1600" w:hanging="200"/>
    </w:pPr>
    <w:rPr>
      <w:sz w:val="20"/>
      <w:szCs w:val="20"/>
    </w:rPr>
  </w:style>
  <w:style w:type="paragraph" w:styleId="92">
    <w:name w:val="index 9"/>
    <w:basedOn w:val="a7"/>
    <w:next w:val="a7"/>
    <w:autoRedefine/>
    <w:rsid w:val="00253A28"/>
    <w:pPr>
      <w:ind w:left="1800" w:hanging="200"/>
    </w:pPr>
    <w:rPr>
      <w:sz w:val="20"/>
      <w:szCs w:val="20"/>
    </w:rPr>
  </w:style>
  <w:style w:type="paragraph" w:styleId="affffa">
    <w:name w:val="Block Text"/>
    <w:basedOn w:val="a7"/>
    <w:rsid w:val="00253A28"/>
    <w:pPr>
      <w:spacing w:after="120"/>
      <w:ind w:left="1440" w:right="1440"/>
    </w:pPr>
    <w:rPr>
      <w:sz w:val="20"/>
      <w:szCs w:val="20"/>
    </w:rPr>
  </w:style>
  <w:style w:type="paragraph" w:styleId="affffb">
    <w:name w:val="Message Header"/>
    <w:basedOn w:val="a7"/>
    <w:link w:val="affffc"/>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8"/>
    <w:link w:val="affffb"/>
    <w:rsid w:val="00253A28"/>
    <w:rPr>
      <w:rFonts w:ascii="Arial" w:eastAsia="Times New Roman" w:hAnsi="Arial"/>
      <w:sz w:val="24"/>
      <w:szCs w:val="24"/>
      <w:shd w:val="pct20" w:color="auto" w:fill="auto"/>
    </w:rPr>
  </w:style>
  <w:style w:type="paragraph" w:styleId="affffd">
    <w:name w:val="E-mail Signature"/>
    <w:basedOn w:val="a7"/>
    <w:link w:val="affffe"/>
    <w:rsid w:val="00253A28"/>
    <w:rPr>
      <w:sz w:val="20"/>
      <w:szCs w:val="20"/>
    </w:rPr>
  </w:style>
  <w:style w:type="character" w:customStyle="1" w:styleId="affffe">
    <w:name w:val="Электронная подпись Знак"/>
    <w:basedOn w:val="a8"/>
    <w:link w:val="affffd"/>
    <w:rsid w:val="00253A28"/>
    <w:rPr>
      <w:rFonts w:ascii="Times New Roman" w:eastAsia="Times New Roman" w:hAnsi="Times New Roman"/>
      <w:sz w:val="20"/>
      <w:szCs w:val="20"/>
    </w:rPr>
  </w:style>
  <w:style w:type="paragraph" w:customStyle="1" w:styleId="Default">
    <w:name w:val="Default"/>
    <w:link w:val="Default0"/>
    <w:uiPriority w:val="99"/>
    <w:rsid w:val="00253A28"/>
    <w:pPr>
      <w:autoSpaceDE w:val="0"/>
      <w:autoSpaceDN w:val="0"/>
      <w:adjustRightInd w:val="0"/>
    </w:pPr>
    <w:rPr>
      <w:rFonts w:ascii="Times New Roman" w:eastAsia="Times New Roman" w:hAnsi="Times New Roman"/>
      <w:color w:val="000000"/>
      <w:sz w:val="24"/>
      <w:szCs w:val="24"/>
    </w:rPr>
  </w:style>
  <w:style w:type="paragraph" w:customStyle="1" w:styleId="1f1">
    <w:name w:val="Заголовок оглавления1"/>
    <w:basedOn w:val="18"/>
    <w:next w:val="a7"/>
    <w:qFormat/>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f">
    <w:name w:val="Знак Знак Знак Знак"/>
    <w:basedOn w:val="a7"/>
    <w:rsid w:val="00253A28"/>
    <w:pPr>
      <w:spacing w:after="160" w:line="240" w:lineRule="exact"/>
    </w:pPr>
    <w:rPr>
      <w:rFonts w:ascii="Verdana" w:hAnsi="Verdana"/>
      <w:color w:val="000000"/>
      <w:lang w:val="en-US" w:eastAsia="en-US"/>
    </w:rPr>
  </w:style>
  <w:style w:type="paragraph" w:customStyle="1" w:styleId="iditems">
    <w:name w:val="iditems"/>
    <w:basedOn w:val="a7"/>
    <w:rsid w:val="00253A28"/>
    <w:pPr>
      <w:spacing w:before="100" w:beforeAutospacing="1" w:after="100" w:afterAutospacing="1"/>
    </w:pPr>
  </w:style>
  <w:style w:type="paragraph" w:customStyle="1" w:styleId="tovprop">
    <w:name w:val="tov_prop"/>
    <w:basedOn w:val="a7"/>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7"/>
    <w:rsid w:val="00253A28"/>
    <w:pPr>
      <w:spacing w:before="100" w:beforeAutospacing="1" w:after="100" w:afterAutospacing="1"/>
    </w:pPr>
  </w:style>
  <w:style w:type="character" w:customStyle="1" w:styleId="pseudo-href">
    <w:name w:val="pseudo-href"/>
    <w:rsid w:val="00253A28"/>
  </w:style>
  <w:style w:type="paragraph" w:customStyle="1" w:styleId="4b">
    <w:name w:val="Абзац списка4"/>
    <w:basedOn w:val="a7"/>
    <w:qFormat/>
    <w:rsid w:val="00253A28"/>
    <w:pPr>
      <w:ind w:left="720"/>
      <w:contextualSpacing/>
    </w:pPr>
    <w:rPr>
      <w:sz w:val="20"/>
      <w:szCs w:val="20"/>
    </w:rPr>
  </w:style>
  <w:style w:type="paragraph" w:customStyle="1" w:styleId="1f2">
    <w:name w:val="Без интервала1"/>
    <w:qFormat/>
    <w:rsid w:val="00253A28"/>
    <w:rPr>
      <w:rFonts w:eastAsia="Times New Roman"/>
      <w:lang w:eastAsia="en-US"/>
    </w:rPr>
  </w:style>
  <w:style w:type="paragraph" w:customStyle="1" w:styleId="2f2">
    <w:name w:val="Без интервала2"/>
    <w:rsid w:val="003336E8"/>
    <w:rPr>
      <w:rFonts w:eastAsia="Times New Roman"/>
      <w:lang w:eastAsia="en-US"/>
    </w:rPr>
  </w:style>
  <w:style w:type="character" w:customStyle="1" w:styleId="Default0">
    <w:name w:val="Default Знак"/>
    <w:link w:val="Default"/>
    <w:uiPriority w:val="99"/>
    <w:rsid w:val="00DB1888"/>
    <w:rPr>
      <w:rFonts w:ascii="Times New Roman" w:eastAsia="Times New Roman" w:hAnsi="Times New Roman"/>
      <w:color w:val="000000"/>
      <w:sz w:val="24"/>
      <w:szCs w:val="24"/>
    </w:rPr>
  </w:style>
  <w:style w:type="paragraph" w:customStyle="1" w:styleId="2f3">
    <w:name w:val="Стиль2"/>
    <w:basedOn w:val="2"/>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f0">
    <w:name w:val="Стиль3"/>
    <w:basedOn w:val="2d"/>
    <w:link w:val="3f1"/>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1">
    <w:name w:val="Стиль3 Знак"/>
    <w:link w:val="3f0"/>
    <w:locked/>
    <w:rsid w:val="00D11142"/>
    <w:rPr>
      <w:rFonts w:ascii="Times New Roman" w:hAnsi="Times New Roman"/>
      <w:sz w:val="24"/>
      <w:szCs w:val="20"/>
    </w:rPr>
  </w:style>
  <w:style w:type="paragraph" w:customStyle="1" w:styleId="1f3">
    <w:name w:val="Текст1"/>
    <w:basedOn w:val="a7"/>
    <w:rsid w:val="00D11142"/>
    <w:pPr>
      <w:spacing w:line="360" w:lineRule="auto"/>
      <w:ind w:firstLine="720"/>
      <w:jc w:val="both"/>
    </w:pPr>
    <w:rPr>
      <w:rFonts w:eastAsia="Calibri"/>
      <w:sz w:val="28"/>
      <w:szCs w:val="20"/>
    </w:rPr>
  </w:style>
  <w:style w:type="paragraph" w:customStyle="1" w:styleId="-3">
    <w:name w:val="Пункт-3"/>
    <w:basedOn w:val="a7"/>
    <w:rsid w:val="00D11142"/>
    <w:pPr>
      <w:spacing w:line="288" w:lineRule="auto"/>
      <w:jc w:val="both"/>
    </w:pPr>
    <w:rPr>
      <w:rFonts w:eastAsia="Calibri"/>
      <w:sz w:val="28"/>
    </w:rPr>
  </w:style>
  <w:style w:type="paragraph" w:customStyle="1" w:styleId="-4">
    <w:name w:val="Пункт-4"/>
    <w:basedOn w:val="a7"/>
    <w:rsid w:val="00D11142"/>
    <w:pPr>
      <w:spacing w:line="288" w:lineRule="auto"/>
      <w:jc w:val="both"/>
    </w:pPr>
    <w:rPr>
      <w:rFonts w:eastAsia="Calibri"/>
      <w:sz w:val="28"/>
    </w:rPr>
  </w:style>
  <w:style w:type="paragraph" w:customStyle="1" w:styleId="afffff0">
    <w:name w:val="Часть"/>
    <w:basedOn w:val="a7"/>
    <w:rsid w:val="00D11142"/>
    <w:pPr>
      <w:tabs>
        <w:tab w:val="num" w:pos="1134"/>
      </w:tabs>
      <w:spacing w:line="288" w:lineRule="auto"/>
      <w:ind w:firstLine="567"/>
      <w:jc w:val="both"/>
    </w:pPr>
    <w:rPr>
      <w:rFonts w:eastAsia="Calibri"/>
      <w:sz w:val="28"/>
    </w:rPr>
  </w:style>
  <w:style w:type="paragraph" w:customStyle="1" w:styleId="-6">
    <w:name w:val="пункт-6"/>
    <w:basedOn w:val="a7"/>
    <w:rsid w:val="00D11142"/>
    <w:pPr>
      <w:tabs>
        <w:tab w:val="num" w:pos="1701"/>
      </w:tabs>
      <w:spacing w:line="288" w:lineRule="auto"/>
      <w:ind w:firstLine="567"/>
      <w:jc w:val="both"/>
    </w:pPr>
    <w:rPr>
      <w:sz w:val="28"/>
      <w:szCs w:val="28"/>
    </w:rPr>
  </w:style>
  <w:style w:type="paragraph" w:customStyle="1" w:styleId="3f2">
    <w:name w:val="Стиль3 Знак Знак"/>
    <w:basedOn w:val="2d"/>
    <w:link w:val="3f3"/>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3">
    <w:name w:val="Стиль3 Знак Знак Знак"/>
    <w:link w:val="3f2"/>
    <w:locked/>
    <w:rsid w:val="00D11142"/>
    <w:rPr>
      <w:rFonts w:ascii="Times New Roman" w:hAnsi="Times New Roman"/>
      <w:sz w:val="20"/>
      <w:szCs w:val="20"/>
    </w:rPr>
  </w:style>
  <w:style w:type="paragraph" w:customStyle="1" w:styleId="1-3">
    <w:name w:val="Текст1-3"/>
    <w:basedOn w:val="a7"/>
    <w:rsid w:val="00D11142"/>
    <w:pPr>
      <w:numPr>
        <w:ilvl w:val="12"/>
      </w:numPr>
      <w:spacing w:after="60" w:line="288" w:lineRule="auto"/>
      <w:jc w:val="both"/>
    </w:pPr>
    <w:rPr>
      <w:rFonts w:eastAsia="Calibri"/>
      <w:szCs w:val="20"/>
    </w:rPr>
  </w:style>
  <w:style w:type="character" w:customStyle="1" w:styleId="afffff1">
    <w:name w:val="Основной шрифт"/>
    <w:rsid w:val="00D11142"/>
  </w:style>
  <w:style w:type="paragraph" w:customStyle="1" w:styleId="afffff2">
    <w:name w:val="Таблица текст"/>
    <w:basedOn w:val="a7"/>
    <w:rsid w:val="00D11142"/>
    <w:pPr>
      <w:spacing w:before="40" w:after="40"/>
      <w:ind w:left="57" w:right="57"/>
    </w:pPr>
  </w:style>
  <w:style w:type="paragraph" w:customStyle="1" w:styleId="210">
    <w:name w:val="Абзац списка21"/>
    <w:basedOn w:val="a7"/>
    <w:qFormat/>
    <w:rsid w:val="00D11142"/>
    <w:pPr>
      <w:spacing w:after="200" w:line="276" w:lineRule="auto"/>
      <w:ind w:left="720"/>
    </w:pPr>
    <w:rPr>
      <w:rFonts w:ascii="Calibri" w:hAnsi="Calibri"/>
      <w:sz w:val="22"/>
      <w:szCs w:val="22"/>
      <w:lang w:eastAsia="en-US"/>
    </w:rPr>
  </w:style>
  <w:style w:type="paragraph" w:customStyle="1" w:styleId="1f4">
    <w:name w:val="Знак Знак1 Знак Знак Знак Знак"/>
    <w:basedOn w:val="a7"/>
    <w:rsid w:val="00D11142"/>
    <w:pPr>
      <w:spacing w:line="240" w:lineRule="exact"/>
    </w:pPr>
    <w:rPr>
      <w:rFonts w:ascii="Verdana" w:eastAsia="Calibri" w:hAnsi="Verdana"/>
      <w:sz w:val="20"/>
      <w:szCs w:val="20"/>
      <w:lang w:val="en-US" w:eastAsia="en-US"/>
    </w:rPr>
  </w:style>
  <w:style w:type="paragraph" w:customStyle="1" w:styleId="64">
    <w:name w:val="Абзац списка6"/>
    <w:basedOn w:val="a7"/>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3">
    <w:name w:val="Письмо"/>
    <w:basedOn w:val="a7"/>
    <w:rsid w:val="00D11142"/>
    <w:pPr>
      <w:ind w:firstLine="709"/>
      <w:jc w:val="both"/>
    </w:pPr>
    <w:rPr>
      <w:sz w:val="28"/>
    </w:rPr>
  </w:style>
  <w:style w:type="paragraph" w:customStyle="1" w:styleId="ListParagraph1">
    <w:name w:val="List Paragraph1"/>
    <w:basedOn w:val="a7"/>
    <w:rsid w:val="00D11142"/>
    <w:pPr>
      <w:suppressAutoHyphens/>
      <w:spacing w:after="200" w:line="276" w:lineRule="auto"/>
      <w:ind w:left="708"/>
    </w:pPr>
    <w:rPr>
      <w:rFonts w:ascii="Calibri" w:eastAsia="Calibri" w:hAnsi="Calibri" w:cs="Calibri"/>
      <w:sz w:val="22"/>
      <w:szCs w:val="22"/>
      <w:lang w:eastAsia="ar-SA"/>
    </w:rPr>
  </w:style>
  <w:style w:type="paragraph" w:customStyle="1" w:styleId="1f5">
    <w:name w:val="Рецензия1"/>
    <w:hidden/>
    <w:semiHidden/>
    <w:rsid w:val="00D11142"/>
    <w:rPr>
      <w:rFonts w:ascii="Times New Roman" w:hAnsi="Times New Roman"/>
      <w:sz w:val="24"/>
      <w:szCs w:val="24"/>
    </w:rPr>
  </w:style>
  <w:style w:type="character" w:styleId="afffff4">
    <w:name w:val="Emphasis"/>
    <w:qFormat/>
    <w:locked/>
    <w:rsid w:val="00D11142"/>
    <w:rPr>
      <w:i/>
    </w:rPr>
  </w:style>
  <w:style w:type="paragraph" w:customStyle="1" w:styleId="2f4">
    <w:name w:val="Заголовок оглавления2"/>
    <w:basedOn w:val="18"/>
    <w:next w:val="a7"/>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5">
    <w:name w:val="ТЛ_Заказчик"/>
    <w:basedOn w:val="a7"/>
    <w:link w:val="afffff6"/>
    <w:qFormat/>
    <w:rsid w:val="00D11142"/>
    <w:pPr>
      <w:ind w:firstLine="709"/>
      <w:jc w:val="center"/>
    </w:pPr>
    <w:rPr>
      <w:rFonts w:eastAsia="Calibri"/>
      <w:sz w:val="28"/>
      <w:szCs w:val="20"/>
    </w:rPr>
  </w:style>
  <w:style w:type="character" w:customStyle="1" w:styleId="afffff6">
    <w:name w:val="ТЛ_Заказчик Знак"/>
    <w:link w:val="afffff5"/>
    <w:locked/>
    <w:rsid w:val="00D11142"/>
    <w:rPr>
      <w:rFonts w:ascii="Times New Roman" w:hAnsi="Times New Roman"/>
      <w:sz w:val="28"/>
      <w:szCs w:val="20"/>
    </w:rPr>
  </w:style>
  <w:style w:type="paragraph" w:customStyle="1" w:styleId="afffff7">
    <w:name w:val="ТЛ_Утверждаю"/>
    <w:basedOn w:val="a7"/>
    <w:link w:val="afffff8"/>
    <w:qFormat/>
    <w:rsid w:val="00D11142"/>
    <w:pPr>
      <w:ind w:left="4860" w:firstLine="709"/>
      <w:jc w:val="center"/>
    </w:pPr>
    <w:rPr>
      <w:rFonts w:eastAsia="Calibri"/>
      <w:sz w:val="28"/>
      <w:szCs w:val="20"/>
    </w:rPr>
  </w:style>
  <w:style w:type="character" w:customStyle="1" w:styleId="afffff8">
    <w:name w:val="ТЛ_Утверждаю Знак"/>
    <w:link w:val="afffff7"/>
    <w:locked/>
    <w:rsid w:val="00D11142"/>
    <w:rPr>
      <w:rFonts w:ascii="Times New Roman" w:hAnsi="Times New Roman"/>
      <w:sz w:val="28"/>
      <w:szCs w:val="20"/>
    </w:rPr>
  </w:style>
  <w:style w:type="paragraph" w:customStyle="1" w:styleId="afffff9">
    <w:name w:val="ТЛ_Название"/>
    <w:basedOn w:val="a7"/>
    <w:link w:val="afffffa"/>
    <w:qFormat/>
    <w:rsid w:val="00D11142"/>
    <w:pPr>
      <w:ind w:firstLine="709"/>
      <w:jc w:val="center"/>
    </w:pPr>
    <w:rPr>
      <w:rFonts w:eastAsia="Calibri"/>
      <w:b/>
      <w:sz w:val="28"/>
      <w:szCs w:val="20"/>
    </w:rPr>
  </w:style>
  <w:style w:type="character" w:customStyle="1" w:styleId="afffffa">
    <w:name w:val="ТЛ_Название Знак"/>
    <w:link w:val="afffff9"/>
    <w:locked/>
    <w:rsid w:val="00D11142"/>
    <w:rPr>
      <w:rFonts w:ascii="Times New Roman" w:hAnsi="Times New Roman"/>
      <w:b/>
      <w:sz w:val="28"/>
      <w:szCs w:val="20"/>
    </w:rPr>
  </w:style>
  <w:style w:type="paragraph" w:customStyle="1" w:styleId="afffffb">
    <w:name w:val="ТЛ_Город и Дата"/>
    <w:basedOn w:val="a7"/>
    <w:link w:val="afffffc"/>
    <w:qFormat/>
    <w:rsid w:val="00D11142"/>
    <w:pPr>
      <w:ind w:firstLine="709"/>
      <w:jc w:val="center"/>
    </w:pPr>
    <w:rPr>
      <w:rFonts w:eastAsia="Calibri"/>
      <w:sz w:val="28"/>
      <w:szCs w:val="20"/>
    </w:rPr>
  </w:style>
  <w:style w:type="character" w:customStyle="1" w:styleId="afffffc">
    <w:name w:val="ТЛ_Город и Дата Знак"/>
    <w:link w:val="afffffb"/>
    <w:locked/>
    <w:rsid w:val="00D11142"/>
    <w:rPr>
      <w:rFonts w:ascii="Times New Roman" w:hAnsi="Times New Roman"/>
      <w:sz w:val="28"/>
      <w:szCs w:val="20"/>
    </w:rPr>
  </w:style>
  <w:style w:type="paragraph" w:customStyle="1" w:styleId="afffffd">
    <w:name w:val="АД_Наименование Разделов"/>
    <w:basedOn w:val="18"/>
    <w:link w:val="afffffe"/>
    <w:qFormat/>
    <w:rsid w:val="00D11142"/>
    <w:pPr>
      <w:spacing w:before="240" w:after="60"/>
      <w:ind w:firstLine="709"/>
      <w:jc w:val="center"/>
    </w:pPr>
    <w:rPr>
      <w:rFonts w:ascii="Verdana" w:eastAsia="Calibri" w:hAnsi="Verdana"/>
      <w:b/>
      <w:color w:val="000000"/>
      <w:kern w:val="28"/>
      <w:sz w:val="20"/>
    </w:rPr>
  </w:style>
  <w:style w:type="character" w:customStyle="1" w:styleId="afffffe">
    <w:name w:val="АД_Наименование Разделов Знак"/>
    <w:link w:val="afffffd"/>
    <w:locked/>
    <w:rsid w:val="00D11142"/>
    <w:rPr>
      <w:rFonts w:ascii="Verdana" w:hAnsi="Verdana"/>
      <w:b/>
      <w:color w:val="000000"/>
      <w:kern w:val="28"/>
      <w:sz w:val="20"/>
      <w:szCs w:val="20"/>
    </w:rPr>
  </w:style>
  <w:style w:type="paragraph" w:customStyle="1" w:styleId="affffff">
    <w:name w:val="АД_Наименование главы с нумерацией"/>
    <w:basedOn w:val="a7"/>
    <w:link w:val="affffff0"/>
    <w:qFormat/>
    <w:rsid w:val="00D11142"/>
    <w:pPr>
      <w:keepNext/>
      <w:spacing w:line="360" w:lineRule="auto"/>
      <w:ind w:firstLine="709"/>
      <w:jc w:val="center"/>
      <w:outlineLvl w:val="1"/>
    </w:pPr>
    <w:rPr>
      <w:rFonts w:ascii="Arial" w:eastAsia="Calibri" w:hAnsi="Arial"/>
      <w:i/>
      <w:szCs w:val="20"/>
    </w:rPr>
  </w:style>
  <w:style w:type="paragraph" w:customStyle="1" w:styleId="affffff1">
    <w:name w:val="АД_Наименование главы без нумерации"/>
    <w:basedOn w:val="23"/>
    <w:link w:val="affffff2"/>
    <w:qFormat/>
    <w:rsid w:val="00D11142"/>
    <w:pPr>
      <w:spacing w:before="0" w:after="0"/>
      <w:ind w:firstLine="709"/>
      <w:jc w:val="center"/>
    </w:pPr>
    <w:rPr>
      <w:rFonts w:eastAsia="Calibri"/>
      <w:bCs w:val="0"/>
      <w:i w:val="0"/>
      <w:iCs w:val="0"/>
      <w:sz w:val="24"/>
      <w:szCs w:val="20"/>
    </w:rPr>
  </w:style>
  <w:style w:type="character" w:customStyle="1" w:styleId="affffff2">
    <w:name w:val="АД_Наименование главы без нумерации Знак"/>
    <w:link w:val="affffff1"/>
    <w:locked/>
    <w:rsid w:val="00D11142"/>
    <w:rPr>
      <w:rFonts w:ascii="Arial" w:hAnsi="Arial"/>
      <w:b/>
      <w:sz w:val="24"/>
      <w:szCs w:val="20"/>
    </w:rPr>
  </w:style>
  <w:style w:type="paragraph" w:customStyle="1" w:styleId="affffff3">
    <w:name w:val="АД_Нумерованный пункт"/>
    <w:basedOn w:val="a7"/>
    <w:link w:val="affffff4"/>
    <w:qFormat/>
    <w:rsid w:val="00D11142"/>
    <w:pPr>
      <w:keepNext/>
      <w:spacing w:before="240" w:after="60"/>
      <w:ind w:firstLine="709"/>
      <w:jc w:val="center"/>
      <w:outlineLvl w:val="2"/>
    </w:pPr>
    <w:rPr>
      <w:rFonts w:eastAsia="Calibri"/>
      <w:b/>
      <w:sz w:val="20"/>
      <w:szCs w:val="20"/>
    </w:rPr>
  </w:style>
  <w:style w:type="character" w:customStyle="1" w:styleId="affffff4">
    <w:name w:val="АД_Нумерованный пункт Знак"/>
    <w:link w:val="affffff3"/>
    <w:locked/>
    <w:rsid w:val="00D11142"/>
    <w:rPr>
      <w:rFonts w:ascii="Times New Roman" w:hAnsi="Times New Roman"/>
      <w:b/>
      <w:sz w:val="20"/>
      <w:szCs w:val="20"/>
    </w:rPr>
  </w:style>
  <w:style w:type="paragraph" w:customStyle="1" w:styleId="affffff5">
    <w:name w:val="АД_Нумерованный подпункт"/>
    <w:basedOn w:val="a7"/>
    <w:link w:val="affffff6"/>
    <w:qFormat/>
    <w:rsid w:val="00D11142"/>
    <w:pPr>
      <w:tabs>
        <w:tab w:val="left" w:pos="720"/>
      </w:tabs>
      <w:ind w:firstLine="709"/>
      <w:jc w:val="center"/>
    </w:pPr>
    <w:rPr>
      <w:rFonts w:eastAsia="Calibri"/>
      <w:szCs w:val="20"/>
    </w:rPr>
  </w:style>
  <w:style w:type="character" w:customStyle="1" w:styleId="affffff6">
    <w:name w:val="АД_Нумерованный подпункт Знак"/>
    <w:link w:val="affffff5"/>
    <w:locked/>
    <w:rsid w:val="00D11142"/>
    <w:rPr>
      <w:rFonts w:ascii="Times New Roman" w:hAnsi="Times New Roman"/>
      <w:sz w:val="24"/>
      <w:szCs w:val="20"/>
    </w:rPr>
  </w:style>
  <w:style w:type="paragraph" w:customStyle="1" w:styleId="a4">
    <w:name w:val="АД_Основной текст"/>
    <w:basedOn w:val="a7"/>
    <w:link w:val="affffff7"/>
    <w:qFormat/>
    <w:rsid w:val="00D11142"/>
    <w:pPr>
      <w:numPr>
        <w:ilvl w:val="2"/>
        <w:numId w:val="14"/>
      </w:numPr>
      <w:jc w:val="center"/>
    </w:pPr>
    <w:rPr>
      <w:rFonts w:ascii="Calibri" w:eastAsia="Calibri" w:hAnsi="Calibri"/>
    </w:rPr>
  </w:style>
  <w:style w:type="character" w:customStyle="1" w:styleId="affffff7">
    <w:name w:val="АД_Основной текст Знак"/>
    <w:link w:val="a4"/>
    <w:locked/>
    <w:rsid w:val="00D11142"/>
    <w:rPr>
      <w:sz w:val="24"/>
      <w:szCs w:val="24"/>
    </w:rPr>
  </w:style>
  <w:style w:type="paragraph" w:customStyle="1" w:styleId="affffff8">
    <w:name w:val="АД_Заголовки таблиц"/>
    <w:basedOn w:val="a7"/>
    <w:qFormat/>
    <w:rsid w:val="00D11142"/>
    <w:pPr>
      <w:ind w:firstLine="709"/>
      <w:jc w:val="center"/>
    </w:pPr>
    <w:rPr>
      <w:rFonts w:eastAsia="Calibri"/>
      <w:b/>
      <w:bCs/>
    </w:rPr>
  </w:style>
  <w:style w:type="paragraph" w:customStyle="1" w:styleId="affffff9">
    <w:name w:val="АД_Основной текст по центру полужирный"/>
    <w:basedOn w:val="a7"/>
    <w:link w:val="affffffa"/>
    <w:qFormat/>
    <w:rsid w:val="00D11142"/>
    <w:pPr>
      <w:ind w:firstLine="567"/>
      <w:jc w:val="center"/>
    </w:pPr>
    <w:rPr>
      <w:rFonts w:eastAsia="Calibri"/>
      <w:b/>
      <w:szCs w:val="20"/>
    </w:rPr>
  </w:style>
  <w:style w:type="character" w:customStyle="1" w:styleId="affffffa">
    <w:name w:val="АД_Основной текст по центру полужирный Знак"/>
    <w:link w:val="affffff9"/>
    <w:locked/>
    <w:rsid w:val="00D11142"/>
    <w:rPr>
      <w:rFonts w:ascii="Times New Roman" w:hAnsi="Times New Roman"/>
      <w:b/>
      <w:sz w:val="24"/>
      <w:szCs w:val="20"/>
    </w:rPr>
  </w:style>
  <w:style w:type="paragraph" w:customStyle="1" w:styleId="3f4">
    <w:name w:val="АД_Текст отступ 3"/>
    <w:aliases w:val="25"/>
    <w:basedOn w:val="a7"/>
    <w:link w:val="3f5"/>
    <w:qFormat/>
    <w:rsid w:val="00D11142"/>
    <w:pPr>
      <w:ind w:left="1418" w:firstLine="709"/>
      <w:jc w:val="center"/>
    </w:pPr>
    <w:rPr>
      <w:rFonts w:eastAsia="Calibri"/>
      <w:szCs w:val="20"/>
    </w:rPr>
  </w:style>
  <w:style w:type="character" w:customStyle="1" w:styleId="3f5">
    <w:name w:val="АД_Текст отступ 3 Знак"/>
    <w:aliases w:val="25 Знак"/>
    <w:link w:val="3f4"/>
    <w:locked/>
    <w:rsid w:val="00D11142"/>
    <w:rPr>
      <w:rFonts w:ascii="Times New Roman" w:hAnsi="Times New Roman"/>
      <w:sz w:val="24"/>
      <w:szCs w:val="20"/>
    </w:rPr>
  </w:style>
  <w:style w:type="paragraph" w:customStyle="1" w:styleId="42">
    <w:name w:val="АД_Нумерованный подпункт 4 уровня"/>
    <w:basedOn w:val="affffff5"/>
    <w:link w:val="4c"/>
    <w:qFormat/>
    <w:rsid w:val="00D11142"/>
    <w:pPr>
      <w:numPr>
        <w:ilvl w:val="3"/>
        <w:numId w:val="14"/>
      </w:numPr>
      <w:tabs>
        <w:tab w:val="clear" w:pos="720"/>
      </w:tabs>
    </w:pPr>
    <w:rPr>
      <w:rFonts w:ascii="Calibri" w:hAnsi="Calibri"/>
      <w:szCs w:val="24"/>
    </w:rPr>
  </w:style>
  <w:style w:type="character" w:customStyle="1" w:styleId="4c">
    <w:name w:val="АД_Нумерованный подпункт 4 уровня Знак"/>
    <w:link w:val="42"/>
    <w:locked/>
    <w:rsid w:val="00D11142"/>
    <w:rPr>
      <w:sz w:val="24"/>
      <w:szCs w:val="24"/>
    </w:rPr>
  </w:style>
  <w:style w:type="paragraph" w:customStyle="1" w:styleId="affffffb">
    <w:name w:val="Раздел"/>
    <w:basedOn w:val="a7"/>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4">
    <w:name w:val="Раздел 3"/>
    <w:basedOn w:val="a7"/>
    <w:semiHidden/>
    <w:rsid w:val="00D11142"/>
    <w:pPr>
      <w:numPr>
        <w:ilvl w:val="1"/>
        <w:numId w:val="15"/>
      </w:numPr>
      <w:spacing w:before="120" w:after="120"/>
      <w:jc w:val="center"/>
    </w:pPr>
    <w:rPr>
      <w:rFonts w:eastAsia="Calibri"/>
      <w:b/>
      <w:szCs w:val="20"/>
    </w:rPr>
  </w:style>
  <w:style w:type="paragraph" w:customStyle="1" w:styleId="affffffc">
    <w:name w:val="Условия контракта"/>
    <w:basedOn w:val="a7"/>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7"/>
    <w:semiHidden/>
    <w:rsid w:val="00D11142"/>
    <w:pPr>
      <w:numPr>
        <w:numId w:val="16"/>
      </w:numPr>
      <w:spacing w:before="180" w:after="60" w:line="240" w:lineRule="auto"/>
      <w:jc w:val="both"/>
    </w:pPr>
    <w:rPr>
      <w:rFonts w:eastAsia="Calibri"/>
      <w:b/>
      <w:szCs w:val="20"/>
    </w:rPr>
  </w:style>
  <w:style w:type="paragraph" w:customStyle="1" w:styleId="affffffd">
    <w:name w:val="Тендерные данные"/>
    <w:basedOn w:val="a7"/>
    <w:semiHidden/>
    <w:rsid w:val="00D11142"/>
    <w:pPr>
      <w:tabs>
        <w:tab w:val="left" w:pos="1985"/>
      </w:tabs>
      <w:spacing w:before="120" w:after="60"/>
      <w:ind w:firstLine="709"/>
      <w:jc w:val="both"/>
    </w:pPr>
    <w:rPr>
      <w:rFonts w:eastAsia="Calibri"/>
      <w:b/>
      <w:szCs w:val="20"/>
    </w:rPr>
  </w:style>
  <w:style w:type="paragraph" w:customStyle="1" w:styleId="2f5">
    <w:name w:val="Заголовок 2 со списком"/>
    <w:basedOn w:val="23"/>
    <w:next w:val="a7"/>
    <w:link w:val="2f6"/>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6">
    <w:name w:val="Заголовок 2 со списком Знак"/>
    <w:link w:val="2f5"/>
    <w:locked/>
    <w:rsid w:val="00D11142"/>
    <w:rPr>
      <w:rFonts w:ascii="Arial" w:hAnsi="Arial"/>
      <w:sz w:val="24"/>
      <w:szCs w:val="20"/>
    </w:rPr>
  </w:style>
  <w:style w:type="paragraph" w:customStyle="1" w:styleId="3f6">
    <w:name w:val="Заголовок 3 со списком"/>
    <w:basedOn w:val="35"/>
    <w:link w:val="3f7"/>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7">
    <w:name w:val="Заголовок 3 со списком Знак"/>
    <w:link w:val="3f6"/>
    <w:locked/>
    <w:rsid w:val="00D11142"/>
    <w:rPr>
      <w:rFonts w:ascii="Arial" w:hAnsi="Arial"/>
      <w:b/>
      <w:sz w:val="20"/>
      <w:szCs w:val="20"/>
    </w:rPr>
  </w:style>
  <w:style w:type="character" w:customStyle="1" w:styleId="Linie">
    <w:name w:val="Linie Знак"/>
    <w:aliases w:val="header Знак Знак,Верхний колонтитул Знак1,header Знак1"/>
    <w:locked/>
    <w:rsid w:val="00D11142"/>
    <w:rPr>
      <w:sz w:val="24"/>
    </w:rPr>
  </w:style>
  <w:style w:type="paragraph" w:customStyle="1" w:styleId="affffffe">
    <w:name w:val="текст таблицы"/>
    <w:basedOn w:val="a7"/>
    <w:rsid w:val="00D11142"/>
    <w:pPr>
      <w:spacing w:before="120"/>
      <w:ind w:right="-102" w:firstLine="709"/>
      <w:jc w:val="both"/>
    </w:pPr>
    <w:rPr>
      <w:rFonts w:eastAsia="Calibri"/>
    </w:rPr>
  </w:style>
  <w:style w:type="character" w:customStyle="1" w:styleId="affffff0">
    <w:name w:val="АД_Глава Знак"/>
    <w:link w:val="affffff"/>
    <w:locked/>
    <w:rsid w:val="00D11142"/>
    <w:rPr>
      <w:rFonts w:ascii="Arial" w:hAnsi="Arial"/>
      <w:i/>
      <w:sz w:val="24"/>
      <w:szCs w:val="20"/>
    </w:rPr>
  </w:style>
  <w:style w:type="paragraph" w:customStyle="1" w:styleId="14">
    <w:name w:val="Стиль АД_Список 1"/>
    <w:aliases w:val="2,3 + полужирный курсив"/>
    <w:basedOn w:val="a7"/>
    <w:rsid w:val="00D11142"/>
    <w:pPr>
      <w:numPr>
        <w:ilvl w:val="2"/>
        <w:numId w:val="17"/>
      </w:numPr>
      <w:tabs>
        <w:tab w:val="left" w:pos="720"/>
      </w:tabs>
      <w:jc w:val="both"/>
    </w:pPr>
    <w:rPr>
      <w:rFonts w:eastAsia="Calibri"/>
      <w:b/>
      <w:bCs/>
      <w:i/>
      <w:iCs/>
    </w:rPr>
  </w:style>
  <w:style w:type="paragraph" w:customStyle="1" w:styleId="a3">
    <w:name w:val="АД_Список абв"/>
    <w:basedOn w:val="a7"/>
    <w:rsid w:val="00D11142"/>
    <w:pPr>
      <w:numPr>
        <w:numId w:val="18"/>
      </w:numPr>
      <w:jc w:val="both"/>
    </w:pPr>
    <w:rPr>
      <w:rFonts w:eastAsia="Calibri"/>
    </w:rPr>
  </w:style>
  <w:style w:type="paragraph" w:customStyle="1" w:styleId="116">
    <w:name w:val="Обычный11"/>
    <w:rsid w:val="00D11142"/>
    <w:pPr>
      <w:widowControl w:val="0"/>
      <w:snapToGrid w:val="0"/>
      <w:spacing w:line="300" w:lineRule="auto"/>
      <w:ind w:firstLine="720"/>
      <w:jc w:val="both"/>
    </w:pPr>
    <w:rPr>
      <w:rFonts w:ascii="Times New Roman" w:hAnsi="Times New Roman"/>
      <w:szCs w:val="20"/>
    </w:rPr>
  </w:style>
  <w:style w:type="table" w:styleId="afffffff">
    <w:name w:val="Table Grid"/>
    <w:basedOn w:val="a9"/>
    <w:uiPriority w:val="59"/>
    <w:locked/>
    <w:rsid w:val="00D1114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7"/>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7"/>
    <w:rsid w:val="00D11142"/>
    <w:pPr>
      <w:suppressAutoHyphens/>
      <w:ind w:left="-540" w:firstLine="709"/>
      <w:jc w:val="both"/>
    </w:pPr>
    <w:rPr>
      <w:rFonts w:ascii="Arial" w:eastAsia="Calibri" w:hAnsi="Arial" w:cs="Arial"/>
      <w:sz w:val="17"/>
      <w:lang w:eastAsia="ar-SA"/>
    </w:rPr>
  </w:style>
  <w:style w:type="paragraph" w:customStyle="1" w:styleId="a6">
    <w:name w:val="Список нум."/>
    <w:basedOn w:val="a7"/>
    <w:rsid w:val="00D11142"/>
    <w:pPr>
      <w:keepNext/>
      <w:numPr>
        <w:numId w:val="19"/>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8"/>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rsid w:val="00D11142"/>
    <w:pPr>
      <w:widowControl w:val="0"/>
      <w:spacing w:before="200"/>
      <w:ind w:left="40" w:firstLine="680"/>
      <w:jc w:val="both"/>
    </w:pPr>
    <w:rPr>
      <w:rFonts w:ascii="Arial" w:hAnsi="Arial"/>
      <w:sz w:val="20"/>
      <w:szCs w:val="20"/>
    </w:rPr>
  </w:style>
  <w:style w:type="paragraph" w:customStyle="1" w:styleId="FR2">
    <w:name w:val="FR2"/>
    <w:rsid w:val="00D11142"/>
    <w:pPr>
      <w:widowControl w:val="0"/>
      <w:spacing w:before="20"/>
      <w:ind w:firstLine="709"/>
      <w:jc w:val="center"/>
    </w:pPr>
    <w:rPr>
      <w:rFonts w:ascii="Arial" w:hAnsi="Arial"/>
      <w:sz w:val="24"/>
      <w:szCs w:val="20"/>
    </w:rPr>
  </w:style>
  <w:style w:type="paragraph" w:customStyle="1" w:styleId="03zagolovok2">
    <w:name w:val="03zagolovok2"/>
    <w:basedOn w:val="a7"/>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f0">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f1">
    <w:name w:val="втяжка"/>
    <w:basedOn w:val="1f6"/>
    <w:next w:val="1f6"/>
    <w:rsid w:val="00D11142"/>
    <w:pPr>
      <w:tabs>
        <w:tab w:val="left" w:pos="567"/>
      </w:tabs>
      <w:spacing w:before="57"/>
      <w:ind w:left="567" w:hanging="567"/>
    </w:pPr>
  </w:style>
  <w:style w:type="paragraph" w:customStyle="1" w:styleId="1f6">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7">
    <w:name w:val="Знак Знак Знак2 Знак"/>
    <w:basedOn w:val="a7"/>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7">
    <w:name w:val="заголовок 1"/>
    <w:basedOn w:val="a7"/>
    <w:next w:val="a7"/>
    <w:rsid w:val="00D11142"/>
    <w:pPr>
      <w:keepNext/>
      <w:autoSpaceDE w:val="0"/>
      <w:autoSpaceDN w:val="0"/>
      <w:ind w:firstLine="709"/>
      <w:jc w:val="center"/>
    </w:pPr>
    <w:rPr>
      <w:rFonts w:eastAsia="Calibri"/>
      <w:b/>
      <w:bCs/>
    </w:rPr>
  </w:style>
  <w:style w:type="paragraph" w:customStyle="1" w:styleId="211">
    <w:name w:val="Основной текст 21"/>
    <w:basedOn w:val="a7"/>
    <w:rsid w:val="00D11142"/>
    <w:pPr>
      <w:widowControl w:val="0"/>
      <w:ind w:firstLine="709"/>
      <w:jc w:val="both"/>
    </w:pPr>
    <w:rPr>
      <w:rFonts w:eastAsia="Calibri" w:cs="Arial"/>
      <w:szCs w:val="18"/>
    </w:rPr>
  </w:style>
  <w:style w:type="paragraph" w:customStyle="1" w:styleId="BankNormal">
    <w:name w:val="BankNormal"/>
    <w:basedOn w:val="a7"/>
    <w:rsid w:val="00D11142"/>
    <w:pPr>
      <w:spacing w:after="240"/>
      <w:ind w:firstLine="709"/>
      <w:jc w:val="center"/>
    </w:pPr>
    <w:rPr>
      <w:rFonts w:eastAsia="Calibri"/>
      <w:szCs w:val="20"/>
      <w:lang w:val="en-US"/>
    </w:rPr>
  </w:style>
  <w:style w:type="paragraph" w:customStyle="1" w:styleId="1f8">
    <w:name w:val="Знак Знак1 Знак Знак Знак Знак Знак Знак"/>
    <w:basedOn w:val="a7"/>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2">
    <w:name w:val="Таблицы (моноширинный)"/>
    <w:basedOn w:val="a7"/>
    <w:next w:val="a7"/>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7"/>
    <w:rsid w:val="00D11142"/>
    <w:pPr>
      <w:overflowPunct w:val="0"/>
      <w:autoSpaceDE w:val="0"/>
      <w:autoSpaceDN w:val="0"/>
      <w:adjustRightInd w:val="0"/>
      <w:ind w:firstLine="709"/>
      <w:jc w:val="center"/>
    </w:pPr>
    <w:rPr>
      <w:rFonts w:eastAsia="Calibri"/>
      <w:b/>
      <w:sz w:val="28"/>
      <w:szCs w:val="20"/>
    </w:rPr>
  </w:style>
  <w:style w:type="paragraph" w:customStyle="1" w:styleId="1f9">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7"/>
    <w:next w:val="a7"/>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8"/>
    <w:link w:val="z-"/>
    <w:rsid w:val="00D11142"/>
    <w:rPr>
      <w:rFonts w:ascii="Arial" w:hAnsi="Arial"/>
      <w:vanish/>
      <w:sz w:val="16"/>
      <w:szCs w:val="16"/>
    </w:rPr>
  </w:style>
  <w:style w:type="paragraph" w:styleId="z-1">
    <w:name w:val="HTML Bottom of Form"/>
    <w:basedOn w:val="a7"/>
    <w:next w:val="a7"/>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8"/>
    <w:link w:val="z-1"/>
    <w:rsid w:val="00D11142"/>
    <w:rPr>
      <w:rFonts w:ascii="Arial" w:hAnsi="Arial"/>
      <w:vanish/>
      <w:sz w:val="16"/>
      <w:szCs w:val="16"/>
    </w:rPr>
  </w:style>
  <w:style w:type="paragraph" w:customStyle="1" w:styleId="afffffff3">
    <w:name w:val="текст сноски"/>
    <w:basedOn w:val="a7"/>
    <w:rsid w:val="00D11142"/>
    <w:pPr>
      <w:widowControl w:val="0"/>
      <w:ind w:firstLine="709"/>
      <w:jc w:val="center"/>
    </w:pPr>
    <w:rPr>
      <w:rFonts w:ascii="Gelvetsky 12pt" w:eastAsia="Calibri" w:hAnsi="Gelvetsky 12pt"/>
      <w:szCs w:val="20"/>
      <w:lang w:val="en-US"/>
    </w:rPr>
  </w:style>
  <w:style w:type="paragraph" w:customStyle="1" w:styleId="2f8">
    <w:name w:val="çàãîëîâîê 2"/>
    <w:basedOn w:val="a7"/>
    <w:next w:val="a7"/>
    <w:rsid w:val="00D11142"/>
    <w:pPr>
      <w:keepNext/>
      <w:ind w:firstLine="709"/>
      <w:jc w:val="both"/>
    </w:pPr>
    <w:rPr>
      <w:rFonts w:eastAsia="Calibri"/>
      <w:szCs w:val="20"/>
    </w:rPr>
  </w:style>
  <w:style w:type="paragraph" w:customStyle="1" w:styleId="afffffff4">
    <w:name w:val="директор"/>
    <w:basedOn w:val="a7"/>
    <w:rsid w:val="00D11142"/>
    <w:pPr>
      <w:widowControl w:val="0"/>
      <w:spacing w:line="218" w:lineRule="auto"/>
      <w:ind w:firstLine="454"/>
      <w:jc w:val="both"/>
    </w:pPr>
    <w:rPr>
      <w:rFonts w:ascii="Arial" w:eastAsia="Calibri" w:hAnsi="Arial"/>
      <w:szCs w:val="20"/>
    </w:rPr>
  </w:style>
  <w:style w:type="paragraph" w:customStyle="1" w:styleId="2f9">
    <w:name w:val="заголовок 2"/>
    <w:basedOn w:val="a7"/>
    <w:next w:val="a7"/>
    <w:rsid w:val="00D11142"/>
    <w:pPr>
      <w:keepNext/>
      <w:widowControl w:val="0"/>
      <w:autoSpaceDE w:val="0"/>
      <w:autoSpaceDN w:val="0"/>
      <w:adjustRightInd w:val="0"/>
      <w:ind w:firstLine="709"/>
      <w:jc w:val="center"/>
    </w:pPr>
    <w:rPr>
      <w:rFonts w:eastAsia="Calibri"/>
    </w:r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H1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7"/>
    <w:rsid w:val="00D11142"/>
    <w:pPr>
      <w:spacing w:before="100" w:after="100"/>
      <w:ind w:firstLine="709"/>
      <w:jc w:val="center"/>
      <w:textAlignment w:val="center"/>
    </w:pPr>
    <w:rPr>
      <w:rFonts w:eastAsia="Calibri"/>
    </w:rPr>
  </w:style>
  <w:style w:type="paragraph" w:customStyle="1" w:styleId="311">
    <w:name w:val="Основной текст 31"/>
    <w:basedOn w:val="a7"/>
    <w:rsid w:val="00D11142"/>
    <w:pPr>
      <w:tabs>
        <w:tab w:val="left" w:pos="426"/>
      </w:tabs>
      <w:ind w:firstLine="709"/>
      <w:jc w:val="both"/>
    </w:pPr>
    <w:rPr>
      <w:rFonts w:ascii="Arial" w:eastAsia="Calibri" w:hAnsi="Arial"/>
      <w:szCs w:val="20"/>
    </w:rPr>
  </w:style>
  <w:style w:type="paragraph" w:customStyle="1" w:styleId="afffffff5">
    <w:name w:val="Текст в таблице"/>
    <w:basedOn w:val="a7"/>
    <w:rsid w:val="00D11142"/>
    <w:pPr>
      <w:ind w:firstLine="709"/>
      <w:jc w:val="center"/>
    </w:pPr>
    <w:rPr>
      <w:rFonts w:eastAsia="Calibri"/>
    </w:rPr>
  </w:style>
  <w:style w:type="paragraph" w:customStyle="1" w:styleId="afffffff6">
    <w:name w:val="Табличный"/>
    <w:basedOn w:val="a7"/>
    <w:rsid w:val="00D11142"/>
    <w:pPr>
      <w:ind w:firstLine="709"/>
      <w:jc w:val="center"/>
    </w:pPr>
    <w:rPr>
      <w:rFonts w:eastAsia="Calibri"/>
      <w:sz w:val="20"/>
    </w:rPr>
  </w:style>
  <w:style w:type="character" w:customStyle="1" w:styleId="afffffff7">
    <w:name w:val="Гипертекстовая ссылка"/>
    <w:rsid w:val="00D11142"/>
    <w:rPr>
      <w:color w:val="008000"/>
      <w:sz w:val="20"/>
      <w:u w:val="single"/>
    </w:rPr>
  </w:style>
  <w:style w:type="paragraph" w:customStyle="1" w:styleId="WW-20">
    <w:name w:val="WW-Основной текст 2"/>
    <w:basedOn w:val="a7"/>
    <w:rsid w:val="00D11142"/>
    <w:pPr>
      <w:suppressAutoHyphens/>
      <w:ind w:firstLine="709"/>
      <w:jc w:val="center"/>
    </w:pPr>
    <w:rPr>
      <w:rFonts w:eastAsia="Calibri"/>
      <w:sz w:val="28"/>
    </w:rPr>
  </w:style>
  <w:style w:type="paragraph" w:customStyle="1" w:styleId="1fa">
    <w:name w:val="Заголовок_1"/>
    <w:basedOn w:val="1f0"/>
    <w:rsid w:val="00D11142"/>
    <w:pPr>
      <w:jc w:val="center"/>
    </w:pPr>
    <w:rPr>
      <w:rFonts w:eastAsia="Calibri"/>
      <w:b/>
      <w:sz w:val="32"/>
      <w:szCs w:val="32"/>
    </w:rPr>
  </w:style>
  <w:style w:type="paragraph" w:customStyle="1" w:styleId="NormalNumber">
    <w:name w:val="Normal_Number"/>
    <w:basedOn w:val="a7"/>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8">
    <w:name w:val="обычн БО"/>
    <w:basedOn w:val="a7"/>
    <w:rsid w:val="00D11142"/>
    <w:pPr>
      <w:widowControl w:val="0"/>
      <w:ind w:firstLine="709"/>
      <w:jc w:val="both"/>
    </w:pPr>
    <w:rPr>
      <w:rFonts w:ascii="Arial" w:eastAsia="Calibri" w:hAnsi="Arial"/>
      <w:szCs w:val="20"/>
    </w:rPr>
  </w:style>
  <w:style w:type="paragraph" w:customStyle="1" w:styleId="4d">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9">
    <w:name w:val="Îáû÷íûé"/>
    <w:rsid w:val="00D11142"/>
    <w:pPr>
      <w:autoSpaceDE w:val="0"/>
      <w:autoSpaceDN w:val="0"/>
      <w:ind w:firstLine="709"/>
      <w:jc w:val="center"/>
    </w:pPr>
    <w:rPr>
      <w:rFonts w:ascii="Times New Roman" w:hAnsi="Times New Roman"/>
      <w:sz w:val="20"/>
      <w:szCs w:val="20"/>
    </w:rPr>
  </w:style>
  <w:style w:type="paragraph" w:customStyle="1" w:styleId="313">
    <w:name w:val="Основной текст с отступом 31"/>
    <w:rsid w:val="00D11142"/>
    <w:pPr>
      <w:widowControl w:val="0"/>
      <w:spacing w:after="120"/>
      <w:ind w:left="283" w:firstLine="709"/>
      <w:jc w:val="center"/>
    </w:pPr>
    <w:rPr>
      <w:rFonts w:ascii="Times New Roman" w:hAnsi="Times New Roman"/>
      <w:sz w:val="16"/>
      <w:szCs w:val="20"/>
    </w:rPr>
  </w:style>
  <w:style w:type="paragraph" w:customStyle="1" w:styleId="1fb">
    <w:name w:val="Основной текст с отступом1"/>
    <w:basedOn w:val="a7"/>
    <w:rsid w:val="00D11142"/>
    <w:pPr>
      <w:autoSpaceDE w:val="0"/>
      <w:ind w:firstLine="709"/>
      <w:jc w:val="both"/>
    </w:pPr>
    <w:rPr>
      <w:rFonts w:eastAsia="Calibri"/>
      <w:sz w:val="28"/>
      <w:szCs w:val="28"/>
    </w:rPr>
  </w:style>
  <w:style w:type="paragraph" w:customStyle="1" w:styleId="1fc">
    <w:name w:val="Текст сноски1"/>
    <w:basedOn w:val="a7"/>
    <w:rsid w:val="00D11142"/>
    <w:pPr>
      <w:widowControl w:val="0"/>
      <w:suppressAutoHyphens/>
      <w:ind w:firstLine="709"/>
      <w:jc w:val="center"/>
    </w:pPr>
    <w:rPr>
      <w:rFonts w:eastAsia="Calibri"/>
    </w:rPr>
  </w:style>
  <w:style w:type="paragraph" w:customStyle="1" w:styleId="afffffffa">
    <w:name w:val="Заголовок"/>
    <w:basedOn w:val="a7"/>
    <w:next w:val="ad"/>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7"/>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7"/>
    <w:rsid w:val="00D11142"/>
    <w:pPr>
      <w:widowControl w:val="0"/>
      <w:spacing w:after="120"/>
      <w:ind w:firstLine="720"/>
      <w:jc w:val="center"/>
    </w:pPr>
    <w:rPr>
      <w:rFonts w:ascii="Garamond" w:eastAsia="Calibri" w:hAnsi="Garamond"/>
      <w:sz w:val="20"/>
      <w:szCs w:val="20"/>
    </w:rPr>
  </w:style>
  <w:style w:type="paragraph" w:customStyle="1" w:styleId="zag">
    <w:name w:val="zag"/>
    <w:basedOn w:val="a7"/>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b">
    <w:name w:val="Цветовое выделение"/>
    <w:rsid w:val="00D11142"/>
    <w:rPr>
      <w:b/>
      <w:color w:val="000080"/>
      <w:sz w:val="20"/>
    </w:rPr>
  </w:style>
  <w:style w:type="paragraph" w:customStyle="1" w:styleId="afffffffc">
    <w:name w:val="Заголовок статьи"/>
    <w:basedOn w:val="a7"/>
    <w:next w:val="a7"/>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d">
    <w:name w:val="Комментарий"/>
    <w:basedOn w:val="a7"/>
    <w:next w:val="a7"/>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e">
    <w:name w:val="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
    <w:name w:val="Подраздел"/>
    <w:basedOn w:val="a7"/>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8">
    <w:name w:val="заголовок 3"/>
    <w:basedOn w:val="a7"/>
    <w:next w:val="a7"/>
    <w:rsid w:val="00D11142"/>
    <w:pPr>
      <w:keepNext/>
      <w:autoSpaceDE w:val="0"/>
      <w:autoSpaceDN w:val="0"/>
      <w:ind w:firstLine="709"/>
      <w:jc w:val="center"/>
    </w:pPr>
    <w:rPr>
      <w:rFonts w:eastAsia="Calibri"/>
    </w:rPr>
  </w:style>
  <w:style w:type="paragraph" w:customStyle="1" w:styleId="4e">
    <w:name w:val="заголовок 4"/>
    <w:basedOn w:val="a7"/>
    <w:next w:val="a7"/>
    <w:rsid w:val="00D11142"/>
    <w:pPr>
      <w:keepNext/>
      <w:autoSpaceDE w:val="0"/>
      <w:autoSpaceDN w:val="0"/>
      <w:ind w:firstLine="709"/>
      <w:jc w:val="center"/>
    </w:pPr>
    <w:rPr>
      <w:rFonts w:eastAsia="Calibri"/>
      <w:sz w:val="28"/>
      <w:szCs w:val="28"/>
    </w:rPr>
  </w:style>
  <w:style w:type="paragraph" w:customStyle="1" w:styleId="59">
    <w:name w:val="заголовок 5"/>
    <w:basedOn w:val="a7"/>
    <w:next w:val="a7"/>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7"/>
    <w:next w:val="a7"/>
    <w:rsid w:val="00D11142"/>
    <w:pPr>
      <w:keepNext/>
      <w:autoSpaceDE w:val="0"/>
      <w:autoSpaceDN w:val="0"/>
      <w:ind w:firstLine="709"/>
      <w:jc w:val="center"/>
    </w:pPr>
    <w:rPr>
      <w:rFonts w:eastAsia="Calibri"/>
      <w:b/>
      <w:bCs/>
      <w:sz w:val="20"/>
      <w:szCs w:val="20"/>
    </w:rPr>
  </w:style>
  <w:style w:type="paragraph" w:customStyle="1" w:styleId="73">
    <w:name w:val="заголовок 7"/>
    <w:basedOn w:val="a7"/>
    <w:next w:val="a7"/>
    <w:rsid w:val="00D11142"/>
    <w:pPr>
      <w:keepNext/>
      <w:autoSpaceDE w:val="0"/>
      <w:autoSpaceDN w:val="0"/>
      <w:ind w:firstLine="709"/>
      <w:jc w:val="center"/>
      <w:outlineLvl w:val="6"/>
    </w:pPr>
    <w:rPr>
      <w:rFonts w:eastAsia="Calibri"/>
      <w:b/>
      <w:bCs/>
      <w:sz w:val="20"/>
      <w:szCs w:val="20"/>
    </w:rPr>
  </w:style>
  <w:style w:type="paragraph" w:customStyle="1" w:styleId="affffffff0">
    <w:name w:val="Подподпункт"/>
    <w:basedOn w:val="a7"/>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f1">
    <w:name w:val="Списки"/>
    <w:basedOn w:val="a7"/>
    <w:rsid w:val="00D11142"/>
    <w:pPr>
      <w:tabs>
        <w:tab w:val="left" w:pos="1260"/>
      </w:tabs>
      <w:spacing w:before="120" w:after="120"/>
      <w:ind w:firstLine="709"/>
      <w:jc w:val="both"/>
    </w:pPr>
    <w:rPr>
      <w:rFonts w:eastAsia="Calibri"/>
      <w:szCs w:val="28"/>
    </w:rPr>
  </w:style>
  <w:style w:type="paragraph" w:customStyle="1" w:styleId="Nonformat">
    <w:name w:val="Nonformat"/>
    <w:basedOn w:val="a7"/>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7"/>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d">
    <w:name w:val="Знак Знак Знак Знак Знак Знак Знак Знак Знак 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a">
    <w:name w:val="Знак2"/>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2">
    <w:name w:val="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
    <w:name w:val="Знак Знак Знак Знак Знак Знак Знак Знак Знак Знак Знак Знак1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f0">
    <w:name w:val="Основной шрифт абзаца1"/>
    <w:rsid w:val="00D11142"/>
  </w:style>
  <w:style w:type="paragraph" w:customStyle="1" w:styleId="1ff1">
    <w:name w:val="Название1"/>
    <w:basedOn w:val="116"/>
    <w:rsid w:val="00D11142"/>
    <w:pPr>
      <w:widowControl/>
      <w:snapToGrid/>
      <w:spacing w:line="240" w:lineRule="auto"/>
      <w:ind w:firstLine="0"/>
      <w:jc w:val="center"/>
    </w:pPr>
    <w:rPr>
      <w:b/>
      <w:sz w:val="28"/>
    </w:rPr>
  </w:style>
  <w:style w:type="paragraph" w:customStyle="1" w:styleId="117">
    <w:name w:val="Заголовок 11"/>
    <w:basedOn w:val="116"/>
    <w:next w:val="116"/>
    <w:rsid w:val="00D11142"/>
    <w:pPr>
      <w:keepNext/>
      <w:widowControl/>
      <w:snapToGrid/>
      <w:spacing w:line="240" w:lineRule="auto"/>
      <w:jc w:val="left"/>
    </w:pPr>
    <w:rPr>
      <w:sz w:val="28"/>
    </w:rPr>
  </w:style>
  <w:style w:type="paragraph" w:customStyle="1" w:styleId="118">
    <w:name w:val="Текст11"/>
    <w:basedOn w:val="116"/>
    <w:rsid w:val="00D11142"/>
    <w:pPr>
      <w:widowControl/>
      <w:snapToGrid/>
      <w:spacing w:line="240" w:lineRule="auto"/>
      <w:ind w:firstLine="0"/>
      <w:jc w:val="left"/>
    </w:pPr>
    <w:rPr>
      <w:rFonts w:ascii="Courier New" w:hAnsi="Courier New"/>
      <w:sz w:val="20"/>
    </w:rPr>
  </w:style>
  <w:style w:type="paragraph" w:customStyle="1" w:styleId="affffffff3">
    <w:name w:val="Стиль По центру"/>
    <w:basedOn w:val="a7"/>
    <w:rsid w:val="00D11142"/>
    <w:pPr>
      <w:ind w:firstLine="709"/>
      <w:jc w:val="center"/>
    </w:pPr>
    <w:rPr>
      <w:rFonts w:eastAsia="Calibri"/>
      <w:sz w:val="28"/>
      <w:szCs w:val="20"/>
    </w:rPr>
  </w:style>
  <w:style w:type="paragraph" w:customStyle="1" w:styleId="affffffff4">
    <w:name w:val="Текст справа"/>
    <w:basedOn w:val="a7"/>
    <w:rsid w:val="00D11142"/>
    <w:pPr>
      <w:ind w:firstLine="709"/>
      <w:jc w:val="right"/>
    </w:pPr>
    <w:rPr>
      <w:rFonts w:eastAsia="Calibri"/>
      <w:sz w:val="28"/>
      <w:szCs w:val="20"/>
    </w:rPr>
  </w:style>
  <w:style w:type="paragraph" w:customStyle="1" w:styleId="22">
    <w:name w:val="Многоуровневый_2"/>
    <w:basedOn w:val="a7"/>
    <w:rsid w:val="00D11142"/>
    <w:pPr>
      <w:keepNext/>
      <w:numPr>
        <w:ilvl w:val="1"/>
        <w:numId w:val="21"/>
      </w:numPr>
      <w:ind w:firstLine="709"/>
      <w:jc w:val="both"/>
    </w:pPr>
    <w:rPr>
      <w:rFonts w:eastAsia="Calibri"/>
      <w:b/>
      <w:i/>
      <w:sz w:val="28"/>
    </w:rPr>
  </w:style>
  <w:style w:type="paragraph" w:customStyle="1" w:styleId="32">
    <w:name w:val="Многоуровневый_3 Знак Знак"/>
    <w:basedOn w:val="a7"/>
    <w:link w:val="3f9"/>
    <w:rsid w:val="00D11142"/>
    <w:pPr>
      <w:numPr>
        <w:ilvl w:val="2"/>
        <w:numId w:val="21"/>
      </w:numPr>
      <w:ind w:firstLine="709"/>
      <w:jc w:val="both"/>
    </w:pPr>
    <w:rPr>
      <w:rFonts w:ascii="Calibri" w:eastAsia="Calibri" w:hAnsi="Calibri"/>
      <w:bCs/>
      <w:iCs/>
      <w:sz w:val="28"/>
    </w:rPr>
  </w:style>
  <w:style w:type="character" w:customStyle="1" w:styleId="3f9">
    <w:name w:val="Многоуровневый_3 Знак Знак Знак"/>
    <w:link w:val="32"/>
    <w:locked/>
    <w:rsid w:val="00D11142"/>
    <w:rPr>
      <w:bCs/>
      <w:iCs/>
      <w:sz w:val="28"/>
      <w:szCs w:val="24"/>
    </w:rPr>
  </w:style>
  <w:style w:type="paragraph" w:customStyle="1" w:styleId="41">
    <w:name w:val="Многоуровневый_4"/>
    <w:basedOn w:val="a7"/>
    <w:rsid w:val="00D11142"/>
    <w:pPr>
      <w:numPr>
        <w:numId w:val="21"/>
      </w:numPr>
      <w:tabs>
        <w:tab w:val="clear" w:pos="794"/>
        <w:tab w:val="num" w:pos="1134"/>
      </w:tabs>
      <w:ind w:firstLine="284"/>
      <w:jc w:val="both"/>
    </w:pPr>
    <w:rPr>
      <w:rFonts w:eastAsia="Calibri"/>
      <w:sz w:val="28"/>
    </w:rPr>
  </w:style>
  <w:style w:type="paragraph" w:customStyle="1" w:styleId="1ff2">
    <w:name w:val="Многоуровневый_1"/>
    <w:basedOn w:val="a7"/>
    <w:rsid w:val="00D11142"/>
    <w:pPr>
      <w:keepNext/>
      <w:ind w:firstLine="709"/>
      <w:jc w:val="both"/>
    </w:pPr>
    <w:rPr>
      <w:rFonts w:eastAsia="Calibri"/>
      <w:b/>
      <w:bCs/>
      <w:i/>
      <w:iCs/>
      <w:sz w:val="28"/>
    </w:rPr>
  </w:style>
  <w:style w:type="paragraph" w:customStyle="1" w:styleId="3fa">
    <w:name w:val="Многоуровневый_3"/>
    <w:basedOn w:val="a7"/>
    <w:link w:val="3fb"/>
    <w:rsid w:val="00D11142"/>
    <w:pPr>
      <w:tabs>
        <w:tab w:val="num" w:pos="1134"/>
      </w:tabs>
      <w:ind w:firstLine="709"/>
      <w:jc w:val="both"/>
    </w:pPr>
    <w:rPr>
      <w:rFonts w:eastAsia="Calibri"/>
      <w:szCs w:val="20"/>
    </w:rPr>
  </w:style>
  <w:style w:type="character" w:customStyle="1" w:styleId="3fb">
    <w:name w:val="Многоуровневый_3 Знак"/>
    <w:link w:val="3fa"/>
    <w:locked/>
    <w:rsid w:val="00D11142"/>
    <w:rPr>
      <w:rFonts w:ascii="Times New Roman" w:hAnsi="Times New Roman"/>
      <w:sz w:val="24"/>
      <w:szCs w:val="20"/>
    </w:rPr>
  </w:style>
  <w:style w:type="paragraph" w:customStyle="1" w:styleId="affffffff5">
    <w:name w:val="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7"/>
    <w:rsid w:val="00D11142"/>
    <w:pPr>
      <w:spacing w:before="100" w:beforeAutospacing="1" w:after="100" w:afterAutospacing="1"/>
      <w:ind w:firstLine="709"/>
      <w:jc w:val="center"/>
    </w:pPr>
    <w:rPr>
      <w:rFonts w:eastAsia="Calibri"/>
      <w:sz w:val="20"/>
      <w:szCs w:val="20"/>
    </w:rPr>
  </w:style>
  <w:style w:type="paragraph" w:customStyle="1" w:styleId="font6">
    <w:name w:val="font6"/>
    <w:basedOn w:val="a7"/>
    <w:rsid w:val="00D11142"/>
    <w:pPr>
      <w:spacing w:before="100" w:beforeAutospacing="1" w:after="100" w:afterAutospacing="1"/>
      <w:ind w:firstLine="709"/>
      <w:jc w:val="center"/>
    </w:pPr>
    <w:rPr>
      <w:rFonts w:eastAsia="Calibri"/>
      <w:sz w:val="20"/>
      <w:szCs w:val="20"/>
    </w:rPr>
  </w:style>
  <w:style w:type="paragraph" w:customStyle="1" w:styleId="xl25">
    <w:name w:val="xl25"/>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7"/>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7"/>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7"/>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7"/>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7"/>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7"/>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7"/>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7"/>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7"/>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7"/>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7"/>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7"/>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7"/>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7"/>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7"/>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7"/>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uiPriority w:val="99"/>
    <w:rsid w:val="00D11142"/>
    <w:pPr>
      <w:autoSpaceDE w:val="0"/>
      <w:autoSpaceDN w:val="0"/>
      <w:adjustRightInd w:val="0"/>
      <w:ind w:firstLine="709"/>
      <w:jc w:val="center"/>
    </w:pPr>
    <w:rPr>
      <w:rFonts w:ascii="Courier New" w:hAnsi="Courier New" w:cs="Courier New"/>
      <w:sz w:val="20"/>
      <w:szCs w:val="20"/>
    </w:rPr>
  </w:style>
  <w:style w:type="paragraph" w:customStyle="1" w:styleId="affffffff6">
    <w:name w:val="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7"/>
    <w:rsid w:val="00D11142"/>
    <w:pPr>
      <w:spacing w:before="100" w:beforeAutospacing="1" w:after="100" w:afterAutospacing="1"/>
      <w:ind w:firstLine="709"/>
      <w:jc w:val="center"/>
    </w:pPr>
    <w:rPr>
      <w:rFonts w:eastAsia="Calibri"/>
      <w:u w:val="single"/>
    </w:rPr>
  </w:style>
  <w:style w:type="paragraph" w:customStyle="1" w:styleId="font8">
    <w:name w:val="font8"/>
    <w:basedOn w:val="a7"/>
    <w:rsid w:val="00D11142"/>
    <w:pPr>
      <w:spacing w:before="100" w:beforeAutospacing="1" w:after="100" w:afterAutospacing="1"/>
      <w:ind w:firstLine="709"/>
      <w:jc w:val="center"/>
    </w:pPr>
    <w:rPr>
      <w:rFonts w:eastAsia="Calibri"/>
    </w:rPr>
  </w:style>
  <w:style w:type="paragraph" w:customStyle="1" w:styleId="font9">
    <w:name w:val="font9"/>
    <w:basedOn w:val="a7"/>
    <w:rsid w:val="00D11142"/>
    <w:pPr>
      <w:spacing w:before="100" w:beforeAutospacing="1" w:after="100" w:afterAutospacing="1"/>
      <w:ind w:firstLine="709"/>
      <w:jc w:val="center"/>
    </w:pPr>
    <w:rPr>
      <w:rFonts w:eastAsia="Calibri"/>
      <w:color w:val="000000"/>
    </w:rPr>
  </w:style>
  <w:style w:type="paragraph" w:customStyle="1" w:styleId="font10">
    <w:name w:val="font10"/>
    <w:basedOn w:val="a7"/>
    <w:rsid w:val="00D11142"/>
    <w:pPr>
      <w:spacing w:before="100" w:beforeAutospacing="1" w:after="100" w:afterAutospacing="1"/>
      <w:ind w:firstLine="709"/>
      <w:jc w:val="center"/>
    </w:pPr>
    <w:rPr>
      <w:rFonts w:eastAsia="Calibri"/>
      <w:color w:val="000000"/>
    </w:rPr>
  </w:style>
  <w:style w:type="paragraph" w:customStyle="1" w:styleId="affffffff7">
    <w:name w:val="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6">
    <w:name w:val="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8">
    <w:name w:val="Знак Знак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8">
    <w:name w:val="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7"/>
    <w:next w:val="a7"/>
    <w:rsid w:val="00D11142"/>
    <w:pPr>
      <w:keepNext/>
      <w:ind w:firstLine="709"/>
      <w:jc w:val="center"/>
    </w:pPr>
    <w:rPr>
      <w:rFonts w:eastAsia="Calibri"/>
      <w:szCs w:val="20"/>
    </w:rPr>
  </w:style>
  <w:style w:type="paragraph" w:customStyle="1" w:styleId="65">
    <w:name w:val="çàãîëîâîê 6"/>
    <w:basedOn w:val="afffffff9"/>
    <w:next w:val="afffffff9"/>
    <w:rsid w:val="00D11142"/>
    <w:pPr>
      <w:keepNext/>
      <w:autoSpaceDE/>
      <w:autoSpaceDN/>
    </w:pPr>
    <w:rPr>
      <w:rFonts w:ascii="Garamond" w:hAnsi="Garamond"/>
      <w:b/>
      <w:sz w:val="24"/>
    </w:rPr>
  </w:style>
  <w:style w:type="paragraph" w:customStyle="1" w:styleId="affffffffa">
    <w:name w:val="Т Номер"/>
    <w:basedOn w:val="a7"/>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7"/>
    <w:rsid w:val="00D11142"/>
    <w:pPr>
      <w:ind w:firstLine="709"/>
      <w:jc w:val="center"/>
    </w:pPr>
    <w:rPr>
      <w:rFonts w:ascii="Times New Roman CYR" w:eastAsia="Calibri" w:hAnsi="Times New Roman CYR"/>
      <w:sz w:val="20"/>
      <w:szCs w:val="20"/>
    </w:rPr>
  </w:style>
  <w:style w:type="paragraph" w:customStyle="1" w:styleId="affffffffb">
    <w:name w:val="Базовый"/>
    <w:link w:val="affffffffc"/>
    <w:rsid w:val="00D11142"/>
    <w:pPr>
      <w:ind w:firstLine="567"/>
      <w:jc w:val="both"/>
    </w:pPr>
    <w:rPr>
      <w:rFonts w:ascii="Times New Roman" w:hAnsi="Times New Roman"/>
      <w:sz w:val="24"/>
      <w:szCs w:val="20"/>
    </w:rPr>
  </w:style>
  <w:style w:type="paragraph" w:customStyle="1" w:styleId="affffffffd">
    <w:name w:val="Текст документа"/>
    <w:basedOn w:val="a7"/>
    <w:rsid w:val="00D11142"/>
    <w:pPr>
      <w:spacing w:line="360" w:lineRule="auto"/>
      <w:ind w:firstLine="720"/>
      <w:jc w:val="both"/>
    </w:pPr>
    <w:rPr>
      <w:rFonts w:eastAsia="Calibri"/>
    </w:rPr>
  </w:style>
  <w:style w:type="paragraph" w:customStyle="1" w:styleId="1">
    <w:name w:val="маркированный список 1"/>
    <w:basedOn w:val="a7"/>
    <w:rsid w:val="00D11142"/>
    <w:pPr>
      <w:numPr>
        <w:numId w:val="23"/>
      </w:numPr>
      <w:spacing w:line="360" w:lineRule="auto"/>
      <w:jc w:val="both"/>
    </w:pPr>
    <w:rPr>
      <w:rFonts w:eastAsia="Calibri"/>
    </w:rPr>
  </w:style>
  <w:style w:type="paragraph" w:customStyle="1" w:styleId="PlainText1">
    <w:name w:val="Plain Text1"/>
    <w:basedOn w:val="a7"/>
    <w:rsid w:val="00D11142"/>
    <w:pPr>
      <w:spacing w:line="360" w:lineRule="auto"/>
      <w:ind w:firstLine="720"/>
      <w:jc w:val="both"/>
    </w:pPr>
    <w:rPr>
      <w:rFonts w:eastAsia="Calibri"/>
      <w:sz w:val="28"/>
      <w:szCs w:val="20"/>
    </w:rPr>
  </w:style>
  <w:style w:type="paragraph" w:customStyle="1" w:styleId="affffffffe">
    <w:name w:val="подраздел_подраздела"/>
    <w:basedOn w:val="35"/>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7"/>
    <w:autoRedefine/>
    <w:rsid w:val="00D11142"/>
    <w:pPr>
      <w:widowControl w:val="0"/>
      <w:numPr>
        <w:ilvl w:val="1"/>
        <w:numId w:val="24"/>
      </w:numPr>
      <w:tabs>
        <w:tab w:val="num" w:pos="1260"/>
      </w:tabs>
      <w:spacing w:before="120"/>
      <w:ind w:left="0" w:firstLine="540"/>
      <w:jc w:val="both"/>
      <w:outlineLvl w:val="1"/>
    </w:pPr>
    <w:rPr>
      <w:rFonts w:eastAsia="Calibri"/>
      <w:spacing w:val="-2"/>
      <w:sz w:val="22"/>
      <w:szCs w:val="22"/>
    </w:rPr>
  </w:style>
  <w:style w:type="character" w:customStyle="1" w:styleId="afffffffff">
    <w:name w:val="подраздел_подраздела Знак"/>
    <w:rsid w:val="00D11142"/>
    <w:rPr>
      <w:sz w:val="24"/>
      <w:lang w:val="ru-RU" w:eastAsia="ru-RU"/>
    </w:rPr>
  </w:style>
  <w:style w:type="character" w:customStyle="1" w:styleId="11a">
    <w:name w:val="1.1 подпункт Знак Знак"/>
    <w:rsid w:val="00D11142"/>
    <w:rPr>
      <w:spacing w:val="-2"/>
      <w:sz w:val="22"/>
      <w:lang w:val="ru-RU" w:eastAsia="ru-RU"/>
    </w:rPr>
  </w:style>
  <w:style w:type="paragraph" w:customStyle="1" w:styleId="114">
    <w:name w:val="абзац 11"/>
    <w:basedOn w:val="a"/>
    <w:autoRedefine/>
    <w:rsid w:val="00D11142"/>
    <w:pPr>
      <w:widowControl w:val="0"/>
      <w:numPr>
        <w:ilvl w:val="1"/>
        <w:numId w:val="25"/>
      </w:numPr>
      <w:tabs>
        <w:tab w:val="left" w:pos="1620"/>
        <w:tab w:val="num" w:pos="1800"/>
      </w:tabs>
      <w:spacing w:before="120"/>
      <w:ind w:left="0" w:firstLine="360"/>
      <w:jc w:val="both"/>
    </w:pPr>
    <w:rPr>
      <w:rFonts w:eastAsia="Calibri"/>
      <w:sz w:val="24"/>
      <w:szCs w:val="24"/>
    </w:rPr>
  </w:style>
  <w:style w:type="paragraph" w:customStyle="1" w:styleId="1114">
    <w:name w:val="абзац 111"/>
    <w:basedOn w:val="114"/>
    <w:autoRedefine/>
    <w:rsid w:val="00D11142"/>
    <w:pPr>
      <w:numPr>
        <w:ilvl w:val="0"/>
        <w:numId w:val="0"/>
      </w:numPr>
      <w:ind w:left="1224" w:hanging="504"/>
    </w:pPr>
  </w:style>
  <w:style w:type="paragraph" w:customStyle="1" w:styleId="afffffffff0">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7"/>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7"/>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7"/>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7"/>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f1">
    <w:name w:val="аа"/>
    <w:basedOn w:val="a7"/>
    <w:rsid w:val="00D11142"/>
    <w:pPr>
      <w:ind w:firstLine="709"/>
      <w:jc w:val="center"/>
    </w:pPr>
    <w:rPr>
      <w:rFonts w:eastAsia="MS Mincho"/>
      <w:b/>
      <w:sz w:val="20"/>
    </w:rPr>
  </w:style>
  <w:style w:type="paragraph" w:customStyle="1" w:styleId="1ffa">
    <w:name w:val="Знак Знак Знак Знак Знак Знак Знак Знак Знак Знак Знак Знак Знак Знак Знак Знак Знак Знак1 Знак"/>
    <w:basedOn w:val="a7"/>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7"/>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f2">
    <w:name w:val="a"/>
    <w:basedOn w:val="a7"/>
    <w:rsid w:val="00D11142"/>
    <w:pPr>
      <w:ind w:firstLine="709"/>
      <w:jc w:val="center"/>
    </w:pPr>
    <w:rPr>
      <w:rFonts w:eastAsia="Calibri"/>
    </w:rPr>
  </w:style>
  <w:style w:type="paragraph" w:customStyle="1" w:styleId="Iniiaiieoaeno0">
    <w:name w:val="!Iniiaiie oaeno"/>
    <w:basedOn w:val="a7"/>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7"/>
    <w:rsid w:val="00D11142"/>
    <w:pPr>
      <w:overflowPunct w:val="0"/>
      <w:autoSpaceDE w:val="0"/>
      <w:autoSpaceDN w:val="0"/>
      <w:adjustRightInd w:val="0"/>
      <w:ind w:firstLine="709"/>
      <w:jc w:val="center"/>
      <w:textAlignment w:val="baseline"/>
    </w:pPr>
    <w:rPr>
      <w:rFonts w:eastAsia="Calibri"/>
      <w:b/>
      <w:szCs w:val="20"/>
    </w:rPr>
  </w:style>
  <w:style w:type="paragraph" w:customStyle="1" w:styleId="11b">
    <w:name w:val="Обычный + 11 пт"/>
    <w:aliases w:val="полужирный,По центру"/>
    <w:basedOn w:val="a7"/>
    <w:rsid w:val="00D11142"/>
    <w:pPr>
      <w:spacing w:before="120"/>
      <w:ind w:firstLine="709"/>
      <w:jc w:val="center"/>
    </w:pPr>
    <w:rPr>
      <w:rFonts w:eastAsia="Calibri"/>
      <w:b/>
      <w:sz w:val="22"/>
      <w:szCs w:val="22"/>
    </w:rPr>
  </w:style>
  <w:style w:type="paragraph" w:customStyle="1" w:styleId="last23">
    <w:name w:val="last23"/>
    <w:basedOn w:val="a7"/>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c">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d"/>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3"/>
    <w:rsid w:val="00D11142"/>
    <w:pPr>
      <w:spacing w:after="240"/>
      <w:ind w:firstLine="709"/>
      <w:jc w:val="center"/>
    </w:pPr>
    <w:rPr>
      <w:rFonts w:ascii="Futura Bk" w:eastAsia="Calibri" w:hAnsi="Futura Bk"/>
      <w:b w:val="0"/>
      <w:i w:val="0"/>
      <w:sz w:val="24"/>
    </w:rPr>
  </w:style>
  <w:style w:type="paragraph" w:customStyle="1" w:styleId="Style10">
    <w:name w:val="Style10"/>
    <w:basedOn w:val="a7"/>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7"/>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7"/>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7"/>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7"/>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7"/>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7"/>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7"/>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7"/>
    <w:rsid w:val="00D11142"/>
    <w:pPr>
      <w:widowControl w:val="0"/>
      <w:autoSpaceDE w:val="0"/>
      <w:autoSpaceDN w:val="0"/>
      <w:adjustRightInd w:val="0"/>
      <w:ind w:firstLine="709"/>
      <w:jc w:val="both"/>
    </w:pPr>
    <w:rPr>
      <w:rFonts w:eastAsia="Calibri"/>
    </w:rPr>
  </w:style>
  <w:style w:type="paragraph" w:customStyle="1" w:styleId="Style28">
    <w:name w:val="Style28"/>
    <w:basedOn w:val="a7"/>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7"/>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7"/>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7"/>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7"/>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7"/>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7"/>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7"/>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d"/>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7"/>
    <w:rsid w:val="00D11142"/>
    <w:pPr>
      <w:spacing w:before="16" w:after="16"/>
      <w:ind w:firstLine="709"/>
      <w:jc w:val="center"/>
    </w:pPr>
    <w:rPr>
      <w:rFonts w:eastAsia="Calibri"/>
      <w:b/>
      <w:bCs/>
      <w:color w:val="800000"/>
      <w:sz w:val="28"/>
      <w:szCs w:val="28"/>
    </w:rPr>
  </w:style>
  <w:style w:type="character" w:customStyle="1" w:styleId="defaultlabelstyle1">
    <w:name w:val="defaultlabelstyle1"/>
    <w:rsid w:val="00D11142"/>
    <w:rPr>
      <w:color w:val="0060A9"/>
    </w:rPr>
  </w:style>
  <w:style w:type="paragraph" w:customStyle="1" w:styleId="bullet">
    <w:name w:val="bullet"/>
    <w:basedOn w:val="a7"/>
    <w:rsid w:val="00D11142"/>
    <w:pPr>
      <w:numPr>
        <w:numId w:val="26"/>
      </w:numPr>
      <w:tabs>
        <w:tab w:val="left" w:pos="216"/>
      </w:tabs>
      <w:spacing w:after="60"/>
      <w:jc w:val="center"/>
    </w:pPr>
    <w:rPr>
      <w:rFonts w:ascii="Futura Bk" w:eastAsia="Calibri" w:hAnsi="Futura Bk"/>
      <w:sz w:val="16"/>
      <w:szCs w:val="20"/>
      <w:lang w:val="en-US"/>
    </w:rPr>
  </w:style>
  <w:style w:type="character" w:customStyle="1" w:styleId="2fb">
    <w:name w:val="Знак Знак2"/>
    <w:locked/>
    <w:rsid w:val="00D11142"/>
    <w:rPr>
      <w:sz w:val="24"/>
      <w:lang w:val="ru-RU" w:eastAsia="ru-RU"/>
    </w:rPr>
  </w:style>
  <w:style w:type="character" w:customStyle="1" w:styleId="1ffb">
    <w:name w:val="Подзаголовок Знак1"/>
    <w:aliases w:val="год таблица Знак1"/>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c">
    <w:name w:val="çàãîëîâîê 1"/>
    <w:basedOn w:val="a7"/>
    <w:next w:val="a7"/>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3">
    <w:name w:val="Знак Знак"/>
    <w:aliases w:val="Основной текст с отступом 2 Знак1,Знак Знак30"/>
    <w:locked/>
    <w:rsid w:val="00D11142"/>
    <w:rPr>
      <w:b/>
      <w:sz w:val="24"/>
      <w:lang w:val="ru-RU" w:eastAsia="ru-RU"/>
    </w:rPr>
  </w:style>
  <w:style w:type="paragraph" w:customStyle="1" w:styleId="caaieiaie1">
    <w:name w:val="caaieiaie 1"/>
    <w:basedOn w:val="a7"/>
    <w:next w:val="a7"/>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d">
    <w:name w:val="Знак Знак Знак Знак Знак Знак Знак Знак Знак Знак1"/>
    <w:basedOn w:val="a7"/>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4">
    <w:name w:val="хз"/>
    <w:basedOn w:val="a7"/>
    <w:link w:val="afffffffff5"/>
    <w:rsid w:val="00D11142"/>
    <w:pPr>
      <w:ind w:firstLine="709"/>
      <w:jc w:val="center"/>
    </w:pPr>
    <w:rPr>
      <w:rFonts w:eastAsia="Calibri"/>
      <w:b/>
      <w:caps/>
      <w:spacing w:val="10"/>
      <w:kern w:val="28"/>
      <w:szCs w:val="20"/>
    </w:rPr>
  </w:style>
  <w:style w:type="character" w:customStyle="1" w:styleId="afffffffff5">
    <w:name w:val="хз Знак"/>
    <w:link w:val="afffffffff4"/>
    <w:locked/>
    <w:rsid w:val="00D11142"/>
    <w:rPr>
      <w:rFonts w:ascii="Times New Roman" w:hAnsi="Times New Roman"/>
      <w:b/>
      <w:caps/>
      <w:spacing w:val="10"/>
      <w:kern w:val="28"/>
      <w:sz w:val="24"/>
      <w:szCs w:val="20"/>
    </w:rPr>
  </w:style>
  <w:style w:type="character" w:customStyle="1" w:styleId="3fc">
    <w:name w:val="Знак Знак3"/>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6">
    <w:name w:val="6"/>
    <w:basedOn w:val="a7"/>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7"/>
    <w:rsid w:val="00D11142"/>
    <w:pPr>
      <w:spacing w:before="100" w:beforeAutospacing="1" w:after="100" w:afterAutospacing="1"/>
      <w:ind w:firstLine="709"/>
      <w:jc w:val="center"/>
    </w:pPr>
    <w:rPr>
      <w:rFonts w:eastAsia="Calibri"/>
    </w:rPr>
  </w:style>
  <w:style w:type="character" w:customStyle="1" w:styleId="180">
    <w:name w:val="Знак Знак18"/>
    <w:locked/>
    <w:rsid w:val="00D11142"/>
    <w:rPr>
      <w:sz w:val="24"/>
      <w:lang w:val="ru-RU" w:eastAsia="ru-RU"/>
    </w:rPr>
  </w:style>
  <w:style w:type="paragraph" w:customStyle="1" w:styleId="Iiiaeuiueauaaiaiiue1">
    <w:name w:val="Ii?iaeuiue au?aaiaiiue1"/>
    <w:basedOn w:val="a7"/>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7"/>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 Знак Знак1 Знак1"/>
    <w:basedOn w:val="a7"/>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7"/>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c">
    <w:name w:val="Знак Знак Знак Знак Знак Знак Знак Знак Знак Знак2"/>
    <w:basedOn w:val="a7"/>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rsid w:val="00D11142"/>
  </w:style>
  <w:style w:type="character" w:customStyle="1" w:styleId="medium-normal1">
    <w:name w:val="medium-normal1"/>
    <w:rsid w:val="00D11142"/>
    <w:rPr>
      <w:sz w:val="19"/>
    </w:rPr>
  </w:style>
  <w:style w:type="paragraph" w:customStyle="1" w:styleId="Bulleted">
    <w:name w:val="Bulleted"/>
    <w:basedOn w:val="a7"/>
    <w:rsid w:val="00D11142"/>
    <w:pPr>
      <w:tabs>
        <w:tab w:val="num" w:pos="432"/>
      </w:tabs>
      <w:spacing w:before="40" w:after="40"/>
      <w:ind w:left="432" w:hanging="432"/>
      <w:jc w:val="both"/>
    </w:pPr>
    <w:rPr>
      <w:rFonts w:eastAsia="Calibri"/>
    </w:rPr>
  </w:style>
  <w:style w:type="character" w:customStyle="1" w:styleId="iblockbody1">
    <w:name w:val="iblockbody1"/>
    <w:rsid w:val="00D11142"/>
    <w:rPr>
      <w:color w:val="000000"/>
      <w:sz w:val="17"/>
    </w:rPr>
  </w:style>
  <w:style w:type="paragraph" w:customStyle="1" w:styleId="11e">
    <w:name w:val="Рецензия11"/>
    <w:hidden/>
    <w:semiHidden/>
    <w:rsid w:val="00D11142"/>
    <w:rPr>
      <w:rFonts w:ascii="Times New Roman" w:hAnsi="Times New Roman"/>
      <w:sz w:val="24"/>
      <w:szCs w:val="20"/>
      <w:lang w:val="en-US" w:eastAsia="en-US"/>
    </w:rPr>
  </w:style>
  <w:style w:type="paragraph" w:customStyle="1" w:styleId="GGS6">
    <w:name w:val="GGS_альт6"/>
    <w:basedOn w:val="a7"/>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9"/>
    <w:rsid w:val="00D1114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6">
    <w:name w:val="ответ"/>
    <w:basedOn w:val="a7"/>
    <w:link w:val="1ffe"/>
    <w:rsid w:val="00D11142"/>
    <w:pPr>
      <w:keepNext/>
      <w:tabs>
        <w:tab w:val="num" w:pos="1998"/>
      </w:tabs>
      <w:spacing w:before="60" w:after="60"/>
      <w:ind w:left="1998" w:hanging="360"/>
    </w:pPr>
    <w:rPr>
      <w:rFonts w:ascii="Arial" w:eastAsia="Calibri" w:hAnsi="Arial"/>
      <w:szCs w:val="20"/>
    </w:rPr>
  </w:style>
  <w:style w:type="character" w:customStyle="1" w:styleId="1ffe">
    <w:name w:val="ответ Знак1"/>
    <w:link w:val="afffffffff6"/>
    <w:locked/>
    <w:rsid w:val="00D11142"/>
    <w:rPr>
      <w:rFonts w:ascii="Arial" w:hAnsi="Arial"/>
      <w:sz w:val="24"/>
      <w:szCs w:val="20"/>
    </w:rPr>
  </w:style>
  <w:style w:type="paragraph" w:customStyle="1" w:styleId="a1">
    <w:name w:val="Вопрос"/>
    <w:basedOn w:val="a7"/>
    <w:link w:val="afffffffff7"/>
    <w:rsid w:val="00D11142"/>
    <w:pPr>
      <w:numPr>
        <w:numId w:val="28"/>
      </w:numPr>
      <w:tabs>
        <w:tab w:val="clear" w:pos="284"/>
        <w:tab w:val="num" w:pos="843"/>
      </w:tabs>
      <w:spacing w:before="120" w:after="120"/>
      <w:ind w:left="843" w:hanging="663"/>
      <w:jc w:val="both"/>
    </w:pPr>
    <w:rPr>
      <w:rFonts w:ascii="Verdana" w:eastAsia="Calibri" w:hAnsi="Verdana"/>
      <w:b/>
    </w:rPr>
  </w:style>
  <w:style w:type="character" w:customStyle="1" w:styleId="afffffffff7">
    <w:name w:val="Вопрос Знак Знак"/>
    <w:link w:val="a1"/>
    <w:locked/>
    <w:rsid w:val="00D11142"/>
    <w:rPr>
      <w:rFonts w:ascii="Verdana" w:hAnsi="Verdana"/>
      <w:b/>
      <w:sz w:val="24"/>
      <w:szCs w:val="24"/>
    </w:rPr>
  </w:style>
  <w:style w:type="paragraph" w:customStyle="1" w:styleId="13">
    <w:name w:val="ответ_1"/>
    <w:basedOn w:val="afffffffff6"/>
    <w:link w:val="1fff"/>
    <w:rsid w:val="00D11142"/>
    <w:pPr>
      <w:numPr>
        <w:numId w:val="27"/>
      </w:numPr>
      <w:tabs>
        <w:tab w:val="clear" w:pos="843"/>
      </w:tabs>
      <w:ind w:left="170" w:firstLine="0"/>
    </w:pPr>
    <w:rPr>
      <w:szCs w:val="24"/>
    </w:rPr>
  </w:style>
  <w:style w:type="character" w:customStyle="1" w:styleId="1fff">
    <w:name w:val="ответ_1 Знак"/>
    <w:link w:val="13"/>
    <w:locked/>
    <w:rsid w:val="00D11142"/>
    <w:rPr>
      <w:rFonts w:ascii="Arial" w:hAnsi="Arial"/>
      <w:sz w:val="24"/>
      <w:szCs w:val="24"/>
    </w:rPr>
  </w:style>
  <w:style w:type="paragraph" w:customStyle="1" w:styleId="CharChar2">
    <w:name w:val="Char Char2"/>
    <w:basedOn w:val="a7"/>
    <w:rsid w:val="00D11142"/>
    <w:pPr>
      <w:spacing w:after="160" w:line="240" w:lineRule="exact"/>
    </w:pPr>
    <w:rPr>
      <w:rFonts w:ascii="Tahoma" w:eastAsia="Calibri" w:hAnsi="Tahoma"/>
      <w:sz w:val="20"/>
      <w:szCs w:val="20"/>
      <w:lang w:val="en-US" w:eastAsia="en-US"/>
    </w:rPr>
  </w:style>
  <w:style w:type="character" w:customStyle="1" w:styleId="il">
    <w:name w:val="il"/>
    <w:rsid w:val="00D11142"/>
  </w:style>
  <w:style w:type="paragraph" w:customStyle="1" w:styleId="consplusnormal1">
    <w:name w:val="consplusnormal"/>
    <w:basedOn w:val="a7"/>
    <w:rsid w:val="00D11142"/>
    <w:pPr>
      <w:autoSpaceDE w:val="0"/>
      <w:autoSpaceDN w:val="0"/>
      <w:ind w:firstLine="720"/>
    </w:pPr>
    <w:rPr>
      <w:rFonts w:ascii="Arial" w:eastAsia="Calibri" w:hAnsi="Arial" w:cs="Arial"/>
      <w:sz w:val="20"/>
      <w:szCs w:val="20"/>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7"/>
    <w:rsid w:val="00D11142"/>
    <w:pPr>
      <w:spacing w:before="100" w:beforeAutospacing="1" w:after="100" w:afterAutospacing="1"/>
      <w:jc w:val="center"/>
    </w:pPr>
    <w:rPr>
      <w:rFonts w:eastAsia="Calibri"/>
      <w:sz w:val="16"/>
      <w:szCs w:val="16"/>
    </w:rPr>
  </w:style>
  <w:style w:type="paragraph" w:customStyle="1" w:styleId="xl145">
    <w:name w:val="xl14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7"/>
    <w:rsid w:val="00D11142"/>
    <w:pPr>
      <w:spacing w:before="100" w:beforeAutospacing="1" w:after="100" w:afterAutospacing="1"/>
      <w:jc w:val="center"/>
    </w:pPr>
    <w:rPr>
      <w:rFonts w:eastAsia="Calibri"/>
      <w:sz w:val="16"/>
      <w:szCs w:val="16"/>
    </w:rPr>
  </w:style>
  <w:style w:type="paragraph" w:customStyle="1" w:styleId="xl161">
    <w:name w:val="xl161"/>
    <w:basedOn w:val="a7"/>
    <w:rsid w:val="00D11142"/>
    <w:pPr>
      <w:spacing w:before="100" w:beforeAutospacing="1" w:after="100" w:afterAutospacing="1"/>
      <w:jc w:val="center"/>
    </w:pPr>
    <w:rPr>
      <w:rFonts w:eastAsia="Calibri"/>
      <w:sz w:val="16"/>
      <w:szCs w:val="16"/>
    </w:rPr>
  </w:style>
  <w:style w:type="paragraph" w:customStyle="1" w:styleId="xl162">
    <w:name w:val="xl162"/>
    <w:basedOn w:val="a7"/>
    <w:rsid w:val="00D11142"/>
    <w:pPr>
      <w:spacing w:before="100" w:beforeAutospacing="1" w:after="100" w:afterAutospacing="1"/>
    </w:pPr>
    <w:rPr>
      <w:rFonts w:eastAsia="Calibri"/>
      <w:sz w:val="16"/>
      <w:szCs w:val="16"/>
    </w:rPr>
  </w:style>
  <w:style w:type="paragraph" w:customStyle="1" w:styleId="xl163">
    <w:name w:val="xl163"/>
    <w:basedOn w:val="a7"/>
    <w:rsid w:val="00D11142"/>
    <w:pPr>
      <w:spacing w:before="100" w:beforeAutospacing="1" w:after="100" w:afterAutospacing="1"/>
      <w:jc w:val="center"/>
    </w:pPr>
    <w:rPr>
      <w:rFonts w:eastAsia="Calibri"/>
      <w:sz w:val="16"/>
      <w:szCs w:val="16"/>
    </w:rPr>
  </w:style>
  <w:style w:type="paragraph" w:customStyle="1" w:styleId="xl164">
    <w:name w:val="xl164"/>
    <w:basedOn w:val="a7"/>
    <w:rsid w:val="00D11142"/>
    <w:pPr>
      <w:spacing w:before="100" w:beforeAutospacing="1" w:after="100" w:afterAutospacing="1"/>
      <w:jc w:val="center"/>
    </w:pPr>
    <w:rPr>
      <w:rFonts w:eastAsia="Calibri"/>
      <w:sz w:val="16"/>
      <w:szCs w:val="16"/>
    </w:rPr>
  </w:style>
  <w:style w:type="paragraph" w:customStyle="1" w:styleId="xl165">
    <w:name w:val="xl16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f0">
    <w:name w:val="Знак Знак1"/>
    <w:locked/>
    <w:rsid w:val="00D11142"/>
    <w:rPr>
      <w:sz w:val="24"/>
      <w:lang w:val="ru-RU" w:eastAsia="ru-RU"/>
    </w:rPr>
  </w:style>
  <w:style w:type="paragraph" w:customStyle="1" w:styleId="CharChar21">
    <w:name w:val="Char Char21"/>
    <w:basedOn w:val="a7"/>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locked/>
    <w:rsid w:val="00D11142"/>
    <w:rPr>
      <w:i/>
      <w:sz w:val="24"/>
      <w:lang w:val="ru-RU" w:eastAsia="ru-RU"/>
    </w:rPr>
  </w:style>
  <w:style w:type="paragraph" w:customStyle="1" w:styleId="xl94">
    <w:name w:val="xl9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7"/>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7"/>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7"/>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link w:val="64"/>
    <w:locked/>
    <w:rsid w:val="00D11142"/>
    <w:rPr>
      <w:sz w:val="20"/>
      <w:szCs w:val="20"/>
      <w:lang w:eastAsia="ar-SA"/>
    </w:rPr>
  </w:style>
  <w:style w:type="character" w:customStyle="1" w:styleId="314">
    <w:name w:val="Основной текст 3 Знак1"/>
    <w:uiPriority w:val="99"/>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d">
    <w:name w:val="Без интервала3"/>
    <w:rsid w:val="00D11142"/>
    <w:rPr>
      <w:lang w:eastAsia="en-US"/>
    </w:rPr>
  </w:style>
  <w:style w:type="character" w:customStyle="1" w:styleId="st">
    <w:name w:val="st"/>
    <w:rsid w:val="00D11142"/>
    <w:rPr>
      <w:rFonts w:cs="Times New Roman"/>
    </w:rPr>
  </w:style>
  <w:style w:type="paragraph" w:customStyle="1" w:styleId="11f">
    <w:name w:val="Заголовок оглавления11"/>
    <w:basedOn w:val="18"/>
    <w:next w:val="a7"/>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fff1">
    <w:name w:val="Текущий список1"/>
    <w:rsid w:val="00D11142"/>
  </w:style>
  <w:style w:type="numbering" w:styleId="111111">
    <w:name w:val="Outline List 2"/>
    <w:basedOn w:val="aa"/>
    <w:rsid w:val="00D11142"/>
    <w:pPr>
      <w:numPr>
        <w:numId w:val="22"/>
      </w:numPr>
    </w:pPr>
  </w:style>
  <w:style w:type="paragraph" w:customStyle="1" w:styleId="2fd">
    <w:name w:val="Знак Знак2 Знак Знак Знак Знак"/>
    <w:basedOn w:val="a7"/>
    <w:rsid w:val="00D11142"/>
    <w:pPr>
      <w:spacing w:after="160" w:line="240" w:lineRule="exact"/>
    </w:pPr>
    <w:rPr>
      <w:rFonts w:ascii="Tahoma" w:hAnsi="Tahoma"/>
      <w:sz w:val="20"/>
      <w:szCs w:val="20"/>
      <w:lang w:val="en-US" w:eastAsia="en-US"/>
    </w:rPr>
  </w:style>
  <w:style w:type="paragraph" w:styleId="afffffffff8">
    <w:name w:val="TOC Heading"/>
    <w:basedOn w:val="18"/>
    <w:next w:val="a7"/>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rsid w:val="00ED5633"/>
    <w:rPr>
      <w:rFonts w:eastAsia="Times New Roman" w:cs="Calibri"/>
      <w:lang w:eastAsia="en-US"/>
    </w:rPr>
  </w:style>
  <w:style w:type="paragraph" w:customStyle="1" w:styleId="75">
    <w:name w:val="Абзац списка7"/>
    <w:basedOn w:val="a7"/>
    <w:rsid w:val="00ED5633"/>
    <w:pPr>
      <w:suppressAutoHyphens/>
      <w:spacing w:after="200" w:line="276" w:lineRule="auto"/>
      <w:ind w:left="708"/>
    </w:pPr>
    <w:rPr>
      <w:rFonts w:ascii="Calibri" w:eastAsia="Calibri" w:hAnsi="Calibri"/>
      <w:sz w:val="20"/>
      <w:szCs w:val="20"/>
      <w:lang w:eastAsia="ar-SA"/>
    </w:rPr>
  </w:style>
  <w:style w:type="paragraph" w:customStyle="1" w:styleId="2fe">
    <w:name w:val="Рецензия2"/>
    <w:hidden/>
    <w:semiHidden/>
    <w:rsid w:val="00ED5633"/>
    <w:rPr>
      <w:rFonts w:ascii="Times New Roman" w:hAnsi="Times New Roman"/>
      <w:sz w:val="24"/>
      <w:szCs w:val="24"/>
    </w:rPr>
  </w:style>
  <w:style w:type="paragraph" w:customStyle="1" w:styleId="3fe">
    <w:name w:val="Заголовок оглавления3"/>
    <w:basedOn w:val="18"/>
    <w:next w:val="a7"/>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f">
    <w:name w:val="Без интервала4"/>
    <w:rsid w:val="00ED5633"/>
    <w:rPr>
      <w:lang w:eastAsia="en-US"/>
    </w:rPr>
  </w:style>
  <w:style w:type="paragraph" w:customStyle="1" w:styleId="222">
    <w:name w:val="Знак Знак2 Знак Знак Знак Знак2"/>
    <w:basedOn w:val="a7"/>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7"/>
    <w:rsid w:val="006A49EB"/>
    <w:pPr>
      <w:suppressAutoHyphens/>
      <w:spacing w:after="200" w:line="276" w:lineRule="auto"/>
      <w:ind w:left="708"/>
    </w:pPr>
    <w:rPr>
      <w:rFonts w:ascii="Calibri" w:eastAsia="Calibri" w:hAnsi="Calibri"/>
      <w:sz w:val="20"/>
      <w:szCs w:val="20"/>
      <w:lang w:eastAsia="ar-SA"/>
    </w:rPr>
  </w:style>
  <w:style w:type="paragraph" w:customStyle="1" w:styleId="3ff">
    <w:name w:val="Рецензия3"/>
    <w:hidden/>
    <w:semiHidden/>
    <w:rsid w:val="006A49EB"/>
    <w:rPr>
      <w:rFonts w:ascii="Times New Roman" w:hAnsi="Times New Roman"/>
      <w:sz w:val="24"/>
      <w:szCs w:val="24"/>
    </w:rPr>
  </w:style>
  <w:style w:type="paragraph" w:customStyle="1" w:styleId="4f0">
    <w:name w:val="Заголовок оглавления4"/>
    <w:basedOn w:val="18"/>
    <w:next w:val="a7"/>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a">
    <w:name w:val="Без интервала5"/>
    <w:rsid w:val="006A49EB"/>
    <w:rPr>
      <w:lang w:eastAsia="en-US"/>
    </w:rPr>
  </w:style>
  <w:style w:type="paragraph" w:customStyle="1" w:styleId="212">
    <w:name w:val="Знак Знак2 Знак Знак Знак Знак1"/>
    <w:basedOn w:val="a7"/>
    <w:rsid w:val="006A49EB"/>
    <w:pPr>
      <w:spacing w:after="160" w:line="240" w:lineRule="exact"/>
    </w:pPr>
    <w:rPr>
      <w:rFonts w:ascii="Tahoma" w:hAnsi="Tahoma"/>
      <w:sz w:val="20"/>
      <w:szCs w:val="20"/>
      <w:lang w:val="en-US" w:eastAsia="en-US"/>
    </w:rPr>
  </w:style>
  <w:style w:type="paragraph" w:customStyle="1" w:styleId="213">
    <w:name w:val="Средняя сетка 21"/>
    <w:qFormat/>
    <w:rsid w:val="00DD6B2C"/>
    <w:rPr>
      <w:rFonts w:eastAsia="Times New Roman"/>
      <w:lang w:eastAsia="en-US"/>
    </w:rPr>
  </w:style>
  <w:style w:type="paragraph" w:customStyle="1" w:styleId="95">
    <w:name w:val="Абзац списка9"/>
    <w:basedOn w:val="a7"/>
    <w:rsid w:val="00E12743"/>
    <w:pPr>
      <w:suppressAutoHyphens/>
      <w:spacing w:after="200" w:line="276" w:lineRule="auto"/>
      <w:ind w:left="708"/>
    </w:pPr>
    <w:rPr>
      <w:rFonts w:ascii="Calibri" w:eastAsia="Calibri" w:hAnsi="Calibri"/>
      <w:sz w:val="20"/>
      <w:szCs w:val="20"/>
      <w:lang w:eastAsia="ar-SA"/>
    </w:rPr>
  </w:style>
  <w:style w:type="paragraph" w:customStyle="1" w:styleId="4f1">
    <w:name w:val="Рецензия4"/>
    <w:hidden/>
    <w:semiHidden/>
    <w:rsid w:val="00E12743"/>
    <w:rPr>
      <w:rFonts w:ascii="Times New Roman" w:hAnsi="Times New Roman"/>
      <w:sz w:val="24"/>
      <w:szCs w:val="24"/>
    </w:rPr>
  </w:style>
  <w:style w:type="paragraph" w:customStyle="1" w:styleId="5b">
    <w:name w:val="Заголовок оглавления5"/>
    <w:basedOn w:val="18"/>
    <w:next w:val="a7"/>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7">
    <w:name w:val="Без интервала6"/>
    <w:rsid w:val="00E12743"/>
    <w:rPr>
      <w:lang w:eastAsia="en-US"/>
    </w:rPr>
  </w:style>
  <w:style w:type="paragraph" w:customStyle="1" w:styleId="232">
    <w:name w:val="Знак Знак2 Знак Знак Знак Знак3"/>
    <w:basedOn w:val="a7"/>
    <w:rsid w:val="00E12743"/>
    <w:pPr>
      <w:spacing w:after="160" w:line="240" w:lineRule="exact"/>
    </w:pPr>
    <w:rPr>
      <w:rFonts w:ascii="Tahoma" w:hAnsi="Tahoma"/>
      <w:sz w:val="20"/>
      <w:szCs w:val="20"/>
      <w:lang w:val="en-US" w:eastAsia="en-US"/>
    </w:rPr>
  </w:style>
  <w:style w:type="paragraph" w:customStyle="1" w:styleId="5c">
    <w:name w:val="Знак Знак5"/>
    <w:basedOn w:val="a7"/>
    <w:rsid w:val="00E12743"/>
    <w:pPr>
      <w:spacing w:after="160" w:line="240" w:lineRule="exact"/>
    </w:pPr>
    <w:rPr>
      <w:rFonts w:ascii="Tahoma" w:hAnsi="Tahoma"/>
      <w:sz w:val="20"/>
      <w:szCs w:val="20"/>
      <w:lang w:val="en-US" w:eastAsia="en-US"/>
    </w:rPr>
  </w:style>
  <w:style w:type="paragraph" w:customStyle="1" w:styleId="100">
    <w:name w:val="Абзац списка10"/>
    <w:basedOn w:val="a7"/>
    <w:rsid w:val="00D914D5"/>
    <w:pPr>
      <w:suppressAutoHyphens/>
      <w:spacing w:after="200" w:line="276" w:lineRule="auto"/>
      <w:ind w:left="708"/>
    </w:pPr>
    <w:rPr>
      <w:rFonts w:ascii="Calibri" w:eastAsia="Calibri" w:hAnsi="Calibri"/>
      <w:sz w:val="20"/>
      <w:szCs w:val="20"/>
      <w:lang w:eastAsia="ar-SA"/>
    </w:rPr>
  </w:style>
  <w:style w:type="paragraph" w:customStyle="1" w:styleId="5d">
    <w:name w:val="Рецензия5"/>
    <w:hidden/>
    <w:semiHidden/>
    <w:rsid w:val="00D914D5"/>
    <w:rPr>
      <w:rFonts w:ascii="Times New Roman" w:hAnsi="Times New Roman"/>
      <w:sz w:val="24"/>
      <w:szCs w:val="24"/>
    </w:rPr>
  </w:style>
  <w:style w:type="paragraph" w:customStyle="1" w:styleId="68">
    <w:name w:val="Заголовок оглавления6"/>
    <w:basedOn w:val="18"/>
    <w:next w:val="a7"/>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7"/>
    <w:rsid w:val="00D914D5"/>
    <w:pPr>
      <w:spacing w:after="160" w:line="240" w:lineRule="exact"/>
    </w:pPr>
    <w:rPr>
      <w:rFonts w:ascii="Tahoma" w:hAnsi="Tahoma"/>
      <w:sz w:val="20"/>
      <w:szCs w:val="20"/>
      <w:lang w:val="en-US" w:eastAsia="en-US"/>
    </w:rPr>
  </w:style>
  <w:style w:type="paragraph" w:customStyle="1" w:styleId="510">
    <w:name w:val="Знак Знак51"/>
    <w:basedOn w:val="a7"/>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semiHidden/>
    <w:locked/>
    <w:rsid w:val="00935000"/>
    <w:rPr>
      <w:rFonts w:ascii="Calibri" w:hAnsi="Calibri" w:cs="Times New Roman"/>
      <w:i/>
      <w:iCs/>
      <w:sz w:val="24"/>
      <w:szCs w:val="24"/>
    </w:rPr>
  </w:style>
  <w:style w:type="character" w:customStyle="1" w:styleId="77">
    <w:name w:val="Основной текст (7)_"/>
    <w:link w:val="78"/>
    <w:locked/>
    <w:rsid w:val="009A3EF1"/>
    <w:rPr>
      <w:sz w:val="23"/>
      <w:szCs w:val="23"/>
      <w:shd w:val="clear" w:color="auto" w:fill="FFFFFF"/>
    </w:rPr>
  </w:style>
  <w:style w:type="paragraph" w:customStyle="1" w:styleId="78">
    <w:name w:val="Основной текст (7)"/>
    <w:basedOn w:val="a7"/>
    <w:link w:val="77"/>
    <w:rsid w:val="009A3EF1"/>
    <w:pPr>
      <w:shd w:val="clear" w:color="auto" w:fill="FFFFFF"/>
      <w:spacing w:line="279" w:lineRule="exact"/>
    </w:pPr>
    <w:rPr>
      <w:rFonts w:ascii="Calibri" w:eastAsia="Calibri" w:hAnsi="Calibri"/>
      <w:sz w:val="23"/>
      <w:szCs w:val="23"/>
    </w:rPr>
  </w:style>
  <w:style w:type="paragraph" w:styleId="afffffffff9">
    <w:name w:val="Revision"/>
    <w:hidden/>
    <w:uiPriority w:val="99"/>
    <w:semiHidden/>
    <w:rsid w:val="009A3EF1"/>
    <w:rPr>
      <w:rFonts w:ascii="Times New Roman" w:eastAsia="Times New Roman" w:hAnsi="Times New Roman"/>
      <w:sz w:val="24"/>
      <w:szCs w:val="24"/>
    </w:rPr>
  </w:style>
  <w:style w:type="paragraph" w:customStyle="1" w:styleId="11f0">
    <w:name w:val="Без интервала11"/>
    <w:qFormat/>
    <w:rsid w:val="00B435FD"/>
    <w:rPr>
      <w:rFonts w:eastAsia="Times New Roman" w:cs="Calibri"/>
      <w:lang w:eastAsia="en-US"/>
    </w:rPr>
  </w:style>
  <w:style w:type="paragraph" w:styleId="2ff">
    <w:name w:val="Quote"/>
    <w:basedOn w:val="a7"/>
    <w:next w:val="a7"/>
    <w:link w:val="2ff0"/>
    <w:uiPriority w:val="29"/>
    <w:qFormat/>
    <w:rsid w:val="00B435FD"/>
    <w:pPr>
      <w:jc w:val="both"/>
    </w:pPr>
    <w:rPr>
      <w:rFonts w:eastAsia="Calibri"/>
      <w:i/>
      <w:iCs/>
      <w:color w:val="000000" w:themeColor="text1"/>
    </w:rPr>
  </w:style>
  <w:style w:type="character" w:customStyle="1" w:styleId="2ff0">
    <w:name w:val="Цитата 2 Знак"/>
    <w:basedOn w:val="a8"/>
    <w:link w:val="2ff"/>
    <w:uiPriority w:val="29"/>
    <w:rsid w:val="00B435FD"/>
    <w:rPr>
      <w:rFonts w:ascii="Times New Roman" w:hAnsi="Times New Roman"/>
      <w:i/>
      <w:iCs/>
      <w:color w:val="000000" w:themeColor="text1"/>
      <w:sz w:val="24"/>
      <w:szCs w:val="24"/>
    </w:rPr>
  </w:style>
  <w:style w:type="paragraph" w:customStyle="1" w:styleId="11f1">
    <w:name w:val="Абзац списка11"/>
    <w:basedOn w:val="a7"/>
    <w:uiPriority w:val="99"/>
    <w:rsid w:val="0070447D"/>
    <w:pPr>
      <w:ind w:left="720"/>
      <w:contextualSpacing/>
      <w:jc w:val="both"/>
    </w:pPr>
    <w:rPr>
      <w:rFonts w:eastAsia="Calibri"/>
    </w:rPr>
  </w:style>
  <w:style w:type="paragraph" w:customStyle="1" w:styleId="121">
    <w:name w:val="Абзац списка12"/>
    <w:basedOn w:val="a7"/>
    <w:rsid w:val="00C40299"/>
    <w:pPr>
      <w:ind w:left="720"/>
      <w:contextualSpacing/>
      <w:jc w:val="both"/>
    </w:pPr>
    <w:rPr>
      <w:rFonts w:eastAsia="Calibri"/>
    </w:rPr>
  </w:style>
  <w:style w:type="paragraph" w:customStyle="1" w:styleId="130">
    <w:name w:val="Абзац списка13"/>
    <w:basedOn w:val="a7"/>
    <w:rsid w:val="00BD110A"/>
    <w:pPr>
      <w:ind w:left="720"/>
      <w:contextualSpacing/>
      <w:jc w:val="both"/>
    </w:pPr>
    <w:rPr>
      <w:rFonts w:eastAsia="Calibri"/>
    </w:rPr>
  </w:style>
  <w:style w:type="paragraph" w:customStyle="1" w:styleId="141">
    <w:name w:val="Абзац списка14"/>
    <w:basedOn w:val="a7"/>
    <w:rsid w:val="0079510B"/>
    <w:pPr>
      <w:ind w:left="720"/>
      <w:contextualSpacing/>
      <w:jc w:val="both"/>
    </w:pPr>
    <w:rPr>
      <w:rFonts w:eastAsia="Calibri"/>
    </w:rPr>
  </w:style>
  <w:style w:type="paragraph" w:customStyle="1" w:styleId="5e">
    <w:name w:val="Знак Знак5 Знак Знак Знак Знак Знак Знак"/>
    <w:basedOn w:val="a7"/>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8"/>
    <w:rsid w:val="002C57FD"/>
  </w:style>
  <w:style w:type="character" w:customStyle="1" w:styleId="product-spec-itemvalue-inner">
    <w:name w:val="product-spec-item__value-inner"/>
    <w:basedOn w:val="a8"/>
    <w:rsid w:val="002C57FD"/>
  </w:style>
  <w:style w:type="paragraph" w:customStyle="1" w:styleId="150">
    <w:name w:val="Абзац списка15"/>
    <w:basedOn w:val="a7"/>
    <w:rsid w:val="002C57FD"/>
    <w:pPr>
      <w:ind w:left="720"/>
      <w:contextualSpacing/>
      <w:jc w:val="both"/>
    </w:pPr>
    <w:rPr>
      <w:rFonts w:eastAsia="Calibri"/>
    </w:rPr>
  </w:style>
  <w:style w:type="character" w:customStyle="1" w:styleId="84">
    <w:name w:val="Знак Знак8"/>
    <w:locked/>
    <w:rsid w:val="00817372"/>
    <w:rPr>
      <w:sz w:val="24"/>
      <w:szCs w:val="24"/>
      <w:lang w:val="ru-RU" w:eastAsia="ru-RU" w:bidi="ar-SA"/>
    </w:rPr>
  </w:style>
  <w:style w:type="character" w:customStyle="1" w:styleId="101">
    <w:name w:val="Знак Знак10"/>
    <w:locked/>
    <w:rsid w:val="00817372"/>
    <w:rPr>
      <w:sz w:val="24"/>
      <w:szCs w:val="24"/>
      <w:lang w:val="ru-RU" w:eastAsia="ru-RU" w:bidi="ar-SA"/>
    </w:rPr>
  </w:style>
  <w:style w:type="character" w:customStyle="1" w:styleId="143">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2">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locked/>
    <w:rsid w:val="00817372"/>
    <w:rPr>
      <w:rFonts w:ascii="Times New Roman" w:hAnsi="Times New Roman" w:cs="Times New Roman"/>
      <w:b/>
      <w:bCs/>
      <w:sz w:val="24"/>
      <w:szCs w:val="24"/>
      <w:lang w:eastAsia="ru-RU"/>
    </w:rPr>
  </w:style>
  <w:style w:type="character" w:customStyle="1" w:styleId="CommentTextChar">
    <w:name w:val="Comment Text Char"/>
    <w:semiHidden/>
    <w:locked/>
    <w:rsid w:val="00817372"/>
    <w:rPr>
      <w:rFonts w:ascii="Times New Roman" w:hAnsi="Times New Roman" w:cs="Times New Roman"/>
      <w:sz w:val="20"/>
      <w:szCs w:val="20"/>
    </w:rPr>
  </w:style>
  <w:style w:type="character" w:customStyle="1" w:styleId="afffffffffa">
    <w:name w:val="Символ сноски"/>
    <w:rsid w:val="00817372"/>
    <w:rPr>
      <w:vertAlign w:val="superscript"/>
    </w:rPr>
  </w:style>
  <w:style w:type="character" w:customStyle="1" w:styleId="FontStyle80">
    <w:name w:val="Font Style80"/>
    <w:rsid w:val="00817372"/>
    <w:rPr>
      <w:rFonts w:ascii="Times New Roman" w:hAnsi="Times New Roman" w:cs="Times New Roman"/>
      <w:sz w:val="22"/>
      <w:szCs w:val="22"/>
    </w:rPr>
  </w:style>
  <w:style w:type="character" w:customStyle="1" w:styleId="FontStyle62">
    <w:name w:val="Font Style62"/>
    <w:uiPriority w:val="99"/>
    <w:rsid w:val="00817372"/>
    <w:rPr>
      <w:rFonts w:ascii="Times New Roman" w:hAnsi="Times New Roman" w:cs="Times New Roman" w:hint="default"/>
      <w:sz w:val="22"/>
      <w:szCs w:val="22"/>
    </w:rPr>
  </w:style>
  <w:style w:type="paragraph" w:customStyle="1" w:styleId="Style44">
    <w:name w:val="Style44"/>
    <w:basedOn w:val="a7"/>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b">
    <w:name w:val="Центр"/>
    <w:basedOn w:val="a7"/>
    <w:rsid w:val="00817372"/>
    <w:pPr>
      <w:ind w:left="1134" w:right="1134"/>
      <w:jc w:val="center"/>
    </w:pPr>
  </w:style>
  <w:style w:type="paragraph" w:customStyle="1" w:styleId="afffffffffc">
    <w:name w:val="О чем"/>
    <w:basedOn w:val="a7"/>
    <w:next w:val="afffffffffb"/>
    <w:rsid w:val="00817372"/>
    <w:pPr>
      <w:spacing w:before="120" w:after="240"/>
      <w:ind w:right="5670"/>
    </w:pPr>
  </w:style>
  <w:style w:type="paragraph" w:customStyle="1" w:styleId="afffffffffd">
    <w:name w:val="Обращение"/>
    <w:basedOn w:val="afffffffffb"/>
    <w:next w:val="afffff3"/>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locked/>
    <w:rsid w:val="00817372"/>
    <w:rPr>
      <w:rFonts w:ascii="Calibri" w:hAnsi="Calibri" w:cs="Times New Roman"/>
      <w:b/>
      <w:bCs/>
      <w:sz w:val="28"/>
      <w:szCs w:val="28"/>
    </w:rPr>
  </w:style>
  <w:style w:type="character" w:customStyle="1" w:styleId="Heading5Char">
    <w:name w:val="Heading 5 Char"/>
    <w:locked/>
    <w:rsid w:val="00817372"/>
    <w:rPr>
      <w:rFonts w:ascii="Calibri" w:hAnsi="Calibri" w:cs="Times New Roman"/>
      <w:b/>
      <w:bCs/>
      <w:i/>
      <w:iCs/>
      <w:sz w:val="26"/>
      <w:szCs w:val="26"/>
    </w:rPr>
  </w:style>
  <w:style w:type="character" w:customStyle="1" w:styleId="Heading6Char">
    <w:name w:val="Heading 6 Char"/>
    <w:semiHidden/>
    <w:locked/>
    <w:rsid w:val="00817372"/>
    <w:rPr>
      <w:rFonts w:ascii="Calibri" w:hAnsi="Calibri" w:cs="Times New Roman"/>
      <w:b/>
      <w:bCs/>
    </w:rPr>
  </w:style>
  <w:style w:type="character" w:customStyle="1" w:styleId="Heading7Char">
    <w:name w:val="Heading 7 Char"/>
    <w:aliases w:val="PIM 7 Char"/>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2">
    <w:name w:val="Знак Знак12"/>
    <w:locked/>
    <w:rsid w:val="00817372"/>
    <w:rPr>
      <w:sz w:val="16"/>
      <w:lang w:val="ru-RU" w:eastAsia="ru-RU"/>
    </w:rPr>
  </w:style>
  <w:style w:type="character" w:customStyle="1" w:styleId="DocumentMapChar">
    <w:name w:val="Document Map Char"/>
    <w:semiHidden/>
    <w:locked/>
    <w:rsid w:val="00817372"/>
    <w:rPr>
      <w:rFonts w:ascii="Times New Roman" w:hAnsi="Times New Roman" w:cs="Times New Roman"/>
      <w:sz w:val="2"/>
    </w:rPr>
  </w:style>
  <w:style w:type="character" w:customStyle="1" w:styleId="CommentSubjectChar">
    <w:name w:val="Comment Subject Char"/>
    <w:semiHidden/>
    <w:locked/>
    <w:rsid w:val="00817372"/>
    <w:rPr>
      <w:rFonts w:ascii="Times New Roman" w:hAnsi="Times New Roman" w:cs="Times New Roman"/>
      <w:b/>
      <w:bCs/>
      <w:sz w:val="20"/>
      <w:szCs w:val="20"/>
    </w:rPr>
  </w:style>
  <w:style w:type="paragraph" w:customStyle="1" w:styleId="315">
    <w:name w:val="Абзац списка31"/>
    <w:basedOn w:val="a7"/>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e">
    <w:name w:val="Знак Знак Знак"/>
    <w:locked/>
    <w:rsid w:val="00817372"/>
    <w:rPr>
      <w:rFonts w:cs="Times New Roman"/>
      <w:sz w:val="24"/>
      <w:szCs w:val="24"/>
      <w:lang w:val="ru-RU" w:eastAsia="ru-RU" w:bidi="ar-SA"/>
    </w:rPr>
  </w:style>
  <w:style w:type="character" w:customStyle="1" w:styleId="214">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f">
    <w:name w:val="год таблица Знак Знак"/>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9">
    <w:name w:val="Знак Знак6"/>
    <w:rsid w:val="00817372"/>
    <w:rPr>
      <w:rFonts w:ascii="Arial" w:eastAsia="Times New Roman" w:hAnsi="Arial" w:cs="Arial"/>
      <w:vanish/>
      <w:sz w:val="16"/>
      <w:szCs w:val="16"/>
      <w:lang w:eastAsia="ru-RU"/>
    </w:rPr>
  </w:style>
  <w:style w:type="character" w:customStyle="1" w:styleId="4f2">
    <w:name w:val="Знак Знак4"/>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3"/>
    <w:next w:val="a7"/>
    <w:rsid w:val="00817372"/>
    <w:pPr>
      <w:jc w:val="both"/>
    </w:pPr>
    <w:rPr>
      <w:rFonts w:ascii="Times New Roman" w:hAnsi="Times New Roman" w:cs="Arial"/>
      <w:i w:val="0"/>
      <w:sz w:val="24"/>
      <w:szCs w:val="24"/>
    </w:rPr>
  </w:style>
  <w:style w:type="paragraph" w:customStyle="1" w:styleId="affffffffff0">
    <w:name w:val="Стиль"/>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7"/>
    <w:rsid w:val="00817372"/>
    <w:pPr>
      <w:spacing w:before="100" w:beforeAutospacing="1" w:after="100" w:afterAutospacing="1"/>
    </w:pPr>
  </w:style>
  <w:style w:type="paragraph" w:customStyle="1" w:styleId="10">
    <w:name w:val="список1"/>
    <w:basedOn w:val="2d"/>
    <w:rsid w:val="00817372"/>
    <w:pPr>
      <w:numPr>
        <w:ilvl w:val="1"/>
        <w:numId w:val="31"/>
      </w:numPr>
      <w:tabs>
        <w:tab w:val="num" w:pos="709"/>
      </w:tabs>
      <w:spacing w:before="60" w:after="60" w:line="240" w:lineRule="auto"/>
      <w:ind w:left="709" w:hanging="193"/>
      <w:jc w:val="both"/>
    </w:pPr>
    <w:rPr>
      <w:rFonts w:cs="Arial"/>
      <w:sz w:val="24"/>
      <w:szCs w:val="24"/>
    </w:rPr>
  </w:style>
  <w:style w:type="character" w:customStyle="1" w:styleId="1fff2">
    <w:name w:val="Текст сноски Знак1"/>
    <w:aliases w:val="Знак2 Знак1"/>
    <w:rsid w:val="00817372"/>
  </w:style>
  <w:style w:type="character" w:customStyle="1" w:styleId="1fff3">
    <w:name w:val="Схема документа Знак1"/>
    <w:rsid w:val="00817372"/>
    <w:rPr>
      <w:rFonts w:ascii="Tahoma" w:hAnsi="Tahoma" w:cs="Tahoma" w:hint="default"/>
      <w:sz w:val="16"/>
      <w:szCs w:val="16"/>
    </w:rPr>
  </w:style>
  <w:style w:type="character" w:customStyle="1" w:styleId="1fff4">
    <w:name w:val="Текст примечания Знак1"/>
    <w:semiHidden/>
    <w:rsid w:val="00817372"/>
  </w:style>
  <w:style w:type="character" w:customStyle="1" w:styleId="1fff5">
    <w:name w:val="Тема примечания Знак1"/>
    <w:rsid w:val="00817372"/>
    <w:rPr>
      <w:b/>
      <w:bCs/>
    </w:rPr>
  </w:style>
  <w:style w:type="character" w:customStyle="1" w:styleId="1fff6">
    <w:name w:val="Текст выноски Знак1"/>
    <w:semiHidden/>
    <w:rsid w:val="00817372"/>
    <w:rPr>
      <w:rFonts w:ascii="Tahoma" w:hAnsi="Tahoma" w:cs="Tahoma" w:hint="default"/>
      <w:sz w:val="16"/>
      <w:szCs w:val="16"/>
    </w:rPr>
  </w:style>
  <w:style w:type="numbering" w:customStyle="1" w:styleId="1fff7">
    <w:name w:val="Нет списка1"/>
    <w:next w:val="aa"/>
    <w:uiPriority w:val="99"/>
    <w:semiHidden/>
    <w:unhideWhenUsed/>
    <w:rsid w:val="00817372"/>
  </w:style>
  <w:style w:type="paragraph" w:customStyle="1" w:styleId="ConsPlusCell">
    <w:name w:val="ConsPlusCell"/>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1">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2">
    <w:name w:val="Текст2"/>
    <w:basedOn w:val="a7"/>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locked/>
    <w:rsid w:val="00817372"/>
    <w:rPr>
      <w:rFonts w:eastAsia="Calibri"/>
      <w:sz w:val="24"/>
      <w:lang w:val="ru-RU" w:eastAsia="ru-RU" w:bidi="ar-SA"/>
    </w:rPr>
  </w:style>
  <w:style w:type="character" w:customStyle="1" w:styleId="BodyText3Char">
    <w:name w:val="Body Text 3 Char"/>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Знак Char2,Body Text Indent 2 Char21,Footnote Text Char2"/>
    <w:rsid w:val="00817372"/>
    <w:rPr>
      <w:rFonts w:ascii="Times New Roman" w:eastAsia="Times New Roman" w:hAnsi="Times New Roman" w:cs="Times New Roman" w:hint="default"/>
      <w:sz w:val="24"/>
      <w:szCs w:val="24"/>
    </w:rPr>
  </w:style>
  <w:style w:type="paragraph" w:customStyle="1" w:styleId="124">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5">
    <w:name w:val="Текст12"/>
    <w:basedOn w:val="124"/>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7"/>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6">
    <w:name w:val="Знак Знак Знак Знак Знак Знак Знак Знак Знак Знак Знак Знак Знак Знак Знак Знак Знак Знак1 Знак2"/>
    <w:basedOn w:val="a7"/>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7"/>
    <w:rsid w:val="00817372"/>
    <w:pPr>
      <w:spacing w:after="160" w:line="240" w:lineRule="exact"/>
      <w:ind w:firstLine="709"/>
      <w:jc w:val="center"/>
    </w:pPr>
    <w:rPr>
      <w:rFonts w:ascii="Tahoma" w:eastAsia="Calibri" w:hAnsi="Tahoma"/>
      <w:sz w:val="20"/>
      <w:szCs w:val="20"/>
      <w:lang w:val="en-US" w:eastAsia="en-US"/>
    </w:rPr>
  </w:style>
  <w:style w:type="paragraph" w:customStyle="1" w:styleId="3ff0">
    <w:name w:val="Знак Знак Знак Знак Знак Знак Знак Знак Знак Знак3"/>
    <w:basedOn w:val="a7"/>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7"/>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1">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2">
    <w:name w:val="Текст3"/>
    <w:basedOn w:val="a7"/>
    <w:rsid w:val="00817372"/>
    <w:pPr>
      <w:spacing w:line="360" w:lineRule="auto"/>
      <w:ind w:firstLine="720"/>
      <w:jc w:val="both"/>
    </w:pPr>
    <w:rPr>
      <w:sz w:val="28"/>
      <w:szCs w:val="20"/>
    </w:rPr>
  </w:style>
  <w:style w:type="character" w:customStyle="1" w:styleId="EmailStyle4301">
    <w:name w:val="EmailStyle4301"/>
    <w:basedOn w:val="a8"/>
    <w:semiHidden/>
    <w:rsid w:val="00817372"/>
    <w:rPr>
      <w:rFonts w:ascii="Arial" w:hAnsi="Arial" w:cs="Arial"/>
      <w:color w:val="000080"/>
      <w:sz w:val="20"/>
      <w:szCs w:val="20"/>
    </w:rPr>
  </w:style>
  <w:style w:type="character" w:customStyle="1" w:styleId="EmailStyle4651">
    <w:name w:val="EmailStyle4651"/>
    <w:basedOn w:val="a8"/>
    <w:semiHidden/>
    <w:rsid w:val="00817372"/>
    <w:rPr>
      <w:rFonts w:ascii="Arial" w:hAnsi="Arial" w:cs="Arial"/>
      <w:color w:val="000080"/>
      <w:sz w:val="20"/>
      <w:szCs w:val="20"/>
    </w:rPr>
  </w:style>
  <w:style w:type="character" w:customStyle="1" w:styleId="2310">
    <w:name w:val="Знак Знак231"/>
    <w:basedOn w:val="a8"/>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7"/>
    <w:rsid w:val="00817372"/>
    <w:pPr>
      <w:autoSpaceDE w:val="0"/>
      <w:autoSpaceDN w:val="0"/>
    </w:pPr>
    <w:rPr>
      <w:rFonts w:eastAsia="Calibri"/>
      <w:color w:val="000000"/>
    </w:rPr>
  </w:style>
  <w:style w:type="character" w:customStyle="1" w:styleId="4f3">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7"/>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8"/>
    <w:next w:val="a7"/>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7"/>
    <w:rsid w:val="00817372"/>
    <w:pPr>
      <w:spacing w:line="360" w:lineRule="auto"/>
      <w:ind w:firstLine="720"/>
      <w:jc w:val="both"/>
    </w:pPr>
    <w:rPr>
      <w:sz w:val="28"/>
      <w:szCs w:val="20"/>
    </w:rPr>
  </w:style>
  <w:style w:type="paragraph" w:customStyle="1" w:styleId="1fff8">
    <w:name w:val="1. Текст"/>
    <w:basedOn w:val="af0"/>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3">
    <w:name w:val="Основной текст (13)"/>
    <w:rsid w:val="00817372"/>
    <w:rPr>
      <w:rFonts w:ascii="Times New Roman" w:hAnsi="Times New Roman" w:cs="Times New Roman"/>
      <w:b/>
      <w:bCs/>
      <w:i/>
      <w:iCs/>
      <w:spacing w:val="0"/>
      <w:sz w:val="23"/>
      <w:szCs w:val="23"/>
      <w:u w:val="single"/>
    </w:rPr>
  </w:style>
  <w:style w:type="character" w:customStyle="1" w:styleId="620">
    <w:name w:val="Заголовок №6 (2)_"/>
    <w:link w:val="621"/>
    <w:rsid w:val="00817372"/>
    <w:rPr>
      <w:sz w:val="23"/>
      <w:szCs w:val="23"/>
      <w:shd w:val="clear" w:color="auto" w:fill="FFFFFF"/>
    </w:rPr>
  </w:style>
  <w:style w:type="paragraph" w:customStyle="1" w:styleId="621">
    <w:name w:val="Заголовок №6 (2)"/>
    <w:basedOn w:val="a7"/>
    <w:link w:val="620"/>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a">
    <w:name w:val="Основной текст (6)_"/>
    <w:link w:val="610"/>
    <w:rsid w:val="00817372"/>
    <w:rPr>
      <w:i/>
      <w:iCs/>
      <w:sz w:val="23"/>
      <w:szCs w:val="23"/>
      <w:shd w:val="clear" w:color="auto" w:fill="FFFFFF"/>
    </w:rPr>
  </w:style>
  <w:style w:type="paragraph" w:customStyle="1" w:styleId="610">
    <w:name w:val="Основной текст (6)1"/>
    <w:basedOn w:val="a7"/>
    <w:link w:val="6a"/>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rsid w:val="00817372"/>
    <w:rPr>
      <w:rFonts w:ascii="Times New Roman" w:hAnsi="Times New Roman" w:cs="Times New Roman"/>
      <w:i/>
      <w:iCs/>
      <w:spacing w:val="0"/>
      <w:sz w:val="23"/>
      <w:szCs w:val="23"/>
    </w:rPr>
  </w:style>
  <w:style w:type="character" w:customStyle="1" w:styleId="85">
    <w:name w:val="Основной текст + Курсив8"/>
    <w:rsid w:val="00817372"/>
    <w:rPr>
      <w:rFonts w:ascii="Times New Roman" w:hAnsi="Times New Roman" w:cs="Times New Roman"/>
      <w:i/>
      <w:iCs/>
      <w:spacing w:val="0"/>
      <w:sz w:val="23"/>
      <w:szCs w:val="23"/>
      <w:u w:val="single"/>
    </w:rPr>
  </w:style>
  <w:style w:type="character" w:customStyle="1" w:styleId="6b">
    <w:name w:val="Основной текст (6)"/>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rsid w:val="00817372"/>
    <w:rPr>
      <w:rFonts w:ascii="Times New Roman" w:hAnsi="Times New Roman" w:cs="Times New Roman"/>
      <w:i/>
      <w:iCs/>
      <w:spacing w:val="0"/>
      <w:sz w:val="23"/>
      <w:szCs w:val="23"/>
      <w:u w:val="single"/>
    </w:rPr>
  </w:style>
  <w:style w:type="character" w:customStyle="1" w:styleId="612">
    <w:name w:val="Основной текст (6) + Не курсив12"/>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817372"/>
    <w:rPr>
      <w:rFonts w:ascii="Times New Roman" w:hAnsi="Times New Roman" w:cs="Times New Roman"/>
      <w:i w:val="0"/>
      <w:iCs w:val="0"/>
      <w:spacing w:val="0"/>
      <w:sz w:val="23"/>
      <w:szCs w:val="23"/>
      <w:shd w:val="clear" w:color="auto" w:fill="FFFFFF"/>
    </w:rPr>
  </w:style>
  <w:style w:type="character" w:customStyle="1" w:styleId="6c">
    <w:name w:val="Основной текст + Курсив6"/>
    <w:rsid w:val="00817372"/>
    <w:rPr>
      <w:rFonts w:ascii="Times New Roman" w:hAnsi="Times New Roman" w:cs="Times New Roman"/>
      <w:i/>
      <w:iCs/>
      <w:spacing w:val="0"/>
      <w:sz w:val="23"/>
      <w:szCs w:val="23"/>
    </w:rPr>
  </w:style>
  <w:style w:type="character" w:customStyle="1" w:styleId="affffffffff1">
    <w:name w:val="Колонтитул_"/>
    <w:link w:val="affffffffff2"/>
    <w:rsid w:val="00817372"/>
    <w:rPr>
      <w:shd w:val="clear" w:color="auto" w:fill="FFFFFF"/>
    </w:rPr>
  </w:style>
  <w:style w:type="character" w:customStyle="1" w:styleId="11pt">
    <w:name w:val="Колонтитул + 11 pt"/>
    <w:rsid w:val="00817372"/>
    <w:rPr>
      <w:sz w:val="22"/>
      <w:szCs w:val="22"/>
      <w:shd w:val="clear" w:color="auto" w:fill="FFFFFF"/>
    </w:rPr>
  </w:style>
  <w:style w:type="character" w:customStyle="1" w:styleId="1fff9">
    <w:name w:val="Заголовок №1_"/>
    <w:link w:val="1fffa"/>
    <w:rsid w:val="00817372"/>
    <w:rPr>
      <w:sz w:val="31"/>
      <w:szCs w:val="31"/>
      <w:shd w:val="clear" w:color="auto" w:fill="FFFFFF"/>
    </w:rPr>
  </w:style>
  <w:style w:type="character" w:customStyle="1" w:styleId="6d">
    <w:name w:val="Основной текст (6) + Полужирный"/>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3">
    <w:name w:val="Подпись к таблице (2)_"/>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4">
    <w:name w:val="Подпись к таблице (2)"/>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rsid w:val="00817372"/>
    <w:rPr>
      <w:sz w:val="23"/>
      <w:szCs w:val="23"/>
      <w:shd w:val="clear" w:color="auto" w:fill="FFFFFF"/>
    </w:rPr>
  </w:style>
  <w:style w:type="character" w:customStyle="1" w:styleId="86">
    <w:name w:val="Основной текст (8)_"/>
    <w:link w:val="87"/>
    <w:rsid w:val="00817372"/>
    <w:rPr>
      <w:rFonts w:ascii="Gungsuh" w:eastAsia="Gungsuh" w:hAnsi="Gungsuh" w:cs="Gungsuh"/>
      <w:sz w:val="11"/>
      <w:szCs w:val="11"/>
      <w:shd w:val="clear" w:color="auto" w:fill="FFFFFF"/>
    </w:rPr>
  </w:style>
  <w:style w:type="paragraph" w:customStyle="1" w:styleId="affffffffff2">
    <w:name w:val="Колонтитул"/>
    <w:basedOn w:val="a7"/>
    <w:link w:val="affffffffff1"/>
    <w:rsid w:val="00817372"/>
    <w:pPr>
      <w:shd w:val="clear" w:color="auto" w:fill="FFFFFF"/>
    </w:pPr>
    <w:rPr>
      <w:rFonts w:ascii="Calibri" w:eastAsia="Calibri" w:hAnsi="Calibri"/>
      <w:sz w:val="22"/>
      <w:szCs w:val="22"/>
    </w:rPr>
  </w:style>
  <w:style w:type="paragraph" w:customStyle="1" w:styleId="1fffa">
    <w:name w:val="Заголовок №1"/>
    <w:basedOn w:val="a7"/>
    <w:link w:val="1fff9"/>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7"/>
    <w:link w:val="225"/>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7"/>
    <w:link w:val="86"/>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7"/>
    <w:rsid w:val="00817372"/>
    <w:pPr>
      <w:spacing w:before="78" w:after="78"/>
    </w:pPr>
  </w:style>
  <w:style w:type="paragraph" w:customStyle="1" w:styleId="msolistparagraphcxspmiddle">
    <w:name w:val="msolistparagraphcxspmiddle"/>
    <w:basedOn w:val="a7"/>
    <w:rsid w:val="00817372"/>
    <w:pPr>
      <w:spacing w:before="100" w:beforeAutospacing="1" w:after="100" w:afterAutospacing="1"/>
    </w:pPr>
  </w:style>
  <w:style w:type="paragraph" w:customStyle="1" w:styleId="style13318071440000000092msonormal">
    <w:name w:val="style_13318071440000000092msonormal"/>
    <w:basedOn w:val="a7"/>
    <w:rsid w:val="00817372"/>
    <w:pPr>
      <w:spacing w:before="100" w:beforeAutospacing="1" w:after="100" w:afterAutospacing="1"/>
    </w:pPr>
    <w:rPr>
      <w:rFonts w:eastAsia="Calibri"/>
    </w:rPr>
  </w:style>
  <w:style w:type="paragraph" w:customStyle="1" w:styleId="6e">
    <w:name w:val="Знак Знак Знак Знак Знак Знак Знак Знак Знак Знак6"/>
    <w:basedOn w:val="a7"/>
    <w:rsid w:val="00817372"/>
    <w:pPr>
      <w:spacing w:after="160" w:line="240" w:lineRule="exact"/>
    </w:pPr>
    <w:rPr>
      <w:rFonts w:ascii="Verdana" w:hAnsi="Verdana"/>
      <w:sz w:val="20"/>
      <w:szCs w:val="20"/>
      <w:lang w:val="en-US" w:eastAsia="en-US"/>
    </w:rPr>
  </w:style>
  <w:style w:type="paragraph" w:customStyle="1" w:styleId="5f">
    <w:name w:val="Знак Знак Знак Знак Знак Знак Знак Знак Знак Знак5"/>
    <w:basedOn w:val="a7"/>
    <w:uiPriority w:val="99"/>
    <w:rsid w:val="00817372"/>
    <w:pPr>
      <w:spacing w:after="160" w:line="240" w:lineRule="exact"/>
    </w:pPr>
    <w:rPr>
      <w:rFonts w:ascii="Verdana" w:hAnsi="Verdana"/>
      <w:sz w:val="20"/>
      <w:szCs w:val="20"/>
      <w:lang w:val="en-US" w:eastAsia="en-US"/>
    </w:rPr>
  </w:style>
  <w:style w:type="paragraph" w:customStyle="1" w:styleId="134">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5">
    <w:name w:val="Текст13"/>
    <w:basedOn w:val="134"/>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7"/>
    <w:rsid w:val="00817372"/>
    <w:pPr>
      <w:tabs>
        <w:tab w:val="num" w:pos="540"/>
      </w:tabs>
      <w:spacing w:after="160" w:line="240" w:lineRule="exact"/>
      <w:jc w:val="center"/>
    </w:pPr>
    <w:rPr>
      <w:rFonts w:ascii="Tahoma" w:hAnsi="Tahoma"/>
      <w:sz w:val="20"/>
      <w:szCs w:val="20"/>
      <w:lang w:val="en-US" w:eastAsia="en-US"/>
    </w:rPr>
  </w:style>
  <w:style w:type="paragraph" w:customStyle="1" w:styleId="136">
    <w:name w:val="Знак Знак Знак Знак Знак Знак Знак Знак Знак Знак Знак Знак Знак Знак Знак Знак Знак Знак1 Знак3"/>
    <w:basedOn w:val="a7"/>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7"/>
    <w:rsid w:val="00817372"/>
    <w:pPr>
      <w:spacing w:after="160" w:line="240" w:lineRule="exact"/>
      <w:ind w:firstLine="709"/>
      <w:jc w:val="center"/>
    </w:pPr>
    <w:rPr>
      <w:rFonts w:ascii="Tahoma" w:hAnsi="Tahoma"/>
      <w:sz w:val="20"/>
      <w:szCs w:val="20"/>
      <w:lang w:val="en-US" w:eastAsia="en-US"/>
    </w:rPr>
  </w:style>
  <w:style w:type="paragraph" w:customStyle="1" w:styleId="4f4">
    <w:name w:val="Знак Знак Знак Знак Знак Знак Знак Знак Знак Знак4"/>
    <w:basedOn w:val="a7"/>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7"/>
    <w:rsid w:val="00817372"/>
    <w:pPr>
      <w:spacing w:before="100" w:beforeAutospacing="1" w:after="100" w:afterAutospacing="1"/>
    </w:pPr>
  </w:style>
  <w:style w:type="character" w:customStyle="1" w:styleId="7a">
    <w:name w:val="Основной текст7"/>
    <w:basedOn w:val="a8"/>
    <w:rsid w:val="00817372"/>
  </w:style>
  <w:style w:type="character" w:styleId="affffffffff3">
    <w:name w:val="Subtle Emphasis"/>
    <w:uiPriority w:val="19"/>
    <w:qFormat/>
    <w:rsid w:val="00817372"/>
    <w:rPr>
      <w:i/>
      <w:iCs/>
      <w:color w:val="404040"/>
    </w:rPr>
  </w:style>
  <w:style w:type="paragraph" w:customStyle="1" w:styleId="2ff5">
    <w:name w:val="Основной текст (2)"/>
    <w:basedOn w:val="a7"/>
    <w:link w:val="2ff6"/>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7"/>
    <w:rsid w:val="00817372"/>
    <w:pPr>
      <w:numPr>
        <w:numId w:val="32"/>
      </w:numPr>
      <w:spacing w:after="120"/>
      <w:ind w:hanging="360"/>
      <w:jc w:val="both"/>
    </w:pPr>
    <w:rPr>
      <w:rFonts w:ascii="Arial" w:eastAsia="Calibri" w:hAnsi="Arial" w:cs="Arial"/>
    </w:rPr>
  </w:style>
  <w:style w:type="character" w:customStyle="1" w:styleId="affffffffff4">
    <w:name w:val="Основной текст_"/>
    <w:link w:val="127"/>
    <w:locked/>
    <w:rsid w:val="00817372"/>
    <w:rPr>
      <w:sz w:val="23"/>
      <w:shd w:val="clear" w:color="auto" w:fill="FFFFFF"/>
    </w:rPr>
  </w:style>
  <w:style w:type="paragraph" w:customStyle="1" w:styleId="127">
    <w:name w:val="Основной текст12"/>
    <w:basedOn w:val="a7"/>
    <w:link w:val="affffffffff4"/>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7">
    <w:name w:val="Текст выноски Знак2"/>
    <w:semiHidden/>
    <w:rsid w:val="00817372"/>
    <w:rPr>
      <w:rFonts w:ascii="Tahoma" w:hAnsi="Tahoma" w:cs="Tahoma"/>
      <w:sz w:val="16"/>
      <w:szCs w:val="16"/>
    </w:rPr>
  </w:style>
  <w:style w:type="numbering" w:customStyle="1" w:styleId="11f3">
    <w:name w:val="Нет списка11"/>
    <w:next w:val="aa"/>
    <w:semiHidden/>
    <w:unhideWhenUsed/>
    <w:rsid w:val="00817372"/>
  </w:style>
  <w:style w:type="character" w:styleId="affffffffff5">
    <w:name w:val="Intense Emphasis"/>
    <w:uiPriority w:val="21"/>
    <w:qFormat/>
    <w:rsid w:val="00817372"/>
    <w:rPr>
      <w:b/>
      <w:bCs/>
      <w:i/>
      <w:iCs/>
      <w:color w:val="4F81BD"/>
    </w:rPr>
  </w:style>
  <w:style w:type="numbering" w:customStyle="1" w:styleId="2ff8">
    <w:name w:val="Нет списка2"/>
    <w:next w:val="aa"/>
    <w:uiPriority w:val="99"/>
    <w:semiHidden/>
    <w:unhideWhenUsed/>
    <w:rsid w:val="00817372"/>
  </w:style>
  <w:style w:type="numbering" w:customStyle="1" w:styleId="3ff3">
    <w:name w:val="Нет списка3"/>
    <w:next w:val="aa"/>
    <w:uiPriority w:val="99"/>
    <w:semiHidden/>
    <w:unhideWhenUsed/>
    <w:rsid w:val="00817372"/>
  </w:style>
  <w:style w:type="character" w:customStyle="1" w:styleId="EmailStyle430">
    <w:name w:val="EmailStyle430"/>
    <w:basedOn w:val="a8"/>
    <w:semiHidden/>
    <w:rsid w:val="00817372"/>
    <w:rPr>
      <w:rFonts w:ascii="Arial" w:hAnsi="Arial" w:cs="Arial"/>
      <w:color w:val="000080"/>
      <w:sz w:val="20"/>
      <w:szCs w:val="20"/>
    </w:rPr>
  </w:style>
  <w:style w:type="character" w:customStyle="1" w:styleId="EmailStyle465">
    <w:name w:val="EmailStyle465"/>
    <w:basedOn w:val="a8"/>
    <w:semiHidden/>
    <w:rsid w:val="00817372"/>
    <w:rPr>
      <w:rFonts w:ascii="Arial" w:hAnsi="Arial" w:cs="Arial"/>
      <w:color w:val="000080"/>
      <w:sz w:val="20"/>
      <w:szCs w:val="20"/>
    </w:rPr>
  </w:style>
  <w:style w:type="table" w:customStyle="1" w:styleId="1fffb">
    <w:name w:val="Сетка таблицы1"/>
    <w:basedOn w:val="a9"/>
    <w:next w:val="afffffff"/>
    <w:rsid w:val="00817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6">
    <w:name w:val="Placeholder Text"/>
    <w:basedOn w:val="a8"/>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8"/>
    <w:rsid w:val="00EA4132"/>
  </w:style>
  <w:style w:type="paragraph" w:customStyle="1" w:styleId="102">
    <w:name w:val="Без интервала10"/>
    <w:rsid w:val="006167A6"/>
    <w:rPr>
      <w:rFonts w:eastAsia="Times New Roman"/>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8"/>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7"/>
    <w:qFormat/>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0">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5">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c">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1">
    <w:name w:val="Знак Знак41"/>
    <w:rsid w:val="00AD0A75"/>
    <w:rPr>
      <w:rFonts w:ascii="Times New Roman" w:eastAsia="Times New Roman" w:hAnsi="Times New Roman" w:cs="Times New Roman" w:hint="default"/>
      <w:sz w:val="24"/>
      <w:szCs w:val="24"/>
      <w:lang w:eastAsia="ru-RU"/>
    </w:rPr>
  </w:style>
  <w:style w:type="character" w:customStyle="1" w:styleId="316">
    <w:name w:val="Знак Знак31"/>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9">
    <w:name w:val="Сетка таблицы2"/>
    <w:basedOn w:val="a9"/>
    <w:next w:val="afffffff"/>
    <w:rsid w:val="00AD0A7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basedOn w:val="a9"/>
    <w:next w:val="-1"/>
    <w:uiPriority w:val="99"/>
    <w:rsid w:val="00AD0A7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
    <w:name w:val="Нет списка111"/>
    <w:next w:val="aa"/>
    <w:semiHidden/>
    <w:unhideWhenUsed/>
    <w:rsid w:val="00AD0A75"/>
  </w:style>
  <w:style w:type="numbering" w:customStyle="1" w:styleId="216">
    <w:name w:val="Нет списка21"/>
    <w:next w:val="aa"/>
    <w:uiPriority w:val="99"/>
    <w:semiHidden/>
    <w:unhideWhenUsed/>
    <w:rsid w:val="00AD0A75"/>
  </w:style>
  <w:style w:type="character" w:customStyle="1" w:styleId="person-appointment-title1">
    <w:name w:val="person-appointment-title1"/>
    <w:basedOn w:val="a8"/>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4">
    <w:name w:val="Основной текст3"/>
    <w:basedOn w:val="a7"/>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8"/>
    <w:rsid w:val="00AD0A75"/>
  </w:style>
  <w:style w:type="paragraph" w:customStyle="1" w:styleId="43">
    <w:name w:val="Заголовок 4 АД"/>
    <w:basedOn w:val="a7"/>
    <w:rsid w:val="00774791"/>
    <w:pPr>
      <w:widowControl w:val="0"/>
      <w:numPr>
        <w:numId w:val="34"/>
      </w:numPr>
      <w:autoSpaceDE w:val="0"/>
      <w:autoSpaceDN w:val="0"/>
      <w:adjustRightInd w:val="0"/>
    </w:pPr>
    <w:rPr>
      <w:sz w:val="20"/>
      <w:szCs w:val="20"/>
    </w:rPr>
  </w:style>
  <w:style w:type="character" w:customStyle="1" w:styleId="2ff6">
    <w:name w:val="Основной текст (2)_"/>
    <w:basedOn w:val="a8"/>
    <w:link w:val="2ff5"/>
    <w:rsid w:val="00F9633A"/>
    <w:rPr>
      <w:rFonts w:ascii="Arial Unicode MS" w:eastAsia="Arial Unicode MS" w:hAnsi="Arial Unicode MS" w:cs="Arial Unicode MS"/>
      <w:color w:val="000000"/>
      <w:kern w:val="1"/>
      <w:sz w:val="24"/>
      <w:szCs w:val="24"/>
      <w:lang w:eastAsia="ar-SA"/>
    </w:rPr>
  </w:style>
  <w:style w:type="character" w:customStyle="1" w:styleId="5f0">
    <w:name w:val="Заголовок №5_"/>
    <w:basedOn w:val="a8"/>
    <w:link w:val="5f1"/>
    <w:rsid w:val="00F9633A"/>
    <w:rPr>
      <w:rFonts w:ascii="Times New Roman" w:eastAsia="Times New Roman" w:hAnsi="Times New Roman"/>
      <w:sz w:val="23"/>
      <w:szCs w:val="23"/>
      <w:shd w:val="clear" w:color="auto" w:fill="FFFFFF"/>
    </w:rPr>
  </w:style>
  <w:style w:type="character" w:customStyle="1" w:styleId="affffffffff7">
    <w:name w:val="Основной текст + Полужирный"/>
    <w:basedOn w:val="affffffffff4"/>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1">
    <w:name w:val="Заголовок №5"/>
    <w:basedOn w:val="a7"/>
    <w:link w:val="5f0"/>
    <w:rsid w:val="00F9633A"/>
    <w:pPr>
      <w:shd w:val="clear" w:color="auto" w:fill="FFFFFF"/>
      <w:spacing w:before="240" w:after="60" w:line="0" w:lineRule="atLeast"/>
      <w:jc w:val="both"/>
      <w:outlineLvl w:val="4"/>
    </w:pPr>
    <w:rPr>
      <w:sz w:val="23"/>
      <w:szCs w:val="23"/>
    </w:rPr>
  </w:style>
  <w:style w:type="character" w:customStyle="1" w:styleId="affffffffff8">
    <w:name w:val="Цветовое выделение для Нормальный"/>
    <w:uiPriority w:val="99"/>
    <w:rsid w:val="001E20A8"/>
    <w:rPr>
      <w:sz w:val="20"/>
      <w:szCs w:val="20"/>
    </w:rPr>
  </w:style>
  <w:style w:type="paragraph" w:customStyle="1" w:styleId="affffffffff9">
    <w:name w:val="Рабочий"/>
    <w:basedOn w:val="a7"/>
    <w:link w:val="affffffffffa"/>
    <w:qFormat/>
    <w:rsid w:val="00A001A3"/>
    <w:pPr>
      <w:ind w:right="57" w:firstLine="709"/>
      <w:jc w:val="both"/>
    </w:pPr>
    <w:rPr>
      <w:rFonts w:eastAsiaTheme="minorHAnsi" w:cstheme="minorBidi"/>
      <w:szCs w:val="20"/>
      <w:lang w:eastAsia="en-US"/>
    </w:rPr>
  </w:style>
  <w:style w:type="character" w:customStyle="1" w:styleId="affffffffffb">
    <w:name w:val="Стиль для формы синий жирный"/>
    <w:basedOn w:val="a8"/>
    <w:uiPriority w:val="1"/>
    <w:qFormat/>
    <w:rsid w:val="00A001A3"/>
    <w:rPr>
      <w:rFonts w:ascii="Times New Roman" w:hAnsi="Times New Roman"/>
      <w:b/>
      <w:color w:val="1F497D" w:themeColor="text2"/>
      <w:sz w:val="24"/>
    </w:rPr>
  </w:style>
  <w:style w:type="character" w:customStyle="1" w:styleId="affffffffffc">
    <w:name w:val="Стиль для формы синий мелкий"/>
    <w:basedOn w:val="a8"/>
    <w:uiPriority w:val="1"/>
    <w:qFormat/>
    <w:rsid w:val="00A001A3"/>
    <w:rPr>
      <w:rFonts w:ascii="Times New Roman" w:hAnsi="Times New Roman"/>
      <w:color w:val="1F497D" w:themeColor="text2"/>
      <w:sz w:val="20"/>
    </w:rPr>
  </w:style>
  <w:style w:type="character" w:customStyle="1" w:styleId="affffffffffa">
    <w:name w:val="Рабочий Знак"/>
    <w:basedOn w:val="a8"/>
    <w:link w:val="affffffffff9"/>
    <w:rsid w:val="00A001A3"/>
    <w:rPr>
      <w:rFonts w:ascii="Times New Roman" w:eastAsiaTheme="minorHAnsi" w:hAnsi="Times New Roman" w:cstheme="minorBidi"/>
      <w:sz w:val="24"/>
      <w:szCs w:val="20"/>
      <w:lang w:eastAsia="en-US"/>
    </w:rPr>
  </w:style>
  <w:style w:type="paragraph" w:customStyle="1" w:styleId="1fffd">
    <w:name w:val="Нижний колонтитул1"/>
    <w:basedOn w:val="a7"/>
    <w:next w:val="af7"/>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d">
    <w:name w:val="Стиль для формы синий"/>
    <w:basedOn w:val="a8"/>
    <w:uiPriority w:val="1"/>
    <w:rsid w:val="00A001A3"/>
    <w:rPr>
      <w:rFonts w:ascii="Times New Roman" w:hAnsi="Times New Roman"/>
      <w:color w:val="1F497D"/>
      <w:sz w:val="24"/>
    </w:rPr>
  </w:style>
  <w:style w:type="numbering" w:customStyle="1" w:styleId="4f5">
    <w:name w:val="Нет списка4"/>
    <w:next w:val="aa"/>
    <w:uiPriority w:val="99"/>
    <w:semiHidden/>
    <w:unhideWhenUsed/>
    <w:rsid w:val="00776EA9"/>
  </w:style>
  <w:style w:type="table" w:customStyle="1" w:styleId="3ff5">
    <w:name w:val="Сетка таблицы3"/>
    <w:basedOn w:val="a9"/>
    <w:next w:val="afffffff"/>
    <w:uiPriority w:val="99"/>
    <w:locked/>
    <w:rsid w:val="00776EA9"/>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2">
    <w:name w:val="Нет списка5"/>
    <w:next w:val="aa"/>
    <w:uiPriority w:val="99"/>
    <w:semiHidden/>
    <w:unhideWhenUsed/>
    <w:rsid w:val="00005766"/>
  </w:style>
  <w:style w:type="table" w:customStyle="1" w:styleId="4f6">
    <w:name w:val="Сетка таблицы4"/>
    <w:basedOn w:val="a9"/>
    <w:next w:val="afffffff"/>
    <w:uiPriority w:val="99"/>
    <w:locked/>
    <w:rsid w:val="00005766"/>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f">
    <w:name w:val="Нет списка6"/>
    <w:next w:val="aa"/>
    <w:uiPriority w:val="99"/>
    <w:semiHidden/>
    <w:unhideWhenUsed/>
    <w:rsid w:val="00152A38"/>
  </w:style>
  <w:style w:type="numbering" w:customStyle="1" w:styleId="128">
    <w:name w:val="Нет списка12"/>
    <w:next w:val="aa"/>
    <w:semiHidden/>
    <w:unhideWhenUsed/>
    <w:rsid w:val="00152A38"/>
  </w:style>
  <w:style w:type="table" w:customStyle="1" w:styleId="5f3">
    <w:name w:val="Сетка таблицы5"/>
    <w:basedOn w:val="a9"/>
    <w:next w:val="afffffff"/>
    <w:uiPriority w:val="99"/>
    <w:rsid w:val="00152A38"/>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Сетка таблицы6"/>
    <w:basedOn w:val="a9"/>
    <w:next w:val="afffffff"/>
    <w:uiPriority w:val="59"/>
    <w:rsid w:val="00E624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7"/>
    <w:rsid w:val="00E6244E"/>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7"/>
    <w:rsid w:val="00E624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a"/>
    <w:uiPriority w:val="99"/>
    <w:semiHidden/>
    <w:unhideWhenUsed/>
    <w:rsid w:val="00A144CF"/>
  </w:style>
  <w:style w:type="numbering" w:customStyle="1" w:styleId="137">
    <w:name w:val="Нет списка13"/>
    <w:next w:val="aa"/>
    <w:semiHidden/>
    <w:unhideWhenUsed/>
    <w:rsid w:val="00A144CF"/>
  </w:style>
  <w:style w:type="character" w:customStyle="1" w:styleId="-10">
    <w:name w:val="Цветной список - Акцент 1 Знак"/>
    <w:uiPriority w:val="34"/>
    <w:locked/>
    <w:rsid w:val="00A144CF"/>
    <w:rPr>
      <w:rFonts w:ascii="Times New Roman" w:eastAsia="Times New Roman" w:hAnsi="Times New Roman"/>
      <w:lang w:val="x-none" w:eastAsia="x-none"/>
    </w:rPr>
  </w:style>
  <w:style w:type="paragraph" w:customStyle="1" w:styleId="xmsonormal">
    <w:name w:val="x_msonormal"/>
    <w:basedOn w:val="a7"/>
    <w:rsid w:val="00A144CF"/>
    <w:pPr>
      <w:spacing w:before="100" w:beforeAutospacing="1" w:after="100" w:afterAutospacing="1"/>
    </w:pPr>
  </w:style>
  <w:style w:type="paragraph" w:customStyle="1" w:styleId="144">
    <w:name w:val="Обычный14"/>
    <w:rsid w:val="00A144CF"/>
    <w:pPr>
      <w:widowControl w:val="0"/>
      <w:ind w:firstLine="400"/>
      <w:jc w:val="both"/>
    </w:pPr>
    <w:rPr>
      <w:rFonts w:ascii="Times New Roman" w:eastAsia="Times New Roman" w:hAnsi="Times New Roman"/>
      <w:snapToGrid w:val="0"/>
      <w:sz w:val="24"/>
      <w:szCs w:val="20"/>
    </w:rPr>
  </w:style>
  <w:style w:type="paragraph" w:customStyle="1" w:styleId="145">
    <w:name w:val="Текст14"/>
    <w:basedOn w:val="a7"/>
    <w:rsid w:val="00A144CF"/>
    <w:pPr>
      <w:spacing w:line="360" w:lineRule="auto"/>
      <w:ind w:firstLine="720"/>
      <w:jc w:val="both"/>
    </w:pPr>
    <w:rPr>
      <w:sz w:val="28"/>
      <w:szCs w:val="20"/>
    </w:rPr>
  </w:style>
  <w:style w:type="table" w:customStyle="1" w:styleId="7c">
    <w:name w:val="Сетка таблицы7"/>
    <w:basedOn w:val="a9"/>
    <w:next w:val="afffffff"/>
    <w:uiPriority w:val="5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A144CF"/>
    <w:pPr>
      <w:ind w:firstLine="709"/>
      <w:jc w:val="center"/>
    </w:pPr>
    <w:rPr>
      <w:rFonts w:ascii="Arial" w:eastAsia="Times New Roman" w:hAnsi="Arial"/>
      <w:sz w:val="24"/>
      <w:szCs w:val="20"/>
      <w:lang w:val="en-AU" w:eastAsia="en-US"/>
    </w:rPr>
  </w:style>
  <w:style w:type="paragraph" w:customStyle="1" w:styleId="1CharChar5">
    <w:name w:val="Знак1 Char Char5"/>
    <w:basedOn w:val="a7"/>
    <w:rsid w:val="00A144CF"/>
    <w:pPr>
      <w:spacing w:after="160" w:line="240" w:lineRule="exact"/>
      <w:ind w:firstLine="709"/>
      <w:jc w:val="center"/>
    </w:pPr>
    <w:rPr>
      <w:rFonts w:ascii="Tahoma" w:hAnsi="Tahoma"/>
      <w:sz w:val="20"/>
      <w:szCs w:val="20"/>
      <w:lang w:val="en-US" w:eastAsia="en-US"/>
    </w:rPr>
  </w:style>
  <w:style w:type="paragraph" w:customStyle="1" w:styleId="146">
    <w:name w:val="Знак Знак Знак Знак Знак Знак Знак Знак Знак Знак Знак Знак Знак Знак Знак Знак Знак Знак1 Знак4"/>
    <w:basedOn w:val="a7"/>
    <w:rsid w:val="00A144CF"/>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7"/>
    <w:rsid w:val="00A144CF"/>
    <w:pPr>
      <w:spacing w:after="160" w:line="240" w:lineRule="exact"/>
      <w:ind w:firstLine="709"/>
      <w:jc w:val="center"/>
    </w:pPr>
    <w:rPr>
      <w:rFonts w:ascii="Tahoma" w:hAnsi="Tahoma"/>
      <w:sz w:val="20"/>
      <w:szCs w:val="20"/>
      <w:lang w:val="en-US" w:eastAsia="en-US"/>
    </w:rPr>
  </w:style>
  <w:style w:type="numbering" w:customStyle="1" w:styleId="11f4">
    <w:name w:val="Текущий список11"/>
    <w:rsid w:val="00A144CF"/>
  </w:style>
  <w:style w:type="numbering" w:customStyle="1" w:styleId="1111111">
    <w:name w:val="1 / 1.1 / 1.1.11"/>
    <w:basedOn w:val="aa"/>
    <w:next w:val="111111"/>
    <w:rsid w:val="00A144CF"/>
  </w:style>
  <w:style w:type="numbering" w:customStyle="1" w:styleId="1120">
    <w:name w:val="Нет списка112"/>
    <w:next w:val="aa"/>
    <w:semiHidden/>
    <w:unhideWhenUsed/>
    <w:rsid w:val="00A144CF"/>
  </w:style>
  <w:style w:type="paragraph" w:customStyle="1" w:styleId="217">
    <w:name w:val="Без интервала21"/>
    <w:rsid w:val="00A144CF"/>
    <w:rPr>
      <w:rFonts w:ascii="Times New Roman" w:hAnsi="Times New Roman"/>
      <w:sz w:val="24"/>
      <w:szCs w:val="24"/>
    </w:rPr>
  </w:style>
  <w:style w:type="character" w:customStyle="1" w:styleId="1fffe">
    <w:name w:val="Основной текст с отступом Знак1"/>
    <w:rsid w:val="00A144CF"/>
    <w:rPr>
      <w:rFonts w:ascii="Times New Roman" w:eastAsia="Times New Roman" w:hAnsi="Times New Roman"/>
      <w:sz w:val="28"/>
      <w:szCs w:val="24"/>
    </w:rPr>
  </w:style>
  <w:style w:type="table" w:customStyle="1" w:styleId="-12">
    <w:name w:val="Таблица-список 12"/>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a"/>
    <w:semiHidden/>
    <w:unhideWhenUsed/>
    <w:rsid w:val="00A144CF"/>
  </w:style>
  <w:style w:type="numbering" w:customStyle="1" w:styleId="227">
    <w:name w:val="Нет списка22"/>
    <w:next w:val="aa"/>
    <w:uiPriority w:val="99"/>
    <w:semiHidden/>
    <w:unhideWhenUsed/>
    <w:rsid w:val="00A144CF"/>
  </w:style>
  <w:style w:type="numbering" w:customStyle="1" w:styleId="317">
    <w:name w:val="Нет списка31"/>
    <w:next w:val="aa"/>
    <w:uiPriority w:val="99"/>
    <w:semiHidden/>
    <w:unhideWhenUsed/>
    <w:rsid w:val="00A144CF"/>
  </w:style>
  <w:style w:type="table" w:customStyle="1" w:styleId="11f5">
    <w:name w:val="Сетка таблицы1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7">
    <w:name w:val="Текст4"/>
    <w:basedOn w:val="a7"/>
    <w:rsid w:val="00A144CF"/>
    <w:pPr>
      <w:spacing w:line="360" w:lineRule="auto"/>
      <w:ind w:firstLine="720"/>
      <w:jc w:val="both"/>
    </w:pPr>
    <w:rPr>
      <w:sz w:val="28"/>
      <w:szCs w:val="20"/>
    </w:rPr>
  </w:style>
  <w:style w:type="paragraph" w:customStyle="1" w:styleId="4f8">
    <w:name w:val="Обычный4"/>
    <w:rsid w:val="00A144CF"/>
    <w:pPr>
      <w:widowControl w:val="0"/>
      <w:ind w:firstLine="400"/>
      <w:jc w:val="both"/>
    </w:pPr>
    <w:rPr>
      <w:rFonts w:ascii="Times New Roman" w:eastAsia="Times New Roman" w:hAnsi="Times New Roman"/>
      <w:snapToGrid w:val="0"/>
      <w:sz w:val="24"/>
      <w:szCs w:val="20"/>
    </w:rPr>
  </w:style>
  <w:style w:type="paragraph" w:customStyle="1" w:styleId="Style2">
    <w:name w:val="Style2"/>
    <w:basedOn w:val="a7"/>
    <w:uiPriority w:val="99"/>
    <w:rsid w:val="00A144CF"/>
    <w:pPr>
      <w:widowControl w:val="0"/>
      <w:autoSpaceDE w:val="0"/>
      <w:autoSpaceDN w:val="0"/>
      <w:adjustRightInd w:val="0"/>
    </w:pPr>
  </w:style>
  <w:style w:type="paragraph" w:customStyle="1" w:styleId="Style3">
    <w:name w:val="Style3"/>
    <w:basedOn w:val="a7"/>
    <w:uiPriority w:val="99"/>
    <w:rsid w:val="00A144CF"/>
    <w:pPr>
      <w:widowControl w:val="0"/>
      <w:autoSpaceDE w:val="0"/>
      <w:autoSpaceDN w:val="0"/>
      <w:adjustRightInd w:val="0"/>
      <w:spacing w:line="322" w:lineRule="exact"/>
      <w:ind w:hanging="346"/>
    </w:pPr>
  </w:style>
  <w:style w:type="character" w:customStyle="1" w:styleId="FontStyle11">
    <w:name w:val="Font Style11"/>
    <w:uiPriority w:val="99"/>
    <w:rsid w:val="00A144CF"/>
    <w:rPr>
      <w:rFonts w:ascii="Times New Roman" w:hAnsi="Times New Roman" w:cs="Times New Roman"/>
      <w:sz w:val="28"/>
      <w:szCs w:val="28"/>
    </w:rPr>
  </w:style>
  <w:style w:type="character" w:customStyle="1" w:styleId="affffffffc">
    <w:name w:val="Базовый Знак"/>
    <w:link w:val="affffffffb"/>
    <w:locked/>
    <w:rsid w:val="00A144CF"/>
    <w:rPr>
      <w:rFonts w:ascii="Times New Roman" w:hAnsi="Times New Roman"/>
      <w:sz w:val="24"/>
      <w:szCs w:val="20"/>
    </w:rPr>
  </w:style>
  <w:style w:type="paragraph" w:customStyle="1" w:styleId="text2">
    <w:name w:val="text2"/>
    <w:basedOn w:val="a7"/>
    <w:uiPriority w:val="99"/>
    <w:rsid w:val="00A144CF"/>
    <w:pPr>
      <w:spacing w:before="100" w:beforeAutospacing="1" w:after="100" w:afterAutospacing="1"/>
    </w:pPr>
    <w:rPr>
      <w:rFonts w:eastAsia="Calibri"/>
      <w:color w:val="2A2A2A"/>
      <w:sz w:val="18"/>
      <w:szCs w:val="18"/>
    </w:rPr>
  </w:style>
  <w:style w:type="character" w:customStyle="1" w:styleId="alpha">
    <w:name w:val="alpha"/>
    <w:uiPriority w:val="99"/>
    <w:rsid w:val="00A144CF"/>
    <w:rPr>
      <w:rFonts w:cs="Times New Roman"/>
    </w:rPr>
  </w:style>
  <w:style w:type="paragraph" w:customStyle="1" w:styleId="Iinoieoaeno">
    <w:name w:val="I?inoie oaeno"/>
    <w:basedOn w:val="af5"/>
    <w:rsid w:val="00A144CF"/>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5"/>
    <w:rsid w:val="00A144CF"/>
    <w:pPr>
      <w:keepNext w:val="0"/>
      <w:tabs>
        <w:tab w:val="left" w:pos="2087"/>
      </w:tabs>
      <w:overflowPunct w:val="0"/>
      <w:autoSpaceDE w:val="0"/>
      <w:autoSpaceDN w:val="0"/>
      <w:adjustRightInd w:val="0"/>
      <w:spacing w:before="60" w:line="240" w:lineRule="auto"/>
      <w:jc w:val="both"/>
      <w:textAlignment w:val="baseline"/>
      <w:outlineLvl w:val="9"/>
    </w:pPr>
    <w:rPr>
      <w:rFonts w:ascii="Times New Roman" w:hAnsi="Times New Roman"/>
      <w:b w:val="0"/>
      <w:bCs w:val="0"/>
      <w:sz w:val="24"/>
      <w:szCs w:val="20"/>
      <w:lang w:val="x-none" w:eastAsia="x-none"/>
    </w:rPr>
  </w:style>
  <w:style w:type="character" w:customStyle="1" w:styleId="content12h1">
    <w:name w:val="content12h1"/>
    <w:rsid w:val="00A144CF"/>
    <w:rPr>
      <w:rFonts w:ascii="Verdana" w:hAnsi="Verdana" w:hint="default"/>
      <w:i w:val="0"/>
      <w:iCs w:val="0"/>
      <w:color w:val="676767"/>
      <w:sz w:val="18"/>
      <w:szCs w:val="18"/>
    </w:rPr>
  </w:style>
  <w:style w:type="character" w:customStyle="1" w:styleId="cite31">
    <w:name w:val="cite31"/>
    <w:rsid w:val="00A144CF"/>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144CF"/>
    <w:rPr>
      <w:rFonts w:ascii="Arial" w:hAnsi="Arial" w:cs="Arial" w:hint="default"/>
      <w:b/>
      <w:bCs/>
      <w:vanish w:val="0"/>
      <w:webHidden w:val="0"/>
      <w:specVanish w:val="0"/>
    </w:rPr>
  </w:style>
  <w:style w:type="character" w:customStyle="1" w:styleId="smalltext31">
    <w:name w:val="smalltext31"/>
    <w:rsid w:val="00A144CF"/>
    <w:rPr>
      <w:rFonts w:ascii="Verdana" w:hAnsi="Verdana" w:hint="default"/>
      <w:color w:val="808080"/>
      <w:sz w:val="15"/>
      <w:szCs w:val="15"/>
    </w:rPr>
  </w:style>
  <w:style w:type="character" w:customStyle="1" w:styleId="orange1">
    <w:name w:val="orange1"/>
    <w:rsid w:val="00A144CF"/>
    <w:rPr>
      <w:strike w:val="0"/>
      <w:dstrike w:val="0"/>
      <w:color w:val="FF4400"/>
      <w:u w:val="none"/>
      <w:effect w:val="none"/>
    </w:rPr>
  </w:style>
  <w:style w:type="character" w:styleId="HTML3">
    <w:name w:val="HTML Acronym"/>
    <w:uiPriority w:val="99"/>
    <w:unhideWhenUsed/>
    <w:rsid w:val="00A144CF"/>
  </w:style>
  <w:style w:type="paragraph" w:customStyle="1" w:styleId="app150">
    <w:name w:val="app150"/>
    <w:basedOn w:val="a7"/>
    <w:rsid w:val="00A144CF"/>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144CF"/>
    <w:rPr>
      <w:shd w:val="clear" w:color="auto" w:fill="FFFFFF"/>
    </w:rPr>
  </w:style>
  <w:style w:type="character" w:customStyle="1" w:styleId="rc1">
    <w:name w:val="rc1"/>
    <w:rsid w:val="00A144CF"/>
    <w:rPr>
      <w:color w:val="FF0000"/>
    </w:rPr>
  </w:style>
  <w:style w:type="character" w:customStyle="1" w:styleId="propertyname2">
    <w:name w:val="property_name2"/>
    <w:rsid w:val="00A144CF"/>
  </w:style>
  <w:style w:type="numbering" w:customStyle="1" w:styleId="111">
    <w:name w:val="Текущий список111"/>
    <w:rsid w:val="00A144CF"/>
    <w:pPr>
      <w:numPr>
        <w:numId w:val="39"/>
      </w:numPr>
    </w:pPr>
  </w:style>
  <w:style w:type="numbering" w:customStyle="1" w:styleId="11111111">
    <w:name w:val="1 / 1.1 / 1.1.111"/>
    <w:basedOn w:val="aa"/>
    <w:next w:val="111111"/>
    <w:rsid w:val="00A144CF"/>
  </w:style>
  <w:style w:type="character" w:customStyle="1" w:styleId="940">
    <w:name w:val="Знак Знак94"/>
    <w:locked/>
    <w:rsid w:val="00A144CF"/>
    <w:rPr>
      <w:sz w:val="24"/>
      <w:szCs w:val="24"/>
      <w:lang w:val="ru-RU" w:eastAsia="ru-RU" w:bidi="ar-SA"/>
    </w:rPr>
  </w:style>
  <w:style w:type="paragraph" w:customStyle="1" w:styleId="7d">
    <w:name w:val="Знак Знак Знак Знак Знак Знак Знак Знак Знак Знак7"/>
    <w:basedOn w:val="a7"/>
    <w:rsid w:val="00A144CF"/>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144CF"/>
    <w:rPr>
      <w:sz w:val="24"/>
      <w:szCs w:val="24"/>
      <w:lang w:val="ru-RU" w:eastAsia="ru-RU" w:bidi="ar-SA"/>
    </w:rPr>
  </w:style>
  <w:style w:type="table" w:customStyle="1" w:styleId="-111">
    <w:name w:val="Таблица-список 111"/>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range">
    <w:name w:val="orange"/>
    <w:rsid w:val="00A144CF"/>
  </w:style>
  <w:style w:type="character" w:customStyle="1" w:styleId="dfaq">
    <w:name w:val="dfaq"/>
    <w:rsid w:val="00A144CF"/>
  </w:style>
  <w:style w:type="paragraph" w:customStyle="1" w:styleId="gem">
    <w:name w:val="gem"/>
    <w:basedOn w:val="a7"/>
    <w:rsid w:val="00A144CF"/>
    <w:pPr>
      <w:spacing w:before="100" w:beforeAutospacing="1" w:after="100" w:afterAutospacing="1"/>
    </w:pPr>
  </w:style>
  <w:style w:type="character" w:customStyle="1" w:styleId="product-fields-title">
    <w:name w:val="product-fields-title"/>
    <w:rsid w:val="00A144CF"/>
  </w:style>
  <w:style w:type="character" w:customStyle="1" w:styleId="product-field-display">
    <w:name w:val="product-field-display"/>
    <w:rsid w:val="00A144CF"/>
  </w:style>
  <w:style w:type="character" w:customStyle="1" w:styleId="product-header-brand">
    <w:name w:val="product-header-brand"/>
    <w:rsid w:val="00A144CF"/>
  </w:style>
  <w:style w:type="character" w:customStyle="1" w:styleId="product-header-model">
    <w:name w:val="product-header-model"/>
    <w:rsid w:val="00A144CF"/>
  </w:style>
  <w:style w:type="character" w:customStyle="1" w:styleId="bl1">
    <w:name w:val="bl1"/>
    <w:rsid w:val="00A144CF"/>
    <w:rPr>
      <w:color w:val="4288B8"/>
    </w:rPr>
  </w:style>
  <w:style w:type="character" w:customStyle="1" w:styleId="delimiter">
    <w:name w:val="delimiter"/>
    <w:rsid w:val="00A144CF"/>
  </w:style>
  <w:style w:type="character" w:customStyle="1" w:styleId="cite3">
    <w:name w:val="cite3"/>
    <w:rsid w:val="00A144CF"/>
  </w:style>
  <w:style w:type="numbering" w:customStyle="1" w:styleId="111111111">
    <w:name w:val="1 / 1.1 / 1.1.1111"/>
    <w:basedOn w:val="aa"/>
    <w:next w:val="111111"/>
    <w:rsid w:val="00A144CF"/>
    <w:pPr>
      <w:numPr>
        <w:numId w:val="11"/>
      </w:numPr>
    </w:pPr>
  </w:style>
  <w:style w:type="numbering" w:customStyle="1" w:styleId="412">
    <w:name w:val="Нет списка41"/>
    <w:next w:val="aa"/>
    <w:uiPriority w:val="99"/>
    <w:semiHidden/>
    <w:unhideWhenUsed/>
    <w:rsid w:val="00A144CF"/>
  </w:style>
  <w:style w:type="numbering" w:customStyle="1" w:styleId="129">
    <w:name w:val="Текущий список12"/>
    <w:rsid w:val="00A144CF"/>
  </w:style>
  <w:style w:type="numbering" w:customStyle="1" w:styleId="1111112">
    <w:name w:val="1 / 1.1 / 1.1.12"/>
    <w:basedOn w:val="aa"/>
    <w:next w:val="111111"/>
    <w:uiPriority w:val="99"/>
    <w:rsid w:val="00A144CF"/>
    <w:pPr>
      <w:numPr>
        <w:numId w:val="36"/>
      </w:numPr>
    </w:pPr>
  </w:style>
  <w:style w:type="numbering" w:customStyle="1" w:styleId="138">
    <w:name w:val="Текущий список13"/>
    <w:rsid w:val="00A144CF"/>
  </w:style>
  <w:style w:type="numbering" w:customStyle="1" w:styleId="1111113">
    <w:name w:val="1 / 1.1 / 1.1.13"/>
    <w:basedOn w:val="aa"/>
    <w:next w:val="111111"/>
    <w:uiPriority w:val="99"/>
    <w:rsid w:val="00A144CF"/>
  </w:style>
  <w:style w:type="table" w:customStyle="1" w:styleId="-13">
    <w:name w:val="Таблица-список 13"/>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a"/>
    <w:next w:val="111111"/>
    <w:rsid w:val="00A144CF"/>
  </w:style>
  <w:style w:type="numbering" w:customStyle="1" w:styleId="1111">
    <w:name w:val="Текущий список1111"/>
    <w:rsid w:val="00A144CF"/>
    <w:pPr>
      <w:numPr>
        <w:numId w:val="40"/>
      </w:numPr>
    </w:pPr>
  </w:style>
  <w:style w:type="numbering" w:customStyle="1" w:styleId="11111121">
    <w:name w:val="1 / 1.1 / 1.1.121"/>
    <w:basedOn w:val="aa"/>
    <w:next w:val="111111"/>
    <w:uiPriority w:val="99"/>
    <w:rsid w:val="00A144CF"/>
  </w:style>
  <w:style w:type="numbering" w:customStyle="1" w:styleId="11111122">
    <w:name w:val="1 / 1.1 / 1.1.122"/>
    <w:basedOn w:val="aa"/>
    <w:next w:val="111111"/>
    <w:uiPriority w:val="99"/>
    <w:rsid w:val="00A144CF"/>
  </w:style>
  <w:style w:type="numbering" w:customStyle="1" w:styleId="511">
    <w:name w:val="Нет списка51"/>
    <w:next w:val="aa"/>
    <w:uiPriority w:val="99"/>
    <w:semiHidden/>
    <w:unhideWhenUsed/>
    <w:rsid w:val="00A144CF"/>
  </w:style>
  <w:style w:type="table" w:customStyle="1" w:styleId="218">
    <w:name w:val="Сетка таблицы2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Текущий список14"/>
    <w:rsid w:val="00A144CF"/>
  </w:style>
  <w:style w:type="numbering" w:customStyle="1" w:styleId="1111114">
    <w:name w:val="1 / 1.1 / 1.1.14"/>
    <w:basedOn w:val="aa"/>
    <w:next w:val="111111"/>
    <w:uiPriority w:val="99"/>
    <w:rsid w:val="00A144CF"/>
  </w:style>
  <w:style w:type="table" w:customStyle="1" w:styleId="-14">
    <w:name w:val="Таблица-список 14"/>
    <w:basedOn w:val="a9"/>
    <w:next w:val="-1"/>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A144CF"/>
  </w:style>
  <w:style w:type="numbering" w:customStyle="1" w:styleId="614">
    <w:name w:val="Нет списка61"/>
    <w:next w:val="aa"/>
    <w:uiPriority w:val="99"/>
    <w:semiHidden/>
    <w:unhideWhenUsed/>
    <w:rsid w:val="00A144CF"/>
  </w:style>
  <w:style w:type="numbering" w:customStyle="1" w:styleId="89">
    <w:name w:val="Нет списка8"/>
    <w:next w:val="aa"/>
    <w:uiPriority w:val="99"/>
    <w:semiHidden/>
    <w:unhideWhenUsed/>
    <w:rsid w:val="0047766D"/>
  </w:style>
  <w:style w:type="table" w:customStyle="1" w:styleId="8a">
    <w:name w:val="Сетка таблицы8"/>
    <w:basedOn w:val="a9"/>
    <w:next w:val="afffffff"/>
    <w:uiPriority w:val="5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47766D"/>
  </w:style>
  <w:style w:type="numbering" w:customStyle="1" w:styleId="1111115">
    <w:name w:val="1 / 1.1 / 1.1.15"/>
    <w:basedOn w:val="aa"/>
    <w:next w:val="111111"/>
    <w:uiPriority w:val="99"/>
    <w:rsid w:val="0047766D"/>
  </w:style>
  <w:style w:type="numbering" w:customStyle="1" w:styleId="148">
    <w:name w:val="Нет списка14"/>
    <w:next w:val="aa"/>
    <w:semiHidden/>
    <w:unhideWhenUsed/>
    <w:rsid w:val="0047766D"/>
  </w:style>
  <w:style w:type="table" w:customStyle="1" w:styleId="-15">
    <w:name w:val="Таблица-список 15"/>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a"/>
    <w:semiHidden/>
    <w:unhideWhenUsed/>
    <w:rsid w:val="0047766D"/>
  </w:style>
  <w:style w:type="numbering" w:customStyle="1" w:styleId="234">
    <w:name w:val="Нет списка23"/>
    <w:next w:val="aa"/>
    <w:uiPriority w:val="99"/>
    <w:semiHidden/>
    <w:unhideWhenUsed/>
    <w:rsid w:val="0047766D"/>
  </w:style>
  <w:style w:type="numbering" w:customStyle="1" w:styleId="320">
    <w:name w:val="Нет списка32"/>
    <w:next w:val="aa"/>
    <w:uiPriority w:val="99"/>
    <w:semiHidden/>
    <w:unhideWhenUsed/>
    <w:rsid w:val="0047766D"/>
  </w:style>
  <w:style w:type="table" w:customStyle="1" w:styleId="12a">
    <w:name w:val="Сетка таблицы1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Текущий список112"/>
    <w:rsid w:val="0047766D"/>
    <w:pPr>
      <w:numPr>
        <w:numId w:val="41"/>
      </w:numPr>
    </w:pPr>
  </w:style>
  <w:style w:type="numbering" w:customStyle="1" w:styleId="11111113">
    <w:name w:val="1 / 1.1 / 1.1.113"/>
    <w:basedOn w:val="aa"/>
    <w:next w:val="111111"/>
    <w:rsid w:val="0047766D"/>
  </w:style>
  <w:style w:type="table" w:customStyle="1" w:styleId="-112">
    <w:name w:val="Таблица-список 112"/>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a"/>
    <w:next w:val="111111"/>
    <w:uiPriority w:val="99"/>
    <w:rsid w:val="0047766D"/>
  </w:style>
  <w:style w:type="numbering" w:customStyle="1" w:styleId="420">
    <w:name w:val="Нет списка42"/>
    <w:next w:val="aa"/>
    <w:uiPriority w:val="99"/>
    <w:semiHidden/>
    <w:unhideWhenUsed/>
    <w:rsid w:val="0047766D"/>
  </w:style>
  <w:style w:type="numbering" w:customStyle="1" w:styleId="1211">
    <w:name w:val="Текущий список121"/>
    <w:rsid w:val="0047766D"/>
  </w:style>
  <w:style w:type="numbering" w:customStyle="1" w:styleId="11111123">
    <w:name w:val="1 / 1.1 / 1.1.123"/>
    <w:basedOn w:val="aa"/>
    <w:next w:val="111111"/>
    <w:rsid w:val="0047766D"/>
  </w:style>
  <w:style w:type="table" w:customStyle="1" w:styleId="-121">
    <w:name w:val="Таблица-список 121"/>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47766D"/>
  </w:style>
  <w:style w:type="numbering" w:customStyle="1" w:styleId="11111131">
    <w:name w:val="1 / 1.1 / 1.1.131"/>
    <w:basedOn w:val="aa"/>
    <w:next w:val="111111"/>
    <w:uiPriority w:val="99"/>
    <w:rsid w:val="0047766D"/>
  </w:style>
  <w:style w:type="table" w:customStyle="1" w:styleId="-131">
    <w:name w:val="Таблица-список 131"/>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a"/>
    <w:next w:val="111111"/>
    <w:rsid w:val="0047766D"/>
  </w:style>
  <w:style w:type="numbering" w:customStyle="1" w:styleId="1112">
    <w:name w:val="Текущий список1112"/>
    <w:rsid w:val="0047766D"/>
    <w:pPr>
      <w:numPr>
        <w:numId w:val="42"/>
      </w:numPr>
    </w:pPr>
  </w:style>
  <w:style w:type="numbering" w:customStyle="1" w:styleId="111111211">
    <w:name w:val="1 / 1.1 / 1.1.1211"/>
    <w:basedOn w:val="aa"/>
    <w:next w:val="111111"/>
    <w:rsid w:val="0047766D"/>
  </w:style>
  <w:style w:type="numbering" w:customStyle="1" w:styleId="111111221">
    <w:name w:val="1 / 1.1 / 1.1.1221"/>
    <w:basedOn w:val="aa"/>
    <w:next w:val="111111"/>
    <w:rsid w:val="0047766D"/>
  </w:style>
  <w:style w:type="numbering" w:customStyle="1" w:styleId="520">
    <w:name w:val="Нет списка52"/>
    <w:next w:val="aa"/>
    <w:uiPriority w:val="99"/>
    <w:semiHidden/>
    <w:unhideWhenUsed/>
    <w:rsid w:val="0047766D"/>
  </w:style>
  <w:style w:type="table" w:customStyle="1" w:styleId="228">
    <w:name w:val="Сетка таблицы2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
    <w:rsid w:val="0047766D"/>
  </w:style>
  <w:style w:type="numbering" w:customStyle="1" w:styleId="11111141">
    <w:name w:val="1 / 1.1 / 1.1.141"/>
    <w:basedOn w:val="aa"/>
    <w:next w:val="111111"/>
    <w:uiPriority w:val="99"/>
    <w:rsid w:val="0047766D"/>
  </w:style>
  <w:style w:type="table" w:customStyle="1" w:styleId="-141">
    <w:name w:val="Таблица-список 14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a"/>
    <w:uiPriority w:val="99"/>
    <w:semiHidden/>
    <w:unhideWhenUsed/>
    <w:rsid w:val="0047766D"/>
  </w:style>
  <w:style w:type="numbering" w:customStyle="1" w:styleId="11120">
    <w:name w:val="Нет списка1112"/>
    <w:next w:val="aa"/>
    <w:semiHidden/>
    <w:unhideWhenUsed/>
    <w:rsid w:val="0047766D"/>
  </w:style>
  <w:style w:type="numbering" w:customStyle="1" w:styleId="98">
    <w:name w:val="Нет списка9"/>
    <w:next w:val="aa"/>
    <w:uiPriority w:val="99"/>
    <w:semiHidden/>
    <w:unhideWhenUsed/>
    <w:rsid w:val="00033F1E"/>
  </w:style>
  <w:style w:type="table" w:customStyle="1" w:styleId="99">
    <w:name w:val="Сетка таблицы9"/>
    <w:basedOn w:val="a9"/>
    <w:next w:val="afffffff"/>
    <w:uiPriority w:val="5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Текущий список16"/>
    <w:rsid w:val="00033F1E"/>
  </w:style>
  <w:style w:type="numbering" w:customStyle="1" w:styleId="1111116">
    <w:name w:val="1 / 1.1 / 1.1.16"/>
    <w:basedOn w:val="aa"/>
    <w:next w:val="111111"/>
    <w:uiPriority w:val="99"/>
    <w:rsid w:val="00033F1E"/>
    <w:pPr>
      <w:numPr>
        <w:numId w:val="26"/>
      </w:numPr>
    </w:pPr>
  </w:style>
  <w:style w:type="numbering" w:customStyle="1" w:styleId="153">
    <w:name w:val="Нет списка15"/>
    <w:next w:val="aa"/>
    <w:semiHidden/>
    <w:unhideWhenUsed/>
    <w:rsid w:val="00033F1E"/>
  </w:style>
  <w:style w:type="table" w:customStyle="1" w:styleId="-16">
    <w:name w:val="Таблица-список 16"/>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a"/>
    <w:semiHidden/>
    <w:unhideWhenUsed/>
    <w:rsid w:val="00033F1E"/>
  </w:style>
  <w:style w:type="numbering" w:customStyle="1" w:styleId="242">
    <w:name w:val="Нет списка24"/>
    <w:next w:val="aa"/>
    <w:uiPriority w:val="99"/>
    <w:semiHidden/>
    <w:unhideWhenUsed/>
    <w:rsid w:val="00033F1E"/>
  </w:style>
  <w:style w:type="numbering" w:customStyle="1" w:styleId="330">
    <w:name w:val="Нет списка33"/>
    <w:next w:val="aa"/>
    <w:uiPriority w:val="99"/>
    <w:semiHidden/>
    <w:unhideWhenUsed/>
    <w:rsid w:val="00033F1E"/>
  </w:style>
  <w:style w:type="table" w:customStyle="1" w:styleId="139">
    <w:name w:val="Сетка таблицы1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Текущий список113"/>
    <w:rsid w:val="00033F1E"/>
    <w:pPr>
      <w:numPr>
        <w:numId w:val="37"/>
      </w:numPr>
    </w:pPr>
  </w:style>
  <w:style w:type="numbering" w:customStyle="1" w:styleId="11111114">
    <w:name w:val="1 / 1.1 / 1.1.114"/>
    <w:basedOn w:val="aa"/>
    <w:next w:val="111111"/>
    <w:rsid w:val="00033F1E"/>
    <w:pPr>
      <w:numPr>
        <w:numId w:val="20"/>
      </w:numPr>
    </w:pPr>
  </w:style>
  <w:style w:type="table" w:customStyle="1" w:styleId="-113">
    <w:name w:val="Таблица-список 113"/>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a"/>
    <w:next w:val="111111"/>
    <w:rsid w:val="00033F1E"/>
    <w:pPr>
      <w:numPr>
        <w:numId w:val="8"/>
      </w:numPr>
    </w:pPr>
  </w:style>
  <w:style w:type="numbering" w:customStyle="1" w:styleId="430">
    <w:name w:val="Нет списка43"/>
    <w:next w:val="aa"/>
    <w:uiPriority w:val="99"/>
    <w:semiHidden/>
    <w:unhideWhenUsed/>
    <w:rsid w:val="00033F1E"/>
  </w:style>
  <w:style w:type="numbering" w:customStyle="1" w:styleId="1220">
    <w:name w:val="Текущий список122"/>
    <w:rsid w:val="00033F1E"/>
  </w:style>
  <w:style w:type="numbering" w:customStyle="1" w:styleId="11111124">
    <w:name w:val="1 / 1.1 / 1.1.124"/>
    <w:basedOn w:val="aa"/>
    <w:next w:val="111111"/>
    <w:rsid w:val="00033F1E"/>
  </w:style>
  <w:style w:type="table" w:customStyle="1" w:styleId="-122">
    <w:name w:val="Таблица-список 122"/>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
    <w:name w:val="Текущий список132"/>
    <w:rsid w:val="00033F1E"/>
    <w:pPr>
      <w:numPr>
        <w:numId w:val="13"/>
      </w:numPr>
    </w:pPr>
  </w:style>
  <w:style w:type="numbering" w:customStyle="1" w:styleId="11111132">
    <w:name w:val="1 / 1.1 / 1.1.132"/>
    <w:basedOn w:val="aa"/>
    <w:next w:val="111111"/>
    <w:rsid w:val="00033F1E"/>
    <w:pPr>
      <w:numPr>
        <w:numId w:val="15"/>
      </w:numPr>
    </w:pPr>
  </w:style>
  <w:style w:type="table" w:customStyle="1" w:styleId="-132">
    <w:name w:val="Таблица-список 132"/>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a"/>
    <w:next w:val="111111"/>
    <w:rsid w:val="00033F1E"/>
  </w:style>
  <w:style w:type="numbering" w:customStyle="1" w:styleId="1113">
    <w:name w:val="Текущий список1113"/>
    <w:rsid w:val="00033F1E"/>
    <w:pPr>
      <w:numPr>
        <w:numId w:val="38"/>
      </w:numPr>
    </w:pPr>
  </w:style>
  <w:style w:type="numbering" w:customStyle="1" w:styleId="111111212">
    <w:name w:val="1 / 1.1 / 1.1.1212"/>
    <w:basedOn w:val="aa"/>
    <w:next w:val="111111"/>
    <w:rsid w:val="00033F1E"/>
  </w:style>
  <w:style w:type="numbering" w:customStyle="1" w:styleId="111111222">
    <w:name w:val="1 / 1.1 / 1.1.1222"/>
    <w:basedOn w:val="aa"/>
    <w:next w:val="111111"/>
    <w:rsid w:val="00033F1E"/>
    <w:pPr>
      <w:numPr>
        <w:numId w:val="6"/>
      </w:numPr>
    </w:pPr>
  </w:style>
  <w:style w:type="numbering" w:customStyle="1" w:styleId="530">
    <w:name w:val="Нет списка53"/>
    <w:next w:val="aa"/>
    <w:uiPriority w:val="99"/>
    <w:semiHidden/>
    <w:unhideWhenUsed/>
    <w:rsid w:val="00033F1E"/>
  </w:style>
  <w:style w:type="table" w:customStyle="1" w:styleId="235">
    <w:name w:val="Сетка таблицы2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2"/>
    <w:rsid w:val="00033F1E"/>
    <w:pPr>
      <w:numPr>
        <w:numId w:val="7"/>
      </w:numPr>
    </w:pPr>
  </w:style>
  <w:style w:type="numbering" w:customStyle="1" w:styleId="11111142">
    <w:name w:val="1 / 1.1 / 1.1.142"/>
    <w:basedOn w:val="aa"/>
    <w:next w:val="111111"/>
    <w:uiPriority w:val="99"/>
    <w:rsid w:val="00033F1E"/>
  </w:style>
  <w:style w:type="table" w:customStyle="1" w:styleId="-142">
    <w:name w:val="Таблица-список 14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a"/>
    <w:uiPriority w:val="99"/>
    <w:semiHidden/>
    <w:unhideWhenUsed/>
    <w:rsid w:val="00033F1E"/>
  </w:style>
  <w:style w:type="numbering" w:customStyle="1" w:styleId="11130">
    <w:name w:val="Нет списка1113"/>
    <w:next w:val="aa"/>
    <w:semiHidden/>
    <w:unhideWhenUsed/>
    <w:rsid w:val="00033F1E"/>
  </w:style>
  <w:style w:type="numbering" w:customStyle="1" w:styleId="103">
    <w:name w:val="Нет списка10"/>
    <w:next w:val="aa"/>
    <w:uiPriority w:val="99"/>
    <w:semiHidden/>
    <w:unhideWhenUsed/>
    <w:rsid w:val="007F57FA"/>
  </w:style>
  <w:style w:type="table" w:customStyle="1" w:styleId="104">
    <w:name w:val="Сетка таблицы10"/>
    <w:basedOn w:val="a9"/>
    <w:next w:val="afffffff"/>
    <w:uiPriority w:val="59"/>
    <w:locked/>
    <w:rsid w:val="007F57F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9"/>
    <w:next w:val="-1"/>
    <w:rsid w:val="007F57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2">
    <w:name w:val="Текущий список17"/>
    <w:rsid w:val="007F57FA"/>
  </w:style>
  <w:style w:type="numbering" w:customStyle="1" w:styleId="1111117">
    <w:name w:val="1 / 1.1 / 1.1.17"/>
    <w:basedOn w:val="aa"/>
    <w:next w:val="111111"/>
    <w:uiPriority w:val="99"/>
    <w:rsid w:val="007F57FA"/>
  </w:style>
  <w:style w:type="numbering" w:customStyle="1" w:styleId="164">
    <w:name w:val="Нет списка16"/>
    <w:next w:val="aa"/>
    <w:semiHidden/>
    <w:unhideWhenUsed/>
    <w:rsid w:val="007F57FA"/>
  </w:style>
  <w:style w:type="numbering" w:customStyle="1" w:styleId="1150">
    <w:name w:val="Нет списка115"/>
    <w:next w:val="aa"/>
    <w:semiHidden/>
    <w:unhideWhenUsed/>
    <w:rsid w:val="007F57FA"/>
  </w:style>
  <w:style w:type="numbering" w:customStyle="1" w:styleId="252">
    <w:name w:val="Нет списка25"/>
    <w:next w:val="aa"/>
    <w:uiPriority w:val="99"/>
    <w:semiHidden/>
    <w:unhideWhenUsed/>
    <w:rsid w:val="007F57FA"/>
  </w:style>
  <w:style w:type="numbering" w:customStyle="1" w:styleId="340">
    <w:name w:val="Нет списка34"/>
    <w:next w:val="aa"/>
    <w:uiPriority w:val="99"/>
    <w:semiHidden/>
    <w:unhideWhenUsed/>
    <w:rsid w:val="007F57FA"/>
  </w:style>
  <w:style w:type="table" w:customStyle="1" w:styleId="149">
    <w:name w:val="Сетка таблицы14"/>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2">
    <w:name w:val="aaa2"/>
    <w:basedOn w:val="a7"/>
    <w:rsid w:val="007F57FA"/>
    <w:pPr>
      <w:spacing w:before="60" w:after="60"/>
      <w:ind w:firstLine="680"/>
      <w:jc w:val="both"/>
    </w:pPr>
    <w:rPr>
      <w:rFonts w:eastAsia="Calibri"/>
      <w:b/>
      <w:sz w:val="28"/>
    </w:rPr>
  </w:style>
  <w:style w:type="paragraph" w:customStyle="1" w:styleId="165">
    <w:name w:val="Абзац списка16"/>
    <w:basedOn w:val="a7"/>
    <w:rsid w:val="007F57FA"/>
    <w:pPr>
      <w:spacing w:after="200" w:line="276" w:lineRule="auto"/>
      <w:ind w:left="720"/>
      <w:contextualSpacing/>
    </w:pPr>
    <w:rPr>
      <w:rFonts w:ascii="Calibri" w:hAnsi="Calibri"/>
      <w:sz w:val="22"/>
      <w:szCs w:val="22"/>
      <w:lang w:eastAsia="en-US"/>
    </w:rPr>
  </w:style>
  <w:style w:type="paragraph" w:customStyle="1" w:styleId="affffffffffe">
    <w:name w:val="Подпункты"/>
    <w:basedOn w:val="a7"/>
    <w:rsid w:val="007F57FA"/>
    <w:pPr>
      <w:tabs>
        <w:tab w:val="num" w:pos="227"/>
        <w:tab w:val="num" w:pos="1418"/>
      </w:tabs>
      <w:ind w:left="851"/>
      <w:jc w:val="both"/>
    </w:pPr>
    <w:rPr>
      <w:rFonts w:eastAsia="Calibri"/>
      <w:szCs w:val="20"/>
    </w:rPr>
  </w:style>
  <w:style w:type="paragraph" w:customStyle="1" w:styleId="6f1">
    <w:name w:val="Рецензия6"/>
    <w:hidden/>
    <w:semiHidden/>
    <w:rsid w:val="007F57FA"/>
    <w:rPr>
      <w:rFonts w:eastAsia="Times New Roman"/>
      <w:lang w:eastAsia="en-US"/>
    </w:rPr>
  </w:style>
  <w:style w:type="paragraph" w:customStyle="1" w:styleId="afffffffffff">
    <w:name w:val="Пункт"/>
    <w:basedOn w:val="a7"/>
    <w:link w:val="afffffffffff0"/>
    <w:rsid w:val="007F57FA"/>
    <w:pPr>
      <w:tabs>
        <w:tab w:val="num" w:pos="1980"/>
      </w:tabs>
      <w:ind w:left="1404" w:hanging="504"/>
      <w:jc w:val="both"/>
    </w:pPr>
    <w:rPr>
      <w:szCs w:val="28"/>
    </w:rPr>
  </w:style>
  <w:style w:type="paragraph" w:customStyle="1" w:styleId="afffffffffff1">
    <w:name w:val="Таблица шапка"/>
    <w:basedOn w:val="a7"/>
    <w:rsid w:val="007F57FA"/>
    <w:pPr>
      <w:keepNext/>
      <w:spacing w:before="40" w:after="40"/>
      <w:ind w:left="57" w:right="57"/>
    </w:pPr>
    <w:rPr>
      <w:snapToGrid w:val="0"/>
      <w:szCs w:val="20"/>
    </w:rPr>
  </w:style>
  <w:style w:type="paragraph" w:customStyle="1" w:styleId="17">
    <w:name w:val="Список ур 1"/>
    <w:basedOn w:val="23"/>
    <w:rsid w:val="007F57FA"/>
    <w:pPr>
      <w:keepNext w:val="0"/>
      <w:numPr>
        <w:numId w:val="45"/>
      </w:numPr>
      <w:tabs>
        <w:tab w:val="left" w:pos="360"/>
      </w:tabs>
      <w:autoSpaceDE w:val="0"/>
      <w:autoSpaceDN w:val="0"/>
      <w:adjustRightInd w:val="0"/>
      <w:spacing w:before="0" w:after="120"/>
      <w:jc w:val="both"/>
    </w:pPr>
    <w:rPr>
      <w:rFonts w:ascii="Calibri" w:eastAsia="Calibri" w:hAnsi="Calibri"/>
      <w:b w:val="0"/>
      <w:bCs w:val="0"/>
      <w:i w:val="0"/>
      <w:iCs w:val="0"/>
      <w:sz w:val="22"/>
      <w:szCs w:val="22"/>
      <w:lang w:eastAsia="en-US"/>
    </w:rPr>
  </w:style>
  <w:style w:type="paragraph" w:customStyle="1" w:styleId="33">
    <w:name w:val="Список ур 3"/>
    <w:basedOn w:val="23"/>
    <w:rsid w:val="007F57FA"/>
    <w:pPr>
      <w:keepNext w:val="0"/>
      <w:numPr>
        <w:numId w:val="44"/>
      </w:numPr>
      <w:tabs>
        <w:tab w:val="left" w:pos="360"/>
      </w:tabs>
      <w:autoSpaceDE w:val="0"/>
      <w:autoSpaceDN w:val="0"/>
      <w:adjustRightInd w:val="0"/>
      <w:spacing w:before="0" w:after="0"/>
      <w:jc w:val="both"/>
    </w:pPr>
    <w:rPr>
      <w:rFonts w:ascii="Calibri" w:eastAsia="Calibri" w:hAnsi="Calibri"/>
      <w:b w:val="0"/>
      <w:bCs w:val="0"/>
      <w:i w:val="0"/>
      <w:iCs w:val="0"/>
      <w:sz w:val="22"/>
      <w:szCs w:val="22"/>
      <w:lang w:eastAsia="en-US"/>
    </w:rPr>
  </w:style>
  <w:style w:type="numbering" w:customStyle="1" w:styleId="2111">
    <w:name w:val="Нет списка211"/>
    <w:next w:val="aa"/>
    <w:uiPriority w:val="99"/>
    <w:semiHidden/>
    <w:unhideWhenUsed/>
    <w:rsid w:val="007F57FA"/>
  </w:style>
  <w:style w:type="character" w:customStyle="1" w:styleId="FootnoteTextChar1">
    <w:name w:val="Footnote Text Char1"/>
    <w:locked/>
    <w:rsid w:val="007F57FA"/>
    <w:rPr>
      <w:rFonts w:eastAsia="Times New Roman" w:cs="Times New Roman"/>
      <w:lang w:val="ru-RU" w:eastAsia="ru-RU" w:bidi="ar-SA"/>
    </w:rPr>
  </w:style>
  <w:style w:type="character" w:customStyle="1" w:styleId="321">
    <w:name w:val="Знак Знак32"/>
    <w:locked/>
    <w:rsid w:val="007F57FA"/>
    <w:rPr>
      <w:b/>
      <w:bCs/>
      <w:sz w:val="28"/>
      <w:szCs w:val="24"/>
      <w:lang w:val="ru-RU" w:eastAsia="ru-RU" w:bidi="ar-SA"/>
    </w:rPr>
  </w:style>
  <w:style w:type="character" w:customStyle="1" w:styleId="TitleChar1">
    <w:name w:val="Title Char1"/>
    <w:locked/>
    <w:rsid w:val="007F57FA"/>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locked/>
    <w:rsid w:val="007F57FA"/>
    <w:rPr>
      <w:rFonts w:ascii="Times New Roman" w:hAnsi="Times New Roman" w:cs="Times New Roman"/>
      <w:sz w:val="24"/>
      <w:szCs w:val="24"/>
      <w:lang w:eastAsia="ru-RU"/>
    </w:rPr>
  </w:style>
  <w:style w:type="character" w:customStyle="1" w:styleId="FontStyle72">
    <w:name w:val="Font Style72"/>
    <w:rsid w:val="007F57FA"/>
    <w:rPr>
      <w:rFonts w:ascii="Times New Roman" w:hAnsi="Times New Roman" w:cs="Times New Roman"/>
      <w:b/>
      <w:bCs/>
      <w:sz w:val="30"/>
      <w:szCs w:val="30"/>
    </w:rPr>
  </w:style>
  <w:style w:type="character" w:customStyle="1" w:styleId="rvts19">
    <w:name w:val="rvts19"/>
    <w:rsid w:val="007F57FA"/>
    <w:rPr>
      <w:rFonts w:ascii="Calibri" w:hAnsi="Calibri" w:hint="default"/>
      <w:sz w:val="22"/>
      <w:szCs w:val="22"/>
    </w:rPr>
  </w:style>
  <w:style w:type="paragraph" w:customStyle="1" w:styleId="Style35">
    <w:name w:val="Style35"/>
    <w:basedOn w:val="a7"/>
    <w:rsid w:val="007F57FA"/>
    <w:pPr>
      <w:widowControl w:val="0"/>
      <w:autoSpaceDE w:val="0"/>
      <w:autoSpaceDN w:val="0"/>
      <w:adjustRightInd w:val="0"/>
      <w:jc w:val="both"/>
    </w:pPr>
  </w:style>
  <w:style w:type="character" w:customStyle="1" w:styleId="BodyTextIndent3Char">
    <w:name w:val="Body Text Indent 3 Char"/>
    <w:semiHidden/>
    <w:locked/>
    <w:rsid w:val="007F57FA"/>
    <w:rPr>
      <w:rFonts w:cs="Times New Roman"/>
      <w:sz w:val="16"/>
      <w:szCs w:val="16"/>
    </w:rPr>
  </w:style>
  <w:style w:type="character" w:customStyle="1" w:styleId="1ffff">
    <w:name w:val="Основной текст1"/>
    <w:rsid w:val="007F57FA"/>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7"/>
    <w:rsid w:val="007F57FA"/>
    <w:pPr>
      <w:widowControl w:val="0"/>
      <w:spacing w:before="240" w:after="120"/>
      <w:ind w:left="720" w:hanging="720"/>
    </w:pPr>
    <w:rPr>
      <w:b/>
      <w:szCs w:val="20"/>
    </w:rPr>
  </w:style>
  <w:style w:type="numbering" w:customStyle="1" w:styleId="440">
    <w:name w:val="Нет списка44"/>
    <w:next w:val="aa"/>
    <w:uiPriority w:val="99"/>
    <w:semiHidden/>
    <w:unhideWhenUsed/>
    <w:rsid w:val="007F57FA"/>
  </w:style>
  <w:style w:type="table" w:customStyle="1" w:styleId="243">
    <w:name w:val="Сетка таблицы24"/>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Текущий список114"/>
    <w:rsid w:val="007F57FA"/>
  </w:style>
  <w:style w:type="numbering" w:customStyle="1" w:styleId="11111115">
    <w:name w:val="1 / 1.1 / 1.1.115"/>
    <w:basedOn w:val="aa"/>
    <w:next w:val="111111"/>
    <w:rsid w:val="007F57FA"/>
  </w:style>
  <w:style w:type="numbering" w:customStyle="1" w:styleId="1212">
    <w:name w:val="Нет списка121"/>
    <w:next w:val="aa"/>
    <w:semiHidden/>
    <w:unhideWhenUsed/>
    <w:rsid w:val="007F57FA"/>
  </w:style>
  <w:style w:type="paragraph" w:customStyle="1" w:styleId="5f4">
    <w:name w:val="Обычный5"/>
    <w:rsid w:val="007F57FA"/>
    <w:pPr>
      <w:widowControl w:val="0"/>
      <w:ind w:firstLine="400"/>
      <w:jc w:val="both"/>
    </w:pPr>
    <w:rPr>
      <w:rFonts w:ascii="Times New Roman" w:eastAsia="Times New Roman" w:hAnsi="Times New Roman"/>
      <w:snapToGrid w:val="0"/>
      <w:sz w:val="24"/>
      <w:szCs w:val="20"/>
    </w:rPr>
  </w:style>
  <w:style w:type="paragraph" w:customStyle="1" w:styleId="5f5">
    <w:name w:val="Текст5"/>
    <w:basedOn w:val="a7"/>
    <w:rsid w:val="007F57FA"/>
    <w:pPr>
      <w:spacing w:line="360" w:lineRule="auto"/>
      <w:ind w:firstLine="720"/>
      <w:jc w:val="both"/>
    </w:pPr>
    <w:rPr>
      <w:sz w:val="28"/>
      <w:szCs w:val="20"/>
    </w:rPr>
  </w:style>
  <w:style w:type="numbering" w:customStyle="1" w:styleId="540">
    <w:name w:val="Нет списка54"/>
    <w:next w:val="aa"/>
    <w:uiPriority w:val="99"/>
    <w:semiHidden/>
    <w:unhideWhenUsed/>
    <w:rsid w:val="007F57FA"/>
  </w:style>
  <w:style w:type="table" w:customStyle="1" w:styleId="318">
    <w:name w:val="Сетка таблицы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Текущий список123"/>
    <w:rsid w:val="007F57FA"/>
  </w:style>
  <w:style w:type="numbering" w:customStyle="1" w:styleId="11111125">
    <w:name w:val="1 / 1.1 / 1.1.125"/>
    <w:basedOn w:val="aa"/>
    <w:next w:val="111111"/>
    <w:rsid w:val="007F57FA"/>
  </w:style>
  <w:style w:type="numbering" w:customStyle="1" w:styleId="1312">
    <w:name w:val="Нет списка131"/>
    <w:next w:val="aa"/>
    <w:semiHidden/>
    <w:unhideWhenUsed/>
    <w:rsid w:val="007F57FA"/>
  </w:style>
  <w:style w:type="table" w:customStyle="1" w:styleId="-114">
    <w:name w:val="Таблица-список 114"/>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a"/>
    <w:semiHidden/>
    <w:unhideWhenUsed/>
    <w:rsid w:val="007F57FA"/>
  </w:style>
  <w:style w:type="numbering" w:customStyle="1" w:styleId="3110">
    <w:name w:val="Нет списка311"/>
    <w:next w:val="aa"/>
    <w:uiPriority w:val="99"/>
    <w:semiHidden/>
    <w:unhideWhenUsed/>
    <w:rsid w:val="007F57FA"/>
  </w:style>
  <w:style w:type="table" w:customStyle="1" w:styleId="1117">
    <w:name w:val="Сетка таблицы11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7F57FA"/>
  </w:style>
  <w:style w:type="table" w:customStyle="1" w:styleId="2112">
    <w:name w:val="Сетка таблицы211"/>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Текущий список1114"/>
    <w:rsid w:val="007F57FA"/>
  </w:style>
  <w:style w:type="numbering" w:customStyle="1" w:styleId="111111114">
    <w:name w:val="1 / 1.1 / 1.1.1114"/>
    <w:basedOn w:val="aa"/>
    <w:next w:val="111111"/>
    <w:rsid w:val="007F57FA"/>
  </w:style>
  <w:style w:type="numbering" w:customStyle="1" w:styleId="12110">
    <w:name w:val="Нет списка1211"/>
    <w:next w:val="aa"/>
    <w:semiHidden/>
    <w:unhideWhenUsed/>
    <w:rsid w:val="007F57FA"/>
  </w:style>
  <w:style w:type="numbering" w:customStyle="1" w:styleId="11111">
    <w:name w:val="Нет списка11111"/>
    <w:next w:val="aa"/>
    <w:semiHidden/>
    <w:unhideWhenUsed/>
    <w:rsid w:val="007F57FA"/>
  </w:style>
  <w:style w:type="numbering" w:customStyle="1" w:styleId="21110">
    <w:name w:val="Нет списка2111"/>
    <w:next w:val="aa"/>
    <w:uiPriority w:val="99"/>
    <w:semiHidden/>
    <w:unhideWhenUsed/>
    <w:rsid w:val="007F57FA"/>
  </w:style>
  <w:style w:type="numbering" w:customStyle="1" w:styleId="640">
    <w:name w:val="Нет списка64"/>
    <w:next w:val="aa"/>
    <w:uiPriority w:val="99"/>
    <w:semiHidden/>
    <w:unhideWhenUsed/>
    <w:rsid w:val="007F57FA"/>
  </w:style>
  <w:style w:type="table" w:customStyle="1" w:styleId="413">
    <w:name w:val="Сетка таблицы4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Текущий список133"/>
    <w:rsid w:val="007F57FA"/>
  </w:style>
  <w:style w:type="numbering" w:customStyle="1" w:styleId="11111133">
    <w:name w:val="1 / 1.1 / 1.1.133"/>
    <w:basedOn w:val="aa"/>
    <w:next w:val="111111"/>
    <w:rsid w:val="007F57FA"/>
  </w:style>
  <w:style w:type="numbering" w:customStyle="1" w:styleId="1412">
    <w:name w:val="Нет списка141"/>
    <w:next w:val="aa"/>
    <w:semiHidden/>
    <w:unhideWhenUsed/>
    <w:rsid w:val="007F57FA"/>
  </w:style>
  <w:style w:type="table" w:customStyle="1" w:styleId="-123">
    <w:name w:val="Таблица-список 12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
    <w:name w:val="Нет списка1121"/>
    <w:next w:val="aa"/>
    <w:semiHidden/>
    <w:unhideWhenUsed/>
    <w:rsid w:val="007F57FA"/>
  </w:style>
  <w:style w:type="numbering" w:customStyle="1" w:styleId="2211">
    <w:name w:val="Нет списка221"/>
    <w:next w:val="aa"/>
    <w:uiPriority w:val="99"/>
    <w:semiHidden/>
    <w:unhideWhenUsed/>
    <w:rsid w:val="007F57FA"/>
  </w:style>
  <w:style w:type="numbering" w:customStyle="1" w:styleId="3210">
    <w:name w:val="Нет списка321"/>
    <w:next w:val="aa"/>
    <w:uiPriority w:val="99"/>
    <w:semiHidden/>
    <w:unhideWhenUsed/>
    <w:rsid w:val="007F57FA"/>
  </w:style>
  <w:style w:type="table" w:customStyle="1" w:styleId="1213">
    <w:name w:val="Сетка таблицы1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a"/>
    <w:uiPriority w:val="99"/>
    <w:semiHidden/>
    <w:unhideWhenUsed/>
    <w:rsid w:val="007F57FA"/>
  </w:style>
  <w:style w:type="table" w:customStyle="1" w:styleId="2212">
    <w:name w:val="Сетка таблицы2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Текущий список1121"/>
    <w:rsid w:val="007F57FA"/>
  </w:style>
  <w:style w:type="numbering" w:customStyle="1" w:styleId="111111123">
    <w:name w:val="1 / 1.1 / 1.1.1123"/>
    <w:basedOn w:val="aa"/>
    <w:next w:val="111111"/>
    <w:rsid w:val="007F57FA"/>
  </w:style>
  <w:style w:type="numbering" w:customStyle="1" w:styleId="1221">
    <w:name w:val="Нет списка122"/>
    <w:next w:val="aa"/>
    <w:semiHidden/>
    <w:unhideWhenUsed/>
    <w:rsid w:val="007F57FA"/>
  </w:style>
  <w:style w:type="table" w:customStyle="1" w:styleId="-1111">
    <w:name w:val="Таблица-список 111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
    <w:name w:val="Нет списка11121"/>
    <w:next w:val="aa"/>
    <w:semiHidden/>
    <w:unhideWhenUsed/>
    <w:rsid w:val="007F57FA"/>
  </w:style>
  <w:style w:type="numbering" w:customStyle="1" w:styleId="2120">
    <w:name w:val="Нет списка212"/>
    <w:next w:val="aa"/>
    <w:uiPriority w:val="99"/>
    <w:semiHidden/>
    <w:unhideWhenUsed/>
    <w:rsid w:val="007F57FA"/>
  </w:style>
  <w:style w:type="numbering" w:customStyle="1" w:styleId="712">
    <w:name w:val="Нет списка71"/>
    <w:next w:val="aa"/>
    <w:uiPriority w:val="99"/>
    <w:semiHidden/>
    <w:unhideWhenUsed/>
    <w:rsid w:val="007F57FA"/>
  </w:style>
  <w:style w:type="table" w:customStyle="1" w:styleId="512">
    <w:name w:val="Сетка таблицы5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Текущий список143"/>
    <w:rsid w:val="007F57FA"/>
  </w:style>
  <w:style w:type="numbering" w:customStyle="1" w:styleId="11111143">
    <w:name w:val="1 / 1.1 / 1.1.143"/>
    <w:basedOn w:val="aa"/>
    <w:next w:val="111111"/>
    <w:uiPriority w:val="99"/>
    <w:rsid w:val="007F57FA"/>
  </w:style>
  <w:style w:type="numbering" w:customStyle="1" w:styleId="1511">
    <w:name w:val="Нет списка151"/>
    <w:next w:val="aa"/>
    <w:semiHidden/>
    <w:unhideWhenUsed/>
    <w:rsid w:val="007F57FA"/>
  </w:style>
  <w:style w:type="table" w:customStyle="1" w:styleId="-133">
    <w:name w:val="Таблица-список 13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
    <w:name w:val="Нет списка1131"/>
    <w:next w:val="aa"/>
    <w:semiHidden/>
    <w:unhideWhenUsed/>
    <w:rsid w:val="007F57FA"/>
  </w:style>
  <w:style w:type="numbering" w:customStyle="1" w:styleId="2311">
    <w:name w:val="Нет списка231"/>
    <w:next w:val="aa"/>
    <w:uiPriority w:val="99"/>
    <w:semiHidden/>
    <w:unhideWhenUsed/>
    <w:rsid w:val="007F57FA"/>
  </w:style>
  <w:style w:type="numbering" w:customStyle="1" w:styleId="331">
    <w:name w:val="Нет списка331"/>
    <w:next w:val="aa"/>
    <w:uiPriority w:val="99"/>
    <w:semiHidden/>
    <w:unhideWhenUsed/>
    <w:rsid w:val="007F57FA"/>
  </w:style>
  <w:style w:type="table" w:customStyle="1" w:styleId="1313">
    <w:name w:val="Сетка таблицы1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a"/>
    <w:uiPriority w:val="99"/>
    <w:semiHidden/>
    <w:unhideWhenUsed/>
    <w:rsid w:val="007F57FA"/>
  </w:style>
  <w:style w:type="table" w:customStyle="1" w:styleId="2312">
    <w:name w:val="Сетка таблицы2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Текущий список1131"/>
    <w:rsid w:val="007F57FA"/>
  </w:style>
  <w:style w:type="numbering" w:customStyle="1" w:styleId="111111131">
    <w:name w:val="1 / 1.1 / 1.1.1131"/>
    <w:basedOn w:val="aa"/>
    <w:next w:val="111111"/>
    <w:rsid w:val="007F57FA"/>
  </w:style>
  <w:style w:type="numbering" w:customStyle="1" w:styleId="1231">
    <w:name w:val="Нет списка123"/>
    <w:next w:val="aa"/>
    <w:semiHidden/>
    <w:unhideWhenUsed/>
    <w:rsid w:val="007F57FA"/>
  </w:style>
  <w:style w:type="table" w:customStyle="1" w:styleId="-1121">
    <w:name w:val="Таблица-список 112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
    <w:name w:val="Нет списка11131"/>
    <w:next w:val="aa"/>
    <w:semiHidden/>
    <w:unhideWhenUsed/>
    <w:rsid w:val="007F57FA"/>
  </w:style>
  <w:style w:type="numbering" w:customStyle="1" w:styleId="2130">
    <w:name w:val="Нет списка213"/>
    <w:next w:val="aa"/>
    <w:uiPriority w:val="99"/>
    <w:semiHidden/>
    <w:unhideWhenUsed/>
    <w:rsid w:val="007F57FA"/>
  </w:style>
  <w:style w:type="numbering" w:customStyle="1" w:styleId="14110">
    <w:name w:val="Текущий список1411"/>
    <w:rsid w:val="007F57FA"/>
  </w:style>
  <w:style w:type="numbering" w:customStyle="1" w:styleId="111111411">
    <w:name w:val="1 / 1.1 / 1.1.1411"/>
    <w:basedOn w:val="aa"/>
    <w:next w:val="111111"/>
    <w:uiPriority w:val="99"/>
    <w:rsid w:val="007F57FA"/>
  </w:style>
  <w:style w:type="character" w:customStyle="1" w:styleId="tgc">
    <w:name w:val="_tgc"/>
    <w:basedOn w:val="a8"/>
    <w:rsid w:val="007F57FA"/>
  </w:style>
  <w:style w:type="numbering" w:customStyle="1" w:styleId="812">
    <w:name w:val="Нет списка81"/>
    <w:next w:val="aa"/>
    <w:uiPriority w:val="99"/>
    <w:semiHidden/>
    <w:unhideWhenUsed/>
    <w:rsid w:val="007F57FA"/>
  </w:style>
  <w:style w:type="table" w:customStyle="1" w:styleId="615">
    <w:name w:val="Сетка таблицы6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Текущий список151"/>
    <w:rsid w:val="007F57FA"/>
  </w:style>
  <w:style w:type="numbering" w:customStyle="1" w:styleId="11111151">
    <w:name w:val="1 / 1.1 / 1.1.151"/>
    <w:basedOn w:val="aa"/>
    <w:next w:val="111111"/>
    <w:uiPriority w:val="99"/>
    <w:rsid w:val="007F57FA"/>
  </w:style>
  <w:style w:type="numbering" w:customStyle="1" w:styleId="1610">
    <w:name w:val="Нет списка161"/>
    <w:next w:val="aa"/>
    <w:semiHidden/>
    <w:unhideWhenUsed/>
    <w:rsid w:val="007F57FA"/>
  </w:style>
  <w:style w:type="table" w:customStyle="1" w:styleId="-143">
    <w:name w:val="Таблица-список 14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0">
    <w:name w:val="Нет списка1141"/>
    <w:next w:val="aa"/>
    <w:semiHidden/>
    <w:unhideWhenUsed/>
    <w:rsid w:val="007F57FA"/>
  </w:style>
  <w:style w:type="numbering" w:customStyle="1" w:styleId="2411">
    <w:name w:val="Нет списка241"/>
    <w:next w:val="aa"/>
    <w:uiPriority w:val="99"/>
    <w:semiHidden/>
    <w:unhideWhenUsed/>
    <w:rsid w:val="007F57FA"/>
  </w:style>
  <w:style w:type="numbering" w:customStyle="1" w:styleId="341">
    <w:name w:val="Нет списка341"/>
    <w:next w:val="aa"/>
    <w:uiPriority w:val="99"/>
    <w:semiHidden/>
    <w:unhideWhenUsed/>
    <w:rsid w:val="007F57FA"/>
  </w:style>
  <w:style w:type="numbering" w:customStyle="1" w:styleId="441">
    <w:name w:val="Нет списка441"/>
    <w:next w:val="aa"/>
    <w:uiPriority w:val="99"/>
    <w:semiHidden/>
    <w:unhideWhenUsed/>
    <w:rsid w:val="007F57FA"/>
  </w:style>
  <w:style w:type="numbering" w:customStyle="1" w:styleId="11411">
    <w:name w:val="Текущий список1141"/>
    <w:rsid w:val="007F57FA"/>
  </w:style>
  <w:style w:type="numbering" w:customStyle="1" w:styleId="111111141">
    <w:name w:val="1 / 1.1 / 1.1.1141"/>
    <w:basedOn w:val="aa"/>
    <w:next w:val="111111"/>
    <w:rsid w:val="007F57FA"/>
  </w:style>
  <w:style w:type="numbering" w:customStyle="1" w:styleId="1240">
    <w:name w:val="Нет списка124"/>
    <w:next w:val="aa"/>
    <w:semiHidden/>
    <w:unhideWhenUsed/>
    <w:rsid w:val="007F57FA"/>
  </w:style>
  <w:style w:type="table" w:customStyle="1" w:styleId="-1131">
    <w:name w:val="Таблица-список 113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0">
    <w:name w:val="Нет списка11141"/>
    <w:next w:val="aa"/>
    <w:semiHidden/>
    <w:unhideWhenUsed/>
    <w:rsid w:val="007F57FA"/>
  </w:style>
  <w:style w:type="numbering" w:customStyle="1" w:styleId="2140">
    <w:name w:val="Нет списка214"/>
    <w:next w:val="aa"/>
    <w:uiPriority w:val="99"/>
    <w:semiHidden/>
    <w:unhideWhenUsed/>
    <w:rsid w:val="007F57FA"/>
  </w:style>
  <w:style w:type="numbering" w:customStyle="1" w:styleId="911">
    <w:name w:val="Нет списка91"/>
    <w:next w:val="aa"/>
    <w:uiPriority w:val="99"/>
    <w:semiHidden/>
    <w:unhideWhenUsed/>
    <w:rsid w:val="007F57FA"/>
  </w:style>
  <w:style w:type="table" w:customStyle="1" w:styleId="713">
    <w:name w:val="Сетка таблицы7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Текущий список161"/>
    <w:rsid w:val="007F57FA"/>
  </w:style>
  <w:style w:type="numbering" w:customStyle="1" w:styleId="11111161">
    <w:name w:val="1 / 1.1 / 1.1.161"/>
    <w:basedOn w:val="aa"/>
    <w:next w:val="111111"/>
    <w:uiPriority w:val="99"/>
    <w:rsid w:val="007F57FA"/>
  </w:style>
  <w:style w:type="numbering" w:customStyle="1" w:styleId="173">
    <w:name w:val="Нет списка17"/>
    <w:next w:val="aa"/>
    <w:semiHidden/>
    <w:unhideWhenUsed/>
    <w:rsid w:val="007F57FA"/>
  </w:style>
  <w:style w:type="table" w:customStyle="1" w:styleId="-151">
    <w:name w:val="Таблица-список 15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1">
    <w:name w:val="Нет списка1151"/>
    <w:next w:val="aa"/>
    <w:semiHidden/>
    <w:unhideWhenUsed/>
    <w:rsid w:val="007F57FA"/>
  </w:style>
  <w:style w:type="numbering" w:customStyle="1" w:styleId="2510">
    <w:name w:val="Нет списка251"/>
    <w:next w:val="aa"/>
    <w:uiPriority w:val="99"/>
    <w:semiHidden/>
    <w:unhideWhenUsed/>
    <w:rsid w:val="007F57FA"/>
  </w:style>
  <w:style w:type="numbering" w:customStyle="1" w:styleId="350">
    <w:name w:val="Нет списка35"/>
    <w:next w:val="aa"/>
    <w:uiPriority w:val="99"/>
    <w:semiHidden/>
    <w:unhideWhenUsed/>
    <w:rsid w:val="007F57FA"/>
  </w:style>
  <w:style w:type="table" w:customStyle="1" w:styleId="154">
    <w:name w:val="Сетка таблицы15"/>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a"/>
    <w:uiPriority w:val="99"/>
    <w:semiHidden/>
    <w:unhideWhenUsed/>
    <w:rsid w:val="007F57FA"/>
  </w:style>
  <w:style w:type="table" w:customStyle="1" w:styleId="253">
    <w:name w:val="Сетка таблицы25"/>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Текущий список115"/>
    <w:rsid w:val="007F57FA"/>
  </w:style>
  <w:style w:type="numbering" w:customStyle="1" w:styleId="111111151">
    <w:name w:val="1 / 1.1 / 1.1.1151"/>
    <w:basedOn w:val="aa"/>
    <w:next w:val="111111"/>
    <w:rsid w:val="007F57FA"/>
  </w:style>
  <w:style w:type="numbering" w:customStyle="1" w:styleId="1250">
    <w:name w:val="Нет списка125"/>
    <w:next w:val="aa"/>
    <w:semiHidden/>
    <w:unhideWhenUsed/>
    <w:rsid w:val="007F57FA"/>
  </w:style>
  <w:style w:type="numbering" w:customStyle="1" w:styleId="11150">
    <w:name w:val="Нет списка1115"/>
    <w:next w:val="aa"/>
    <w:semiHidden/>
    <w:unhideWhenUsed/>
    <w:rsid w:val="007F57FA"/>
  </w:style>
  <w:style w:type="numbering" w:customStyle="1" w:styleId="2150">
    <w:name w:val="Нет списка215"/>
    <w:next w:val="aa"/>
    <w:uiPriority w:val="99"/>
    <w:semiHidden/>
    <w:unhideWhenUsed/>
    <w:rsid w:val="007F57FA"/>
  </w:style>
  <w:style w:type="numbering" w:customStyle="1" w:styleId="1011">
    <w:name w:val="Нет списка101"/>
    <w:next w:val="aa"/>
    <w:uiPriority w:val="99"/>
    <w:semiHidden/>
    <w:unhideWhenUsed/>
    <w:rsid w:val="007F57FA"/>
  </w:style>
  <w:style w:type="table" w:customStyle="1" w:styleId="813">
    <w:name w:val="Сетка таблицы8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Текущий список171"/>
    <w:rsid w:val="007F57FA"/>
  </w:style>
  <w:style w:type="numbering" w:customStyle="1" w:styleId="11111171">
    <w:name w:val="1 / 1.1 / 1.1.171"/>
    <w:basedOn w:val="aa"/>
    <w:next w:val="111111"/>
    <w:uiPriority w:val="99"/>
    <w:rsid w:val="007F57FA"/>
  </w:style>
  <w:style w:type="numbering" w:customStyle="1" w:styleId="183">
    <w:name w:val="Нет списка18"/>
    <w:next w:val="aa"/>
    <w:semiHidden/>
    <w:unhideWhenUsed/>
    <w:rsid w:val="007F57FA"/>
  </w:style>
  <w:style w:type="table" w:customStyle="1" w:styleId="-161">
    <w:name w:val="Таблица-список 16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a"/>
    <w:semiHidden/>
    <w:unhideWhenUsed/>
    <w:rsid w:val="007F57FA"/>
  </w:style>
  <w:style w:type="numbering" w:customStyle="1" w:styleId="262">
    <w:name w:val="Нет списка26"/>
    <w:next w:val="aa"/>
    <w:uiPriority w:val="99"/>
    <w:semiHidden/>
    <w:unhideWhenUsed/>
    <w:rsid w:val="007F57FA"/>
  </w:style>
  <w:style w:type="numbering" w:customStyle="1" w:styleId="360">
    <w:name w:val="Нет списка36"/>
    <w:next w:val="aa"/>
    <w:uiPriority w:val="99"/>
    <w:semiHidden/>
    <w:unhideWhenUsed/>
    <w:rsid w:val="007F57FA"/>
  </w:style>
  <w:style w:type="table" w:customStyle="1" w:styleId="166">
    <w:name w:val="Сетка таблицы16"/>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a"/>
    <w:uiPriority w:val="99"/>
    <w:semiHidden/>
    <w:unhideWhenUsed/>
    <w:rsid w:val="007F57FA"/>
  </w:style>
  <w:style w:type="table" w:customStyle="1" w:styleId="263">
    <w:name w:val="Сетка таблицы26"/>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Текущий список116"/>
    <w:rsid w:val="007F57FA"/>
  </w:style>
  <w:style w:type="numbering" w:customStyle="1" w:styleId="11111116">
    <w:name w:val="1 / 1.1 / 1.1.116"/>
    <w:basedOn w:val="aa"/>
    <w:next w:val="111111"/>
    <w:rsid w:val="007F57FA"/>
  </w:style>
  <w:style w:type="numbering" w:customStyle="1" w:styleId="1260">
    <w:name w:val="Нет списка126"/>
    <w:next w:val="aa"/>
    <w:semiHidden/>
    <w:unhideWhenUsed/>
    <w:rsid w:val="007F57FA"/>
  </w:style>
  <w:style w:type="table" w:customStyle="1" w:styleId="-115">
    <w:name w:val="Таблица-список 115"/>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0">
    <w:name w:val="Нет списка1116"/>
    <w:next w:val="aa"/>
    <w:semiHidden/>
    <w:unhideWhenUsed/>
    <w:rsid w:val="007F57FA"/>
  </w:style>
  <w:style w:type="numbering" w:customStyle="1" w:styleId="2160">
    <w:name w:val="Нет списка216"/>
    <w:next w:val="aa"/>
    <w:uiPriority w:val="99"/>
    <w:semiHidden/>
    <w:unhideWhenUsed/>
    <w:rsid w:val="007F57FA"/>
  </w:style>
  <w:style w:type="numbering" w:customStyle="1" w:styleId="192">
    <w:name w:val="Нет списка19"/>
    <w:next w:val="aa"/>
    <w:uiPriority w:val="99"/>
    <w:semiHidden/>
    <w:unhideWhenUsed/>
    <w:rsid w:val="007F57FA"/>
  </w:style>
  <w:style w:type="table" w:customStyle="1" w:styleId="912">
    <w:name w:val="Сетка таблицы9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Текущий список18"/>
    <w:rsid w:val="007F57FA"/>
  </w:style>
  <w:style w:type="numbering" w:customStyle="1" w:styleId="1111118">
    <w:name w:val="1 / 1.1 / 1.1.18"/>
    <w:basedOn w:val="aa"/>
    <w:next w:val="111111"/>
    <w:uiPriority w:val="99"/>
    <w:rsid w:val="007F57FA"/>
  </w:style>
  <w:style w:type="numbering" w:customStyle="1" w:styleId="1100">
    <w:name w:val="Нет списка110"/>
    <w:next w:val="aa"/>
    <w:semiHidden/>
    <w:unhideWhenUsed/>
    <w:rsid w:val="007F57FA"/>
  </w:style>
  <w:style w:type="table" w:customStyle="1" w:styleId="-171">
    <w:name w:val="Таблица-список 17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a"/>
    <w:semiHidden/>
    <w:unhideWhenUsed/>
    <w:rsid w:val="007F57FA"/>
  </w:style>
  <w:style w:type="numbering" w:customStyle="1" w:styleId="272">
    <w:name w:val="Нет списка27"/>
    <w:next w:val="aa"/>
    <w:uiPriority w:val="99"/>
    <w:semiHidden/>
    <w:unhideWhenUsed/>
    <w:rsid w:val="007F57FA"/>
  </w:style>
  <w:style w:type="numbering" w:customStyle="1" w:styleId="371">
    <w:name w:val="Нет списка37"/>
    <w:next w:val="aa"/>
    <w:uiPriority w:val="99"/>
    <w:semiHidden/>
    <w:unhideWhenUsed/>
    <w:rsid w:val="007F57FA"/>
  </w:style>
  <w:style w:type="table" w:customStyle="1" w:styleId="174">
    <w:name w:val="Сетка таблицы17"/>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a"/>
    <w:uiPriority w:val="99"/>
    <w:semiHidden/>
    <w:unhideWhenUsed/>
    <w:rsid w:val="007F57FA"/>
  </w:style>
  <w:style w:type="table" w:customStyle="1" w:styleId="273">
    <w:name w:val="Сетка таблицы27"/>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Текущий список117"/>
    <w:rsid w:val="007F57FA"/>
  </w:style>
  <w:style w:type="numbering" w:customStyle="1" w:styleId="11111117">
    <w:name w:val="1 / 1.1 / 1.1.117"/>
    <w:basedOn w:val="aa"/>
    <w:next w:val="111111"/>
    <w:rsid w:val="007F57FA"/>
  </w:style>
  <w:style w:type="numbering" w:customStyle="1" w:styleId="1270">
    <w:name w:val="Нет списка127"/>
    <w:next w:val="aa"/>
    <w:semiHidden/>
    <w:unhideWhenUsed/>
    <w:rsid w:val="007F57FA"/>
  </w:style>
  <w:style w:type="table" w:customStyle="1" w:styleId="-116">
    <w:name w:val="Таблица-список 116"/>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0">
    <w:name w:val="Нет списка1117"/>
    <w:next w:val="aa"/>
    <w:semiHidden/>
    <w:unhideWhenUsed/>
    <w:rsid w:val="007F57FA"/>
  </w:style>
  <w:style w:type="numbering" w:customStyle="1" w:styleId="2170">
    <w:name w:val="Нет списка217"/>
    <w:next w:val="aa"/>
    <w:uiPriority w:val="99"/>
    <w:semiHidden/>
    <w:unhideWhenUsed/>
    <w:rsid w:val="007F57FA"/>
  </w:style>
  <w:style w:type="numbering" w:customStyle="1" w:styleId="202">
    <w:name w:val="Нет списка20"/>
    <w:next w:val="aa"/>
    <w:uiPriority w:val="99"/>
    <w:semiHidden/>
    <w:unhideWhenUsed/>
    <w:rsid w:val="007F57FA"/>
  </w:style>
  <w:style w:type="table" w:customStyle="1" w:styleId="1012">
    <w:name w:val="Сетка таблицы10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Текущий список19"/>
    <w:rsid w:val="007F57FA"/>
  </w:style>
  <w:style w:type="numbering" w:customStyle="1" w:styleId="1111119">
    <w:name w:val="1 / 1.1 / 1.1.19"/>
    <w:basedOn w:val="aa"/>
    <w:next w:val="111111"/>
    <w:uiPriority w:val="99"/>
    <w:rsid w:val="007F57FA"/>
  </w:style>
  <w:style w:type="numbering" w:customStyle="1" w:styleId="1180">
    <w:name w:val="Нет списка118"/>
    <w:next w:val="aa"/>
    <w:semiHidden/>
    <w:unhideWhenUsed/>
    <w:rsid w:val="007F57FA"/>
  </w:style>
  <w:style w:type="table" w:customStyle="1" w:styleId="-18">
    <w:name w:val="Таблица-список 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a"/>
    <w:semiHidden/>
    <w:unhideWhenUsed/>
    <w:rsid w:val="007F57FA"/>
  </w:style>
  <w:style w:type="numbering" w:customStyle="1" w:styleId="282">
    <w:name w:val="Нет списка28"/>
    <w:next w:val="aa"/>
    <w:uiPriority w:val="99"/>
    <w:semiHidden/>
    <w:unhideWhenUsed/>
    <w:rsid w:val="007F57FA"/>
  </w:style>
  <w:style w:type="numbering" w:customStyle="1" w:styleId="380">
    <w:name w:val="Нет списка38"/>
    <w:next w:val="aa"/>
    <w:uiPriority w:val="99"/>
    <w:semiHidden/>
    <w:unhideWhenUsed/>
    <w:rsid w:val="007F57FA"/>
  </w:style>
  <w:style w:type="table" w:customStyle="1" w:styleId="185">
    <w:name w:val="Сетка таблицы18"/>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a"/>
    <w:uiPriority w:val="99"/>
    <w:semiHidden/>
    <w:unhideWhenUsed/>
    <w:rsid w:val="007F57FA"/>
  </w:style>
  <w:style w:type="table" w:customStyle="1" w:styleId="283">
    <w:name w:val="Сетка таблицы28"/>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Текущий список118"/>
    <w:rsid w:val="007F57FA"/>
  </w:style>
  <w:style w:type="numbering" w:customStyle="1" w:styleId="11111118">
    <w:name w:val="1 / 1.1 / 1.1.118"/>
    <w:basedOn w:val="aa"/>
    <w:next w:val="111111"/>
    <w:rsid w:val="007F57FA"/>
  </w:style>
  <w:style w:type="numbering" w:customStyle="1" w:styleId="1280">
    <w:name w:val="Нет списка128"/>
    <w:next w:val="aa"/>
    <w:semiHidden/>
    <w:unhideWhenUsed/>
    <w:rsid w:val="007F57FA"/>
  </w:style>
  <w:style w:type="table" w:customStyle="1" w:styleId="-117">
    <w:name w:val="Таблица-список 117"/>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
    <w:name w:val="Нет списка1118"/>
    <w:next w:val="aa"/>
    <w:semiHidden/>
    <w:unhideWhenUsed/>
    <w:rsid w:val="007F57FA"/>
  </w:style>
  <w:style w:type="numbering" w:customStyle="1" w:styleId="2180">
    <w:name w:val="Нет списка218"/>
    <w:next w:val="aa"/>
    <w:uiPriority w:val="99"/>
    <w:semiHidden/>
    <w:unhideWhenUsed/>
    <w:rsid w:val="007F57FA"/>
  </w:style>
  <w:style w:type="numbering" w:customStyle="1" w:styleId="292">
    <w:name w:val="Нет списка29"/>
    <w:next w:val="aa"/>
    <w:uiPriority w:val="99"/>
    <w:semiHidden/>
    <w:unhideWhenUsed/>
    <w:rsid w:val="007F57FA"/>
  </w:style>
  <w:style w:type="table" w:customStyle="1" w:styleId="194">
    <w:name w:val="Сетка таблицы19"/>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Текущий список110"/>
    <w:rsid w:val="007F57FA"/>
  </w:style>
  <w:style w:type="numbering" w:customStyle="1" w:styleId="11111110">
    <w:name w:val="1 / 1.1 / 1.1.110"/>
    <w:basedOn w:val="aa"/>
    <w:next w:val="111111"/>
    <w:uiPriority w:val="99"/>
    <w:rsid w:val="007F57FA"/>
  </w:style>
  <w:style w:type="numbering" w:customStyle="1" w:styleId="1200">
    <w:name w:val="Нет списка120"/>
    <w:next w:val="aa"/>
    <w:semiHidden/>
    <w:unhideWhenUsed/>
    <w:rsid w:val="007F57FA"/>
  </w:style>
  <w:style w:type="table" w:customStyle="1" w:styleId="-19">
    <w:name w:val="Таблица-список 19"/>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a"/>
    <w:semiHidden/>
    <w:unhideWhenUsed/>
    <w:rsid w:val="007F57FA"/>
  </w:style>
  <w:style w:type="numbering" w:customStyle="1" w:styleId="2101">
    <w:name w:val="Нет списка210"/>
    <w:next w:val="aa"/>
    <w:uiPriority w:val="99"/>
    <w:semiHidden/>
    <w:unhideWhenUsed/>
    <w:rsid w:val="007F57FA"/>
  </w:style>
  <w:style w:type="numbering" w:customStyle="1" w:styleId="390">
    <w:name w:val="Нет списка39"/>
    <w:next w:val="aa"/>
    <w:uiPriority w:val="99"/>
    <w:semiHidden/>
    <w:unhideWhenUsed/>
    <w:rsid w:val="007F57FA"/>
  </w:style>
  <w:style w:type="table" w:customStyle="1" w:styleId="1102">
    <w:name w:val="Сетка таблицы110"/>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a"/>
    <w:uiPriority w:val="99"/>
    <w:semiHidden/>
    <w:unhideWhenUsed/>
    <w:rsid w:val="007F57FA"/>
  </w:style>
  <w:style w:type="table" w:customStyle="1" w:styleId="293">
    <w:name w:val="Сетка таблицы29"/>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Текущий список119"/>
    <w:rsid w:val="007F57FA"/>
  </w:style>
  <w:style w:type="numbering" w:customStyle="1" w:styleId="11111119">
    <w:name w:val="1 / 1.1 / 1.1.119"/>
    <w:basedOn w:val="aa"/>
    <w:next w:val="111111"/>
    <w:rsid w:val="007F57FA"/>
  </w:style>
  <w:style w:type="numbering" w:customStyle="1" w:styleId="1290">
    <w:name w:val="Нет списка129"/>
    <w:next w:val="aa"/>
    <w:semiHidden/>
    <w:unhideWhenUsed/>
    <w:rsid w:val="007F57FA"/>
  </w:style>
  <w:style w:type="table" w:customStyle="1" w:styleId="-118">
    <w:name w:val="Таблица-список 1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a"/>
    <w:semiHidden/>
    <w:unhideWhenUsed/>
    <w:rsid w:val="007F57FA"/>
  </w:style>
  <w:style w:type="numbering" w:customStyle="1" w:styleId="219">
    <w:name w:val="Нет списка219"/>
    <w:next w:val="aa"/>
    <w:uiPriority w:val="99"/>
    <w:semiHidden/>
    <w:unhideWhenUsed/>
    <w:rsid w:val="007F57FA"/>
  </w:style>
  <w:style w:type="paragraph" w:customStyle="1" w:styleId="6f2">
    <w:name w:val="Обычный6"/>
    <w:rsid w:val="007F57FA"/>
    <w:pPr>
      <w:widowControl w:val="0"/>
      <w:ind w:firstLine="400"/>
      <w:jc w:val="both"/>
    </w:pPr>
    <w:rPr>
      <w:rFonts w:ascii="Times New Roman" w:eastAsia="Times New Roman" w:hAnsi="Times New Roman"/>
      <w:snapToGrid w:val="0"/>
      <w:sz w:val="24"/>
      <w:szCs w:val="20"/>
    </w:rPr>
  </w:style>
  <w:style w:type="paragraph" w:customStyle="1" w:styleId="175">
    <w:name w:val="Абзац списка17"/>
    <w:basedOn w:val="a7"/>
    <w:rsid w:val="007F57FA"/>
    <w:pPr>
      <w:spacing w:after="200" w:line="276" w:lineRule="auto"/>
      <w:ind w:left="720"/>
    </w:pPr>
    <w:rPr>
      <w:rFonts w:ascii="Calibri" w:hAnsi="Calibri"/>
      <w:sz w:val="22"/>
      <w:szCs w:val="22"/>
      <w:lang w:eastAsia="en-US"/>
    </w:rPr>
  </w:style>
  <w:style w:type="paragraph" w:customStyle="1" w:styleId="6f3">
    <w:name w:val="Текст6"/>
    <w:basedOn w:val="a7"/>
    <w:rsid w:val="007F57FA"/>
    <w:pPr>
      <w:spacing w:line="360" w:lineRule="auto"/>
      <w:ind w:firstLine="720"/>
      <w:jc w:val="both"/>
    </w:pPr>
    <w:rPr>
      <w:sz w:val="28"/>
      <w:szCs w:val="20"/>
    </w:rPr>
  </w:style>
  <w:style w:type="character" w:customStyle="1" w:styleId="1440">
    <w:name w:val="Знак Знак144"/>
    <w:locked/>
    <w:rsid w:val="007F57FA"/>
    <w:rPr>
      <w:bCs/>
      <w:color w:val="000000"/>
      <w:spacing w:val="13"/>
      <w:sz w:val="24"/>
      <w:szCs w:val="22"/>
      <w:lang w:val="ru-RU" w:eastAsia="ru-RU" w:bidi="ar-SA"/>
    </w:rPr>
  </w:style>
  <w:style w:type="character" w:customStyle="1" w:styleId="1850">
    <w:name w:val="Знак Знак185"/>
    <w:locked/>
    <w:rsid w:val="007F57FA"/>
    <w:rPr>
      <w:lang w:val="ru-RU" w:eastAsia="ru-RU" w:bidi="ar-SA"/>
    </w:rPr>
  </w:style>
  <w:style w:type="character" w:customStyle="1" w:styleId="2121">
    <w:name w:val="Знак Знак212"/>
    <w:locked/>
    <w:rsid w:val="007F57FA"/>
    <w:rPr>
      <w:sz w:val="22"/>
      <w:lang w:val="ru-RU" w:eastAsia="ru-RU" w:bidi="ar-SA"/>
    </w:rPr>
  </w:style>
  <w:style w:type="character" w:customStyle="1" w:styleId="2020">
    <w:name w:val="Знак Знак202"/>
    <w:locked/>
    <w:rsid w:val="007F57FA"/>
    <w:rPr>
      <w:i/>
      <w:sz w:val="22"/>
      <w:lang w:val="ru-RU" w:eastAsia="ru-RU" w:bidi="ar-SA"/>
    </w:rPr>
  </w:style>
  <w:style w:type="character" w:customStyle="1" w:styleId="1940">
    <w:name w:val="Знак Знак194"/>
    <w:locked/>
    <w:rsid w:val="007F57FA"/>
    <w:rPr>
      <w:rFonts w:ascii="Arial" w:hAnsi="Arial"/>
      <w:b/>
      <w:i/>
      <w:sz w:val="18"/>
      <w:lang w:val="ru-RU" w:eastAsia="ru-RU" w:bidi="ar-SA"/>
    </w:rPr>
  </w:style>
  <w:style w:type="character" w:customStyle="1" w:styleId="2ffa">
    <w:name w:val="Знак Знак Знак2"/>
    <w:locked/>
    <w:rsid w:val="007F57FA"/>
    <w:rPr>
      <w:sz w:val="24"/>
      <w:szCs w:val="24"/>
      <w:lang w:val="ru-RU" w:eastAsia="ru-RU" w:bidi="ar-SA"/>
    </w:rPr>
  </w:style>
  <w:style w:type="character" w:customStyle="1" w:styleId="1720">
    <w:name w:val="Знак Знак172"/>
    <w:locked/>
    <w:rsid w:val="007F57FA"/>
    <w:rPr>
      <w:sz w:val="24"/>
      <w:szCs w:val="24"/>
      <w:lang w:val="ru-RU" w:eastAsia="ru-RU" w:bidi="ar-SA"/>
    </w:rPr>
  </w:style>
  <w:style w:type="character" w:customStyle="1" w:styleId="1520">
    <w:name w:val="Знак Знак152"/>
    <w:locked/>
    <w:rsid w:val="007F57FA"/>
    <w:rPr>
      <w:sz w:val="24"/>
      <w:szCs w:val="24"/>
      <w:lang w:val="ru-RU" w:eastAsia="ru-RU" w:bidi="ar-SA"/>
    </w:rPr>
  </w:style>
  <w:style w:type="paragraph" w:customStyle="1" w:styleId="7e">
    <w:name w:val="Заголовок оглавления7"/>
    <w:basedOn w:val="18"/>
    <w:next w:val="a7"/>
    <w:rsid w:val="007F57FA"/>
    <w:pPr>
      <w:keepLines/>
      <w:spacing w:before="480" w:line="276" w:lineRule="auto"/>
      <w:ind w:firstLine="709"/>
      <w:jc w:val="left"/>
      <w:outlineLvl w:val="9"/>
    </w:pPr>
    <w:rPr>
      <w:rFonts w:ascii="Cambria" w:hAnsi="Cambria"/>
      <w:b/>
      <w:bCs/>
      <w:color w:val="365F91"/>
      <w:szCs w:val="28"/>
      <w:lang w:val="x-none" w:eastAsia="en-US"/>
    </w:rPr>
  </w:style>
  <w:style w:type="character" w:customStyle="1" w:styleId="1320">
    <w:name w:val="Знак Знак132"/>
    <w:locked/>
    <w:rsid w:val="007F57FA"/>
    <w:rPr>
      <w:lang w:val="ru-RU" w:eastAsia="ru-RU" w:bidi="ar-SA"/>
    </w:rPr>
  </w:style>
  <w:style w:type="paragraph" w:customStyle="1" w:styleId="1KGK95">
    <w:name w:val="1KG=K95"/>
    <w:rsid w:val="007F57FA"/>
    <w:pPr>
      <w:ind w:firstLine="709"/>
      <w:jc w:val="center"/>
    </w:pPr>
    <w:rPr>
      <w:rFonts w:ascii="Arial" w:eastAsia="Times New Roman" w:hAnsi="Arial"/>
      <w:snapToGrid w:val="0"/>
      <w:sz w:val="24"/>
      <w:szCs w:val="20"/>
      <w:lang w:val="en-AU" w:eastAsia="en-US"/>
    </w:rPr>
  </w:style>
  <w:style w:type="paragraph" w:customStyle="1" w:styleId="1CharChar6">
    <w:name w:val="Знак1 Char Char6"/>
    <w:basedOn w:val="a7"/>
    <w:rsid w:val="007F57FA"/>
    <w:pPr>
      <w:tabs>
        <w:tab w:val="num" w:pos="360"/>
      </w:tabs>
      <w:spacing w:after="160" w:line="240" w:lineRule="exact"/>
      <w:jc w:val="center"/>
    </w:pPr>
    <w:rPr>
      <w:rFonts w:ascii="Tahoma" w:hAnsi="Tahoma"/>
      <w:sz w:val="20"/>
      <w:szCs w:val="20"/>
      <w:lang w:val="en-US" w:eastAsia="en-US"/>
    </w:rPr>
  </w:style>
  <w:style w:type="paragraph" w:customStyle="1" w:styleId="155">
    <w:name w:val="Знак Знак Знак Знак Знак Знак Знак Знак Знак Знак Знак Знак Знак Знак Знак Знак Знак Знак1 Знак5"/>
    <w:basedOn w:val="a7"/>
    <w:rsid w:val="007F57FA"/>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7"/>
    <w:rsid w:val="007F57FA"/>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7"/>
    <w:rsid w:val="007F57FA"/>
    <w:pPr>
      <w:spacing w:after="160" w:line="240" w:lineRule="exact"/>
      <w:ind w:firstLine="709"/>
      <w:jc w:val="center"/>
    </w:pPr>
    <w:rPr>
      <w:rFonts w:ascii="Verdana" w:hAnsi="Verdana"/>
      <w:sz w:val="20"/>
      <w:szCs w:val="20"/>
      <w:lang w:val="en-US" w:eastAsia="en-US"/>
    </w:rPr>
  </w:style>
  <w:style w:type="character" w:customStyle="1" w:styleId="EmailStyle435">
    <w:name w:val="EmailStyle435"/>
    <w:semiHidden/>
    <w:rsid w:val="007F57FA"/>
    <w:rPr>
      <w:rFonts w:ascii="Arial" w:hAnsi="Arial" w:cs="Arial"/>
      <w:color w:val="000080"/>
      <w:sz w:val="20"/>
      <w:szCs w:val="20"/>
    </w:rPr>
  </w:style>
  <w:style w:type="character" w:customStyle="1" w:styleId="1830">
    <w:name w:val="Знак Знак183"/>
    <w:locked/>
    <w:rsid w:val="007F57FA"/>
    <w:rPr>
      <w:sz w:val="24"/>
      <w:szCs w:val="24"/>
      <w:lang w:val="ru-RU" w:eastAsia="ru-RU" w:bidi="ar-SA"/>
    </w:rPr>
  </w:style>
  <w:style w:type="paragraph" w:customStyle="1" w:styleId="BodyA">
    <w:name w:val="Body A"/>
    <w:rsid w:val="007F57FA"/>
    <w:rPr>
      <w:rFonts w:ascii="Helvetica" w:eastAsia="ヒラギノ角ゴ Pro W3" w:hAnsi="Helvetica"/>
      <w:color w:val="000000"/>
      <w:sz w:val="24"/>
      <w:szCs w:val="20"/>
      <w:lang w:eastAsia="en-US"/>
    </w:rPr>
  </w:style>
  <w:style w:type="paragraph" w:customStyle="1" w:styleId="11">
    <w:name w:val="Номер 1"/>
    <w:basedOn w:val="a7"/>
    <w:next w:val="a7"/>
    <w:rsid w:val="007F57FA"/>
    <w:pPr>
      <w:widowControl w:val="0"/>
      <w:numPr>
        <w:numId w:val="46"/>
      </w:numPr>
      <w:spacing w:line="360" w:lineRule="auto"/>
      <w:jc w:val="both"/>
    </w:pPr>
    <w:rPr>
      <w:szCs w:val="20"/>
    </w:rPr>
  </w:style>
  <w:style w:type="paragraph" w:customStyle="1" w:styleId="12">
    <w:name w:val="Номер 12"/>
    <w:basedOn w:val="a7"/>
    <w:next w:val="a7"/>
    <w:rsid w:val="007F57FA"/>
    <w:pPr>
      <w:widowControl w:val="0"/>
      <w:numPr>
        <w:ilvl w:val="1"/>
        <w:numId w:val="46"/>
      </w:numPr>
      <w:spacing w:line="360" w:lineRule="auto"/>
      <w:jc w:val="both"/>
    </w:pPr>
    <w:rPr>
      <w:szCs w:val="20"/>
    </w:rPr>
  </w:style>
  <w:style w:type="paragraph" w:customStyle="1" w:styleId="123">
    <w:name w:val="Номер 123"/>
    <w:basedOn w:val="a7"/>
    <w:next w:val="a7"/>
    <w:rsid w:val="007F57FA"/>
    <w:pPr>
      <w:widowControl w:val="0"/>
      <w:numPr>
        <w:ilvl w:val="2"/>
        <w:numId w:val="46"/>
      </w:numPr>
      <w:spacing w:line="360" w:lineRule="auto"/>
      <w:jc w:val="both"/>
    </w:pPr>
    <w:rPr>
      <w:szCs w:val="20"/>
    </w:rPr>
  </w:style>
  <w:style w:type="paragraph" w:customStyle="1" w:styleId="1234">
    <w:name w:val="Номер 1234"/>
    <w:basedOn w:val="a7"/>
    <w:next w:val="a7"/>
    <w:rsid w:val="007F57FA"/>
    <w:pPr>
      <w:widowControl w:val="0"/>
      <w:numPr>
        <w:ilvl w:val="3"/>
        <w:numId w:val="46"/>
      </w:numPr>
      <w:spacing w:line="360" w:lineRule="auto"/>
      <w:jc w:val="both"/>
    </w:pPr>
    <w:rPr>
      <w:szCs w:val="20"/>
    </w:rPr>
  </w:style>
  <w:style w:type="paragraph" w:customStyle="1" w:styleId="322">
    <w:name w:val="Основной текст 32"/>
    <w:basedOn w:val="a7"/>
    <w:rsid w:val="007F57FA"/>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7F57FA"/>
    <w:rPr>
      <w:rFonts w:ascii="Arial" w:hAnsi="Arial" w:cs="Arial"/>
      <w:color w:val="auto"/>
      <w:sz w:val="20"/>
      <w:szCs w:val="20"/>
    </w:rPr>
  </w:style>
  <w:style w:type="paragraph" w:customStyle="1" w:styleId="afffffffffff2">
    <w:name w:val="Íîðìàëüíûé"/>
    <w:rsid w:val="007F57FA"/>
    <w:rPr>
      <w:rFonts w:ascii="Courier" w:eastAsia="Times New Roman" w:hAnsi="Courier"/>
      <w:sz w:val="24"/>
      <w:szCs w:val="24"/>
      <w:lang w:val="en-GB"/>
    </w:rPr>
  </w:style>
  <w:style w:type="character" w:customStyle="1" w:styleId="EmailStyle460">
    <w:name w:val="EmailStyle460"/>
    <w:semiHidden/>
    <w:rsid w:val="007F57FA"/>
    <w:rPr>
      <w:rFonts w:ascii="Arial" w:hAnsi="Arial" w:cs="Arial"/>
      <w:color w:val="000080"/>
      <w:sz w:val="20"/>
      <w:szCs w:val="20"/>
    </w:rPr>
  </w:style>
  <w:style w:type="paragraph" w:customStyle="1" w:styleId="3211">
    <w:name w:val="Основной текст 321"/>
    <w:basedOn w:val="a7"/>
    <w:rsid w:val="007F57FA"/>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7F57FA"/>
    <w:rPr>
      <w:rFonts w:ascii="Arial" w:hAnsi="Arial" w:cs="Arial"/>
      <w:color w:val="auto"/>
      <w:sz w:val="20"/>
      <w:szCs w:val="20"/>
    </w:rPr>
  </w:style>
  <w:style w:type="character" w:customStyle="1" w:styleId="1920">
    <w:name w:val="Знак Знак192"/>
    <w:rsid w:val="007F57FA"/>
    <w:rPr>
      <w:rFonts w:cs="Times New Roman"/>
      <w:bCs/>
      <w:color w:val="000000"/>
      <w:spacing w:val="13"/>
      <w:sz w:val="22"/>
      <w:szCs w:val="22"/>
      <w:lang w:val="ru-RU" w:eastAsia="ru-RU" w:bidi="ar-SA"/>
    </w:rPr>
  </w:style>
  <w:style w:type="character" w:customStyle="1" w:styleId="1222">
    <w:name w:val="Знак Знак122"/>
    <w:rsid w:val="007F57FA"/>
    <w:rPr>
      <w:rFonts w:cs="Times New Roman"/>
      <w:b/>
      <w:i/>
      <w:sz w:val="24"/>
      <w:szCs w:val="24"/>
      <w:lang w:val="ru-RU" w:eastAsia="ru-RU" w:bidi="ar-SA"/>
    </w:rPr>
  </w:style>
  <w:style w:type="character" w:customStyle="1" w:styleId="1122">
    <w:name w:val="Знак Знак112"/>
    <w:rsid w:val="007F57FA"/>
    <w:rPr>
      <w:rFonts w:ascii="Tahoma" w:hAnsi="Tahoma" w:cs="Tahoma"/>
      <w:sz w:val="16"/>
      <w:szCs w:val="16"/>
      <w:lang w:val="ru-RU" w:eastAsia="ru-RU" w:bidi="ar-SA"/>
    </w:rPr>
  </w:style>
  <w:style w:type="character" w:customStyle="1" w:styleId="EmailStyle476">
    <w:name w:val="EmailStyle476"/>
    <w:semiHidden/>
    <w:rsid w:val="007F57FA"/>
    <w:rPr>
      <w:rFonts w:ascii="Arial" w:hAnsi="Arial" w:cs="Arial"/>
      <w:color w:val="000080"/>
      <w:sz w:val="20"/>
      <w:szCs w:val="20"/>
    </w:rPr>
  </w:style>
  <w:style w:type="paragraph" w:customStyle="1" w:styleId="BodyText31">
    <w:name w:val="Body Text 31"/>
    <w:basedOn w:val="a7"/>
    <w:rsid w:val="007F57FA"/>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7F57FA"/>
    <w:rPr>
      <w:rFonts w:ascii="Arial" w:hAnsi="Arial" w:cs="Arial"/>
      <w:color w:val="auto"/>
      <w:sz w:val="20"/>
      <w:szCs w:val="20"/>
    </w:rPr>
  </w:style>
  <w:style w:type="paragraph" w:customStyle="1" w:styleId="PlainText11">
    <w:name w:val="Plain Text11"/>
    <w:basedOn w:val="a7"/>
    <w:rsid w:val="007F57FA"/>
    <w:pPr>
      <w:spacing w:line="360" w:lineRule="auto"/>
      <w:ind w:firstLine="720"/>
      <w:jc w:val="both"/>
    </w:pPr>
    <w:rPr>
      <w:sz w:val="28"/>
      <w:szCs w:val="20"/>
    </w:rPr>
  </w:style>
  <w:style w:type="paragraph" w:customStyle="1" w:styleId="Normal11">
    <w:name w:val="Normal11"/>
    <w:rsid w:val="007F57FA"/>
    <w:pPr>
      <w:autoSpaceDE w:val="0"/>
      <w:autoSpaceDN w:val="0"/>
    </w:pPr>
    <w:rPr>
      <w:rFonts w:ascii="Times New Roman" w:eastAsia="Times New Roman" w:hAnsi="Times New Roman"/>
      <w:sz w:val="28"/>
      <w:szCs w:val="28"/>
    </w:rPr>
  </w:style>
  <w:style w:type="character" w:customStyle="1" w:styleId="EmailStyle484">
    <w:name w:val="EmailStyle484"/>
    <w:semiHidden/>
    <w:rsid w:val="007F57FA"/>
    <w:rPr>
      <w:rFonts w:ascii="Arial" w:hAnsi="Arial" w:cs="Arial"/>
      <w:color w:val="000080"/>
      <w:sz w:val="20"/>
      <w:szCs w:val="20"/>
    </w:rPr>
  </w:style>
  <w:style w:type="character" w:customStyle="1" w:styleId="EmailStyle486">
    <w:name w:val="EmailStyle486"/>
    <w:semiHidden/>
    <w:rsid w:val="007F57FA"/>
    <w:rPr>
      <w:rFonts w:ascii="Arial" w:hAnsi="Arial" w:cs="Arial"/>
      <w:color w:val="auto"/>
      <w:sz w:val="20"/>
      <w:szCs w:val="20"/>
    </w:rPr>
  </w:style>
  <w:style w:type="paragraph" w:customStyle="1" w:styleId="ListParagraph11">
    <w:name w:val="List Paragraph11"/>
    <w:basedOn w:val="a7"/>
    <w:rsid w:val="007F57FA"/>
    <w:pPr>
      <w:spacing w:after="200" w:line="276" w:lineRule="auto"/>
      <w:ind w:left="720"/>
    </w:pPr>
    <w:rPr>
      <w:rFonts w:ascii="Calibri" w:hAnsi="Calibri"/>
      <w:sz w:val="22"/>
      <w:szCs w:val="22"/>
      <w:lang w:eastAsia="en-US"/>
    </w:rPr>
  </w:style>
  <w:style w:type="paragraph" w:customStyle="1" w:styleId="TOCHeading11">
    <w:name w:val="TOC Heading11"/>
    <w:basedOn w:val="18"/>
    <w:next w:val="a7"/>
    <w:rsid w:val="007F57FA"/>
    <w:pPr>
      <w:keepLines/>
      <w:spacing w:before="480" w:line="276" w:lineRule="auto"/>
      <w:ind w:firstLine="0"/>
      <w:jc w:val="left"/>
      <w:outlineLvl w:val="9"/>
    </w:pPr>
    <w:rPr>
      <w:rFonts w:ascii="Cambria" w:hAnsi="Cambria"/>
      <w:b/>
      <w:bCs/>
      <w:color w:val="365F91"/>
      <w:szCs w:val="28"/>
      <w:lang w:eastAsia="en-US"/>
    </w:rPr>
  </w:style>
  <w:style w:type="character" w:customStyle="1" w:styleId="EmailStyle497">
    <w:name w:val="EmailStyle497"/>
    <w:semiHidden/>
    <w:rsid w:val="007F57FA"/>
    <w:rPr>
      <w:rFonts w:ascii="Arial" w:hAnsi="Arial" w:cs="Arial"/>
      <w:color w:val="000080"/>
      <w:sz w:val="20"/>
      <w:szCs w:val="20"/>
    </w:rPr>
  </w:style>
  <w:style w:type="paragraph" w:customStyle="1" w:styleId="BodyText311">
    <w:name w:val="Body Text 311"/>
    <w:basedOn w:val="a7"/>
    <w:rsid w:val="007F57FA"/>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7F57FA"/>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7F57FA"/>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7F57FA"/>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7F57FA"/>
    <w:rPr>
      <w:rFonts w:ascii="Times New Roman" w:hAnsi="Times New Roman" w:cs="Times New Roman"/>
      <w:sz w:val="24"/>
    </w:rPr>
  </w:style>
  <w:style w:type="paragraph" w:customStyle="1" w:styleId="Style-8">
    <w:name w:val="Style-8"/>
    <w:rsid w:val="007F57FA"/>
    <w:rPr>
      <w:rFonts w:ascii="Times New Roman" w:hAnsi="Times New Roman"/>
      <w:sz w:val="20"/>
      <w:szCs w:val="20"/>
    </w:rPr>
  </w:style>
  <w:style w:type="paragraph" w:customStyle="1" w:styleId="Style-14">
    <w:name w:val="Style-14"/>
    <w:rsid w:val="007F57FA"/>
    <w:rPr>
      <w:rFonts w:ascii="Times New Roman" w:hAnsi="Times New Roman"/>
      <w:sz w:val="20"/>
      <w:szCs w:val="20"/>
    </w:rPr>
  </w:style>
  <w:style w:type="character" w:customStyle="1" w:styleId="afffffffffff0">
    <w:name w:val="Пункт Знак"/>
    <w:link w:val="afffffffffff"/>
    <w:locked/>
    <w:rsid w:val="007F57FA"/>
    <w:rPr>
      <w:rFonts w:ascii="Times New Roman" w:eastAsia="Times New Roman" w:hAnsi="Times New Roman"/>
      <w:sz w:val="24"/>
      <w:szCs w:val="28"/>
    </w:rPr>
  </w:style>
  <w:style w:type="character" w:customStyle="1" w:styleId="Heading2Char2">
    <w:name w:val="Heading 2 Char2"/>
    <w:aliases w:val="h2 Char2,2 Char,Header 2 Char"/>
    <w:uiPriority w:val="99"/>
    <w:locked/>
    <w:rsid w:val="007F57FA"/>
    <w:rPr>
      <w:rFonts w:ascii="Arial" w:hAnsi="Arial" w:cs="Times New Roman"/>
      <w:b/>
      <w:i/>
      <w:sz w:val="28"/>
    </w:rPr>
  </w:style>
  <w:style w:type="paragraph" w:customStyle="1" w:styleId="a5">
    <w:name w:val="Абзац"/>
    <w:uiPriority w:val="99"/>
    <w:rsid w:val="007F57FA"/>
    <w:pPr>
      <w:numPr>
        <w:ilvl w:val="1"/>
        <w:numId w:val="47"/>
      </w:numPr>
      <w:tabs>
        <w:tab w:val="clear" w:pos="1560"/>
        <w:tab w:val="num" w:pos="360"/>
      </w:tabs>
      <w:ind w:left="360"/>
    </w:pPr>
    <w:rPr>
      <w:rFonts w:ascii="Times New Roman" w:hAnsi="Times New Roman"/>
      <w:sz w:val="24"/>
      <w:szCs w:val="20"/>
    </w:rPr>
  </w:style>
  <w:style w:type="paragraph" w:customStyle="1" w:styleId="11f6">
    <w:name w:val="Нумерованый 1.1"/>
    <w:basedOn w:val="a7"/>
    <w:uiPriority w:val="99"/>
    <w:rsid w:val="007F57FA"/>
    <w:pPr>
      <w:spacing w:before="60"/>
      <w:ind w:right="-257" w:firstLine="697"/>
      <w:jc w:val="both"/>
    </w:pPr>
    <w:rPr>
      <w:rFonts w:eastAsia="Calibri"/>
      <w:szCs w:val="20"/>
    </w:rPr>
  </w:style>
  <w:style w:type="paragraph" w:customStyle="1" w:styleId="bodytextindent210">
    <w:name w:val="bodytextindent21"/>
    <w:basedOn w:val="a7"/>
    <w:uiPriority w:val="99"/>
    <w:rsid w:val="007F57FA"/>
    <w:pPr>
      <w:ind w:left="1418" w:hanging="698"/>
      <w:jc w:val="both"/>
    </w:pPr>
    <w:rPr>
      <w:rFonts w:eastAsia="Calibri"/>
      <w:sz w:val="22"/>
      <w:szCs w:val="22"/>
    </w:rPr>
  </w:style>
  <w:style w:type="character" w:customStyle="1" w:styleId="EndnoteTextChar">
    <w:name w:val="Endnote Text Char"/>
    <w:uiPriority w:val="99"/>
    <w:semiHidden/>
    <w:locked/>
    <w:rsid w:val="007F57FA"/>
    <w:rPr>
      <w:rFonts w:ascii="Times New Roman" w:hAnsi="Times New Roman"/>
      <w:sz w:val="20"/>
    </w:rPr>
  </w:style>
  <w:style w:type="paragraph" w:customStyle="1" w:styleId="Normal3">
    <w:name w:val="Normal3"/>
    <w:uiPriority w:val="99"/>
    <w:rsid w:val="007F57FA"/>
    <w:pPr>
      <w:widowControl w:val="0"/>
      <w:ind w:firstLine="400"/>
      <w:jc w:val="both"/>
    </w:pPr>
    <w:rPr>
      <w:rFonts w:ascii="Times New Roman" w:eastAsia="Times New Roman" w:hAnsi="Times New Roman"/>
      <w:sz w:val="24"/>
      <w:szCs w:val="20"/>
    </w:rPr>
  </w:style>
  <w:style w:type="paragraph" w:customStyle="1" w:styleId="Style39">
    <w:name w:val="Style39"/>
    <w:basedOn w:val="a7"/>
    <w:uiPriority w:val="99"/>
    <w:rsid w:val="007F57FA"/>
    <w:pPr>
      <w:widowControl w:val="0"/>
      <w:autoSpaceDE w:val="0"/>
      <w:autoSpaceDN w:val="0"/>
      <w:adjustRightInd w:val="0"/>
    </w:pPr>
  </w:style>
  <w:style w:type="character" w:customStyle="1" w:styleId="WW8Num28z1">
    <w:name w:val="WW8Num28z1"/>
    <w:rsid w:val="007F57FA"/>
    <w:rPr>
      <w:b/>
    </w:rPr>
  </w:style>
  <w:style w:type="character" w:customStyle="1" w:styleId="1840">
    <w:name w:val="Знак Знак184"/>
    <w:locked/>
    <w:rsid w:val="007F57FA"/>
    <w:rPr>
      <w:sz w:val="24"/>
      <w:szCs w:val="24"/>
      <w:lang w:val="ru-RU" w:eastAsia="ru-RU" w:bidi="ar-SA"/>
    </w:rPr>
  </w:style>
  <w:style w:type="character" w:customStyle="1" w:styleId="1431">
    <w:name w:val="Знак Знак143"/>
    <w:locked/>
    <w:rsid w:val="007F57FA"/>
    <w:rPr>
      <w:bCs/>
      <w:color w:val="000000"/>
      <w:spacing w:val="13"/>
      <w:sz w:val="24"/>
      <w:szCs w:val="22"/>
      <w:lang w:val="ru-RU" w:eastAsia="ru-RU" w:bidi="ar-SA"/>
    </w:rPr>
  </w:style>
  <w:style w:type="paragraph" w:customStyle="1" w:styleId="12b">
    <w:name w:val="Заголовок оглавления12"/>
    <w:basedOn w:val="18"/>
    <w:next w:val="a7"/>
    <w:rsid w:val="007F57FA"/>
    <w:pPr>
      <w:keepLines/>
      <w:spacing w:before="480" w:line="276" w:lineRule="auto"/>
      <w:ind w:firstLine="709"/>
      <w:jc w:val="left"/>
      <w:outlineLvl w:val="9"/>
    </w:pPr>
    <w:rPr>
      <w:rFonts w:ascii="Cambria" w:hAnsi="Cambria"/>
      <w:b/>
      <w:bCs/>
      <w:color w:val="365F91"/>
      <w:szCs w:val="28"/>
      <w:lang w:eastAsia="en-US"/>
    </w:rPr>
  </w:style>
  <w:style w:type="character" w:customStyle="1" w:styleId="1930">
    <w:name w:val="Знак Знак193"/>
    <w:rsid w:val="007F57FA"/>
    <w:rPr>
      <w:bCs/>
      <w:color w:val="000000"/>
      <w:spacing w:val="13"/>
      <w:sz w:val="24"/>
      <w:szCs w:val="22"/>
      <w:lang w:val="ru-RU" w:eastAsia="ru-RU" w:bidi="ar-SA"/>
    </w:rPr>
  </w:style>
  <w:style w:type="paragraph" w:customStyle="1" w:styleId="fn1">
    <w:name w:val="fn1"/>
    <w:basedOn w:val="a7"/>
    <w:rsid w:val="007F57FA"/>
    <w:pPr>
      <w:spacing w:before="100" w:beforeAutospacing="1" w:after="150"/>
    </w:pPr>
    <w:rPr>
      <w:b/>
      <w:bCs/>
      <w:sz w:val="23"/>
      <w:szCs w:val="23"/>
    </w:rPr>
  </w:style>
  <w:style w:type="paragraph" w:customStyle="1" w:styleId="521">
    <w:name w:val="Знак Знак52"/>
    <w:basedOn w:val="a7"/>
    <w:rsid w:val="007F57FA"/>
    <w:pPr>
      <w:spacing w:after="160" w:line="240" w:lineRule="exact"/>
    </w:pPr>
    <w:rPr>
      <w:rFonts w:ascii="Tahoma" w:hAnsi="Tahoma"/>
      <w:sz w:val="20"/>
      <w:szCs w:val="20"/>
      <w:lang w:val="en-US" w:eastAsia="en-US"/>
    </w:rPr>
  </w:style>
  <w:style w:type="table" w:customStyle="1" w:styleId="203">
    <w:name w:val="Сетка таблицы2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Текущий список120"/>
    <w:rsid w:val="007F57FA"/>
  </w:style>
  <w:style w:type="numbering" w:customStyle="1" w:styleId="11111120">
    <w:name w:val="1 / 1.1 / 1.1.120"/>
    <w:basedOn w:val="aa"/>
    <w:next w:val="111111"/>
    <w:rsid w:val="007F57FA"/>
  </w:style>
  <w:style w:type="table" w:customStyle="1" w:styleId="300">
    <w:name w:val="Сетка таблицы3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Текущий список1211"/>
    <w:rsid w:val="007F57FA"/>
  </w:style>
  <w:style w:type="numbering" w:customStyle="1" w:styleId="111111213">
    <w:name w:val="1 / 1.1 / 1.1.1213"/>
    <w:basedOn w:val="aa"/>
    <w:next w:val="111111"/>
    <w:rsid w:val="007F57FA"/>
  </w:style>
  <w:style w:type="numbering" w:customStyle="1" w:styleId="12210">
    <w:name w:val="Текущий список1221"/>
    <w:rsid w:val="007F57FA"/>
  </w:style>
  <w:style w:type="numbering" w:customStyle="1" w:styleId="111111223">
    <w:name w:val="1 / 1.1 / 1.1.1223"/>
    <w:basedOn w:val="aa"/>
    <w:next w:val="111111"/>
    <w:rsid w:val="007F57FA"/>
  </w:style>
  <w:style w:type="table" w:customStyle="1" w:styleId="323">
    <w:name w:val="Сетка таблицы32"/>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Текущий список1231"/>
    <w:rsid w:val="007F57FA"/>
  </w:style>
  <w:style w:type="numbering" w:customStyle="1" w:styleId="111111231">
    <w:name w:val="1 / 1.1 / 1.1.1231"/>
    <w:basedOn w:val="aa"/>
    <w:next w:val="111111"/>
    <w:rsid w:val="007F57FA"/>
  </w:style>
  <w:style w:type="table" w:customStyle="1" w:styleId="332">
    <w:name w:val="Сетка таблицы33"/>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Текущий список124"/>
    <w:rsid w:val="007F57FA"/>
  </w:style>
  <w:style w:type="numbering" w:customStyle="1" w:styleId="111111241">
    <w:name w:val="1 / 1.1 / 1.1.1241"/>
    <w:basedOn w:val="aa"/>
    <w:next w:val="111111"/>
    <w:rsid w:val="007F57FA"/>
  </w:style>
  <w:style w:type="numbering" w:customStyle="1" w:styleId="301">
    <w:name w:val="Нет списка30"/>
    <w:next w:val="aa"/>
    <w:uiPriority w:val="99"/>
    <w:semiHidden/>
    <w:unhideWhenUsed/>
    <w:rsid w:val="007F57FA"/>
  </w:style>
  <w:style w:type="table" w:customStyle="1" w:styleId="342">
    <w:name w:val="Сетка таблицы34"/>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Текущий список125"/>
    <w:rsid w:val="007F57FA"/>
  </w:style>
  <w:style w:type="numbering" w:customStyle="1" w:styleId="111111251">
    <w:name w:val="1 / 1.1 / 1.1.1251"/>
    <w:basedOn w:val="aa"/>
    <w:next w:val="111111"/>
    <w:rsid w:val="007F57FA"/>
  </w:style>
  <w:style w:type="numbering" w:customStyle="1" w:styleId="1300">
    <w:name w:val="Нет списка130"/>
    <w:next w:val="aa"/>
    <w:uiPriority w:val="99"/>
    <w:semiHidden/>
    <w:unhideWhenUsed/>
    <w:rsid w:val="007F57FA"/>
  </w:style>
  <w:style w:type="numbering" w:customStyle="1" w:styleId="400">
    <w:name w:val="Нет списка40"/>
    <w:next w:val="aa"/>
    <w:uiPriority w:val="99"/>
    <w:semiHidden/>
    <w:unhideWhenUsed/>
    <w:rsid w:val="006D7FCA"/>
  </w:style>
  <w:style w:type="table" w:customStyle="1" w:styleId="351">
    <w:name w:val="Сетка таблицы35"/>
    <w:basedOn w:val="a9"/>
    <w:next w:val="afffffff"/>
    <w:uiPriority w:val="59"/>
    <w:locked/>
    <w:rsid w:val="006D7FC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писок 110"/>
    <w:basedOn w:val="a9"/>
    <w:next w:val="-1"/>
    <w:rsid w:val="006D7FC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
    <w:name w:val="Текущий список126"/>
    <w:rsid w:val="006D7FCA"/>
  </w:style>
  <w:style w:type="numbering" w:customStyle="1" w:styleId="11111126">
    <w:name w:val="1 / 1.1 / 1.1.126"/>
    <w:basedOn w:val="aa"/>
    <w:next w:val="111111"/>
    <w:rsid w:val="006D7FCA"/>
  </w:style>
  <w:style w:type="numbering" w:customStyle="1" w:styleId="1321">
    <w:name w:val="Нет списка132"/>
    <w:next w:val="aa"/>
    <w:uiPriority w:val="99"/>
    <w:semiHidden/>
    <w:unhideWhenUsed/>
    <w:rsid w:val="006D7FCA"/>
  </w:style>
  <w:style w:type="numbering" w:customStyle="1" w:styleId="11200">
    <w:name w:val="Нет списка1120"/>
    <w:next w:val="aa"/>
    <w:semiHidden/>
    <w:unhideWhenUsed/>
    <w:rsid w:val="006D7FCA"/>
  </w:style>
  <w:style w:type="numbering" w:customStyle="1" w:styleId="2200">
    <w:name w:val="Нет списка220"/>
    <w:next w:val="aa"/>
    <w:uiPriority w:val="99"/>
    <w:semiHidden/>
    <w:unhideWhenUsed/>
    <w:rsid w:val="006D7FCA"/>
  </w:style>
  <w:style w:type="numbering" w:customStyle="1" w:styleId="3100">
    <w:name w:val="Нет списка310"/>
    <w:next w:val="aa"/>
    <w:uiPriority w:val="99"/>
    <w:semiHidden/>
    <w:unhideWhenUsed/>
    <w:rsid w:val="006D7FCA"/>
  </w:style>
  <w:style w:type="table" w:customStyle="1" w:styleId="1123">
    <w:name w:val="Сетка таблицы1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a"/>
    <w:uiPriority w:val="99"/>
    <w:semiHidden/>
    <w:unhideWhenUsed/>
    <w:rsid w:val="006D7FCA"/>
  </w:style>
  <w:style w:type="numbering" w:customStyle="1" w:styleId="4100">
    <w:name w:val="Нет списка410"/>
    <w:next w:val="aa"/>
    <w:uiPriority w:val="99"/>
    <w:semiHidden/>
    <w:unhideWhenUsed/>
    <w:rsid w:val="006D7FCA"/>
  </w:style>
  <w:style w:type="table" w:customStyle="1" w:styleId="2102">
    <w:name w:val="Сетка таблицы210"/>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Текущий список1110"/>
    <w:rsid w:val="006D7FCA"/>
  </w:style>
  <w:style w:type="numbering" w:customStyle="1" w:styleId="111111110">
    <w:name w:val="1 / 1.1 / 1.1.1110"/>
    <w:basedOn w:val="aa"/>
    <w:next w:val="111111"/>
    <w:uiPriority w:val="99"/>
    <w:rsid w:val="006D7FCA"/>
  </w:style>
  <w:style w:type="numbering" w:customStyle="1" w:styleId="12100">
    <w:name w:val="Нет списка1210"/>
    <w:next w:val="aa"/>
    <w:semiHidden/>
    <w:unhideWhenUsed/>
    <w:rsid w:val="006D7FCA"/>
  </w:style>
  <w:style w:type="numbering" w:customStyle="1" w:styleId="550">
    <w:name w:val="Нет списка55"/>
    <w:next w:val="aa"/>
    <w:uiPriority w:val="99"/>
    <w:semiHidden/>
    <w:unhideWhenUsed/>
    <w:rsid w:val="006D7FCA"/>
  </w:style>
  <w:style w:type="table" w:customStyle="1" w:styleId="361">
    <w:name w:val="Сетка таблицы36"/>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Текущий список127"/>
    <w:rsid w:val="006D7FCA"/>
  </w:style>
  <w:style w:type="numbering" w:customStyle="1" w:styleId="11111127">
    <w:name w:val="1 / 1.1 / 1.1.127"/>
    <w:basedOn w:val="aa"/>
    <w:next w:val="111111"/>
    <w:uiPriority w:val="99"/>
    <w:rsid w:val="006D7FCA"/>
  </w:style>
  <w:style w:type="numbering" w:customStyle="1" w:styleId="1331">
    <w:name w:val="Нет списка133"/>
    <w:next w:val="aa"/>
    <w:semiHidden/>
    <w:unhideWhenUsed/>
    <w:rsid w:val="006D7FCA"/>
  </w:style>
  <w:style w:type="table" w:customStyle="1" w:styleId="-119">
    <w:name w:val="Таблица-список 119"/>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0">
    <w:name w:val="Нет списка11110"/>
    <w:next w:val="aa"/>
    <w:semiHidden/>
    <w:unhideWhenUsed/>
    <w:rsid w:val="006D7FCA"/>
  </w:style>
  <w:style w:type="numbering" w:customStyle="1" w:styleId="3120">
    <w:name w:val="Нет списка312"/>
    <w:next w:val="aa"/>
    <w:uiPriority w:val="99"/>
    <w:semiHidden/>
    <w:unhideWhenUsed/>
    <w:rsid w:val="006D7FCA"/>
  </w:style>
  <w:style w:type="table" w:customStyle="1" w:styleId="1132">
    <w:name w:val="Сетка таблицы113"/>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a"/>
    <w:uiPriority w:val="99"/>
    <w:semiHidden/>
    <w:unhideWhenUsed/>
    <w:rsid w:val="006D7FCA"/>
  </w:style>
  <w:style w:type="table" w:customStyle="1" w:styleId="2122">
    <w:name w:val="Сетка таблицы2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Текущий список1115"/>
    <w:rsid w:val="006D7FCA"/>
  </w:style>
  <w:style w:type="numbering" w:customStyle="1" w:styleId="111111115">
    <w:name w:val="1 / 1.1 / 1.1.1115"/>
    <w:basedOn w:val="aa"/>
    <w:next w:val="111111"/>
    <w:rsid w:val="006D7FCA"/>
  </w:style>
  <w:style w:type="numbering" w:customStyle="1" w:styleId="12120">
    <w:name w:val="Нет списка1212"/>
    <w:next w:val="aa"/>
    <w:semiHidden/>
    <w:unhideWhenUsed/>
    <w:rsid w:val="006D7FCA"/>
  </w:style>
  <w:style w:type="numbering" w:customStyle="1" w:styleId="11112">
    <w:name w:val="Нет списка11112"/>
    <w:next w:val="aa"/>
    <w:semiHidden/>
    <w:unhideWhenUsed/>
    <w:rsid w:val="006D7FCA"/>
  </w:style>
  <w:style w:type="numbering" w:customStyle="1" w:styleId="21120">
    <w:name w:val="Нет списка2112"/>
    <w:next w:val="aa"/>
    <w:uiPriority w:val="99"/>
    <w:semiHidden/>
    <w:unhideWhenUsed/>
    <w:rsid w:val="006D7FCA"/>
  </w:style>
  <w:style w:type="numbering" w:customStyle="1" w:styleId="651">
    <w:name w:val="Нет списка65"/>
    <w:next w:val="aa"/>
    <w:uiPriority w:val="99"/>
    <w:semiHidden/>
    <w:unhideWhenUsed/>
    <w:rsid w:val="006D7FCA"/>
  </w:style>
  <w:style w:type="table" w:customStyle="1" w:styleId="422">
    <w:name w:val="Сетка таблицы4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Текущий список134"/>
    <w:rsid w:val="006D7FCA"/>
  </w:style>
  <w:style w:type="numbering" w:customStyle="1" w:styleId="11111134">
    <w:name w:val="1 / 1.1 / 1.1.134"/>
    <w:basedOn w:val="aa"/>
    <w:next w:val="111111"/>
    <w:uiPriority w:val="99"/>
    <w:rsid w:val="006D7FCA"/>
  </w:style>
  <w:style w:type="numbering" w:customStyle="1" w:styleId="1421">
    <w:name w:val="Нет списка142"/>
    <w:next w:val="aa"/>
    <w:semiHidden/>
    <w:unhideWhenUsed/>
    <w:rsid w:val="006D7FCA"/>
  </w:style>
  <w:style w:type="table" w:customStyle="1" w:styleId="-124">
    <w:name w:val="Таблица-список 12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0">
    <w:name w:val="Нет списка1122"/>
    <w:next w:val="aa"/>
    <w:semiHidden/>
    <w:unhideWhenUsed/>
    <w:rsid w:val="006D7FCA"/>
  </w:style>
  <w:style w:type="numbering" w:customStyle="1" w:styleId="2220">
    <w:name w:val="Нет списка222"/>
    <w:next w:val="aa"/>
    <w:uiPriority w:val="99"/>
    <w:semiHidden/>
    <w:unhideWhenUsed/>
    <w:rsid w:val="006D7FCA"/>
  </w:style>
  <w:style w:type="numbering" w:customStyle="1" w:styleId="3220">
    <w:name w:val="Нет списка322"/>
    <w:next w:val="aa"/>
    <w:uiPriority w:val="99"/>
    <w:semiHidden/>
    <w:unhideWhenUsed/>
    <w:rsid w:val="006D7FCA"/>
  </w:style>
  <w:style w:type="table" w:customStyle="1" w:styleId="1223">
    <w:name w:val="Сетка таблицы1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a"/>
    <w:uiPriority w:val="99"/>
    <w:semiHidden/>
    <w:unhideWhenUsed/>
    <w:rsid w:val="006D7FCA"/>
  </w:style>
  <w:style w:type="table" w:customStyle="1" w:styleId="2221">
    <w:name w:val="Сетка таблицы2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Текущий список1122"/>
    <w:rsid w:val="006D7FCA"/>
  </w:style>
  <w:style w:type="numbering" w:customStyle="1" w:styleId="111111124">
    <w:name w:val="1 / 1.1 / 1.1.1124"/>
    <w:basedOn w:val="aa"/>
    <w:next w:val="111111"/>
    <w:rsid w:val="006D7FCA"/>
  </w:style>
  <w:style w:type="numbering" w:customStyle="1" w:styleId="12211">
    <w:name w:val="Нет списка1221"/>
    <w:next w:val="aa"/>
    <w:semiHidden/>
    <w:unhideWhenUsed/>
    <w:rsid w:val="006D7FCA"/>
  </w:style>
  <w:style w:type="table" w:customStyle="1" w:styleId="-1112">
    <w:name w:val="Таблица-список 111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
    <w:name w:val="Нет списка11122"/>
    <w:next w:val="aa"/>
    <w:semiHidden/>
    <w:unhideWhenUsed/>
    <w:rsid w:val="006D7FCA"/>
  </w:style>
  <w:style w:type="numbering" w:customStyle="1" w:styleId="21210">
    <w:name w:val="Нет списка2121"/>
    <w:next w:val="aa"/>
    <w:uiPriority w:val="99"/>
    <w:semiHidden/>
    <w:unhideWhenUsed/>
    <w:rsid w:val="006D7FCA"/>
  </w:style>
  <w:style w:type="numbering" w:customStyle="1" w:styleId="720">
    <w:name w:val="Нет списка72"/>
    <w:next w:val="aa"/>
    <w:uiPriority w:val="99"/>
    <w:semiHidden/>
    <w:unhideWhenUsed/>
    <w:rsid w:val="006D7FCA"/>
  </w:style>
  <w:style w:type="table" w:customStyle="1" w:styleId="522">
    <w:name w:val="Сетка таблицы5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Текущий список144"/>
    <w:rsid w:val="006D7FCA"/>
  </w:style>
  <w:style w:type="numbering" w:customStyle="1" w:styleId="11111144">
    <w:name w:val="1 / 1.1 / 1.1.144"/>
    <w:basedOn w:val="aa"/>
    <w:next w:val="111111"/>
    <w:uiPriority w:val="99"/>
    <w:rsid w:val="006D7FCA"/>
  </w:style>
  <w:style w:type="numbering" w:customStyle="1" w:styleId="1521">
    <w:name w:val="Нет списка152"/>
    <w:next w:val="aa"/>
    <w:semiHidden/>
    <w:unhideWhenUsed/>
    <w:rsid w:val="006D7FCA"/>
  </w:style>
  <w:style w:type="table" w:customStyle="1" w:styleId="-134">
    <w:name w:val="Таблица-список 134"/>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0">
    <w:name w:val="Нет списка1132"/>
    <w:next w:val="aa"/>
    <w:semiHidden/>
    <w:unhideWhenUsed/>
    <w:rsid w:val="006D7FCA"/>
  </w:style>
  <w:style w:type="numbering" w:customStyle="1" w:styleId="2321">
    <w:name w:val="Нет списка232"/>
    <w:next w:val="aa"/>
    <w:uiPriority w:val="99"/>
    <w:semiHidden/>
    <w:unhideWhenUsed/>
    <w:rsid w:val="006D7FCA"/>
  </w:style>
  <w:style w:type="numbering" w:customStyle="1" w:styleId="3320">
    <w:name w:val="Нет списка332"/>
    <w:next w:val="aa"/>
    <w:uiPriority w:val="99"/>
    <w:semiHidden/>
    <w:unhideWhenUsed/>
    <w:rsid w:val="006D7FCA"/>
  </w:style>
  <w:style w:type="table" w:customStyle="1" w:styleId="1322">
    <w:name w:val="Сетка таблицы1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a"/>
    <w:uiPriority w:val="99"/>
    <w:semiHidden/>
    <w:unhideWhenUsed/>
    <w:rsid w:val="006D7FCA"/>
  </w:style>
  <w:style w:type="table" w:customStyle="1" w:styleId="2322">
    <w:name w:val="Сетка таблицы2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Текущий список1132"/>
    <w:rsid w:val="006D7FCA"/>
  </w:style>
  <w:style w:type="numbering" w:customStyle="1" w:styleId="111111132">
    <w:name w:val="1 / 1.1 / 1.1.1132"/>
    <w:basedOn w:val="aa"/>
    <w:next w:val="111111"/>
    <w:rsid w:val="006D7FCA"/>
  </w:style>
  <w:style w:type="numbering" w:customStyle="1" w:styleId="12311">
    <w:name w:val="Нет списка1231"/>
    <w:next w:val="aa"/>
    <w:semiHidden/>
    <w:unhideWhenUsed/>
    <w:rsid w:val="006D7FCA"/>
  </w:style>
  <w:style w:type="table" w:customStyle="1" w:styleId="-1122">
    <w:name w:val="Таблица-список 112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
    <w:name w:val="Нет списка11132"/>
    <w:next w:val="aa"/>
    <w:semiHidden/>
    <w:unhideWhenUsed/>
    <w:rsid w:val="006D7FCA"/>
  </w:style>
  <w:style w:type="numbering" w:customStyle="1" w:styleId="2131">
    <w:name w:val="Нет списка2131"/>
    <w:next w:val="aa"/>
    <w:uiPriority w:val="99"/>
    <w:semiHidden/>
    <w:unhideWhenUsed/>
    <w:rsid w:val="006D7FCA"/>
  </w:style>
  <w:style w:type="numbering" w:customStyle="1" w:styleId="14120">
    <w:name w:val="Текущий список1412"/>
    <w:rsid w:val="006D7FCA"/>
  </w:style>
  <w:style w:type="numbering" w:customStyle="1" w:styleId="111111412">
    <w:name w:val="1 / 1.1 / 1.1.1412"/>
    <w:basedOn w:val="aa"/>
    <w:next w:val="111111"/>
    <w:uiPriority w:val="99"/>
    <w:rsid w:val="006D7FCA"/>
  </w:style>
  <w:style w:type="numbering" w:customStyle="1" w:styleId="820">
    <w:name w:val="Нет списка82"/>
    <w:next w:val="aa"/>
    <w:uiPriority w:val="99"/>
    <w:semiHidden/>
    <w:unhideWhenUsed/>
    <w:rsid w:val="006D7FCA"/>
  </w:style>
  <w:style w:type="table" w:customStyle="1" w:styleId="623">
    <w:name w:val="Сетка таблицы6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Текущий список152"/>
    <w:rsid w:val="006D7FCA"/>
  </w:style>
  <w:style w:type="numbering" w:customStyle="1" w:styleId="11111152">
    <w:name w:val="1 / 1.1 / 1.1.152"/>
    <w:basedOn w:val="aa"/>
    <w:next w:val="111111"/>
    <w:uiPriority w:val="99"/>
    <w:rsid w:val="006D7FCA"/>
  </w:style>
  <w:style w:type="numbering" w:customStyle="1" w:styleId="1620">
    <w:name w:val="Нет списка162"/>
    <w:next w:val="aa"/>
    <w:semiHidden/>
    <w:unhideWhenUsed/>
    <w:rsid w:val="006D7FCA"/>
  </w:style>
  <w:style w:type="table" w:customStyle="1" w:styleId="-144">
    <w:name w:val="Таблица-список 14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
    <w:name w:val="Нет списка1142"/>
    <w:next w:val="aa"/>
    <w:semiHidden/>
    <w:unhideWhenUsed/>
    <w:rsid w:val="006D7FCA"/>
  </w:style>
  <w:style w:type="numbering" w:customStyle="1" w:styleId="2420">
    <w:name w:val="Нет списка242"/>
    <w:next w:val="aa"/>
    <w:uiPriority w:val="99"/>
    <w:semiHidden/>
    <w:unhideWhenUsed/>
    <w:rsid w:val="006D7FCA"/>
  </w:style>
  <w:style w:type="numbering" w:customStyle="1" w:styleId="3420">
    <w:name w:val="Нет списка342"/>
    <w:next w:val="aa"/>
    <w:uiPriority w:val="99"/>
    <w:semiHidden/>
    <w:unhideWhenUsed/>
    <w:rsid w:val="006D7FCA"/>
  </w:style>
  <w:style w:type="table" w:customStyle="1" w:styleId="1413">
    <w:name w:val="Сетка таблицы14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a"/>
    <w:uiPriority w:val="99"/>
    <w:semiHidden/>
    <w:unhideWhenUsed/>
    <w:rsid w:val="006D7FCA"/>
  </w:style>
  <w:style w:type="table" w:customStyle="1" w:styleId="2412">
    <w:name w:val="Сетка таблицы24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Текущий список1142"/>
    <w:rsid w:val="006D7FCA"/>
  </w:style>
  <w:style w:type="numbering" w:customStyle="1" w:styleId="111111142">
    <w:name w:val="1 / 1.1 / 1.1.1142"/>
    <w:basedOn w:val="aa"/>
    <w:next w:val="111111"/>
    <w:rsid w:val="006D7FCA"/>
  </w:style>
  <w:style w:type="numbering" w:customStyle="1" w:styleId="12410">
    <w:name w:val="Нет списка1241"/>
    <w:next w:val="aa"/>
    <w:semiHidden/>
    <w:unhideWhenUsed/>
    <w:rsid w:val="006D7FCA"/>
  </w:style>
  <w:style w:type="table" w:customStyle="1" w:styleId="-1132">
    <w:name w:val="Таблица-список 113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
    <w:name w:val="Нет списка11142"/>
    <w:next w:val="aa"/>
    <w:semiHidden/>
    <w:unhideWhenUsed/>
    <w:rsid w:val="006D7FCA"/>
  </w:style>
  <w:style w:type="numbering" w:customStyle="1" w:styleId="2141">
    <w:name w:val="Нет списка2141"/>
    <w:next w:val="aa"/>
    <w:uiPriority w:val="99"/>
    <w:semiHidden/>
    <w:unhideWhenUsed/>
    <w:rsid w:val="006D7FCA"/>
  </w:style>
  <w:style w:type="numbering" w:customStyle="1" w:styleId="921">
    <w:name w:val="Нет списка92"/>
    <w:next w:val="aa"/>
    <w:uiPriority w:val="99"/>
    <w:semiHidden/>
    <w:unhideWhenUsed/>
    <w:rsid w:val="006D7FCA"/>
  </w:style>
  <w:style w:type="table" w:customStyle="1" w:styleId="721">
    <w:name w:val="Сетка таблицы7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Текущий список162"/>
    <w:rsid w:val="006D7FCA"/>
  </w:style>
  <w:style w:type="numbering" w:customStyle="1" w:styleId="11111162">
    <w:name w:val="1 / 1.1 / 1.1.162"/>
    <w:basedOn w:val="aa"/>
    <w:next w:val="111111"/>
    <w:uiPriority w:val="99"/>
    <w:rsid w:val="006D7FCA"/>
  </w:style>
  <w:style w:type="numbering" w:customStyle="1" w:styleId="1711">
    <w:name w:val="Нет списка171"/>
    <w:next w:val="aa"/>
    <w:semiHidden/>
    <w:unhideWhenUsed/>
    <w:rsid w:val="006D7FCA"/>
  </w:style>
  <w:style w:type="table" w:customStyle="1" w:styleId="-152">
    <w:name w:val="Таблица-список 15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0">
    <w:name w:val="Нет списка1152"/>
    <w:next w:val="aa"/>
    <w:semiHidden/>
    <w:unhideWhenUsed/>
    <w:rsid w:val="006D7FCA"/>
  </w:style>
  <w:style w:type="numbering" w:customStyle="1" w:styleId="2520">
    <w:name w:val="Нет списка252"/>
    <w:next w:val="aa"/>
    <w:uiPriority w:val="99"/>
    <w:semiHidden/>
    <w:unhideWhenUsed/>
    <w:rsid w:val="006D7FCA"/>
  </w:style>
  <w:style w:type="numbering" w:customStyle="1" w:styleId="3510">
    <w:name w:val="Нет списка351"/>
    <w:next w:val="aa"/>
    <w:uiPriority w:val="99"/>
    <w:semiHidden/>
    <w:unhideWhenUsed/>
    <w:rsid w:val="006D7FCA"/>
  </w:style>
  <w:style w:type="table" w:customStyle="1" w:styleId="1513">
    <w:name w:val="Сетка таблицы15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1"/>
    <w:next w:val="aa"/>
    <w:uiPriority w:val="99"/>
    <w:semiHidden/>
    <w:unhideWhenUsed/>
    <w:rsid w:val="006D7FCA"/>
  </w:style>
  <w:style w:type="table" w:customStyle="1" w:styleId="2511">
    <w:name w:val="Сетка таблицы25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Текущий список1151"/>
    <w:rsid w:val="006D7FCA"/>
  </w:style>
  <w:style w:type="numbering" w:customStyle="1" w:styleId="111111152">
    <w:name w:val="1 / 1.1 / 1.1.1152"/>
    <w:basedOn w:val="aa"/>
    <w:next w:val="111111"/>
    <w:rsid w:val="006D7FCA"/>
  </w:style>
  <w:style w:type="numbering" w:customStyle="1" w:styleId="12510">
    <w:name w:val="Нет списка1251"/>
    <w:next w:val="aa"/>
    <w:semiHidden/>
    <w:unhideWhenUsed/>
    <w:rsid w:val="006D7FCA"/>
  </w:style>
  <w:style w:type="table" w:customStyle="1" w:styleId="-1141">
    <w:name w:val="Таблица-список 114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0">
    <w:name w:val="Нет списка11151"/>
    <w:next w:val="aa"/>
    <w:semiHidden/>
    <w:unhideWhenUsed/>
    <w:rsid w:val="006D7FCA"/>
  </w:style>
  <w:style w:type="numbering" w:customStyle="1" w:styleId="2151">
    <w:name w:val="Нет списка2151"/>
    <w:next w:val="aa"/>
    <w:uiPriority w:val="99"/>
    <w:semiHidden/>
    <w:unhideWhenUsed/>
    <w:rsid w:val="006D7FCA"/>
  </w:style>
  <w:style w:type="numbering" w:customStyle="1" w:styleId="1021">
    <w:name w:val="Нет списка102"/>
    <w:next w:val="aa"/>
    <w:uiPriority w:val="99"/>
    <w:semiHidden/>
    <w:unhideWhenUsed/>
    <w:rsid w:val="006D7FCA"/>
  </w:style>
  <w:style w:type="table" w:customStyle="1" w:styleId="821">
    <w:name w:val="Сетка таблицы8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Текущий список172"/>
    <w:rsid w:val="006D7FCA"/>
  </w:style>
  <w:style w:type="numbering" w:customStyle="1" w:styleId="11111172">
    <w:name w:val="1 / 1.1 / 1.1.172"/>
    <w:basedOn w:val="aa"/>
    <w:next w:val="111111"/>
    <w:uiPriority w:val="99"/>
    <w:rsid w:val="006D7FCA"/>
  </w:style>
  <w:style w:type="numbering" w:customStyle="1" w:styleId="1810">
    <w:name w:val="Нет списка181"/>
    <w:next w:val="aa"/>
    <w:semiHidden/>
    <w:unhideWhenUsed/>
    <w:rsid w:val="006D7FCA"/>
  </w:style>
  <w:style w:type="table" w:customStyle="1" w:styleId="-162">
    <w:name w:val="Таблица-список 16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0">
    <w:name w:val="Нет списка1161"/>
    <w:next w:val="aa"/>
    <w:semiHidden/>
    <w:unhideWhenUsed/>
    <w:rsid w:val="006D7FCA"/>
  </w:style>
  <w:style w:type="numbering" w:customStyle="1" w:styleId="2610">
    <w:name w:val="Нет списка261"/>
    <w:next w:val="aa"/>
    <w:uiPriority w:val="99"/>
    <w:semiHidden/>
    <w:unhideWhenUsed/>
    <w:rsid w:val="006D7FCA"/>
  </w:style>
  <w:style w:type="numbering" w:customStyle="1" w:styleId="3610">
    <w:name w:val="Нет списка361"/>
    <w:next w:val="aa"/>
    <w:uiPriority w:val="99"/>
    <w:semiHidden/>
    <w:unhideWhenUsed/>
    <w:rsid w:val="006D7FCA"/>
  </w:style>
  <w:style w:type="table" w:customStyle="1" w:styleId="1612">
    <w:name w:val="Сетка таблицы16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a"/>
    <w:uiPriority w:val="99"/>
    <w:semiHidden/>
    <w:unhideWhenUsed/>
    <w:rsid w:val="006D7FCA"/>
  </w:style>
  <w:style w:type="table" w:customStyle="1" w:styleId="2611">
    <w:name w:val="Сетка таблицы26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Текущий список1161"/>
    <w:rsid w:val="006D7FCA"/>
  </w:style>
  <w:style w:type="numbering" w:customStyle="1" w:styleId="111111161">
    <w:name w:val="1 / 1.1 / 1.1.1161"/>
    <w:basedOn w:val="aa"/>
    <w:next w:val="111111"/>
    <w:rsid w:val="006D7FCA"/>
  </w:style>
  <w:style w:type="numbering" w:customStyle="1" w:styleId="12610">
    <w:name w:val="Нет списка1261"/>
    <w:next w:val="aa"/>
    <w:semiHidden/>
    <w:unhideWhenUsed/>
    <w:rsid w:val="006D7FCA"/>
  </w:style>
  <w:style w:type="table" w:customStyle="1" w:styleId="-1151">
    <w:name w:val="Таблица-список 115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
    <w:name w:val="Нет списка11161"/>
    <w:next w:val="aa"/>
    <w:semiHidden/>
    <w:unhideWhenUsed/>
    <w:rsid w:val="006D7FCA"/>
  </w:style>
  <w:style w:type="numbering" w:customStyle="1" w:styleId="2161">
    <w:name w:val="Нет списка2161"/>
    <w:next w:val="aa"/>
    <w:uiPriority w:val="99"/>
    <w:semiHidden/>
    <w:unhideWhenUsed/>
    <w:rsid w:val="006D7FCA"/>
  </w:style>
  <w:style w:type="numbering" w:customStyle="1" w:styleId="1911">
    <w:name w:val="Нет списка191"/>
    <w:next w:val="aa"/>
    <w:uiPriority w:val="99"/>
    <w:semiHidden/>
    <w:unhideWhenUsed/>
    <w:rsid w:val="006D7FCA"/>
  </w:style>
  <w:style w:type="table" w:customStyle="1" w:styleId="922">
    <w:name w:val="Сетка таблицы9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Текущий список181"/>
    <w:rsid w:val="006D7FCA"/>
  </w:style>
  <w:style w:type="numbering" w:customStyle="1" w:styleId="11111181">
    <w:name w:val="1 / 1.1 / 1.1.181"/>
    <w:basedOn w:val="aa"/>
    <w:next w:val="111111"/>
    <w:uiPriority w:val="99"/>
    <w:rsid w:val="006D7FCA"/>
  </w:style>
  <w:style w:type="numbering" w:customStyle="1" w:styleId="11010">
    <w:name w:val="Нет списка1101"/>
    <w:next w:val="aa"/>
    <w:semiHidden/>
    <w:unhideWhenUsed/>
    <w:rsid w:val="006D7FCA"/>
  </w:style>
  <w:style w:type="table" w:customStyle="1" w:styleId="-172">
    <w:name w:val="Таблица-список 17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0">
    <w:name w:val="Нет списка1171"/>
    <w:next w:val="aa"/>
    <w:semiHidden/>
    <w:unhideWhenUsed/>
    <w:rsid w:val="006D7FCA"/>
  </w:style>
  <w:style w:type="numbering" w:customStyle="1" w:styleId="2710">
    <w:name w:val="Нет списка271"/>
    <w:next w:val="aa"/>
    <w:uiPriority w:val="99"/>
    <w:semiHidden/>
    <w:unhideWhenUsed/>
    <w:rsid w:val="006D7FCA"/>
  </w:style>
  <w:style w:type="numbering" w:customStyle="1" w:styleId="3710">
    <w:name w:val="Нет списка371"/>
    <w:next w:val="aa"/>
    <w:uiPriority w:val="99"/>
    <w:semiHidden/>
    <w:unhideWhenUsed/>
    <w:rsid w:val="006D7FCA"/>
  </w:style>
  <w:style w:type="table" w:customStyle="1" w:styleId="1712">
    <w:name w:val="Сетка таблицы17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1"/>
    <w:next w:val="aa"/>
    <w:uiPriority w:val="99"/>
    <w:semiHidden/>
    <w:unhideWhenUsed/>
    <w:rsid w:val="006D7FCA"/>
  </w:style>
  <w:style w:type="table" w:customStyle="1" w:styleId="2711">
    <w:name w:val="Сетка таблицы27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Текущий список1171"/>
    <w:rsid w:val="006D7FCA"/>
  </w:style>
  <w:style w:type="numbering" w:customStyle="1" w:styleId="111111171">
    <w:name w:val="1 / 1.1 / 1.1.1171"/>
    <w:basedOn w:val="aa"/>
    <w:next w:val="111111"/>
    <w:rsid w:val="006D7FCA"/>
  </w:style>
  <w:style w:type="numbering" w:customStyle="1" w:styleId="12710">
    <w:name w:val="Нет списка1271"/>
    <w:next w:val="aa"/>
    <w:semiHidden/>
    <w:unhideWhenUsed/>
    <w:rsid w:val="006D7FCA"/>
  </w:style>
  <w:style w:type="table" w:customStyle="1" w:styleId="-1161">
    <w:name w:val="Таблица-список 116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
    <w:name w:val="Нет списка11171"/>
    <w:next w:val="aa"/>
    <w:semiHidden/>
    <w:unhideWhenUsed/>
    <w:rsid w:val="006D7FCA"/>
  </w:style>
  <w:style w:type="numbering" w:customStyle="1" w:styleId="2171">
    <w:name w:val="Нет списка2171"/>
    <w:next w:val="aa"/>
    <w:uiPriority w:val="99"/>
    <w:semiHidden/>
    <w:unhideWhenUsed/>
    <w:rsid w:val="006D7FCA"/>
  </w:style>
  <w:style w:type="numbering" w:customStyle="1" w:styleId="2010">
    <w:name w:val="Нет списка201"/>
    <w:next w:val="aa"/>
    <w:uiPriority w:val="99"/>
    <w:semiHidden/>
    <w:unhideWhenUsed/>
    <w:rsid w:val="006D7FCA"/>
  </w:style>
  <w:style w:type="table" w:customStyle="1" w:styleId="1022">
    <w:name w:val="Сетка таблицы10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Текущий список191"/>
    <w:rsid w:val="006D7FCA"/>
  </w:style>
  <w:style w:type="numbering" w:customStyle="1" w:styleId="11111191">
    <w:name w:val="1 / 1.1 / 1.1.191"/>
    <w:basedOn w:val="aa"/>
    <w:next w:val="111111"/>
    <w:uiPriority w:val="99"/>
    <w:rsid w:val="006D7FCA"/>
  </w:style>
  <w:style w:type="numbering" w:customStyle="1" w:styleId="11810">
    <w:name w:val="Нет списка1181"/>
    <w:next w:val="aa"/>
    <w:semiHidden/>
    <w:unhideWhenUsed/>
    <w:rsid w:val="006D7FCA"/>
  </w:style>
  <w:style w:type="table" w:customStyle="1" w:styleId="-181">
    <w:name w:val="Таблица-список 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0">
    <w:name w:val="Нет списка1191"/>
    <w:next w:val="aa"/>
    <w:semiHidden/>
    <w:unhideWhenUsed/>
    <w:rsid w:val="006D7FCA"/>
  </w:style>
  <w:style w:type="numbering" w:customStyle="1" w:styleId="2810">
    <w:name w:val="Нет списка281"/>
    <w:next w:val="aa"/>
    <w:uiPriority w:val="99"/>
    <w:semiHidden/>
    <w:unhideWhenUsed/>
    <w:rsid w:val="006D7FCA"/>
  </w:style>
  <w:style w:type="numbering" w:customStyle="1" w:styleId="381">
    <w:name w:val="Нет списка381"/>
    <w:next w:val="aa"/>
    <w:uiPriority w:val="99"/>
    <w:semiHidden/>
    <w:unhideWhenUsed/>
    <w:rsid w:val="006D7FCA"/>
  </w:style>
  <w:style w:type="table" w:customStyle="1" w:styleId="1812">
    <w:name w:val="Сетка таблицы18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a"/>
    <w:uiPriority w:val="99"/>
    <w:semiHidden/>
    <w:unhideWhenUsed/>
    <w:rsid w:val="006D7FCA"/>
  </w:style>
  <w:style w:type="table" w:customStyle="1" w:styleId="2811">
    <w:name w:val="Сетка таблицы28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Текущий список1181"/>
    <w:rsid w:val="006D7FCA"/>
  </w:style>
  <w:style w:type="numbering" w:customStyle="1" w:styleId="111111181">
    <w:name w:val="1 / 1.1 / 1.1.1181"/>
    <w:basedOn w:val="aa"/>
    <w:next w:val="111111"/>
    <w:rsid w:val="006D7FCA"/>
  </w:style>
  <w:style w:type="numbering" w:customStyle="1" w:styleId="1281">
    <w:name w:val="Нет списка1281"/>
    <w:next w:val="aa"/>
    <w:semiHidden/>
    <w:unhideWhenUsed/>
    <w:rsid w:val="006D7FCA"/>
  </w:style>
  <w:style w:type="table" w:customStyle="1" w:styleId="-1171">
    <w:name w:val="Таблица-список 117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
    <w:name w:val="Нет списка11181"/>
    <w:next w:val="aa"/>
    <w:semiHidden/>
    <w:unhideWhenUsed/>
    <w:rsid w:val="006D7FCA"/>
  </w:style>
  <w:style w:type="numbering" w:customStyle="1" w:styleId="2181">
    <w:name w:val="Нет списка2181"/>
    <w:next w:val="aa"/>
    <w:uiPriority w:val="99"/>
    <w:semiHidden/>
    <w:unhideWhenUsed/>
    <w:rsid w:val="006D7FCA"/>
  </w:style>
  <w:style w:type="numbering" w:customStyle="1" w:styleId="2910">
    <w:name w:val="Нет списка291"/>
    <w:next w:val="aa"/>
    <w:uiPriority w:val="99"/>
    <w:semiHidden/>
    <w:unhideWhenUsed/>
    <w:rsid w:val="006D7FCA"/>
  </w:style>
  <w:style w:type="table" w:customStyle="1" w:styleId="1913">
    <w:name w:val="Сетка таблицы19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Текущий список1101"/>
    <w:rsid w:val="006D7FCA"/>
  </w:style>
  <w:style w:type="numbering" w:customStyle="1" w:styleId="111111101">
    <w:name w:val="1 / 1.1 / 1.1.1101"/>
    <w:basedOn w:val="aa"/>
    <w:next w:val="111111"/>
    <w:uiPriority w:val="99"/>
    <w:rsid w:val="006D7FCA"/>
  </w:style>
  <w:style w:type="numbering" w:customStyle="1" w:styleId="12010">
    <w:name w:val="Нет списка1201"/>
    <w:next w:val="aa"/>
    <w:semiHidden/>
    <w:unhideWhenUsed/>
    <w:rsid w:val="006D7FCA"/>
  </w:style>
  <w:style w:type="table" w:customStyle="1" w:styleId="-191">
    <w:name w:val="Таблица-список 19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0">
    <w:name w:val="Нет списка11101"/>
    <w:next w:val="aa"/>
    <w:semiHidden/>
    <w:unhideWhenUsed/>
    <w:rsid w:val="006D7FCA"/>
  </w:style>
  <w:style w:type="numbering" w:customStyle="1" w:styleId="21010">
    <w:name w:val="Нет списка2101"/>
    <w:next w:val="aa"/>
    <w:uiPriority w:val="99"/>
    <w:semiHidden/>
    <w:unhideWhenUsed/>
    <w:rsid w:val="006D7FCA"/>
  </w:style>
  <w:style w:type="numbering" w:customStyle="1" w:styleId="391">
    <w:name w:val="Нет списка391"/>
    <w:next w:val="aa"/>
    <w:uiPriority w:val="99"/>
    <w:semiHidden/>
    <w:unhideWhenUsed/>
    <w:rsid w:val="006D7FCA"/>
  </w:style>
  <w:style w:type="table" w:customStyle="1" w:styleId="11012">
    <w:name w:val="Сетка таблицы110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1"/>
    <w:next w:val="aa"/>
    <w:uiPriority w:val="99"/>
    <w:semiHidden/>
    <w:unhideWhenUsed/>
    <w:rsid w:val="006D7FCA"/>
  </w:style>
  <w:style w:type="table" w:customStyle="1" w:styleId="2911">
    <w:name w:val="Сетка таблицы29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Текущий список1191"/>
    <w:rsid w:val="006D7FCA"/>
  </w:style>
  <w:style w:type="numbering" w:customStyle="1" w:styleId="111111191">
    <w:name w:val="1 / 1.1 / 1.1.1191"/>
    <w:basedOn w:val="aa"/>
    <w:next w:val="111111"/>
    <w:rsid w:val="006D7FCA"/>
  </w:style>
  <w:style w:type="numbering" w:customStyle="1" w:styleId="1291">
    <w:name w:val="Нет списка1291"/>
    <w:next w:val="aa"/>
    <w:semiHidden/>
    <w:unhideWhenUsed/>
    <w:rsid w:val="006D7FCA"/>
  </w:style>
  <w:style w:type="table" w:customStyle="1" w:styleId="-1181">
    <w:name w:val="Таблица-список 1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
    <w:name w:val="Нет списка11191"/>
    <w:next w:val="aa"/>
    <w:semiHidden/>
    <w:unhideWhenUsed/>
    <w:rsid w:val="006D7FCA"/>
  </w:style>
  <w:style w:type="numbering" w:customStyle="1" w:styleId="2191">
    <w:name w:val="Нет списка2191"/>
    <w:next w:val="aa"/>
    <w:uiPriority w:val="99"/>
    <w:semiHidden/>
    <w:unhideWhenUsed/>
    <w:rsid w:val="006D7FCA"/>
  </w:style>
  <w:style w:type="table" w:customStyle="1" w:styleId="2011">
    <w:name w:val="Сетка таблицы2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Текущий список1201"/>
    <w:rsid w:val="006D7FCA"/>
  </w:style>
  <w:style w:type="numbering" w:customStyle="1" w:styleId="111111201">
    <w:name w:val="1 / 1.1 / 1.1.1201"/>
    <w:basedOn w:val="aa"/>
    <w:next w:val="111111"/>
    <w:rsid w:val="006D7FCA"/>
  </w:style>
  <w:style w:type="table" w:customStyle="1" w:styleId="3010">
    <w:name w:val="Сетка таблицы3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
    <w:rsid w:val="006D7FCA"/>
  </w:style>
  <w:style w:type="numbering" w:customStyle="1" w:styleId="111111214">
    <w:name w:val="1 / 1.1 / 1.1.1214"/>
    <w:basedOn w:val="aa"/>
    <w:next w:val="111111"/>
    <w:rsid w:val="006D7FCA"/>
  </w:style>
  <w:style w:type="table" w:customStyle="1" w:styleId="3111">
    <w:name w:val="Сетка таблицы31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0">
    <w:name w:val="Текущий список1222"/>
    <w:rsid w:val="006D7FCA"/>
  </w:style>
  <w:style w:type="numbering" w:customStyle="1" w:styleId="111111224">
    <w:name w:val="1 / 1.1 / 1.1.1224"/>
    <w:basedOn w:val="aa"/>
    <w:next w:val="111111"/>
    <w:rsid w:val="006D7FCA"/>
  </w:style>
  <w:style w:type="table" w:customStyle="1" w:styleId="3212">
    <w:name w:val="Сетка таблицы32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Текущий список1232"/>
    <w:rsid w:val="006D7FCA"/>
  </w:style>
  <w:style w:type="numbering" w:customStyle="1" w:styleId="111111232">
    <w:name w:val="1 / 1.1 / 1.1.1232"/>
    <w:basedOn w:val="aa"/>
    <w:next w:val="111111"/>
    <w:rsid w:val="006D7FCA"/>
  </w:style>
  <w:style w:type="table" w:customStyle="1" w:styleId="3310">
    <w:name w:val="Сетка таблицы33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Текущий список1241"/>
    <w:rsid w:val="006D7FCA"/>
  </w:style>
  <w:style w:type="numbering" w:customStyle="1" w:styleId="111111242">
    <w:name w:val="1 / 1.1 / 1.1.1242"/>
    <w:basedOn w:val="aa"/>
    <w:next w:val="111111"/>
    <w:rsid w:val="006D7FCA"/>
  </w:style>
  <w:style w:type="numbering" w:customStyle="1" w:styleId="3011">
    <w:name w:val="Нет списка301"/>
    <w:next w:val="aa"/>
    <w:uiPriority w:val="99"/>
    <w:semiHidden/>
    <w:unhideWhenUsed/>
    <w:rsid w:val="006D7FCA"/>
  </w:style>
  <w:style w:type="table" w:customStyle="1" w:styleId="3410">
    <w:name w:val="Сетка таблицы34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Текущий список1251"/>
    <w:rsid w:val="006D7FCA"/>
  </w:style>
  <w:style w:type="numbering" w:customStyle="1" w:styleId="111111252">
    <w:name w:val="1 / 1.1 / 1.1.1252"/>
    <w:basedOn w:val="aa"/>
    <w:next w:val="111111"/>
    <w:rsid w:val="006D7FCA"/>
  </w:style>
  <w:style w:type="numbering" w:customStyle="1" w:styleId="1301">
    <w:name w:val="Нет списка1301"/>
    <w:next w:val="aa"/>
    <w:uiPriority w:val="99"/>
    <w:semiHidden/>
    <w:unhideWhenUsed/>
    <w:rsid w:val="006D7FCA"/>
  </w:style>
  <w:style w:type="numbering" w:customStyle="1" w:styleId="500">
    <w:name w:val="Нет списка50"/>
    <w:next w:val="aa"/>
    <w:uiPriority w:val="99"/>
    <w:semiHidden/>
    <w:unhideWhenUsed/>
    <w:rsid w:val="0031003F"/>
  </w:style>
  <w:style w:type="table" w:customStyle="1" w:styleId="372">
    <w:name w:val="Сетка таблицы37"/>
    <w:basedOn w:val="a9"/>
    <w:next w:val="afffffff"/>
    <w:uiPriority w:val="59"/>
    <w:locked/>
    <w:rsid w:val="0031003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писок 120"/>
    <w:basedOn w:val="a9"/>
    <w:next w:val="-1"/>
    <w:rsid w:val="0031003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
    <w:name w:val="Текущий список128"/>
    <w:rsid w:val="0031003F"/>
  </w:style>
  <w:style w:type="numbering" w:customStyle="1" w:styleId="11111128">
    <w:name w:val="1 / 1.1 / 1.1.128"/>
    <w:basedOn w:val="aa"/>
    <w:next w:val="111111"/>
    <w:rsid w:val="0031003F"/>
  </w:style>
  <w:style w:type="numbering" w:customStyle="1" w:styleId="1341">
    <w:name w:val="Нет списка134"/>
    <w:next w:val="aa"/>
    <w:uiPriority w:val="99"/>
    <w:semiHidden/>
    <w:unhideWhenUsed/>
    <w:rsid w:val="0031003F"/>
  </w:style>
  <w:style w:type="numbering" w:customStyle="1" w:styleId="11230">
    <w:name w:val="Нет списка1123"/>
    <w:next w:val="aa"/>
    <w:semiHidden/>
    <w:unhideWhenUsed/>
    <w:rsid w:val="0031003F"/>
  </w:style>
  <w:style w:type="numbering" w:customStyle="1" w:styleId="2230">
    <w:name w:val="Нет списка223"/>
    <w:next w:val="aa"/>
    <w:uiPriority w:val="99"/>
    <w:semiHidden/>
    <w:unhideWhenUsed/>
    <w:rsid w:val="0031003F"/>
  </w:style>
  <w:style w:type="numbering" w:customStyle="1" w:styleId="3130">
    <w:name w:val="Нет списка313"/>
    <w:next w:val="aa"/>
    <w:uiPriority w:val="99"/>
    <w:semiHidden/>
    <w:unhideWhenUsed/>
    <w:rsid w:val="0031003F"/>
  </w:style>
  <w:style w:type="table" w:customStyle="1" w:styleId="1143">
    <w:name w:val="Сетка таблицы114"/>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a"/>
    <w:uiPriority w:val="99"/>
    <w:semiHidden/>
    <w:unhideWhenUsed/>
    <w:rsid w:val="0031003F"/>
  </w:style>
  <w:style w:type="numbering" w:customStyle="1" w:styleId="4130">
    <w:name w:val="Нет списка413"/>
    <w:next w:val="aa"/>
    <w:uiPriority w:val="99"/>
    <w:semiHidden/>
    <w:unhideWhenUsed/>
    <w:rsid w:val="0031003F"/>
  </w:style>
  <w:style w:type="table" w:customStyle="1" w:styleId="2132">
    <w:name w:val="Сетка таблицы213"/>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Текущий список1116"/>
    <w:rsid w:val="0031003F"/>
  </w:style>
  <w:style w:type="numbering" w:customStyle="1" w:styleId="111111116">
    <w:name w:val="1 / 1.1 / 1.1.1116"/>
    <w:basedOn w:val="aa"/>
    <w:next w:val="111111"/>
    <w:uiPriority w:val="99"/>
    <w:rsid w:val="0031003F"/>
  </w:style>
  <w:style w:type="numbering" w:customStyle="1" w:styleId="12130">
    <w:name w:val="Нет списка1213"/>
    <w:next w:val="aa"/>
    <w:semiHidden/>
    <w:unhideWhenUsed/>
    <w:rsid w:val="0031003F"/>
  </w:style>
  <w:style w:type="numbering" w:customStyle="1" w:styleId="560">
    <w:name w:val="Нет списка56"/>
    <w:next w:val="aa"/>
    <w:uiPriority w:val="99"/>
    <w:semiHidden/>
    <w:unhideWhenUsed/>
    <w:rsid w:val="0031003F"/>
  </w:style>
  <w:style w:type="table" w:customStyle="1" w:styleId="382">
    <w:name w:val="Сетка таблицы38"/>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3">
    <w:name w:val="Текущий список129"/>
    <w:rsid w:val="0031003F"/>
  </w:style>
  <w:style w:type="numbering" w:customStyle="1" w:styleId="11111129">
    <w:name w:val="1 / 1.1 / 1.1.129"/>
    <w:basedOn w:val="aa"/>
    <w:next w:val="111111"/>
    <w:uiPriority w:val="99"/>
    <w:rsid w:val="0031003F"/>
  </w:style>
  <w:style w:type="numbering" w:customStyle="1" w:styleId="1350">
    <w:name w:val="Нет списка135"/>
    <w:next w:val="aa"/>
    <w:semiHidden/>
    <w:unhideWhenUsed/>
    <w:rsid w:val="0031003F"/>
  </w:style>
  <w:style w:type="table" w:customStyle="1" w:styleId="-1110">
    <w:name w:val="Таблица-список 1110"/>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
    <w:name w:val="Нет списка11113"/>
    <w:next w:val="aa"/>
    <w:semiHidden/>
    <w:unhideWhenUsed/>
    <w:rsid w:val="0031003F"/>
  </w:style>
  <w:style w:type="numbering" w:customStyle="1" w:styleId="3140">
    <w:name w:val="Нет списка314"/>
    <w:next w:val="aa"/>
    <w:uiPriority w:val="99"/>
    <w:semiHidden/>
    <w:unhideWhenUsed/>
    <w:rsid w:val="0031003F"/>
  </w:style>
  <w:style w:type="table" w:customStyle="1" w:styleId="1153">
    <w:name w:val="Сетка таблицы115"/>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a"/>
    <w:uiPriority w:val="99"/>
    <w:semiHidden/>
    <w:unhideWhenUsed/>
    <w:rsid w:val="0031003F"/>
  </w:style>
  <w:style w:type="table" w:customStyle="1" w:styleId="2142">
    <w:name w:val="Сетка таблицы214"/>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Текущий список1117"/>
    <w:rsid w:val="0031003F"/>
  </w:style>
  <w:style w:type="numbering" w:customStyle="1" w:styleId="111111117">
    <w:name w:val="1 / 1.1 / 1.1.1117"/>
    <w:basedOn w:val="aa"/>
    <w:next w:val="111111"/>
    <w:uiPriority w:val="99"/>
    <w:rsid w:val="0031003F"/>
  </w:style>
  <w:style w:type="numbering" w:customStyle="1" w:styleId="1214">
    <w:name w:val="Нет списка1214"/>
    <w:next w:val="aa"/>
    <w:semiHidden/>
    <w:unhideWhenUsed/>
    <w:rsid w:val="0031003F"/>
  </w:style>
  <w:style w:type="numbering" w:customStyle="1" w:styleId="11114">
    <w:name w:val="Нет списка11114"/>
    <w:next w:val="aa"/>
    <w:semiHidden/>
    <w:unhideWhenUsed/>
    <w:rsid w:val="0031003F"/>
  </w:style>
  <w:style w:type="numbering" w:customStyle="1" w:styleId="2114">
    <w:name w:val="Нет списка2114"/>
    <w:next w:val="aa"/>
    <w:uiPriority w:val="99"/>
    <w:semiHidden/>
    <w:unhideWhenUsed/>
    <w:rsid w:val="0031003F"/>
  </w:style>
  <w:style w:type="numbering" w:customStyle="1" w:styleId="660">
    <w:name w:val="Нет списка66"/>
    <w:next w:val="aa"/>
    <w:uiPriority w:val="99"/>
    <w:semiHidden/>
    <w:unhideWhenUsed/>
    <w:rsid w:val="0031003F"/>
  </w:style>
  <w:style w:type="table" w:customStyle="1" w:styleId="433">
    <w:name w:val="Сетка таблицы4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Текущий список135"/>
    <w:rsid w:val="0031003F"/>
  </w:style>
  <w:style w:type="numbering" w:customStyle="1" w:styleId="11111135">
    <w:name w:val="1 / 1.1 / 1.1.135"/>
    <w:basedOn w:val="aa"/>
    <w:next w:val="111111"/>
    <w:uiPriority w:val="99"/>
    <w:rsid w:val="0031003F"/>
  </w:style>
  <w:style w:type="numbering" w:customStyle="1" w:styleId="1432">
    <w:name w:val="Нет списка143"/>
    <w:next w:val="aa"/>
    <w:semiHidden/>
    <w:unhideWhenUsed/>
    <w:rsid w:val="0031003F"/>
  </w:style>
  <w:style w:type="table" w:customStyle="1" w:styleId="-125">
    <w:name w:val="Таблица-список 12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
    <w:name w:val="Нет списка1124"/>
    <w:next w:val="aa"/>
    <w:semiHidden/>
    <w:unhideWhenUsed/>
    <w:rsid w:val="0031003F"/>
  </w:style>
  <w:style w:type="numbering" w:customStyle="1" w:styleId="2240">
    <w:name w:val="Нет списка224"/>
    <w:next w:val="aa"/>
    <w:uiPriority w:val="99"/>
    <w:semiHidden/>
    <w:unhideWhenUsed/>
    <w:rsid w:val="0031003F"/>
  </w:style>
  <w:style w:type="numbering" w:customStyle="1" w:styleId="3230">
    <w:name w:val="Нет списка323"/>
    <w:next w:val="aa"/>
    <w:uiPriority w:val="99"/>
    <w:semiHidden/>
    <w:unhideWhenUsed/>
    <w:rsid w:val="0031003F"/>
  </w:style>
  <w:style w:type="table" w:customStyle="1" w:styleId="1233">
    <w:name w:val="Сетка таблицы1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a"/>
    <w:uiPriority w:val="99"/>
    <w:semiHidden/>
    <w:unhideWhenUsed/>
    <w:rsid w:val="0031003F"/>
  </w:style>
  <w:style w:type="table" w:customStyle="1" w:styleId="2231">
    <w:name w:val="Сетка таблицы2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Текущий список1123"/>
    <w:rsid w:val="0031003F"/>
  </w:style>
  <w:style w:type="numbering" w:customStyle="1" w:styleId="111111125">
    <w:name w:val="1 / 1.1 / 1.1.1125"/>
    <w:basedOn w:val="aa"/>
    <w:next w:val="111111"/>
    <w:rsid w:val="0031003F"/>
  </w:style>
  <w:style w:type="numbering" w:customStyle="1" w:styleId="12221">
    <w:name w:val="Нет списка1222"/>
    <w:next w:val="aa"/>
    <w:semiHidden/>
    <w:unhideWhenUsed/>
    <w:rsid w:val="0031003F"/>
  </w:style>
  <w:style w:type="table" w:customStyle="1" w:styleId="-1113">
    <w:name w:val="Таблица-список 111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a"/>
    <w:semiHidden/>
    <w:unhideWhenUsed/>
    <w:rsid w:val="0031003F"/>
  </w:style>
  <w:style w:type="numbering" w:customStyle="1" w:styleId="21220">
    <w:name w:val="Нет списка2122"/>
    <w:next w:val="aa"/>
    <w:uiPriority w:val="99"/>
    <w:semiHidden/>
    <w:unhideWhenUsed/>
    <w:rsid w:val="0031003F"/>
  </w:style>
  <w:style w:type="numbering" w:customStyle="1" w:styleId="730">
    <w:name w:val="Нет списка73"/>
    <w:next w:val="aa"/>
    <w:uiPriority w:val="99"/>
    <w:semiHidden/>
    <w:unhideWhenUsed/>
    <w:rsid w:val="0031003F"/>
  </w:style>
  <w:style w:type="table" w:customStyle="1" w:styleId="531">
    <w:name w:val="Сетка таблицы5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Текущий список145"/>
    <w:rsid w:val="0031003F"/>
  </w:style>
  <w:style w:type="numbering" w:customStyle="1" w:styleId="11111145">
    <w:name w:val="1 / 1.1 / 1.1.145"/>
    <w:basedOn w:val="aa"/>
    <w:next w:val="111111"/>
    <w:uiPriority w:val="99"/>
    <w:rsid w:val="0031003F"/>
  </w:style>
  <w:style w:type="numbering" w:customStyle="1" w:styleId="1530">
    <w:name w:val="Нет списка153"/>
    <w:next w:val="aa"/>
    <w:semiHidden/>
    <w:unhideWhenUsed/>
    <w:rsid w:val="0031003F"/>
  </w:style>
  <w:style w:type="table" w:customStyle="1" w:styleId="-135">
    <w:name w:val="Таблица-список 135"/>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
    <w:name w:val="Нет списка1133"/>
    <w:next w:val="aa"/>
    <w:semiHidden/>
    <w:unhideWhenUsed/>
    <w:rsid w:val="0031003F"/>
  </w:style>
  <w:style w:type="numbering" w:customStyle="1" w:styleId="2330">
    <w:name w:val="Нет списка233"/>
    <w:next w:val="aa"/>
    <w:uiPriority w:val="99"/>
    <w:semiHidden/>
    <w:unhideWhenUsed/>
    <w:rsid w:val="0031003F"/>
  </w:style>
  <w:style w:type="numbering" w:customStyle="1" w:styleId="333">
    <w:name w:val="Нет списка333"/>
    <w:next w:val="aa"/>
    <w:uiPriority w:val="99"/>
    <w:semiHidden/>
    <w:unhideWhenUsed/>
    <w:rsid w:val="0031003F"/>
  </w:style>
  <w:style w:type="table" w:customStyle="1" w:styleId="1332">
    <w:name w:val="Сетка таблицы1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a"/>
    <w:uiPriority w:val="99"/>
    <w:semiHidden/>
    <w:unhideWhenUsed/>
    <w:rsid w:val="0031003F"/>
  </w:style>
  <w:style w:type="table" w:customStyle="1" w:styleId="2331">
    <w:name w:val="Сетка таблицы2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Текущий список1133"/>
    <w:rsid w:val="0031003F"/>
  </w:style>
  <w:style w:type="numbering" w:customStyle="1" w:styleId="111111133">
    <w:name w:val="1 / 1.1 / 1.1.1133"/>
    <w:basedOn w:val="aa"/>
    <w:next w:val="111111"/>
    <w:rsid w:val="0031003F"/>
  </w:style>
  <w:style w:type="numbering" w:customStyle="1" w:styleId="12320">
    <w:name w:val="Нет списка1232"/>
    <w:next w:val="aa"/>
    <w:semiHidden/>
    <w:unhideWhenUsed/>
    <w:rsid w:val="0031003F"/>
  </w:style>
  <w:style w:type="table" w:customStyle="1" w:styleId="-1123">
    <w:name w:val="Таблица-список 112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0">
    <w:name w:val="Нет списка11133"/>
    <w:next w:val="aa"/>
    <w:semiHidden/>
    <w:unhideWhenUsed/>
    <w:rsid w:val="0031003F"/>
  </w:style>
  <w:style w:type="numbering" w:customStyle="1" w:styleId="21320">
    <w:name w:val="Нет списка2132"/>
    <w:next w:val="aa"/>
    <w:uiPriority w:val="99"/>
    <w:semiHidden/>
    <w:unhideWhenUsed/>
    <w:rsid w:val="0031003F"/>
  </w:style>
  <w:style w:type="numbering" w:customStyle="1" w:styleId="14130">
    <w:name w:val="Текущий список1413"/>
    <w:rsid w:val="0031003F"/>
  </w:style>
  <w:style w:type="numbering" w:customStyle="1" w:styleId="111111413">
    <w:name w:val="1 / 1.1 / 1.1.1413"/>
    <w:basedOn w:val="aa"/>
    <w:next w:val="111111"/>
    <w:uiPriority w:val="99"/>
    <w:rsid w:val="0031003F"/>
  </w:style>
  <w:style w:type="numbering" w:customStyle="1" w:styleId="830">
    <w:name w:val="Нет списка83"/>
    <w:next w:val="aa"/>
    <w:uiPriority w:val="99"/>
    <w:semiHidden/>
    <w:unhideWhenUsed/>
    <w:rsid w:val="0031003F"/>
  </w:style>
  <w:style w:type="table" w:customStyle="1" w:styleId="631">
    <w:name w:val="Сетка таблицы6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Текущий список153"/>
    <w:rsid w:val="0031003F"/>
  </w:style>
  <w:style w:type="numbering" w:customStyle="1" w:styleId="11111153">
    <w:name w:val="1 / 1.1 / 1.1.153"/>
    <w:basedOn w:val="aa"/>
    <w:next w:val="111111"/>
    <w:rsid w:val="0031003F"/>
  </w:style>
  <w:style w:type="numbering" w:customStyle="1" w:styleId="1630">
    <w:name w:val="Нет списка163"/>
    <w:next w:val="aa"/>
    <w:semiHidden/>
    <w:unhideWhenUsed/>
    <w:rsid w:val="0031003F"/>
  </w:style>
  <w:style w:type="table" w:customStyle="1" w:styleId="-145">
    <w:name w:val="Таблица-список 14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a"/>
    <w:semiHidden/>
    <w:unhideWhenUsed/>
    <w:rsid w:val="0031003F"/>
  </w:style>
  <w:style w:type="numbering" w:customStyle="1" w:styleId="2430">
    <w:name w:val="Нет списка243"/>
    <w:next w:val="aa"/>
    <w:uiPriority w:val="99"/>
    <w:semiHidden/>
    <w:unhideWhenUsed/>
    <w:rsid w:val="0031003F"/>
  </w:style>
  <w:style w:type="numbering" w:customStyle="1" w:styleId="343">
    <w:name w:val="Нет списка343"/>
    <w:next w:val="aa"/>
    <w:uiPriority w:val="99"/>
    <w:semiHidden/>
    <w:unhideWhenUsed/>
    <w:rsid w:val="0031003F"/>
  </w:style>
  <w:style w:type="table" w:customStyle="1" w:styleId="1422">
    <w:name w:val="Сетка таблицы14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3"/>
    <w:next w:val="aa"/>
    <w:uiPriority w:val="99"/>
    <w:semiHidden/>
    <w:unhideWhenUsed/>
    <w:rsid w:val="0031003F"/>
  </w:style>
  <w:style w:type="table" w:customStyle="1" w:styleId="2421">
    <w:name w:val="Сетка таблицы24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Текущий список1143"/>
    <w:rsid w:val="0031003F"/>
  </w:style>
  <w:style w:type="numbering" w:customStyle="1" w:styleId="111111143">
    <w:name w:val="1 / 1.1 / 1.1.1143"/>
    <w:basedOn w:val="aa"/>
    <w:next w:val="111111"/>
    <w:rsid w:val="0031003F"/>
  </w:style>
  <w:style w:type="numbering" w:customStyle="1" w:styleId="1242">
    <w:name w:val="Нет списка1242"/>
    <w:next w:val="aa"/>
    <w:semiHidden/>
    <w:unhideWhenUsed/>
    <w:rsid w:val="0031003F"/>
  </w:style>
  <w:style w:type="table" w:customStyle="1" w:styleId="-1133">
    <w:name w:val="Таблица-список 113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a"/>
    <w:semiHidden/>
    <w:unhideWhenUsed/>
    <w:rsid w:val="0031003F"/>
  </w:style>
  <w:style w:type="numbering" w:customStyle="1" w:styleId="21420">
    <w:name w:val="Нет списка2142"/>
    <w:next w:val="aa"/>
    <w:uiPriority w:val="99"/>
    <w:semiHidden/>
    <w:unhideWhenUsed/>
    <w:rsid w:val="0031003F"/>
  </w:style>
  <w:style w:type="numbering" w:customStyle="1" w:styleId="931">
    <w:name w:val="Нет списка93"/>
    <w:next w:val="aa"/>
    <w:uiPriority w:val="99"/>
    <w:semiHidden/>
    <w:unhideWhenUsed/>
    <w:rsid w:val="0031003F"/>
  </w:style>
  <w:style w:type="table" w:customStyle="1" w:styleId="731">
    <w:name w:val="Сетка таблицы7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Текущий список163"/>
    <w:rsid w:val="0031003F"/>
  </w:style>
  <w:style w:type="numbering" w:customStyle="1" w:styleId="11111163">
    <w:name w:val="1 / 1.1 / 1.1.163"/>
    <w:basedOn w:val="aa"/>
    <w:next w:val="111111"/>
    <w:uiPriority w:val="99"/>
    <w:rsid w:val="0031003F"/>
  </w:style>
  <w:style w:type="numbering" w:customStyle="1" w:styleId="1722">
    <w:name w:val="Нет списка172"/>
    <w:next w:val="aa"/>
    <w:semiHidden/>
    <w:unhideWhenUsed/>
    <w:rsid w:val="0031003F"/>
  </w:style>
  <w:style w:type="table" w:customStyle="1" w:styleId="-153">
    <w:name w:val="Таблица-список 15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a"/>
    <w:semiHidden/>
    <w:unhideWhenUsed/>
    <w:rsid w:val="0031003F"/>
  </w:style>
  <w:style w:type="numbering" w:customStyle="1" w:styleId="2530">
    <w:name w:val="Нет списка253"/>
    <w:next w:val="aa"/>
    <w:uiPriority w:val="99"/>
    <w:semiHidden/>
    <w:unhideWhenUsed/>
    <w:rsid w:val="0031003F"/>
  </w:style>
  <w:style w:type="numbering" w:customStyle="1" w:styleId="352">
    <w:name w:val="Нет списка352"/>
    <w:next w:val="aa"/>
    <w:uiPriority w:val="99"/>
    <w:semiHidden/>
    <w:unhideWhenUsed/>
    <w:rsid w:val="0031003F"/>
  </w:style>
  <w:style w:type="table" w:customStyle="1" w:styleId="1523">
    <w:name w:val="Сетка таблицы15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a"/>
    <w:uiPriority w:val="99"/>
    <w:semiHidden/>
    <w:unhideWhenUsed/>
    <w:rsid w:val="0031003F"/>
  </w:style>
  <w:style w:type="table" w:customStyle="1" w:styleId="2521">
    <w:name w:val="Сетка таблицы25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Текущий список1152"/>
    <w:rsid w:val="0031003F"/>
  </w:style>
  <w:style w:type="numbering" w:customStyle="1" w:styleId="111111153">
    <w:name w:val="1 / 1.1 / 1.1.1153"/>
    <w:basedOn w:val="aa"/>
    <w:next w:val="111111"/>
    <w:rsid w:val="0031003F"/>
  </w:style>
  <w:style w:type="numbering" w:customStyle="1" w:styleId="1252">
    <w:name w:val="Нет списка1252"/>
    <w:next w:val="aa"/>
    <w:semiHidden/>
    <w:unhideWhenUsed/>
    <w:rsid w:val="0031003F"/>
  </w:style>
  <w:style w:type="table" w:customStyle="1" w:styleId="-1142">
    <w:name w:val="Таблица-список 114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
    <w:name w:val="Нет списка11152"/>
    <w:next w:val="aa"/>
    <w:semiHidden/>
    <w:unhideWhenUsed/>
    <w:rsid w:val="0031003F"/>
  </w:style>
  <w:style w:type="numbering" w:customStyle="1" w:styleId="2152">
    <w:name w:val="Нет списка2152"/>
    <w:next w:val="aa"/>
    <w:uiPriority w:val="99"/>
    <w:semiHidden/>
    <w:unhideWhenUsed/>
    <w:rsid w:val="0031003F"/>
  </w:style>
  <w:style w:type="numbering" w:customStyle="1" w:styleId="1030">
    <w:name w:val="Нет списка103"/>
    <w:next w:val="aa"/>
    <w:uiPriority w:val="99"/>
    <w:semiHidden/>
    <w:unhideWhenUsed/>
    <w:rsid w:val="0031003F"/>
  </w:style>
  <w:style w:type="table" w:customStyle="1" w:styleId="831">
    <w:name w:val="Сетка таблицы8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Текущий список173"/>
    <w:rsid w:val="0031003F"/>
  </w:style>
  <w:style w:type="numbering" w:customStyle="1" w:styleId="11111173">
    <w:name w:val="1 / 1.1 / 1.1.173"/>
    <w:basedOn w:val="aa"/>
    <w:next w:val="111111"/>
    <w:uiPriority w:val="99"/>
    <w:rsid w:val="0031003F"/>
  </w:style>
  <w:style w:type="numbering" w:customStyle="1" w:styleId="1820">
    <w:name w:val="Нет списка182"/>
    <w:next w:val="aa"/>
    <w:semiHidden/>
    <w:unhideWhenUsed/>
    <w:rsid w:val="0031003F"/>
  </w:style>
  <w:style w:type="table" w:customStyle="1" w:styleId="-163">
    <w:name w:val="Таблица-список 16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
    <w:name w:val="Нет списка1162"/>
    <w:next w:val="aa"/>
    <w:semiHidden/>
    <w:unhideWhenUsed/>
    <w:rsid w:val="0031003F"/>
  </w:style>
  <w:style w:type="numbering" w:customStyle="1" w:styleId="2620">
    <w:name w:val="Нет списка262"/>
    <w:next w:val="aa"/>
    <w:uiPriority w:val="99"/>
    <w:semiHidden/>
    <w:unhideWhenUsed/>
    <w:rsid w:val="0031003F"/>
  </w:style>
  <w:style w:type="numbering" w:customStyle="1" w:styleId="362">
    <w:name w:val="Нет списка362"/>
    <w:next w:val="aa"/>
    <w:uiPriority w:val="99"/>
    <w:semiHidden/>
    <w:unhideWhenUsed/>
    <w:rsid w:val="0031003F"/>
  </w:style>
  <w:style w:type="table" w:customStyle="1" w:styleId="1622">
    <w:name w:val="Сетка таблицы16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2"/>
    <w:next w:val="aa"/>
    <w:uiPriority w:val="99"/>
    <w:semiHidden/>
    <w:unhideWhenUsed/>
    <w:rsid w:val="0031003F"/>
  </w:style>
  <w:style w:type="table" w:customStyle="1" w:styleId="2621">
    <w:name w:val="Сетка таблицы26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Текущий список1162"/>
    <w:rsid w:val="0031003F"/>
  </w:style>
  <w:style w:type="numbering" w:customStyle="1" w:styleId="111111162">
    <w:name w:val="1 / 1.1 / 1.1.1162"/>
    <w:basedOn w:val="aa"/>
    <w:next w:val="111111"/>
    <w:rsid w:val="0031003F"/>
  </w:style>
  <w:style w:type="numbering" w:customStyle="1" w:styleId="1262">
    <w:name w:val="Нет списка1262"/>
    <w:next w:val="aa"/>
    <w:semiHidden/>
    <w:unhideWhenUsed/>
    <w:rsid w:val="0031003F"/>
  </w:style>
  <w:style w:type="table" w:customStyle="1" w:styleId="-1152">
    <w:name w:val="Таблица-список 115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0">
    <w:name w:val="Нет списка11162"/>
    <w:next w:val="aa"/>
    <w:semiHidden/>
    <w:unhideWhenUsed/>
    <w:rsid w:val="0031003F"/>
  </w:style>
  <w:style w:type="numbering" w:customStyle="1" w:styleId="2162">
    <w:name w:val="Нет списка2162"/>
    <w:next w:val="aa"/>
    <w:uiPriority w:val="99"/>
    <w:semiHidden/>
    <w:unhideWhenUsed/>
    <w:rsid w:val="0031003F"/>
  </w:style>
  <w:style w:type="numbering" w:customStyle="1" w:styleId="1921">
    <w:name w:val="Нет списка192"/>
    <w:next w:val="aa"/>
    <w:uiPriority w:val="99"/>
    <w:semiHidden/>
    <w:unhideWhenUsed/>
    <w:rsid w:val="0031003F"/>
  </w:style>
  <w:style w:type="table" w:customStyle="1" w:styleId="932">
    <w:name w:val="Сетка таблицы9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Текущий список182"/>
    <w:rsid w:val="0031003F"/>
  </w:style>
  <w:style w:type="numbering" w:customStyle="1" w:styleId="11111182">
    <w:name w:val="1 / 1.1 / 1.1.182"/>
    <w:basedOn w:val="aa"/>
    <w:next w:val="111111"/>
    <w:uiPriority w:val="99"/>
    <w:rsid w:val="0031003F"/>
  </w:style>
  <w:style w:type="numbering" w:customStyle="1" w:styleId="11020">
    <w:name w:val="Нет списка1102"/>
    <w:next w:val="aa"/>
    <w:semiHidden/>
    <w:unhideWhenUsed/>
    <w:rsid w:val="0031003F"/>
  </w:style>
  <w:style w:type="table" w:customStyle="1" w:styleId="-173">
    <w:name w:val="Таблица-список 17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
    <w:name w:val="Нет списка1172"/>
    <w:next w:val="aa"/>
    <w:semiHidden/>
    <w:unhideWhenUsed/>
    <w:rsid w:val="0031003F"/>
  </w:style>
  <w:style w:type="numbering" w:customStyle="1" w:styleId="2720">
    <w:name w:val="Нет списка272"/>
    <w:next w:val="aa"/>
    <w:uiPriority w:val="99"/>
    <w:semiHidden/>
    <w:unhideWhenUsed/>
    <w:rsid w:val="0031003F"/>
  </w:style>
  <w:style w:type="numbering" w:customStyle="1" w:styleId="3720">
    <w:name w:val="Нет списка372"/>
    <w:next w:val="aa"/>
    <w:uiPriority w:val="99"/>
    <w:semiHidden/>
    <w:unhideWhenUsed/>
    <w:rsid w:val="0031003F"/>
  </w:style>
  <w:style w:type="table" w:customStyle="1" w:styleId="1723">
    <w:name w:val="Сетка таблицы17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a"/>
    <w:uiPriority w:val="99"/>
    <w:semiHidden/>
    <w:unhideWhenUsed/>
    <w:rsid w:val="0031003F"/>
  </w:style>
  <w:style w:type="table" w:customStyle="1" w:styleId="2721">
    <w:name w:val="Сетка таблицы27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Текущий список1172"/>
    <w:rsid w:val="0031003F"/>
  </w:style>
  <w:style w:type="numbering" w:customStyle="1" w:styleId="111111172">
    <w:name w:val="1 / 1.1 / 1.1.1172"/>
    <w:basedOn w:val="aa"/>
    <w:next w:val="111111"/>
    <w:rsid w:val="0031003F"/>
  </w:style>
  <w:style w:type="numbering" w:customStyle="1" w:styleId="1272">
    <w:name w:val="Нет списка1272"/>
    <w:next w:val="aa"/>
    <w:semiHidden/>
    <w:unhideWhenUsed/>
    <w:rsid w:val="0031003F"/>
  </w:style>
  <w:style w:type="table" w:customStyle="1" w:styleId="-1162">
    <w:name w:val="Таблица-список 116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0">
    <w:name w:val="Нет списка11172"/>
    <w:next w:val="aa"/>
    <w:semiHidden/>
    <w:unhideWhenUsed/>
    <w:rsid w:val="0031003F"/>
  </w:style>
  <w:style w:type="numbering" w:customStyle="1" w:styleId="2172">
    <w:name w:val="Нет списка2172"/>
    <w:next w:val="aa"/>
    <w:uiPriority w:val="99"/>
    <w:semiHidden/>
    <w:unhideWhenUsed/>
    <w:rsid w:val="0031003F"/>
  </w:style>
  <w:style w:type="numbering" w:customStyle="1" w:styleId="2021">
    <w:name w:val="Нет списка202"/>
    <w:next w:val="aa"/>
    <w:uiPriority w:val="99"/>
    <w:semiHidden/>
    <w:unhideWhenUsed/>
    <w:rsid w:val="0031003F"/>
  </w:style>
  <w:style w:type="table" w:customStyle="1" w:styleId="1031">
    <w:name w:val="Сетка таблицы10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Текущий список192"/>
    <w:rsid w:val="0031003F"/>
  </w:style>
  <w:style w:type="numbering" w:customStyle="1" w:styleId="11111192">
    <w:name w:val="1 / 1.1 / 1.1.192"/>
    <w:basedOn w:val="aa"/>
    <w:next w:val="111111"/>
    <w:uiPriority w:val="99"/>
    <w:rsid w:val="0031003F"/>
  </w:style>
  <w:style w:type="numbering" w:customStyle="1" w:styleId="1182">
    <w:name w:val="Нет списка1182"/>
    <w:next w:val="aa"/>
    <w:semiHidden/>
    <w:unhideWhenUsed/>
    <w:rsid w:val="0031003F"/>
  </w:style>
  <w:style w:type="table" w:customStyle="1" w:styleId="-182">
    <w:name w:val="Таблица-список 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
    <w:name w:val="Нет списка1192"/>
    <w:next w:val="aa"/>
    <w:semiHidden/>
    <w:unhideWhenUsed/>
    <w:rsid w:val="0031003F"/>
  </w:style>
  <w:style w:type="numbering" w:customStyle="1" w:styleId="2820">
    <w:name w:val="Нет списка282"/>
    <w:next w:val="aa"/>
    <w:uiPriority w:val="99"/>
    <w:semiHidden/>
    <w:unhideWhenUsed/>
    <w:rsid w:val="0031003F"/>
  </w:style>
  <w:style w:type="numbering" w:customStyle="1" w:styleId="3820">
    <w:name w:val="Нет списка382"/>
    <w:next w:val="aa"/>
    <w:uiPriority w:val="99"/>
    <w:semiHidden/>
    <w:unhideWhenUsed/>
    <w:rsid w:val="0031003F"/>
  </w:style>
  <w:style w:type="table" w:customStyle="1" w:styleId="1822">
    <w:name w:val="Сетка таблицы18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2"/>
    <w:next w:val="aa"/>
    <w:uiPriority w:val="99"/>
    <w:semiHidden/>
    <w:unhideWhenUsed/>
    <w:rsid w:val="0031003F"/>
  </w:style>
  <w:style w:type="table" w:customStyle="1" w:styleId="2821">
    <w:name w:val="Сетка таблицы28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Текущий список1182"/>
    <w:rsid w:val="0031003F"/>
  </w:style>
  <w:style w:type="numbering" w:customStyle="1" w:styleId="111111182">
    <w:name w:val="1 / 1.1 / 1.1.1182"/>
    <w:basedOn w:val="aa"/>
    <w:next w:val="111111"/>
    <w:rsid w:val="0031003F"/>
  </w:style>
  <w:style w:type="numbering" w:customStyle="1" w:styleId="12820">
    <w:name w:val="Нет списка1282"/>
    <w:next w:val="aa"/>
    <w:semiHidden/>
    <w:unhideWhenUsed/>
    <w:rsid w:val="0031003F"/>
  </w:style>
  <w:style w:type="table" w:customStyle="1" w:styleId="-1172">
    <w:name w:val="Таблица-список 117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
    <w:name w:val="Нет списка11182"/>
    <w:next w:val="aa"/>
    <w:semiHidden/>
    <w:unhideWhenUsed/>
    <w:rsid w:val="0031003F"/>
  </w:style>
  <w:style w:type="numbering" w:customStyle="1" w:styleId="2182">
    <w:name w:val="Нет списка2182"/>
    <w:next w:val="aa"/>
    <w:uiPriority w:val="99"/>
    <w:semiHidden/>
    <w:unhideWhenUsed/>
    <w:rsid w:val="0031003F"/>
  </w:style>
  <w:style w:type="numbering" w:customStyle="1" w:styleId="2920">
    <w:name w:val="Нет списка292"/>
    <w:next w:val="aa"/>
    <w:uiPriority w:val="99"/>
    <w:semiHidden/>
    <w:unhideWhenUsed/>
    <w:rsid w:val="0031003F"/>
  </w:style>
  <w:style w:type="table" w:customStyle="1" w:styleId="1923">
    <w:name w:val="Сетка таблицы19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Текущий список1102"/>
    <w:rsid w:val="0031003F"/>
  </w:style>
  <w:style w:type="numbering" w:customStyle="1" w:styleId="111111102">
    <w:name w:val="1 / 1.1 / 1.1.1102"/>
    <w:basedOn w:val="aa"/>
    <w:next w:val="111111"/>
    <w:uiPriority w:val="99"/>
    <w:rsid w:val="0031003F"/>
  </w:style>
  <w:style w:type="numbering" w:customStyle="1" w:styleId="1202">
    <w:name w:val="Нет списка1202"/>
    <w:next w:val="aa"/>
    <w:semiHidden/>
    <w:unhideWhenUsed/>
    <w:rsid w:val="0031003F"/>
  </w:style>
  <w:style w:type="table" w:customStyle="1" w:styleId="-192">
    <w:name w:val="Таблица-список 19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
    <w:name w:val="Нет списка11102"/>
    <w:next w:val="aa"/>
    <w:semiHidden/>
    <w:unhideWhenUsed/>
    <w:rsid w:val="0031003F"/>
  </w:style>
  <w:style w:type="numbering" w:customStyle="1" w:styleId="21020">
    <w:name w:val="Нет списка2102"/>
    <w:next w:val="aa"/>
    <w:uiPriority w:val="99"/>
    <w:semiHidden/>
    <w:unhideWhenUsed/>
    <w:rsid w:val="0031003F"/>
  </w:style>
  <w:style w:type="numbering" w:customStyle="1" w:styleId="392">
    <w:name w:val="Нет списка392"/>
    <w:next w:val="aa"/>
    <w:uiPriority w:val="99"/>
    <w:semiHidden/>
    <w:unhideWhenUsed/>
    <w:rsid w:val="0031003F"/>
  </w:style>
  <w:style w:type="table" w:customStyle="1" w:styleId="11022">
    <w:name w:val="Сетка таблицы110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2"/>
    <w:next w:val="aa"/>
    <w:uiPriority w:val="99"/>
    <w:semiHidden/>
    <w:unhideWhenUsed/>
    <w:rsid w:val="0031003F"/>
  </w:style>
  <w:style w:type="table" w:customStyle="1" w:styleId="2921">
    <w:name w:val="Сетка таблицы29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Текущий список1192"/>
    <w:rsid w:val="0031003F"/>
  </w:style>
  <w:style w:type="numbering" w:customStyle="1" w:styleId="111111192">
    <w:name w:val="1 / 1.1 / 1.1.1192"/>
    <w:basedOn w:val="aa"/>
    <w:next w:val="111111"/>
    <w:rsid w:val="0031003F"/>
  </w:style>
  <w:style w:type="numbering" w:customStyle="1" w:styleId="12920">
    <w:name w:val="Нет списка1292"/>
    <w:next w:val="aa"/>
    <w:semiHidden/>
    <w:unhideWhenUsed/>
    <w:rsid w:val="0031003F"/>
  </w:style>
  <w:style w:type="table" w:customStyle="1" w:styleId="-1182">
    <w:name w:val="Таблица-список 1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
    <w:name w:val="Нет списка11192"/>
    <w:next w:val="aa"/>
    <w:semiHidden/>
    <w:unhideWhenUsed/>
    <w:rsid w:val="0031003F"/>
  </w:style>
  <w:style w:type="numbering" w:customStyle="1" w:styleId="2192">
    <w:name w:val="Нет списка2192"/>
    <w:next w:val="aa"/>
    <w:uiPriority w:val="99"/>
    <w:semiHidden/>
    <w:unhideWhenUsed/>
    <w:rsid w:val="0031003F"/>
  </w:style>
  <w:style w:type="table" w:customStyle="1" w:styleId="2022">
    <w:name w:val="Сетка таблицы2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Текущий список1202"/>
    <w:rsid w:val="0031003F"/>
  </w:style>
  <w:style w:type="numbering" w:customStyle="1" w:styleId="111111202">
    <w:name w:val="1 / 1.1 / 1.1.1202"/>
    <w:basedOn w:val="aa"/>
    <w:next w:val="111111"/>
    <w:rsid w:val="0031003F"/>
  </w:style>
  <w:style w:type="table" w:customStyle="1" w:styleId="302">
    <w:name w:val="Сетка таблицы3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31003F"/>
  </w:style>
  <w:style w:type="numbering" w:customStyle="1" w:styleId="111111215">
    <w:name w:val="1 / 1.1 / 1.1.1215"/>
    <w:basedOn w:val="aa"/>
    <w:next w:val="111111"/>
    <w:rsid w:val="0031003F"/>
    <w:pPr>
      <w:numPr>
        <w:numId w:val="92"/>
      </w:numPr>
    </w:pPr>
  </w:style>
  <w:style w:type="table" w:customStyle="1" w:styleId="3121">
    <w:name w:val="Сетка таблицы31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Текущий список1223"/>
    <w:rsid w:val="0031003F"/>
  </w:style>
  <w:style w:type="numbering" w:customStyle="1" w:styleId="111111225">
    <w:name w:val="1 / 1.1 / 1.1.1225"/>
    <w:basedOn w:val="aa"/>
    <w:next w:val="111111"/>
    <w:rsid w:val="0031003F"/>
  </w:style>
  <w:style w:type="table" w:customStyle="1" w:styleId="3221">
    <w:name w:val="Сетка таблицы32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Текущий список1233"/>
    <w:rsid w:val="0031003F"/>
  </w:style>
  <w:style w:type="numbering" w:customStyle="1" w:styleId="111111233">
    <w:name w:val="1 / 1.1 / 1.1.1233"/>
    <w:basedOn w:val="aa"/>
    <w:next w:val="111111"/>
    <w:rsid w:val="0031003F"/>
  </w:style>
  <w:style w:type="table" w:customStyle="1" w:styleId="3321">
    <w:name w:val="Сетка таблицы33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31003F"/>
  </w:style>
  <w:style w:type="numbering" w:customStyle="1" w:styleId="111111243">
    <w:name w:val="1 / 1.1 / 1.1.1243"/>
    <w:basedOn w:val="aa"/>
    <w:next w:val="111111"/>
    <w:rsid w:val="0031003F"/>
  </w:style>
  <w:style w:type="numbering" w:customStyle="1" w:styleId="3020">
    <w:name w:val="Нет списка302"/>
    <w:next w:val="aa"/>
    <w:uiPriority w:val="99"/>
    <w:semiHidden/>
    <w:unhideWhenUsed/>
    <w:rsid w:val="0031003F"/>
  </w:style>
  <w:style w:type="table" w:customStyle="1" w:styleId="3421">
    <w:name w:val="Сетка таблицы34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Текущий список1252"/>
    <w:rsid w:val="0031003F"/>
  </w:style>
  <w:style w:type="numbering" w:customStyle="1" w:styleId="111111253">
    <w:name w:val="1 / 1.1 / 1.1.1253"/>
    <w:basedOn w:val="aa"/>
    <w:next w:val="111111"/>
    <w:rsid w:val="0031003F"/>
  </w:style>
  <w:style w:type="numbering" w:customStyle="1" w:styleId="1302">
    <w:name w:val="Нет списка1302"/>
    <w:next w:val="aa"/>
    <w:uiPriority w:val="99"/>
    <w:semiHidden/>
    <w:unhideWhenUsed/>
    <w:rsid w:val="0031003F"/>
  </w:style>
  <w:style w:type="numbering" w:customStyle="1" w:styleId="570">
    <w:name w:val="Нет списка57"/>
    <w:next w:val="aa"/>
    <w:uiPriority w:val="99"/>
    <w:semiHidden/>
    <w:unhideWhenUsed/>
    <w:rsid w:val="00CF537F"/>
  </w:style>
  <w:style w:type="table" w:customStyle="1" w:styleId="393">
    <w:name w:val="Сетка таблицы39"/>
    <w:basedOn w:val="a9"/>
    <w:next w:val="afffffff"/>
    <w:uiPriority w:val="59"/>
    <w:locked/>
    <w:rsid w:val="00CF537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Таблица-список 126"/>
    <w:basedOn w:val="a9"/>
    <w:next w:val="-1"/>
    <w:rsid w:val="00CF537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3">
    <w:name w:val="Текущий список130"/>
    <w:rsid w:val="00CF537F"/>
  </w:style>
  <w:style w:type="numbering" w:customStyle="1" w:styleId="11111130">
    <w:name w:val="1 / 1.1 / 1.1.130"/>
    <w:basedOn w:val="aa"/>
    <w:next w:val="111111"/>
    <w:rsid w:val="00CF537F"/>
  </w:style>
  <w:style w:type="numbering" w:customStyle="1" w:styleId="1360">
    <w:name w:val="Нет списка136"/>
    <w:next w:val="aa"/>
    <w:semiHidden/>
    <w:unhideWhenUsed/>
    <w:rsid w:val="00CF537F"/>
  </w:style>
  <w:style w:type="numbering" w:customStyle="1" w:styleId="1125">
    <w:name w:val="Нет списка1125"/>
    <w:next w:val="aa"/>
    <w:semiHidden/>
    <w:unhideWhenUsed/>
    <w:rsid w:val="00CF537F"/>
  </w:style>
  <w:style w:type="numbering" w:customStyle="1" w:styleId="2250">
    <w:name w:val="Нет списка225"/>
    <w:next w:val="aa"/>
    <w:uiPriority w:val="99"/>
    <w:semiHidden/>
    <w:unhideWhenUsed/>
    <w:rsid w:val="00CF537F"/>
  </w:style>
  <w:style w:type="numbering" w:customStyle="1" w:styleId="3150">
    <w:name w:val="Нет списка315"/>
    <w:next w:val="aa"/>
    <w:uiPriority w:val="99"/>
    <w:semiHidden/>
    <w:unhideWhenUsed/>
    <w:rsid w:val="00CF537F"/>
  </w:style>
  <w:style w:type="table" w:customStyle="1" w:styleId="1163">
    <w:name w:val="Сетка таблицы116"/>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a"/>
    <w:uiPriority w:val="99"/>
    <w:semiHidden/>
    <w:unhideWhenUsed/>
    <w:rsid w:val="00CF537F"/>
  </w:style>
  <w:style w:type="numbering" w:customStyle="1" w:styleId="415">
    <w:name w:val="Нет списка415"/>
    <w:next w:val="aa"/>
    <w:uiPriority w:val="99"/>
    <w:semiHidden/>
    <w:unhideWhenUsed/>
    <w:rsid w:val="00CF537F"/>
  </w:style>
  <w:style w:type="table" w:customStyle="1" w:styleId="2153">
    <w:name w:val="Сетка таблицы215"/>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Текущий список1118"/>
    <w:rsid w:val="00CF537F"/>
  </w:style>
  <w:style w:type="numbering" w:customStyle="1" w:styleId="111111118">
    <w:name w:val="1 / 1.1 / 1.1.1118"/>
    <w:basedOn w:val="aa"/>
    <w:next w:val="111111"/>
    <w:rsid w:val="00CF537F"/>
  </w:style>
  <w:style w:type="numbering" w:customStyle="1" w:styleId="1215">
    <w:name w:val="Нет списка1215"/>
    <w:next w:val="aa"/>
    <w:semiHidden/>
    <w:unhideWhenUsed/>
    <w:rsid w:val="00CF537F"/>
  </w:style>
  <w:style w:type="numbering" w:customStyle="1" w:styleId="580">
    <w:name w:val="Нет списка58"/>
    <w:next w:val="aa"/>
    <w:uiPriority w:val="99"/>
    <w:semiHidden/>
    <w:unhideWhenUsed/>
    <w:rsid w:val="00CF537F"/>
  </w:style>
  <w:style w:type="table" w:customStyle="1" w:styleId="3101">
    <w:name w:val="Сетка таблицы310"/>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Текущий список1210"/>
    <w:rsid w:val="00CF537F"/>
  </w:style>
  <w:style w:type="numbering" w:customStyle="1" w:styleId="111111210">
    <w:name w:val="1 / 1.1 / 1.1.1210"/>
    <w:basedOn w:val="aa"/>
    <w:next w:val="111111"/>
    <w:uiPriority w:val="99"/>
    <w:rsid w:val="00CF537F"/>
  </w:style>
  <w:style w:type="numbering" w:customStyle="1" w:styleId="1370">
    <w:name w:val="Нет списка137"/>
    <w:next w:val="aa"/>
    <w:semiHidden/>
    <w:unhideWhenUsed/>
    <w:rsid w:val="00CF537F"/>
  </w:style>
  <w:style w:type="table" w:customStyle="1" w:styleId="-1114">
    <w:name w:val="Таблица-список 111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
    <w:name w:val="Нет списка11115"/>
    <w:next w:val="aa"/>
    <w:semiHidden/>
    <w:unhideWhenUsed/>
    <w:rsid w:val="00CF537F"/>
  </w:style>
  <w:style w:type="numbering" w:customStyle="1" w:styleId="3160">
    <w:name w:val="Нет списка316"/>
    <w:next w:val="aa"/>
    <w:uiPriority w:val="99"/>
    <w:semiHidden/>
    <w:unhideWhenUsed/>
    <w:rsid w:val="00CF537F"/>
  </w:style>
  <w:style w:type="table" w:customStyle="1" w:styleId="1173">
    <w:name w:val="Сетка таблицы117"/>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a"/>
    <w:uiPriority w:val="99"/>
    <w:semiHidden/>
    <w:unhideWhenUsed/>
    <w:rsid w:val="00CF537F"/>
  </w:style>
  <w:style w:type="table" w:customStyle="1" w:styleId="2163">
    <w:name w:val="Сетка таблицы216"/>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Текущий список1119"/>
    <w:rsid w:val="00CF537F"/>
  </w:style>
  <w:style w:type="numbering" w:customStyle="1" w:styleId="111111119">
    <w:name w:val="1 / 1.1 / 1.1.1119"/>
    <w:basedOn w:val="aa"/>
    <w:next w:val="111111"/>
    <w:rsid w:val="00CF537F"/>
  </w:style>
  <w:style w:type="numbering" w:customStyle="1" w:styleId="1216">
    <w:name w:val="Нет списка1216"/>
    <w:next w:val="aa"/>
    <w:semiHidden/>
    <w:unhideWhenUsed/>
    <w:rsid w:val="00CF537F"/>
  </w:style>
  <w:style w:type="numbering" w:customStyle="1" w:styleId="11116">
    <w:name w:val="Нет списка11116"/>
    <w:next w:val="aa"/>
    <w:semiHidden/>
    <w:unhideWhenUsed/>
    <w:rsid w:val="00CF537F"/>
  </w:style>
  <w:style w:type="numbering" w:customStyle="1" w:styleId="2116">
    <w:name w:val="Нет списка2116"/>
    <w:next w:val="aa"/>
    <w:uiPriority w:val="99"/>
    <w:semiHidden/>
    <w:unhideWhenUsed/>
    <w:rsid w:val="00CF537F"/>
  </w:style>
  <w:style w:type="numbering" w:customStyle="1" w:styleId="670">
    <w:name w:val="Нет списка67"/>
    <w:next w:val="aa"/>
    <w:uiPriority w:val="99"/>
    <w:semiHidden/>
    <w:unhideWhenUsed/>
    <w:rsid w:val="00CF537F"/>
  </w:style>
  <w:style w:type="table" w:customStyle="1" w:styleId="444">
    <w:name w:val="Сетка таблицы4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Текущий список136"/>
    <w:rsid w:val="00CF537F"/>
  </w:style>
  <w:style w:type="numbering" w:customStyle="1" w:styleId="11111136">
    <w:name w:val="1 / 1.1 / 1.1.136"/>
    <w:basedOn w:val="aa"/>
    <w:next w:val="111111"/>
    <w:rsid w:val="00CF537F"/>
  </w:style>
  <w:style w:type="numbering" w:customStyle="1" w:styleId="1442">
    <w:name w:val="Нет списка144"/>
    <w:next w:val="aa"/>
    <w:semiHidden/>
    <w:unhideWhenUsed/>
    <w:rsid w:val="00CF537F"/>
  </w:style>
  <w:style w:type="table" w:customStyle="1" w:styleId="-127">
    <w:name w:val="Таблица-список 127"/>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
    <w:name w:val="Нет списка1126"/>
    <w:next w:val="aa"/>
    <w:semiHidden/>
    <w:unhideWhenUsed/>
    <w:rsid w:val="00CF537F"/>
  </w:style>
  <w:style w:type="numbering" w:customStyle="1" w:styleId="2260">
    <w:name w:val="Нет списка226"/>
    <w:next w:val="aa"/>
    <w:uiPriority w:val="99"/>
    <w:semiHidden/>
    <w:unhideWhenUsed/>
    <w:rsid w:val="00CF537F"/>
  </w:style>
  <w:style w:type="numbering" w:customStyle="1" w:styleId="324">
    <w:name w:val="Нет списка324"/>
    <w:next w:val="aa"/>
    <w:uiPriority w:val="99"/>
    <w:semiHidden/>
    <w:unhideWhenUsed/>
    <w:rsid w:val="00CF537F"/>
  </w:style>
  <w:style w:type="table" w:customStyle="1" w:styleId="1243">
    <w:name w:val="Сетка таблицы1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a"/>
    <w:uiPriority w:val="99"/>
    <w:semiHidden/>
    <w:unhideWhenUsed/>
    <w:rsid w:val="00CF537F"/>
  </w:style>
  <w:style w:type="table" w:customStyle="1" w:styleId="2241">
    <w:name w:val="Сетка таблицы2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Текущий список1124"/>
    <w:rsid w:val="00CF537F"/>
  </w:style>
  <w:style w:type="numbering" w:customStyle="1" w:styleId="111111126">
    <w:name w:val="1 / 1.1 / 1.1.1126"/>
    <w:basedOn w:val="aa"/>
    <w:next w:val="111111"/>
    <w:rsid w:val="00CF537F"/>
  </w:style>
  <w:style w:type="numbering" w:customStyle="1" w:styleId="12231">
    <w:name w:val="Нет списка1223"/>
    <w:next w:val="aa"/>
    <w:semiHidden/>
    <w:unhideWhenUsed/>
    <w:rsid w:val="00CF537F"/>
  </w:style>
  <w:style w:type="table" w:customStyle="1" w:styleId="-1115">
    <w:name w:val="Таблица-список 1115"/>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a"/>
    <w:semiHidden/>
    <w:unhideWhenUsed/>
    <w:rsid w:val="00CF537F"/>
  </w:style>
  <w:style w:type="numbering" w:customStyle="1" w:styleId="2123">
    <w:name w:val="Нет списка2123"/>
    <w:next w:val="aa"/>
    <w:uiPriority w:val="99"/>
    <w:semiHidden/>
    <w:unhideWhenUsed/>
    <w:rsid w:val="00CF537F"/>
  </w:style>
  <w:style w:type="numbering" w:customStyle="1" w:styleId="740">
    <w:name w:val="Нет списка74"/>
    <w:next w:val="aa"/>
    <w:uiPriority w:val="99"/>
    <w:semiHidden/>
    <w:unhideWhenUsed/>
    <w:rsid w:val="00CF537F"/>
  </w:style>
  <w:style w:type="table" w:customStyle="1" w:styleId="541">
    <w:name w:val="Сетка таблицы5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Текущий список146"/>
    <w:rsid w:val="00CF537F"/>
  </w:style>
  <w:style w:type="numbering" w:customStyle="1" w:styleId="11111146">
    <w:name w:val="1 / 1.1 / 1.1.146"/>
    <w:basedOn w:val="aa"/>
    <w:next w:val="111111"/>
    <w:uiPriority w:val="99"/>
    <w:rsid w:val="00CF537F"/>
  </w:style>
  <w:style w:type="numbering" w:customStyle="1" w:styleId="1540">
    <w:name w:val="Нет списка154"/>
    <w:next w:val="aa"/>
    <w:semiHidden/>
    <w:unhideWhenUsed/>
    <w:rsid w:val="00CF537F"/>
  </w:style>
  <w:style w:type="table" w:customStyle="1" w:styleId="-136">
    <w:name w:val="Таблица-список 136"/>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a"/>
    <w:semiHidden/>
    <w:unhideWhenUsed/>
    <w:rsid w:val="00CF537F"/>
  </w:style>
  <w:style w:type="numbering" w:customStyle="1" w:styleId="2340">
    <w:name w:val="Нет списка234"/>
    <w:next w:val="aa"/>
    <w:uiPriority w:val="99"/>
    <w:semiHidden/>
    <w:unhideWhenUsed/>
    <w:rsid w:val="00CF537F"/>
  </w:style>
  <w:style w:type="numbering" w:customStyle="1" w:styleId="334">
    <w:name w:val="Нет списка334"/>
    <w:next w:val="aa"/>
    <w:uiPriority w:val="99"/>
    <w:semiHidden/>
    <w:unhideWhenUsed/>
    <w:rsid w:val="00CF537F"/>
  </w:style>
  <w:style w:type="table" w:customStyle="1" w:styleId="1342">
    <w:name w:val="Сетка таблицы1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a"/>
    <w:uiPriority w:val="99"/>
    <w:semiHidden/>
    <w:unhideWhenUsed/>
    <w:rsid w:val="00CF537F"/>
  </w:style>
  <w:style w:type="table" w:customStyle="1" w:styleId="2341">
    <w:name w:val="Сетка таблицы2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Текущий список1134"/>
    <w:rsid w:val="00CF537F"/>
  </w:style>
  <w:style w:type="numbering" w:customStyle="1" w:styleId="111111134">
    <w:name w:val="1 / 1.1 / 1.1.1134"/>
    <w:basedOn w:val="aa"/>
    <w:next w:val="111111"/>
    <w:rsid w:val="00CF537F"/>
  </w:style>
  <w:style w:type="numbering" w:customStyle="1" w:styleId="12331">
    <w:name w:val="Нет списка1233"/>
    <w:next w:val="aa"/>
    <w:semiHidden/>
    <w:unhideWhenUsed/>
    <w:rsid w:val="00CF537F"/>
  </w:style>
  <w:style w:type="table" w:customStyle="1" w:styleId="-1124">
    <w:name w:val="Таблица-список 112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a"/>
    <w:semiHidden/>
    <w:unhideWhenUsed/>
    <w:rsid w:val="00CF537F"/>
  </w:style>
  <w:style w:type="numbering" w:customStyle="1" w:styleId="2133">
    <w:name w:val="Нет списка2133"/>
    <w:next w:val="aa"/>
    <w:uiPriority w:val="99"/>
    <w:semiHidden/>
    <w:unhideWhenUsed/>
    <w:rsid w:val="00CF537F"/>
  </w:style>
  <w:style w:type="numbering" w:customStyle="1" w:styleId="1414">
    <w:name w:val="Текущий список1414"/>
    <w:rsid w:val="00CF537F"/>
  </w:style>
  <w:style w:type="numbering" w:customStyle="1" w:styleId="111111414">
    <w:name w:val="1 / 1.1 / 1.1.1414"/>
    <w:basedOn w:val="aa"/>
    <w:next w:val="111111"/>
    <w:uiPriority w:val="99"/>
    <w:rsid w:val="00CF537F"/>
  </w:style>
  <w:style w:type="numbering" w:customStyle="1" w:styleId="840">
    <w:name w:val="Нет списка84"/>
    <w:next w:val="aa"/>
    <w:uiPriority w:val="99"/>
    <w:semiHidden/>
    <w:unhideWhenUsed/>
    <w:rsid w:val="00CF537F"/>
  </w:style>
  <w:style w:type="table" w:customStyle="1" w:styleId="641">
    <w:name w:val="Сетка таблицы6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Текущий список154"/>
    <w:rsid w:val="00CF537F"/>
  </w:style>
  <w:style w:type="numbering" w:customStyle="1" w:styleId="11111154">
    <w:name w:val="1 / 1.1 / 1.1.154"/>
    <w:basedOn w:val="aa"/>
    <w:next w:val="111111"/>
    <w:rsid w:val="00CF537F"/>
  </w:style>
  <w:style w:type="numbering" w:customStyle="1" w:styleId="1640">
    <w:name w:val="Нет списка164"/>
    <w:next w:val="aa"/>
    <w:semiHidden/>
    <w:unhideWhenUsed/>
    <w:rsid w:val="00CF537F"/>
  </w:style>
  <w:style w:type="table" w:customStyle="1" w:styleId="-146">
    <w:name w:val="Таблица-список 146"/>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a"/>
    <w:semiHidden/>
    <w:unhideWhenUsed/>
    <w:rsid w:val="00CF537F"/>
  </w:style>
  <w:style w:type="numbering" w:customStyle="1" w:styleId="244">
    <w:name w:val="Нет списка244"/>
    <w:next w:val="aa"/>
    <w:uiPriority w:val="99"/>
    <w:semiHidden/>
    <w:unhideWhenUsed/>
    <w:rsid w:val="00CF537F"/>
  </w:style>
  <w:style w:type="numbering" w:customStyle="1" w:styleId="344">
    <w:name w:val="Нет списка344"/>
    <w:next w:val="aa"/>
    <w:uiPriority w:val="99"/>
    <w:semiHidden/>
    <w:unhideWhenUsed/>
    <w:rsid w:val="00CF537F"/>
  </w:style>
  <w:style w:type="table" w:customStyle="1" w:styleId="1433">
    <w:name w:val="Сетка таблицы14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0">
    <w:name w:val="Нет списка444"/>
    <w:next w:val="aa"/>
    <w:uiPriority w:val="99"/>
    <w:semiHidden/>
    <w:unhideWhenUsed/>
    <w:rsid w:val="00CF537F"/>
  </w:style>
  <w:style w:type="table" w:customStyle="1" w:styleId="2431">
    <w:name w:val="Сетка таблицы24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Текущий список1144"/>
    <w:rsid w:val="00CF537F"/>
  </w:style>
  <w:style w:type="numbering" w:customStyle="1" w:styleId="111111144">
    <w:name w:val="1 / 1.1 / 1.1.1144"/>
    <w:basedOn w:val="aa"/>
    <w:next w:val="111111"/>
    <w:rsid w:val="00CF537F"/>
  </w:style>
  <w:style w:type="numbering" w:customStyle="1" w:styleId="12430">
    <w:name w:val="Нет списка1243"/>
    <w:next w:val="aa"/>
    <w:semiHidden/>
    <w:unhideWhenUsed/>
    <w:rsid w:val="00CF537F"/>
  </w:style>
  <w:style w:type="table" w:customStyle="1" w:styleId="-1134">
    <w:name w:val="Таблица-список 113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a"/>
    <w:semiHidden/>
    <w:unhideWhenUsed/>
    <w:rsid w:val="00CF537F"/>
  </w:style>
  <w:style w:type="numbering" w:customStyle="1" w:styleId="2143">
    <w:name w:val="Нет списка2143"/>
    <w:next w:val="aa"/>
    <w:uiPriority w:val="99"/>
    <w:semiHidden/>
    <w:unhideWhenUsed/>
    <w:rsid w:val="00CF537F"/>
  </w:style>
  <w:style w:type="numbering" w:customStyle="1" w:styleId="941">
    <w:name w:val="Нет списка94"/>
    <w:next w:val="aa"/>
    <w:uiPriority w:val="99"/>
    <w:semiHidden/>
    <w:unhideWhenUsed/>
    <w:rsid w:val="00CF537F"/>
  </w:style>
  <w:style w:type="table" w:customStyle="1" w:styleId="741">
    <w:name w:val="Сетка таблицы7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Текущий список164"/>
    <w:rsid w:val="00CF537F"/>
  </w:style>
  <w:style w:type="numbering" w:customStyle="1" w:styleId="11111164">
    <w:name w:val="1 / 1.1 / 1.1.164"/>
    <w:basedOn w:val="aa"/>
    <w:next w:val="111111"/>
    <w:uiPriority w:val="99"/>
    <w:rsid w:val="00CF537F"/>
  </w:style>
  <w:style w:type="numbering" w:customStyle="1" w:styleId="1731">
    <w:name w:val="Нет списка173"/>
    <w:next w:val="aa"/>
    <w:semiHidden/>
    <w:unhideWhenUsed/>
    <w:rsid w:val="00CF537F"/>
  </w:style>
  <w:style w:type="table" w:customStyle="1" w:styleId="-154">
    <w:name w:val="Таблица-список 15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a"/>
    <w:semiHidden/>
    <w:unhideWhenUsed/>
    <w:rsid w:val="00CF537F"/>
  </w:style>
  <w:style w:type="numbering" w:customStyle="1" w:styleId="254">
    <w:name w:val="Нет списка254"/>
    <w:next w:val="aa"/>
    <w:uiPriority w:val="99"/>
    <w:semiHidden/>
    <w:unhideWhenUsed/>
    <w:rsid w:val="00CF537F"/>
  </w:style>
  <w:style w:type="numbering" w:customStyle="1" w:styleId="353">
    <w:name w:val="Нет списка353"/>
    <w:next w:val="aa"/>
    <w:uiPriority w:val="99"/>
    <w:semiHidden/>
    <w:unhideWhenUsed/>
    <w:rsid w:val="00CF537F"/>
  </w:style>
  <w:style w:type="table" w:customStyle="1" w:styleId="1532">
    <w:name w:val="Сетка таблицы15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3"/>
    <w:next w:val="aa"/>
    <w:uiPriority w:val="99"/>
    <w:semiHidden/>
    <w:unhideWhenUsed/>
    <w:rsid w:val="00CF537F"/>
  </w:style>
  <w:style w:type="table" w:customStyle="1" w:styleId="2531">
    <w:name w:val="Сетка таблицы25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Текущий список1153"/>
    <w:rsid w:val="00CF537F"/>
  </w:style>
  <w:style w:type="numbering" w:customStyle="1" w:styleId="111111154">
    <w:name w:val="1 / 1.1 / 1.1.1154"/>
    <w:basedOn w:val="aa"/>
    <w:next w:val="111111"/>
    <w:rsid w:val="00CF537F"/>
  </w:style>
  <w:style w:type="numbering" w:customStyle="1" w:styleId="1253">
    <w:name w:val="Нет списка1253"/>
    <w:next w:val="aa"/>
    <w:semiHidden/>
    <w:unhideWhenUsed/>
    <w:rsid w:val="00CF537F"/>
  </w:style>
  <w:style w:type="table" w:customStyle="1" w:styleId="-1143">
    <w:name w:val="Таблица-список 114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a"/>
    <w:semiHidden/>
    <w:unhideWhenUsed/>
    <w:rsid w:val="00CF537F"/>
  </w:style>
  <w:style w:type="numbering" w:customStyle="1" w:styleId="21530">
    <w:name w:val="Нет списка2153"/>
    <w:next w:val="aa"/>
    <w:uiPriority w:val="99"/>
    <w:semiHidden/>
    <w:unhideWhenUsed/>
    <w:rsid w:val="00CF537F"/>
  </w:style>
  <w:style w:type="numbering" w:customStyle="1" w:styleId="1040">
    <w:name w:val="Нет списка104"/>
    <w:next w:val="aa"/>
    <w:uiPriority w:val="99"/>
    <w:semiHidden/>
    <w:unhideWhenUsed/>
    <w:rsid w:val="00CF537F"/>
  </w:style>
  <w:style w:type="table" w:customStyle="1" w:styleId="841">
    <w:name w:val="Сетка таблицы8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Текущий список174"/>
    <w:rsid w:val="00CF537F"/>
  </w:style>
  <w:style w:type="numbering" w:customStyle="1" w:styleId="11111174">
    <w:name w:val="1 / 1.1 / 1.1.174"/>
    <w:basedOn w:val="aa"/>
    <w:next w:val="111111"/>
    <w:uiPriority w:val="99"/>
    <w:rsid w:val="00CF537F"/>
  </w:style>
  <w:style w:type="numbering" w:customStyle="1" w:styleId="1831">
    <w:name w:val="Нет списка183"/>
    <w:next w:val="aa"/>
    <w:semiHidden/>
    <w:unhideWhenUsed/>
    <w:rsid w:val="00CF537F"/>
  </w:style>
  <w:style w:type="table" w:customStyle="1" w:styleId="-164">
    <w:name w:val="Таблица-список 16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a"/>
    <w:semiHidden/>
    <w:unhideWhenUsed/>
    <w:rsid w:val="00CF537F"/>
  </w:style>
  <w:style w:type="numbering" w:customStyle="1" w:styleId="2630">
    <w:name w:val="Нет списка263"/>
    <w:next w:val="aa"/>
    <w:uiPriority w:val="99"/>
    <w:semiHidden/>
    <w:unhideWhenUsed/>
    <w:rsid w:val="00CF537F"/>
  </w:style>
  <w:style w:type="numbering" w:customStyle="1" w:styleId="363">
    <w:name w:val="Нет списка363"/>
    <w:next w:val="aa"/>
    <w:uiPriority w:val="99"/>
    <w:semiHidden/>
    <w:unhideWhenUsed/>
    <w:rsid w:val="00CF537F"/>
  </w:style>
  <w:style w:type="table" w:customStyle="1" w:styleId="1632">
    <w:name w:val="Сетка таблицы16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3"/>
    <w:next w:val="aa"/>
    <w:uiPriority w:val="99"/>
    <w:semiHidden/>
    <w:unhideWhenUsed/>
    <w:rsid w:val="00CF537F"/>
  </w:style>
  <w:style w:type="table" w:customStyle="1" w:styleId="2631">
    <w:name w:val="Сетка таблицы26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
    <w:name w:val="Текущий список1163"/>
    <w:rsid w:val="00CF537F"/>
  </w:style>
  <w:style w:type="numbering" w:customStyle="1" w:styleId="111111163">
    <w:name w:val="1 / 1.1 / 1.1.1163"/>
    <w:basedOn w:val="aa"/>
    <w:next w:val="111111"/>
    <w:rsid w:val="00CF537F"/>
  </w:style>
  <w:style w:type="numbering" w:customStyle="1" w:styleId="1263">
    <w:name w:val="Нет списка1263"/>
    <w:next w:val="aa"/>
    <w:semiHidden/>
    <w:unhideWhenUsed/>
    <w:rsid w:val="00CF537F"/>
  </w:style>
  <w:style w:type="table" w:customStyle="1" w:styleId="-1153">
    <w:name w:val="Таблица-список 115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a"/>
    <w:semiHidden/>
    <w:unhideWhenUsed/>
    <w:rsid w:val="00CF537F"/>
  </w:style>
  <w:style w:type="numbering" w:customStyle="1" w:styleId="21630">
    <w:name w:val="Нет списка2163"/>
    <w:next w:val="aa"/>
    <w:uiPriority w:val="99"/>
    <w:semiHidden/>
    <w:unhideWhenUsed/>
    <w:rsid w:val="00CF537F"/>
  </w:style>
  <w:style w:type="numbering" w:customStyle="1" w:styleId="1931">
    <w:name w:val="Нет списка193"/>
    <w:next w:val="aa"/>
    <w:uiPriority w:val="99"/>
    <w:semiHidden/>
    <w:unhideWhenUsed/>
    <w:rsid w:val="00CF537F"/>
  </w:style>
  <w:style w:type="table" w:customStyle="1" w:styleId="942">
    <w:name w:val="Сетка таблицы9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2">
    <w:name w:val="Текущий список183"/>
    <w:rsid w:val="00CF537F"/>
  </w:style>
  <w:style w:type="numbering" w:customStyle="1" w:styleId="11111183">
    <w:name w:val="1 / 1.1 / 1.1.183"/>
    <w:basedOn w:val="aa"/>
    <w:next w:val="111111"/>
    <w:uiPriority w:val="99"/>
    <w:rsid w:val="00CF537F"/>
  </w:style>
  <w:style w:type="numbering" w:customStyle="1" w:styleId="1103">
    <w:name w:val="Нет списка1103"/>
    <w:next w:val="aa"/>
    <w:semiHidden/>
    <w:unhideWhenUsed/>
    <w:rsid w:val="00CF537F"/>
  </w:style>
  <w:style w:type="table" w:customStyle="1" w:styleId="-174">
    <w:name w:val="Таблица-список 17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a"/>
    <w:semiHidden/>
    <w:unhideWhenUsed/>
    <w:rsid w:val="00CF537F"/>
  </w:style>
  <w:style w:type="numbering" w:customStyle="1" w:styleId="2730">
    <w:name w:val="Нет списка273"/>
    <w:next w:val="aa"/>
    <w:uiPriority w:val="99"/>
    <w:semiHidden/>
    <w:unhideWhenUsed/>
    <w:rsid w:val="00CF537F"/>
  </w:style>
  <w:style w:type="numbering" w:customStyle="1" w:styleId="373">
    <w:name w:val="Нет списка373"/>
    <w:next w:val="aa"/>
    <w:uiPriority w:val="99"/>
    <w:semiHidden/>
    <w:unhideWhenUsed/>
    <w:rsid w:val="00CF537F"/>
  </w:style>
  <w:style w:type="table" w:customStyle="1" w:styleId="1732">
    <w:name w:val="Сетка таблицы17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3"/>
    <w:next w:val="aa"/>
    <w:uiPriority w:val="99"/>
    <w:semiHidden/>
    <w:unhideWhenUsed/>
    <w:rsid w:val="00CF537F"/>
  </w:style>
  <w:style w:type="table" w:customStyle="1" w:styleId="2731">
    <w:name w:val="Сетка таблицы27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Текущий список1173"/>
    <w:rsid w:val="00CF537F"/>
  </w:style>
  <w:style w:type="numbering" w:customStyle="1" w:styleId="111111173">
    <w:name w:val="1 / 1.1 / 1.1.1173"/>
    <w:basedOn w:val="aa"/>
    <w:next w:val="111111"/>
    <w:rsid w:val="00CF537F"/>
  </w:style>
  <w:style w:type="numbering" w:customStyle="1" w:styleId="1273">
    <w:name w:val="Нет списка1273"/>
    <w:next w:val="aa"/>
    <w:semiHidden/>
    <w:unhideWhenUsed/>
    <w:rsid w:val="00CF537F"/>
  </w:style>
  <w:style w:type="table" w:customStyle="1" w:styleId="-1163">
    <w:name w:val="Таблица-список 116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0">
    <w:name w:val="Нет списка11173"/>
    <w:next w:val="aa"/>
    <w:semiHidden/>
    <w:unhideWhenUsed/>
    <w:rsid w:val="00CF537F"/>
  </w:style>
  <w:style w:type="numbering" w:customStyle="1" w:styleId="2173">
    <w:name w:val="Нет списка2173"/>
    <w:next w:val="aa"/>
    <w:uiPriority w:val="99"/>
    <w:semiHidden/>
    <w:unhideWhenUsed/>
    <w:rsid w:val="00CF537F"/>
  </w:style>
  <w:style w:type="numbering" w:customStyle="1" w:styleId="2030">
    <w:name w:val="Нет списка203"/>
    <w:next w:val="aa"/>
    <w:uiPriority w:val="99"/>
    <w:semiHidden/>
    <w:unhideWhenUsed/>
    <w:rsid w:val="00CF537F"/>
  </w:style>
  <w:style w:type="table" w:customStyle="1" w:styleId="1041">
    <w:name w:val="Сетка таблицы10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2">
    <w:name w:val="Текущий список193"/>
    <w:rsid w:val="00CF537F"/>
  </w:style>
  <w:style w:type="numbering" w:customStyle="1" w:styleId="11111193">
    <w:name w:val="1 / 1.1 / 1.1.193"/>
    <w:basedOn w:val="aa"/>
    <w:next w:val="111111"/>
    <w:uiPriority w:val="99"/>
    <w:rsid w:val="00CF537F"/>
  </w:style>
  <w:style w:type="numbering" w:customStyle="1" w:styleId="1183">
    <w:name w:val="Нет списка1183"/>
    <w:next w:val="aa"/>
    <w:semiHidden/>
    <w:unhideWhenUsed/>
    <w:rsid w:val="00CF537F"/>
  </w:style>
  <w:style w:type="table" w:customStyle="1" w:styleId="-183">
    <w:name w:val="Таблица-список 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a"/>
    <w:semiHidden/>
    <w:unhideWhenUsed/>
    <w:rsid w:val="00CF537F"/>
  </w:style>
  <w:style w:type="numbering" w:customStyle="1" w:styleId="2830">
    <w:name w:val="Нет списка283"/>
    <w:next w:val="aa"/>
    <w:uiPriority w:val="99"/>
    <w:semiHidden/>
    <w:unhideWhenUsed/>
    <w:rsid w:val="00CF537F"/>
  </w:style>
  <w:style w:type="numbering" w:customStyle="1" w:styleId="383">
    <w:name w:val="Нет списка383"/>
    <w:next w:val="aa"/>
    <w:uiPriority w:val="99"/>
    <w:semiHidden/>
    <w:unhideWhenUsed/>
    <w:rsid w:val="00CF537F"/>
  </w:style>
  <w:style w:type="table" w:customStyle="1" w:styleId="1833">
    <w:name w:val="Сетка таблицы18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3"/>
    <w:next w:val="aa"/>
    <w:uiPriority w:val="99"/>
    <w:semiHidden/>
    <w:unhideWhenUsed/>
    <w:rsid w:val="00CF537F"/>
  </w:style>
  <w:style w:type="table" w:customStyle="1" w:styleId="2831">
    <w:name w:val="Сетка таблицы28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Текущий список1183"/>
    <w:rsid w:val="00CF537F"/>
  </w:style>
  <w:style w:type="numbering" w:customStyle="1" w:styleId="111111183">
    <w:name w:val="1 / 1.1 / 1.1.1183"/>
    <w:basedOn w:val="aa"/>
    <w:next w:val="111111"/>
    <w:rsid w:val="00CF537F"/>
  </w:style>
  <w:style w:type="numbering" w:customStyle="1" w:styleId="1283">
    <w:name w:val="Нет списка1283"/>
    <w:next w:val="aa"/>
    <w:semiHidden/>
    <w:unhideWhenUsed/>
    <w:rsid w:val="00CF537F"/>
  </w:style>
  <w:style w:type="table" w:customStyle="1" w:styleId="-1173">
    <w:name w:val="Таблица-список 117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
    <w:name w:val="Нет списка11183"/>
    <w:next w:val="aa"/>
    <w:semiHidden/>
    <w:unhideWhenUsed/>
    <w:rsid w:val="00CF537F"/>
  </w:style>
  <w:style w:type="numbering" w:customStyle="1" w:styleId="2183">
    <w:name w:val="Нет списка2183"/>
    <w:next w:val="aa"/>
    <w:uiPriority w:val="99"/>
    <w:semiHidden/>
    <w:unhideWhenUsed/>
    <w:rsid w:val="00CF537F"/>
  </w:style>
  <w:style w:type="numbering" w:customStyle="1" w:styleId="2930">
    <w:name w:val="Нет списка293"/>
    <w:next w:val="aa"/>
    <w:uiPriority w:val="99"/>
    <w:semiHidden/>
    <w:unhideWhenUsed/>
    <w:rsid w:val="00CF537F"/>
  </w:style>
  <w:style w:type="table" w:customStyle="1" w:styleId="1933">
    <w:name w:val="Сетка таблицы19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Текущий список1103"/>
    <w:rsid w:val="00CF537F"/>
  </w:style>
  <w:style w:type="numbering" w:customStyle="1" w:styleId="111111103">
    <w:name w:val="1 / 1.1 / 1.1.1103"/>
    <w:basedOn w:val="aa"/>
    <w:next w:val="111111"/>
    <w:uiPriority w:val="99"/>
    <w:rsid w:val="00CF537F"/>
  </w:style>
  <w:style w:type="numbering" w:customStyle="1" w:styleId="1203">
    <w:name w:val="Нет списка1203"/>
    <w:next w:val="aa"/>
    <w:semiHidden/>
    <w:unhideWhenUsed/>
    <w:rsid w:val="00CF537F"/>
  </w:style>
  <w:style w:type="table" w:customStyle="1" w:styleId="-193">
    <w:name w:val="Таблица-список 19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a"/>
    <w:semiHidden/>
    <w:unhideWhenUsed/>
    <w:rsid w:val="00CF537F"/>
  </w:style>
  <w:style w:type="numbering" w:customStyle="1" w:styleId="2103">
    <w:name w:val="Нет списка2103"/>
    <w:next w:val="aa"/>
    <w:uiPriority w:val="99"/>
    <w:semiHidden/>
    <w:unhideWhenUsed/>
    <w:rsid w:val="00CF537F"/>
  </w:style>
  <w:style w:type="numbering" w:customStyle="1" w:styleId="3930">
    <w:name w:val="Нет списка393"/>
    <w:next w:val="aa"/>
    <w:uiPriority w:val="99"/>
    <w:semiHidden/>
    <w:unhideWhenUsed/>
    <w:rsid w:val="00CF537F"/>
  </w:style>
  <w:style w:type="table" w:customStyle="1" w:styleId="11031">
    <w:name w:val="Сетка таблицы110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3"/>
    <w:next w:val="aa"/>
    <w:uiPriority w:val="99"/>
    <w:semiHidden/>
    <w:unhideWhenUsed/>
    <w:rsid w:val="00CF537F"/>
  </w:style>
  <w:style w:type="table" w:customStyle="1" w:styleId="2931">
    <w:name w:val="Сетка таблицы29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Текущий список1193"/>
    <w:rsid w:val="00CF537F"/>
  </w:style>
  <w:style w:type="numbering" w:customStyle="1" w:styleId="111111193">
    <w:name w:val="1 / 1.1 / 1.1.1193"/>
    <w:basedOn w:val="aa"/>
    <w:next w:val="111111"/>
    <w:rsid w:val="00CF537F"/>
  </w:style>
  <w:style w:type="numbering" w:customStyle="1" w:styleId="12930">
    <w:name w:val="Нет списка1293"/>
    <w:next w:val="aa"/>
    <w:semiHidden/>
    <w:unhideWhenUsed/>
    <w:rsid w:val="00CF537F"/>
  </w:style>
  <w:style w:type="table" w:customStyle="1" w:styleId="-1183">
    <w:name w:val="Таблица-список 1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a"/>
    <w:semiHidden/>
    <w:unhideWhenUsed/>
    <w:rsid w:val="00CF537F"/>
  </w:style>
  <w:style w:type="numbering" w:customStyle="1" w:styleId="2193">
    <w:name w:val="Нет списка2193"/>
    <w:next w:val="aa"/>
    <w:uiPriority w:val="99"/>
    <w:semiHidden/>
    <w:unhideWhenUsed/>
    <w:rsid w:val="00CF537F"/>
  </w:style>
  <w:style w:type="table" w:customStyle="1" w:styleId="2031">
    <w:name w:val="Сетка таблицы2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0">
    <w:name w:val="Текущий список1203"/>
    <w:rsid w:val="00CF537F"/>
  </w:style>
  <w:style w:type="numbering" w:customStyle="1" w:styleId="111111203">
    <w:name w:val="1 / 1.1 / 1.1.1203"/>
    <w:basedOn w:val="aa"/>
    <w:next w:val="111111"/>
    <w:rsid w:val="00CF537F"/>
  </w:style>
  <w:style w:type="table" w:customStyle="1" w:styleId="303">
    <w:name w:val="Сетка таблицы3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Текущий список1214"/>
    <w:rsid w:val="00CF537F"/>
  </w:style>
  <w:style w:type="numbering" w:customStyle="1" w:styleId="111111216">
    <w:name w:val="1 / 1.1 / 1.1.1216"/>
    <w:basedOn w:val="aa"/>
    <w:next w:val="111111"/>
    <w:rsid w:val="00CF537F"/>
  </w:style>
  <w:style w:type="table" w:customStyle="1" w:styleId="3131">
    <w:name w:val="Сетка таблицы31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
    <w:name w:val="Текущий список1224"/>
    <w:rsid w:val="00CF537F"/>
  </w:style>
  <w:style w:type="numbering" w:customStyle="1" w:styleId="111111226">
    <w:name w:val="1 / 1.1 / 1.1.1226"/>
    <w:basedOn w:val="aa"/>
    <w:next w:val="111111"/>
    <w:rsid w:val="00CF537F"/>
  </w:style>
  <w:style w:type="table" w:customStyle="1" w:styleId="3231">
    <w:name w:val="Сетка таблицы32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Текущий список1234"/>
    <w:rsid w:val="00CF537F"/>
  </w:style>
  <w:style w:type="numbering" w:customStyle="1" w:styleId="111111234">
    <w:name w:val="1 / 1.1 / 1.1.1234"/>
    <w:basedOn w:val="aa"/>
    <w:next w:val="111111"/>
    <w:rsid w:val="00CF537F"/>
  </w:style>
  <w:style w:type="table" w:customStyle="1" w:styleId="3330">
    <w:name w:val="Сетка таблицы33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Текущий список1243"/>
    <w:rsid w:val="00CF537F"/>
  </w:style>
  <w:style w:type="numbering" w:customStyle="1" w:styleId="111111244">
    <w:name w:val="1 / 1.1 / 1.1.1244"/>
    <w:basedOn w:val="aa"/>
    <w:next w:val="111111"/>
    <w:rsid w:val="00CF537F"/>
  </w:style>
  <w:style w:type="numbering" w:customStyle="1" w:styleId="3030">
    <w:name w:val="Нет списка303"/>
    <w:next w:val="aa"/>
    <w:uiPriority w:val="99"/>
    <w:semiHidden/>
    <w:unhideWhenUsed/>
    <w:rsid w:val="00CF537F"/>
  </w:style>
  <w:style w:type="table" w:customStyle="1" w:styleId="3430">
    <w:name w:val="Сетка таблицы34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Текущий список1253"/>
    <w:rsid w:val="00CF537F"/>
  </w:style>
  <w:style w:type="numbering" w:customStyle="1" w:styleId="111111254">
    <w:name w:val="1 / 1.1 / 1.1.1254"/>
    <w:basedOn w:val="aa"/>
    <w:next w:val="111111"/>
    <w:rsid w:val="00CF537F"/>
  </w:style>
  <w:style w:type="numbering" w:customStyle="1" w:styleId="13030">
    <w:name w:val="Нет списка1303"/>
    <w:next w:val="aa"/>
    <w:semiHidden/>
    <w:unhideWhenUsed/>
    <w:rsid w:val="00CF537F"/>
  </w:style>
  <w:style w:type="numbering" w:customStyle="1" w:styleId="590">
    <w:name w:val="Нет списка59"/>
    <w:next w:val="aa"/>
    <w:uiPriority w:val="99"/>
    <w:semiHidden/>
    <w:unhideWhenUsed/>
    <w:rsid w:val="00A35372"/>
  </w:style>
  <w:style w:type="table" w:customStyle="1" w:styleId="401">
    <w:name w:val="Сетка таблицы40"/>
    <w:basedOn w:val="a9"/>
    <w:next w:val="afffffff"/>
    <w:uiPriority w:val="59"/>
    <w:locked/>
    <w:rsid w:val="00A3537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Таблица-список 128"/>
    <w:basedOn w:val="a9"/>
    <w:next w:val="-1"/>
    <w:rsid w:val="00A3537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
    <w:name w:val="Текущий список137"/>
    <w:rsid w:val="00A35372"/>
  </w:style>
  <w:style w:type="numbering" w:customStyle="1" w:styleId="11111137">
    <w:name w:val="1 / 1.1 / 1.1.137"/>
    <w:basedOn w:val="aa"/>
    <w:next w:val="111111"/>
    <w:rsid w:val="00A35372"/>
  </w:style>
  <w:style w:type="numbering" w:customStyle="1" w:styleId="1380">
    <w:name w:val="Нет списка138"/>
    <w:next w:val="aa"/>
    <w:semiHidden/>
    <w:unhideWhenUsed/>
    <w:rsid w:val="00A35372"/>
  </w:style>
  <w:style w:type="numbering" w:customStyle="1" w:styleId="1127">
    <w:name w:val="Нет списка1127"/>
    <w:next w:val="aa"/>
    <w:semiHidden/>
    <w:unhideWhenUsed/>
    <w:rsid w:val="00A35372"/>
  </w:style>
  <w:style w:type="numbering" w:customStyle="1" w:styleId="2270">
    <w:name w:val="Нет списка227"/>
    <w:next w:val="aa"/>
    <w:uiPriority w:val="99"/>
    <w:semiHidden/>
    <w:unhideWhenUsed/>
    <w:rsid w:val="00A35372"/>
  </w:style>
  <w:style w:type="numbering" w:customStyle="1" w:styleId="3170">
    <w:name w:val="Нет списка317"/>
    <w:next w:val="aa"/>
    <w:uiPriority w:val="99"/>
    <w:semiHidden/>
    <w:unhideWhenUsed/>
    <w:rsid w:val="00A35372"/>
  </w:style>
  <w:style w:type="table" w:customStyle="1" w:styleId="1184">
    <w:name w:val="Сетка таблицы118"/>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a"/>
    <w:uiPriority w:val="99"/>
    <w:semiHidden/>
    <w:unhideWhenUsed/>
    <w:rsid w:val="00A35372"/>
  </w:style>
  <w:style w:type="numbering" w:customStyle="1" w:styleId="417">
    <w:name w:val="Нет списка417"/>
    <w:next w:val="aa"/>
    <w:uiPriority w:val="99"/>
    <w:semiHidden/>
    <w:unhideWhenUsed/>
    <w:rsid w:val="00A35372"/>
  </w:style>
  <w:style w:type="table" w:customStyle="1" w:styleId="2174">
    <w:name w:val="Сетка таблицы217"/>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Текущий список1120"/>
    <w:rsid w:val="00A35372"/>
  </w:style>
  <w:style w:type="numbering" w:customStyle="1" w:styleId="111111120">
    <w:name w:val="1 / 1.1 / 1.1.1120"/>
    <w:basedOn w:val="aa"/>
    <w:next w:val="111111"/>
    <w:rsid w:val="00A35372"/>
  </w:style>
  <w:style w:type="numbering" w:customStyle="1" w:styleId="1217">
    <w:name w:val="Нет списка1217"/>
    <w:next w:val="aa"/>
    <w:semiHidden/>
    <w:unhideWhenUsed/>
    <w:rsid w:val="00A35372"/>
  </w:style>
  <w:style w:type="numbering" w:customStyle="1" w:styleId="5100">
    <w:name w:val="Нет списка510"/>
    <w:next w:val="aa"/>
    <w:uiPriority w:val="99"/>
    <w:semiHidden/>
    <w:unhideWhenUsed/>
    <w:rsid w:val="00A35372"/>
  </w:style>
  <w:style w:type="table" w:customStyle="1" w:styleId="3141">
    <w:name w:val="Сетка таблицы31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Текущий список1215"/>
    <w:rsid w:val="00A35372"/>
  </w:style>
  <w:style w:type="numbering" w:customStyle="1" w:styleId="111111217">
    <w:name w:val="1 / 1.1 / 1.1.1217"/>
    <w:basedOn w:val="aa"/>
    <w:next w:val="111111"/>
    <w:rsid w:val="00A35372"/>
  </w:style>
  <w:style w:type="numbering" w:customStyle="1" w:styleId="1390">
    <w:name w:val="Нет списка139"/>
    <w:next w:val="aa"/>
    <w:semiHidden/>
    <w:unhideWhenUsed/>
    <w:rsid w:val="00A35372"/>
  </w:style>
  <w:style w:type="table" w:customStyle="1" w:styleId="-1116">
    <w:name w:val="Таблица-список 1116"/>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a"/>
    <w:semiHidden/>
    <w:unhideWhenUsed/>
    <w:rsid w:val="00A35372"/>
  </w:style>
  <w:style w:type="numbering" w:customStyle="1" w:styleId="3180">
    <w:name w:val="Нет списка318"/>
    <w:next w:val="aa"/>
    <w:uiPriority w:val="99"/>
    <w:semiHidden/>
    <w:unhideWhenUsed/>
    <w:rsid w:val="00A35372"/>
  </w:style>
  <w:style w:type="table" w:customStyle="1" w:styleId="1194">
    <w:name w:val="Сетка таблицы119"/>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a"/>
    <w:uiPriority w:val="99"/>
    <w:semiHidden/>
    <w:unhideWhenUsed/>
    <w:rsid w:val="00A35372"/>
  </w:style>
  <w:style w:type="table" w:customStyle="1" w:styleId="2184">
    <w:name w:val="Сетка таблицы218"/>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Текущий список11110"/>
    <w:rsid w:val="00A35372"/>
  </w:style>
  <w:style w:type="numbering" w:customStyle="1" w:styleId="1111111110">
    <w:name w:val="1 / 1.1 / 1.1.11110"/>
    <w:basedOn w:val="aa"/>
    <w:next w:val="111111"/>
    <w:rsid w:val="00A35372"/>
  </w:style>
  <w:style w:type="numbering" w:customStyle="1" w:styleId="1218">
    <w:name w:val="Нет списка1218"/>
    <w:next w:val="aa"/>
    <w:semiHidden/>
    <w:unhideWhenUsed/>
    <w:rsid w:val="00A35372"/>
  </w:style>
  <w:style w:type="numbering" w:customStyle="1" w:styleId="11118">
    <w:name w:val="Нет списка11118"/>
    <w:next w:val="aa"/>
    <w:semiHidden/>
    <w:unhideWhenUsed/>
    <w:rsid w:val="00A35372"/>
  </w:style>
  <w:style w:type="numbering" w:customStyle="1" w:styleId="2118">
    <w:name w:val="Нет списка2118"/>
    <w:next w:val="aa"/>
    <w:uiPriority w:val="99"/>
    <w:semiHidden/>
    <w:unhideWhenUsed/>
    <w:rsid w:val="00A35372"/>
  </w:style>
  <w:style w:type="numbering" w:customStyle="1" w:styleId="680">
    <w:name w:val="Нет списка68"/>
    <w:next w:val="aa"/>
    <w:uiPriority w:val="99"/>
    <w:semiHidden/>
    <w:unhideWhenUsed/>
    <w:rsid w:val="00A35372"/>
  </w:style>
  <w:style w:type="table" w:customStyle="1" w:styleId="454">
    <w:name w:val="Сетка таблицы4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
    <w:name w:val="Текущий список138"/>
    <w:rsid w:val="00A35372"/>
  </w:style>
  <w:style w:type="numbering" w:customStyle="1" w:styleId="11111138">
    <w:name w:val="1 / 1.1 / 1.1.138"/>
    <w:basedOn w:val="aa"/>
    <w:next w:val="111111"/>
    <w:rsid w:val="00A35372"/>
  </w:style>
  <w:style w:type="numbering" w:customStyle="1" w:styleId="1451">
    <w:name w:val="Нет списка145"/>
    <w:next w:val="aa"/>
    <w:semiHidden/>
    <w:unhideWhenUsed/>
    <w:rsid w:val="00A35372"/>
  </w:style>
  <w:style w:type="table" w:customStyle="1" w:styleId="-129">
    <w:name w:val="Таблица-список 129"/>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
    <w:name w:val="Нет списка1128"/>
    <w:next w:val="aa"/>
    <w:semiHidden/>
    <w:unhideWhenUsed/>
    <w:rsid w:val="00A35372"/>
  </w:style>
  <w:style w:type="numbering" w:customStyle="1" w:styleId="2280">
    <w:name w:val="Нет списка228"/>
    <w:next w:val="aa"/>
    <w:uiPriority w:val="99"/>
    <w:semiHidden/>
    <w:unhideWhenUsed/>
    <w:rsid w:val="00A35372"/>
  </w:style>
  <w:style w:type="numbering" w:customStyle="1" w:styleId="325">
    <w:name w:val="Нет списка325"/>
    <w:next w:val="aa"/>
    <w:uiPriority w:val="99"/>
    <w:semiHidden/>
    <w:unhideWhenUsed/>
    <w:rsid w:val="00A35372"/>
  </w:style>
  <w:style w:type="table" w:customStyle="1" w:styleId="1254">
    <w:name w:val="Сетка таблицы1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a"/>
    <w:uiPriority w:val="99"/>
    <w:semiHidden/>
    <w:unhideWhenUsed/>
    <w:rsid w:val="00A35372"/>
  </w:style>
  <w:style w:type="table" w:customStyle="1" w:styleId="2251">
    <w:name w:val="Сетка таблицы2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Текущий список1125"/>
    <w:rsid w:val="00A35372"/>
  </w:style>
  <w:style w:type="numbering" w:customStyle="1" w:styleId="111111127">
    <w:name w:val="1 / 1.1 / 1.1.1127"/>
    <w:basedOn w:val="aa"/>
    <w:next w:val="111111"/>
    <w:rsid w:val="00A35372"/>
  </w:style>
  <w:style w:type="numbering" w:customStyle="1" w:styleId="12240">
    <w:name w:val="Нет списка1224"/>
    <w:next w:val="aa"/>
    <w:semiHidden/>
    <w:unhideWhenUsed/>
    <w:rsid w:val="00A35372"/>
  </w:style>
  <w:style w:type="table" w:customStyle="1" w:styleId="-1117">
    <w:name w:val="Таблица-список 111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a"/>
    <w:semiHidden/>
    <w:unhideWhenUsed/>
    <w:rsid w:val="00A35372"/>
  </w:style>
  <w:style w:type="numbering" w:customStyle="1" w:styleId="2124">
    <w:name w:val="Нет списка2124"/>
    <w:next w:val="aa"/>
    <w:uiPriority w:val="99"/>
    <w:semiHidden/>
    <w:unhideWhenUsed/>
    <w:rsid w:val="00A35372"/>
  </w:style>
  <w:style w:type="numbering" w:customStyle="1" w:styleId="750">
    <w:name w:val="Нет списка75"/>
    <w:next w:val="aa"/>
    <w:uiPriority w:val="99"/>
    <w:semiHidden/>
    <w:unhideWhenUsed/>
    <w:rsid w:val="00A35372"/>
  </w:style>
  <w:style w:type="table" w:customStyle="1" w:styleId="551">
    <w:name w:val="Сетка таблицы5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Текущий список147"/>
    <w:rsid w:val="00A35372"/>
  </w:style>
  <w:style w:type="numbering" w:customStyle="1" w:styleId="11111147">
    <w:name w:val="1 / 1.1 / 1.1.147"/>
    <w:basedOn w:val="aa"/>
    <w:next w:val="111111"/>
    <w:uiPriority w:val="99"/>
    <w:rsid w:val="00A35372"/>
  </w:style>
  <w:style w:type="numbering" w:customStyle="1" w:styleId="1550">
    <w:name w:val="Нет списка155"/>
    <w:next w:val="aa"/>
    <w:semiHidden/>
    <w:unhideWhenUsed/>
    <w:rsid w:val="00A35372"/>
  </w:style>
  <w:style w:type="table" w:customStyle="1" w:styleId="-137">
    <w:name w:val="Таблица-список 13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a"/>
    <w:semiHidden/>
    <w:unhideWhenUsed/>
    <w:rsid w:val="00A35372"/>
  </w:style>
  <w:style w:type="numbering" w:customStyle="1" w:styleId="2350">
    <w:name w:val="Нет списка235"/>
    <w:next w:val="aa"/>
    <w:uiPriority w:val="99"/>
    <w:semiHidden/>
    <w:unhideWhenUsed/>
    <w:rsid w:val="00A35372"/>
  </w:style>
  <w:style w:type="numbering" w:customStyle="1" w:styleId="335">
    <w:name w:val="Нет списка335"/>
    <w:next w:val="aa"/>
    <w:uiPriority w:val="99"/>
    <w:semiHidden/>
    <w:unhideWhenUsed/>
    <w:rsid w:val="00A35372"/>
  </w:style>
  <w:style w:type="table" w:customStyle="1" w:styleId="1352">
    <w:name w:val="Сетка таблицы1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a"/>
    <w:uiPriority w:val="99"/>
    <w:semiHidden/>
    <w:unhideWhenUsed/>
    <w:rsid w:val="00A35372"/>
  </w:style>
  <w:style w:type="table" w:customStyle="1" w:styleId="2351">
    <w:name w:val="Сетка таблицы2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Текущий список1135"/>
    <w:rsid w:val="00A35372"/>
  </w:style>
  <w:style w:type="numbering" w:customStyle="1" w:styleId="111111135">
    <w:name w:val="1 / 1.1 / 1.1.1135"/>
    <w:basedOn w:val="aa"/>
    <w:next w:val="111111"/>
    <w:rsid w:val="00A35372"/>
  </w:style>
  <w:style w:type="numbering" w:customStyle="1" w:styleId="12341">
    <w:name w:val="Нет списка1234"/>
    <w:next w:val="aa"/>
    <w:semiHidden/>
    <w:unhideWhenUsed/>
    <w:rsid w:val="00A35372"/>
  </w:style>
  <w:style w:type="table" w:customStyle="1" w:styleId="-1125">
    <w:name w:val="Таблица-список 1125"/>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a"/>
    <w:semiHidden/>
    <w:unhideWhenUsed/>
    <w:rsid w:val="00A35372"/>
  </w:style>
  <w:style w:type="numbering" w:customStyle="1" w:styleId="2134">
    <w:name w:val="Нет списка2134"/>
    <w:next w:val="aa"/>
    <w:uiPriority w:val="99"/>
    <w:semiHidden/>
    <w:unhideWhenUsed/>
    <w:rsid w:val="00A35372"/>
  </w:style>
  <w:style w:type="numbering" w:customStyle="1" w:styleId="1415">
    <w:name w:val="Текущий список1415"/>
    <w:rsid w:val="00A35372"/>
  </w:style>
  <w:style w:type="numbering" w:customStyle="1" w:styleId="111111415">
    <w:name w:val="1 / 1.1 / 1.1.1415"/>
    <w:basedOn w:val="aa"/>
    <w:next w:val="111111"/>
    <w:uiPriority w:val="99"/>
    <w:rsid w:val="00A35372"/>
  </w:style>
  <w:style w:type="numbering" w:customStyle="1" w:styleId="850">
    <w:name w:val="Нет списка85"/>
    <w:next w:val="aa"/>
    <w:uiPriority w:val="99"/>
    <w:semiHidden/>
    <w:unhideWhenUsed/>
    <w:rsid w:val="00A35372"/>
  </w:style>
  <w:style w:type="table" w:customStyle="1" w:styleId="652">
    <w:name w:val="Сетка таблицы6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Текущий список155"/>
    <w:rsid w:val="00A35372"/>
  </w:style>
  <w:style w:type="numbering" w:customStyle="1" w:styleId="11111155">
    <w:name w:val="1 / 1.1 / 1.1.155"/>
    <w:basedOn w:val="aa"/>
    <w:next w:val="111111"/>
    <w:uiPriority w:val="99"/>
    <w:rsid w:val="00A35372"/>
  </w:style>
  <w:style w:type="numbering" w:customStyle="1" w:styleId="1650">
    <w:name w:val="Нет списка165"/>
    <w:next w:val="aa"/>
    <w:semiHidden/>
    <w:unhideWhenUsed/>
    <w:rsid w:val="00A35372"/>
  </w:style>
  <w:style w:type="table" w:customStyle="1" w:styleId="-147">
    <w:name w:val="Таблица-список 147"/>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a"/>
    <w:semiHidden/>
    <w:unhideWhenUsed/>
    <w:rsid w:val="00A35372"/>
  </w:style>
  <w:style w:type="numbering" w:customStyle="1" w:styleId="245">
    <w:name w:val="Нет списка245"/>
    <w:next w:val="aa"/>
    <w:uiPriority w:val="99"/>
    <w:semiHidden/>
    <w:unhideWhenUsed/>
    <w:rsid w:val="00A35372"/>
  </w:style>
  <w:style w:type="numbering" w:customStyle="1" w:styleId="345">
    <w:name w:val="Нет списка345"/>
    <w:next w:val="aa"/>
    <w:uiPriority w:val="99"/>
    <w:semiHidden/>
    <w:unhideWhenUsed/>
    <w:rsid w:val="00A35372"/>
  </w:style>
  <w:style w:type="table" w:customStyle="1" w:styleId="1443">
    <w:name w:val="Сетка таблицы14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a"/>
    <w:uiPriority w:val="99"/>
    <w:semiHidden/>
    <w:unhideWhenUsed/>
    <w:rsid w:val="00A35372"/>
  </w:style>
  <w:style w:type="table" w:customStyle="1" w:styleId="2440">
    <w:name w:val="Сетка таблицы24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Текущий список1145"/>
    <w:rsid w:val="00A35372"/>
  </w:style>
  <w:style w:type="numbering" w:customStyle="1" w:styleId="111111145">
    <w:name w:val="1 / 1.1 / 1.1.1145"/>
    <w:basedOn w:val="aa"/>
    <w:next w:val="111111"/>
    <w:rsid w:val="00A35372"/>
  </w:style>
  <w:style w:type="numbering" w:customStyle="1" w:styleId="1244">
    <w:name w:val="Нет списка1244"/>
    <w:next w:val="aa"/>
    <w:semiHidden/>
    <w:unhideWhenUsed/>
    <w:rsid w:val="00A35372"/>
  </w:style>
  <w:style w:type="table" w:customStyle="1" w:styleId="-1135">
    <w:name w:val="Таблица-список 113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a"/>
    <w:semiHidden/>
    <w:unhideWhenUsed/>
    <w:rsid w:val="00A35372"/>
  </w:style>
  <w:style w:type="numbering" w:customStyle="1" w:styleId="2144">
    <w:name w:val="Нет списка2144"/>
    <w:next w:val="aa"/>
    <w:uiPriority w:val="99"/>
    <w:semiHidden/>
    <w:unhideWhenUsed/>
    <w:rsid w:val="00A35372"/>
  </w:style>
  <w:style w:type="numbering" w:customStyle="1" w:styleId="950">
    <w:name w:val="Нет списка95"/>
    <w:next w:val="aa"/>
    <w:uiPriority w:val="99"/>
    <w:semiHidden/>
    <w:unhideWhenUsed/>
    <w:rsid w:val="00A35372"/>
  </w:style>
  <w:style w:type="table" w:customStyle="1" w:styleId="751">
    <w:name w:val="Сетка таблицы7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Текущий список165"/>
    <w:rsid w:val="00A35372"/>
  </w:style>
  <w:style w:type="numbering" w:customStyle="1" w:styleId="11111165">
    <w:name w:val="1 / 1.1 / 1.1.165"/>
    <w:basedOn w:val="aa"/>
    <w:next w:val="111111"/>
    <w:uiPriority w:val="99"/>
    <w:rsid w:val="00A35372"/>
  </w:style>
  <w:style w:type="numbering" w:customStyle="1" w:styleId="1741">
    <w:name w:val="Нет списка174"/>
    <w:next w:val="aa"/>
    <w:semiHidden/>
    <w:unhideWhenUsed/>
    <w:rsid w:val="00A35372"/>
  </w:style>
  <w:style w:type="table" w:customStyle="1" w:styleId="-155">
    <w:name w:val="Таблица-список 15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a"/>
    <w:semiHidden/>
    <w:unhideWhenUsed/>
    <w:rsid w:val="00A35372"/>
  </w:style>
  <w:style w:type="numbering" w:customStyle="1" w:styleId="255">
    <w:name w:val="Нет списка255"/>
    <w:next w:val="aa"/>
    <w:uiPriority w:val="99"/>
    <w:semiHidden/>
    <w:unhideWhenUsed/>
    <w:rsid w:val="00A35372"/>
  </w:style>
  <w:style w:type="numbering" w:customStyle="1" w:styleId="354">
    <w:name w:val="Нет списка354"/>
    <w:next w:val="aa"/>
    <w:uiPriority w:val="99"/>
    <w:semiHidden/>
    <w:unhideWhenUsed/>
    <w:rsid w:val="00A35372"/>
  </w:style>
  <w:style w:type="table" w:customStyle="1" w:styleId="1542">
    <w:name w:val="Сетка таблицы15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0">
    <w:name w:val="Нет списка454"/>
    <w:next w:val="aa"/>
    <w:uiPriority w:val="99"/>
    <w:semiHidden/>
    <w:unhideWhenUsed/>
    <w:rsid w:val="00A35372"/>
  </w:style>
  <w:style w:type="table" w:customStyle="1" w:styleId="2540">
    <w:name w:val="Сетка таблицы25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Текущий список1154"/>
    <w:rsid w:val="00A35372"/>
  </w:style>
  <w:style w:type="numbering" w:customStyle="1" w:styleId="111111155">
    <w:name w:val="1 / 1.1 / 1.1.1155"/>
    <w:basedOn w:val="aa"/>
    <w:next w:val="111111"/>
    <w:rsid w:val="00A35372"/>
  </w:style>
  <w:style w:type="numbering" w:customStyle="1" w:styleId="12540">
    <w:name w:val="Нет списка1254"/>
    <w:next w:val="aa"/>
    <w:semiHidden/>
    <w:unhideWhenUsed/>
    <w:rsid w:val="00A35372"/>
  </w:style>
  <w:style w:type="table" w:customStyle="1" w:styleId="-1144">
    <w:name w:val="Таблица-список 114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a"/>
    <w:semiHidden/>
    <w:unhideWhenUsed/>
    <w:rsid w:val="00A35372"/>
  </w:style>
  <w:style w:type="numbering" w:customStyle="1" w:styleId="2154">
    <w:name w:val="Нет списка2154"/>
    <w:next w:val="aa"/>
    <w:uiPriority w:val="99"/>
    <w:semiHidden/>
    <w:unhideWhenUsed/>
    <w:rsid w:val="00A35372"/>
  </w:style>
  <w:style w:type="numbering" w:customStyle="1" w:styleId="105">
    <w:name w:val="Нет списка105"/>
    <w:next w:val="aa"/>
    <w:uiPriority w:val="99"/>
    <w:semiHidden/>
    <w:unhideWhenUsed/>
    <w:rsid w:val="00A35372"/>
  </w:style>
  <w:style w:type="table" w:customStyle="1" w:styleId="851">
    <w:name w:val="Сетка таблицы8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Текущий список175"/>
    <w:rsid w:val="00A35372"/>
  </w:style>
  <w:style w:type="numbering" w:customStyle="1" w:styleId="11111175">
    <w:name w:val="1 / 1.1 / 1.1.175"/>
    <w:basedOn w:val="aa"/>
    <w:next w:val="111111"/>
    <w:uiPriority w:val="99"/>
    <w:rsid w:val="00A35372"/>
  </w:style>
  <w:style w:type="numbering" w:customStyle="1" w:styleId="1841">
    <w:name w:val="Нет списка184"/>
    <w:next w:val="aa"/>
    <w:semiHidden/>
    <w:unhideWhenUsed/>
    <w:rsid w:val="00A35372"/>
  </w:style>
  <w:style w:type="table" w:customStyle="1" w:styleId="-165">
    <w:name w:val="Таблица-список 16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a"/>
    <w:semiHidden/>
    <w:unhideWhenUsed/>
    <w:rsid w:val="00A35372"/>
  </w:style>
  <w:style w:type="numbering" w:customStyle="1" w:styleId="264">
    <w:name w:val="Нет списка264"/>
    <w:next w:val="aa"/>
    <w:uiPriority w:val="99"/>
    <w:semiHidden/>
    <w:unhideWhenUsed/>
    <w:rsid w:val="00A35372"/>
  </w:style>
  <w:style w:type="numbering" w:customStyle="1" w:styleId="364">
    <w:name w:val="Нет списка364"/>
    <w:next w:val="aa"/>
    <w:uiPriority w:val="99"/>
    <w:semiHidden/>
    <w:unhideWhenUsed/>
    <w:rsid w:val="00A35372"/>
  </w:style>
  <w:style w:type="table" w:customStyle="1" w:styleId="1642">
    <w:name w:val="Сетка таблицы16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
    <w:name w:val="Нет списка464"/>
    <w:next w:val="aa"/>
    <w:uiPriority w:val="99"/>
    <w:semiHidden/>
    <w:unhideWhenUsed/>
    <w:rsid w:val="00A35372"/>
  </w:style>
  <w:style w:type="table" w:customStyle="1" w:styleId="2640">
    <w:name w:val="Сетка таблицы26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0">
    <w:name w:val="Текущий список1164"/>
    <w:rsid w:val="00A35372"/>
  </w:style>
  <w:style w:type="numbering" w:customStyle="1" w:styleId="111111164">
    <w:name w:val="1 / 1.1 / 1.1.1164"/>
    <w:basedOn w:val="aa"/>
    <w:next w:val="111111"/>
    <w:rsid w:val="00A35372"/>
  </w:style>
  <w:style w:type="numbering" w:customStyle="1" w:styleId="1264">
    <w:name w:val="Нет списка1264"/>
    <w:next w:val="aa"/>
    <w:semiHidden/>
    <w:unhideWhenUsed/>
    <w:rsid w:val="00A35372"/>
  </w:style>
  <w:style w:type="table" w:customStyle="1" w:styleId="-1154">
    <w:name w:val="Таблица-список 115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a"/>
    <w:semiHidden/>
    <w:unhideWhenUsed/>
    <w:rsid w:val="00A35372"/>
  </w:style>
  <w:style w:type="numbering" w:customStyle="1" w:styleId="2164">
    <w:name w:val="Нет списка2164"/>
    <w:next w:val="aa"/>
    <w:uiPriority w:val="99"/>
    <w:semiHidden/>
    <w:unhideWhenUsed/>
    <w:rsid w:val="00A35372"/>
  </w:style>
  <w:style w:type="numbering" w:customStyle="1" w:styleId="1941">
    <w:name w:val="Нет списка194"/>
    <w:next w:val="aa"/>
    <w:uiPriority w:val="99"/>
    <w:semiHidden/>
    <w:unhideWhenUsed/>
    <w:rsid w:val="00A35372"/>
  </w:style>
  <w:style w:type="table" w:customStyle="1" w:styleId="951">
    <w:name w:val="Сетка таблицы9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2">
    <w:name w:val="Текущий список184"/>
    <w:rsid w:val="00A35372"/>
  </w:style>
  <w:style w:type="numbering" w:customStyle="1" w:styleId="11111184">
    <w:name w:val="1 / 1.1 / 1.1.184"/>
    <w:basedOn w:val="aa"/>
    <w:next w:val="111111"/>
    <w:uiPriority w:val="99"/>
    <w:rsid w:val="00A35372"/>
  </w:style>
  <w:style w:type="numbering" w:customStyle="1" w:styleId="1104">
    <w:name w:val="Нет списка1104"/>
    <w:next w:val="aa"/>
    <w:semiHidden/>
    <w:unhideWhenUsed/>
    <w:rsid w:val="00A35372"/>
  </w:style>
  <w:style w:type="table" w:customStyle="1" w:styleId="-175">
    <w:name w:val="Таблица-список 17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a"/>
    <w:semiHidden/>
    <w:unhideWhenUsed/>
    <w:rsid w:val="00A35372"/>
  </w:style>
  <w:style w:type="numbering" w:customStyle="1" w:styleId="274">
    <w:name w:val="Нет списка274"/>
    <w:next w:val="aa"/>
    <w:uiPriority w:val="99"/>
    <w:semiHidden/>
    <w:unhideWhenUsed/>
    <w:rsid w:val="00A35372"/>
  </w:style>
  <w:style w:type="numbering" w:customStyle="1" w:styleId="374">
    <w:name w:val="Нет списка374"/>
    <w:next w:val="aa"/>
    <w:uiPriority w:val="99"/>
    <w:semiHidden/>
    <w:unhideWhenUsed/>
    <w:rsid w:val="00A35372"/>
  </w:style>
  <w:style w:type="table" w:customStyle="1" w:styleId="1742">
    <w:name w:val="Сетка таблицы17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a"/>
    <w:uiPriority w:val="99"/>
    <w:semiHidden/>
    <w:unhideWhenUsed/>
    <w:rsid w:val="00A35372"/>
  </w:style>
  <w:style w:type="table" w:customStyle="1" w:styleId="2740">
    <w:name w:val="Сетка таблицы27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0">
    <w:name w:val="Текущий список1174"/>
    <w:rsid w:val="00A35372"/>
  </w:style>
  <w:style w:type="numbering" w:customStyle="1" w:styleId="111111174">
    <w:name w:val="1 / 1.1 / 1.1.1174"/>
    <w:basedOn w:val="aa"/>
    <w:next w:val="111111"/>
    <w:rsid w:val="00A35372"/>
  </w:style>
  <w:style w:type="numbering" w:customStyle="1" w:styleId="1274">
    <w:name w:val="Нет списка1274"/>
    <w:next w:val="aa"/>
    <w:semiHidden/>
    <w:unhideWhenUsed/>
    <w:rsid w:val="00A35372"/>
  </w:style>
  <w:style w:type="table" w:customStyle="1" w:styleId="-1164">
    <w:name w:val="Таблица-список 116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a"/>
    <w:semiHidden/>
    <w:unhideWhenUsed/>
    <w:rsid w:val="00A35372"/>
  </w:style>
  <w:style w:type="numbering" w:customStyle="1" w:styleId="21740">
    <w:name w:val="Нет списка2174"/>
    <w:next w:val="aa"/>
    <w:uiPriority w:val="99"/>
    <w:semiHidden/>
    <w:unhideWhenUsed/>
    <w:rsid w:val="00A35372"/>
  </w:style>
  <w:style w:type="numbering" w:customStyle="1" w:styleId="204">
    <w:name w:val="Нет списка204"/>
    <w:next w:val="aa"/>
    <w:uiPriority w:val="99"/>
    <w:semiHidden/>
    <w:unhideWhenUsed/>
    <w:rsid w:val="00A35372"/>
  </w:style>
  <w:style w:type="table" w:customStyle="1" w:styleId="1050">
    <w:name w:val="Сетка таблицы10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Текущий список194"/>
    <w:rsid w:val="00A35372"/>
  </w:style>
  <w:style w:type="numbering" w:customStyle="1" w:styleId="11111194">
    <w:name w:val="1 / 1.1 / 1.1.194"/>
    <w:basedOn w:val="aa"/>
    <w:next w:val="111111"/>
    <w:uiPriority w:val="99"/>
    <w:rsid w:val="00A35372"/>
  </w:style>
  <w:style w:type="numbering" w:customStyle="1" w:styleId="11840">
    <w:name w:val="Нет списка1184"/>
    <w:next w:val="aa"/>
    <w:semiHidden/>
    <w:unhideWhenUsed/>
    <w:rsid w:val="00A35372"/>
  </w:style>
  <w:style w:type="table" w:customStyle="1" w:styleId="-184">
    <w:name w:val="Таблица-список 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a"/>
    <w:semiHidden/>
    <w:unhideWhenUsed/>
    <w:rsid w:val="00A35372"/>
  </w:style>
  <w:style w:type="numbering" w:customStyle="1" w:styleId="284">
    <w:name w:val="Нет списка284"/>
    <w:next w:val="aa"/>
    <w:uiPriority w:val="99"/>
    <w:semiHidden/>
    <w:unhideWhenUsed/>
    <w:rsid w:val="00A35372"/>
  </w:style>
  <w:style w:type="numbering" w:customStyle="1" w:styleId="384">
    <w:name w:val="Нет списка384"/>
    <w:next w:val="aa"/>
    <w:uiPriority w:val="99"/>
    <w:semiHidden/>
    <w:unhideWhenUsed/>
    <w:rsid w:val="00A35372"/>
  </w:style>
  <w:style w:type="table" w:customStyle="1" w:styleId="1843">
    <w:name w:val="Сетка таблицы18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a"/>
    <w:uiPriority w:val="99"/>
    <w:semiHidden/>
    <w:unhideWhenUsed/>
    <w:rsid w:val="00A35372"/>
  </w:style>
  <w:style w:type="table" w:customStyle="1" w:styleId="2840">
    <w:name w:val="Сетка таблицы28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
    <w:name w:val="Текущий список1184"/>
    <w:rsid w:val="00A35372"/>
  </w:style>
  <w:style w:type="numbering" w:customStyle="1" w:styleId="111111184">
    <w:name w:val="1 / 1.1 / 1.1.1184"/>
    <w:basedOn w:val="aa"/>
    <w:next w:val="111111"/>
    <w:rsid w:val="00A35372"/>
  </w:style>
  <w:style w:type="numbering" w:customStyle="1" w:styleId="1284">
    <w:name w:val="Нет списка1284"/>
    <w:next w:val="aa"/>
    <w:semiHidden/>
    <w:unhideWhenUsed/>
    <w:rsid w:val="00A35372"/>
  </w:style>
  <w:style w:type="table" w:customStyle="1" w:styleId="-1174">
    <w:name w:val="Таблица-список 117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a"/>
    <w:semiHidden/>
    <w:unhideWhenUsed/>
    <w:rsid w:val="00A35372"/>
  </w:style>
  <w:style w:type="numbering" w:customStyle="1" w:styleId="21840">
    <w:name w:val="Нет списка2184"/>
    <w:next w:val="aa"/>
    <w:uiPriority w:val="99"/>
    <w:semiHidden/>
    <w:unhideWhenUsed/>
    <w:rsid w:val="00A35372"/>
  </w:style>
  <w:style w:type="numbering" w:customStyle="1" w:styleId="294">
    <w:name w:val="Нет списка294"/>
    <w:next w:val="aa"/>
    <w:uiPriority w:val="99"/>
    <w:semiHidden/>
    <w:unhideWhenUsed/>
    <w:rsid w:val="00A35372"/>
  </w:style>
  <w:style w:type="table" w:customStyle="1" w:styleId="1943">
    <w:name w:val="Сетка таблицы19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Текущий список1104"/>
    <w:rsid w:val="00A35372"/>
  </w:style>
  <w:style w:type="numbering" w:customStyle="1" w:styleId="111111104">
    <w:name w:val="1 / 1.1 / 1.1.1104"/>
    <w:basedOn w:val="aa"/>
    <w:next w:val="111111"/>
    <w:uiPriority w:val="99"/>
    <w:rsid w:val="00A35372"/>
  </w:style>
  <w:style w:type="numbering" w:customStyle="1" w:styleId="1204">
    <w:name w:val="Нет списка1204"/>
    <w:next w:val="aa"/>
    <w:semiHidden/>
    <w:unhideWhenUsed/>
    <w:rsid w:val="00A35372"/>
  </w:style>
  <w:style w:type="table" w:customStyle="1" w:styleId="-194">
    <w:name w:val="Таблица-список 19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a"/>
    <w:semiHidden/>
    <w:unhideWhenUsed/>
    <w:rsid w:val="00A35372"/>
  </w:style>
  <w:style w:type="numbering" w:customStyle="1" w:styleId="2104">
    <w:name w:val="Нет списка2104"/>
    <w:next w:val="aa"/>
    <w:uiPriority w:val="99"/>
    <w:semiHidden/>
    <w:unhideWhenUsed/>
    <w:rsid w:val="00A35372"/>
  </w:style>
  <w:style w:type="numbering" w:customStyle="1" w:styleId="394">
    <w:name w:val="Нет списка394"/>
    <w:next w:val="aa"/>
    <w:uiPriority w:val="99"/>
    <w:semiHidden/>
    <w:unhideWhenUsed/>
    <w:rsid w:val="00A35372"/>
  </w:style>
  <w:style w:type="table" w:customStyle="1" w:styleId="11041">
    <w:name w:val="Сетка таблицы110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a"/>
    <w:uiPriority w:val="99"/>
    <w:semiHidden/>
    <w:unhideWhenUsed/>
    <w:rsid w:val="00A35372"/>
  </w:style>
  <w:style w:type="table" w:customStyle="1" w:styleId="2940">
    <w:name w:val="Сетка таблицы29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
    <w:name w:val="Текущий список1194"/>
    <w:rsid w:val="00A35372"/>
  </w:style>
  <w:style w:type="numbering" w:customStyle="1" w:styleId="111111194">
    <w:name w:val="1 / 1.1 / 1.1.1194"/>
    <w:basedOn w:val="aa"/>
    <w:next w:val="111111"/>
    <w:rsid w:val="00A35372"/>
  </w:style>
  <w:style w:type="numbering" w:customStyle="1" w:styleId="1294">
    <w:name w:val="Нет списка1294"/>
    <w:next w:val="aa"/>
    <w:semiHidden/>
    <w:unhideWhenUsed/>
    <w:rsid w:val="00A35372"/>
  </w:style>
  <w:style w:type="table" w:customStyle="1" w:styleId="-1184">
    <w:name w:val="Таблица-список 1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a"/>
    <w:semiHidden/>
    <w:unhideWhenUsed/>
    <w:rsid w:val="00A35372"/>
  </w:style>
  <w:style w:type="numbering" w:customStyle="1" w:styleId="2194">
    <w:name w:val="Нет списка2194"/>
    <w:next w:val="aa"/>
    <w:uiPriority w:val="99"/>
    <w:semiHidden/>
    <w:unhideWhenUsed/>
    <w:rsid w:val="00A35372"/>
  </w:style>
  <w:style w:type="table" w:customStyle="1" w:styleId="2040">
    <w:name w:val="Сетка таблицы2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40">
    <w:name w:val="Текущий список1204"/>
    <w:rsid w:val="00A35372"/>
  </w:style>
  <w:style w:type="numbering" w:customStyle="1" w:styleId="111111204">
    <w:name w:val="1 / 1.1 / 1.1.1204"/>
    <w:basedOn w:val="aa"/>
    <w:next w:val="111111"/>
    <w:rsid w:val="00A35372"/>
  </w:style>
  <w:style w:type="table" w:customStyle="1" w:styleId="304">
    <w:name w:val="Сетка таблицы3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Текущий список1216"/>
    <w:rsid w:val="00A35372"/>
  </w:style>
  <w:style w:type="numbering" w:customStyle="1" w:styleId="111111218">
    <w:name w:val="1 / 1.1 / 1.1.1218"/>
    <w:basedOn w:val="aa"/>
    <w:next w:val="111111"/>
    <w:rsid w:val="00A35372"/>
  </w:style>
  <w:style w:type="table" w:customStyle="1" w:styleId="3151">
    <w:name w:val="Сетка таблицы31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Текущий список1225"/>
    <w:rsid w:val="00A35372"/>
  </w:style>
  <w:style w:type="numbering" w:customStyle="1" w:styleId="111111227">
    <w:name w:val="1 / 1.1 / 1.1.1227"/>
    <w:basedOn w:val="aa"/>
    <w:next w:val="111111"/>
    <w:rsid w:val="00A35372"/>
  </w:style>
  <w:style w:type="table" w:customStyle="1" w:styleId="3240">
    <w:name w:val="Сетка таблицы32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Текущий список1235"/>
    <w:rsid w:val="00A35372"/>
  </w:style>
  <w:style w:type="numbering" w:customStyle="1" w:styleId="111111235">
    <w:name w:val="1 / 1.1 / 1.1.1235"/>
    <w:basedOn w:val="aa"/>
    <w:next w:val="111111"/>
    <w:rsid w:val="00A35372"/>
  </w:style>
  <w:style w:type="table" w:customStyle="1" w:styleId="3340">
    <w:name w:val="Сетка таблицы33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Текущий список1244"/>
    <w:rsid w:val="00A35372"/>
  </w:style>
  <w:style w:type="numbering" w:customStyle="1" w:styleId="111111245">
    <w:name w:val="1 / 1.1 / 1.1.1245"/>
    <w:basedOn w:val="aa"/>
    <w:next w:val="111111"/>
    <w:rsid w:val="00A35372"/>
  </w:style>
  <w:style w:type="numbering" w:customStyle="1" w:styleId="3040">
    <w:name w:val="Нет списка304"/>
    <w:next w:val="aa"/>
    <w:uiPriority w:val="99"/>
    <w:semiHidden/>
    <w:unhideWhenUsed/>
    <w:rsid w:val="00A35372"/>
  </w:style>
  <w:style w:type="table" w:customStyle="1" w:styleId="3440">
    <w:name w:val="Сетка таблицы34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
    <w:name w:val="Текущий список1254"/>
    <w:rsid w:val="00A35372"/>
  </w:style>
  <w:style w:type="numbering" w:customStyle="1" w:styleId="111111255">
    <w:name w:val="1 / 1.1 / 1.1.1255"/>
    <w:basedOn w:val="aa"/>
    <w:next w:val="111111"/>
    <w:rsid w:val="00A35372"/>
  </w:style>
  <w:style w:type="numbering" w:customStyle="1" w:styleId="1304">
    <w:name w:val="Нет списка1304"/>
    <w:next w:val="aa"/>
    <w:semiHidden/>
    <w:unhideWhenUsed/>
    <w:rsid w:val="00A35372"/>
  </w:style>
  <w:style w:type="numbering" w:customStyle="1" w:styleId="1111112121">
    <w:name w:val="1 / 1.1 / 1.1.12121"/>
    <w:basedOn w:val="aa"/>
    <w:next w:val="111111"/>
    <w:rsid w:val="0062562E"/>
  </w:style>
  <w:style w:type="numbering" w:customStyle="1" w:styleId="11111121211">
    <w:name w:val="1 / 1.1 / 1.1.121211"/>
    <w:basedOn w:val="aa"/>
    <w:next w:val="111111"/>
    <w:rsid w:val="00FE58B3"/>
  </w:style>
  <w:style w:type="numbering" w:customStyle="1" w:styleId="11111139">
    <w:name w:val="1 / 1.1 / 1.1.139"/>
    <w:basedOn w:val="aa"/>
    <w:next w:val="111111"/>
    <w:uiPriority w:val="99"/>
    <w:rsid w:val="00C16805"/>
  </w:style>
  <w:style w:type="table" w:customStyle="1" w:styleId="3161">
    <w:name w:val="Сетка таблицы31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Текущий список1217"/>
    <w:rsid w:val="00C16805"/>
  </w:style>
  <w:style w:type="numbering" w:customStyle="1" w:styleId="111111219">
    <w:name w:val="1 / 1.1 / 1.1.1219"/>
    <w:basedOn w:val="aa"/>
    <w:next w:val="111111"/>
    <w:rsid w:val="00C16805"/>
  </w:style>
  <w:style w:type="numbering" w:customStyle="1" w:styleId="111110">
    <w:name w:val="Текущий список11111"/>
    <w:rsid w:val="00C16805"/>
  </w:style>
  <w:style w:type="table" w:customStyle="1" w:styleId="465">
    <w:name w:val="Сетка таблицы4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Текущий список1126"/>
    <w:rsid w:val="00C16805"/>
  </w:style>
  <w:style w:type="table" w:customStyle="1" w:styleId="561">
    <w:name w:val="Сетка таблицы5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8">
    <w:name w:val="1 / 1.1 / 1.1.148"/>
    <w:basedOn w:val="aa"/>
    <w:next w:val="111111"/>
    <w:rsid w:val="00C16805"/>
  </w:style>
  <w:style w:type="numbering" w:customStyle="1" w:styleId="1136">
    <w:name w:val="Текущий список1136"/>
    <w:rsid w:val="00C16805"/>
  </w:style>
  <w:style w:type="numbering" w:customStyle="1" w:styleId="1416">
    <w:name w:val="Текущий список1416"/>
    <w:rsid w:val="00C16805"/>
  </w:style>
  <w:style w:type="numbering" w:customStyle="1" w:styleId="111111416">
    <w:name w:val="1 / 1.1 / 1.1.1416"/>
    <w:basedOn w:val="aa"/>
    <w:next w:val="111111"/>
    <w:uiPriority w:val="99"/>
    <w:rsid w:val="00C16805"/>
  </w:style>
  <w:style w:type="table" w:customStyle="1" w:styleId="661">
    <w:name w:val="Сетка таблицы6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
    <w:name w:val="1 / 1.1 / 1.1.1146"/>
    <w:basedOn w:val="aa"/>
    <w:next w:val="111111"/>
    <w:rsid w:val="00C16805"/>
  </w:style>
  <w:style w:type="numbering" w:customStyle="1" w:styleId="1660">
    <w:name w:val="Текущий список166"/>
    <w:rsid w:val="00C16805"/>
  </w:style>
  <w:style w:type="numbering" w:customStyle="1" w:styleId="11111166">
    <w:name w:val="1 / 1.1 / 1.1.166"/>
    <w:basedOn w:val="aa"/>
    <w:next w:val="111111"/>
    <w:uiPriority w:val="99"/>
    <w:rsid w:val="00C16805"/>
  </w:style>
  <w:style w:type="table" w:customStyle="1" w:styleId="-176">
    <w:name w:val="Таблица-список 176"/>
    <w:basedOn w:val="a9"/>
    <w:next w:val="-1"/>
    <w:rsid w:val="00C1680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етка таблицы10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0">
    <w:name w:val="1 / 1.1 / 1.1.12110"/>
    <w:basedOn w:val="aa"/>
    <w:next w:val="111111"/>
    <w:rsid w:val="00C16805"/>
  </w:style>
  <w:style w:type="numbering" w:customStyle="1" w:styleId="1255">
    <w:name w:val="Текущий список1255"/>
    <w:rsid w:val="00C16805"/>
  </w:style>
  <w:style w:type="numbering" w:customStyle="1" w:styleId="111111256">
    <w:name w:val="1 / 1.1 / 1.1.1256"/>
    <w:basedOn w:val="aa"/>
    <w:next w:val="111111"/>
    <w:rsid w:val="00C16805"/>
  </w:style>
  <w:style w:type="paragraph" w:customStyle="1" w:styleId="headertext">
    <w:name w:val="headertext"/>
    <w:basedOn w:val="a7"/>
    <w:rsid w:val="007735BC"/>
    <w:pPr>
      <w:spacing w:before="100" w:beforeAutospacing="1" w:after="100" w:afterAutospacing="1"/>
    </w:pPr>
  </w:style>
  <w:style w:type="numbering" w:customStyle="1" w:styleId="11111140">
    <w:name w:val="1 / 1.1 / 1.1.140"/>
    <w:basedOn w:val="aa"/>
    <w:next w:val="111111"/>
    <w:uiPriority w:val="99"/>
    <w:rsid w:val="005D1D18"/>
  </w:style>
  <w:style w:type="table" w:customStyle="1" w:styleId="3171">
    <w:name w:val="Сетка таблицы31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Текущий список1218"/>
    <w:rsid w:val="005D1D18"/>
  </w:style>
  <w:style w:type="numbering" w:customStyle="1" w:styleId="111111220">
    <w:name w:val="1 / 1.1 / 1.1.1220"/>
    <w:basedOn w:val="aa"/>
    <w:next w:val="111111"/>
    <w:uiPriority w:val="99"/>
    <w:rsid w:val="005D1D18"/>
  </w:style>
  <w:style w:type="numbering" w:customStyle="1" w:styleId="111120">
    <w:name w:val="Текущий список11112"/>
    <w:rsid w:val="005D1D18"/>
  </w:style>
  <w:style w:type="table" w:customStyle="1" w:styleId="475">
    <w:name w:val="Сетка таблицы4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Текущий список1127"/>
    <w:rsid w:val="005D1D18"/>
  </w:style>
  <w:style w:type="table" w:customStyle="1" w:styleId="571">
    <w:name w:val="Сетка таблицы5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9">
    <w:name w:val="1 / 1.1 / 1.1.149"/>
    <w:basedOn w:val="aa"/>
    <w:next w:val="111111"/>
    <w:uiPriority w:val="99"/>
    <w:rsid w:val="005D1D18"/>
  </w:style>
  <w:style w:type="numbering" w:customStyle="1" w:styleId="1137">
    <w:name w:val="Текущий список1137"/>
    <w:rsid w:val="005D1D18"/>
  </w:style>
  <w:style w:type="numbering" w:customStyle="1" w:styleId="1417">
    <w:name w:val="Текущий список1417"/>
    <w:rsid w:val="005D1D18"/>
  </w:style>
  <w:style w:type="numbering" w:customStyle="1" w:styleId="111111417">
    <w:name w:val="1 / 1.1 / 1.1.1417"/>
    <w:basedOn w:val="aa"/>
    <w:next w:val="111111"/>
    <w:uiPriority w:val="99"/>
    <w:rsid w:val="005D1D18"/>
  </w:style>
  <w:style w:type="table" w:customStyle="1" w:styleId="671">
    <w:name w:val="Сетка таблицы6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
    <w:name w:val="1 / 1.1 / 1.1.1147"/>
    <w:basedOn w:val="aa"/>
    <w:next w:val="111111"/>
    <w:rsid w:val="005D1D18"/>
  </w:style>
  <w:style w:type="numbering" w:customStyle="1" w:styleId="167">
    <w:name w:val="Текущий список167"/>
    <w:rsid w:val="005D1D18"/>
  </w:style>
  <w:style w:type="numbering" w:customStyle="1" w:styleId="11111167">
    <w:name w:val="1 / 1.1 / 1.1.167"/>
    <w:basedOn w:val="aa"/>
    <w:next w:val="111111"/>
    <w:uiPriority w:val="99"/>
    <w:rsid w:val="005D1D18"/>
  </w:style>
  <w:style w:type="table" w:customStyle="1" w:styleId="-177">
    <w:name w:val="Таблица-список 177"/>
    <w:basedOn w:val="a9"/>
    <w:next w:val="-1"/>
    <w:rsid w:val="005D1D1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1 / 1.1 / 1.1.12111"/>
    <w:basedOn w:val="aa"/>
    <w:next w:val="111111"/>
    <w:rsid w:val="005D1D18"/>
  </w:style>
  <w:style w:type="numbering" w:customStyle="1" w:styleId="1256">
    <w:name w:val="Текущий список1256"/>
    <w:rsid w:val="005D1D18"/>
  </w:style>
  <w:style w:type="numbering" w:customStyle="1" w:styleId="111111257">
    <w:name w:val="1 / 1.1 / 1.1.1257"/>
    <w:basedOn w:val="aa"/>
    <w:next w:val="111111"/>
    <w:rsid w:val="005D1D18"/>
  </w:style>
  <w:style w:type="paragraph" w:customStyle="1" w:styleId="s1">
    <w:name w:val="s_1"/>
    <w:basedOn w:val="a7"/>
    <w:rsid w:val="006B5426"/>
    <w:pPr>
      <w:spacing w:before="100" w:beforeAutospacing="1" w:after="100" w:afterAutospacing="1"/>
    </w:pPr>
    <w:rPr>
      <w:rFonts w:eastAsia="Calibri"/>
    </w:rPr>
  </w:style>
  <w:style w:type="paragraph" w:customStyle="1" w:styleId="s16">
    <w:name w:val="s_16"/>
    <w:basedOn w:val="a7"/>
    <w:rsid w:val="006B5426"/>
    <w:pPr>
      <w:spacing w:before="100" w:beforeAutospacing="1" w:after="100" w:afterAutospacing="1"/>
    </w:pPr>
    <w:rPr>
      <w:rFonts w:eastAsia="Calibri"/>
    </w:rPr>
  </w:style>
  <w:style w:type="numbering" w:customStyle="1" w:styleId="12112">
    <w:name w:val="Текущий список12112"/>
    <w:rsid w:val="006B5426"/>
  </w:style>
  <w:style w:type="paragraph" w:customStyle="1" w:styleId="1KGK96">
    <w:name w:val="1KG=K96"/>
    <w:rsid w:val="00A7626F"/>
    <w:rPr>
      <w:rFonts w:ascii="Arial" w:eastAsia="Times New Roman" w:hAnsi="Arial"/>
      <w:snapToGrid w:val="0"/>
      <w:sz w:val="24"/>
      <w:szCs w:val="20"/>
      <w:lang w:val="en-AU" w:eastAsia="en-US"/>
    </w:rPr>
  </w:style>
  <w:style w:type="paragraph" w:customStyle="1" w:styleId="7f">
    <w:name w:val="Текст7"/>
    <w:basedOn w:val="a7"/>
    <w:rsid w:val="00A7626F"/>
    <w:pPr>
      <w:spacing w:line="360" w:lineRule="auto"/>
      <w:ind w:firstLine="720"/>
      <w:jc w:val="both"/>
    </w:pPr>
    <w:rPr>
      <w:sz w:val="28"/>
      <w:szCs w:val="20"/>
    </w:rPr>
  </w:style>
  <w:style w:type="paragraph" w:customStyle="1" w:styleId="1CharChar7">
    <w:name w:val="Знак1 Char Char7"/>
    <w:basedOn w:val="a7"/>
    <w:rsid w:val="00A7626F"/>
    <w:pPr>
      <w:tabs>
        <w:tab w:val="num" w:pos="720"/>
      </w:tabs>
      <w:spacing w:after="160" w:line="240" w:lineRule="exact"/>
    </w:pPr>
    <w:rPr>
      <w:rFonts w:ascii="Tahoma" w:hAnsi="Tahoma"/>
      <w:sz w:val="20"/>
      <w:szCs w:val="20"/>
      <w:lang w:val="en-US" w:eastAsia="en-US"/>
    </w:rPr>
  </w:style>
  <w:style w:type="paragraph" w:customStyle="1" w:styleId="7f0">
    <w:name w:val="Обычный7"/>
    <w:rsid w:val="00A7626F"/>
    <w:pPr>
      <w:widowControl w:val="0"/>
      <w:ind w:firstLine="400"/>
      <w:jc w:val="both"/>
    </w:pPr>
    <w:rPr>
      <w:rFonts w:ascii="Times New Roman" w:eastAsia="Times New Roman" w:hAnsi="Times New Roman"/>
      <w:snapToGrid w:val="0"/>
      <w:sz w:val="24"/>
      <w:szCs w:val="20"/>
    </w:rPr>
  </w:style>
  <w:style w:type="paragraph" w:customStyle="1" w:styleId="168">
    <w:name w:val="Знак Знак Знак Знак Знак Знак Знак Знак Знак Знак Знак Знак Знак Знак Знак Знак Знак Знак1 Знак6"/>
    <w:basedOn w:val="a7"/>
    <w:rsid w:val="00A7626F"/>
    <w:pPr>
      <w:spacing w:after="160" w:line="240" w:lineRule="exact"/>
    </w:pPr>
    <w:rPr>
      <w:rFonts w:ascii="Verdana" w:hAnsi="Verdana"/>
      <w:lang w:val="en-US" w:eastAsia="en-US"/>
    </w:rPr>
  </w:style>
  <w:style w:type="paragraph" w:customStyle="1" w:styleId="CharCharCharChar6">
    <w:name w:val="Char Char Знак Знак Char Char Знак Знак Знак Знак Знак Знак6"/>
    <w:basedOn w:val="a7"/>
    <w:rsid w:val="00A7626F"/>
    <w:pPr>
      <w:spacing w:after="160" w:line="240" w:lineRule="exact"/>
    </w:pPr>
    <w:rPr>
      <w:rFonts w:ascii="Tahoma" w:hAnsi="Tahoma"/>
      <w:sz w:val="20"/>
      <w:szCs w:val="20"/>
      <w:lang w:val="en-US" w:eastAsia="en-US"/>
    </w:rPr>
  </w:style>
  <w:style w:type="character" w:customStyle="1" w:styleId="1245">
    <w:name w:val="Заголовок №1 + 24"/>
    <w:aliases w:val="5 pt"/>
    <w:uiPriority w:val="99"/>
    <w:rsid w:val="00A7626F"/>
    <w:rPr>
      <w:sz w:val="49"/>
      <w:szCs w:val="49"/>
    </w:rPr>
  </w:style>
  <w:style w:type="paragraph" w:customStyle="1" w:styleId="rmcejgln">
    <w:name w:val="rmcejgln"/>
    <w:basedOn w:val="a7"/>
    <w:rsid w:val="00963B5E"/>
    <w:pPr>
      <w:spacing w:before="100" w:beforeAutospacing="1" w:after="100" w:afterAutospacing="1"/>
    </w:pPr>
  </w:style>
  <w:style w:type="character" w:customStyle="1" w:styleId="afffffffffff3">
    <w:name w:val="Символы концевой сноски"/>
    <w:rsid w:val="00963B5E"/>
    <w:rPr>
      <w:vertAlign w:val="superscript"/>
    </w:rPr>
  </w:style>
  <w:style w:type="character" w:customStyle="1" w:styleId="WW8Num1z0">
    <w:name w:val="WW8Num1z0"/>
    <w:rsid w:val="00963B5E"/>
    <w:rPr>
      <w:rFonts w:cs="Times New Roman"/>
    </w:rPr>
  </w:style>
  <w:style w:type="character" w:customStyle="1" w:styleId="WW8Num2z0">
    <w:name w:val="WW8Num2z0"/>
    <w:rsid w:val="00963B5E"/>
    <w:rPr>
      <w:rFonts w:ascii="Wingdings" w:hAnsi="Wingdings" w:cs="Wingdings"/>
    </w:rPr>
  </w:style>
  <w:style w:type="character" w:customStyle="1" w:styleId="WW8Num2z1">
    <w:name w:val="WW8Num2z1"/>
    <w:rsid w:val="00963B5E"/>
    <w:rPr>
      <w:rFonts w:ascii="Courier New" w:hAnsi="Courier New" w:cs="Courier New"/>
    </w:rPr>
  </w:style>
  <w:style w:type="character" w:customStyle="1" w:styleId="WW8Num3z0">
    <w:name w:val="WW8Num3z0"/>
    <w:rsid w:val="00963B5E"/>
    <w:rPr>
      <w:rFonts w:ascii="Arial" w:eastAsia="ヒラギノ角ゴ Pro W3" w:hAnsi="Arial" w:cs="Times New Roman"/>
      <w:color w:val="000000"/>
      <w:position w:val="0"/>
      <w:sz w:val="28"/>
      <w:vertAlign w:val="baseline"/>
    </w:rPr>
  </w:style>
  <w:style w:type="character" w:customStyle="1" w:styleId="WW8Num3z1">
    <w:name w:val="WW8Num3z1"/>
    <w:rsid w:val="00963B5E"/>
    <w:rPr>
      <w:rFonts w:ascii="Wingdings" w:hAnsi="Wingdings" w:cs="Wingdings"/>
      <w:color w:val="000000"/>
      <w:position w:val="0"/>
      <w:sz w:val="28"/>
      <w:vertAlign w:val="baseline"/>
    </w:rPr>
  </w:style>
  <w:style w:type="character" w:customStyle="1" w:styleId="WW8Num3z2">
    <w:name w:val="WW8Num3z2"/>
    <w:rsid w:val="00963B5E"/>
    <w:rPr>
      <w:rFonts w:ascii="Wingdings" w:eastAsia="ヒラギノ角ゴ Pro W3" w:hAnsi="Wingdings" w:cs="Wingdings"/>
      <w:color w:val="000000"/>
      <w:position w:val="0"/>
      <w:sz w:val="28"/>
      <w:vertAlign w:val="baseline"/>
    </w:rPr>
  </w:style>
  <w:style w:type="character" w:customStyle="1" w:styleId="WW8Num3z3">
    <w:name w:val="WW8Num3z3"/>
    <w:rsid w:val="00963B5E"/>
    <w:rPr>
      <w:rFonts w:ascii="Lucida Grande" w:eastAsia="ヒラギノ角ゴ Pro W3" w:hAnsi="Lucida Grande" w:cs="Symbol"/>
      <w:color w:val="000000"/>
      <w:position w:val="0"/>
      <w:sz w:val="28"/>
      <w:vertAlign w:val="baseline"/>
    </w:rPr>
  </w:style>
  <w:style w:type="character" w:customStyle="1" w:styleId="WW8Num3z4">
    <w:name w:val="WW8Num3z4"/>
    <w:rsid w:val="00963B5E"/>
    <w:rPr>
      <w:rFonts w:ascii="Courier New" w:eastAsia="ヒラギノ角ゴ Pro W3" w:hAnsi="Courier New" w:cs="Times New Roman"/>
      <w:color w:val="000000"/>
      <w:position w:val="0"/>
      <w:sz w:val="28"/>
      <w:vertAlign w:val="baseline"/>
    </w:rPr>
  </w:style>
  <w:style w:type="character" w:customStyle="1" w:styleId="WW8Num5z1">
    <w:name w:val="WW8Num5z1"/>
    <w:rsid w:val="00963B5E"/>
    <w:rPr>
      <w:rFonts w:ascii="Symbol" w:hAnsi="Symbol" w:cs="Symbol"/>
    </w:rPr>
  </w:style>
  <w:style w:type="character" w:customStyle="1" w:styleId="WW8Num6z0">
    <w:name w:val="WW8Num6z0"/>
    <w:rsid w:val="00963B5E"/>
    <w:rPr>
      <w:b/>
      <w:i w:val="0"/>
    </w:rPr>
  </w:style>
  <w:style w:type="character" w:customStyle="1" w:styleId="WW8Num8z0">
    <w:name w:val="WW8Num8z0"/>
    <w:rsid w:val="00963B5E"/>
    <w:rPr>
      <w:b w:val="0"/>
    </w:rPr>
  </w:style>
  <w:style w:type="character" w:customStyle="1" w:styleId="WW8Num9z0">
    <w:name w:val="WW8Num9z0"/>
    <w:rsid w:val="00963B5E"/>
    <w:rPr>
      <w:rFonts w:ascii="Symbol" w:hAnsi="Symbol" w:cs="Symbol"/>
    </w:rPr>
  </w:style>
  <w:style w:type="character" w:customStyle="1" w:styleId="WW8Num9z1">
    <w:name w:val="WW8Num9z1"/>
    <w:rsid w:val="00963B5E"/>
    <w:rPr>
      <w:rFonts w:ascii="Courier New" w:hAnsi="Courier New" w:cs="Courier New"/>
    </w:rPr>
  </w:style>
  <w:style w:type="character" w:customStyle="1" w:styleId="WW8Num9z2">
    <w:name w:val="WW8Num9z2"/>
    <w:rsid w:val="00963B5E"/>
    <w:rPr>
      <w:rFonts w:ascii="Wingdings" w:hAnsi="Wingdings" w:cs="Wingdings"/>
    </w:rPr>
  </w:style>
  <w:style w:type="character" w:customStyle="1" w:styleId="WW8Num13z0">
    <w:name w:val="WW8Num13z0"/>
    <w:rsid w:val="00963B5E"/>
    <w:rPr>
      <w:rFonts w:ascii="Symbol" w:hAnsi="Symbol" w:cs="Symbol"/>
      <w:color w:val="auto"/>
    </w:rPr>
  </w:style>
  <w:style w:type="character" w:customStyle="1" w:styleId="WW8Num13z2">
    <w:name w:val="WW8Num13z2"/>
    <w:rsid w:val="00963B5E"/>
    <w:rPr>
      <w:rFonts w:ascii="Wingdings" w:hAnsi="Wingdings" w:cs="Wingdings"/>
    </w:rPr>
  </w:style>
  <w:style w:type="character" w:customStyle="1" w:styleId="WW8Num13z3">
    <w:name w:val="WW8Num13z3"/>
    <w:rsid w:val="00963B5E"/>
    <w:rPr>
      <w:rFonts w:ascii="Symbol" w:hAnsi="Symbol" w:cs="Symbol"/>
    </w:rPr>
  </w:style>
  <w:style w:type="character" w:customStyle="1" w:styleId="WW8Num13z4">
    <w:name w:val="WW8Num13z4"/>
    <w:rsid w:val="00963B5E"/>
    <w:rPr>
      <w:rFonts w:ascii="Courier New" w:hAnsi="Courier New" w:cs="Courier New"/>
    </w:rPr>
  </w:style>
  <w:style w:type="character" w:customStyle="1" w:styleId="WW8Num15z0">
    <w:name w:val="WW8Num15z0"/>
    <w:rsid w:val="00963B5E"/>
    <w:rPr>
      <w:sz w:val="36"/>
      <w:szCs w:val="36"/>
    </w:rPr>
  </w:style>
  <w:style w:type="character" w:customStyle="1" w:styleId="WW8Num18z0">
    <w:name w:val="WW8Num18z0"/>
    <w:rsid w:val="00963B5E"/>
    <w:rPr>
      <w:rFonts w:cs="Times New Roman"/>
    </w:rPr>
  </w:style>
  <w:style w:type="character" w:customStyle="1" w:styleId="WW8Num19z0">
    <w:name w:val="WW8Num19z0"/>
    <w:rsid w:val="00963B5E"/>
    <w:rPr>
      <w:rFonts w:cs="Times New Roman"/>
      <w:b/>
      <w:i w:val="0"/>
    </w:rPr>
  </w:style>
  <w:style w:type="character" w:customStyle="1" w:styleId="WW8Num19z1">
    <w:name w:val="WW8Num19z1"/>
    <w:rsid w:val="00963B5E"/>
    <w:rPr>
      <w:rFonts w:cs="Times New Roman"/>
      <w:bCs w:val="0"/>
      <w:iCs w:val="0"/>
      <w:caps w:val="0"/>
      <w:smallCaps w:val="0"/>
      <w:strike w:val="0"/>
      <w:dstrike w:val="0"/>
      <w:vanish w:val="0"/>
      <w:color w:val="auto"/>
      <w:spacing w:val="0"/>
      <w:w w:val="100"/>
      <w:kern w:val="1"/>
      <w:position w:val="0"/>
      <w:sz w:val="28"/>
      <w:szCs w:val="28"/>
      <w:u w:val="none"/>
      <w:vertAlign w:val="baseline"/>
    </w:rPr>
  </w:style>
  <w:style w:type="character" w:customStyle="1" w:styleId="WW8Num19z2">
    <w:name w:val="WW8Num19z2"/>
    <w:rsid w:val="00963B5E"/>
    <w:rPr>
      <w:rFonts w:cs="Times New Roman"/>
      <w:b w:val="0"/>
      <w:bCs w:val="0"/>
      <w:i w:val="0"/>
      <w:iCs w:val="0"/>
    </w:rPr>
  </w:style>
  <w:style w:type="character" w:customStyle="1" w:styleId="WW8Num19z3">
    <w:name w:val="WW8Num19z3"/>
    <w:rsid w:val="00963B5E"/>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9z4">
    <w:name w:val="WW8Num19z4"/>
    <w:rsid w:val="00963B5E"/>
    <w:rPr>
      <w:rFonts w:cs="Times New Roman"/>
    </w:rPr>
  </w:style>
  <w:style w:type="character" w:customStyle="1" w:styleId="WW8Num21z0">
    <w:name w:val="WW8Num21z0"/>
    <w:rsid w:val="00963B5E"/>
    <w:rPr>
      <w:rFonts w:ascii="Symbol" w:hAnsi="Symbol" w:cs="Symbol"/>
    </w:rPr>
  </w:style>
  <w:style w:type="character" w:customStyle="1" w:styleId="WW8Num21z1">
    <w:name w:val="WW8Num21z1"/>
    <w:rsid w:val="00963B5E"/>
    <w:rPr>
      <w:rFonts w:ascii="Courier New" w:hAnsi="Courier New" w:cs="Courier New"/>
    </w:rPr>
  </w:style>
  <w:style w:type="character" w:customStyle="1" w:styleId="WW8Num21z2">
    <w:name w:val="WW8Num21z2"/>
    <w:rsid w:val="00963B5E"/>
    <w:rPr>
      <w:rFonts w:ascii="Wingdings" w:hAnsi="Wingdings" w:cs="Wingdings"/>
    </w:rPr>
  </w:style>
  <w:style w:type="character" w:customStyle="1" w:styleId="WW8Num23z0">
    <w:name w:val="WW8Num23z0"/>
    <w:rsid w:val="00963B5E"/>
    <w:rPr>
      <w:rFonts w:ascii="Symbol" w:hAnsi="Symbol" w:cs="Symbol"/>
    </w:rPr>
  </w:style>
  <w:style w:type="character" w:customStyle="1" w:styleId="WW8Num23z1">
    <w:name w:val="WW8Num23z1"/>
    <w:rsid w:val="00963B5E"/>
    <w:rPr>
      <w:rFonts w:ascii="Courier New" w:hAnsi="Courier New" w:cs="Courier New"/>
    </w:rPr>
  </w:style>
  <w:style w:type="character" w:customStyle="1" w:styleId="WW8Num23z2">
    <w:name w:val="WW8Num23z2"/>
    <w:rsid w:val="00963B5E"/>
    <w:rPr>
      <w:rFonts w:ascii="Wingdings" w:hAnsi="Wingdings" w:cs="Wingdings"/>
    </w:rPr>
  </w:style>
  <w:style w:type="character" w:customStyle="1" w:styleId="WW8Num24z0">
    <w:name w:val="WW8Num24z0"/>
    <w:rsid w:val="00963B5E"/>
    <w:rPr>
      <w:rFonts w:ascii="Symbol" w:hAnsi="Symbol" w:cs="Symbol"/>
    </w:rPr>
  </w:style>
  <w:style w:type="character" w:customStyle="1" w:styleId="WW8Num24z2">
    <w:name w:val="WW8Num24z2"/>
    <w:rsid w:val="00963B5E"/>
    <w:rPr>
      <w:rFonts w:ascii="Wingdings" w:hAnsi="Wingdings" w:cs="Wingdings"/>
    </w:rPr>
  </w:style>
  <w:style w:type="character" w:customStyle="1" w:styleId="WW8Num24z4">
    <w:name w:val="WW8Num24z4"/>
    <w:rsid w:val="00963B5E"/>
    <w:rPr>
      <w:rFonts w:ascii="Courier New" w:hAnsi="Courier New" w:cs="Courier New"/>
    </w:rPr>
  </w:style>
  <w:style w:type="character" w:customStyle="1" w:styleId="WW8Num26z0">
    <w:name w:val="WW8Num26z0"/>
    <w:rsid w:val="00963B5E"/>
    <w:rPr>
      <w:sz w:val="36"/>
      <w:szCs w:val="36"/>
    </w:rPr>
  </w:style>
  <w:style w:type="character" w:customStyle="1" w:styleId="WW8Num27z0">
    <w:name w:val="WW8Num27z0"/>
    <w:rsid w:val="00963B5E"/>
    <w:rPr>
      <w:rFonts w:ascii="Symbol" w:hAnsi="Symbol" w:cs="Symbol"/>
    </w:rPr>
  </w:style>
  <w:style w:type="character" w:customStyle="1" w:styleId="WW8Num27z1">
    <w:name w:val="WW8Num27z1"/>
    <w:rsid w:val="00963B5E"/>
    <w:rPr>
      <w:rFonts w:ascii="Courier New" w:hAnsi="Courier New" w:cs="Courier New"/>
    </w:rPr>
  </w:style>
  <w:style w:type="character" w:customStyle="1" w:styleId="WW8Num27z2">
    <w:name w:val="WW8Num27z2"/>
    <w:rsid w:val="00963B5E"/>
    <w:rPr>
      <w:rFonts w:ascii="Wingdings" w:hAnsi="Wingdings" w:cs="Wingdings"/>
    </w:rPr>
  </w:style>
  <w:style w:type="character" w:customStyle="1" w:styleId="WW8Num29z0">
    <w:name w:val="WW8Num29z0"/>
    <w:rsid w:val="00963B5E"/>
    <w:rPr>
      <w:b/>
      <w:sz w:val="24"/>
    </w:rPr>
  </w:style>
  <w:style w:type="character" w:customStyle="1" w:styleId="WW8Num31z0">
    <w:name w:val="WW8Num31z0"/>
    <w:rsid w:val="00963B5E"/>
    <w:rPr>
      <w:rFonts w:ascii="Symbol" w:hAnsi="Symbol" w:cs="Symbol"/>
    </w:rPr>
  </w:style>
  <w:style w:type="character" w:customStyle="1" w:styleId="WW8Num31z1">
    <w:name w:val="WW8Num31z1"/>
    <w:rsid w:val="00963B5E"/>
    <w:rPr>
      <w:rFonts w:ascii="Courier New" w:hAnsi="Courier New" w:cs="Courier New"/>
    </w:rPr>
  </w:style>
  <w:style w:type="character" w:customStyle="1" w:styleId="WW8Num31z2">
    <w:name w:val="WW8Num31z2"/>
    <w:rsid w:val="00963B5E"/>
    <w:rPr>
      <w:rFonts w:ascii="Wingdings" w:hAnsi="Wingdings" w:cs="Wingdings"/>
    </w:rPr>
  </w:style>
  <w:style w:type="character" w:customStyle="1" w:styleId="WW8Num32z0">
    <w:name w:val="WW8Num32z0"/>
    <w:rsid w:val="00963B5E"/>
    <w:rPr>
      <w:rFonts w:ascii="Symbol" w:hAnsi="Symbol" w:cs="Symbol"/>
    </w:rPr>
  </w:style>
  <w:style w:type="character" w:customStyle="1" w:styleId="WW8Num32z2">
    <w:name w:val="WW8Num32z2"/>
    <w:rsid w:val="00963B5E"/>
    <w:rPr>
      <w:rFonts w:ascii="Wingdings" w:hAnsi="Wingdings" w:cs="Wingdings"/>
    </w:rPr>
  </w:style>
  <w:style w:type="character" w:customStyle="1" w:styleId="WW8Num34z0">
    <w:name w:val="WW8Num34z0"/>
    <w:rsid w:val="00963B5E"/>
    <w:rPr>
      <w:b/>
      <w:sz w:val="24"/>
    </w:rPr>
  </w:style>
  <w:style w:type="character" w:customStyle="1" w:styleId="WW8Num36z0">
    <w:name w:val="WW8Num36z0"/>
    <w:rsid w:val="00963B5E"/>
    <w:rPr>
      <w:rFonts w:ascii="Wingdings" w:hAnsi="Wingdings" w:cs="Wingdings"/>
    </w:rPr>
  </w:style>
  <w:style w:type="character" w:customStyle="1" w:styleId="WW8Num37z0">
    <w:name w:val="WW8Num37z0"/>
    <w:rsid w:val="00963B5E"/>
    <w:rPr>
      <w:rFonts w:cs="Times New Roman"/>
    </w:rPr>
  </w:style>
  <w:style w:type="character" w:customStyle="1" w:styleId="WW8Num38z0">
    <w:name w:val="WW8Num38z0"/>
    <w:rsid w:val="00963B5E"/>
    <w:rPr>
      <w:rFonts w:ascii="Times New Roman" w:hAnsi="Times New Roman" w:cs="Times New Roman"/>
      <w:sz w:val="24"/>
      <w:szCs w:val="24"/>
    </w:rPr>
  </w:style>
  <w:style w:type="character" w:customStyle="1" w:styleId="WW8Num38z1">
    <w:name w:val="WW8Num38z1"/>
    <w:rsid w:val="00963B5E"/>
    <w:rPr>
      <w:rFonts w:ascii="Courier New" w:hAnsi="Courier New" w:cs="Courier New"/>
    </w:rPr>
  </w:style>
  <w:style w:type="character" w:customStyle="1" w:styleId="WW8Num38z2">
    <w:name w:val="WW8Num38z2"/>
    <w:rsid w:val="00963B5E"/>
    <w:rPr>
      <w:rFonts w:ascii="Wingdings" w:hAnsi="Wingdings" w:cs="Wingdings"/>
    </w:rPr>
  </w:style>
  <w:style w:type="character" w:customStyle="1" w:styleId="WW8Num38z3">
    <w:name w:val="WW8Num38z3"/>
    <w:rsid w:val="00963B5E"/>
    <w:rPr>
      <w:rFonts w:ascii="Symbol" w:hAnsi="Symbol" w:cs="Symbol"/>
    </w:rPr>
  </w:style>
  <w:style w:type="character" w:customStyle="1" w:styleId="1ffff0">
    <w:name w:val="Знак примечания1"/>
    <w:rsid w:val="00963B5E"/>
    <w:rPr>
      <w:sz w:val="16"/>
      <w:szCs w:val="16"/>
    </w:rPr>
  </w:style>
  <w:style w:type="paragraph" w:customStyle="1" w:styleId="1ffff1">
    <w:name w:val="Указатель1"/>
    <w:basedOn w:val="a7"/>
    <w:rsid w:val="00963B5E"/>
    <w:pPr>
      <w:suppressLineNumbers/>
      <w:suppressAutoHyphens/>
    </w:pPr>
    <w:rPr>
      <w:rFonts w:cs="Lohit Hindi"/>
      <w:lang w:eastAsia="ar-SA"/>
    </w:rPr>
  </w:style>
  <w:style w:type="paragraph" w:customStyle="1" w:styleId="21a">
    <w:name w:val="Нумерованный список 21"/>
    <w:basedOn w:val="a7"/>
    <w:rsid w:val="00963B5E"/>
    <w:pPr>
      <w:tabs>
        <w:tab w:val="num" w:pos="720"/>
      </w:tabs>
      <w:suppressAutoHyphens/>
      <w:ind w:left="720" w:hanging="360"/>
    </w:pPr>
    <w:rPr>
      <w:lang w:eastAsia="ar-SA"/>
    </w:rPr>
  </w:style>
  <w:style w:type="paragraph" w:customStyle="1" w:styleId="21b">
    <w:name w:val="Основной текст с отступом 21"/>
    <w:basedOn w:val="a7"/>
    <w:rsid w:val="00963B5E"/>
    <w:pPr>
      <w:suppressAutoHyphens/>
      <w:spacing w:after="120" w:line="480" w:lineRule="auto"/>
      <w:ind w:left="283"/>
    </w:pPr>
    <w:rPr>
      <w:lang w:eastAsia="ar-SA"/>
    </w:rPr>
  </w:style>
  <w:style w:type="paragraph" w:customStyle="1" w:styleId="1ffff2">
    <w:name w:val="Цитата1"/>
    <w:basedOn w:val="a7"/>
    <w:rsid w:val="00963B5E"/>
    <w:pPr>
      <w:shd w:val="clear" w:color="auto" w:fill="FFFFFF"/>
      <w:suppressAutoHyphens/>
      <w:spacing w:line="278" w:lineRule="exact"/>
      <w:ind w:left="10" w:right="102" w:firstLine="451"/>
    </w:pPr>
    <w:rPr>
      <w:color w:val="000000"/>
      <w:spacing w:val="-9"/>
      <w:sz w:val="25"/>
      <w:szCs w:val="20"/>
      <w:lang w:eastAsia="ar-SA"/>
    </w:rPr>
  </w:style>
  <w:style w:type="paragraph" w:customStyle="1" w:styleId="1ffff3">
    <w:name w:val="Текст примечания1"/>
    <w:basedOn w:val="a7"/>
    <w:rsid w:val="00963B5E"/>
    <w:pPr>
      <w:suppressAutoHyphens/>
    </w:pPr>
    <w:rPr>
      <w:sz w:val="20"/>
      <w:szCs w:val="20"/>
      <w:lang w:eastAsia="ar-SA"/>
    </w:rPr>
  </w:style>
  <w:style w:type="paragraph" w:customStyle="1" w:styleId="afffffffffff4">
    <w:name w:val="Содержимое таблицы"/>
    <w:basedOn w:val="a7"/>
    <w:rsid w:val="00963B5E"/>
    <w:pPr>
      <w:suppressLineNumbers/>
      <w:suppressAutoHyphens/>
    </w:pPr>
    <w:rPr>
      <w:lang w:eastAsia="ar-SA"/>
    </w:rPr>
  </w:style>
  <w:style w:type="paragraph" w:customStyle="1" w:styleId="afffffffffff5">
    <w:name w:val="Заголовок таблицы"/>
    <w:basedOn w:val="afffffffffff4"/>
    <w:rsid w:val="00963B5E"/>
    <w:pPr>
      <w:jc w:val="center"/>
    </w:pPr>
    <w:rPr>
      <w:b/>
      <w:bCs/>
    </w:rPr>
  </w:style>
  <w:style w:type="paragraph" w:customStyle="1" w:styleId="afffffffffff6">
    <w:name w:val="Содержимое врезки"/>
    <w:basedOn w:val="ad"/>
    <w:rsid w:val="00963B5E"/>
  </w:style>
  <w:style w:type="character" w:customStyle="1" w:styleId="1ffff4">
    <w:name w:val="Название Знак1"/>
    <w:locked/>
    <w:rsid w:val="00963B5E"/>
    <w:rPr>
      <w:lang w:val="ru-RU" w:eastAsia="ar-SA" w:bidi="ar-SA"/>
    </w:rPr>
  </w:style>
  <w:style w:type="character" w:styleId="afffffffffff7">
    <w:name w:val="line number"/>
    <w:basedOn w:val="a8"/>
    <w:rsid w:val="00963B5E"/>
  </w:style>
  <w:style w:type="paragraph" w:customStyle="1" w:styleId="-12a">
    <w:name w:val="Цветной список - Акцент 12"/>
    <w:basedOn w:val="a7"/>
    <w:rsid w:val="00963B5E"/>
    <w:pPr>
      <w:suppressAutoHyphens/>
      <w:spacing w:after="200" w:line="276" w:lineRule="auto"/>
      <w:ind w:left="720"/>
    </w:pPr>
    <w:rPr>
      <w:rFonts w:ascii="Calibri" w:hAnsi="Calibri" w:cs="Calibri"/>
      <w:sz w:val="22"/>
      <w:szCs w:val="22"/>
      <w:lang w:eastAsia="ar-SA"/>
    </w:rPr>
  </w:style>
  <w:style w:type="paragraph" w:customStyle="1" w:styleId="Style50">
    <w:name w:val="Style50"/>
    <w:basedOn w:val="a7"/>
    <w:uiPriority w:val="99"/>
    <w:rsid w:val="00963B5E"/>
    <w:pPr>
      <w:widowControl w:val="0"/>
      <w:autoSpaceDE w:val="0"/>
      <w:autoSpaceDN w:val="0"/>
      <w:adjustRightInd w:val="0"/>
      <w:spacing w:line="276" w:lineRule="exact"/>
      <w:jc w:val="both"/>
    </w:pPr>
  </w:style>
  <w:style w:type="paragraph" w:customStyle="1" w:styleId="8c">
    <w:name w:val="Знак Знак8 Знак Знак Знак Знак"/>
    <w:basedOn w:val="a7"/>
    <w:rsid w:val="00963B5E"/>
    <w:pPr>
      <w:spacing w:after="160" w:line="240" w:lineRule="exact"/>
    </w:pPr>
    <w:rPr>
      <w:rFonts w:ascii="Verdana" w:hAnsi="Verdana"/>
      <w:lang w:val="en-US" w:eastAsia="en-US"/>
    </w:rPr>
  </w:style>
  <w:style w:type="paragraph" w:customStyle="1" w:styleId="Style-13">
    <w:name w:val="Style-13"/>
    <w:rsid w:val="00963B5E"/>
    <w:rPr>
      <w:rFonts w:ascii="Times New Roman" w:eastAsia="Times New Roman" w:hAnsi="Times New Roman"/>
      <w:sz w:val="20"/>
      <w:szCs w:val="20"/>
    </w:rPr>
  </w:style>
  <w:style w:type="paragraph" w:customStyle="1" w:styleId="Style59">
    <w:name w:val="Style59"/>
    <w:basedOn w:val="a7"/>
    <w:rsid w:val="00963B5E"/>
    <w:pPr>
      <w:widowControl w:val="0"/>
      <w:autoSpaceDE w:val="0"/>
      <w:autoSpaceDN w:val="0"/>
      <w:adjustRightInd w:val="0"/>
      <w:spacing w:line="276" w:lineRule="exact"/>
      <w:ind w:hanging="360"/>
      <w:jc w:val="both"/>
    </w:pPr>
    <w:rPr>
      <w:rFonts w:eastAsia="Calibri"/>
    </w:rPr>
  </w:style>
  <w:style w:type="character" w:customStyle="1" w:styleId="1ffff5">
    <w:name w:val="год таблица Знак Знак1"/>
    <w:rsid w:val="00963B5E"/>
    <w:rPr>
      <w:bCs/>
      <w:sz w:val="28"/>
      <w:szCs w:val="24"/>
      <w:lang w:val="ru-RU" w:eastAsia="ru-RU" w:bidi="ar-SA"/>
    </w:rPr>
  </w:style>
  <w:style w:type="paragraph" w:customStyle="1" w:styleId="Style53">
    <w:name w:val="Style53"/>
    <w:basedOn w:val="a7"/>
    <w:uiPriority w:val="99"/>
    <w:rsid w:val="00963B5E"/>
    <w:pPr>
      <w:widowControl w:val="0"/>
      <w:autoSpaceDE w:val="0"/>
      <w:autoSpaceDN w:val="0"/>
      <w:adjustRightInd w:val="0"/>
      <w:spacing w:line="276" w:lineRule="exact"/>
      <w:ind w:firstLine="730"/>
      <w:jc w:val="both"/>
    </w:pPr>
  </w:style>
  <w:style w:type="character" w:customStyle="1" w:styleId="FontStyle78">
    <w:name w:val="Font Style78"/>
    <w:uiPriority w:val="99"/>
    <w:rsid w:val="00963B5E"/>
    <w:rPr>
      <w:rFonts w:ascii="Times New Roman" w:hAnsi="Times New Roman" w:cs="Times New Roman"/>
      <w:b/>
      <w:bCs/>
      <w:sz w:val="22"/>
      <w:szCs w:val="22"/>
    </w:rPr>
  </w:style>
  <w:style w:type="paragraph" w:customStyle="1" w:styleId="Style11">
    <w:name w:val="Style11"/>
    <w:basedOn w:val="a7"/>
    <w:rsid w:val="00963B5E"/>
    <w:pPr>
      <w:widowControl w:val="0"/>
      <w:autoSpaceDE w:val="0"/>
      <w:autoSpaceDN w:val="0"/>
      <w:adjustRightInd w:val="0"/>
      <w:spacing w:line="276" w:lineRule="exact"/>
    </w:pPr>
  </w:style>
  <w:style w:type="character" w:customStyle="1" w:styleId="1ffff6">
    <w:name w:val="Нижний колонтитул Знак1"/>
    <w:rsid w:val="00963B5E"/>
    <w:rPr>
      <w:sz w:val="24"/>
      <w:szCs w:val="24"/>
      <w:lang w:eastAsia="ar-SA"/>
    </w:rPr>
  </w:style>
  <w:style w:type="character" w:customStyle="1" w:styleId="1ffff7">
    <w:name w:val="Текст концевой сноски Знак1"/>
    <w:rsid w:val="00963B5E"/>
    <w:rPr>
      <w:lang w:eastAsia="ar-SA"/>
    </w:rPr>
  </w:style>
  <w:style w:type="character" w:customStyle="1" w:styleId="21c">
    <w:name w:val="Основной текст 2 Знак1"/>
    <w:rsid w:val="00963B5E"/>
    <w:rPr>
      <w:sz w:val="24"/>
      <w:szCs w:val="24"/>
      <w:lang w:eastAsia="ar-SA"/>
    </w:rPr>
  </w:style>
  <w:style w:type="character" w:customStyle="1" w:styleId="2ffb">
    <w:name w:val="Название Знак2"/>
    <w:rsid w:val="00963B5E"/>
    <w:rPr>
      <w:rFonts w:ascii="Cambria" w:eastAsia="Times New Roman" w:hAnsi="Cambria" w:cs="Times New Roman"/>
      <w:color w:val="17365D"/>
      <w:spacing w:val="5"/>
      <w:kern w:val="28"/>
      <w:sz w:val="52"/>
      <w:szCs w:val="52"/>
      <w:lang w:eastAsia="ar-SA"/>
    </w:rPr>
  </w:style>
  <w:style w:type="paragraph" w:customStyle="1" w:styleId="814">
    <w:name w:val="Знак Знак8 Знак Знак Знак Знак1"/>
    <w:basedOn w:val="a7"/>
    <w:rsid w:val="00963B5E"/>
    <w:pPr>
      <w:spacing w:after="160" w:line="240" w:lineRule="exact"/>
    </w:pPr>
    <w:rPr>
      <w:rFonts w:ascii="Verdana" w:eastAsia="Calibri" w:hAnsi="Verdana"/>
      <w:lang w:val="en-US" w:eastAsia="en-US"/>
    </w:rPr>
  </w:style>
  <w:style w:type="table" w:styleId="-30">
    <w:name w:val="Table Web 3"/>
    <w:basedOn w:val="a9"/>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Web 1"/>
    <w:basedOn w:val="a9"/>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fff8">
    <w:name w:val="Основной шрифт1"/>
    <w:semiHidden/>
    <w:rsid w:val="00963B5E"/>
  </w:style>
  <w:style w:type="character" w:customStyle="1" w:styleId="BalloonTextChar">
    <w:name w:val="Balloon Text Char"/>
    <w:uiPriority w:val="99"/>
    <w:locked/>
    <w:rsid w:val="00963B5E"/>
    <w:rPr>
      <w:rFonts w:ascii="Tahoma" w:hAnsi="Tahoma" w:cs="Times New Roman"/>
      <w:sz w:val="16"/>
    </w:rPr>
  </w:style>
  <w:style w:type="character" w:customStyle="1" w:styleId="FontStyle185">
    <w:name w:val="Font Style185"/>
    <w:uiPriority w:val="99"/>
    <w:rsid w:val="00963B5E"/>
    <w:rPr>
      <w:rFonts w:ascii="Times New Roman" w:hAnsi="Times New Roman"/>
      <w:b/>
      <w:sz w:val="28"/>
    </w:rPr>
  </w:style>
  <w:style w:type="character" w:customStyle="1" w:styleId="FontStyle189">
    <w:name w:val="Font Style189"/>
    <w:uiPriority w:val="99"/>
    <w:rsid w:val="00963B5E"/>
    <w:rPr>
      <w:rFonts w:ascii="Times New Roman" w:hAnsi="Times New Roman"/>
      <w:sz w:val="22"/>
    </w:rPr>
  </w:style>
  <w:style w:type="character" w:customStyle="1" w:styleId="iceouttxt">
    <w:name w:val="iceouttxt"/>
    <w:uiPriority w:val="99"/>
    <w:rsid w:val="00963B5E"/>
  </w:style>
  <w:style w:type="paragraph" w:customStyle="1" w:styleId="Style15">
    <w:name w:val="Style15"/>
    <w:basedOn w:val="a7"/>
    <w:uiPriority w:val="99"/>
    <w:rsid w:val="00963B5E"/>
    <w:pPr>
      <w:widowControl w:val="0"/>
      <w:autoSpaceDE w:val="0"/>
      <w:autoSpaceDN w:val="0"/>
      <w:adjustRightInd w:val="0"/>
      <w:spacing w:line="269" w:lineRule="exact"/>
      <w:jc w:val="both"/>
    </w:pPr>
  </w:style>
  <w:style w:type="character" w:customStyle="1" w:styleId="FontStyle188">
    <w:name w:val="Font Style188"/>
    <w:uiPriority w:val="99"/>
    <w:rsid w:val="00963B5E"/>
    <w:rPr>
      <w:rFonts w:ascii="Times New Roman" w:hAnsi="Times New Roman"/>
      <w:b/>
      <w:sz w:val="22"/>
    </w:rPr>
  </w:style>
  <w:style w:type="paragraph" w:customStyle="1" w:styleId="Style20">
    <w:name w:val="Style20"/>
    <w:basedOn w:val="a7"/>
    <w:uiPriority w:val="99"/>
    <w:rsid w:val="00963B5E"/>
    <w:pPr>
      <w:widowControl w:val="0"/>
      <w:autoSpaceDE w:val="0"/>
      <w:autoSpaceDN w:val="0"/>
      <w:adjustRightInd w:val="0"/>
      <w:spacing w:line="264" w:lineRule="exact"/>
      <w:jc w:val="both"/>
    </w:pPr>
  </w:style>
  <w:style w:type="paragraph" w:customStyle="1" w:styleId="Style51">
    <w:name w:val="Style51"/>
    <w:basedOn w:val="a7"/>
    <w:uiPriority w:val="99"/>
    <w:rsid w:val="00963B5E"/>
    <w:pPr>
      <w:widowControl w:val="0"/>
      <w:autoSpaceDE w:val="0"/>
      <w:autoSpaceDN w:val="0"/>
      <w:adjustRightInd w:val="0"/>
    </w:pPr>
  </w:style>
  <w:style w:type="paragraph" w:customStyle="1" w:styleId="Style133">
    <w:name w:val="Style133"/>
    <w:basedOn w:val="a7"/>
    <w:uiPriority w:val="99"/>
    <w:rsid w:val="00963B5E"/>
    <w:pPr>
      <w:widowControl w:val="0"/>
      <w:autoSpaceDE w:val="0"/>
      <w:autoSpaceDN w:val="0"/>
      <w:adjustRightInd w:val="0"/>
      <w:jc w:val="both"/>
    </w:pPr>
  </w:style>
  <w:style w:type="paragraph" w:customStyle="1" w:styleId="Style135">
    <w:name w:val="Style135"/>
    <w:basedOn w:val="a7"/>
    <w:uiPriority w:val="99"/>
    <w:rsid w:val="00963B5E"/>
    <w:pPr>
      <w:widowControl w:val="0"/>
      <w:autoSpaceDE w:val="0"/>
      <w:autoSpaceDN w:val="0"/>
      <w:adjustRightInd w:val="0"/>
      <w:spacing w:line="227" w:lineRule="exact"/>
    </w:pPr>
  </w:style>
  <w:style w:type="character" w:customStyle="1" w:styleId="FontStyle184">
    <w:name w:val="Font Style184"/>
    <w:uiPriority w:val="99"/>
    <w:rsid w:val="00963B5E"/>
    <w:rPr>
      <w:rFonts w:ascii="Times New Roman" w:hAnsi="Times New Roman"/>
      <w:sz w:val="20"/>
    </w:rPr>
  </w:style>
  <w:style w:type="character" w:customStyle="1" w:styleId="FontStyle186">
    <w:name w:val="Font Style186"/>
    <w:uiPriority w:val="99"/>
    <w:rsid w:val="00963B5E"/>
    <w:rPr>
      <w:rFonts w:ascii="Times New Roman" w:hAnsi="Times New Roman"/>
      <w:sz w:val="20"/>
    </w:rPr>
  </w:style>
  <w:style w:type="paragraph" w:customStyle="1" w:styleId="Style102">
    <w:name w:val="Style102"/>
    <w:basedOn w:val="a7"/>
    <w:uiPriority w:val="99"/>
    <w:rsid w:val="00963B5E"/>
    <w:pPr>
      <w:widowControl w:val="0"/>
      <w:autoSpaceDE w:val="0"/>
      <w:autoSpaceDN w:val="0"/>
      <w:adjustRightInd w:val="0"/>
      <w:spacing w:line="230" w:lineRule="exact"/>
    </w:pPr>
  </w:style>
  <w:style w:type="paragraph" w:customStyle="1" w:styleId="Style106">
    <w:name w:val="Style106"/>
    <w:basedOn w:val="a7"/>
    <w:uiPriority w:val="99"/>
    <w:rsid w:val="00963B5E"/>
    <w:pPr>
      <w:widowControl w:val="0"/>
      <w:autoSpaceDE w:val="0"/>
      <w:autoSpaceDN w:val="0"/>
      <w:adjustRightInd w:val="0"/>
    </w:pPr>
  </w:style>
  <w:style w:type="paragraph" w:customStyle="1" w:styleId="Style113">
    <w:name w:val="Style113"/>
    <w:basedOn w:val="a7"/>
    <w:uiPriority w:val="99"/>
    <w:rsid w:val="00963B5E"/>
    <w:pPr>
      <w:widowControl w:val="0"/>
      <w:autoSpaceDE w:val="0"/>
      <w:autoSpaceDN w:val="0"/>
      <w:adjustRightInd w:val="0"/>
    </w:pPr>
  </w:style>
  <w:style w:type="character" w:customStyle="1" w:styleId="FontStyle187">
    <w:name w:val="Font Style187"/>
    <w:uiPriority w:val="99"/>
    <w:rsid w:val="00963B5E"/>
    <w:rPr>
      <w:rFonts w:ascii="Times New Roman" w:hAnsi="Times New Roman"/>
      <w:i/>
      <w:sz w:val="20"/>
    </w:rPr>
  </w:style>
  <w:style w:type="paragraph" w:customStyle="1" w:styleId="Style31">
    <w:name w:val="Style31"/>
    <w:basedOn w:val="a7"/>
    <w:uiPriority w:val="99"/>
    <w:rsid w:val="00963B5E"/>
    <w:pPr>
      <w:widowControl w:val="0"/>
      <w:autoSpaceDE w:val="0"/>
      <w:autoSpaceDN w:val="0"/>
      <w:adjustRightInd w:val="0"/>
      <w:spacing w:line="259" w:lineRule="exact"/>
      <w:ind w:firstLine="437"/>
    </w:pPr>
  </w:style>
  <w:style w:type="paragraph" w:customStyle="1" w:styleId="Style25">
    <w:name w:val="Style25"/>
    <w:basedOn w:val="a7"/>
    <w:uiPriority w:val="99"/>
    <w:rsid w:val="00963B5E"/>
    <w:pPr>
      <w:widowControl w:val="0"/>
      <w:autoSpaceDE w:val="0"/>
      <w:autoSpaceDN w:val="0"/>
      <w:adjustRightInd w:val="0"/>
      <w:jc w:val="both"/>
    </w:pPr>
  </w:style>
  <w:style w:type="paragraph" w:customStyle="1" w:styleId="Style27">
    <w:name w:val="Style27"/>
    <w:basedOn w:val="a7"/>
    <w:uiPriority w:val="99"/>
    <w:rsid w:val="00963B5E"/>
    <w:pPr>
      <w:widowControl w:val="0"/>
      <w:autoSpaceDE w:val="0"/>
      <w:autoSpaceDN w:val="0"/>
      <w:adjustRightInd w:val="0"/>
      <w:spacing w:line="250" w:lineRule="exact"/>
      <w:ind w:hanging="269"/>
    </w:pPr>
  </w:style>
  <w:style w:type="paragraph" w:customStyle="1" w:styleId="Style99">
    <w:name w:val="Style99"/>
    <w:basedOn w:val="a7"/>
    <w:uiPriority w:val="99"/>
    <w:rsid w:val="00963B5E"/>
    <w:pPr>
      <w:widowControl w:val="0"/>
      <w:autoSpaceDE w:val="0"/>
      <w:autoSpaceDN w:val="0"/>
      <w:adjustRightInd w:val="0"/>
      <w:spacing w:line="254" w:lineRule="exact"/>
      <w:ind w:firstLine="720"/>
    </w:pPr>
  </w:style>
  <w:style w:type="paragraph" w:customStyle="1" w:styleId="Style124">
    <w:name w:val="Style124"/>
    <w:basedOn w:val="a7"/>
    <w:uiPriority w:val="99"/>
    <w:rsid w:val="00963B5E"/>
    <w:pPr>
      <w:widowControl w:val="0"/>
      <w:autoSpaceDE w:val="0"/>
      <w:autoSpaceDN w:val="0"/>
      <w:adjustRightInd w:val="0"/>
      <w:spacing w:line="254" w:lineRule="exact"/>
      <w:ind w:firstLine="331"/>
      <w:jc w:val="both"/>
    </w:pPr>
  </w:style>
  <w:style w:type="paragraph" w:customStyle="1" w:styleId="Style125">
    <w:name w:val="Style125"/>
    <w:basedOn w:val="a7"/>
    <w:uiPriority w:val="99"/>
    <w:rsid w:val="00963B5E"/>
    <w:pPr>
      <w:widowControl w:val="0"/>
      <w:autoSpaceDE w:val="0"/>
      <w:autoSpaceDN w:val="0"/>
      <w:adjustRightInd w:val="0"/>
      <w:spacing w:line="264" w:lineRule="exact"/>
      <w:ind w:hanging="288"/>
    </w:pPr>
  </w:style>
  <w:style w:type="paragraph" w:customStyle="1" w:styleId="Style143">
    <w:name w:val="Style143"/>
    <w:basedOn w:val="a7"/>
    <w:uiPriority w:val="99"/>
    <w:rsid w:val="00963B5E"/>
    <w:pPr>
      <w:widowControl w:val="0"/>
      <w:autoSpaceDE w:val="0"/>
      <w:autoSpaceDN w:val="0"/>
      <w:adjustRightInd w:val="0"/>
      <w:spacing w:line="254" w:lineRule="exact"/>
      <w:ind w:firstLine="427"/>
    </w:pPr>
  </w:style>
  <w:style w:type="character" w:customStyle="1" w:styleId="FontStyle182">
    <w:name w:val="Font Style182"/>
    <w:uiPriority w:val="99"/>
    <w:rsid w:val="00963B5E"/>
    <w:rPr>
      <w:rFonts w:ascii="Times New Roman" w:hAnsi="Times New Roman"/>
      <w:b/>
      <w:i/>
      <w:sz w:val="20"/>
    </w:rPr>
  </w:style>
  <w:style w:type="paragraph" w:customStyle="1" w:styleId="Style134">
    <w:name w:val="Style134"/>
    <w:basedOn w:val="a7"/>
    <w:uiPriority w:val="99"/>
    <w:rsid w:val="00963B5E"/>
    <w:pPr>
      <w:widowControl w:val="0"/>
      <w:autoSpaceDE w:val="0"/>
      <w:autoSpaceDN w:val="0"/>
      <w:adjustRightInd w:val="0"/>
      <w:spacing w:line="264" w:lineRule="exact"/>
      <w:ind w:firstLine="830"/>
      <w:jc w:val="both"/>
    </w:pPr>
  </w:style>
  <w:style w:type="paragraph" w:customStyle="1" w:styleId="Style111">
    <w:name w:val="Style111"/>
    <w:basedOn w:val="a7"/>
    <w:uiPriority w:val="99"/>
    <w:rsid w:val="00963B5E"/>
    <w:pPr>
      <w:widowControl w:val="0"/>
      <w:autoSpaceDE w:val="0"/>
      <w:autoSpaceDN w:val="0"/>
      <w:adjustRightInd w:val="0"/>
      <w:jc w:val="right"/>
    </w:pPr>
  </w:style>
  <w:style w:type="paragraph" w:customStyle="1" w:styleId="Style144">
    <w:name w:val="Style144"/>
    <w:basedOn w:val="a7"/>
    <w:uiPriority w:val="99"/>
    <w:rsid w:val="00963B5E"/>
    <w:pPr>
      <w:widowControl w:val="0"/>
      <w:autoSpaceDE w:val="0"/>
      <w:autoSpaceDN w:val="0"/>
      <w:adjustRightInd w:val="0"/>
      <w:spacing w:line="269" w:lineRule="exact"/>
    </w:pPr>
  </w:style>
  <w:style w:type="paragraph" w:customStyle="1" w:styleId="Style108">
    <w:name w:val="Style108"/>
    <w:basedOn w:val="a7"/>
    <w:uiPriority w:val="99"/>
    <w:rsid w:val="00963B5E"/>
    <w:pPr>
      <w:widowControl w:val="0"/>
      <w:autoSpaceDE w:val="0"/>
      <w:autoSpaceDN w:val="0"/>
      <w:adjustRightInd w:val="0"/>
      <w:spacing w:line="264" w:lineRule="exact"/>
      <w:ind w:firstLine="557"/>
    </w:pPr>
  </w:style>
  <w:style w:type="paragraph" w:customStyle="1" w:styleId="Style9">
    <w:name w:val="Style9"/>
    <w:basedOn w:val="a7"/>
    <w:uiPriority w:val="99"/>
    <w:rsid w:val="00963B5E"/>
    <w:pPr>
      <w:widowControl w:val="0"/>
      <w:autoSpaceDE w:val="0"/>
      <w:autoSpaceDN w:val="0"/>
      <w:adjustRightInd w:val="0"/>
      <w:spacing w:line="254" w:lineRule="exact"/>
      <w:ind w:firstLine="571"/>
      <w:jc w:val="both"/>
    </w:pPr>
  </w:style>
  <w:style w:type="paragraph" w:customStyle="1" w:styleId="Style46">
    <w:name w:val="Style46"/>
    <w:basedOn w:val="a7"/>
    <w:uiPriority w:val="99"/>
    <w:rsid w:val="00963B5E"/>
    <w:pPr>
      <w:widowControl w:val="0"/>
      <w:autoSpaceDE w:val="0"/>
      <w:autoSpaceDN w:val="0"/>
      <w:adjustRightInd w:val="0"/>
      <w:spacing w:line="254" w:lineRule="exact"/>
      <w:ind w:firstLine="173"/>
      <w:jc w:val="both"/>
    </w:pPr>
  </w:style>
  <w:style w:type="paragraph" w:customStyle="1" w:styleId="Style54">
    <w:name w:val="Style54"/>
    <w:basedOn w:val="a7"/>
    <w:uiPriority w:val="99"/>
    <w:rsid w:val="00963B5E"/>
    <w:pPr>
      <w:widowControl w:val="0"/>
      <w:autoSpaceDE w:val="0"/>
      <w:autoSpaceDN w:val="0"/>
      <w:adjustRightInd w:val="0"/>
      <w:spacing w:line="264" w:lineRule="exact"/>
      <w:ind w:firstLine="336"/>
      <w:jc w:val="both"/>
    </w:pPr>
  </w:style>
  <w:style w:type="paragraph" w:customStyle="1" w:styleId="Style63">
    <w:name w:val="Style63"/>
    <w:basedOn w:val="a7"/>
    <w:uiPriority w:val="99"/>
    <w:rsid w:val="00963B5E"/>
    <w:pPr>
      <w:widowControl w:val="0"/>
      <w:autoSpaceDE w:val="0"/>
      <w:autoSpaceDN w:val="0"/>
      <w:adjustRightInd w:val="0"/>
      <w:spacing w:line="259" w:lineRule="exact"/>
      <w:ind w:firstLine="571"/>
    </w:pPr>
  </w:style>
  <w:style w:type="paragraph" w:customStyle="1" w:styleId="Style81">
    <w:name w:val="Style81"/>
    <w:basedOn w:val="a7"/>
    <w:uiPriority w:val="99"/>
    <w:rsid w:val="00963B5E"/>
    <w:pPr>
      <w:widowControl w:val="0"/>
      <w:autoSpaceDE w:val="0"/>
      <w:autoSpaceDN w:val="0"/>
      <w:adjustRightInd w:val="0"/>
      <w:spacing w:line="254" w:lineRule="exact"/>
      <w:jc w:val="both"/>
    </w:pPr>
  </w:style>
  <w:style w:type="paragraph" w:customStyle="1" w:styleId="Style67">
    <w:name w:val="Style67"/>
    <w:basedOn w:val="a7"/>
    <w:uiPriority w:val="99"/>
    <w:rsid w:val="00963B5E"/>
    <w:pPr>
      <w:widowControl w:val="0"/>
      <w:autoSpaceDE w:val="0"/>
      <w:autoSpaceDN w:val="0"/>
      <w:adjustRightInd w:val="0"/>
      <w:spacing w:line="259" w:lineRule="exact"/>
      <w:ind w:firstLine="278"/>
    </w:pPr>
  </w:style>
  <w:style w:type="paragraph" w:customStyle="1" w:styleId="Style77">
    <w:name w:val="Style77"/>
    <w:basedOn w:val="a7"/>
    <w:uiPriority w:val="99"/>
    <w:rsid w:val="00963B5E"/>
    <w:pPr>
      <w:widowControl w:val="0"/>
      <w:autoSpaceDE w:val="0"/>
      <w:autoSpaceDN w:val="0"/>
      <w:adjustRightInd w:val="0"/>
      <w:spacing w:line="259" w:lineRule="exact"/>
      <w:ind w:firstLine="730"/>
      <w:jc w:val="both"/>
    </w:pPr>
  </w:style>
  <w:style w:type="paragraph" w:customStyle="1" w:styleId="Style112">
    <w:name w:val="Style112"/>
    <w:basedOn w:val="a7"/>
    <w:uiPriority w:val="99"/>
    <w:rsid w:val="00963B5E"/>
    <w:pPr>
      <w:widowControl w:val="0"/>
      <w:autoSpaceDE w:val="0"/>
      <w:autoSpaceDN w:val="0"/>
      <w:adjustRightInd w:val="0"/>
      <w:spacing w:line="254" w:lineRule="exact"/>
      <w:jc w:val="both"/>
    </w:pPr>
  </w:style>
  <w:style w:type="paragraph" w:customStyle="1" w:styleId="Style61">
    <w:name w:val="Style61"/>
    <w:basedOn w:val="a7"/>
    <w:uiPriority w:val="99"/>
    <w:rsid w:val="00963B5E"/>
    <w:pPr>
      <w:widowControl w:val="0"/>
      <w:autoSpaceDE w:val="0"/>
      <w:autoSpaceDN w:val="0"/>
      <w:adjustRightInd w:val="0"/>
      <w:spacing w:line="254" w:lineRule="exact"/>
      <w:ind w:firstLine="336"/>
      <w:jc w:val="both"/>
    </w:pPr>
  </w:style>
  <w:style w:type="paragraph" w:customStyle="1" w:styleId="Style72">
    <w:name w:val="Style72"/>
    <w:basedOn w:val="a7"/>
    <w:uiPriority w:val="99"/>
    <w:rsid w:val="00963B5E"/>
    <w:pPr>
      <w:widowControl w:val="0"/>
      <w:autoSpaceDE w:val="0"/>
      <w:autoSpaceDN w:val="0"/>
      <w:adjustRightInd w:val="0"/>
      <w:spacing w:line="253" w:lineRule="exact"/>
      <w:ind w:firstLine="720"/>
    </w:pPr>
  </w:style>
  <w:style w:type="paragraph" w:customStyle="1" w:styleId="Style14">
    <w:name w:val="Style14"/>
    <w:basedOn w:val="a7"/>
    <w:uiPriority w:val="99"/>
    <w:rsid w:val="00963B5E"/>
    <w:pPr>
      <w:widowControl w:val="0"/>
      <w:autoSpaceDE w:val="0"/>
      <w:autoSpaceDN w:val="0"/>
      <w:adjustRightInd w:val="0"/>
    </w:pPr>
  </w:style>
  <w:style w:type="paragraph" w:customStyle="1" w:styleId="Style66">
    <w:name w:val="Style66"/>
    <w:basedOn w:val="a7"/>
    <w:uiPriority w:val="99"/>
    <w:rsid w:val="00963B5E"/>
    <w:pPr>
      <w:widowControl w:val="0"/>
      <w:autoSpaceDE w:val="0"/>
      <w:autoSpaceDN w:val="0"/>
      <w:adjustRightInd w:val="0"/>
    </w:pPr>
  </w:style>
  <w:style w:type="paragraph" w:customStyle="1" w:styleId="Style79">
    <w:name w:val="Style79"/>
    <w:basedOn w:val="a7"/>
    <w:uiPriority w:val="99"/>
    <w:rsid w:val="00963B5E"/>
    <w:pPr>
      <w:widowControl w:val="0"/>
      <w:autoSpaceDE w:val="0"/>
      <w:autoSpaceDN w:val="0"/>
      <w:adjustRightInd w:val="0"/>
      <w:spacing w:line="254" w:lineRule="exact"/>
      <w:ind w:firstLine="1190"/>
    </w:pPr>
  </w:style>
  <w:style w:type="paragraph" w:customStyle="1" w:styleId="Style115">
    <w:name w:val="Style115"/>
    <w:basedOn w:val="a7"/>
    <w:uiPriority w:val="99"/>
    <w:rsid w:val="00963B5E"/>
    <w:pPr>
      <w:widowControl w:val="0"/>
      <w:autoSpaceDE w:val="0"/>
      <w:autoSpaceDN w:val="0"/>
      <w:adjustRightInd w:val="0"/>
      <w:spacing w:line="264" w:lineRule="exact"/>
      <w:ind w:firstLine="1181"/>
    </w:pPr>
  </w:style>
  <w:style w:type="paragraph" w:customStyle="1" w:styleId="Style119">
    <w:name w:val="Style119"/>
    <w:basedOn w:val="a7"/>
    <w:uiPriority w:val="99"/>
    <w:rsid w:val="00963B5E"/>
    <w:pPr>
      <w:widowControl w:val="0"/>
      <w:autoSpaceDE w:val="0"/>
      <w:autoSpaceDN w:val="0"/>
      <w:adjustRightInd w:val="0"/>
      <w:spacing w:line="254" w:lineRule="exact"/>
      <w:ind w:firstLine="562"/>
    </w:pPr>
  </w:style>
  <w:style w:type="character" w:customStyle="1" w:styleId="FontStyle180">
    <w:name w:val="Font Style180"/>
    <w:uiPriority w:val="99"/>
    <w:rsid w:val="00963B5E"/>
    <w:rPr>
      <w:rFonts w:ascii="Times New Roman" w:hAnsi="Times New Roman"/>
      <w:i/>
      <w:smallCaps/>
      <w:sz w:val="14"/>
    </w:rPr>
  </w:style>
  <w:style w:type="character" w:customStyle="1" w:styleId="FontStyle181">
    <w:name w:val="Font Style181"/>
    <w:uiPriority w:val="99"/>
    <w:rsid w:val="00963B5E"/>
    <w:rPr>
      <w:rFonts w:ascii="Times New Roman" w:hAnsi="Times New Roman"/>
      <w:smallCaps/>
      <w:sz w:val="14"/>
    </w:rPr>
  </w:style>
  <w:style w:type="character" w:customStyle="1" w:styleId="FontStyle183">
    <w:name w:val="Font Style183"/>
    <w:uiPriority w:val="99"/>
    <w:rsid w:val="00963B5E"/>
    <w:rPr>
      <w:rFonts w:ascii="Times New Roman" w:hAnsi="Times New Roman"/>
      <w:i/>
      <w:sz w:val="20"/>
    </w:rPr>
  </w:style>
  <w:style w:type="paragraph" w:customStyle="1" w:styleId="Style29">
    <w:name w:val="Style29"/>
    <w:basedOn w:val="a7"/>
    <w:uiPriority w:val="99"/>
    <w:rsid w:val="00963B5E"/>
    <w:pPr>
      <w:widowControl w:val="0"/>
      <w:autoSpaceDE w:val="0"/>
      <w:autoSpaceDN w:val="0"/>
      <w:adjustRightInd w:val="0"/>
      <w:jc w:val="center"/>
    </w:pPr>
  </w:style>
  <w:style w:type="paragraph" w:customStyle="1" w:styleId="Style87">
    <w:name w:val="Style87"/>
    <w:basedOn w:val="a7"/>
    <w:uiPriority w:val="99"/>
    <w:rsid w:val="00963B5E"/>
    <w:pPr>
      <w:widowControl w:val="0"/>
      <w:autoSpaceDE w:val="0"/>
      <w:autoSpaceDN w:val="0"/>
      <w:adjustRightInd w:val="0"/>
      <w:spacing w:line="252" w:lineRule="exact"/>
      <w:ind w:firstLine="576"/>
    </w:pPr>
  </w:style>
  <w:style w:type="paragraph" w:customStyle="1" w:styleId="Style13">
    <w:name w:val="Style13"/>
    <w:basedOn w:val="a7"/>
    <w:uiPriority w:val="99"/>
    <w:rsid w:val="00963B5E"/>
    <w:pPr>
      <w:widowControl w:val="0"/>
      <w:autoSpaceDE w:val="0"/>
      <w:autoSpaceDN w:val="0"/>
      <w:adjustRightInd w:val="0"/>
      <w:spacing w:line="277" w:lineRule="exact"/>
    </w:pPr>
  </w:style>
  <w:style w:type="character" w:customStyle="1" w:styleId="phone">
    <w:name w:val="phone"/>
    <w:uiPriority w:val="99"/>
    <w:rsid w:val="00963B5E"/>
    <w:rPr>
      <w:rFonts w:cs="Times New Roman"/>
    </w:rPr>
  </w:style>
  <w:style w:type="paragraph" w:customStyle="1" w:styleId="229">
    <w:name w:val="Средняя сетка 22"/>
    <w:uiPriority w:val="99"/>
    <w:qFormat/>
    <w:rsid w:val="00963B5E"/>
    <w:rPr>
      <w:rFonts w:eastAsia="Times New Roman"/>
    </w:rPr>
  </w:style>
  <w:style w:type="paragraph" w:customStyle="1" w:styleId="336">
    <w:name w:val="Основной текст 33"/>
    <w:basedOn w:val="a7"/>
    <w:rsid w:val="00963B5E"/>
    <w:pPr>
      <w:overflowPunct w:val="0"/>
      <w:autoSpaceDE w:val="0"/>
      <w:autoSpaceDN w:val="0"/>
      <w:adjustRightInd w:val="0"/>
      <w:jc w:val="both"/>
      <w:textAlignment w:val="baseline"/>
    </w:pPr>
    <w:rPr>
      <w:sz w:val="28"/>
      <w:szCs w:val="20"/>
    </w:rPr>
  </w:style>
  <w:style w:type="table" w:styleId="-1b">
    <w:name w:val="Colorful List Accent 1"/>
    <w:basedOn w:val="a9"/>
    <w:rsid w:val="00963B5E"/>
    <w:rPr>
      <w:rFonts w:eastAsiaTheme="minorHAnsi" w:cstheme="minorBidi"/>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
    <w:name w:val="Веб-таблица 31"/>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Веб-таблица 11"/>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
    <w:name w:val="Цветной список - Акцент 13"/>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
    <w:name w:val="Веб-таблица 32"/>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Веб-таблица 12"/>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
    <w:name w:val="Цветной список - Акцент 14"/>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714">
    <w:name w:val="Текст71"/>
    <w:basedOn w:val="a7"/>
    <w:rsid w:val="00963B5E"/>
    <w:pPr>
      <w:spacing w:line="360" w:lineRule="auto"/>
      <w:ind w:firstLine="720"/>
      <w:jc w:val="both"/>
    </w:pPr>
    <w:rPr>
      <w:sz w:val="28"/>
      <w:szCs w:val="20"/>
    </w:rPr>
  </w:style>
  <w:style w:type="paragraph" w:customStyle="1" w:styleId="715">
    <w:name w:val="Обычный71"/>
    <w:rsid w:val="00963B5E"/>
    <w:pPr>
      <w:widowControl w:val="0"/>
      <w:ind w:firstLine="400"/>
      <w:jc w:val="both"/>
    </w:pPr>
    <w:rPr>
      <w:rFonts w:ascii="Times New Roman" w:eastAsia="Times New Roman" w:hAnsi="Times New Roman"/>
      <w:snapToGrid w:val="0"/>
      <w:sz w:val="24"/>
      <w:szCs w:val="20"/>
    </w:rPr>
  </w:style>
  <w:style w:type="paragraph" w:customStyle="1" w:styleId="1ffff9">
    <w:name w:val="Заголовок1"/>
    <w:basedOn w:val="a7"/>
    <w:next w:val="ad"/>
    <w:uiPriority w:val="99"/>
    <w:rsid w:val="005A14F7"/>
    <w:pPr>
      <w:keepNext/>
      <w:suppressAutoHyphens/>
      <w:spacing w:before="240" w:after="120"/>
      <w:ind w:firstLine="709"/>
      <w:jc w:val="center"/>
    </w:pPr>
    <w:rPr>
      <w:rFonts w:ascii="Verdana" w:hAnsi="Verdana"/>
      <w:sz w:val="28"/>
      <w:szCs w:val="28"/>
      <w:lang w:eastAsia="ar-SA"/>
    </w:rPr>
  </w:style>
  <w:style w:type="paragraph" w:customStyle="1" w:styleId="21d">
    <w:name w:val="Цитата 21"/>
    <w:basedOn w:val="a7"/>
    <w:next w:val="a7"/>
    <w:uiPriority w:val="29"/>
    <w:qFormat/>
    <w:rsid w:val="002051C9"/>
    <w:pPr>
      <w:jc w:val="both"/>
    </w:pPr>
    <w:rPr>
      <w:rFonts w:eastAsia="Calibri"/>
      <w:i/>
      <w:iCs/>
      <w:color w:val="000000"/>
    </w:rPr>
  </w:style>
  <w:style w:type="numbering" w:customStyle="1" w:styleId="1111110">
    <w:name w:val="Нет списка111111"/>
    <w:next w:val="aa"/>
    <w:semiHidden/>
    <w:unhideWhenUsed/>
    <w:rsid w:val="002051C9"/>
  </w:style>
  <w:style w:type="character" w:customStyle="1" w:styleId="3ff6">
    <w:name w:val="Основной текст (3)_"/>
    <w:link w:val="3ff7"/>
    <w:rsid w:val="002051C9"/>
    <w:rPr>
      <w:rFonts w:ascii="Arial" w:eastAsia="Arial" w:hAnsi="Arial" w:cs="Arial"/>
      <w:shd w:val="clear" w:color="auto" w:fill="FFFFFF"/>
    </w:rPr>
  </w:style>
  <w:style w:type="character" w:customStyle="1" w:styleId="0pt">
    <w:name w:val="Основной текст + Интервал 0 pt"/>
    <w:rsid w:val="002051C9"/>
    <w:rPr>
      <w:rFonts w:ascii="Arial" w:eastAsia="Arial" w:hAnsi="Arial" w:cs="Arial"/>
      <w:spacing w:val="-10"/>
      <w:sz w:val="20"/>
      <w:szCs w:val="20"/>
      <w:shd w:val="clear" w:color="auto" w:fill="FFFFFF"/>
    </w:rPr>
  </w:style>
  <w:style w:type="paragraph" w:customStyle="1" w:styleId="3ff7">
    <w:name w:val="Основной текст (3)"/>
    <w:basedOn w:val="a7"/>
    <w:link w:val="3ff6"/>
    <w:rsid w:val="002051C9"/>
    <w:pPr>
      <w:shd w:val="clear" w:color="auto" w:fill="FFFFFF"/>
      <w:spacing w:line="0" w:lineRule="atLeast"/>
    </w:pPr>
    <w:rPr>
      <w:rFonts w:ascii="Arial" w:eastAsia="Arial" w:hAnsi="Arial" w:cs="Arial"/>
      <w:sz w:val="22"/>
      <w:szCs w:val="22"/>
    </w:rPr>
  </w:style>
  <w:style w:type="character" w:customStyle="1" w:styleId="-1pt">
    <w:name w:val="Основной текст + Интервал -1 pt"/>
    <w:rsid w:val="002051C9"/>
    <w:rPr>
      <w:rFonts w:ascii="Arial" w:eastAsia="Arial" w:hAnsi="Arial" w:cs="Arial"/>
      <w:b w:val="0"/>
      <w:bCs w:val="0"/>
      <w:i w:val="0"/>
      <w:iCs w:val="0"/>
      <w:smallCaps w:val="0"/>
      <w:strike w:val="0"/>
      <w:spacing w:val="-20"/>
      <w:sz w:val="21"/>
      <w:szCs w:val="21"/>
      <w:shd w:val="clear" w:color="auto" w:fill="FFFFFF"/>
    </w:rPr>
  </w:style>
  <w:style w:type="paragraph" w:customStyle="1" w:styleId="2ffc">
    <w:name w:val="Основной текст2"/>
    <w:basedOn w:val="a7"/>
    <w:rsid w:val="002051C9"/>
    <w:pPr>
      <w:shd w:val="clear" w:color="auto" w:fill="FFFFFF"/>
      <w:spacing w:line="0" w:lineRule="atLeast"/>
    </w:pPr>
    <w:rPr>
      <w:rFonts w:ascii="Arial Narrow" w:eastAsia="Arial Narrow" w:hAnsi="Arial Narrow" w:cs="Arial Narrow"/>
      <w:i/>
      <w:iCs/>
      <w:color w:val="000000"/>
      <w:sz w:val="25"/>
      <w:szCs w:val="25"/>
    </w:rPr>
  </w:style>
  <w:style w:type="character" w:customStyle="1" w:styleId="21e">
    <w:name w:val="Цитата 2 Знак1"/>
    <w:basedOn w:val="a8"/>
    <w:uiPriority w:val="29"/>
    <w:rsid w:val="002051C9"/>
    <w:rPr>
      <w:i/>
      <w:iCs/>
      <w:color w:val="000000"/>
    </w:rPr>
  </w:style>
  <w:style w:type="character" w:customStyle="1" w:styleId="karttt">
    <w:name w:val="karttt"/>
    <w:rsid w:val="002051C9"/>
  </w:style>
  <w:style w:type="paragraph" w:customStyle="1" w:styleId="s3">
    <w:name w:val="s_3"/>
    <w:basedOn w:val="a7"/>
    <w:rsid w:val="002051C9"/>
    <w:pPr>
      <w:spacing w:before="100" w:beforeAutospacing="1" w:after="100" w:afterAutospacing="1"/>
    </w:pPr>
    <w:rPr>
      <w:rFonts w:eastAsia="Calibri"/>
    </w:rPr>
  </w:style>
  <w:style w:type="paragraph" w:customStyle="1" w:styleId="616">
    <w:name w:val="Текст61"/>
    <w:basedOn w:val="a7"/>
    <w:rsid w:val="002051C9"/>
    <w:pPr>
      <w:spacing w:line="360" w:lineRule="auto"/>
      <w:ind w:firstLine="720"/>
      <w:jc w:val="both"/>
    </w:pPr>
    <w:rPr>
      <w:sz w:val="28"/>
      <w:szCs w:val="20"/>
    </w:rPr>
  </w:style>
  <w:style w:type="paragraph" w:customStyle="1" w:styleId="617">
    <w:name w:val="Обычный61"/>
    <w:rsid w:val="002051C9"/>
    <w:pPr>
      <w:widowControl w:val="0"/>
      <w:ind w:firstLine="400"/>
      <w:jc w:val="both"/>
    </w:pPr>
    <w:rPr>
      <w:rFonts w:ascii="Times New Roman" w:eastAsia="Times New Roman" w:hAnsi="Times New Roman"/>
      <w:snapToGrid w:val="0"/>
      <w:sz w:val="24"/>
      <w:szCs w:val="20"/>
    </w:rPr>
  </w:style>
  <w:style w:type="paragraph" w:customStyle="1" w:styleId="31">
    <w:name w:val="[Ростех] Наименование Подраздела (Уровень 3)"/>
    <w:basedOn w:val="a7"/>
    <w:uiPriority w:val="99"/>
    <w:rsid w:val="002051C9"/>
    <w:pPr>
      <w:keepNext/>
      <w:numPr>
        <w:ilvl w:val="1"/>
        <w:numId w:val="66"/>
      </w:numPr>
      <w:spacing w:before="240"/>
    </w:pPr>
    <w:rPr>
      <w:rFonts w:ascii="Proxima Nova ExCn Rg" w:eastAsiaTheme="minorHAnsi" w:hAnsi="Proxima Nova ExCn Rg"/>
      <w:b/>
      <w:bCs/>
      <w:sz w:val="28"/>
      <w:szCs w:val="28"/>
    </w:rPr>
  </w:style>
  <w:style w:type="paragraph" w:customStyle="1" w:styleId="21">
    <w:name w:val="[Ростех] Наименование Раздела (Уровень 2)"/>
    <w:basedOn w:val="a7"/>
    <w:uiPriority w:val="99"/>
    <w:rsid w:val="002051C9"/>
    <w:pPr>
      <w:keepNext/>
      <w:numPr>
        <w:numId w:val="66"/>
      </w:numPr>
      <w:spacing w:before="240"/>
      <w:jc w:val="center"/>
    </w:pPr>
    <w:rPr>
      <w:rFonts w:ascii="Proxima Nova ExCn Rg" w:eastAsiaTheme="minorHAnsi" w:hAnsi="Proxima Nova ExCn Rg"/>
      <w:b/>
      <w:bCs/>
      <w:sz w:val="28"/>
      <w:szCs w:val="28"/>
    </w:rPr>
  </w:style>
  <w:style w:type="paragraph" w:customStyle="1" w:styleId="a0">
    <w:name w:val="[Ростех] Простой текст (Без уровня)"/>
    <w:basedOn w:val="a7"/>
    <w:uiPriority w:val="99"/>
    <w:rsid w:val="002051C9"/>
    <w:pPr>
      <w:numPr>
        <w:ilvl w:val="5"/>
        <w:numId w:val="66"/>
      </w:numPr>
      <w:spacing w:before="120"/>
      <w:jc w:val="both"/>
    </w:pPr>
    <w:rPr>
      <w:rFonts w:ascii="Proxima Nova ExCn Rg" w:eastAsiaTheme="minorHAnsi" w:hAnsi="Proxima Nova ExCn Rg"/>
      <w:sz w:val="28"/>
      <w:szCs w:val="28"/>
    </w:rPr>
  </w:style>
  <w:style w:type="character" w:customStyle="1" w:styleId="5f6">
    <w:name w:val="[Ростех] Текст Подпункта (Уровень 5) Знак"/>
    <w:basedOn w:val="a8"/>
    <w:link w:val="5"/>
    <w:uiPriority w:val="99"/>
    <w:locked/>
    <w:rsid w:val="002051C9"/>
  </w:style>
  <w:style w:type="paragraph" w:customStyle="1" w:styleId="5">
    <w:name w:val="[Ростех] Текст Подпункта (Уровень 5)"/>
    <w:basedOn w:val="a7"/>
    <w:link w:val="5f6"/>
    <w:uiPriority w:val="99"/>
    <w:rsid w:val="002051C9"/>
    <w:pPr>
      <w:numPr>
        <w:ilvl w:val="3"/>
        <w:numId w:val="66"/>
      </w:numPr>
      <w:spacing w:before="120"/>
      <w:jc w:val="both"/>
    </w:pPr>
    <w:rPr>
      <w:rFonts w:ascii="Calibri" w:eastAsia="Calibri" w:hAnsi="Calibri"/>
      <w:sz w:val="22"/>
      <w:szCs w:val="22"/>
    </w:rPr>
  </w:style>
  <w:style w:type="paragraph" w:customStyle="1" w:styleId="6">
    <w:name w:val="[Ростех] Текст Подпункта подпункта (Уровень 6)"/>
    <w:basedOn w:val="a7"/>
    <w:uiPriority w:val="99"/>
    <w:rsid w:val="002051C9"/>
    <w:pPr>
      <w:numPr>
        <w:ilvl w:val="4"/>
        <w:numId w:val="66"/>
      </w:numPr>
      <w:spacing w:before="120"/>
      <w:jc w:val="both"/>
    </w:pPr>
    <w:rPr>
      <w:rFonts w:ascii="Proxima Nova ExCn Rg" w:eastAsiaTheme="minorHAnsi" w:hAnsi="Proxima Nova ExCn Rg"/>
      <w:sz w:val="28"/>
      <w:szCs w:val="28"/>
    </w:rPr>
  </w:style>
  <w:style w:type="character" w:customStyle="1" w:styleId="4f9">
    <w:name w:val="[Ростех] Текст Пункта (Уровень 4) Знак"/>
    <w:basedOn w:val="a8"/>
    <w:link w:val="40"/>
    <w:uiPriority w:val="99"/>
    <w:locked/>
    <w:rsid w:val="002051C9"/>
  </w:style>
  <w:style w:type="paragraph" w:customStyle="1" w:styleId="40">
    <w:name w:val="[Ростех] Текст Пункта (Уровень 4)"/>
    <w:basedOn w:val="a7"/>
    <w:link w:val="4f9"/>
    <w:uiPriority w:val="99"/>
    <w:rsid w:val="002051C9"/>
    <w:pPr>
      <w:numPr>
        <w:ilvl w:val="2"/>
        <w:numId w:val="66"/>
      </w:numPr>
      <w:spacing w:before="120"/>
      <w:jc w:val="both"/>
    </w:pPr>
    <w:rPr>
      <w:rFonts w:ascii="Calibri" w:eastAsia="Calibri" w:hAnsi="Calibri"/>
      <w:sz w:val="22"/>
      <w:szCs w:val="22"/>
    </w:rPr>
  </w:style>
  <w:style w:type="table" w:customStyle="1" w:styleId="TableNormal">
    <w:name w:val="Table Normal"/>
    <w:rsid w:val="002051C9"/>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f">
    <w:name w:val="Список 21"/>
    <w:basedOn w:val="aa"/>
    <w:rsid w:val="002051C9"/>
  </w:style>
  <w:style w:type="numbering" w:customStyle="1" w:styleId="319">
    <w:name w:val="Список 31"/>
    <w:basedOn w:val="aa"/>
    <w:rsid w:val="002051C9"/>
  </w:style>
  <w:style w:type="paragraph" w:customStyle="1" w:styleId="afffffffffff8">
    <w:name w:val="Обычный с отступом"/>
    <w:link w:val="afffffffffff9"/>
    <w:qFormat/>
    <w:rsid w:val="002051C9"/>
    <w:pPr>
      <w:pBdr>
        <w:top w:val="nil"/>
        <w:left w:val="nil"/>
        <w:bottom w:val="nil"/>
        <w:right w:val="nil"/>
        <w:between w:val="nil"/>
        <w:bar w:val="nil"/>
      </w:pBdr>
      <w:spacing w:line="360" w:lineRule="auto"/>
      <w:ind w:firstLine="567"/>
      <w:jc w:val="both"/>
    </w:pPr>
    <w:rPr>
      <w:rFonts w:ascii="Times New Roman" w:eastAsia="Arial Unicode MS" w:hAnsi="Arial Unicode MS"/>
      <w:color w:val="000000"/>
      <w:sz w:val="24"/>
      <w:szCs w:val="24"/>
      <w:u w:color="000000"/>
      <w:bdr w:val="nil"/>
    </w:rPr>
  </w:style>
  <w:style w:type="numbering" w:customStyle="1" w:styleId="419">
    <w:name w:val="Список 41"/>
    <w:basedOn w:val="aa"/>
    <w:rsid w:val="002051C9"/>
  </w:style>
  <w:style w:type="numbering" w:customStyle="1" w:styleId="513">
    <w:name w:val="Список 51"/>
    <w:basedOn w:val="aa"/>
    <w:rsid w:val="002051C9"/>
  </w:style>
  <w:style w:type="numbering" w:customStyle="1" w:styleId="List6">
    <w:name w:val="List 6"/>
    <w:basedOn w:val="aa"/>
    <w:rsid w:val="002051C9"/>
  </w:style>
  <w:style w:type="numbering" w:customStyle="1" w:styleId="List7">
    <w:name w:val="List 7"/>
    <w:basedOn w:val="aa"/>
    <w:rsid w:val="002051C9"/>
  </w:style>
  <w:style w:type="numbering" w:customStyle="1" w:styleId="List8">
    <w:name w:val="List 8"/>
    <w:basedOn w:val="aa"/>
    <w:rsid w:val="002051C9"/>
  </w:style>
  <w:style w:type="numbering" w:customStyle="1" w:styleId="List9">
    <w:name w:val="List 9"/>
    <w:basedOn w:val="aa"/>
    <w:rsid w:val="002051C9"/>
  </w:style>
  <w:style w:type="numbering" w:customStyle="1" w:styleId="List10">
    <w:name w:val="List 10"/>
    <w:basedOn w:val="aa"/>
    <w:rsid w:val="002051C9"/>
  </w:style>
  <w:style w:type="numbering" w:customStyle="1" w:styleId="List11">
    <w:name w:val="List 11"/>
    <w:basedOn w:val="aa"/>
    <w:rsid w:val="002051C9"/>
    <w:pPr>
      <w:numPr>
        <w:numId w:val="76"/>
      </w:numPr>
    </w:pPr>
  </w:style>
  <w:style w:type="numbering" w:customStyle="1" w:styleId="List12">
    <w:name w:val="List 12"/>
    <w:basedOn w:val="aa"/>
    <w:rsid w:val="002051C9"/>
    <w:pPr>
      <w:numPr>
        <w:numId w:val="77"/>
      </w:numPr>
    </w:pPr>
  </w:style>
  <w:style w:type="numbering" w:customStyle="1" w:styleId="List13">
    <w:name w:val="List 13"/>
    <w:basedOn w:val="aa"/>
    <w:rsid w:val="002051C9"/>
    <w:pPr>
      <w:numPr>
        <w:numId w:val="78"/>
      </w:numPr>
    </w:pPr>
  </w:style>
  <w:style w:type="numbering" w:customStyle="1" w:styleId="List14">
    <w:name w:val="List 14"/>
    <w:basedOn w:val="aa"/>
    <w:rsid w:val="002051C9"/>
    <w:pPr>
      <w:numPr>
        <w:numId w:val="79"/>
      </w:numPr>
    </w:pPr>
  </w:style>
  <w:style w:type="numbering" w:customStyle="1" w:styleId="List15">
    <w:name w:val="List 15"/>
    <w:basedOn w:val="aa"/>
    <w:rsid w:val="002051C9"/>
    <w:pPr>
      <w:numPr>
        <w:numId w:val="80"/>
      </w:numPr>
    </w:pPr>
  </w:style>
  <w:style w:type="paragraph" w:customStyle="1" w:styleId="1ffffa">
    <w:name w:val="Стиль таблицы 1"/>
    <w:rsid w:val="002051C9"/>
    <w:pPr>
      <w:pBdr>
        <w:top w:val="nil"/>
        <w:left w:val="nil"/>
        <w:bottom w:val="nil"/>
        <w:right w:val="nil"/>
        <w:between w:val="nil"/>
        <w:bar w:val="nil"/>
      </w:pBdr>
    </w:pPr>
    <w:rPr>
      <w:rFonts w:ascii="Arial Unicode MS" w:eastAsia="Arial Unicode MS" w:hAnsi="Helvetica" w:cs="Arial Unicode MS"/>
      <w:b/>
      <w:bCs/>
      <w:color w:val="000000"/>
      <w:sz w:val="20"/>
      <w:szCs w:val="20"/>
      <w:bdr w:val="nil"/>
    </w:rPr>
  </w:style>
  <w:style w:type="paragraph" w:customStyle="1" w:styleId="afffffffffffa">
    <w:name w:val="Текстовый блок"/>
    <w:rsid w:val="002051C9"/>
    <w:pPr>
      <w:pBdr>
        <w:top w:val="nil"/>
        <w:left w:val="nil"/>
        <w:bottom w:val="nil"/>
        <w:right w:val="nil"/>
        <w:between w:val="nil"/>
        <w:bar w:val="nil"/>
      </w:pBdr>
    </w:pPr>
    <w:rPr>
      <w:rFonts w:ascii="Arial Unicode MS" w:eastAsia="Arial Unicode MS" w:hAnsi="Helvetica" w:cs="Arial Unicode MS"/>
      <w:color w:val="000000"/>
      <w:bdr w:val="nil"/>
    </w:rPr>
  </w:style>
  <w:style w:type="paragraph" w:customStyle="1" w:styleId="2ffd">
    <w:name w:val="Стиль таблицы 2"/>
    <w:rsid w:val="002051C9"/>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List16">
    <w:name w:val="List 16"/>
    <w:basedOn w:val="aa"/>
    <w:rsid w:val="002051C9"/>
    <w:pPr>
      <w:numPr>
        <w:numId w:val="81"/>
      </w:numPr>
    </w:pPr>
  </w:style>
  <w:style w:type="numbering" w:customStyle="1" w:styleId="List17">
    <w:name w:val="List 17"/>
    <w:basedOn w:val="aa"/>
    <w:rsid w:val="002051C9"/>
    <w:pPr>
      <w:numPr>
        <w:numId w:val="82"/>
      </w:numPr>
    </w:pPr>
  </w:style>
  <w:style w:type="numbering" w:customStyle="1" w:styleId="List18">
    <w:name w:val="List 18"/>
    <w:basedOn w:val="aa"/>
    <w:rsid w:val="002051C9"/>
    <w:pPr>
      <w:numPr>
        <w:numId w:val="83"/>
      </w:numPr>
    </w:pPr>
  </w:style>
  <w:style w:type="numbering" w:customStyle="1" w:styleId="List19">
    <w:name w:val="List 19"/>
    <w:basedOn w:val="aa"/>
    <w:rsid w:val="002051C9"/>
    <w:pPr>
      <w:numPr>
        <w:numId w:val="84"/>
      </w:numPr>
    </w:pPr>
  </w:style>
  <w:style w:type="numbering" w:customStyle="1" w:styleId="List20">
    <w:name w:val="List 20"/>
    <w:basedOn w:val="aa"/>
    <w:rsid w:val="002051C9"/>
    <w:pPr>
      <w:numPr>
        <w:numId w:val="85"/>
      </w:numPr>
    </w:pPr>
  </w:style>
  <w:style w:type="numbering" w:customStyle="1" w:styleId="List21">
    <w:name w:val="List 21"/>
    <w:basedOn w:val="aa"/>
    <w:rsid w:val="002051C9"/>
    <w:pPr>
      <w:numPr>
        <w:numId w:val="86"/>
      </w:numPr>
    </w:pPr>
  </w:style>
  <w:style w:type="numbering" w:customStyle="1" w:styleId="List22">
    <w:name w:val="List 22"/>
    <w:basedOn w:val="aa"/>
    <w:rsid w:val="002051C9"/>
    <w:pPr>
      <w:numPr>
        <w:numId w:val="87"/>
      </w:numPr>
    </w:pPr>
  </w:style>
  <w:style w:type="numbering" w:customStyle="1" w:styleId="List23">
    <w:name w:val="List 23"/>
    <w:basedOn w:val="aa"/>
    <w:rsid w:val="002051C9"/>
    <w:pPr>
      <w:numPr>
        <w:numId w:val="88"/>
      </w:numPr>
    </w:pPr>
  </w:style>
  <w:style w:type="numbering" w:customStyle="1" w:styleId="List24">
    <w:name w:val="List 24"/>
    <w:basedOn w:val="aa"/>
    <w:rsid w:val="002051C9"/>
    <w:pPr>
      <w:numPr>
        <w:numId w:val="89"/>
      </w:numPr>
    </w:pPr>
  </w:style>
  <w:style w:type="numbering" w:customStyle="1" w:styleId="List25">
    <w:name w:val="List 25"/>
    <w:basedOn w:val="aa"/>
    <w:rsid w:val="002051C9"/>
    <w:pPr>
      <w:numPr>
        <w:numId w:val="90"/>
      </w:numPr>
    </w:pPr>
  </w:style>
  <w:style w:type="character" w:customStyle="1" w:styleId="afffffffffff9">
    <w:name w:val="Обычный с отступом Знак"/>
    <w:link w:val="afffffffffff8"/>
    <w:rsid w:val="002051C9"/>
    <w:rPr>
      <w:rFonts w:ascii="Times New Roman" w:eastAsia="Arial Unicode MS" w:hAnsi="Arial Unicode MS"/>
      <w:color w:val="000000"/>
      <w:sz w:val="24"/>
      <w:szCs w:val="24"/>
      <w:u w:color="000000"/>
      <w:bdr w:val="nil"/>
    </w:rPr>
  </w:style>
  <w:style w:type="character" w:styleId="HTML4">
    <w:name w:val="HTML Code"/>
    <w:uiPriority w:val="99"/>
    <w:unhideWhenUsed/>
    <w:rsid w:val="002051C9"/>
    <w:rPr>
      <w:rFonts w:ascii="Courier New" w:eastAsia="Times New Roman" w:hAnsi="Courier New" w:cs="Courier New"/>
      <w:sz w:val="20"/>
      <w:szCs w:val="20"/>
    </w:rPr>
  </w:style>
  <w:style w:type="paragraph" w:customStyle="1" w:styleId="afffffffffffb">
    <w:name w:val="Название документа"/>
    <w:semiHidden/>
    <w:rsid w:val="002051C9"/>
    <w:pPr>
      <w:jc w:val="center"/>
    </w:pPr>
    <w:rPr>
      <w:rFonts w:ascii="Times New Roman" w:eastAsia="Times New Roman" w:hAnsi="Times New Roman"/>
      <w:b/>
      <w:sz w:val="32"/>
      <w:szCs w:val="24"/>
    </w:rPr>
  </w:style>
  <w:style w:type="paragraph" w:customStyle="1" w:styleId="afffffffffffc">
    <w:name w:val="Полужирный по центру"/>
    <w:basedOn w:val="a7"/>
    <w:semiHidden/>
    <w:rsid w:val="002051C9"/>
    <w:pPr>
      <w:jc w:val="center"/>
    </w:pPr>
    <w:rPr>
      <w:b/>
      <w:bCs/>
      <w:sz w:val="28"/>
      <w:szCs w:val="20"/>
    </w:rPr>
  </w:style>
  <w:style w:type="paragraph" w:customStyle="1" w:styleId="afffffffffffd">
    <w:name w:val="Стиль полужирный По центру"/>
    <w:basedOn w:val="a7"/>
    <w:next w:val="a7"/>
    <w:semiHidden/>
    <w:rsid w:val="002051C9"/>
    <w:pPr>
      <w:jc w:val="center"/>
    </w:pPr>
    <w:rPr>
      <w:b/>
      <w:bCs/>
      <w:szCs w:val="20"/>
    </w:rPr>
  </w:style>
  <w:style w:type="paragraph" w:customStyle="1" w:styleId="maintitle">
    <w:name w:val="main_title"/>
    <w:basedOn w:val="a7"/>
    <w:rsid w:val="002051C9"/>
    <w:pPr>
      <w:spacing w:before="100" w:beforeAutospacing="1" w:after="100" w:afterAutospacing="1"/>
    </w:pPr>
  </w:style>
  <w:style w:type="paragraph" w:customStyle="1" w:styleId="typetitle">
    <w:name w:val="type_title"/>
    <w:basedOn w:val="a7"/>
    <w:rsid w:val="002051C9"/>
    <w:pPr>
      <w:spacing w:before="100" w:beforeAutospacing="1" w:after="100" w:afterAutospacing="1"/>
    </w:pPr>
  </w:style>
  <w:style w:type="paragraph" w:customStyle="1" w:styleId="desctext">
    <w:name w:val="desc_text"/>
    <w:basedOn w:val="a7"/>
    <w:rsid w:val="002051C9"/>
    <w:pPr>
      <w:spacing w:before="100" w:beforeAutospacing="1" w:after="100" w:afterAutospacing="1"/>
    </w:pPr>
  </w:style>
  <w:style w:type="character" w:customStyle="1" w:styleId="keyword">
    <w:name w:val="keyword"/>
    <w:rsid w:val="002051C9"/>
  </w:style>
  <w:style w:type="paragraph" w:customStyle="1" w:styleId="afffffffffffe">
    <w:name w:val="_Основной с красной строки"/>
    <w:basedOn w:val="a7"/>
    <w:link w:val="affffffffffff"/>
    <w:qFormat/>
    <w:rsid w:val="002051C9"/>
    <w:pPr>
      <w:spacing w:line="360" w:lineRule="exact"/>
      <w:ind w:firstLine="709"/>
      <w:jc w:val="both"/>
    </w:pPr>
    <w:rPr>
      <w:szCs w:val="20"/>
    </w:rPr>
  </w:style>
  <w:style w:type="character" w:customStyle="1" w:styleId="affffffffffff">
    <w:name w:val="_Основной с красной строки Знак"/>
    <w:link w:val="afffffffffffe"/>
    <w:locked/>
    <w:rsid w:val="002051C9"/>
    <w:rPr>
      <w:rFonts w:ascii="Times New Roman" w:eastAsia="Times New Roman" w:hAnsi="Times New Roman"/>
      <w:sz w:val="24"/>
      <w:szCs w:val="20"/>
    </w:rPr>
  </w:style>
  <w:style w:type="numbering" w:customStyle="1" w:styleId="a2">
    <w:name w:val="Стиль многоуровневый"/>
    <w:rsid w:val="002051C9"/>
    <w:pPr>
      <w:numPr>
        <w:numId w:val="91"/>
      </w:numPr>
    </w:pPr>
  </w:style>
  <w:style w:type="table" w:customStyle="1" w:styleId="-11b">
    <w:name w:val="Светлая сетка - Акцент 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0">
    <w:name w:val="Рисунок"/>
    <w:basedOn w:val="a7"/>
    <w:next w:val="afff7"/>
    <w:rsid w:val="002051C9"/>
    <w:pPr>
      <w:keepNext/>
      <w:suppressAutoHyphens/>
      <w:spacing w:before="240" w:after="120" w:line="360" w:lineRule="auto"/>
      <w:jc w:val="center"/>
    </w:pPr>
    <w:rPr>
      <w:rFonts w:eastAsia="Calibri"/>
      <w:szCs w:val="20"/>
      <w:lang w:eastAsia="en-US"/>
    </w:rPr>
  </w:style>
  <w:style w:type="paragraph" w:customStyle="1" w:styleId="western">
    <w:name w:val="western"/>
    <w:basedOn w:val="a7"/>
    <w:rsid w:val="002051C9"/>
    <w:pPr>
      <w:spacing w:before="100" w:beforeAutospacing="1" w:after="100" w:afterAutospacing="1"/>
      <w:jc w:val="both"/>
    </w:pPr>
  </w:style>
  <w:style w:type="paragraph" w:customStyle="1" w:styleId="affffffffffff1">
    <w:name w:val="Примечание"/>
    <w:basedOn w:val="a7"/>
    <w:next w:val="a7"/>
    <w:link w:val="affffffffffff2"/>
    <w:qFormat/>
    <w:rsid w:val="002051C9"/>
    <w:pPr>
      <w:jc w:val="both"/>
    </w:pPr>
    <w:rPr>
      <w:i/>
      <w:iCs/>
      <w:u w:val="single"/>
    </w:rPr>
  </w:style>
  <w:style w:type="character" w:customStyle="1" w:styleId="affffffffffff2">
    <w:name w:val="Примечание Знак"/>
    <w:link w:val="affffffffffff1"/>
    <w:rsid w:val="002051C9"/>
    <w:rPr>
      <w:rFonts w:ascii="Times New Roman" w:eastAsia="Times New Roman" w:hAnsi="Times New Roman"/>
      <w:i/>
      <w:iCs/>
      <w:sz w:val="24"/>
      <w:szCs w:val="24"/>
      <w:u w:val="single"/>
    </w:rPr>
  </w:style>
  <w:style w:type="numbering" w:customStyle="1" w:styleId="2119">
    <w:name w:val="Список 211"/>
    <w:basedOn w:val="aa"/>
    <w:rsid w:val="002051C9"/>
  </w:style>
  <w:style w:type="numbering" w:customStyle="1" w:styleId="3112">
    <w:name w:val="Список 311"/>
    <w:basedOn w:val="aa"/>
    <w:rsid w:val="002051C9"/>
  </w:style>
  <w:style w:type="numbering" w:customStyle="1" w:styleId="4111">
    <w:name w:val="Список 411"/>
    <w:basedOn w:val="aa"/>
    <w:rsid w:val="002051C9"/>
  </w:style>
  <w:style w:type="numbering" w:customStyle="1" w:styleId="5110">
    <w:name w:val="Список 511"/>
    <w:basedOn w:val="aa"/>
    <w:rsid w:val="002051C9"/>
  </w:style>
  <w:style w:type="numbering" w:customStyle="1" w:styleId="List61">
    <w:name w:val="List 61"/>
    <w:basedOn w:val="aa"/>
    <w:rsid w:val="002051C9"/>
  </w:style>
  <w:style w:type="numbering" w:customStyle="1" w:styleId="List71">
    <w:name w:val="List 71"/>
    <w:basedOn w:val="aa"/>
    <w:rsid w:val="002051C9"/>
  </w:style>
  <w:style w:type="numbering" w:customStyle="1" w:styleId="List81">
    <w:name w:val="List 81"/>
    <w:basedOn w:val="aa"/>
    <w:rsid w:val="002051C9"/>
  </w:style>
  <w:style w:type="numbering" w:customStyle="1" w:styleId="List91">
    <w:name w:val="List 91"/>
    <w:basedOn w:val="aa"/>
    <w:rsid w:val="002051C9"/>
  </w:style>
  <w:style w:type="numbering" w:customStyle="1" w:styleId="List101">
    <w:name w:val="List 101"/>
    <w:basedOn w:val="aa"/>
    <w:rsid w:val="002051C9"/>
  </w:style>
  <w:style w:type="numbering" w:customStyle="1" w:styleId="List111">
    <w:name w:val="List 111"/>
    <w:basedOn w:val="aa"/>
    <w:rsid w:val="002051C9"/>
  </w:style>
  <w:style w:type="numbering" w:customStyle="1" w:styleId="List121">
    <w:name w:val="List 121"/>
    <w:basedOn w:val="aa"/>
    <w:rsid w:val="002051C9"/>
  </w:style>
  <w:style w:type="numbering" w:customStyle="1" w:styleId="List131">
    <w:name w:val="List 131"/>
    <w:basedOn w:val="aa"/>
    <w:rsid w:val="002051C9"/>
  </w:style>
  <w:style w:type="numbering" w:customStyle="1" w:styleId="List141">
    <w:name w:val="List 141"/>
    <w:basedOn w:val="aa"/>
    <w:rsid w:val="002051C9"/>
  </w:style>
  <w:style w:type="numbering" w:customStyle="1" w:styleId="List151">
    <w:name w:val="List 151"/>
    <w:basedOn w:val="aa"/>
    <w:rsid w:val="002051C9"/>
  </w:style>
  <w:style w:type="numbering" w:customStyle="1" w:styleId="List161">
    <w:name w:val="List 161"/>
    <w:basedOn w:val="aa"/>
    <w:rsid w:val="002051C9"/>
  </w:style>
  <w:style w:type="numbering" w:customStyle="1" w:styleId="List171">
    <w:name w:val="List 171"/>
    <w:basedOn w:val="aa"/>
    <w:rsid w:val="002051C9"/>
  </w:style>
  <w:style w:type="numbering" w:customStyle="1" w:styleId="List181">
    <w:name w:val="List 181"/>
    <w:basedOn w:val="aa"/>
    <w:rsid w:val="002051C9"/>
  </w:style>
  <w:style w:type="numbering" w:customStyle="1" w:styleId="List191">
    <w:name w:val="List 191"/>
    <w:basedOn w:val="aa"/>
    <w:rsid w:val="002051C9"/>
  </w:style>
  <w:style w:type="numbering" w:customStyle="1" w:styleId="List201">
    <w:name w:val="List 201"/>
    <w:basedOn w:val="aa"/>
    <w:rsid w:val="002051C9"/>
  </w:style>
  <w:style w:type="numbering" w:customStyle="1" w:styleId="List211">
    <w:name w:val="List 211"/>
    <w:basedOn w:val="aa"/>
    <w:rsid w:val="002051C9"/>
  </w:style>
  <w:style w:type="numbering" w:customStyle="1" w:styleId="List221">
    <w:name w:val="List 221"/>
    <w:basedOn w:val="aa"/>
    <w:rsid w:val="002051C9"/>
  </w:style>
  <w:style w:type="numbering" w:customStyle="1" w:styleId="List231">
    <w:name w:val="List 231"/>
    <w:basedOn w:val="aa"/>
    <w:rsid w:val="002051C9"/>
  </w:style>
  <w:style w:type="numbering" w:customStyle="1" w:styleId="List241">
    <w:name w:val="List 241"/>
    <w:basedOn w:val="aa"/>
    <w:rsid w:val="002051C9"/>
  </w:style>
  <w:style w:type="numbering" w:customStyle="1" w:styleId="List251">
    <w:name w:val="List 251"/>
    <w:basedOn w:val="aa"/>
    <w:rsid w:val="002051C9"/>
  </w:style>
  <w:style w:type="table" w:customStyle="1" w:styleId="-1211">
    <w:name w:val="Таблица-список 1211"/>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110">
    <w:name w:val="Текущий список12111"/>
    <w:rsid w:val="002051C9"/>
  </w:style>
  <w:style w:type="table" w:customStyle="1" w:styleId="-1118">
    <w:name w:val="Светлая сетка - Акцент 1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я сетка - Акцент 112"/>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12">
    <w:name w:val="Таблица-список 1212"/>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2112">
    <w:name w:val="1 / 1.1 / 1.1.12112"/>
    <w:basedOn w:val="aa"/>
    <w:next w:val="111111"/>
    <w:rsid w:val="002051C9"/>
  </w:style>
  <w:style w:type="numbering" w:customStyle="1" w:styleId="1111120">
    <w:name w:val="Нет списка111112"/>
    <w:next w:val="aa"/>
    <w:semiHidden/>
    <w:unhideWhenUsed/>
    <w:rsid w:val="002051C9"/>
  </w:style>
  <w:style w:type="numbering" w:customStyle="1" w:styleId="112010">
    <w:name w:val="Нет списка11201"/>
    <w:next w:val="aa"/>
    <w:semiHidden/>
    <w:unhideWhenUsed/>
    <w:rsid w:val="002051C9"/>
  </w:style>
  <w:style w:type="numbering" w:customStyle="1" w:styleId="2201">
    <w:name w:val="Нет списка2201"/>
    <w:next w:val="aa"/>
    <w:uiPriority w:val="99"/>
    <w:semiHidden/>
    <w:unhideWhenUsed/>
    <w:rsid w:val="002051C9"/>
  </w:style>
  <w:style w:type="numbering" w:customStyle="1" w:styleId="31010">
    <w:name w:val="Нет списка3101"/>
    <w:next w:val="aa"/>
    <w:uiPriority w:val="99"/>
    <w:semiHidden/>
    <w:unhideWhenUsed/>
    <w:rsid w:val="002051C9"/>
  </w:style>
  <w:style w:type="numbering" w:customStyle="1" w:styleId="4101">
    <w:name w:val="Нет списка4101"/>
    <w:next w:val="aa"/>
    <w:uiPriority w:val="99"/>
    <w:semiHidden/>
    <w:unhideWhenUsed/>
    <w:rsid w:val="002051C9"/>
  </w:style>
  <w:style w:type="numbering" w:customStyle="1" w:styleId="111011">
    <w:name w:val="Текущий список11101"/>
    <w:rsid w:val="002051C9"/>
  </w:style>
  <w:style w:type="numbering" w:customStyle="1" w:styleId="1111111101">
    <w:name w:val="1 / 1.1 / 1.1.11101"/>
    <w:basedOn w:val="aa"/>
    <w:next w:val="111111"/>
    <w:rsid w:val="002051C9"/>
  </w:style>
  <w:style w:type="numbering" w:customStyle="1" w:styleId="121010">
    <w:name w:val="Нет списка12101"/>
    <w:next w:val="aa"/>
    <w:semiHidden/>
    <w:unhideWhenUsed/>
    <w:rsid w:val="002051C9"/>
  </w:style>
  <w:style w:type="numbering" w:customStyle="1" w:styleId="1111010">
    <w:name w:val="Нет списка111101"/>
    <w:next w:val="aa"/>
    <w:semiHidden/>
    <w:unhideWhenUsed/>
    <w:rsid w:val="002051C9"/>
  </w:style>
  <w:style w:type="numbering" w:customStyle="1" w:styleId="21101">
    <w:name w:val="Нет списка21101"/>
    <w:next w:val="aa"/>
    <w:uiPriority w:val="99"/>
    <w:semiHidden/>
    <w:unhideWhenUsed/>
    <w:rsid w:val="002051C9"/>
  </w:style>
  <w:style w:type="numbering" w:customStyle="1" w:styleId="1111130">
    <w:name w:val="Нет списка111113"/>
    <w:next w:val="aa"/>
    <w:semiHidden/>
    <w:unhideWhenUsed/>
    <w:rsid w:val="002051C9"/>
  </w:style>
  <w:style w:type="numbering" w:customStyle="1" w:styleId="11202">
    <w:name w:val="Нет списка11202"/>
    <w:next w:val="aa"/>
    <w:semiHidden/>
    <w:unhideWhenUsed/>
    <w:rsid w:val="002051C9"/>
  </w:style>
  <w:style w:type="numbering" w:customStyle="1" w:styleId="2202">
    <w:name w:val="Нет списка2202"/>
    <w:next w:val="aa"/>
    <w:uiPriority w:val="99"/>
    <w:semiHidden/>
    <w:unhideWhenUsed/>
    <w:rsid w:val="002051C9"/>
  </w:style>
  <w:style w:type="numbering" w:customStyle="1" w:styleId="3102">
    <w:name w:val="Нет списка3102"/>
    <w:next w:val="aa"/>
    <w:uiPriority w:val="99"/>
    <w:semiHidden/>
    <w:unhideWhenUsed/>
    <w:rsid w:val="002051C9"/>
  </w:style>
  <w:style w:type="numbering" w:customStyle="1" w:styleId="4102">
    <w:name w:val="Нет списка4102"/>
    <w:next w:val="aa"/>
    <w:uiPriority w:val="99"/>
    <w:semiHidden/>
    <w:unhideWhenUsed/>
    <w:rsid w:val="002051C9"/>
  </w:style>
  <w:style w:type="numbering" w:customStyle="1" w:styleId="111020">
    <w:name w:val="Текущий список11102"/>
    <w:rsid w:val="002051C9"/>
  </w:style>
  <w:style w:type="numbering" w:customStyle="1" w:styleId="1111111102">
    <w:name w:val="1 / 1.1 / 1.1.11102"/>
    <w:basedOn w:val="aa"/>
    <w:next w:val="111111"/>
    <w:rsid w:val="002051C9"/>
  </w:style>
  <w:style w:type="numbering" w:customStyle="1" w:styleId="12102">
    <w:name w:val="Нет списка12102"/>
    <w:next w:val="aa"/>
    <w:semiHidden/>
    <w:unhideWhenUsed/>
    <w:rsid w:val="002051C9"/>
  </w:style>
  <w:style w:type="numbering" w:customStyle="1" w:styleId="111102">
    <w:name w:val="Нет списка111102"/>
    <w:next w:val="aa"/>
    <w:semiHidden/>
    <w:unhideWhenUsed/>
    <w:rsid w:val="002051C9"/>
  </w:style>
  <w:style w:type="numbering" w:customStyle="1" w:styleId="21102">
    <w:name w:val="Нет списка21102"/>
    <w:next w:val="aa"/>
    <w:uiPriority w:val="99"/>
    <w:semiHidden/>
    <w:unhideWhenUsed/>
    <w:rsid w:val="002051C9"/>
  </w:style>
  <w:style w:type="numbering" w:customStyle="1" w:styleId="4010">
    <w:name w:val="Нет списка401"/>
    <w:next w:val="aa"/>
    <w:uiPriority w:val="99"/>
    <w:semiHidden/>
    <w:unhideWhenUsed/>
    <w:rsid w:val="002051C9"/>
  </w:style>
  <w:style w:type="numbering" w:customStyle="1" w:styleId="13110">
    <w:name w:val="Нет списка1311"/>
    <w:next w:val="aa"/>
    <w:uiPriority w:val="99"/>
    <w:semiHidden/>
    <w:unhideWhenUsed/>
    <w:rsid w:val="002051C9"/>
  </w:style>
  <w:style w:type="numbering" w:customStyle="1" w:styleId="11211">
    <w:name w:val="Нет списка11211"/>
    <w:next w:val="aa"/>
    <w:semiHidden/>
    <w:unhideWhenUsed/>
    <w:rsid w:val="002051C9"/>
  </w:style>
  <w:style w:type="numbering" w:customStyle="1" w:styleId="22110">
    <w:name w:val="Нет списка2211"/>
    <w:next w:val="aa"/>
    <w:uiPriority w:val="99"/>
    <w:semiHidden/>
    <w:unhideWhenUsed/>
    <w:rsid w:val="002051C9"/>
  </w:style>
  <w:style w:type="numbering" w:customStyle="1" w:styleId="31110">
    <w:name w:val="Нет списка3111"/>
    <w:next w:val="aa"/>
    <w:uiPriority w:val="99"/>
    <w:semiHidden/>
    <w:unhideWhenUsed/>
    <w:rsid w:val="002051C9"/>
  </w:style>
  <w:style w:type="numbering" w:customStyle="1" w:styleId="41110">
    <w:name w:val="Нет списка4111"/>
    <w:next w:val="aa"/>
    <w:uiPriority w:val="99"/>
    <w:semiHidden/>
    <w:unhideWhenUsed/>
    <w:rsid w:val="002051C9"/>
  </w:style>
  <w:style w:type="numbering" w:customStyle="1" w:styleId="1111111111">
    <w:name w:val="1 / 1.1 / 1.1.11111"/>
    <w:basedOn w:val="aa"/>
    <w:next w:val="111111"/>
    <w:rsid w:val="002051C9"/>
  </w:style>
  <w:style w:type="numbering" w:customStyle="1" w:styleId="121111">
    <w:name w:val="Нет списка12111"/>
    <w:next w:val="aa"/>
    <w:semiHidden/>
    <w:unhideWhenUsed/>
    <w:rsid w:val="002051C9"/>
  </w:style>
  <w:style w:type="numbering" w:customStyle="1" w:styleId="111121">
    <w:name w:val="Нет списка111121"/>
    <w:next w:val="aa"/>
    <w:semiHidden/>
    <w:unhideWhenUsed/>
    <w:rsid w:val="002051C9"/>
  </w:style>
  <w:style w:type="numbering" w:customStyle="1" w:styleId="21111">
    <w:name w:val="Нет списка21111"/>
    <w:next w:val="aa"/>
    <w:uiPriority w:val="99"/>
    <w:semiHidden/>
    <w:unhideWhenUsed/>
    <w:rsid w:val="002051C9"/>
  </w:style>
  <w:style w:type="numbering" w:customStyle="1" w:styleId="5111">
    <w:name w:val="Нет списка511"/>
    <w:next w:val="aa"/>
    <w:uiPriority w:val="99"/>
    <w:semiHidden/>
    <w:unhideWhenUsed/>
    <w:rsid w:val="002051C9"/>
  </w:style>
  <w:style w:type="numbering" w:customStyle="1" w:styleId="13210">
    <w:name w:val="Нет списка1321"/>
    <w:next w:val="aa"/>
    <w:uiPriority w:val="99"/>
    <w:semiHidden/>
    <w:unhideWhenUsed/>
    <w:rsid w:val="002051C9"/>
  </w:style>
  <w:style w:type="numbering" w:customStyle="1" w:styleId="13111">
    <w:name w:val="Текущий список1311"/>
    <w:rsid w:val="002051C9"/>
  </w:style>
  <w:style w:type="numbering" w:customStyle="1" w:styleId="111111311">
    <w:name w:val="1 / 1.1 / 1.1.1311"/>
    <w:basedOn w:val="aa"/>
    <w:next w:val="111111"/>
    <w:rsid w:val="002051C9"/>
  </w:style>
  <w:style w:type="numbering" w:customStyle="1" w:styleId="112210">
    <w:name w:val="Нет списка11221"/>
    <w:next w:val="aa"/>
    <w:semiHidden/>
    <w:unhideWhenUsed/>
    <w:rsid w:val="002051C9"/>
  </w:style>
  <w:style w:type="numbering" w:customStyle="1" w:styleId="111131">
    <w:name w:val="Нет списка111131"/>
    <w:next w:val="aa"/>
    <w:semiHidden/>
    <w:unhideWhenUsed/>
    <w:rsid w:val="002051C9"/>
  </w:style>
  <w:style w:type="numbering" w:customStyle="1" w:styleId="22210">
    <w:name w:val="Нет списка2221"/>
    <w:next w:val="aa"/>
    <w:uiPriority w:val="99"/>
    <w:semiHidden/>
    <w:unhideWhenUsed/>
    <w:rsid w:val="002051C9"/>
  </w:style>
  <w:style w:type="numbering" w:customStyle="1" w:styleId="31210">
    <w:name w:val="Нет списка3121"/>
    <w:next w:val="aa"/>
    <w:uiPriority w:val="99"/>
    <w:semiHidden/>
    <w:unhideWhenUsed/>
    <w:rsid w:val="002051C9"/>
  </w:style>
  <w:style w:type="numbering" w:customStyle="1" w:styleId="21121">
    <w:name w:val="Нет списка21121"/>
    <w:next w:val="aa"/>
    <w:uiPriority w:val="99"/>
    <w:semiHidden/>
    <w:unhideWhenUsed/>
    <w:rsid w:val="002051C9"/>
  </w:style>
  <w:style w:type="numbering" w:customStyle="1" w:styleId="4121">
    <w:name w:val="Нет списка4121"/>
    <w:next w:val="aa"/>
    <w:uiPriority w:val="99"/>
    <w:semiHidden/>
    <w:unhideWhenUsed/>
    <w:rsid w:val="002051C9"/>
  </w:style>
  <w:style w:type="numbering" w:customStyle="1" w:styleId="111210">
    <w:name w:val="Текущий список11121"/>
    <w:rsid w:val="002051C9"/>
  </w:style>
  <w:style w:type="numbering" w:customStyle="1" w:styleId="1111111121">
    <w:name w:val="1 / 1.1 / 1.1.11121"/>
    <w:basedOn w:val="aa"/>
    <w:next w:val="111111"/>
    <w:rsid w:val="002051C9"/>
  </w:style>
  <w:style w:type="numbering" w:customStyle="1" w:styleId="121210">
    <w:name w:val="Нет списка12121"/>
    <w:next w:val="aa"/>
    <w:semiHidden/>
    <w:unhideWhenUsed/>
    <w:rsid w:val="002051C9"/>
  </w:style>
  <w:style w:type="numbering" w:customStyle="1" w:styleId="51110">
    <w:name w:val="Нет списка5111"/>
    <w:next w:val="aa"/>
    <w:uiPriority w:val="99"/>
    <w:semiHidden/>
    <w:unhideWhenUsed/>
    <w:rsid w:val="002051C9"/>
  </w:style>
  <w:style w:type="numbering" w:customStyle="1" w:styleId="12113">
    <w:name w:val="Текущий список12113"/>
    <w:rsid w:val="002051C9"/>
  </w:style>
  <w:style w:type="numbering" w:customStyle="1" w:styleId="1111112113">
    <w:name w:val="1 / 1.1 / 1.1.12113"/>
    <w:basedOn w:val="aa"/>
    <w:next w:val="111111"/>
    <w:uiPriority w:val="99"/>
    <w:rsid w:val="002051C9"/>
  </w:style>
  <w:style w:type="numbering" w:customStyle="1" w:styleId="131110">
    <w:name w:val="Нет списка13111"/>
    <w:next w:val="aa"/>
    <w:semiHidden/>
    <w:unhideWhenUsed/>
    <w:rsid w:val="002051C9"/>
  </w:style>
  <w:style w:type="numbering" w:customStyle="1" w:styleId="1111111a">
    <w:name w:val="Нет списка1111111"/>
    <w:next w:val="aa"/>
    <w:semiHidden/>
    <w:unhideWhenUsed/>
    <w:rsid w:val="002051C9"/>
  </w:style>
  <w:style w:type="numbering" w:customStyle="1" w:styleId="31111">
    <w:name w:val="Нет списка31111"/>
    <w:next w:val="aa"/>
    <w:uiPriority w:val="99"/>
    <w:semiHidden/>
    <w:unhideWhenUsed/>
    <w:rsid w:val="002051C9"/>
  </w:style>
  <w:style w:type="numbering" w:customStyle="1" w:styleId="41111">
    <w:name w:val="Нет списка41111"/>
    <w:next w:val="aa"/>
    <w:uiPriority w:val="99"/>
    <w:semiHidden/>
    <w:unhideWhenUsed/>
    <w:rsid w:val="002051C9"/>
  </w:style>
  <w:style w:type="numbering" w:customStyle="1" w:styleId="111111a">
    <w:name w:val="Текущий список111111"/>
    <w:rsid w:val="002051C9"/>
  </w:style>
  <w:style w:type="numbering" w:customStyle="1" w:styleId="11111111111">
    <w:name w:val="1 / 1.1 / 1.1.111111"/>
    <w:basedOn w:val="aa"/>
    <w:next w:val="111111"/>
    <w:rsid w:val="002051C9"/>
  </w:style>
  <w:style w:type="numbering" w:customStyle="1" w:styleId="1211110">
    <w:name w:val="Нет списка121111"/>
    <w:next w:val="aa"/>
    <w:semiHidden/>
    <w:unhideWhenUsed/>
    <w:rsid w:val="002051C9"/>
  </w:style>
  <w:style w:type="numbering" w:customStyle="1" w:styleId="11111111a">
    <w:name w:val="Нет списка11111111"/>
    <w:next w:val="aa"/>
    <w:semiHidden/>
    <w:unhideWhenUsed/>
    <w:rsid w:val="002051C9"/>
  </w:style>
  <w:style w:type="numbering" w:customStyle="1" w:styleId="211111">
    <w:name w:val="Нет списка211111"/>
    <w:next w:val="aa"/>
    <w:uiPriority w:val="99"/>
    <w:semiHidden/>
    <w:unhideWhenUsed/>
    <w:rsid w:val="002051C9"/>
  </w:style>
  <w:style w:type="numbering" w:customStyle="1" w:styleId="6110">
    <w:name w:val="Нет списка611"/>
    <w:next w:val="aa"/>
    <w:uiPriority w:val="99"/>
    <w:semiHidden/>
    <w:unhideWhenUsed/>
    <w:rsid w:val="002051C9"/>
  </w:style>
  <w:style w:type="numbering" w:customStyle="1" w:styleId="131111">
    <w:name w:val="Текущий список13111"/>
    <w:rsid w:val="002051C9"/>
  </w:style>
  <w:style w:type="numbering" w:customStyle="1" w:styleId="1111113111">
    <w:name w:val="1 / 1.1 / 1.1.13111"/>
    <w:basedOn w:val="aa"/>
    <w:next w:val="111111"/>
    <w:uiPriority w:val="99"/>
    <w:rsid w:val="002051C9"/>
  </w:style>
  <w:style w:type="numbering" w:customStyle="1" w:styleId="14111">
    <w:name w:val="Нет списка1411"/>
    <w:next w:val="aa"/>
    <w:semiHidden/>
    <w:unhideWhenUsed/>
    <w:rsid w:val="002051C9"/>
  </w:style>
  <w:style w:type="numbering" w:customStyle="1" w:styleId="112111">
    <w:name w:val="Нет списка112111"/>
    <w:next w:val="aa"/>
    <w:semiHidden/>
    <w:unhideWhenUsed/>
    <w:rsid w:val="002051C9"/>
  </w:style>
  <w:style w:type="numbering" w:customStyle="1" w:styleId="22111">
    <w:name w:val="Нет списка22111"/>
    <w:next w:val="aa"/>
    <w:uiPriority w:val="99"/>
    <w:semiHidden/>
    <w:unhideWhenUsed/>
    <w:rsid w:val="002051C9"/>
  </w:style>
  <w:style w:type="numbering" w:customStyle="1" w:styleId="32110">
    <w:name w:val="Нет списка3211"/>
    <w:next w:val="aa"/>
    <w:uiPriority w:val="99"/>
    <w:semiHidden/>
    <w:unhideWhenUsed/>
    <w:rsid w:val="002051C9"/>
  </w:style>
  <w:style w:type="numbering" w:customStyle="1" w:styleId="4211">
    <w:name w:val="Нет списка4211"/>
    <w:next w:val="aa"/>
    <w:uiPriority w:val="99"/>
    <w:semiHidden/>
    <w:unhideWhenUsed/>
    <w:rsid w:val="002051C9"/>
  </w:style>
  <w:style w:type="numbering" w:customStyle="1" w:styleId="112110">
    <w:name w:val="Текущий список11211"/>
    <w:rsid w:val="002051C9"/>
  </w:style>
  <w:style w:type="numbering" w:customStyle="1" w:styleId="1111111211">
    <w:name w:val="1 / 1.1 / 1.1.11211"/>
    <w:basedOn w:val="aa"/>
    <w:next w:val="111111"/>
    <w:rsid w:val="002051C9"/>
  </w:style>
  <w:style w:type="numbering" w:customStyle="1" w:styleId="122110">
    <w:name w:val="Нет списка12211"/>
    <w:next w:val="aa"/>
    <w:semiHidden/>
    <w:unhideWhenUsed/>
    <w:rsid w:val="002051C9"/>
  </w:style>
  <w:style w:type="numbering" w:customStyle="1" w:styleId="111211">
    <w:name w:val="Нет списка111211"/>
    <w:next w:val="aa"/>
    <w:semiHidden/>
    <w:unhideWhenUsed/>
    <w:rsid w:val="002051C9"/>
  </w:style>
  <w:style w:type="numbering" w:customStyle="1" w:styleId="21211">
    <w:name w:val="Нет списка21211"/>
    <w:next w:val="aa"/>
    <w:uiPriority w:val="99"/>
    <w:semiHidden/>
    <w:unhideWhenUsed/>
    <w:rsid w:val="002051C9"/>
  </w:style>
  <w:style w:type="numbering" w:customStyle="1" w:styleId="7110">
    <w:name w:val="Нет списка711"/>
    <w:next w:val="aa"/>
    <w:uiPriority w:val="99"/>
    <w:semiHidden/>
    <w:unhideWhenUsed/>
    <w:rsid w:val="002051C9"/>
  </w:style>
  <w:style w:type="numbering" w:customStyle="1" w:styleId="14210">
    <w:name w:val="Текущий список1421"/>
    <w:rsid w:val="002051C9"/>
  </w:style>
  <w:style w:type="numbering" w:customStyle="1" w:styleId="111111421">
    <w:name w:val="1 / 1.1 / 1.1.1421"/>
    <w:basedOn w:val="aa"/>
    <w:next w:val="111111"/>
    <w:uiPriority w:val="99"/>
    <w:rsid w:val="002051C9"/>
  </w:style>
  <w:style w:type="numbering" w:customStyle="1" w:styleId="15110">
    <w:name w:val="Нет списка1511"/>
    <w:next w:val="aa"/>
    <w:semiHidden/>
    <w:unhideWhenUsed/>
    <w:rsid w:val="002051C9"/>
  </w:style>
  <w:style w:type="numbering" w:customStyle="1" w:styleId="11311">
    <w:name w:val="Нет списка11311"/>
    <w:next w:val="aa"/>
    <w:semiHidden/>
    <w:unhideWhenUsed/>
    <w:rsid w:val="002051C9"/>
  </w:style>
  <w:style w:type="numbering" w:customStyle="1" w:styleId="23110">
    <w:name w:val="Нет списка2311"/>
    <w:next w:val="aa"/>
    <w:uiPriority w:val="99"/>
    <w:semiHidden/>
    <w:unhideWhenUsed/>
    <w:rsid w:val="002051C9"/>
  </w:style>
  <w:style w:type="numbering" w:customStyle="1" w:styleId="3311">
    <w:name w:val="Нет списка3311"/>
    <w:next w:val="aa"/>
    <w:uiPriority w:val="99"/>
    <w:semiHidden/>
    <w:unhideWhenUsed/>
    <w:rsid w:val="002051C9"/>
  </w:style>
  <w:style w:type="numbering" w:customStyle="1" w:styleId="4311">
    <w:name w:val="Нет списка4311"/>
    <w:next w:val="aa"/>
    <w:uiPriority w:val="99"/>
    <w:semiHidden/>
    <w:unhideWhenUsed/>
    <w:rsid w:val="002051C9"/>
  </w:style>
  <w:style w:type="numbering" w:customStyle="1" w:styleId="113110">
    <w:name w:val="Текущий список11311"/>
    <w:rsid w:val="002051C9"/>
  </w:style>
  <w:style w:type="numbering" w:customStyle="1" w:styleId="1111111311">
    <w:name w:val="1 / 1.1 / 1.1.11311"/>
    <w:basedOn w:val="aa"/>
    <w:next w:val="111111"/>
    <w:rsid w:val="002051C9"/>
  </w:style>
  <w:style w:type="numbering" w:customStyle="1" w:styleId="123110">
    <w:name w:val="Нет списка12311"/>
    <w:next w:val="aa"/>
    <w:semiHidden/>
    <w:unhideWhenUsed/>
    <w:rsid w:val="002051C9"/>
  </w:style>
  <w:style w:type="numbering" w:customStyle="1" w:styleId="1113110">
    <w:name w:val="Нет списка111311"/>
    <w:next w:val="aa"/>
    <w:semiHidden/>
    <w:unhideWhenUsed/>
    <w:rsid w:val="002051C9"/>
  </w:style>
  <w:style w:type="numbering" w:customStyle="1" w:styleId="21311">
    <w:name w:val="Нет списка21311"/>
    <w:next w:val="aa"/>
    <w:uiPriority w:val="99"/>
    <w:semiHidden/>
    <w:unhideWhenUsed/>
    <w:rsid w:val="002051C9"/>
  </w:style>
  <w:style w:type="numbering" w:customStyle="1" w:styleId="141110">
    <w:name w:val="Текущий список14111"/>
    <w:rsid w:val="002051C9"/>
  </w:style>
  <w:style w:type="numbering" w:customStyle="1" w:styleId="1111114111">
    <w:name w:val="1 / 1.1 / 1.1.14111"/>
    <w:basedOn w:val="aa"/>
    <w:next w:val="111111"/>
    <w:uiPriority w:val="99"/>
    <w:rsid w:val="002051C9"/>
  </w:style>
  <w:style w:type="numbering" w:customStyle="1" w:styleId="8110">
    <w:name w:val="Нет списка811"/>
    <w:next w:val="aa"/>
    <w:uiPriority w:val="99"/>
    <w:semiHidden/>
    <w:unhideWhenUsed/>
    <w:rsid w:val="002051C9"/>
  </w:style>
  <w:style w:type="numbering" w:customStyle="1" w:styleId="15111">
    <w:name w:val="Текущий список1511"/>
    <w:rsid w:val="002051C9"/>
  </w:style>
  <w:style w:type="numbering" w:customStyle="1" w:styleId="111111511">
    <w:name w:val="1 / 1.1 / 1.1.1511"/>
    <w:basedOn w:val="aa"/>
    <w:next w:val="111111"/>
    <w:uiPriority w:val="99"/>
    <w:rsid w:val="002051C9"/>
  </w:style>
  <w:style w:type="numbering" w:customStyle="1" w:styleId="16110">
    <w:name w:val="Нет списка1611"/>
    <w:next w:val="aa"/>
    <w:semiHidden/>
    <w:unhideWhenUsed/>
    <w:rsid w:val="002051C9"/>
  </w:style>
  <w:style w:type="numbering" w:customStyle="1" w:styleId="114110">
    <w:name w:val="Нет списка11411"/>
    <w:next w:val="aa"/>
    <w:semiHidden/>
    <w:unhideWhenUsed/>
    <w:rsid w:val="002051C9"/>
  </w:style>
  <w:style w:type="numbering" w:customStyle="1" w:styleId="24110">
    <w:name w:val="Нет списка2411"/>
    <w:next w:val="aa"/>
    <w:uiPriority w:val="99"/>
    <w:semiHidden/>
    <w:unhideWhenUsed/>
    <w:rsid w:val="002051C9"/>
  </w:style>
  <w:style w:type="numbering" w:customStyle="1" w:styleId="3411">
    <w:name w:val="Нет списка3411"/>
    <w:next w:val="aa"/>
    <w:uiPriority w:val="99"/>
    <w:semiHidden/>
    <w:unhideWhenUsed/>
    <w:rsid w:val="002051C9"/>
  </w:style>
  <w:style w:type="numbering" w:customStyle="1" w:styleId="4411">
    <w:name w:val="Нет списка4411"/>
    <w:next w:val="aa"/>
    <w:uiPriority w:val="99"/>
    <w:semiHidden/>
    <w:unhideWhenUsed/>
    <w:rsid w:val="002051C9"/>
  </w:style>
  <w:style w:type="numbering" w:customStyle="1" w:styleId="114111">
    <w:name w:val="Текущий список11411"/>
    <w:rsid w:val="002051C9"/>
  </w:style>
  <w:style w:type="numbering" w:customStyle="1" w:styleId="1111111411">
    <w:name w:val="1 / 1.1 / 1.1.11411"/>
    <w:basedOn w:val="aa"/>
    <w:next w:val="111111"/>
    <w:rsid w:val="002051C9"/>
  </w:style>
  <w:style w:type="numbering" w:customStyle="1" w:styleId="124110">
    <w:name w:val="Нет списка12411"/>
    <w:next w:val="aa"/>
    <w:semiHidden/>
    <w:unhideWhenUsed/>
    <w:rsid w:val="002051C9"/>
  </w:style>
  <w:style w:type="numbering" w:customStyle="1" w:styleId="111411">
    <w:name w:val="Нет списка111411"/>
    <w:next w:val="aa"/>
    <w:semiHidden/>
    <w:unhideWhenUsed/>
    <w:rsid w:val="002051C9"/>
  </w:style>
  <w:style w:type="numbering" w:customStyle="1" w:styleId="21411">
    <w:name w:val="Нет списка21411"/>
    <w:next w:val="aa"/>
    <w:uiPriority w:val="99"/>
    <w:semiHidden/>
    <w:unhideWhenUsed/>
    <w:rsid w:val="002051C9"/>
  </w:style>
  <w:style w:type="numbering" w:customStyle="1" w:styleId="9110">
    <w:name w:val="Нет списка911"/>
    <w:next w:val="aa"/>
    <w:uiPriority w:val="99"/>
    <w:semiHidden/>
    <w:unhideWhenUsed/>
    <w:rsid w:val="002051C9"/>
  </w:style>
  <w:style w:type="numbering" w:customStyle="1" w:styleId="16111">
    <w:name w:val="Текущий список1611"/>
    <w:rsid w:val="002051C9"/>
  </w:style>
  <w:style w:type="numbering" w:customStyle="1" w:styleId="111111611">
    <w:name w:val="1 / 1.1 / 1.1.1611"/>
    <w:basedOn w:val="aa"/>
    <w:next w:val="111111"/>
    <w:uiPriority w:val="99"/>
    <w:rsid w:val="002051C9"/>
  </w:style>
  <w:style w:type="numbering" w:customStyle="1" w:styleId="17110">
    <w:name w:val="Нет списка1711"/>
    <w:next w:val="aa"/>
    <w:semiHidden/>
    <w:unhideWhenUsed/>
    <w:rsid w:val="002051C9"/>
  </w:style>
  <w:style w:type="numbering" w:customStyle="1" w:styleId="11511">
    <w:name w:val="Нет списка11511"/>
    <w:next w:val="aa"/>
    <w:semiHidden/>
    <w:unhideWhenUsed/>
    <w:rsid w:val="002051C9"/>
  </w:style>
  <w:style w:type="numbering" w:customStyle="1" w:styleId="25110">
    <w:name w:val="Нет списка2511"/>
    <w:next w:val="aa"/>
    <w:uiPriority w:val="99"/>
    <w:semiHidden/>
    <w:unhideWhenUsed/>
    <w:rsid w:val="002051C9"/>
  </w:style>
  <w:style w:type="numbering" w:customStyle="1" w:styleId="3511">
    <w:name w:val="Нет списка3511"/>
    <w:next w:val="aa"/>
    <w:uiPriority w:val="99"/>
    <w:semiHidden/>
    <w:unhideWhenUsed/>
    <w:rsid w:val="002051C9"/>
  </w:style>
  <w:style w:type="numbering" w:customStyle="1" w:styleId="4511">
    <w:name w:val="Нет списка4511"/>
    <w:next w:val="aa"/>
    <w:uiPriority w:val="99"/>
    <w:semiHidden/>
    <w:unhideWhenUsed/>
    <w:rsid w:val="002051C9"/>
  </w:style>
  <w:style w:type="numbering" w:customStyle="1" w:styleId="115110">
    <w:name w:val="Текущий список11511"/>
    <w:rsid w:val="002051C9"/>
  </w:style>
  <w:style w:type="numbering" w:customStyle="1" w:styleId="1111111511">
    <w:name w:val="1 / 1.1 / 1.1.11511"/>
    <w:basedOn w:val="aa"/>
    <w:next w:val="111111"/>
    <w:rsid w:val="002051C9"/>
  </w:style>
  <w:style w:type="numbering" w:customStyle="1" w:styleId="125110">
    <w:name w:val="Нет списка12511"/>
    <w:next w:val="aa"/>
    <w:semiHidden/>
    <w:unhideWhenUsed/>
    <w:rsid w:val="002051C9"/>
  </w:style>
  <w:style w:type="numbering" w:customStyle="1" w:styleId="111511">
    <w:name w:val="Нет списка111511"/>
    <w:next w:val="aa"/>
    <w:semiHidden/>
    <w:unhideWhenUsed/>
    <w:rsid w:val="002051C9"/>
  </w:style>
  <w:style w:type="numbering" w:customStyle="1" w:styleId="21511">
    <w:name w:val="Нет списка21511"/>
    <w:next w:val="aa"/>
    <w:uiPriority w:val="99"/>
    <w:semiHidden/>
    <w:unhideWhenUsed/>
    <w:rsid w:val="002051C9"/>
  </w:style>
  <w:style w:type="numbering" w:customStyle="1" w:styleId="10110">
    <w:name w:val="Нет списка1011"/>
    <w:next w:val="aa"/>
    <w:uiPriority w:val="99"/>
    <w:semiHidden/>
    <w:unhideWhenUsed/>
    <w:rsid w:val="002051C9"/>
  </w:style>
  <w:style w:type="numbering" w:customStyle="1" w:styleId="17111">
    <w:name w:val="Текущий список1711"/>
    <w:rsid w:val="002051C9"/>
  </w:style>
  <w:style w:type="numbering" w:customStyle="1" w:styleId="111111711">
    <w:name w:val="1 / 1.1 / 1.1.1711"/>
    <w:basedOn w:val="aa"/>
    <w:next w:val="111111"/>
    <w:uiPriority w:val="99"/>
    <w:rsid w:val="002051C9"/>
  </w:style>
  <w:style w:type="numbering" w:customStyle="1" w:styleId="18110">
    <w:name w:val="Нет списка1811"/>
    <w:next w:val="aa"/>
    <w:semiHidden/>
    <w:unhideWhenUsed/>
    <w:rsid w:val="002051C9"/>
  </w:style>
  <w:style w:type="numbering" w:customStyle="1" w:styleId="116110">
    <w:name w:val="Нет списка11611"/>
    <w:next w:val="aa"/>
    <w:semiHidden/>
    <w:unhideWhenUsed/>
    <w:rsid w:val="002051C9"/>
  </w:style>
  <w:style w:type="numbering" w:customStyle="1" w:styleId="26110">
    <w:name w:val="Нет списка2611"/>
    <w:next w:val="aa"/>
    <w:uiPriority w:val="99"/>
    <w:semiHidden/>
    <w:unhideWhenUsed/>
    <w:rsid w:val="002051C9"/>
  </w:style>
  <w:style w:type="numbering" w:customStyle="1" w:styleId="3611">
    <w:name w:val="Нет списка3611"/>
    <w:next w:val="aa"/>
    <w:uiPriority w:val="99"/>
    <w:semiHidden/>
    <w:unhideWhenUsed/>
    <w:rsid w:val="002051C9"/>
  </w:style>
  <w:style w:type="numbering" w:customStyle="1" w:styleId="4611">
    <w:name w:val="Нет списка4611"/>
    <w:next w:val="aa"/>
    <w:uiPriority w:val="99"/>
    <w:semiHidden/>
    <w:unhideWhenUsed/>
    <w:rsid w:val="002051C9"/>
  </w:style>
  <w:style w:type="numbering" w:customStyle="1" w:styleId="116111">
    <w:name w:val="Текущий список11611"/>
    <w:rsid w:val="002051C9"/>
  </w:style>
  <w:style w:type="numbering" w:customStyle="1" w:styleId="1111111611">
    <w:name w:val="1 / 1.1 / 1.1.11611"/>
    <w:basedOn w:val="aa"/>
    <w:next w:val="111111"/>
    <w:rsid w:val="002051C9"/>
  </w:style>
  <w:style w:type="numbering" w:customStyle="1" w:styleId="12611">
    <w:name w:val="Нет списка12611"/>
    <w:next w:val="aa"/>
    <w:semiHidden/>
    <w:unhideWhenUsed/>
    <w:rsid w:val="002051C9"/>
  </w:style>
  <w:style w:type="numbering" w:customStyle="1" w:styleId="111611">
    <w:name w:val="Нет списка111611"/>
    <w:next w:val="aa"/>
    <w:semiHidden/>
    <w:unhideWhenUsed/>
    <w:rsid w:val="002051C9"/>
  </w:style>
  <w:style w:type="numbering" w:customStyle="1" w:styleId="21611">
    <w:name w:val="Нет списка21611"/>
    <w:next w:val="aa"/>
    <w:uiPriority w:val="99"/>
    <w:semiHidden/>
    <w:unhideWhenUsed/>
    <w:rsid w:val="002051C9"/>
  </w:style>
  <w:style w:type="numbering" w:customStyle="1" w:styleId="19110">
    <w:name w:val="Нет списка1911"/>
    <w:next w:val="aa"/>
    <w:uiPriority w:val="99"/>
    <w:semiHidden/>
    <w:unhideWhenUsed/>
    <w:rsid w:val="002051C9"/>
  </w:style>
  <w:style w:type="numbering" w:customStyle="1" w:styleId="18111">
    <w:name w:val="Текущий список1811"/>
    <w:rsid w:val="002051C9"/>
  </w:style>
  <w:style w:type="numbering" w:customStyle="1" w:styleId="111111811">
    <w:name w:val="1 / 1.1 / 1.1.1811"/>
    <w:basedOn w:val="aa"/>
    <w:next w:val="111111"/>
    <w:uiPriority w:val="99"/>
    <w:rsid w:val="002051C9"/>
  </w:style>
  <w:style w:type="numbering" w:customStyle="1" w:styleId="110110">
    <w:name w:val="Нет списка11011"/>
    <w:next w:val="aa"/>
    <w:semiHidden/>
    <w:unhideWhenUsed/>
    <w:rsid w:val="002051C9"/>
  </w:style>
  <w:style w:type="numbering" w:customStyle="1" w:styleId="117110">
    <w:name w:val="Нет списка11711"/>
    <w:next w:val="aa"/>
    <w:semiHidden/>
    <w:unhideWhenUsed/>
    <w:rsid w:val="002051C9"/>
  </w:style>
  <w:style w:type="numbering" w:customStyle="1" w:styleId="27110">
    <w:name w:val="Нет списка2711"/>
    <w:next w:val="aa"/>
    <w:uiPriority w:val="99"/>
    <w:semiHidden/>
    <w:unhideWhenUsed/>
    <w:rsid w:val="002051C9"/>
  </w:style>
  <w:style w:type="numbering" w:customStyle="1" w:styleId="3711">
    <w:name w:val="Нет списка3711"/>
    <w:next w:val="aa"/>
    <w:uiPriority w:val="99"/>
    <w:semiHidden/>
    <w:unhideWhenUsed/>
    <w:rsid w:val="002051C9"/>
  </w:style>
  <w:style w:type="numbering" w:customStyle="1" w:styleId="4711">
    <w:name w:val="Нет списка4711"/>
    <w:next w:val="aa"/>
    <w:uiPriority w:val="99"/>
    <w:semiHidden/>
    <w:unhideWhenUsed/>
    <w:rsid w:val="002051C9"/>
  </w:style>
  <w:style w:type="numbering" w:customStyle="1" w:styleId="117111">
    <w:name w:val="Текущий список11711"/>
    <w:rsid w:val="002051C9"/>
  </w:style>
  <w:style w:type="numbering" w:customStyle="1" w:styleId="1111111711">
    <w:name w:val="1 / 1.1 / 1.1.11711"/>
    <w:basedOn w:val="aa"/>
    <w:next w:val="111111"/>
    <w:rsid w:val="002051C9"/>
  </w:style>
  <w:style w:type="numbering" w:customStyle="1" w:styleId="12711">
    <w:name w:val="Нет списка12711"/>
    <w:next w:val="aa"/>
    <w:semiHidden/>
    <w:unhideWhenUsed/>
    <w:rsid w:val="002051C9"/>
  </w:style>
  <w:style w:type="numbering" w:customStyle="1" w:styleId="111711">
    <w:name w:val="Нет списка111711"/>
    <w:next w:val="aa"/>
    <w:semiHidden/>
    <w:unhideWhenUsed/>
    <w:rsid w:val="002051C9"/>
  </w:style>
  <w:style w:type="numbering" w:customStyle="1" w:styleId="21711">
    <w:name w:val="Нет списка21711"/>
    <w:next w:val="aa"/>
    <w:uiPriority w:val="99"/>
    <w:semiHidden/>
    <w:unhideWhenUsed/>
    <w:rsid w:val="002051C9"/>
  </w:style>
  <w:style w:type="numbering" w:customStyle="1" w:styleId="20110">
    <w:name w:val="Нет списка2011"/>
    <w:next w:val="aa"/>
    <w:uiPriority w:val="99"/>
    <w:semiHidden/>
    <w:unhideWhenUsed/>
    <w:rsid w:val="002051C9"/>
  </w:style>
  <w:style w:type="numbering" w:customStyle="1" w:styleId="19111">
    <w:name w:val="Текущий список1911"/>
    <w:rsid w:val="002051C9"/>
  </w:style>
  <w:style w:type="numbering" w:customStyle="1" w:styleId="111111911">
    <w:name w:val="1 / 1.1 / 1.1.1911"/>
    <w:basedOn w:val="aa"/>
    <w:next w:val="111111"/>
    <w:uiPriority w:val="99"/>
    <w:rsid w:val="002051C9"/>
  </w:style>
  <w:style w:type="numbering" w:customStyle="1" w:styleId="118110">
    <w:name w:val="Нет списка11811"/>
    <w:next w:val="aa"/>
    <w:semiHidden/>
    <w:unhideWhenUsed/>
    <w:rsid w:val="002051C9"/>
  </w:style>
  <w:style w:type="numbering" w:customStyle="1" w:styleId="119110">
    <w:name w:val="Нет списка11911"/>
    <w:next w:val="aa"/>
    <w:semiHidden/>
    <w:unhideWhenUsed/>
    <w:rsid w:val="002051C9"/>
  </w:style>
  <w:style w:type="numbering" w:customStyle="1" w:styleId="28110">
    <w:name w:val="Нет списка2811"/>
    <w:next w:val="aa"/>
    <w:uiPriority w:val="99"/>
    <w:semiHidden/>
    <w:unhideWhenUsed/>
    <w:rsid w:val="002051C9"/>
  </w:style>
  <w:style w:type="numbering" w:customStyle="1" w:styleId="3811">
    <w:name w:val="Нет списка3811"/>
    <w:next w:val="aa"/>
    <w:uiPriority w:val="99"/>
    <w:semiHidden/>
    <w:unhideWhenUsed/>
    <w:rsid w:val="002051C9"/>
  </w:style>
  <w:style w:type="numbering" w:customStyle="1" w:styleId="4811">
    <w:name w:val="Нет списка4811"/>
    <w:next w:val="aa"/>
    <w:uiPriority w:val="99"/>
    <w:semiHidden/>
    <w:unhideWhenUsed/>
    <w:rsid w:val="002051C9"/>
  </w:style>
  <w:style w:type="numbering" w:customStyle="1" w:styleId="118111">
    <w:name w:val="Текущий список11811"/>
    <w:rsid w:val="002051C9"/>
  </w:style>
  <w:style w:type="numbering" w:customStyle="1" w:styleId="1111111811">
    <w:name w:val="1 / 1.1 / 1.1.11811"/>
    <w:basedOn w:val="aa"/>
    <w:next w:val="111111"/>
    <w:rsid w:val="002051C9"/>
  </w:style>
  <w:style w:type="numbering" w:customStyle="1" w:styleId="12811">
    <w:name w:val="Нет списка12811"/>
    <w:next w:val="aa"/>
    <w:semiHidden/>
    <w:unhideWhenUsed/>
    <w:rsid w:val="002051C9"/>
  </w:style>
  <w:style w:type="numbering" w:customStyle="1" w:styleId="111811">
    <w:name w:val="Нет списка111811"/>
    <w:next w:val="aa"/>
    <w:semiHidden/>
    <w:unhideWhenUsed/>
    <w:rsid w:val="002051C9"/>
  </w:style>
  <w:style w:type="numbering" w:customStyle="1" w:styleId="21811">
    <w:name w:val="Нет списка21811"/>
    <w:next w:val="aa"/>
    <w:uiPriority w:val="99"/>
    <w:semiHidden/>
    <w:unhideWhenUsed/>
    <w:rsid w:val="002051C9"/>
  </w:style>
  <w:style w:type="numbering" w:customStyle="1" w:styleId="29110">
    <w:name w:val="Нет списка2911"/>
    <w:next w:val="aa"/>
    <w:uiPriority w:val="99"/>
    <w:semiHidden/>
    <w:unhideWhenUsed/>
    <w:rsid w:val="002051C9"/>
  </w:style>
  <w:style w:type="numbering" w:customStyle="1" w:styleId="110111">
    <w:name w:val="Текущий список11011"/>
    <w:rsid w:val="002051C9"/>
  </w:style>
  <w:style w:type="numbering" w:customStyle="1" w:styleId="1111111011">
    <w:name w:val="1 / 1.1 / 1.1.11011"/>
    <w:basedOn w:val="aa"/>
    <w:next w:val="111111"/>
    <w:uiPriority w:val="99"/>
    <w:rsid w:val="002051C9"/>
  </w:style>
  <w:style w:type="numbering" w:customStyle="1" w:styleId="120110">
    <w:name w:val="Нет списка12011"/>
    <w:next w:val="aa"/>
    <w:semiHidden/>
    <w:unhideWhenUsed/>
    <w:rsid w:val="002051C9"/>
  </w:style>
  <w:style w:type="numbering" w:customStyle="1" w:styleId="1110110">
    <w:name w:val="Нет списка111011"/>
    <w:next w:val="aa"/>
    <w:semiHidden/>
    <w:unhideWhenUsed/>
    <w:rsid w:val="002051C9"/>
  </w:style>
  <w:style w:type="numbering" w:customStyle="1" w:styleId="21011">
    <w:name w:val="Нет списка21011"/>
    <w:next w:val="aa"/>
    <w:uiPriority w:val="99"/>
    <w:semiHidden/>
    <w:unhideWhenUsed/>
    <w:rsid w:val="002051C9"/>
  </w:style>
  <w:style w:type="numbering" w:customStyle="1" w:styleId="3911">
    <w:name w:val="Нет списка3911"/>
    <w:next w:val="aa"/>
    <w:uiPriority w:val="99"/>
    <w:semiHidden/>
    <w:unhideWhenUsed/>
    <w:rsid w:val="002051C9"/>
  </w:style>
  <w:style w:type="numbering" w:customStyle="1" w:styleId="4911">
    <w:name w:val="Нет списка4911"/>
    <w:next w:val="aa"/>
    <w:uiPriority w:val="99"/>
    <w:semiHidden/>
    <w:unhideWhenUsed/>
    <w:rsid w:val="002051C9"/>
  </w:style>
  <w:style w:type="numbering" w:customStyle="1" w:styleId="119111">
    <w:name w:val="Текущий список11911"/>
    <w:rsid w:val="002051C9"/>
  </w:style>
  <w:style w:type="numbering" w:customStyle="1" w:styleId="1111111911">
    <w:name w:val="1 / 1.1 / 1.1.11911"/>
    <w:basedOn w:val="aa"/>
    <w:next w:val="111111"/>
    <w:rsid w:val="002051C9"/>
  </w:style>
  <w:style w:type="numbering" w:customStyle="1" w:styleId="12911">
    <w:name w:val="Нет списка12911"/>
    <w:next w:val="aa"/>
    <w:semiHidden/>
    <w:unhideWhenUsed/>
    <w:rsid w:val="002051C9"/>
  </w:style>
  <w:style w:type="numbering" w:customStyle="1" w:styleId="111911">
    <w:name w:val="Нет списка111911"/>
    <w:next w:val="aa"/>
    <w:semiHidden/>
    <w:unhideWhenUsed/>
    <w:rsid w:val="002051C9"/>
  </w:style>
  <w:style w:type="numbering" w:customStyle="1" w:styleId="21911">
    <w:name w:val="Нет списка21911"/>
    <w:next w:val="aa"/>
    <w:uiPriority w:val="99"/>
    <w:semiHidden/>
    <w:unhideWhenUsed/>
    <w:rsid w:val="002051C9"/>
  </w:style>
  <w:style w:type="numbering" w:customStyle="1" w:styleId="30110">
    <w:name w:val="Нет списка3011"/>
    <w:next w:val="aa"/>
    <w:uiPriority w:val="99"/>
    <w:semiHidden/>
    <w:unhideWhenUsed/>
    <w:rsid w:val="002051C9"/>
  </w:style>
  <w:style w:type="numbering" w:customStyle="1" w:styleId="120111">
    <w:name w:val="Текущий список12011"/>
    <w:rsid w:val="002051C9"/>
  </w:style>
  <w:style w:type="numbering" w:customStyle="1" w:styleId="1111112011">
    <w:name w:val="1 / 1.1 / 1.1.12011"/>
    <w:basedOn w:val="aa"/>
    <w:next w:val="111111"/>
    <w:rsid w:val="002051C9"/>
  </w:style>
  <w:style w:type="numbering" w:customStyle="1" w:styleId="13011">
    <w:name w:val="Нет списка13011"/>
    <w:next w:val="aa"/>
    <w:uiPriority w:val="99"/>
    <w:semiHidden/>
    <w:unhideWhenUsed/>
    <w:rsid w:val="002051C9"/>
  </w:style>
  <w:style w:type="numbering" w:customStyle="1" w:styleId="112011">
    <w:name w:val="Нет списка112011"/>
    <w:next w:val="aa"/>
    <w:semiHidden/>
    <w:unhideWhenUsed/>
    <w:rsid w:val="002051C9"/>
  </w:style>
  <w:style w:type="numbering" w:customStyle="1" w:styleId="22011">
    <w:name w:val="Нет списка22011"/>
    <w:next w:val="aa"/>
    <w:uiPriority w:val="99"/>
    <w:semiHidden/>
    <w:unhideWhenUsed/>
    <w:rsid w:val="002051C9"/>
  </w:style>
  <w:style w:type="numbering" w:customStyle="1" w:styleId="31011">
    <w:name w:val="Нет списка31011"/>
    <w:next w:val="aa"/>
    <w:uiPriority w:val="99"/>
    <w:semiHidden/>
    <w:unhideWhenUsed/>
    <w:rsid w:val="002051C9"/>
  </w:style>
  <w:style w:type="numbering" w:customStyle="1" w:styleId="41011">
    <w:name w:val="Нет списка41011"/>
    <w:next w:val="aa"/>
    <w:uiPriority w:val="99"/>
    <w:semiHidden/>
    <w:unhideWhenUsed/>
    <w:rsid w:val="002051C9"/>
  </w:style>
  <w:style w:type="numbering" w:customStyle="1" w:styleId="1110111">
    <w:name w:val="Текущий список111011"/>
    <w:rsid w:val="002051C9"/>
  </w:style>
  <w:style w:type="numbering" w:customStyle="1" w:styleId="11111111011">
    <w:name w:val="1 / 1.1 / 1.1.111011"/>
    <w:basedOn w:val="aa"/>
    <w:next w:val="111111"/>
    <w:rsid w:val="002051C9"/>
  </w:style>
  <w:style w:type="numbering" w:customStyle="1" w:styleId="121011">
    <w:name w:val="Нет списка121011"/>
    <w:next w:val="aa"/>
    <w:semiHidden/>
    <w:unhideWhenUsed/>
    <w:rsid w:val="002051C9"/>
  </w:style>
  <w:style w:type="numbering" w:customStyle="1" w:styleId="1211111">
    <w:name w:val="Текущий список121111"/>
    <w:rsid w:val="002051C9"/>
  </w:style>
  <w:style w:type="numbering" w:customStyle="1" w:styleId="11111121111">
    <w:name w:val="1 / 1.1 / 1.1.121111"/>
    <w:basedOn w:val="aa"/>
    <w:next w:val="111111"/>
    <w:rsid w:val="002051C9"/>
  </w:style>
  <w:style w:type="numbering" w:customStyle="1" w:styleId="1111011">
    <w:name w:val="Нет списка1111011"/>
    <w:next w:val="aa"/>
    <w:semiHidden/>
    <w:unhideWhenUsed/>
    <w:rsid w:val="002051C9"/>
  </w:style>
  <w:style w:type="numbering" w:customStyle="1" w:styleId="211011">
    <w:name w:val="Нет списка211011"/>
    <w:next w:val="aa"/>
    <w:uiPriority w:val="99"/>
    <w:semiHidden/>
    <w:unhideWhenUsed/>
    <w:rsid w:val="002051C9"/>
  </w:style>
  <w:style w:type="numbering" w:customStyle="1" w:styleId="1111112122">
    <w:name w:val="1 / 1.1 / 1.1.12122"/>
    <w:basedOn w:val="aa"/>
    <w:next w:val="111111"/>
    <w:rsid w:val="002051C9"/>
  </w:style>
  <w:style w:type="character" w:customStyle="1" w:styleId="22a">
    <w:name w:val="Цитата 2 Знак2"/>
    <w:uiPriority w:val="29"/>
    <w:rsid w:val="002051C9"/>
    <w:rPr>
      <w:i/>
      <w:iCs/>
      <w:color w:val="000000"/>
    </w:rPr>
  </w:style>
  <w:style w:type="table" w:customStyle="1" w:styleId="-1101">
    <w:name w:val="Таблица-список 1101"/>
    <w:basedOn w:val="a9"/>
    <w:next w:val="-1"/>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1">
    <w:name w:val="Таблица-список 1191"/>
    <w:basedOn w:val="a9"/>
    <w:next w:val="-1"/>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2">
    <w:name w:val="Текущий список14112"/>
    <w:rsid w:val="002051C9"/>
  </w:style>
  <w:style w:type="numbering" w:customStyle="1" w:styleId="1111114112">
    <w:name w:val="1 / 1.1 / 1.1.14112"/>
    <w:uiPriority w:val="99"/>
    <w:rsid w:val="002051C9"/>
  </w:style>
  <w:style w:type="numbering" w:customStyle="1" w:styleId="1391">
    <w:name w:val="Текущий список139"/>
    <w:rsid w:val="002051C9"/>
  </w:style>
  <w:style w:type="numbering" w:customStyle="1" w:styleId="140">
    <w:name w:val="Текущий список140"/>
    <w:rsid w:val="002051C9"/>
    <w:pPr>
      <w:numPr>
        <w:numId w:val="16"/>
      </w:numPr>
    </w:pPr>
  </w:style>
  <w:style w:type="table" w:customStyle="1" w:styleId="-1102">
    <w:name w:val="Таблица-список 110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2">
    <w:name w:val="Таблица-список 119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3">
    <w:name w:val="Текущий список14113"/>
    <w:rsid w:val="002051C9"/>
  </w:style>
  <w:style w:type="numbering" w:customStyle="1" w:styleId="1111114113">
    <w:name w:val="1 / 1.1 / 1.1.14113"/>
    <w:uiPriority w:val="99"/>
    <w:rsid w:val="002051C9"/>
  </w:style>
  <w:style w:type="table" w:customStyle="1" w:styleId="-1300">
    <w:name w:val="Таблица-список 130"/>
    <w:basedOn w:val="a9"/>
    <w:next w:val="-1"/>
    <w:unhideWhenUsed/>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80">
    <w:name w:val="Текущий список148"/>
    <w:rsid w:val="002051C9"/>
  </w:style>
  <w:style w:type="numbering" w:customStyle="1" w:styleId="1490">
    <w:name w:val="Текущий список149"/>
    <w:rsid w:val="002051C9"/>
  </w:style>
  <w:style w:type="table" w:customStyle="1" w:styleId="-1103">
    <w:name w:val="Таблица-список 110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3">
    <w:name w:val="Таблица-список 119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4">
    <w:name w:val="Текущий список14114"/>
    <w:rsid w:val="002051C9"/>
  </w:style>
  <w:style w:type="numbering" w:customStyle="1" w:styleId="1111114114">
    <w:name w:val="1 / 1.1 / 1.1.14114"/>
    <w:uiPriority w:val="99"/>
    <w:rsid w:val="002051C9"/>
  </w:style>
  <w:style w:type="numbering" w:customStyle="1" w:styleId="14121">
    <w:name w:val="Текущий список14121"/>
    <w:rsid w:val="002051C9"/>
  </w:style>
  <w:style w:type="numbering" w:customStyle="1" w:styleId="1111114121">
    <w:name w:val="1 / 1.1 / 1.1.14121"/>
    <w:basedOn w:val="aa"/>
    <w:next w:val="111111"/>
    <w:uiPriority w:val="99"/>
    <w:rsid w:val="002051C9"/>
  </w:style>
  <w:style w:type="numbering" w:customStyle="1" w:styleId="14410">
    <w:name w:val="Текущий список1441"/>
    <w:rsid w:val="002051C9"/>
  </w:style>
  <w:style w:type="numbering" w:customStyle="1" w:styleId="1500">
    <w:name w:val="Текущий список150"/>
    <w:rsid w:val="002051C9"/>
  </w:style>
  <w:style w:type="numbering" w:customStyle="1" w:styleId="11111150">
    <w:name w:val="1 / 1.1 / 1.1.150"/>
    <w:basedOn w:val="aa"/>
    <w:next w:val="111111"/>
    <w:unhideWhenUsed/>
    <w:rsid w:val="002051C9"/>
  </w:style>
  <w:style w:type="numbering" w:customStyle="1" w:styleId="14100">
    <w:name w:val="Текущий список1410"/>
    <w:rsid w:val="002051C9"/>
  </w:style>
  <w:style w:type="numbering" w:customStyle="1" w:styleId="111111410">
    <w:name w:val="1 / 1.1 / 1.1.1410"/>
    <w:basedOn w:val="aa"/>
    <w:next w:val="111111"/>
    <w:uiPriority w:val="99"/>
    <w:rsid w:val="002051C9"/>
  </w:style>
  <w:style w:type="table" w:customStyle="1" w:styleId="205">
    <w:name w:val="Сетка таблицы205"/>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Таблица-список 110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4">
    <w:name w:val="Таблица-список 119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5">
    <w:name w:val="Текущий список14115"/>
    <w:rsid w:val="002051C9"/>
  </w:style>
  <w:style w:type="numbering" w:customStyle="1" w:styleId="1111114115">
    <w:name w:val="1 / 1.1 / 1.1.14115"/>
    <w:uiPriority w:val="99"/>
    <w:rsid w:val="002051C9"/>
  </w:style>
  <w:style w:type="numbering" w:customStyle="1" w:styleId="14122">
    <w:name w:val="Текущий список14122"/>
    <w:rsid w:val="002051C9"/>
  </w:style>
  <w:style w:type="numbering" w:customStyle="1" w:styleId="1111114122">
    <w:name w:val="1 / 1.1 / 1.1.14122"/>
    <w:basedOn w:val="aa"/>
    <w:next w:val="111111"/>
    <w:uiPriority w:val="99"/>
    <w:rsid w:val="002051C9"/>
  </w:style>
  <w:style w:type="numbering" w:customStyle="1" w:styleId="14420">
    <w:name w:val="Текущий список1442"/>
    <w:rsid w:val="002051C9"/>
  </w:style>
  <w:style w:type="table" w:customStyle="1" w:styleId="206">
    <w:name w:val="Сетка таблицы206"/>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Таблица-список 110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5">
    <w:name w:val="Сетка таблицы305"/>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5">
    <w:name w:val="Таблица-список 119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6">
    <w:name w:val="Текущий список14116"/>
    <w:rsid w:val="002051C9"/>
  </w:style>
  <w:style w:type="numbering" w:customStyle="1" w:styleId="1111114116">
    <w:name w:val="1 / 1.1 / 1.1.14116"/>
    <w:uiPriority w:val="99"/>
    <w:rsid w:val="002051C9"/>
  </w:style>
  <w:style w:type="numbering" w:customStyle="1" w:styleId="14123">
    <w:name w:val="Текущий список14123"/>
    <w:rsid w:val="002051C9"/>
  </w:style>
  <w:style w:type="numbering" w:customStyle="1" w:styleId="1111114123">
    <w:name w:val="1 / 1.1 / 1.1.14123"/>
    <w:basedOn w:val="aa"/>
    <w:next w:val="111111"/>
    <w:uiPriority w:val="99"/>
    <w:rsid w:val="002051C9"/>
  </w:style>
  <w:style w:type="numbering" w:customStyle="1" w:styleId="14430">
    <w:name w:val="Текущий список1443"/>
    <w:rsid w:val="002051C9"/>
  </w:style>
  <w:style w:type="table" w:customStyle="1" w:styleId="-1201">
    <w:name w:val="Таблица-список 1201"/>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712">
    <w:name w:val="Текущий список1271"/>
    <w:rsid w:val="002051C9"/>
  </w:style>
  <w:style w:type="numbering" w:customStyle="1" w:styleId="111111271">
    <w:name w:val="1 / 1.1 / 1.1.1271"/>
    <w:basedOn w:val="aa"/>
    <w:next w:val="111111"/>
    <w:rsid w:val="002051C9"/>
  </w:style>
  <w:style w:type="numbering" w:customStyle="1" w:styleId="14161">
    <w:name w:val="Текущий список14161"/>
    <w:rsid w:val="002051C9"/>
  </w:style>
  <w:style w:type="numbering" w:customStyle="1" w:styleId="1111114161">
    <w:name w:val="1 / 1.1 / 1.1.14161"/>
    <w:basedOn w:val="aa"/>
    <w:next w:val="111111"/>
    <w:uiPriority w:val="99"/>
    <w:rsid w:val="002051C9"/>
  </w:style>
  <w:style w:type="table" w:customStyle="1" w:styleId="207">
    <w:name w:val="Сетка таблицы207"/>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Таблица-список 1106"/>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6">
    <w:name w:val="Сетка таблицы306"/>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
    <w:name w:val="Таблица-список 1196"/>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81">
    <w:name w:val="Сетка таблицы318"/>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7">
    <w:name w:val="Текущий список14117"/>
    <w:rsid w:val="002051C9"/>
  </w:style>
  <w:style w:type="numbering" w:customStyle="1" w:styleId="1111114117">
    <w:name w:val="1 / 1.1 / 1.1.14117"/>
    <w:uiPriority w:val="99"/>
    <w:rsid w:val="002051C9"/>
  </w:style>
  <w:style w:type="numbering" w:customStyle="1" w:styleId="1219">
    <w:name w:val="Текущий список1219"/>
    <w:rsid w:val="002051C9"/>
  </w:style>
  <w:style w:type="table" w:customStyle="1" w:styleId="3250">
    <w:name w:val="Сетка таблицы325"/>
    <w:basedOn w:val="a9"/>
    <w:next w:val="afffffff"/>
    <w:uiPriority w:val="59"/>
    <w:rsid w:val="002051C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4">
    <w:name w:val="Текущий список14124"/>
    <w:rsid w:val="002051C9"/>
  </w:style>
  <w:style w:type="numbering" w:customStyle="1" w:styleId="1111114124">
    <w:name w:val="1 / 1.1 / 1.1.14124"/>
    <w:basedOn w:val="aa"/>
    <w:next w:val="111111"/>
    <w:uiPriority w:val="99"/>
    <w:rsid w:val="002051C9"/>
  </w:style>
  <w:style w:type="numbering" w:customStyle="1" w:styleId="1444">
    <w:name w:val="Текущий список1444"/>
    <w:rsid w:val="002051C9"/>
  </w:style>
  <w:style w:type="table" w:customStyle="1" w:styleId="-1202">
    <w:name w:val="Таблица-список 1202"/>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2">
    <w:name w:val="Текущий список1261"/>
    <w:rsid w:val="002051C9"/>
  </w:style>
  <w:style w:type="numbering" w:customStyle="1" w:styleId="111111261">
    <w:name w:val="1 / 1.1 / 1.1.1261"/>
    <w:basedOn w:val="aa"/>
    <w:next w:val="111111"/>
    <w:rsid w:val="002051C9"/>
  </w:style>
  <w:style w:type="numbering" w:customStyle="1" w:styleId="14151">
    <w:name w:val="Текущий список14151"/>
    <w:rsid w:val="002051C9"/>
    <w:pPr>
      <w:numPr>
        <w:numId w:val="28"/>
      </w:numPr>
    </w:pPr>
  </w:style>
  <w:style w:type="numbering" w:customStyle="1" w:styleId="1111114151">
    <w:name w:val="1 / 1.1 / 1.1.14151"/>
    <w:basedOn w:val="aa"/>
    <w:next w:val="111111"/>
    <w:uiPriority w:val="99"/>
    <w:rsid w:val="002051C9"/>
    <w:pPr>
      <w:numPr>
        <w:numId w:val="18"/>
      </w:numPr>
    </w:pPr>
  </w:style>
  <w:style w:type="numbering" w:customStyle="1" w:styleId="11172">
    <w:name w:val="Текущий список11172"/>
    <w:rsid w:val="00E6139D"/>
    <w:pPr>
      <w:numPr>
        <w:numId w:val="1"/>
      </w:numPr>
    </w:pPr>
  </w:style>
  <w:style w:type="numbering" w:customStyle="1" w:styleId="List193">
    <w:name w:val="List 193"/>
    <w:basedOn w:val="aa"/>
    <w:rsid w:val="00E6139D"/>
  </w:style>
  <w:style w:type="table" w:customStyle="1" w:styleId="4fa">
    <w:name w:val="Стиль4"/>
    <w:basedOn w:val="a9"/>
    <w:uiPriority w:val="99"/>
    <w:rsid w:val="00C22B73"/>
    <w:rPr>
      <w:rFonts w:asciiTheme="minorHAnsi" w:eastAsiaTheme="minorHAnsi" w:hAnsiTheme="minorHAnsi" w:cstheme="minorBidi"/>
      <w:lang w:eastAsia="en-US"/>
    </w:rPr>
    <w:tblPr/>
  </w:style>
  <w:style w:type="paragraph" w:customStyle="1" w:styleId="pl">
    <w:name w:val="pl"/>
    <w:basedOn w:val="a7"/>
    <w:rsid w:val="00C22B73"/>
    <w:pPr>
      <w:spacing w:before="100" w:beforeAutospacing="1" w:after="100" w:afterAutospacing="1"/>
    </w:pPr>
  </w:style>
  <w:style w:type="numbering" w:customStyle="1" w:styleId="501">
    <w:name w:val="Нет списка501"/>
    <w:next w:val="aa"/>
    <w:uiPriority w:val="99"/>
    <w:semiHidden/>
    <w:unhideWhenUsed/>
    <w:rsid w:val="007702B1"/>
  </w:style>
  <w:style w:type="numbering" w:customStyle="1" w:styleId="5210">
    <w:name w:val="Нет списка521"/>
    <w:next w:val="aa"/>
    <w:uiPriority w:val="99"/>
    <w:semiHidden/>
    <w:unhideWhenUsed/>
    <w:rsid w:val="007702B1"/>
  </w:style>
  <w:style w:type="numbering" w:customStyle="1" w:styleId="111310">
    <w:name w:val="Текущий список11131"/>
    <w:rsid w:val="007702B1"/>
  </w:style>
  <w:style w:type="numbering" w:customStyle="1" w:styleId="1111111131">
    <w:name w:val="1 / 1.1 / 1.1.11131"/>
    <w:basedOn w:val="aa"/>
    <w:next w:val="111111"/>
    <w:rsid w:val="007702B1"/>
  </w:style>
  <w:style w:type="numbering" w:customStyle="1" w:styleId="31310">
    <w:name w:val="Нет списка3131"/>
    <w:next w:val="aa"/>
    <w:uiPriority w:val="99"/>
    <w:semiHidden/>
    <w:unhideWhenUsed/>
    <w:rsid w:val="007702B1"/>
  </w:style>
  <w:style w:type="numbering" w:customStyle="1" w:styleId="4131">
    <w:name w:val="Нет списка4131"/>
    <w:next w:val="aa"/>
    <w:uiPriority w:val="99"/>
    <w:semiHidden/>
    <w:unhideWhenUsed/>
    <w:rsid w:val="007702B1"/>
  </w:style>
  <w:style w:type="numbering" w:customStyle="1" w:styleId="121310">
    <w:name w:val="Нет списка12131"/>
    <w:next w:val="aa"/>
    <w:semiHidden/>
    <w:unhideWhenUsed/>
    <w:rsid w:val="007702B1"/>
  </w:style>
  <w:style w:type="numbering" w:customStyle="1" w:styleId="5310">
    <w:name w:val="Нет списка531"/>
    <w:next w:val="aa"/>
    <w:uiPriority w:val="99"/>
    <w:semiHidden/>
    <w:unhideWhenUsed/>
    <w:rsid w:val="007702B1"/>
  </w:style>
  <w:style w:type="numbering" w:customStyle="1" w:styleId="21131">
    <w:name w:val="Нет списка21131"/>
    <w:next w:val="aa"/>
    <w:uiPriority w:val="99"/>
    <w:semiHidden/>
    <w:unhideWhenUsed/>
    <w:rsid w:val="007702B1"/>
  </w:style>
  <w:style w:type="numbering" w:customStyle="1" w:styleId="111412">
    <w:name w:val="Текущий список11141"/>
    <w:rsid w:val="007702B1"/>
  </w:style>
  <w:style w:type="numbering" w:customStyle="1" w:styleId="1111111141">
    <w:name w:val="1 / 1.1 / 1.1.11141"/>
    <w:basedOn w:val="aa"/>
    <w:next w:val="111111"/>
    <w:rsid w:val="007702B1"/>
  </w:style>
  <w:style w:type="numbering" w:customStyle="1" w:styleId="6210">
    <w:name w:val="Нет списка621"/>
    <w:next w:val="aa"/>
    <w:uiPriority w:val="99"/>
    <w:semiHidden/>
    <w:unhideWhenUsed/>
    <w:rsid w:val="007702B1"/>
  </w:style>
  <w:style w:type="numbering" w:customStyle="1" w:styleId="13211">
    <w:name w:val="Текущий список1321"/>
    <w:rsid w:val="007702B1"/>
  </w:style>
  <w:style w:type="numbering" w:customStyle="1" w:styleId="111111321">
    <w:name w:val="1 / 1.1 / 1.1.1321"/>
    <w:basedOn w:val="aa"/>
    <w:next w:val="111111"/>
    <w:uiPriority w:val="99"/>
    <w:rsid w:val="007702B1"/>
  </w:style>
  <w:style w:type="numbering" w:customStyle="1" w:styleId="7210">
    <w:name w:val="Нет списка721"/>
    <w:next w:val="aa"/>
    <w:uiPriority w:val="99"/>
    <w:semiHidden/>
    <w:unhideWhenUsed/>
    <w:rsid w:val="007702B1"/>
  </w:style>
  <w:style w:type="numbering" w:customStyle="1" w:styleId="14310">
    <w:name w:val="Текущий список1431"/>
    <w:rsid w:val="007702B1"/>
  </w:style>
  <w:style w:type="numbering" w:customStyle="1" w:styleId="111111431">
    <w:name w:val="1 / 1.1 / 1.1.1431"/>
    <w:basedOn w:val="aa"/>
    <w:next w:val="111111"/>
    <w:uiPriority w:val="99"/>
    <w:rsid w:val="007702B1"/>
  </w:style>
  <w:style w:type="numbering" w:customStyle="1" w:styleId="402">
    <w:name w:val="Нет списка402"/>
    <w:next w:val="aa"/>
    <w:uiPriority w:val="99"/>
    <w:semiHidden/>
    <w:unhideWhenUsed/>
    <w:rsid w:val="007702B1"/>
  </w:style>
  <w:style w:type="numbering" w:customStyle="1" w:styleId="502">
    <w:name w:val="Нет списка502"/>
    <w:next w:val="aa"/>
    <w:uiPriority w:val="99"/>
    <w:semiHidden/>
    <w:unhideWhenUsed/>
    <w:rsid w:val="007702B1"/>
  </w:style>
  <w:style w:type="numbering" w:customStyle="1" w:styleId="13120">
    <w:name w:val="Нет списка1312"/>
    <w:next w:val="aa"/>
    <w:semiHidden/>
    <w:unhideWhenUsed/>
    <w:rsid w:val="007702B1"/>
  </w:style>
  <w:style w:type="numbering" w:customStyle="1" w:styleId="1111111112">
    <w:name w:val="1 / 1.1 / 1.1.11112"/>
    <w:basedOn w:val="aa"/>
    <w:next w:val="111111"/>
    <w:rsid w:val="007702B1"/>
  </w:style>
  <w:style w:type="numbering" w:customStyle="1" w:styleId="11212">
    <w:name w:val="Нет списка11212"/>
    <w:next w:val="aa"/>
    <w:semiHidden/>
    <w:unhideWhenUsed/>
    <w:rsid w:val="007702B1"/>
  </w:style>
  <w:style w:type="numbering" w:customStyle="1" w:styleId="22120">
    <w:name w:val="Нет списка2212"/>
    <w:next w:val="aa"/>
    <w:uiPriority w:val="99"/>
    <w:semiHidden/>
    <w:unhideWhenUsed/>
    <w:rsid w:val="007702B1"/>
  </w:style>
  <w:style w:type="numbering" w:customStyle="1" w:styleId="31120">
    <w:name w:val="Нет списка3112"/>
    <w:next w:val="aa"/>
    <w:uiPriority w:val="99"/>
    <w:semiHidden/>
    <w:unhideWhenUsed/>
    <w:rsid w:val="007702B1"/>
  </w:style>
  <w:style w:type="numbering" w:customStyle="1" w:styleId="4112">
    <w:name w:val="Нет списка4112"/>
    <w:next w:val="aa"/>
    <w:uiPriority w:val="99"/>
    <w:semiHidden/>
    <w:unhideWhenUsed/>
    <w:rsid w:val="007702B1"/>
  </w:style>
  <w:style w:type="numbering" w:customStyle="1" w:styleId="121120">
    <w:name w:val="Нет списка12112"/>
    <w:next w:val="aa"/>
    <w:semiHidden/>
    <w:unhideWhenUsed/>
    <w:rsid w:val="007702B1"/>
  </w:style>
  <w:style w:type="numbering" w:customStyle="1" w:styleId="5120">
    <w:name w:val="Нет списка512"/>
    <w:next w:val="aa"/>
    <w:uiPriority w:val="99"/>
    <w:semiHidden/>
    <w:unhideWhenUsed/>
    <w:rsid w:val="007702B1"/>
  </w:style>
  <w:style w:type="numbering" w:customStyle="1" w:styleId="13220">
    <w:name w:val="Нет списка1322"/>
    <w:next w:val="aa"/>
    <w:semiHidden/>
    <w:unhideWhenUsed/>
    <w:rsid w:val="007702B1"/>
  </w:style>
  <w:style w:type="numbering" w:customStyle="1" w:styleId="111122">
    <w:name w:val="Нет списка111122"/>
    <w:next w:val="aa"/>
    <w:semiHidden/>
    <w:unhideWhenUsed/>
    <w:rsid w:val="007702B1"/>
  </w:style>
  <w:style w:type="numbering" w:customStyle="1" w:styleId="21112">
    <w:name w:val="Нет списка21112"/>
    <w:next w:val="aa"/>
    <w:uiPriority w:val="99"/>
    <w:semiHidden/>
    <w:unhideWhenUsed/>
    <w:rsid w:val="007702B1"/>
  </w:style>
  <w:style w:type="numbering" w:customStyle="1" w:styleId="3122">
    <w:name w:val="Нет списка3122"/>
    <w:next w:val="aa"/>
    <w:uiPriority w:val="99"/>
    <w:semiHidden/>
    <w:unhideWhenUsed/>
    <w:rsid w:val="007702B1"/>
  </w:style>
  <w:style w:type="numbering" w:customStyle="1" w:styleId="4122">
    <w:name w:val="Нет списка4122"/>
    <w:next w:val="aa"/>
    <w:uiPriority w:val="99"/>
    <w:semiHidden/>
    <w:unhideWhenUsed/>
    <w:rsid w:val="007702B1"/>
  </w:style>
  <w:style w:type="numbering" w:customStyle="1" w:styleId="111220">
    <w:name w:val="Текущий список11122"/>
    <w:rsid w:val="007702B1"/>
  </w:style>
  <w:style w:type="numbering" w:customStyle="1" w:styleId="1111111122">
    <w:name w:val="1 / 1.1 / 1.1.11122"/>
    <w:basedOn w:val="aa"/>
    <w:next w:val="111111"/>
    <w:rsid w:val="007702B1"/>
  </w:style>
  <w:style w:type="numbering" w:customStyle="1" w:styleId="12122">
    <w:name w:val="Нет списка12122"/>
    <w:next w:val="aa"/>
    <w:semiHidden/>
    <w:unhideWhenUsed/>
    <w:rsid w:val="007702B1"/>
  </w:style>
  <w:style w:type="numbering" w:customStyle="1" w:styleId="111132">
    <w:name w:val="Нет списка111132"/>
    <w:next w:val="aa"/>
    <w:semiHidden/>
    <w:unhideWhenUsed/>
    <w:rsid w:val="007702B1"/>
  </w:style>
  <w:style w:type="numbering" w:customStyle="1" w:styleId="21122">
    <w:name w:val="Нет списка21122"/>
    <w:next w:val="aa"/>
    <w:uiPriority w:val="99"/>
    <w:semiHidden/>
    <w:unhideWhenUsed/>
    <w:rsid w:val="007702B1"/>
  </w:style>
  <w:style w:type="numbering" w:customStyle="1" w:styleId="6120">
    <w:name w:val="Нет списка612"/>
    <w:next w:val="aa"/>
    <w:uiPriority w:val="99"/>
    <w:semiHidden/>
    <w:unhideWhenUsed/>
    <w:rsid w:val="007702B1"/>
  </w:style>
  <w:style w:type="numbering" w:customStyle="1" w:styleId="13121">
    <w:name w:val="Текущий список1312"/>
    <w:rsid w:val="007702B1"/>
  </w:style>
  <w:style w:type="numbering" w:customStyle="1" w:styleId="111111312">
    <w:name w:val="1 / 1.1 / 1.1.1312"/>
    <w:basedOn w:val="aa"/>
    <w:next w:val="111111"/>
    <w:uiPriority w:val="99"/>
    <w:rsid w:val="007702B1"/>
  </w:style>
  <w:style w:type="numbering" w:customStyle="1" w:styleId="14125">
    <w:name w:val="Нет списка1412"/>
    <w:next w:val="aa"/>
    <w:semiHidden/>
    <w:unhideWhenUsed/>
    <w:rsid w:val="007702B1"/>
  </w:style>
  <w:style w:type="numbering" w:customStyle="1" w:styleId="11222">
    <w:name w:val="Нет списка11222"/>
    <w:next w:val="aa"/>
    <w:semiHidden/>
    <w:unhideWhenUsed/>
    <w:rsid w:val="007702B1"/>
  </w:style>
  <w:style w:type="numbering" w:customStyle="1" w:styleId="2222">
    <w:name w:val="Нет списка2222"/>
    <w:next w:val="aa"/>
    <w:uiPriority w:val="99"/>
    <w:semiHidden/>
    <w:unhideWhenUsed/>
    <w:rsid w:val="007702B1"/>
  </w:style>
  <w:style w:type="numbering" w:customStyle="1" w:styleId="32120">
    <w:name w:val="Нет списка3212"/>
    <w:next w:val="aa"/>
    <w:uiPriority w:val="99"/>
    <w:semiHidden/>
    <w:unhideWhenUsed/>
    <w:rsid w:val="007702B1"/>
  </w:style>
  <w:style w:type="numbering" w:customStyle="1" w:styleId="4212">
    <w:name w:val="Нет списка4212"/>
    <w:next w:val="aa"/>
    <w:uiPriority w:val="99"/>
    <w:semiHidden/>
    <w:unhideWhenUsed/>
    <w:rsid w:val="007702B1"/>
  </w:style>
  <w:style w:type="numbering" w:customStyle="1" w:styleId="112120">
    <w:name w:val="Текущий список11212"/>
    <w:rsid w:val="007702B1"/>
  </w:style>
  <w:style w:type="numbering" w:customStyle="1" w:styleId="1111111212">
    <w:name w:val="1 / 1.1 / 1.1.11212"/>
    <w:basedOn w:val="aa"/>
    <w:next w:val="111111"/>
    <w:rsid w:val="007702B1"/>
  </w:style>
  <w:style w:type="numbering" w:customStyle="1" w:styleId="12212">
    <w:name w:val="Нет списка12212"/>
    <w:next w:val="aa"/>
    <w:semiHidden/>
    <w:unhideWhenUsed/>
    <w:rsid w:val="007702B1"/>
  </w:style>
  <w:style w:type="numbering" w:customStyle="1" w:styleId="1112120">
    <w:name w:val="Нет списка111212"/>
    <w:next w:val="aa"/>
    <w:semiHidden/>
    <w:unhideWhenUsed/>
    <w:rsid w:val="007702B1"/>
  </w:style>
  <w:style w:type="numbering" w:customStyle="1" w:styleId="21212">
    <w:name w:val="Нет списка21212"/>
    <w:next w:val="aa"/>
    <w:uiPriority w:val="99"/>
    <w:semiHidden/>
    <w:unhideWhenUsed/>
    <w:rsid w:val="007702B1"/>
  </w:style>
  <w:style w:type="numbering" w:customStyle="1" w:styleId="7120">
    <w:name w:val="Нет списка712"/>
    <w:next w:val="aa"/>
    <w:uiPriority w:val="99"/>
    <w:semiHidden/>
    <w:unhideWhenUsed/>
    <w:rsid w:val="007702B1"/>
  </w:style>
  <w:style w:type="numbering" w:customStyle="1" w:styleId="14220">
    <w:name w:val="Текущий список1422"/>
    <w:rsid w:val="007702B1"/>
  </w:style>
  <w:style w:type="numbering" w:customStyle="1" w:styleId="111111422">
    <w:name w:val="1 / 1.1 / 1.1.1422"/>
    <w:basedOn w:val="aa"/>
    <w:next w:val="111111"/>
    <w:uiPriority w:val="99"/>
    <w:rsid w:val="007702B1"/>
  </w:style>
  <w:style w:type="numbering" w:customStyle="1" w:styleId="15120">
    <w:name w:val="Нет списка1512"/>
    <w:next w:val="aa"/>
    <w:semiHidden/>
    <w:unhideWhenUsed/>
    <w:rsid w:val="007702B1"/>
  </w:style>
  <w:style w:type="numbering" w:customStyle="1" w:styleId="11312">
    <w:name w:val="Нет списка11312"/>
    <w:next w:val="aa"/>
    <w:semiHidden/>
    <w:unhideWhenUsed/>
    <w:rsid w:val="007702B1"/>
  </w:style>
  <w:style w:type="numbering" w:customStyle="1" w:styleId="23120">
    <w:name w:val="Нет списка2312"/>
    <w:next w:val="aa"/>
    <w:uiPriority w:val="99"/>
    <w:semiHidden/>
    <w:unhideWhenUsed/>
    <w:rsid w:val="007702B1"/>
  </w:style>
  <w:style w:type="numbering" w:customStyle="1" w:styleId="3312">
    <w:name w:val="Нет списка3312"/>
    <w:next w:val="aa"/>
    <w:uiPriority w:val="99"/>
    <w:semiHidden/>
    <w:unhideWhenUsed/>
    <w:rsid w:val="007702B1"/>
  </w:style>
  <w:style w:type="numbering" w:customStyle="1" w:styleId="4312">
    <w:name w:val="Нет списка4312"/>
    <w:next w:val="aa"/>
    <w:uiPriority w:val="99"/>
    <w:semiHidden/>
    <w:unhideWhenUsed/>
    <w:rsid w:val="007702B1"/>
  </w:style>
  <w:style w:type="numbering" w:customStyle="1" w:styleId="113120">
    <w:name w:val="Текущий список11312"/>
    <w:rsid w:val="007702B1"/>
  </w:style>
  <w:style w:type="numbering" w:customStyle="1" w:styleId="1111111312">
    <w:name w:val="1 / 1.1 / 1.1.11312"/>
    <w:basedOn w:val="aa"/>
    <w:next w:val="111111"/>
    <w:rsid w:val="007702B1"/>
  </w:style>
  <w:style w:type="numbering" w:customStyle="1" w:styleId="12312">
    <w:name w:val="Нет списка12312"/>
    <w:next w:val="aa"/>
    <w:semiHidden/>
    <w:unhideWhenUsed/>
    <w:rsid w:val="007702B1"/>
  </w:style>
  <w:style w:type="numbering" w:customStyle="1" w:styleId="111312">
    <w:name w:val="Нет списка111312"/>
    <w:next w:val="aa"/>
    <w:semiHidden/>
    <w:unhideWhenUsed/>
    <w:rsid w:val="007702B1"/>
  </w:style>
  <w:style w:type="numbering" w:customStyle="1" w:styleId="21312">
    <w:name w:val="Нет списка21312"/>
    <w:next w:val="aa"/>
    <w:uiPriority w:val="99"/>
    <w:semiHidden/>
    <w:unhideWhenUsed/>
    <w:rsid w:val="007702B1"/>
  </w:style>
  <w:style w:type="numbering" w:customStyle="1" w:styleId="8120">
    <w:name w:val="Нет списка812"/>
    <w:next w:val="aa"/>
    <w:uiPriority w:val="99"/>
    <w:semiHidden/>
    <w:unhideWhenUsed/>
    <w:rsid w:val="007702B1"/>
  </w:style>
  <w:style w:type="numbering" w:customStyle="1" w:styleId="15121">
    <w:name w:val="Текущий список1512"/>
    <w:rsid w:val="007702B1"/>
  </w:style>
  <w:style w:type="numbering" w:customStyle="1" w:styleId="111111512">
    <w:name w:val="1 / 1.1 / 1.1.1512"/>
    <w:basedOn w:val="aa"/>
    <w:next w:val="111111"/>
    <w:uiPriority w:val="99"/>
    <w:rsid w:val="007702B1"/>
  </w:style>
  <w:style w:type="numbering" w:customStyle="1" w:styleId="16120">
    <w:name w:val="Нет списка1612"/>
    <w:next w:val="aa"/>
    <w:semiHidden/>
    <w:unhideWhenUsed/>
    <w:rsid w:val="007702B1"/>
  </w:style>
  <w:style w:type="numbering" w:customStyle="1" w:styleId="11412">
    <w:name w:val="Нет списка11412"/>
    <w:next w:val="aa"/>
    <w:semiHidden/>
    <w:unhideWhenUsed/>
    <w:rsid w:val="007702B1"/>
  </w:style>
  <w:style w:type="numbering" w:customStyle="1" w:styleId="24120">
    <w:name w:val="Нет списка2412"/>
    <w:next w:val="aa"/>
    <w:uiPriority w:val="99"/>
    <w:semiHidden/>
    <w:unhideWhenUsed/>
    <w:rsid w:val="007702B1"/>
  </w:style>
  <w:style w:type="numbering" w:customStyle="1" w:styleId="3412">
    <w:name w:val="Нет списка3412"/>
    <w:next w:val="aa"/>
    <w:uiPriority w:val="99"/>
    <w:semiHidden/>
    <w:unhideWhenUsed/>
    <w:rsid w:val="007702B1"/>
  </w:style>
  <w:style w:type="numbering" w:customStyle="1" w:styleId="4412">
    <w:name w:val="Нет списка4412"/>
    <w:next w:val="aa"/>
    <w:uiPriority w:val="99"/>
    <w:semiHidden/>
    <w:unhideWhenUsed/>
    <w:rsid w:val="007702B1"/>
  </w:style>
  <w:style w:type="numbering" w:customStyle="1" w:styleId="114120">
    <w:name w:val="Текущий список11412"/>
    <w:rsid w:val="007702B1"/>
  </w:style>
  <w:style w:type="numbering" w:customStyle="1" w:styleId="1111111412">
    <w:name w:val="1 / 1.1 / 1.1.11412"/>
    <w:basedOn w:val="aa"/>
    <w:next w:val="111111"/>
    <w:rsid w:val="007702B1"/>
  </w:style>
  <w:style w:type="numbering" w:customStyle="1" w:styleId="12412">
    <w:name w:val="Нет списка12412"/>
    <w:next w:val="aa"/>
    <w:semiHidden/>
    <w:unhideWhenUsed/>
    <w:rsid w:val="007702B1"/>
  </w:style>
  <w:style w:type="numbering" w:customStyle="1" w:styleId="1114120">
    <w:name w:val="Нет списка111412"/>
    <w:next w:val="aa"/>
    <w:semiHidden/>
    <w:unhideWhenUsed/>
    <w:rsid w:val="007702B1"/>
  </w:style>
  <w:style w:type="numbering" w:customStyle="1" w:styleId="21412">
    <w:name w:val="Нет списка21412"/>
    <w:next w:val="aa"/>
    <w:uiPriority w:val="99"/>
    <w:semiHidden/>
    <w:unhideWhenUsed/>
    <w:rsid w:val="007702B1"/>
  </w:style>
  <w:style w:type="numbering" w:customStyle="1" w:styleId="9120">
    <w:name w:val="Нет списка912"/>
    <w:next w:val="aa"/>
    <w:uiPriority w:val="99"/>
    <w:semiHidden/>
    <w:unhideWhenUsed/>
    <w:rsid w:val="007702B1"/>
  </w:style>
  <w:style w:type="numbering" w:customStyle="1" w:styleId="16121">
    <w:name w:val="Текущий список1612"/>
    <w:rsid w:val="007702B1"/>
  </w:style>
  <w:style w:type="numbering" w:customStyle="1" w:styleId="111111612">
    <w:name w:val="1 / 1.1 / 1.1.1612"/>
    <w:basedOn w:val="aa"/>
    <w:next w:val="111111"/>
    <w:uiPriority w:val="99"/>
    <w:rsid w:val="007702B1"/>
  </w:style>
  <w:style w:type="numbering" w:customStyle="1" w:styleId="17120">
    <w:name w:val="Нет списка1712"/>
    <w:next w:val="aa"/>
    <w:semiHidden/>
    <w:unhideWhenUsed/>
    <w:rsid w:val="007702B1"/>
  </w:style>
  <w:style w:type="numbering" w:customStyle="1" w:styleId="11512">
    <w:name w:val="Нет списка11512"/>
    <w:next w:val="aa"/>
    <w:semiHidden/>
    <w:unhideWhenUsed/>
    <w:rsid w:val="007702B1"/>
  </w:style>
  <w:style w:type="numbering" w:customStyle="1" w:styleId="2512">
    <w:name w:val="Нет списка2512"/>
    <w:next w:val="aa"/>
    <w:uiPriority w:val="99"/>
    <w:semiHidden/>
    <w:unhideWhenUsed/>
    <w:rsid w:val="007702B1"/>
  </w:style>
  <w:style w:type="numbering" w:customStyle="1" w:styleId="3512">
    <w:name w:val="Нет списка3512"/>
    <w:next w:val="aa"/>
    <w:uiPriority w:val="99"/>
    <w:semiHidden/>
    <w:unhideWhenUsed/>
    <w:rsid w:val="007702B1"/>
  </w:style>
  <w:style w:type="numbering" w:customStyle="1" w:styleId="4512">
    <w:name w:val="Нет списка4512"/>
    <w:next w:val="aa"/>
    <w:uiPriority w:val="99"/>
    <w:semiHidden/>
    <w:unhideWhenUsed/>
    <w:rsid w:val="007702B1"/>
  </w:style>
  <w:style w:type="numbering" w:customStyle="1" w:styleId="115120">
    <w:name w:val="Текущий список11512"/>
    <w:rsid w:val="007702B1"/>
  </w:style>
  <w:style w:type="numbering" w:customStyle="1" w:styleId="1111111512">
    <w:name w:val="1 / 1.1 / 1.1.11512"/>
    <w:basedOn w:val="aa"/>
    <w:next w:val="111111"/>
    <w:rsid w:val="007702B1"/>
  </w:style>
  <w:style w:type="numbering" w:customStyle="1" w:styleId="12512">
    <w:name w:val="Нет списка12512"/>
    <w:next w:val="aa"/>
    <w:semiHidden/>
    <w:unhideWhenUsed/>
    <w:rsid w:val="007702B1"/>
  </w:style>
  <w:style w:type="numbering" w:customStyle="1" w:styleId="111512">
    <w:name w:val="Нет списка111512"/>
    <w:next w:val="aa"/>
    <w:semiHidden/>
    <w:unhideWhenUsed/>
    <w:rsid w:val="007702B1"/>
  </w:style>
  <w:style w:type="numbering" w:customStyle="1" w:styleId="21512">
    <w:name w:val="Нет списка21512"/>
    <w:next w:val="aa"/>
    <w:uiPriority w:val="99"/>
    <w:semiHidden/>
    <w:unhideWhenUsed/>
    <w:rsid w:val="007702B1"/>
  </w:style>
  <w:style w:type="numbering" w:customStyle="1" w:styleId="10120">
    <w:name w:val="Нет списка1012"/>
    <w:next w:val="aa"/>
    <w:uiPriority w:val="99"/>
    <w:semiHidden/>
    <w:unhideWhenUsed/>
    <w:rsid w:val="007702B1"/>
  </w:style>
  <w:style w:type="numbering" w:customStyle="1" w:styleId="17121">
    <w:name w:val="Текущий список1712"/>
    <w:rsid w:val="007702B1"/>
  </w:style>
  <w:style w:type="numbering" w:customStyle="1" w:styleId="111111712">
    <w:name w:val="1 / 1.1 / 1.1.1712"/>
    <w:basedOn w:val="aa"/>
    <w:next w:val="111111"/>
    <w:uiPriority w:val="99"/>
    <w:rsid w:val="007702B1"/>
  </w:style>
  <w:style w:type="numbering" w:customStyle="1" w:styleId="18120">
    <w:name w:val="Нет списка1812"/>
    <w:next w:val="aa"/>
    <w:semiHidden/>
    <w:unhideWhenUsed/>
    <w:rsid w:val="007702B1"/>
  </w:style>
  <w:style w:type="numbering" w:customStyle="1" w:styleId="11612">
    <w:name w:val="Нет списка11612"/>
    <w:next w:val="aa"/>
    <w:semiHidden/>
    <w:unhideWhenUsed/>
    <w:rsid w:val="007702B1"/>
  </w:style>
  <w:style w:type="numbering" w:customStyle="1" w:styleId="2612">
    <w:name w:val="Нет списка2612"/>
    <w:next w:val="aa"/>
    <w:uiPriority w:val="99"/>
    <w:semiHidden/>
    <w:unhideWhenUsed/>
    <w:rsid w:val="007702B1"/>
  </w:style>
  <w:style w:type="numbering" w:customStyle="1" w:styleId="3612">
    <w:name w:val="Нет списка3612"/>
    <w:next w:val="aa"/>
    <w:uiPriority w:val="99"/>
    <w:semiHidden/>
    <w:unhideWhenUsed/>
    <w:rsid w:val="007702B1"/>
  </w:style>
  <w:style w:type="numbering" w:customStyle="1" w:styleId="4612">
    <w:name w:val="Нет списка4612"/>
    <w:next w:val="aa"/>
    <w:uiPriority w:val="99"/>
    <w:semiHidden/>
    <w:unhideWhenUsed/>
    <w:rsid w:val="007702B1"/>
  </w:style>
  <w:style w:type="numbering" w:customStyle="1" w:styleId="116120">
    <w:name w:val="Текущий список11612"/>
    <w:rsid w:val="007702B1"/>
  </w:style>
  <w:style w:type="numbering" w:customStyle="1" w:styleId="1111111612">
    <w:name w:val="1 / 1.1 / 1.1.11612"/>
    <w:basedOn w:val="aa"/>
    <w:next w:val="111111"/>
    <w:rsid w:val="007702B1"/>
  </w:style>
  <w:style w:type="numbering" w:customStyle="1" w:styleId="126120">
    <w:name w:val="Нет списка12612"/>
    <w:next w:val="aa"/>
    <w:semiHidden/>
    <w:unhideWhenUsed/>
    <w:rsid w:val="007702B1"/>
  </w:style>
  <w:style w:type="numbering" w:customStyle="1" w:styleId="111612">
    <w:name w:val="Нет списка111612"/>
    <w:next w:val="aa"/>
    <w:semiHidden/>
    <w:unhideWhenUsed/>
    <w:rsid w:val="007702B1"/>
  </w:style>
  <w:style w:type="numbering" w:customStyle="1" w:styleId="21612">
    <w:name w:val="Нет списка21612"/>
    <w:next w:val="aa"/>
    <w:uiPriority w:val="99"/>
    <w:semiHidden/>
    <w:unhideWhenUsed/>
    <w:rsid w:val="007702B1"/>
  </w:style>
  <w:style w:type="numbering" w:customStyle="1" w:styleId="19120">
    <w:name w:val="Нет списка1912"/>
    <w:next w:val="aa"/>
    <w:uiPriority w:val="99"/>
    <w:semiHidden/>
    <w:unhideWhenUsed/>
    <w:rsid w:val="007702B1"/>
  </w:style>
  <w:style w:type="numbering" w:customStyle="1" w:styleId="18121">
    <w:name w:val="Текущий список1812"/>
    <w:rsid w:val="007702B1"/>
  </w:style>
  <w:style w:type="numbering" w:customStyle="1" w:styleId="111111812">
    <w:name w:val="1 / 1.1 / 1.1.1812"/>
    <w:basedOn w:val="aa"/>
    <w:next w:val="111111"/>
    <w:uiPriority w:val="99"/>
    <w:rsid w:val="007702B1"/>
  </w:style>
  <w:style w:type="numbering" w:customStyle="1" w:styleId="110120">
    <w:name w:val="Нет списка11012"/>
    <w:next w:val="aa"/>
    <w:semiHidden/>
    <w:unhideWhenUsed/>
    <w:rsid w:val="007702B1"/>
  </w:style>
  <w:style w:type="numbering" w:customStyle="1" w:styleId="11712">
    <w:name w:val="Нет списка11712"/>
    <w:next w:val="aa"/>
    <w:semiHidden/>
    <w:unhideWhenUsed/>
    <w:rsid w:val="007702B1"/>
  </w:style>
  <w:style w:type="numbering" w:customStyle="1" w:styleId="2712">
    <w:name w:val="Нет списка2712"/>
    <w:next w:val="aa"/>
    <w:uiPriority w:val="99"/>
    <w:semiHidden/>
    <w:unhideWhenUsed/>
    <w:rsid w:val="007702B1"/>
  </w:style>
  <w:style w:type="numbering" w:customStyle="1" w:styleId="3712">
    <w:name w:val="Нет списка3712"/>
    <w:next w:val="aa"/>
    <w:uiPriority w:val="99"/>
    <w:semiHidden/>
    <w:unhideWhenUsed/>
    <w:rsid w:val="007702B1"/>
  </w:style>
  <w:style w:type="numbering" w:customStyle="1" w:styleId="4712">
    <w:name w:val="Нет списка4712"/>
    <w:next w:val="aa"/>
    <w:uiPriority w:val="99"/>
    <w:semiHidden/>
    <w:unhideWhenUsed/>
    <w:rsid w:val="007702B1"/>
  </w:style>
  <w:style w:type="numbering" w:customStyle="1" w:styleId="117120">
    <w:name w:val="Текущий список11712"/>
    <w:rsid w:val="007702B1"/>
  </w:style>
  <w:style w:type="numbering" w:customStyle="1" w:styleId="1111111712">
    <w:name w:val="1 / 1.1 / 1.1.11712"/>
    <w:basedOn w:val="aa"/>
    <w:next w:val="111111"/>
    <w:rsid w:val="007702B1"/>
  </w:style>
  <w:style w:type="numbering" w:customStyle="1" w:styleId="127120">
    <w:name w:val="Нет списка12712"/>
    <w:next w:val="aa"/>
    <w:semiHidden/>
    <w:unhideWhenUsed/>
    <w:rsid w:val="007702B1"/>
  </w:style>
  <w:style w:type="numbering" w:customStyle="1" w:styleId="111712">
    <w:name w:val="Нет списка111712"/>
    <w:next w:val="aa"/>
    <w:semiHidden/>
    <w:unhideWhenUsed/>
    <w:rsid w:val="007702B1"/>
  </w:style>
  <w:style w:type="numbering" w:customStyle="1" w:styleId="21712">
    <w:name w:val="Нет списка21712"/>
    <w:next w:val="aa"/>
    <w:uiPriority w:val="99"/>
    <w:semiHidden/>
    <w:unhideWhenUsed/>
    <w:rsid w:val="007702B1"/>
  </w:style>
  <w:style w:type="numbering" w:customStyle="1" w:styleId="2012">
    <w:name w:val="Нет списка2012"/>
    <w:next w:val="aa"/>
    <w:uiPriority w:val="99"/>
    <w:semiHidden/>
    <w:unhideWhenUsed/>
    <w:rsid w:val="007702B1"/>
  </w:style>
  <w:style w:type="numbering" w:customStyle="1" w:styleId="19121">
    <w:name w:val="Текущий список1912"/>
    <w:rsid w:val="007702B1"/>
  </w:style>
  <w:style w:type="numbering" w:customStyle="1" w:styleId="111111912">
    <w:name w:val="1 / 1.1 / 1.1.1912"/>
    <w:basedOn w:val="aa"/>
    <w:next w:val="111111"/>
    <w:uiPriority w:val="99"/>
    <w:rsid w:val="007702B1"/>
  </w:style>
  <w:style w:type="numbering" w:customStyle="1" w:styleId="11812">
    <w:name w:val="Нет списка11812"/>
    <w:next w:val="aa"/>
    <w:semiHidden/>
    <w:unhideWhenUsed/>
    <w:rsid w:val="007702B1"/>
  </w:style>
  <w:style w:type="numbering" w:customStyle="1" w:styleId="11912">
    <w:name w:val="Нет списка11912"/>
    <w:next w:val="aa"/>
    <w:semiHidden/>
    <w:unhideWhenUsed/>
    <w:rsid w:val="007702B1"/>
  </w:style>
  <w:style w:type="numbering" w:customStyle="1" w:styleId="2812">
    <w:name w:val="Нет списка2812"/>
    <w:next w:val="aa"/>
    <w:uiPriority w:val="99"/>
    <w:semiHidden/>
    <w:unhideWhenUsed/>
    <w:rsid w:val="007702B1"/>
  </w:style>
  <w:style w:type="numbering" w:customStyle="1" w:styleId="3812">
    <w:name w:val="Нет списка3812"/>
    <w:next w:val="aa"/>
    <w:uiPriority w:val="99"/>
    <w:semiHidden/>
    <w:unhideWhenUsed/>
    <w:rsid w:val="007702B1"/>
  </w:style>
  <w:style w:type="numbering" w:customStyle="1" w:styleId="4812">
    <w:name w:val="Нет списка4812"/>
    <w:next w:val="aa"/>
    <w:uiPriority w:val="99"/>
    <w:semiHidden/>
    <w:unhideWhenUsed/>
    <w:rsid w:val="007702B1"/>
  </w:style>
  <w:style w:type="numbering" w:customStyle="1" w:styleId="118120">
    <w:name w:val="Текущий список11812"/>
    <w:rsid w:val="007702B1"/>
  </w:style>
  <w:style w:type="numbering" w:customStyle="1" w:styleId="1111111812">
    <w:name w:val="1 / 1.1 / 1.1.11812"/>
    <w:basedOn w:val="aa"/>
    <w:next w:val="111111"/>
    <w:rsid w:val="007702B1"/>
  </w:style>
  <w:style w:type="numbering" w:customStyle="1" w:styleId="12812">
    <w:name w:val="Нет списка12812"/>
    <w:next w:val="aa"/>
    <w:semiHidden/>
    <w:unhideWhenUsed/>
    <w:rsid w:val="007702B1"/>
  </w:style>
  <w:style w:type="numbering" w:customStyle="1" w:styleId="111812">
    <w:name w:val="Нет списка111812"/>
    <w:next w:val="aa"/>
    <w:semiHidden/>
    <w:unhideWhenUsed/>
    <w:rsid w:val="007702B1"/>
  </w:style>
  <w:style w:type="numbering" w:customStyle="1" w:styleId="21812">
    <w:name w:val="Нет списка21812"/>
    <w:next w:val="aa"/>
    <w:uiPriority w:val="99"/>
    <w:semiHidden/>
    <w:unhideWhenUsed/>
    <w:rsid w:val="007702B1"/>
  </w:style>
  <w:style w:type="numbering" w:customStyle="1" w:styleId="2912">
    <w:name w:val="Нет списка2912"/>
    <w:next w:val="aa"/>
    <w:uiPriority w:val="99"/>
    <w:semiHidden/>
    <w:unhideWhenUsed/>
    <w:rsid w:val="007702B1"/>
  </w:style>
  <w:style w:type="numbering" w:customStyle="1" w:styleId="110121">
    <w:name w:val="Текущий список11012"/>
    <w:rsid w:val="007702B1"/>
  </w:style>
  <w:style w:type="numbering" w:customStyle="1" w:styleId="1111111012">
    <w:name w:val="1 / 1.1 / 1.1.11012"/>
    <w:basedOn w:val="aa"/>
    <w:next w:val="111111"/>
    <w:uiPriority w:val="99"/>
    <w:rsid w:val="007702B1"/>
  </w:style>
  <w:style w:type="numbering" w:customStyle="1" w:styleId="12012">
    <w:name w:val="Нет списка12012"/>
    <w:next w:val="aa"/>
    <w:semiHidden/>
    <w:unhideWhenUsed/>
    <w:rsid w:val="007702B1"/>
  </w:style>
  <w:style w:type="numbering" w:customStyle="1" w:styleId="111012">
    <w:name w:val="Нет списка111012"/>
    <w:next w:val="aa"/>
    <w:semiHidden/>
    <w:unhideWhenUsed/>
    <w:rsid w:val="007702B1"/>
  </w:style>
  <w:style w:type="numbering" w:customStyle="1" w:styleId="21012">
    <w:name w:val="Нет списка21012"/>
    <w:next w:val="aa"/>
    <w:uiPriority w:val="99"/>
    <w:semiHidden/>
    <w:unhideWhenUsed/>
    <w:rsid w:val="007702B1"/>
  </w:style>
  <w:style w:type="numbering" w:customStyle="1" w:styleId="3912">
    <w:name w:val="Нет списка3912"/>
    <w:next w:val="aa"/>
    <w:uiPriority w:val="99"/>
    <w:semiHidden/>
    <w:unhideWhenUsed/>
    <w:rsid w:val="007702B1"/>
  </w:style>
  <w:style w:type="numbering" w:customStyle="1" w:styleId="4912">
    <w:name w:val="Нет списка4912"/>
    <w:next w:val="aa"/>
    <w:uiPriority w:val="99"/>
    <w:semiHidden/>
    <w:unhideWhenUsed/>
    <w:rsid w:val="007702B1"/>
  </w:style>
  <w:style w:type="numbering" w:customStyle="1" w:styleId="119120">
    <w:name w:val="Текущий список11912"/>
    <w:rsid w:val="007702B1"/>
  </w:style>
  <w:style w:type="numbering" w:customStyle="1" w:styleId="1111111912">
    <w:name w:val="1 / 1.1 / 1.1.11912"/>
    <w:basedOn w:val="aa"/>
    <w:next w:val="111111"/>
    <w:rsid w:val="007702B1"/>
  </w:style>
  <w:style w:type="numbering" w:customStyle="1" w:styleId="12912">
    <w:name w:val="Нет списка12912"/>
    <w:next w:val="aa"/>
    <w:semiHidden/>
    <w:unhideWhenUsed/>
    <w:rsid w:val="007702B1"/>
  </w:style>
  <w:style w:type="numbering" w:customStyle="1" w:styleId="111912">
    <w:name w:val="Нет списка111912"/>
    <w:next w:val="aa"/>
    <w:semiHidden/>
    <w:unhideWhenUsed/>
    <w:rsid w:val="007702B1"/>
  </w:style>
  <w:style w:type="numbering" w:customStyle="1" w:styleId="21912">
    <w:name w:val="Нет списка21912"/>
    <w:next w:val="aa"/>
    <w:uiPriority w:val="99"/>
    <w:semiHidden/>
    <w:unhideWhenUsed/>
    <w:rsid w:val="007702B1"/>
  </w:style>
  <w:style w:type="numbering" w:customStyle="1" w:styleId="5220">
    <w:name w:val="Нет списка522"/>
    <w:next w:val="aa"/>
    <w:uiPriority w:val="99"/>
    <w:semiHidden/>
    <w:unhideWhenUsed/>
    <w:rsid w:val="007702B1"/>
  </w:style>
  <w:style w:type="numbering" w:customStyle="1" w:styleId="13310">
    <w:name w:val="Нет списка1331"/>
    <w:next w:val="aa"/>
    <w:semiHidden/>
    <w:unhideWhenUsed/>
    <w:rsid w:val="007702B1"/>
  </w:style>
  <w:style w:type="numbering" w:customStyle="1" w:styleId="111320">
    <w:name w:val="Текущий список11132"/>
    <w:rsid w:val="007702B1"/>
  </w:style>
  <w:style w:type="numbering" w:customStyle="1" w:styleId="1111111132">
    <w:name w:val="1 / 1.1 / 1.1.11132"/>
    <w:basedOn w:val="aa"/>
    <w:next w:val="111111"/>
    <w:rsid w:val="007702B1"/>
  </w:style>
  <w:style w:type="numbering" w:customStyle="1" w:styleId="112310">
    <w:name w:val="Нет списка11231"/>
    <w:next w:val="aa"/>
    <w:semiHidden/>
    <w:unhideWhenUsed/>
    <w:rsid w:val="007702B1"/>
  </w:style>
  <w:style w:type="numbering" w:customStyle="1" w:styleId="22310">
    <w:name w:val="Нет списка2231"/>
    <w:next w:val="aa"/>
    <w:uiPriority w:val="99"/>
    <w:semiHidden/>
    <w:unhideWhenUsed/>
    <w:rsid w:val="007702B1"/>
  </w:style>
  <w:style w:type="numbering" w:customStyle="1" w:styleId="3132">
    <w:name w:val="Нет списка3132"/>
    <w:next w:val="aa"/>
    <w:uiPriority w:val="99"/>
    <w:semiHidden/>
    <w:unhideWhenUsed/>
    <w:rsid w:val="007702B1"/>
  </w:style>
  <w:style w:type="numbering" w:customStyle="1" w:styleId="4132">
    <w:name w:val="Нет списка4132"/>
    <w:next w:val="aa"/>
    <w:uiPriority w:val="99"/>
    <w:semiHidden/>
    <w:unhideWhenUsed/>
    <w:rsid w:val="007702B1"/>
  </w:style>
  <w:style w:type="numbering" w:customStyle="1" w:styleId="12132">
    <w:name w:val="Нет списка12132"/>
    <w:next w:val="aa"/>
    <w:semiHidden/>
    <w:unhideWhenUsed/>
    <w:rsid w:val="007702B1"/>
  </w:style>
  <w:style w:type="numbering" w:customStyle="1" w:styleId="532">
    <w:name w:val="Нет списка532"/>
    <w:next w:val="aa"/>
    <w:uiPriority w:val="99"/>
    <w:semiHidden/>
    <w:unhideWhenUsed/>
    <w:rsid w:val="007702B1"/>
  </w:style>
  <w:style w:type="numbering" w:customStyle="1" w:styleId="13410">
    <w:name w:val="Нет списка1341"/>
    <w:next w:val="aa"/>
    <w:semiHidden/>
    <w:unhideWhenUsed/>
    <w:rsid w:val="007702B1"/>
  </w:style>
  <w:style w:type="numbering" w:customStyle="1" w:styleId="111141">
    <w:name w:val="Нет списка111141"/>
    <w:next w:val="aa"/>
    <w:semiHidden/>
    <w:unhideWhenUsed/>
    <w:rsid w:val="007702B1"/>
  </w:style>
  <w:style w:type="numbering" w:customStyle="1" w:styleId="21132">
    <w:name w:val="Нет списка21132"/>
    <w:next w:val="aa"/>
    <w:uiPriority w:val="99"/>
    <w:semiHidden/>
    <w:unhideWhenUsed/>
    <w:rsid w:val="007702B1"/>
  </w:style>
  <w:style w:type="numbering" w:customStyle="1" w:styleId="31410">
    <w:name w:val="Нет списка3141"/>
    <w:next w:val="aa"/>
    <w:uiPriority w:val="99"/>
    <w:semiHidden/>
    <w:unhideWhenUsed/>
    <w:rsid w:val="007702B1"/>
  </w:style>
  <w:style w:type="numbering" w:customStyle="1" w:styleId="4141">
    <w:name w:val="Нет списка4141"/>
    <w:next w:val="aa"/>
    <w:uiPriority w:val="99"/>
    <w:semiHidden/>
    <w:unhideWhenUsed/>
    <w:rsid w:val="007702B1"/>
  </w:style>
  <w:style w:type="numbering" w:customStyle="1" w:styleId="111420">
    <w:name w:val="Текущий список11142"/>
    <w:rsid w:val="007702B1"/>
  </w:style>
  <w:style w:type="numbering" w:customStyle="1" w:styleId="1111111142">
    <w:name w:val="1 / 1.1 / 1.1.11142"/>
    <w:basedOn w:val="aa"/>
    <w:next w:val="111111"/>
    <w:rsid w:val="007702B1"/>
  </w:style>
  <w:style w:type="numbering" w:customStyle="1" w:styleId="12141">
    <w:name w:val="Нет списка12141"/>
    <w:next w:val="aa"/>
    <w:semiHidden/>
    <w:unhideWhenUsed/>
    <w:rsid w:val="007702B1"/>
  </w:style>
  <w:style w:type="numbering" w:customStyle="1" w:styleId="111151">
    <w:name w:val="Нет списка111151"/>
    <w:next w:val="aa"/>
    <w:semiHidden/>
    <w:unhideWhenUsed/>
    <w:rsid w:val="007702B1"/>
  </w:style>
  <w:style w:type="numbering" w:customStyle="1" w:styleId="21141">
    <w:name w:val="Нет списка21141"/>
    <w:next w:val="aa"/>
    <w:uiPriority w:val="99"/>
    <w:semiHidden/>
    <w:unhideWhenUsed/>
    <w:rsid w:val="007702B1"/>
  </w:style>
  <w:style w:type="numbering" w:customStyle="1" w:styleId="6220">
    <w:name w:val="Нет списка622"/>
    <w:next w:val="aa"/>
    <w:uiPriority w:val="99"/>
    <w:semiHidden/>
    <w:unhideWhenUsed/>
    <w:rsid w:val="007702B1"/>
  </w:style>
  <w:style w:type="numbering" w:customStyle="1" w:styleId="13221">
    <w:name w:val="Текущий список1322"/>
    <w:rsid w:val="007702B1"/>
  </w:style>
  <w:style w:type="numbering" w:customStyle="1" w:styleId="111111322">
    <w:name w:val="1 / 1.1 / 1.1.1322"/>
    <w:basedOn w:val="aa"/>
    <w:next w:val="111111"/>
    <w:uiPriority w:val="99"/>
    <w:rsid w:val="007702B1"/>
  </w:style>
  <w:style w:type="numbering" w:customStyle="1" w:styleId="14211">
    <w:name w:val="Нет списка1421"/>
    <w:next w:val="aa"/>
    <w:semiHidden/>
    <w:unhideWhenUsed/>
    <w:rsid w:val="007702B1"/>
  </w:style>
  <w:style w:type="numbering" w:customStyle="1" w:styleId="11241">
    <w:name w:val="Нет списка11241"/>
    <w:next w:val="aa"/>
    <w:semiHidden/>
    <w:unhideWhenUsed/>
    <w:rsid w:val="007702B1"/>
  </w:style>
  <w:style w:type="numbering" w:customStyle="1" w:styleId="22410">
    <w:name w:val="Нет списка2241"/>
    <w:next w:val="aa"/>
    <w:uiPriority w:val="99"/>
    <w:semiHidden/>
    <w:unhideWhenUsed/>
    <w:rsid w:val="007702B1"/>
  </w:style>
  <w:style w:type="numbering" w:customStyle="1" w:styleId="32210">
    <w:name w:val="Нет списка3221"/>
    <w:next w:val="aa"/>
    <w:uiPriority w:val="99"/>
    <w:semiHidden/>
    <w:unhideWhenUsed/>
    <w:rsid w:val="007702B1"/>
  </w:style>
  <w:style w:type="numbering" w:customStyle="1" w:styleId="4221">
    <w:name w:val="Нет списка4221"/>
    <w:next w:val="aa"/>
    <w:uiPriority w:val="99"/>
    <w:semiHidden/>
    <w:unhideWhenUsed/>
    <w:rsid w:val="007702B1"/>
  </w:style>
  <w:style w:type="numbering" w:customStyle="1" w:styleId="112211">
    <w:name w:val="Текущий список11221"/>
    <w:rsid w:val="007702B1"/>
  </w:style>
  <w:style w:type="numbering" w:customStyle="1" w:styleId="1111111221">
    <w:name w:val="1 / 1.1 / 1.1.11221"/>
    <w:basedOn w:val="aa"/>
    <w:next w:val="111111"/>
    <w:rsid w:val="007702B1"/>
  </w:style>
  <w:style w:type="numbering" w:customStyle="1" w:styleId="122210">
    <w:name w:val="Нет списка12221"/>
    <w:next w:val="aa"/>
    <w:semiHidden/>
    <w:unhideWhenUsed/>
    <w:rsid w:val="007702B1"/>
  </w:style>
  <w:style w:type="numbering" w:customStyle="1" w:styleId="111221">
    <w:name w:val="Нет списка111221"/>
    <w:next w:val="aa"/>
    <w:semiHidden/>
    <w:unhideWhenUsed/>
    <w:rsid w:val="007702B1"/>
  </w:style>
  <w:style w:type="numbering" w:customStyle="1" w:styleId="21221">
    <w:name w:val="Нет списка21221"/>
    <w:next w:val="aa"/>
    <w:uiPriority w:val="99"/>
    <w:semiHidden/>
    <w:unhideWhenUsed/>
    <w:rsid w:val="007702B1"/>
  </w:style>
  <w:style w:type="numbering" w:customStyle="1" w:styleId="722">
    <w:name w:val="Нет списка722"/>
    <w:next w:val="aa"/>
    <w:uiPriority w:val="99"/>
    <w:semiHidden/>
    <w:unhideWhenUsed/>
    <w:rsid w:val="007702B1"/>
  </w:style>
  <w:style w:type="numbering" w:customStyle="1" w:styleId="14320">
    <w:name w:val="Текущий список1432"/>
    <w:rsid w:val="007702B1"/>
  </w:style>
  <w:style w:type="numbering" w:customStyle="1" w:styleId="111111432">
    <w:name w:val="1 / 1.1 / 1.1.1432"/>
    <w:basedOn w:val="aa"/>
    <w:next w:val="111111"/>
    <w:uiPriority w:val="99"/>
    <w:rsid w:val="007702B1"/>
  </w:style>
  <w:style w:type="numbering" w:customStyle="1" w:styleId="15210">
    <w:name w:val="Нет списка1521"/>
    <w:next w:val="aa"/>
    <w:semiHidden/>
    <w:unhideWhenUsed/>
    <w:rsid w:val="007702B1"/>
  </w:style>
  <w:style w:type="numbering" w:customStyle="1" w:styleId="113210">
    <w:name w:val="Нет списка11321"/>
    <w:next w:val="aa"/>
    <w:semiHidden/>
    <w:unhideWhenUsed/>
    <w:rsid w:val="007702B1"/>
  </w:style>
  <w:style w:type="numbering" w:customStyle="1" w:styleId="23210">
    <w:name w:val="Нет списка2321"/>
    <w:next w:val="aa"/>
    <w:uiPriority w:val="99"/>
    <w:semiHidden/>
    <w:unhideWhenUsed/>
    <w:rsid w:val="007702B1"/>
  </w:style>
  <w:style w:type="numbering" w:customStyle="1" w:styleId="33210">
    <w:name w:val="Нет списка3321"/>
    <w:next w:val="aa"/>
    <w:uiPriority w:val="99"/>
    <w:semiHidden/>
    <w:unhideWhenUsed/>
    <w:rsid w:val="007702B1"/>
  </w:style>
  <w:style w:type="numbering" w:customStyle="1" w:styleId="4321">
    <w:name w:val="Нет списка4321"/>
    <w:next w:val="aa"/>
    <w:uiPriority w:val="99"/>
    <w:semiHidden/>
    <w:unhideWhenUsed/>
    <w:rsid w:val="007702B1"/>
  </w:style>
  <w:style w:type="numbering" w:customStyle="1" w:styleId="113211">
    <w:name w:val="Текущий список11321"/>
    <w:rsid w:val="007702B1"/>
  </w:style>
  <w:style w:type="numbering" w:customStyle="1" w:styleId="1111111321">
    <w:name w:val="1 / 1.1 / 1.1.11321"/>
    <w:basedOn w:val="aa"/>
    <w:next w:val="111111"/>
    <w:rsid w:val="007702B1"/>
  </w:style>
  <w:style w:type="numbering" w:customStyle="1" w:styleId="12321">
    <w:name w:val="Нет списка12321"/>
    <w:next w:val="aa"/>
    <w:semiHidden/>
    <w:unhideWhenUsed/>
    <w:rsid w:val="007702B1"/>
  </w:style>
  <w:style w:type="numbering" w:customStyle="1" w:styleId="111321">
    <w:name w:val="Нет списка111321"/>
    <w:next w:val="aa"/>
    <w:semiHidden/>
    <w:unhideWhenUsed/>
    <w:rsid w:val="007702B1"/>
  </w:style>
  <w:style w:type="numbering" w:customStyle="1" w:styleId="21321">
    <w:name w:val="Нет списка21321"/>
    <w:next w:val="aa"/>
    <w:uiPriority w:val="99"/>
    <w:semiHidden/>
    <w:unhideWhenUsed/>
    <w:rsid w:val="007702B1"/>
  </w:style>
  <w:style w:type="numbering" w:customStyle="1" w:styleId="8210">
    <w:name w:val="Нет списка821"/>
    <w:next w:val="aa"/>
    <w:uiPriority w:val="99"/>
    <w:semiHidden/>
    <w:unhideWhenUsed/>
    <w:rsid w:val="007702B1"/>
  </w:style>
  <w:style w:type="numbering" w:customStyle="1" w:styleId="15211">
    <w:name w:val="Текущий список1521"/>
    <w:rsid w:val="007702B1"/>
  </w:style>
  <w:style w:type="numbering" w:customStyle="1" w:styleId="111111521">
    <w:name w:val="1 / 1.1 / 1.1.1521"/>
    <w:basedOn w:val="aa"/>
    <w:next w:val="111111"/>
    <w:uiPriority w:val="99"/>
    <w:rsid w:val="007702B1"/>
  </w:style>
  <w:style w:type="numbering" w:customStyle="1" w:styleId="16210">
    <w:name w:val="Нет списка1621"/>
    <w:next w:val="aa"/>
    <w:semiHidden/>
    <w:unhideWhenUsed/>
    <w:rsid w:val="007702B1"/>
  </w:style>
  <w:style w:type="numbering" w:customStyle="1" w:styleId="11421">
    <w:name w:val="Нет списка11421"/>
    <w:next w:val="aa"/>
    <w:semiHidden/>
    <w:unhideWhenUsed/>
    <w:rsid w:val="007702B1"/>
  </w:style>
  <w:style w:type="numbering" w:customStyle="1" w:styleId="24210">
    <w:name w:val="Нет списка2421"/>
    <w:next w:val="aa"/>
    <w:uiPriority w:val="99"/>
    <w:semiHidden/>
    <w:unhideWhenUsed/>
    <w:rsid w:val="007702B1"/>
  </w:style>
  <w:style w:type="numbering" w:customStyle="1" w:styleId="34210">
    <w:name w:val="Нет списка3421"/>
    <w:next w:val="aa"/>
    <w:uiPriority w:val="99"/>
    <w:semiHidden/>
    <w:unhideWhenUsed/>
    <w:rsid w:val="007702B1"/>
  </w:style>
  <w:style w:type="numbering" w:customStyle="1" w:styleId="4421">
    <w:name w:val="Нет списка4421"/>
    <w:next w:val="aa"/>
    <w:uiPriority w:val="99"/>
    <w:semiHidden/>
    <w:unhideWhenUsed/>
    <w:rsid w:val="007702B1"/>
  </w:style>
  <w:style w:type="numbering" w:customStyle="1" w:styleId="114210">
    <w:name w:val="Текущий список11421"/>
    <w:rsid w:val="007702B1"/>
  </w:style>
  <w:style w:type="numbering" w:customStyle="1" w:styleId="1111111421">
    <w:name w:val="1 / 1.1 / 1.1.11421"/>
    <w:basedOn w:val="aa"/>
    <w:next w:val="111111"/>
    <w:rsid w:val="007702B1"/>
  </w:style>
  <w:style w:type="numbering" w:customStyle="1" w:styleId="12421">
    <w:name w:val="Нет списка12421"/>
    <w:next w:val="aa"/>
    <w:semiHidden/>
    <w:unhideWhenUsed/>
    <w:rsid w:val="007702B1"/>
  </w:style>
  <w:style w:type="numbering" w:customStyle="1" w:styleId="111421">
    <w:name w:val="Нет списка111421"/>
    <w:next w:val="aa"/>
    <w:semiHidden/>
    <w:unhideWhenUsed/>
    <w:rsid w:val="007702B1"/>
  </w:style>
  <w:style w:type="numbering" w:customStyle="1" w:styleId="21421">
    <w:name w:val="Нет списка21421"/>
    <w:next w:val="aa"/>
    <w:uiPriority w:val="99"/>
    <w:semiHidden/>
    <w:unhideWhenUsed/>
    <w:rsid w:val="007702B1"/>
  </w:style>
  <w:style w:type="numbering" w:customStyle="1" w:styleId="9210">
    <w:name w:val="Нет списка921"/>
    <w:next w:val="aa"/>
    <w:uiPriority w:val="99"/>
    <w:semiHidden/>
    <w:unhideWhenUsed/>
    <w:rsid w:val="007702B1"/>
  </w:style>
  <w:style w:type="numbering" w:customStyle="1" w:styleId="16211">
    <w:name w:val="Текущий список1621"/>
    <w:rsid w:val="007702B1"/>
  </w:style>
  <w:style w:type="numbering" w:customStyle="1" w:styleId="111111621">
    <w:name w:val="1 / 1.1 / 1.1.1621"/>
    <w:basedOn w:val="aa"/>
    <w:next w:val="111111"/>
    <w:uiPriority w:val="99"/>
    <w:rsid w:val="007702B1"/>
  </w:style>
  <w:style w:type="numbering" w:customStyle="1" w:styleId="17210">
    <w:name w:val="Нет списка1721"/>
    <w:next w:val="aa"/>
    <w:semiHidden/>
    <w:unhideWhenUsed/>
    <w:rsid w:val="007702B1"/>
  </w:style>
  <w:style w:type="numbering" w:customStyle="1" w:styleId="115210">
    <w:name w:val="Нет списка11521"/>
    <w:next w:val="aa"/>
    <w:semiHidden/>
    <w:unhideWhenUsed/>
    <w:rsid w:val="007702B1"/>
  </w:style>
  <w:style w:type="numbering" w:customStyle="1" w:styleId="25210">
    <w:name w:val="Нет списка2521"/>
    <w:next w:val="aa"/>
    <w:uiPriority w:val="99"/>
    <w:semiHidden/>
    <w:unhideWhenUsed/>
    <w:rsid w:val="007702B1"/>
  </w:style>
  <w:style w:type="numbering" w:customStyle="1" w:styleId="3521">
    <w:name w:val="Нет списка3521"/>
    <w:next w:val="aa"/>
    <w:uiPriority w:val="99"/>
    <w:semiHidden/>
    <w:unhideWhenUsed/>
    <w:rsid w:val="007702B1"/>
  </w:style>
  <w:style w:type="numbering" w:customStyle="1" w:styleId="4521">
    <w:name w:val="Нет списка4521"/>
    <w:next w:val="aa"/>
    <w:uiPriority w:val="99"/>
    <w:semiHidden/>
    <w:unhideWhenUsed/>
    <w:rsid w:val="007702B1"/>
  </w:style>
  <w:style w:type="numbering" w:customStyle="1" w:styleId="115211">
    <w:name w:val="Текущий список11521"/>
    <w:rsid w:val="007702B1"/>
  </w:style>
  <w:style w:type="numbering" w:customStyle="1" w:styleId="1111111521">
    <w:name w:val="1 / 1.1 / 1.1.11521"/>
    <w:basedOn w:val="aa"/>
    <w:next w:val="111111"/>
    <w:rsid w:val="007702B1"/>
  </w:style>
  <w:style w:type="numbering" w:customStyle="1" w:styleId="12521">
    <w:name w:val="Нет списка12521"/>
    <w:next w:val="aa"/>
    <w:semiHidden/>
    <w:unhideWhenUsed/>
    <w:rsid w:val="007702B1"/>
  </w:style>
  <w:style w:type="numbering" w:customStyle="1" w:styleId="111521">
    <w:name w:val="Нет списка111521"/>
    <w:next w:val="aa"/>
    <w:semiHidden/>
    <w:unhideWhenUsed/>
    <w:rsid w:val="007702B1"/>
  </w:style>
  <w:style w:type="numbering" w:customStyle="1" w:styleId="21521">
    <w:name w:val="Нет списка21521"/>
    <w:next w:val="aa"/>
    <w:uiPriority w:val="99"/>
    <w:semiHidden/>
    <w:unhideWhenUsed/>
    <w:rsid w:val="007702B1"/>
  </w:style>
  <w:style w:type="numbering" w:customStyle="1" w:styleId="10210">
    <w:name w:val="Нет списка1021"/>
    <w:next w:val="aa"/>
    <w:uiPriority w:val="99"/>
    <w:semiHidden/>
    <w:unhideWhenUsed/>
    <w:rsid w:val="007702B1"/>
  </w:style>
  <w:style w:type="numbering" w:customStyle="1" w:styleId="17211">
    <w:name w:val="Текущий список1721"/>
    <w:rsid w:val="007702B1"/>
  </w:style>
  <w:style w:type="numbering" w:customStyle="1" w:styleId="111111721">
    <w:name w:val="1 / 1.1 / 1.1.1721"/>
    <w:basedOn w:val="aa"/>
    <w:next w:val="111111"/>
    <w:uiPriority w:val="99"/>
    <w:rsid w:val="007702B1"/>
  </w:style>
  <w:style w:type="numbering" w:customStyle="1" w:styleId="18210">
    <w:name w:val="Нет списка1821"/>
    <w:next w:val="aa"/>
    <w:semiHidden/>
    <w:unhideWhenUsed/>
    <w:rsid w:val="007702B1"/>
  </w:style>
  <w:style w:type="numbering" w:customStyle="1" w:styleId="11621">
    <w:name w:val="Нет списка11621"/>
    <w:next w:val="aa"/>
    <w:semiHidden/>
    <w:unhideWhenUsed/>
    <w:rsid w:val="007702B1"/>
  </w:style>
  <w:style w:type="numbering" w:customStyle="1" w:styleId="26210">
    <w:name w:val="Нет списка2621"/>
    <w:next w:val="aa"/>
    <w:uiPriority w:val="99"/>
    <w:semiHidden/>
    <w:unhideWhenUsed/>
    <w:rsid w:val="007702B1"/>
  </w:style>
  <w:style w:type="numbering" w:customStyle="1" w:styleId="3621">
    <w:name w:val="Нет списка3621"/>
    <w:next w:val="aa"/>
    <w:uiPriority w:val="99"/>
    <w:semiHidden/>
    <w:unhideWhenUsed/>
    <w:rsid w:val="007702B1"/>
  </w:style>
  <w:style w:type="numbering" w:customStyle="1" w:styleId="4621">
    <w:name w:val="Нет списка4621"/>
    <w:next w:val="aa"/>
    <w:uiPriority w:val="99"/>
    <w:semiHidden/>
    <w:unhideWhenUsed/>
    <w:rsid w:val="007702B1"/>
  </w:style>
  <w:style w:type="numbering" w:customStyle="1" w:styleId="116210">
    <w:name w:val="Текущий список11621"/>
    <w:rsid w:val="007702B1"/>
  </w:style>
  <w:style w:type="numbering" w:customStyle="1" w:styleId="1111111621">
    <w:name w:val="1 / 1.1 / 1.1.11621"/>
    <w:basedOn w:val="aa"/>
    <w:next w:val="111111"/>
    <w:rsid w:val="007702B1"/>
  </w:style>
  <w:style w:type="numbering" w:customStyle="1" w:styleId="12621">
    <w:name w:val="Нет списка12621"/>
    <w:next w:val="aa"/>
    <w:semiHidden/>
    <w:unhideWhenUsed/>
    <w:rsid w:val="007702B1"/>
  </w:style>
  <w:style w:type="numbering" w:customStyle="1" w:styleId="111621">
    <w:name w:val="Нет списка111621"/>
    <w:next w:val="aa"/>
    <w:semiHidden/>
    <w:unhideWhenUsed/>
    <w:rsid w:val="007702B1"/>
  </w:style>
  <w:style w:type="numbering" w:customStyle="1" w:styleId="21621">
    <w:name w:val="Нет списка21621"/>
    <w:next w:val="aa"/>
    <w:uiPriority w:val="99"/>
    <w:semiHidden/>
    <w:unhideWhenUsed/>
    <w:rsid w:val="007702B1"/>
  </w:style>
  <w:style w:type="numbering" w:customStyle="1" w:styleId="19210">
    <w:name w:val="Нет списка1921"/>
    <w:next w:val="aa"/>
    <w:uiPriority w:val="99"/>
    <w:semiHidden/>
    <w:unhideWhenUsed/>
    <w:rsid w:val="007702B1"/>
  </w:style>
  <w:style w:type="numbering" w:customStyle="1" w:styleId="18211">
    <w:name w:val="Текущий список1821"/>
    <w:rsid w:val="007702B1"/>
  </w:style>
  <w:style w:type="numbering" w:customStyle="1" w:styleId="111111821">
    <w:name w:val="1 / 1.1 / 1.1.1821"/>
    <w:basedOn w:val="aa"/>
    <w:next w:val="111111"/>
    <w:uiPriority w:val="99"/>
    <w:rsid w:val="007702B1"/>
  </w:style>
  <w:style w:type="numbering" w:customStyle="1" w:styleId="110210">
    <w:name w:val="Нет списка11021"/>
    <w:next w:val="aa"/>
    <w:semiHidden/>
    <w:unhideWhenUsed/>
    <w:rsid w:val="007702B1"/>
  </w:style>
  <w:style w:type="numbering" w:customStyle="1" w:styleId="11721">
    <w:name w:val="Нет списка11721"/>
    <w:next w:val="aa"/>
    <w:semiHidden/>
    <w:unhideWhenUsed/>
    <w:rsid w:val="007702B1"/>
  </w:style>
  <w:style w:type="numbering" w:customStyle="1" w:styleId="27210">
    <w:name w:val="Нет списка2721"/>
    <w:next w:val="aa"/>
    <w:uiPriority w:val="99"/>
    <w:semiHidden/>
    <w:unhideWhenUsed/>
    <w:rsid w:val="007702B1"/>
  </w:style>
  <w:style w:type="numbering" w:customStyle="1" w:styleId="3721">
    <w:name w:val="Нет списка3721"/>
    <w:next w:val="aa"/>
    <w:uiPriority w:val="99"/>
    <w:semiHidden/>
    <w:unhideWhenUsed/>
    <w:rsid w:val="007702B1"/>
  </w:style>
  <w:style w:type="numbering" w:customStyle="1" w:styleId="4721">
    <w:name w:val="Нет списка4721"/>
    <w:next w:val="aa"/>
    <w:uiPriority w:val="99"/>
    <w:semiHidden/>
    <w:unhideWhenUsed/>
    <w:rsid w:val="007702B1"/>
  </w:style>
  <w:style w:type="numbering" w:customStyle="1" w:styleId="117210">
    <w:name w:val="Текущий список11721"/>
    <w:rsid w:val="007702B1"/>
  </w:style>
  <w:style w:type="numbering" w:customStyle="1" w:styleId="1111111721">
    <w:name w:val="1 / 1.1 / 1.1.11721"/>
    <w:basedOn w:val="aa"/>
    <w:next w:val="111111"/>
    <w:rsid w:val="007702B1"/>
  </w:style>
  <w:style w:type="numbering" w:customStyle="1" w:styleId="12721">
    <w:name w:val="Нет списка12721"/>
    <w:next w:val="aa"/>
    <w:semiHidden/>
    <w:unhideWhenUsed/>
    <w:rsid w:val="007702B1"/>
  </w:style>
  <w:style w:type="numbering" w:customStyle="1" w:styleId="111721">
    <w:name w:val="Нет списка111721"/>
    <w:next w:val="aa"/>
    <w:semiHidden/>
    <w:unhideWhenUsed/>
    <w:rsid w:val="007702B1"/>
  </w:style>
  <w:style w:type="numbering" w:customStyle="1" w:styleId="21721">
    <w:name w:val="Нет списка21721"/>
    <w:next w:val="aa"/>
    <w:uiPriority w:val="99"/>
    <w:semiHidden/>
    <w:unhideWhenUsed/>
    <w:rsid w:val="007702B1"/>
  </w:style>
  <w:style w:type="numbering" w:customStyle="1" w:styleId="20210">
    <w:name w:val="Нет списка2021"/>
    <w:next w:val="aa"/>
    <w:uiPriority w:val="99"/>
    <w:semiHidden/>
    <w:unhideWhenUsed/>
    <w:rsid w:val="007702B1"/>
  </w:style>
  <w:style w:type="numbering" w:customStyle="1" w:styleId="19211">
    <w:name w:val="Текущий список1921"/>
    <w:rsid w:val="007702B1"/>
  </w:style>
  <w:style w:type="numbering" w:customStyle="1" w:styleId="111111921">
    <w:name w:val="1 / 1.1 / 1.1.1921"/>
    <w:basedOn w:val="aa"/>
    <w:next w:val="111111"/>
    <w:uiPriority w:val="99"/>
    <w:rsid w:val="007702B1"/>
  </w:style>
  <w:style w:type="numbering" w:customStyle="1" w:styleId="11821">
    <w:name w:val="Нет списка11821"/>
    <w:next w:val="aa"/>
    <w:semiHidden/>
    <w:unhideWhenUsed/>
    <w:rsid w:val="007702B1"/>
  </w:style>
  <w:style w:type="numbering" w:customStyle="1" w:styleId="11921">
    <w:name w:val="Нет списка11921"/>
    <w:next w:val="aa"/>
    <w:semiHidden/>
    <w:unhideWhenUsed/>
    <w:rsid w:val="007702B1"/>
  </w:style>
  <w:style w:type="numbering" w:customStyle="1" w:styleId="28210">
    <w:name w:val="Нет списка2821"/>
    <w:next w:val="aa"/>
    <w:uiPriority w:val="99"/>
    <w:semiHidden/>
    <w:unhideWhenUsed/>
    <w:rsid w:val="007702B1"/>
  </w:style>
  <w:style w:type="numbering" w:customStyle="1" w:styleId="3821">
    <w:name w:val="Нет списка3821"/>
    <w:next w:val="aa"/>
    <w:uiPriority w:val="99"/>
    <w:semiHidden/>
    <w:unhideWhenUsed/>
    <w:rsid w:val="007702B1"/>
  </w:style>
  <w:style w:type="numbering" w:customStyle="1" w:styleId="4821">
    <w:name w:val="Нет списка4821"/>
    <w:next w:val="aa"/>
    <w:uiPriority w:val="99"/>
    <w:semiHidden/>
    <w:unhideWhenUsed/>
    <w:rsid w:val="007702B1"/>
  </w:style>
  <w:style w:type="numbering" w:customStyle="1" w:styleId="118210">
    <w:name w:val="Текущий список11821"/>
    <w:rsid w:val="007702B1"/>
  </w:style>
  <w:style w:type="numbering" w:customStyle="1" w:styleId="1111111821">
    <w:name w:val="1 / 1.1 / 1.1.11821"/>
    <w:basedOn w:val="aa"/>
    <w:next w:val="111111"/>
    <w:rsid w:val="007702B1"/>
  </w:style>
  <w:style w:type="numbering" w:customStyle="1" w:styleId="12821">
    <w:name w:val="Нет списка12821"/>
    <w:next w:val="aa"/>
    <w:semiHidden/>
    <w:unhideWhenUsed/>
    <w:rsid w:val="007702B1"/>
  </w:style>
  <w:style w:type="numbering" w:customStyle="1" w:styleId="111821">
    <w:name w:val="Нет списка111821"/>
    <w:next w:val="aa"/>
    <w:semiHidden/>
    <w:unhideWhenUsed/>
    <w:rsid w:val="007702B1"/>
  </w:style>
  <w:style w:type="numbering" w:customStyle="1" w:styleId="21821">
    <w:name w:val="Нет списка21821"/>
    <w:next w:val="aa"/>
    <w:uiPriority w:val="99"/>
    <w:semiHidden/>
    <w:unhideWhenUsed/>
    <w:rsid w:val="007702B1"/>
  </w:style>
  <w:style w:type="numbering" w:customStyle="1" w:styleId="29210">
    <w:name w:val="Нет списка2921"/>
    <w:next w:val="aa"/>
    <w:uiPriority w:val="99"/>
    <w:semiHidden/>
    <w:unhideWhenUsed/>
    <w:rsid w:val="007702B1"/>
  </w:style>
  <w:style w:type="numbering" w:customStyle="1" w:styleId="110211">
    <w:name w:val="Текущий список11021"/>
    <w:rsid w:val="007702B1"/>
  </w:style>
  <w:style w:type="numbering" w:customStyle="1" w:styleId="1111111021">
    <w:name w:val="1 / 1.1 / 1.1.11021"/>
    <w:basedOn w:val="aa"/>
    <w:next w:val="111111"/>
    <w:uiPriority w:val="99"/>
    <w:rsid w:val="007702B1"/>
  </w:style>
  <w:style w:type="numbering" w:customStyle="1" w:styleId="12021">
    <w:name w:val="Нет списка12021"/>
    <w:next w:val="aa"/>
    <w:semiHidden/>
    <w:unhideWhenUsed/>
    <w:rsid w:val="007702B1"/>
  </w:style>
  <w:style w:type="numbering" w:customStyle="1" w:styleId="111021">
    <w:name w:val="Нет списка111021"/>
    <w:next w:val="aa"/>
    <w:semiHidden/>
    <w:unhideWhenUsed/>
    <w:rsid w:val="007702B1"/>
  </w:style>
  <w:style w:type="numbering" w:customStyle="1" w:styleId="21021">
    <w:name w:val="Нет списка21021"/>
    <w:next w:val="aa"/>
    <w:uiPriority w:val="99"/>
    <w:semiHidden/>
    <w:unhideWhenUsed/>
    <w:rsid w:val="007702B1"/>
  </w:style>
  <w:style w:type="numbering" w:customStyle="1" w:styleId="3921">
    <w:name w:val="Нет списка3921"/>
    <w:next w:val="aa"/>
    <w:uiPriority w:val="99"/>
    <w:semiHidden/>
    <w:unhideWhenUsed/>
    <w:rsid w:val="007702B1"/>
  </w:style>
  <w:style w:type="numbering" w:customStyle="1" w:styleId="4921">
    <w:name w:val="Нет списка4921"/>
    <w:next w:val="aa"/>
    <w:uiPriority w:val="99"/>
    <w:semiHidden/>
    <w:unhideWhenUsed/>
    <w:rsid w:val="007702B1"/>
  </w:style>
  <w:style w:type="numbering" w:customStyle="1" w:styleId="119210">
    <w:name w:val="Текущий список11921"/>
    <w:rsid w:val="007702B1"/>
  </w:style>
  <w:style w:type="numbering" w:customStyle="1" w:styleId="1111111921">
    <w:name w:val="1 / 1.1 / 1.1.11921"/>
    <w:basedOn w:val="aa"/>
    <w:next w:val="111111"/>
    <w:rsid w:val="007702B1"/>
  </w:style>
  <w:style w:type="numbering" w:customStyle="1" w:styleId="12921">
    <w:name w:val="Нет списка12921"/>
    <w:next w:val="aa"/>
    <w:semiHidden/>
    <w:unhideWhenUsed/>
    <w:rsid w:val="007702B1"/>
  </w:style>
  <w:style w:type="numbering" w:customStyle="1" w:styleId="111921">
    <w:name w:val="Нет списка111921"/>
    <w:next w:val="aa"/>
    <w:semiHidden/>
    <w:unhideWhenUsed/>
    <w:rsid w:val="007702B1"/>
  </w:style>
  <w:style w:type="numbering" w:customStyle="1" w:styleId="21921">
    <w:name w:val="Нет списка21921"/>
    <w:next w:val="aa"/>
    <w:uiPriority w:val="99"/>
    <w:semiHidden/>
    <w:unhideWhenUsed/>
    <w:rsid w:val="007702B1"/>
  </w:style>
  <w:style w:type="numbering" w:customStyle="1" w:styleId="5410">
    <w:name w:val="Нет списка541"/>
    <w:next w:val="aa"/>
    <w:uiPriority w:val="99"/>
    <w:semiHidden/>
    <w:unhideWhenUsed/>
    <w:rsid w:val="007702B1"/>
  </w:style>
  <w:style w:type="numbering" w:customStyle="1" w:styleId="121100">
    <w:name w:val="Текущий список12110"/>
    <w:rsid w:val="00F2079E"/>
  </w:style>
  <w:style w:type="numbering" w:customStyle="1" w:styleId="111111423">
    <w:name w:val="1 / 1.1 / 1.1.1423"/>
    <w:basedOn w:val="aa"/>
    <w:next w:val="111111"/>
    <w:uiPriority w:val="99"/>
    <w:rsid w:val="00F2079E"/>
    <w:pPr>
      <w:numPr>
        <w:numId w:val="9"/>
      </w:numPr>
    </w:pPr>
  </w:style>
  <w:style w:type="numbering" w:customStyle="1" w:styleId="14118">
    <w:name w:val="Текущий список14118"/>
    <w:rsid w:val="00F2079E"/>
  </w:style>
  <w:style w:type="numbering" w:customStyle="1" w:styleId="1445">
    <w:name w:val="Текущий список1445"/>
    <w:rsid w:val="00F2079E"/>
  </w:style>
  <w:style w:type="numbering" w:customStyle="1" w:styleId="1111112151">
    <w:name w:val="1 / 1.1 / 1.1.12151"/>
    <w:basedOn w:val="aa"/>
    <w:next w:val="111111"/>
    <w:rsid w:val="00F2079E"/>
  </w:style>
  <w:style w:type="numbering" w:customStyle="1" w:styleId="600">
    <w:name w:val="Нет списка60"/>
    <w:next w:val="aa"/>
    <w:uiPriority w:val="99"/>
    <w:semiHidden/>
    <w:unhideWhenUsed/>
    <w:rsid w:val="00F2079E"/>
  </w:style>
  <w:style w:type="character" w:customStyle="1" w:styleId="affffffffffff3">
    <w:name w:val="Стиль для формы черный"/>
    <w:uiPriority w:val="1"/>
    <w:rsid w:val="00F2079E"/>
    <w:rPr>
      <w:rFonts w:ascii="Times New Roman" w:hAnsi="Times New Roman"/>
      <w:color w:val="auto"/>
      <w:sz w:val="24"/>
    </w:rPr>
  </w:style>
  <w:style w:type="character" w:customStyle="1" w:styleId="affffffffffff4">
    <w:name w:val="Стиль для формы черный не жирный"/>
    <w:aliases w:val="12-ый"/>
    <w:uiPriority w:val="1"/>
    <w:qFormat/>
    <w:rsid w:val="00F2079E"/>
    <w:rPr>
      <w:rFonts w:ascii="Times New Roman" w:hAnsi="Times New Roman"/>
      <w:b w:val="0"/>
      <w:i w:val="0"/>
      <w:sz w:val="20"/>
    </w:rPr>
  </w:style>
  <w:style w:type="character" w:customStyle="1" w:styleId="12c">
    <w:name w:val="Стиль для формы черный нежирный 12"/>
    <w:uiPriority w:val="1"/>
    <w:qFormat/>
    <w:rsid w:val="00F2079E"/>
    <w:rPr>
      <w:rFonts w:ascii="Times New Roman" w:hAnsi="Times New Roman"/>
      <w:color w:val="auto"/>
      <w:sz w:val="24"/>
    </w:rPr>
  </w:style>
  <w:style w:type="numbering" w:customStyle="1" w:styleId="1400">
    <w:name w:val="Нет списка140"/>
    <w:next w:val="aa"/>
    <w:uiPriority w:val="99"/>
    <w:semiHidden/>
    <w:unhideWhenUsed/>
    <w:rsid w:val="00F2079E"/>
  </w:style>
  <w:style w:type="table" w:customStyle="1" w:styleId="1205">
    <w:name w:val="Сетка таблицы120"/>
    <w:basedOn w:val="a9"/>
    <w:next w:val="afffffff"/>
    <w:uiPriority w:val="39"/>
    <w:rsid w:val="00F20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b">
    <w:name w:val="Гиперссылка1"/>
    <w:uiPriority w:val="99"/>
    <w:unhideWhenUsed/>
    <w:rsid w:val="00F2079E"/>
    <w:rPr>
      <w:color w:val="0000FF"/>
      <w:u w:val="single"/>
    </w:rPr>
  </w:style>
  <w:style w:type="paragraph" w:customStyle="1" w:styleId="1ffffc">
    <w:name w:val="Текст выноски1"/>
    <w:basedOn w:val="a7"/>
    <w:next w:val="ab"/>
    <w:uiPriority w:val="99"/>
    <w:semiHidden/>
    <w:unhideWhenUsed/>
    <w:rsid w:val="00F2079E"/>
    <w:rPr>
      <w:rFonts w:ascii="Tahoma" w:eastAsia="Calibri" w:hAnsi="Tahoma" w:cs="Tahoma"/>
      <w:sz w:val="16"/>
      <w:szCs w:val="16"/>
      <w:lang w:eastAsia="en-US"/>
    </w:rPr>
  </w:style>
  <w:style w:type="paragraph" w:customStyle="1" w:styleId="1ffffd">
    <w:name w:val="Верхний колонтитул1"/>
    <w:basedOn w:val="a7"/>
    <w:next w:val="af5"/>
    <w:uiPriority w:val="99"/>
    <w:unhideWhenUsed/>
    <w:rsid w:val="00F2079E"/>
    <w:pPr>
      <w:tabs>
        <w:tab w:val="center" w:pos="4677"/>
        <w:tab w:val="right" w:pos="9355"/>
      </w:tabs>
    </w:pPr>
    <w:rPr>
      <w:rFonts w:eastAsia="Calibri"/>
      <w:szCs w:val="20"/>
      <w:lang w:eastAsia="en-US"/>
    </w:rPr>
  </w:style>
  <w:style w:type="character" w:customStyle="1" w:styleId="affffffffffff5">
    <w:name w:val="Форма"/>
    <w:uiPriority w:val="1"/>
    <w:rsid w:val="00F2079E"/>
    <w:rPr>
      <w:rFonts w:ascii="Times New Roman" w:hAnsi="Times New Roman"/>
      <w:color w:val="000000"/>
      <w:sz w:val="24"/>
    </w:rPr>
  </w:style>
  <w:style w:type="character" w:customStyle="1" w:styleId="2ffe">
    <w:name w:val="Форма 2"/>
    <w:uiPriority w:val="1"/>
    <w:rsid w:val="00F2079E"/>
    <w:rPr>
      <w:rFonts w:ascii="Times New Roman" w:hAnsi="Times New Roman"/>
      <w:i/>
      <w:color w:val="auto"/>
      <w:sz w:val="24"/>
    </w:rPr>
  </w:style>
  <w:style w:type="character" w:customStyle="1" w:styleId="3ff8">
    <w:name w:val="Форма 3 (мелкие)"/>
    <w:uiPriority w:val="1"/>
    <w:rsid w:val="00F2079E"/>
    <w:rPr>
      <w:rFonts w:ascii="Times New Roman" w:hAnsi="Times New Roman"/>
      <w:i/>
      <w:color w:val="auto"/>
      <w:sz w:val="20"/>
    </w:rPr>
  </w:style>
  <w:style w:type="paragraph" w:customStyle="1" w:styleId="affffffffffff6">
    <w:name w:val="Автозамена"/>
    <w:rsid w:val="00F2079E"/>
    <w:pPr>
      <w:spacing w:after="200" w:line="276" w:lineRule="auto"/>
    </w:pPr>
    <w:rPr>
      <w:rFonts w:eastAsia="Times New Roman"/>
    </w:rPr>
  </w:style>
  <w:style w:type="character" w:customStyle="1" w:styleId="4fb">
    <w:name w:val="форма 4 (жирный)"/>
    <w:uiPriority w:val="1"/>
    <w:rsid w:val="00F2079E"/>
    <w:rPr>
      <w:rFonts w:ascii="Times New Roman" w:hAnsi="Times New Roman"/>
      <w:b/>
      <w:i/>
      <w:color w:val="auto"/>
      <w:sz w:val="24"/>
    </w:rPr>
  </w:style>
  <w:style w:type="paragraph" w:customStyle="1" w:styleId="26BDBCD2B47A4C5FB2A232951C265B5F">
    <w:name w:val="26BDBCD2B47A4C5FB2A232951C265B5F"/>
    <w:rsid w:val="00F2079E"/>
    <w:pPr>
      <w:ind w:firstLine="709"/>
    </w:pPr>
    <w:rPr>
      <w:rFonts w:ascii="Times New Roman" w:hAnsi="Times New Roman"/>
      <w:sz w:val="24"/>
      <w:szCs w:val="24"/>
      <w:lang w:eastAsia="en-US"/>
    </w:rPr>
  </w:style>
  <w:style w:type="paragraph" w:customStyle="1" w:styleId="1ffffe">
    <w:name w:val="Тема примечания1"/>
    <w:basedOn w:val="aff0"/>
    <w:next w:val="aff0"/>
    <w:uiPriority w:val="99"/>
    <w:semiHidden/>
    <w:unhideWhenUsed/>
    <w:rsid w:val="00F2079E"/>
    <w:rPr>
      <w:b/>
      <w:bCs/>
      <w:lang w:eastAsia="en-US"/>
    </w:rPr>
  </w:style>
  <w:style w:type="numbering" w:customStyle="1" w:styleId="690">
    <w:name w:val="Нет списка69"/>
    <w:next w:val="aa"/>
    <w:uiPriority w:val="99"/>
    <w:semiHidden/>
    <w:unhideWhenUsed/>
    <w:rsid w:val="00F2079E"/>
  </w:style>
  <w:style w:type="table" w:customStyle="1" w:styleId="485">
    <w:name w:val="Сетка таблицы48"/>
    <w:basedOn w:val="a9"/>
    <w:next w:val="afffffff"/>
    <w:uiPriority w:val="59"/>
    <w:rsid w:val="00F207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Текущий список111112"/>
    <w:rsid w:val="00833CA8"/>
    <w:pPr>
      <w:numPr>
        <w:numId w:val="101"/>
      </w:numPr>
    </w:pPr>
  </w:style>
  <w:style w:type="numbering" w:customStyle="1" w:styleId="312">
    <w:name w:val="Список 312"/>
    <w:basedOn w:val="aa"/>
    <w:rsid w:val="00833CA8"/>
    <w:pPr>
      <w:numPr>
        <w:numId w:val="52"/>
      </w:numPr>
    </w:pPr>
  </w:style>
  <w:style w:type="numbering" w:customStyle="1" w:styleId="4123">
    <w:name w:val="Список 412"/>
    <w:basedOn w:val="aa"/>
    <w:rsid w:val="00833CA8"/>
  </w:style>
  <w:style w:type="numbering" w:customStyle="1" w:styleId="5121">
    <w:name w:val="Список 512"/>
    <w:basedOn w:val="aa"/>
    <w:rsid w:val="00833CA8"/>
  </w:style>
  <w:style w:type="numbering" w:customStyle="1" w:styleId="List62">
    <w:name w:val="List 62"/>
    <w:basedOn w:val="aa"/>
    <w:rsid w:val="00833CA8"/>
  </w:style>
  <w:style w:type="numbering" w:customStyle="1" w:styleId="List72">
    <w:name w:val="List 72"/>
    <w:basedOn w:val="aa"/>
    <w:rsid w:val="00833CA8"/>
  </w:style>
  <w:style w:type="numbering" w:customStyle="1" w:styleId="List82">
    <w:name w:val="List 82"/>
    <w:basedOn w:val="aa"/>
    <w:rsid w:val="00833CA8"/>
  </w:style>
  <w:style w:type="numbering" w:customStyle="1" w:styleId="List92">
    <w:name w:val="List 92"/>
    <w:basedOn w:val="aa"/>
    <w:rsid w:val="00833CA8"/>
  </w:style>
  <w:style w:type="numbering" w:customStyle="1" w:styleId="List102">
    <w:name w:val="List 102"/>
    <w:basedOn w:val="aa"/>
    <w:rsid w:val="00833CA8"/>
    <w:pPr>
      <w:numPr>
        <w:numId w:val="59"/>
      </w:numPr>
    </w:pPr>
  </w:style>
  <w:style w:type="numbering" w:customStyle="1" w:styleId="List112">
    <w:name w:val="List 112"/>
    <w:basedOn w:val="aa"/>
    <w:rsid w:val="00833CA8"/>
    <w:pPr>
      <w:numPr>
        <w:numId w:val="103"/>
      </w:numPr>
    </w:pPr>
  </w:style>
  <w:style w:type="numbering" w:customStyle="1" w:styleId="List122">
    <w:name w:val="List 122"/>
    <w:basedOn w:val="aa"/>
    <w:rsid w:val="00833CA8"/>
    <w:pPr>
      <w:numPr>
        <w:numId w:val="61"/>
      </w:numPr>
    </w:pPr>
  </w:style>
  <w:style w:type="numbering" w:customStyle="1" w:styleId="List132">
    <w:name w:val="List 132"/>
    <w:basedOn w:val="aa"/>
    <w:rsid w:val="00833CA8"/>
  </w:style>
  <w:style w:type="numbering" w:customStyle="1" w:styleId="List142">
    <w:name w:val="List 142"/>
    <w:basedOn w:val="aa"/>
    <w:rsid w:val="00833CA8"/>
    <w:pPr>
      <w:numPr>
        <w:numId w:val="63"/>
      </w:numPr>
    </w:pPr>
  </w:style>
  <w:style w:type="numbering" w:customStyle="1" w:styleId="List152">
    <w:name w:val="List 152"/>
    <w:basedOn w:val="aa"/>
    <w:rsid w:val="00833CA8"/>
    <w:pPr>
      <w:numPr>
        <w:numId w:val="64"/>
      </w:numPr>
    </w:pPr>
  </w:style>
  <w:style w:type="numbering" w:customStyle="1" w:styleId="List162">
    <w:name w:val="List 162"/>
    <w:basedOn w:val="aa"/>
    <w:rsid w:val="00833CA8"/>
    <w:pPr>
      <w:numPr>
        <w:numId w:val="65"/>
      </w:numPr>
    </w:pPr>
  </w:style>
  <w:style w:type="numbering" w:customStyle="1" w:styleId="List172">
    <w:name w:val="List 172"/>
    <w:basedOn w:val="aa"/>
    <w:rsid w:val="00833CA8"/>
    <w:pPr>
      <w:numPr>
        <w:numId w:val="102"/>
      </w:numPr>
    </w:pPr>
  </w:style>
  <w:style w:type="numbering" w:customStyle="1" w:styleId="List182">
    <w:name w:val="List 182"/>
    <w:basedOn w:val="aa"/>
    <w:rsid w:val="00833CA8"/>
    <w:pPr>
      <w:numPr>
        <w:numId w:val="67"/>
      </w:numPr>
    </w:pPr>
  </w:style>
  <w:style w:type="numbering" w:customStyle="1" w:styleId="List192">
    <w:name w:val="List 192"/>
    <w:basedOn w:val="aa"/>
    <w:rsid w:val="00833CA8"/>
    <w:pPr>
      <w:numPr>
        <w:numId w:val="68"/>
      </w:numPr>
    </w:pPr>
  </w:style>
  <w:style w:type="numbering" w:customStyle="1" w:styleId="List202">
    <w:name w:val="List 202"/>
    <w:basedOn w:val="aa"/>
    <w:rsid w:val="00833CA8"/>
    <w:pPr>
      <w:numPr>
        <w:numId w:val="69"/>
      </w:numPr>
    </w:pPr>
  </w:style>
  <w:style w:type="numbering" w:customStyle="1" w:styleId="List212">
    <w:name w:val="List 212"/>
    <w:basedOn w:val="aa"/>
    <w:rsid w:val="00833CA8"/>
    <w:pPr>
      <w:numPr>
        <w:numId w:val="70"/>
      </w:numPr>
    </w:pPr>
  </w:style>
  <w:style w:type="numbering" w:customStyle="1" w:styleId="List222">
    <w:name w:val="List 222"/>
    <w:basedOn w:val="aa"/>
    <w:rsid w:val="00833CA8"/>
    <w:pPr>
      <w:numPr>
        <w:numId w:val="71"/>
      </w:numPr>
    </w:pPr>
  </w:style>
  <w:style w:type="numbering" w:customStyle="1" w:styleId="List232">
    <w:name w:val="List 232"/>
    <w:basedOn w:val="aa"/>
    <w:rsid w:val="00833CA8"/>
    <w:pPr>
      <w:numPr>
        <w:numId w:val="72"/>
      </w:numPr>
    </w:pPr>
  </w:style>
  <w:style w:type="numbering" w:customStyle="1" w:styleId="List242">
    <w:name w:val="List 242"/>
    <w:basedOn w:val="aa"/>
    <w:rsid w:val="00833CA8"/>
    <w:pPr>
      <w:numPr>
        <w:numId w:val="73"/>
      </w:numPr>
    </w:pPr>
  </w:style>
  <w:style w:type="numbering" w:customStyle="1" w:styleId="List252">
    <w:name w:val="List 252"/>
    <w:basedOn w:val="aa"/>
    <w:rsid w:val="00833CA8"/>
    <w:pPr>
      <w:numPr>
        <w:numId w:val="74"/>
      </w:numPr>
    </w:pPr>
  </w:style>
  <w:style w:type="numbering" w:customStyle="1" w:styleId="15">
    <w:name w:val="Стиль многоуровневый1"/>
    <w:rsid w:val="00833CA8"/>
    <w:pPr>
      <w:numPr>
        <w:numId w:val="75"/>
      </w:numPr>
    </w:pPr>
  </w:style>
  <w:style w:type="table" w:customStyle="1" w:styleId="-1130">
    <w:name w:val="Светлая сетка - Акцент 113"/>
    <w:basedOn w:val="a9"/>
    <w:uiPriority w:val="62"/>
    <w:rsid w:val="00833CA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0">
    <w:name w:val="Светлая сетка - Акцент 1111"/>
    <w:basedOn w:val="a9"/>
    <w:uiPriority w:val="62"/>
    <w:rsid w:val="00833CA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10">
    <w:name w:val="Светлая сетка - Акцент 1121"/>
    <w:basedOn w:val="a9"/>
    <w:uiPriority w:val="62"/>
    <w:rsid w:val="00833CA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41121">
    <w:name w:val="Текущий список141121"/>
    <w:rsid w:val="00833CA8"/>
    <w:pPr>
      <w:numPr>
        <w:numId w:val="49"/>
      </w:numPr>
    </w:pPr>
  </w:style>
  <w:style w:type="numbering" w:customStyle="1" w:styleId="1401">
    <w:name w:val="Текущий список1401"/>
    <w:rsid w:val="00833CA8"/>
    <w:pPr>
      <w:numPr>
        <w:numId w:val="12"/>
      </w:numPr>
    </w:pPr>
  </w:style>
  <w:style w:type="numbering" w:customStyle="1" w:styleId="127110">
    <w:name w:val="Текущий список12711"/>
    <w:rsid w:val="00833CA8"/>
  </w:style>
  <w:style w:type="numbering" w:customStyle="1" w:styleId="141171">
    <w:name w:val="Текущий список141171"/>
    <w:rsid w:val="00833CA8"/>
    <w:pPr>
      <w:numPr>
        <w:numId w:val="5"/>
      </w:numPr>
    </w:pPr>
  </w:style>
  <w:style w:type="numbering" w:customStyle="1" w:styleId="11111141171">
    <w:name w:val="1 / 1.1 / 1.1.141171"/>
    <w:uiPriority w:val="99"/>
    <w:rsid w:val="00833CA8"/>
  </w:style>
  <w:style w:type="numbering" w:customStyle="1" w:styleId="12191">
    <w:name w:val="Текущий список12191"/>
    <w:rsid w:val="00833CA8"/>
    <w:pPr>
      <w:numPr>
        <w:numId w:val="25"/>
      </w:numPr>
    </w:pPr>
  </w:style>
  <w:style w:type="numbering" w:customStyle="1" w:styleId="126110">
    <w:name w:val="Текущий список12611"/>
    <w:rsid w:val="00833CA8"/>
  </w:style>
  <w:style w:type="numbering" w:customStyle="1" w:styleId="1111112611">
    <w:name w:val="1 / 1.1 / 1.1.12611"/>
    <w:basedOn w:val="aa"/>
    <w:next w:val="111111"/>
    <w:rsid w:val="00833CA8"/>
  </w:style>
  <w:style w:type="numbering" w:customStyle="1" w:styleId="141511">
    <w:name w:val="Текущий список141511"/>
    <w:rsid w:val="00833CA8"/>
  </w:style>
  <w:style w:type="numbering" w:customStyle="1" w:styleId="11111141511">
    <w:name w:val="1 / 1.1 / 1.1.141511"/>
    <w:basedOn w:val="aa"/>
    <w:next w:val="111111"/>
    <w:uiPriority w:val="99"/>
    <w:rsid w:val="00833CA8"/>
    <w:pPr>
      <w:numPr>
        <w:numId w:val="14"/>
      </w:numPr>
    </w:pPr>
  </w:style>
  <w:style w:type="table" w:customStyle="1" w:styleId="4810">
    <w:name w:val="Сетка таблицы481"/>
    <w:basedOn w:val="a9"/>
    <w:next w:val="afffffff"/>
    <w:uiPriority w:val="59"/>
    <w:locked/>
    <w:rsid w:val="00833CA8"/>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uiPriority w:val="99"/>
    <w:rsid w:val="00833CA8"/>
    <w:rPr>
      <w:rFonts w:ascii="Courier New" w:hAnsi="Courier New"/>
    </w:rPr>
  </w:style>
  <w:style w:type="character" w:customStyle="1" w:styleId="WW8Num1z3">
    <w:name w:val="WW8Num1z3"/>
    <w:uiPriority w:val="99"/>
    <w:rsid w:val="00833CA8"/>
    <w:rPr>
      <w:rFonts w:ascii="Wingdings" w:hAnsi="Wingdings"/>
    </w:rPr>
  </w:style>
  <w:style w:type="character" w:customStyle="1" w:styleId="WW8Num2z2">
    <w:name w:val="WW8Num2z2"/>
    <w:uiPriority w:val="99"/>
    <w:rsid w:val="00833CA8"/>
    <w:rPr>
      <w:rFonts w:ascii="Wingdings" w:hAnsi="Wingdings"/>
    </w:rPr>
  </w:style>
  <w:style w:type="character" w:customStyle="1" w:styleId="WW8Num4z0">
    <w:name w:val="WW8Num4z0"/>
    <w:uiPriority w:val="99"/>
    <w:rsid w:val="00833CA8"/>
    <w:rPr>
      <w:rFonts w:ascii="Times New Roman" w:hAnsi="Times New Roman"/>
    </w:rPr>
  </w:style>
  <w:style w:type="character" w:customStyle="1" w:styleId="WW8Num4z1">
    <w:name w:val="WW8Num4z1"/>
    <w:uiPriority w:val="99"/>
    <w:rsid w:val="00833CA8"/>
    <w:rPr>
      <w:rFonts w:ascii="Courier New" w:hAnsi="Courier New"/>
    </w:rPr>
  </w:style>
  <w:style w:type="character" w:customStyle="1" w:styleId="WW8Num4z2">
    <w:name w:val="WW8Num4z2"/>
    <w:uiPriority w:val="99"/>
    <w:rsid w:val="00833CA8"/>
    <w:rPr>
      <w:rFonts w:ascii="Wingdings" w:hAnsi="Wingdings"/>
    </w:rPr>
  </w:style>
  <w:style w:type="character" w:customStyle="1" w:styleId="WW8Num4z3">
    <w:name w:val="WW8Num4z3"/>
    <w:uiPriority w:val="99"/>
    <w:rsid w:val="00833CA8"/>
    <w:rPr>
      <w:rFonts w:ascii="Symbol" w:hAnsi="Symbol"/>
    </w:rPr>
  </w:style>
  <w:style w:type="character" w:customStyle="1" w:styleId="WW8Num6z1">
    <w:name w:val="WW8Num6z1"/>
    <w:uiPriority w:val="99"/>
    <w:rsid w:val="00833CA8"/>
    <w:rPr>
      <w:b/>
    </w:rPr>
  </w:style>
  <w:style w:type="paragraph" w:customStyle="1" w:styleId="MediumGrid1-Accent21">
    <w:name w:val="Medium Grid 1 - Accent 21"/>
    <w:basedOn w:val="a7"/>
    <w:uiPriority w:val="99"/>
    <w:rsid w:val="00833CA8"/>
    <w:pPr>
      <w:ind w:left="720"/>
    </w:pPr>
  </w:style>
  <w:style w:type="paragraph" w:customStyle="1" w:styleId="1-21">
    <w:name w:val="Средняя сетка 1 - Акцент 21"/>
    <w:basedOn w:val="a7"/>
    <w:uiPriority w:val="99"/>
    <w:rsid w:val="00833CA8"/>
    <w:pPr>
      <w:ind w:left="720"/>
    </w:pPr>
  </w:style>
  <w:style w:type="character" w:customStyle="1" w:styleId="jqtooltip">
    <w:name w:val="jq_tooltip"/>
    <w:uiPriority w:val="99"/>
    <w:rsid w:val="00833CA8"/>
  </w:style>
  <w:style w:type="character" w:customStyle="1" w:styleId="mw-headline">
    <w:name w:val="mw-headline"/>
    <w:uiPriority w:val="99"/>
    <w:rsid w:val="00833CA8"/>
  </w:style>
  <w:style w:type="character" w:customStyle="1" w:styleId="affffffffffff7">
    <w:name w:val="Неразрешенное упоминание"/>
    <w:uiPriority w:val="99"/>
    <w:semiHidden/>
    <w:rsid w:val="00833CA8"/>
    <w:rPr>
      <w:color w:val="605E5C"/>
      <w:shd w:val="clear" w:color="auto" w:fill="E1DFDD"/>
    </w:rPr>
  </w:style>
  <w:style w:type="character" w:customStyle="1" w:styleId="wmi-callto">
    <w:name w:val="wmi-callto"/>
    <w:uiPriority w:val="99"/>
    <w:rsid w:val="00833CA8"/>
  </w:style>
  <w:style w:type="paragraph" w:customStyle="1" w:styleId="2fff">
    <w:name w:val="Заголовок2"/>
    <w:basedOn w:val="a7"/>
    <w:next w:val="ad"/>
    <w:rsid w:val="00833CA8"/>
    <w:pPr>
      <w:keepNext/>
      <w:suppressAutoHyphens/>
      <w:spacing w:before="240" w:after="120"/>
      <w:ind w:firstLine="709"/>
      <w:jc w:val="center"/>
    </w:pPr>
    <w:rPr>
      <w:rFonts w:ascii="Verdana" w:hAnsi="Verdana"/>
      <w:sz w:val="28"/>
      <w:szCs w:val="28"/>
      <w:lang w:eastAsia="ar-SA"/>
    </w:rPr>
  </w:style>
  <w:style w:type="numbering" w:customStyle="1" w:styleId="1111112211">
    <w:name w:val="1 / 1.1 / 1.1.12211"/>
    <w:basedOn w:val="aa"/>
    <w:next w:val="111111"/>
    <w:rsid w:val="00833CA8"/>
  </w:style>
  <w:style w:type="numbering" w:customStyle="1" w:styleId="1111114231">
    <w:name w:val="1 / 1.1 / 1.1.14231"/>
    <w:basedOn w:val="aa"/>
    <w:next w:val="111111"/>
    <w:uiPriority w:val="99"/>
    <w:rsid w:val="00833CA8"/>
  </w:style>
  <w:style w:type="table" w:customStyle="1" w:styleId="4113">
    <w:name w:val="Сетка таблицы411"/>
    <w:basedOn w:val="a9"/>
    <w:next w:val="afffffff"/>
    <w:uiPriority w:val="59"/>
    <w:rsid w:val="00833CA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9"/>
    <w:next w:val="afffffff"/>
    <w:uiPriority w:val="99"/>
    <w:rsid w:val="00833CA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9"/>
    <w:next w:val="afffffff"/>
    <w:uiPriority w:val="59"/>
    <w:rsid w:val="00833CA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Таблица-список 1711"/>
    <w:basedOn w:val="a9"/>
    <w:next w:val="-1"/>
    <w:rsid w:val="00833CA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111">
    <w:name w:val="Сетка таблицы1011"/>
    <w:basedOn w:val="a9"/>
    <w:next w:val="afffffff"/>
    <w:uiPriority w:val="59"/>
    <w:rsid w:val="00833CA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31">
    <w:name w:val="1 / 1.1 / 1.1.12131"/>
    <w:basedOn w:val="aa"/>
    <w:next w:val="111111"/>
    <w:rsid w:val="00833CA8"/>
  </w:style>
  <w:style w:type="numbering" w:customStyle="1" w:styleId="122111">
    <w:name w:val="Текущий список12211"/>
    <w:rsid w:val="00833CA8"/>
  </w:style>
  <w:style w:type="numbering" w:customStyle="1" w:styleId="123111">
    <w:name w:val="Текущий список12311"/>
    <w:rsid w:val="00833CA8"/>
  </w:style>
  <w:style w:type="numbering" w:customStyle="1" w:styleId="1111112311">
    <w:name w:val="1 / 1.1 / 1.1.12311"/>
    <w:basedOn w:val="aa"/>
    <w:next w:val="111111"/>
    <w:rsid w:val="00833CA8"/>
  </w:style>
  <w:style w:type="numbering" w:customStyle="1" w:styleId="1111112411">
    <w:name w:val="1 / 1.1 / 1.1.12411"/>
    <w:basedOn w:val="aa"/>
    <w:next w:val="111111"/>
    <w:rsid w:val="00833CA8"/>
  </w:style>
  <w:style w:type="numbering" w:customStyle="1" w:styleId="1111112511">
    <w:name w:val="1 / 1.1 / 1.1.12511"/>
    <w:basedOn w:val="aa"/>
    <w:next w:val="111111"/>
    <w:rsid w:val="00833CA8"/>
  </w:style>
  <w:style w:type="numbering" w:customStyle="1" w:styleId="111111441">
    <w:name w:val="1 / 1.1 / 1.1.1441"/>
    <w:basedOn w:val="aa"/>
    <w:next w:val="111111"/>
    <w:uiPriority w:val="99"/>
    <w:rsid w:val="00833CA8"/>
  </w:style>
  <w:style w:type="table" w:customStyle="1" w:styleId="20111">
    <w:name w:val="Сетка таблицы2011"/>
    <w:basedOn w:val="a9"/>
    <w:next w:val="afffffff"/>
    <w:uiPriority w:val="59"/>
    <w:rsid w:val="00833CA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Текущий список12121"/>
    <w:rsid w:val="00833CA8"/>
  </w:style>
  <w:style w:type="table" w:customStyle="1" w:styleId="31112">
    <w:name w:val="Сетка таблицы3111"/>
    <w:basedOn w:val="a9"/>
    <w:next w:val="afffffff"/>
    <w:uiPriority w:val="99"/>
    <w:rsid w:val="00833CA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9"/>
    <w:next w:val="afffffff"/>
    <w:uiPriority w:val="59"/>
    <w:rsid w:val="00833CA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1">
    <w:name w:val="Текущий список12411"/>
    <w:rsid w:val="00833CA8"/>
  </w:style>
  <w:style w:type="numbering" w:customStyle="1" w:styleId="125111">
    <w:name w:val="Текущий список12511"/>
    <w:rsid w:val="00833CA8"/>
  </w:style>
  <w:style w:type="numbering" w:customStyle="1" w:styleId="12810">
    <w:name w:val="Текущий список1281"/>
    <w:rsid w:val="00833CA8"/>
  </w:style>
  <w:style w:type="numbering" w:customStyle="1" w:styleId="111111281">
    <w:name w:val="1 / 1.1 / 1.1.1281"/>
    <w:basedOn w:val="aa"/>
    <w:next w:val="111111"/>
    <w:rsid w:val="00833CA8"/>
  </w:style>
  <w:style w:type="numbering" w:customStyle="1" w:styleId="12910">
    <w:name w:val="Текущий список1291"/>
    <w:rsid w:val="00833CA8"/>
  </w:style>
  <w:style w:type="numbering" w:customStyle="1" w:styleId="111111291">
    <w:name w:val="1 / 1.1 / 1.1.1291"/>
    <w:basedOn w:val="aa"/>
    <w:next w:val="111111"/>
    <w:uiPriority w:val="99"/>
    <w:rsid w:val="00833CA8"/>
  </w:style>
  <w:style w:type="numbering" w:customStyle="1" w:styleId="14510">
    <w:name w:val="Текущий список1451"/>
    <w:rsid w:val="00833CA8"/>
  </w:style>
  <w:style w:type="numbering" w:customStyle="1" w:styleId="111111451">
    <w:name w:val="1 / 1.1 / 1.1.1451"/>
    <w:basedOn w:val="aa"/>
    <w:next w:val="111111"/>
    <w:uiPriority w:val="99"/>
    <w:rsid w:val="00833CA8"/>
  </w:style>
  <w:style w:type="numbering" w:customStyle="1" w:styleId="14131">
    <w:name w:val="Текущий список14131"/>
    <w:rsid w:val="00833CA8"/>
  </w:style>
  <w:style w:type="numbering" w:customStyle="1" w:styleId="1111114131">
    <w:name w:val="1 / 1.1 / 1.1.14131"/>
    <w:basedOn w:val="aa"/>
    <w:next w:val="111111"/>
    <w:uiPriority w:val="99"/>
    <w:rsid w:val="00833CA8"/>
  </w:style>
  <w:style w:type="numbering" w:customStyle="1" w:styleId="15310">
    <w:name w:val="Текущий список1531"/>
    <w:rsid w:val="00833CA8"/>
  </w:style>
  <w:style w:type="numbering" w:customStyle="1" w:styleId="111111531">
    <w:name w:val="1 / 1.1 / 1.1.1531"/>
    <w:basedOn w:val="aa"/>
    <w:next w:val="111111"/>
    <w:rsid w:val="00833CA8"/>
  </w:style>
  <w:style w:type="table" w:customStyle="1" w:styleId="20211">
    <w:name w:val="Сетка таблицы2021"/>
    <w:basedOn w:val="a9"/>
    <w:next w:val="afffffff"/>
    <w:uiPriority w:val="59"/>
    <w:rsid w:val="00833CA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Текущий список12131"/>
    <w:rsid w:val="00833CA8"/>
  </w:style>
  <w:style w:type="table" w:customStyle="1" w:styleId="32211">
    <w:name w:val="Сетка таблицы3221"/>
    <w:basedOn w:val="a9"/>
    <w:next w:val="afffffff"/>
    <w:uiPriority w:val="59"/>
    <w:rsid w:val="00833CA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Текущий список1461"/>
    <w:rsid w:val="00833CA8"/>
  </w:style>
  <w:style w:type="numbering" w:customStyle="1" w:styleId="111111461">
    <w:name w:val="1 / 1.1 / 1.1.1461"/>
    <w:basedOn w:val="aa"/>
    <w:next w:val="111111"/>
    <w:uiPriority w:val="99"/>
    <w:rsid w:val="00833CA8"/>
  </w:style>
  <w:style w:type="numbering" w:customStyle="1" w:styleId="14141">
    <w:name w:val="Текущий список14141"/>
    <w:rsid w:val="00833CA8"/>
  </w:style>
  <w:style w:type="numbering" w:customStyle="1" w:styleId="1111114141">
    <w:name w:val="1 / 1.1 / 1.1.14141"/>
    <w:basedOn w:val="aa"/>
    <w:next w:val="111111"/>
    <w:uiPriority w:val="99"/>
    <w:rsid w:val="00833CA8"/>
  </w:style>
  <w:style w:type="numbering" w:customStyle="1" w:styleId="1471">
    <w:name w:val="Текущий список1471"/>
    <w:rsid w:val="00833CA8"/>
  </w:style>
  <w:style w:type="numbering" w:customStyle="1" w:styleId="111111471">
    <w:name w:val="1 / 1.1 / 1.1.1471"/>
    <w:basedOn w:val="aa"/>
    <w:next w:val="111111"/>
    <w:uiPriority w:val="99"/>
    <w:rsid w:val="00833CA8"/>
  </w:style>
  <w:style w:type="numbering" w:customStyle="1" w:styleId="111111212111">
    <w:name w:val="1 / 1.1 / 1.1.1212111"/>
    <w:basedOn w:val="aa"/>
    <w:next w:val="111111"/>
    <w:rsid w:val="00833CA8"/>
  </w:style>
  <w:style w:type="numbering" w:customStyle="1" w:styleId="111111481">
    <w:name w:val="1 / 1.1 / 1.1.1481"/>
    <w:basedOn w:val="aa"/>
    <w:next w:val="111111"/>
    <w:rsid w:val="00833CA8"/>
  </w:style>
  <w:style w:type="numbering" w:customStyle="1" w:styleId="14171">
    <w:name w:val="Текущий список14171"/>
    <w:rsid w:val="00833CA8"/>
  </w:style>
  <w:style w:type="numbering" w:customStyle="1" w:styleId="1111114171">
    <w:name w:val="1 / 1.1 / 1.1.14171"/>
    <w:basedOn w:val="aa"/>
    <w:next w:val="111111"/>
    <w:uiPriority w:val="99"/>
    <w:rsid w:val="00833CA8"/>
  </w:style>
  <w:style w:type="numbering" w:customStyle="1" w:styleId="1111211">
    <w:name w:val="Нет списка1111211"/>
    <w:next w:val="aa"/>
    <w:semiHidden/>
    <w:unhideWhenUsed/>
    <w:rsid w:val="00833CA8"/>
  </w:style>
  <w:style w:type="numbering" w:customStyle="1" w:styleId="1122110">
    <w:name w:val="Нет списка112211"/>
    <w:next w:val="aa"/>
    <w:semiHidden/>
    <w:unhideWhenUsed/>
    <w:rsid w:val="00833CA8"/>
  </w:style>
  <w:style w:type="numbering" w:customStyle="1" w:styleId="22211">
    <w:name w:val="Нет списка22211"/>
    <w:next w:val="aa"/>
    <w:uiPriority w:val="99"/>
    <w:semiHidden/>
    <w:unhideWhenUsed/>
    <w:rsid w:val="00833CA8"/>
  </w:style>
  <w:style w:type="numbering" w:customStyle="1" w:styleId="31211">
    <w:name w:val="Нет списка31211"/>
    <w:next w:val="aa"/>
    <w:uiPriority w:val="99"/>
    <w:semiHidden/>
    <w:unhideWhenUsed/>
    <w:rsid w:val="00833CA8"/>
  </w:style>
  <w:style w:type="numbering" w:customStyle="1" w:styleId="211211">
    <w:name w:val="Нет списка211211"/>
    <w:next w:val="aa"/>
    <w:uiPriority w:val="99"/>
    <w:semiHidden/>
    <w:unhideWhenUsed/>
    <w:rsid w:val="00833CA8"/>
  </w:style>
  <w:style w:type="numbering" w:customStyle="1" w:styleId="41211">
    <w:name w:val="Нет списка41211"/>
    <w:next w:val="aa"/>
    <w:uiPriority w:val="99"/>
    <w:semiHidden/>
    <w:unhideWhenUsed/>
    <w:rsid w:val="00833CA8"/>
  </w:style>
  <w:style w:type="numbering" w:customStyle="1" w:styleId="1112110">
    <w:name w:val="Текущий список111211"/>
    <w:rsid w:val="00833CA8"/>
  </w:style>
  <w:style w:type="numbering" w:customStyle="1" w:styleId="11111111211">
    <w:name w:val="1 / 1.1 / 1.1.111211"/>
    <w:basedOn w:val="aa"/>
    <w:next w:val="111111"/>
    <w:rsid w:val="00833CA8"/>
  </w:style>
  <w:style w:type="numbering" w:customStyle="1" w:styleId="1212110">
    <w:name w:val="Нет списка121211"/>
    <w:next w:val="aa"/>
    <w:semiHidden/>
    <w:unhideWhenUsed/>
    <w:rsid w:val="00833CA8"/>
  </w:style>
  <w:style w:type="numbering" w:customStyle="1" w:styleId="51111">
    <w:name w:val="Нет списка51111"/>
    <w:next w:val="aa"/>
    <w:uiPriority w:val="99"/>
    <w:semiHidden/>
    <w:unhideWhenUsed/>
    <w:rsid w:val="00833CA8"/>
  </w:style>
  <w:style w:type="numbering" w:customStyle="1" w:styleId="1311110">
    <w:name w:val="Нет списка131111"/>
    <w:next w:val="aa"/>
    <w:semiHidden/>
    <w:unhideWhenUsed/>
    <w:rsid w:val="00833CA8"/>
  </w:style>
  <w:style w:type="numbering" w:customStyle="1" w:styleId="311111">
    <w:name w:val="Нет списка311111"/>
    <w:next w:val="aa"/>
    <w:uiPriority w:val="99"/>
    <w:semiHidden/>
    <w:unhideWhenUsed/>
    <w:rsid w:val="00833CA8"/>
  </w:style>
  <w:style w:type="numbering" w:customStyle="1" w:styleId="411111">
    <w:name w:val="Нет списка411111"/>
    <w:next w:val="aa"/>
    <w:uiPriority w:val="99"/>
    <w:semiHidden/>
    <w:unhideWhenUsed/>
    <w:rsid w:val="00833CA8"/>
  </w:style>
  <w:style w:type="numbering" w:customStyle="1" w:styleId="1111111b">
    <w:name w:val="Текущий список1111111"/>
    <w:rsid w:val="00833CA8"/>
  </w:style>
  <w:style w:type="numbering" w:customStyle="1" w:styleId="111111111111">
    <w:name w:val="1 / 1.1 / 1.1.1111111"/>
    <w:basedOn w:val="aa"/>
    <w:next w:val="111111"/>
    <w:rsid w:val="00833CA8"/>
  </w:style>
  <w:style w:type="numbering" w:customStyle="1" w:styleId="12111110">
    <w:name w:val="Нет списка1211111"/>
    <w:next w:val="aa"/>
    <w:semiHidden/>
    <w:unhideWhenUsed/>
    <w:rsid w:val="00833CA8"/>
  </w:style>
  <w:style w:type="numbering" w:customStyle="1" w:styleId="1111111113">
    <w:name w:val="Нет списка111111111"/>
    <w:next w:val="aa"/>
    <w:semiHidden/>
    <w:unhideWhenUsed/>
    <w:rsid w:val="00833CA8"/>
  </w:style>
  <w:style w:type="numbering" w:customStyle="1" w:styleId="2111111">
    <w:name w:val="Нет списка2111111"/>
    <w:next w:val="aa"/>
    <w:uiPriority w:val="99"/>
    <w:semiHidden/>
    <w:unhideWhenUsed/>
    <w:rsid w:val="00833CA8"/>
  </w:style>
  <w:style w:type="numbering" w:customStyle="1" w:styleId="61110">
    <w:name w:val="Нет списка6111"/>
    <w:next w:val="aa"/>
    <w:uiPriority w:val="99"/>
    <w:semiHidden/>
    <w:unhideWhenUsed/>
    <w:rsid w:val="00833CA8"/>
  </w:style>
  <w:style w:type="numbering" w:customStyle="1" w:styleId="1311111">
    <w:name w:val="Текущий список131111"/>
    <w:rsid w:val="00833CA8"/>
  </w:style>
  <w:style w:type="numbering" w:customStyle="1" w:styleId="11111131111">
    <w:name w:val="1 / 1.1 / 1.1.131111"/>
    <w:basedOn w:val="aa"/>
    <w:next w:val="111111"/>
    <w:uiPriority w:val="99"/>
    <w:rsid w:val="00833CA8"/>
  </w:style>
  <w:style w:type="numbering" w:customStyle="1" w:styleId="141111">
    <w:name w:val="Нет списка14111"/>
    <w:next w:val="aa"/>
    <w:semiHidden/>
    <w:unhideWhenUsed/>
    <w:rsid w:val="00833CA8"/>
  </w:style>
  <w:style w:type="numbering" w:customStyle="1" w:styleId="1121111">
    <w:name w:val="Нет списка1121111"/>
    <w:next w:val="aa"/>
    <w:semiHidden/>
    <w:unhideWhenUsed/>
    <w:rsid w:val="00833CA8"/>
  </w:style>
  <w:style w:type="numbering" w:customStyle="1" w:styleId="221111">
    <w:name w:val="Нет списка221111"/>
    <w:next w:val="aa"/>
    <w:uiPriority w:val="99"/>
    <w:semiHidden/>
    <w:unhideWhenUsed/>
    <w:rsid w:val="00833CA8"/>
  </w:style>
  <w:style w:type="numbering" w:customStyle="1" w:styleId="321110">
    <w:name w:val="Нет списка32111"/>
    <w:next w:val="aa"/>
    <w:uiPriority w:val="99"/>
    <w:semiHidden/>
    <w:unhideWhenUsed/>
    <w:rsid w:val="00833CA8"/>
  </w:style>
  <w:style w:type="numbering" w:customStyle="1" w:styleId="42111">
    <w:name w:val="Нет списка42111"/>
    <w:next w:val="aa"/>
    <w:uiPriority w:val="99"/>
    <w:semiHidden/>
    <w:unhideWhenUsed/>
    <w:rsid w:val="00833CA8"/>
  </w:style>
  <w:style w:type="numbering" w:customStyle="1" w:styleId="1121110">
    <w:name w:val="Текущий список112111"/>
    <w:rsid w:val="00833CA8"/>
  </w:style>
  <w:style w:type="numbering" w:customStyle="1" w:styleId="11111112111">
    <w:name w:val="1 / 1.1 / 1.1.112111"/>
    <w:basedOn w:val="aa"/>
    <w:next w:val="111111"/>
    <w:rsid w:val="00833CA8"/>
  </w:style>
  <w:style w:type="numbering" w:customStyle="1" w:styleId="1221110">
    <w:name w:val="Нет списка122111"/>
    <w:next w:val="aa"/>
    <w:semiHidden/>
    <w:unhideWhenUsed/>
    <w:rsid w:val="00833CA8"/>
  </w:style>
  <w:style w:type="numbering" w:customStyle="1" w:styleId="1112111">
    <w:name w:val="Нет списка1112111"/>
    <w:next w:val="aa"/>
    <w:semiHidden/>
    <w:unhideWhenUsed/>
    <w:rsid w:val="00833CA8"/>
  </w:style>
  <w:style w:type="numbering" w:customStyle="1" w:styleId="212111">
    <w:name w:val="Нет списка212111"/>
    <w:next w:val="aa"/>
    <w:uiPriority w:val="99"/>
    <w:semiHidden/>
    <w:unhideWhenUsed/>
    <w:rsid w:val="00833CA8"/>
  </w:style>
  <w:style w:type="numbering" w:customStyle="1" w:styleId="7111">
    <w:name w:val="Нет списка7111"/>
    <w:next w:val="aa"/>
    <w:uiPriority w:val="99"/>
    <w:semiHidden/>
    <w:unhideWhenUsed/>
    <w:rsid w:val="00833CA8"/>
  </w:style>
  <w:style w:type="numbering" w:customStyle="1" w:styleId="142110">
    <w:name w:val="Текущий список14211"/>
    <w:rsid w:val="00833CA8"/>
  </w:style>
  <w:style w:type="numbering" w:customStyle="1" w:styleId="1111114211">
    <w:name w:val="1 / 1.1 / 1.1.14211"/>
    <w:basedOn w:val="aa"/>
    <w:next w:val="111111"/>
    <w:uiPriority w:val="99"/>
    <w:rsid w:val="00833CA8"/>
  </w:style>
  <w:style w:type="numbering" w:customStyle="1" w:styleId="151110">
    <w:name w:val="Нет списка15111"/>
    <w:next w:val="aa"/>
    <w:semiHidden/>
    <w:unhideWhenUsed/>
    <w:rsid w:val="00833CA8"/>
  </w:style>
  <w:style w:type="numbering" w:customStyle="1" w:styleId="113111">
    <w:name w:val="Нет списка113111"/>
    <w:next w:val="aa"/>
    <w:semiHidden/>
    <w:unhideWhenUsed/>
    <w:rsid w:val="00833CA8"/>
  </w:style>
  <w:style w:type="numbering" w:customStyle="1" w:styleId="23111">
    <w:name w:val="Нет списка23111"/>
    <w:next w:val="aa"/>
    <w:uiPriority w:val="99"/>
    <w:semiHidden/>
    <w:unhideWhenUsed/>
    <w:rsid w:val="00833CA8"/>
  </w:style>
  <w:style w:type="numbering" w:customStyle="1" w:styleId="33111">
    <w:name w:val="Нет списка33111"/>
    <w:next w:val="aa"/>
    <w:uiPriority w:val="99"/>
    <w:semiHidden/>
    <w:unhideWhenUsed/>
    <w:rsid w:val="00833CA8"/>
  </w:style>
  <w:style w:type="numbering" w:customStyle="1" w:styleId="43111">
    <w:name w:val="Нет списка43111"/>
    <w:next w:val="aa"/>
    <w:uiPriority w:val="99"/>
    <w:semiHidden/>
    <w:unhideWhenUsed/>
    <w:rsid w:val="00833CA8"/>
  </w:style>
  <w:style w:type="numbering" w:customStyle="1" w:styleId="1131110">
    <w:name w:val="Текущий список113111"/>
    <w:rsid w:val="00833CA8"/>
  </w:style>
  <w:style w:type="numbering" w:customStyle="1" w:styleId="11111113111">
    <w:name w:val="1 / 1.1 / 1.1.113111"/>
    <w:basedOn w:val="aa"/>
    <w:next w:val="111111"/>
    <w:rsid w:val="00833CA8"/>
  </w:style>
  <w:style w:type="numbering" w:customStyle="1" w:styleId="1231110">
    <w:name w:val="Нет списка123111"/>
    <w:next w:val="aa"/>
    <w:semiHidden/>
    <w:unhideWhenUsed/>
    <w:rsid w:val="00833CA8"/>
  </w:style>
  <w:style w:type="numbering" w:customStyle="1" w:styleId="1113111">
    <w:name w:val="Нет списка1113111"/>
    <w:next w:val="aa"/>
    <w:semiHidden/>
    <w:unhideWhenUsed/>
    <w:rsid w:val="00833CA8"/>
  </w:style>
  <w:style w:type="numbering" w:customStyle="1" w:styleId="213111">
    <w:name w:val="Нет списка213111"/>
    <w:next w:val="aa"/>
    <w:uiPriority w:val="99"/>
    <w:semiHidden/>
    <w:unhideWhenUsed/>
    <w:rsid w:val="00833CA8"/>
  </w:style>
  <w:style w:type="numbering" w:customStyle="1" w:styleId="1411110">
    <w:name w:val="Текущий список141111"/>
    <w:rsid w:val="00833CA8"/>
  </w:style>
  <w:style w:type="numbering" w:customStyle="1" w:styleId="11111141111">
    <w:name w:val="1 / 1.1 / 1.1.141111"/>
    <w:basedOn w:val="aa"/>
    <w:next w:val="111111"/>
    <w:uiPriority w:val="99"/>
    <w:rsid w:val="00833CA8"/>
  </w:style>
  <w:style w:type="numbering" w:customStyle="1" w:styleId="8111">
    <w:name w:val="Нет списка8111"/>
    <w:next w:val="aa"/>
    <w:uiPriority w:val="99"/>
    <w:semiHidden/>
    <w:unhideWhenUsed/>
    <w:rsid w:val="00833CA8"/>
  </w:style>
  <w:style w:type="numbering" w:customStyle="1" w:styleId="151111">
    <w:name w:val="Текущий список15111"/>
    <w:rsid w:val="00833CA8"/>
  </w:style>
  <w:style w:type="numbering" w:customStyle="1" w:styleId="1111115111">
    <w:name w:val="1 / 1.1 / 1.1.15111"/>
    <w:basedOn w:val="aa"/>
    <w:next w:val="111111"/>
    <w:uiPriority w:val="99"/>
    <w:rsid w:val="00833CA8"/>
  </w:style>
  <w:style w:type="numbering" w:customStyle="1" w:styleId="161110">
    <w:name w:val="Нет списка16111"/>
    <w:next w:val="aa"/>
    <w:semiHidden/>
    <w:unhideWhenUsed/>
    <w:rsid w:val="00833CA8"/>
  </w:style>
  <w:style w:type="numbering" w:customStyle="1" w:styleId="1141110">
    <w:name w:val="Нет списка114111"/>
    <w:next w:val="aa"/>
    <w:semiHidden/>
    <w:unhideWhenUsed/>
    <w:rsid w:val="00833CA8"/>
  </w:style>
  <w:style w:type="numbering" w:customStyle="1" w:styleId="24111">
    <w:name w:val="Нет списка24111"/>
    <w:next w:val="aa"/>
    <w:uiPriority w:val="99"/>
    <w:semiHidden/>
    <w:unhideWhenUsed/>
    <w:rsid w:val="00833CA8"/>
  </w:style>
  <w:style w:type="numbering" w:customStyle="1" w:styleId="34111">
    <w:name w:val="Нет списка34111"/>
    <w:next w:val="aa"/>
    <w:uiPriority w:val="99"/>
    <w:semiHidden/>
    <w:unhideWhenUsed/>
    <w:rsid w:val="00833CA8"/>
  </w:style>
  <w:style w:type="numbering" w:customStyle="1" w:styleId="44111">
    <w:name w:val="Нет списка44111"/>
    <w:next w:val="aa"/>
    <w:uiPriority w:val="99"/>
    <w:semiHidden/>
    <w:unhideWhenUsed/>
    <w:rsid w:val="00833CA8"/>
  </w:style>
  <w:style w:type="numbering" w:customStyle="1" w:styleId="1141111">
    <w:name w:val="Текущий список114111"/>
    <w:rsid w:val="00833CA8"/>
  </w:style>
  <w:style w:type="numbering" w:customStyle="1" w:styleId="11111114111">
    <w:name w:val="1 / 1.1 / 1.1.114111"/>
    <w:basedOn w:val="aa"/>
    <w:next w:val="111111"/>
    <w:rsid w:val="00833CA8"/>
  </w:style>
  <w:style w:type="numbering" w:customStyle="1" w:styleId="1241110">
    <w:name w:val="Нет списка124111"/>
    <w:next w:val="aa"/>
    <w:semiHidden/>
    <w:unhideWhenUsed/>
    <w:rsid w:val="00833CA8"/>
  </w:style>
  <w:style w:type="numbering" w:customStyle="1" w:styleId="1114111">
    <w:name w:val="Нет списка1114111"/>
    <w:next w:val="aa"/>
    <w:semiHidden/>
    <w:unhideWhenUsed/>
    <w:rsid w:val="00833CA8"/>
  </w:style>
  <w:style w:type="numbering" w:customStyle="1" w:styleId="214111">
    <w:name w:val="Нет списка214111"/>
    <w:next w:val="aa"/>
    <w:uiPriority w:val="99"/>
    <w:semiHidden/>
    <w:unhideWhenUsed/>
    <w:rsid w:val="00833CA8"/>
  </w:style>
  <w:style w:type="numbering" w:customStyle="1" w:styleId="9111">
    <w:name w:val="Нет списка9111"/>
    <w:next w:val="aa"/>
    <w:uiPriority w:val="99"/>
    <w:semiHidden/>
    <w:unhideWhenUsed/>
    <w:rsid w:val="00833CA8"/>
  </w:style>
  <w:style w:type="numbering" w:customStyle="1" w:styleId="161111">
    <w:name w:val="Текущий список16111"/>
    <w:rsid w:val="00833CA8"/>
  </w:style>
  <w:style w:type="numbering" w:customStyle="1" w:styleId="1111116111">
    <w:name w:val="1 / 1.1 / 1.1.16111"/>
    <w:basedOn w:val="aa"/>
    <w:next w:val="111111"/>
    <w:uiPriority w:val="99"/>
    <w:rsid w:val="00833CA8"/>
  </w:style>
  <w:style w:type="numbering" w:customStyle="1" w:styleId="171110">
    <w:name w:val="Нет списка17111"/>
    <w:next w:val="aa"/>
    <w:semiHidden/>
    <w:unhideWhenUsed/>
    <w:rsid w:val="00833CA8"/>
  </w:style>
  <w:style w:type="numbering" w:customStyle="1" w:styleId="115111">
    <w:name w:val="Нет списка115111"/>
    <w:next w:val="aa"/>
    <w:semiHidden/>
    <w:unhideWhenUsed/>
    <w:rsid w:val="00833CA8"/>
  </w:style>
  <w:style w:type="numbering" w:customStyle="1" w:styleId="25111">
    <w:name w:val="Нет списка25111"/>
    <w:next w:val="aa"/>
    <w:uiPriority w:val="99"/>
    <w:semiHidden/>
    <w:unhideWhenUsed/>
    <w:rsid w:val="00833CA8"/>
  </w:style>
  <w:style w:type="numbering" w:customStyle="1" w:styleId="35111">
    <w:name w:val="Нет списка35111"/>
    <w:next w:val="aa"/>
    <w:uiPriority w:val="99"/>
    <w:semiHidden/>
    <w:unhideWhenUsed/>
    <w:rsid w:val="00833CA8"/>
  </w:style>
  <w:style w:type="numbering" w:customStyle="1" w:styleId="45111">
    <w:name w:val="Нет списка45111"/>
    <w:next w:val="aa"/>
    <w:uiPriority w:val="99"/>
    <w:semiHidden/>
    <w:unhideWhenUsed/>
    <w:rsid w:val="00833CA8"/>
  </w:style>
  <w:style w:type="numbering" w:customStyle="1" w:styleId="1151110">
    <w:name w:val="Текущий список115111"/>
    <w:rsid w:val="00833CA8"/>
  </w:style>
  <w:style w:type="numbering" w:customStyle="1" w:styleId="11111115111">
    <w:name w:val="1 / 1.1 / 1.1.115111"/>
    <w:basedOn w:val="aa"/>
    <w:next w:val="111111"/>
    <w:rsid w:val="00833CA8"/>
  </w:style>
  <w:style w:type="numbering" w:customStyle="1" w:styleId="1251110">
    <w:name w:val="Нет списка125111"/>
    <w:next w:val="aa"/>
    <w:semiHidden/>
    <w:unhideWhenUsed/>
    <w:rsid w:val="00833CA8"/>
  </w:style>
  <w:style w:type="numbering" w:customStyle="1" w:styleId="1115111">
    <w:name w:val="Нет списка1115111"/>
    <w:next w:val="aa"/>
    <w:semiHidden/>
    <w:unhideWhenUsed/>
    <w:rsid w:val="00833CA8"/>
  </w:style>
  <w:style w:type="numbering" w:customStyle="1" w:styleId="215111">
    <w:name w:val="Нет списка215111"/>
    <w:next w:val="aa"/>
    <w:uiPriority w:val="99"/>
    <w:semiHidden/>
    <w:unhideWhenUsed/>
    <w:rsid w:val="00833CA8"/>
  </w:style>
  <w:style w:type="numbering" w:customStyle="1" w:styleId="101110">
    <w:name w:val="Нет списка10111"/>
    <w:next w:val="aa"/>
    <w:uiPriority w:val="99"/>
    <w:semiHidden/>
    <w:unhideWhenUsed/>
    <w:rsid w:val="00833CA8"/>
  </w:style>
  <w:style w:type="numbering" w:customStyle="1" w:styleId="171111">
    <w:name w:val="Текущий список17111"/>
    <w:rsid w:val="00833CA8"/>
  </w:style>
  <w:style w:type="numbering" w:customStyle="1" w:styleId="1111117111">
    <w:name w:val="1 / 1.1 / 1.1.17111"/>
    <w:basedOn w:val="aa"/>
    <w:next w:val="111111"/>
    <w:uiPriority w:val="99"/>
    <w:rsid w:val="00833CA8"/>
  </w:style>
  <w:style w:type="numbering" w:customStyle="1" w:styleId="181110">
    <w:name w:val="Нет списка18111"/>
    <w:next w:val="aa"/>
    <w:semiHidden/>
    <w:unhideWhenUsed/>
    <w:rsid w:val="00833CA8"/>
  </w:style>
  <w:style w:type="numbering" w:customStyle="1" w:styleId="1161110">
    <w:name w:val="Нет списка116111"/>
    <w:next w:val="aa"/>
    <w:semiHidden/>
    <w:unhideWhenUsed/>
    <w:rsid w:val="00833CA8"/>
  </w:style>
  <w:style w:type="numbering" w:customStyle="1" w:styleId="26111">
    <w:name w:val="Нет списка26111"/>
    <w:next w:val="aa"/>
    <w:uiPriority w:val="99"/>
    <w:semiHidden/>
    <w:unhideWhenUsed/>
    <w:rsid w:val="00833CA8"/>
  </w:style>
  <w:style w:type="numbering" w:customStyle="1" w:styleId="36111">
    <w:name w:val="Нет списка36111"/>
    <w:next w:val="aa"/>
    <w:uiPriority w:val="99"/>
    <w:semiHidden/>
    <w:unhideWhenUsed/>
    <w:rsid w:val="00833CA8"/>
  </w:style>
  <w:style w:type="numbering" w:customStyle="1" w:styleId="46111">
    <w:name w:val="Нет списка46111"/>
    <w:next w:val="aa"/>
    <w:uiPriority w:val="99"/>
    <w:semiHidden/>
    <w:unhideWhenUsed/>
    <w:rsid w:val="00833CA8"/>
  </w:style>
  <w:style w:type="numbering" w:customStyle="1" w:styleId="1161111">
    <w:name w:val="Текущий список116111"/>
    <w:rsid w:val="00833CA8"/>
  </w:style>
  <w:style w:type="numbering" w:customStyle="1" w:styleId="11111116111">
    <w:name w:val="1 / 1.1 / 1.1.116111"/>
    <w:basedOn w:val="aa"/>
    <w:next w:val="111111"/>
    <w:rsid w:val="00833CA8"/>
  </w:style>
  <w:style w:type="numbering" w:customStyle="1" w:styleId="126111">
    <w:name w:val="Нет списка126111"/>
    <w:next w:val="aa"/>
    <w:semiHidden/>
    <w:unhideWhenUsed/>
    <w:rsid w:val="00833CA8"/>
  </w:style>
  <w:style w:type="numbering" w:customStyle="1" w:styleId="1116111">
    <w:name w:val="Нет списка1116111"/>
    <w:next w:val="aa"/>
    <w:semiHidden/>
    <w:unhideWhenUsed/>
    <w:rsid w:val="00833CA8"/>
  </w:style>
  <w:style w:type="numbering" w:customStyle="1" w:styleId="216111">
    <w:name w:val="Нет списка216111"/>
    <w:next w:val="aa"/>
    <w:uiPriority w:val="99"/>
    <w:semiHidden/>
    <w:unhideWhenUsed/>
    <w:rsid w:val="00833CA8"/>
  </w:style>
  <w:style w:type="numbering" w:customStyle="1" w:styleId="191110">
    <w:name w:val="Нет списка19111"/>
    <w:next w:val="aa"/>
    <w:uiPriority w:val="99"/>
    <w:semiHidden/>
    <w:unhideWhenUsed/>
    <w:rsid w:val="00833CA8"/>
  </w:style>
  <w:style w:type="numbering" w:customStyle="1" w:styleId="181111">
    <w:name w:val="Текущий список18111"/>
    <w:rsid w:val="00833CA8"/>
  </w:style>
  <w:style w:type="numbering" w:customStyle="1" w:styleId="1111118111">
    <w:name w:val="1 / 1.1 / 1.1.18111"/>
    <w:basedOn w:val="aa"/>
    <w:next w:val="111111"/>
    <w:uiPriority w:val="99"/>
    <w:rsid w:val="00833CA8"/>
  </w:style>
  <w:style w:type="numbering" w:customStyle="1" w:styleId="1101110">
    <w:name w:val="Нет списка110111"/>
    <w:next w:val="aa"/>
    <w:semiHidden/>
    <w:unhideWhenUsed/>
    <w:rsid w:val="00833CA8"/>
  </w:style>
  <w:style w:type="numbering" w:customStyle="1" w:styleId="1171110">
    <w:name w:val="Нет списка117111"/>
    <w:next w:val="aa"/>
    <w:semiHidden/>
    <w:unhideWhenUsed/>
    <w:rsid w:val="00833CA8"/>
  </w:style>
  <w:style w:type="numbering" w:customStyle="1" w:styleId="27111">
    <w:name w:val="Нет списка27111"/>
    <w:next w:val="aa"/>
    <w:uiPriority w:val="99"/>
    <w:semiHidden/>
    <w:unhideWhenUsed/>
    <w:rsid w:val="00833CA8"/>
  </w:style>
  <w:style w:type="numbering" w:customStyle="1" w:styleId="37111">
    <w:name w:val="Нет списка37111"/>
    <w:next w:val="aa"/>
    <w:uiPriority w:val="99"/>
    <w:semiHidden/>
    <w:unhideWhenUsed/>
    <w:rsid w:val="00833CA8"/>
  </w:style>
  <w:style w:type="numbering" w:customStyle="1" w:styleId="47111">
    <w:name w:val="Нет списка47111"/>
    <w:next w:val="aa"/>
    <w:uiPriority w:val="99"/>
    <w:semiHidden/>
    <w:unhideWhenUsed/>
    <w:rsid w:val="00833CA8"/>
  </w:style>
  <w:style w:type="numbering" w:customStyle="1" w:styleId="1171111">
    <w:name w:val="Текущий список117111"/>
    <w:rsid w:val="00833CA8"/>
  </w:style>
  <w:style w:type="numbering" w:customStyle="1" w:styleId="11111117111">
    <w:name w:val="1 / 1.1 / 1.1.117111"/>
    <w:basedOn w:val="aa"/>
    <w:next w:val="111111"/>
    <w:rsid w:val="00833CA8"/>
  </w:style>
  <w:style w:type="numbering" w:customStyle="1" w:styleId="127111">
    <w:name w:val="Нет списка127111"/>
    <w:next w:val="aa"/>
    <w:semiHidden/>
    <w:unhideWhenUsed/>
    <w:rsid w:val="00833CA8"/>
  </w:style>
  <w:style w:type="numbering" w:customStyle="1" w:styleId="1117111">
    <w:name w:val="Нет списка1117111"/>
    <w:next w:val="aa"/>
    <w:semiHidden/>
    <w:unhideWhenUsed/>
    <w:rsid w:val="00833CA8"/>
  </w:style>
  <w:style w:type="numbering" w:customStyle="1" w:styleId="217111">
    <w:name w:val="Нет списка217111"/>
    <w:next w:val="aa"/>
    <w:uiPriority w:val="99"/>
    <w:semiHidden/>
    <w:unhideWhenUsed/>
    <w:rsid w:val="00833CA8"/>
  </w:style>
  <w:style w:type="numbering" w:customStyle="1" w:styleId="201110">
    <w:name w:val="Нет списка20111"/>
    <w:next w:val="aa"/>
    <w:uiPriority w:val="99"/>
    <w:semiHidden/>
    <w:unhideWhenUsed/>
    <w:rsid w:val="00833CA8"/>
  </w:style>
  <w:style w:type="numbering" w:customStyle="1" w:styleId="191111">
    <w:name w:val="Текущий список19111"/>
    <w:rsid w:val="00833CA8"/>
  </w:style>
  <w:style w:type="numbering" w:customStyle="1" w:styleId="1111119111">
    <w:name w:val="1 / 1.1 / 1.1.19111"/>
    <w:basedOn w:val="aa"/>
    <w:next w:val="111111"/>
    <w:uiPriority w:val="99"/>
    <w:rsid w:val="00833CA8"/>
  </w:style>
  <w:style w:type="numbering" w:customStyle="1" w:styleId="1181110">
    <w:name w:val="Нет списка118111"/>
    <w:next w:val="aa"/>
    <w:semiHidden/>
    <w:unhideWhenUsed/>
    <w:rsid w:val="00833CA8"/>
  </w:style>
  <w:style w:type="numbering" w:customStyle="1" w:styleId="1191110">
    <w:name w:val="Нет списка119111"/>
    <w:next w:val="aa"/>
    <w:semiHidden/>
    <w:unhideWhenUsed/>
    <w:rsid w:val="00833CA8"/>
  </w:style>
  <w:style w:type="numbering" w:customStyle="1" w:styleId="28111">
    <w:name w:val="Нет списка28111"/>
    <w:next w:val="aa"/>
    <w:uiPriority w:val="99"/>
    <w:semiHidden/>
    <w:unhideWhenUsed/>
    <w:rsid w:val="00833CA8"/>
  </w:style>
  <w:style w:type="numbering" w:customStyle="1" w:styleId="38111">
    <w:name w:val="Нет списка38111"/>
    <w:next w:val="aa"/>
    <w:uiPriority w:val="99"/>
    <w:semiHidden/>
    <w:unhideWhenUsed/>
    <w:rsid w:val="00833CA8"/>
  </w:style>
  <w:style w:type="numbering" w:customStyle="1" w:styleId="48111">
    <w:name w:val="Нет списка48111"/>
    <w:next w:val="aa"/>
    <w:uiPriority w:val="99"/>
    <w:semiHidden/>
    <w:unhideWhenUsed/>
    <w:rsid w:val="00833CA8"/>
  </w:style>
  <w:style w:type="numbering" w:customStyle="1" w:styleId="1181111">
    <w:name w:val="Текущий список118111"/>
    <w:rsid w:val="00833CA8"/>
  </w:style>
  <w:style w:type="numbering" w:customStyle="1" w:styleId="11111118111">
    <w:name w:val="1 / 1.1 / 1.1.118111"/>
    <w:basedOn w:val="aa"/>
    <w:next w:val="111111"/>
    <w:rsid w:val="00833CA8"/>
  </w:style>
  <w:style w:type="numbering" w:customStyle="1" w:styleId="128111">
    <w:name w:val="Нет списка128111"/>
    <w:next w:val="aa"/>
    <w:semiHidden/>
    <w:unhideWhenUsed/>
    <w:rsid w:val="00833CA8"/>
  </w:style>
  <w:style w:type="numbering" w:customStyle="1" w:styleId="1118111">
    <w:name w:val="Нет списка1118111"/>
    <w:next w:val="aa"/>
    <w:semiHidden/>
    <w:unhideWhenUsed/>
    <w:rsid w:val="00833CA8"/>
  </w:style>
  <w:style w:type="numbering" w:customStyle="1" w:styleId="218111">
    <w:name w:val="Нет списка218111"/>
    <w:next w:val="aa"/>
    <w:uiPriority w:val="99"/>
    <w:semiHidden/>
    <w:unhideWhenUsed/>
    <w:rsid w:val="00833CA8"/>
  </w:style>
  <w:style w:type="numbering" w:customStyle="1" w:styleId="29111">
    <w:name w:val="Нет списка29111"/>
    <w:next w:val="aa"/>
    <w:uiPriority w:val="99"/>
    <w:semiHidden/>
    <w:unhideWhenUsed/>
    <w:rsid w:val="00833CA8"/>
  </w:style>
  <w:style w:type="numbering" w:customStyle="1" w:styleId="1101111">
    <w:name w:val="Текущий список110111"/>
    <w:rsid w:val="00833CA8"/>
  </w:style>
  <w:style w:type="numbering" w:customStyle="1" w:styleId="11111110111">
    <w:name w:val="1 / 1.1 / 1.1.110111"/>
    <w:basedOn w:val="aa"/>
    <w:next w:val="111111"/>
    <w:uiPriority w:val="99"/>
    <w:rsid w:val="00833CA8"/>
  </w:style>
  <w:style w:type="numbering" w:customStyle="1" w:styleId="1201110">
    <w:name w:val="Нет списка120111"/>
    <w:next w:val="aa"/>
    <w:semiHidden/>
    <w:unhideWhenUsed/>
    <w:rsid w:val="00833CA8"/>
  </w:style>
  <w:style w:type="numbering" w:customStyle="1" w:styleId="11101110">
    <w:name w:val="Нет списка1110111"/>
    <w:next w:val="aa"/>
    <w:semiHidden/>
    <w:unhideWhenUsed/>
    <w:rsid w:val="00833CA8"/>
  </w:style>
  <w:style w:type="numbering" w:customStyle="1" w:styleId="210111">
    <w:name w:val="Нет списка210111"/>
    <w:next w:val="aa"/>
    <w:uiPriority w:val="99"/>
    <w:semiHidden/>
    <w:unhideWhenUsed/>
    <w:rsid w:val="00833CA8"/>
  </w:style>
  <w:style w:type="numbering" w:customStyle="1" w:styleId="39111">
    <w:name w:val="Нет списка39111"/>
    <w:next w:val="aa"/>
    <w:uiPriority w:val="99"/>
    <w:semiHidden/>
    <w:unhideWhenUsed/>
    <w:rsid w:val="00833CA8"/>
  </w:style>
  <w:style w:type="numbering" w:customStyle="1" w:styleId="49111">
    <w:name w:val="Нет списка49111"/>
    <w:next w:val="aa"/>
    <w:uiPriority w:val="99"/>
    <w:semiHidden/>
    <w:unhideWhenUsed/>
    <w:rsid w:val="00833CA8"/>
  </w:style>
  <w:style w:type="numbering" w:customStyle="1" w:styleId="1191111">
    <w:name w:val="Текущий список119111"/>
    <w:rsid w:val="00833CA8"/>
  </w:style>
  <w:style w:type="numbering" w:customStyle="1" w:styleId="11111119111">
    <w:name w:val="1 / 1.1 / 1.1.119111"/>
    <w:basedOn w:val="aa"/>
    <w:next w:val="111111"/>
    <w:rsid w:val="00833CA8"/>
  </w:style>
  <w:style w:type="numbering" w:customStyle="1" w:styleId="129111">
    <w:name w:val="Нет списка129111"/>
    <w:next w:val="aa"/>
    <w:semiHidden/>
    <w:unhideWhenUsed/>
    <w:rsid w:val="00833CA8"/>
  </w:style>
  <w:style w:type="numbering" w:customStyle="1" w:styleId="1119111">
    <w:name w:val="Нет списка1119111"/>
    <w:next w:val="aa"/>
    <w:semiHidden/>
    <w:unhideWhenUsed/>
    <w:rsid w:val="00833CA8"/>
  </w:style>
  <w:style w:type="numbering" w:customStyle="1" w:styleId="219111">
    <w:name w:val="Нет списка219111"/>
    <w:next w:val="aa"/>
    <w:uiPriority w:val="99"/>
    <w:semiHidden/>
    <w:unhideWhenUsed/>
    <w:rsid w:val="00833CA8"/>
  </w:style>
  <w:style w:type="numbering" w:customStyle="1" w:styleId="30111">
    <w:name w:val="Нет списка30111"/>
    <w:next w:val="aa"/>
    <w:uiPriority w:val="99"/>
    <w:semiHidden/>
    <w:unhideWhenUsed/>
    <w:rsid w:val="00833CA8"/>
  </w:style>
  <w:style w:type="numbering" w:customStyle="1" w:styleId="1201111">
    <w:name w:val="Текущий список120111"/>
    <w:rsid w:val="00833CA8"/>
  </w:style>
  <w:style w:type="numbering" w:customStyle="1" w:styleId="11111120111">
    <w:name w:val="1 / 1.1 / 1.1.120111"/>
    <w:basedOn w:val="aa"/>
    <w:next w:val="111111"/>
    <w:rsid w:val="00833CA8"/>
  </w:style>
  <w:style w:type="numbering" w:customStyle="1" w:styleId="130111">
    <w:name w:val="Нет списка130111"/>
    <w:next w:val="aa"/>
    <w:uiPriority w:val="99"/>
    <w:semiHidden/>
    <w:unhideWhenUsed/>
    <w:rsid w:val="00833CA8"/>
  </w:style>
  <w:style w:type="numbering" w:customStyle="1" w:styleId="1120111">
    <w:name w:val="Нет списка1120111"/>
    <w:next w:val="aa"/>
    <w:semiHidden/>
    <w:unhideWhenUsed/>
    <w:rsid w:val="00833CA8"/>
  </w:style>
  <w:style w:type="numbering" w:customStyle="1" w:styleId="220111">
    <w:name w:val="Нет списка220111"/>
    <w:next w:val="aa"/>
    <w:uiPriority w:val="99"/>
    <w:semiHidden/>
    <w:unhideWhenUsed/>
    <w:rsid w:val="00833CA8"/>
  </w:style>
  <w:style w:type="numbering" w:customStyle="1" w:styleId="310111">
    <w:name w:val="Нет списка310111"/>
    <w:next w:val="aa"/>
    <w:uiPriority w:val="99"/>
    <w:semiHidden/>
    <w:unhideWhenUsed/>
    <w:rsid w:val="00833CA8"/>
  </w:style>
  <w:style w:type="numbering" w:customStyle="1" w:styleId="410111">
    <w:name w:val="Нет списка410111"/>
    <w:next w:val="aa"/>
    <w:uiPriority w:val="99"/>
    <w:semiHidden/>
    <w:unhideWhenUsed/>
    <w:rsid w:val="00833CA8"/>
  </w:style>
  <w:style w:type="numbering" w:customStyle="1" w:styleId="11101111">
    <w:name w:val="Текущий список1110111"/>
    <w:rsid w:val="00833CA8"/>
  </w:style>
  <w:style w:type="numbering" w:customStyle="1" w:styleId="111111110111">
    <w:name w:val="1 / 1.1 / 1.1.1110111"/>
    <w:basedOn w:val="aa"/>
    <w:next w:val="111111"/>
    <w:rsid w:val="00833CA8"/>
  </w:style>
  <w:style w:type="numbering" w:customStyle="1" w:styleId="1210111">
    <w:name w:val="Нет списка1210111"/>
    <w:next w:val="aa"/>
    <w:semiHidden/>
    <w:unhideWhenUsed/>
    <w:rsid w:val="00833CA8"/>
  </w:style>
  <w:style w:type="numbering" w:customStyle="1" w:styleId="12111111">
    <w:name w:val="Текущий список1211111"/>
    <w:rsid w:val="00833CA8"/>
  </w:style>
  <w:style w:type="numbering" w:customStyle="1" w:styleId="111111211111">
    <w:name w:val="1 / 1.1 / 1.1.1211111"/>
    <w:basedOn w:val="aa"/>
    <w:next w:val="111111"/>
    <w:rsid w:val="00833CA8"/>
  </w:style>
  <w:style w:type="numbering" w:customStyle="1" w:styleId="11110111">
    <w:name w:val="Нет списка11110111"/>
    <w:next w:val="aa"/>
    <w:semiHidden/>
    <w:unhideWhenUsed/>
    <w:rsid w:val="00833CA8"/>
  </w:style>
  <w:style w:type="numbering" w:customStyle="1" w:styleId="2110111">
    <w:name w:val="Нет списка2110111"/>
    <w:next w:val="aa"/>
    <w:uiPriority w:val="99"/>
    <w:semiHidden/>
    <w:unhideWhenUsed/>
    <w:rsid w:val="00833CA8"/>
  </w:style>
  <w:style w:type="table" w:customStyle="1" w:styleId="-11011">
    <w:name w:val="Таблица-список 11011"/>
    <w:basedOn w:val="a9"/>
    <w:next w:val="-1"/>
    <w:semiHidden/>
    <w:unhideWhenUsed/>
    <w:rsid w:val="00833CA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11">
    <w:name w:val="Таблица-список 11911"/>
    <w:basedOn w:val="a9"/>
    <w:next w:val="-1"/>
    <w:semiHidden/>
    <w:unhideWhenUsed/>
    <w:rsid w:val="00833CA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211">
    <w:name w:val="Текущий список1411211"/>
    <w:rsid w:val="00833CA8"/>
  </w:style>
  <w:style w:type="numbering" w:customStyle="1" w:styleId="11111141121">
    <w:name w:val="1 / 1.1 / 1.1.141121"/>
    <w:uiPriority w:val="99"/>
    <w:rsid w:val="00833CA8"/>
  </w:style>
  <w:style w:type="numbering" w:customStyle="1" w:styleId="141131">
    <w:name w:val="Текущий список141131"/>
    <w:rsid w:val="00833CA8"/>
  </w:style>
  <w:style w:type="numbering" w:customStyle="1" w:styleId="11111141131">
    <w:name w:val="1 / 1.1 / 1.1.141131"/>
    <w:uiPriority w:val="99"/>
    <w:rsid w:val="00833CA8"/>
  </w:style>
  <w:style w:type="numbering" w:customStyle="1" w:styleId="1481">
    <w:name w:val="Текущий список1481"/>
    <w:rsid w:val="00833CA8"/>
  </w:style>
  <w:style w:type="numbering" w:customStyle="1" w:styleId="141141">
    <w:name w:val="Текущий список141141"/>
    <w:rsid w:val="00833CA8"/>
  </w:style>
  <w:style w:type="numbering" w:customStyle="1" w:styleId="11111141141">
    <w:name w:val="1 / 1.1 / 1.1.141141"/>
    <w:uiPriority w:val="99"/>
    <w:rsid w:val="00833CA8"/>
  </w:style>
  <w:style w:type="numbering" w:customStyle="1" w:styleId="141211">
    <w:name w:val="Текущий список141211"/>
    <w:rsid w:val="00833CA8"/>
  </w:style>
  <w:style w:type="numbering" w:customStyle="1" w:styleId="11111141211">
    <w:name w:val="1 / 1.1 / 1.1.141211"/>
    <w:basedOn w:val="aa"/>
    <w:next w:val="111111"/>
    <w:uiPriority w:val="99"/>
    <w:rsid w:val="00833CA8"/>
  </w:style>
  <w:style w:type="numbering" w:customStyle="1" w:styleId="14411">
    <w:name w:val="Текущий список14411"/>
    <w:rsid w:val="00833CA8"/>
  </w:style>
  <w:style w:type="numbering" w:customStyle="1" w:styleId="1271110">
    <w:name w:val="Текущий список127111"/>
    <w:rsid w:val="00833CA8"/>
  </w:style>
  <w:style w:type="numbering" w:customStyle="1" w:styleId="1111112711">
    <w:name w:val="1 / 1.1 / 1.1.12711"/>
    <w:basedOn w:val="aa"/>
    <w:next w:val="111111"/>
    <w:rsid w:val="00833CA8"/>
  </w:style>
  <w:style w:type="numbering" w:customStyle="1" w:styleId="141611">
    <w:name w:val="Текущий список141611"/>
    <w:rsid w:val="00833CA8"/>
  </w:style>
  <w:style w:type="numbering" w:customStyle="1" w:styleId="11111141611">
    <w:name w:val="1 / 1.1 / 1.1.141611"/>
    <w:basedOn w:val="aa"/>
    <w:next w:val="111111"/>
    <w:uiPriority w:val="99"/>
    <w:rsid w:val="00833CA8"/>
  </w:style>
  <w:style w:type="numbering" w:customStyle="1" w:styleId="1261110">
    <w:name w:val="Текущий список126111"/>
    <w:rsid w:val="00833CA8"/>
  </w:style>
  <w:style w:type="numbering" w:customStyle="1" w:styleId="11111126111">
    <w:name w:val="1 / 1.1 / 1.1.126111"/>
    <w:basedOn w:val="aa"/>
    <w:next w:val="111111"/>
    <w:rsid w:val="00833CA8"/>
  </w:style>
  <w:style w:type="numbering" w:customStyle="1" w:styleId="1415111">
    <w:name w:val="Текущий список1415111"/>
    <w:rsid w:val="00833CA8"/>
  </w:style>
  <w:style w:type="numbering" w:customStyle="1" w:styleId="111111415111">
    <w:name w:val="1 / 1.1 / 1.1.1415111"/>
    <w:basedOn w:val="aa"/>
    <w:next w:val="111111"/>
    <w:uiPriority w:val="99"/>
    <w:rsid w:val="00833CA8"/>
  </w:style>
  <w:style w:type="numbering" w:customStyle="1" w:styleId="700">
    <w:name w:val="Нет списка70"/>
    <w:next w:val="aa"/>
    <w:uiPriority w:val="99"/>
    <w:semiHidden/>
    <w:unhideWhenUsed/>
    <w:rsid w:val="00437F0F"/>
  </w:style>
  <w:style w:type="table" w:customStyle="1" w:styleId="495">
    <w:name w:val="Сетка таблицы49"/>
    <w:basedOn w:val="a9"/>
    <w:next w:val="afffffff"/>
    <w:uiPriority w:val="59"/>
    <w:locked/>
    <w:rsid w:val="00437F0F"/>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6">
    <w:name w:val="Текущий список156"/>
    <w:rsid w:val="00437F0F"/>
  </w:style>
  <w:style w:type="numbering" w:customStyle="1" w:styleId="11111156">
    <w:name w:val="1 / 1.1 / 1.1.156"/>
    <w:basedOn w:val="aa"/>
    <w:next w:val="111111"/>
    <w:locked/>
    <w:rsid w:val="00437F0F"/>
  </w:style>
  <w:style w:type="numbering" w:customStyle="1" w:styleId="1462">
    <w:name w:val="Нет списка146"/>
    <w:next w:val="aa"/>
    <w:semiHidden/>
    <w:unhideWhenUsed/>
    <w:rsid w:val="00437F0F"/>
  </w:style>
  <w:style w:type="table" w:customStyle="1" w:styleId="-138">
    <w:name w:val="Таблица-список 138"/>
    <w:basedOn w:val="a9"/>
    <w:next w:val="-1"/>
    <w:locked/>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9">
    <w:name w:val="Нет списка1129"/>
    <w:next w:val="aa"/>
    <w:semiHidden/>
    <w:unhideWhenUsed/>
    <w:rsid w:val="00437F0F"/>
  </w:style>
  <w:style w:type="numbering" w:customStyle="1" w:styleId="2290">
    <w:name w:val="Нет списка229"/>
    <w:next w:val="aa"/>
    <w:uiPriority w:val="99"/>
    <w:semiHidden/>
    <w:unhideWhenUsed/>
    <w:rsid w:val="00437F0F"/>
  </w:style>
  <w:style w:type="numbering" w:customStyle="1" w:styleId="3190">
    <w:name w:val="Нет списка319"/>
    <w:next w:val="aa"/>
    <w:uiPriority w:val="99"/>
    <w:semiHidden/>
    <w:unhideWhenUsed/>
    <w:rsid w:val="00437F0F"/>
  </w:style>
  <w:style w:type="table" w:customStyle="1" w:styleId="1265">
    <w:name w:val="Сетка таблицы126"/>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0">
    <w:name w:val="Нет списка419"/>
    <w:next w:val="aa"/>
    <w:uiPriority w:val="99"/>
    <w:semiHidden/>
    <w:unhideWhenUsed/>
    <w:rsid w:val="00437F0F"/>
  </w:style>
  <w:style w:type="table" w:customStyle="1" w:styleId="2190">
    <w:name w:val="Сетка таблицы219"/>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0">
    <w:name w:val="Текущий список1128"/>
    <w:rsid w:val="00437F0F"/>
  </w:style>
  <w:style w:type="numbering" w:customStyle="1" w:styleId="111111128">
    <w:name w:val="1 / 1.1 / 1.1.1128"/>
    <w:basedOn w:val="aa"/>
    <w:next w:val="111111"/>
    <w:rsid w:val="00437F0F"/>
  </w:style>
  <w:style w:type="numbering" w:customStyle="1" w:styleId="12190">
    <w:name w:val="Нет списка1219"/>
    <w:next w:val="aa"/>
    <w:semiHidden/>
    <w:unhideWhenUsed/>
    <w:rsid w:val="00437F0F"/>
  </w:style>
  <w:style w:type="numbering" w:customStyle="1" w:styleId="5130">
    <w:name w:val="Нет списка513"/>
    <w:next w:val="aa"/>
    <w:uiPriority w:val="99"/>
    <w:semiHidden/>
    <w:unhideWhenUsed/>
    <w:rsid w:val="00437F0F"/>
  </w:style>
  <w:style w:type="table" w:customStyle="1" w:styleId="3191">
    <w:name w:val="Сетка таблицы319"/>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0">
    <w:name w:val="Текущий список1220"/>
    <w:rsid w:val="00437F0F"/>
  </w:style>
  <w:style w:type="numbering" w:customStyle="1" w:styleId="111111228">
    <w:name w:val="1 / 1.1 / 1.1.1228"/>
    <w:basedOn w:val="aa"/>
    <w:next w:val="111111"/>
    <w:uiPriority w:val="99"/>
    <w:rsid w:val="00437F0F"/>
  </w:style>
  <w:style w:type="numbering" w:customStyle="1" w:styleId="13100">
    <w:name w:val="Нет списка1310"/>
    <w:next w:val="aa"/>
    <w:semiHidden/>
    <w:unhideWhenUsed/>
    <w:rsid w:val="00437F0F"/>
  </w:style>
  <w:style w:type="table" w:customStyle="1" w:styleId="-11180">
    <w:name w:val="Таблица-список 1118"/>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9">
    <w:name w:val="Нет списка11119"/>
    <w:next w:val="aa"/>
    <w:semiHidden/>
    <w:unhideWhenUsed/>
    <w:rsid w:val="00437F0F"/>
  </w:style>
  <w:style w:type="numbering" w:customStyle="1" w:styleId="21190">
    <w:name w:val="Нет списка2119"/>
    <w:next w:val="aa"/>
    <w:uiPriority w:val="99"/>
    <w:semiHidden/>
    <w:unhideWhenUsed/>
    <w:rsid w:val="00437F0F"/>
  </w:style>
  <w:style w:type="numbering" w:customStyle="1" w:styleId="31100">
    <w:name w:val="Нет списка3110"/>
    <w:next w:val="aa"/>
    <w:uiPriority w:val="99"/>
    <w:semiHidden/>
    <w:unhideWhenUsed/>
    <w:rsid w:val="00437F0F"/>
  </w:style>
  <w:style w:type="table" w:customStyle="1" w:styleId="11105">
    <w:name w:val="Сетка таблицы1110"/>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0">
    <w:name w:val="Нет списка4110"/>
    <w:next w:val="aa"/>
    <w:uiPriority w:val="99"/>
    <w:semiHidden/>
    <w:unhideWhenUsed/>
    <w:rsid w:val="00437F0F"/>
  </w:style>
  <w:style w:type="table" w:customStyle="1" w:styleId="21103">
    <w:name w:val="Сетка таблицы2110"/>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Текущий список11113"/>
    <w:rsid w:val="00437F0F"/>
  </w:style>
  <w:style w:type="numbering" w:customStyle="1" w:styleId="11111111130">
    <w:name w:val="1 / 1.1 / 1.1.11113"/>
    <w:basedOn w:val="aa"/>
    <w:next w:val="111111"/>
    <w:rsid w:val="00437F0F"/>
  </w:style>
  <w:style w:type="numbering" w:customStyle="1" w:styleId="121101">
    <w:name w:val="Нет списка12110"/>
    <w:next w:val="aa"/>
    <w:semiHidden/>
    <w:unhideWhenUsed/>
    <w:rsid w:val="00437F0F"/>
  </w:style>
  <w:style w:type="numbering" w:customStyle="1" w:styleId="1111100">
    <w:name w:val="Нет списка111110"/>
    <w:next w:val="aa"/>
    <w:semiHidden/>
    <w:unhideWhenUsed/>
    <w:rsid w:val="00437F0F"/>
  </w:style>
  <w:style w:type="numbering" w:customStyle="1" w:styleId="211100">
    <w:name w:val="Нет списка21110"/>
    <w:next w:val="aa"/>
    <w:uiPriority w:val="99"/>
    <w:semiHidden/>
    <w:unhideWhenUsed/>
    <w:rsid w:val="00437F0F"/>
  </w:style>
  <w:style w:type="numbering" w:customStyle="1" w:styleId="6100">
    <w:name w:val="Нет списка610"/>
    <w:next w:val="aa"/>
    <w:uiPriority w:val="99"/>
    <w:semiHidden/>
    <w:unhideWhenUsed/>
    <w:rsid w:val="00437F0F"/>
  </w:style>
  <w:style w:type="table" w:customStyle="1" w:styleId="4103">
    <w:name w:val="Сетка таблицы410"/>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1">
    <w:name w:val="Текущий список1310"/>
    <w:rsid w:val="00437F0F"/>
  </w:style>
  <w:style w:type="numbering" w:customStyle="1" w:styleId="111111310">
    <w:name w:val="1 / 1.1 / 1.1.1310"/>
    <w:basedOn w:val="aa"/>
    <w:next w:val="111111"/>
    <w:uiPriority w:val="99"/>
    <w:rsid w:val="00437F0F"/>
  </w:style>
  <w:style w:type="numbering" w:customStyle="1" w:styleId="1472">
    <w:name w:val="Нет списка147"/>
    <w:next w:val="aa"/>
    <w:semiHidden/>
    <w:unhideWhenUsed/>
    <w:rsid w:val="00437F0F"/>
  </w:style>
  <w:style w:type="table" w:customStyle="1" w:styleId="-1210">
    <w:name w:val="Таблица-список 1210"/>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00">
    <w:name w:val="Нет списка11210"/>
    <w:next w:val="aa"/>
    <w:semiHidden/>
    <w:unhideWhenUsed/>
    <w:rsid w:val="00437F0F"/>
  </w:style>
  <w:style w:type="numbering" w:customStyle="1" w:styleId="22100">
    <w:name w:val="Нет списка2210"/>
    <w:next w:val="aa"/>
    <w:uiPriority w:val="99"/>
    <w:semiHidden/>
    <w:unhideWhenUsed/>
    <w:rsid w:val="00437F0F"/>
  </w:style>
  <w:style w:type="numbering" w:customStyle="1" w:styleId="326">
    <w:name w:val="Нет списка326"/>
    <w:next w:val="aa"/>
    <w:uiPriority w:val="99"/>
    <w:semiHidden/>
    <w:unhideWhenUsed/>
    <w:rsid w:val="00437F0F"/>
  </w:style>
  <w:style w:type="table" w:customStyle="1" w:styleId="1275">
    <w:name w:val="Сетка таблицы127"/>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6"/>
    <w:next w:val="aa"/>
    <w:uiPriority w:val="99"/>
    <w:semiHidden/>
    <w:unhideWhenUsed/>
    <w:rsid w:val="00437F0F"/>
  </w:style>
  <w:style w:type="table" w:customStyle="1" w:styleId="2261">
    <w:name w:val="Сетка таблицы226"/>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90">
    <w:name w:val="Текущий список1129"/>
    <w:rsid w:val="00437F0F"/>
  </w:style>
  <w:style w:type="numbering" w:customStyle="1" w:styleId="111111129">
    <w:name w:val="1 / 1.1 / 1.1.1129"/>
    <w:basedOn w:val="aa"/>
    <w:next w:val="111111"/>
    <w:rsid w:val="00437F0F"/>
  </w:style>
  <w:style w:type="numbering" w:customStyle="1" w:styleId="12250">
    <w:name w:val="Нет списка1225"/>
    <w:next w:val="aa"/>
    <w:semiHidden/>
    <w:unhideWhenUsed/>
    <w:rsid w:val="00437F0F"/>
  </w:style>
  <w:style w:type="table" w:customStyle="1" w:styleId="-1119">
    <w:name w:val="Таблица-список 1119"/>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6">
    <w:name w:val="Нет списка11126"/>
    <w:next w:val="aa"/>
    <w:semiHidden/>
    <w:unhideWhenUsed/>
    <w:rsid w:val="00437F0F"/>
  </w:style>
  <w:style w:type="numbering" w:customStyle="1" w:styleId="2125">
    <w:name w:val="Нет списка2125"/>
    <w:next w:val="aa"/>
    <w:uiPriority w:val="99"/>
    <w:semiHidden/>
    <w:unhideWhenUsed/>
    <w:rsid w:val="00437F0F"/>
  </w:style>
  <w:style w:type="numbering" w:customStyle="1" w:styleId="760">
    <w:name w:val="Нет списка76"/>
    <w:next w:val="aa"/>
    <w:uiPriority w:val="99"/>
    <w:semiHidden/>
    <w:unhideWhenUsed/>
    <w:rsid w:val="00437F0F"/>
  </w:style>
  <w:style w:type="table" w:customStyle="1" w:styleId="581">
    <w:name w:val="Сетка таблицы58"/>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8">
    <w:name w:val="Текущий список1418"/>
    <w:rsid w:val="00437F0F"/>
  </w:style>
  <w:style w:type="numbering" w:customStyle="1" w:styleId="111111418">
    <w:name w:val="1 / 1.1 / 1.1.1418"/>
    <w:basedOn w:val="aa"/>
    <w:next w:val="111111"/>
    <w:uiPriority w:val="99"/>
    <w:rsid w:val="00437F0F"/>
  </w:style>
  <w:style w:type="numbering" w:customStyle="1" w:styleId="1560">
    <w:name w:val="Нет списка156"/>
    <w:next w:val="aa"/>
    <w:semiHidden/>
    <w:unhideWhenUsed/>
    <w:rsid w:val="00437F0F"/>
  </w:style>
  <w:style w:type="table" w:customStyle="1" w:styleId="-139">
    <w:name w:val="Таблица-список 139"/>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60">
    <w:name w:val="Нет списка1136"/>
    <w:next w:val="aa"/>
    <w:semiHidden/>
    <w:unhideWhenUsed/>
    <w:rsid w:val="00437F0F"/>
  </w:style>
  <w:style w:type="numbering" w:customStyle="1" w:styleId="236">
    <w:name w:val="Нет списка236"/>
    <w:next w:val="aa"/>
    <w:uiPriority w:val="99"/>
    <w:semiHidden/>
    <w:unhideWhenUsed/>
    <w:rsid w:val="00437F0F"/>
  </w:style>
  <w:style w:type="numbering" w:customStyle="1" w:styleId="3360">
    <w:name w:val="Нет списка336"/>
    <w:next w:val="aa"/>
    <w:uiPriority w:val="99"/>
    <w:semiHidden/>
    <w:unhideWhenUsed/>
    <w:rsid w:val="00437F0F"/>
  </w:style>
  <w:style w:type="table" w:customStyle="1" w:styleId="1362">
    <w:name w:val="Сетка таблицы136"/>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6">
    <w:name w:val="Нет списка436"/>
    <w:next w:val="aa"/>
    <w:uiPriority w:val="99"/>
    <w:semiHidden/>
    <w:unhideWhenUsed/>
    <w:rsid w:val="00437F0F"/>
  </w:style>
  <w:style w:type="table" w:customStyle="1" w:styleId="2360">
    <w:name w:val="Сетка таблицы236"/>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8">
    <w:name w:val="Текущий список1138"/>
    <w:rsid w:val="00437F0F"/>
  </w:style>
  <w:style w:type="numbering" w:customStyle="1" w:styleId="111111136">
    <w:name w:val="1 / 1.1 / 1.1.1136"/>
    <w:basedOn w:val="aa"/>
    <w:next w:val="111111"/>
    <w:rsid w:val="00437F0F"/>
  </w:style>
  <w:style w:type="numbering" w:customStyle="1" w:styleId="12350">
    <w:name w:val="Нет списка1235"/>
    <w:next w:val="aa"/>
    <w:semiHidden/>
    <w:unhideWhenUsed/>
    <w:rsid w:val="00437F0F"/>
  </w:style>
  <w:style w:type="table" w:customStyle="1" w:styleId="-1126">
    <w:name w:val="Таблица-список 1126"/>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6">
    <w:name w:val="Нет списка11136"/>
    <w:next w:val="aa"/>
    <w:semiHidden/>
    <w:unhideWhenUsed/>
    <w:rsid w:val="00437F0F"/>
  </w:style>
  <w:style w:type="numbering" w:customStyle="1" w:styleId="2135">
    <w:name w:val="Нет списка2135"/>
    <w:next w:val="aa"/>
    <w:uiPriority w:val="99"/>
    <w:semiHidden/>
    <w:unhideWhenUsed/>
    <w:rsid w:val="00437F0F"/>
  </w:style>
  <w:style w:type="numbering" w:customStyle="1" w:styleId="1419">
    <w:name w:val="Текущий список1419"/>
    <w:rsid w:val="00437F0F"/>
  </w:style>
  <w:style w:type="numbering" w:customStyle="1" w:styleId="111111419">
    <w:name w:val="1 / 1.1 / 1.1.1419"/>
    <w:basedOn w:val="aa"/>
    <w:next w:val="111111"/>
    <w:uiPriority w:val="99"/>
    <w:rsid w:val="00437F0F"/>
  </w:style>
  <w:style w:type="numbering" w:customStyle="1" w:styleId="157">
    <w:name w:val="Текущий список157"/>
    <w:rsid w:val="00437F0F"/>
  </w:style>
  <w:style w:type="numbering" w:customStyle="1" w:styleId="11111157">
    <w:name w:val="1 / 1.1 / 1.1.157"/>
    <w:basedOn w:val="aa"/>
    <w:next w:val="111111"/>
    <w:uiPriority w:val="99"/>
    <w:unhideWhenUsed/>
    <w:rsid w:val="00437F0F"/>
  </w:style>
  <w:style w:type="numbering" w:customStyle="1" w:styleId="1423">
    <w:name w:val="Текущий список1423"/>
    <w:rsid w:val="00437F0F"/>
  </w:style>
  <w:style w:type="numbering" w:customStyle="1" w:styleId="111111424">
    <w:name w:val="1 / 1.1 / 1.1.1424"/>
    <w:basedOn w:val="aa"/>
    <w:next w:val="111111"/>
    <w:uiPriority w:val="99"/>
    <w:rsid w:val="00437F0F"/>
  </w:style>
  <w:style w:type="numbering" w:customStyle="1" w:styleId="860">
    <w:name w:val="Нет списка86"/>
    <w:next w:val="aa"/>
    <w:uiPriority w:val="99"/>
    <w:semiHidden/>
    <w:unhideWhenUsed/>
    <w:rsid w:val="00437F0F"/>
  </w:style>
  <w:style w:type="table" w:customStyle="1" w:styleId="681">
    <w:name w:val="Сетка таблицы68"/>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30">
    <w:name w:val="Текущий список1513"/>
    <w:rsid w:val="00437F0F"/>
  </w:style>
  <w:style w:type="numbering" w:customStyle="1" w:styleId="111111513">
    <w:name w:val="1 / 1.1 / 1.1.1513"/>
    <w:basedOn w:val="aa"/>
    <w:next w:val="111111"/>
    <w:uiPriority w:val="99"/>
    <w:rsid w:val="00437F0F"/>
  </w:style>
  <w:style w:type="numbering" w:customStyle="1" w:styleId="1661">
    <w:name w:val="Нет списка166"/>
    <w:next w:val="aa"/>
    <w:semiHidden/>
    <w:unhideWhenUsed/>
    <w:rsid w:val="00437F0F"/>
  </w:style>
  <w:style w:type="table" w:customStyle="1" w:styleId="-148">
    <w:name w:val="Таблица-список 148"/>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6">
    <w:name w:val="Нет списка1146"/>
    <w:next w:val="aa"/>
    <w:semiHidden/>
    <w:unhideWhenUsed/>
    <w:rsid w:val="00437F0F"/>
  </w:style>
  <w:style w:type="numbering" w:customStyle="1" w:styleId="246">
    <w:name w:val="Нет списка246"/>
    <w:next w:val="aa"/>
    <w:uiPriority w:val="99"/>
    <w:semiHidden/>
    <w:unhideWhenUsed/>
    <w:rsid w:val="00437F0F"/>
  </w:style>
  <w:style w:type="numbering" w:customStyle="1" w:styleId="346">
    <w:name w:val="Нет списка346"/>
    <w:next w:val="aa"/>
    <w:uiPriority w:val="99"/>
    <w:semiHidden/>
    <w:unhideWhenUsed/>
    <w:rsid w:val="00437F0F"/>
  </w:style>
  <w:style w:type="table" w:customStyle="1" w:styleId="1452">
    <w:name w:val="Сетка таблицы145"/>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6">
    <w:name w:val="Нет списка446"/>
    <w:next w:val="aa"/>
    <w:uiPriority w:val="99"/>
    <w:semiHidden/>
    <w:unhideWhenUsed/>
    <w:rsid w:val="00437F0F"/>
  </w:style>
  <w:style w:type="table" w:customStyle="1" w:styleId="2450">
    <w:name w:val="Сетка таблицы245"/>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0">
    <w:name w:val="Текущий список1146"/>
    <w:rsid w:val="00437F0F"/>
  </w:style>
  <w:style w:type="numbering" w:customStyle="1" w:styleId="111111148">
    <w:name w:val="1 / 1.1 / 1.1.1148"/>
    <w:basedOn w:val="aa"/>
    <w:next w:val="111111"/>
    <w:rsid w:val="00437F0F"/>
  </w:style>
  <w:style w:type="numbering" w:customStyle="1" w:styleId="12450">
    <w:name w:val="Нет списка1245"/>
    <w:next w:val="aa"/>
    <w:semiHidden/>
    <w:unhideWhenUsed/>
    <w:rsid w:val="00437F0F"/>
  </w:style>
  <w:style w:type="table" w:customStyle="1" w:styleId="-1136">
    <w:name w:val="Таблица-список 1136"/>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6">
    <w:name w:val="Нет списка11146"/>
    <w:next w:val="aa"/>
    <w:semiHidden/>
    <w:unhideWhenUsed/>
    <w:rsid w:val="00437F0F"/>
  </w:style>
  <w:style w:type="numbering" w:customStyle="1" w:styleId="2145">
    <w:name w:val="Нет списка2145"/>
    <w:next w:val="aa"/>
    <w:uiPriority w:val="99"/>
    <w:semiHidden/>
    <w:unhideWhenUsed/>
    <w:rsid w:val="00437F0F"/>
  </w:style>
  <w:style w:type="numbering" w:customStyle="1" w:styleId="960">
    <w:name w:val="Нет списка96"/>
    <w:next w:val="aa"/>
    <w:uiPriority w:val="99"/>
    <w:semiHidden/>
    <w:unhideWhenUsed/>
    <w:rsid w:val="00437F0F"/>
  </w:style>
  <w:style w:type="table" w:customStyle="1" w:styleId="761">
    <w:name w:val="Сетка таблицы76"/>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Текущий список168"/>
    <w:rsid w:val="00437F0F"/>
  </w:style>
  <w:style w:type="numbering" w:customStyle="1" w:styleId="11111168">
    <w:name w:val="1 / 1.1 / 1.1.168"/>
    <w:basedOn w:val="aa"/>
    <w:next w:val="111111"/>
    <w:uiPriority w:val="99"/>
    <w:rsid w:val="00437F0F"/>
  </w:style>
  <w:style w:type="numbering" w:customStyle="1" w:styleId="1751">
    <w:name w:val="Нет списка175"/>
    <w:next w:val="aa"/>
    <w:semiHidden/>
    <w:unhideWhenUsed/>
    <w:rsid w:val="00437F0F"/>
  </w:style>
  <w:style w:type="table" w:customStyle="1" w:styleId="-156">
    <w:name w:val="Таблица-список 156"/>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6">
    <w:name w:val="Нет списка1156"/>
    <w:next w:val="aa"/>
    <w:semiHidden/>
    <w:unhideWhenUsed/>
    <w:rsid w:val="00437F0F"/>
  </w:style>
  <w:style w:type="numbering" w:customStyle="1" w:styleId="256">
    <w:name w:val="Нет списка256"/>
    <w:next w:val="aa"/>
    <w:uiPriority w:val="99"/>
    <w:semiHidden/>
    <w:unhideWhenUsed/>
    <w:rsid w:val="00437F0F"/>
  </w:style>
  <w:style w:type="numbering" w:customStyle="1" w:styleId="355">
    <w:name w:val="Нет списка355"/>
    <w:next w:val="aa"/>
    <w:uiPriority w:val="99"/>
    <w:semiHidden/>
    <w:unhideWhenUsed/>
    <w:rsid w:val="00437F0F"/>
  </w:style>
  <w:style w:type="table" w:customStyle="1" w:styleId="1552">
    <w:name w:val="Сетка таблицы155"/>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5">
    <w:name w:val="Нет списка455"/>
    <w:next w:val="aa"/>
    <w:uiPriority w:val="99"/>
    <w:semiHidden/>
    <w:unhideWhenUsed/>
    <w:rsid w:val="00437F0F"/>
  </w:style>
  <w:style w:type="table" w:customStyle="1" w:styleId="2550">
    <w:name w:val="Сетка таблицы255"/>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50">
    <w:name w:val="Текущий список1155"/>
    <w:rsid w:val="00437F0F"/>
  </w:style>
  <w:style w:type="numbering" w:customStyle="1" w:styleId="111111156">
    <w:name w:val="1 / 1.1 / 1.1.1156"/>
    <w:basedOn w:val="aa"/>
    <w:next w:val="111111"/>
    <w:rsid w:val="00437F0F"/>
  </w:style>
  <w:style w:type="numbering" w:customStyle="1" w:styleId="12550">
    <w:name w:val="Нет списка1255"/>
    <w:next w:val="aa"/>
    <w:semiHidden/>
    <w:unhideWhenUsed/>
    <w:rsid w:val="00437F0F"/>
  </w:style>
  <w:style w:type="table" w:customStyle="1" w:styleId="-1145">
    <w:name w:val="Таблица-список 1145"/>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5">
    <w:name w:val="Нет списка11155"/>
    <w:next w:val="aa"/>
    <w:semiHidden/>
    <w:unhideWhenUsed/>
    <w:rsid w:val="00437F0F"/>
  </w:style>
  <w:style w:type="numbering" w:customStyle="1" w:styleId="2155">
    <w:name w:val="Нет списка2155"/>
    <w:next w:val="aa"/>
    <w:uiPriority w:val="99"/>
    <w:semiHidden/>
    <w:unhideWhenUsed/>
    <w:rsid w:val="00437F0F"/>
  </w:style>
  <w:style w:type="numbering" w:customStyle="1" w:styleId="1060">
    <w:name w:val="Нет списка106"/>
    <w:next w:val="aa"/>
    <w:uiPriority w:val="99"/>
    <w:semiHidden/>
    <w:unhideWhenUsed/>
    <w:rsid w:val="00437F0F"/>
  </w:style>
  <w:style w:type="table" w:customStyle="1" w:styleId="861">
    <w:name w:val="Сетка таблицы86"/>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Текущий список176"/>
    <w:rsid w:val="00437F0F"/>
  </w:style>
  <w:style w:type="numbering" w:customStyle="1" w:styleId="11111176">
    <w:name w:val="1 / 1.1 / 1.1.176"/>
    <w:basedOn w:val="aa"/>
    <w:next w:val="111111"/>
    <w:uiPriority w:val="99"/>
    <w:rsid w:val="00437F0F"/>
  </w:style>
  <w:style w:type="numbering" w:customStyle="1" w:styleId="1851">
    <w:name w:val="Нет списка185"/>
    <w:next w:val="aa"/>
    <w:semiHidden/>
    <w:unhideWhenUsed/>
    <w:rsid w:val="00437F0F"/>
  </w:style>
  <w:style w:type="table" w:customStyle="1" w:styleId="-166">
    <w:name w:val="Таблица-список 166"/>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5">
    <w:name w:val="Нет списка1165"/>
    <w:next w:val="aa"/>
    <w:semiHidden/>
    <w:unhideWhenUsed/>
    <w:rsid w:val="00437F0F"/>
  </w:style>
  <w:style w:type="numbering" w:customStyle="1" w:styleId="265">
    <w:name w:val="Нет списка265"/>
    <w:next w:val="aa"/>
    <w:uiPriority w:val="99"/>
    <w:semiHidden/>
    <w:unhideWhenUsed/>
    <w:rsid w:val="00437F0F"/>
  </w:style>
  <w:style w:type="numbering" w:customStyle="1" w:styleId="365">
    <w:name w:val="Нет списка365"/>
    <w:next w:val="aa"/>
    <w:uiPriority w:val="99"/>
    <w:semiHidden/>
    <w:unhideWhenUsed/>
    <w:rsid w:val="00437F0F"/>
  </w:style>
  <w:style w:type="table" w:customStyle="1" w:styleId="1652">
    <w:name w:val="Сетка таблицы165"/>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50">
    <w:name w:val="Нет списка465"/>
    <w:next w:val="aa"/>
    <w:uiPriority w:val="99"/>
    <w:semiHidden/>
    <w:unhideWhenUsed/>
    <w:rsid w:val="00437F0F"/>
  </w:style>
  <w:style w:type="table" w:customStyle="1" w:styleId="2650">
    <w:name w:val="Сетка таблицы265"/>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50">
    <w:name w:val="Текущий список1165"/>
    <w:rsid w:val="00437F0F"/>
  </w:style>
  <w:style w:type="numbering" w:customStyle="1" w:styleId="111111165">
    <w:name w:val="1 / 1.1 / 1.1.1165"/>
    <w:basedOn w:val="aa"/>
    <w:next w:val="111111"/>
    <w:rsid w:val="00437F0F"/>
  </w:style>
  <w:style w:type="numbering" w:customStyle="1" w:styleId="12650">
    <w:name w:val="Нет списка1265"/>
    <w:next w:val="aa"/>
    <w:semiHidden/>
    <w:unhideWhenUsed/>
    <w:rsid w:val="00437F0F"/>
  </w:style>
  <w:style w:type="table" w:customStyle="1" w:styleId="-1155">
    <w:name w:val="Таблица-список 1155"/>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5">
    <w:name w:val="Нет списка11165"/>
    <w:next w:val="aa"/>
    <w:semiHidden/>
    <w:unhideWhenUsed/>
    <w:rsid w:val="00437F0F"/>
  </w:style>
  <w:style w:type="numbering" w:customStyle="1" w:styleId="2165">
    <w:name w:val="Нет списка2165"/>
    <w:next w:val="aa"/>
    <w:uiPriority w:val="99"/>
    <w:semiHidden/>
    <w:unhideWhenUsed/>
    <w:rsid w:val="00437F0F"/>
  </w:style>
  <w:style w:type="numbering" w:customStyle="1" w:styleId="195">
    <w:name w:val="Нет списка195"/>
    <w:next w:val="aa"/>
    <w:uiPriority w:val="99"/>
    <w:semiHidden/>
    <w:unhideWhenUsed/>
    <w:rsid w:val="00437F0F"/>
  </w:style>
  <w:style w:type="table" w:customStyle="1" w:styleId="961">
    <w:name w:val="Сетка таблицы96"/>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52">
    <w:name w:val="Текущий список185"/>
    <w:rsid w:val="00437F0F"/>
  </w:style>
  <w:style w:type="numbering" w:customStyle="1" w:styleId="11111185">
    <w:name w:val="1 / 1.1 / 1.1.185"/>
    <w:basedOn w:val="aa"/>
    <w:next w:val="111111"/>
    <w:uiPriority w:val="99"/>
    <w:rsid w:val="00437F0F"/>
  </w:style>
  <w:style w:type="numbering" w:customStyle="1" w:styleId="1105">
    <w:name w:val="Нет списка1105"/>
    <w:next w:val="aa"/>
    <w:semiHidden/>
    <w:unhideWhenUsed/>
    <w:rsid w:val="00437F0F"/>
  </w:style>
  <w:style w:type="table" w:customStyle="1" w:styleId="-178">
    <w:name w:val="Таблица-список 178"/>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5">
    <w:name w:val="Нет списка1175"/>
    <w:next w:val="aa"/>
    <w:semiHidden/>
    <w:unhideWhenUsed/>
    <w:rsid w:val="00437F0F"/>
  </w:style>
  <w:style w:type="numbering" w:customStyle="1" w:styleId="275">
    <w:name w:val="Нет списка275"/>
    <w:next w:val="aa"/>
    <w:uiPriority w:val="99"/>
    <w:semiHidden/>
    <w:unhideWhenUsed/>
    <w:rsid w:val="00437F0F"/>
  </w:style>
  <w:style w:type="numbering" w:customStyle="1" w:styleId="375">
    <w:name w:val="Нет списка375"/>
    <w:next w:val="aa"/>
    <w:uiPriority w:val="99"/>
    <w:semiHidden/>
    <w:unhideWhenUsed/>
    <w:rsid w:val="00437F0F"/>
  </w:style>
  <w:style w:type="table" w:customStyle="1" w:styleId="1752">
    <w:name w:val="Сетка таблицы175"/>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50">
    <w:name w:val="Нет списка475"/>
    <w:next w:val="aa"/>
    <w:uiPriority w:val="99"/>
    <w:semiHidden/>
    <w:unhideWhenUsed/>
    <w:rsid w:val="00437F0F"/>
  </w:style>
  <w:style w:type="table" w:customStyle="1" w:styleId="2750">
    <w:name w:val="Сетка таблицы275"/>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50">
    <w:name w:val="Текущий список1175"/>
    <w:rsid w:val="00437F0F"/>
  </w:style>
  <w:style w:type="numbering" w:customStyle="1" w:styleId="111111175">
    <w:name w:val="1 / 1.1 / 1.1.1175"/>
    <w:basedOn w:val="aa"/>
    <w:next w:val="111111"/>
    <w:rsid w:val="00437F0F"/>
  </w:style>
  <w:style w:type="numbering" w:customStyle="1" w:styleId="12750">
    <w:name w:val="Нет списка1275"/>
    <w:next w:val="aa"/>
    <w:semiHidden/>
    <w:unhideWhenUsed/>
    <w:rsid w:val="00437F0F"/>
  </w:style>
  <w:style w:type="table" w:customStyle="1" w:styleId="-1165">
    <w:name w:val="Таблица-список 1165"/>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5">
    <w:name w:val="Нет списка11175"/>
    <w:next w:val="aa"/>
    <w:semiHidden/>
    <w:unhideWhenUsed/>
    <w:rsid w:val="00437F0F"/>
  </w:style>
  <w:style w:type="numbering" w:customStyle="1" w:styleId="2175">
    <w:name w:val="Нет списка2175"/>
    <w:next w:val="aa"/>
    <w:uiPriority w:val="99"/>
    <w:semiHidden/>
    <w:unhideWhenUsed/>
    <w:rsid w:val="00437F0F"/>
  </w:style>
  <w:style w:type="numbering" w:customStyle="1" w:styleId="2050">
    <w:name w:val="Нет списка205"/>
    <w:next w:val="aa"/>
    <w:uiPriority w:val="99"/>
    <w:semiHidden/>
    <w:unhideWhenUsed/>
    <w:rsid w:val="00437F0F"/>
  </w:style>
  <w:style w:type="table" w:customStyle="1" w:styleId="108">
    <w:name w:val="Сетка таблицы108"/>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0">
    <w:name w:val="Текущий список195"/>
    <w:rsid w:val="00437F0F"/>
  </w:style>
  <w:style w:type="numbering" w:customStyle="1" w:styleId="11111195">
    <w:name w:val="1 / 1.1 / 1.1.195"/>
    <w:basedOn w:val="aa"/>
    <w:next w:val="111111"/>
    <w:uiPriority w:val="99"/>
    <w:rsid w:val="00437F0F"/>
  </w:style>
  <w:style w:type="numbering" w:customStyle="1" w:styleId="1185">
    <w:name w:val="Нет списка1185"/>
    <w:next w:val="aa"/>
    <w:semiHidden/>
    <w:unhideWhenUsed/>
    <w:rsid w:val="00437F0F"/>
  </w:style>
  <w:style w:type="table" w:customStyle="1" w:styleId="-185">
    <w:name w:val="Таблица-список 185"/>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5">
    <w:name w:val="Нет списка1195"/>
    <w:next w:val="aa"/>
    <w:semiHidden/>
    <w:unhideWhenUsed/>
    <w:rsid w:val="00437F0F"/>
  </w:style>
  <w:style w:type="numbering" w:customStyle="1" w:styleId="285">
    <w:name w:val="Нет списка285"/>
    <w:next w:val="aa"/>
    <w:uiPriority w:val="99"/>
    <w:semiHidden/>
    <w:unhideWhenUsed/>
    <w:rsid w:val="00437F0F"/>
  </w:style>
  <w:style w:type="numbering" w:customStyle="1" w:styleId="385">
    <w:name w:val="Нет списка385"/>
    <w:next w:val="aa"/>
    <w:uiPriority w:val="99"/>
    <w:semiHidden/>
    <w:unhideWhenUsed/>
    <w:rsid w:val="00437F0F"/>
  </w:style>
  <w:style w:type="table" w:customStyle="1" w:styleId="1853">
    <w:name w:val="Сетка таблицы185"/>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50">
    <w:name w:val="Нет списка485"/>
    <w:next w:val="aa"/>
    <w:uiPriority w:val="99"/>
    <w:semiHidden/>
    <w:unhideWhenUsed/>
    <w:rsid w:val="00437F0F"/>
  </w:style>
  <w:style w:type="table" w:customStyle="1" w:styleId="2850">
    <w:name w:val="Сетка таблицы285"/>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50">
    <w:name w:val="Текущий список1185"/>
    <w:rsid w:val="00437F0F"/>
  </w:style>
  <w:style w:type="numbering" w:customStyle="1" w:styleId="111111185">
    <w:name w:val="1 / 1.1 / 1.1.1185"/>
    <w:basedOn w:val="aa"/>
    <w:next w:val="111111"/>
    <w:rsid w:val="00437F0F"/>
  </w:style>
  <w:style w:type="numbering" w:customStyle="1" w:styleId="1285">
    <w:name w:val="Нет списка1285"/>
    <w:next w:val="aa"/>
    <w:semiHidden/>
    <w:unhideWhenUsed/>
    <w:rsid w:val="00437F0F"/>
  </w:style>
  <w:style w:type="table" w:customStyle="1" w:styleId="-1175">
    <w:name w:val="Таблица-список 1175"/>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5">
    <w:name w:val="Нет списка11185"/>
    <w:next w:val="aa"/>
    <w:semiHidden/>
    <w:unhideWhenUsed/>
    <w:rsid w:val="00437F0F"/>
  </w:style>
  <w:style w:type="numbering" w:customStyle="1" w:styleId="2185">
    <w:name w:val="Нет списка2185"/>
    <w:next w:val="aa"/>
    <w:uiPriority w:val="99"/>
    <w:semiHidden/>
    <w:unhideWhenUsed/>
    <w:rsid w:val="00437F0F"/>
  </w:style>
  <w:style w:type="numbering" w:customStyle="1" w:styleId="295">
    <w:name w:val="Нет списка295"/>
    <w:next w:val="aa"/>
    <w:uiPriority w:val="99"/>
    <w:semiHidden/>
    <w:unhideWhenUsed/>
    <w:rsid w:val="00437F0F"/>
  </w:style>
  <w:style w:type="table" w:customStyle="1" w:styleId="1951">
    <w:name w:val="Сетка таблицы195"/>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0">
    <w:name w:val="Текущий список1105"/>
    <w:rsid w:val="00437F0F"/>
  </w:style>
  <w:style w:type="numbering" w:customStyle="1" w:styleId="111111105">
    <w:name w:val="1 / 1.1 / 1.1.1105"/>
    <w:basedOn w:val="aa"/>
    <w:next w:val="111111"/>
    <w:uiPriority w:val="99"/>
    <w:rsid w:val="00437F0F"/>
  </w:style>
  <w:style w:type="numbering" w:customStyle="1" w:styleId="12050">
    <w:name w:val="Нет списка1205"/>
    <w:next w:val="aa"/>
    <w:semiHidden/>
    <w:unhideWhenUsed/>
    <w:rsid w:val="00437F0F"/>
  </w:style>
  <w:style w:type="table" w:customStyle="1" w:styleId="-195">
    <w:name w:val="Таблица-список 195"/>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50">
    <w:name w:val="Нет списка11105"/>
    <w:next w:val="aa"/>
    <w:semiHidden/>
    <w:unhideWhenUsed/>
    <w:rsid w:val="00437F0F"/>
  </w:style>
  <w:style w:type="numbering" w:customStyle="1" w:styleId="2105">
    <w:name w:val="Нет списка2105"/>
    <w:next w:val="aa"/>
    <w:uiPriority w:val="99"/>
    <w:semiHidden/>
    <w:unhideWhenUsed/>
    <w:rsid w:val="00437F0F"/>
  </w:style>
  <w:style w:type="numbering" w:customStyle="1" w:styleId="395">
    <w:name w:val="Нет списка395"/>
    <w:next w:val="aa"/>
    <w:uiPriority w:val="99"/>
    <w:semiHidden/>
    <w:unhideWhenUsed/>
    <w:rsid w:val="00437F0F"/>
  </w:style>
  <w:style w:type="table" w:customStyle="1" w:styleId="11051">
    <w:name w:val="Сетка таблицы1105"/>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50">
    <w:name w:val="Нет списка495"/>
    <w:next w:val="aa"/>
    <w:uiPriority w:val="99"/>
    <w:semiHidden/>
    <w:unhideWhenUsed/>
    <w:rsid w:val="00437F0F"/>
  </w:style>
  <w:style w:type="table" w:customStyle="1" w:styleId="2950">
    <w:name w:val="Сетка таблицы295"/>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50">
    <w:name w:val="Текущий список1195"/>
    <w:rsid w:val="00437F0F"/>
  </w:style>
  <w:style w:type="numbering" w:customStyle="1" w:styleId="111111195">
    <w:name w:val="1 / 1.1 / 1.1.1195"/>
    <w:basedOn w:val="aa"/>
    <w:next w:val="111111"/>
    <w:rsid w:val="00437F0F"/>
  </w:style>
  <w:style w:type="numbering" w:customStyle="1" w:styleId="1295">
    <w:name w:val="Нет списка1295"/>
    <w:next w:val="aa"/>
    <w:semiHidden/>
    <w:unhideWhenUsed/>
    <w:rsid w:val="00437F0F"/>
  </w:style>
  <w:style w:type="table" w:customStyle="1" w:styleId="-1185">
    <w:name w:val="Таблица-список 1185"/>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5">
    <w:name w:val="Нет списка11195"/>
    <w:next w:val="aa"/>
    <w:semiHidden/>
    <w:unhideWhenUsed/>
    <w:rsid w:val="00437F0F"/>
  </w:style>
  <w:style w:type="numbering" w:customStyle="1" w:styleId="2195">
    <w:name w:val="Нет списка2195"/>
    <w:next w:val="aa"/>
    <w:uiPriority w:val="99"/>
    <w:semiHidden/>
    <w:unhideWhenUsed/>
    <w:rsid w:val="00437F0F"/>
  </w:style>
  <w:style w:type="table" w:customStyle="1" w:styleId="208">
    <w:name w:val="Сетка таблицы208"/>
    <w:basedOn w:val="a9"/>
    <w:next w:val="afffffff"/>
    <w:uiPriority w:val="59"/>
    <w:rsid w:val="00437F0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Таблица-список 1107"/>
    <w:basedOn w:val="a9"/>
    <w:next w:val="-1"/>
    <w:semiHidden/>
    <w:unhideWhenUsed/>
    <w:rsid w:val="00437F0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7">
    <w:name w:val="Сетка таблицы307"/>
    <w:basedOn w:val="a9"/>
    <w:next w:val="afffffff"/>
    <w:uiPriority w:val="59"/>
    <w:rsid w:val="00437F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9">
    <w:name w:val="Текущий список14119"/>
    <w:rsid w:val="00437F0F"/>
  </w:style>
  <w:style w:type="numbering" w:customStyle="1" w:styleId="1111114118">
    <w:name w:val="1 / 1.1 / 1.1.14118"/>
    <w:uiPriority w:val="99"/>
    <w:rsid w:val="00437F0F"/>
  </w:style>
  <w:style w:type="numbering" w:customStyle="1" w:styleId="12051">
    <w:name w:val="Текущий список1205"/>
    <w:rsid w:val="00437F0F"/>
  </w:style>
  <w:style w:type="numbering" w:customStyle="1" w:styleId="111111205">
    <w:name w:val="1 / 1.1 / 1.1.1205"/>
    <w:basedOn w:val="aa"/>
    <w:next w:val="111111"/>
    <w:semiHidden/>
    <w:unhideWhenUsed/>
    <w:rsid w:val="00437F0F"/>
  </w:style>
  <w:style w:type="table" w:customStyle="1" w:styleId="-1197">
    <w:name w:val="Таблица-список 1197"/>
    <w:basedOn w:val="a9"/>
    <w:next w:val="-1"/>
    <w:semiHidden/>
    <w:unhideWhenUsed/>
    <w:rsid w:val="00437F0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101">
    <w:name w:val="Сетка таблицы3110"/>
    <w:basedOn w:val="a9"/>
    <w:next w:val="afffffff"/>
    <w:uiPriority w:val="59"/>
    <w:rsid w:val="00437F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Текущий список141112"/>
    <w:rsid w:val="00437F0F"/>
  </w:style>
  <w:style w:type="numbering" w:customStyle="1" w:styleId="11111141112">
    <w:name w:val="1 / 1.1 / 1.1.141112"/>
    <w:uiPriority w:val="99"/>
    <w:rsid w:val="00437F0F"/>
  </w:style>
  <w:style w:type="numbering" w:customStyle="1" w:styleId="12114">
    <w:name w:val="Текущий список12114"/>
    <w:rsid w:val="00437F0F"/>
  </w:style>
  <w:style w:type="numbering" w:customStyle="1" w:styleId="1111112114">
    <w:name w:val="1 / 1.1 / 1.1.12114"/>
    <w:basedOn w:val="aa"/>
    <w:next w:val="111111"/>
    <w:semiHidden/>
    <w:unhideWhenUsed/>
    <w:rsid w:val="00437F0F"/>
  </w:style>
  <w:style w:type="numbering" w:customStyle="1" w:styleId="1226">
    <w:name w:val="Текущий список1226"/>
    <w:rsid w:val="00437F0F"/>
  </w:style>
  <w:style w:type="numbering" w:customStyle="1" w:styleId="111111229">
    <w:name w:val="1 / 1.1 / 1.1.1229"/>
    <w:basedOn w:val="aa"/>
    <w:next w:val="111111"/>
    <w:uiPriority w:val="99"/>
    <w:rsid w:val="00437F0F"/>
  </w:style>
  <w:style w:type="table" w:customStyle="1" w:styleId="3260">
    <w:name w:val="Сетка таблицы326"/>
    <w:basedOn w:val="a9"/>
    <w:next w:val="afffffff"/>
    <w:uiPriority w:val="59"/>
    <w:rsid w:val="00437F0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0">
    <w:name w:val="Текущий список11103"/>
    <w:rsid w:val="00437F0F"/>
  </w:style>
  <w:style w:type="numbering" w:customStyle="1" w:styleId="1111111103">
    <w:name w:val="1 / 1.1 / 1.1.11103"/>
    <w:basedOn w:val="aa"/>
    <w:next w:val="111111"/>
    <w:uiPriority w:val="99"/>
    <w:rsid w:val="00437F0F"/>
  </w:style>
  <w:style w:type="numbering" w:customStyle="1" w:styleId="111114">
    <w:name w:val="Нет списка111114"/>
    <w:next w:val="aa"/>
    <w:semiHidden/>
    <w:unhideWhenUsed/>
    <w:rsid w:val="00437F0F"/>
  </w:style>
  <w:style w:type="table" w:customStyle="1" w:styleId="31121">
    <w:name w:val="Сетка таблицы3112"/>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3"/>
    <w:next w:val="aa"/>
    <w:uiPriority w:val="99"/>
    <w:semiHidden/>
    <w:unhideWhenUsed/>
    <w:rsid w:val="00437F0F"/>
  </w:style>
  <w:style w:type="numbering" w:customStyle="1" w:styleId="41130">
    <w:name w:val="Нет списка4113"/>
    <w:next w:val="aa"/>
    <w:uiPriority w:val="99"/>
    <w:semiHidden/>
    <w:unhideWhenUsed/>
    <w:rsid w:val="00437F0F"/>
  </w:style>
  <w:style w:type="numbering" w:customStyle="1" w:styleId="111140">
    <w:name w:val="Текущий список11114"/>
    <w:rsid w:val="00437F0F"/>
  </w:style>
  <w:style w:type="numbering" w:customStyle="1" w:styleId="1111111114">
    <w:name w:val="1 / 1.1 / 1.1.11114"/>
    <w:basedOn w:val="aa"/>
    <w:next w:val="111111"/>
    <w:rsid w:val="00437F0F"/>
  </w:style>
  <w:style w:type="numbering" w:customStyle="1" w:styleId="121130">
    <w:name w:val="Нет списка12113"/>
    <w:next w:val="aa"/>
    <w:semiHidden/>
    <w:unhideWhenUsed/>
    <w:rsid w:val="00437F0F"/>
  </w:style>
  <w:style w:type="numbering" w:customStyle="1" w:styleId="21113">
    <w:name w:val="Нет списка21113"/>
    <w:next w:val="aa"/>
    <w:uiPriority w:val="99"/>
    <w:semiHidden/>
    <w:unhideWhenUsed/>
    <w:rsid w:val="00437F0F"/>
  </w:style>
  <w:style w:type="numbering" w:customStyle="1" w:styleId="112130">
    <w:name w:val="Нет списка11213"/>
    <w:next w:val="aa"/>
    <w:semiHidden/>
    <w:unhideWhenUsed/>
    <w:rsid w:val="00437F0F"/>
  </w:style>
  <w:style w:type="numbering" w:customStyle="1" w:styleId="2213">
    <w:name w:val="Нет списка2213"/>
    <w:next w:val="aa"/>
    <w:uiPriority w:val="99"/>
    <w:semiHidden/>
    <w:unhideWhenUsed/>
    <w:rsid w:val="00437F0F"/>
  </w:style>
  <w:style w:type="numbering" w:customStyle="1" w:styleId="1111114212">
    <w:name w:val="1 / 1.1 / 1.1.14212"/>
    <w:basedOn w:val="aa"/>
    <w:next w:val="111111"/>
    <w:uiPriority w:val="99"/>
    <w:rsid w:val="00437F0F"/>
  </w:style>
  <w:style w:type="numbering" w:customStyle="1" w:styleId="1236">
    <w:name w:val="Текущий список1236"/>
    <w:rsid w:val="00437F0F"/>
  </w:style>
  <w:style w:type="numbering" w:customStyle="1" w:styleId="111111236">
    <w:name w:val="1 / 1.1 / 1.1.1236"/>
    <w:basedOn w:val="aa"/>
    <w:next w:val="111111"/>
    <w:rsid w:val="00437F0F"/>
  </w:style>
  <w:style w:type="numbering" w:customStyle="1" w:styleId="14330">
    <w:name w:val="Текущий список1433"/>
    <w:rsid w:val="00437F0F"/>
  </w:style>
  <w:style w:type="numbering" w:customStyle="1" w:styleId="111111433">
    <w:name w:val="1 / 1.1 / 1.1.1433"/>
    <w:basedOn w:val="aa"/>
    <w:next w:val="111111"/>
    <w:uiPriority w:val="99"/>
    <w:rsid w:val="00437F0F"/>
  </w:style>
  <w:style w:type="numbering" w:customStyle="1" w:styleId="141250">
    <w:name w:val="Текущий список14125"/>
    <w:rsid w:val="00437F0F"/>
  </w:style>
  <w:style w:type="numbering" w:customStyle="1" w:styleId="1111114125">
    <w:name w:val="1 / 1.1 / 1.1.14125"/>
    <w:basedOn w:val="aa"/>
    <w:next w:val="111111"/>
    <w:uiPriority w:val="99"/>
    <w:rsid w:val="00437F0F"/>
  </w:style>
  <w:style w:type="numbering" w:customStyle="1" w:styleId="12451">
    <w:name w:val="Текущий список1245"/>
    <w:rsid w:val="00437F0F"/>
  </w:style>
  <w:style w:type="numbering" w:customStyle="1" w:styleId="111111246">
    <w:name w:val="1 / 1.1 / 1.1.1246"/>
    <w:basedOn w:val="aa"/>
    <w:next w:val="111111"/>
    <w:rsid w:val="00437F0F"/>
  </w:style>
  <w:style w:type="numbering" w:customStyle="1" w:styleId="1446">
    <w:name w:val="Текущий список1446"/>
    <w:rsid w:val="00437F0F"/>
  </w:style>
  <w:style w:type="numbering" w:customStyle="1" w:styleId="111111442">
    <w:name w:val="1 / 1.1 / 1.1.1442"/>
    <w:basedOn w:val="aa"/>
    <w:next w:val="111111"/>
    <w:uiPriority w:val="99"/>
    <w:rsid w:val="00437F0F"/>
  </w:style>
  <w:style w:type="numbering" w:customStyle="1" w:styleId="14132">
    <w:name w:val="Текущий список14132"/>
    <w:rsid w:val="00437F0F"/>
  </w:style>
  <w:style w:type="numbering" w:customStyle="1" w:styleId="1111114132">
    <w:name w:val="1 / 1.1 / 1.1.14132"/>
    <w:basedOn w:val="aa"/>
    <w:next w:val="111111"/>
    <w:uiPriority w:val="99"/>
    <w:rsid w:val="00437F0F"/>
  </w:style>
  <w:style w:type="numbering" w:customStyle="1" w:styleId="1257">
    <w:name w:val="Текущий список1257"/>
    <w:rsid w:val="00437F0F"/>
  </w:style>
  <w:style w:type="numbering" w:customStyle="1" w:styleId="111111258">
    <w:name w:val="1 / 1.1 / 1.1.1258"/>
    <w:basedOn w:val="aa"/>
    <w:next w:val="111111"/>
    <w:rsid w:val="00437F0F"/>
  </w:style>
  <w:style w:type="numbering" w:customStyle="1" w:styleId="14520">
    <w:name w:val="Текущий список1452"/>
    <w:rsid w:val="00437F0F"/>
  </w:style>
  <w:style w:type="numbering" w:customStyle="1" w:styleId="111111452">
    <w:name w:val="1 / 1.1 / 1.1.1452"/>
    <w:basedOn w:val="aa"/>
    <w:next w:val="111111"/>
    <w:uiPriority w:val="99"/>
    <w:rsid w:val="00437F0F"/>
  </w:style>
  <w:style w:type="numbering" w:customStyle="1" w:styleId="14142">
    <w:name w:val="Текущий список14142"/>
    <w:rsid w:val="00437F0F"/>
  </w:style>
  <w:style w:type="numbering" w:customStyle="1" w:styleId="1111114142">
    <w:name w:val="1 / 1.1 / 1.1.14142"/>
    <w:basedOn w:val="aa"/>
    <w:next w:val="111111"/>
    <w:uiPriority w:val="99"/>
    <w:rsid w:val="00437F0F"/>
  </w:style>
  <w:style w:type="numbering" w:customStyle="1" w:styleId="12620">
    <w:name w:val="Текущий список1262"/>
    <w:rsid w:val="00437F0F"/>
  </w:style>
  <w:style w:type="numbering" w:customStyle="1" w:styleId="111111262">
    <w:name w:val="1 / 1.1 / 1.1.1262"/>
    <w:basedOn w:val="aa"/>
    <w:next w:val="111111"/>
    <w:unhideWhenUsed/>
    <w:rsid w:val="00437F0F"/>
  </w:style>
  <w:style w:type="numbering" w:customStyle="1" w:styleId="14620">
    <w:name w:val="Текущий список1462"/>
    <w:rsid w:val="00437F0F"/>
  </w:style>
  <w:style w:type="numbering" w:customStyle="1" w:styleId="111111462">
    <w:name w:val="1 / 1.1 / 1.1.1462"/>
    <w:basedOn w:val="aa"/>
    <w:next w:val="111111"/>
    <w:uiPriority w:val="99"/>
    <w:rsid w:val="00437F0F"/>
  </w:style>
  <w:style w:type="numbering" w:customStyle="1" w:styleId="15220">
    <w:name w:val="Текущий список1522"/>
    <w:rsid w:val="00437F0F"/>
  </w:style>
  <w:style w:type="numbering" w:customStyle="1" w:styleId="111111522">
    <w:name w:val="1 / 1.1 / 1.1.1522"/>
    <w:basedOn w:val="aa"/>
    <w:next w:val="111111"/>
    <w:uiPriority w:val="99"/>
    <w:rsid w:val="00437F0F"/>
  </w:style>
  <w:style w:type="table" w:customStyle="1" w:styleId="20120">
    <w:name w:val="Сетка таблицы2012"/>
    <w:basedOn w:val="a9"/>
    <w:next w:val="afffffff"/>
    <w:uiPriority w:val="59"/>
    <w:rsid w:val="00437F0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52">
    <w:name w:val="Текущий список14152"/>
    <w:rsid w:val="00437F0F"/>
  </w:style>
  <w:style w:type="numbering" w:customStyle="1" w:styleId="1111114152">
    <w:name w:val="1 / 1.1 / 1.1.14152"/>
    <w:uiPriority w:val="99"/>
    <w:rsid w:val="00437F0F"/>
  </w:style>
  <w:style w:type="numbering" w:customStyle="1" w:styleId="141122">
    <w:name w:val="Текущий список141122"/>
    <w:rsid w:val="00437F0F"/>
  </w:style>
  <w:style w:type="numbering" w:customStyle="1" w:styleId="11111141122">
    <w:name w:val="1 / 1.1 / 1.1.141122"/>
    <w:uiPriority w:val="99"/>
    <w:rsid w:val="00437F0F"/>
  </w:style>
  <w:style w:type="numbering" w:customStyle="1" w:styleId="12115">
    <w:name w:val="Текущий список12115"/>
    <w:rsid w:val="00437F0F"/>
  </w:style>
  <w:style w:type="numbering" w:customStyle="1" w:styleId="1111112115">
    <w:name w:val="1 / 1.1 / 1.1.12115"/>
    <w:basedOn w:val="aa"/>
    <w:next w:val="111111"/>
    <w:semiHidden/>
    <w:unhideWhenUsed/>
    <w:rsid w:val="00437F0F"/>
  </w:style>
  <w:style w:type="table" w:customStyle="1" w:styleId="32121">
    <w:name w:val="Сетка таблицы3212"/>
    <w:basedOn w:val="a9"/>
    <w:next w:val="afffffff"/>
    <w:uiPriority w:val="59"/>
    <w:rsid w:val="00437F0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Текущий список14212"/>
    <w:rsid w:val="00437F0F"/>
  </w:style>
  <w:style w:type="numbering" w:customStyle="1" w:styleId="1111114221">
    <w:name w:val="1 / 1.1 / 1.1.14221"/>
    <w:basedOn w:val="aa"/>
    <w:next w:val="111111"/>
    <w:uiPriority w:val="99"/>
    <w:rsid w:val="00437F0F"/>
  </w:style>
  <w:style w:type="numbering" w:customStyle="1" w:styleId="12720">
    <w:name w:val="Текущий список1272"/>
    <w:rsid w:val="00437F0F"/>
  </w:style>
  <w:style w:type="numbering" w:customStyle="1" w:styleId="111111272">
    <w:name w:val="1 / 1.1 / 1.1.1272"/>
    <w:basedOn w:val="aa"/>
    <w:next w:val="111111"/>
    <w:unhideWhenUsed/>
    <w:rsid w:val="00437F0F"/>
  </w:style>
  <w:style w:type="numbering" w:customStyle="1" w:styleId="14720">
    <w:name w:val="Текущий список1472"/>
    <w:rsid w:val="00437F0F"/>
  </w:style>
  <w:style w:type="numbering" w:customStyle="1" w:styleId="111111472">
    <w:name w:val="1 / 1.1 / 1.1.1472"/>
    <w:basedOn w:val="aa"/>
    <w:next w:val="111111"/>
    <w:uiPriority w:val="99"/>
    <w:rsid w:val="00437F0F"/>
  </w:style>
  <w:style w:type="table" w:customStyle="1" w:styleId="20220">
    <w:name w:val="Сетка таблицы2022"/>
    <w:basedOn w:val="a9"/>
    <w:next w:val="afffffff"/>
    <w:uiPriority w:val="59"/>
    <w:rsid w:val="00437F0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62">
    <w:name w:val="Текущий список14162"/>
    <w:rsid w:val="00437F0F"/>
  </w:style>
  <w:style w:type="numbering" w:customStyle="1" w:styleId="1111114162">
    <w:name w:val="1 / 1.1 / 1.1.14162"/>
    <w:uiPriority w:val="99"/>
    <w:rsid w:val="00437F0F"/>
  </w:style>
  <w:style w:type="numbering" w:customStyle="1" w:styleId="141132">
    <w:name w:val="Текущий список141132"/>
    <w:rsid w:val="00437F0F"/>
  </w:style>
  <w:style w:type="numbering" w:customStyle="1" w:styleId="11111141132">
    <w:name w:val="1 / 1.1 / 1.1.141132"/>
    <w:uiPriority w:val="99"/>
    <w:rsid w:val="00437F0F"/>
  </w:style>
  <w:style w:type="numbering" w:customStyle="1" w:styleId="121220">
    <w:name w:val="Текущий список12122"/>
    <w:rsid w:val="00437F0F"/>
  </w:style>
  <w:style w:type="numbering" w:customStyle="1" w:styleId="1111112123">
    <w:name w:val="1 / 1.1 / 1.1.12123"/>
    <w:basedOn w:val="aa"/>
    <w:next w:val="111111"/>
    <w:semiHidden/>
    <w:unhideWhenUsed/>
    <w:rsid w:val="00437F0F"/>
  </w:style>
  <w:style w:type="table" w:customStyle="1" w:styleId="3222">
    <w:name w:val="Сетка таблицы3222"/>
    <w:basedOn w:val="a9"/>
    <w:next w:val="afffffff"/>
    <w:uiPriority w:val="59"/>
    <w:rsid w:val="00437F0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50">
    <w:name w:val="Нет списка305"/>
    <w:next w:val="aa"/>
    <w:uiPriority w:val="99"/>
    <w:semiHidden/>
    <w:unhideWhenUsed/>
    <w:rsid w:val="00437F0F"/>
  </w:style>
  <w:style w:type="table" w:customStyle="1" w:styleId="3350">
    <w:name w:val="Сетка таблицы335"/>
    <w:basedOn w:val="a9"/>
    <w:next w:val="afffffff"/>
    <w:uiPriority w:val="59"/>
    <w:rsid w:val="00437F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Таблица-список 1203"/>
    <w:basedOn w:val="a9"/>
    <w:next w:val="-1"/>
    <w:rsid w:val="00437F0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2">
    <w:name w:val="Текущий список1282"/>
    <w:rsid w:val="00437F0F"/>
  </w:style>
  <w:style w:type="numbering" w:customStyle="1" w:styleId="111111282">
    <w:name w:val="1 / 1.1 / 1.1.1282"/>
    <w:basedOn w:val="aa"/>
    <w:next w:val="111111"/>
    <w:rsid w:val="00437F0F"/>
    <w:pPr>
      <w:numPr>
        <w:numId w:val="121"/>
      </w:numPr>
    </w:pPr>
  </w:style>
  <w:style w:type="numbering" w:customStyle="1" w:styleId="1305">
    <w:name w:val="Нет списка1305"/>
    <w:next w:val="aa"/>
    <w:uiPriority w:val="99"/>
    <w:semiHidden/>
    <w:unhideWhenUsed/>
    <w:rsid w:val="00437F0F"/>
  </w:style>
  <w:style w:type="numbering" w:customStyle="1" w:styleId="11203">
    <w:name w:val="Нет списка11203"/>
    <w:next w:val="aa"/>
    <w:semiHidden/>
    <w:unhideWhenUsed/>
    <w:rsid w:val="00437F0F"/>
  </w:style>
  <w:style w:type="numbering" w:customStyle="1" w:styleId="2203">
    <w:name w:val="Нет списка2203"/>
    <w:next w:val="aa"/>
    <w:uiPriority w:val="99"/>
    <w:semiHidden/>
    <w:unhideWhenUsed/>
    <w:rsid w:val="00437F0F"/>
  </w:style>
  <w:style w:type="numbering" w:customStyle="1" w:styleId="3103">
    <w:name w:val="Нет списка3103"/>
    <w:next w:val="aa"/>
    <w:uiPriority w:val="99"/>
    <w:semiHidden/>
    <w:unhideWhenUsed/>
    <w:rsid w:val="00437F0F"/>
  </w:style>
  <w:style w:type="table" w:customStyle="1" w:styleId="1111a">
    <w:name w:val="Сетка таблицы11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Таблица-список 1110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3">
    <w:name w:val="Нет списка111103"/>
    <w:next w:val="aa"/>
    <w:semiHidden/>
    <w:unhideWhenUsed/>
    <w:rsid w:val="00437F0F"/>
  </w:style>
  <w:style w:type="numbering" w:customStyle="1" w:styleId="211030">
    <w:name w:val="Нет списка21103"/>
    <w:next w:val="aa"/>
    <w:uiPriority w:val="99"/>
    <w:semiHidden/>
    <w:unhideWhenUsed/>
    <w:rsid w:val="00437F0F"/>
  </w:style>
  <w:style w:type="numbering" w:customStyle="1" w:styleId="41030">
    <w:name w:val="Нет списка4103"/>
    <w:next w:val="aa"/>
    <w:uiPriority w:val="99"/>
    <w:semiHidden/>
    <w:unhideWhenUsed/>
    <w:rsid w:val="00437F0F"/>
  </w:style>
  <w:style w:type="table" w:customStyle="1" w:styleId="3450">
    <w:name w:val="Сетка таблицы345"/>
    <w:basedOn w:val="a9"/>
    <w:next w:val="afffffff"/>
    <w:uiPriority w:val="99"/>
    <w:locked/>
    <w:rsid w:val="00437F0F"/>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a"/>
    <w:uiPriority w:val="99"/>
    <w:semiHidden/>
    <w:unhideWhenUsed/>
    <w:rsid w:val="00437F0F"/>
  </w:style>
  <w:style w:type="table" w:customStyle="1" w:styleId="4124">
    <w:name w:val="Сетка таблицы412"/>
    <w:basedOn w:val="a9"/>
    <w:next w:val="afffffff"/>
    <w:uiPriority w:val="99"/>
    <w:locked/>
    <w:rsid w:val="00437F0F"/>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a"/>
    <w:uiPriority w:val="99"/>
    <w:semiHidden/>
    <w:unhideWhenUsed/>
    <w:rsid w:val="00437F0F"/>
  </w:style>
  <w:style w:type="numbering" w:customStyle="1" w:styleId="12103">
    <w:name w:val="Нет списка12103"/>
    <w:next w:val="aa"/>
    <w:semiHidden/>
    <w:unhideWhenUsed/>
    <w:rsid w:val="00437F0F"/>
  </w:style>
  <w:style w:type="table" w:customStyle="1" w:styleId="5122">
    <w:name w:val="Сетка таблицы512"/>
    <w:basedOn w:val="a9"/>
    <w:next w:val="afffffff"/>
    <w:uiPriority w:val="99"/>
    <w:rsid w:val="00437F0F"/>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9"/>
    <w:next w:val="afffffff"/>
    <w:uiPriority w:val="59"/>
    <w:rsid w:val="00437F0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a"/>
    <w:uiPriority w:val="99"/>
    <w:semiHidden/>
    <w:unhideWhenUsed/>
    <w:rsid w:val="00437F0F"/>
  </w:style>
  <w:style w:type="numbering" w:customStyle="1" w:styleId="13130">
    <w:name w:val="Нет списка1313"/>
    <w:next w:val="aa"/>
    <w:semiHidden/>
    <w:unhideWhenUsed/>
    <w:rsid w:val="00437F0F"/>
  </w:style>
  <w:style w:type="table" w:customStyle="1" w:styleId="7112">
    <w:name w:val="Сетка таблицы7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0">
    <w:name w:val="Текущий список11123"/>
    <w:rsid w:val="00437F0F"/>
  </w:style>
  <w:style w:type="numbering" w:customStyle="1" w:styleId="1111111123">
    <w:name w:val="1 / 1.1 / 1.1.11123"/>
    <w:basedOn w:val="aa"/>
    <w:next w:val="111111"/>
    <w:rsid w:val="00437F0F"/>
  </w:style>
  <w:style w:type="numbering" w:customStyle="1" w:styleId="11223">
    <w:name w:val="Нет списка11223"/>
    <w:next w:val="aa"/>
    <w:semiHidden/>
    <w:unhideWhenUsed/>
    <w:rsid w:val="00437F0F"/>
  </w:style>
  <w:style w:type="table" w:customStyle="1" w:styleId="-1213">
    <w:name w:val="Таблица-список 1213"/>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23">
    <w:name w:val="Нет списка111123"/>
    <w:next w:val="aa"/>
    <w:semiHidden/>
    <w:unhideWhenUsed/>
    <w:rsid w:val="00437F0F"/>
  </w:style>
  <w:style w:type="numbering" w:customStyle="1" w:styleId="2223">
    <w:name w:val="Нет списка2223"/>
    <w:next w:val="aa"/>
    <w:uiPriority w:val="99"/>
    <w:semiHidden/>
    <w:unhideWhenUsed/>
    <w:rsid w:val="00437F0F"/>
  </w:style>
  <w:style w:type="numbering" w:customStyle="1" w:styleId="3123">
    <w:name w:val="Нет списка3123"/>
    <w:next w:val="aa"/>
    <w:uiPriority w:val="99"/>
    <w:semiHidden/>
    <w:unhideWhenUsed/>
    <w:rsid w:val="00437F0F"/>
  </w:style>
  <w:style w:type="table" w:customStyle="1" w:styleId="11214">
    <w:name w:val="Сетка таблицы112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Текущий список11133"/>
    <w:rsid w:val="00437F0F"/>
    <w:pPr>
      <w:numPr>
        <w:numId w:val="105"/>
      </w:numPr>
    </w:pPr>
  </w:style>
  <w:style w:type="numbering" w:customStyle="1" w:styleId="1111111133">
    <w:name w:val="1 / 1.1 / 1.1.11133"/>
    <w:basedOn w:val="aa"/>
    <w:next w:val="111111"/>
    <w:rsid w:val="00437F0F"/>
  </w:style>
  <w:style w:type="table" w:customStyle="1" w:styleId="-11111">
    <w:name w:val="Таблица-список 1111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112">
    <w:name w:val="1 / 1.1 / 1.1.111112"/>
    <w:basedOn w:val="aa"/>
    <w:next w:val="111111"/>
    <w:rsid w:val="00437F0F"/>
  </w:style>
  <w:style w:type="numbering" w:customStyle="1" w:styleId="41230">
    <w:name w:val="Нет списка4123"/>
    <w:next w:val="aa"/>
    <w:uiPriority w:val="99"/>
    <w:semiHidden/>
    <w:unhideWhenUsed/>
    <w:rsid w:val="00437F0F"/>
  </w:style>
  <w:style w:type="numbering" w:customStyle="1" w:styleId="1292">
    <w:name w:val="Текущий список1292"/>
    <w:rsid w:val="00437F0F"/>
    <w:pPr>
      <w:numPr>
        <w:numId w:val="53"/>
      </w:numPr>
    </w:pPr>
  </w:style>
  <w:style w:type="numbering" w:customStyle="1" w:styleId="111111292">
    <w:name w:val="1 / 1.1 / 1.1.1292"/>
    <w:basedOn w:val="aa"/>
    <w:next w:val="111111"/>
    <w:uiPriority w:val="99"/>
    <w:rsid w:val="00437F0F"/>
    <w:pPr>
      <w:numPr>
        <w:numId w:val="54"/>
      </w:numPr>
    </w:pPr>
  </w:style>
  <w:style w:type="numbering" w:customStyle="1" w:styleId="13131">
    <w:name w:val="Текущий список1313"/>
    <w:rsid w:val="00437F0F"/>
  </w:style>
  <w:style w:type="numbering" w:customStyle="1" w:styleId="111111313">
    <w:name w:val="1 / 1.1 / 1.1.1313"/>
    <w:basedOn w:val="aa"/>
    <w:next w:val="111111"/>
    <w:uiPriority w:val="99"/>
    <w:rsid w:val="00437F0F"/>
    <w:pPr>
      <w:numPr>
        <w:numId w:val="50"/>
      </w:numPr>
    </w:pPr>
  </w:style>
  <w:style w:type="table" w:customStyle="1" w:styleId="-1311">
    <w:name w:val="Таблица-список 13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3">
    <w:name w:val="1 / 1.1 / 1.1.11213"/>
    <w:basedOn w:val="aa"/>
    <w:next w:val="111111"/>
    <w:rsid w:val="00437F0F"/>
  </w:style>
  <w:style w:type="numbering" w:customStyle="1" w:styleId="111113">
    <w:name w:val="Текущий список111113"/>
    <w:rsid w:val="00437F0F"/>
    <w:pPr>
      <w:numPr>
        <w:numId w:val="45"/>
      </w:numPr>
    </w:pPr>
  </w:style>
  <w:style w:type="numbering" w:customStyle="1" w:styleId="1111112132">
    <w:name w:val="1 / 1.1 / 1.1.12132"/>
    <w:basedOn w:val="aa"/>
    <w:next w:val="111111"/>
    <w:uiPriority w:val="99"/>
    <w:rsid w:val="00437F0F"/>
    <w:pPr>
      <w:numPr>
        <w:numId w:val="46"/>
      </w:numPr>
    </w:pPr>
  </w:style>
  <w:style w:type="numbering" w:customStyle="1" w:styleId="1111112212">
    <w:name w:val="1 / 1.1 / 1.1.12212"/>
    <w:basedOn w:val="aa"/>
    <w:next w:val="111111"/>
    <w:uiPriority w:val="99"/>
    <w:rsid w:val="00437F0F"/>
  </w:style>
  <w:style w:type="numbering" w:customStyle="1" w:styleId="51120">
    <w:name w:val="Нет списка5112"/>
    <w:next w:val="aa"/>
    <w:uiPriority w:val="99"/>
    <w:semiHidden/>
    <w:unhideWhenUsed/>
    <w:rsid w:val="00437F0F"/>
  </w:style>
  <w:style w:type="table" w:customStyle="1" w:styleId="21114">
    <w:name w:val="Сетка таблицы211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2">
    <w:name w:val="Текущий список1482"/>
    <w:rsid w:val="00437F0F"/>
  </w:style>
  <w:style w:type="numbering" w:customStyle="1" w:styleId="111111482">
    <w:name w:val="1 / 1.1 / 1.1.1482"/>
    <w:basedOn w:val="aa"/>
    <w:next w:val="111111"/>
    <w:uiPriority w:val="99"/>
    <w:rsid w:val="00437F0F"/>
  </w:style>
  <w:style w:type="table" w:customStyle="1" w:styleId="-1411">
    <w:name w:val="Таблица-список 141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112">
    <w:name w:val="Нет списка6112"/>
    <w:next w:val="aa"/>
    <w:uiPriority w:val="99"/>
    <w:semiHidden/>
    <w:unhideWhenUsed/>
    <w:rsid w:val="00437F0F"/>
  </w:style>
  <w:style w:type="numbering" w:customStyle="1" w:styleId="8130">
    <w:name w:val="Нет списка813"/>
    <w:next w:val="aa"/>
    <w:uiPriority w:val="99"/>
    <w:semiHidden/>
    <w:unhideWhenUsed/>
    <w:rsid w:val="00437F0F"/>
  </w:style>
  <w:style w:type="table" w:customStyle="1" w:styleId="8112">
    <w:name w:val="Сетка таблицы8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0">
    <w:name w:val="Текущий список1532"/>
    <w:rsid w:val="00437F0F"/>
  </w:style>
  <w:style w:type="numbering" w:customStyle="1" w:styleId="111111532">
    <w:name w:val="1 / 1.1 / 1.1.1532"/>
    <w:basedOn w:val="aa"/>
    <w:next w:val="111111"/>
    <w:uiPriority w:val="99"/>
    <w:rsid w:val="00437F0F"/>
  </w:style>
  <w:style w:type="numbering" w:customStyle="1" w:styleId="14133">
    <w:name w:val="Нет списка1413"/>
    <w:next w:val="aa"/>
    <w:semiHidden/>
    <w:unhideWhenUsed/>
    <w:rsid w:val="00437F0F"/>
  </w:style>
  <w:style w:type="table" w:customStyle="1" w:styleId="-1511">
    <w:name w:val="Таблица-список 15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30">
    <w:name w:val="Нет списка11313"/>
    <w:next w:val="aa"/>
    <w:semiHidden/>
    <w:unhideWhenUsed/>
    <w:rsid w:val="00437F0F"/>
  </w:style>
  <w:style w:type="numbering" w:customStyle="1" w:styleId="2313">
    <w:name w:val="Нет списка2313"/>
    <w:next w:val="aa"/>
    <w:uiPriority w:val="99"/>
    <w:semiHidden/>
    <w:unhideWhenUsed/>
    <w:rsid w:val="00437F0F"/>
  </w:style>
  <w:style w:type="numbering" w:customStyle="1" w:styleId="3213">
    <w:name w:val="Нет списка3213"/>
    <w:next w:val="aa"/>
    <w:uiPriority w:val="99"/>
    <w:semiHidden/>
    <w:unhideWhenUsed/>
    <w:rsid w:val="00437F0F"/>
  </w:style>
  <w:style w:type="table" w:customStyle="1" w:styleId="12116">
    <w:name w:val="Сетка таблицы12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Текущий список11213"/>
    <w:rsid w:val="00437F0F"/>
    <w:pPr>
      <w:numPr>
        <w:numId w:val="57"/>
      </w:numPr>
    </w:pPr>
  </w:style>
  <w:style w:type="numbering" w:customStyle="1" w:styleId="1111111313">
    <w:name w:val="1 / 1.1 / 1.1.11313"/>
    <w:basedOn w:val="aa"/>
    <w:next w:val="111111"/>
    <w:rsid w:val="00437F0F"/>
  </w:style>
  <w:style w:type="table" w:customStyle="1" w:styleId="-11211">
    <w:name w:val="Таблица-список 1121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12">
    <w:name w:val="1 / 1.1 / 1.1.111212"/>
    <w:basedOn w:val="aa"/>
    <w:next w:val="111111"/>
    <w:uiPriority w:val="99"/>
    <w:rsid w:val="00437F0F"/>
  </w:style>
  <w:style w:type="numbering" w:customStyle="1" w:styleId="4213">
    <w:name w:val="Нет списка4213"/>
    <w:next w:val="aa"/>
    <w:uiPriority w:val="99"/>
    <w:semiHidden/>
    <w:unhideWhenUsed/>
    <w:rsid w:val="00437F0F"/>
  </w:style>
  <w:style w:type="numbering" w:customStyle="1" w:styleId="121320">
    <w:name w:val="Текущий список12132"/>
    <w:rsid w:val="00437F0F"/>
  </w:style>
  <w:style w:type="numbering" w:customStyle="1" w:styleId="1111112312">
    <w:name w:val="1 / 1.1 / 1.1.12312"/>
    <w:basedOn w:val="aa"/>
    <w:next w:val="111111"/>
    <w:rsid w:val="00437F0F"/>
  </w:style>
  <w:style w:type="numbering" w:customStyle="1" w:styleId="13112">
    <w:name w:val="Текущий список13112"/>
    <w:rsid w:val="00437F0F"/>
  </w:style>
  <w:style w:type="numbering" w:customStyle="1" w:styleId="1111113112">
    <w:name w:val="1 / 1.1 / 1.1.13112"/>
    <w:basedOn w:val="aa"/>
    <w:next w:val="111111"/>
    <w:uiPriority w:val="99"/>
    <w:rsid w:val="00437F0F"/>
  </w:style>
  <w:style w:type="numbering" w:customStyle="1" w:styleId="11111112112">
    <w:name w:val="1 / 1.1 / 1.1.112112"/>
    <w:basedOn w:val="aa"/>
    <w:next w:val="111111"/>
    <w:rsid w:val="00437F0F"/>
  </w:style>
  <w:style w:type="numbering" w:customStyle="1" w:styleId="111212">
    <w:name w:val="Текущий список111212"/>
    <w:rsid w:val="00437F0F"/>
    <w:pPr>
      <w:numPr>
        <w:numId w:val="58"/>
      </w:numPr>
    </w:pPr>
  </w:style>
  <w:style w:type="numbering" w:customStyle="1" w:styleId="11111121112">
    <w:name w:val="1 / 1.1 / 1.1.121112"/>
    <w:basedOn w:val="aa"/>
    <w:next w:val="111111"/>
    <w:rsid w:val="00437F0F"/>
  </w:style>
  <w:style w:type="numbering" w:customStyle="1" w:styleId="11111122111">
    <w:name w:val="1 / 1.1 / 1.1.122111"/>
    <w:basedOn w:val="aa"/>
    <w:next w:val="111111"/>
    <w:rsid w:val="00437F0F"/>
  </w:style>
  <w:style w:type="numbering" w:customStyle="1" w:styleId="523">
    <w:name w:val="Нет списка523"/>
    <w:next w:val="aa"/>
    <w:uiPriority w:val="99"/>
    <w:semiHidden/>
    <w:unhideWhenUsed/>
    <w:rsid w:val="00437F0F"/>
  </w:style>
  <w:style w:type="table" w:customStyle="1" w:styleId="22112">
    <w:name w:val="Сетка таблицы22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72">
    <w:name w:val="Текущий список14172"/>
    <w:rsid w:val="00437F0F"/>
  </w:style>
  <w:style w:type="numbering" w:customStyle="1" w:styleId="1111114172">
    <w:name w:val="1 / 1.1 / 1.1.14172"/>
    <w:basedOn w:val="aa"/>
    <w:next w:val="111111"/>
    <w:uiPriority w:val="99"/>
    <w:rsid w:val="00437F0F"/>
  </w:style>
  <w:style w:type="numbering" w:customStyle="1" w:styleId="6230">
    <w:name w:val="Нет списка623"/>
    <w:next w:val="aa"/>
    <w:uiPriority w:val="99"/>
    <w:semiHidden/>
    <w:unhideWhenUsed/>
    <w:rsid w:val="00437F0F"/>
  </w:style>
  <w:style w:type="numbering" w:customStyle="1" w:styleId="111213">
    <w:name w:val="Нет списка111213"/>
    <w:next w:val="aa"/>
    <w:semiHidden/>
    <w:unhideWhenUsed/>
    <w:rsid w:val="00437F0F"/>
  </w:style>
  <w:style w:type="numbering" w:customStyle="1" w:styleId="913">
    <w:name w:val="Нет списка913"/>
    <w:next w:val="aa"/>
    <w:uiPriority w:val="99"/>
    <w:semiHidden/>
    <w:unhideWhenUsed/>
    <w:rsid w:val="00437F0F"/>
  </w:style>
  <w:style w:type="table" w:customStyle="1" w:styleId="9112">
    <w:name w:val="Сетка таблицы9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
    <w:name w:val="Текущий список1613"/>
    <w:rsid w:val="00437F0F"/>
    <w:pPr>
      <w:numPr>
        <w:numId w:val="33"/>
      </w:numPr>
    </w:pPr>
  </w:style>
  <w:style w:type="numbering" w:customStyle="1" w:styleId="111111613">
    <w:name w:val="1 / 1.1 / 1.1.1613"/>
    <w:basedOn w:val="aa"/>
    <w:next w:val="111111"/>
    <w:uiPriority w:val="99"/>
    <w:rsid w:val="00437F0F"/>
    <w:pPr>
      <w:numPr>
        <w:numId w:val="35"/>
      </w:numPr>
    </w:pPr>
  </w:style>
  <w:style w:type="numbering" w:customStyle="1" w:styleId="15131">
    <w:name w:val="Нет списка1513"/>
    <w:next w:val="aa"/>
    <w:semiHidden/>
    <w:unhideWhenUsed/>
    <w:rsid w:val="00437F0F"/>
  </w:style>
  <w:style w:type="table" w:customStyle="1" w:styleId="-1611">
    <w:name w:val="Таблица-список 16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3">
    <w:name w:val="Нет списка11413"/>
    <w:next w:val="aa"/>
    <w:semiHidden/>
    <w:unhideWhenUsed/>
    <w:rsid w:val="00437F0F"/>
  </w:style>
  <w:style w:type="numbering" w:customStyle="1" w:styleId="2413">
    <w:name w:val="Нет списка2413"/>
    <w:next w:val="aa"/>
    <w:uiPriority w:val="99"/>
    <w:semiHidden/>
    <w:unhideWhenUsed/>
    <w:rsid w:val="00437F0F"/>
  </w:style>
  <w:style w:type="numbering" w:customStyle="1" w:styleId="3313">
    <w:name w:val="Нет списка3313"/>
    <w:next w:val="aa"/>
    <w:uiPriority w:val="99"/>
    <w:semiHidden/>
    <w:unhideWhenUsed/>
    <w:rsid w:val="00437F0F"/>
  </w:style>
  <w:style w:type="table" w:customStyle="1" w:styleId="13113">
    <w:name w:val="Сетка таблицы13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Текущий список11313"/>
    <w:rsid w:val="00437F0F"/>
    <w:pPr>
      <w:numPr>
        <w:numId w:val="55"/>
      </w:numPr>
    </w:pPr>
  </w:style>
  <w:style w:type="numbering" w:customStyle="1" w:styleId="1111111413">
    <w:name w:val="1 / 1.1 / 1.1.11413"/>
    <w:basedOn w:val="aa"/>
    <w:next w:val="111111"/>
    <w:rsid w:val="00437F0F"/>
    <w:pPr>
      <w:numPr>
        <w:numId w:val="29"/>
      </w:numPr>
    </w:pPr>
  </w:style>
  <w:style w:type="table" w:customStyle="1" w:styleId="-11311">
    <w:name w:val="Таблица-список 113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11">
    <w:name w:val="1 / 1.1 / 1.1.111311"/>
    <w:basedOn w:val="aa"/>
    <w:next w:val="111111"/>
    <w:rsid w:val="00437F0F"/>
    <w:pPr>
      <w:numPr>
        <w:numId w:val="48"/>
      </w:numPr>
    </w:pPr>
  </w:style>
  <w:style w:type="numbering" w:customStyle="1" w:styleId="4313">
    <w:name w:val="Нет списка4313"/>
    <w:next w:val="aa"/>
    <w:uiPriority w:val="99"/>
    <w:semiHidden/>
    <w:unhideWhenUsed/>
    <w:rsid w:val="00437F0F"/>
  </w:style>
  <w:style w:type="numbering" w:customStyle="1" w:styleId="122120">
    <w:name w:val="Текущий список12212"/>
    <w:rsid w:val="00437F0F"/>
  </w:style>
  <w:style w:type="numbering" w:customStyle="1" w:styleId="1111112412">
    <w:name w:val="1 / 1.1 / 1.1.12412"/>
    <w:basedOn w:val="aa"/>
    <w:next w:val="111111"/>
    <w:rsid w:val="00437F0F"/>
  </w:style>
  <w:style w:type="table" w:customStyle="1" w:styleId="-1221">
    <w:name w:val="Таблица-список 12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3">
    <w:name w:val="Текущий список1323"/>
    <w:rsid w:val="00437F0F"/>
    <w:pPr>
      <w:numPr>
        <w:numId w:val="93"/>
      </w:numPr>
    </w:pPr>
  </w:style>
  <w:style w:type="numbering" w:customStyle="1" w:styleId="111111323">
    <w:name w:val="1 / 1.1 / 1.1.1323"/>
    <w:basedOn w:val="aa"/>
    <w:next w:val="111111"/>
    <w:rsid w:val="00437F0F"/>
    <w:pPr>
      <w:numPr>
        <w:numId w:val="24"/>
      </w:numPr>
    </w:pPr>
  </w:style>
  <w:style w:type="table" w:customStyle="1" w:styleId="-1321">
    <w:name w:val="Таблица-список 13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2">
    <w:name w:val="1 / 1.1 / 1.1.11222"/>
    <w:basedOn w:val="aa"/>
    <w:next w:val="111111"/>
    <w:rsid w:val="00437F0F"/>
  </w:style>
  <w:style w:type="numbering" w:customStyle="1" w:styleId="111311">
    <w:name w:val="Текущий список111311"/>
    <w:rsid w:val="00437F0F"/>
    <w:pPr>
      <w:numPr>
        <w:numId w:val="56"/>
      </w:numPr>
    </w:pPr>
  </w:style>
  <w:style w:type="numbering" w:customStyle="1" w:styleId="11111121212">
    <w:name w:val="1 / 1.1 / 1.1.121212"/>
    <w:basedOn w:val="aa"/>
    <w:next w:val="111111"/>
    <w:rsid w:val="00437F0F"/>
  </w:style>
  <w:style w:type="numbering" w:customStyle="1" w:styleId="1111112221">
    <w:name w:val="1 / 1.1 / 1.1.12221"/>
    <w:basedOn w:val="aa"/>
    <w:next w:val="111111"/>
    <w:rsid w:val="00437F0F"/>
    <w:pPr>
      <w:numPr>
        <w:numId w:val="104"/>
      </w:numPr>
    </w:pPr>
  </w:style>
  <w:style w:type="numbering" w:customStyle="1" w:styleId="533">
    <w:name w:val="Нет списка533"/>
    <w:next w:val="aa"/>
    <w:uiPriority w:val="99"/>
    <w:semiHidden/>
    <w:unhideWhenUsed/>
    <w:rsid w:val="00437F0F"/>
  </w:style>
  <w:style w:type="table" w:customStyle="1" w:styleId="23112">
    <w:name w:val="Сетка таблицы23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Текущий список14221"/>
    <w:rsid w:val="00437F0F"/>
    <w:pPr>
      <w:numPr>
        <w:numId w:val="47"/>
      </w:numPr>
    </w:pPr>
  </w:style>
  <w:style w:type="numbering" w:customStyle="1" w:styleId="1111114232">
    <w:name w:val="1 / 1.1 / 1.1.14232"/>
    <w:basedOn w:val="aa"/>
    <w:next w:val="111111"/>
    <w:uiPriority w:val="99"/>
    <w:rsid w:val="00437F0F"/>
  </w:style>
  <w:style w:type="table" w:customStyle="1" w:styleId="-1421">
    <w:name w:val="Таблица-список 142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10">
    <w:name w:val="Нет списка631"/>
    <w:next w:val="aa"/>
    <w:uiPriority w:val="99"/>
    <w:semiHidden/>
    <w:unhideWhenUsed/>
    <w:rsid w:val="00437F0F"/>
  </w:style>
  <w:style w:type="numbering" w:customStyle="1" w:styleId="111313">
    <w:name w:val="Нет списка111313"/>
    <w:next w:val="aa"/>
    <w:semiHidden/>
    <w:unhideWhenUsed/>
    <w:rsid w:val="00437F0F"/>
  </w:style>
  <w:style w:type="numbering" w:customStyle="1" w:styleId="1013">
    <w:name w:val="Нет списка1013"/>
    <w:next w:val="aa"/>
    <w:uiPriority w:val="99"/>
    <w:semiHidden/>
    <w:unhideWhenUsed/>
    <w:rsid w:val="00437F0F"/>
  </w:style>
  <w:style w:type="table" w:customStyle="1" w:styleId="10121">
    <w:name w:val="Сетка таблицы1012"/>
    <w:basedOn w:val="a9"/>
    <w:next w:val="afffffff"/>
    <w:uiPriority w:val="59"/>
    <w:locked/>
    <w:rsid w:val="00437F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Таблица-список 1712"/>
    <w:basedOn w:val="a9"/>
    <w:next w:val="-1"/>
    <w:rsid w:val="00437F0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13">
    <w:name w:val="Текущий список1713"/>
    <w:rsid w:val="00437F0F"/>
  </w:style>
  <w:style w:type="numbering" w:customStyle="1" w:styleId="111111713">
    <w:name w:val="1 / 1.1 / 1.1.1713"/>
    <w:basedOn w:val="aa"/>
    <w:next w:val="111111"/>
    <w:uiPriority w:val="99"/>
    <w:rsid w:val="00437F0F"/>
  </w:style>
  <w:style w:type="numbering" w:customStyle="1" w:styleId="16130">
    <w:name w:val="Нет списка1613"/>
    <w:next w:val="aa"/>
    <w:semiHidden/>
    <w:unhideWhenUsed/>
    <w:rsid w:val="00437F0F"/>
  </w:style>
  <w:style w:type="numbering" w:customStyle="1" w:styleId="11513">
    <w:name w:val="Нет списка11513"/>
    <w:next w:val="aa"/>
    <w:semiHidden/>
    <w:unhideWhenUsed/>
    <w:rsid w:val="00437F0F"/>
  </w:style>
  <w:style w:type="numbering" w:customStyle="1" w:styleId="2513">
    <w:name w:val="Нет списка2513"/>
    <w:next w:val="aa"/>
    <w:uiPriority w:val="99"/>
    <w:semiHidden/>
    <w:unhideWhenUsed/>
    <w:rsid w:val="00437F0F"/>
  </w:style>
  <w:style w:type="numbering" w:customStyle="1" w:styleId="3413">
    <w:name w:val="Нет списка3413"/>
    <w:next w:val="aa"/>
    <w:uiPriority w:val="99"/>
    <w:semiHidden/>
    <w:unhideWhenUsed/>
    <w:rsid w:val="00437F0F"/>
  </w:style>
  <w:style w:type="table" w:customStyle="1" w:styleId="1411a">
    <w:name w:val="Сетка таблицы141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Нет списка21123"/>
    <w:next w:val="aa"/>
    <w:uiPriority w:val="99"/>
    <w:semiHidden/>
    <w:unhideWhenUsed/>
    <w:rsid w:val="00437F0F"/>
  </w:style>
  <w:style w:type="numbering" w:customStyle="1" w:styleId="4413">
    <w:name w:val="Нет списка4413"/>
    <w:next w:val="aa"/>
    <w:uiPriority w:val="99"/>
    <w:semiHidden/>
    <w:unhideWhenUsed/>
    <w:rsid w:val="00437F0F"/>
  </w:style>
  <w:style w:type="table" w:customStyle="1" w:styleId="24112">
    <w:name w:val="Сетка таблицы24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0">
    <w:name w:val="Текущий список11413"/>
    <w:rsid w:val="00437F0F"/>
  </w:style>
  <w:style w:type="numbering" w:customStyle="1" w:styleId="1111111513">
    <w:name w:val="1 / 1.1 / 1.1.11513"/>
    <w:basedOn w:val="aa"/>
    <w:next w:val="111111"/>
    <w:rsid w:val="00437F0F"/>
  </w:style>
  <w:style w:type="numbering" w:customStyle="1" w:styleId="12123">
    <w:name w:val="Нет списка12123"/>
    <w:next w:val="aa"/>
    <w:semiHidden/>
    <w:unhideWhenUsed/>
    <w:rsid w:val="00437F0F"/>
  </w:style>
  <w:style w:type="numbering" w:customStyle="1" w:styleId="542">
    <w:name w:val="Нет списка542"/>
    <w:next w:val="aa"/>
    <w:uiPriority w:val="99"/>
    <w:semiHidden/>
    <w:unhideWhenUsed/>
    <w:rsid w:val="00437F0F"/>
  </w:style>
  <w:style w:type="table" w:customStyle="1" w:styleId="31212">
    <w:name w:val="Сетка таблицы31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Текущий список12312"/>
    <w:rsid w:val="00437F0F"/>
  </w:style>
  <w:style w:type="numbering" w:customStyle="1" w:styleId="1111112512">
    <w:name w:val="1 / 1.1 / 1.1.12512"/>
    <w:basedOn w:val="aa"/>
    <w:next w:val="111111"/>
    <w:rsid w:val="00437F0F"/>
  </w:style>
  <w:style w:type="numbering" w:customStyle="1" w:styleId="131120">
    <w:name w:val="Нет списка13112"/>
    <w:next w:val="aa"/>
    <w:semiHidden/>
    <w:unhideWhenUsed/>
    <w:rsid w:val="00437F0F"/>
  </w:style>
  <w:style w:type="table" w:customStyle="1" w:styleId="-11411">
    <w:name w:val="Таблица-список 114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3">
    <w:name w:val="Нет списка111413"/>
    <w:next w:val="aa"/>
    <w:semiHidden/>
    <w:unhideWhenUsed/>
    <w:rsid w:val="00437F0F"/>
  </w:style>
  <w:style w:type="numbering" w:customStyle="1" w:styleId="311120">
    <w:name w:val="Нет списка31112"/>
    <w:next w:val="aa"/>
    <w:uiPriority w:val="99"/>
    <w:semiHidden/>
    <w:unhideWhenUsed/>
    <w:rsid w:val="00437F0F"/>
  </w:style>
  <w:style w:type="numbering" w:customStyle="1" w:styleId="41112">
    <w:name w:val="Нет списка41112"/>
    <w:next w:val="aa"/>
    <w:uiPriority w:val="99"/>
    <w:semiHidden/>
    <w:unhideWhenUsed/>
    <w:rsid w:val="00437F0F"/>
  </w:style>
  <w:style w:type="numbering" w:customStyle="1" w:styleId="111430">
    <w:name w:val="Текущий список11143"/>
    <w:rsid w:val="00437F0F"/>
  </w:style>
  <w:style w:type="numbering" w:customStyle="1" w:styleId="1111111143">
    <w:name w:val="1 / 1.1 / 1.1.11143"/>
    <w:basedOn w:val="aa"/>
    <w:next w:val="111111"/>
    <w:rsid w:val="00437F0F"/>
  </w:style>
  <w:style w:type="numbering" w:customStyle="1" w:styleId="121112">
    <w:name w:val="Нет списка121112"/>
    <w:next w:val="aa"/>
    <w:semiHidden/>
    <w:unhideWhenUsed/>
    <w:rsid w:val="00437F0F"/>
  </w:style>
  <w:style w:type="numbering" w:customStyle="1" w:styleId="1111112a">
    <w:name w:val="Нет списка1111112"/>
    <w:next w:val="aa"/>
    <w:semiHidden/>
    <w:unhideWhenUsed/>
    <w:rsid w:val="00437F0F"/>
  </w:style>
  <w:style w:type="numbering" w:customStyle="1" w:styleId="211112">
    <w:name w:val="Нет списка211112"/>
    <w:next w:val="aa"/>
    <w:uiPriority w:val="99"/>
    <w:semiHidden/>
    <w:unhideWhenUsed/>
    <w:rsid w:val="00437F0F"/>
  </w:style>
  <w:style w:type="numbering" w:customStyle="1" w:styleId="6410">
    <w:name w:val="Нет списка641"/>
    <w:next w:val="aa"/>
    <w:uiPriority w:val="99"/>
    <w:semiHidden/>
    <w:unhideWhenUsed/>
    <w:rsid w:val="00437F0F"/>
  </w:style>
  <w:style w:type="table" w:customStyle="1" w:styleId="41113">
    <w:name w:val="Сетка таблицы41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Текущий список1331"/>
    <w:rsid w:val="00437F0F"/>
  </w:style>
  <w:style w:type="numbering" w:customStyle="1" w:styleId="111111331">
    <w:name w:val="1 / 1.1 / 1.1.1331"/>
    <w:basedOn w:val="aa"/>
    <w:next w:val="111111"/>
    <w:rsid w:val="00437F0F"/>
  </w:style>
  <w:style w:type="numbering" w:customStyle="1" w:styleId="141120">
    <w:name w:val="Нет списка14112"/>
    <w:next w:val="aa"/>
    <w:semiHidden/>
    <w:unhideWhenUsed/>
    <w:rsid w:val="00437F0F"/>
  </w:style>
  <w:style w:type="table" w:customStyle="1" w:styleId="-1231">
    <w:name w:val="Таблица-список 123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12">
    <w:name w:val="Нет списка112112"/>
    <w:next w:val="aa"/>
    <w:semiHidden/>
    <w:unhideWhenUsed/>
    <w:rsid w:val="00437F0F"/>
  </w:style>
  <w:style w:type="numbering" w:customStyle="1" w:styleId="221120">
    <w:name w:val="Нет списка22112"/>
    <w:next w:val="aa"/>
    <w:uiPriority w:val="99"/>
    <w:semiHidden/>
    <w:unhideWhenUsed/>
    <w:rsid w:val="00437F0F"/>
  </w:style>
  <w:style w:type="numbering" w:customStyle="1" w:styleId="32112">
    <w:name w:val="Нет списка32112"/>
    <w:next w:val="aa"/>
    <w:uiPriority w:val="99"/>
    <w:semiHidden/>
    <w:unhideWhenUsed/>
    <w:rsid w:val="00437F0F"/>
  </w:style>
  <w:style w:type="numbering" w:customStyle="1" w:styleId="42112">
    <w:name w:val="Нет списка42112"/>
    <w:next w:val="aa"/>
    <w:uiPriority w:val="99"/>
    <w:semiHidden/>
    <w:unhideWhenUsed/>
    <w:rsid w:val="00437F0F"/>
  </w:style>
  <w:style w:type="numbering" w:customStyle="1" w:styleId="1121120">
    <w:name w:val="Текущий список112112"/>
    <w:rsid w:val="00437F0F"/>
  </w:style>
  <w:style w:type="numbering" w:customStyle="1" w:styleId="1111111231">
    <w:name w:val="1 / 1.1 / 1.1.11231"/>
    <w:basedOn w:val="aa"/>
    <w:next w:val="111111"/>
    <w:rsid w:val="00437F0F"/>
  </w:style>
  <w:style w:type="numbering" w:customStyle="1" w:styleId="12213">
    <w:name w:val="Нет списка12213"/>
    <w:next w:val="aa"/>
    <w:semiHidden/>
    <w:unhideWhenUsed/>
    <w:rsid w:val="00437F0F"/>
  </w:style>
  <w:style w:type="numbering" w:customStyle="1" w:styleId="1112112">
    <w:name w:val="Нет списка1112112"/>
    <w:next w:val="aa"/>
    <w:semiHidden/>
    <w:unhideWhenUsed/>
    <w:rsid w:val="00437F0F"/>
  </w:style>
  <w:style w:type="numbering" w:customStyle="1" w:styleId="21213">
    <w:name w:val="Нет списка21213"/>
    <w:next w:val="aa"/>
    <w:uiPriority w:val="99"/>
    <w:semiHidden/>
    <w:unhideWhenUsed/>
    <w:rsid w:val="00437F0F"/>
  </w:style>
  <w:style w:type="numbering" w:customStyle="1" w:styleId="71120">
    <w:name w:val="Нет списка7112"/>
    <w:next w:val="aa"/>
    <w:uiPriority w:val="99"/>
    <w:semiHidden/>
    <w:unhideWhenUsed/>
    <w:rsid w:val="00437F0F"/>
  </w:style>
  <w:style w:type="table" w:customStyle="1" w:styleId="51112">
    <w:name w:val="Сетка таблицы51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Текущий список14311"/>
    <w:rsid w:val="00437F0F"/>
  </w:style>
  <w:style w:type="numbering" w:customStyle="1" w:styleId="1111114311">
    <w:name w:val="1 / 1.1 / 1.1.14311"/>
    <w:basedOn w:val="aa"/>
    <w:next w:val="111111"/>
    <w:uiPriority w:val="99"/>
    <w:rsid w:val="00437F0F"/>
  </w:style>
  <w:style w:type="numbering" w:customStyle="1" w:styleId="15112">
    <w:name w:val="Нет списка15112"/>
    <w:next w:val="aa"/>
    <w:semiHidden/>
    <w:unhideWhenUsed/>
    <w:rsid w:val="00437F0F"/>
  </w:style>
  <w:style w:type="table" w:customStyle="1" w:styleId="-1331">
    <w:name w:val="Таблица-список 133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12">
    <w:name w:val="Нет списка113112"/>
    <w:next w:val="aa"/>
    <w:semiHidden/>
    <w:unhideWhenUsed/>
    <w:rsid w:val="00437F0F"/>
  </w:style>
  <w:style w:type="numbering" w:customStyle="1" w:styleId="231120">
    <w:name w:val="Нет списка23112"/>
    <w:next w:val="aa"/>
    <w:uiPriority w:val="99"/>
    <w:semiHidden/>
    <w:unhideWhenUsed/>
    <w:rsid w:val="00437F0F"/>
  </w:style>
  <w:style w:type="numbering" w:customStyle="1" w:styleId="33112">
    <w:name w:val="Нет списка33112"/>
    <w:next w:val="aa"/>
    <w:uiPriority w:val="99"/>
    <w:semiHidden/>
    <w:unhideWhenUsed/>
    <w:rsid w:val="00437F0F"/>
  </w:style>
  <w:style w:type="numbering" w:customStyle="1" w:styleId="43112">
    <w:name w:val="Нет списка43112"/>
    <w:next w:val="aa"/>
    <w:uiPriority w:val="99"/>
    <w:semiHidden/>
    <w:unhideWhenUsed/>
    <w:rsid w:val="00437F0F"/>
  </w:style>
  <w:style w:type="numbering" w:customStyle="1" w:styleId="1131120">
    <w:name w:val="Текущий список113112"/>
    <w:rsid w:val="00437F0F"/>
  </w:style>
  <w:style w:type="numbering" w:customStyle="1" w:styleId="11111113112">
    <w:name w:val="1 / 1.1 / 1.1.113112"/>
    <w:basedOn w:val="aa"/>
    <w:next w:val="111111"/>
    <w:rsid w:val="00437F0F"/>
  </w:style>
  <w:style w:type="numbering" w:customStyle="1" w:styleId="12313">
    <w:name w:val="Нет списка12313"/>
    <w:next w:val="aa"/>
    <w:semiHidden/>
    <w:unhideWhenUsed/>
    <w:rsid w:val="00437F0F"/>
  </w:style>
  <w:style w:type="numbering" w:customStyle="1" w:styleId="1113112">
    <w:name w:val="Нет списка1113112"/>
    <w:next w:val="aa"/>
    <w:semiHidden/>
    <w:unhideWhenUsed/>
    <w:rsid w:val="00437F0F"/>
  </w:style>
  <w:style w:type="numbering" w:customStyle="1" w:styleId="21313">
    <w:name w:val="Нет списка21313"/>
    <w:next w:val="aa"/>
    <w:uiPriority w:val="99"/>
    <w:semiHidden/>
    <w:unhideWhenUsed/>
    <w:rsid w:val="00437F0F"/>
  </w:style>
  <w:style w:type="numbering" w:customStyle="1" w:styleId="141142">
    <w:name w:val="Текущий список141142"/>
    <w:rsid w:val="00437F0F"/>
    <w:pPr>
      <w:numPr>
        <w:numId w:val="51"/>
      </w:numPr>
    </w:pPr>
  </w:style>
  <w:style w:type="numbering" w:customStyle="1" w:styleId="11111141142">
    <w:name w:val="1 / 1.1 / 1.1.141142"/>
    <w:basedOn w:val="aa"/>
    <w:next w:val="111111"/>
    <w:uiPriority w:val="99"/>
    <w:rsid w:val="00437F0F"/>
  </w:style>
  <w:style w:type="numbering" w:customStyle="1" w:styleId="81120">
    <w:name w:val="Нет списка8112"/>
    <w:next w:val="aa"/>
    <w:uiPriority w:val="99"/>
    <w:semiHidden/>
    <w:unhideWhenUsed/>
    <w:rsid w:val="00437F0F"/>
  </w:style>
  <w:style w:type="table" w:customStyle="1" w:styleId="61111">
    <w:name w:val="Сетка таблицы61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Текущий список15112"/>
    <w:rsid w:val="00437F0F"/>
  </w:style>
  <w:style w:type="numbering" w:customStyle="1" w:styleId="1111115112">
    <w:name w:val="1 / 1.1 / 1.1.15112"/>
    <w:basedOn w:val="aa"/>
    <w:next w:val="111111"/>
    <w:uiPriority w:val="99"/>
    <w:rsid w:val="00437F0F"/>
  </w:style>
  <w:style w:type="numbering" w:customStyle="1" w:styleId="16112">
    <w:name w:val="Нет списка16112"/>
    <w:next w:val="aa"/>
    <w:semiHidden/>
    <w:unhideWhenUsed/>
    <w:rsid w:val="00437F0F"/>
  </w:style>
  <w:style w:type="table" w:customStyle="1" w:styleId="-1431">
    <w:name w:val="Таблица-список 143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12">
    <w:name w:val="Нет списка114112"/>
    <w:next w:val="aa"/>
    <w:semiHidden/>
    <w:unhideWhenUsed/>
    <w:rsid w:val="00437F0F"/>
  </w:style>
  <w:style w:type="numbering" w:customStyle="1" w:styleId="241120">
    <w:name w:val="Нет списка24112"/>
    <w:next w:val="aa"/>
    <w:uiPriority w:val="99"/>
    <w:semiHidden/>
    <w:unhideWhenUsed/>
    <w:rsid w:val="00437F0F"/>
  </w:style>
  <w:style w:type="numbering" w:customStyle="1" w:styleId="34112">
    <w:name w:val="Нет списка34112"/>
    <w:next w:val="aa"/>
    <w:uiPriority w:val="99"/>
    <w:semiHidden/>
    <w:unhideWhenUsed/>
    <w:rsid w:val="00437F0F"/>
  </w:style>
  <w:style w:type="numbering" w:customStyle="1" w:styleId="44112">
    <w:name w:val="Нет списка44112"/>
    <w:next w:val="aa"/>
    <w:uiPriority w:val="99"/>
    <w:semiHidden/>
    <w:unhideWhenUsed/>
    <w:rsid w:val="00437F0F"/>
  </w:style>
  <w:style w:type="numbering" w:customStyle="1" w:styleId="1141120">
    <w:name w:val="Текущий список114112"/>
    <w:rsid w:val="00437F0F"/>
  </w:style>
  <w:style w:type="numbering" w:customStyle="1" w:styleId="11111114112">
    <w:name w:val="1 / 1.1 / 1.1.114112"/>
    <w:basedOn w:val="aa"/>
    <w:next w:val="111111"/>
    <w:rsid w:val="00437F0F"/>
  </w:style>
  <w:style w:type="numbering" w:customStyle="1" w:styleId="12413">
    <w:name w:val="Нет списка12413"/>
    <w:next w:val="aa"/>
    <w:semiHidden/>
    <w:unhideWhenUsed/>
    <w:rsid w:val="00437F0F"/>
  </w:style>
  <w:style w:type="numbering" w:customStyle="1" w:styleId="1114112">
    <w:name w:val="Нет списка1114112"/>
    <w:next w:val="aa"/>
    <w:semiHidden/>
    <w:unhideWhenUsed/>
    <w:rsid w:val="00437F0F"/>
  </w:style>
  <w:style w:type="numbering" w:customStyle="1" w:styleId="21413">
    <w:name w:val="Нет списка21413"/>
    <w:next w:val="aa"/>
    <w:uiPriority w:val="99"/>
    <w:semiHidden/>
    <w:unhideWhenUsed/>
    <w:rsid w:val="00437F0F"/>
  </w:style>
  <w:style w:type="numbering" w:customStyle="1" w:styleId="91120">
    <w:name w:val="Нет списка9112"/>
    <w:next w:val="aa"/>
    <w:uiPriority w:val="99"/>
    <w:semiHidden/>
    <w:unhideWhenUsed/>
    <w:rsid w:val="00437F0F"/>
  </w:style>
  <w:style w:type="numbering" w:customStyle="1" w:styleId="161120">
    <w:name w:val="Текущий список16112"/>
    <w:rsid w:val="00437F0F"/>
  </w:style>
  <w:style w:type="numbering" w:customStyle="1" w:styleId="1111116112">
    <w:name w:val="1 / 1.1 / 1.1.16112"/>
    <w:basedOn w:val="aa"/>
    <w:next w:val="111111"/>
    <w:uiPriority w:val="99"/>
    <w:rsid w:val="00437F0F"/>
  </w:style>
  <w:style w:type="numbering" w:customStyle="1" w:styleId="17130">
    <w:name w:val="Нет списка1713"/>
    <w:next w:val="aa"/>
    <w:semiHidden/>
    <w:unhideWhenUsed/>
    <w:rsid w:val="00437F0F"/>
  </w:style>
  <w:style w:type="numbering" w:customStyle="1" w:styleId="115112">
    <w:name w:val="Нет списка115112"/>
    <w:next w:val="aa"/>
    <w:semiHidden/>
    <w:unhideWhenUsed/>
    <w:rsid w:val="00437F0F"/>
  </w:style>
  <w:style w:type="numbering" w:customStyle="1" w:styleId="25112">
    <w:name w:val="Нет списка25112"/>
    <w:next w:val="aa"/>
    <w:uiPriority w:val="99"/>
    <w:semiHidden/>
    <w:unhideWhenUsed/>
    <w:rsid w:val="00437F0F"/>
  </w:style>
  <w:style w:type="numbering" w:customStyle="1" w:styleId="3513">
    <w:name w:val="Нет списка3513"/>
    <w:next w:val="aa"/>
    <w:uiPriority w:val="99"/>
    <w:semiHidden/>
    <w:unhideWhenUsed/>
    <w:rsid w:val="00437F0F"/>
  </w:style>
  <w:style w:type="table" w:customStyle="1" w:styleId="15113">
    <w:name w:val="Сетка таблицы151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3">
    <w:name w:val="Нет списка4513"/>
    <w:next w:val="aa"/>
    <w:uiPriority w:val="99"/>
    <w:semiHidden/>
    <w:unhideWhenUsed/>
    <w:rsid w:val="00437F0F"/>
  </w:style>
  <w:style w:type="table" w:customStyle="1" w:styleId="25113">
    <w:name w:val="Сетка таблицы25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30">
    <w:name w:val="Текущий список11513"/>
    <w:rsid w:val="00437F0F"/>
  </w:style>
  <w:style w:type="numbering" w:customStyle="1" w:styleId="11111115112">
    <w:name w:val="1 / 1.1 / 1.1.115112"/>
    <w:basedOn w:val="aa"/>
    <w:next w:val="111111"/>
    <w:rsid w:val="00437F0F"/>
  </w:style>
  <w:style w:type="numbering" w:customStyle="1" w:styleId="12513">
    <w:name w:val="Нет списка12513"/>
    <w:next w:val="aa"/>
    <w:semiHidden/>
    <w:unhideWhenUsed/>
    <w:rsid w:val="00437F0F"/>
  </w:style>
  <w:style w:type="numbering" w:customStyle="1" w:styleId="111513">
    <w:name w:val="Нет списка111513"/>
    <w:next w:val="aa"/>
    <w:semiHidden/>
    <w:unhideWhenUsed/>
    <w:rsid w:val="00437F0F"/>
  </w:style>
  <w:style w:type="numbering" w:customStyle="1" w:styleId="21513">
    <w:name w:val="Нет списка21513"/>
    <w:next w:val="aa"/>
    <w:uiPriority w:val="99"/>
    <w:semiHidden/>
    <w:unhideWhenUsed/>
    <w:rsid w:val="00437F0F"/>
  </w:style>
  <w:style w:type="numbering" w:customStyle="1" w:styleId="10112">
    <w:name w:val="Нет списка10112"/>
    <w:next w:val="aa"/>
    <w:uiPriority w:val="99"/>
    <w:semiHidden/>
    <w:unhideWhenUsed/>
    <w:rsid w:val="00437F0F"/>
  </w:style>
  <w:style w:type="numbering" w:customStyle="1" w:styleId="17112">
    <w:name w:val="Текущий список17112"/>
    <w:rsid w:val="00437F0F"/>
  </w:style>
  <w:style w:type="numbering" w:customStyle="1" w:styleId="1111117112">
    <w:name w:val="1 / 1.1 / 1.1.17112"/>
    <w:basedOn w:val="aa"/>
    <w:next w:val="111111"/>
    <w:uiPriority w:val="99"/>
    <w:rsid w:val="00437F0F"/>
  </w:style>
  <w:style w:type="numbering" w:customStyle="1" w:styleId="1813">
    <w:name w:val="Нет списка1813"/>
    <w:next w:val="aa"/>
    <w:semiHidden/>
    <w:unhideWhenUsed/>
    <w:rsid w:val="00437F0F"/>
  </w:style>
  <w:style w:type="numbering" w:customStyle="1" w:styleId="11613">
    <w:name w:val="Нет списка11613"/>
    <w:next w:val="aa"/>
    <w:semiHidden/>
    <w:unhideWhenUsed/>
    <w:rsid w:val="00437F0F"/>
  </w:style>
  <w:style w:type="numbering" w:customStyle="1" w:styleId="2613">
    <w:name w:val="Нет списка2613"/>
    <w:next w:val="aa"/>
    <w:uiPriority w:val="99"/>
    <w:semiHidden/>
    <w:unhideWhenUsed/>
    <w:rsid w:val="00437F0F"/>
  </w:style>
  <w:style w:type="numbering" w:customStyle="1" w:styleId="3613">
    <w:name w:val="Нет списка3613"/>
    <w:next w:val="aa"/>
    <w:uiPriority w:val="99"/>
    <w:semiHidden/>
    <w:unhideWhenUsed/>
    <w:rsid w:val="00437F0F"/>
  </w:style>
  <w:style w:type="table" w:customStyle="1" w:styleId="16113">
    <w:name w:val="Сетка таблицы161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3">
    <w:name w:val="Нет списка4613"/>
    <w:next w:val="aa"/>
    <w:uiPriority w:val="99"/>
    <w:semiHidden/>
    <w:unhideWhenUsed/>
    <w:rsid w:val="00437F0F"/>
  </w:style>
  <w:style w:type="table" w:customStyle="1" w:styleId="26112">
    <w:name w:val="Сетка таблицы26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30">
    <w:name w:val="Текущий список11613"/>
    <w:rsid w:val="00437F0F"/>
  </w:style>
  <w:style w:type="numbering" w:customStyle="1" w:styleId="1111111613">
    <w:name w:val="1 / 1.1 / 1.1.11613"/>
    <w:basedOn w:val="aa"/>
    <w:next w:val="111111"/>
    <w:rsid w:val="00437F0F"/>
  </w:style>
  <w:style w:type="numbering" w:customStyle="1" w:styleId="12613">
    <w:name w:val="Нет списка12613"/>
    <w:next w:val="aa"/>
    <w:semiHidden/>
    <w:unhideWhenUsed/>
    <w:rsid w:val="00437F0F"/>
  </w:style>
  <w:style w:type="table" w:customStyle="1" w:styleId="-11511">
    <w:name w:val="Таблица-список 115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3">
    <w:name w:val="Нет списка111613"/>
    <w:next w:val="aa"/>
    <w:semiHidden/>
    <w:unhideWhenUsed/>
    <w:rsid w:val="00437F0F"/>
  </w:style>
  <w:style w:type="numbering" w:customStyle="1" w:styleId="21613">
    <w:name w:val="Нет списка21613"/>
    <w:next w:val="aa"/>
    <w:uiPriority w:val="99"/>
    <w:semiHidden/>
    <w:unhideWhenUsed/>
    <w:rsid w:val="00437F0F"/>
  </w:style>
  <w:style w:type="numbering" w:customStyle="1" w:styleId="19130">
    <w:name w:val="Нет списка1913"/>
    <w:next w:val="aa"/>
    <w:uiPriority w:val="99"/>
    <w:semiHidden/>
    <w:unhideWhenUsed/>
    <w:rsid w:val="00437F0F"/>
  </w:style>
  <w:style w:type="numbering" w:customStyle="1" w:styleId="18130">
    <w:name w:val="Текущий список1813"/>
    <w:rsid w:val="00437F0F"/>
  </w:style>
  <w:style w:type="numbering" w:customStyle="1" w:styleId="111111813">
    <w:name w:val="1 / 1.1 / 1.1.1813"/>
    <w:basedOn w:val="aa"/>
    <w:next w:val="111111"/>
    <w:uiPriority w:val="99"/>
    <w:rsid w:val="00437F0F"/>
  </w:style>
  <w:style w:type="numbering" w:customStyle="1" w:styleId="11013">
    <w:name w:val="Нет списка11013"/>
    <w:next w:val="aa"/>
    <w:semiHidden/>
    <w:unhideWhenUsed/>
    <w:rsid w:val="00437F0F"/>
  </w:style>
  <w:style w:type="table" w:customStyle="1" w:styleId="-17111">
    <w:name w:val="Таблица-список 171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3">
    <w:name w:val="Нет списка11713"/>
    <w:next w:val="aa"/>
    <w:semiHidden/>
    <w:unhideWhenUsed/>
    <w:rsid w:val="00437F0F"/>
  </w:style>
  <w:style w:type="numbering" w:customStyle="1" w:styleId="2713">
    <w:name w:val="Нет списка2713"/>
    <w:next w:val="aa"/>
    <w:uiPriority w:val="99"/>
    <w:semiHidden/>
    <w:unhideWhenUsed/>
    <w:rsid w:val="00437F0F"/>
  </w:style>
  <w:style w:type="numbering" w:customStyle="1" w:styleId="3713">
    <w:name w:val="Нет списка3713"/>
    <w:next w:val="aa"/>
    <w:uiPriority w:val="99"/>
    <w:semiHidden/>
    <w:unhideWhenUsed/>
    <w:rsid w:val="00437F0F"/>
  </w:style>
  <w:style w:type="table" w:customStyle="1" w:styleId="17113">
    <w:name w:val="Сетка таблицы171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3">
    <w:name w:val="Нет списка4713"/>
    <w:next w:val="aa"/>
    <w:uiPriority w:val="99"/>
    <w:semiHidden/>
    <w:unhideWhenUsed/>
    <w:rsid w:val="00437F0F"/>
  </w:style>
  <w:style w:type="table" w:customStyle="1" w:styleId="27112">
    <w:name w:val="Сетка таблицы27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30">
    <w:name w:val="Текущий список11713"/>
    <w:rsid w:val="00437F0F"/>
  </w:style>
  <w:style w:type="numbering" w:customStyle="1" w:styleId="1111111713">
    <w:name w:val="1 / 1.1 / 1.1.11713"/>
    <w:basedOn w:val="aa"/>
    <w:next w:val="111111"/>
    <w:rsid w:val="00437F0F"/>
  </w:style>
  <w:style w:type="numbering" w:customStyle="1" w:styleId="12713">
    <w:name w:val="Нет списка12713"/>
    <w:next w:val="aa"/>
    <w:semiHidden/>
    <w:unhideWhenUsed/>
    <w:rsid w:val="00437F0F"/>
  </w:style>
  <w:style w:type="table" w:customStyle="1" w:styleId="-11611">
    <w:name w:val="Таблица-список 116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3">
    <w:name w:val="Нет списка111713"/>
    <w:next w:val="aa"/>
    <w:semiHidden/>
    <w:unhideWhenUsed/>
    <w:rsid w:val="00437F0F"/>
  </w:style>
  <w:style w:type="numbering" w:customStyle="1" w:styleId="21713">
    <w:name w:val="Нет списка21713"/>
    <w:next w:val="aa"/>
    <w:uiPriority w:val="99"/>
    <w:semiHidden/>
    <w:unhideWhenUsed/>
    <w:rsid w:val="00437F0F"/>
  </w:style>
  <w:style w:type="numbering" w:customStyle="1" w:styleId="2013">
    <w:name w:val="Нет списка2013"/>
    <w:next w:val="aa"/>
    <w:uiPriority w:val="99"/>
    <w:semiHidden/>
    <w:unhideWhenUsed/>
    <w:rsid w:val="00437F0F"/>
  </w:style>
  <w:style w:type="table" w:customStyle="1" w:styleId="101111">
    <w:name w:val="Сетка таблицы101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31">
    <w:name w:val="Текущий список1913"/>
    <w:rsid w:val="00437F0F"/>
  </w:style>
  <w:style w:type="numbering" w:customStyle="1" w:styleId="111111913">
    <w:name w:val="1 / 1.1 / 1.1.1913"/>
    <w:basedOn w:val="aa"/>
    <w:next w:val="111111"/>
    <w:uiPriority w:val="99"/>
    <w:rsid w:val="00437F0F"/>
  </w:style>
  <w:style w:type="numbering" w:customStyle="1" w:styleId="11813">
    <w:name w:val="Нет списка11813"/>
    <w:next w:val="aa"/>
    <w:semiHidden/>
    <w:unhideWhenUsed/>
    <w:rsid w:val="00437F0F"/>
  </w:style>
  <w:style w:type="table" w:customStyle="1" w:styleId="-1811">
    <w:name w:val="Таблица-список 18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3">
    <w:name w:val="Нет списка11913"/>
    <w:next w:val="aa"/>
    <w:semiHidden/>
    <w:unhideWhenUsed/>
    <w:rsid w:val="00437F0F"/>
  </w:style>
  <w:style w:type="numbering" w:customStyle="1" w:styleId="2813">
    <w:name w:val="Нет списка2813"/>
    <w:next w:val="aa"/>
    <w:uiPriority w:val="99"/>
    <w:semiHidden/>
    <w:unhideWhenUsed/>
    <w:rsid w:val="00437F0F"/>
  </w:style>
  <w:style w:type="numbering" w:customStyle="1" w:styleId="3813">
    <w:name w:val="Нет списка3813"/>
    <w:next w:val="aa"/>
    <w:uiPriority w:val="99"/>
    <w:semiHidden/>
    <w:unhideWhenUsed/>
    <w:rsid w:val="00437F0F"/>
  </w:style>
  <w:style w:type="table" w:customStyle="1" w:styleId="18112">
    <w:name w:val="Сетка таблицы181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a"/>
    <w:uiPriority w:val="99"/>
    <w:semiHidden/>
    <w:unhideWhenUsed/>
    <w:rsid w:val="00437F0F"/>
  </w:style>
  <w:style w:type="table" w:customStyle="1" w:styleId="28112">
    <w:name w:val="Сетка таблицы28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30">
    <w:name w:val="Текущий список11813"/>
    <w:rsid w:val="00437F0F"/>
  </w:style>
  <w:style w:type="numbering" w:customStyle="1" w:styleId="1111111813">
    <w:name w:val="1 / 1.1 / 1.1.11813"/>
    <w:basedOn w:val="aa"/>
    <w:next w:val="111111"/>
    <w:rsid w:val="00437F0F"/>
  </w:style>
  <w:style w:type="numbering" w:customStyle="1" w:styleId="12813">
    <w:name w:val="Нет списка12813"/>
    <w:next w:val="aa"/>
    <w:semiHidden/>
    <w:unhideWhenUsed/>
    <w:rsid w:val="00437F0F"/>
  </w:style>
  <w:style w:type="table" w:customStyle="1" w:styleId="-11711">
    <w:name w:val="Таблица-список 117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3">
    <w:name w:val="Нет списка111813"/>
    <w:next w:val="aa"/>
    <w:semiHidden/>
    <w:unhideWhenUsed/>
    <w:rsid w:val="00437F0F"/>
  </w:style>
  <w:style w:type="numbering" w:customStyle="1" w:styleId="21813">
    <w:name w:val="Нет списка21813"/>
    <w:next w:val="aa"/>
    <w:uiPriority w:val="99"/>
    <w:semiHidden/>
    <w:unhideWhenUsed/>
    <w:rsid w:val="00437F0F"/>
  </w:style>
  <w:style w:type="numbering" w:customStyle="1" w:styleId="2913">
    <w:name w:val="Нет списка2913"/>
    <w:next w:val="aa"/>
    <w:uiPriority w:val="99"/>
    <w:semiHidden/>
    <w:unhideWhenUsed/>
    <w:rsid w:val="00437F0F"/>
  </w:style>
  <w:style w:type="table" w:customStyle="1" w:styleId="19112">
    <w:name w:val="Сетка таблицы19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30">
    <w:name w:val="Текущий список11013"/>
    <w:rsid w:val="00437F0F"/>
  </w:style>
  <w:style w:type="numbering" w:customStyle="1" w:styleId="1111111013">
    <w:name w:val="1 / 1.1 / 1.1.11013"/>
    <w:basedOn w:val="aa"/>
    <w:next w:val="111111"/>
    <w:uiPriority w:val="99"/>
    <w:rsid w:val="00437F0F"/>
  </w:style>
  <w:style w:type="numbering" w:customStyle="1" w:styleId="12013">
    <w:name w:val="Нет списка12013"/>
    <w:next w:val="aa"/>
    <w:semiHidden/>
    <w:unhideWhenUsed/>
    <w:rsid w:val="00437F0F"/>
  </w:style>
  <w:style w:type="table" w:customStyle="1" w:styleId="-1911">
    <w:name w:val="Таблица-список 19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3">
    <w:name w:val="Нет списка111013"/>
    <w:next w:val="aa"/>
    <w:semiHidden/>
    <w:unhideWhenUsed/>
    <w:rsid w:val="00437F0F"/>
  </w:style>
  <w:style w:type="numbering" w:customStyle="1" w:styleId="210130">
    <w:name w:val="Нет списка21013"/>
    <w:next w:val="aa"/>
    <w:uiPriority w:val="99"/>
    <w:semiHidden/>
    <w:unhideWhenUsed/>
    <w:rsid w:val="00437F0F"/>
  </w:style>
  <w:style w:type="numbering" w:customStyle="1" w:styleId="3913">
    <w:name w:val="Нет списка3913"/>
    <w:next w:val="aa"/>
    <w:uiPriority w:val="99"/>
    <w:semiHidden/>
    <w:unhideWhenUsed/>
    <w:rsid w:val="00437F0F"/>
  </w:style>
  <w:style w:type="table" w:customStyle="1" w:styleId="110112">
    <w:name w:val="Сетка таблицы1101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3">
    <w:name w:val="Нет списка4913"/>
    <w:next w:val="aa"/>
    <w:uiPriority w:val="99"/>
    <w:semiHidden/>
    <w:unhideWhenUsed/>
    <w:rsid w:val="00437F0F"/>
  </w:style>
  <w:style w:type="table" w:customStyle="1" w:styleId="29112">
    <w:name w:val="Сетка таблицы29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30">
    <w:name w:val="Текущий список11913"/>
    <w:rsid w:val="00437F0F"/>
  </w:style>
  <w:style w:type="numbering" w:customStyle="1" w:styleId="1111111913">
    <w:name w:val="1 / 1.1 / 1.1.11913"/>
    <w:basedOn w:val="aa"/>
    <w:next w:val="111111"/>
    <w:rsid w:val="00437F0F"/>
  </w:style>
  <w:style w:type="numbering" w:customStyle="1" w:styleId="12913">
    <w:name w:val="Нет списка12913"/>
    <w:next w:val="aa"/>
    <w:semiHidden/>
    <w:unhideWhenUsed/>
    <w:rsid w:val="00437F0F"/>
  </w:style>
  <w:style w:type="table" w:customStyle="1" w:styleId="-11811">
    <w:name w:val="Таблица-список 1181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3">
    <w:name w:val="Нет списка111913"/>
    <w:next w:val="aa"/>
    <w:semiHidden/>
    <w:unhideWhenUsed/>
    <w:rsid w:val="00437F0F"/>
  </w:style>
  <w:style w:type="numbering" w:customStyle="1" w:styleId="21913">
    <w:name w:val="Нет списка21913"/>
    <w:next w:val="aa"/>
    <w:uiPriority w:val="99"/>
    <w:semiHidden/>
    <w:unhideWhenUsed/>
    <w:rsid w:val="00437F0F"/>
  </w:style>
  <w:style w:type="table" w:customStyle="1" w:styleId="20310">
    <w:name w:val="Сетка таблицы203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Текущий список12012"/>
    <w:rsid w:val="00437F0F"/>
  </w:style>
  <w:style w:type="numbering" w:customStyle="1" w:styleId="1111112012">
    <w:name w:val="1 / 1.1 / 1.1.12012"/>
    <w:basedOn w:val="aa"/>
    <w:next w:val="111111"/>
    <w:rsid w:val="00437F0F"/>
  </w:style>
  <w:style w:type="table" w:customStyle="1" w:styleId="30112">
    <w:name w:val="Сетка таблицы30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0">
    <w:name w:val="Текущий список121112"/>
    <w:rsid w:val="00437F0F"/>
  </w:style>
  <w:style w:type="numbering" w:customStyle="1" w:styleId="11111121311">
    <w:name w:val="1 / 1.1 / 1.1.121311"/>
    <w:basedOn w:val="aa"/>
    <w:next w:val="111111"/>
    <w:rsid w:val="00437F0F"/>
  </w:style>
  <w:style w:type="numbering" w:customStyle="1" w:styleId="1221111">
    <w:name w:val="Текущий список122111"/>
    <w:rsid w:val="00437F0F"/>
  </w:style>
  <w:style w:type="numbering" w:customStyle="1" w:styleId="1111112231">
    <w:name w:val="1 / 1.1 / 1.1.12231"/>
    <w:basedOn w:val="aa"/>
    <w:next w:val="111111"/>
    <w:rsid w:val="00437F0F"/>
  </w:style>
  <w:style w:type="table" w:customStyle="1" w:styleId="32310">
    <w:name w:val="Сетка таблицы323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1">
    <w:name w:val="Текущий список123111"/>
    <w:rsid w:val="00437F0F"/>
  </w:style>
  <w:style w:type="numbering" w:customStyle="1" w:styleId="11111123111">
    <w:name w:val="1 / 1.1 / 1.1.123111"/>
    <w:basedOn w:val="aa"/>
    <w:next w:val="111111"/>
    <w:rsid w:val="00437F0F"/>
  </w:style>
  <w:style w:type="table" w:customStyle="1" w:styleId="33110">
    <w:name w:val="Сетка таблицы33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0">
    <w:name w:val="Текущий список12412"/>
    <w:rsid w:val="00437F0F"/>
  </w:style>
  <w:style w:type="numbering" w:customStyle="1" w:styleId="11111124111">
    <w:name w:val="1 / 1.1 / 1.1.124111"/>
    <w:basedOn w:val="aa"/>
    <w:next w:val="111111"/>
    <w:rsid w:val="00437F0F"/>
  </w:style>
  <w:style w:type="numbering" w:customStyle="1" w:styleId="3012">
    <w:name w:val="Нет списка3012"/>
    <w:next w:val="aa"/>
    <w:uiPriority w:val="99"/>
    <w:semiHidden/>
    <w:unhideWhenUsed/>
    <w:rsid w:val="00437F0F"/>
  </w:style>
  <w:style w:type="table" w:customStyle="1" w:styleId="34110">
    <w:name w:val="Сетка таблицы34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0">
    <w:name w:val="Текущий список12512"/>
    <w:rsid w:val="00437F0F"/>
  </w:style>
  <w:style w:type="numbering" w:customStyle="1" w:styleId="11111125111">
    <w:name w:val="1 / 1.1 / 1.1.125111"/>
    <w:basedOn w:val="aa"/>
    <w:next w:val="111111"/>
    <w:rsid w:val="00437F0F"/>
  </w:style>
  <w:style w:type="numbering" w:customStyle="1" w:styleId="13012">
    <w:name w:val="Нет списка13012"/>
    <w:next w:val="aa"/>
    <w:uiPriority w:val="99"/>
    <w:semiHidden/>
    <w:unhideWhenUsed/>
    <w:rsid w:val="00437F0F"/>
  </w:style>
  <w:style w:type="numbering" w:customStyle="1" w:styleId="403">
    <w:name w:val="Нет списка403"/>
    <w:next w:val="aa"/>
    <w:uiPriority w:val="99"/>
    <w:semiHidden/>
    <w:unhideWhenUsed/>
    <w:rsid w:val="00437F0F"/>
  </w:style>
  <w:style w:type="table" w:customStyle="1" w:styleId="3514">
    <w:name w:val="Сетка таблицы351"/>
    <w:basedOn w:val="a9"/>
    <w:next w:val="afffffff"/>
    <w:uiPriority w:val="59"/>
    <w:locked/>
    <w:rsid w:val="00437F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Таблица-список 11012"/>
    <w:basedOn w:val="a9"/>
    <w:next w:val="-1"/>
    <w:rsid w:val="00437F0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21">
    <w:name w:val="Текущий список12612"/>
    <w:rsid w:val="00437F0F"/>
  </w:style>
  <w:style w:type="numbering" w:customStyle="1" w:styleId="1111112612">
    <w:name w:val="1 / 1.1 / 1.1.12612"/>
    <w:basedOn w:val="aa"/>
    <w:next w:val="111111"/>
    <w:rsid w:val="00437F0F"/>
  </w:style>
  <w:style w:type="numbering" w:customStyle="1" w:styleId="13230">
    <w:name w:val="Нет списка1323"/>
    <w:next w:val="aa"/>
    <w:uiPriority w:val="99"/>
    <w:semiHidden/>
    <w:unhideWhenUsed/>
    <w:rsid w:val="00437F0F"/>
  </w:style>
  <w:style w:type="numbering" w:customStyle="1" w:styleId="112012">
    <w:name w:val="Нет списка112012"/>
    <w:next w:val="aa"/>
    <w:semiHidden/>
    <w:unhideWhenUsed/>
    <w:rsid w:val="00437F0F"/>
  </w:style>
  <w:style w:type="numbering" w:customStyle="1" w:styleId="22012">
    <w:name w:val="Нет списка22012"/>
    <w:next w:val="aa"/>
    <w:uiPriority w:val="99"/>
    <w:semiHidden/>
    <w:unhideWhenUsed/>
    <w:rsid w:val="00437F0F"/>
  </w:style>
  <w:style w:type="numbering" w:customStyle="1" w:styleId="31012">
    <w:name w:val="Нет списка31012"/>
    <w:next w:val="aa"/>
    <w:uiPriority w:val="99"/>
    <w:semiHidden/>
    <w:unhideWhenUsed/>
    <w:rsid w:val="00437F0F"/>
  </w:style>
  <w:style w:type="numbering" w:customStyle="1" w:styleId="211012">
    <w:name w:val="Нет списка211012"/>
    <w:next w:val="aa"/>
    <w:uiPriority w:val="99"/>
    <w:semiHidden/>
    <w:unhideWhenUsed/>
    <w:rsid w:val="00437F0F"/>
  </w:style>
  <w:style w:type="numbering" w:customStyle="1" w:styleId="41012">
    <w:name w:val="Нет списка41012"/>
    <w:next w:val="aa"/>
    <w:uiPriority w:val="99"/>
    <w:semiHidden/>
    <w:unhideWhenUsed/>
    <w:rsid w:val="00437F0F"/>
  </w:style>
  <w:style w:type="numbering" w:customStyle="1" w:styleId="1110120">
    <w:name w:val="Текущий список111012"/>
    <w:rsid w:val="00437F0F"/>
  </w:style>
  <w:style w:type="numbering" w:customStyle="1" w:styleId="11111111012">
    <w:name w:val="1 / 1.1 / 1.1.111012"/>
    <w:basedOn w:val="aa"/>
    <w:next w:val="111111"/>
    <w:uiPriority w:val="99"/>
    <w:rsid w:val="00437F0F"/>
  </w:style>
  <w:style w:type="numbering" w:customStyle="1" w:styleId="121012">
    <w:name w:val="Нет списка121012"/>
    <w:next w:val="aa"/>
    <w:semiHidden/>
    <w:unhideWhenUsed/>
    <w:rsid w:val="00437F0F"/>
  </w:style>
  <w:style w:type="numbering" w:customStyle="1" w:styleId="5510">
    <w:name w:val="Нет списка551"/>
    <w:next w:val="aa"/>
    <w:uiPriority w:val="99"/>
    <w:semiHidden/>
    <w:unhideWhenUsed/>
    <w:rsid w:val="00437F0F"/>
  </w:style>
  <w:style w:type="table" w:customStyle="1" w:styleId="3614">
    <w:name w:val="Сетка таблицы36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21">
    <w:name w:val="Текущий список12712"/>
    <w:rsid w:val="00437F0F"/>
  </w:style>
  <w:style w:type="numbering" w:customStyle="1" w:styleId="1111112712">
    <w:name w:val="1 / 1.1 / 1.1.12712"/>
    <w:basedOn w:val="aa"/>
    <w:next w:val="111111"/>
    <w:uiPriority w:val="99"/>
    <w:rsid w:val="00437F0F"/>
  </w:style>
  <w:style w:type="numbering" w:customStyle="1" w:styleId="13320">
    <w:name w:val="Нет списка1332"/>
    <w:next w:val="aa"/>
    <w:semiHidden/>
    <w:unhideWhenUsed/>
    <w:rsid w:val="00437F0F"/>
  </w:style>
  <w:style w:type="table" w:customStyle="1" w:styleId="-11912">
    <w:name w:val="Таблица-список 11912"/>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12">
    <w:name w:val="Нет списка1111012"/>
    <w:next w:val="aa"/>
    <w:semiHidden/>
    <w:unhideWhenUsed/>
    <w:rsid w:val="00437F0F"/>
  </w:style>
  <w:style w:type="numbering" w:customStyle="1" w:styleId="312120">
    <w:name w:val="Нет списка31212"/>
    <w:next w:val="aa"/>
    <w:uiPriority w:val="99"/>
    <w:semiHidden/>
    <w:unhideWhenUsed/>
    <w:rsid w:val="00437F0F"/>
  </w:style>
  <w:style w:type="table" w:customStyle="1" w:styleId="11314">
    <w:name w:val="Сетка таблицы113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2">
    <w:name w:val="Нет списка41212"/>
    <w:next w:val="aa"/>
    <w:uiPriority w:val="99"/>
    <w:semiHidden/>
    <w:unhideWhenUsed/>
    <w:rsid w:val="00437F0F"/>
  </w:style>
  <w:style w:type="table" w:customStyle="1" w:styleId="21214">
    <w:name w:val="Сетка таблицы212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4">
    <w:name w:val="Текущий список11151"/>
    <w:rsid w:val="00437F0F"/>
  </w:style>
  <w:style w:type="numbering" w:customStyle="1" w:styleId="1111111151">
    <w:name w:val="1 / 1.1 / 1.1.11151"/>
    <w:basedOn w:val="aa"/>
    <w:next w:val="111111"/>
    <w:rsid w:val="00437F0F"/>
  </w:style>
  <w:style w:type="numbering" w:customStyle="1" w:styleId="121212">
    <w:name w:val="Нет списка121212"/>
    <w:next w:val="aa"/>
    <w:semiHidden/>
    <w:unhideWhenUsed/>
    <w:rsid w:val="00437F0F"/>
  </w:style>
  <w:style w:type="numbering" w:customStyle="1" w:styleId="1111212">
    <w:name w:val="Нет списка1111212"/>
    <w:next w:val="aa"/>
    <w:semiHidden/>
    <w:unhideWhenUsed/>
    <w:rsid w:val="00437F0F"/>
  </w:style>
  <w:style w:type="numbering" w:customStyle="1" w:styleId="211212">
    <w:name w:val="Нет списка211212"/>
    <w:next w:val="aa"/>
    <w:uiPriority w:val="99"/>
    <w:semiHidden/>
    <w:unhideWhenUsed/>
    <w:rsid w:val="00437F0F"/>
  </w:style>
  <w:style w:type="numbering" w:customStyle="1" w:styleId="6510">
    <w:name w:val="Нет списка651"/>
    <w:next w:val="aa"/>
    <w:uiPriority w:val="99"/>
    <w:semiHidden/>
    <w:unhideWhenUsed/>
    <w:rsid w:val="00437F0F"/>
  </w:style>
  <w:style w:type="table" w:customStyle="1" w:styleId="4210">
    <w:name w:val="Сетка таблицы4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Текущий список1341"/>
    <w:rsid w:val="00437F0F"/>
  </w:style>
  <w:style w:type="numbering" w:customStyle="1" w:styleId="111111341">
    <w:name w:val="1 / 1.1 / 1.1.1341"/>
    <w:basedOn w:val="aa"/>
    <w:next w:val="111111"/>
    <w:uiPriority w:val="99"/>
    <w:rsid w:val="00437F0F"/>
  </w:style>
  <w:style w:type="numbering" w:customStyle="1" w:styleId="14222">
    <w:name w:val="Нет списка1422"/>
    <w:next w:val="aa"/>
    <w:semiHidden/>
    <w:unhideWhenUsed/>
    <w:rsid w:val="00437F0F"/>
  </w:style>
  <w:style w:type="table" w:customStyle="1" w:styleId="-1241">
    <w:name w:val="Таблица-список 124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12">
    <w:name w:val="Нет списка112212"/>
    <w:next w:val="aa"/>
    <w:semiHidden/>
    <w:unhideWhenUsed/>
    <w:rsid w:val="00437F0F"/>
  </w:style>
  <w:style w:type="numbering" w:customStyle="1" w:styleId="22212">
    <w:name w:val="Нет списка22212"/>
    <w:next w:val="aa"/>
    <w:uiPriority w:val="99"/>
    <w:semiHidden/>
    <w:unhideWhenUsed/>
    <w:rsid w:val="00437F0F"/>
  </w:style>
  <w:style w:type="numbering" w:customStyle="1" w:styleId="32220">
    <w:name w:val="Нет списка3222"/>
    <w:next w:val="aa"/>
    <w:uiPriority w:val="99"/>
    <w:semiHidden/>
    <w:unhideWhenUsed/>
    <w:rsid w:val="00437F0F"/>
  </w:style>
  <w:style w:type="table" w:customStyle="1" w:styleId="12214">
    <w:name w:val="Сетка таблицы12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
    <w:name w:val="Нет списка4222"/>
    <w:next w:val="aa"/>
    <w:uiPriority w:val="99"/>
    <w:semiHidden/>
    <w:unhideWhenUsed/>
    <w:rsid w:val="00437F0F"/>
  </w:style>
  <w:style w:type="table" w:customStyle="1" w:styleId="22213">
    <w:name w:val="Сетка таблицы22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Текущий список11222"/>
    <w:rsid w:val="00437F0F"/>
  </w:style>
  <w:style w:type="numbering" w:customStyle="1" w:styleId="1111111241">
    <w:name w:val="1 / 1.1 / 1.1.11241"/>
    <w:basedOn w:val="aa"/>
    <w:next w:val="111111"/>
    <w:rsid w:val="00437F0F"/>
  </w:style>
  <w:style w:type="numbering" w:customStyle="1" w:styleId="122112">
    <w:name w:val="Нет списка122112"/>
    <w:next w:val="aa"/>
    <w:semiHidden/>
    <w:unhideWhenUsed/>
    <w:rsid w:val="00437F0F"/>
  </w:style>
  <w:style w:type="table" w:customStyle="1" w:styleId="-11121">
    <w:name w:val="Таблица-список 1112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2">
    <w:name w:val="Нет списка111222"/>
    <w:next w:val="aa"/>
    <w:semiHidden/>
    <w:unhideWhenUsed/>
    <w:rsid w:val="00437F0F"/>
  </w:style>
  <w:style w:type="numbering" w:customStyle="1" w:styleId="212112">
    <w:name w:val="Нет списка212112"/>
    <w:next w:val="aa"/>
    <w:uiPriority w:val="99"/>
    <w:semiHidden/>
    <w:unhideWhenUsed/>
    <w:rsid w:val="00437F0F"/>
  </w:style>
  <w:style w:type="numbering" w:customStyle="1" w:styleId="723">
    <w:name w:val="Нет списка723"/>
    <w:next w:val="aa"/>
    <w:uiPriority w:val="99"/>
    <w:semiHidden/>
    <w:unhideWhenUsed/>
    <w:rsid w:val="00437F0F"/>
  </w:style>
  <w:style w:type="table" w:customStyle="1" w:styleId="5211">
    <w:name w:val="Сетка таблицы5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2">
    <w:name w:val="Текущий список14412"/>
    <w:rsid w:val="00437F0F"/>
    <w:pPr>
      <w:numPr>
        <w:numId w:val="62"/>
      </w:numPr>
    </w:pPr>
  </w:style>
  <w:style w:type="numbering" w:customStyle="1" w:styleId="1111114411">
    <w:name w:val="1 / 1.1 / 1.1.14411"/>
    <w:basedOn w:val="aa"/>
    <w:next w:val="111111"/>
    <w:uiPriority w:val="99"/>
    <w:rsid w:val="00437F0F"/>
  </w:style>
  <w:style w:type="numbering" w:customStyle="1" w:styleId="15221">
    <w:name w:val="Нет списка1522"/>
    <w:next w:val="aa"/>
    <w:semiHidden/>
    <w:unhideWhenUsed/>
    <w:rsid w:val="00437F0F"/>
  </w:style>
  <w:style w:type="table" w:customStyle="1" w:styleId="-1341">
    <w:name w:val="Таблица-список 134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2">
    <w:name w:val="Нет списка11322"/>
    <w:next w:val="aa"/>
    <w:semiHidden/>
    <w:unhideWhenUsed/>
    <w:rsid w:val="00437F0F"/>
  </w:style>
  <w:style w:type="numbering" w:customStyle="1" w:styleId="23220">
    <w:name w:val="Нет списка2322"/>
    <w:next w:val="aa"/>
    <w:uiPriority w:val="99"/>
    <w:semiHidden/>
    <w:unhideWhenUsed/>
    <w:rsid w:val="00437F0F"/>
  </w:style>
  <w:style w:type="numbering" w:customStyle="1" w:styleId="3322">
    <w:name w:val="Нет списка3322"/>
    <w:next w:val="aa"/>
    <w:uiPriority w:val="99"/>
    <w:semiHidden/>
    <w:unhideWhenUsed/>
    <w:rsid w:val="00437F0F"/>
  </w:style>
  <w:style w:type="table" w:customStyle="1" w:styleId="13212">
    <w:name w:val="Сетка таблицы13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2">
    <w:name w:val="Нет списка4322"/>
    <w:next w:val="aa"/>
    <w:uiPriority w:val="99"/>
    <w:semiHidden/>
    <w:unhideWhenUsed/>
    <w:rsid w:val="00437F0F"/>
  </w:style>
  <w:style w:type="table" w:customStyle="1" w:styleId="23211">
    <w:name w:val="Сетка таблицы23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20">
    <w:name w:val="Текущий список11322"/>
    <w:rsid w:val="00437F0F"/>
  </w:style>
  <w:style w:type="numbering" w:customStyle="1" w:styleId="1111111322">
    <w:name w:val="1 / 1.1 / 1.1.11322"/>
    <w:basedOn w:val="aa"/>
    <w:next w:val="111111"/>
    <w:rsid w:val="00437F0F"/>
  </w:style>
  <w:style w:type="numbering" w:customStyle="1" w:styleId="123112">
    <w:name w:val="Нет списка123112"/>
    <w:next w:val="aa"/>
    <w:semiHidden/>
    <w:unhideWhenUsed/>
    <w:rsid w:val="00437F0F"/>
  </w:style>
  <w:style w:type="table" w:customStyle="1" w:styleId="-11221">
    <w:name w:val="Таблица-список 1122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2">
    <w:name w:val="Нет списка111322"/>
    <w:next w:val="aa"/>
    <w:semiHidden/>
    <w:unhideWhenUsed/>
    <w:rsid w:val="00437F0F"/>
  </w:style>
  <w:style w:type="numbering" w:customStyle="1" w:styleId="213112">
    <w:name w:val="Нет списка213112"/>
    <w:next w:val="aa"/>
    <w:uiPriority w:val="99"/>
    <w:semiHidden/>
    <w:unhideWhenUsed/>
    <w:rsid w:val="00437F0F"/>
  </w:style>
  <w:style w:type="numbering" w:customStyle="1" w:styleId="141212">
    <w:name w:val="Текущий список141212"/>
    <w:rsid w:val="00437F0F"/>
  </w:style>
  <w:style w:type="numbering" w:customStyle="1" w:styleId="11111141212">
    <w:name w:val="1 / 1.1 / 1.1.141212"/>
    <w:basedOn w:val="aa"/>
    <w:next w:val="111111"/>
    <w:uiPriority w:val="99"/>
    <w:rsid w:val="00437F0F"/>
  </w:style>
  <w:style w:type="numbering" w:customStyle="1" w:styleId="822">
    <w:name w:val="Нет списка822"/>
    <w:next w:val="aa"/>
    <w:uiPriority w:val="99"/>
    <w:semiHidden/>
    <w:unhideWhenUsed/>
    <w:rsid w:val="00437F0F"/>
  </w:style>
  <w:style w:type="table" w:customStyle="1" w:styleId="6211">
    <w:name w:val="Сетка таблицы6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10">
    <w:name w:val="Текущий список15211"/>
    <w:rsid w:val="00437F0F"/>
  </w:style>
  <w:style w:type="numbering" w:customStyle="1" w:styleId="1111115211">
    <w:name w:val="1 / 1.1 / 1.1.15211"/>
    <w:basedOn w:val="aa"/>
    <w:next w:val="111111"/>
    <w:uiPriority w:val="99"/>
    <w:rsid w:val="00437F0F"/>
  </w:style>
  <w:style w:type="numbering" w:customStyle="1" w:styleId="16220">
    <w:name w:val="Нет списка1622"/>
    <w:next w:val="aa"/>
    <w:semiHidden/>
    <w:unhideWhenUsed/>
    <w:rsid w:val="00437F0F"/>
  </w:style>
  <w:style w:type="table" w:customStyle="1" w:styleId="-1441">
    <w:name w:val="Таблица-список 144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2">
    <w:name w:val="Нет списка11422"/>
    <w:next w:val="aa"/>
    <w:semiHidden/>
    <w:unhideWhenUsed/>
    <w:rsid w:val="00437F0F"/>
  </w:style>
  <w:style w:type="numbering" w:customStyle="1" w:styleId="2422">
    <w:name w:val="Нет списка2422"/>
    <w:next w:val="aa"/>
    <w:uiPriority w:val="99"/>
    <w:semiHidden/>
    <w:unhideWhenUsed/>
    <w:rsid w:val="00437F0F"/>
  </w:style>
  <w:style w:type="numbering" w:customStyle="1" w:styleId="3422">
    <w:name w:val="Нет списка3422"/>
    <w:next w:val="aa"/>
    <w:uiPriority w:val="99"/>
    <w:semiHidden/>
    <w:unhideWhenUsed/>
    <w:rsid w:val="00437F0F"/>
  </w:style>
  <w:style w:type="numbering" w:customStyle="1" w:styleId="4422">
    <w:name w:val="Нет списка4422"/>
    <w:next w:val="aa"/>
    <w:uiPriority w:val="99"/>
    <w:semiHidden/>
    <w:unhideWhenUsed/>
    <w:rsid w:val="00437F0F"/>
  </w:style>
  <w:style w:type="numbering" w:customStyle="1" w:styleId="114220">
    <w:name w:val="Текущий список11422"/>
    <w:rsid w:val="00437F0F"/>
  </w:style>
  <w:style w:type="numbering" w:customStyle="1" w:styleId="1111111422">
    <w:name w:val="1 / 1.1 / 1.1.11422"/>
    <w:basedOn w:val="aa"/>
    <w:next w:val="111111"/>
    <w:rsid w:val="00437F0F"/>
  </w:style>
  <w:style w:type="numbering" w:customStyle="1" w:styleId="124112">
    <w:name w:val="Нет списка124112"/>
    <w:next w:val="aa"/>
    <w:semiHidden/>
    <w:unhideWhenUsed/>
    <w:rsid w:val="00437F0F"/>
  </w:style>
  <w:style w:type="table" w:customStyle="1" w:styleId="-11321">
    <w:name w:val="Таблица-список 113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2">
    <w:name w:val="Нет списка111422"/>
    <w:next w:val="aa"/>
    <w:semiHidden/>
    <w:unhideWhenUsed/>
    <w:rsid w:val="00437F0F"/>
  </w:style>
  <w:style w:type="numbering" w:customStyle="1" w:styleId="214112">
    <w:name w:val="Нет списка214112"/>
    <w:next w:val="aa"/>
    <w:uiPriority w:val="99"/>
    <w:semiHidden/>
    <w:unhideWhenUsed/>
    <w:rsid w:val="00437F0F"/>
  </w:style>
  <w:style w:type="numbering" w:customStyle="1" w:styleId="9220">
    <w:name w:val="Нет списка922"/>
    <w:next w:val="aa"/>
    <w:uiPriority w:val="99"/>
    <w:semiHidden/>
    <w:unhideWhenUsed/>
    <w:rsid w:val="00437F0F"/>
  </w:style>
  <w:style w:type="table" w:customStyle="1" w:styleId="7211">
    <w:name w:val="Сетка таблицы7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1">
    <w:name w:val="Текущий список1622"/>
    <w:rsid w:val="00437F0F"/>
  </w:style>
  <w:style w:type="numbering" w:customStyle="1" w:styleId="111111622">
    <w:name w:val="1 / 1.1 / 1.1.1622"/>
    <w:basedOn w:val="aa"/>
    <w:next w:val="111111"/>
    <w:uiPriority w:val="99"/>
    <w:rsid w:val="00437F0F"/>
  </w:style>
  <w:style w:type="numbering" w:customStyle="1" w:styleId="171120">
    <w:name w:val="Нет списка17112"/>
    <w:next w:val="aa"/>
    <w:semiHidden/>
    <w:unhideWhenUsed/>
    <w:rsid w:val="00437F0F"/>
  </w:style>
  <w:style w:type="table" w:customStyle="1" w:styleId="-1521">
    <w:name w:val="Таблица-список 15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2">
    <w:name w:val="Нет списка11522"/>
    <w:next w:val="aa"/>
    <w:semiHidden/>
    <w:unhideWhenUsed/>
    <w:rsid w:val="00437F0F"/>
  </w:style>
  <w:style w:type="numbering" w:customStyle="1" w:styleId="2522">
    <w:name w:val="Нет списка2522"/>
    <w:next w:val="aa"/>
    <w:uiPriority w:val="99"/>
    <w:semiHidden/>
    <w:unhideWhenUsed/>
    <w:rsid w:val="00437F0F"/>
  </w:style>
  <w:style w:type="numbering" w:customStyle="1" w:styleId="35112">
    <w:name w:val="Нет списка35112"/>
    <w:next w:val="aa"/>
    <w:uiPriority w:val="99"/>
    <w:semiHidden/>
    <w:unhideWhenUsed/>
    <w:rsid w:val="00437F0F"/>
  </w:style>
  <w:style w:type="numbering" w:customStyle="1" w:styleId="45112">
    <w:name w:val="Нет списка45112"/>
    <w:next w:val="aa"/>
    <w:uiPriority w:val="99"/>
    <w:semiHidden/>
    <w:unhideWhenUsed/>
    <w:rsid w:val="00437F0F"/>
  </w:style>
  <w:style w:type="numbering" w:customStyle="1" w:styleId="1151120">
    <w:name w:val="Текущий список115112"/>
    <w:rsid w:val="00437F0F"/>
  </w:style>
  <w:style w:type="numbering" w:customStyle="1" w:styleId="1111111522">
    <w:name w:val="1 / 1.1 / 1.1.11522"/>
    <w:basedOn w:val="aa"/>
    <w:next w:val="111111"/>
    <w:rsid w:val="00437F0F"/>
  </w:style>
  <w:style w:type="numbering" w:customStyle="1" w:styleId="125112">
    <w:name w:val="Нет списка125112"/>
    <w:next w:val="aa"/>
    <w:semiHidden/>
    <w:unhideWhenUsed/>
    <w:rsid w:val="00437F0F"/>
  </w:style>
  <w:style w:type="numbering" w:customStyle="1" w:styleId="1115112">
    <w:name w:val="Нет списка1115112"/>
    <w:next w:val="aa"/>
    <w:semiHidden/>
    <w:unhideWhenUsed/>
    <w:rsid w:val="00437F0F"/>
  </w:style>
  <w:style w:type="numbering" w:customStyle="1" w:styleId="215112">
    <w:name w:val="Нет списка215112"/>
    <w:next w:val="aa"/>
    <w:uiPriority w:val="99"/>
    <w:semiHidden/>
    <w:unhideWhenUsed/>
    <w:rsid w:val="00437F0F"/>
  </w:style>
  <w:style w:type="numbering" w:customStyle="1" w:styleId="10220">
    <w:name w:val="Нет списка1022"/>
    <w:next w:val="aa"/>
    <w:uiPriority w:val="99"/>
    <w:semiHidden/>
    <w:unhideWhenUsed/>
    <w:rsid w:val="00437F0F"/>
  </w:style>
  <w:style w:type="table" w:customStyle="1" w:styleId="8211">
    <w:name w:val="Сетка таблицы8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Текущий список1722"/>
    <w:rsid w:val="00437F0F"/>
  </w:style>
  <w:style w:type="numbering" w:customStyle="1" w:styleId="111111722">
    <w:name w:val="1 / 1.1 / 1.1.1722"/>
    <w:basedOn w:val="aa"/>
    <w:next w:val="111111"/>
    <w:uiPriority w:val="99"/>
    <w:rsid w:val="00437F0F"/>
  </w:style>
  <w:style w:type="numbering" w:customStyle="1" w:styleId="181120">
    <w:name w:val="Нет списка18112"/>
    <w:next w:val="aa"/>
    <w:semiHidden/>
    <w:unhideWhenUsed/>
    <w:rsid w:val="00437F0F"/>
  </w:style>
  <w:style w:type="table" w:customStyle="1" w:styleId="-1621">
    <w:name w:val="Таблица-список 16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12">
    <w:name w:val="Нет списка116112"/>
    <w:next w:val="aa"/>
    <w:semiHidden/>
    <w:unhideWhenUsed/>
    <w:rsid w:val="00437F0F"/>
  </w:style>
  <w:style w:type="numbering" w:customStyle="1" w:styleId="261120">
    <w:name w:val="Нет списка26112"/>
    <w:next w:val="aa"/>
    <w:uiPriority w:val="99"/>
    <w:semiHidden/>
    <w:unhideWhenUsed/>
    <w:rsid w:val="00437F0F"/>
  </w:style>
  <w:style w:type="numbering" w:customStyle="1" w:styleId="36112">
    <w:name w:val="Нет списка36112"/>
    <w:next w:val="aa"/>
    <w:uiPriority w:val="99"/>
    <w:semiHidden/>
    <w:unhideWhenUsed/>
    <w:rsid w:val="00437F0F"/>
  </w:style>
  <w:style w:type="numbering" w:customStyle="1" w:styleId="46112">
    <w:name w:val="Нет списка46112"/>
    <w:next w:val="aa"/>
    <w:uiPriority w:val="99"/>
    <w:semiHidden/>
    <w:unhideWhenUsed/>
    <w:rsid w:val="00437F0F"/>
  </w:style>
  <w:style w:type="numbering" w:customStyle="1" w:styleId="1161120">
    <w:name w:val="Текущий список116112"/>
    <w:rsid w:val="00437F0F"/>
  </w:style>
  <w:style w:type="numbering" w:customStyle="1" w:styleId="11111116112">
    <w:name w:val="1 / 1.1 / 1.1.116112"/>
    <w:basedOn w:val="aa"/>
    <w:next w:val="111111"/>
    <w:rsid w:val="00437F0F"/>
  </w:style>
  <w:style w:type="numbering" w:customStyle="1" w:styleId="126112">
    <w:name w:val="Нет списка126112"/>
    <w:next w:val="aa"/>
    <w:semiHidden/>
    <w:unhideWhenUsed/>
    <w:rsid w:val="00437F0F"/>
  </w:style>
  <w:style w:type="numbering" w:customStyle="1" w:styleId="1116112">
    <w:name w:val="Нет списка1116112"/>
    <w:next w:val="aa"/>
    <w:semiHidden/>
    <w:unhideWhenUsed/>
    <w:rsid w:val="00437F0F"/>
  </w:style>
  <w:style w:type="numbering" w:customStyle="1" w:styleId="216112">
    <w:name w:val="Нет списка216112"/>
    <w:next w:val="aa"/>
    <w:uiPriority w:val="99"/>
    <w:semiHidden/>
    <w:unhideWhenUsed/>
    <w:rsid w:val="00437F0F"/>
  </w:style>
  <w:style w:type="numbering" w:customStyle="1" w:styleId="191120">
    <w:name w:val="Нет списка19112"/>
    <w:next w:val="aa"/>
    <w:uiPriority w:val="99"/>
    <w:semiHidden/>
    <w:unhideWhenUsed/>
    <w:rsid w:val="00437F0F"/>
  </w:style>
  <w:style w:type="table" w:customStyle="1" w:styleId="9211">
    <w:name w:val="Сетка таблицы9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21">
    <w:name w:val="Текущий список18112"/>
    <w:rsid w:val="00437F0F"/>
  </w:style>
  <w:style w:type="numbering" w:customStyle="1" w:styleId="1111118112">
    <w:name w:val="1 / 1.1 / 1.1.18112"/>
    <w:basedOn w:val="aa"/>
    <w:next w:val="111111"/>
    <w:uiPriority w:val="99"/>
    <w:rsid w:val="00437F0F"/>
  </w:style>
  <w:style w:type="numbering" w:customStyle="1" w:styleId="1101120">
    <w:name w:val="Нет списка110112"/>
    <w:next w:val="aa"/>
    <w:semiHidden/>
    <w:unhideWhenUsed/>
    <w:rsid w:val="00437F0F"/>
  </w:style>
  <w:style w:type="table" w:customStyle="1" w:styleId="-1721">
    <w:name w:val="Таблица-список 17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12">
    <w:name w:val="Нет списка117112"/>
    <w:next w:val="aa"/>
    <w:semiHidden/>
    <w:unhideWhenUsed/>
    <w:rsid w:val="00437F0F"/>
  </w:style>
  <w:style w:type="numbering" w:customStyle="1" w:styleId="271120">
    <w:name w:val="Нет списка27112"/>
    <w:next w:val="aa"/>
    <w:uiPriority w:val="99"/>
    <w:semiHidden/>
    <w:unhideWhenUsed/>
    <w:rsid w:val="00437F0F"/>
  </w:style>
  <w:style w:type="numbering" w:customStyle="1" w:styleId="37112">
    <w:name w:val="Нет списка37112"/>
    <w:next w:val="aa"/>
    <w:uiPriority w:val="99"/>
    <w:semiHidden/>
    <w:unhideWhenUsed/>
    <w:rsid w:val="00437F0F"/>
  </w:style>
  <w:style w:type="numbering" w:customStyle="1" w:styleId="47112">
    <w:name w:val="Нет списка47112"/>
    <w:next w:val="aa"/>
    <w:uiPriority w:val="99"/>
    <w:semiHidden/>
    <w:unhideWhenUsed/>
    <w:rsid w:val="00437F0F"/>
  </w:style>
  <w:style w:type="numbering" w:customStyle="1" w:styleId="1171120">
    <w:name w:val="Текущий список117112"/>
    <w:rsid w:val="00437F0F"/>
  </w:style>
  <w:style w:type="numbering" w:customStyle="1" w:styleId="11111117112">
    <w:name w:val="1 / 1.1 / 1.1.117112"/>
    <w:basedOn w:val="aa"/>
    <w:next w:val="111111"/>
    <w:rsid w:val="00437F0F"/>
  </w:style>
  <w:style w:type="numbering" w:customStyle="1" w:styleId="127112">
    <w:name w:val="Нет списка127112"/>
    <w:next w:val="aa"/>
    <w:semiHidden/>
    <w:unhideWhenUsed/>
    <w:rsid w:val="00437F0F"/>
  </w:style>
  <w:style w:type="numbering" w:customStyle="1" w:styleId="1117112">
    <w:name w:val="Нет списка1117112"/>
    <w:next w:val="aa"/>
    <w:semiHidden/>
    <w:unhideWhenUsed/>
    <w:rsid w:val="00437F0F"/>
  </w:style>
  <w:style w:type="numbering" w:customStyle="1" w:styleId="217112">
    <w:name w:val="Нет списка217112"/>
    <w:next w:val="aa"/>
    <w:uiPriority w:val="99"/>
    <w:semiHidden/>
    <w:unhideWhenUsed/>
    <w:rsid w:val="00437F0F"/>
  </w:style>
  <w:style w:type="numbering" w:customStyle="1" w:styleId="20112">
    <w:name w:val="Нет списка20112"/>
    <w:next w:val="aa"/>
    <w:uiPriority w:val="99"/>
    <w:semiHidden/>
    <w:unhideWhenUsed/>
    <w:rsid w:val="00437F0F"/>
  </w:style>
  <w:style w:type="table" w:customStyle="1" w:styleId="10211">
    <w:name w:val="Сетка таблицы10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21">
    <w:name w:val="Текущий список19112"/>
    <w:rsid w:val="00437F0F"/>
  </w:style>
  <w:style w:type="numbering" w:customStyle="1" w:styleId="1111119112">
    <w:name w:val="1 / 1.1 / 1.1.19112"/>
    <w:basedOn w:val="aa"/>
    <w:next w:val="111111"/>
    <w:uiPriority w:val="99"/>
    <w:rsid w:val="00437F0F"/>
  </w:style>
  <w:style w:type="numbering" w:customStyle="1" w:styleId="118112">
    <w:name w:val="Нет списка118112"/>
    <w:next w:val="aa"/>
    <w:semiHidden/>
    <w:unhideWhenUsed/>
    <w:rsid w:val="00437F0F"/>
  </w:style>
  <w:style w:type="numbering" w:customStyle="1" w:styleId="119112">
    <w:name w:val="Нет списка119112"/>
    <w:next w:val="aa"/>
    <w:semiHidden/>
    <w:unhideWhenUsed/>
    <w:rsid w:val="00437F0F"/>
  </w:style>
  <w:style w:type="numbering" w:customStyle="1" w:styleId="281120">
    <w:name w:val="Нет списка28112"/>
    <w:next w:val="aa"/>
    <w:uiPriority w:val="99"/>
    <w:semiHidden/>
    <w:unhideWhenUsed/>
    <w:rsid w:val="00437F0F"/>
  </w:style>
  <w:style w:type="numbering" w:customStyle="1" w:styleId="38112">
    <w:name w:val="Нет списка38112"/>
    <w:next w:val="aa"/>
    <w:uiPriority w:val="99"/>
    <w:semiHidden/>
    <w:unhideWhenUsed/>
    <w:rsid w:val="00437F0F"/>
  </w:style>
  <w:style w:type="numbering" w:customStyle="1" w:styleId="48112">
    <w:name w:val="Нет списка48112"/>
    <w:next w:val="aa"/>
    <w:uiPriority w:val="99"/>
    <w:semiHidden/>
    <w:unhideWhenUsed/>
    <w:rsid w:val="00437F0F"/>
  </w:style>
  <w:style w:type="numbering" w:customStyle="1" w:styleId="1181120">
    <w:name w:val="Текущий список118112"/>
    <w:rsid w:val="00437F0F"/>
  </w:style>
  <w:style w:type="numbering" w:customStyle="1" w:styleId="11111118112">
    <w:name w:val="1 / 1.1 / 1.1.118112"/>
    <w:basedOn w:val="aa"/>
    <w:next w:val="111111"/>
    <w:rsid w:val="00437F0F"/>
  </w:style>
  <w:style w:type="numbering" w:customStyle="1" w:styleId="128112">
    <w:name w:val="Нет списка128112"/>
    <w:next w:val="aa"/>
    <w:semiHidden/>
    <w:unhideWhenUsed/>
    <w:rsid w:val="00437F0F"/>
  </w:style>
  <w:style w:type="numbering" w:customStyle="1" w:styleId="1118112">
    <w:name w:val="Нет списка1118112"/>
    <w:next w:val="aa"/>
    <w:semiHidden/>
    <w:unhideWhenUsed/>
    <w:rsid w:val="00437F0F"/>
  </w:style>
  <w:style w:type="numbering" w:customStyle="1" w:styleId="218112">
    <w:name w:val="Нет списка218112"/>
    <w:next w:val="aa"/>
    <w:uiPriority w:val="99"/>
    <w:semiHidden/>
    <w:unhideWhenUsed/>
    <w:rsid w:val="00437F0F"/>
  </w:style>
  <w:style w:type="numbering" w:customStyle="1" w:styleId="291120">
    <w:name w:val="Нет списка29112"/>
    <w:next w:val="aa"/>
    <w:uiPriority w:val="99"/>
    <w:semiHidden/>
    <w:unhideWhenUsed/>
    <w:rsid w:val="00437F0F"/>
  </w:style>
  <w:style w:type="numbering" w:customStyle="1" w:styleId="1101121">
    <w:name w:val="Текущий список110112"/>
    <w:rsid w:val="00437F0F"/>
  </w:style>
  <w:style w:type="numbering" w:customStyle="1" w:styleId="11111110112">
    <w:name w:val="1 / 1.1 / 1.1.110112"/>
    <w:basedOn w:val="aa"/>
    <w:next w:val="111111"/>
    <w:uiPriority w:val="99"/>
    <w:rsid w:val="00437F0F"/>
  </w:style>
  <w:style w:type="numbering" w:customStyle="1" w:styleId="120112">
    <w:name w:val="Нет списка120112"/>
    <w:next w:val="aa"/>
    <w:semiHidden/>
    <w:unhideWhenUsed/>
    <w:rsid w:val="00437F0F"/>
  </w:style>
  <w:style w:type="numbering" w:customStyle="1" w:styleId="1110112">
    <w:name w:val="Нет списка1110112"/>
    <w:next w:val="aa"/>
    <w:semiHidden/>
    <w:unhideWhenUsed/>
    <w:rsid w:val="00437F0F"/>
  </w:style>
  <w:style w:type="numbering" w:customStyle="1" w:styleId="210112">
    <w:name w:val="Нет списка210112"/>
    <w:next w:val="aa"/>
    <w:uiPriority w:val="99"/>
    <w:semiHidden/>
    <w:unhideWhenUsed/>
    <w:rsid w:val="00437F0F"/>
  </w:style>
  <w:style w:type="numbering" w:customStyle="1" w:styleId="39112">
    <w:name w:val="Нет списка39112"/>
    <w:next w:val="aa"/>
    <w:uiPriority w:val="99"/>
    <w:semiHidden/>
    <w:unhideWhenUsed/>
    <w:rsid w:val="00437F0F"/>
  </w:style>
  <w:style w:type="numbering" w:customStyle="1" w:styleId="49112">
    <w:name w:val="Нет списка49112"/>
    <w:next w:val="aa"/>
    <w:uiPriority w:val="99"/>
    <w:semiHidden/>
    <w:unhideWhenUsed/>
    <w:rsid w:val="00437F0F"/>
  </w:style>
  <w:style w:type="numbering" w:customStyle="1" w:styleId="1191120">
    <w:name w:val="Текущий список119112"/>
    <w:rsid w:val="00437F0F"/>
  </w:style>
  <w:style w:type="numbering" w:customStyle="1" w:styleId="11111119112">
    <w:name w:val="1 / 1.1 / 1.1.119112"/>
    <w:basedOn w:val="aa"/>
    <w:next w:val="111111"/>
    <w:rsid w:val="00437F0F"/>
  </w:style>
  <w:style w:type="numbering" w:customStyle="1" w:styleId="129112">
    <w:name w:val="Нет списка129112"/>
    <w:next w:val="aa"/>
    <w:semiHidden/>
    <w:unhideWhenUsed/>
    <w:rsid w:val="00437F0F"/>
  </w:style>
  <w:style w:type="numbering" w:customStyle="1" w:styleId="1119112">
    <w:name w:val="Нет списка1119112"/>
    <w:next w:val="aa"/>
    <w:semiHidden/>
    <w:unhideWhenUsed/>
    <w:rsid w:val="00437F0F"/>
  </w:style>
  <w:style w:type="numbering" w:customStyle="1" w:styleId="219112">
    <w:name w:val="Нет списка219112"/>
    <w:next w:val="aa"/>
    <w:uiPriority w:val="99"/>
    <w:semiHidden/>
    <w:unhideWhenUsed/>
    <w:rsid w:val="00437F0F"/>
  </w:style>
  <w:style w:type="table" w:customStyle="1" w:styleId="201111">
    <w:name w:val="Сетка таблицы201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20">
    <w:name w:val="Текущий список120112"/>
    <w:rsid w:val="00437F0F"/>
  </w:style>
  <w:style w:type="numbering" w:customStyle="1" w:styleId="11111120112">
    <w:name w:val="1 / 1.1 / 1.1.120112"/>
    <w:basedOn w:val="aa"/>
    <w:next w:val="111111"/>
    <w:rsid w:val="00437F0F"/>
  </w:style>
  <w:style w:type="numbering" w:customStyle="1" w:styleId="1212111">
    <w:name w:val="Текущий список121211"/>
    <w:rsid w:val="00437F0F"/>
  </w:style>
  <w:style w:type="numbering" w:customStyle="1" w:styleId="1111112141">
    <w:name w:val="1 / 1.1 / 1.1.12141"/>
    <w:basedOn w:val="aa"/>
    <w:next w:val="111111"/>
    <w:rsid w:val="00437F0F"/>
  </w:style>
  <w:style w:type="table" w:customStyle="1" w:styleId="311110">
    <w:name w:val="Сетка таблицы3111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Текущий список12221"/>
    <w:rsid w:val="00437F0F"/>
  </w:style>
  <w:style w:type="numbering" w:customStyle="1" w:styleId="1111112241">
    <w:name w:val="1 / 1.1 / 1.1.12241"/>
    <w:basedOn w:val="aa"/>
    <w:next w:val="111111"/>
    <w:rsid w:val="00437F0F"/>
  </w:style>
  <w:style w:type="table" w:customStyle="1" w:styleId="321111">
    <w:name w:val="Сетка таблицы321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0">
    <w:name w:val="Текущий список12321"/>
    <w:rsid w:val="00437F0F"/>
  </w:style>
  <w:style w:type="numbering" w:customStyle="1" w:styleId="1111112321">
    <w:name w:val="1 / 1.1 / 1.1.12321"/>
    <w:basedOn w:val="aa"/>
    <w:next w:val="111111"/>
    <w:rsid w:val="00437F0F"/>
  </w:style>
  <w:style w:type="numbering" w:customStyle="1" w:styleId="1241111">
    <w:name w:val="Текущий список124111"/>
    <w:rsid w:val="00437F0F"/>
  </w:style>
  <w:style w:type="numbering" w:customStyle="1" w:styleId="1111112421">
    <w:name w:val="1 / 1.1 / 1.1.12421"/>
    <w:basedOn w:val="aa"/>
    <w:next w:val="111111"/>
    <w:rsid w:val="00437F0F"/>
  </w:style>
  <w:style w:type="numbering" w:customStyle="1" w:styleId="301120">
    <w:name w:val="Нет списка30112"/>
    <w:next w:val="aa"/>
    <w:uiPriority w:val="99"/>
    <w:semiHidden/>
    <w:unhideWhenUsed/>
    <w:rsid w:val="00437F0F"/>
  </w:style>
  <w:style w:type="numbering" w:customStyle="1" w:styleId="1251111">
    <w:name w:val="Текущий список125111"/>
    <w:rsid w:val="00437F0F"/>
  </w:style>
  <w:style w:type="numbering" w:customStyle="1" w:styleId="1111112521">
    <w:name w:val="1 / 1.1 / 1.1.12521"/>
    <w:basedOn w:val="aa"/>
    <w:next w:val="111111"/>
    <w:rsid w:val="00437F0F"/>
  </w:style>
  <w:style w:type="numbering" w:customStyle="1" w:styleId="130112">
    <w:name w:val="Нет списка130112"/>
    <w:next w:val="aa"/>
    <w:uiPriority w:val="99"/>
    <w:semiHidden/>
    <w:unhideWhenUsed/>
    <w:rsid w:val="00437F0F"/>
  </w:style>
  <w:style w:type="numbering" w:customStyle="1" w:styleId="503">
    <w:name w:val="Нет списка503"/>
    <w:next w:val="aa"/>
    <w:uiPriority w:val="99"/>
    <w:semiHidden/>
    <w:unhideWhenUsed/>
    <w:rsid w:val="00437F0F"/>
  </w:style>
  <w:style w:type="table" w:customStyle="1" w:styleId="3714">
    <w:name w:val="Сетка таблицы371"/>
    <w:basedOn w:val="a9"/>
    <w:next w:val="afffffff"/>
    <w:uiPriority w:val="59"/>
    <w:locked/>
    <w:rsid w:val="00437F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10">
    <w:name w:val="Текущий список12811"/>
    <w:rsid w:val="00437F0F"/>
  </w:style>
  <w:style w:type="numbering" w:customStyle="1" w:styleId="1111112811">
    <w:name w:val="1 / 1.1 / 1.1.12811"/>
    <w:basedOn w:val="aa"/>
    <w:next w:val="111111"/>
    <w:rsid w:val="00437F0F"/>
  </w:style>
  <w:style w:type="numbering" w:customStyle="1" w:styleId="13420">
    <w:name w:val="Нет списка1342"/>
    <w:next w:val="aa"/>
    <w:uiPriority w:val="99"/>
    <w:semiHidden/>
    <w:unhideWhenUsed/>
    <w:rsid w:val="00437F0F"/>
  </w:style>
  <w:style w:type="numbering" w:customStyle="1" w:styleId="11232">
    <w:name w:val="Нет списка11232"/>
    <w:next w:val="aa"/>
    <w:semiHidden/>
    <w:unhideWhenUsed/>
    <w:rsid w:val="00437F0F"/>
  </w:style>
  <w:style w:type="numbering" w:customStyle="1" w:styleId="2232">
    <w:name w:val="Нет списка2232"/>
    <w:next w:val="aa"/>
    <w:uiPriority w:val="99"/>
    <w:semiHidden/>
    <w:unhideWhenUsed/>
    <w:rsid w:val="00437F0F"/>
  </w:style>
  <w:style w:type="numbering" w:customStyle="1" w:styleId="3133">
    <w:name w:val="Нет списка3133"/>
    <w:next w:val="aa"/>
    <w:uiPriority w:val="99"/>
    <w:semiHidden/>
    <w:unhideWhenUsed/>
    <w:rsid w:val="00437F0F"/>
  </w:style>
  <w:style w:type="table" w:customStyle="1" w:styleId="11414">
    <w:name w:val="Сетка таблицы114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
    <w:name w:val="Нет списка21133"/>
    <w:next w:val="aa"/>
    <w:uiPriority w:val="99"/>
    <w:semiHidden/>
    <w:unhideWhenUsed/>
    <w:rsid w:val="00437F0F"/>
  </w:style>
  <w:style w:type="numbering" w:customStyle="1" w:styleId="4133">
    <w:name w:val="Нет списка4133"/>
    <w:next w:val="aa"/>
    <w:uiPriority w:val="99"/>
    <w:semiHidden/>
    <w:unhideWhenUsed/>
    <w:rsid w:val="00437F0F"/>
  </w:style>
  <w:style w:type="table" w:customStyle="1" w:styleId="21310">
    <w:name w:val="Сетка таблицы213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0">
    <w:name w:val="Текущий список11161"/>
    <w:rsid w:val="00437F0F"/>
  </w:style>
  <w:style w:type="numbering" w:customStyle="1" w:styleId="1111111161">
    <w:name w:val="1 / 1.1 / 1.1.11161"/>
    <w:basedOn w:val="aa"/>
    <w:next w:val="111111"/>
    <w:uiPriority w:val="99"/>
    <w:rsid w:val="00437F0F"/>
  </w:style>
  <w:style w:type="numbering" w:customStyle="1" w:styleId="12133">
    <w:name w:val="Нет списка12133"/>
    <w:next w:val="aa"/>
    <w:semiHidden/>
    <w:unhideWhenUsed/>
    <w:rsid w:val="00437F0F"/>
  </w:style>
  <w:style w:type="numbering" w:customStyle="1" w:styleId="5610">
    <w:name w:val="Нет списка561"/>
    <w:next w:val="aa"/>
    <w:uiPriority w:val="99"/>
    <w:semiHidden/>
    <w:unhideWhenUsed/>
    <w:rsid w:val="00437F0F"/>
  </w:style>
  <w:style w:type="table" w:customStyle="1" w:styleId="3810">
    <w:name w:val="Сетка таблицы38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10">
    <w:name w:val="Текущий список12911"/>
    <w:rsid w:val="00437F0F"/>
  </w:style>
  <w:style w:type="numbering" w:customStyle="1" w:styleId="1111112911">
    <w:name w:val="1 / 1.1 / 1.1.12911"/>
    <w:basedOn w:val="aa"/>
    <w:next w:val="111111"/>
    <w:uiPriority w:val="99"/>
    <w:rsid w:val="00437F0F"/>
  </w:style>
  <w:style w:type="numbering" w:customStyle="1" w:styleId="13510">
    <w:name w:val="Нет списка1351"/>
    <w:next w:val="aa"/>
    <w:semiHidden/>
    <w:unhideWhenUsed/>
    <w:rsid w:val="00437F0F"/>
  </w:style>
  <w:style w:type="numbering" w:customStyle="1" w:styleId="111133">
    <w:name w:val="Нет списка111133"/>
    <w:next w:val="aa"/>
    <w:semiHidden/>
    <w:unhideWhenUsed/>
    <w:rsid w:val="00437F0F"/>
  </w:style>
  <w:style w:type="numbering" w:customStyle="1" w:styleId="3142">
    <w:name w:val="Нет списка3142"/>
    <w:next w:val="aa"/>
    <w:uiPriority w:val="99"/>
    <w:semiHidden/>
    <w:unhideWhenUsed/>
    <w:rsid w:val="00437F0F"/>
  </w:style>
  <w:style w:type="table" w:customStyle="1" w:styleId="11514">
    <w:name w:val="Сетка таблицы115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2">
    <w:name w:val="Нет списка4142"/>
    <w:next w:val="aa"/>
    <w:uiPriority w:val="99"/>
    <w:semiHidden/>
    <w:unhideWhenUsed/>
    <w:rsid w:val="00437F0F"/>
  </w:style>
  <w:style w:type="table" w:customStyle="1" w:styleId="21410">
    <w:name w:val="Сетка таблицы214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0">
    <w:name w:val="Текущий список11171"/>
    <w:rsid w:val="00437F0F"/>
  </w:style>
  <w:style w:type="numbering" w:customStyle="1" w:styleId="1111111171">
    <w:name w:val="1 / 1.1 / 1.1.11171"/>
    <w:basedOn w:val="aa"/>
    <w:next w:val="111111"/>
    <w:uiPriority w:val="99"/>
    <w:rsid w:val="00437F0F"/>
  </w:style>
  <w:style w:type="numbering" w:customStyle="1" w:styleId="12142">
    <w:name w:val="Нет списка12142"/>
    <w:next w:val="aa"/>
    <w:semiHidden/>
    <w:unhideWhenUsed/>
    <w:rsid w:val="00437F0F"/>
  </w:style>
  <w:style w:type="numbering" w:customStyle="1" w:styleId="111142">
    <w:name w:val="Нет списка111142"/>
    <w:next w:val="aa"/>
    <w:semiHidden/>
    <w:unhideWhenUsed/>
    <w:rsid w:val="00437F0F"/>
  </w:style>
  <w:style w:type="numbering" w:customStyle="1" w:styleId="21142">
    <w:name w:val="Нет списка21142"/>
    <w:next w:val="aa"/>
    <w:uiPriority w:val="99"/>
    <w:semiHidden/>
    <w:unhideWhenUsed/>
    <w:rsid w:val="00437F0F"/>
  </w:style>
  <w:style w:type="numbering" w:customStyle="1" w:styleId="6610">
    <w:name w:val="Нет списка661"/>
    <w:next w:val="aa"/>
    <w:uiPriority w:val="99"/>
    <w:semiHidden/>
    <w:unhideWhenUsed/>
    <w:rsid w:val="00437F0F"/>
  </w:style>
  <w:style w:type="table" w:customStyle="1" w:styleId="4310">
    <w:name w:val="Сетка таблицы43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
    <w:name w:val="Текущий список1351"/>
    <w:rsid w:val="00437F0F"/>
  </w:style>
  <w:style w:type="numbering" w:customStyle="1" w:styleId="111111351">
    <w:name w:val="1 / 1.1 / 1.1.1351"/>
    <w:basedOn w:val="aa"/>
    <w:next w:val="111111"/>
    <w:uiPriority w:val="99"/>
    <w:rsid w:val="00437F0F"/>
  </w:style>
  <w:style w:type="numbering" w:customStyle="1" w:styleId="14312">
    <w:name w:val="Нет списка1431"/>
    <w:next w:val="aa"/>
    <w:semiHidden/>
    <w:unhideWhenUsed/>
    <w:rsid w:val="00437F0F"/>
  </w:style>
  <w:style w:type="table" w:customStyle="1" w:styleId="-1251">
    <w:name w:val="Таблица-список 125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2">
    <w:name w:val="Нет списка11242"/>
    <w:next w:val="aa"/>
    <w:semiHidden/>
    <w:unhideWhenUsed/>
    <w:rsid w:val="00437F0F"/>
  </w:style>
  <w:style w:type="numbering" w:customStyle="1" w:styleId="2242">
    <w:name w:val="Нет списка2242"/>
    <w:next w:val="aa"/>
    <w:uiPriority w:val="99"/>
    <w:semiHidden/>
    <w:unhideWhenUsed/>
    <w:rsid w:val="00437F0F"/>
  </w:style>
  <w:style w:type="numbering" w:customStyle="1" w:styleId="32311">
    <w:name w:val="Нет списка3231"/>
    <w:next w:val="aa"/>
    <w:uiPriority w:val="99"/>
    <w:semiHidden/>
    <w:unhideWhenUsed/>
    <w:rsid w:val="00437F0F"/>
  </w:style>
  <w:style w:type="table" w:customStyle="1" w:styleId="12314">
    <w:name w:val="Сетка таблицы123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a"/>
    <w:uiPriority w:val="99"/>
    <w:semiHidden/>
    <w:unhideWhenUsed/>
    <w:rsid w:val="00437F0F"/>
  </w:style>
  <w:style w:type="table" w:customStyle="1" w:styleId="22311">
    <w:name w:val="Сетка таблицы223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Текущий список11231"/>
    <w:rsid w:val="00437F0F"/>
  </w:style>
  <w:style w:type="numbering" w:customStyle="1" w:styleId="1111111251">
    <w:name w:val="1 / 1.1 / 1.1.11251"/>
    <w:basedOn w:val="aa"/>
    <w:next w:val="111111"/>
    <w:rsid w:val="00437F0F"/>
  </w:style>
  <w:style w:type="numbering" w:customStyle="1" w:styleId="12222">
    <w:name w:val="Нет списка12222"/>
    <w:next w:val="aa"/>
    <w:semiHidden/>
    <w:unhideWhenUsed/>
    <w:rsid w:val="00437F0F"/>
  </w:style>
  <w:style w:type="table" w:customStyle="1" w:styleId="-11131">
    <w:name w:val="Таблица-список 1113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1">
    <w:name w:val="Нет списка111231"/>
    <w:next w:val="aa"/>
    <w:semiHidden/>
    <w:unhideWhenUsed/>
    <w:rsid w:val="00437F0F"/>
  </w:style>
  <w:style w:type="numbering" w:customStyle="1" w:styleId="21222">
    <w:name w:val="Нет списка21222"/>
    <w:next w:val="aa"/>
    <w:uiPriority w:val="99"/>
    <w:semiHidden/>
    <w:unhideWhenUsed/>
    <w:rsid w:val="00437F0F"/>
  </w:style>
  <w:style w:type="numbering" w:customStyle="1" w:styleId="7310">
    <w:name w:val="Нет списка731"/>
    <w:next w:val="aa"/>
    <w:uiPriority w:val="99"/>
    <w:semiHidden/>
    <w:unhideWhenUsed/>
    <w:rsid w:val="00437F0F"/>
  </w:style>
  <w:style w:type="table" w:customStyle="1" w:styleId="5311">
    <w:name w:val="Сетка таблицы53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1">
    <w:name w:val="Текущий список14511"/>
    <w:rsid w:val="00437F0F"/>
  </w:style>
  <w:style w:type="numbering" w:customStyle="1" w:styleId="1111114511">
    <w:name w:val="1 / 1.1 / 1.1.14511"/>
    <w:basedOn w:val="aa"/>
    <w:next w:val="111111"/>
    <w:uiPriority w:val="99"/>
    <w:rsid w:val="00437F0F"/>
  </w:style>
  <w:style w:type="numbering" w:customStyle="1" w:styleId="15311">
    <w:name w:val="Нет списка1531"/>
    <w:next w:val="aa"/>
    <w:semiHidden/>
    <w:unhideWhenUsed/>
    <w:rsid w:val="00437F0F"/>
  </w:style>
  <w:style w:type="table" w:customStyle="1" w:styleId="-1351">
    <w:name w:val="Таблица-список 135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1">
    <w:name w:val="Нет списка11331"/>
    <w:next w:val="aa"/>
    <w:semiHidden/>
    <w:unhideWhenUsed/>
    <w:rsid w:val="00437F0F"/>
  </w:style>
  <w:style w:type="numbering" w:customStyle="1" w:styleId="23310">
    <w:name w:val="Нет списка2331"/>
    <w:next w:val="aa"/>
    <w:uiPriority w:val="99"/>
    <w:semiHidden/>
    <w:unhideWhenUsed/>
    <w:rsid w:val="00437F0F"/>
  </w:style>
  <w:style w:type="numbering" w:customStyle="1" w:styleId="3331">
    <w:name w:val="Нет списка3331"/>
    <w:next w:val="aa"/>
    <w:uiPriority w:val="99"/>
    <w:semiHidden/>
    <w:unhideWhenUsed/>
    <w:rsid w:val="00437F0F"/>
  </w:style>
  <w:style w:type="table" w:customStyle="1" w:styleId="13312">
    <w:name w:val="Сетка таблицы133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a"/>
    <w:uiPriority w:val="99"/>
    <w:semiHidden/>
    <w:unhideWhenUsed/>
    <w:rsid w:val="00437F0F"/>
  </w:style>
  <w:style w:type="table" w:customStyle="1" w:styleId="23311">
    <w:name w:val="Сетка таблицы233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0">
    <w:name w:val="Текущий список11331"/>
    <w:rsid w:val="00437F0F"/>
  </w:style>
  <w:style w:type="numbering" w:customStyle="1" w:styleId="1111111331">
    <w:name w:val="1 / 1.1 / 1.1.11331"/>
    <w:basedOn w:val="aa"/>
    <w:next w:val="111111"/>
    <w:rsid w:val="00437F0F"/>
  </w:style>
  <w:style w:type="numbering" w:customStyle="1" w:styleId="12322">
    <w:name w:val="Нет списка12322"/>
    <w:next w:val="aa"/>
    <w:semiHidden/>
    <w:unhideWhenUsed/>
    <w:rsid w:val="00437F0F"/>
  </w:style>
  <w:style w:type="table" w:customStyle="1" w:styleId="-11231">
    <w:name w:val="Таблица-список 11231"/>
    <w:basedOn w:val="a9"/>
    <w:next w:val="-1"/>
    <w:uiPriority w:val="99"/>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1">
    <w:name w:val="Нет списка111331"/>
    <w:next w:val="aa"/>
    <w:semiHidden/>
    <w:unhideWhenUsed/>
    <w:rsid w:val="00437F0F"/>
  </w:style>
  <w:style w:type="numbering" w:customStyle="1" w:styleId="21322">
    <w:name w:val="Нет списка21322"/>
    <w:next w:val="aa"/>
    <w:uiPriority w:val="99"/>
    <w:semiHidden/>
    <w:unhideWhenUsed/>
    <w:rsid w:val="00437F0F"/>
  </w:style>
  <w:style w:type="numbering" w:customStyle="1" w:styleId="141311">
    <w:name w:val="Текущий список141311"/>
    <w:rsid w:val="00437F0F"/>
  </w:style>
  <w:style w:type="numbering" w:customStyle="1" w:styleId="11111141311">
    <w:name w:val="1 / 1.1 / 1.1.141311"/>
    <w:basedOn w:val="aa"/>
    <w:next w:val="111111"/>
    <w:uiPriority w:val="99"/>
    <w:rsid w:val="00437F0F"/>
  </w:style>
  <w:style w:type="numbering" w:customStyle="1" w:styleId="8310">
    <w:name w:val="Нет списка831"/>
    <w:next w:val="aa"/>
    <w:uiPriority w:val="99"/>
    <w:semiHidden/>
    <w:unhideWhenUsed/>
    <w:rsid w:val="00437F0F"/>
  </w:style>
  <w:style w:type="table" w:customStyle="1" w:styleId="6311">
    <w:name w:val="Сетка таблицы63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10">
    <w:name w:val="Текущий список15311"/>
    <w:rsid w:val="00437F0F"/>
  </w:style>
  <w:style w:type="numbering" w:customStyle="1" w:styleId="1111115311">
    <w:name w:val="1 / 1.1 / 1.1.15311"/>
    <w:basedOn w:val="aa"/>
    <w:next w:val="111111"/>
    <w:rsid w:val="00437F0F"/>
  </w:style>
  <w:style w:type="numbering" w:customStyle="1" w:styleId="16310">
    <w:name w:val="Нет списка1631"/>
    <w:next w:val="aa"/>
    <w:semiHidden/>
    <w:unhideWhenUsed/>
    <w:rsid w:val="00437F0F"/>
  </w:style>
  <w:style w:type="table" w:customStyle="1" w:styleId="-1451">
    <w:name w:val="Таблица-список 145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10">
    <w:name w:val="Нет списка11431"/>
    <w:next w:val="aa"/>
    <w:semiHidden/>
    <w:unhideWhenUsed/>
    <w:rsid w:val="00437F0F"/>
  </w:style>
  <w:style w:type="numbering" w:customStyle="1" w:styleId="24310">
    <w:name w:val="Нет списка2431"/>
    <w:next w:val="aa"/>
    <w:uiPriority w:val="99"/>
    <w:semiHidden/>
    <w:unhideWhenUsed/>
    <w:rsid w:val="00437F0F"/>
  </w:style>
  <w:style w:type="numbering" w:customStyle="1" w:styleId="3431">
    <w:name w:val="Нет списка3431"/>
    <w:next w:val="aa"/>
    <w:uiPriority w:val="99"/>
    <w:semiHidden/>
    <w:unhideWhenUsed/>
    <w:rsid w:val="00437F0F"/>
  </w:style>
  <w:style w:type="table" w:customStyle="1" w:styleId="14213">
    <w:name w:val="Сетка таблицы142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1">
    <w:name w:val="Нет списка4431"/>
    <w:next w:val="aa"/>
    <w:uiPriority w:val="99"/>
    <w:semiHidden/>
    <w:unhideWhenUsed/>
    <w:rsid w:val="00437F0F"/>
  </w:style>
  <w:style w:type="table" w:customStyle="1" w:styleId="24211">
    <w:name w:val="Сетка таблицы24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1">
    <w:name w:val="Текущий список11431"/>
    <w:rsid w:val="00437F0F"/>
  </w:style>
  <w:style w:type="numbering" w:customStyle="1" w:styleId="1111111431">
    <w:name w:val="1 / 1.1 / 1.1.11431"/>
    <w:basedOn w:val="aa"/>
    <w:next w:val="111111"/>
    <w:rsid w:val="00437F0F"/>
  </w:style>
  <w:style w:type="numbering" w:customStyle="1" w:styleId="12422">
    <w:name w:val="Нет списка12422"/>
    <w:next w:val="aa"/>
    <w:semiHidden/>
    <w:unhideWhenUsed/>
    <w:rsid w:val="00437F0F"/>
  </w:style>
  <w:style w:type="table" w:customStyle="1" w:styleId="-11331">
    <w:name w:val="Таблица-список 1133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1">
    <w:name w:val="Нет списка111431"/>
    <w:next w:val="aa"/>
    <w:semiHidden/>
    <w:unhideWhenUsed/>
    <w:rsid w:val="00437F0F"/>
  </w:style>
  <w:style w:type="numbering" w:customStyle="1" w:styleId="21422">
    <w:name w:val="Нет списка21422"/>
    <w:next w:val="aa"/>
    <w:uiPriority w:val="99"/>
    <w:semiHidden/>
    <w:unhideWhenUsed/>
    <w:rsid w:val="00437F0F"/>
  </w:style>
  <w:style w:type="numbering" w:customStyle="1" w:styleId="9310">
    <w:name w:val="Нет списка931"/>
    <w:next w:val="aa"/>
    <w:uiPriority w:val="99"/>
    <w:semiHidden/>
    <w:unhideWhenUsed/>
    <w:rsid w:val="00437F0F"/>
  </w:style>
  <w:style w:type="table" w:customStyle="1" w:styleId="7311">
    <w:name w:val="Сетка таблицы73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1">
    <w:name w:val="Текущий список1631"/>
    <w:rsid w:val="00437F0F"/>
  </w:style>
  <w:style w:type="numbering" w:customStyle="1" w:styleId="111111631">
    <w:name w:val="1 / 1.1 / 1.1.1631"/>
    <w:basedOn w:val="aa"/>
    <w:next w:val="111111"/>
    <w:uiPriority w:val="99"/>
    <w:rsid w:val="00437F0F"/>
  </w:style>
  <w:style w:type="numbering" w:customStyle="1" w:styleId="17221">
    <w:name w:val="Нет списка1722"/>
    <w:next w:val="aa"/>
    <w:semiHidden/>
    <w:unhideWhenUsed/>
    <w:rsid w:val="00437F0F"/>
  </w:style>
  <w:style w:type="table" w:customStyle="1" w:styleId="-1531">
    <w:name w:val="Таблица-список 153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10">
    <w:name w:val="Нет списка11531"/>
    <w:next w:val="aa"/>
    <w:semiHidden/>
    <w:unhideWhenUsed/>
    <w:rsid w:val="00437F0F"/>
  </w:style>
  <w:style w:type="numbering" w:customStyle="1" w:styleId="25310">
    <w:name w:val="Нет списка2531"/>
    <w:next w:val="aa"/>
    <w:uiPriority w:val="99"/>
    <w:semiHidden/>
    <w:unhideWhenUsed/>
    <w:rsid w:val="00437F0F"/>
  </w:style>
  <w:style w:type="numbering" w:customStyle="1" w:styleId="3522">
    <w:name w:val="Нет списка3522"/>
    <w:next w:val="aa"/>
    <w:uiPriority w:val="99"/>
    <w:semiHidden/>
    <w:unhideWhenUsed/>
    <w:rsid w:val="00437F0F"/>
  </w:style>
  <w:style w:type="table" w:customStyle="1" w:styleId="15212">
    <w:name w:val="Сетка таблицы152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2">
    <w:name w:val="Нет списка4522"/>
    <w:next w:val="aa"/>
    <w:uiPriority w:val="99"/>
    <w:semiHidden/>
    <w:unhideWhenUsed/>
    <w:rsid w:val="00437F0F"/>
  </w:style>
  <w:style w:type="table" w:customStyle="1" w:styleId="25211">
    <w:name w:val="Сетка таблицы25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0">
    <w:name w:val="Текущий список11522"/>
    <w:rsid w:val="00437F0F"/>
  </w:style>
  <w:style w:type="numbering" w:customStyle="1" w:styleId="1111111531">
    <w:name w:val="1 / 1.1 / 1.1.11531"/>
    <w:basedOn w:val="aa"/>
    <w:next w:val="111111"/>
    <w:rsid w:val="00437F0F"/>
  </w:style>
  <w:style w:type="numbering" w:customStyle="1" w:styleId="12522">
    <w:name w:val="Нет списка12522"/>
    <w:next w:val="aa"/>
    <w:semiHidden/>
    <w:unhideWhenUsed/>
    <w:rsid w:val="00437F0F"/>
  </w:style>
  <w:style w:type="table" w:customStyle="1" w:styleId="-11421">
    <w:name w:val="Таблица-список 114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2">
    <w:name w:val="Нет списка111522"/>
    <w:next w:val="aa"/>
    <w:semiHidden/>
    <w:unhideWhenUsed/>
    <w:rsid w:val="00437F0F"/>
  </w:style>
  <w:style w:type="numbering" w:customStyle="1" w:styleId="21522">
    <w:name w:val="Нет списка21522"/>
    <w:next w:val="aa"/>
    <w:uiPriority w:val="99"/>
    <w:semiHidden/>
    <w:unhideWhenUsed/>
    <w:rsid w:val="00437F0F"/>
  </w:style>
  <w:style w:type="numbering" w:customStyle="1" w:styleId="10310">
    <w:name w:val="Нет списка1031"/>
    <w:next w:val="aa"/>
    <w:uiPriority w:val="99"/>
    <w:semiHidden/>
    <w:unhideWhenUsed/>
    <w:rsid w:val="00437F0F"/>
  </w:style>
  <w:style w:type="table" w:customStyle="1" w:styleId="8311">
    <w:name w:val="Сетка таблицы83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0">
    <w:name w:val="Текущий список1731"/>
    <w:rsid w:val="00437F0F"/>
  </w:style>
  <w:style w:type="numbering" w:customStyle="1" w:styleId="111111731">
    <w:name w:val="1 / 1.1 / 1.1.1731"/>
    <w:basedOn w:val="aa"/>
    <w:next w:val="111111"/>
    <w:uiPriority w:val="99"/>
    <w:rsid w:val="00437F0F"/>
  </w:style>
  <w:style w:type="numbering" w:customStyle="1" w:styleId="18220">
    <w:name w:val="Нет списка1822"/>
    <w:next w:val="aa"/>
    <w:semiHidden/>
    <w:unhideWhenUsed/>
    <w:rsid w:val="00437F0F"/>
  </w:style>
  <w:style w:type="table" w:customStyle="1" w:styleId="-1631">
    <w:name w:val="Таблица-список 163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2">
    <w:name w:val="Нет списка11622"/>
    <w:next w:val="aa"/>
    <w:semiHidden/>
    <w:unhideWhenUsed/>
    <w:rsid w:val="00437F0F"/>
  </w:style>
  <w:style w:type="numbering" w:customStyle="1" w:styleId="2622">
    <w:name w:val="Нет списка2622"/>
    <w:next w:val="aa"/>
    <w:uiPriority w:val="99"/>
    <w:semiHidden/>
    <w:unhideWhenUsed/>
    <w:rsid w:val="00437F0F"/>
  </w:style>
  <w:style w:type="numbering" w:customStyle="1" w:styleId="3622">
    <w:name w:val="Нет списка3622"/>
    <w:next w:val="aa"/>
    <w:uiPriority w:val="99"/>
    <w:semiHidden/>
    <w:unhideWhenUsed/>
    <w:rsid w:val="00437F0F"/>
  </w:style>
  <w:style w:type="table" w:customStyle="1" w:styleId="16212">
    <w:name w:val="Сетка таблицы162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2">
    <w:name w:val="Нет списка4622"/>
    <w:next w:val="aa"/>
    <w:uiPriority w:val="99"/>
    <w:semiHidden/>
    <w:unhideWhenUsed/>
    <w:rsid w:val="00437F0F"/>
  </w:style>
  <w:style w:type="table" w:customStyle="1" w:styleId="26211">
    <w:name w:val="Сетка таблицы26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20">
    <w:name w:val="Текущий список11622"/>
    <w:rsid w:val="00437F0F"/>
  </w:style>
  <w:style w:type="numbering" w:customStyle="1" w:styleId="1111111622">
    <w:name w:val="1 / 1.1 / 1.1.11622"/>
    <w:basedOn w:val="aa"/>
    <w:next w:val="111111"/>
    <w:rsid w:val="00437F0F"/>
  </w:style>
  <w:style w:type="numbering" w:customStyle="1" w:styleId="12622">
    <w:name w:val="Нет списка12622"/>
    <w:next w:val="aa"/>
    <w:semiHidden/>
    <w:unhideWhenUsed/>
    <w:rsid w:val="00437F0F"/>
  </w:style>
  <w:style w:type="table" w:customStyle="1" w:styleId="-11521">
    <w:name w:val="Таблица-список 115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2">
    <w:name w:val="Нет списка111622"/>
    <w:next w:val="aa"/>
    <w:semiHidden/>
    <w:unhideWhenUsed/>
    <w:rsid w:val="00437F0F"/>
  </w:style>
  <w:style w:type="numbering" w:customStyle="1" w:styleId="21622">
    <w:name w:val="Нет списка21622"/>
    <w:next w:val="aa"/>
    <w:uiPriority w:val="99"/>
    <w:semiHidden/>
    <w:unhideWhenUsed/>
    <w:rsid w:val="00437F0F"/>
  </w:style>
  <w:style w:type="numbering" w:customStyle="1" w:styleId="19220">
    <w:name w:val="Нет списка1922"/>
    <w:next w:val="aa"/>
    <w:uiPriority w:val="99"/>
    <w:semiHidden/>
    <w:unhideWhenUsed/>
    <w:rsid w:val="00437F0F"/>
  </w:style>
  <w:style w:type="table" w:customStyle="1" w:styleId="9311">
    <w:name w:val="Сетка таблицы93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1">
    <w:name w:val="Текущий список1822"/>
    <w:rsid w:val="00437F0F"/>
  </w:style>
  <w:style w:type="numbering" w:customStyle="1" w:styleId="111111822">
    <w:name w:val="1 / 1.1 / 1.1.1822"/>
    <w:basedOn w:val="aa"/>
    <w:next w:val="111111"/>
    <w:uiPriority w:val="99"/>
    <w:rsid w:val="00437F0F"/>
  </w:style>
  <w:style w:type="numbering" w:customStyle="1" w:styleId="110220">
    <w:name w:val="Нет списка11022"/>
    <w:next w:val="aa"/>
    <w:semiHidden/>
    <w:unhideWhenUsed/>
    <w:rsid w:val="00437F0F"/>
  </w:style>
  <w:style w:type="table" w:customStyle="1" w:styleId="-1731">
    <w:name w:val="Таблица-список 173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2">
    <w:name w:val="Нет списка11722"/>
    <w:next w:val="aa"/>
    <w:semiHidden/>
    <w:unhideWhenUsed/>
    <w:rsid w:val="00437F0F"/>
  </w:style>
  <w:style w:type="numbering" w:customStyle="1" w:styleId="2722">
    <w:name w:val="Нет списка2722"/>
    <w:next w:val="aa"/>
    <w:uiPriority w:val="99"/>
    <w:semiHidden/>
    <w:unhideWhenUsed/>
    <w:rsid w:val="00437F0F"/>
  </w:style>
  <w:style w:type="numbering" w:customStyle="1" w:styleId="3722">
    <w:name w:val="Нет списка3722"/>
    <w:next w:val="aa"/>
    <w:uiPriority w:val="99"/>
    <w:semiHidden/>
    <w:unhideWhenUsed/>
    <w:rsid w:val="00437F0F"/>
  </w:style>
  <w:style w:type="table" w:customStyle="1" w:styleId="17212">
    <w:name w:val="Сетка таблицы172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2">
    <w:name w:val="Нет списка4722"/>
    <w:next w:val="aa"/>
    <w:uiPriority w:val="99"/>
    <w:semiHidden/>
    <w:unhideWhenUsed/>
    <w:rsid w:val="00437F0F"/>
  </w:style>
  <w:style w:type="table" w:customStyle="1" w:styleId="27211">
    <w:name w:val="Сетка таблицы27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0">
    <w:name w:val="Текущий список11722"/>
    <w:rsid w:val="00437F0F"/>
  </w:style>
  <w:style w:type="numbering" w:customStyle="1" w:styleId="1111111722">
    <w:name w:val="1 / 1.1 / 1.1.11722"/>
    <w:basedOn w:val="aa"/>
    <w:next w:val="111111"/>
    <w:rsid w:val="00437F0F"/>
  </w:style>
  <w:style w:type="numbering" w:customStyle="1" w:styleId="12722">
    <w:name w:val="Нет списка12722"/>
    <w:next w:val="aa"/>
    <w:semiHidden/>
    <w:unhideWhenUsed/>
    <w:rsid w:val="00437F0F"/>
  </w:style>
  <w:style w:type="table" w:customStyle="1" w:styleId="-11621">
    <w:name w:val="Таблица-список 116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2">
    <w:name w:val="Нет списка111722"/>
    <w:next w:val="aa"/>
    <w:semiHidden/>
    <w:unhideWhenUsed/>
    <w:rsid w:val="00437F0F"/>
  </w:style>
  <w:style w:type="numbering" w:customStyle="1" w:styleId="21722">
    <w:name w:val="Нет списка21722"/>
    <w:next w:val="aa"/>
    <w:uiPriority w:val="99"/>
    <w:semiHidden/>
    <w:unhideWhenUsed/>
    <w:rsid w:val="00437F0F"/>
  </w:style>
  <w:style w:type="numbering" w:customStyle="1" w:styleId="20221">
    <w:name w:val="Нет списка2022"/>
    <w:next w:val="aa"/>
    <w:uiPriority w:val="99"/>
    <w:semiHidden/>
    <w:unhideWhenUsed/>
    <w:rsid w:val="00437F0F"/>
  </w:style>
  <w:style w:type="table" w:customStyle="1" w:styleId="10311">
    <w:name w:val="Сетка таблицы103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1">
    <w:name w:val="Текущий список1922"/>
    <w:rsid w:val="00437F0F"/>
  </w:style>
  <w:style w:type="numbering" w:customStyle="1" w:styleId="111111922">
    <w:name w:val="1 / 1.1 / 1.1.1922"/>
    <w:basedOn w:val="aa"/>
    <w:next w:val="111111"/>
    <w:uiPriority w:val="99"/>
    <w:rsid w:val="00437F0F"/>
  </w:style>
  <w:style w:type="numbering" w:customStyle="1" w:styleId="11822">
    <w:name w:val="Нет списка11822"/>
    <w:next w:val="aa"/>
    <w:semiHidden/>
    <w:unhideWhenUsed/>
    <w:rsid w:val="00437F0F"/>
  </w:style>
  <w:style w:type="table" w:customStyle="1" w:styleId="-1821">
    <w:name w:val="Таблица-список 18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2">
    <w:name w:val="Нет списка11922"/>
    <w:next w:val="aa"/>
    <w:semiHidden/>
    <w:unhideWhenUsed/>
    <w:rsid w:val="00437F0F"/>
  </w:style>
  <w:style w:type="numbering" w:customStyle="1" w:styleId="2822">
    <w:name w:val="Нет списка2822"/>
    <w:next w:val="aa"/>
    <w:uiPriority w:val="99"/>
    <w:semiHidden/>
    <w:unhideWhenUsed/>
    <w:rsid w:val="00437F0F"/>
  </w:style>
  <w:style w:type="numbering" w:customStyle="1" w:styleId="3822">
    <w:name w:val="Нет списка3822"/>
    <w:next w:val="aa"/>
    <w:uiPriority w:val="99"/>
    <w:semiHidden/>
    <w:unhideWhenUsed/>
    <w:rsid w:val="00437F0F"/>
  </w:style>
  <w:style w:type="table" w:customStyle="1" w:styleId="18212">
    <w:name w:val="Сетка таблицы182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2">
    <w:name w:val="Нет списка4822"/>
    <w:next w:val="aa"/>
    <w:uiPriority w:val="99"/>
    <w:semiHidden/>
    <w:unhideWhenUsed/>
    <w:rsid w:val="00437F0F"/>
  </w:style>
  <w:style w:type="table" w:customStyle="1" w:styleId="28211">
    <w:name w:val="Сетка таблицы28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20">
    <w:name w:val="Текущий список11822"/>
    <w:rsid w:val="00437F0F"/>
  </w:style>
  <w:style w:type="numbering" w:customStyle="1" w:styleId="1111111822">
    <w:name w:val="1 / 1.1 / 1.1.11822"/>
    <w:basedOn w:val="aa"/>
    <w:next w:val="111111"/>
    <w:rsid w:val="00437F0F"/>
  </w:style>
  <w:style w:type="numbering" w:customStyle="1" w:styleId="128220">
    <w:name w:val="Нет списка12822"/>
    <w:next w:val="aa"/>
    <w:semiHidden/>
    <w:unhideWhenUsed/>
    <w:rsid w:val="00437F0F"/>
  </w:style>
  <w:style w:type="table" w:customStyle="1" w:styleId="-11721">
    <w:name w:val="Таблица-список 117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2">
    <w:name w:val="Нет списка111822"/>
    <w:next w:val="aa"/>
    <w:semiHidden/>
    <w:unhideWhenUsed/>
    <w:rsid w:val="00437F0F"/>
  </w:style>
  <w:style w:type="numbering" w:customStyle="1" w:styleId="21822">
    <w:name w:val="Нет списка21822"/>
    <w:next w:val="aa"/>
    <w:uiPriority w:val="99"/>
    <w:semiHidden/>
    <w:unhideWhenUsed/>
    <w:rsid w:val="00437F0F"/>
  </w:style>
  <w:style w:type="numbering" w:customStyle="1" w:styleId="2922">
    <w:name w:val="Нет списка2922"/>
    <w:next w:val="aa"/>
    <w:uiPriority w:val="99"/>
    <w:semiHidden/>
    <w:unhideWhenUsed/>
    <w:rsid w:val="00437F0F"/>
  </w:style>
  <w:style w:type="table" w:customStyle="1" w:styleId="19212">
    <w:name w:val="Сетка таблицы19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1">
    <w:name w:val="Текущий список11022"/>
    <w:rsid w:val="00437F0F"/>
  </w:style>
  <w:style w:type="numbering" w:customStyle="1" w:styleId="1111111022">
    <w:name w:val="1 / 1.1 / 1.1.11022"/>
    <w:basedOn w:val="aa"/>
    <w:next w:val="111111"/>
    <w:uiPriority w:val="99"/>
    <w:rsid w:val="00437F0F"/>
  </w:style>
  <w:style w:type="numbering" w:customStyle="1" w:styleId="12022">
    <w:name w:val="Нет списка12022"/>
    <w:next w:val="aa"/>
    <w:semiHidden/>
    <w:unhideWhenUsed/>
    <w:rsid w:val="00437F0F"/>
  </w:style>
  <w:style w:type="table" w:customStyle="1" w:styleId="-1921">
    <w:name w:val="Таблица-список 19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2">
    <w:name w:val="Нет списка111022"/>
    <w:next w:val="aa"/>
    <w:semiHidden/>
    <w:unhideWhenUsed/>
    <w:rsid w:val="00437F0F"/>
  </w:style>
  <w:style w:type="numbering" w:customStyle="1" w:styleId="21022">
    <w:name w:val="Нет списка21022"/>
    <w:next w:val="aa"/>
    <w:uiPriority w:val="99"/>
    <w:semiHidden/>
    <w:unhideWhenUsed/>
    <w:rsid w:val="00437F0F"/>
  </w:style>
  <w:style w:type="numbering" w:customStyle="1" w:styleId="3922">
    <w:name w:val="Нет списка3922"/>
    <w:next w:val="aa"/>
    <w:uiPriority w:val="99"/>
    <w:semiHidden/>
    <w:unhideWhenUsed/>
    <w:rsid w:val="00437F0F"/>
  </w:style>
  <w:style w:type="table" w:customStyle="1" w:styleId="110212">
    <w:name w:val="Сетка таблицы11021"/>
    <w:basedOn w:val="a9"/>
    <w:next w:val="afffffff"/>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2">
    <w:name w:val="Нет списка4922"/>
    <w:next w:val="aa"/>
    <w:uiPriority w:val="99"/>
    <w:semiHidden/>
    <w:unhideWhenUsed/>
    <w:rsid w:val="00437F0F"/>
  </w:style>
  <w:style w:type="table" w:customStyle="1" w:styleId="29211">
    <w:name w:val="Сетка таблицы2921"/>
    <w:basedOn w:val="a9"/>
    <w:next w:val="afffffff"/>
    <w:uiPriority w:val="9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20">
    <w:name w:val="Текущий список11922"/>
    <w:rsid w:val="00437F0F"/>
  </w:style>
  <w:style w:type="numbering" w:customStyle="1" w:styleId="1111111922">
    <w:name w:val="1 / 1.1 / 1.1.11922"/>
    <w:basedOn w:val="aa"/>
    <w:next w:val="111111"/>
    <w:rsid w:val="00437F0F"/>
  </w:style>
  <w:style w:type="numbering" w:customStyle="1" w:styleId="12922">
    <w:name w:val="Нет списка12922"/>
    <w:next w:val="aa"/>
    <w:semiHidden/>
    <w:unhideWhenUsed/>
    <w:rsid w:val="00437F0F"/>
  </w:style>
  <w:style w:type="table" w:customStyle="1" w:styleId="-11821">
    <w:name w:val="Таблица-список 11821"/>
    <w:basedOn w:val="a9"/>
    <w:next w:val="-1"/>
    <w:rsid w:val="00437F0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2">
    <w:name w:val="Нет списка111922"/>
    <w:next w:val="aa"/>
    <w:semiHidden/>
    <w:unhideWhenUsed/>
    <w:rsid w:val="00437F0F"/>
  </w:style>
  <w:style w:type="numbering" w:customStyle="1" w:styleId="21922">
    <w:name w:val="Нет списка21922"/>
    <w:next w:val="aa"/>
    <w:uiPriority w:val="99"/>
    <w:semiHidden/>
    <w:unhideWhenUsed/>
    <w:rsid w:val="00437F0F"/>
  </w:style>
  <w:style w:type="table" w:customStyle="1" w:styleId="202110">
    <w:name w:val="Сетка таблицы202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10">
    <w:name w:val="Текущий список12021"/>
    <w:rsid w:val="00437F0F"/>
  </w:style>
  <w:style w:type="numbering" w:customStyle="1" w:styleId="1111112021">
    <w:name w:val="1 / 1.1 / 1.1.12021"/>
    <w:basedOn w:val="aa"/>
    <w:next w:val="111111"/>
    <w:rsid w:val="00437F0F"/>
  </w:style>
  <w:style w:type="table" w:customStyle="1" w:styleId="3021">
    <w:name w:val="Сетка таблицы30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0">
    <w:name w:val="Текущий список121311"/>
    <w:rsid w:val="00437F0F"/>
  </w:style>
  <w:style w:type="numbering" w:customStyle="1" w:styleId="1111112152">
    <w:name w:val="1 / 1.1 / 1.1.12152"/>
    <w:basedOn w:val="aa"/>
    <w:next w:val="111111"/>
    <w:rsid w:val="00437F0F"/>
  </w:style>
  <w:style w:type="numbering" w:customStyle="1" w:styleId="122310">
    <w:name w:val="Текущий список12231"/>
    <w:rsid w:val="00437F0F"/>
  </w:style>
  <w:style w:type="numbering" w:customStyle="1" w:styleId="1111112251">
    <w:name w:val="1 / 1.1 / 1.1.12251"/>
    <w:basedOn w:val="aa"/>
    <w:next w:val="111111"/>
    <w:rsid w:val="00437F0F"/>
  </w:style>
  <w:style w:type="table" w:customStyle="1" w:styleId="322110">
    <w:name w:val="Сетка таблицы3221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10">
    <w:name w:val="Текущий список12331"/>
    <w:rsid w:val="00437F0F"/>
  </w:style>
  <w:style w:type="numbering" w:customStyle="1" w:styleId="1111112331">
    <w:name w:val="1 / 1.1 / 1.1.12331"/>
    <w:basedOn w:val="aa"/>
    <w:next w:val="111111"/>
    <w:rsid w:val="00437F0F"/>
  </w:style>
  <w:style w:type="table" w:customStyle="1" w:styleId="33211">
    <w:name w:val="Сетка таблицы33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10">
    <w:name w:val="Текущий список12421"/>
    <w:rsid w:val="00437F0F"/>
  </w:style>
  <w:style w:type="numbering" w:customStyle="1" w:styleId="1111112431">
    <w:name w:val="1 / 1.1 / 1.1.12431"/>
    <w:basedOn w:val="aa"/>
    <w:next w:val="111111"/>
    <w:rsid w:val="00437F0F"/>
  </w:style>
  <w:style w:type="numbering" w:customStyle="1" w:styleId="30210">
    <w:name w:val="Нет списка3021"/>
    <w:next w:val="aa"/>
    <w:uiPriority w:val="99"/>
    <w:semiHidden/>
    <w:unhideWhenUsed/>
    <w:rsid w:val="00437F0F"/>
  </w:style>
  <w:style w:type="table" w:customStyle="1" w:styleId="34211">
    <w:name w:val="Сетка таблицы3421"/>
    <w:basedOn w:val="a9"/>
    <w:next w:val="afffffff"/>
    <w:uiPriority w:val="59"/>
    <w:rsid w:val="00437F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10">
    <w:name w:val="Текущий список12521"/>
    <w:rsid w:val="00437F0F"/>
  </w:style>
  <w:style w:type="numbering" w:customStyle="1" w:styleId="1111112531">
    <w:name w:val="1 / 1.1 / 1.1.12531"/>
    <w:basedOn w:val="aa"/>
    <w:next w:val="111111"/>
    <w:rsid w:val="00437F0F"/>
  </w:style>
  <w:style w:type="numbering" w:customStyle="1" w:styleId="13021">
    <w:name w:val="Нет списка13021"/>
    <w:next w:val="aa"/>
    <w:uiPriority w:val="99"/>
    <w:semiHidden/>
    <w:unhideWhenUsed/>
    <w:rsid w:val="00437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3853">
      <w:bodyDiv w:val="1"/>
      <w:marLeft w:val="0"/>
      <w:marRight w:val="0"/>
      <w:marTop w:val="0"/>
      <w:marBottom w:val="0"/>
      <w:divBdr>
        <w:top w:val="none" w:sz="0" w:space="0" w:color="auto"/>
        <w:left w:val="none" w:sz="0" w:space="0" w:color="auto"/>
        <w:bottom w:val="none" w:sz="0" w:space="0" w:color="auto"/>
        <w:right w:val="none" w:sz="0" w:space="0" w:color="auto"/>
      </w:divBdr>
    </w:div>
    <w:div w:id="36131011">
      <w:bodyDiv w:val="1"/>
      <w:marLeft w:val="0"/>
      <w:marRight w:val="0"/>
      <w:marTop w:val="0"/>
      <w:marBottom w:val="0"/>
      <w:divBdr>
        <w:top w:val="none" w:sz="0" w:space="0" w:color="auto"/>
        <w:left w:val="none" w:sz="0" w:space="0" w:color="auto"/>
        <w:bottom w:val="none" w:sz="0" w:space="0" w:color="auto"/>
        <w:right w:val="none" w:sz="0" w:space="0" w:color="auto"/>
      </w:divBdr>
    </w:div>
    <w:div w:id="101001081">
      <w:bodyDiv w:val="1"/>
      <w:marLeft w:val="0"/>
      <w:marRight w:val="0"/>
      <w:marTop w:val="0"/>
      <w:marBottom w:val="0"/>
      <w:divBdr>
        <w:top w:val="none" w:sz="0" w:space="0" w:color="auto"/>
        <w:left w:val="none" w:sz="0" w:space="0" w:color="auto"/>
        <w:bottom w:val="none" w:sz="0" w:space="0" w:color="auto"/>
        <w:right w:val="none" w:sz="0" w:space="0" w:color="auto"/>
      </w:divBdr>
    </w:div>
    <w:div w:id="276572269">
      <w:bodyDiv w:val="1"/>
      <w:marLeft w:val="0"/>
      <w:marRight w:val="0"/>
      <w:marTop w:val="0"/>
      <w:marBottom w:val="0"/>
      <w:divBdr>
        <w:top w:val="none" w:sz="0" w:space="0" w:color="auto"/>
        <w:left w:val="none" w:sz="0" w:space="0" w:color="auto"/>
        <w:bottom w:val="none" w:sz="0" w:space="0" w:color="auto"/>
        <w:right w:val="none" w:sz="0" w:space="0" w:color="auto"/>
      </w:divBdr>
    </w:div>
    <w:div w:id="410547228">
      <w:bodyDiv w:val="1"/>
      <w:marLeft w:val="0"/>
      <w:marRight w:val="0"/>
      <w:marTop w:val="0"/>
      <w:marBottom w:val="0"/>
      <w:divBdr>
        <w:top w:val="none" w:sz="0" w:space="0" w:color="auto"/>
        <w:left w:val="none" w:sz="0" w:space="0" w:color="auto"/>
        <w:bottom w:val="none" w:sz="0" w:space="0" w:color="auto"/>
        <w:right w:val="none" w:sz="0" w:space="0" w:color="auto"/>
      </w:divBdr>
    </w:div>
    <w:div w:id="468517814">
      <w:bodyDiv w:val="1"/>
      <w:marLeft w:val="0"/>
      <w:marRight w:val="0"/>
      <w:marTop w:val="0"/>
      <w:marBottom w:val="0"/>
      <w:divBdr>
        <w:top w:val="none" w:sz="0" w:space="0" w:color="auto"/>
        <w:left w:val="none" w:sz="0" w:space="0" w:color="auto"/>
        <w:bottom w:val="none" w:sz="0" w:space="0" w:color="auto"/>
        <w:right w:val="none" w:sz="0" w:space="0" w:color="auto"/>
      </w:divBdr>
    </w:div>
    <w:div w:id="508836475">
      <w:bodyDiv w:val="1"/>
      <w:marLeft w:val="0"/>
      <w:marRight w:val="0"/>
      <w:marTop w:val="0"/>
      <w:marBottom w:val="0"/>
      <w:divBdr>
        <w:top w:val="none" w:sz="0" w:space="0" w:color="auto"/>
        <w:left w:val="none" w:sz="0" w:space="0" w:color="auto"/>
        <w:bottom w:val="none" w:sz="0" w:space="0" w:color="auto"/>
        <w:right w:val="none" w:sz="0" w:space="0" w:color="auto"/>
      </w:divBdr>
    </w:div>
    <w:div w:id="565726874">
      <w:bodyDiv w:val="1"/>
      <w:marLeft w:val="0"/>
      <w:marRight w:val="0"/>
      <w:marTop w:val="0"/>
      <w:marBottom w:val="0"/>
      <w:divBdr>
        <w:top w:val="none" w:sz="0" w:space="0" w:color="auto"/>
        <w:left w:val="none" w:sz="0" w:space="0" w:color="auto"/>
        <w:bottom w:val="none" w:sz="0" w:space="0" w:color="auto"/>
        <w:right w:val="none" w:sz="0" w:space="0" w:color="auto"/>
      </w:divBdr>
    </w:div>
    <w:div w:id="643776329">
      <w:bodyDiv w:val="1"/>
      <w:marLeft w:val="0"/>
      <w:marRight w:val="0"/>
      <w:marTop w:val="0"/>
      <w:marBottom w:val="0"/>
      <w:divBdr>
        <w:top w:val="none" w:sz="0" w:space="0" w:color="auto"/>
        <w:left w:val="none" w:sz="0" w:space="0" w:color="auto"/>
        <w:bottom w:val="none" w:sz="0" w:space="0" w:color="auto"/>
        <w:right w:val="none" w:sz="0" w:space="0" w:color="auto"/>
      </w:divBdr>
    </w:div>
    <w:div w:id="694382896">
      <w:bodyDiv w:val="1"/>
      <w:marLeft w:val="0"/>
      <w:marRight w:val="0"/>
      <w:marTop w:val="0"/>
      <w:marBottom w:val="0"/>
      <w:divBdr>
        <w:top w:val="none" w:sz="0" w:space="0" w:color="auto"/>
        <w:left w:val="none" w:sz="0" w:space="0" w:color="auto"/>
        <w:bottom w:val="none" w:sz="0" w:space="0" w:color="auto"/>
        <w:right w:val="none" w:sz="0" w:space="0" w:color="auto"/>
      </w:divBdr>
    </w:div>
    <w:div w:id="804352830">
      <w:bodyDiv w:val="1"/>
      <w:marLeft w:val="0"/>
      <w:marRight w:val="0"/>
      <w:marTop w:val="0"/>
      <w:marBottom w:val="0"/>
      <w:divBdr>
        <w:top w:val="none" w:sz="0" w:space="0" w:color="auto"/>
        <w:left w:val="none" w:sz="0" w:space="0" w:color="auto"/>
        <w:bottom w:val="none" w:sz="0" w:space="0" w:color="auto"/>
        <w:right w:val="none" w:sz="0" w:space="0" w:color="auto"/>
      </w:divBdr>
    </w:div>
    <w:div w:id="820199523">
      <w:bodyDiv w:val="1"/>
      <w:marLeft w:val="0"/>
      <w:marRight w:val="0"/>
      <w:marTop w:val="0"/>
      <w:marBottom w:val="0"/>
      <w:divBdr>
        <w:top w:val="none" w:sz="0" w:space="0" w:color="auto"/>
        <w:left w:val="none" w:sz="0" w:space="0" w:color="auto"/>
        <w:bottom w:val="none" w:sz="0" w:space="0" w:color="auto"/>
        <w:right w:val="none" w:sz="0" w:space="0" w:color="auto"/>
      </w:divBdr>
    </w:div>
    <w:div w:id="821115784">
      <w:bodyDiv w:val="1"/>
      <w:marLeft w:val="0"/>
      <w:marRight w:val="0"/>
      <w:marTop w:val="0"/>
      <w:marBottom w:val="0"/>
      <w:divBdr>
        <w:top w:val="none" w:sz="0" w:space="0" w:color="auto"/>
        <w:left w:val="none" w:sz="0" w:space="0" w:color="auto"/>
        <w:bottom w:val="none" w:sz="0" w:space="0" w:color="auto"/>
        <w:right w:val="none" w:sz="0" w:space="0" w:color="auto"/>
      </w:divBdr>
    </w:div>
    <w:div w:id="828013789">
      <w:bodyDiv w:val="1"/>
      <w:marLeft w:val="0"/>
      <w:marRight w:val="0"/>
      <w:marTop w:val="0"/>
      <w:marBottom w:val="0"/>
      <w:divBdr>
        <w:top w:val="none" w:sz="0" w:space="0" w:color="auto"/>
        <w:left w:val="none" w:sz="0" w:space="0" w:color="auto"/>
        <w:bottom w:val="none" w:sz="0" w:space="0" w:color="auto"/>
        <w:right w:val="none" w:sz="0" w:space="0" w:color="auto"/>
      </w:divBdr>
    </w:div>
    <w:div w:id="832645322">
      <w:bodyDiv w:val="1"/>
      <w:marLeft w:val="0"/>
      <w:marRight w:val="0"/>
      <w:marTop w:val="0"/>
      <w:marBottom w:val="0"/>
      <w:divBdr>
        <w:top w:val="none" w:sz="0" w:space="0" w:color="auto"/>
        <w:left w:val="none" w:sz="0" w:space="0" w:color="auto"/>
        <w:bottom w:val="none" w:sz="0" w:space="0" w:color="auto"/>
        <w:right w:val="none" w:sz="0" w:space="0" w:color="auto"/>
      </w:divBdr>
    </w:div>
    <w:div w:id="850218097">
      <w:bodyDiv w:val="1"/>
      <w:marLeft w:val="0"/>
      <w:marRight w:val="0"/>
      <w:marTop w:val="0"/>
      <w:marBottom w:val="0"/>
      <w:divBdr>
        <w:top w:val="none" w:sz="0" w:space="0" w:color="auto"/>
        <w:left w:val="none" w:sz="0" w:space="0" w:color="auto"/>
        <w:bottom w:val="none" w:sz="0" w:space="0" w:color="auto"/>
        <w:right w:val="none" w:sz="0" w:space="0" w:color="auto"/>
      </w:divBdr>
    </w:div>
    <w:div w:id="938022993">
      <w:bodyDiv w:val="1"/>
      <w:marLeft w:val="0"/>
      <w:marRight w:val="0"/>
      <w:marTop w:val="0"/>
      <w:marBottom w:val="0"/>
      <w:divBdr>
        <w:top w:val="none" w:sz="0" w:space="0" w:color="auto"/>
        <w:left w:val="none" w:sz="0" w:space="0" w:color="auto"/>
        <w:bottom w:val="none" w:sz="0" w:space="0" w:color="auto"/>
        <w:right w:val="none" w:sz="0" w:space="0" w:color="auto"/>
      </w:divBdr>
    </w:div>
    <w:div w:id="975910201">
      <w:bodyDiv w:val="1"/>
      <w:marLeft w:val="0"/>
      <w:marRight w:val="0"/>
      <w:marTop w:val="0"/>
      <w:marBottom w:val="0"/>
      <w:divBdr>
        <w:top w:val="none" w:sz="0" w:space="0" w:color="auto"/>
        <w:left w:val="none" w:sz="0" w:space="0" w:color="auto"/>
        <w:bottom w:val="none" w:sz="0" w:space="0" w:color="auto"/>
        <w:right w:val="none" w:sz="0" w:space="0" w:color="auto"/>
      </w:divBdr>
    </w:div>
    <w:div w:id="976842417">
      <w:bodyDiv w:val="1"/>
      <w:marLeft w:val="0"/>
      <w:marRight w:val="0"/>
      <w:marTop w:val="0"/>
      <w:marBottom w:val="0"/>
      <w:divBdr>
        <w:top w:val="none" w:sz="0" w:space="0" w:color="auto"/>
        <w:left w:val="none" w:sz="0" w:space="0" w:color="auto"/>
        <w:bottom w:val="none" w:sz="0" w:space="0" w:color="auto"/>
        <w:right w:val="none" w:sz="0" w:space="0" w:color="auto"/>
      </w:divBdr>
    </w:div>
    <w:div w:id="1077243383">
      <w:bodyDiv w:val="1"/>
      <w:marLeft w:val="0"/>
      <w:marRight w:val="0"/>
      <w:marTop w:val="0"/>
      <w:marBottom w:val="0"/>
      <w:divBdr>
        <w:top w:val="none" w:sz="0" w:space="0" w:color="auto"/>
        <w:left w:val="none" w:sz="0" w:space="0" w:color="auto"/>
        <w:bottom w:val="none" w:sz="0" w:space="0" w:color="auto"/>
        <w:right w:val="none" w:sz="0" w:space="0" w:color="auto"/>
      </w:divBdr>
    </w:div>
    <w:div w:id="1119106924">
      <w:bodyDiv w:val="1"/>
      <w:marLeft w:val="0"/>
      <w:marRight w:val="0"/>
      <w:marTop w:val="0"/>
      <w:marBottom w:val="0"/>
      <w:divBdr>
        <w:top w:val="none" w:sz="0" w:space="0" w:color="auto"/>
        <w:left w:val="none" w:sz="0" w:space="0" w:color="auto"/>
        <w:bottom w:val="none" w:sz="0" w:space="0" w:color="auto"/>
        <w:right w:val="none" w:sz="0" w:space="0" w:color="auto"/>
      </w:divBdr>
    </w:div>
    <w:div w:id="1170676078">
      <w:bodyDiv w:val="1"/>
      <w:marLeft w:val="0"/>
      <w:marRight w:val="0"/>
      <w:marTop w:val="0"/>
      <w:marBottom w:val="0"/>
      <w:divBdr>
        <w:top w:val="none" w:sz="0" w:space="0" w:color="auto"/>
        <w:left w:val="none" w:sz="0" w:space="0" w:color="auto"/>
        <w:bottom w:val="none" w:sz="0" w:space="0" w:color="auto"/>
        <w:right w:val="none" w:sz="0" w:space="0" w:color="auto"/>
      </w:divBdr>
    </w:div>
    <w:div w:id="1281374654">
      <w:bodyDiv w:val="1"/>
      <w:marLeft w:val="0"/>
      <w:marRight w:val="0"/>
      <w:marTop w:val="0"/>
      <w:marBottom w:val="0"/>
      <w:divBdr>
        <w:top w:val="none" w:sz="0" w:space="0" w:color="auto"/>
        <w:left w:val="none" w:sz="0" w:space="0" w:color="auto"/>
        <w:bottom w:val="none" w:sz="0" w:space="0" w:color="auto"/>
        <w:right w:val="none" w:sz="0" w:space="0" w:color="auto"/>
      </w:divBdr>
    </w:div>
    <w:div w:id="1289169616">
      <w:bodyDiv w:val="1"/>
      <w:marLeft w:val="0"/>
      <w:marRight w:val="0"/>
      <w:marTop w:val="0"/>
      <w:marBottom w:val="0"/>
      <w:divBdr>
        <w:top w:val="none" w:sz="0" w:space="0" w:color="auto"/>
        <w:left w:val="none" w:sz="0" w:space="0" w:color="auto"/>
        <w:bottom w:val="none" w:sz="0" w:space="0" w:color="auto"/>
        <w:right w:val="none" w:sz="0" w:space="0" w:color="auto"/>
      </w:divBdr>
    </w:div>
    <w:div w:id="1306348938">
      <w:bodyDiv w:val="1"/>
      <w:marLeft w:val="0"/>
      <w:marRight w:val="0"/>
      <w:marTop w:val="0"/>
      <w:marBottom w:val="0"/>
      <w:divBdr>
        <w:top w:val="none" w:sz="0" w:space="0" w:color="auto"/>
        <w:left w:val="none" w:sz="0" w:space="0" w:color="auto"/>
        <w:bottom w:val="none" w:sz="0" w:space="0" w:color="auto"/>
        <w:right w:val="none" w:sz="0" w:space="0" w:color="auto"/>
      </w:divBdr>
    </w:div>
    <w:div w:id="1311325254">
      <w:bodyDiv w:val="1"/>
      <w:marLeft w:val="0"/>
      <w:marRight w:val="0"/>
      <w:marTop w:val="0"/>
      <w:marBottom w:val="0"/>
      <w:divBdr>
        <w:top w:val="none" w:sz="0" w:space="0" w:color="auto"/>
        <w:left w:val="none" w:sz="0" w:space="0" w:color="auto"/>
        <w:bottom w:val="none" w:sz="0" w:space="0" w:color="auto"/>
        <w:right w:val="none" w:sz="0" w:space="0" w:color="auto"/>
      </w:divBdr>
    </w:div>
    <w:div w:id="1353872080">
      <w:bodyDiv w:val="1"/>
      <w:marLeft w:val="0"/>
      <w:marRight w:val="0"/>
      <w:marTop w:val="0"/>
      <w:marBottom w:val="0"/>
      <w:divBdr>
        <w:top w:val="none" w:sz="0" w:space="0" w:color="auto"/>
        <w:left w:val="none" w:sz="0" w:space="0" w:color="auto"/>
        <w:bottom w:val="none" w:sz="0" w:space="0" w:color="auto"/>
        <w:right w:val="none" w:sz="0" w:space="0" w:color="auto"/>
      </w:divBdr>
    </w:div>
    <w:div w:id="1372223076">
      <w:bodyDiv w:val="1"/>
      <w:marLeft w:val="0"/>
      <w:marRight w:val="0"/>
      <w:marTop w:val="0"/>
      <w:marBottom w:val="0"/>
      <w:divBdr>
        <w:top w:val="none" w:sz="0" w:space="0" w:color="auto"/>
        <w:left w:val="none" w:sz="0" w:space="0" w:color="auto"/>
        <w:bottom w:val="none" w:sz="0" w:space="0" w:color="auto"/>
        <w:right w:val="none" w:sz="0" w:space="0" w:color="auto"/>
      </w:divBdr>
    </w:div>
    <w:div w:id="1375806628">
      <w:bodyDiv w:val="1"/>
      <w:marLeft w:val="0"/>
      <w:marRight w:val="0"/>
      <w:marTop w:val="0"/>
      <w:marBottom w:val="0"/>
      <w:divBdr>
        <w:top w:val="none" w:sz="0" w:space="0" w:color="auto"/>
        <w:left w:val="none" w:sz="0" w:space="0" w:color="auto"/>
        <w:bottom w:val="none" w:sz="0" w:space="0" w:color="auto"/>
        <w:right w:val="none" w:sz="0" w:space="0" w:color="auto"/>
      </w:divBdr>
    </w:div>
    <w:div w:id="1457219358">
      <w:bodyDiv w:val="1"/>
      <w:marLeft w:val="0"/>
      <w:marRight w:val="0"/>
      <w:marTop w:val="0"/>
      <w:marBottom w:val="0"/>
      <w:divBdr>
        <w:top w:val="none" w:sz="0" w:space="0" w:color="auto"/>
        <w:left w:val="none" w:sz="0" w:space="0" w:color="auto"/>
        <w:bottom w:val="none" w:sz="0" w:space="0" w:color="auto"/>
        <w:right w:val="none" w:sz="0" w:space="0" w:color="auto"/>
      </w:divBdr>
    </w:div>
    <w:div w:id="1473868732">
      <w:bodyDiv w:val="1"/>
      <w:marLeft w:val="0"/>
      <w:marRight w:val="0"/>
      <w:marTop w:val="0"/>
      <w:marBottom w:val="0"/>
      <w:divBdr>
        <w:top w:val="none" w:sz="0" w:space="0" w:color="auto"/>
        <w:left w:val="none" w:sz="0" w:space="0" w:color="auto"/>
        <w:bottom w:val="none" w:sz="0" w:space="0" w:color="auto"/>
        <w:right w:val="none" w:sz="0" w:space="0" w:color="auto"/>
      </w:divBdr>
    </w:div>
    <w:div w:id="1543253510">
      <w:bodyDiv w:val="1"/>
      <w:marLeft w:val="0"/>
      <w:marRight w:val="0"/>
      <w:marTop w:val="0"/>
      <w:marBottom w:val="0"/>
      <w:divBdr>
        <w:top w:val="none" w:sz="0" w:space="0" w:color="auto"/>
        <w:left w:val="none" w:sz="0" w:space="0" w:color="auto"/>
        <w:bottom w:val="none" w:sz="0" w:space="0" w:color="auto"/>
        <w:right w:val="none" w:sz="0" w:space="0" w:color="auto"/>
      </w:divBdr>
    </w:div>
    <w:div w:id="1579099459">
      <w:bodyDiv w:val="1"/>
      <w:marLeft w:val="0"/>
      <w:marRight w:val="0"/>
      <w:marTop w:val="0"/>
      <w:marBottom w:val="0"/>
      <w:divBdr>
        <w:top w:val="none" w:sz="0" w:space="0" w:color="auto"/>
        <w:left w:val="none" w:sz="0" w:space="0" w:color="auto"/>
        <w:bottom w:val="none" w:sz="0" w:space="0" w:color="auto"/>
        <w:right w:val="none" w:sz="0" w:space="0" w:color="auto"/>
      </w:divBdr>
    </w:div>
    <w:div w:id="1601911209">
      <w:bodyDiv w:val="1"/>
      <w:marLeft w:val="0"/>
      <w:marRight w:val="0"/>
      <w:marTop w:val="0"/>
      <w:marBottom w:val="0"/>
      <w:divBdr>
        <w:top w:val="none" w:sz="0" w:space="0" w:color="auto"/>
        <w:left w:val="none" w:sz="0" w:space="0" w:color="auto"/>
        <w:bottom w:val="none" w:sz="0" w:space="0" w:color="auto"/>
        <w:right w:val="none" w:sz="0" w:space="0" w:color="auto"/>
      </w:divBdr>
    </w:div>
    <w:div w:id="1671789907">
      <w:bodyDiv w:val="1"/>
      <w:marLeft w:val="0"/>
      <w:marRight w:val="0"/>
      <w:marTop w:val="0"/>
      <w:marBottom w:val="0"/>
      <w:divBdr>
        <w:top w:val="none" w:sz="0" w:space="0" w:color="auto"/>
        <w:left w:val="none" w:sz="0" w:space="0" w:color="auto"/>
        <w:bottom w:val="none" w:sz="0" w:space="0" w:color="auto"/>
        <w:right w:val="none" w:sz="0" w:space="0" w:color="auto"/>
      </w:divBdr>
    </w:div>
    <w:div w:id="1696732011">
      <w:bodyDiv w:val="1"/>
      <w:marLeft w:val="0"/>
      <w:marRight w:val="0"/>
      <w:marTop w:val="0"/>
      <w:marBottom w:val="0"/>
      <w:divBdr>
        <w:top w:val="none" w:sz="0" w:space="0" w:color="auto"/>
        <w:left w:val="none" w:sz="0" w:space="0" w:color="auto"/>
        <w:bottom w:val="none" w:sz="0" w:space="0" w:color="auto"/>
        <w:right w:val="none" w:sz="0" w:space="0" w:color="auto"/>
      </w:divBdr>
    </w:div>
    <w:div w:id="1772503651">
      <w:bodyDiv w:val="1"/>
      <w:marLeft w:val="0"/>
      <w:marRight w:val="0"/>
      <w:marTop w:val="0"/>
      <w:marBottom w:val="0"/>
      <w:divBdr>
        <w:top w:val="none" w:sz="0" w:space="0" w:color="auto"/>
        <w:left w:val="none" w:sz="0" w:space="0" w:color="auto"/>
        <w:bottom w:val="none" w:sz="0" w:space="0" w:color="auto"/>
        <w:right w:val="none" w:sz="0" w:space="0" w:color="auto"/>
      </w:divBdr>
    </w:div>
    <w:div w:id="1867521460">
      <w:bodyDiv w:val="1"/>
      <w:marLeft w:val="0"/>
      <w:marRight w:val="0"/>
      <w:marTop w:val="0"/>
      <w:marBottom w:val="0"/>
      <w:divBdr>
        <w:top w:val="none" w:sz="0" w:space="0" w:color="auto"/>
        <w:left w:val="none" w:sz="0" w:space="0" w:color="auto"/>
        <w:bottom w:val="none" w:sz="0" w:space="0" w:color="auto"/>
        <w:right w:val="none" w:sz="0" w:space="0" w:color="auto"/>
      </w:divBdr>
    </w:div>
    <w:div w:id="1869873567">
      <w:bodyDiv w:val="1"/>
      <w:marLeft w:val="0"/>
      <w:marRight w:val="0"/>
      <w:marTop w:val="0"/>
      <w:marBottom w:val="0"/>
      <w:divBdr>
        <w:top w:val="none" w:sz="0" w:space="0" w:color="auto"/>
        <w:left w:val="none" w:sz="0" w:space="0" w:color="auto"/>
        <w:bottom w:val="none" w:sz="0" w:space="0" w:color="auto"/>
        <w:right w:val="none" w:sz="0" w:space="0" w:color="auto"/>
      </w:divBdr>
    </w:div>
    <w:div w:id="1934774529">
      <w:bodyDiv w:val="1"/>
      <w:marLeft w:val="0"/>
      <w:marRight w:val="0"/>
      <w:marTop w:val="0"/>
      <w:marBottom w:val="0"/>
      <w:divBdr>
        <w:top w:val="none" w:sz="0" w:space="0" w:color="auto"/>
        <w:left w:val="none" w:sz="0" w:space="0" w:color="auto"/>
        <w:bottom w:val="none" w:sz="0" w:space="0" w:color="auto"/>
        <w:right w:val="none" w:sz="0" w:space="0" w:color="auto"/>
      </w:divBdr>
    </w:div>
    <w:div w:id="2015841156">
      <w:bodyDiv w:val="1"/>
      <w:marLeft w:val="0"/>
      <w:marRight w:val="0"/>
      <w:marTop w:val="0"/>
      <w:marBottom w:val="0"/>
      <w:divBdr>
        <w:top w:val="none" w:sz="0" w:space="0" w:color="auto"/>
        <w:left w:val="none" w:sz="0" w:space="0" w:color="auto"/>
        <w:bottom w:val="none" w:sz="0" w:space="0" w:color="auto"/>
        <w:right w:val="none" w:sz="0" w:space="0" w:color="auto"/>
      </w:divBdr>
    </w:div>
    <w:div w:id="2049179856">
      <w:bodyDiv w:val="1"/>
      <w:marLeft w:val="0"/>
      <w:marRight w:val="0"/>
      <w:marTop w:val="0"/>
      <w:marBottom w:val="0"/>
      <w:divBdr>
        <w:top w:val="none" w:sz="0" w:space="0" w:color="auto"/>
        <w:left w:val="none" w:sz="0" w:space="0" w:color="auto"/>
        <w:bottom w:val="none" w:sz="0" w:space="0" w:color="auto"/>
        <w:right w:val="none" w:sz="0" w:space="0" w:color="auto"/>
      </w:divBdr>
    </w:div>
    <w:div w:id="2112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consultantplus://offline/ref=3D8AA2F25EA714A6041464ABCED26FDE2BC0BB964DE8CE47BDF187CF4E230CDA1DEDCE2D9B3540D9T1gCK" TargetMode="External"/><Relationship Id="rId26" Type="http://schemas.openxmlformats.org/officeDocument/2006/relationships/hyperlink" Target="consultantplus://offline/ref=3122AED5F5F14EE7EB129C30705E4F07339E031D493F7A91CE4C97FF713CC699B80EA5278C466604SAhDN" TargetMode="External"/><Relationship Id="rId3" Type="http://schemas.openxmlformats.org/officeDocument/2006/relationships/styles" Target="styles.xml"/><Relationship Id="rId21" Type="http://schemas.openxmlformats.org/officeDocument/2006/relationships/hyperlink" Target="mailto:nsafronova@hse.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5" Type="http://schemas.openxmlformats.org/officeDocument/2006/relationships/hyperlink" Target="consultantplus://offline/ref=C34036DA4EEAEFD856E0118A69BED89D36638E06DDE9DE5340F4A5F978B50E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consultantplus://offline/ref=3D8AA2F25EA714A6041464ABCED26FDE2AC8BD9645E2CE47BDF187CF4E230CDA1DEDCE2F9ET3gDK" TargetMode="External"/><Relationship Id="rId29" Type="http://schemas.openxmlformats.org/officeDocument/2006/relationships/hyperlink" Target="consultantplus://offline/ref=3122AED5F5F14EE7EB129C30705E4F07339E031D493F7A91CE4C97FF713CC699B80EA5278C466604SAh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24" Type="http://schemas.openxmlformats.org/officeDocument/2006/relationships/hyperlink" Target="https://rmsp.nalog.ru/"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zakupki.gov.ru/" TargetMode="External"/><Relationship Id="rId23" Type="http://schemas.openxmlformats.org/officeDocument/2006/relationships/hyperlink" Target="http://utp.sberbank-ast.ru/" TargetMode="External"/><Relationship Id="rId28" Type="http://schemas.openxmlformats.org/officeDocument/2006/relationships/hyperlink" Target="consultantplus://offline/ref=C34036DA4EEAEFD856E0118A69BED89D36638E06DDE9DE5340F4A5F978B50EI" TargetMode="External"/><Relationship Id="rId10" Type="http://schemas.openxmlformats.org/officeDocument/2006/relationships/hyperlink" Target="http://utp.sberbank-ast.ru/" TargetMode="External"/><Relationship Id="rId19" Type="http://schemas.openxmlformats.org/officeDocument/2006/relationships/hyperlink" Target="consultantplus://offline/ref=3D8AA2F25EA714A6041464ABCED26FDE2AC8BD9645E2CE47BDF187CF4E230CDA1DEDCE2F9ET3gDK" TargetMode="External"/><Relationship Id="rId31" Type="http://schemas.openxmlformats.org/officeDocument/2006/relationships/hyperlink" Target="mailto:nsafronova@hse.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 TargetMode="External"/><Relationship Id="rId27" Type="http://schemas.openxmlformats.org/officeDocument/2006/relationships/hyperlink" Target="https://rmsp.nalog.r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82589-EB1D-4638-B3B4-23CBEEDD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131</Pages>
  <Words>44429</Words>
  <Characters>307084</Characters>
  <Application>Microsoft Office Word</Application>
  <DocSecurity>0</DocSecurity>
  <Lines>2559</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 Квашина</dc:creator>
  <cp:lastModifiedBy>Балан </cp:lastModifiedBy>
  <cp:revision>90</cp:revision>
  <cp:lastPrinted>2017-10-13T14:15:00Z</cp:lastPrinted>
  <dcterms:created xsi:type="dcterms:W3CDTF">2020-03-10T08:34:00Z</dcterms:created>
  <dcterms:modified xsi:type="dcterms:W3CDTF">2020-03-13T12:40:00Z</dcterms:modified>
</cp:coreProperties>
</file>