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2D" w:rsidRDefault="00127379" w:rsidP="00C0416D">
      <w:pPr>
        <w:spacing w:line="322" w:lineRule="auto"/>
        <w:ind w:right="17"/>
        <w:jc w:val="center"/>
        <w:rPr>
          <w:sz w:val="20"/>
          <w:szCs w:val="20"/>
        </w:rPr>
      </w:pPr>
      <w:bookmarkStart w:id="0" w:name="page1"/>
      <w:bookmarkEnd w:id="0"/>
      <w:r>
        <w:rPr>
          <w:rFonts w:eastAsia="Times New Roman"/>
          <w:b/>
          <w:bCs/>
          <w:sz w:val="27"/>
          <w:szCs w:val="27"/>
        </w:rPr>
        <w:t>Федеральное государственное автономное образовательное учреждение высшего образования</w:t>
      </w:r>
    </w:p>
    <w:p w:rsidR="007E592D" w:rsidRDefault="007E592D" w:rsidP="00C0416D">
      <w:pPr>
        <w:spacing w:line="200" w:lineRule="exact"/>
        <w:ind w:right="17"/>
        <w:jc w:val="center"/>
        <w:rPr>
          <w:sz w:val="24"/>
          <w:szCs w:val="24"/>
        </w:rPr>
      </w:pPr>
    </w:p>
    <w:p w:rsidR="007E592D" w:rsidRDefault="007E592D" w:rsidP="00C0416D">
      <w:pPr>
        <w:spacing w:line="207" w:lineRule="exact"/>
        <w:ind w:right="17"/>
        <w:jc w:val="center"/>
        <w:rPr>
          <w:sz w:val="24"/>
          <w:szCs w:val="24"/>
        </w:rPr>
      </w:pPr>
    </w:p>
    <w:p w:rsidR="007E592D" w:rsidRDefault="00127379" w:rsidP="00C0416D">
      <w:pPr>
        <w:spacing w:line="307" w:lineRule="auto"/>
        <w:ind w:right="17"/>
        <w:jc w:val="center"/>
        <w:rPr>
          <w:sz w:val="20"/>
          <w:szCs w:val="20"/>
        </w:rPr>
      </w:pPr>
      <w:r>
        <w:rPr>
          <w:rFonts w:eastAsia="Times New Roman"/>
          <w:b/>
          <w:bCs/>
          <w:sz w:val="28"/>
          <w:szCs w:val="28"/>
        </w:rPr>
        <w:t>Национальный исследовательский университет «Высшая школа экономики» Факультет бизнеса и менеджмента</w:t>
      </w:r>
    </w:p>
    <w:p w:rsidR="007E592D" w:rsidRDefault="007E592D" w:rsidP="00C0416D">
      <w:pPr>
        <w:spacing w:line="200" w:lineRule="exact"/>
        <w:ind w:right="17"/>
        <w:jc w:val="center"/>
        <w:rPr>
          <w:sz w:val="24"/>
          <w:szCs w:val="24"/>
        </w:rPr>
      </w:pPr>
    </w:p>
    <w:p w:rsidR="007E592D" w:rsidRDefault="007E592D" w:rsidP="00C0416D">
      <w:pPr>
        <w:spacing w:line="200" w:lineRule="exact"/>
        <w:ind w:right="17"/>
        <w:jc w:val="center"/>
        <w:rPr>
          <w:sz w:val="24"/>
          <w:szCs w:val="24"/>
        </w:rPr>
      </w:pPr>
    </w:p>
    <w:p w:rsidR="007E592D" w:rsidRDefault="007E592D" w:rsidP="00C0416D">
      <w:pPr>
        <w:spacing w:line="239" w:lineRule="exact"/>
        <w:ind w:right="17"/>
        <w:jc w:val="center"/>
        <w:rPr>
          <w:sz w:val="24"/>
          <w:szCs w:val="24"/>
        </w:rPr>
      </w:pPr>
    </w:p>
    <w:p w:rsidR="007E592D" w:rsidRDefault="00127379" w:rsidP="00C0416D">
      <w:pPr>
        <w:spacing w:line="306" w:lineRule="auto"/>
        <w:ind w:right="17"/>
        <w:jc w:val="center"/>
        <w:rPr>
          <w:sz w:val="20"/>
          <w:szCs w:val="20"/>
        </w:rPr>
      </w:pPr>
      <w:r>
        <w:rPr>
          <w:rFonts w:eastAsia="Times New Roman"/>
          <w:b/>
          <w:bCs/>
          <w:sz w:val="41"/>
          <w:szCs w:val="41"/>
        </w:rPr>
        <w:t>Правила подготовки, оценивания, защиты и публикации курсовых работ и выпускных квалификационных работ</w:t>
      </w:r>
    </w:p>
    <w:p w:rsidR="007E592D" w:rsidRDefault="007E592D" w:rsidP="00C0416D">
      <w:pPr>
        <w:spacing w:line="33" w:lineRule="exact"/>
        <w:ind w:right="17"/>
        <w:jc w:val="center"/>
        <w:rPr>
          <w:sz w:val="24"/>
          <w:szCs w:val="24"/>
        </w:rPr>
      </w:pPr>
    </w:p>
    <w:p w:rsidR="007E592D" w:rsidRDefault="00127379" w:rsidP="00C0416D">
      <w:pPr>
        <w:spacing w:line="306" w:lineRule="auto"/>
        <w:ind w:right="17"/>
        <w:jc w:val="center"/>
        <w:rPr>
          <w:sz w:val="20"/>
          <w:szCs w:val="20"/>
        </w:rPr>
      </w:pPr>
      <w:r>
        <w:rPr>
          <w:rFonts w:eastAsia="Times New Roman"/>
          <w:b/>
          <w:bCs/>
          <w:sz w:val="32"/>
          <w:szCs w:val="32"/>
        </w:rPr>
        <w:t>для образовательной программы по направлению подготовки 38.03.05 Бизнес-информатика (квалификация: бакалавр)</w:t>
      </w:r>
    </w:p>
    <w:p w:rsidR="007E592D" w:rsidRDefault="007E592D">
      <w:pPr>
        <w:spacing w:line="200" w:lineRule="exact"/>
        <w:rPr>
          <w:sz w:val="24"/>
          <w:szCs w:val="24"/>
        </w:rPr>
      </w:pPr>
    </w:p>
    <w:p w:rsidR="007E592D" w:rsidRDefault="007E592D">
      <w:pPr>
        <w:spacing w:line="200" w:lineRule="exact"/>
        <w:rPr>
          <w:sz w:val="24"/>
          <w:szCs w:val="24"/>
        </w:rPr>
      </w:pPr>
    </w:p>
    <w:p w:rsidR="007E592D" w:rsidRDefault="007E592D">
      <w:pPr>
        <w:spacing w:line="366" w:lineRule="exact"/>
        <w:rPr>
          <w:sz w:val="24"/>
          <w:szCs w:val="24"/>
        </w:rPr>
      </w:pPr>
    </w:p>
    <w:p w:rsidR="007E592D" w:rsidRDefault="00127379">
      <w:pPr>
        <w:jc w:val="right"/>
        <w:rPr>
          <w:sz w:val="20"/>
          <w:szCs w:val="20"/>
        </w:rPr>
      </w:pPr>
      <w:r>
        <w:rPr>
          <w:rFonts w:eastAsia="Times New Roman"/>
          <w:sz w:val="24"/>
          <w:szCs w:val="24"/>
        </w:rPr>
        <w:t>Утверждено</w:t>
      </w:r>
    </w:p>
    <w:p w:rsidR="007E592D" w:rsidRDefault="00127379">
      <w:pPr>
        <w:jc w:val="right"/>
        <w:rPr>
          <w:sz w:val="20"/>
          <w:szCs w:val="20"/>
        </w:rPr>
      </w:pPr>
      <w:r>
        <w:rPr>
          <w:rFonts w:eastAsia="Times New Roman"/>
          <w:sz w:val="24"/>
          <w:szCs w:val="24"/>
        </w:rPr>
        <w:t>Ученым советом</w:t>
      </w:r>
    </w:p>
    <w:p w:rsidR="007E592D" w:rsidRDefault="00127379">
      <w:pPr>
        <w:spacing w:line="238" w:lineRule="auto"/>
        <w:jc w:val="right"/>
        <w:rPr>
          <w:sz w:val="20"/>
          <w:szCs w:val="20"/>
        </w:rPr>
      </w:pPr>
      <w:r>
        <w:rPr>
          <w:rFonts w:eastAsia="Times New Roman"/>
          <w:sz w:val="24"/>
          <w:szCs w:val="24"/>
        </w:rPr>
        <w:t>факультета бизнеса и</w:t>
      </w:r>
    </w:p>
    <w:p w:rsidR="007E592D" w:rsidRDefault="00127379">
      <w:pPr>
        <w:jc w:val="right"/>
        <w:rPr>
          <w:sz w:val="20"/>
          <w:szCs w:val="20"/>
        </w:rPr>
      </w:pPr>
      <w:r>
        <w:rPr>
          <w:rFonts w:eastAsia="Times New Roman"/>
          <w:sz w:val="24"/>
          <w:szCs w:val="24"/>
        </w:rPr>
        <w:t>менеджмента</w:t>
      </w:r>
    </w:p>
    <w:p w:rsidR="007E592D" w:rsidRDefault="00127379">
      <w:pPr>
        <w:spacing w:line="239" w:lineRule="auto"/>
        <w:jc w:val="right"/>
        <w:rPr>
          <w:sz w:val="20"/>
          <w:szCs w:val="20"/>
        </w:rPr>
      </w:pPr>
      <w:r>
        <w:rPr>
          <w:rFonts w:eastAsia="Times New Roman"/>
          <w:sz w:val="24"/>
          <w:szCs w:val="24"/>
        </w:rPr>
        <w:t>Протокол № 40</w:t>
      </w:r>
    </w:p>
    <w:p w:rsidR="007E592D" w:rsidRDefault="007E592D">
      <w:pPr>
        <w:spacing w:line="4" w:lineRule="exact"/>
        <w:rPr>
          <w:sz w:val="24"/>
          <w:szCs w:val="24"/>
        </w:rPr>
      </w:pPr>
    </w:p>
    <w:p w:rsidR="007E592D" w:rsidRDefault="00127379">
      <w:pPr>
        <w:ind w:left="7740"/>
        <w:rPr>
          <w:sz w:val="20"/>
          <w:szCs w:val="20"/>
        </w:rPr>
      </w:pPr>
      <w:r>
        <w:rPr>
          <w:rFonts w:eastAsia="Times New Roman"/>
          <w:sz w:val="24"/>
          <w:szCs w:val="24"/>
        </w:rPr>
        <w:t>«</w:t>
      </w:r>
      <w:r>
        <w:rPr>
          <w:rFonts w:eastAsia="Times New Roman"/>
          <w:sz w:val="24"/>
          <w:szCs w:val="24"/>
          <w:u w:val="single"/>
        </w:rPr>
        <w:t>3</w:t>
      </w:r>
      <w:r>
        <w:rPr>
          <w:rFonts w:eastAsia="Times New Roman"/>
          <w:sz w:val="24"/>
          <w:szCs w:val="24"/>
        </w:rPr>
        <w:t xml:space="preserve">» </w:t>
      </w:r>
      <w:r>
        <w:rPr>
          <w:rFonts w:eastAsia="Times New Roman"/>
          <w:sz w:val="24"/>
          <w:szCs w:val="24"/>
          <w:u w:val="single"/>
        </w:rPr>
        <w:t>марта</w:t>
      </w:r>
      <w:r>
        <w:rPr>
          <w:rFonts w:eastAsia="Times New Roman"/>
          <w:sz w:val="24"/>
          <w:szCs w:val="24"/>
        </w:rPr>
        <w:t xml:space="preserve"> 2020 г.</w:t>
      </w:r>
    </w:p>
    <w:p w:rsidR="007E592D" w:rsidRDefault="007E592D">
      <w:pPr>
        <w:spacing w:line="274" w:lineRule="exact"/>
        <w:rPr>
          <w:sz w:val="24"/>
          <w:szCs w:val="24"/>
        </w:rPr>
      </w:pPr>
    </w:p>
    <w:p w:rsidR="007E592D" w:rsidRDefault="00127379">
      <w:pPr>
        <w:ind w:right="40"/>
        <w:jc w:val="right"/>
        <w:rPr>
          <w:sz w:val="20"/>
          <w:szCs w:val="20"/>
        </w:rPr>
      </w:pPr>
      <w:r>
        <w:rPr>
          <w:rFonts w:eastAsia="Times New Roman"/>
          <w:sz w:val="24"/>
          <w:szCs w:val="24"/>
        </w:rPr>
        <w:t>Академический Совет</w:t>
      </w:r>
    </w:p>
    <w:p w:rsidR="007E592D" w:rsidRDefault="00127379">
      <w:pPr>
        <w:ind w:right="40"/>
        <w:jc w:val="right"/>
        <w:rPr>
          <w:sz w:val="20"/>
          <w:szCs w:val="20"/>
        </w:rPr>
      </w:pPr>
      <w:r>
        <w:rPr>
          <w:rFonts w:eastAsia="Times New Roman"/>
          <w:sz w:val="24"/>
          <w:szCs w:val="24"/>
        </w:rPr>
        <w:t>образовательной программы</w:t>
      </w:r>
    </w:p>
    <w:p w:rsidR="007E592D" w:rsidRDefault="00127379">
      <w:pPr>
        <w:spacing w:line="238" w:lineRule="auto"/>
        <w:ind w:right="40"/>
        <w:jc w:val="right"/>
        <w:rPr>
          <w:sz w:val="20"/>
          <w:szCs w:val="20"/>
        </w:rPr>
      </w:pPr>
      <w:r>
        <w:rPr>
          <w:rFonts w:eastAsia="Times New Roman"/>
          <w:sz w:val="24"/>
          <w:szCs w:val="24"/>
        </w:rPr>
        <w:t>бакалавриата «Бизнес-информатика»</w:t>
      </w:r>
    </w:p>
    <w:p w:rsidR="007E592D" w:rsidRDefault="007E592D">
      <w:pPr>
        <w:spacing w:line="5" w:lineRule="exact"/>
        <w:rPr>
          <w:sz w:val="24"/>
          <w:szCs w:val="24"/>
        </w:rPr>
      </w:pPr>
    </w:p>
    <w:tbl>
      <w:tblPr>
        <w:tblW w:w="0" w:type="auto"/>
        <w:tblInd w:w="6660" w:type="dxa"/>
        <w:tblLayout w:type="fixed"/>
        <w:tblCellMar>
          <w:left w:w="0" w:type="dxa"/>
          <w:right w:w="0" w:type="dxa"/>
        </w:tblCellMar>
        <w:tblLook w:val="04A0" w:firstRow="1" w:lastRow="0" w:firstColumn="1" w:lastColumn="0" w:noHBand="0" w:noVBand="1"/>
      </w:tblPr>
      <w:tblGrid>
        <w:gridCol w:w="120"/>
        <w:gridCol w:w="380"/>
        <w:gridCol w:w="120"/>
        <w:gridCol w:w="300"/>
        <w:gridCol w:w="1200"/>
        <w:gridCol w:w="740"/>
      </w:tblGrid>
      <w:tr w:rsidR="007E592D">
        <w:trPr>
          <w:trHeight w:val="276"/>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300" w:type="dxa"/>
            <w:vAlign w:val="bottom"/>
          </w:tcPr>
          <w:p w:rsidR="007E592D" w:rsidRDefault="007E592D">
            <w:pPr>
              <w:rPr>
                <w:sz w:val="23"/>
                <w:szCs w:val="23"/>
              </w:rPr>
            </w:pPr>
          </w:p>
        </w:tc>
        <w:tc>
          <w:tcPr>
            <w:tcW w:w="1200" w:type="dxa"/>
            <w:vAlign w:val="bottom"/>
          </w:tcPr>
          <w:p w:rsidR="007E592D" w:rsidRDefault="007E592D">
            <w:pPr>
              <w:rPr>
                <w:sz w:val="23"/>
                <w:szCs w:val="23"/>
              </w:rPr>
            </w:pPr>
          </w:p>
        </w:tc>
        <w:tc>
          <w:tcPr>
            <w:tcW w:w="740" w:type="dxa"/>
            <w:vAlign w:val="bottom"/>
          </w:tcPr>
          <w:p w:rsidR="007E592D" w:rsidRDefault="00127379">
            <w:pPr>
              <w:jc w:val="right"/>
              <w:rPr>
                <w:sz w:val="20"/>
                <w:szCs w:val="20"/>
              </w:rPr>
            </w:pPr>
            <w:r>
              <w:rPr>
                <w:rFonts w:eastAsia="Times New Roman"/>
                <w:sz w:val="24"/>
                <w:szCs w:val="24"/>
              </w:rPr>
              <w:t>наук</w:t>
            </w:r>
          </w:p>
        </w:tc>
      </w:tr>
      <w:tr w:rsidR="007E592D">
        <w:trPr>
          <w:trHeight w:val="275"/>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300" w:type="dxa"/>
            <w:vAlign w:val="bottom"/>
          </w:tcPr>
          <w:p w:rsidR="007E592D" w:rsidRDefault="007E592D">
            <w:pPr>
              <w:rPr>
                <w:sz w:val="23"/>
                <w:szCs w:val="23"/>
              </w:rPr>
            </w:pPr>
          </w:p>
        </w:tc>
        <w:tc>
          <w:tcPr>
            <w:tcW w:w="1940" w:type="dxa"/>
            <w:gridSpan w:val="2"/>
            <w:vAlign w:val="bottom"/>
          </w:tcPr>
          <w:p w:rsidR="007E592D" w:rsidRDefault="00127379">
            <w:pPr>
              <w:jc w:val="right"/>
              <w:rPr>
                <w:sz w:val="20"/>
                <w:szCs w:val="20"/>
              </w:rPr>
            </w:pPr>
            <w:r>
              <w:rPr>
                <w:rFonts w:eastAsia="Times New Roman"/>
                <w:sz w:val="24"/>
                <w:szCs w:val="24"/>
              </w:rPr>
              <w:t>Протокол № 3</w:t>
            </w:r>
          </w:p>
        </w:tc>
      </w:tr>
      <w:tr w:rsidR="007E592D">
        <w:trPr>
          <w:trHeight w:val="225"/>
        </w:trPr>
        <w:tc>
          <w:tcPr>
            <w:tcW w:w="500" w:type="dxa"/>
            <w:gridSpan w:val="2"/>
            <w:vAlign w:val="bottom"/>
          </w:tcPr>
          <w:p w:rsidR="007E592D" w:rsidRDefault="00127379">
            <w:pPr>
              <w:spacing w:line="205" w:lineRule="exact"/>
              <w:ind w:right="380"/>
              <w:jc w:val="right"/>
              <w:rPr>
                <w:sz w:val="20"/>
                <w:szCs w:val="20"/>
              </w:rPr>
            </w:pPr>
            <w:r>
              <w:rPr>
                <w:rFonts w:eastAsia="Times New Roman"/>
                <w:w w:val="86"/>
                <w:sz w:val="23"/>
                <w:szCs w:val="23"/>
              </w:rPr>
              <w:t>«</w:t>
            </w:r>
          </w:p>
        </w:tc>
        <w:tc>
          <w:tcPr>
            <w:tcW w:w="420" w:type="dxa"/>
            <w:gridSpan w:val="2"/>
            <w:vAlign w:val="bottom"/>
          </w:tcPr>
          <w:p w:rsidR="007E592D" w:rsidRDefault="00127379">
            <w:pPr>
              <w:spacing w:line="205" w:lineRule="exact"/>
              <w:ind w:right="300"/>
              <w:jc w:val="right"/>
              <w:rPr>
                <w:sz w:val="20"/>
                <w:szCs w:val="20"/>
              </w:rPr>
            </w:pPr>
            <w:r>
              <w:rPr>
                <w:rFonts w:eastAsia="Times New Roman"/>
                <w:w w:val="86"/>
                <w:sz w:val="23"/>
                <w:szCs w:val="23"/>
              </w:rPr>
              <w:t>»</w:t>
            </w:r>
          </w:p>
        </w:tc>
        <w:tc>
          <w:tcPr>
            <w:tcW w:w="1200" w:type="dxa"/>
            <w:vAlign w:val="bottom"/>
          </w:tcPr>
          <w:p w:rsidR="007E592D" w:rsidRDefault="007E592D">
            <w:pPr>
              <w:rPr>
                <w:sz w:val="19"/>
                <w:szCs w:val="19"/>
              </w:rPr>
            </w:pPr>
          </w:p>
        </w:tc>
        <w:tc>
          <w:tcPr>
            <w:tcW w:w="740" w:type="dxa"/>
            <w:vAlign w:val="bottom"/>
          </w:tcPr>
          <w:p w:rsidR="007E592D" w:rsidRDefault="00127379">
            <w:pPr>
              <w:spacing w:line="205" w:lineRule="exact"/>
              <w:jc w:val="right"/>
              <w:rPr>
                <w:sz w:val="20"/>
                <w:szCs w:val="20"/>
              </w:rPr>
            </w:pPr>
            <w:r>
              <w:rPr>
                <w:rFonts w:eastAsia="Times New Roman"/>
                <w:sz w:val="23"/>
                <w:szCs w:val="23"/>
              </w:rPr>
              <w:t>2019 г.</w:t>
            </w:r>
          </w:p>
        </w:tc>
      </w:tr>
      <w:tr w:rsidR="007E592D">
        <w:trPr>
          <w:trHeight w:val="20"/>
        </w:trPr>
        <w:tc>
          <w:tcPr>
            <w:tcW w:w="120" w:type="dxa"/>
            <w:vAlign w:val="bottom"/>
          </w:tcPr>
          <w:p w:rsidR="007E592D" w:rsidRDefault="007E592D">
            <w:pPr>
              <w:spacing w:line="20" w:lineRule="exact"/>
              <w:rPr>
                <w:sz w:val="1"/>
                <w:szCs w:val="1"/>
              </w:rPr>
            </w:pPr>
          </w:p>
        </w:tc>
        <w:tc>
          <w:tcPr>
            <w:tcW w:w="380" w:type="dxa"/>
            <w:shd w:val="clear" w:color="auto" w:fill="000000"/>
            <w:vAlign w:val="bottom"/>
          </w:tcPr>
          <w:p w:rsidR="007E592D" w:rsidRDefault="007E592D">
            <w:pPr>
              <w:spacing w:line="20" w:lineRule="exact"/>
              <w:rPr>
                <w:sz w:val="1"/>
                <w:szCs w:val="1"/>
              </w:rPr>
            </w:pPr>
          </w:p>
        </w:tc>
        <w:tc>
          <w:tcPr>
            <w:tcW w:w="120" w:type="dxa"/>
            <w:vAlign w:val="bottom"/>
          </w:tcPr>
          <w:p w:rsidR="007E592D" w:rsidRDefault="007E592D">
            <w:pPr>
              <w:spacing w:line="20" w:lineRule="exact"/>
              <w:rPr>
                <w:sz w:val="1"/>
                <w:szCs w:val="1"/>
              </w:rPr>
            </w:pPr>
          </w:p>
        </w:tc>
        <w:tc>
          <w:tcPr>
            <w:tcW w:w="300" w:type="dxa"/>
            <w:shd w:val="clear" w:color="auto" w:fill="000000"/>
            <w:vAlign w:val="bottom"/>
          </w:tcPr>
          <w:p w:rsidR="007E592D" w:rsidRDefault="007E592D">
            <w:pPr>
              <w:spacing w:line="20" w:lineRule="exact"/>
              <w:rPr>
                <w:sz w:val="1"/>
                <w:szCs w:val="1"/>
              </w:rPr>
            </w:pPr>
          </w:p>
        </w:tc>
        <w:tc>
          <w:tcPr>
            <w:tcW w:w="1200" w:type="dxa"/>
            <w:shd w:val="clear" w:color="auto" w:fill="000000"/>
            <w:vAlign w:val="bottom"/>
          </w:tcPr>
          <w:p w:rsidR="007E592D" w:rsidRDefault="007E592D">
            <w:pPr>
              <w:spacing w:line="20" w:lineRule="exact"/>
              <w:rPr>
                <w:sz w:val="1"/>
                <w:szCs w:val="1"/>
              </w:rPr>
            </w:pPr>
          </w:p>
        </w:tc>
        <w:tc>
          <w:tcPr>
            <w:tcW w:w="740" w:type="dxa"/>
            <w:vAlign w:val="bottom"/>
          </w:tcPr>
          <w:p w:rsidR="007E592D" w:rsidRDefault="007E592D">
            <w:pPr>
              <w:spacing w:line="20" w:lineRule="exact"/>
              <w:rPr>
                <w:sz w:val="1"/>
                <w:szCs w:val="1"/>
              </w:rPr>
            </w:pPr>
          </w:p>
        </w:tc>
      </w:tr>
      <w:tr w:rsidR="007E592D">
        <w:trPr>
          <w:trHeight w:val="605"/>
        </w:trPr>
        <w:tc>
          <w:tcPr>
            <w:tcW w:w="120" w:type="dxa"/>
            <w:vAlign w:val="bottom"/>
          </w:tcPr>
          <w:p w:rsidR="007E592D" w:rsidRDefault="007E592D">
            <w:pPr>
              <w:rPr>
                <w:sz w:val="24"/>
                <w:szCs w:val="24"/>
              </w:rPr>
            </w:pPr>
          </w:p>
        </w:tc>
        <w:tc>
          <w:tcPr>
            <w:tcW w:w="380" w:type="dxa"/>
            <w:vAlign w:val="bottom"/>
          </w:tcPr>
          <w:p w:rsidR="007E592D" w:rsidRDefault="007E592D">
            <w:pPr>
              <w:rPr>
                <w:sz w:val="24"/>
                <w:szCs w:val="24"/>
              </w:rPr>
            </w:pPr>
          </w:p>
        </w:tc>
        <w:tc>
          <w:tcPr>
            <w:tcW w:w="120" w:type="dxa"/>
            <w:vAlign w:val="bottom"/>
          </w:tcPr>
          <w:p w:rsidR="007E592D" w:rsidRDefault="007E592D">
            <w:pPr>
              <w:rPr>
                <w:sz w:val="24"/>
                <w:szCs w:val="24"/>
              </w:rPr>
            </w:pPr>
          </w:p>
        </w:tc>
        <w:tc>
          <w:tcPr>
            <w:tcW w:w="300" w:type="dxa"/>
            <w:vAlign w:val="bottom"/>
          </w:tcPr>
          <w:p w:rsidR="007E592D" w:rsidRDefault="007E592D">
            <w:pPr>
              <w:rPr>
                <w:sz w:val="24"/>
                <w:szCs w:val="24"/>
              </w:rPr>
            </w:pPr>
          </w:p>
        </w:tc>
        <w:tc>
          <w:tcPr>
            <w:tcW w:w="1940" w:type="dxa"/>
            <w:gridSpan w:val="2"/>
            <w:vAlign w:val="bottom"/>
          </w:tcPr>
          <w:p w:rsidR="007E592D" w:rsidRDefault="00127379">
            <w:pPr>
              <w:jc w:val="right"/>
              <w:rPr>
                <w:sz w:val="20"/>
                <w:szCs w:val="20"/>
              </w:rPr>
            </w:pPr>
            <w:r>
              <w:rPr>
                <w:rFonts w:eastAsia="Times New Roman"/>
                <w:sz w:val="24"/>
                <w:szCs w:val="24"/>
              </w:rPr>
              <w:t>Академический</w:t>
            </w:r>
          </w:p>
        </w:tc>
      </w:tr>
    </w:tbl>
    <w:p w:rsidR="007E592D" w:rsidRDefault="00127379">
      <w:pPr>
        <w:ind w:right="40"/>
        <w:jc w:val="right"/>
        <w:rPr>
          <w:sz w:val="20"/>
          <w:szCs w:val="20"/>
        </w:rPr>
      </w:pPr>
      <w:r>
        <w:rPr>
          <w:rFonts w:eastAsia="Times New Roman"/>
          <w:sz w:val="24"/>
          <w:szCs w:val="24"/>
        </w:rPr>
        <w:t>руководитель образовательной</w:t>
      </w:r>
    </w:p>
    <w:p w:rsidR="007E592D" w:rsidRDefault="00127379">
      <w:pPr>
        <w:spacing w:line="238" w:lineRule="auto"/>
        <w:ind w:right="40"/>
        <w:jc w:val="right"/>
        <w:rPr>
          <w:sz w:val="20"/>
          <w:szCs w:val="20"/>
        </w:rPr>
      </w:pPr>
      <w:r>
        <w:rPr>
          <w:rFonts w:eastAsia="Times New Roman"/>
          <w:sz w:val="24"/>
          <w:szCs w:val="24"/>
        </w:rPr>
        <w:t>программы бакалавриата</w:t>
      </w:r>
    </w:p>
    <w:p w:rsidR="007E592D" w:rsidRDefault="007E592D">
      <w:pPr>
        <w:spacing w:line="5" w:lineRule="exact"/>
        <w:rPr>
          <w:sz w:val="24"/>
          <w:szCs w:val="24"/>
        </w:rPr>
      </w:pPr>
    </w:p>
    <w:p w:rsidR="007E592D" w:rsidRDefault="00127379">
      <w:pPr>
        <w:ind w:right="40"/>
        <w:jc w:val="right"/>
        <w:rPr>
          <w:sz w:val="20"/>
          <w:szCs w:val="20"/>
        </w:rPr>
      </w:pPr>
      <w:r>
        <w:rPr>
          <w:rFonts w:eastAsia="Times New Roman"/>
          <w:sz w:val="24"/>
          <w:szCs w:val="24"/>
        </w:rPr>
        <w:t>«Бизнес-информатика»</w:t>
      </w:r>
    </w:p>
    <w:tbl>
      <w:tblPr>
        <w:tblW w:w="0" w:type="auto"/>
        <w:tblInd w:w="6660" w:type="dxa"/>
        <w:tblLayout w:type="fixed"/>
        <w:tblCellMar>
          <w:left w:w="0" w:type="dxa"/>
          <w:right w:w="0" w:type="dxa"/>
        </w:tblCellMar>
        <w:tblLook w:val="04A0" w:firstRow="1" w:lastRow="0" w:firstColumn="1" w:lastColumn="0" w:noHBand="0" w:noVBand="1"/>
      </w:tblPr>
      <w:tblGrid>
        <w:gridCol w:w="120"/>
        <w:gridCol w:w="380"/>
        <w:gridCol w:w="120"/>
        <w:gridCol w:w="100"/>
        <w:gridCol w:w="1400"/>
        <w:gridCol w:w="740"/>
      </w:tblGrid>
      <w:tr w:rsidR="007E592D">
        <w:trPr>
          <w:trHeight w:val="275"/>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100" w:type="dxa"/>
            <w:vAlign w:val="bottom"/>
          </w:tcPr>
          <w:p w:rsidR="007E592D" w:rsidRDefault="007E592D">
            <w:pPr>
              <w:rPr>
                <w:sz w:val="23"/>
                <w:szCs w:val="23"/>
              </w:rPr>
            </w:pPr>
          </w:p>
        </w:tc>
        <w:tc>
          <w:tcPr>
            <w:tcW w:w="2140" w:type="dxa"/>
            <w:gridSpan w:val="2"/>
            <w:vAlign w:val="bottom"/>
          </w:tcPr>
          <w:p w:rsidR="007E592D" w:rsidRDefault="00127379">
            <w:pPr>
              <w:jc w:val="right"/>
              <w:rPr>
                <w:sz w:val="20"/>
                <w:szCs w:val="20"/>
              </w:rPr>
            </w:pPr>
            <w:r>
              <w:rPr>
                <w:rFonts w:eastAsia="Times New Roman"/>
                <w:sz w:val="24"/>
                <w:szCs w:val="24"/>
              </w:rPr>
              <w:t>А. В. Дмитриев</w:t>
            </w:r>
          </w:p>
        </w:tc>
      </w:tr>
      <w:tr w:rsidR="007E592D">
        <w:trPr>
          <w:trHeight w:val="275"/>
        </w:trPr>
        <w:tc>
          <w:tcPr>
            <w:tcW w:w="120" w:type="dxa"/>
            <w:vAlign w:val="bottom"/>
          </w:tcPr>
          <w:p w:rsidR="007E592D" w:rsidRDefault="007E592D">
            <w:pPr>
              <w:rPr>
                <w:sz w:val="23"/>
                <w:szCs w:val="23"/>
              </w:rPr>
            </w:pPr>
          </w:p>
        </w:tc>
        <w:tc>
          <w:tcPr>
            <w:tcW w:w="380" w:type="dxa"/>
            <w:vAlign w:val="bottom"/>
          </w:tcPr>
          <w:p w:rsidR="007E592D" w:rsidRDefault="007E592D">
            <w:pPr>
              <w:rPr>
                <w:sz w:val="23"/>
                <w:szCs w:val="23"/>
              </w:rPr>
            </w:pPr>
          </w:p>
        </w:tc>
        <w:tc>
          <w:tcPr>
            <w:tcW w:w="120" w:type="dxa"/>
            <w:vAlign w:val="bottom"/>
          </w:tcPr>
          <w:p w:rsidR="007E592D" w:rsidRDefault="007E592D">
            <w:pPr>
              <w:rPr>
                <w:sz w:val="23"/>
                <w:szCs w:val="23"/>
              </w:rPr>
            </w:pPr>
          </w:p>
        </w:tc>
        <w:tc>
          <w:tcPr>
            <w:tcW w:w="100" w:type="dxa"/>
            <w:vAlign w:val="bottom"/>
          </w:tcPr>
          <w:p w:rsidR="007E592D" w:rsidRDefault="007E592D">
            <w:pPr>
              <w:rPr>
                <w:sz w:val="23"/>
                <w:szCs w:val="23"/>
              </w:rPr>
            </w:pPr>
          </w:p>
        </w:tc>
        <w:tc>
          <w:tcPr>
            <w:tcW w:w="2140" w:type="dxa"/>
            <w:gridSpan w:val="2"/>
            <w:vAlign w:val="bottom"/>
          </w:tcPr>
          <w:p w:rsidR="007E592D" w:rsidRDefault="00127379">
            <w:pPr>
              <w:jc w:val="right"/>
              <w:rPr>
                <w:sz w:val="20"/>
                <w:szCs w:val="20"/>
              </w:rPr>
            </w:pPr>
            <w:r>
              <w:rPr>
                <w:rFonts w:eastAsia="Times New Roman"/>
                <w:sz w:val="24"/>
                <w:szCs w:val="24"/>
              </w:rPr>
              <w:t>_________________</w:t>
            </w:r>
          </w:p>
        </w:tc>
      </w:tr>
      <w:tr w:rsidR="007E592D">
        <w:trPr>
          <w:trHeight w:val="225"/>
        </w:trPr>
        <w:tc>
          <w:tcPr>
            <w:tcW w:w="120" w:type="dxa"/>
            <w:vAlign w:val="bottom"/>
          </w:tcPr>
          <w:p w:rsidR="007E592D" w:rsidRDefault="00127379">
            <w:pPr>
              <w:spacing w:line="205" w:lineRule="exact"/>
              <w:jc w:val="right"/>
              <w:rPr>
                <w:sz w:val="20"/>
                <w:szCs w:val="20"/>
              </w:rPr>
            </w:pPr>
            <w:r>
              <w:rPr>
                <w:rFonts w:eastAsia="Times New Roman"/>
                <w:w w:val="86"/>
                <w:sz w:val="23"/>
                <w:szCs w:val="23"/>
              </w:rPr>
              <w:t>«</w:t>
            </w:r>
          </w:p>
        </w:tc>
        <w:tc>
          <w:tcPr>
            <w:tcW w:w="380" w:type="dxa"/>
            <w:vAlign w:val="bottom"/>
          </w:tcPr>
          <w:p w:rsidR="007E592D" w:rsidRDefault="007E592D">
            <w:pPr>
              <w:rPr>
                <w:sz w:val="19"/>
                <w:szCs w:val="19"/>
              </w:rPr>
            </w:pPr>
          </w:p>
        </w:tc>
        <w:tc>
          <w:tcPr>
            <w:tcW w:w="220" w:type="dxa"/>
            <w:gridSpan w:val="2"/>
            <w:vAlign w:val="bottom"/>
          </w:tcPr>
          <w:p w:rsidR="007E592D" w:rsidRDefault="00127379">
            <w:pPr>
              <w:spacing w:line="205" w:lineRule="exact"/>
              <w:ind w:right="100"/>
              <w:jc w:val="right"/>
              <w:rPr>
                <w:sz w:val="20"/>
                <w:szCs w:val="20"/>
              </w:rPr>
            </w:pPr>
            <w:r>
              <w:rPr>
                <w:rFonts w:eastAsia="Times New Roman"/>
                <w:w w:val="86"/>
                <w:sz w:val="23"/>
                <w:szCs w:val="23"/>
              </w:rPr>
              <w:t>»</w:t>
            </w:r>
          </w:p>
        </w:tc>
        <w:tc>
          <w:tcPr>
            <w:tcW w:w="1400" w:type="dxa"/>
            <w:vAlign w:val="bottom"/>
          </w:tcPr>
          <w:p w:rsidR="007E592D" w:rsidRDefault="007E592D">
            <w:pPr>
              <w:rPr>
                <w:sz w:val="19"/>
                <w:szCs w:val="19"/>
              </w:rPr>
            </w:pPr>
          </w:p>
        </w:tc>
        <w:tc>
          <w:tcPr>
            <w:tcW w:w="740" w:type="dxa"/>
            <w:vAlign w:val="bottom"/>
          </w:tcPr>
          <w:p w:rsidR="007E592D" w:rsidRDefault="00127379">
            <w:pPr>
              <w:spacing w:line="205" w:lineRule="exact"/>
              <w:jc w:val="right"/>
              <w:rPr>
                <w:sz w:val="20"/>
                <w:szCs w:val="20"/>
              </w:rPr>
            </w:pPr>
            <w:r>
              <w:rPr>
                <w:rFonts w:eastAsia="Times New Roman"/>
                <w:sz w:val="23"/>
                <w:szCs w:val="23"/>
              </w:rPr>
              <w:t>2019 г.</w:t>
            </w:r>
          </w:p>
        </w:tc>
      </w:tr>
      <w:tr w:rsidR="007E592D">
        <w:trPr>
          <w:trHeight w:val="20"/>
        </w:trPr>
        <w:tc>
          <w:tcPr>
            <w:tcW w:w="120" w:type="dxa"/>
            <w:vAlign w:val="bottom"/>
          </w:tcPr>
          <w:p w:rsidR="007E592D" w:rsidRDefault="007E592D">
            <w:pPr>
              <w:spacing w:line="20" w:lineRule="exact"/>
              <w:rPr>
                <w:sz w:val="1"/>
                <w:szCs w:val="1"/>
              </w:rPr>
            </w:pPr>
          </w:p>
        </w:tc>
        <w:tc>
          <w:tcPr>
            <w:tcW w:w="380" w:type="dxa"/>
            <w:shd w:val="clear" w:color="auto" w:fill="000000"/>
            <w:vAlign w:val="bottom"/>
          </w:tcPr>
          <w:p w:rsidR="007E592D" w:rsidRDefault="007E592D">
            <w:pPr>
              <w:spacing w:line="20" w:lineRule="exact"/>
              <w:rPr>
                <w:sz w:val="1"/>
                <w:szCs w:val="1"/>
              </w:rPr>
            </w:pPr>
          </w:p>
        </w:tc>
        <w:tc>
          <w:tcPr>
            <w:tcW w:w="120" w:type="dxa"/>
            <w:vAlign w:val="bottom"/>
          </w:tcPr>
          <w:p w:rsidR="007E592D" w:rsidRDefault="007E592D">
            <w:pPr>
              <w:spacing w:line="20" w:lineRule="exact"/>
              <w:rPr>
                <w:sz w:val="1"/>
                <w:szCs w:val="1"/>
              </w:rPr>
            </w:pPr>
          </w:p>
        </w:tc>
        <w:tc>
          <w:tcPr>
            <w:tcW w:w="100" w:type="dxa"/>
            <w:shd w:val="clear" w:color="auto" w:fill="000000"/>
            <w:vAlign w:val="bottom"/>
          </w:tcPr>
          <w:p w:rsidR="007E592D" w:rsidRDefault="007E592D">
            <w:pPr>
              <w:spacing w:line="20" w:lineRule="exact"/>
              <w:rPr>
                <w:sz w:val="1"/>
                <w:szCs w:val="1"/>
              </w:rPr>
            </w:pPr>
          </w:p>
        </w:tc>
        <w:tc>
          <w:tcPr>
            <w:tcW w:w="1400" w:type="dxa"/>
            <w:shd w:val="clear" w:color="auto" w:fill="000000"/>
            <w:vAlign w:val="bottom"/>
          </w:tcPr>
          <w:p w:rsidR="007E592D" w:rsidRDefault="007E592D">
            <w:pPr>
              <w:spacing w:line="20" w:lineRule="exact"/>
              <w:rPr>
                <w:sz w:val="1"/>
                <w:szCs w:val="1"/>
              </w:rPr>
            </w:pPr>
          </w:p>
        </w:tc>
        <w:tc>
          <w:tcPr>
            <w:tcW w:w="740" w:type="dxa"/>
            <w:vAlign w:val="bottom"/>
          </w:tcPr>
          <w:p w:rsidR="007E592D" w:rsidRDefault="007E592D">
            <w:pPr>
              <w:spacing w:line="20" w:lineRule="exact"/>
              <w:rPr>
                <w:sz w:val="1"/>
                <w:szCs w:val="1"/>
              </w:rPr>
            </w:pPr>
          </w:p>
        </w:tc>
      </w:tr>
    </w:tbl>
    <w:p w:rsidR="007E592D" w:rsidRDefault="007E592D">
      <w:pPr>
        <w:spacing w:line="200" w:lineRule="exact"/>
        <w:rPr>
          <w:sz w:val="24"/>
          <w:szCs w:val="24"/>
        </w:rPr>
      </w:pPr>
    </w:p>
    <w:p w:rsidR="007E592D" w:rsidRDefault="007E592D">
      <w:pPr>
        <w:spacing w:line="200" w:lineRule="exact"/>
        <w:rPr>
          <w:sz w:val="24"/>
          <w:szCs w:val="24"/>
        </w:rPr>
      </w:pPr>
    </w:p>
    <w:p w:rsidR="007E592D" w:rsidRDefault="007E592D">
      <w:pPr>
        <w:spacing w:line="305" w:lineRule="exact"/>
        <w:rPr>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C0416D" w:rsidRDefault="00C0416D">
      <w:pPr>
        <w:ind w:right="-79"/>
        <w:jc w:val="center"/>
        <w:rPr>
          <w:rFonts w:eastAsia="Times New Roman"/>
          <w:sz w:val="24"/>
          <w:szCs w:val="24"/>
        </w:rPr>
      </w:pPr>
    </w:p>
    <w:p w:rsidR="007E592D" w:rsidRDefault="00C0416D">
      <w:pPr>
        <w:ind w:right="-79"/>
        <w:jc w:val="center"/>
        <w:rPr>
          <w:sz w:val="20"/>
          <w:szCs w:val="20"/>
        </w:rPr>
      </w:pPr>
      <w:r>
        <w:rPr>
          <w:rFonts w:eastAsia="Times New Roman"/>
          <w:sz w:val="24"/>
          <w:szCs w:val="24"/>
        </w:rPr>
        <w:t>М</w:t>
      </w:r>
      <w:r w:rsidR="00127379">
        <w:rPr>
          <w:rFonts w:eastAsia="Times New Roman"/>
          <w:sz w:val="24"/>
          <w:szCs w:val="24"/>
        </w:rPr>
        <w:t>осква 2020</w:t>
      </w:r>
    </w:p>
    <w:p w:rsidR="007E592D" w:rsidRDefault="007E592D">
      <w:pPr>
        <w:sectPr w:rsidR="007E592D">
          <w:pgSz w:w="11900" w:h="16840"/>
          <w:pgMar w:top="1152" w:right="945" w:bottom="1440" w:left="1440" w:header="0" w:footer="0" w:gutter="0"/>
          <w:cols w:space="720" w:equalWidth="0">
            <w:col w:w="9520"/>
          </w:cols>
        </w:sectPr>
      </w:pPr>
    </w:p>
    <w:p w:rsidR="007E592D" w:rsidRDefault="00127379">
      <w:pPr>
        <w:numPr>
          <w:ilvl w:val="0"/>
          <w:numId w:val="1"/>
        </w:numPr>
        <w:tabs>
          <w:tab w:val="left" w:pos="3500"/>
        </w:tabs>
        <w:ind w:left="3500" w:hanging="283"/>
        <w:rPr>
          <w:rFonts w:eastAsia="Times New Roman"/>
          <w:b/>
          <w:bCs/>
          <w:sz w:val="26"/>
          <w:szCs w:val="26"/>
        </w:rPr>
      </w:pPr>
      <w:bookmarkStart w:id="1" w:name="page2"/>
      <w:bookmarkEnd w:id="1"/>
      <w:r>
        <w:rPr>
          <w:rFonts w:eastAsia="Times New Roman"/>
          <w:b/>
          <w:bCs/>
          <w:sz w:val="26"/>
          <w:szCs w:val="26"/>
        </w:rPr>
        <w:lastRenderedPageBreak/>
        <w:t>ОБЩИЕ ПОЛОЖЕНИЯ</w:t>
      </w:r>
    </w:p>
    <w:p w:rsidR="007E592D" w:rsidRDefault="007E592D">
      <w:pPr>
        <w:spacing w:line="133" w:lineRule="exact"/>
        <w:rPr>
          <w:sz w:val="20"/>
          <w:szCs w:val="20"/>
        </w:rPr>
      </w:pPr>
    </w:p>
    <w:p w:rsidR="007E592D" w:rsidRDefault="00127379">
      <w:pPr>
        <w:spacing w:line="274" w:lineRule="auto"/>
        <w:ind w:firstLine="285"/>
        <w:jc w:val="both"/>
        <w:rPr>
          <w:sz w:val="20"/>
          <w:szCs w:val="20"/>
        </w:rPr>
      </w:pPr>
      <w:r>
        <w:rPr>
          <w:rFonts w:eastAsia="Times New Roman"/>
          <w:sz w:val="26"/>
          <w:szCs w:val="26"/>
        </w:rPr>
        <w:t>1.1. Настоящие Правила подготовки, оценивания, защиты и публикации курсовых работ и выпускных квалификационных работ для образовательных программы по направлению подготовки 38.03.05 Бизнес-информатика (далее по тексту Правила) подготовлены на основе и в соответствии с «Положением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 (Приложение к приказу НИУ ВШЭ от 10.07.2015 № 6.18.1-01/1007-02, утверждено Ученым советом НИУ ВШЭ, протокол № 8 от 28.11.2014), «Концепцией развития иноязычной коммуникативной компетенции студентов бакалавриата и специалитета НИУ ВШЭ» (Приложение к приказу НИУ ВШЭ от 23.06.2017 № 6.18.1-01/2306-02, утверждено Ученым советом НИУ ВШЭ, протокол №06 от 26.05.2017).</w:t>
      </w:r>
    </w:p>
    <w:p w:rsidR="007E592D" w:rsidRDefault="007E592D">
      <w:pPr>
        <w:spacing w:line="14" w:lineRule="exact"/>
        <w:rPr>
          <w:sz w:val="20"/>
          <w:szCs w:val="20"/>
        </w:rPr>
      </w:pPr>
    </w:p>
    <w:p w:rsidR="007E592D" w:rsidRDefault="00127379">
      <w:pPr>
        <w:ind w:left="280"/>
        <w:rPr>
          <w:sz w:val="20"/>
          <w:szCs w:val="20"/>
        </w:rPr>
      </w:pPr>
      <w:r>
        <w:rPr>
          <w:rFonts w:eastAsia="Times New Roman"/>
          <w:sz w:val="26"/>
          <w:szCs w:val="26"/>
        </w:rPr>
        <w:t>1.2. Правила устанавливают рекомендуемый порядок подготовки курсовой работы</w:t>
      </w:r>
    </w:p>
    <w:p w:rsidR="007E592D" w:rsidRDefault="007E592D">
      <w:pPr>
        <w:spacing w:line="59" w:lineRule="exact"/>
        <w:rPr>
          <w:sz w:val="20"/>
          <w:szCs w:val="20"/>
        </w:rPr>
      </w:pPr>
    </w:p>
    <w:p w:rsidR="007E592D" w:rsidRDefault="00127379">
      <w:pPr>
        <w:numPr>
          <w:ilvl w:val="0"/>
          <w:numId w:val="2"/>
        </w:numPr>
        <w:tabs>
          <w:tab w:val="left" w:pos="340"/>
        </w:tabs>
        <w:spacing w:line="274" w:lineRule="auto"/>
        <w:ind w:firstLine="1"/>
        <w:jc w:val="both"/>
        <w:rPr>
          <w:rFonts w:eastAsia="Times New Roman"/>
          <w:sz w:val="26"/>
          <w:szCs w:val="26"/>
        </w:rPr>
      </w:pPr>
      <w:r>
        <w:rPr>
          <w:rFonts w:eastAsia="Times New Roman"/>
          <w:sz w:val="26"/>
          <w:szCs w:val="26"/>
        </w:rPr>
        <w:t>выпускной квалификационной работы (далее по тексту КР/ВКР), содержат требования к структуре, содержанию, объему, оформлению, форматам выполнения КР/ВКР, сроки выполнения различных этапов работы над КР/ВКР, критерии оценки КР/ВКР, требовани</w:t>
      </w:r>
      <w:r w:rsidR="00296C0D">
        <w:rPr>
          <w:rFonts w:eastAsia="Times New Roman"/>
          <w:sz w:val="26"/>
          <w:szCs w:val="26"/>
        </w:rPr>
        <w:t xml:space="preserve">я к отзыву руководителя на ВКР, </w:t>
      </w:r>
      <w:r>
        <w:rPr>
          <w:rFonts w:eastAsia="Times New Roman"/>
          <w:sz w:val="26"/>
          <w:szCs w:val="26"/>
        </w:rPr>
        <w:t>а также общие требования к проведению защиты ВКР.</w:t>
      </w:r>
    </w:p>
    <w:p w:rsidR="007E592D" w:rsidRDefault="007E592D">
      <w:pPr>
        <w:spacing w:line="12" w:lineRule="exact"/>
        <w:rPr>
          <w:rFonts w:eastAsia="Times New Roman"/>
          <w:sz w:val="26"/>
          <w:szCs w:val="26"/>
        </w:rPr>
      </w:pPr>
    </w:p>
    <w:p w:rsidR="007E592D" w:rsidRDefault="00127379">
      <w:pPr>
        <w:spacing w:line="273" w:lineRule="auto"/>
        <w:ind w:firstLine="285"/>
        <w:jc w:val="both"/>
        <w:rPr>
          <w:rFonts w:eastAsia="Times New Roman"/>
          <w:sz w:val="26"/>
          <w:szCs w:val="26"/>
        </w:rPr>
      </w:pPr>
      <w:r>
        <w:rPr>
          <w:rFonts w:eastAsia="Times New Roman"/>
          <w:sz w:val="26"/>
          <w:szCs w:val="26"/>
        </w:rPr>
        <w:t>1.3. КР/ВКР, являющиеся элементом обучения в рамках отдельных учебных дисциплин и оценивающиеся в рамках текущего контроля по конкретной дисциплине, настоящими Правилами не регламентируются. Требования к их подготовке и оцениванию описываются в программах соответствующих учебных дисциплин.</w:t>
      </w:r>
    </w:p>
    <w:p w:rsidR="007E592D" w:rsidRDefault="007E592D">
      <w:pPr>
        <w:spacing w:line="3" w:lineRule="exact"/>
        <w:rPr>
          <w:rFonts w:eastAsia="Times New Roman"/>
          <w:sz w:val="26"/>
          <w:szCs w:val="26"/>
        </w:rPr>
      </w:pPr>
    </w:p>
    <w:p w:rsidR="007E592D" w:rsidRDefault="00127379">
      <w:pPr>
        <w:ind w:left="280"/>
        <w:rPr>
          <w:rFonts w:eastAsia="Times New Roman"/>
          <w:sz w:val="26"/>
          <w:szCs w:val="26"/>
        </w:rPr>
      </w:pPr>
      <w:r>
        <w:rPr>
          <w:rFonts w:eastAsia="Times New Roman"/>
          <w:sz w:val="26"/>
          <w:szCs w:val="26"/>
        </w:rPr>
        <w:t>1.4. КР/ВКР выполняются и представляются на русском языке; могут выполняться</w:t>
      </w:r>
    </w:p>
    <w:p w:rsidR="007E592D" w:rsidRDefault="007E592D">
      <w:pPr>
        <w:spacing w:line="58" w:lineRule="exact"/>
        <w:rPr>
          <w:rFonts w:eastAsia="Times New Roman"/>
          <w:sz w:val="26"/>
          <w:szCs w:val="26"/>
        </w:rPr>
      </w:pPr>
    </w:p>
    <w:p w:rsidR="007E592D" w:rsidRDefault="00127379">
      <w:pPr>
        <w:numPr>
          <w:ilvl w:val="0"/>
          <w:numId w:val="2"/>
        </w:numPr>
        <w:tabs>
          <w:tab w:val="left" w:pos="279"/>
        </w:tabs>
        <w:spacing w:line="267" w:lineRule="auto"/>
        <w:ind w:firstLine="1"/>
        <w:rPr>
          <w:rFonts w:eastAsia="Times New Roman"/>
          <w:sz w:val="26"/>
          <w:szCs w:val="26"/>
        </w:rPr>
      </w:pPr>
      <w:r>
        <w:rPr>
          <w:rFonts w:eastAsia="Times New Roman"/>
          <w:sz w:val="26"/>
          <w:szCs w:val="26"/>
        </w:rPr>
        <w:t>представляться на английском языке, если на английском языке частично или полностью ведется изучение дисциплин образовательной программы.</w:t>
      </w:r>
    </w:p>
    <w:p w:rsidR="007E592D" w:rsidRDefault="007E592D">
      <w:pPr>
        <w:spacing w:line="24" w:lineRule="exact"/>
        <w:rPr>
          <w:rFonts w:eastAsia="Times New Roman"/>
          <w:sz w:val="26"/>
          <w:szCs w:val="26"/>
        </w:rPr>
      </w:pPr>
    </w:p>
    <w:p w:rsidR="007E592D" w:rsidRDefault="00127379">
      <w:pPr>
        <w:spacing w:line="270" w:lineRule="auto"/>
        <w:ind w:firstLine="285"/>
        <w:jc w:val="both"/>
        <w:rPr>
          <w:rFonts w:eastAsia="Times New Roman"/>
          <w:sz w:val="26"/>
          <w:szCs w:val="26"/>
        </w:rPr>
      </w:pPr>
      <w:r>
        <w:rPr>
          <w:rFonts w:eastAsia="Times New Roman"/>
          <w:sz w:val="26"/>
          <w:szCs w:val="26"/>
        </w:rPr>
        <w:t>1.5. Выполнение настоящих Правил является обязательным для студентов образовательной программы по направлению подготовки 38.03.05 Бизнес-информатика (далее по тексту ОП) при подготовке, защите и публикации КР/ВКР.</w:t>
      </w:r>
    </w:p>
    <w:p w:rsidR="007E592D" w:rsidRDefault="007E592D">
      <w:pPr>
        <w:spacing w:line="354" w:lineRule="exact"/>
        <w:rPr>
          <w:sz w:val="20"/>
          <w:szCs w:val="20"/>
        </w:rPr>
      </w:pPr>
    </w:p>
    <w:p w:rsidR="007E592D" w:rsidRDefault="00127379">
      <w:pPr>
        <w:numPr>
          <w:ilvl w:val="0"/>
          <w:numId w:val="3"/>
        </w:numPr>
        <w:tabs>
          <w:tab w:val="left" w:pos="2020"/>
        </w:tabs>
        <w:ind w:left="2020" w:hanging="288"/>
        <w:rPr>
          <w:rFonts w:eastAsia="Times New Roman"/>
          <w:b/>
          <w:bCs/>
          <w:sz w:val="26"/>
          <w:szCs w:val="26"/>
        </w:rPr>
      </w:pPr>
      <w:r>
        <w:rPr>
          <w:rFonts w:eastAsia="Times New Roman"/>
          <w:b/>
          <w:bCs/>
          <w:sz w:val="26"/>
          <w:szCs w:val="26"/>
        </w:rPr>
        <w:t>ОБЩИЕ ТРЕБОВАНИЯ К КУРСОВОЙ РАБОТЕ</w:t>
      </w:r>
    </w:p>
    <w:p w:rsidR="007E592D" w:rsidRDefault="007E592D">
      <w:pPr>
        <w:spacing w:line="133" w:lineRule="exact"/>
        <w:rPr>
          <w:sz w:val="20"/>
          <w:szCs w:val="20"/>
        </w:rPr>
      </w:pPr>
    </w:p>
    <w:p w:rsidR="007E592D" w:rsidRDefault="00127379">
      <w:pPr>
        <w:spacing w:line="262" w:lineRule="auto"/>
        <w:ind w:firstLine="285"/>
        <w:jc w:val="both"/>
        <w:rPr>
          <w:sz w:val="20"/>
          <w:szCs w:val="20"/>
        </w:rPr>
      </w:pPr>
      <w:r>
        <w:rPr>
          <w:rFonts w:eastAsia="Times New Roman"/>
          <w:sz w:val="26"/>
          <w:szCs w:val="26"/>
        </w:rPr>
        <w:t>2.1. КР является отдельным видом учебной деятельности - формой научно-исследовательской, проектной работы студента.</w:t>
      </w:r>
    </w:p>
    <w:p w:rsidR="007E592D" w:rsidRDefault="007E592D">
      <w:pPr>
        <w:spacing w:line="33" w:lineRule="exact"/>
        <w:rPr>
          <w:sz w:val="20"/>
          <w:szCs w:val="20"/>
        </w:rPr>
      </w:pPr>
    </w:p>
    <w:p w:rsidR="007E592D" w:rsidRDefault="00127379">
      <w:pPr>
        <w:spacing w:line="272" w:lineRule="auto"/>
        <w:ind w:firstLine="285"/>
        <w:jc w:val="both"/>
        <w:rPr>
          <w:sz w:val="20"/>
          <w:szCs w:val="20"/>
        </w:rPr>
      </w:pPr>
      <w:r>
        <w:rPr>
          <w:rFonts w:eastAsia="Times New Roman"/>
          <w:sz w:val="26"/>
          <w:szCs w:val="26"/>
        </w:rPr>
        <w:t>2.2. Выполнение КР студентом способствует углублению знаний и умений, полученных имв ходе теоретических и практических занятий, прививает навыки самостоятельного изучения материала по теме КР, а также развивает компетенции аналитической, исследовательской и проектной деятельности, работы с информацией.</w:t>
      </w:r>
    </w:p>
    <w:p w:rsidR="007E592D" w:rsidRDefault="007E592D">
      <w:pPr>
        <w:spacing w:line="20" w:lineRule="exact"/>
        <w:rPr>
          <w:sz w:val="20"/>
          <w:szCs w:val="20"/>
        </w:rPr>
      </w:pPr>
    </w:p>
    <w:p w:rsidR="007E592D" w:rsidRDefault="00127379">
      <w:pPr>
        <w:spacing w:line="267" w:lineRule="auto"/>
        <w:ind w:firstLine="285"/>
        <w:jc w:val="both"/>
        <w:rPr>
          <w:sz w:val="20"/>
          <w:szCs w:val="20"/>
        </w:rPr>
      </w:pPr>
      <w:r>
        <w:rPr>
          <w:rFonts w:eastAsia="Times New Roman"/>
          <w:sz w:val="26"/>
          <w:szCs w:val="26"/>
        </w:rPr>
        <w:t>2.3. В одном учебном году для студентов одной ОП может быть запланировано не более одной КР.</w:t>
      </w:r>
    </w:p>
    <w:p w:rsidR="007E592D" w:rsidRDefault="007E592D">
      <w:pPr>
        <w:spacing w:line="13" w:lineRule="exact"/>
        <w:rPr>
          <w:sz w:val="20"/>
          <w:szCs w:val="20"/>
        </w:rPr>
      </w:pPr>
    </w:p>
    <w:p w:rsidR="007E592D" w:rsidRDefault="00127379">
      <w:pPr>
        <w:ind w:left="280"/>
        <w:rPr>
          <w:sz w:val="20"/>
          <w:szCs w:val="20"/>
        </w:rPr>
      </w:pPr>
      <w:r>
        <w:rPr>
          <w:rFonts w:eastAsia="Times New Roman"/>
          <w:sz w:val="26"/>
          <w:szCs w:val="26"/>
        </w:rPr>
        <w:t>2.4. КР могут выполняться в одном из следующих форматов:</w:t>
      </w:r>
    </w:p>
    <w:p w:rsidR="007E592D" w:rsidRDefault="007E592D">
      <w:pPr>
        <w:sectPr w:rsidR="007E592D">
          <w:pgSz w:w="11900" w:h="16840"/>
          <w:pgMar w:top="1137" w:right="845" w:bottom="1440" w:left="1420" w:header="0" w:footer="0" w:gutter="0"/>
          <w:cols w:space="720" w:equalWidth="0">
            <w:col w:w="9640"/>
          </w:cols>
        </w:sectPr>
      </w:pPr>
    </w:p>
    <w:p w:rsidR="007E592D" w:rsidRDefault="00127379">
      <w:pPr>
        <w:spacing w:line="270" w:lineRule="auto"/>
        <w:ind w:left="1220" w:hanging="504"/>
        <w:jc w:val="both"/>
        <w:rPr>
          <w:sz w:val="20"/>
          <w:szCs w:val="20"/>
        </w:rPr>
      </w:pPr>
      <w:bookmarkStart w:id="2" w:name="page3"/>
      <w:bookmarkEnd w:id="2"/>
      <w:r>
        <w:rPr>
          <w:rFonts w:eastAsia="Times New Roman"/>
          <w:sz w:val="26"/>
          <w:szCs w:val="26"/>
        </w:rPr>
        <w:lastRenderedPageBreak/>
        <w:t>2.4.1. Исследовательская</w:t>
      </w:r>
      <w:r>
        <w:rPr>
          <w:sz w:val="20"/>
          <w:szCs w:val="20"/>
        </w:rPr>
        <w:t xml:space="preserve"> </w:t>
      </w:r>
      <w:r>
        <w:rPr>
          <w:rFonts w:eastAsia="Times New Roman"/>
          <w:sz w:val="26"/>
          <w:szCs w:val="26"/>
        </w:rPr>
        <w:t>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7E592D" w:rsidRDefault="007E592D">
      <w:pPr>
        <w:spacing w:line="21" w:lineRule="exact"/>
        <w:rPr>
          <w:sz w:val="20"/>
          <w:szCs w:val="20"/>
        </w:rPr>
      </w:pPr>
    </w:p>
    <w:p w:rsidR="007E592D" w:rsidRDefault="00127379">
      <w:pPr>
        <w:spacing w:line="282" w:lineRule="auto"/>
        <w:ind w:left="1220" w:hanging="504"/>
        <w:jc w:val="both"/>
        <w:rPr>
          <w:sz w:val="20"/>
          <w:szCs w:val="20"/>
        </w:rPr>
      </w:pPr>
      <w:r>
        <w:rPr>
          <w:rFonts w:eastAsia="Times New Roman"/>
          <w:sz w:val="26"/>
          <w:szCs w:val="26"/>
        </w:rPr>
        <w:t>2.4.2. Курсовой</w:t>
      </w:r>
      <w:r>
        <w:rPr>
          <w:sz w:val="20"/>
          <w:szCs w:val="20"/>
        </w:rPr>
        <w:t xml:space="preserve"> </w:t>
      </w:r>
      <w:r>
        <w:rPr>
          <w:rFonts w:eastAsia="Times New Roman"/>
          <w:sz w:val="26"/>
          <w:szCs w:val="26"/>
        </w:rPr>
        <w:t>проект - обоснованное решение практической задачи, основанное на системном анализе выбранного объекта и предмета, проблемы (ситуации).</w:t>
      </w:r>
    </w:p>
    <w:p w:rsidR="007E592D" w:rsidRDefault="007E592D">
      <w:pPr>
        <w:spacing w:line="316" w:lineRule="exact"/>
        <w:rPr>
          <w:sz w:val="20"/>
          <w:szCs w:val="20"/>
        </w:rPr>
      </w:pPr>
    </w:p>
    <w:p w:rsidR="007E592D" w:rsidRDefault="00127379">
      <w:pPr>
        <w:ind w:left="280"/>
        <w:rPr>
          <w:sz w:val="20"/>
          <w:szCs w:val="20"/>
        </w:rPr>
      </w:pPr>
      <w:r>
        <w:rPr>
          <w:rFonts w:eastAsia="Times New Roman"/>
          <w:sz w:val="26"/>
          <w:szCs w:val="26"/>
        </w:rPr>
        <w:t>2.5. КР выполняется каждым студентом индивидуально.</w:t>
      </w:r>
    </w:p>
    <w:p w:rsidR="007E592D" w:rsidRDefault="007E592D">
      <w:pPr>
        <w:spacing w:line="58" w:lineRule="exact"/>
        <w:rPr>
          <w:sz w:val="20"/>
          <w:szCs w:val="20"/>
        </w:rPr>
      </w:pPr>
    </w:p>
    <w:p w:rsidR="007E592D" w:rsidRDefault="00127379">
      <w:pPr>
        <w:spacing w:line="272" w:lineRule="auto"/>
        <w:ind w:firstLine="285"/>
        <w:jc w:val="both"/>
        <w:rPr>
          <w:sz w:val="20"/>
          <w:szCs w:val="20"/>
        </w:rPr>
      </w:pPr>
      <w:r>
        <w:rPr>
          <w:rFonts w:eastAsia="Times New Roman"/>
          <w:sz w:val="26"/>
          <w:szCs w:val="26"/>
        </w:rPr>
        <w:t>2.6. КР не может являться простым обзором литературных и других источников по выбранной теме, в ней не допустима компиляция фрагментов работ других авторов, и, тем более, прямое заимствование фрагментов чужих произведений без указания источника заимствования (плагиат).</w:t>
      </w:r>
    </w:p>
    <w:p w:rsidR="007E592D" w:rsidRDefault="007E592D">
      <w:pPr>
        <w:spacing w:line="20" w:lineRule="exact"/>
        <w:rPr>
          <w:sz w:val="20"/>
          <w:szCs w:val="20"/>
        </w:rPr>
      </w:pPr>
    </w:p>
    <w:p w:rsidR="007E592D" w:rsidRDefault="00127379">
      <w:pPr>
        <w:spacing w:line="272" w:lineRule="auto"/>
        <w:ind w:firstLine="285"/>
        <w:jc w:val="both"/>
        <w:rPr>
          <w:sz w:val="20"/>
          <w:szCs w:val="20"/>
        </w:rPr>
      </w:pPr>
      <w:r>
        <w:rPr>
          <w:rFonts w:eastAsia="Times New Roman"/>
          <w:sz w:val="26"/>
          <w:szCs w:val="26"/>
        </w:rPr>
        <w:t>2.7. В КР необходимо продемонстрировать определенные знания в выбранной предметной области, умение применять их на требуемом уровне, самостоятельность подхода к раскрытию темы.</w:t>
      </w:r>
    </w:p>
    <w:p w:rsidR="007E592D" w:rsidRDefault="007E592D">
      <w:pPr>
        <w:spacing w:line="18" w:lineRule="exact"/>
        <w:rPr>
          <w:sz w:val="20"/>
          <w:szCs w:val="20"/>
        </w:rPr>
      </w:pPr>
    </w:p>
    <w:p w:rsidR="007E592D" w:rsidRDefault="00127379">
      <w:pPr>
        <w:ind w:left="280"/>
        <w:rPr>
          <w:sz w:val="20"/>
          <w:szCs w:val="20"/>
        </w:rPr>
      </w:pPr>
      <w:r>
        <w:rPr>
          <w:rFonts w:eastAsia="Times New Roman"/>
          <w:sz w:val="25"/>
          <w:szCs w:val="25"/>
        </w:rPr>
        <w:t>2.8. В ходе работы над КР студент должен продемонстрировать следующие навыки:</w:t>
      </w:r>
    </w:p>
    <w:p w:rsidR="007E592D" w:rsidRDefault="007E592D">
      <w:pPr>
        <w:spacing w:line="55" w:lineRule="exact"/>
        <w:rPr>
          <w:sz w:val="20"/>
          <w:szCs w:val="20"/>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чёткое формулирование проблемного вопроса;</w:t>
      </w:r>
    </w:p>
    <w:p w:rsidR="007E592D" w:rsidRDefault="007E592D">
      <w:pPr>
        <w:spacing w:line="78" w:lineRule="exact"/>
        <w:rPr>
          <w:rFonts w:ascii="Arial" w:eastAsia="Arial" w:hAnsi="Arial" w:cs="Arial"/>
          <w:sz w:val="26"/>
          <w:szCs w:val="26"/>
        </w:rPr>
      </w:pPr>
    </w:p>
    <w:p w:rsidR="007E592D" w:rsidRDefault="00127379">
      <w:pPr>
        <w:numPr>
          <w:ilvl w:val="0"/>
          <w:numId w:val="4"/>
        </w:numPr>
        <w:tabs>
          <w:tab w:val="left" w:pos="575"/>
        </w:tabs>
        <w:spacing w:line="271" w:lineRule="auto"/>
        <w:ind w:left="800" w:hanging="439"/>
        <w:rPr>
          <w:rFonts w:ascii="Arial" w:eastAsia="Arial" w:hAnsi="Arial" w:cs="Arial"/>
          <w:sz w:val="26"/>
          <w:szCs w:val="26"/>
        </w:rPr>
      </w:pPr>
      <w:r>
        <w:rPr>
          <w:rFonts w:eastAsia="Times New Roman"/>
          <w:sz w:val="26"/>
          <w:szCs w:val="26"/>
        </w:rPr>
        <w:t>проведение его всестороннего анализа путём рассмотрения различных точек зрения на проблему, отраженных в актуальной научной литературе по конкретной теме, их сопоставления и оценки;</w:t>
      </w:r>
    </w:p>
    <w:p w:rsidR="007E592D" w:rsidRDefault="007E592D">
      <w:pPr>
        <w:spacing w:line="22"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осмысление и структурирования полученной информации;</w:t>
      </w:r>
    </w:p>
    <w:p w:rsidR="007E592D" w:rsidRDefault="007E592D">
      <w:pPr>
        <w:spacing w:line="59"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корректное цитирование или описание результатов других авторов;</w:t>
      </w:r>
    </w:p>
    <w:p w:rsidR="007E592D" w:rsidRDefault="007E592D">
      <w:pPr>
        <w:spacing w:line="64"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изложение собственного понимания проблемы;</w:t>
      </w:r>
    </w:p>
    <w:p w:rsidR="007E592D" w:rsidRDefault="007E592D">
      <w:pPr>
        <w:spacing w:line="59" w:lineRule="exact"/>
        <w:rPr>
          <w:rFonts w:ascii="Arial" w:eastAsia="Arial" w:hAnsi="Arial" w:cs="Arial"/>
          <w:sz w:val="26"/>
          <w:szCs w:val="26"/>
        </w:rPr>
      </w:pPr>
    </w:p>
    <w:p w:rsidR="007E592D" w:rsidRDefault="00127379">
      <w:pPr>
        <w:numPr>
          <w:ilvl w:val="0"/>
          <w:numId w:val="4"/>
        </w:numPr>
        <w:tabs>
          <w:tab w:val="left" w:pos="560"/>
        </w:tabs>
        <w:ind w:left="560" w:hanging="199"/>
        <w:rPr>
          <w:rFonts w:ascii="Arial" w:eastAsia="Arial" w:hAnsi="Arial" w:cs="Arial"/>
          <w:sz w:val="26"/>
          <w:szCs w:val="26"/>
        </w:rPr>
      </w:pPr>
      <w:r>
        <w:rPr>
          <w:rFonts w:eastAsia="Times New Roman"/>
          <w:sz w:val="26"/>
          <w:szCs w:val="26"/>
        </w:rPr>
        <w:t>описание различных путей и методов анализа и решения проблемы;</w:t>
      </w:r>
    </w:p>
    <w:p w:rsidR="007E592D" w:rsidRDefault="007E592D">
      <w:pPr>
        <w:spacing w:line="78" w:lineRule="exact"/>
        <w:rPr>
          <w:rFonts w:ascii="Arial" w:eastAsia="Arial" w:hAnsi="Arial" w:cs="Arial"/>
          <w:sz w:val="26"/>
          <w:szCs w:val="26"/>
        </w:rPr>
      </w:pPr>
    </w:p>
    <w:p w:rsidR="007E592D" w:rsidRDefault="00127379">
      <w:pPr>
        <w:numPr>
          <w:ilvl w:val="0"/>
          <w:numId w:val="4"/>
        </w:numPr>
        <w:tabs>
          <w:tab w:val="left" w:pos="575"/>
        </w:tabs>
        <w:spacing w:line="266" w:lineRule="auto"/>
        <w:ind w:left="800" w:hanging="439"/>
        <w:rPr>
          <w:rFonts w:ascii="Arial" w:eastAsia="Arial" w:hAnsi="Arial" w:cs="Arial"/>
          <w:sz w:val="26"/>
          <w:szCs w:val="26"/>
        </w:rPr>
      </w:pPr>
      <w:r>
        <w:rPr>
          <w:rFonts w:eastAsia="Times New Roman"/>
          <w:sz w:val="26"/>
          <w:szCs w:val="26"/>
        </w:rPr>
        <w:t>умение писать грамотно, ясно, логично и в соответствии с техническими требованиями, предъявляемыми к оформлению КР/ВКР.</w:t>
      </w:r>
    </w:p>
    <w:p w:rsidR="007E592D" w:rsidRDefault="007E592D">
      <w:pPr>
        <w:spacing w:line="26" w:lineRule="exact"/>
        <w:rPr>
          <w:sz w:val="20"/>
          <w:szCs w:val="20"/>
        </w:rPr>
      </w:pPr>
    </w:p>
    <w:p w:rsidR="007E592D" w:rsidRDefault="00127379">
      <w:pPr>
        <w:spacing w:line="272" w:lineRule="auto"/>
        <w:ind w:firstLine="285"/>
        <w:jc w:val="both"/>
        <w:rPr>
          <w:sz w:val="20"/>
          <w:szCs w:val="20"/>
        </w:rPr>
      </w:pPr>
      <w:r>
        <w:rPr>
          <w:rFonts w:eastAsia="Times New Roman"/>
          <w:sz w:val="26"/>
          <w:szCs w:val="26"/>
        </w:rPr>
        <w:t>2.9. На втором курсе КР может носить более выраженный реферативный характер. На третьем курсе бакалавриата КР должна представлять собой полноценное научное исследование.</w:t>
      </w:r>
    </w:p>
    <w:p w:rsidR="007E592D" w:rsidRDefault="007E592D">
      <w:pPr>
        <w:spacing w:line="14" w:lineRule="exact"/>
        <w:rPr>
          <w:sz w:val="20"/>
          <w:szCs w:val="20"/>
        </w:rPr>
      </w:pPr>
    </w:p>
    <w:p w:rsidR="007E592D" w:rsidRDefault="00127379">
      <w:pPr>
        <w:spacing w:line="272" w:lineRule="auto"/>
        <w:ind w:firstLine="285"/>
        <w:jc w:val="both"/>
        <w:rPr>
          <w:sz w:val="20"/>
          <w:szCs w:val="20"/>
        </w:rPr>
      </w:pPr>
      <w:r>
        <w:rPr>
          <w:rFonts w:eastAsia="Times New Roman"/>
          <w:sz w:val="26"/>
          <w:szCs w:val="26"/>
        </w:rPr>
        <w:t>2.10. Хотя для КР не требуется наличия принципиально новых научных результатов и глобальных инновационных предложений, приветствуется изложение в работе результатов собственного исследования по теме КР.</w:t>
      </w:r>
    </w:p>
    <w:p w:rsidR="007E592D" w:rsidRDefault="007E592D">
      <w:pPr>
        <w:spacing w:line="6" w:lineRule="exact"/>
        <w:rPr>
          <w:sz w:val="20"/>
          <w:szCs w:val="20"/>
        </w:rPr>
      </w:pPr>
    </w:p>
    <w:p w:rsidR="007E592D" w:rsidRDefault="00127379">
      <w:pPr>
        <w:ind w:left="280"/>
        <w:rPr>
          <w:sz w:val="20"/>
          <w:szCs w:val="20"/>
        </w:rPr>
      </w:pPr>
      <w:r>
        <w:rPr>
          <w:rFonts w:eastAsia="Times New Roman"/>
          <w:sz w:val="26"/>
          <w:szCs w:val="26"/>
        </w:rPr>
        <w:t>2.11. КР не подлежат рецензированию.</w:t>
      </w:r>
    </w:p>
    <w:p w:rsidR="007E592D" w:rsidRDefault="007E592D">
      <w:pPr>
        <w:spacing w:line="53" w:lineRule="exact"/>
        <w:rPr>
          <w:sz w:val="20"/>
          <w:szCs w:val="20"/>
        </w:rPr>
      </w:pPr>
    </w:p>
    <w:p w:rsidR="007E592D" w:rsidRDefault="00127379">
      <w:pPr>
        <w:spacing w:line="267" w:lineRule="auto"/>
        <w:ind w:firstLine="285"/>
        <w:jc w:val="both"/>
        <w:rPr>
          <w:sz w:val="20"/>
          <w:szCs w:val="20"/>
        </w:rPr>
      </w:pPr>
      <w:r>
        <w:rPr>
          <w:rFonts w:eastAsia="Times New Roman"/>
          <w:sz w:val="26"/>
          <w:szCs w:val="26"/>
        </w:rPr>
        <w:t>2.12. Требования по обязательной публикации КР данными Правилами не устанавливаются.</w:t>
      </w:r>
    </w:p>
    <w:p w:rsidR="007E592D" w:rsidRDefault="007E592D">
      <w:pPr>
        <w:spacing w:line="365" w:lineRule="exact"/>
        <w:rPr>
          <w:sz w:val="20"/>
          <w:szCs w:val="20"/>
        </w:rPr>
      </w:pPr>
    </w:p>
    <w:p w:rsidR="007E592D" w:rsidRDefault="00127379" w:rsidP="00296C0D">
      <w:pPr>
        <w:numPr>
          <w:ilvl w:val="0"/>
          <w:numId w:val="5"/>
        </w:numPr>
        <w:tabs>
          <w:tab w:val="left" w:pos="813"/>
        </w:tabs>
        <w:spacing w:line="235" w:lineRule="auto"/>
        <w:ind w:right="540" w:firstLine="84"/>
        <w:jc w:val="center"/>
        <w:rPr>
          <w:rFonts w:eastAsia="Times New Roman"/>
          <w:b/>
          <w:bCs/>
          <w:sz w:val="26"/>
          <w:szCs w:val="26"/>
        </w:rPr>
      </w:pPr>
      <w:r>
        <w:rPr>
          <w:rFonts w:eastAsia="Times New Roman"/>
          <w:b/>
          <w:bCs/>
          <w:sz w:val="26"/>
          <w:szCs w:val="26"/>
        </w:rPr>
        <w:t>ОБЩИЕ ТРЕБОВАНИЯ К ВЫПУСКНОЙ КВАЛИФИКАЦИОННОЙ РАБОТЕ</w:t>
      </w:r>
    </w:p>
    <w:p w:rsidR="007E592D" w:rsidRDefault="007E592D">
      <w:pPr>
        <w:spacing w:line="135" w:lineRule="exact"/>
        <w:rPr>
          <w:sz w:val="20"/>
          <w:szCs w:val="20"/>
        </w:rPr>
      </w:pPr>
    </w:p>
    <w:p w:rsidR="007E592D" w:rsidRDefault="00127379">
      <w:pPr>
        <w:spacing w:line="273" w:lineRule="auto"/>
        <w:ind w:firstLine="285"/>
        <w:jc w:val="both"/>
        <w:rPr>
          <w:sz w:val="20"/>
          <w:szCs w:val="20"/>
        </w:rPr>
      </w:pPr>
      <w:r>
        <w:rPr>
          <w:rFonts w:eastAsia="Times New Roman"/>
          <w:sz w:val="26"/>
          <w:szCs w:val="26"/>
        </w:rPr>
        <w:t>3.1. ВКР является обязательным элементом образовательной программы, формой научно-исследовательской, проектной работы студента; защита ВКР является обязательной составляющей итоговой государственной аттестации выпускников НИУ ВШЭ.</w:t>
      </w:r>
    </w:p>
    <w:p w:rsidR="007E592D" w:rsidRDefault="007E592D">
      <w:pPr>
        <w:spacing w:line="3" w:lineRule="exact"/>
        <w:rPr>
          <w:sz w:val="20"/>
          <w:szCs w:val="20"/>
        </w:rPr>
      </w:pPr>
    </w:p>
    <w:p w:rsidR="007E592D" w:rsidRDefault="00127379">
      <w:pPr>
        <w:ind w:left="280"/>
        <w:rPr>
          <w:sz w:val="20"/>
          <w:szCs w:val="20"/>
        </w:rPr>
      </w:pPr>
      <w:r>
        <w:rPr>
          <w:rFonts w:eastAsia="Times New Roman"/>
          <w:sz w:val="26"/>
          <w:szCs w:val="26"/>
        </w:rPr>
        <w:t>3.2. ВКР выполняются в форме бакалаврской работы.</w:t>
      </w:r>
    </w:p>
    <w:p w:rsidR="007E592D" w:rsidRDefault="007E592D">
      <w:pPr>
        <w:sectPr w:rsidR="007E592D">
          <w:pgSz w:w="11900" w:h="16840"/>
          <w:pgMar w:top="1149" w:right="845" w:bottom="580" w:left="1420" w:header="0" w:footer="0" w:gutter="0"/>
          <w:cols w:space="720" w:equalWidth="0">
            <w:col w:w="9640"/>
          </w:cols>
        </w:sectPr>
      </w:pPr>
    </w:p>
    <w:p w:rsidR="007E592D" w:rsidRDefault="00127379">
      <w:pPr>
        <w:spacing w:line="267" w:lineRule="auto"/>
        <w:ind w:right="20" w:firstLine="285"/>
        <w:rPr>
          <w:sz w:val="20"/>
          <w:szCs w:val="20"/>
        </w:rPr>
      </w:pPr>
      <w:bookmarkStart w:id="3" w:name="page4"/>
      <w:bookmarkEnd w:id="3"/>
      <w:r>
        <w:rPr>
          <w:rFonts w:eastAsia="Times New Roman"/>
          <w:sz w:val="26"/>
          <w:szCs w:val="26"/>
        </w:rPr>
        <w:lastRenderedPageBreak/>
        <w:t>3.3. Студенты выбирают тему бакалаврской работы на четвёртом курсе бакалавриата.</w:t>
      </w:r>
    </w:p>
    <w:p w:rsidR="007E592D" w:rsidRDefault="007E592D">
      <w:pPr>
        <w:spacing w:line="8" w:lineRule="exact"/>
        <w:rPr>
          <w:sz w:val="20"/>
          <w:szCs w:val="20"/>
        </w:rPr>
      </w:pPr>
    </w:p>
    <w:p w:rsidR="007E592D" w:rsidRDefault="00127379">
      <w:pPr>
        <w:ind w:left="280"/>
        <w:rPr>
          <w:sz w:val="20"/>
          <w:szCs w:val="20"/>
        </w:rPr>
      </w:pPr>
      <w:r>
        <w:rPr>
          <w:rFonts w:eastAsia="Times New Roman"/>
          <w:sz w:val="26"/>
          <w:szCs w:val="26"/>
        </w:rPr>
        <w:t>3.4. Основными форматами ВКР являются:</w:t>
      </w:r>
    </w:p>
    <w:p w:rsidR="007E592D" w:rsidRDefault="007E592D">
      <w:pPr>
        <w:spacing w:line="58" w:lineRule="exact"/>
        <w:rPr>
          <w:sz w:val="20"/>
          <w:szCs w:val="20"/>
        </w:rPr>
      </w:pPr>
    </w:p>
    <w:p w:rsidR="007E592D" w:rsidRDefault="00127379">
      <w:pPr>
        <w:spacing w:line="272" w:lineRule="auto"/>
        <w:ind w:left="1220" w:right="20" w:hanging="504"/>
        <w:jc w:val="both"/>
        <w:rPr>
          <w:sz w:val="20"/>
          <w:szCs w:val="20"/>
        </w:rPr>
      </w:pPr>
      <w:r>
        <w:rPr>
          <w:rFonts w:eastAsia="Times New Roman"/>
          <w:sz w:val="26"/>
          <w:szCs w:val="26"/>
        </w:rPr>
        <w:t>3.4.1.</w:t>
      </w:r>
      <w:r>
        <w:rPr>
          <w:sz w:val="20"/>
          <w:szCs w:val="20"/>
        </w:rPr>
        <w:t xml:space="preserve"> </w:t>
      </w:r>
      <w:r>
        <w:rPr>
          <w:rFonts w:eastAsia="Times New Roman"/>
          <w:sz w:val="26"/>
          <w:szCs w:val="26"/>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rsidR="007E592D" w:rsidRDefault="007E592D">
      <w:pPr>
        <w:spacing w:line="14" w:lineRule="exact"/>
        <w:rPr>
          <w:sz w:val="20"/>
          <w:szCs w:val="20"/>
        </w:rPr>
      </w:pPr>
    </w:p>
    <w:p w:rsidR="007E592D" w:rsidRDefault="00127379">
      <w:pPr>
        <w:spacing w:line="282" w:lineRule="auto"/>
        <w:ind w:left="1220" w:right="20" w:hanging="504"/>
        <w:jc w:val="both"/>
        <w:rPr>
          <w:sz w:val="20"/>
          <w:szCs w:val="20"/>
        </w:rPr>
      </w:pPr>
      <w:r>
        <w:rPr>
          <w:rFonts w:eastAsia="Times New Roman"/>
          <w:sz w:val="26"/>
          <w:szCs w:val="26"/>
        </w:rPr>
        <w:t>3.4.2.</w:t>
      </w:r>
      <w:r>
        <w:rPr>
          <w:sz w:val="20"/>
          <w:szCs w:val="20"/>
        </w:rPr>
        <w:t xml:space="preserve"> </w:t>
      </w:r>
      <w:r>
        <w:rPr>
          <w:rFonts w:eastAsia="Times New Roman"/>
          <w:sz w:val="26"/>
          <w:szCs w:val="26"/>
        </w:rPr>
        <w:t>Проектно-исследовательский формат - разработка прикладной проблемы, в результате чего создается некоторый продукт (проектное решение).</w:t>
      </w:r>
    </w:p>
    <w:p w:rsidR="007E592D" w:rsidRDefault="007E592D">
      <w:pPr>
        <w:spacing w:line="333" w:lineRule="exact"/>
        <w:rPr>
          <w:sz w:val="20"/>
          <w:szCs w:val="20"/>
        </w:rPr>
      </w:pPr>
    </w:p>
    <w:p w:rsidR="007E592D" w:rsidRDefault="00127379">
      <w:pPr>
        <w:spacing w:line="274" w:lineRule="auto"/>
        <w:ind w:right="20" w:firstLine="285"/>
        <w:jc w:val="both"/>
        <w:rPr>
          <w:sz w:val="20"/>
          <w:szCs w:val="20"/>
        </w:rPr>
      </w:pPr>
      <w:r>
        <w:rPr>
          <w:rFonts w:eastAsia="Times New Roman"/>
          <w:sz w:val="26"/>
          <w:szCs w:val="26"/>
        </w:rPr>
        <w:t>3.5. ВКР должна представлять собой самостоятельное законченное исследование на заданную тему, написанное лично автором работы под руководством научного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ОП подготовки бакалавра. ВКР может основываться на обобщении результатов выполненных автором КР и содержать материалы, собранные им лично в период производственной практики.</w:t>
      </w:r>
    </w:p>
    <w:p w:rsidR="007E592D" w:rsidRDefault="007E592D">
      <w:pPr>
        <w:spacing w:line="16" w:lineRule="exact"/>
        <w:rPr>
          <w:sz w:val="20"/>
          <w:szCs w:val="20"/>
        </w:rPr>
      </w:pPr>
    </w:p>
    <w:p w:rsidR="007E592D" w:rsidRDefault="00127379">
      <w:pPr>
        <w:spacing w:line="267" w:lineRule="auto"/>
        <w:ind w:firstLine="285"/>
        <w:jc w:val="both"/>
        <w:rPr>
          <w:sz w:val="20"/>
          <w:szCs w:val="20"/>
        </w:rPr>
      </w:pPr>
      <w:r>
        <w:rPr>
          <w:rFonts w:eastAsia="Times New Roman"/>
          <w:sz w:val="26"/>
          <w:szCs w:val="26"/>
        </w:rPr>
        <w:t>3.6. Тема ВКР, как правило, должна соответствовать направленности научно-исследовательской работы научного руководителя.</w:t>
      </w:r>
    </w:p>
    <w:p w:rsidR="007E592D" w:rsidRDefault="007E592D">
      <w:pPr>
        <w:spacing w:line="13" w:lineRule="exact"/>
        <w:rPr>
          <w:sz w:val="20"/>
          <w:szCs w:val="20"/>
        </w:rPr>
      </w:pPr>
    </w:p>
    <w:p w:rsidR="007E592D" w:rsidRDefault="00127379">
      <w:pPr>
        <w:tabs>
          <w:tab w:val="left" w:pos="900"/>
        </w:tabs>
        <w:ind w:left="280"/>
        <w:rPr>
          <w:sz w:val="20"/>
          <w:szCs w:val="20"/>
        </w:rPr>
      </w:pPr>
      <w:r>
        <w:rPr>
          <w:rFonts w:eastAsia="Times New Roman"/>
          <w:sz w:val="26"/>
          <w:szCs w:val="26"/>
        </w:rPr>
        <w:t>3.7.</w:t>
      </w:r>
      <w:r>
        <w:rPr>
          <w:sz w:val="20"/>
          <w:szCs w:val="20"/>
        </w:rPr>
        <w:tab/>
      </w:r>
      <w:r>
        <w:rPr>
          <w:rFonts w:eastAsia="Times New Roman"/>
          <w:sz w:val="25"/>
          <w:szCs w:val="25"/>
        </w:rPr>
        <w:t>Основными целями выполнения и защиты ВКР являются:</w:t>
      </w:r>
    </w:p>
    <w:p w:rsidR="007E592D" w:rsidRDefault="007E592D">
      <w:pPr>
        <w:spacing w:line="69" w:lineRule="exact"/>
        <w:rPr>
          <w:sz w:val="20"/>
          <w:szCs w:val="20"/>
        </w:rPr>
      </w:pPr>
    </w:p>
    <w:p w:rsidR="007E592D" w:rsidRDefault="00127379">
      <w:pPr>
        <w:numPr>
          <w:ilvl w:val="0"/>
          <w:numId w:val="6"/>
        </w:numPr>
        <w:tabs>
          <w:tab w:val="left" w:pos="575"/>
        </w:tabs>
        <w:spacing w:line="270" w:lineRule="auto"/>
        <w:ind w:left="800" w:right="40" w:hanging="439"/>
        <w:rPr>
          <w:rFonts w:ascii="Arial" w:eastAsia="Arial" w:hAnsi="Arial" w:cs="Arial"/>
          <w:sz w:val="26"/>
          <w:szCs w:val="26"/>
        </w:rPr>
      </w:pPr>
      <w:r>
        <w:rPr>
          <w:rFonts w:eastAsia="Times New Roman"/>
          <w:sz w:val="26"/>
          <w:szCs w:val="26"/>
        </w:rPr>
        <w:t>углубление, систематизация и интеграция теоретических знаний и практических навыков по направлению подготовки;</w:t>
      </w:r>
    </w:p>
    <w:p w:rsidR="007E592D" w:rsidRDefault="007E592D">
      <w:pPr>
        <w:spacing w:line="22"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развитие умения критически оценивать и обобщать теоретические положения;</w:t>
      </w:r>
    </w:p>
    <w:p w:rsidR="007E592D" w:rsidRDefault="007E592D">
      <w:pPr>
        <w:spacing w:line="73" w:lineRule="exact"/>
        <w:rPr>
          <w:rFonts w:ascii="Arial" w:eastAsia="Arial" w:hAnsi="Arial" w:cs="Arial"/>
          <w:sz w:val="26"/>
          <w:szCs w:val="26"/>
        </w:rPr>
      </w:pPr>
    </w:p>
    <w:p w:rsidR="007E592D" w:rsidRDefault="00127379">
      <w:pPr>
        <w:numPr>
          <w:ilvl w:val="0"/>
          <w:numId w:val="6"/>
        </w:numPr>
        <w:tabs>
          <w:tab w:val="left" w:pos="575"/>
        </w:tabs>
        <w:spacing w:line="270" w:lineRule="auto"/>
        <w:ind w:left="800" w:right="40" w:hanging="439"/>
        <w:rPr>
          <w:rFonts w:ascii="Arial" w:eastAsia="Arial" w:hAnsi="Arial" w:cs="Arial"/>
          <w:sz w:val="26"/>
          <w:szCs w:val="26"/>
        </w:rPr>
      </w:pPr>
      <w:r>
        <w:rPr>
          <w:rFonts w:eastAsia="Times New Roman"/>
          <w:sz w:val="26"/>
          <w:szCs w:val="26"/>
        </w:rPr>
        <w:t>применение полученных знаний при решении прикладных задач по направлению подготовки;</w:t>
      </w:r>
    </w:p>
    <w:p w:rsidR="007E592D" w:rsidRDefault="007E592D">
      <w:pPr>
        <w:spacing w:line="18"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стимулирование навыков самостоятельной аналитической работы;</w:t>
      </w:r>
    </w:p>
    <w:p w:rsidR="007E592D" w:rsidRDefault="007E592D">
      <w:pPr>
        <w:spacing w:line="64"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овладение современными методами научного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6"/>
        </w:numPr>
        <w:tabs>
          <w:tab w:val="left" w:pos="575"/>
        </w:tabs>
        <w:spacing w:line="270" w:lineRule="auto"/>
        <w:ind w:left="800" w:right="20" w:hanging="439"/>
        <w:rPr>
          <w:rFonts w:ascii="Arial" w:eastAsia="Arial" w:hAnsi="Arial" w:cs="Arial"/>
          <w:sz w:val="26"/>
          <w:szCs w:val="26"/>
        </w:rPr>
      </w:pPr>
      <w:r>
        <w:rPr>
          <w:rFonts w:eastAsia="Times New Roman"/>
          <w:sz w:val="26"/>
          <w:szCs w:val="26"/>
        </w:rPr>
        <w:t>выяснение подготовленности студентов к практической деятельности в условиях рыночной экономики;</w:t>
      </w:r>
    </w:p>
    <w:p w:rsidR="007E592D" w:rsidRDefault="007E592D">
      <w:pPr>
        <w:spacing w:line="23" w:lineRule="exact"/>
        <w:rPr>
          <w:rFonts w:ascii="Arial" w:eastAsia="Arial" w:hAnsi="Arial" w:cs="Arial"/>
          <w:sz w:val="26"/>
          <w:szCs w:val="26"/>
        </w:rPr>
      </w:pPr>
    </w:p>
    <w:p w:rsidR="007E592D" w:rsidRDefault="00127379">
      <w:pPr>
        <w:numPr>
          <w:ilvl w:val="0"/>
          <w:numId w:val="6"/>
        </w:numPr>
        <w:tabs>
          <w:tab w:val="left" w:pos="560"/>
        </w:tabs>
        <w:ind w:left="560" w:hanging="199"/>
        <w:rPr>
          <w:rFonts w:ascii="Arial" w:eastAsia="Arial" w:hAnsi="Arial" w:cs="Arial"/>
          <w:sz w:val="26"/>
          <w:szCs w:val="26"/>
        </w:rPr>
      </w:pPr>
      <w:r>
        <w:rPr>
          <w:rFonts w:eastAsia="Times New Roman"/>
          <w:sz w:val="26"/>
          <w:szCs w:val="26"/>
        </w:rPr>
        <w:t>презентация   навыков   публичной   дискуссии   и   защиты   научных   идей,</w:t>
      </w:r>
    </w:p>
    <w:p w:rsidR="007E592D" w:rsidRDefault="007E592D">
      <w:pPr>
        <w:spacing w:line="46" w:lineRule="exact"/>
        <w:rPr>
          <w:sz w:val="20"/>
          <w:szCs w:val="20"/>
        </w:rPr>
      </w:pPr>
    </w:p>
    <w:p w:rsidR="007E592D" w:rsidRDefault="00127379">
      <w:pPr>
        <w:ind w:left="800"/>
        <w:rPr>
          <w:sz w:val="20"/>
          <w:szCs w:val="20"/>
        </w:rPr>
      </w:pPr>
      <w:r>
        <w:rPr>
          <w:rFonts w:eastAsia="Times New Roman"/>
          <w:sz w:val="26"/>
          <w:szCs w:val="26"/>
        </w:rPr>
        <w:t>предложений и рекомендаций.</w:t>
      </w:r>
    </w:p>
    <w:p w:rsidR="007E592D" w:rsidRDefault="007E592D">
      <w:pPr>
        <w:spacing w:line="58" w:lineRule="exact"/>
        <w:rPr>
          <w:sz w:val="20"/>
          <w:szCs w:val="20"/>
        </w:rPr>
      </w:pPr>
    </w:p>
    <w:p w:rsidR="007E592D" w:rsidRDefault="00127379">
      <w:pPr>
        <w:spacing w:line="273" w:lineRule="auto"/>
        <w:ind w:right="20" w:firstLine="285"/>
        <w:jc w:val="both"/>
        <w:rPr>
          <w:rFonts w:eastAsia="Times New Roman"/>
          <w:sz w:val="26"/>
          <w:szCs w:val="26"/>
        </w:rPr>
      </w:pPr>
      <w:r>
        <w:rPr>
          <w:rFonts w:eastAsia="Times New Roman"/>
          <w:sz w:val="26"/>
          <w:szCs w:val="26"/>
        </w:rPr>
        <w:t>3.8. 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должна свидетельствовать о наличии у ее автора навыков аналитической, научно-исследовательской или научно-практической работы в избранной области профессиональной деятельности.</w:t>
      </w:r>
    </w:p>
    <w:p w:rsidR="00296C0D" w:rsidRDefault="00296C0D">
      <w:pPr>
        <w:spacing w:line="273" w:lineRule="auto"/>
        <w:ind w:right="20" w:firstLine="285"/>
        <w:jc w:val="both"/>
        <w:rPr>
          <w:sz w:val="20"/>
          <w:szCs w:val="20"/>
        </w:rPr>
      </w:pPr>
      <w:r>
        <w:rPr>
          <w:rFonts w:eastAsia="Times New Roman"/>
          <w:sz w:val="26"/>
          <w:szCs w:val="26"/>
        </w:rPr>
        <w:t>3.9. ВКР не подлежат рецензированию.</w:t>
      </w:r>
    </w:p>
    <w:p w:rsidR="007E592D" w:rsidRDefault="007E592D">
      <w:pPr>
        <w:spacing w:line="348" w:lineRule="exact"/>
        <w:rPr>
          <w:sz w:val="20"/>
          <w:szCs w:val="20"/>
        </w:rPr>
      </w:pPr>
    </w:p>
    <w:p w:rsidR="007E592D" w:rsidRDefault="00127379">
      <w:pPr>
        <w:numPr>
          <w:ilvl w:val="0"/>
          <w:numId w:val="7"/>
        </w:numPr>
        <w:tabs>
          <w:tab w:val="left" w:pos="1020"/>
        </w:tabs>
        <w:ind w:left="1020" w:hanging="279"/>
        <w:rPr>
          <w:rFonts w:eastAsia="Times New Roman"/>
          <w:b/>
          <w:bCs/>
          <w:sz w:val="26"/>
          <w:szCs w:val="26"/>
        </w:rPr>
      </w:pPr>
      <w:r>
        <w:rPr>
          <w:rFonts w:eastAsia="Times New Roman"/>
          <w:b/>
          <w:bCs/>
          <w:sz w:val="26"/>
          <w:szCs w:val="26"/>
        </w:rPr>
        <w:t>ЭТАПЫ ПОДГОТОВКИ КУРСОВОЙ РАБОТЫ И ВЫПУСКНОЙ</w:t>
      </w:r>
    </w:p>
    <w:p w:rsidR="007E592D" w:rsidRDefault="007E592D">
      <w:pPr>
        <w:spacing w:line="1" w:lineRule="exact"/>
        <w:rPr>
          <w:rFonts w:eastAsia="Times New Roman"/>
          <w:b/>
          <w:bCs/>
          <w:sz w:val="26"/>
          <w:szCs w:val="26"/>
        </w:rPr>
      </w:pPr>
    </w:p>
    <w:p w:rsidR="007E592D" w:rsidRDefault="00127379">
      <w:pPr>
        <w:ind w:left="2820"/>
        <w:rPr>
          <w:rFonts w:eastAsia="Times New Roman"/>
          <w:b/>
          <w:bCs/>
          <w:sz w:val="26"/>
          <w:szCs w:val="26"/>
        </w:rPr>
      </w:pPr>
      <w:r>
        <w:rPr>
          <w:rFonts w:eastAsia="Times New Roman"/>
          <w:b/>
          <w:bCs/>
          <w:sz w:val="26"/>
          <w:szCs w:val="26"/>
        </w:rPr>
        <w:t>КВАЛИФИКАЦИОННОЙ РАБОТЫ</w:t>
      </w:r>
    </w:p>
    <w:p w:rsidR="007E592D" w:rsidRDefault="007E592D">
      <w:pPr>
        <w:spacing w:line="121" w:lineRule="exact"/>
        <w:rPr>
          <w:sz w:val="20"/>
          <w:szCs w:val="20"/>
        </w:rPr>
      </w:pPr>
    </w:p>
    <w:p w:rsidR="007E592D" w:rsidRDefault="00127379">
      <w:pPr>
        <w:ind w:right="20"/>
        <w:jc w:val="center"/>
        <w:rPr>
          <w:sz w:val="20"/>
          <w:szCs w:val="20"/>
        </w:rPr>
      </w:pPr>
      <w:r>
        <w:rPr>
          <w:rFonts w:eastAsia="Times New Roman"/>
          <w:b/>
          <w:bCs/>
          <w:sz w:val="26"/>
          <w:szCs w:val="26"/>
        </w:rPr>
        <w:t>4.1. Предложение тем КР и ВКР</w:t>
      </w:r>
    </w:p>
    <w:p w:rsidR="007E592D" w:rsidRDefault="007E592D">
      <w:pPr>
        <w:spacing w:line="133" w:lineRule="exact"/>
        <w:rPr>
          <w:sz w:val="20"/>
          <w:szCs w:val="20"/>
        </w:rPr>
      </w:pPr>
    </w:p>
    <w:p w:rsidR="007E592D" w:rsidRDefault="00127379">
      <w:pPr>
        <w:spacing w:line="267" w:lineRule="auto"/>
        <w:ind w:right="160" w:firstLine="565"/>
        <w:rPr>
          <w:sz w:val="20"/>
          <w:szCs w:val="20"/>
        </w:rPr>
      </w:pPr>
      <w:r>
        <w:rPr>
          <w:rFonts w:eastAsia="Times New Roman"/>
          <w:sz w:val="26"/>
          <w:szCs w:val="26"/>
        </w:rPr>
        <w:t>4.1.1. Предложить темы КР и ВКР для студентов любой образовательной программы могут Департаменты, кафедры, научные подразделения, а также</w:t>
      </w:r>
    </w:p>
    <w:p w:rsidR="007E592D" w:rsidRDefault="007E592D">
      <w:pPr>
        <w:sectPr w:rsidR="007E592D">
          <w:pgSz w:w="11900" w:h="16840"/>
          <w:pgMar w:top="1149" w:right="825" w:bottom="812" w:left="1420" w:header="0" w:footer="0" w:gutter="0"/>
          <w:cols w:space="720" w:equalWidth="0">
            <w:col w:w="9660"/>
          </w:cols>
        </w:sectPr>
      </w:pPr>
    </w:p>
    <w:p w:rsidR="007E592D" w:rsidRDefault="00127379">
      <w:pPr>
        <w:spacing w:line="267" w:lineRule="auto"/>
        <w:ind w:right="140"/>
        <w:jc w:val="both"/>
        <w:rPr>
          <w:sz w:val="20"/>
          <w:szCs w:val="20"/>
        </w:rPr>
      </w:pPr>
      <w:bookmarkStart w:id="4" w:name="page5"/>
      <w:bookmarkEnd w:id="4"/>
      <w:r>
        <w:rPr>
          <w:rFonts w:eastAsia="Times New Roman"/>
          <w:sz w:val="26"/>
          <w:szCs w:val="26"/>
        </w:rPr>
        <w:lastRenderedPageBreak/>
        <w:t>отдельные преподаватели и научные работники НИУ ВШЭ, область научных интересов которых пересекается с направлением подготовки студентов ОП.</w:t>
      </w:r>
    </w:p>
    <w:p w:rsidR="007E592D" w:rsidRDefault="007E592D">
      <w:pPr>
        <w:spacing w:line="8" w:lineRule="exact"/>
        <w:rPr>
          <w:sz w:val="20"/>
          <w:szCs w:val="20"/>
        </w:rPr>
      </w:pPr>
    </w:p>
    <w:p w:rsidR="007E592D" w:rsidRDefault="00127379">
      <w:pPr>
        <w:tabs>
          <w:tab w:val="left" w:pos="1320"/>
        </w:tabs>
        <w:ind w:left="560"/>
        <w:rPr>
          <w:sz w:val="20"/>
          <w:szCs w:val="20"/>
        </w:rPr>
      </w:pPr>
      <w:r>
        <w:rPr>
          <w:rFonts w:eastAsia="Times New Roman"/>
          <w:sz w:val="26"/>
          <w:szCs w:val="26"/>
        </w:rPr>
        <w:t>4.1.2.</w:t>
      </w:r>
      <w:r>
        <w:rPr>
          <w:sz w:val="20"/>
          <w:szCs w:val="20"/>
        </w:rPr>
        <w:tab/>
      </w:r>
      <w:r>
        <w:rPr>
          <w:rFonts w:eastAsia="Times New Roman"/>
          <w:sz w:val="26"/>
          <w:szCs w:val="26"/>
        </w:rPr>
        <w:t>Возможно предложение тем КР и ВКР со стороны работодателей.</w:t>
      </w:r>
    </w:p>
    <w:p w:rsidR="007E592D" w:rsidRDefault="007E592D">
      <w:pPr>
        <w:spacing w:line="58"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4.1.3. Список тем от Департамента, кафедры или научного подразделения может быть обсужден и рекомендован для предложения студентам на заседании работников Департамента, кафедры или научного подразделения.</w:t>
      </w:r>
    </w:p>
    <w:p w:rsidR="007E592D" w:rsidRDefault="007E592D">
      <w:pPr>
        <w:spacing w:line="14" w:lineRule="exact"/>
        <w:rPr>
          <w:sz w:val="20"/>
          <w:szCs w:val="20"/>
        </w:rPr>
      </w:pPr>
    </w:p>
    <w:p w:rsidR="007E592D" w:rsidRDefault="00127379">
      <w:pPr>
        <w:spacing w:line="267" w:lineRule="auto"/>
        <w:ind w:right="160" w:firstLine="565"/>
        <w:jc w:val="both"/>
        <w:rPr>
          <w:sz w:val="20"/>
          <w:szCs w:val="20"/>
        </w:rPr>
      </w:pPr>
      <w:r>
        <w:rPr>
          <w:rFonts w:eastAsia="Times New Roman"/>
          <w:sz w:val="26"/>
          <w:szCs w:val="26"/>
        </w:rPr>
        <w:t>4.1.4. Информация, содержащая предложение студентам, должна иметь следующую структуру:</w:t>
      </w:r>
    </w:p>
    <w:p w:rsidR="007E592D" w:rsidRDefault="007E592D">
      <w:pPr>
        <w:spacing w:line="26" w:lineRule="exact"/>
        <w:rPr>
          <w:sz w:val="20"/>
          <w:szCs w:val="20"/>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примерная тема работы на русском и английском языках</w:t>
      </w:r>
      <w:r>
        <w:rPr>
          <w:rFonts w:eastAsia="Times New Roman"/>
          <w:sz w:val="13"/>
          <w:szCs w:val="13"/>
        </w:rPr>
        <w:t>1</w:t>
      </w:r>
      <w:r>
        <w:rPr>
          <w:rFonts w:eastAsia="Times New Roman"/>
          <w:sz w:val="26"/>
          <w:szCs w:val="26"/>
        </w:rPr>
        <w:t>;</w:t>
      </w:r>
    </w:p>
    <w:p w:rsidR="007E592D" w:rsidRDefault="007E592D">
      <w:pPr>
        <w:spacing w:line="73" w:lineRule="exact"/>
        <w:rPr>
          <w:rFonts w:ascii="Arial" w:eastAsia="Arial" w:hAnsi="Arial" w:cs="Arial"/>
          <w:sz w:val="26"/>
          <w:szCs w:val="26"/>
        </w:rPr>
      </w:pPr>
    </w:p>
    <w:p w:rsidR="007E592D" w:rsidRDefault="00127379">
      <w:pPr>
        <w:numPr>
          <w:ilvl w:val="0"/>
          <w:numId w:val="8"/>
        </w:numPr>
        <w:tabs>
          <w:tab w:val="left" w:pos="575"/>
        </w:tabs>
        <w:spacing w:line="270" w:lineRule="auto"/>
        <w:ind w:left="800" w:hanging="439"/>
        <w:rPr>
          <w:rFonts w:ascii="Arial" w:eastAsia="Arial" w:hAnsi="Arial" w:cs="Arial"/>
          <w:sz w:val="26"/>
          <w:szCs w:val="26"/>
        </w:rPr>
      </w:pPr>
      <w:r>
        <w:rPr>
          <w:rFonts w:eastAsia="Times New Roman"/>
          <w:sz w:val="26"/>
          <w:szCs w:val="26"/>
        </w:rPr>
        <w:t>предлагаемый руководитель работы (ФИО, должность, научная степень, место работы);</w:t>
      </w:r>
    </w:p>
    <w:p w:rsidR="007E592D" w:rsidRDefault="007E592D">
      <w:pPr>
        <w:spacing w:line="22"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формат работы;</w:t>
      </w:r>
    </w:p>
    <w:p w:rsidR="007E592D" w:rsidRDefault="007E592D">
      <w:pPr>
        <w:spacing w:line="59"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язык работы;</w:t>
      </w:r>
    </w:p>
    <w:p w:rsidR="007E592D" w:rsidRDefault="007E592D">
      <w:pPr>
        <w:spacing w:line="65"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студентам каких образовательных программ рекомендуется тема;</w:t>
      </w:r>
    </w:p>
    <w:p w:rsidR="007E592D" w:rsidRDefault="007E592D">
      <w:pPr>
        <w:spacing w:line="59" w:lineRule="exact"/>
        <w:rPr>
          <w:rFonts w:ascii="Arial" w:eastAsia="Arial" w:hAnsi="Arial" w:cs="Arial"/>
          <w:sz w:val="26"/>
          <w:szCs w:val="26"/>
        </w:rPr>
      </w:pPr>
    </w:p>
    <w:p w:rsidR="007E592D" w:rsidRDefault="00127379">
      <w:pPr>
        <w:numPr>
          <w:ilvl w:val="0"/>
          <w:numId w:val="8"/>
        </w:numPr>
        <w:tabs>
          <w:tab w:val="left" w:pos="560"/>
        </w:tabs>
        <w:ind w:left="560" w:hanging="199"/>
        <w:rPr>
          <w:rFonts w:ascii="Arial" w:eastAsia="Arial" w:hAnsi="Arial" w:cs="Arial"/>
          <w:sz w:val="26"/>
          <w:szCs w:val="26"/>
        </w:rPr>
      </w:pPr>
      <w:r>
        <w:rPr>
          <w:rFonts w:eastAsia="Times New Roman"/>
          <w:sz w:val="26"/>
          <w:szCs w:val="26"/>
        </w:rPr>
        <w:t>студентам каких курсов рекомендуется тема (для КР).</w:t>
      </w:r>
    </w:p>
    <w:p w:rsidR="007E592D" w:rsidRDefault="007E592D">
      <w:pPr>
        <w:spacing w:line="63" w:lineRule="exact"/>
        <w:rPr>
          <w:sz w:val="20"/>
          <w:szCs w:val="20"/>
        </w:rPr>
      </w:pPr>
    </w:p>
    <w:p w:rsidR="007E592D" w:rsidRDefault="00127379">
      <w:pPr>
        <w:spacing w:line="263" w:lineRule="auto"/>
        <w:ind w:left="360"/>
        <w:rPr>
          <w:sz w:val="20"/>
          <w:szCs w:val="20"/>
        </w:rPr>
      </w:pPr>
      <w:r>
        <w:rPr>
          <w:rFonts w:eastAsia="Times New Roman"/>
          <w:i/>
          <w:iCs/>
          <w:sz w:val="26"/>
          <w:szCs w:val="26"/>
        </w:rPr>
        <w:t>Необязательные данные</w:t>
      </w:r>
      <w:r>
        <w:rPr>
          <w:rFonts w:eastAsia="Times New Roman"/>
          <w:sz w:val="26"/>
          <w:szCs w:val="26"/>
        </w:rPr>
        <w:t>:</w:t>
      </w:r>
      <w:r>
        <w:rPr>
          <w:rFonts w:eastAsia="Times New Roman"/>
          <w:i/>
          <w:iCs/>
          <w:sz w:val="26"/>
          <w:szCs w:val="26"/>
        </w:rPr>
        <w:t xml:space="preserve"> </w:t>
      </w:r>
      <w:r>
        <w:rPr>
          <w:rFonts w:eastAsia="Times New Roman"/>
          <w:sz w:val="26"/>
          <w:szCs w:val="26"/>
        </w:rPr>
        <w:t>пререквизиты,</w:t>
      </w:r>
      <w:r>
        <w:rPr>
          <w:rFonts w:eastAsia="Times New Roman"/>
          <w:i/>
          <w:iCs/>
          <w:sz w:val="26"/>
          <w:szCs w:val="26"/>
        </w:rPr>
        <w:t xml:space="preserve"> </w:t>
      </w:r>
      <w:r>
        <w:rPr>
          <w:rFonts w:eastAsia="Times New Roman"/>
          <w:sz w:val="26"/>
          <w:szCs w:val="26"/>
        </w:rPr>
        <w:t>необходимые для успешного выполнения</w:t>
      </w:r>
      <w:r>
        <w:rPr>
          <w:rFonts w:eastAsia="Times New Roman"/>
          <w:i/>
          <w:iCs/>
          <w:sz w:val="26"/>
          <w:szCs w:val="26"/>
        </w:rPr>
        <w:t xml:space="preserve"> </w:t>
      </w:r>
      <w:r>
        <w:rPr>
          <w:rFonts w:eastAsia="Times New Roman"/>
          <w:sz w:val="26"/>
          <w:szCs w:val="26"/>
        </w:rPr>
        <w:t>студентом работы.</w:t>
      </w:r>
    </w:p>
    <w:p w:rsidR="007E592D" w:rsidRDefault="007E592D">
      <w:pPr>
        <w:spacing w:line="30"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4.1.5.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p>
    <w:p w:rsidR="007E592D" w:rsidRDefault="007E592D">
      <w:pPr>
        <w:spacing w:line="14"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4.1.6. Для передачи информации Учебным офисам образовательных программ Департаменты, кафедры, научные подразделения, представители работодателей, отдельные преподаватели или научные работники могут использовать специальный модуль сопровождения КР/ВКР в LMS (Learning Management System – система электронной поддержки образовательного процесса НИУ ВШЭ)</w:t>
      </w:r>
      <w:r>
        <w:rPr>
          <w:rFonts w:eastAsia="Times New Roman"/>
          <w:sz w:val="13"/>
          <w:szCs w:val="13"/>
        </w:rPr>
        <w:t>2</w:t>
      </w:r>
      <w:r>
        <w:rPr>
          <w:rFonts w:eastAsia="Times New Roman"/>
          <w:sz w:val="26"/>
          <w:szCs w:val="26"/>
        </w:rPr>
        <w:t>, либо передавать информацию</w:t>
      </w:r>
      <w:r>
        <w:rPr>
          <w:rFonts w:eastAsia="Times New Roman"/>
          <w:sz w:val="13"/>
          <w:szCs w:val="13"/>
        </w:rPr>
        <w:t>3</w:t>
      </w:r>
      <w:r>
        <w:rPr>
          <w:rFonts w:eastAsia="Times New Roman"/>
          <w:sz w:val="26"/>
          <w:szCs w:val="26"/>
        </w:rPr>
        <w:t xml:space="preserve"> по электронной почте руководителю учебного офиса (менеджеру образовательной программы).</w:t>
      </w:r>
    </w:p>
    <w:p w:rsidR="007E592D" w:rsidRDefault="007E592D">
      <w:pPr>
        <w:spacing w:line="21"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4.1.7. Учебный офис имеет право не принимать информацию позднее 01 октября.</w:t>
      </w:r>
    </w:p>
    <w:p w:rsidR="007E592D" w:rsidRDefault="007E592D">
      <w:pPr>
        <w:spacing w:line="20"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4.1.8. Учебный офис в течение двух рабочих дней после 01 октября текущего года передает собранную информацию академическому руководителю ОП</w:t>
      </w:r>
      <w:r>
        <w:rPr>
          <w:rFonts w:eastAsia="Times New Roman"/>
          <w:sz w:val="13"/>
          <w:szCs w:val="13"/>
        </w:rPr>
        <w:t>4</w:t>
      </w:r>
      <w:r>
        <w:rPr>
          <w:rFonts w:eastAsia="Times New Roman"/>
          <w:sz w:val="26"/>
          <w:szCs w:val="26"/>
        </w:rPr>
        <w:t>.</w:t>
      </w:r>
    </w:p>
    <w:p w:rsidR="007E592D" w:rsidRDefault="007E592D">
      <w:pPr>
        <w:spacing w:line="25"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4.1.9. Академический руководитель совместно с Академическим советом ОП согласует собранную информацию в течение пяти рабочих дней и передает ее в Учебный офис.</w:t>
      </w:r>
    </w:p>
    <w:p w:rsidR="007E592D" w:rsidRDefault="007E592D">
      <w:pPr>
        <w:spacing w:line="254" w:lineRule="exact"/>
        <w:rPr>
          <w:sz w:val="20"/>
          <w:szCs w:val="20"/>
        </w:rPr>
      </w:pPr>
    </w:p>
    <w:p w:rsidR="007E592D" w:rsidRDefault="00127379">
      <w:pPr>
        <w:spacing w:line="234" w:lineRule="auto"/>
        <w:ind w:right="20"/>
        <w:jc w:val="both"/>
        <w:rPr>
          <w:sz w:val="20"/>
          <w:szCs w:val="20"/>
        </w:rPr>
      </w:pPr>
      <w:r>
        <w:rPr>
          <w:rFonts w:eastAsia="Times New Roman"/>
          <w:sz w:val="13"/>
          <w:szCs w:val="13"/>
        </w:rPr>
        <w:t xml:space="preserve">1 </w:t>
      </w:r>
      <w:r>
        <w:rPr>
          <w:rFonts w:eastAsia="Times New Roman"/>
          <w:sz w:val="20"/>
          <w:szCs w:val="20"/>
        </w:rPr>
        <w:t>Тема работы может являться примерной и впоследствии уточняться руководителем и студентом в совместной</w:t>
      </w:r>
      <w:r>
        <w:rPr>
          <w:rFonts w:eastAsia="Times New Roman"/>
          <w:sz w:val="13"/>
          <w:szCs w:val="13"/>
        </w:rPr>
        <w:t xml:space="preserve"> </w:t>
      </w:r>
      <w:r>
        <w:rPr>
          <w:rFonts w:eastAsia="Times New Roman"/>
          <w:sz w:val="20"/>
          <w:szCs w:val="20"/>
        </w:rPr>
        <w:t>работе над текстом.</w:t>
      </w:r>
    </w:p>
    <w:p w:rsidR="007E592D" w:rsidRDefault="007E592D">
      <w:pPr>
        <w:spacing w:line="12" w:lineRule="exact"/>
        <w:rPr>
          <w:sz w:val="20"/>
          <w:szCs w:val="20"/>
        </w:rPr>
      </w:pPr>
    </w:p>
    <w:p w:rsidR="007E592D" w:rsidRDefault="00127379">
      <w:pPr>
        <w:spacing w:line="237" w:lineRule="auto"/>
        <w:jc w:val="both"/>
        <w:rPr>
          <w:sz w:val="20"/>
          <w:szCs w:val="20"/>
        </w:rPr>
      </w:pPr>
      <w:r>
        <w:rPr>
          <w:rFonts w:eastAsia="Times New Roman"/>
          <w:sz w:val="13"/>
          <w:szCs w:val="13"/>
        </w:rPr>
        <w:t xml:space="preserve">2 </w:t>
      </w:r>
      <w:r>
        <w:rPr>
          <w:rFonts w:eastAsia="Times New Roman"/>
          <w:sz w:val="20"/>
          <w:szCs w:val="20"/>
        </w:rPr>
        <w:t>Специальный модуль в</w:t>
      </w:r>
      <w:r>
        <w:rPr>
          <w:rFonts w:eastAsia="Times New Roman"/>
          <w:sz w:val="13"/>
          <w:szCs w:val="13"/>
        </w:rPr>
        <w:t xml:space="preserve"> </w:t>
      </w:r>
      <w:r>
        <w:rPr>
          <w:rFonts w:eastAsia="Times New Roman"/>
          <w:sz w:val="20"/>
          <w:szCs w:val="20"/>
        </w:rPr>
        <w:t>LMS</w:t>
      </w:r>
      <w:r>
        <w:rPr>
          <w:rFonts w:eastAsia="Times New Roman"/>
          <w:sz w:val="13"/>
          <w:szCs w:val="13"/>
        </w:rPr>
        <w:t xml:space="preserve"> </w:t>
      </w:r>
      <w:r>
        <w:rPr>
          <w:rFonts w:eastAsia="Times New Roman"/>
          <w:sz w:val="20"/>
          <w:szCs w:val="20"/>
        </w:rPr>
        <w:t>позволяет заполнить информацию по шаблону и автоматически разграничить</w:t>
      </w:r>
      <w:r>
        <w:rPr>
          <w:rFonts w:eastAsia="Times New Roman"/>
          <w:sz w:val="13"/>
          <w:szCs w:val="13"/>
        </w:rPr>
        <w:t xml:space="preserve"> </w:t>
      </w:r>
      <w:r>
        <w:rPr>
          <w:rFonts w:eastAsia="Times New Roman"/>
          <w:sz w:val="20"/>
          <w:szCs w:val="20"/>
        </w:rPr>
        <w:t>доступ учебным офисам и студентам рекомендованных образовательных программ, а также автоматизировать гиперссылки на персональные страницы руководителей предложенных курсовых работ и ВКР, в случае, если они являются работниками НИУ ВШЭ</w:t>
      </w:r>
    </w:p>
    <w:p w:rsidR="007E592D" w:rsidRDefault="007E592D">
      <w:pPr>
        <w:spacing w:line="12" w:lineRule="exact"/>
        <w:rPr>
          <w:sz w:val="20"/>
          <w:szCs w:val="20"/>
        </w:rPr>
      </w:pPr>
    </w:p>
    <w:p w:rsidR="007E592D" w:rsidRDefault="00127379">
      <w:pPr>
        <w:spacing w:line="236" w:lineRule="auto"/>
        <w:jc w:val="both"/>
        <w:rPr>
          <w:sz w:val="20"/>
          <w:szCs w:val="20"/>
        </w:rPr>
      </w:pPr>
      <w:r>
        <w:rPr>
          <w:rFonts w:eastAsia="Times New Roman"/>
          <w:sz w:val="13"/>
          <w:szCs w:val="13"/>
        </w:rPr>
        <w:t xml:space="preserve">3 </w:t>
      </w:r>
      <w:r>
        <w:rPr>
          <w:rFonts w:eastAsia="Times New Roman"/>
          <w:sz w:val="20"/>
          <w:szCs w:val="20"/>
        </w:rPr>
        <w:t>В случае,</w:t>
      </w:r>
      <w:r>
        <w:rPr>
          <w:rFonts w:eastAsia="Times New Roman"/>
          <w:sz w:val="13"/>
          <w:szCs w:val="13"/>
        </w:rPr>
        <w:t xml:space="preserve"> </w:t>
      </w:r>
      <w:r>
        <w:rPr>
          <w:rFonts w:eastAsia="Times New Roman"/>
          <w:sz w:val="20"/>
          <w:szCs w:val="20"/>
        </w:rPr>
        <w:t>если переданная учебному офису информация не полна,</w:t>
      </w:r>
      <w:r>
        <w:rPr>
          <w:rFonts w:eastAsia="Times New Roman"/>
          <w:sz w:val="13"/>
          <w:szCs w:val="13"/>
        </w:rPr>
        <w:t xml:space="preserve"> </w:t>
      </w:r>
      <w:r>
        <w:rPr>
          <w:rFonts w:eastAsia="Times New Roman"/>
          <w:sz w:val="20"/>
          <w:szCs w:val="20"/>
        </w:rPr>
        <w:t>руководитель учебного офиса имеет право</w:t>
      </w:r>
      <w:r>
        <w:rPr>
          <w:rFonts w:eastAsia="Times New Roman"/>
          <w:sz w:val="13"/>
          <w:szCs w:val="13"/>
        </w:rPr>
        <w:t xml:space="preserve"> </w:t>
      </w:r>
      <w:r>
        <w:rPr>
          <w:rFonts w:eastAsia="Times New Roman"/>
          <w:sz w:val="20"/>
          <w:szCs w:val="20"/>
        </w:rPr>
        <w:t>запросить дополнение у Департамента, кафедры, научного подразделения или отдельного преподавателя, научного работника или представителя работодателя</w:t>
      </w:r>
      <w:r>
        <w:rPr>
          <w:rFonts w:eastAsia="Times New Roman"/>
          <w:color w:val="FF0000"/>
          <w:sz w:val="20"/>
          <w:szCs w:val="20"/>
        </w:rPr>
        <w:t>.</w:t>
      </w:r>
    </w:p>
    <w:p w:rsidR="007E592D" w:rsidRDefault="007E592D">
      <w:pPr>
        <w:spacing w:line="12" w:lineRule="exact"/>
        <w:rPr>
          <w:sz w:val="20"/>
          <w:szCs w:val="20"/>
        </w:rPr>
      </w:pPr>
    </w:p>
    <w:p w:rsidR="007E592D" w:rsidRDefault="00127379">
      <w:pPr>
        <w:spacing w:line="234" w:lineRule="auto"/>
        <w:jc w:val="both"/>
        <w:rPr>
          <w:sz w:val="20"/>
          <w:szCs w:val="20"/>
        </w:rPr>
      </w:pPr>
      <w:r>
        <w:rPr>
          <w:rFonts w:eastAsia="Times New Roman"/>
          <w:sz w:val="13"/>
          <w:szCs w:val="13"/>
        </w:rPr>
        <w:t xml:space="preserve">4 </w:t>
      </w:r>
      <w:r>
        <w:rPr>
          <w:rFonts w:eastAsia="Times New Roman"/>
          <w:sz w:val="20"/>
          <w:szCs w:val="20"/>
        </w:rPr>
        <w:t>Передача информации возможна с помощью доступа академического руководителя в специальный модуль</w:t>
      </w:r>
      <w:r>
        <w:rPr>
          <w:rFonts w:eastAsia="Times New Roman"/>
          <w:sz w:val="13"/>
          <w:szCs w:val="13"/>
        </w:rPr>
        <w:t xml:space="preserve"> </w:t>
      </w:r>
      <w:r>
        <w:rPr>
          <w:rFonts w:eastAsia="Times New Roman"/>
          <w:sz w:val="20"/>
          <w:szCs w:val="20"/>
        </w:rPr>
        <w:t>сопровождения курсовых работ и ВКР в LMS.</w:t>
      </w:r>
    </w:p>
    <w:p w:rsidR="007E592D" w:rsidRDefault="007E592D">
      <w:pPr>
        <w:sectPr w:rsidR="007E592D">
          <w:pgSz w:w="11900" w:h="16840"/>
          <w:pgMar w:top="1149" w:right="845" w:bottom="570" w:left="1420" w:header="0" w:footer="0" w:gutter="0"/>
          <w:cols w:space="720" w:equalWidth="0">
            <w:col w:w="9640"/>
          </w:cols>
        </w:sectPr>
      </w:pPr>
    </w:p>
    <w:p w:rsidR="007E592D" w:rsidRDefault="00127379">
      <w:pPr>
        <w:spacing w:line="273" w:lineRule="auto"/>
        <w:ind w:right="140" w:firstLine="565"/>
        <w:jc w:val="both"/>
        <w:rPr>
          <w:sz w:val="20"/>
          <w:szCs w:val="20"/>
        </w:rPr>
      </w:pPr>
      <w:bookmarkStart w:id="5" w:name="page6"/>
      <w:bookmarkEnd w:id="5"/>
      <w:r>
        <w:rPr>
          <w:rFonts w:eastAsia="Times New Roman"/>
          <w:sz w:val="26"/>
          <w:szCs w:val="26"/>
        </w:rPr>
        <w:lastRenderedPageBreak/>
        <w:t>4.1.10. Академический руководитель ОП имеет право исключить из предложенного списка темы, не соответствующие уровню, направлению подготовки студентов. Причиной исключения темы из списка не может быть принадлежность предлагаемого руководителя работы к Департаменту, кафедре или научному подразделению Факультета, не реализующего эту ОП.</w:t>
      </w:r>
    </w:p>
    <w:p w:rsidR="007E592D" w:rsidRDefault="007E592D">
      <w:pPr>
        <w:spacing w:line="20"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4.1.11. Учебный офис в течение одного рабочего дня после принятия академическим руководителем решения о рекомендованном списке предлагаемых студентам тем, сообщает Департаментам, кафедрам, научным подразделениям или отдельным преподавателям, научным работникам или представителям работодателей, какие темы были одобрены, а какие отклонены.</w:t>
      </w:r>
    </w:p>
    <w:p w:rsidR="007E592D" w:rsidRDefault="007E592D">
      <w:pPr>
        <w:spacing w:line="15"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4.1.12. Департаменты, кафедры, научные подразделения, отдельные преподаватели или научные работники, представители работодателей, темы которых были отклонены академическим руководителем, в течение трех рабочих дней после получения уведомления от Учебного офиса могут обсудить причины отказа с академическим руководителем. По итогам этого обсуждения академический руководитель имеет право добавить некоторые темы в рекомендованный студентам список тем.</w:t>
      </w:r>
    </w:p>
    <w:p w:rsidR="007E592D" w:rsidRDefault="007E592D">
      <w:pPr>
        <w:spacing w:line="21"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4.1.13. Учебный офис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7E592D" w:rsidRDefault="007E592D">
      <w:pPr>
        <w:spacing w:line="23" w:lineRule="exact"/>
        <w:rPr>
          <w:sz w:val="20"/>
          <w:szCs w:val="20"/>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примерные темы работ,</w:t>
      </w:r>
    </w:p>
    <w:p w:rsidR="007E592D" w:rsidRDefault="007E592D">
      <w:pPr>
        <w:spacing w:line="64"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формат работы,</w:t>
      </w:r>
    </w:p>
    <w:p w:rsidR="007E592D" w:rsidRDefault="007E592D">
      <w:pPr>
        <w:spacing w:line="73" w:lineRule="exact"/>
        <w:rPr>
          <w:rFonts w:ascii="Arial" w:eastAsia="Arial" w:hAnsi="Arial" w:cs="Arial"/>
          <w:sz w:val="26"/>
          <w:szCs w:val="26"/>
        </w:rPr>
      </w:pPr>
    </w:p>
    <w:p w:rsidR="007E592D" w:rsidRDefault="00127379">
      <w:pPr>
        <w:numPr>
          <w:ilvl w:val="0"/>
          <w:numId w:val="9"/>
        </w:numPr>
        <w:tabs>
          <w:tab w:val="left" w:pos="575"/>
        </w:tabs>
        <w:spacing w:line="270" w:lineRule="auto"/>
        <w:ind w:left="800" w:hanging="439"/>
        <w:rPr>
          <w:rFonts w:ascii="Arial" w:eastAsia="Arial" w:hAnsi="Arial" w:cs="Arial"/>
          <w:sz w:val="26"/>
          <w:szCs w:val="26"/>
        </w:rPr>
      </w:pPr>
      <w:r>
        <w:rPr>
          <w:rFonts w:eastAsia="Times New Roman"/>
          <w:sz w:val="26"/>
          <w:szCs w:val="26"/>
        </w:rPr>
        <w:t>предлагаемых руководителей (со ссылками на персональные страницы в случае работы руководителя в НИУ ВШЭ),</w:t>
      </w:r>
    </w:p>
    <w:p w:rsidR="007E592D" w:rsidRDefault="007E592D">
      <w:pPr>
        <w:spacing w:line="18"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язык, на котором будет выполняться работа,</w:t>
      </w:r>
    </w:p>
    <w:p w:rsidR="007E592D" w:rsidRDefault="007E592D">
      <w:pPr>
        <w:spacing w:line="64"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наличие пререквизитов,</w:t>
      </w:r>
    </w:p>
    <w:p w:rsidR="007E592D" w:rsidRDefault="007E592D">
      <w:pPr>
        <w:spacing w:line="73" w:lineRule="exact"/>
        <w:rPr>
          <w:rFonts w:ascii="Arial" w:eastAsia="Arial" w:hAnsi="Arial" w:cs="Arial"/>
          <w:sz w:val="26"/>
          <w:szCs w:val="26"/>
        </w:rPr>
      </w:pPr>
    </w:p>
    <w:p w:rsidR="007E592D" w:rsidRDefault="00127379">
      <w:pPr>
        <w:numPr>
          <w:ilvl w:val="0"/>
          <w:numId w:val="9"/>
        </w:numPr>
        <w:tabs>
          <w:tab w:val="left" w:pos="575"/>
        </w:tabs>
        <w:spacing w:line="270" w:lineRule="auto"/>
        <w:ind w:left="800" w:hanging="439"/>
        <w:rPr>
          <w:rFonts w:ascii="Arial" w:eastAsia="Arial" w:hAnsi="Arial" w:cs="Arial"/>
          <w:sz w:val="26"/>
          <w:szCs w:val="26"/>
        </w:rPr>
      </w:pPr>
      <w:r>
        <w:rPr>
          <w:rFonts w:eastAsia="Times New Roman"/>
          <w:sz w:val="26"/>
          <w:szCs w:val="26"/>
        </w:rPr>
        <w:t>сроки завершения выбора студентом темы работы (не позднее 20 ноября текущего учебного года),</w:t>
      </w:r>
    </w:p>
    <w:p w:rsidR="007E592D" w:rsidRDefault="007E592D">
      <w:pPr>
        <w:spacing w:line="36" w:lineRule="exact"/>
        <w:rPr>
          <w:rFonts w:ascii="Arial" w:eastAsia="Arial" w:hAnsi="Arial" w:cs="Arial"/>
          <w:sz w:val="26"/>
          <w:szCs w:val="26"/>
        </w:rPr>
      </w:pPr>
    </w:p>
    <w:p w:rsidR="007E592D" w:rsidRDefault="00127379">
      <w:pPr>
        <w:numPr>
          <w:ilvl w:val="0"/>
          <w:numId w:val="9"/>
        </w:numPr>
        <w:tabs>
          <w:tab w:val="left" w:pos="575"/>
        </w:tabs>
        <w:spacing w:line="271" w:lineRule="auto"/>
        <w:ind w:left="800" w:hanging="439"/>
        <w:rPr>
          <w:rFonts w:ascii="Arial" w:eastAsia="Arial" w:hAnsi="Arial" w:cs="Arial"/>
          <w:sz w:val="26"/>
          <w:szCs w:val="26"/>
        </w:rPr>
      </w:pPr>
      <w:r>
        <w:rPr>
          <w:rFonts w:eastAsia="Times New Roman"/>
          <w:sz w:val="26"/>
          <w:szCs w:val="26"/>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7E592D" w:rsidRDefault="007E592D">
      <w:pPr>
        <w:spacing w:line="22" w:lineRule="exact"/>
        <w:rPr>
          <w:rFonts w:ascii="Arial" w:eastAsia="Arial" w:hAnsi="Arial" w:cs="Arial"/>
          <w:sz w:val="26"/>
          <w:szCs w:val="26"/>
        </w:rPr>
      </w:pPr>
    </w:p>
    <w:p w:rsidR="007E592D" w:rsidRDefault="00127379">
      <w:pPr>
        <w:numPr>
          <w:ilvl w:val="0"/>
          <w:numId w:val="9"/>
        </w:numPr>
        <w:tabs>
          <w:tab w:val="left" w:pos="560"/>
        </w:tabs>
        <w:ind w:left="560" w:hanging="199"/>
        <w:rPr>
          <w:rFonts w:ascii="Arial" w:eastAsia="Arial" w:hAnsi="Arial" w:cs="Arial"/>
          <w:sz w:val="26"/>
          <w:szCs w:val="26"/>
        </w:rPr>
      </w:pPr>
      <w:r>
        <w:rPr>
          <w:rFonts w:eastAsia="Times New Roman"/>
          <w:sz w:val="26"/>
          <w:szCs w:val="26"/>
        </w:rPr>
        <w:t>ссылку на данные Правила.</w:t>
      </w:r>
    </w:p>
    <w:p w:rsidR="007E592D" w:rsidRDefault="007E592D">
      <w:pPr>
        <w:spacing w:line="46" w:lineRule="exact"/>
        <w:rPr>
          <w:rFonts w:ascii="Arial" w:eastAsia="Arial" w:hAnsi="Arial" w:cs="Arial"/>
          <w:sz w:val="26"/>
          <w:szCs w:val="26"/>
        </w:rPr>
      </w:pPr>
    </w:p>
    <w:p w:rsidR="007E592D" w:rsidRDefault="00127379">
      <w:pPr>
        <w:ind w:left="560"/>
        <w:rPr>
          <w:rFonts w:ascii="Arial" w:eastAsia="Arial" w:hAnsi="Arial" w:cs="Arial"/>
          <w:sz w:val="26"/>
          <w:szCs w:val="26"/>
        </w:rPr>
      </w:pPr>
      <w:r>
        <w:rPr>
          <w:rFonts w:eastAsia="Times New Roman"/>
          <w:sz w:val="26"/>
          <w:szCs w:val="26"/>
        </w:rPr>
        <w:t>4.1.14.  Для  публикации  информации  о  предлагаемых  темах  может  быть</w:t>
      </w:r>
    </w:p>
    <w:p w:rsidR="007E592D" w:rsidRDefault="007E592D">
      <w:pPr>
        <w:spacing w:line="59" w:lineRule="exact"/>
        <w:rPr>
          <w:sz w:val="20"/>
          <w:szCs w:val="20"/>
        </w:rPr>
      </w:pPr>
    </w:p>
    <w:p w:rsidR="007E592D" w:rsidRDefault="00127379">
      <w:pPr>
        <w:spacing w:line="270" w:lineRule="auto"/>
        <w:ind w:right="140"/>
        <w:jc w:val="both"/>
        <w:rPr>
          <w:sz w:val="20"/>
          <w:szCs w:val="20"/>
        </w:rPr>
      </w:pPr>
      <w:r>
        <w:rPr>
          <w:rFonts w:eastAsia="Times New Roman"/>
          <w:sz w:val="26"/>
          <w:szCs w:val="26"/>
        </w:rPr>
        <w:t>использован специальный модуль сопровождения КР/ВКР в LMS. В этом случае на интернет-странице образовательной программы на корпоративном портале (сайте) НИУ ВШЭ должно быть размещено соответствующее уведомление для студентов.</w:t>
      </w:r>
    </w:p>
    <w:p w:rsidR="007E592D" w:rsidRDefault="007E592D">
      <w:pPr>
        <w:spacing w:line="21" w:lineRule="exact"/>
        <w:rPr>
          <w:sz w:val="20"/>
          <w:szCs w:val="20"/>
        </w:rPr>
      </w:pPr>
    </w:p>
    <w:p w:rsidR="007E592D" w:rsidRDefault="00127379">
      <w:pPr>
        <w:spacing w:line="235" w:lineRule="auto"/>
        <w:jc w:val="center"/>
        <w:rPr>
          <w:sz w:val="20"/>
          <w:szCs w:val="20"/>
        </w:rPr>
      </w:pPr>
      <w:r>
        <w:rPr>
          <w:rFonts w:eastAsia="Times New Roman"/>
          <w:b/>
          <w:bCs/>
          <w:sz w:val="26"/>
          <w:szCs w:val="26"/>
        </w:rPr>
        <w:t>4.2. Выбор студентами тем КР/ВКР и согласование выбора со стороны академического руководителя</w:t>
      </w:r>
    </w:p>
    <w:p w:rsidR="007E592D" w:rsidRDefault="007E592D">
      <w:pPr>
        <w:spacing w:line="135" w:lineRule="exact"/>
        <w:rPr>
          <w:sz w:val="20"/>
          <w:szCs w:val="20"/>
        </w:rPr>
      </w:pPr>
    </w:p>
    <w:p w:rsidR="007E592D" w:rsidRDefault="00127379">
      <w:pPr>
        <w:spacing w:line="269" w:lineRule="auto"/>
        <w:ind w:right="140" w:firstLine="565"/>
        <w:jc w:val="both"/>
        <w:rPr>
          <w:sz w:val="20"/>
          <w:szCs w:val="20"/>
        </w:rPr>
      </w:pPr>
      <w:r>
        <w:rPr>
          <w:rFonts w:eastAsia="Times New Roman"/>
          <w:sz w:val="26"/>
          <w:szCs w:val="26"/>
        </w:rPr>
        <w:t>4.2.1. Для принятия решения о выборе или уточнении темы студент должен консультироваться с потенциальным руководителем. Консультации могут быть организованы с помощью электронной почты, LMS.</w:t>
      </w:r>
    </w:p>
    <w:p w:rsidR="007E592D" w:rsidRDefault="007E592D">
      <w:pPr>
        <w:sectPr w:rsidR="007E592D">
          <w:pgSz w:w="11900" w:h="16840"/>
          <w:pgMar w:top="1149" w:right="845" w:bottom="871" w:left="1420" w:header="0" w:footer="0" w:gutter="0"/>
          <w:cols w:space="720" w:equalWidth="0">
            <w:col w:w="9640"/>
          </w:cols>
        </w:sectPr>
      </w:pPr>
    </w:p>
    <w:p w:rsidR="007E592D" w:rsidRDefault="00127379">
      <w:pPr>
        <w:spacing w:line="270" w:lineRule="auto"/>
        <w:ind w:firstLine="565"/>
        <w:jc w:val="both"/>
        <w:rPr>
          <w:sz w:val="20"/>
          <w:szCs w:val="20"/>
        </w:rPr>
      </w:pPr>
      <w:bookmarkStart w:id="6" w:name="page7"/>
      <w:bookmarkEnd w:id="6"/>
      <w:r>
        <w:rPr>
          <w:rFonts w:eastAsia="Times New Roman"/>
          <w:sz w:val="26"/>
          <w:szCs w:val="26"/>
        </w:rPr>
        <w:lastRenderedPageBreak/>
        <w:t>4.2.2. 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w:t>
      </w:r>
    </w:p>
    <w:p w:rsidR="007E592D" w:rsidRDefault="007E592D">
      <w:pPr>
        <w:spacing w:line="21" w:lineRule="exact"/>
        <w:rPr>
          <w:sz w:val="20"/>
          <w:szCs w:val="20"/>
        </w:rPr>
      </w:pPr>
    </w:p>
    <w:p w:rsidR="007E592D" w:rsidRDefault="00127379">
      <w:pPr>
        <w:numPr>
          <w:ilvl w:val="0"/>
          <w:numId w:val="10"/>
        </w:numPr>
        <w:tabs>
          <w:tab w:val="left" w:pos="394"/>
        </w:tabs>
        <w:spacing w:line="272" w:lineRule="auto"/>
        <w:ind w:firstLine="1"/>
        <w:jc w:val="both"/>
        <w:rPr>
          <w:rFonts w:eastAsia="Times New Roman"/>
          <w:sz w:val="26"/>
          <w:szCs w:val="26"/>
        </w:rPr>
      </w:pPr>
      <w:r>
        <w:rPr>
          <w:rFonts w:eastAsia="Times New Roman"/>
          <w:sz w:val="26"/>
          <w:szCs w:val="26"/>
        </w:rPr>
        <w:t>на английском языке, фамилию имя студента, контакты руководителя (электронная почта), личную подпись, и передано в Учебный офис ОП. Подтверждение может быть зафиксировано в специальном модуле в LMS либо по электронной почте.</w:t>
      </w:r>
    </w:p>
    <w:p w:rsidR="007E592D" w:rsidRDefault="007E592D">
      <w:pPr>
        <w:spacing w:line="20"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4.2.3. Если ни одна из предложенных тем студенту не подходит, то он имеет право инициативно предложить академическому руководителю своей ОП тему КР/ВКР и/или потенциального руководителя этой работы.</w:t>
      </w:r>
    </w:p>
    <w:p w:rsidR="007E592D" w:rsidRDefault="007E592D">
      <w:pPr>
        <w:spacing w:line="14"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4.2.4. Рассмотрев предложенную студентом тему КР/ВКР,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7E592D" w:rsidRDefault="007E592D">
      <w:pPr>
        <w:spacing w:line="18"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4.2.5. После завершения процедуры выбора тем КР/ВКР студентами, академический руководитель ОП (Академический совет) не более чем в течение пяти рабочих дней принимает решение о закреплении тем и руководителей КР/ВКР за конкретными студентами.</w:t>
      </w:r>
    </w:p>
    <w:p w:rsidR="007E592D" w:rsidRDefault="007E592D">
      <w:pPr>
        <w:spacing w:line="20"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4.2.6. Приказ об утверждении тем КР/ВКР и установлении срока предоставления итогового варианта КР/ВКР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 подписывает приказ декан факультета.</w:t>
      </w:r>
    </w:p>
    <w:p w:rsidR="007E592D" w:rsidRDefault="007E592D">
      <w:pPr>
        <w:spacing w:line="19"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4.2.7. Учебный офис ОП после издания приказа передает всем руководителям КР/ВКР списки студентов и назначенных им тем.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КР/ВКР о графиках выполнения этапов работ и о данных Правилах по выполнению работ.</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4.2.8. Изменение, в том числе уточнение, темы КР/ВКР возможно на основании личного заявления студента на имя академического руководителя ОП с обоснованием своей просьбы, поданного не позднее, чем за один календарный месяц до установленного в приказе срока представления итогового варианта КР/ВКР. Заявление должно быть подписано руководителем работы. Академический руководитель ОП имеет право отклонить просьбу студента обизменении темы КР/ВКР, аргументировав свое решение. В случае согласия завизированное заявление передается в Учебный офис ОП. Изменение темы КР/ВКР производится приказом декана факультета.</w:t>
      </w:r>
    </w:p>
    <w:p w:rsidR="007E592D" w:rsidRDefault="007E592D">
      <w:pPr>
        <w:spacing w:line="23"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4.2.9. Студент, не выбравший тему КР/ВКР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7E592D" w:rsidRDefault="007E592D">
      <w:pPr>
        <w:spacing w:line="7" w:lineRule="exact"/>
        <w:rPr>
          <w:rFonts w:eastAsia="Times New Roman"/>
          <w:sz w:val="26"/>
          <w:szCs w:val="26"/>
        </w:rPr>
      </w:pPr>
    </w:p>
    <w:p w:rsidR="007E592D" w:rsidRDefault="00127379">
      <w:pPr>
        <w:ind w:left="1820"/>
        <w:rPr>
          <w:rFonts w:eastAsia="Times New Roman"/>
          <w:sz w:val="26"/>
          <w:szCs w:val="26"/>
        </w:rPr>
      </w:pPr>
      <w:r>
        <w:rPr>
          <w:rFonts w:eastAsia="Times New Roman"/>
          <w:b/>
          <w:bCs/>
          <w:sz w:val="26"/>
          <w:szCs w:val="26"/>
        </w:rPr>
        <w:t>4.3. Этапы подготовки и критерии оценивания КР</w:t>
      </w:r>
    </w:p>
    <w:p w:rsidR="007E592D" w:rsidRDefault="007E592D">
      <w:pPr>
        <w:sectPr w:rsidR="007E592D">
          <w:pgSz w:w="11900" w:h="16840"/>
          <w:pgMar w:top="1149" w:right="985" w:bottom="740" w:left="1420" w:header="0" w:footer="0" w:gutter="0"/>
          <w:cols w:space="720" w:equalWidth="0">
            <w:col w:w="9500"/>
          </w:cols>
        </w:sectPr>
      </w:pPr>
    </w:p>
    <w:p w:rsidR="007E592D" w:rsidRDefault="00127379">
      <w:pPr>
        <w:spacing w:line="267" w:lineRule="auto"/>
        <w:ind w:right="140" w:firstLine="565"/>
        <w:rPr>
          <w:sz w:val="20"/>
          <w:szCs w:val="20"/>
        </w:rPr>
      </w:pPr>
      <w:bookmarkStart w:id="7" w:name="page8"/>
      <w:bookmarkEnd w:id="7"/>
      <w:r>
        <w:rPr>
          <w:rFonts w:eastAsia="Times New Roman"/>
          <w:sz w:val="26"/>
          <w:szCs w:val="26"/>
        </w:rPr>
        <w:lastRenderedPageBreak/>
        <w:t>4.3.1. График выполнения КР согласовывается студентом с руководителем КР, назначенным в приказе, и должен предусматривать следующие контрольные точки:</w:t>
      </w:r>
    </w:p>
    <w:p w:rsidR="007E592D" w:rsidRDefault="007E592D">
      <w:pPr>
        <w:spacing w:line="20" w:lineRule="exact"/>
        <w:rPr>
          <w:sz w:val="20"/>
          <w:szCs w:val="20"/>
        </w:rPr>
      </w:pPr>
    </w:p>
    <w:p w:rsidR="007E592D" w:rsidRDefault="00127379">
      <w:pPr>
        <w:numPr>
          <w:ilvl w:val="0"/>
          <w:numId w:val="11"/>
        </w:numPr>
        <w:tabs>
          <w:tab w:val="left" w:pos="1410"/>
        </w:tabs>
        <w:spacing w:line="273" w:lineRule="auto"/>
        <w:ind w:left="560" w:firstLine="291"/>
        <w:jc w:val="both"/>
        <w:rPr>
          <w:rFonts w:eastAsia="Times New Roman"/>
          <w:sz w:val="26"/>
          <w:szCs w:val="26"/>
        </w:rPr>
      </w:pPr>
      <w:r>
        <w:rPr>
          <w:rFonts w:eastAsia="Times New Roman"/>
          <w:b/>
          <w:bCs/>
          <w:sz w:val="26"/>
          <w:szCs w:val="26"/>
        </w:rPr>
        <w:t xml:space="preserve">предъявление студентом руководителю проекта КР </w:t>
      </w:r>
      <w:r>
        <w:rPr>
          <w:rFonts w:eastAsia="Times New Roman"/>
          <w:sz w:val="26"/>
          <w:szCs w:val="26"/>
        </w:rPr>
        <w:t>(в нем,</w:t>
      </w:r>
      <w:r>
        <w:rPr>
          <w:rFonts w:eastAsia="Times New Roman"/>
          <w:b/>
          <w:bCs/>
          <w:sz w:val="26"/>
          <w:szCs w:val="26"/>
        </w:rPr>
        <w:t xml:space="preserve"> </w:t>
      </w:r>
      <w:r>
        <w:rPr>
          <w:rFonts w:eastAsia="Times New Roman"/>
          <w:sz w:val="26"/>
          <w:szCs w:val="26"/>
        </w:rPr>
        <w:t>как</w:t>
      </w:r>
      <w:r>
        <w:rPr>
          <w:rFonts w:eastAsia="Times New Roman"/>
          <w:b/>
          <w:bCs/>
          <w:sz w:val="26"/>
          <w:szCs w:val="26"/>
        </w:rPr>
        <w:t xml:space="preserve"> </w:t>
      </w:r>
      <w:r>
        <w:rPr>
          <w:rFonts w:eastAsia="Times New Roman"/>
          <w:sz w:val="26"/>
          <w:szCs w:val="26"/>
        </w:rPr>
        <w:t>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7E592D" w:rsidRDefault="007E592D">
      <w:pPr>
        <w:spacing w:line="15"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 xml:space="preserve">предварительная презентация КР </w:t>
      </w:r>
      <w:r>
        <w:rPr>
          <w:rFonts w:eastAsia="Times New Roman"/>
          <w:sz w:val="26"/>
          <w:szCs w:val="26"/>
        </w:rPr>
        <w:t>в рамках научно-исследовательского</w:t>
      </w:r>
      <w:r>
        <w:rPr>
          <w:rFonts w:eastAsia="Times New Roman"/>
          <w:b/>
          <w:bCs/>
          <w:sz w:val="26"/>
          <w:szCs w:val="26"/>
        </w:rPr>
        <w:t xml:space="preserve"> </w:t>
      </w:r>
      <w:r>
        <w:rPr>
          <w:rFonts w:eastAsia="Times New Roman"/>
          <w:sz w:val="26"/>
          <w:szCs w:val="26"/>
        </w:rPr>
        <w:t>семинара (не является обязательной);</w:t>
      </w:r>
    </w:p>
    <w:p w:rsidR="007E592D" w:rsidRDefault="007E592D">
      <w:pPr>
        <w:spacing w:line="24"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первое предъявление готовой КР руководителю</w:t>
      </w:r>
      <w:r>
        <w:rPr>
          <w:rFonts w:eastAsia="Times New Roman"/>
          <w:sz w:val="26"/>
          <w:szCs w:val="26"/>
        </w:rPr>
        <w:t>,</w:t>
      </w:r>
      <w:r>
        <w:rPr>
          <w:rFonts w:eastAsia="Times New Roman"/>
          <w:b/>
          <w:bCs/>
          <w:sz w:val="26"/>
          <w:szCs w:val="26"/>
        </w:rPr>
        <w:t xml:space="preserve"> </w:t>
      </w:r>
      <w:r>
        <w:rPr>
          <w:rFonts w:eastAsia="Times New Roman"/>
          <w:sz w:val="26"/>
          <w:szCs w:val="26"/>
        </w:rPr>
        <w:t>с последующей</w:t>
      </w:r>
      <w:r>
        <w:rPr>
          <w:rFonts w:eastAsia="Times New Roman"/>
          <w:b/>
          <w:bCs/>
          <w:sz w:val="26"/>
          <w:szCs w:val="26"/>
        </w:rPr>
        <w:t xml:space="preserve"> </w:t>
      </w:r>
      <w:r>
        <w:rPr>
          <w:rFonts w:eastAsia="Times New Roman"/>
          <w:sz w:val="26"/>
          <w:szCs w:val="26"/>
        </w:rPr>
        <w:t>корректировкой КР (при необходимости);</w:t>
      </w:r>
    </w:p>
    <w:p w:rsidR="007E592D" w:rsidRDefault="007E592D">
      <w:pPr>
        <w:spacing w:line="8" w:lineRule="exact"/>
        <w:rPr>
          <w:rFonts w:eastAsia="Times New Roman"/>
          <w:sz w:val="26"/>
          <w:szCs w:val="26"/>
        </w:rPr>
      </w:pPr>
    </w:p>
    <w:p w:rsidR="007E592D" w:rsidRDefault="00127379">
      <w:pPr>
        <w:numPr>
          <w:ilvl w:val="0"/>
          <w:numId w:val="11"/>
        </w:numPr>
        <w:tabs>
          <w:tab w:val="left" w:pos="1420"/>
        </w:tabs>
        <w:ind w:left="1420" w:hanging="569"/>
        <w:rPr>
          <w:rFonts w:eastAsia="Times New Roman"/>
          <w:sz w:val="26"/>
          <w:szCs w:val="26"/>
        </w:rPr>
      </w:pPr>
      <w:r>
        <w:rPr>
          <w:rFonts w:eastAsia="Times New Roman"/>
          <w:b/>
          <w:bCs/>
          <w:sz w:val="26"/>
          <w:szCs w:val="26"/>
        </w:rPr>
        <w:t>представление итогового варианта КР руководителю;</w:t>
      </w:r>
    </w:p>
    <w:p w:rsidR="007E592D" w:rsidRDefault="007E592D">
      <w:pPr>
        <w:spacing w:line="58" w:lineRule="exact"/>
        <w:rPr>
          <w:rFonts w:eastAsia="Times New Roman"/>
          <w:sz w:val="26"/>
          <w:szCs w:val="26"/>
        </w:rPr>
      </w:pPr>
    </w:p>
    <w:p w:rsidR="007E592D" w:rsidRDefault="00127379">
      <w:pPr>
        <w:numPr>
          <w:ilvl w:val="0"/>
          <w:numId w:val="11"/>
        </w:numPr>
        <w:tabs>
          <w:tab w:val="left" w:pos="1410"/>
        </w:tabs>
        <w:spacing w:line="267" w:lineRule="auto"/>
        <w:ind w:left="560" w:firstLine="291"/>
        <w:rPr>
          <w:rFonts w:eastAsia="Times New Roman"/>
          <w:sz w:val="26"/>
          <w:szCs w:val="26"/>
        </w:rPr>
      </w:pPr>
      <w:r>
        <w:rPr>
          <w:rFonts w:eastAsia="Times New Roman"/>
          <w:b/>
          <w:bCs/>
          <w:sz w:val="26"/>
          <w:szCs w:val="26"/>
        </w:rPr>
        <w:t>загрузка КР в систему LMS для дальнейшей проверки работы на плагиат системой «Антиплагиат»</w:t>
      </w:r>
      <w:r>
        <w:rPr>
          <w:rFonts w:eastAsia="Times New Roman"/>
          <w:sz w:val="26"/>
          <w:szCs w:val="26"/>
        </w:rPr>
        <w:t>;</w:t>
      </w:r>
    </w:p>
    <w:p w:rsidR="007E592D" w:rsidRDefault="007E592D">
      <w:pPr>
        <w:spacing w:line="12" w:lineRule="exact"/>
        <w:rPr>
          <w:rFonts w:eastAsia="Times New Roman"/>
          <w:sz w:val="26"/>
          <w:szCs w:val="26"/>
        </w:rPr>
      </w:pPr>
    </w:p>
    <w:p w:rsidR="007E592D" w:rsidRDefault="00127379">
      <w:pPr>
        <w:numPr>
          <w:ilvl w:val="0"/>
          <w:numId w:val="11"/>
        </w:numPr>
        <w:tabs>
          <w:tab w:val="left" w:pos="1420"/>
        </w:tabs>
        <w:ind w:left="1420" w:hanging="569"/>
        <w:rPr>
          <w:rFonts w:eastAsia="Times New Roman"/>
          <w:sz w:val="26"/>
          <w:szCs w:val="26"/>
        </w:rPr>
      </w:pPr>
      <w:r>
        <w:rPr>
          <w:rFonts w:eastAsia="Times New Roman"/>
          <w:b/>
          <w:bCs/>
          <w:sz w:val="26"/>
          <w:szCs w:val="26"/>
        </w:rPr>
        <w:t>оценивание руководителем КР</w:t>
      </w:r>
      <w:r>
        <w:rPr>
          <w:rFonts w:eastAsia="Times New Roman"/>
          <w:sz w:val="17"/>
          <w:szCs w:val="17"/>
        </w:rPr>
        <w:t>5</w:t>
      </w:r>
      <w:r>
        <w:rPr>
          <w:rFonts w:eastAsia="Times New Roman"/>
          <w:b/>
          <w:bCs/>
          <w:sz w:val="26"/>
          <w:szCs w:val="26"/>
        </w:rPr>
        <w:t>;</w:t>
      </w:r>
    </w:p>
    <w:p w:rsidR="007E592D" w:rsidRDefault="007E592D">
      <w:pPr>
        <w:spacing w:line="59"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4.3.2. Студент обязан представить итоговый вариант КР руководителю и в Учебный офис своей образовательной программы в установленный в приказе (см. п. 4.2.6.) срок.</w:t>
      </w:r>
    </w:p>
    <w:p w:rsidR="007E592D" w:rsidRDefault="007E592D">
      <w:pPr>
        <w:spacing w:line="21"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4.3.3. Итоговый вариант КР представляется студентом руководителю в бумажном виде. При сдаче работы студент в обязательном порядке предъявляет руководителю отчет из системы «Антиплагиат».</w:t>
      </w:r>
    </w:p>
    <w:p w:rsidR="007E592D" w:rsidRDefault="007E592D">
      <w:pPr>
        <w:spacing w:line="21"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4.3.4. Проверка КР завершается оценкой научного руководителя КР. Оценка КР доводится до сведения студента с помощью рассылки на корпоративную почту/ размещения в модуле LMS.</w:t>
      </w:r>
    </w:p>
    <w:p w:rsidR="007E592D" w:rsidRDefault="007E592D">
      <w:pPr>
        <w:spacing w:line="14"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4.3.5. КР оценивается по 10-балльной (рейтинговой) системе в соответствии со следующими критериями:</w:t>
      </w:r>
    </w:p>
    <w:p w:rsidR="007E592D" w:rsidRDefault="007E592D">
      <w:pPr>
        <w:spacing w:line="26" w:lineRule="exact"/>
        <w:rPr>
          <w:sz w:val="20"/>
          <w:szCs w:val="20"/>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соответствие содержания КР утвержденной теме;</w:t>
      </w:r>
    </w:p>
    <w:p w:rsidR="007E592D" w:rsidRDefault="007E592D">
      <w:pPr>
        <w:spacing w:line="73" w:lineRule="exact"/>
        <w:rPr>
          <w:rFonts w:ascii="Arial" w:eastAsia="Arial" w:hAnsi="Arial" w:cs="Arial"/>
          <w:sz w:val="26"/>
          <w:szCs w:val="26"/>
        </w:rPr>
      </w:pPr>
    </w:p>
    <w:p w:rsidR="007E592D" w:rsidRDefault="00127379">
      <w:pPr>
        <w:numPr>
          <w:ilvl w:val="0"/>
          <w:numId w:val="12"/>
        </w:numPr>
        <w:tabs>
          <w:tab w:val="left" w:pos="575"/>
        </w:tabs>
        <w:spacing w:line="270" w:lineRule="auto"/>
        <w:ind w:left="800" w:hanging="439"/>
        <w:rPr>
          <w:rFonts w:ascii="Arial" w:eastAsia="Arial" w:hAnsi="Arial" w:cs="Arial"/>
          <w:sz w:val="26"/>
          <w:szCs w:val="26"/>
        </w:rPr>
      </w:pPr>
      <w:r>
        <w:rPr>
          <w:rFonts w:eastAsia="Times New Roman"/>
          <w:sz w:val="26"/>
          <w:szCs w:val="26"/>
        </w:rPr>
        <w:t>актуальность темы исследования, аргументированность и конкретность ее обоснования;</w:t>
      </w:r>
    </w:p>
    <w:p w:rsidR="007E592D" w:rsidRDefault="007E592D">
      <w:pPr>
        <w:spacing w:line="36" w:lineRule="exact"/>
        <w:rPr>
          <w:rFonts w:ascii="Arial" w:eastAsia="Arial" w:hAnsi="Arial" w:cs="Arial"/>
          <w:sz w:val="26"/>
          <w:szCs w:val="26"/>
        </w:rPr>
      </w:pPr>
    </w:p>
    <w:p w:rsidR="007E592D" w:rsidRDefault="00127379">
      <w:pPr>
        <w:numPr>
          <w:ilvl w:val="0"/>
          <w:numId w:val="12"/>
        </w:numPr>
        <w:tabs>
          <w:tab w:val="left" w:pos="575"/>
        </w:tabs>
        <w:spacing w:line="266" w:lineRule="auto"/>
        <w:ind w:left="800" w:hanging="439"/>
        <w:rPr>
          <w:rFonts w:ascii="Arial" w:eastAsia="Arial" w:hAnsi="Arial" w:cs="Arial"/>
          <w:sz w:val="26"/>
          <w:szCs w:val="26"/>
        </w:rPr>
      </w:pPr>
      <w:r>
        <w:rPr>
          <w:rFonts w:eastAsia="Times New Roman"/>
          <w:sz w:val="26"/>
          <w:szCs w:val="26"/>
        </w:rPr>
        <w:t>выполнение цели и задач КР, корректность сформулированных результатов и выводов и их соответствие цели и задачам работы;</w:t>
      </w:r>
    </w:p>
    <w:p w:rsidR="007E592D" w:rsidRDefault="007E592D">
      <w:pPr>
        <w:spacing w:line="27"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оригинальность и новизна КР;</w:t>
      </w:r>
    </w:p>
    <w:p w:rsidR="007E592D" w:rsidRDefault="007E592D">
      <w:pPr>
        <w:spacing w:line="59"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самостоятельность студента при выполнении КР;</w:t>
      </w:r>
    </w:p>
    <w:p w:rsidR="007E592D" w:rsidRDefault="007E592D">
      <w:pPr>
        <w:spacing w:line="64"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глубина анализа, умение разобраться в затронутых проблемах;</w:t>
      </w:r>
    </w:p>
    <w:p w:rsidR="007E592D" w:rsidRDefault="007E592D">
      <w:pPr>
        <w:spacing w:line="73" w:lineRule="exact"/>
        <w:rPr>
          <w:rFonts w:ascii="Arial" w:eastAsia="Arial" w:hAnsi="Arial" w:cs="Arial"/>
          <w:sz w:val="26"/>
          <w:szCs w:val="26"/>
        </w:rPr>
      </w:pPr>
    </w:p>
    <w:p w:rsidR="007E592D" w:rsidRDefault="00127379">
      <w:pPr>
        <w:numPr>
          <w:ilvl w:val="0"/>
          <w:numId w:val="12"/>
        </w:numPr>
        <w:tabs>
          <w:tab w:val="left" w:pos="575"/>
        </w:tabs>
        <w:spacing w:line="270" w:lineRule="auto"/>
        <w:ind w:left="800" w:hanging="439"/>
        <w:rPr>
          <w:rFonts w:ascii="Arial" w:eastAsia="Arial" w:hAnsi="Arial" w:cs="Arial"/>
          <w:sz w:val="26"/>
          <w:szCs w:val="26"/>
        </w:rPr>
      </w:pPr>
      <w:r>
        <w:rPr>
          <w:rFonts w:eastAsia="Times New Roman"/>
          <w:sz w:val="26"/>
          <w:szCs w:val="26"/>
        </w:rPr>
        <w:t>корректность проведения исследования и правильность интерпретации результатов;</w:t>
      </w:r>
    </w:p>
    <w:p w:rsidR="007E592D" w:rsidRDefault="007E592D">
      <w:pPr>
        <w:spacing w:line="22"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грамотность, логичность в изложении материала;</w:t>
      </w:r>
    </w:p>
    <w:p w:rsidR="007E592D" w:rsidRDefault="007E592D">
      <w:pPr>
        <w:spacing w:line="59" w:lineRule="exact"/>
        <w:rPr>
          <w:rFonts w:ascii="Arial" w:eastAsia="Arial" w:hAnsi="Arial" w:cs="Arial"/>
          <w:sz w:val="26"/>
          <w:szCs w:val="26"/>
        </w:rPr>
      </w:pPr>
    </w:p>
    <w:p w:rsidR="007E592D" w:rsidRDefault="00127379">
      <w:pPr>
        <w:numPr>
          <w:ilvl w:val="0"/>
          <w:numId w:val="12"/>
        </w:numPr>
        <w:tabs>
          <w:tab w:val="left" w:pos="560"/>
        </w:tabs>
        <w:ind w:left="560" w:hanging="199"/>
        <w:rPr>
          <w:rFonts w:ascii="Arial" w:eastAsia="Arial" w:hAnsi="Arial" w:cs="Arial"/>
          <w:sz w:val="26"/>
          <w:szCs w:val="26"/>
        </w:rPr>
      </w:pPr>
      <w:r>
        <w:rPr>
          <w:rFonts w:eastAsia="Times New Roman"/>
          <w:sz w:val="26"/>
          <w:szCs w:val="26"/>
        </w:rPr>
        <w:t>оформление работы.</w:t>
      </w:r>
    </w:p>
    <w:p w:rsidR="007E592D" w:rsidRDefault="007E592D">
      <w:pPr>
        <w:spacing w:line="63"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4.3.6. Апелляция по КР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7E592D" w:rsidRDefault="007E592D">
      <w:pPr>
        <w:sectPr w:rsidR="007E592D">
          <w:pgSz w:w="11900" w:h="16840"/>
          <w:pgMar w:top="1149" w:right="845" w:bottom="569" w:left="1420" w:header="0" w:footer="0" w:gutter="0"/>
          <w:cols w:space="720" w:equalWidth="0">
            <w:col w:w="9640"/>
          </w:cols>
        </w:sectPr>
      </w:pPr>
    </w:p>
    <w:p w:rsidR="007E592D" w:rsidRDefault="007E592D">
      <w:pPr>
        <w:spacing w:line="200" w:lineRule="exact"/>
        <w:rPr>
          <w:sz w:val="20"/>
          <w:szCs w:val="20"/>
        </w:rPr>
      </w:pPr>
    </w:p>
    <w:p w:rsidR="007E592D" w:rsidRDefault="007E592D">
      <w:pPr>
        <w:spacing w:line="224" w:lineRule="exact"/>
        <w:rPr>
          <w:sz w:val="20"/>
          <w:szCs w:val="20"/>
        </w:rPr>
      </w:pPr>
    </w:p>
    <w:p w:rsidR="007E592D" w:rsidRDefault="00127379">
      <w:pPr>
        <w:rPr>
          <w:sz w:val="20"/>
          <w:szCs w:val="20"/>
        </w:rPr>
      </w:pPr>
      <w:r>
        <w:rPr>
          <w:rFonts w:eastAsia="Times New Roman"/>
          <w:sz w:val="13"/>
          <w:szCs w:val="13"/>
        </w:rPr>
        <w:t xml:space="preserve">5 </w:t>
      </w:r>
      <w:r>
        <w:rPr>
          <w:rFonts w:eastAsia="Times New Roman"/>
          <w:sz w:val="20"/>
          <w:szCs w:val="20"/>
        </w:rPr>
        <w:t>Пример формы для листа оценивания КР руководителем</w:t>
      </w:r>
      <w:r>
        <w:rPr>
          <w:rFonts w:eastAsia="Times New Roman"/>
          <w:sz w:val="13"/>
          <w:szCs w:val="13"/>
        </w:rPr>
        <w:t xml:space="preserve"> </w:t>
      </w:r>
      <w:r>
        <w:rPr>
          <w:rFonts w:eastAsia="Times New Roman"/>
          <w:sz w:val="20"/>
          <w:szCs w:val="20"/>
        </w:rPr>
        <w:t>-</w:t>
      </w:r>
      <w:r>
        <w:rPr>
          <w:rFonts w:eastAsia="Times New Roman"/>
          <w:sz w:val="13"/>
          <w:szCs w:val="13"/>
        </w:rPr>
        <w:t xml:space="preserve"> </w:t>
      </w:r>
      <w:r>
        <w:rPr>
          <w:rFonts w:eastAsia="Times New Roman"/>
          <w:sz w:val="20"/>
          <w:szCs w:val="20"/>
        </w:rPr>
        <w:t>Приложение</w:t>
      </w:r>
      <w:r>
        <w:rPr>
          <w:rFonts w:eastAsia="Times New Roman"/>
          <w:sz w:val="13"/>
          <w:szCs w:val="13"/>
        </w:rPr>
        <w:t xml:space="preserve"> </w:t>
      </w:r>
      <w:r>
        <w:rPr>
          <w:rFonts w:eastAsia="Times New Roman"/>
          <w:sz w:val="20"/>
          <w:szCs w:val="20"/>
        </w:rPr>
        <w:t>3</w:t>
      </w:r>
      <w:r>
        <w:rPr>
          <w:rFonts w:eastAsia="Times New Roman"/>
          <w:sz w:val="13"/>
          <w:szCs w:val="13"/>
        </w:rPr>
        <w:t xml:space="preserve"> </w:t>
      </w:r>
      <w:r>
        <w:rPr>
          <w:rFonts w:eastAsia="Times New Roman"/>
          <w:sz w:val="20"/>
          <w:szCs w:val="20"/>
        </w:rPr>
        <w:t>к настоящим Правилам.</w:t>
      </w:r>
    </w:p>
    <w:p w:rsidR="007E592D" w:rsidRDefault="007E592D">
      <w:pPr>
        <w:sectPr w:rsidR="007E592D">
          <w:type w:val="continuous"/>
          <w:pgSz w:w="11900" w:h="16840"/>
          <w:pgMar w:top="1149" w:right="845" w:bottom="569" w:left="1420" w:header="0" w:footer="0" w:gutter="0"/>
          <w:cols w:space="720" w:equalWidth="0">
            <w:col w:w="9640"/>
          </w:cols>
        </w:sectPr>
      </w:pPr>
    </w:p>
    <w:p w:rsidR="007E592D" w:rsidRDefault="00127379">
      <w:pPr>
        <w:spacing w:line="273" w:lineRule="auto"/>
        <w:ind w:firstLine="565"/>
        <w:jc w:val="both"/>
        <w:rPr>
          <w:sz w:val="20"/>
          <w:szCs w:val="20"/>
        </w:rPr>
      </w:pPr>
      <w:bookmarkStart w:id="8" w:name="page9"/>
      <w:bookmarkEnd w:id="8"/>
      <w:r>
        <w:rPr>
          <w:rFonts w:eastAsia="Times New Roman"/>
          <w:sz w:val="26"/>
          <w:szCs w:val="26"/>
        </w:rPr>
        <w:lastRenderedPageBreak/>
        <w:t>4.3.7. В случае выявления доказанного факта плагиата в КР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w:t>
      </w:r>
      <w:r w:rsidR="006220C7">
        <w:rPr>
          <w:rFonts w:eastAsia="Times New Roman"/>
          <w:sz w:val="26"/>
          <w:szCs w:val="26"/>
        </w:rPr>
        <w:t xml:space="preserve">ьменных учебных работ в НИУ ВШЭ, изложенном в Правилах </w:t>
      </w:r>
      <w:r>
        <w:rPr>
          <w:rFonts w:eastAsia="Times New Roman"/>
          <w:sz w:val="26"/>
          <w:szCs w:val="26"/>
        </w:rPr>
        <w:t xml:space="preserve">внутреннего распорядка </w:t>
      </w:r>
      <w:r w:rsidR="006220C7">
        <w:rPr>
          <w:rFonts w:eastAsia="Times New Roman"/>
          <w:sz w:val="26"/>
          <w:szCs w:val="26"/>
        </w:rPr>
        <w:t xml:space="preserve">обучающихся </w:t>
      </w:r>
      <w:r>
        <w:rPr>
          <w:rFonts w:eastAsia="Times New Roman"/>
          <w:sz w:val="26"/>
          <w:szCs w:val="26"/>
        </w:rPr>
        <w:t>НИУ ВШЭ.</w:t>
      </w:r>
    </w:p>
    <w:p w:rsidR="007E592D" w:rsidRDefault="007E592D">
      <w:pPr>
        <w:spacing w:line="20" w:lineRule="exact"/>
        <w:rPr>
          <w:sz w:val="20"/>
          <w:szCs w:val="20"/>
        </w:rPr>
      </w:pPr>
    </w:p>
    <w:p w:rsidR="007E592D" w:rsidRDefault="00127379">
      <w:pPr>
        <w:spacing w:line="275" w:lineRule="auto"/>
        <w:ind w:firstLine="565"/>
        <w:jc w:val="both"/>
        <w:rPr>
          <w:sz w:val="20"/>
          <w:szCs w:val="20"/>
        </w:rPr>
      </w:pPr>
      <w:r>
        <w:rPr>
          <w:rFonts w:eastAsia="Times New Roman"/>
          <w:sz w:val="26"/>
          <w:szCs w:val="26"/>
        </w:rPr>
        <w:t>4.3.8. Студент, получивший неудовлетворительную оценку за КР,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НИУ ВШЭ, устраняя замечания и при необходимости дорабатывая текст КР; при этом может быть изменена тема и/или заменён руководитель КР. Изменение темы/замена руководителя производится на основании личного заявления студента на имя академического руководителя ОП с обоснованием своей просьбы. Академический руководитель имеет право отклонить просьбу студента об изменении темы/замене руководителя КР, аргументировав свое решение. В случае согласия завизированное заявление передается в Учебный офис ОП. Изменение темы/замена руководителя КР производится приказом декана факультета.</w:t>
      </w:r>
    </w:p>
    <w:p w:rsidR="007E592D" w:rsidRDefault="007E592D">
      <w:pPr>
        <w:spacing w:line="15" w:lineRule="exact"/>
        <w:rPr>
          <w:sz w:val="20"/>
          <w:szCs w:val="20"/>
        </w:rPr>
      </w:pPr>
    </w:p>
    <w:p w:rsidR="007E592D" w:rsidRDefault="00127379">
      <w:pPr>
        <w:spacing w:line="270" w:lineRule="auto"/>
        <w:ind w:firstLine="565"/>
        <w:jc w:val="both"/>
        <w:rPr>
          <w:sz w:val="20"/>
          <w:szCs w:val="20"/>
        </w:rPr>
      </w:pPr>
      <w:r>
        <w:rPr>
          <w:rFonts w:eastAsia="Times New Roman"/>
          <w:sz w:val="26"/>
          <w:szCs w:val="26"/>
        </w:rPr>
        <w:t>4.3.9. Для студентов, имеющих академическую задолженность по КР, порядок пересдачи регламентирован Положением об организации промежуточной аттестации и текущего контроля успеваемости студентов НИУ ВШЭ.</w:t>
      </w:r>
    </w:p>
    <w:p w:rsidR="007E592D" w:rsidRDefault="007E592D">
      <w:pPr>
        <w:spacing w:line="9" w:lineRule="exact"/>
        <w:rPr>
          <w:sz w:val="20"/>
          <w:szCs w:val="20"/>
        </w:rPr>
      </w:pPr>
    </w:p>
    <w:p w:rsidR="007E592D" w:rsidRDefault="00127379">
      <w:pPr>
        <w:ind w:right="-139"/>
        <w:jc w:val="center"/>
        <w:rPr>
          <w:sz w:val="20"/>
          <w:szCs w:val="20"/>
        </w:rPr>
      </w:pPr>
      <w:r>
        <w:rPr>
          <w:rFonts w:eastAsia="Times New Roman"/>
          <w:b/>
          <w:bCs/>
          <w:sz w:val="26"/>
          <w:szCs w:val="26"/>
        </w:rPr>
        <w:t>4.4. Этапы подготовки ВКР</w:t>
      </w:r>
    </w:p>
    <w:p w:rsidR="007E592D" w:rsidRDefault="007E592D">
      <w:pPr>
        <w:spacing w:line="133" w:lineRule="exact"/>
        <w:rPr>
          <w:sz w:val="20"/>
          <w:szCs w:val="20"/>
        </w:rPr>
      </w:pPr>
    </w:p>
    <w:p w:rsidR="007E592D" w:rsidRDefault="00127379">
      <w:pPr>
        <w:spacing w:line="270" w:lineRule="auto"/>
        <w:ind w:firstLine="565"/>
        <w:jc w:val="both"/>
        <w:rPr>
          <w:sz w:val="20"/>
          <w:szCs w:val="20"/>
        </w:rPr>
      </w:pPr>
      <w:r>
        <w:rPr>
          <w:rFonts w:eastAsia="Times New Roman"/>
          <w:sz w:val="26"/>
          <w:szCs w:val="26"/>
        </w:rPr>
        <w:t xml:space="preserve">4.4.1. </w:t>
      </w:r>
      <w:r>
        <w:rPr>
          <w:rFonts w:eastAsia="Times New Roman"/>
          <w:b/>
          <w:bCs/>
          <w:sz w:val="26"/>
          <w:szCs w:val="26"/>
        </w:rPr>
        <w:t>Подготовка проекта ВКР</w:t>
      </w:r>
      <w:r>
        <w:rPr>
          <w:rFonts w:eastAsia="Times New Roman"/>
          <w:sz w:val="26"/>
          <w:szCs w:val="26"/>
        </w:rPr>
        <w:t>. На этом этапе студент должен сформулировать рабочую гипотезу/замысел работы, выделить проблему, на решение которой будет направлена ВКР, и предложить основную структуру ВКР.</w:t>
      </w:r>
    </w:p>
    <w:p w:rsidR="007E592D" w:rsidRDefault="007E592D">
      <w:pPr>
        <w:spacing w:line="22" w:lineRule="exact"/>
        <w:rPr>
          <w:sz w:val="20"/>
          <w:szCs w:val="20"/>
        </w:rPr>
      </w:pPr>
    </w:p>
    <w:p w:rsidR="007E592D" w:rsidRDefault="00127379">
      <w:pPr>
        <w:spacing w:line="272" w:lineRule="auto"/>
        <w:ind w:firstLine="630"/>
        <w:jc w:val="both"/>
        <w:rPr>
          <w:sz w:val="20"/>
          <w:szCs w:val="20"/>
        </w:rPr>
      </w:pPr>
      <w:r>
        <w:rPr>
          <w:rFonts w:eastAsia="Times New Roman"/>
          <w:sz w:val="26"/>
          <w:szCs w:val="26"/>
        </w:rPr>
        <w:t>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2 к настоящим Правилам.</w:t>
      </w:r>
    </w:p>
    <w:p w:rsidR="007E592D" w:rsidRDefault="007E592D">
      <w:pPr>
        <w:spacing w:line="20" w:lineRule="exact"/>
        <w:rPr>
          <w:sz w:val="20"/>
          <w:szCs w:val="20"/>
        </w:rPr>
      </w:pPr>
    </w:p>
    <w:p w:rsidR="007E592D" w:rsidRDefault="00127379">
      <w:pPr>
        <w:spacing w:line="274" w:lineRule="auto"/>
        <w:ind w:firstLine="630"/>
        <w:jc w:val="both"/>
        <w:rPr>
          <w:sz w:val="20"/>
          <w:szCs w:val="20"/>
        </w:rPr>
      </w:pPr>
      <w:r>
        <w:rPr>
          <w:rFonts w:eastAsia="Times New Roman"/>
          <w:sz w:val="26"/>
          <w:szCs w:val="26"/>
        </w:rPr>
        <w:t>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rsidR="007E592D" w:rsidRDefault="007E592D">
      <w:pPr>
        <w:spacing w:line="24"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4.4.2. </w:t>
      </w:r>
      <w:r>
        <w:rPr>
          <w:rFonts w:eastAsia="Times New Roman"/>
          <w:b/>
          <w:bCs/>
          <w:sz w:val="26"/>
          <w:szCs w:val="26"/>
        </w:rPr>
        <w:t>Предъявление первого варианта ВКР</w:t>
      </w:r>
      <w:r>
        <w:rPr>
          <w:rFonts w:eastAsia="Times New Roman"/>
          <w:sz w:val="26"/>
          <w:szCs w:val="26"/>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w:t>
      </w:r>
    </w:p>
    <w:p w:rsidR="007E592D" w:rsidRDefault="007E592D">
      <w:pPr>
        <w:spacing w:line="14" w:lineRule="exact"/>
        <w:rPr>
          <w:sz w:val="20"/>
          <w:szCs w:val="20"/>
        </w:rPr>
      </w:pPr>
    </w:p>
    <w:p w:rsidR="007E592D" w:rsidRDefault="00127379">
      <w:pPr>
        <w:numPr>
          <w:ilvl w:val="0"/>
          <w:numId w:val="13"/>
        </w:numPr>
        <w:tabs>
          <w:tab w:val="left" w:pos="229"/>
        </w:tabs>
        <w:spacing w:line="267" w:lineRule="auto"/>
        <w:ind w:firstLine="1"/>
        <w:jc w:val="both"/>
        <w:rPr>
          <w:rFonts w:eastAsia="Times New Roman"/>
          <w:sz w:val="26"/>
          <w:szCs w:val="26"/>
        </w:rPr>
      </w:pPr>
      <w:r>
        <w:rPr>
          <w:rFonts w:eastAsia="Times New Roman"/>
          <w:sz w:val="26"/>
          <w:szCs w:val="26"/>
        </w:rPr>
        <w:t>соответствии с графиком подготовки ВКР (Приложение 2). В случае отсутствия текста первого варианта ВКР, поданного в срок, руководитель ВКР обязан</w:t>
      </w:r>
    </w:p>
    <w:p w:rsidR="007E592D" w:rsidRDefault="007E592D">
      <w:pPr>
        <w:sectPr w:rsidR="007E592D">
          <w:pgSz w:w="11900" w:h="16840"/>
          <w:pgMar w:top="1149" w:right="985" w:bottom="632" w:left="1420" w:header="0" w:footer="0" w:gutter="0"/>
          <w:cols w:space="720" w:equalWidth="0">
            <w:col w:w="9500"/>
          </w:cols>
        </w:sectPr>
      </w:pPr>
    </w:p>
    <w:p w:rsidR="007E592D" w:rsidRDefault="00127379">
      <w:pPr>
        <w:spacing w:line="267" w:lineRule="auto"/>
        <w:jc w:val="both"/>
        <w:rPr>
          <w:sz w:val="20"/>
          <w:szCs w:val="20"/>
        </w:rPr>
      </w:pPr>
      <w:bookmarkStart w:id="9" w:name="page10"/>
      <w:bookmarkEnd w:id="9"/>
      <w:r>
        <w:rPr>
          <w:rFonts w:eastAsia="Times New Roman"/>
          <w:sz w:val="26"/>
          <w:szCs w:val="26"/>
        </w:rPr>
        <w:lastRenderedPageBreak/>
        <w:t>уведомить об этом Учебный офис ОП, на которой учится студент, по корпоративной электронной почте или через специальный модуль в LMS.</w:t>
      </w:r>
    </w:p>
    <w:p w:rsidR="007E592D" w:rsidRDefault="007E592D">
      <w:pPr>
        <w:spacing w:line="20" w:lineRule="exact"/>
        <w:rPr>
          <w:sz w:val="20"/>
          <w:szCs w:val="20"/>
        </w:rPr>
      </w:pPr>
    </w:p>
    <w:p w:rsidR="007E592D" w:rsidRDefault="00127379" w:rsidP="00B876D8">
      <w:pPr>
        <w:spacing w:line="274" w:lineRule="auto"/>
        <w:ind w:firstLine="565"/>
        <w:jc w:val="both"/>
        <w:rPr>
          <w:rFonts w:eastAsia="Times New Roman"/>
          <w:sz w:val="26"/>
          <w:szCs w:val="26"/>
        </w:rPr>
      </w:pPr>
      <w:r>
        <w:rPr>
          <w:rFonts w:eastAsia="Times New Roman"/>
          <w:sz w:val="26"/>
          <w:szCs w:val="26"/>
        </w:rPr>
        <w:t xml:space="preserve">4.4.3. </w:t>
      </w:r>
      <w:r>
        <w:rPr>
          <w:rFonts w:eastAsia="Times New Roman"/>
          <w:b/>
          <w:bCs/>
          <w:sz w:val="26"/>
          <w:szCs w:val="26"/>
        </w:rPr>
        <w:t>Доработка ВКР,</w:t>
      </w:r>
      <w:r>
        <w:rPr>
          <w:rFonts w:eastAsia="Times New Roman"/>
          <w:sz w:val="26"/>
          <w:szCs w:val="26"/>
        </w:rPr>
        <w:t xml:space="preserve"> </w:t>
      </w:r>
      <w:r>
        <w:rPr>
          <w:rFonts w:eastAsia="Times New Roman"/>
          <w:b/>
          <w:bCs/>
          <w:sz w:val="26"/>
          <w:szCs w:val="26"/>
        </w:rPr>
        <w:t>подготовка итогового варианта ВКР</w:t>
      </w:r>
      <w:r>
        <w:rPr>
          <w:rFonts w:eastAsia="Times New Roman"/>
          <w:sz w:val="26"/>
          <w:szCs w:val="26"/>
        </w:rPr>
        <w:t>. 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 (Приложение 2). Руководитель ВКР обязан предоставить в Учебный офис ОП, на которой учится студент, отзыв на ВКР в течение календарной недели после получения итогового варианта ВКР (Пример формы отзыва научного руководителя указан в Приложении</w:t>
      </w:r>
      <w:r w:rsidR="00B876D8">
        <w:rPr>
          <w:rFonts w:eastAsia="Times New Roman"/>
          <w:sz w:val="26"/>
          <w:szCs w:val="26"/>
        </w:rPr>
        <w:t xml:space="preserve"> 4 </w:t>
      </w:r>
      <w:r>
        <w:rPr>
          <w:rFonts w:eastAsia="Times New Roman"/>
          <w:sz w:val="26"/>
          <w:szCs w:val="26"/>
        </w:rPr>
        <w:t>к настоящим Правилам).</w:t>
      </w:r>
    </w:p>
    <w:p w:rsidR="007E592D" w:rsidRDefault="007E592D">
      <w:pPr>
        <w:spacing w:line="53" w:lineRule="exact"/>
        <w:rPr>
          <w:sz w:val="20"/>
          <w:szCs w:val="20"/>
        </w:rPr>
      </w:pPr>
    </w:p>
    <w:p w:rsidR="007E592D" w:rsidRDefault="00127379">
      <w:pPr>
        <w:spacing w:line="274" w:lineRule="auto"/>
        <w:ind w:firstLine="565"/>
        <w:jc w:val="both"/>
        <w:rPr>
          <w:sz w:val="20"/>
          <w:szCs w:val="20"/>
        </w:rPr>
      </w:pPr>
      <w:r>
        <w:rPr>
          <w:rFonts w:eastAsia="Times New Roman"/>
          <w:sz w:val="26"/>
          <w:szCs w:val="26"/>
        </w:rPr>
        <w:t>4.4.4. В срок до 31 марта проводится защита проекта ВКР на английском языке (Project Proposal). За неделю до предполагаемой даты защиты Project Proposal загружается в информационную систему для проверки текста на плагиат. Для защиты Project Proposal в установленном локальными нормативными актами ВШЭ порядке формируется экзаменационная комиссия. В состав комиссии по защите Project Proposal входят преподаватели иностранных языков и преподаватели профильных ди</w:t>
      </w:r>
      <w:r w:rsidR="00B876D8">
        <w:rPr>
          <w:rFonts w:eastAsia="Times New Roman"/>
          <w:sz w:val="26"/>
          <w:szCs w:val="26"/>
        </w:rPr>
        <w:t xml:space="preserve">сциплин ОП «Бизнес-информатика» </w:t>
      </w:r>
      <w:r>
        <w:rPr>
          <w:rFonts w:eastAsia="Times New Roman"/>
          <w:sz w:val="26"/>
          <w:szCs w:val="26"/>
        </w:rPr>
        <w:t xml:space="preserve">(См. Приложение </w:t>
      </w:r>
      <w:r w:rsidR="00B876D8">
        <w:rPr>
          <w:rFonts w:eastAsia="Times New Roman"/>
          <w:sz w:val="26"/>
          <w:szCs w:val="26"/>
        </w:rPr>
        <w:t>7</w:t>
      </w:r>
      <w:r>
        <w:rPr>
          <w:rFonts w:eastAsia="Times New Roman"/>
          <w:sz w:val="26"/>
          <w:szCs w:val="26"/>
        </w:rPr>
        <w:t>)</w:t>
      </w:r>
      <w:r w:rsidR="00B876D8">
        <w:rPr>
          <w:rFonts w:eastAsia="Times New Roman"/>
          <w:sz w:val="26"/>
          <w:szCs w:val="26"/>
        </w:rPr>
        <w:t>.</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4.4.5. </w:t>
      </w:r>
      <w:r>
        <w:rPr>
          <w:rFonts w:eastAsia="Times New Roman"/>
          <w:b/>
          <w:bCs/>
          <w:sz w:val="26"/>
          <w:szCs w:val="26"/>
        </w:rPr>
        <w:t>Загрузка ВКР в систему</w:t>
      </w:r>
      <w:r>
        <w:rPr>
          <w:rFonts w:eastAsia="Times New Roman"/>
          <w:sz w:val="26"/>
          <w:szCs w:val="26"/>
        </w:rPr>
        <w:t xml:space="preserve"> </w:t>
      </w:r>
      <w:r>
        <w:rPr>
          <w:rFonts w:eastAsia="Times New Roman"/>
          <w:b/>
          <w:bCs/>
          <w:sz w:val="26"/>
          <w:szCs w:val="26"/>
        </w:rPr>
        <w:t>«Антиплагиат»</w:t>
      </w:r>
      <w:r>
        <w:rPr>
          <w:rFonts w:eastAsia="Times New Roman"/>
          <w:sz w:val="26"/>
          <w:szCs w:val="26"/>
        </w:rPr>
        <w:t>.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систему «Антиплагиат».</w:t>
      </w:r>
    </w:p>
    <w:p w:rsidR="007E592D" w:rsidRDefault="007E592D">
      <w:pPr>
        <w:spacing w:line="20" w:lineRule="exact"/>
        <w:rPr>
          <w:sz w:val="20"/>
          <w:szCs w:val="20"/>
        </w:rPr>
      </w:pPr>
    </w:p>
    <w:p w:rsidR="007E592D" w:rsidRDefault="00127379">
      <w:pPr>
        <w:numPr>
          <w:ilvl w:val="0"/>
          <w:numId w:val="15"/>
        </w:numPr>
        <w:tabs>
          <w:tab w:val="left" w:pos="835"/>
        </w:tabs>
        <w:spacing w:line="273" w:lineRule="auto"/>
        <w:ind w:firstLine="566"/>
        <w:jc w:val="both"/>
        <w:rPr>
          <w:rFonts w:eastAsia="Times New Roman"/>
          <w:sz w:val="26"/>
          <w:szCs w:val="26"/>
        </w:rPr>
      </w:pPr>
      <w:r>
        <w:rPr>
          <w:rFonts w:eastAsia="Times New Roman"/>
          <w:sz w:val="26"/>
          <w:szCs w:val="26"/>
        </w:rPr>
        <w:t>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w:t>
      </w:r>
      <w:r w:rsidR="00B876D8">
        <w:rPr>
          <w:rFonts w:eastAsia="Times New Roman"/>
          <w:sz w:val="26"/>
          <w:szCs w:val="26"/>
        </w:rPr>
        <w:t>, изложенным в Правилах внутреннего распорядка обучающихся НИУ ВШЭ.</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 xml:space="preserve">4.4.6. </w:t>
      </w:r>
      <w:r>
        <w:rPr>
          <w:rFonts w:eastAsia="Times New Roman"/>
          <w:b/>
          <w:bCs/>
          <w:sz w:val="26"/>
          <w:szCs w:val="26"/>
        </w:rPr>
        <w:t>Представление итогового варианта ВКР в учебный офис</w:t>
      </w:r>
      <w:r>
        <w:rPr>
          <w:rFonts w:eastAsia="Times New Roman"/>
          <w:sz w:val="26"/>
          <w:szCs w:val="26"/>
        </w:rPr>
        <w:t xml:space="preserve">. Итоговый вариант ВКР представляется студентом в учебный офис ОП в бумажной версии, с аннотациями на русском и на английском языках, с отзывом руководителя, справкой или регистрационным листом из системы «Антиплагиат», а также вместе с электронной версией ВКР на любом современном носителе информации в срок, установленный приказом (см. п.4.2.6). Образец оформления титульного листа ВКР указан в Приложении </w:t>
      </w:r>
      <w:r w:rsidR="00B876D8">
        <w:rPr>
          <w:rFonts w:eastAsia="Times New Roman"/>
          <w:sz w:val="26"/>
          <w:szCs w:val="26"/>
        </w:rPr>
        <w:t>8</w:t>
      </w:r>
      <w:r>
        <w:rPr>
          <w:rFonts w:eastAsia="Times New Roman"/>
          <w:sz w:val="26"/>
          <w:szCs w:val="26"/>
        </w:rPr>
        <w:t xml:space="preserve"> к настоящим Правилам.</w:t>
      </w:r>
    </w:p>
    <w:p w:rsidR="007E592D" w:rsidRDefault="007E592D">
      <w:pPr>
        <w:spacing w:line="4" w:lineRule="exact"/>
        <w:rPr>
          <w:rFonts w:eastAsia="Times New Roman"/>
          <w:sz w:val="26"/>
          <w:szCs w:val="26"/>
        </w:rPr>
      </w:pPr>
    </w:p>
    <w:p w:rsidR="007E592D" w:rsidRDefault="007E592D">
      <w:pPr>
        <w:spacing w:line="18" w:lineRule="exact"/>
        <w:rPr>
          <w:sz w:val="20"/>
          <w:szCs w:val="20"/>
        </w:rPr>
      </w:pPr>
    </w:p>
    <w:p w:rsidR="007E592D" w:rsidRDefault="00127379">
      <w:pPr>
        <w:spacing w:line="270" w:lineRule="auto"/>
        <w:ind w:right="120" w:firstLine="565"/>
        <w:jc w:val="both"/>
        <w:rPr>
          <w:rFonts w:eastAsia="Times New Roman"/>
          <w:sz w:val="26"/>
          <w:szCs w:val="26"/>
        </w:rPr>
      </w:pPr>
      <w:r>
        <w:rPr>
          <w:rFonts w:eastAsia="Times New Roman"/>
          <w:sz w:val="26"/>
          <w:szCs w:val="26"/>
        </w:rPr>
        <w:t>4.4.</w:t>
      </w:r>
      <w:r w:rsidR="002B56BF">
        <w:rPr>
          <w:rFonts w:eastAsia="Times New Roman"/>
          <w:sz w:val="26"/>
          <w:szCs w:val="26"/>
        </w:rPr>
        <w:t>7</w:t>
      </w:r>
      <w:r>
        <w:rPr>
          <w:rFonts w:eastAsia="Times New Roman"/>
          <w:sz w:val="26"/>
          <w:szCs w:val="26"/>
        </w:rPr>
        <w:t xml:space="preserve">. </w:t>
      </w:r>
      <w:r>
        <w:rPr>
          <w:rFonts w:eastAsia="Times New Roman"/>
          <w:b/>
          <w:bCs/>
          <w:sz w:val="26"/>
          <w:szCs w:val="26"/>
        </w:rPr>
        <w:t>Защита ВКР</w:t>
      </w:r>
      <w:r>
        <w:rPr>
          <w:rFonts w:eastAsia="Times New Roman"/>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2B56BF" w:rsidRDefault="002B56BF">
      <w:pPr>
        <w:spacing w:line="270" w:lineRule="auto"/>
        <w:ind w:right="120" w:firstLine="565"/>
        <w:jc w:val="both"/>
        <w:rPr>
          <w:sz w:val="20"/>
          <w:szCs w:val="20"/>
        </w:rPr>
      </w:pPr>
    </w:p>
    <w:p w:rsidR="007E592D" w:rsidRDefault="007E592D">
      <w:pPr>
        <w:spacing w:line="9" w:lineRule="exact"/>
        <w:rPr>
          <w:sz w:val="20"/>
          <w:szCs w:val="20"/>
        </w:rPr>
      </w:pPr>
    </w:p>
    <w:p w:rsidR="007E592D" w:rsidRDefault="00127379">
      <w:pPr>
        <w:ind w:right="-19"/>
        <w:jc w:val="center"/>
        <w:rPr>
          <w:sz w:val="20"/>
          <w:szCs w:val="20"/>
        </w:rPr>
      </w:pPr>
      <w:r>
        <w:rPr>
          <w:rFonts w:eastAsia="Times New Roman"/>
          <w:b/>
          <w:bCs/>
          <w:sz w:val="26"/>
          <w:szCs w:val="26"/>
        </w:rPr>
        <w:t>4.5. Общие требования к проведению защиты и критерии оценивания ВКР</w:t>
      </w:r>
    </w:p>
    <w:p w:rsidR="007E592D" w:rsidRDefault="007E592D">
      <w:pPr>
        <w:spacing w:line="133" w:lineRule="exact"/>
        <w:rPr>
          <w:sz w:val="20"/>
          <w:szCs w:val="20"/>
        </w:rPr>
      </w:pPr>
    </w:p>
    <w:p w:rsidR="007E592D" w:rsidRDefault="00127379">
      <w:pPr>
        <w:spacing w:line="272" w:lineRule="auto"/>
        <w:ind w:right="120" w:firstLine="565"/>
        <w:jc w:val="both"/>
        <w:rPr>
          <w:sz w:val="20"/>
          <w:szCs w:val="20"/>
        </w:rPr>
      </w:pPr>
      <w:r>
        <w:rPr>
          <w:rFonts w:eastAsia="Times New Roman"/>
          <w:sz w:val="26"/>
          <w:szCs w:val="26"/>
        </w:rPr>
        <w:t>4.5.1. Защита ВКР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подготовки (специальности).</w:t>
      </w:r>
    </w:p>
    <w:p w:rsidR="007E592D" w:rsidRDefault="007E592D">
      <w:pPr>
        <w:spacing w:line="20" w:lineRule="exact"/>
        <w:rPr>
          <w:sz w:val="20"/>
          <w:szCs w:val="20"/>
        </w:rPr>
      </w:pPr>
    </w:p>
    <w:p w:rsidR="007E592D" w:rsidRDefault="00127379">
      <w:pPr>
        <w:spacing w:line="263" w:lineRule="auto"/>
        <w:ind w:right="120" w:firstLine="565"/>
        <w:jc w:val="both"/>
        <w:rPr>
          <w:sz w:val="20"/>
          <w:szCs w:val="20"/>
        </w:rPr>
      </w:pPr>
      <w:r>
        <w:rPr>
          <w:rFonts w:eastAsia="Times New Roman"/>
          <w:sz w:val="26"/>
          <w:szCs w:val="26"/>
        </w:rPr>
        <w:lastRenderedPageBreak/>
        <w:t>4.5.2. Защита начинается с доклада студента по теме ВКР. На доклад отводится до 15 минут.</w:t>
      </w:r>
    </w:p>
    <w:p w:rsidR="007E592D" w:rsidRDefault="007E592D">
      <w:pPr>
        <w:spacing w:line="30" w:lineRule="exact"/>
        <w:rPr>
          <w:sz w:val="20"/>
          <w:szCs w:val="20"/>
        </w:rPr>
      </w:pPr>
    </w:p>
    <w:p w:rsidR="007E592D" w:rsidRDefault="00127379">
      <w:pPr>
        <w:spacing w:line="273" w:lineRule="auto"/>
        <w:ind w:right="120" w:firstLine="565"/>
        <w:jc w:val="both"/>
        <w:rPr>
          <w:sz w:val="20"/>
          <w:szCs w:val="20"/>
        </w:rPr>
      </w:pPr>
      <w:r>
        <w:rPr>
          <w:rFonts w:eastAsia="Times New Roman"/>
          <w:sz w:val="26"/>
          <w:szCs w:val="26"/>
        </w:rPr>
        <w:t>4.5.3. 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rsidR="007E592D" w:rsidRDefault="007E592D">
      <w:pPr>
        <w:spacing w:line="15" w:lineRule="exact"/>
        <w:rPr>
          <w:sz w:val="20"/>
          <w:szCs w:val="20"/>
        </w:rPr>
      </w:pPr>
    </w:p>
    <w:p w:rsidR="00CF0BBE" w:rsidRDefault="00127379" w:rsidP="00CF0BBE">
      <w:pPr>
        <w:spacing w:line="273" w:lineRule="auto"/>
        <w:ind w:right="120" w:firstLine="565"/>
        <w:jc w:val="both"/>
        <w:rPr>
          <w:rFonts w:eastAsia="Times New Roman"/>
          <w:sz w:val="26"/>
          <w:szCs w:val="26"/>
        </w:rPr>
      </w:pPr>
      <w:r>
        <w:rPr>
          <w:rFonts w:eastAsia="Times New Roman"/>
          <w:sz w:val="26"/>
          <w:szCs w:val="26"/>
        </w:rPr>
        <w:t>4.5.4. После завершения доклада члены экзаменационной комиссии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bookmarkStart w:id="10" w:name="page12"/>
      <w:bookmarkEnd w:id="10"/>
    </w:p>
    <w:p w:rsidR="007E592D" w:rsidRDefault="00127379" w:rsidP="00CF0BBE">
      <w:pPr>
        <w:spacing w:line="273" w:lineRule="auto"/>
        <w:ind w:right="120" w:firstLine="565"/>
        <w:jc w:val="both"/>
        <w:rPr>
          <w:sz w:val="20"/>
          <w:szCs w:val="20"/>
        </w:rPr>
      </w:pPr>
      <w:r>
        <w:rPr>
          <w:rFonts w:eastAsia="Times New Roman"/>
          <w:sz w:val="26"/>
          <w:szCs w:val="26"/>
        </w:rPr>
        <w:t>4.5.6. После окончания обсуждения студенту предоставляется заключительное слово.</w:t>
      </w:r>
    </w:p>
    <w:p w:rsidR="007E592D" w:rsidRDefault="007E592D">
      <w:pPr>
        <w:spacing w:line="21" w:lineRule="exact"/>
        <w:rPr>
          <w:sz w:val="20"/>
          <w:szCs w:val="20"/>
        </w:rPr>
      </w:pPr>
    </w:p>
    <w:p w:rsidR="007E592D" w:rsidRDefault="00127379">
      <w:pPr>
        <w:spacing w:line="267" w:lineRule="auto"/>
        <w:ind w:right="140" w:firstLine="565"/>
        <w:jc w:val="both"/>
        <w:rPr>
          <w:sz w:val="20"/>
          <w:szCs w:val="20"/>
        </w:rPr>
      </w:pPr>
      <w:r>
        <w:rPr>
          <w:rFonts w:eastAsia="Times New Roman"/>
          <w:sz w:val="26"/>
          <w:szCs w:val="26"/>
        </w:rPr>
        <w:t>4.5.7. После заключительного слова студента процедура защиты ВКР считается оконченной.</w:t>
      </w:r>
    </w:p>
    <w:p w:rsidR="007E592D" w:rsidRDefault="007E592D">
      <w:pPr>
        <w:spacing w:line="25" w:lineRule="exact"/>
        <w:rPr>
          <w:sz w:val="20"/>
          <w:szCs w:val="20"/>
        </w:rPr>
      </w:pPr>
    </w:p>
    <w:p w:rsidR="007E592D" w:rsidRDefault="00127379">
      <w:pPr>
        <w:spacing w:line="270" w:lineRule="auto"/>
        <w:ind w:right="140" w:firstLine="565"/>
        <w:jc w:val="both"/>
        <w:rPr>
          <w:sz w:val="20"/>
          <w:szCs w:val="20"/>
        </w:rPr>
      </w:pPr>
      <w:r>
        <w:rPr>
          <w:rFonts w:eastAsia="Times New Roman"/>
          <w:sz w:val="26"/>
          <w:szCs w:val="26"/>
        </w:rPr>
        <w:t>4.5.8. На защите ВКР экзаменационная комиссия проверяет степень сформированности у выпускника следующих универсальных и профессиональных компетенций:</w:t>
      </w:r>
    </w:p>
    <w:p w:rsidR="007E592D" w:rsidRDefault="007E592D">
      <w:pPr>
        <w:spacing w:line="9" w:lineRule="exact"/>
        <w:rPr>
          <w:sz w:val="20"/>
          <w:szCs w:val="20"/>
        </w:rPr>
      </w:pPr>
    </w:p>
    <w:p w:rsidR="007E592D" w:rsidRDefault="00127379">
      <w:pPr>
        <w:tabs>
          <w:tab w:val="left" w:pos="840"/>
        </w:tabs>
        <w:rPr>
          <w:sz w:val="20"/>
          <w:szCs w:val="20"/>
        </w:rPr>
      </w:pPr>
      <w:r>
        <w:rPr>
          <w:rFonts w:eastAsia="Times New Roman"/>
          <w:sz w:val="26"/>
          <w:szCs w:val="26"/>
        </w:rPr>
        <w:t>УК-1</w:t>
      </w:r>
      <w:r>
        <w:rPr>
          <w:rFonts w:eastAsia="Times New Roman"/>
          <w:sz w:val="26"/>
          <w:szCs w:val="26"/>
        </w:rPr>
        <w:tab/>
        <w:t>Способен учиться, приобретать новые знания, умения, в том числе в области,</w:t>
      </w:r>
    </w:p>
    <w:p w:rsidR="007E592D" w:rsidRDefault="007E592D">
      <w:pPr>
        <w:spacing w:line="47" w:lineRule="exact"/>
        <w:rPr>
          <w:sz w:val="20"/>
          <w:szCs w:val="20"/>
        </w:rPr>
      </w:pPr>
    </w:p>
    <w:p w:rsidR="007E592D" w:rsidRDefault="00127379">
      <w:pPr>
        <w:rPr>
          <w:sz w:val="20"/>
          <w:szCs w:val="20"/>
        </w:rPr>
      </w:pPr>
      <w:r>
        <w:rPr>
          <w:rFonts w:eastAsia="Times New Roman"/>
          <w:sz w:val="26"/>
          <w:szCs w:val="26"/>
        </w:rPr>
        <w:t>отличной от профессиональной</w:t>
      </w:r>
    </w:p>
    <w:p w:rsidR="007E592D" w:rsidRDefault="007E592D">
      <w:pPr>
        <w:spacing w:line="41" w:lineRule="exact"/>
        <w:rPr>
          <w:sz w:val="20"/>
          <w:szCs w:val="20"/>
        </w:rPr>
      </w:pPr>
    </w:p>
    <w:p w:rsidR="007E592D" w:rsidRDefault="00127379">
      <w:pPr>
        <w:tabs>
          <w:tab w:val="left" w:pos="840"/>
          <w:tab w:val="left" w:pos="2140"/>
          <w:tab w:val="left" w:pos="3380"/>
          <w:tab w:val="left" w:pos="4580"/>
          <w:tab w:val="left" w:pos="5860"/>
          <w:tab w:val="left" w:pos="7040"/>
          <w:tab w:val="left" w:pos="7380"/>
        </w:tabs>
        <w:rPr>
          <w:sz w:val="20"/>
          <w:szCs w:val="20"/>
        </w:rPr>
      </w:pPr>
      <w:r>
        <w:rPr>
          <w:rFonts w:eastAsia="Times New Roman"/>
          <w:sz w:val="26"/>
          <w:szCs w:val="26"/>
        </w:rPr>
        <w:t>УК-2</w:t>
      </w:r>
      <w:r>
        <w:rPr>
          <w:rFonts w:eastAsia="Times New Roman"/>
          <w:sz w:val="26"/>
          <w:szCs w:val="26"/>
        </w:rPr>
        <w:tab/>
        <w:t>Способен</w:t>
      </w:r>
      <w:r>
        <w:rPr>
          <w:rFonts w:eastAsia="Times New Roman"/>
          <w:sz w:val="26"/>
          <w:szCs w:val="26"/>
        </w:rPr>
        <w:tab/>
        <w:t>выявлять</w:t>
      </w:r>
      <w:r>
        <w:rPr>
          <w:rFonts w:eastAsia="Times New Roman"/>
          <w:sz w:val="26"/>
          <w:szCs w:val="26"/>
        </w:rPr>
        <w:tab/>
        <w:t>научную</w:t>
      </w:r>
      <w:r>
        <w:rPr>
          <w:rFonts w:eastAsia="Times New Roman"/>
          <w:sz w:val="26"/>
          <w:szCs w:val="26"/>
        </w:rPr>
        <w:tab/>
        <w:t>сущность</w:t>
      </w:r>
      <w:r>
        <w:rPr>
          <w:rFonts w:eastAsia="Times New Roman"/>
          <w:sz w:val="26"/>
          <w:szCs w:val="26"/>
        </w:rPr>
        <w:tab/>
        <w:t>проблем</w:t>
      </w:r>
      <w:r>
        <w:rPr>
          <w:rFonts w:eastAsia="Times New Roman"/>
          <w:sz w:val="26"/>
          <w:szCs w:val="26"/>
        </w:rPr>
        <w:tab/>
        <w:t>в</w:t>
      </w:r>
      <w:r>
        <w:rPr>
          <w:rFonts w:eastAsia="Times New Roman"/>
          <w:sz w:val="26"/>
          <w:szCs w:val="26"/>
        </w:rPr>
        <w:tab/>
        <w:t>профессиональной</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области.</w:t>
      </w:r>
    </w:p>
    <w:p w:rsidR="007E592D" w:rsidRDefault="007E592D">
      <w:pPr>
        <w:spacing w:line="46" w:lineRule="exact"/>
        <w:rPr>
          <w:sz w:val="20"/>
          <w:szCs w:val="20"/>
        </w:rPr>
      </w:pPr>
    </w:p>
    <w:p w:rsidR="007E592D" w:rsidRDefault="00127379">
      <w:pPr>
        <w:tabs>
          <w:tab w:val="left" w:pos="840"/>
        </w:tabs>
        <w:rPr>
          <w:sz w:val="20"/>
          <w:szCs w:val="20"/>
        </w:rPr>
      </w:pPr>
      <w:r>
        <w:rPr>
          <w:rFonts w:eastAsia="Times New Roman"/>
          <w:sz w:val="26"/>
          <w:szCs w:val="26"/>
        </w:rPr>
        <w:t>УК-3</w:t>
      </w:r>
      <w:r>
        <w:rPr>
          <w:rFonts w:eastAsia="Times New Roman"/>
          <w:sz w:val="26"/>
          <w:szCs w:val="26"/>
        </w:rPr>
        <w:tab/>
        <w:t>Способен  решать  проблемы  в  профессиональной  деятельности  на  основе</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анализа и синтеза</w:t>
      </w:r>
    </w:p>
    <w:p w:rsidR="007E592D" w:rsidRDefault="007E592D">
      <w:pPr>
        <w:spacing w:line="59" w:lineRule="exact"/>
        <w:rPr>
          <w:sz w:val="20"/>
          <w:szCs w:val="20"/>
        </w:rPr>
      </w:pPr>
    </w:p>
    <w:p w:rsidR="007E592D" w:rsidRDefault="00127379">
      <w:pPr>
        <w:spacing w:line="273" w:lineRule="auto"/>
        <w:ind w:right="140"/>
        <w:rPr>
          <w:sz w:val="20"/>
          <w:szCs w:val="20"/>
        </w:rPr>
      </w:pPr>
      <w:r>
        <w:rPr>
          <w:rFonts w:eastAsia="Times New Roman"/>
          <w:sz w:val="26"/>
          <w:szCs w:val="26"/>
        </w:rPr>
        <w:t>УК-4 Способен оценивать потребность в ресурсах и планировать их использование при решении задач в профессиональной деятельности УК-5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p w:rsidR="007E592D" w:rsidRDefault="007E592D">
      <w:pPr>
        <w:spacing w:line="15" w:lineRule="exact"/>
        <w:rPr>
          <w:sz w:val="20"/>
          <w:szCs w:val="20"/>
        </w:rPr>
      </w:pPr>
    </w:p>
    <w:p w:rsidR="007E592D" w:rsidRDefault="00127379">
      <w:pPr>
        <w:spacing w:line="273" w:lineRule="auto"/>
        <w:ind w:right="140"/>
        <w:rPr>
          <w:sz w:val="20"/>
          <w:szCs w:val="20"/>
        </w:rPr>
      </w:pPr>
      <w:r>
        <w:rPr>
          <w:rFonts w:eastAsia="Times New Roman"/>
          <w:sz w:val="26"/>
          <w:szCs w:val="26"/>
        </w:rPr>
        <w:t>УК-6 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ПК-1 способен к письменной и устной коммуникации на государственном языке ПК-31 способен обрабатывать, анализировать и систематизировать информацию по</w:t>
      </w:r>
    </w:p>
    <w:p w:rsidR="007E592D" w:rsidRDefault="007E592D">
      <w:pPr>
        <w:spacing w:line="8" w:lineRule="exact"/>
        <w:rPr>
          <w:sz w:val="20"/>
          <w:szCs w:val="20"/>
        </w:rPr>
      </w:pPr>
    </w:p>
    <w:p w:rsidR="007E592D" w:rsidRDefault="00127379">
      <w:pPr>
        <w:tabs>
          <w:tab w:val="left" w:pos="740"/>
          <w:tab w:val="left" w:pos="2560"/>
          <w:tab w:val="left" w:pos="3940"/>
          <w:tab w:val="left" w:pos="6180"/>
          <w:tab w:val="left" w:pos="8240"/>
          <w:tab w:val="left" w:pos="9340"/>
        </w:tabs>
        <w:rPr>
          <w:sz w:val="20"/>
          <w:szCs w:val="20"/>
        </w:rPr>
      </w:pPr>
      <w:r>
        <w:rPr>
          <w:rFonts w:eastAsia="Times New Roman"/>
          <w:sz w:val="26"/>
          <w:szCs w:val="26"/>
        </w:rPr>
        <w:t>теме</w:t>
      </w:r>
      <w:r>
        <w:rPr>
          <w:rFonts w:eastAsia="Times New Roman"/>
          <w:sz w:val="26"/>
          <w:szCs w:val="26"/>
        </w:rPr>
        <w:tab/>
        <w:t>исследования,</w:t>
      </w:r>
      <w:r>
        <w:rPr>
          <w:rFonts w:eastAsia="Times New Roman"/>
          <w:sz w:val="26"/>
          <w:szCs w:val="26"/>
        </w:rPr>
        <w:tab/>
        <w:t>используя</w:t>
      </w:r>
      <w:r>
        <w:rPr>
          <w:rFonts w:eastAsia="Times New Roman"/>
          <w:sz w:val="26"/>
          <w:szCs w:val="26"/>
        </w:rPr>
        <w:tab/>
        <w:t>соответствующий</w:t>
      </w:r>
      <w:r>
        <w:rPr>
          <w:rFonts w:eastAsia="Times New Roman"/>
          <w:sz w:val="26"/>
          <w:szCs w:val="26"/>
        </w:rPr>
        <w:tab/>
        <w:t>математический</w:t>
      </w:r>
      <w:r>
        <w:rPr>
          <w:rFonts w:eastAsia="Times New Roman"/>
          <w:sz w:val="26"/>
          <w:szCs w:val="26"/>
        </w:rPr>
        <w:tab/>
        <w:t>аппарат</w:t>
      </w:r>
      <w:r>
        <w:rPr>
          <w:rFonts w:eastAsia="Times New Roman"/>
          <w:sz w:val="26"/>
          <w:szCs w:val="26"/>
        </w:rPr>
        <w:tab/>
        <w:t>и</w:t>
      </w:r>
    </w:p>
    <w:p w:rsidR="007E592D" w:rsidRDefault="007E592D">
      <w:pPr>
        <w:spacing w:line="46" w:lineRule="exact"/>
        <w:rPr>
          <w:sz w:val="20"/>
          <w:szCs w:val="20"/>
        </w:rPr>
      </w:pPr>
    </w:p>
    <w:p w:rsidR="007E592D" w:rsidRDefault="00127379">
      <w:pPr>
        <w:rPr>
          <w:sz w:val="20"/>
          <w:szCs w:val="20"/>
        </w:rPr>
      </w:pPr>
      <w:r>
        <w:rPr>
          <w:rFonts w:eastAsia="Times New Roman"/>
          <w:sz w:val="26"/>
          <w:szCs w:val="26"/>
        </w:rPr>
        <w:t>инструментальные средства</w:t>
      </w:r>
    </w:p>
    <w:p w:rsidR="007E592D" w:rsidRDefault="007E592D">
      <w:pPr>
        <w:spacing w:line="46" w:lineRule="exact"/>
        <w:rPr>
          <w:sz w:val="20"/>
          <w:szCs w:val="20"/>
        </w:rPr>
      </w:pPr>
    </w:p>
    <w:p w:rsidR="007E592D" w:rsidRDefault="00127379">
      <w:pPr>
        <w:tabs>
          <w:tab w:val="left" w:pos="2080"/>
          <w:tab w:val="left" w:pos="3280"/>
          <w:tab w:val="left" w:pos="5780"/>
          <w:tab w:val="left" w:pos="6860"/>
          <w:tab w:val="left" w:pos="8540"/>
        </w:tabs>
        <w:rPr>
          <w:sz w:val="20"/>
          <w:szCs w:val="20"/>
        </w:rPr>
      </w:pPr>
      <w:r>
        <w:rPr>
          <w:rFonts w:eastAsia="Times New Roman"/>
          <w:sz w:val="26"/>
          <w:szCs w:val="26"/>
        </w:rPr>
        <w:t>ПК-32  способен</w:t>
      </w:r>
      <w:r>
        <w:rPr>
          <w:rFonts w:eastAsia="Times New Roman"/>
          <w:sz w:val="26"/>
          <w:szCs w:val="26"/>
        </w:rPr>
        <w:tab/>
        <w:t>готовить</w:t>
      </w:r>
      <w:r>
        <w:rPr>
          <w:rFonts w:eastAsia="Times New Roman"/>
          <w:sz w:val="26"/>
          <w:szCs w:val="26"/>
        </w:rPr>
        <w:tab/>
        <w:t>научно-технические</w:t>
      </w:r>
      <w:r>
        <w:rPr>
          <w:rFonts w:eastAsia="Times New Roman"/>
          <w:sz w:val="26"/>
          <w:szCs w:val="26"/>
        </w:rPr>
        <w:tab/>
        <w:t>отчеты,</w:t>
      </w:r>
      <w:r>
        <w:rPr>
          <w:rFonts w:eastAsia="Times New Roman"/>
          <w:sz w:val="26"/>
          <w:szCs w:val="26"/>
        </w:rPr>
        <w:tab/>
        <w:t>презентации,</w:t>
      </w:r>
      <w:r>
        <w:rPr>
          <w:sz w:val="20"/>
          <w:szCs w:val="20"/>
        </w:rPr>
        <w:tab/>
      </w:r>
      <w:r>
        <w:rPr>
          <w:rFonts w:eastAsia="Times New Roman"/>
          <w:sz w:val="25"/>
          <w:szCs w:val="25"/>
        </w:rPr>
        <w:t>научные</w:t>
      </w:r>
    </w:p>
    <w:p w:rsidR="007E592D" w:rsidRDefault="007E592D">
      <w:pPr>
        <w:spacing w:line="41" w:lineRule="exact"/>
        <w:rPr>
          <w:sz w:val="20"/>
          <w:szCs w:val="20"/>
        </w:rPr>
      </w:pPr>
    </w:p>
    <w:p w:rsidR="007E592D" w:rsidRDefault="00127379">
      <w:pPr>
        <w:rPr>
          <w:sz w:val="20"/>
          <w:szCs w:val="20"/>
        </w:rPr>
      </w:pPr>
      <w:r>
        <w:rPr>
          <w:rFonts w:eastAsia="Times New Roman"/>
          <w:sz w:val="26"/>
          <w:szCs w:val="26"/>
        </w:rPr>
        <w:t>публикации по результатам выполненных исследований,</w:t>
      </w:r>
    </w:p>
    <w:p w:rsidR="007E592D" w:rsidRDefault="007E592D">
      <w:pPr>
        <w:spacing w:line="59" w:lineRule="exact"/>
        <w:rPr>
          <w:sz w:val="20"/>
          <w:szCs w:val="20"/>
        </w:rPr>
      </w:pPr>
    </w:p>
    <w:p w:rsidR="007E592D" w:rsidRDefault="00127379">
      <w:pPr>
        <w:numPr>
          <w:ilvl w:val="0"/>
          <w:numId w:val="16"/>
        </w:numPr>
        <w:tabs>
          <w:tab w:val="left" w:pos="200"/>
        </w:tabs>
        <w:spacing w:line="272" w:lineRule="auto"/>
        <w:ind w:right="140" w:firstLine="1"/>
        <w:jc w:val="both"/>
        <w:rPr>
          <w:rFonts w:eastAsia="Times New Roman"/>
          <w:sz w:val="26"/>
          <w:szCs w:val="26"/>
        </w:rPr>
      </w:pPr>
      <w:r>
        <w:rPr>
          <w:rFonts w:eastAsia="Times New Roman"/>
          <w:sz w:val="26"/>
          <w:szCs w:val="26"/>
        </w:rPr>
        <w:t>также профессиональные компетенции, отнесенные к общепрофессиональным и к тем видам профессиональной деятельности, на которые ориентирована данная ОП и тема ВКР.</w:t>
      </w:r>
    </w:p>
    <w:p w:rsidR="007E592D" w:rsidRDefault="007E592D">
      <w:pPr>
        <w:spacing w:line="18" w:lineRule="exact"/>
        <w:rPr>
          <w:rFonts w:eastAsia="Times New Roman"/>
          <w:sz w:val="26"/>
          <w:szCs w:val="26"/>
        </w:rPr>
      </w:pPr>
    </w:p>
    <w:p w:rsidR="007E592D" w:rsidRDefault="00127379">
      <w:pPr>
        <w:spacing w:line="263" w:lineRule="auto"/>
        <w:ind w:right="140" w:firstLine="565"/>
        <w:rPr>
          <w:rFonts w:eastAsia="Times New Roman"/>
          <w:sz w:val="26"/>
          <w:szCs w:val="26"/>
        </w:rPr>
      </w:pPr>
      <w:r>
        <w:rPr>
          <w:rFonts w:eastAsia="Times New Roman"/>
          <w:sz w:val="26"/>
          <w:szCs w:val="26"/>
        </w:rPr>
        <w:t>4.5.9. Решение экзаменационной комиссии об итоговой оценке основывается на оценках:</w:t>
      </w:r>
    </w:p>
    <w:p w:rsidR="007E592D" w:rsidRDefault="007E592D">
      <w:pPr>
        <w:spacing w:line="45" w:lineRule="exact"/>
        <w:rPr>
          <w:rFonts w:eastAsia="Times New Roman"/>
          <w:sz w:val="26"/>
          <w:szCs w:val="26"/>
        </w:rPr>
      </w:pPr>
    </w:p>
    <w:p w:rsidR="007E592D" w:rsidRDefault="00127379">
      <w:pPr>
        <w:numPr>
          <w:ilvl w:val="1"/>
          <w:numId w:val="16"/>
        </w:numPr>
        <w:tabs>
          <w:tab w:val="left" w:pos="575"/>
        </w:tabs>
        <w:spacing w:line="273" w:lineRule="auto"/>
        <w:ind w:left="800" w:hanging="439"/>
        <w:rPr>
          <w:rFonts w:ascii="Arial" w:eastAsia="Arial" w:hAnsi="Arial" w:cs="Arial"/>
          <w:sz w:val="26"/>
          <w:szCs w:val="26"/>
        </w:rPr>
      </w:pPr>
      <w:r>
        <w:rPr>
          <w:rFonts w:eastAsia="Times New Roman"/>
          <w:sz w:val="26"/>
          <w:szCs w:val="26"/>
        </w:rPr>
        <w:lastRenderedPageBreak/>
        <w:t>руководителя за качество работы, степень ее соответствия требованиям, предъявляемым к ВКР, а также степень сформированности у автора ВКР универсальных и профессиональных компетенций, предусмотренных ОС НИУ ВШЭ;</w:t>
      </w:r>
    </w:p>
    <w:p w:rsidR="007E592D" w:rsidRPr="00705A50" w:rsidRDefault="00127379" w:rsidP="00705A50">
      <w:pPr>
        <w:numPr>
          <w:ilvl w:val="1"/>
          <w:numId w:val="16"/>
        </w:numPr>
        <w:tabs>
          <w:tab w:val="left" w:pos="575"/>
        </w:tabs>
        <w:spacing w:line="266" w:lineRule="auto"/>
        <w:ind w:left="800" w:hanging="439"/>
        <w:rPr>
          <w:rFonts w:ascii="Arial" w:eastAsia="Arial" w:hAnsi="Arial" w:cs="Arial"/>
          <w:sz w:val="26"/>
          <w:szCs w:val="26"/>
        </w:rPr>
        <w:sectPr w:rsidR="007E592D" w:rsidRPr="00705A50">
          <w:pgSz w:w="11900" w:h="16840"/>
          <w:pgMar w:top="1149" w:right="845" w:bottom="653" w:left="1420" w:header="0" w:footer="0" w:gutter="0"/>
          <w:cols w:space="720" w:equalWidth="0">
            <w:col w:w="9640"/>
          </w:cols>
        </w:sectPr>
      </w:pPr>
      <w:r>
        <w:rPr>
          <w:rFonts w:eastAsia="Times New Roman"/>
          <w:sz w:val="26"/>
          <w:szCs w:val="26"/>
        </w:rPr>
        <w:t>членов экзаменационной комиссии за содержание работы, её защиту, включа</w:t>
      </w:r>
      <w:r w:rsidR="00705A50">
        <w:rPr>
          <w:rFonts w:eastAsia="Times New Roman"/>
          <w:sz w:val="26"/>
          <w:szCs w:val="26"/>
        </w:rPr>
        <w:t>я доклад, ответы на вопросы.</w:t>
      </w:r>
    </w:p>
    <w:p w:rsidR="007E592D" w:rsidRDefault="00127379">
      <w:pPr>
        <w:spacing w:line="274" w:lineRule="auto"/>
        <w:ind w:right="140" w:firstLine="565"/>
        <w:jc w:val="both"/>
        <w:rPr>
          <w:sz w:val="20"/>
          <w:szCs w:val="20"/>
        </w:rPr>
      </w:pPr>
      <w:bookmarkStart w:id="11" w:name="page13"/>
      <w:bookmarkEnd w:id="11"/>
      <w:r>
        <w:rPr>
          <w:rFonts w:eastAsia="Times New Roman"/>
          <w:sz w:val="26"/>
          <w:szCs w:val="26"/>
        </w:rPr>
        <w:lastRenderedPageBreak/>
        <w:t>4.5.10. Защита ВКР оформляется протоколом (Приложения 3а, 3б, 3в к Положению о государственной итоговой аттестации выпускников НИУ ВШЭ). Протоколы подписываются членами экзаменационной комиссии, утверждаются председателем ГАК или его заместителем, формируются в отдельное дело и передаются в Учебные офисы ОП, которые обеспечивают их сохранность в течение 5 лет. По истечении 5 лет протоколы передаются на архивное хранение в Управление делами.</w:t>
      </w:r>
    </w:p>
    <w:p w:rsidR="007E592D" w:rsidRDefault="007E592D">
      <w:pPr>
        <w:spacing w:line="4" w:lineRule="exact"/>
        <w:rPr>
          <w:sz w:val="20"/>
          <w:szCs w:val="20"/>
        </w:rPr>
      </w:pPr>
    </w:p>
    <w:p w:rsidR="007E592D" w:rsidRDefault="00127379">
      <w:pPr>
        <w:ind w:left="560"/>
        <w:rPr>
          <w:sz w:val="20"/>
          <w:szCs w:val="20"/>
        </w:rPr>
      </w:pPr>
      <w:r>
        <w:rPr>
          <w:rFonts w:eastAsia="Times New Roman"/>
          <w:sz w:val="26"/>
          <w:szCs w:val="26"/>
        </w:rPr>
        <w:t>4.5.11.  Итоговая оценка по результатам защиты ВКР студента по пятибалльной</w:t>
      </w:r>
    </w:p>
    <w:p w:rsidR="007E592D" w:rsidRDefault="007E592D">
      <w:pPr>
        <w:spacing w:line="58" w:lineRule="exact"/>
        <w:rPr>
          <w:sz w:val="20"/>
          <w:szCs w:val="20"/>
        </w:rPr>
      </w:pPr>
    </w:p>
    <w:p w:rsidR="007E592D" w:rsidRDefault="00127379">
      <w:pPr>
        <w:numPr>
          <w:ilvl w:val="0"/>
          <w:numId w:val="17"/>
        </w:numPr>
        <w:tabs>
          <w:tab w:val="left" w:pos="354"/>
        </w:tabs>
        <w:spacing w:line="273" w:lineRule="auto"/>
        <w:ind w:right="140" w:firstLine="1"/>
        <w:jc w:val="both"/>
        <w:rPr>
          <w:rFonts w:eastAsia="Times New Roman"/>
          <w:sz w:val="26"/>
          <w:szCs w:val="26"/>
        </w:rPr>
      </w:pPr>
      <w:r>
        <w:rPr>
          <w:rFonts w:eastAsia="Times New Roman"/>
          <w:sz w:val="26"/>
          <w:szCs w:val="26"/>
        </w:rPr>
        <w:t>десятибалльной системам оценивания проставляется в протокол, который подписывается председателем и членами экзаменационной комиссии. В случае получения неудовлетворительной оценки при защите ВКР, повторная защита проводится в соответствии с Положением о государственной итоговой аттестации выпускников НИУ ВШЭ.</w:t>
      </w:r>
    </w:p>
    <w:p w:rsidR="007E592D" w:rsidRDefault="007E592D">
      <w:pPr>
        <w:spacing w:line="361" w:lineRule="exact"/>
        <w:rPr>
          <w:sz w:val="20"/>
          <w:szCs w:val="20"/>
        </w:rPr>
      </w:pPr>
    </w:p>
    <w:p w:rsidR="007E592D" w:rsidRDefault="00127379">
      <w:pPr>
        <w:numPr>
          <w:ilvl w:val="0"/>
          <w:numId w:val="18"/>
        </w:numPr>
        <w:tabs>
          <w:tab w:val="left" w:pos="1424"/>
        </w:tabs>
        <w:spacing w:line="249" w:lineRule="auto"/>
        <w:ind w:left="2640" w:right="1120" w:hanging="1509"/>
        <w:rPr>
          <w:rFonts w:eastAsia="Times New Roman"/>
          <w:b/>
          <w:bCs/>
          <w:sz w:val="25"/>
          <w:szCs w:val="25"/>
        </w:rPr>
      </w:pPr>
      <w:r>
        <w:rPr>
          <w:rFonts w:eastAsia="Times New Roman"/>
          <w:b/>
          <w:bCs/>
          <w:sz w:val="25"/>
          <w:szCs w:val="25"/>
        </w:rPr>
        <w:t>РУКОВОДСТВО КУРСОВОЙ РАБОТОЙ И ВЫПУСКНОЙ КВАЛИФИКАЦИОННОЙ РАБОТЫ</w:t>
      </w:r>
    </w:p>
    <w:p w:rsidR="007E592D" w:rsidRDefault="007E592D">
      <w:pPr>
        <w:spacing w:line="111" w:lineRule="exact"/>
        <w:rPr>
          <w:sz w:val="20"/>
          <w:szCs w:val="20"/>
        </w:rPr>
      </w:pPr>
    </w:p>
    <w:p w:rsidR="007E592D" w:rsidRDefault="00127379">
      <w:pPr>
        <w:jc w:val="center"/>
        <w:rPr>
          <w:sz w:val="20"/>
          <w:szCs w:val="20"/>
        </w:rPr>
      </w:pPr>
      <w:r>
        <w:rPr>
          <w:rFonts w:eastAsia="Times New Roman"/>
          <w:b/>
          <w:bCs/>
          <w:sz w:val="26"/>
          <w:szCs w:val="26"/>
        </w:rPr>
        <w:t>5.1. Руководство КР</w:t>
      </w:r>
    </w:p>
    <w:p w:rsidR="007E592D" w:rsidRDefault="007E592D">
      <w:pPr>
        <w:spacing w:line="133" w:lineRule="exact"/>
        <w:rPr>
          <w:sz w:val="20"/>
          <w:szCs w:val="20"/>
        </w:rPr>
      </w:pPr>
    </w:p>
    <w:p w:rsidR="007E592D" w:rsidRDefault="00127379">
      <w:pPr>
        <w:spacing w:line="267" w:lineRule="auto"/>
        <w:ind w:right="140" w:firstLine="565"/>
        <w:rPr>
          <w:sz w:val="20"/>
          <w:szCs w:val="20"/>
        </w:rPr>
      </w:pPr>
      <w:r>
        <w:rPr>
          <w:rFonts w:eastAsia="Times New Roman"/>
          <w:sz w:val="26"/>
          <w:szCs w:val="26"/>
        </w:rPr>
        <w:t>5.1.1. Непосредственное руководство выполнением КР осуществляет руководитель, назначенный приказом декана факультета.</w:t>
      </w:r>
    </w:p>
    <w:p w:rsidR="007E592D" w:rsidRDefault="007E592D">
      <w:pPr>
        <w:spacing w:line="8" w:lineRule="exact"/>
        <w:rPr>
          <w:sz w:val="20"/>
          <w:szCs w:val="20"/>
        </w:rPr>
      </w:pPr>
    </w:p>
    <w:p w:rsidR="007E592D" w:rsidRDefault="00127379">
      <w:pPr>
        <w:ind w:left="560"/>
        <w:rPr>
          <w:sz w:val="20"/>
          <w:szCs w:val="20"/>
        </w:rPr>
      </w:pPr>
      <w:r>
        <w:rPr>
          <w:rFonts w:eastAsia="Times New Roman"/>
          <w:sz w:val="26"/>
          <w:szCs w:val="26"/>
        </w:rPr>
        <w:t>5.1.2. Руководитель обязан осуществлять руководство КР, в том числе:</w:t>
      </w:r>
    </w:p>
    <w:p w:rsidR="007E592D" w:rsidRDefault="007E592D">
      <w:pPr>
        <w:spacing w:line="58"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оказывать консультационную помощь студенту в определении окончательной темы КР, в подготовке плана КР, графика ее выполнения, в подборе литературы и фактического материала;</w:t>
      </w:r>
    </w:p>
    <w:p w:rsidR="007E592D" w:rsidRDefault="007E592D">
      <w:pPr>
        <w:spacing w:line="14" w:lineRule="exact"/>
        <w:rPr>
          <w:sz w:val="20"/>
          <w:szCs w:val="20"/>
        </w:rPr>
      </w:pPr>
    </w:p>
    <w:p w:rsidR="007E592D" w:rsidRDefault="00127379">
      <w:pPr>
        <w:numPr>
          <w:ilvl w:val="0"/>
          <w:numId w:val="19"/>
        </w:numPr>
        <w:tabs>
          <w:tab w:val="left" w:pos="1300"/>
        </w:tabs>
        <w:spacing w:line="267" w:lineRule="auto"/>
        <w:ind w:left="1300" w:hanging="369"/>
        <w:rPr>
          <w:rFonts w:eastAsia="Times New Roman"/>
          <w:sz w:val="26"/>
          <w:szCs w:val="26"/>
        </w:rPr>
      </w:pPr>
      <w:r>
        <w:rPr>
          <w:rFonts w:eastAsia="Times New Roman"/>
          <w:sz w:val="26"/>
          <w:szCs w:val="26"/>
        </w:rPr>
        <w:t>содействовать студенту в выборе методики исследования, методики реализации проекта;</w:t>
      </w:r>
    </w:p>
    <w:p w:rsidR="007E592D" w:rsidRDefault="007E592D">
      <w:pPr>
        <w:spacing w:line="24" w:lineRule="exact"/>
        <w:rPr>
          <w:rFonts w:eastAsia="Times New Roman"/>
          <w:sz w:val="26"/>
          <w:szCs w:val="26"/>
        </w:rPr>
      </w:pPr>
    </w:p>
    <w:p w:rsidR="007E592D" w:rsidRDefault="00127379">
      <w:pPr>
        <w:numPr>
          <w:ilvl w:val="0"/>
          <w:numId w:val="19"/>
        </w:numPr>
        <w:tabs>
          <w:tab w:val="left" w:pos="1300"/>
        </w:tabs>
        <w:spacing w:line="267" w:lineRule="auto"/>
        <w:ind w:left="1300" w:hanging="369"/>
        <w:rPr>
          <w:rFonts w:eastAsia="Times New Roman"/>
          <w:sz w:val="26"/>
          <w:szCs w:val="26"/>
        </w:rPr>
      </w:pPr>
      <w:r>
        <w:rPr>
          <w:rFonts w:eastAsia="Times New Roman"/>
          <w:sz w:val="26"/>
          <w:szCs w:val="26"/>
        </w:rPr>
        <w:t>осуществлять систематический контроль за ходом выполнения 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0"/>
          <w:numId w:val="19"/>
        </w:numPr>
        <w:tabs>
          <w:tab w:val="left" w:pos="1300"/>
        </w:tabs>
        <w:spacing w:line="263" w:lineRule="auto"/>
        <w:ind w:left="1300" w:hanging="369"/>
        <w:rPr>
          <w:rFonts w:eastAsia="Times New Roman"/>
          <w:sz w:val="26"/>
          <w:szCs w:val="26"/>
        </w:rPr>
      </w:pPr>
      <w:r>
        <w:rPr>
          <w:rFonts w:eastAsia="Times New Roman"/>
          <w:sz w:val="26"/>
          <w:szCs w:val="26"/>
        </w:rPr>
        <w:t>информировать академического руководителя ОП и учебный офис ОП о случаях несоблюдения студентом графика выполнения КР;</w:t>
      </w:r>
    </w:p>
    <w:p w:rsidR="007E592D" w:rsidRDefault="007E592D">
      <w:pPr>
        <w:spacing w:line="17" w:lineRule="exact"/>
        <w:rPr>
          <w:rFonts w:eastAsia="Times New Roman"/>
          <w:sz w:val="26"/>
          <w:szCs w:val="26"/>
        </w:rPr>
      </w:pPr>
    </w:p>
    <w:p w:rsidR="007E592D" w:rsidRDefault="00127379">
      <w:pPr>
        <w:numPr>
          <w:ilvl w:val="0"/>
          <w:numId w:val="19"/>
        </w:numPr>
        <w:tabs>
          <w:tab w:val="left" w:pos="1300"/>
        </w:tabs>
        <w:ind w:left="1300" w:hanging="369"/>
        <w:rPr>
          <w:rFonts w:eastAsia="Times New Roman"/>
          <w:sz w:val="26"/>
          <w:szCs w:val="26"/>
        </w:rPr>
      </w:pPr>
      <w:r>
        <w:rPr>
          <w:rFonts w:eastAsia="Times New Roman"/>
          <w:sz w:val="26"/>
          <w:szCs w:val="26"/>
        </w:rPr>
        <w:t>давать студенту квалифицированные рекомендации по содержанию КР;</w:t>
      </w:r>
    </w:p>
    <w:p w:rsidR="007E592D" w:rsidRDefault="007E592D">
      <w:pPr>
        <w:spacing w:line="46" w:lineRule="exact"/>
        <w:rPr>
          <w:rFonts w:eastAsia="Times New Roman"/>
          <w:sz w:val="26"/>
          <w:szCs w:val="26"/>
        </w:rPr>
      </w:pPr>
    </w:p>
    <w:p w:rsidR="007E592D" w:rsidRDefault="00127379">
      <w:pPr>
        <w:numPr>
          <w:ilvl w:val="0"/>
          <w:numId w:val="19"/>
        </w:numPr>
        <w:tabs>
          <w:tab w:val="left" w:pos="1300"/>
        </w:tabs>
        <w:ind w:left="1300" w:hanging="369"/>
        <w:rPr>
          <w:rFonts w:eastAsia="Times New Roman"/>
          <w:sz w:val="26"/>
          <w:szCs w:val="26"/>
        </w:rPr>
      </w:pPr>
      <w:r>
        <w:rPr>
          <w:rFonts w:eastAsia="Times New Roman"/>
          <w:sz w:val="26"/>
          <w:szCs w:val="26"/>
        </w:rPr>
        <w:t>производить   оценку   качества   выполнения   КР   в   соответствии   с</w:t>
      </w:r>
    </w:p>
    <w:p w:rsidR="007E592D" w:rsidRDefault="007E592D">
      <w:pPr>
        <w:spacing w:line="58" w:lineRule="exact"/>
        <w:rPr>
          <w:sz w:val="20"/>
          <w:szCs w:val="20"/>
        </w:rPr>
      </w:pPr>
    </w:p>
    <w:p w:rsidR="007E592D" w:rsidRDefault="00127379">
      <w:pPr>
        <w:spacing w:line="262" w:lineRule="auto"/>
        <w:ind w:left="560" w:right="4100" w:firstLine="725"/>
        <w:rPr>
          <w:sz w:val="20"/>
          <w:szCs w:val="20"/>
        </w:rPr>
      </w:pPr>
      <w:r>
        <w:rPr>
          <w:rFonts w:eastAsia="Times New Roman"/>
          <w:sz w:val="26"/>
          <w:szCs w:val="26"/>
        </w:rPr>
        <w:t>предъявляемыми к ней требованиями; 5.1.3. Руководитель КР имеет право:</w:t>
      </w:r>
    </w:p>
    <w:p w:rsidR="007E592D" w:rsidRDefault="007E592D">
      <w:pPr>
        <w:spacing w:line="33"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выбрать удобную для него и студента форму организации взаимодействия, в том числе согласовать график подготовки КР и установить периодичность личных встреч или иных контактов;</w:t>
      </w:r>
    </w:p>
    <w:p w:rsidR="007E592D" w:rsidRDefault="007E592D">
      <w:pPr>
        <w:spacing w:line="13" w:lineRule="exact"/>
        <w:rPr>
          <w:sz w:val="20"/>
          <w:szCs w:val="20"/>
        </w:rPr>
      </w:pPr>
    </w:p>
    <w:p w:rsidR="007E592D" w:rsidRDefault="00127379">
      <w:pPr>
        <w:numPr>
          <w:ilvl w:val="0"/>
          <w:numId w:val="20"/>
        </w:numPr>
        <w:tabs>
          <w:tab w:val="left" w:pos="1300"/>
        </w:tabs>
        <w:spacing w:line="272" w:lineRule="auto"/>
        <w:ind w:left="1300" w:hanging="369"/>
        <w:jc w:val="both"/>
        <w:rPr>
          <w:rFonts w:eastAsia="Times New Roman"/>
          <w:sz w:val="26"/>
          <w:szCs w:val="26"/>
        </w:rPr>
      </w:pPr>
      <w:r>
        <w:rPr>
          <w:rFonts w:eastAsia="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КР;</w:t>
      </w:r>
    </w:p>
    <w:p w:rsidR="007E592D" w:rsidRDefault="007E592D">
      <w:pPr>
        <w:spacing w:line="18" w:lineRule="exact"/>
        <w:rPr>
          <w:rFonts w:eastAsia="Times New Roman"/>
          <w:sz w:val="26"/>
          <w:szCs w:val="26"/>
        </w:rPr>
      </w:pPr>
    </w:p>
    <w:p w:rsidR="007E592D" w:rsidRDefault="00127379">
      <w:pPr>
        <w:numPr>
          <w:ilvl w:val="0"/>
          <w:numId w:val="20"/>
        </w:numPr>
        <w:tabs>
          <w:tab w:val="left" w:pos="1300"/>
        </w:tabs>
        <w:spacing w:line="263" w:lineRule="auto"/>
        <w:ind w:left="1300" w:right="20" w:hanging="369"/>
        <w:rPr>
          <w:rFonts w:eastAsia="Times New Roman"/>
          <w:sz w:val="26"/>
          <w:szCs w:val="26"/>
        </w:rPr>
      </w:pPr>
      <w:r>
        <w:rPr>
          <w:rFonts w:eastAsia="Times New Roman"/>
          <w:sz w:val="26"/>
          <w:szCs w:val="26"/>
        </w:rPr>
        <w:t>требовать, чтобы студент внимательно относился к полученным рекомендациям и являлся на встречи подготовленным;</w:t>
      </w:r>
    </w:p>
    <w:p w:rsidR="007E592D" w:rsidRDefault="007E592D">
      <w:pPr>
        <w:sectPr w:rsidR="007E592D">
          <w:pgSz w:w="11900" w:h="16840"/>
          <w:pgMar w:top="1149" w:right="845" w:bottom="951" w:left="1420" w:header="0" w:footer="0" w:gutter="0"/>
          <w:cols w:space="720" w:equalWidth="0">
            <w:col w:w="9640"/>
          </w:cols>
        </w:sectPr>
      </w:pPr>
    </w:p>
    <w:p w:rsidR="007E592D" w:rsidRDefault="00127379">
      <w:pPr>
        <w:numPr>
          <w:ilvl w:val="0"/>
          <w:numId w:val="21"/>
        </w:numPr>
        <w:tabs>
          <w:tab w:val="left" w:pos="1300"/>
        </w:tabs>
        <w:ind w:left="1300" w:hanging="369"/>
        <w:rPr>
          <w:rFonts w:eastAsia="Times New Roman"/>
          <w:sz w:val="26"/>
          <w:szCs w:val="26"/>
        </w:rPr>
      </w:pPr>
      <w:bookmarkStart w:id="12" w:name="page14"/>
      <w:bookmarkEnd w:id="12"/>
      <w:r>
        <w:rPr>
          <w:rFonts w:eastAsia="Times New Roman"/>
          <w:sz w:val="26"/>
          <w:szCs w:val="26"/>
        </w:rPr>
        <w:lastRenderedPageBreak/>
        <w:t>при  выставлении  оценки  принять  во  внимание  соблюдение  студентом</w:t>
      </w:r>
    </w:p>
    <w:p w:rsidR="007E592D" w:rsidRDefault="007E592D">
      <w:pPr>
        <w:spacing w:line="46" w:lineRule="exact"/>
        <w:rPr>
          <w:sz w:val="20"/>
          <w:szCs w:val="20"/>
        </w:rPr>
      </w:pPr>
    </w:p>
    <w:p w:rsidR="007E592D" w:rsidRDefault="00127379">
      <w:pPr>
        <w:ind w:left="1300"/>
        <w:rPr>
          <w:sz w:val="20"/>
          <w:szCs w:val="20"/>
        </w:rPr>
      </w:pPr>
      <w:r>
        <w:rPr>
          <w:rFonts w:eastAsia="Times New Roman"/>
          <w:sz w:val="26"/>
          <w:szCs w:val="26"/>
        </w:rPr>
        <w:t>контрольных сроков графика подготовки КР.</w:t>
      </w:r>
    </w:p>
    <w:p w:rsidR="007E592D" w:rsidRDefault="007E592D">
      <w:pPr>
        <w:spacing w:line="53"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5.1.4. При условии, что КР выполняется как реальный практический/исследовательский проект, может назначаться соруководитель курсовой работы. Соруководителем КР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w:t>
      </w:r>
    </w:p>
    <w:p w:rsidR="007E592D" w:rsidRDefault="007E592D">
      <w:pPr>
        <w:spacing w:line="20"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5.1.5. В целях оказания консультационной помощи могут быть назначены консультанты КР из числа преподавателей или научных работников НИУ ВШЭ или работников сторонних организаций, профессиональная деятельность и/или научные интересы, которых связаны с темой КР.</w:t>
      </w:r>
    </w:p>
    <w:p w:rsidR="007E592D" w:rsidRDefault="007E592D">
      <w:pPr>
        <w:spacing w:line="20"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5.1.6. Назначение соруководителя или консультанта происходит по предложению академического руководителя ОП (после представления руководителя КР), приказом декана факультета. Деятельность консультантов регулируется на уровне Факультета.</w:t>
      </w:r>
    </w:p>
    <w:p w:rsidR="007E592D" w:rsidRDefault="007E592D">
      <w:pPr>
        <w:spacing w:line="15"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5.1.7. Замена руководителя, назначение соруководителей или консультантов КР производится приказом декана факультета не позднее, чем за 1 месяц до срока представления итогового варианта КР, установленного учебным планом.</w:t>
      </w:r>
    </w:p>
    <w:p w:rsidR="007E592D" w:rsidRDefault="007E592D">
      <w:pPr>
        <w:spacing w:line="6" w:lineRule="exact"/>
        <w:rPr>
          <w:sz w:val="20"/>
          <w:szCs w:val="20"/>
        </w:rPr>
      </w:pPr>
    </w:p>
    <w:p w:rsidR="007E592D" w:rsidRDefault="00127379">
      <w:pPr>
        <w:jc w:val="center"/>
        <w:rPr>
          <w:sz w:val="20"/>
          <w:szCs w:val="20"/>
        </w:rPr>
      </w:pPr>
      <w:r>
        <w:rPr>
          <w:rFonts w:eastAsia="Times New Roman"/>
          <w:b/>
          <w:bCs/>
          <w:sz w:val="26"/>
          <w:szCs w:val="26"/>
        </w:rPr>
        <w:t>5.2. Руководство ВКР</w:t>
      </w:r>
    </w:p>
    <w:p w:rsidR="007E592D" w:rsidRDefault="007E592D">
      <w:pPr>
        <w:spacing w:line="129" w:lineRule="exact"/>
        <w:rPr>
          <w:sz w:val="20"/>
          <w:szCs w:val="20"/>
        </w:rPr>
      </w:pPr>
    </w:p>
    <w:p w:rsidR="007E592D" w:rsidRDefault="00127379">
      <w:pPr>
        <w:spacing w:line="267" w:lineRule="auto"/>
        <w:ind w:firstLine="565"/>
        <w:jc w:val="both"/>
        <w:rPr>
          <w:sz w:val="20"/>
          <w:szCs w:val="20"/>
        </w:rPr>
      </w:pPr>
      <w:r>
        <w:rPr>
          <w:rFonts w:eastAsia="Times New Roman"/>
          <w:sz w:val="26"/>
          <w:szCs w:val="26"/>
        </w:rPr>
        <w:t>5.2.1. Непосредственное руководство ВКР осуществляет научный руководитель, назначенный приказом декана факультета (далее - Руководитель).</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5.2.2. Руководителями ВКР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не менее 3-х лет, в том числе и работающие в Университете на условиях совместительства.</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sz w:val="26"/>
          <w:szCs w:val="26"/>
        </w:rPr>
        <w:t>5.2.3. 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p>
    <w:p w:rsidR="007E592D" w:rsidRDefault="007E592D">
      <w:pPr>
        <w:spacing w:line="16" w:lineRule="exact"/>
        <w:rPr>
          <w:sz w:val="20"/>
          <w:szCs w:val="20"/>
        </w:rPr>
      </w:pPr>
    </w:p>
    <w:p w:rsidR="007E592D" w:rsidRDefault="00127379">
      <w:pPr>
        <w:spacing w:line="273" w:lineRule="auto"/>
        <w:ind w:firstLine="565"/>
        <w:jc w:val="both"/>
        <w:rPr>
          <w:sz w:val="20"/>
          <w:szCs w:val="20"/>
        </w:rPr>
      </w:pPr>
      <w:r>
        <w:rPr>
          <w:rFonts w:eastAsia="Times New Roman"/>
          <w:sz w:val="26"/>
          <w:szCs w:val="26"/>
        </w:rPr>
        <w:t>5.2.4. Для студентов, имеющих Руководителей, не являющихся работниками Университета, должны назначаться кураторы из числа работников НИУ ВШЭ,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7E592D" w:rsidRDefault="007E592D">
      <w:pPr>
        <w:spacing w:line="20" w:lineRule="exact"/>
        <w:rPr>
          <w:sz w:val="20"/>
          <w:szCs w:val="20"/>
        </w:rPr>
      </w:pPr>
    </w:p>
    <w:p w:rsidR="007E592D" w:rsidRDefault="00127379">
      <w:pPr>
        <w:spacing w:line="273" w:lineRule="auto"/>
        <w:ind w:firstLine="565"/>
        <w:jc w:val="both"/>
        <w:rPr>
          <w:sz w:val="20"/>
          <w:szCs w:val="20"/>
        </w:rPr>
      </w:pPr>
      <w:r>
        <w:rPr>
          <w:rFonts w:eastAsia="Times New Roman"/>
          <w:sz w:val="26"/>
          <w:szCs w:val="26"/>
        </w:rPr>
        <w:t>5.2.5. В целях оказания консультационной помощи могут быть назначены консультанты ВКР из числа работников НИУ ВШЭ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w:t>
      </w:r>
    </w:p>
    <w:p w:rsidR="007E592D" w:rsidRDefault="007E592D">
      <w:pPr>
        <w:sectPr w:rsidR="007E592D">
          <w:pgSz w:w="11900" w:h="16840"/>
          <w:pgMar w:top="1137" w:right="845" w:bottom="627" w:left="1420" w:header="0" w:footer="0" w:gutter="0"/>
          <w:cols w:space="720" w:equalWidth="0">
            <w:col w:w="9640"/>
          </w:cols>
        </w:sectPr>
      </w:pPr>
    </w:p>
    <w:p w:rsidR="007E592D" w:rsidRDefault="00127379">
      <w:pPr>
        <w:spacing w:line="267" w:lineRule="auto"/>
        <w:ind w:firstLine="565"/>
        <w:rPr>
          <w:sz w:val="20"/>
          <w:szCs w:val="20"/>
        </w:rPr>
      </w:pPr>
      <w:bookmarkStart w:id="13" w:name="page15"/>
      <w:bookmarkEnd w:id="13"/>
      <w:r>
        <w:rPr>
          <w:rFonts w:eastAsia="Times New Roman"/>
          <w:sz w:val="26"/>
          <w:szCs w:val="26"/>
        </w:rPr>
        <w:lastRenderedPageBreak/>
        <w:t>5.2.6. Для работ, выполняемых на стыке направлений, возможно привлечение до двух консультантов.</w:t>
      </w:r>
    </w:p>
    <w:p w:rsidR="007E592D" w:rsidRDefault="007E592D">
      <w:pPr>
        <w:spacing w:line="8" w:lineRule="exact"/>
        <w:rPr>
          <w:sz w:val="20"/>
          <w:szCs w:val="20"/>
        </w:rPr>
      </w:pPr>
    </w:p>
    <w:p w:rsidR="007E592D" w:rsidRDefault="00127379">
      <w:pPr>
        <w:ind w:left="560"/>
        <w:rPr>
          <w:sz w:val="20"/>
          <w:szCs w:val="20"/>
        </w:rPr>
      </w:pPr>
      <w:r>
        <w:rPr>
          <w:rFonts w:eastAsia="Times New Roman"/>
          <w:sz w:val="26"/>
          <w:szCs w:val="26"/>
        </w:rPr>
        <w:t>5.2.7. Консультант обязан:</w:t>
      </w:r>
    </w:p>
    <w:p w:rsidR="007E592D" w:rsidRDefault="007E592D">
      <w:pPr>
        <w:spacing w:line="73" w:lineRule="exact"/>
        <w:rPr>
          <w:sz w:val="20"/>
          <w:szCs w:val="20"/>
        </w:rPr>
      </w:pPr>
    </w:p>
    <w:p w:rsidR="007E592D" w:rsidRDefault="00127379">
      <w:pPr>
        <w:numPr>
          <w:ilvl w:val="0"/>
          <w:numId w:val="22"/>
        </w:numPr>
        <w:tabs>
          <w:tab w:val="left" w:pos="1280"/>
        </w:tabs>
        <w:spacing w:line="271" w:lineRule="auto"/>
        <w:ind w:left="1280" w:hanging="354"/>
        <w:jc w:val="both"/>
        <w:rPr>
          <w:rFonts w:ascii="Arial" w:eastAsia="Arial" w:hAnsi="Arial" w:cs="Arial"/>
          <w:sz w:val="26"/>
          <w:szCs w:val="26"/>
        </w:rPr>
      </w:pPr>
      <w:r>
        <w:rPr>
          <w:rFonts w:eastAsia="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7E592D" w:rsidRDefault="007E592D">
      <w:pPr>
        <w:spacing w:line="22" w:lineRule="exact"/>
        <w:rPr>
          <w:rFonts w:ascii="Arial" w:eastAsia="Arial" w:hAnsi="Arial" w:cs="Arial"/>
          <w:sz w:val="26"/>
          <w:szCs w:val="26"/>
        </w:rPr>
      </w:pPr>
    </w:p>
    <w:p w:rsidR="007E592D" w:rsidRDefault="00127379">
      <w:pPr>
        <w:numPr>
          <w:ilvl w:val="0"/>
          <w:numId w:val="22"/>
        </w:numPr>
        <w:tabs>
          <w:tab w:val="left" w:pos="1280"/>
        </w:tabs>
        <w:ind w:left="1280" w:hanging="354"/>
        <w:rPr>
          <w:rFonts w:ascii="Arial" w:eastAsia="Arial" w:hAnsi="Arial" w:cs="Arial"/>
          <w:sz w:val="26"/>
          <w:szCs w:val="26"/>
        </w:rPr>
      </w:pPr>
      <w:r>
        <w:rPr>
          <w:rFonts w:eastAsia="Times New Roman"/>
          <w:sz w:val="26"/>
          <w:szCs w:val="26"/>
        </w:rPr>
        <w:t>давать студенту рекомендации по содержанию ВКР.</w:t>
      </w:r>
    </w:p>
    <w:p w:rsidR="007E592D" w:rsidRDefault="007E592D">
      <w:pPr>
        <w:spacing w:line="63"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5.2.8. Решение о необходимости назначения консультанта(ов) принимает академический руководитель ОП (по представлению Руководителя и по согласованию с руководителем Факультета) на основании заявления студента, завизированного Руководителем.</w:t>
      </w:r>
    </w:p>
    <w:p w:rsidR="007E592D" w:rsidRDefault="007E592D">
      <w:pPr>
        <w:spacing w:line="20" w:lineRule="exact"/>
        <w:rPr>
          <w:sz w:val="20"/>
          <w:szCs w:val="20"/>
        </w:rPr>
      </w:pPr>
    </w:p>
    <w:p w:rsidR="007E592D" w:rsidRDefault="00127379">
      <w:pPr>
        <w:spacing w:line="270" w:lineRule="auto"/>
        <w:ind w:firstLine="565"/>
        <w:jc w:val="both"/>
        <w:rPr>
          <w:sz w:val="20"/>
          <w:szCs w:val="20"/>
        </w:rPr>
      </w:pPr>
      <w:r>
        <w:rPr>
          <w:rFonts w:eastAsia="Times New Roman"/>
          <w:sz w:val="26"/>
          <w:szCs w:val="26"/>
        </w:rPr>
        <w:t>5.2.9. 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5.2.10. Контроль за ходом и качеством подготовки ВКР к защите осуществляется Руководителем и/или куратором ВКР, а также Учебным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5.2.11. Смена Руководителя ВКР допускается не позднее, чем за 2 месяца до защиты ВКР.</w:t>
      </w:r>
    </w:p>
    <w:p w:rsidR="007E592D" w:rsidRDefault="007E592D">
      <w:pPr>
        <w:spacing w:line="25" w:lineRule="exact"/>
        <w:rPr>
          <w:sz w:val="20"/>
          <w:szCs w:val="20"/>
        </w:rPr>
      </w:pPr>
    </w:p>
    <w:p w:rsidR="007E592D" w:rsidRDefault="00127379">
      <w:pPr>
        <w:spacing w:line="263" w:lineRule="auto"/>
        <w:ind w:firstLine="565"/>
        <w:jc w:val="both"/>
        <w:rPr>
          <w:sz w:val="20"/>
          <w:szCs w:val="20"/>
        </w:rPr>
      </w:pPr>
      <w:r>
        <w:rPr>
          <w:rFonts w:eastAsia="Times New Roman"/>
          <w:sz w:val="26"/>
          <w:szCs w:val="26"/>
        </w:rPr>
        <w:t>5.2.12. Руководитель обязан осуществлять руководство подготовкой ВКР, в том числе:</w:t>
      </w:r>
    </w:p>
    <w:p w:rsidR="007E592D" w:rsidRDefault="007E592D">
      <w:pPr>
        <w:spacing w:line="30" w:lineRule="exact"/>
        <w:rPr>
          <w:sz w:val="20"/>
          <w:szCs w:val="20"/>
        </w:rPr>
      </w:pPr>
    </w:p>
    <w:p w:rsidR="007E592D" w:rsidRDefault="00127379">
      <w:pPr>
        <w:tabs>
          <w:tab w:val="left" w:pos="1280"/>
        </w:tabs>
        <w:spacing w:line="272" w:lineRule="auto"/>
        <w:ind w:left="1300" w:hanging="359"/>
        <w:jc w:val="both"/>
        <w:rPr>
          <w:sz w:val="20"/>
          <w:szCs w:val="20"/>
        </w:rPr>
      </w:pPr>
      <w:r>
        <w:rPr>
          <w:rFonts w:eastAsia="Times New Roman"/>
          <w:sz w:val="26"/>
          <w:szCs w:val="26"/>
        </w:rPr>
        <w:t>1)</w:t>
      </w:r>
      <w:r>
        <w:rPr>
          <w:sz w:val="20"/>
          <w:szCs w:val="20"/>
        </w:rPr>
        <w:tab/>
      </w:r>
      <w:r>
        <w:rPr>
          <w:rFonts w:eastAsia="Times New Roman"/>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7E592D" w:rsidRDefault="007E592D">
      <w:pPr>
        <w:spacing w:line="20" w:lineRule="exact"/>
        <w:rPr>
          <w:sz w:val="20"/>
          <w:szCs w:val="20"/>
        </w:rPr>
      </w:pPr>
    </w:p>
    <w:p w:rsidR="007E592D" w:rsidRDefault="00127379">
      <w:pPr>
        <w:numPr>
          <w:ilvl w:val="0"/>
          <w:numId w:val="23"/>
        </w:numPr>
        <w:tabs>
          <w:tab w:val="left" w:pos="1280"/>
        </w:tabs>
        <w:spacing w:line="272" w:lineRule="auto"/>
        <w:ind w:left="1280" w:hanging="364"/>
        <w:jc w:val="both"/>
        <w:rPr>
          <w:rFonts w:eastAsia="Times New Roman"/>
          <w:sz w:val="26"/>
          <w:szCs w:val="26"/>
        </w:rPr>
      </w:pPr>
      <w:r>
        <w:rPr>
          <w:rFonts w:eastAsia="Times New Roman"/>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7E592D" w:rsidRDefault="007E592D">
      <w:pPr>
        <w:spacing w:line="13" w:lineRule="exact"/>
        <w:rPr>
          <w:rFonts w:eastAsia="Times New Roman"/>
          <w:sz w:val="26"/>
          <w:szCs w:val="26"/>
        </w:rPr>
      </w:pPr>
    </w:p>
    <w:p w:rsidR="007E592D" w:rsidRDefault="00127379">
      <w:pPr>
        <w:numPr>
          <w:ilvl w:val="1"/>
          <w:numId w:val="23"/>
        </w:numPr>
        <w:tabs>
          <w:tab w:val="left" w:pos="1300"/>
        </w:tabs>
        <w:spacing w:line="267" w:lineRule="auto"/>
        <w:ind w:left="1300" w:hanging="369"/>
        <w:rPr>
          <w:rFonts w:eastAsia="Times New Roman"/>
          <w:sz w:val="26"/>
          <w:szCs w:val="26"/>
        </w:rPr>
      </w:pPr>
      <w:r>
        <w:rPr>
          <w:rFonts w:eastAsia="Times New Roman"/>
          <w:sz w:val="26"/>
          <w:szCs w:val="26"/>
        </w:rPr>
        <w:t>осуществлять систематический контроль хода и качества подготовки ВКР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1"/>
          <w:numId w:val="23"/>
        </w:numPr>
        <w:tabs>
          <w:tab w:val="left" w:pos="1300"/>
        </w:tabs>
        <w:spacing w:line="267" w:lineRule="auto"/>
        <w:ind w:left="1300" w:right="20" w:hanging="369"/>
        <w:rPr>
          <w:rFonts w:eastAsia="Times New Roman"/>
          <w:sz w:val="26"/>
          <w:szCs w:val="26"/>
        </w:rPr>
      </w:pPr>
      <w:r>
        <w:rPr>
          <w:rFonts w:eastAsia="Times New Roman"/>
          <w:sz w:val="26"/>
          <w:szCs w:val="26"/>
        </w:rPr>
        <w:t>информировать Учебный офис ОП в случае несоблюдения студентом графика выполнения ВКР;</w:t>
      </w:r>
    </w:p>
    <w:p w:rsidR="007E592D" w:rsidRDefault="007E592D">
      <w:pPr>
        <w:spacing w:line="8" w:lineRule="exact"/>
        <w:rPr>
          <w:rFonts w:eastAsia="Times New Roman"/>
          <w:sz w:val="26"/>
          <w:szCs w:val="26"/>
        </w:rPr>
      </w:pPr>
    </w:p>
    <w:p w:rsidR="007E592D" w:rsidRDefault="00127379">
      <w:pPr>
        <w:numPr>
          <w:ilvl w:val="1"/>
          <w:numId w:val="23"/>
        </w:numPr>
        <w:tabs>
          <w:tab w:val="left" w:pos="1300"/>
        </w:tabs>
        <w:ind w:left="1300" w:hanging="369"/>
        <w:rPr>
          <w:rFonts w:eastAsia="Times New Roman"/>
          <w:sz w:val="26"/>
          <w:szCs w:val="26"/>
        </w:rPr>
      </w:pPr>
      <w:r>
        <w:rPr>
          <w:rFonts w:eastAsia="Times New Roman"/>
          <w:sz w:val="26"/>
          <w:szCs w:val="26"/>
        </w:rPr>
        <w:t>давать студенту рекомендации по содержанию ВКР;</w:t>
      </w:r>
    </w:p>
    <w:p w:rsidR="007E592D" w:rsidRDefault="007E592D">
      <w:pPr>
        <w:spacing w:line="58" w:lineRule="exact"/>
        <w:rPr>
          <w:rFonts w:eastAsia="Times New Roman"/>
          <w:sz w:val="26"/>
          <w:szCs w:val="26"/>
        </w:rPr>
      </w:pPr>
    </w:p>
    <w:p w:rsidR="007E592D" w:rsidRDefault="00127379">
      <w:pPr>
        <w:numPr>
          <w:ilvl w:val="1"/>
          <w:numId w:val="23"/>
        </w:numPr>
        <w:tabs>
          <w:tab w:val="left" w:pos="1300"/>
        </w:tabs>
        <w:spacing w:line="272" w:lineRule="auto"/>
        <w:ind w:left="1300" w:hanging="369"/>
        <w:jc w:val="both"/>
        <w:rPr>
          <w:rFonts w:eastAsia="Times New Roman"/>
          <w:sz w:val="26"/>
          <w:szCs w:val="26"/>
        </w:rPr>
      </w:pPr>
      <w:r>
        <w:rPr>
          <w:rFonts w:eastAsia="Times New Roman"/>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rsidR="007E592D" w:rsidRDefault="007E592D">
      <w:pPr>
        <w:spacing w:line="18" w:lineRule="exact"/>
        <w:rPr>
          <w:rFonts w:eastAsia="Times New Roman"/>
          <w:sz w:val="26"/>
          <w:szCs w:val="26"/>
        </w:rPr>
      </w:pPr>
    </w:p>
    <w:p w:rsidR="007E592D" w:rsidRDefault="00127379">
      <w:pPr>
        <w:numPr>
          <w:ilvl w:val="1"/>
          <w:numId w:val="23"/>
        </w:numPr>
        <w:tabs>
          <w:tab w:val="left" w:pos="1300"/>
        </w:tabs>
        <w:spacing w:line="270" w:lineRule="auto"/>
        <w:ind w:left="1300" w:hanging="369"/>
        <w:jc w:val="both"/>
        <w:rPr>
          <w:rFonts w:eastAsia="Times New Roman"/>
          <w:sz w:val="26"/>
          <w:szCs w:val="26"/>
        </w:rPr>
      </w:pPr>
      <w:r>
        <w:rPr>
          <w:rFonts w:eastAsia="Times New Roman"/>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7E592D" w:rsidRDefault="007E592D">
      <w:pPr>
        <w:spacing w:line="9" w:lineRule="exact"/>
        <w:rPr>
          <w:sz w:val="20"/>
          <w:szCs w:val="20"/>
        </w:rPr>
      </w:pPr>
    </w:p>
    <w:p w:rsidR="007E592D" w:rsidRDefault="00127379">
      <w:pPr>
        <w:tabs>
          <w:tab w:val="left" w:pos="1540"/>
        </w:tabs>
        <w:ind w:left="560"/>
        <w:rPr>
          <w:sz w:val="20"/>
          <w:szCs w:val="20"/>
        </w:rPr>
      </w:pPr>
      <w:r>
        <w:rPr>
          <w:rFonts w:eastAsia="Times New Roman"/>
          <w:sz w:val="26"/>
          <w:szCs w:val="26"/>
        </w:rPr>
        <w:t>5.2.13.</w:t>
      </w:r>
      <w:r>
        <w:rPr>
          <w:sz w:val="20"/>
          <w:szCs w:val="20"/>
        </w:rPr>
        <w:tab/>
      </w:r>
      <w:r>
        <w:rPr>
          <w:rFonts w:eastAsia="Times New Roman"/>
          <w:sz w:val="25"/>
          <w:szCs w:val="25"/>
        </w:rPr>
        <w:t>Руководитель имеет право:</w:t>
      </w:r>
    </w:p>
    <w:p w:rsidR="007E592D" w:rsidRDefault="007E592D">
      <w:pPr>
        <w:sectPr w:rsidR="007E592D">
          <w:pgSz w:w="11900" w:h="16840"/>
          <w:pgMar w:top="1149" w:right="845" w:bottom="1045" w:left="1420" w:header="0" w:footer="0" w:gutter="0"/>
          <w:cols w:space="720" w:equalWidth="0">
            <w:col w:w="9640"/>
          </w:cols>
        </w:sectPr>
      </w:pPr>
    </w:p>
    <w:p w:rsidR="007E592D" w:rsidRDefault="00127379">
      <w:pPr>
        <w:numPr>
          <w:ilvl w:val="0"/>
          <w:numId w:val="24"/>
        </w:numPr>
        <w:tabs>
          <w:tab w:val="left" w:pos="1280"/>
        </w:tabs>
        <w:ind w:left="1280" w:hanging="284"/>
        <w:rPr>
          <w:rFonts w:eastAsia="Times New Roman"/>
          <w:sz w:val="26"/>
          <w:szCs w:val="26"/>
        </w:rPr>
      </w:pPr>
      <w:bookmarkStart w:id="14" w:name="page16"/>
      <w:bookmarkEnd w:id="14"/>
      <w:r>
        <w:rPr>
          <w:rFonts w:eastAsia="Times New Roman"/>
          <w:sz w:val="26"/>
          <w:szCs w:val="26"/>
        </w:rPr>
        <w:lastRenderedPageBreak/>
        <w:t>выбрать удобную для него и студента форму организации взаимодействия,</w:t>
      </w:r>
    </w:p>
    <w:p w:rsidR="007E592D" w:rsidRDefault="007E592D">
      <w:pPr>
        <w:spacing w:line="58" w:lineRule="exact"/>
        <w:rPr>
          <w:rFonts w:eastAsia="Times New Roman"/>
          <w:sz w:val="26"/>
          <w:szCs w:val="26"/>
        </w:rPr>
      </w:pPr>
    </w:p>
    <w:p w:rsidR="007E592D" w:rsidRDefault="00127379">
      <w:pPr>
        <w:numPr>
          <w:ilvl w:val="1"/>
          <w:numId w:val="24"/>
        </w:numPr>
        <w:tabs>
          <w:tab w:val="left" w:pos="1474"/>
        </w:tabs>
        <w:spacing w:line="263" w:lineRule="auto"/>
        <w:ind w:left="1280" w:hanging="4"/>
        <w:rPr>
          <w:rFonts w:eastAsia="Times New Roman"/>
          <w:sz w:val="26"/>
          <w:szCs w:val="26"/>
        </w:rPr>
      </w:pPr>
      <w:r>
        <w:rPr>
          <w:rFonts w:eastAsia="Times New Roman"/>
          <w:sz w:val="26"/>
          <w:szCs w:val="26"/>
        </w:rPr>
        <w:t>том числе согласовать разработанный студентом план подготовки ВКР и установить периодичность личных встреч или иных контактов;</w:t>
      </w:r>
    </w:p>
    <w:p w:rsidR="007E592D" w:rsidRDefault="007E592D">
      <w:pPr>
        <w:spacing w:line="29" w:lineRule="exact"/>
        <w:rPr>
          <w:rFonts w:eastAsia="Times New Roman"/>
          <w:sz w:val="26"/>
          <w:szCs w:val="26"/>
        </w:rPr>
      </w:pPr>
    </w:p>
    <w:p w:rsidR="007E592D" w:rsidRDefault="00127379">
      <w:pPr>
        <w:numPr>
          <w:ilvl w:val="0"/>
          <w:numId w:val="24"/>
        </w:numPr>
        <w:tabs>
          <w:tab w:val="left" w:pos="1420"/>
        </w:tabs>
        <w:spacing w:line="272" w:lineRule="auto"/>
        <w:ind w:left="1140" w:hanging="144"/>
        <w:jc w:val="both"/>
        <w:rPr>
          <w:rFonts w:eastAsia="Times New Roman"/>
          <w:sz w:val="26"/>
          <w:szCs w:val="26"/>
        </w:rPr>
      </w:pPr>
      <w:r>
        <w:rPr>
          <w:rFonts w:eastAsia="Times New Roman"/>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7E592D" w:rsidRDefault="007E592D">
      <w:pPr>
        <w:spacing w:line="13" w:lineRule="exact"/>
        <w:rPr>
          <w:rFonts w:eastAsia="Times New Roman"/>
          <w:sz w:val="26"/>
          <w:szCs w:val="26"/>
        </w:rPr>
      </w:pPr>
    </w:p>
    <w:p w:rsidR="007E592D" w:rsidRDefault="00127379">
      <w:pPr>
        <w:numPr>
          <w:ilvl w:val="0"/>
          <w:numId w:val="24"/>
        </w:numPr>
        <w:tabs>
          <w:tab w:val="left" w:pos="1420"/>
        </w:tabs>
        <w:spacing w:line="267" w:lineRule="auto"/>
        <w:ind w:left="1140" w:hanging="144"/>
        <w:rPr>
          <w:rFonts w:eastAsia="Times New Roman"/>
          <w:sz w:val="26"/>
          <w:szCs w:val="26"/>
        </w:rPr>
      </w:pPr>
      <w:r>
        <w:rPr>
          <w:rFonts w:eastAsia="Times New Roman"/>
          <w:sz w:val="26"/>
          <w:szCs w:val="26"/>
        </w:rPr>
        <w:t>требовать, чтобы студент внимательно относился к полученным рекомендациям и являлся на встречи подготовленным;</w:t>
      </w:r>
    </w:p>
    <w:p w:rsidR="007E592D" w:rsidRDefault="007E592D">
      <w:pPr>
        <w:spacing w:line="24" w:lineRule="exact"/>
        <w:rPr>
          <w:rFonts w:eastAsia="Times New Roman"/>
          <w:sz w:val="26"/>
          <w:szCs w:val="26"/>
        </w:rPr>
      </w:pPr>
    </w:p>
    <w:p w:rsidR="007E592D" w:rsidRDefault="00127379">
      <w:pPr>
        <w:numPr>
          <w:ilvl w:val="0"/>
          <w:numId w:val="24"/>
        </w:numPr>
        <w:tabs>
          <w:tab w:val="left" w:pos="1420"/>
        </w:tabs>
        <w:spacing w:line="272" w:lineRule="auto"/>
        <w:ind w:left="1140" w:hanging="144"/>
        <w:jc w:val="both"/>
        <w:rPr>
          <w:rFonts w:eastAsia="Times New Roman"/>
          <w:sz w:val="26"/>
          <w:szCs w:val="26"/>
        </w:rPr>
      </w:pPr>
      <w:r>
        <w:rPr>
          <w:rFonts w:eastAsia="Times New Roman"/>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rsidR="007E592D" w:rsidRDefault="007E592D">
      <w:pPr>
        <w:spacing w:line="8" w:lineRule="exact"/>
        <w:rPr>
          <w:rFonts w:eastAsia="Times New Roman"/>
          <w:sz w:val="26"/>
          <w:szCs w:val="26"/>
        </w:rPr>
      </w:pPr>
    </w:p>
    <w:p w:rsidR="007E592D" w:rsidRDefault="00127379">
      <w:pPr>
        <w:numPr>
          <w:ilvl w:val="0"/>
          <w:numId w:val="24"/>
        </w:numPr>
        <w:tabs>
          <w:tab w:val="left" w:pos="1420"/>
        </w:tabs>
        <w:ind w:left="1420" w:hanging="424"/>
        <w:rPr>
          <w:rFonts w:eastAsia="Times New Roman"/>
          <w:sz w:val="26"/>
          <w:szCs w:val="26"/>
        </w:rPr>
      </w:pPr>
      <w:r>
        <w:rPr>
          <w:rFonts w:eastAsia="Times New Roman"/>
          <w:sz w:val="26"/>
          <w:szCs w:val="26"/>
        </w:rPr>
        <w:t>участвовать в заседании ГЭК при защите ВКР.</w:t>
      </w:r>
    </w:p>
    <w:p w:rsidR="007E592D" w:rsidRDefault="007E592D">
      <w:pPr>
        <w:spacing w:line="58" w:lineRule="exact"/>
        <w:rPr>
          <w:sz w:val="20"/>
          <w:szCs w:val="20"/>
        </w:rPr>
      </w:pPr>
    </w:p>
    <w:p w:rsidR="007E592D" w:rsidRDefault="00127379">
      <w:pPr>
        <w:spacing w:line="270" w:lineRule="auto"/>
        <w:ind w:firstLine="565"/>
        <w:jc w:val="both"/>
        <w:rPr>
          <w:sz w:val="20"/>
          <w:szCs w:val="20"/>
        </w:rPr>
      </w:pPr>
      <w:r>
        <w:rPr>
          <w:rFonts w:eastAsia="Times New Roman"/>
          <w:sz w:val="26"/>
          <w:szCs w:val="26"/>
        </w:rPr>
        <w:t>5.2.14. В случае если Руководитель не является работником НИУ ВШЭ, куратор ВКР, назначенный из числа научно-педагогических работников Факультета Университета, обязан:</w:t>
      </w:r>
    </w:p>
    <w:p w:rsidR="007E592D" w:rsidRDefault="007E592D">
      <w:pPr>
        <w:spacing w:line="21" w:lineRule="exact"/>
        <w:rPr>
          <w:sz w:val="20"/>
          <w:szCs w:val="20"/>
        </w:rPr>
      </w:pPr>
    </w:p>
    <w:p w:rsidR="007E592D" w:rsidRDefault="00127379">
      <w:pPr>
        <w:numPr>
          <w:ilvl w:val="3"/>
          <w:numId w:val="25"/>
        </w:numPr>
        <w:tabs>
          <w:tab w:val="left" w:pos="1415"/>
        </w:tabs>
        <w:spacing w:line="267" w:lineRule="auto"/>
        <w:ind w:left="720" w:firstLine="361"/>
        <w:rPr>
          <w:rFonts w:eastAsia="Times New Roman"/>
          <w:sz w:val="26"/>
          <w:szCs w:val="26"/>
        </w:rPr>
      </w:pPr>
      <w:r>
        <w:rPr>
          <w:rFonts w:eastAsia="Times New Roman"/>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rsidR="007E592D" w:rsidRDefault="007E592D">
      <w:pPr>
        <w:spacing w:line="24" w:lineRule="exact"/>
        <w:rPr>
          <w:rFonts w:eastAsia="Times New Roman"/>
          <w:sz w:val="26"/>
          <w:szCs w:val="26"/>
        </w:rPr>
      </w:pPr>
    </w:p>
    <w:p w:rsidR="007E592D" w:rsidRDefault="00127379">
      <w:pPr>
        <w:numPr>
          <w:ilvl w:val="3"/>
          <w:numId w:val="25"/>
        </w:numPr>
        <w:tabs>
          <w:tab w:val="left" w:pos="1415"/>
        </w:tabs>
        <w:spacing w:line="263" w:lineRule="auto"/>
        <w:ind w:left="720" w:firstLine="361"/>
        <w:rPr>
          <w:rFonts w:eastAsia="Times New Roman"/>
          <w:sz w:val="26"/>
          <w:szCs w:val="26"/>
        </w:rPr>
      </w:pPr>
      <w:r>
        <w:rPr>
          <w:rFonts w:eastAsia="Times New Roman"/>
          <w:sz w:val="26"/>
          <w:szCs w:val="26"/>
        </w:rPr>
        <w:t>информировать Учебный офис ОП, по которой обучается студент, о несоблюдении студентом графика выполнения ВКР.</w:t>
      </w:r>
    </w:p>
    <w:p w:rsidR="007E592D" w:rsidRDefault="007E592D">
      <w:pPr>
        <w:spacing w:line="362" w:lineRule="exact"/>
        <w:rPr>
          <w:rFonts w:eastAsia="Times New Roman"/>
          <w:sz w:val="26"/>
          <w:szCs w:val="26"/>
        </w:rPr>
      </w:pPr>
    </w:p>
    <w:p w:rsidR="007E592D" w:rsidRDefault="00127379">
      <w:pPr>
        <w:numPr>
          <w:ilvl w:val="4"/>
          <w:numId w:val="25"/>
        </w:numPr>
        <w:tabs>
          <w:tab w:val="left" w:pos="1660"/>
        </w:tabs>
        <w:ind w:left="1660" w:hanging="294"/>
        <w:rPr>
          <w:rFonts w:eastAsia="Times New Roman"/>
          <w:b/>
          <w:bCs/>
          <w:sz w:val="26"/>
          <w:szCs w:val="26"/>
        </w:rPr>
      </w:pPr>
      <w:r>
        <w:rPr>
          <w:rFonts w:eastAsia="Times New Roman"/>
          <w:b/>
          <w:bCs/>
          <w:sz w:val="26"/>
          <w:szCs w:val="26"/>
        </w:rPr>
        <w:t>ТРЕБОВАНИЯ К ОТЗЫВУ РУКОВОДИТЕЛЯ НА ВКР</w:t>
      </w:r>
    </w:p>
    <w:p w:rsidR="007E592D" w:rsidRDefault="007E592D">
      <w:pPr>
        <w:spacing w:line="133" w:lineRule="exact"/>
        <w:rPr>
          <w:rFonts w:eastAsia="Times New Roman"/>
          <w:b/>
          <w:bCs/>
          <w:sz w:val="26"/>
          <w:szCs w:val="26"/>
        </w:rPr>
      </w:pPr>
    </w:p>
    <w:p w:rsidR="007E592D" w:rsidRDefault="00127379">
      <w:pPr>
        <w:numPr>
          <w:ilvl w:val="2"/>
          <w:numId w:val="25"/>
        </w:numPr>
        <w:tabs>
          <w:tab w:val="left" w:pos="850"/>
        </w:tabs>
        <w:spacing w:line="273" w:lineRule="auto"/>
        <w:ind w:right="140" w:firstLine="566"/>
        <w:jc w:val="both"/>
        <w:rPr>
          <w:rFonts w:eastAsia="Times New Roman"/>
          <w:sz w:val="26"/>
          <w:szCs w:val="26"/>
        </w:rPr>
      </w:pPr>
      <w:r>
        <w:rPr>
          <w:rFonts w:eastAsia="Times New Roman"/>
          <w:sz w:val="26"/>
          <w:szCs w:val="26"/>
        </w:rPr>
        <w:t>отзыве научный руководитель характеризует качество работы, отмечает её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ВКР, степень соответствия требованиям, предъявляемым к ВКР соответствующего уровня, степень сформированности у автора ВКР универсальных</w:t>
      </w:r>
    </w:p>
    <w:p w:rsidR="007E592D" w:rsidRDefault="007E592D">
      <w:pPr>
        <w:spacing w:line="15" w:lineRule="exact"/>
        <w:rPr>
          <w:rFonts w:eastAsia="Times New Roman"/>
          <w:sz w:val="26"/>
          <w:szCs w:val="26"/>
        </w:rPr>
      </w:pPr>
    </w:p>
    <w:p w:rsidR="007E592D" w:rsidRDefault="00127379">
      <w:pPr>
        <w:numPr>
          <w:ilvl w:val="0"/>
          <w:numId w:val="25"/>
        </w:numPr>
        <w:tabs>
          <w:tab w:val="left" w:pos="389"/>
        </w:tabs>
        <w:spacing w:line="267" w:lineRule="auto"/>
        <w:ind w:right="140" w:firstLine="1"/>
        <w:rPr>
          <w:rFonts w:eastAsia="Times New Roman"/>
          <w:sz w:val="26"/>
          <w:szCs w:val="26"/>
        </w:rPr>
      </w:pPr>
      <w:r>
        <w:rPr>
          <w:rFonts w:eastAsia="Times New Roman"/>
          <w:sz w:val="26"/>
          <w:szCs w:val="26"/>
        </w:rPr>
        <w:t>профессиональных компетенций, предусмотренных ОС НИУ ВШЭ (см. Приложение 4).</w:t>
      </w:r>
    </w:p>
    <w:p w:rsidR="007E592D" w:rsidRDefault="007E592D">
      <w:pPr>
        <w:spacing w:line="370" w:lineRule="exact"/>
        <w:rPr>
          <w:rFonts w:eastAsia="Times New Roman"/>
          <w:sz w:val="26"/>
          <w:szCs w:val="26"/>
        </w:rPr>
      </w:pPr>
    </w:p>
    <w:p w:rsidR="007E592D" w:rsidRDefault="00127379">
      <w:pPr>
        <w:numPr>
          <w:ilvl w:val="1"/>
          <w:numId w:val="26"/>
        </w:numPr>
        <w:tabs>
          <w:tab w:val="left" w:pos="565"/>
        </w:tabs>
        <w:spacing w:line="249" w:lineRule="auto"/>
        <w:ind w:left="1140" w:right="280" w:hanging="864"/>
        <w:rPr>
          <w:rFonts w:eastAsia="Times New Roman"/>
          <w:b/>
          <w:bCs/>
          <w:sz w:val="25"/>
          <w:szCs w:val="25"/>
        </w:rPr>
      </w:pPr>
      <w:r>
        <w:rPr>
          <w:rFonts w:eastAsia="Times New Roman"/>
          <w:b/>
          <w:bCs/>
          <w:sz w:val="25"/>
          <w:szCs w:val="25"/>
        </w:rPr>
        <w:t>ТРЕБОВАНИЯ К СТРУКТУРЕ, СОДЕРЖАНИЮ, ОБЪЕМУ КУРСОВОЙ РАБОТЫ И ВЫПУСКНОЙ КВАЛИФИКАЦИОННОЙ РАБОТЫ</w:t>
      </w:r>
    </w:p>
    <w:p w:rsidR="007E592D" w:rsidRDefault="007E592D">
      <w:pPr>
        <w:spacing w:line="106" w:lineRule="exact"/>
        <w:rPr>
          <w:sz w:val="20"/>
          <w:szCs w:val="20"/>
        </w:rPr>
      </w:pPr>
    </w:p>
    <w:p w:rsidR="007E592D" w:rsidRDefault="00127379">
      <w:pPr>
        <w:ind w:left="1620"/>
        <w:rPr>
          <w:sz w:val="20"/>
          <w:szCs w:val="20"/>
        </w:rPr>
      </w:pPr>
      <w:r>
        <w:rPr>
          <w:rFonts w:eastAsia="Times New Roman"/>
          <w:b/>
          <w:bCs/>
          <w:sz w:val="26"/>
          <w:szCs w:val="26"/>
        </w:rPr>
        <w:t>7.1. Требования к структуре, содержанию и объему КР</w:t>
      </w:r>
    </w:p>
    <w:p w:rsidR="007E592D" w:rsidRDefault="007E592D">
      <w:pPr>
        <w:spacing w:line="122" w:lineRule="exact"/>
        <w:rPr>
          <w:sz w:val="20"/>
          <w:szCs w:val="20"/>
        </w:rPr>
      </w:pPr>
    </w:p>
    <w:p w:rsidR="007E592D" w:rsidRDefault="00127379">
      <w:pPr>
        <w:tabs>
          <w:tab w:val="left" w:pos="1400"/>
        </w:tabs>
        <w:ind w:left="560"/>
        <w:rPr>
          <w:sz w:val="20"/>
          <w:szCs w:val="20"/>
        </w:rPr>
      </w:pPr>
      <w:r>
        <w:rPr>
          <w:rFonts w:eastAsia="Times New Roman"/>
          <w:sz w:val="26"/>
          <w:szCs w:val="26"/>
        </w:rPr>
        <w:t>7.1.1.</w:t>
      </w:r>
      <w:r>
        <w:rPr>
          <w:sz w:val="20"/>
          <w:szCs w:val="20"/>
        </w:rPr>
        <w:tab/>
      </w:r>
      <w:r>
        <w:rPr>
          <w:rFonts w:eastAsia="Times New Roman"/>
          <w:sz w:val="25"/>
          <w:szCs w:val="25"/>
        </w:rPr>
        <w:t>Курсовая работа должна:</w:t>
      </w:r>
    </w:p>
    <w:p w:rsidR="007E592D" w:rsidRDefault="007E592D">
      <w:pPr>
        <w:spacing w:line="60" w:lineRule="exact"/>
        <w:rPr>
          <w:sz w:val="20"/>
          <w:szCs w:val="20"/>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включать обоснование актуальности темы;</w:t>
      </w:r>
    </w:p>
    <w:p w:rsidR="007E592D" w:rsidRDefault="007E592D">
      <w:pPr>
        <w:spacing w:line="59"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соответствовать сформулированной теме;</w:t>
      </w:r>
    </w:p>
    <w:p w:rsidR="007E592D" w:rsidRDefault="007E592D">
      <w:pPr>
        <w:spacing w:line="64"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включать постановку конкретной задачи исследования;</w:t>
      </w:r>
    </w:p>
    <w:p w:rsidR="007E592D" w:rsidRDefault="007E592D">
      <w:pPr>
        <w:spacing w:line="59" w:lineRule="exact"/>
        <w:rPr>
          <w:rFonts w:ascii="Arial" w:eastAsia="Arial" w:hAnsi="Arial" w:cs="Arial"/>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объективно освещать, анализировать и обобщать известные достижения и факты</w:t>
      </w:r>
    </w:p>
    <w:p w:rsidR="007E592D" w:rsidRDefault="007E592D">
      <w:pPr>
        <w:spacing w:line="51" w:lineRule="exact"/>
        <w:rPr>
          <w:rFonts w:ascii="Arial" w:eastAsia="Arial" w:hAnsi="Arial" w:cs="Arial"/>
          <w:sz w:val="26"/>
          <w:szCs w:val="26"/>
        </w:rPr>
      </w:pPr>
    </w:p>
    <w:p w:rsidR="007E592D" w:rsidRDefault="00127379">
      <w:pPr>
        <w:numPr>
          <w:ilvl w:val="1"/>
          <w:numId w:val="27"/>
        </w:numPr>
        <w:tabs>
          <w:tab w:val="left" w:pos="980"/>
        </w:tabs>
        <w:ind w:left="980" w:hanging="189"/>
        <w:rPr>
          <w:rFonts w:eastAsia="Times New Roman"/>
          <w:sz w:val="26"/>
          <w:szCs w:val="26"/>
        </w:rPr>
      </w:pPr>
      <w:r>
        <w:rPr>
          <w:rFonts w:eastAsia="Times New Roman"/>
          <w:sz w:val="26"/>
          <w:szCs w:val="26"/>
        </w:rPr>
        <w:t>выбранной предметной области;</w:t>
      </w:r>
    </w:p>
    <w:p w:rsidR="007E592D" w:rsidRDefault="007E592D">
      <w:pPr>
        <w:spacing w:line="59" w:lineRule="exact"/>
        <w:rPr>
          <w:rFonts w:eastAsia="Times New Roman"/>
          <w:sz w:val="26"/>
          <w:szCs w:val="26"/>
        </w:rPr>
      </w:pPr>
    </w:p>
    <w:p w:rsidR="007E592D" w:rsidRDefault="00127379">
      <w:pPr>
        <w:numPr>
          <w:ilvl w:val="0"/>
          <w:numId w:val="27"/>
        </w:numPr>
        <w:tabs>
          <w:tab w:val="left" w:pos="560"/>
        </w:tabs>
        <w:ind w:left="560" w:hanging="199"/>
        <w:rPr>
          <w:rFonts w:ascii="Arial" w:eastAsia="Arial" w:hAnsi="Arial" w:cs="Arial"/>
          <w:sz w:val="26"/>
          <w:szCs w:val="26"/>
        </w:rPr>
      </w:pPr>
      <w:r>
        <w:rPr>
          <w:rFonts w:eastAsia="Times New Roman"/>
          <w:sz w:val="26"/>
          <w:szCs w:val="26"/>
        </w:rPr>
        <w:t>отражать знание современного состояния выбранной проблематики;</w:t>
      </w:r>
    </w:p>
    <w:p w:rsidR="007E592D" w:rsidRDefault="007E592D">
      <w:pPr>
        <w:sectPr w:rsidR="007E592D">
          <w:pgSz w:w="11900" w:h="16840"/>
          <w:pgMar w:top="1137" w:right="845" w:bottom="1155" w:left="1420" w:header="0" w:footer="0" w:gutter="0"/>
          <w:cols w:space="720" w:equalWidth="0">
            <w:col w:w="9640"/>
          </w:cols>
        </w:sectPr>
      </w:pPr>
    </w:p>
    <w:p w:rsidR="007E592D" w:rsidRDefault="00127379">
      <w:pPr>
        <w:numPr>
          <w:ilvl w:val="0"/>
          <w:numId w:val="28"/>
        </w:numPr>
        <w:tabs>
          <w:tab w:val="left" w:pos="575"/>
        </w:tabs>
        <w:spacing w:line="266" w:lineRule="auto"/>
        <w:ind w:left="800" w:hanging="439"/>
        <w:rPr>
          <w:rFonts w:ascii="Arial" w:eastAsia="Arial" w:hAnsi="Arial" w:cs="Arial"/>
          <w:sz w:val="26"/>
          <w:szCs w:val="26"/>
        </w:rPr>
      </w:pPr>
      <w:bookmarkStart w:id="15" w:name="page17"/>
      <w:bookmarkEnd w:id="15"/>
      <w:r>
        <w:rPr>
          <w:rFonts w:eastAsia="Times New Roman"/>
          <w:sz w:val="26"/>
          <w:szCs w:val="26"/>
        </w:rPr>
        <w:lastRenderedPageBreak/>
        <w:t>включать обоснование выбранных методов исследования и предлагаемого подхода к решению поставленной задачи;</w:t>
      </w:r>
    </w:p>
    <w:p w:rsidR="007E592D" w:rsidRDefault="007E592D">
      <w:pPr>
        <w:spacing w:line="41" w:lineRule="exact"/>
        <w:rPr>
          <w:rFonts w:ascii="Arial" w:eastAsia="Arial" w:hAnsi="Arial" w:cs="Arial"/>
          <w:sz w:val="26"/>
          <w:szCs w:val="26"/>
        </w:rPr>
      </w:pPr>
    </w:p>
    <w:p w:rsidR="007E592D" w:rsidRDefault="00127379">
      <w:pPr>
        <w:numPr>
          <w:ilvl w:val="0"/>
          <w:numId w:val="28"/>
        </w:numPr>
        <w:tabs>
          <w:tab w:val="left" w:pos="575"/>
        </w:tabs>
        <w:spacing w:line="270" w:lineRule="auto"/>
        <w:ind w:left="800" w:hanging="439"/>
        <w:rPr>
          <w:rFonts w:ascii="Arial" w:eastAsia="Arial" w:hAnsi="Arial" w:cs="Arial"/>
          <w:sz w:val="26"/>
          <w:szCs w:val="26"/>
        </w:rPr>
      </w:pPr>
      <w:r>
        <w:rPr>
          <w:rFonts w:eastAsia="Times New Roman"/>
          <w:sz w:val="26"/>
          <w:szCs w:val="26"/>
        </w:rPr>
        <w:t>аргументировано, обоснованно и четко излагать полученные результаты и обобщенные выводы;</w:t>
      </w:r>
    </w:p>
    <w:p w:rsidR="007E592D" w:rsidRDefault="007E592D">
      <w:pPr>
        <w:spacing w:line="18" w:lineRule="exact"/>
        <w:rPr>
          <w:rFonts w:ascii="Arial" w:eastAsia="Arial" w:hAnsi="Arial" w:cs="Arial"/>
          <w:sz w:val="26"/>
          <w:szCs w:val="26"/>
        </w:rPr>
      </w:pPr>
    </w:p>
    <w:p w:rsidR="007E592D" w:rsidRDefault="00127379">
      <w:pPr>
        <w:numPr>
          <w:ilvl w:val="0"/>
          <w:numId w:val="28"/>
        </w:numPr>
        <w:tabs>
          <w:tab w:val="left" w:pos="560"/>
        </w:tabs>
        <w:ind w:left="560" w:hanging="199"/>
        <w:rPr>
          <w:rFonts w:ascii="Arial" w:eastAsia="Arial" w:hAnsi="Arial" w:cs="Arial"/>
          <w:sz w:val="26"/>
          <w:szCs w:val="26"/>
        </w:rPr>
      </w:pPr>
      <w:r>
        <w:rPr>
          <w:rFonts w:eastAsia="Times New Roman"/>
          <w:sz w:val="26"/>
          <w:szCs w:val="26"/>
        </w:rPr>
        <w:t>раскрывать   самостоятельный,   личный   вклад   автора   в   разработанных</w:t>
      </w:r>
    </w:p>
    <w:p w:rsidR="007E592D" w:rsidRDefault="007E592D">
      <w:pPr>
        <w:spacing w:line="51" w:lineRule="exact"/>
        <w:rPr>
          <w:sz w:val="20"/>
          <w:szCs w:val="20"/>
        </w:rPr>
      </w:pPr>
    </w:p>
    <w:p w:rsidR="007E592D" w:rsidRDefault="00127379">
      <w:pPr>
        <w:ind w:left="800"/>
        <w:rPr>
          <w:sz w:val="20"/>
          <w:szCs w:val="20"/>
        </w:rPr>
      </w:pPr>
      <w:r>
        <w:rPr>
          <w:rFonts w:eastAsia="Times New Roman"/>
          <w:sz w:val="26"/>
          <w:szCs w:val="26"/>
        </w:rPr>
        <w:t>предложениях, собственную позицию по рассматриваемой проблеме.</w:t>
      </w:r>
    </w:p>
    <w:p w:rsidR="007E592D" w:rsidRDefault="007E592D">
      <w:pPr>
        <w:spacing w:line="58"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7.1.2. Общий объем курсовой работы должен составлять не менее 15 и не более 30 страниц печатного текста, оформленных в соответствие с требованиями, изложенными в Правилах по подготовке курсовых работ, и данными методическими рекомендациями, без учёта приложений;</w:t>
      </w:r>
    </w:p>
    <w:p w:rsidR="007E592D" w:rsidRDefault="007E592D">
      <w:pPr>
        <w:spacing w:line="8" w:lineRule="exact"/>
        <w:rPr>
          <w:sz w:val="20"/>
          <w:szCs w:val="20"/>
        </w:rPr>
      </w:pPr>
    </w:p>
    <w:p w:rsidR="007E592D" w:rsidRDefault="00127379">
      <w:pPr>
        <w:tabs>
          <w:tab w:val="left" w:pos="1400"/>
        </w:tabs>
        <w:ind w:left="560"/>
        <w:rPr>
          <w:sz w:val="20"/>
          <w:szCs w:val="20"/>
        </w:rPr>
      </w:pPr>
      <w:r>
        <w:rPr>
          <w:rFonts w:eastAsia="Times New Roman"/>
          <w:sz w:val="26"/>
          <w:szCs w:val="26"/>
        </w:rPr>
        <w:t>7.1.3.</w:t>
      </w:r>
      <w:r>
        <w:rPr>
          <w:sz w:val="20"/>
          <w:szCs w:val="20"/>
        </w:rPr>
        <w:tab/>
      </w:r>
      <w:r>
        <w:rPr>
          <w:rFonts w:eastAsia="Times New Roman"/>
          <w:sz w:val="26"/>
          <w:szCs w:val="26"/>
        </w:rPr>
        <w:t>Типовая структура курсовой работы:</w:t>
      </w:r>
    </w:p>
    <w:p w:rsidR="007E592D" w:rsidRDefault="007E592D">
      <w:pPr>
        <w:spacing w:line="41" w:lineRule="exact"/>
        <w:rPr>
          <w:sz w:val="20"/>
          <w:szCs w:val="20"/>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Титульный лист.</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Содержание (оглавление).</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Введение.</w:t>
      </w:r>
    </w:p>
    <w:p w:rsidR="007E592D" w:rsidRDefault="007E592D">
      <w:pPr>
        <w:spacing w:line="40"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 xml:space="preserve">Основное содержание работы </w:t>
      </w:r>
      <w:r>
        <w:rPr>
          <w:rFonts w:ascii="Calibri" w:eastAsia="Calibri" w:hAnsi="Calibri" w:cs="Calibri"/>
          <w:sz w:val="26"/>
          <w:szCs w:val="26"/>
        </w:rPr>
        <w:t>(</w:t>
      </w:r>
      <w:r>
        <w:rPr>
          <w:rFonts w:eastAsia="Times New Roman"/>
          <w:sz w:val="26"/>
          <w:szCs w:val="26"/>
        </w:rPr>
        <w:t>обычно 2 – 3 раздела).</w:t>
      </w:r>
    </w:p>
    <w:p w:rsidR="007E592D" w:rsidRDefault="007E592D">
      <w:pPr>
        <w:spacing w:line="53"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Заключение.</w:t>
      </w:r>
    </w:p>
    <w:p w:rsidR="007E592D" w:rsidRDefault="007E592D">
      <w:pPr>
        <w:spacing w:line="41"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Список использованной литературы.</w:t>
      </w:r>
    </w:p>
    <w:p w:rsidR="007E592D" w:rsidRDefault="007E592D">
      <w:pPr>
        <w:spacing w:line="46" w:lineRule="exact"/>
        <w:rPr>
          <w:rFonts w:eastAsia="Times New Roman"/>
          <w:sz w:val="26"/>
          <w:szCs w:val="26"/>
        </w:rPr>
      </w:pPr>
    </w:p>
    <w:p w:rsidR="007E592D" w:rsidRDefault="00127379">
      <w:pPr>
        <w:numPr>
          <w:ilvl w:val="0"/>
          <w:numId w:val="29"/>
        </w:numPr>
        <w:tabs>
          <w:tab w:val="left" w:pos="720"/>
        </w:tabs>
        <w:ind w:left="720" w:hanging="359"/>
        <w:rPr>
          <w:rFonts w:eastAsia="Times New Roman"/>
          <w:sz w:val="26"/>
          <w:szCs w:val="26"/>
        </w:rPr>
      </w:pPr>
      <w:r>
        <w:rPr>
          <w:rFonts w:eastAsia="Times New Roman"/>
          <w:sz w:val="26"/>
          <w:szCs w:val="26"/>
        </w:rPr>
        <w:t>Приложения к работе (в случае необходимости).</w:t>
      </w:r>
    </w:p>
    <w:p w:rsidR="007E592D" w:rsidRDefault="007E592D">
      <w:pPr>
        <w:spacing w:line="59" w:lineRule="exact"/>
        <w:rPr>
          <w:sz w:val="20"/>
          <w:szCs w:val="20"/>
        </w:rPr>
      </w:pPr>
    </w:p>
    <w:p w:rsidR="007E592D" w:rsidRDefault="00127379">
      <w:pPr>
        <w:spacing w:line="272" w:lineRule="auto"/>
        <w:ind w:right="140" w:firstLine="565"/>
        <w:jc w:val="both"/>
        <w:rPr>
          <w:sz w:val="20"/>
          <w:szCs w:val="20"/>
        </w:rPr>
      </w:pPr>
      <w:r>
        <w:rPr>
          <w:rFonts w:eastAsia="Times New Roman"/>
          <w:sz w:val="26"/>
          <w:szCs w:val="26"/>
        </w:rPr>
        <w:t>Титульный лист и содержание оформляются на двух первых листах работы, пример оформления титульного ли</w:t>
      </w:r>
      <w:r w:rsidR="00B876D8">
        <w:rPr>
          <w:rFonts w:eastAsia="Times New Roman"/>
          <w:sz w:val="26"/>
          <w:szCs w:val="26"/>
        </w:rPr>
        <w:t>ста КР содержится в Приложении 5</w:t>
      </w:r>
      <w:r>
        <w:rPr>
          <w:rFonts w:eastAsia="Times New Roman"/>
          <w:sz w:val="26"/>
          <w:szCs w:val="26"/>
        </w:rPr>
        <w:t xml:space="preserve"> к настоящим Правилам.</w:t>
      </w:r>
    </w:p>
    <w:p w:rsidR="007E592D" w:rsidRDefault="007E592D">
      <w:pPr>
        <w:spacing w:line="1" w:lineRule="exact"/>
        <w:rPr>
          <w:sz w:val="20"/>
          <w:szCs w:val="20"/>
        </w:rPr>
      </w:pPr>
    </w:p>
    <w:p w:rsidR="007E592D" w:rsidRDefault="00127379">
      <w:pPr>
        <w:tabs>
          <w:tab w:val="left" w:pos="1400"/>
        </w:tabs>
        <w:ind w:left="560"/>
        <w:rPr>
          <w:sz w:val="20"/>
          <w:szCs w:val="20"/>
        </w:rPr>
      </w:pPr>
      <w:r>
        <w:rPr>
          <w:rFonts w:eastAsia="Times New Roman"/>
          <w:sz w:val="26"/>
          <w:szCs w:val="26"/>
        </w:rPr>
        <w:t>7.1.4.</w:t>
      </w:r>
      <w:r>
        <w:rPr>
          <w:sz w:val="20"/>
          <w:szCs w:val="20"/>
        </w:rPr>
        <w:tab/>
      </w:r>
      <w:r>
        <w:rPr>
          <w:rFonts w:eastAsia="Times New Roman"/>
          <w:sz w:val="25"/>
          <w:szCs w:val="25"/>
        </w:rPr>
        <w:t xml:space="preserve">Во </w:t>
      </w:r>
      <w:r>
        <w:rPr>
          <w:rFonts w:eastAsia="Times New Roman"/>
          <w:b/>
          <w:bCs/>
          <w:sz w:val="25"/>
          <w:szCs w:val="25"/>
        </w:rPr>
        <w:t>введении</w:t>
      </w:r>
      <w:r>
        <w:rPr>
          <w:rFonts w:eastAsia="Times New Roman"/>
          <w:sz w:val="25"/>
          <w:szCs w:val="25"/>
        </w:rPr>
        <w:t xml:space="preserve"> отражаются следующие основные моменты:</w:t>
      </w:r>
    </w:p>
    <w:p w:rsidR="007E592D" w:rsidRDefault="007E592D">
      <w:pPr>
        <w:spacing w:line="60" w:lineRule="exact"/>
        <w:rPr>
          <w:sz w:val="20"/>
          <w:szCs w:val="20"/>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общая формулировка темы;</w:t>
      </w:r>
    </w:p>
    <w:p w:rsidR="007E592D" w:rsidRDefault="007E592D">
      <w:pPr>
        <w:spacing w:line="65"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актуальность выбранной темы, её теоретическое и/или практическое значение;</w:t>
      </w:r>
    </w:p>
    <w:p w:rsidR="007E592D" w:rsidRDefault="007E592D">
      <w:pPr>
        <w:spacing w:line="59"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степень научной проработанности темы исследования;</w:t>
      </w:r>
    </w:p>
    <w:p w:rsidR="007E592D" w:rsidRDefault="007E592D">
      <w:pPr>
        <w:spacing w:line="64"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цель и задачи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0"/>
        </w:numPr>
        <w:tabs>
          <w:tab w:val="left" w:pos="575"/>
        </w:tabs>
        <w:spacing w:line="270" w:lineRule="auto"/>
        <w:ind w:left="800" w:hanging="439"/>
        <w:rPr>
          <w:rFonts w:ascii="Arial" w:eastAsia="Arial" w:hAnsi="Arial" w:cs="Arial"/>
          <w:sz w:val="26"/>
          <w:szCs w:val="26"/>
        </w:rPr>
      </w:pPr>
      <w:r>
        <w:rPr>
          <w:rFonts w:eastAsia="Times New Roman"/>
          <w:sz w:val="26"/>
          <w:szCs w:val="26"/>
        </w:rPr>
        <w:t>объяснение того, как и в каком порядке, автор намеревается решать поставленные задачи;</w:t>
      </w:r>
    </w:p>
    <w:p w:rsidR="007E592D" w:rsidRDefault="007E592D">
      <w:pPr>
        <w:spacing w:line="18"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анонс структуры работы (названия глав работы и их краткая характеристика);</w:t>
      </w:r>
    </w:p>
    <w:p w:rsidR="007E592D" w:rsidRDefault="007E592D">
      <w:pPr>
        <w:spacing w:line="64" w:lineRule="exact"/>
        <w:rPr>
          <w:rFonts w:ascii="Arial" w:eastAsia="Arial" w:hAnsi="Arial" w:cs="Arial"/>
          <w:sz w:val="26"/>
          <w:szCs w:val="26"/>
        </w:rPr>
      </w:pPr>
    </w:p>
    <w:p w:rsidR="007E592D" w:rsidRDefault="00127379">
      <w:pPr>
        <w:numPr>
          <w:ilvl w:val="0"/>
          <w:numId w:val="30"/>
        </w:numPr>
        <w:tabs>
          <w:tab w:val="left" w:pos="560"/>
        </w:tabs>
        <w:ind w:left="560" w:hanging="199"/>
        <w:rPr>
          <w:rFonts w:ascii="Arial" w:eastAsia="Arial" w:hAnsi="Arial" w:cs="Arial"/>
          <w:sz w:val="26"/>
          <w:szCs w:val="26"/>
        </w:rPr>
      </w:pPr>
      <w:r>
        <w:rPr>
          <w:rFonts w:eastAsia="Times New Roman"/>
          <w:sz w:val="26"/>
          <w:szCs w:val="26"/>
        </w:rPr>
        <w:t>характеристика основных источников информации.</w:t>
      </w:r>
    </w:p>
    <w:p w:rsidR="007E592D" w:rsidRDefault="007E592D">
      <w:pPr>
        <w:spacing w:line="46" w:lineRule="exact"/>
        <w:rPr>
          <w:rFonts w:ascii="Arial" w:eastAsia="Arial" w:hAnsi="Arial" w:cs="Arial"/>
          <w:sz w:val="26"/>
          <w:szCs w:val="26"/>
        </w:rPr>
      </w:pPr>
    </w:p>
    <w:p w:rsidR="007E592D" w:rsidRDefault="00127379">
      <w:pPr>
        <w:ind w:left="560"/>
        <w:rPr>
          <w:rFonts w:ascii="Arial" w:eastAsia="Arial" w:hAnsi="Arial" w:cs="Arial"/>
          <w:sz w:val="26"/>
          <w:szCs w:val="26"/>
        </w:rPr>
      </w:pPr>
      <w:r>
        <w:rPr>
          <w:rFonts w:eastAsia="Times New Roman"/>
          <w:sz w:val="26"/>
          <w:szCs w:val="26"/>
        </w:rPr>
        <w:t>Введение должно быть кратким (1-3 страницы) и четким. Из введения должно</w:t>
      </w:r>
    </w:p>
    <w:p w:rsidR="007E592D" w:rsidRDefault="007E592D">
      <w:pPr>
        <w:spacing w:line="58" w:lineRule="exact"/>
        <w:rPr>
          <w:sz w:val="20"/>
          <w:szCs w:val="20"/>
        </w:rPr>
      </w:pPr>
    </w:p>
    <w:p w:rsidR="007E592D" w:rsidRDefault="00127379">
      <w:pPr>
        <w:spacing w:line="272" w:lineRule="auto"/>
        <w:ind w:right="140"/>
        <w:jc w:val="both"/>
        <w:rPr>
          <w:sz w:val="20"/>
          <w:szCs w:val="20"/>
        </w:rPr>
      </w:pPr>
      <w:r>
        <w:rPr>
          <w:rFonts w:eastAsia="Times New Roman"/>
          <w:sz w:val="26"/>
          <w:szCs w:val="26"/>
        </w:rPr>
        <w:t>быть понятно, чему посвящена работа (цель работы), какие задачи и с помощью каких методов в ней решаются, какие результаты должны быть получены в ходе выполнения курсовой работы.</w:t>
      </w:r>
    </w:p>
    <w:p w:rsidR="007E592D" w:rsidRDefault="007E592D">
      <w:pPr>
        <w:spacing w:line="14" w:lineRule="exact"/>
        <w:rPr>
          <w:sz w:val="20"/>
          <w:szCs w:val="20"/>
        </w:rPr>
      </w:pPr>
    </w:p>
    <w:p w:rsidR="007E592D" w:rsidRDefault="00127379">
      <w:pPr>
        <w:spacing w:line="273" w:lineRule="auto"/>
        <w:ind w:right="140" w:firstLine="565"/>
        <w:jc w:val="both"/>
        <w:rPr>
          <w:sz w:val="20"/>
          <w:szCs w:val="20"/>
        </w:rPr>
      </w:pPr>
      <w:r>
        <w:rPr>
          <w:rFonts w:eastAsia="Times New Roman"/>
          <w:i/>
          <w:iCs/>
          <w:sz w:val="26"/>
          <w:szCs w:val="26"/>
        </w:rPr>
        <w:t xml:space="preserve">Цель и задачи исследования </w:t>
      </w:r>
      <w:r>
        <w:rPr>
          <w:rFonts w:eastAsia="Times New Roman"/>
          <w:sz w:val="26"/>
          <w:szCs w:val="26"/>
        </w:rPr>
        <w:t>определяют направления,</w:t>
      </w:r>
      <w:r>
        <w:rPr>
          <w:rFonts w:eastAsia="Times New Roman"/>
          <w:i/>
          <w:iCs/>
          <w:sz w:val="26"/>
          <w:szCs w:val="26"/>
        </w:rPr>
        <w:t xml:space="preserve"> </w:t>
      </w:r>
      <w:r>
        <w:rPr>
          <w:rFonts w:eastAsia="Times New Roman"/>
          <w:sz w:val="26"/>
          <w:szCs w:val="26"/>
        </w:rPr>
        <w:t>по которым автор</w:t>
      </w:r>
      <w:r>
        <w:rPr>
          <w:rFonts w:eastAsia="Times New Roman"/>
          <w:i/>
          <w:iCs/>
          <w:sz w:val="26"/>
          <w:szCs w:val="26"/>
        </w:rPr>
        <w:t xml:space="preserve"> </w:t>
      </w:r>
      <w:r>
        <w:rPr>
          <w:rFonts w:eastAsia="Times New Roman"/>
          <w:sz w:val="26"/>
          <w:szCs w:val="26"/>
        </w:rPr>
        <w:t>раскрывает тему курсовой работы. Цель исследования, поставленная в работе, это то, к чему стремится автор в своём исследовании, то есть конечный результат работы. Цель работы обычно созвучна названию её темы. Целью работы может быть описание нового явления, изучение его характеристик, выявления закономерностей</w:t>
      </w:r>
    </w:p>
    <w:p w:rsidR="007E592D" w:rsidRDefault="007E592D">
      <w:pPr>
        <w:spacing w:line="20" w:lineRule="exact"/>
        <w:rPr>
          <w:sz w:val="20"/>
          <w:szCs w:val="20"/>
        </w:rPr>
      </w:pPr>
    </w:p>
    <w:p w:rsidR="007E592D" w:rsidRDefault="00127379">
      <w:pPr>
        <w:numPr>
          <w:ilvl w:val="0"/>
          <w:numId w:val="31"/>
        </w:numPr>
        <w:tabs>
          <w:tab w:val="left" w:pos="299"/>
        </w:tabs>
        <w:spacing w:line="267" w:lineRule="auto"/>
        <w:ind w:right="140" w:firstLine="1"/>
        <w:jc w:val="both"/>
        <w:rPr>
          <w:rFonts w:eastAsia="Times New Roman"/>
          <w:sz w:val="26"/>
          <w:szCs w:val="26"/>
        </w:rPr>
      </w:pPr>
      <w:r>
        <w:rPr>
          <w:rFonts w:eastAsia="Times New Roman"/>
          <w:sz w:val="26"/>
          <w:szCs w:val="26"/>
        </w:rPr>
        <w:t>т.д. После формулирования цели формируются задачи исследования. Задачи исследования определяют основные этапы для достижения поставленной цели. При</w:t>
      </w:r>
    </w:p>
    <w:p w:rsidR="007E592D" w:rsidRDefault="007E592D">
      <w:pPr>
        <w:sectPr w:rsidR="007E592D">
          <w:pgSz w:w="11900" w:h="16840"/>
          <w:pgMar w:top="1164" w:right="845" w:bottom="842" w:left="1420" w:header="0" w:footer="0" w:gutter="0"/>
          <w:cols w:space="720" w:equalWidth="0">
            <w:col w:w="9640"/>
          </w:cols>
        </w:sectPr>
      </w:pPr>
    </w:p>
    <w:p w:rsidR="007E592D" w:rsidRDefault="00127379">
      <w:pPr>
        <w:spacing w:line="270" w:lineRule="auto"/>
        <w:ind w:right="140"/>
        <w:jc w:val="both"/>
        <w:rPr>
          <w:sz w:val="20"/>
          <w:szCs w:val="20"/>
        </w:rPr>
      </w:pPr>
      <w:bookmarkStart w:id="16" w:name="page18"/>
      <w:bookmarkEnd w:id="16"/>
      <w:r>
        <w:rPr>
          <w:rFonts w:eastAsia="Times New Roman"/>
          <w:sz w:val="26"/>
          <w:szCs w:val="26"/>
        </w:rPr>
        <w:lastRenderedPageBreak/>
        <w:t>формулировании задач исследования необходимо учитывать, что описание решения этих задач составит содержание глав и параграфов работы, названия которых созвучно поставленным задачам.</w:t>
      </w:r>
    </w:p>
    <w:p w:rsidR="007E592D" w:rsidRDefault="007E592D">
      <w:pPr>
        <w:spacing w:line="21" w:lineRule="exact"/>
        <w:rPr>
          <w:sz w:val="20"/>
          <w:szCs w:val="20"/>
        </w:rPr>
      </w:pPr>
    </w:p>
    <w:p w:rsidR="007E592D" w:rsidRDefault="00127379">
      <w:pPr>
        <w:numPr>
          <w:ilvl w:val="1"/>
          <w:numId w:val="32"/>
        </w:numPr>
        <w:tabs>
          <w:tab w:val="left" w:pos="945"/>
        </w:tabs>
        <w:spacing w:line="274" w:lineRule="auto"/>
        <w:ind w:right="140" w:firstLine="566"/>
        <w:jc w:val="both"/>
        <w:rPr>
          <w:rFonts w:eastAsia="Times New Roman"/>
          <w:sz w:val="26"/>
          <w:szCs w:val="26"/>
        </w:rPr>
      </w:pPr>
      <w:r>
        <w:rPr>
          <w:rFonts w:eastAsia="Times New Roman"/>
          <w:sz w:val="26"/>
          <w:szCs w:val="26"/>
        </w:rPr>
        <w:t xml:space="preserve">рамках курсовой работы автор должен выбрать конкретный </w:t>
      </w:r>
      <w:r>
        <w:rPr>
          <w:rFonts w:eastAsia="Times New Roman"/>
          <w:i/>
          <w:iCs/>
          <w:sz w:val="26"/>
          <w:szCs w:val="26"/>
        </w:rPr>
        <w:t>объект</w:t>
      </w:r>
      <w:r>
        <w:rPr>
          <w:rFonts w:eastAsia="Times New Roman"/>
          <w:sz w:val="26"/>
          <w:szCs w:val="26"/>
        </w:rPr>
        <w:t xml:space="preserve"> </w:t>
      </w:r>
      <w:r>
        <w:rPr>
          <w:rFonts w:eastAsia="Times New Roman"/>
          <w:i/>
          <w:iCs/>
          <w:sz w:val="26"/>
          <w:szCs w:val="26"/>
        </w:rPr>
        <w:t xml:space="preserve">исследования </w:t>
      </w:r>
      <w:r>
        <w:rPr>
          <w:rFonts w:eastAsia="Times New Roman"/>
          <w:sz w:val="26"/>
          <w:szCs w:val="26"/>
        </w:rPr>
        <w:t>и сформулировать</w:t>
      </w:r>
      <w:r>
        <w:rPr>
          <w:rFonts w:eastAsia="Times New Roman"/>
          <w:i/>
          <w:iCs/>
          <w:sz w:val="26"/>
          <w:szCs w:val="26"/>
        </w:rPr>
        <w:t xml:space="preserve"> предмет исследования</w:t>
      </w:r>
      <w:r>
        <w:rPr>
          <w:rFonts w:eastAsia="Times New Roman"/>
          <w:sz w:val="26"/>
          <w:szCs w:val="26"/>
        </w:rPr>
        <w:t>.</w:t>
      </w:r>
      <w:r>
        <w:rPr>
          <w:rFonts w:eastAsia="Times New Roman"/>
          <w:i/>
          <w:iCs/>
          <w:sz w:val="26"/>
          <w:szCs w:val="26"/>
        </w:rPr>
        <w:t xml:space="preserve"> </w:t>
      </w:r>
      <w:r>
        <w:rPr>
          <w:rFonts w:eastAsia="Times New Roman"/>
          <w:sz w:val="26"/>
          <w:szCs w:val="26"/>
        </w:rPr>
        <w:t>Под объектом исследования</w:t>
      </w:r>
      <w:r>
        <w:rPr>
          <w:rFonts w:eastAsia="Times New Roman"/>
          <w:i/>
          <w:iCs/>
          <w:sz w:val="26"/>
          <w:szCs w:val="26"/>
        </w:rPr>
        <w:t xml:space="preserve"> </w:t>
      </w:r>
      <w:r>
        <w:rPr>
          <w:rFonts w:eastAsia="Times New Roman"/>
          <w:sz w:val="26"/>
          <w:szCs w:val="26"/>
        </w:rPr>
        <w:t>понимается то явление (процесс), которое создает изучаемую автором проблемную ситуацию и существует независимо от исследователя. Основным отличием предмета исследования от объекта исследований является то, что предмет исследования является частью объекта исследования. То есть под предметом исследования понимаются значимые с теоретической или практической точки зрения свойства, особенности или стороны объекта. В каждом объекте исследования может быть несколько предметов исследования.</w:t>
      </w:r>
    </w:p>
    <w:p w:rsidR="007E592D" w:rsidRDefault="007E592D">
      <w:pPr>
        <w:spacing w:line="11"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 xml:space="preserve">7.1.5.   </w:t>
      </w:r>
      <w:r>
        <w:rPr>
          <w:rFonts w:eastAsia="Times New Roman"/>
          <w:b/>
          <w:bCs/>
          <w:sz w:val="26"/>
          <w:szCs w:val="26"/>
        </w:rPr>
        <w:t>Основная часть</w:t>
      </w:r>
      <w:r>
        <w:rPr>
          <w:rFonts w:eastAsia="Times New Roman"/>
          <w:sz w:val="26"/>
          <w:szCs w:val="26"/>
        </w:rPr>
        <w:t xml:space="preserve"> состоит из глав, которые могут делиться на параграфы,</w:t>
      </w:r>
    </w:p>
    <w:p w:rsidR="007E592D" w:rsidRDefault="007E592D">
      <w:pPr>
        <w:spacing w:line="46" w:lineRule="exact"/>
        <w:rPr>
          <w:rFonts w:eastAsia="Times New Roman"/>
          <w:sz w:val="26"/>
          <w:szCs w:val="26"/>
        </w:rPr>
      </w:pPr>
    </w:p>
    <w:p w:rsidR="007E592D" w:rsidRDefault="00127379">
      <w:pPr>
        <w:numPr>
          <w:ilvl w:val="0"/>
          <w:numId w:val="32"/>
        </w:numPr>
        <w:tabs>
          <w:tab w:val="left" w:pos="180"/>
        </w:tabs>
        <w:ind w:left="180" w:hanging="179"/>
        <w:rPr>
          <w:rFonts w:eastAsia="Times New Roman"/>
          <w:sz w:val="26"/>
          <w:szCs w:val="26"/>
        </w:rPr>
      </w:pPr>
      <w:r>
        <w:rPr>
          <w:rFonts w:eastAsia="Times New Roman"/>
          <w:sz w:val="26"/>
          <w:szCs w:val="26"/>
        </w:rPr>
        <w:t>параграфы, в свою очередь – на пункты.</w:t>
      </w:r>
    </w:p>
    <w:p w:rsidR="007E592D" w:rsidRDefault="007E592D">
      <w:pPr>
        <w:spacing w:line="59" w:lineRule="exact"/>
        <w:rPr>
          <w:sz w:val="20"/>
          <w:szCs w:val="20"/>
        </w:rPr>
      </w:pPr>
    </w:p>
    <w:p w:rsidR="007E592D" w:rsidRDefault="00127379">
      <w:pPr>
        <w:spacing w:line="273" w:lineRule="auto"/>
        <w:ind w:right="140" w:firstLine="565"/>
        <w:jc w:val="both"/>
        <w:rPr>
          <w:sz w:val="20"/>
          <w:szCs w:val="20"/>
        </w:rPr>
      </w:pPr>
      <w:r>
        <w:rPr>
          <w:rFonts w:eastAsia="Times New Roman"/>
          <w:sz w:val="26"/>
          <w:szCs w:val="26"/>
        </w:rPr>
        <w:t>Первый раздел, как правило, носит теоретический (аналитический) характер и представляет обзор литературных и других источников по теме работы; в этом разделе даётся критический анализ материалов из этих источников и определяется круг недостаточно проработанных вопросов, анализируются существующие методы исследований и их применимость к решению поставленных задач.</w:t>
      </w:r>
    </w:p>
    <w:p w:rsidR="007E592D" w:rsidRDefault="007E592D">
      <w:pPr>
        <w:spacing w:line="15" w:lineRule="exact"/>
        <w:rPr>
          <w:sz w:val="20"/>
          <w:szCs w:val="20"/>
        </w:rPr>
      </w:pPr>
    </w:p>
    <w:p w:rsidR="007E592D" w:rsidRDefault="00127379">
      <w:pPr>
        <w:spacing w:line="274" w:lineRule="auto"/>
        <w:ind w:right="140" w:firstLine="565"/>
        <w:jc w:val="both"/>
        <w:rPr>
          <w:sz w:val="20"/>
          <w:szCs w:val="20"/>
        </w:rPr>
      </w:pPr>
      <w:r>
        <w:rPr>
          <w:rFonts w:eastAsia="Times New Roman"/>
          <w:sz w:val="26"/>
          <w:szCs w:val="26"/>
        </w:rPr>
        <w:t>Материалы из справочников, монографий, журнальных статей и других источников желательно излагать достаточно кратко своими словами, а также иллюстрировать цифровыми и статистическими данными, не забывая при этом давать соответствующие ссылки на источники. Используемая информационная база курсовой работы должна быть полной и достаточной для раскрытия выбранной проблематики.</w:t>
      </w:r>
    </w:p>
    <w:p w:rsidR="007E592D" w:rsidRDefault="007E592D">
      <w:pPr>
        <w:spacing w:line="18" w:lineRule="exact"/>
        <w:rPr>
          <w:sz w:val="20"/>
          <w:szCs w:val="20"/>
        </w:rPr>
      </w:pPr>
    </w:p>
    <w:p w:rsidR="007E592D" w:rsidRDefault="00127379">
      <w:pPr>
        <w:numPr>
          <w:ilvl w:val="0"/>
          <w:numId w:val="33"/>
        </w:numPr>
        <w:tabs>
          <w:tab w:val="left" w:pos="1015"/>
        </w:tabs>
        <w:spacing w:line="272" w:lineRule="auto"/>
        <w:ind w:right="140" w:firstLine="566"/>
        <w:jc w:val="both"/>
        <w:rPr>
          <w:rFonts w:eastAsia="Times New Roman"/>
          <w:sz w:val="26"/>
          <w:szCs w:val="26"/>
        </w:rPr>
      </w:pPr>
      <w:r>
        <w:rPr>
          <w:rFonts w:eastAsia="Times New Roman"/>
          <w:sz w:val="26"/>
          <w:szCs w:val="26"/>
        </w:rPr>
        <w:t>следующем разделе (или разделах) излагаются способы решения поставленных в работе задач и приводится обоснование возможности их использования. Рассматриваются известные и вновь предлагаемые методы и алгоритмы решения задач и даётся их сравнительная оценка.</w:t>
      </w:r>
    </w:p>
    <w:p w:rsidR="007E592D" w:rsidRDefault="007E592D">
      <w:pPr>
        <w:spacing w:line="20" w:lineRule="exact"/>
        <w:rPr>
          <w:rFonts w:eastAsia="Times New Roman"/>
          <w:sz w:val="26"/>
          <w:szCs w:val="26"/>
        </w:rPr>
      </w:pPr>
    </w:p>
    <w:p w:rsidR="007E592D" w:rsidRDefault="00127379">
      <w:pPr>
        <w:spacing w:line="272" w:lineRule="auto"/>
        <w:ind w:right="140" w:firstLine="565"/>
        <w:jc w:val="both"/>
        <w:rPr>
          <w:rFonts w:eastAsia="Times New Roman"/>
          <w:sz w:val="26"/>
          <w:szCs w:val="26"/>
        </w:rPr>
      </w:pPr>
      <w:r>
        <w:rPr>
          <w:rFonts w:eastAsia="Times New Roman"/>
          <w:sz w:val="26"/>
          <w:szCs w:val="26"/>
        </w:rPr>
        <w:t>Содержание практической части курсовой работы должно быть совершенно конкретным и опираться на выполненные автором работы научные исследования (результаты расчетов, натурных и модельных экспериментов, сбора и анализа данных, и т.д.).</w:t>
      </w:r>
    </w:p>
    <w:p w:rsidR="007E592D" w:rsidRDefault="007E592D">
      <w:pPr>
        <w:spacing w:line="8"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Каждую главу работы следует завершать краткими выводами.</w:t>
      </w:r>
    </w:p>
    <w:p w:rsidR="007E592D" w:rsidRDefault="007E592D">
      <w:pPr>
        <w:spacing w:line="58"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 xml:space="preserve">7.1.6. В </w:t>
      </w:r>
      <w:r>
        <w:rPr>
          <w:rFonts w:eastAsia="Times New Roman"/>
          <w:b/>
          <w:bCs/>
          <w:sz w:val="26"/>
          <w:szCs w:val="26"/>
        </w:rPr>
        <w:t>заключении</w:t>
      </w:r>
      <w:r>
        <w:rPr>
          <w:rFonts w:eastAsia="Times New Roman"/>
          <w:sz w:val="26"/>
          <w:szCs w:val="26"/>
        </w:rPr>
        <w:t xml:space="preserve"> следует четко сформулировать результаты, полученные в ходе выполнения курсовой работы, и основные выводы, к которым пришел автор. Выводы должны быть краткими и органически вытекать из содержания работы. В целом полученные результаты должны доказывать решение поставленных в работе задач, достижение цели курсовой работы.</w:t>
      </w:r>
    </w:p>
    <w:p w:rsidR="007E592D" w:rsidRDefault="007E592D">
      <w:pPr>
        <w:spacing w:line="19" w:lineRule="exact"/>
        <w:rPr>
          <w:rFonts w:eastAsia="Times New Roman"/>
          <w:sz w:val="26"/>
          <w:szCs w:val="26"/>
        </w:rPr>
      </w:pPr>
    </w:p>
    <w:p w:rsidR="007E592D" w:rsidRDefault="00127379">
      <w:pPr>
        <w:spacing w:line="263" w:lineRule="auto"/>
        <w:ind w:firstLine="565"/>
        <w:jc w:val="both"/>
        <w:rPr>
          <w:rFonts w:eastAsia="Times New Roman"/>
          <w:sz w:val="26"/>
          <w:szCs w:val="26"/>
        </w:rPr>
      </w:pPr>
      <w:r>
        <w:rPr>
          <w:rFonts w:eastAsia="Times New Roman"/>
          <w:sz w:val="26"/>
          <w:szCs w:val="26"/>
        </w:rPr>
        <w:t xml:space="preserve">7.1.7. </w:t>
      </w:r>
      <w:r>
        <w:rPr>
          <w:rFonts w:eastAsia="Times New Roman"/>
          <w:b/>
          <w:bCs/>
          <w:sz w:val="26"/>
          <w:szCs w:val="26"/>
        </w:rPr>
        <w:t>Список использованной литературы</w:t>
      </w:r>
      <w:r>
        <w:rPr>
          <w:rFonts w:eastAsia="Times New Roman"/>
          <w:sz w:val="26"/>
          <w:szCs w:val="26"/>
        </w:rPr>
        <w:t xml:space="preserve"> (библиография) оформляется по установленному порядку. Он включает в себя всю литературу, на которую есть</w:t>
      </w:r>
    </w:p>
    <w:p w:rsidR="007E592D" w:rsidRDefault="007E592D">
      <w:pPr>
        <w:sectPr w:rsidR="007E592D">
          <w:pgSz w:w="11900" w:h="16840"/>
          <w:pgMar w:top="1149" w:right="845" w:bottom="1057" w:left="1420" w:header="0" w:footer="0" w:gutter="0"/>
          <w:cols w:space="720" w:equalWidth="0">
            <w:col w:w="9640"/>
          </w:cols>
        </w:sectPr>
      </w:pPr>
    </w:p>
    <w:p w:rsidR="007E592D" w:rsidRDefault="00127379">
      <w:pPr>
        <w:spacing w:line="267" w:lineRule="auto"/>
        <w:jc w:val="both"/>
        <w:rPr>
          <w:sz w:val="20"/>
          <w:szCs w:val="20"/>
        </w:rPr>
      </w:pPr>
      <w:bookmarkStart w:id="17" w:name="page19"/>
      <w:bookmarkEnd w:id="17"/>
      <w:r>
        <w:rPr>
          <w:rFonts w:eastAsia="Times New Roman"/>
          <w:sz w:val="26"/>
          <w:szCs w:val="26"/>
        </w:rPr>
        <w:lastRenderedPageBreak/>
        <w:t>ссылки в тексте, а также те источники, которые были так или иначе использованы в работе, хотя и не приведены в ссылках или примечаниях.</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sz w:val="26"/>
          <w:szCs w:val="26"/>
        </w:rPr>
        <w:t xml:space="preserve">7.1.8. </w:t>
      </w:r>
      <w:r>
        <w:rPr>
          <w:rFonts w:eastAsia="Times New Roman"/>
          <w:b/>
          <w:bCs/>
          <w:sz w:val="26"/>
          <w:szCs w:val="26"/>
        </w:rPr>
        <w:t>Приложения</w:t>
      </w:r>
      <w:r>
        <w:rPr>
          <w:rFonts w:eastAsia="Times New Roman"/>
          <w:sz w:val="26"/>
          <w:szCs w:val="26"/>
        </w:rPr>
        <w:t xml:space="preserve"> не является обязательным элементом структуры курсовой работы. Приложения целесообразно вводить, когда автор использует относительно большое количество громоздких таблиц, статистического материала, листинги компьютерных программ. Такой материал, помещенный в основную часть, затруднил бы чтение работы. Обычно в тексте достаточно сослаться на подобную информацию, включенную в приложение.</w:t>
      </w:r>
    </w:p>
    <w:p w:rsidR="007E592D" w:rsidRDefault="007E592D">
      <w:pPr>
        <w:spacing w:line="17" w:lineRule="exact"/>
        <w:rPr>
          <w:sz w:val="20"/>
          <w:szCs w:val="20"/>
        </w:rPr>
      </w:pPr>
    </w:p>
    <w:p w:rsidR="007E592D" w:rsidRDefault="00127379">
      <w:pPr>
        <w:spacing w:line="274" w:lineRule="auto"/>
        <w:ind w:firstLine="565"/>
        <w:jc w:val="both"/>
        <w:rPr>
          <w:sz w:val="20"/>
          <w:szCs w:val="20"/>
        </w:rPr>
      </w:pPr>
      <w:r>
        <w:rPr>
          <w:rFonts w:eastAsia="Times New Roman"/>
          <w:sz w:val="26"/>
          <w:szCs w:val="26"/>
        </w:rPr>
        <w:t>7.1.9. В курсовой работе необходимо придерживаться научного стиля изложения, принятой в данной области терминологии, обозначений, условных сокращений и символов. Изложение материала должно быть последовательным и логичным, вестись грамотным языком, без стилистических и логических ошибок.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7E592D" w:rsidRDefault="007E592D">
      <w:pPr>
        <w:spacing w:line="6" w:lineRule="exact"/>
        <w:rPr>
          <w:sz w:val="20"/>
          <w:szCs w:val="20"/>
        </w:rPr>
      </w:pPr>
    </w:p>
    <w:p w:rsidR="007E592D" w:rsidRDefault="00127379">
      <w:pPr>
        <w:ind w:left="1540"/>
        <w:rPr>
          <w:sz w:val="20"/>
          <w:szCs w:val="20"/>
        </w:rPr>
      </w:pPr>
      <w:r>
        <w:rPr>
          <w:rFonts w:eastAsia="Times New Roman"/>
          <w:b/>
          <w:bCs/>
          <w:sz w:val="26"/>
          <w:szCs w:val="26"/>
        </w:rPr>
        <w:t>7.2. Требования к структуре, содержанию и объему ВКР</w:t>
      </w:r>
    </w:p>
    <w:p w:rsidR="007E592D" w:rsidRDefault="007E592D">
      <w:pPr>
        <w:spacing w:line="116" w:lineRule="exact"/>
        <w:rPr>
          <w:sz w:val="20"/>
          <w:szCs w:val="20"/>
        </w:rPr>
      </w:pPr>
    </w:p>
    <w:p w:rsidR="007E592D" w:rsidRDefault="00127379">
      <w:pPr>
        <w:tabs>
          <w:tab w:val="left" w:pos="1400"/>
        </w:tabs>
        <w:ind w:left="560"/>
        <w:rPr>
          <w:sz w:val="20"/>
          <w:szCs w:val="20"/>
        </w:rPr>
      </w:pPr>
      <w:r>
        <w:rPr>
          <w:rFonts w:eastAsia="Times New Roman"/>
          <w:sz w:val="26"/>
          <w:szCs w:val="26"/>
        </w:rPr>
        <w:t>7.2.1.</w:t>
      </w:r>
      <w:r>
        <w:rPr>
          <w:sz w:val="20"/>
          <w:szCs w:val="20"/>
        </w:rPr>
        <w:tab/>
      </w:r>
      <w:r>
        <w:rPr>
          <w:rFonts w:eastAsia="Times New Roman"/>
          <w:sz w:val="25"/>
          <w:szCs w:val="25"/>
        </w:rPr>
        <w:t>К содержанию ВКР предъявляются следующие общие требования:</w:t>
      </w:r>
    </w:p>
    <w:p w:rsidR="007E592D" w:rsidRDefault="007E592D">
      <w:pPr>
        <w:spacing w:line="60" w:lineRule="exact"/>
        <w:rPr>
          <w:sz w:val="20"/>
          <w:szCs w:val="20"/>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актуальность тематики;</w:t>
      </w:r>
    </w:p>
    <w:p w:rsidR="007E592D" w:rsidRDefault="007E592D">
      <w:pPr>
        <w:spacing w:line="64"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критический анализ литературы по теме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4"/>
        </w:numPr>
        <w:tabs>
          <w:tab w:val="left" w:pos="575"/>
        </w:tabs>
        <w:spacing w:line="270" w:lineRule="auto"/>
        <w:ind w:left="800" w:hanging="439"/>
        <w:rPr>
          <w:rFonts w:ascii="Arial" w:eastAsia="Arial" w:hAnsi="Arial" w:cs="Arial"/>
          <w:sz w:val="26"/>
          <w:szCs w:val="26"/>
        </w:rPr>
      </w:pPr>
      <w:r>
        <w:rPr>
          <w:rFonts w:eastAsia="Times New Roman"/>
          <w:sz w:val="26"/>
          <w:szCs w:val="26"/>
        </w:rPr>
        <w:t>анализ истории исследуемой проблемы, ее состояния в современной теории и практике;</w:t>
      </w:r>
    </w:p>
    <w:p w:rsidR="007E592D" w:rsidRDefault="007E592D">
      <w:pPr>
        <w:spacing w:line="31" w:lineRule="exact"/>
        <w:rPr>
          <w:rFonts w:ascii="Arial" w:eastAsia="Arial" w:hAnsi="Arial" w:cs="Arial"/>
          <w:sz w:val="26"/>
          <w:szCs w:val="26"/>
        </w:rPr>
      </w:pPr>
    </w:p>
    <w:p w:rsidR="007E592D" w:rsidRDefault="00127379">
      <w:pPr>
        <w:numPr>
          <w:ilvl w:val="0"/>
          <w:numId w:val="34"/>
        </w:numPr>
        <w:tabs>
          <w:tab w:val="left" w:pos="575"/>
        </w:tabs>
        <w:spacing w:line="270" w:lineRule="auto"/>
        <w:ind w:left="800" w:right="20" w:hanging="439"/>
        <w:rPr>
          <w:rFonts w:ascii="Arial" w:eastAsia="Arial" w:hAnsi="Arial" w:cs="Arial"/>
          <w:sz w:val="26"/>
          <w:szCs w:val="26"/>
        </w:rPr>
      </w:pPr>
      <w:r>
        <w:rPr>
          <w:rFonts w:eastAsia="Times New Roman"/>
          <w:sz w:val="26"/>
          <w:szCs w:val="26"/>
        </w:rPr>
        <w:t>четкая характеристика объекта, предмета, цели, гипотезы, задач исследования, описание и анализ результатов проведенного эксперимента;</w:t>
      </w:r>
    </w:p>
    <w:p w:rsidR="007E592D" w:rsidRDefault="007E592D">
      <w:pPr>
        <w:spacing w:line="22"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обобщение результатов, обоснование выводов и практических рекомендаций;</w:t>
      </w:r>
    </w:p>
    <w:p w:rsidR="007E592D" w:rsidRDefault="007E592D">
      <w:pPr>
        <w:spacing w:line="60" w:lineRule="exact"/>
        <w:rPr>
          <w:rFonts w:ascii="Arial" w:eastAsia="Arial" w:hAnsi="Arial" w:cs="Arial"/>
          <w:sz w:val="26"/>
          <w:szCs w:val="26"/>
        </w:rPr>
      </w:pPr>
    </w:p>
    <w:p w:rsidR="007E592D" w:rsidRDefault="00127379">
      <w:pPr>
        <w:numPr>
          <w:ilvl w:val="0"/>
          <w:numId w:val="34"/>
        </w:numPr>
        <w:tabs>
          <w:tab w:val="left" w:pos="560"/>
        </w:tabs>
        <w:ind w:left="560" w:hanging="199"/>
        <w:rPr>
          <w:rFonts w:ascii="Arial" w:eastAsia="Arial" w:hAnsi="Arial" w:cs="Arial"/>
          <w:sz w:val="26"/>
          <w:szCs w:val="26"/>
        </w:rPr>
      </w:pPr>
      <w:r>
        <w:rPr>
          <w:rFonts w:eastAsia="Times New Roman"/>
          <w:sz w:val="26"/>
          <w:szCs w:val="26"/>
        </w:rPr>
        <w:t>научная новизна и практическая значимость исследования.</w:t>
      </w:r>
    </w:p>
    <w:p w:rsidR="007E592D" w:rsidRDefault="007E592D">
      <w:pPr>
        <w:spacing w:line="63" w:lineRule="exact"/>
        <w:rPr>
          <w:sz w:val="20"/>
          <w:szCs w:val="20"/>
        </w:rPr>
      </w:pPr>
    </w:p>
    <w:p w:rsidR="007E592D" w:rsidRDefault="00127379">
      <w:pPr>
        <w:spacing w:line="273" w:lineRule="auto"/>
        <w:ind w:firstLine="565"/>
        <w:jc w:val="both"/>
        <w:rPr>
          <w:sz w:val="20"/>
          <w:szCs w:val="20"/>
        </w:rPr>
      </w:pPr>
      <w:r>
        <w:rPr>
          <w:rFonts w:eastAsia="Times New Roman"/>
          <w:sz w:val="26"/>
          <w:szCs w:val="26"/>
        </w:rPr>
        <w:t>7.2.2. Структура ВКР зависит от содержания, однако в общем случае рекомендуется следующая её структура: титульный лист, оглавление, введение, главы основной части, заключение, выводы, список литературы, приложения. Содержание глав основной части ВКР должно соответствовать теме работы и полностью ее раскрывать.</w:t>
      </w:r>
    </w:p>
    <w:p w:rsidR="007E592D" w:rsidRDefault="007E592D">
      <w:pPr>
        <w:spacing w:line="15"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7.2.3. Титульный лист и содержание оформляются на двух первых листах работы, пример оформления титульного листа ВКР содержится в Приложении </w:t>
      </w:r>
      <w:r w:rsidR="00B876D8">
        <w:rPr>
          <w:rFonts w:eastAsia="Times New Roman"/>
          <w:sz w:val="26"/>
          <w:szCs w:val="26"/>
        </w:rPr>
        <w:t>6</w:t>
      </w:r>
      <w:r>
        <w:rPr>
          <w:rFonts w:eastAsia="Times New Roman"/>
          <w:sz w:val="26"/>
          <w:szCs w:val="26"/>
        </w:rPr>
        <w:t xml:space="preserve"> к настоящим Правилам.</w:t>
      </w:r>
    </w:p>
    <w:p w:rsidR="007E592D" w:rsidRDefault="007E592D">
      <w:pPr>
        <w:spacing w:line="6" w:lineRule="exact"/>
        <w:rPr>
          <w:sz w:val="20"/>
          <w:szCs w:val="20"/>
        </w:rPr>
      </w:pPr>
    </w:p>
    <w:p w:rsidR="007E592D" w:rsidRDefault="00127379">
      <w:pPr>
        <w:tabs>
          <w:tab w:val="left" w:pos="240"/>
        </w:tabs>
        <w:ind w:right="40"/>
        <w:jc w:val="center"/>
        <w:rPr>
          <w:sz w:val="20"/>
          <w:szCs w:val="20"/>
        </w:rPr>
      </w:pPr>
      <w:r>
        <w:rPr>
          <w:rFonts w:eastAsia="Times New Roman"/>
          <w:sz w:val="26"/>
          <w:szCs w:val="26"/>
        </w:rPr>
        <w:t>7.2.4.</w:t>
      </w:r>
      <w:r>
        <w:rPr>
          <w:sz w:val="20"/>
          <w:szCs w:val="20"/>
        </w:rPr>
        <w:tab/>
      </w:r>
      <w:r>
        <w:rPr>
          <w:rFonts w:eastAsia="Times New Roman"/>
          <w:b/>
          <w:bCs/>
          <w:sz w:val="26"/>
          <w:szCs w:val="26"/>
        </w:rPr>
        <w:t>Введение</w:t>
      </w:r>
      <w:r>
        <w:rPr>
          <w:rFonts w:eastAsia="Times New Roman"/>
          <w:sz w:val="26"/>
          <w:szCs w:val="26"/>
        </w:rPr>
        <w:t>.</w:t>
      </w:r>
      <w:r>
        <w:rPr>
          <w:rFonts w:eastAsia="Times New Roman"/>
          <w:b/>
          <w:bCs/>
          <w:sz w:val="26"/>
          <w:szCs w:val="26"/>
        </w:rPr>
        <w:t xml:space="preserve"> </w:t>
      </w:r>
      <w:r>
        <w:rPr>
          <w:rFonts w:eastAsia="Times New Roman"/>
          <w:sz w:val="26"/>
          <w:szCs w:val="26"/>
        </w:rPr>
        <w:t>Во введении отражаются следующие основные моменты:</w:t>
      </w:r>
    </w:p>
    <w:p w:rsidR="007E592D" w:rsidRDefault="007E592D">
      <w:pPr>
        <w:spacing w:line="55" w:lineRule="exact"/>
        <w:rPr>
          <w:sz w:val="20"/>
          <w:szCs w:val="20"/>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общая формулировка темы;</w:t>
      </w:r>
    </w:p>
    <w:p w:rsidR="007E592D" w:rsidRDefault="007E592D">
      <w:pPr>
        <w:spacing w:line="64"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актуальность выбранной темы, её теоретическое и/или практическое значение;</w:t>
      </w:r>
    </w:p>
    <w:p w:rsidR="007E592D" w:rsidRDefault="007E592D">
      <w:pPr>
        <w:spacing w:line="59"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степень научной проработанности темы исследования;</w:t>
      </w:r>
    </w:p>
    <w:p w:rsidR="007E592D" w:rsidRDefault="007E592D">
      <w:pPr>
        <w:spacing w:line="64"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цель и задачи исследования;</w:t>
      </w:r>
    </w:p>
    <w:p w:rsidR="007E592D" w:rsidRDefault="007E592D">
      <w:pPr>
        <w:spacing w:line="73" w:lineRule="exact"/>
        <w:rPr>
          <w:rFonts w:ascii="Arial" w:eastAsia="Arial" w:hAnsi="Arial" w:cs="Arial"/>
          <w:sz w:val="26"/>
          <w:szCs w:val="26"/>
        </w:rPr>
      </w:pPr>
    </w:p>
    <w:p w:rsidR="007E592D" w:rsidRDefault="00127379">
      <w:pPr>
        <w:numPr>
          <w:ilvl w:val="0"/>
          <w:numId w:val="35"/>
        </w:numPr>
        <w:tabs>
          <w:tab w:val="left" w:pos="575"/>
        </w:tabs>
        <w:spacing w:line="270" w:lineRule="auto"/>
        <w:ind w:left="800" w:hanging="439"/>
        <w:rPr>
          <w:rFonts w:ascii="Arial" w:eastAsia="Arial" w:hAnsi="Arial" w:cs="Arial"/>
          <w:sz w:val="26"/>
          <w:szCs w:val="26"/>
        </w:rPr>
      </w:pPr>
      <w:r>
        <w:rPr>
          <w:rFonts w:eastAsia="Times New Roman"/>
          <w:sz w:val="26"/>
          <w:szCs w:val="26"/>
        </w:rPr>
        <w:t>объяснение того, как, с помощью каких методов исследования и в каком порядке автор намеревается решать поставленные задачи;</w:t>
      </w:r>
    </w:p>
    <w:p w:rsidR="007E592D" w:rsidRDefault="007E592D">
      <w:pPr>
        <w:spacing w:line="22"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анонс структуры работы (названия глав работы и их краткая характеристика);</w:t>
      </w:r>
    </w:p>
    <w:p w:rsidR="007E592D" w:rsidRDefault="007E592D">
      <w:pPr>
        <w:spacing w:line="59" w:lineRule="exact"/>
        <w:rPr>
          <w:rFonts w:ascii="Arial" w:eastAsia="Arial" w:hAnsi="Arial" w:cs="Arial"/>
          <w:sz w:val="26"/>
          <w:szCs w:val="26"/>
        </w:rPr>
      </w:pPr>
    </w:p>
    <w:p w:rsidR="007E592D" w:rsidRDefault="00127379">
      <w:pPr>
        <w:numPr>
          <w:ilvl w:val="0"/>
          <w:numId w:val="35"/>
        </w:numPr>
        <w:tabs>
          <w:tab w:val="left" w:pos="560"/>
        </w:tabs>
        <w:ind w:left="560" w:hanging="199"/>
        <w:rPr>
          <w:rFonts w:ascii="Arial" w:eastAsia="Arial" w:hAnsi="Arial" w:cs="Arial"/>
          <w:sz w:val="26"/>
          <w:szCs w:val="26"/>
        </w:rPr>
      </w:pPr>
      <w:r>
        <w:rPr>
          <w:rFonts w:eastAsia="Times New Roman"/>
          <w:sz w:val="26"/>
          <w:szCs w:val="26"/>
        </w:rPr>
        <w:t>характеристика основных источников информации.</w:t>
      </w:r>
    </w:p>
    <w:p w:rsidR="007E592D" w:rsidRDefault="007E592D">
      <w:pPr>
        <w:sectPr w:rsidR="007E592D">
          <w:pgSz w:w="11900" w:h="16840"/>
          <w:pgMar w:top="1149" w:right="845" w:bottom="770" w:left="1420" w:header="0" w:footer="0" w:gutter="0"/>
          <w:cols w:space="720" w:equalWidth="0">
            <w:col w:w="9640"/>
          </w:cols>
        </w:sectPr>
      </w:pPr>
    </w:p>
    <w:p w:rsidR="007E592D" w:rsidRDefault="00127379">
      <w:pPr>
        <w:spacing w:line="272" w:lineRule="auto"/>
        <w:ind w:firstLine="565"/>
        <w:jc w:val="both"/>
        <w:rPr>
          <w:sz w:val="20"/>
          <w:szCs w:val="20"/>
        </w:rPr>
      </w:pPr>
      <w:bookmarkStart w:id="18" w:name="page20"/>
      <w:bookmarkEnd w:id="18"/>
      <w:r>
        <w:rPr>
          <w:rFonts w:eastAsia="Times New Roman"/>
          <w:sz w:val="26"/>
          <w:szCs w:val="26"/>
        </w:rPr>
        <w:lastRenderedPageBreak/>
        <w:t>Введение должно быть кратким (обычно до 3 страниц) и четким. Из введения должно быть понятно, чему посвящена работа (цель работы), какие задачи и с помощью каких методов в ней решаются, какие результаты должны быть достигнуты.</w:t>
      </w:r>
    </w:p>
    <w:p w:rsidR="007E592D" w:rsidRDefault="007E592D">
      <w:pPr>
        <w:spacing w:line="20" w:lineRule="exact"/>
        <w:rPr>
          <w:sz w:val="20"/>
          <w:szCs w:val="20"/>
        </w:rPr>
      </w:pPr>
    </w:p>
    <w:p w:rsidR="007E592D" w:rsidRDefault="00127379">
      <w:pPr>
        <w:spacing w:line="273" w:lineRule="auto"/>
        <w:ind w:firstLine="565"/>
        <w:jc w:val="both"/>
        <w:rPr>
          <w:sz w:val="20"/>
          <w:szCs w:val="20"/>
        </w:rPr>
      </w:pPr>
      <w:r>
        <w:rPr>
          <w:rFonts w:eastAsia="Times New Roman"/>
          <w:i/>
          <w:iCs/>
          <w:sz w:val="26"/>
          <w:szCs w:val="26"/>
        </w:rPr>
        <w:t xml:space="preserve">Проблема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теоретический или практический вопрос,</w:t>
      </w:r>
      <w:r>
        <w:rPr>
          <w:rFonts w:eastAsia="Times New Roman"/>
          <w:i/>
          <w:iCs/>
          <w:sz w:val="26"/>
          <w:szCs w:val="26"/>
        </w:rPr>
        <w:t xml:space="preserve"> </w:t>
      </w:r>
      <w:r>
        <w:rPr>
          <w:rFonts w:eastAsia="Times New Roman"/>
          <w:sz w:val="26"/>
          <w:szCs w:val="26"/>
        </w:rPr>
        <w:t>требующий</w:t>
      </w:r>
      <w:r>
        <w:rPr>
          <w:rFonts w:eastAsia="Times New Roman"/>
          <w:i/>
          <w:iCs/>
          <w:sz w:val="26"/>
          <w:szCs w:val="26"/>
        </w:rPr>
        <w:t xml:space="preserve"> </w:t>
      </w:r>
      <w:r>
        <w:rPr>
          <w:rFonts w:eastAsia="Times New Roman"/>
          <w:sz w:val="26"/>
          <w:szCs w:val="26"/>
        </w:rPr>
        <w:t>исследовательского изучения и решения средствами науки. Постановка научной проблемы – творческий акт, требующий особого видения, специальных знаний, опыта, научной квалификации. Решение проблемы обычно составляют цель следования.</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i/>
          <w:iCs/>
          <w:sz w:val="26"/>
          <w:szCs w:val="26"/>
        </w:rPr>
        <w:t xml:space="preserve">Тема </w:t>
      </w:r>
      <w:r>
        <w:rPr>
          <w:rFonts w:eastAsia="Times New Roman"/>
          <w:sz w:val="26"/>
          <w:szCs w:val="26"/>
        </w:rPr>
        <w:t>–</w:t>
      </w:r>
      <w:r>
        <w:rPr>
          <w:rFonts w:eastAsia="Times New Roman"/>
          <w:i/>
          <w:iCs/>
          <w:sz w:val="26"/>
          <w:szCs w:val="26"/>
        </w:rPr>
        <w:t xml:space="preserve"> </w:t>
      </w:r>
      <w:r>
        <w:rPr>
          <w:rFonts w:eastAsia="Times New Roman"/>
          <w:sz w:val="26"/>
          <w:szCs w:val="26"/>
        </w:rPr>
        <w:t>лаконичная формулировка проблемы.</w:t>
      </w:r>
      <w:r>
        <w:rPr>
          <w:rFonts w:eastAsia="Times New Roman"/>
          <w:i/>
          <w:iCs/>
          <w:sz w:val="26"/>
          <w:szCs w:val="26"/>
        </w:rPr>
        <w:t xml:space="preserve"> </w:t>
      </w:r>
      <w:r>
        <w:rPr>
          <w:rFonts w:eastAsia="Times New Roman"/>
          <w:sz w:val="26"/>
          <w:szCs w:val="26"/>
        </w:rPr>
        <w:t>Наиболее убедительным</w:t>
      </w:r>
      <w:r>
        <w:rPr>
          <w:rFonts w:eastAsia="Times New Roman"/>
          <w:i/>
          <w:iCs/>
          <w:sz w:val="26"/>
          <w:szCs w:val="26"/>
        </w:rPr>
        <w:t xml:space="preserve"> </w:t>
      </w:r>
      <w:r>
        <w:rPr>
          <w:rFonts w:eastAsia="Times New Roman"/>
          <w:sz w:val="26"/>
          <w:szCs w:val="26"/>
        </w:rPr>
        <w:t>основанием, определяющим тему исследования, является противоречие в социальной практике, практике менеджмента, отражающее самые острые, общественно значимые вопросы, требующие безотлагательного решения.</w:t>
      </w:r>
    </w:p>
    <w:p w:rsidR="007E592D" w:rsidRDefault="007E592D">
      <w:pPr>
        <w:spacing w:line="20" w:lineRule="exact"/>
        <w:rPr>
          <w:sz w:val="20"/>
          <w:szCs w:val="20"/>
        </w:rPr>
      </w:pPr>
    </w:p>
    <w:p w:rsidR="007E592D" w:rsidRDefault="00127379">
      <w:pPr>
        <w:spacing w:line="275" w:lineRule="auto"/>
        <w:ind w:firstLine="565"/>
        <w:jc w:val="both"/>
        <w:rPr>
          <w:sz w:val="20"/>
          <w:szCs w:val="20"/>
        </w:rPr>
      </w:pPr>
      <w:r>
        <w:rPr>
          <w:rFonts w:eastAsia="Times New Roman"/>
          <w:i/>
          <w:iCs/>
          <w:sz w:val="26"/>
          <w:szCs w:val="26"/>
        </w:rPr>
        <w:t xml:space="preserve">Критерий актуальности </w:t>
      </w:r>
      <w:r>
        <w:rPr>
          <w:rFonts w:eastAsia="Times New Roman"/>
          <w:sz w:val="26"/>
          <w:szCs w:val="26"/>
        </w:rPr>
        <w:t>указывает на необходимость и своевременность</w:t>
      </w:r>
      <w:r>
        <w:rPr>
          <w:rFonts w:eastAsia="Times New Roman"/>
          <w:i/>
          <w:iCs/>
          <w:sz w:val="26"/>
          <w:szCs w:val="26"/>
        </w:rPr>
        <w:t xml:space="preserve"> </w:t>
      </w:r>
      <w:r>
        <w:rPr>
          <w:rFonts w:eastAsia="Times New Roman"/>
          <w:sz w:val="26"/>
          <w:szCs w:val="26"/>
        </w:rPr>
        <w:t>изучения и решения обозначенной проблемы. Актуальные исследования дают ответ на наиболее острые в данное время вопросы, отражающие социальный заказ общества, бизнеса современной науке, указывают на важнейшие противоречия, которые имеют место в практике. Критерий актуальности динамичен, подвижен, зависит от времени и учета конкретных и специфических обстоятельств. В самом общем виде актуальность характеризуется степенью расхождения между спросом на научные идеи и практические рекомендации (для удовлетворения той или иной потребности) и предложениями, которые могут дать наука и практика в настоящее время.</w:t>
      </w:r>
    </w:p>
    <w:p w:rsidR="007E592D" w:rsidRDefault="007E592D">
      <w:pPr>
        <w:spacing w:line="11" w:lineRule="exact"/>
        <w:rPr>
          <w:sz w:val="20"/>
          <w:szCs w:val="20"/>
        </w:rPr>
      </w:pPr>
    </w:p>
    <w:p w:rsidR="007E592D" w:rsidRDefault="00127379">
      <w:pPr>
        <w:spacing w:line="267" w:lineRule="auto"/>
        <w:ind w:firstLine="565"/>
        <w:jc w:val="both"/>
        <w:rPr>
          <w:sz w:val="20"/>
          <w:szCs w:val="20"/>
        </w:rPr>
      </w:pPr>
      <w:r>
        <w:rPr>
          <w:rFonts w:eastAsia="Times New Roman"/>
          <w:sz w:val="26"/>
          <w:szCs w:val="26"/>
        </w:rPr>
        <w:t xml:space="preserve">Анализ </w:t>
      </w:r>
      <w:r>
        <w:rPr>
          <w:rFonts w:eastAsia="Times New Roman"/>
          <w:i/>
          <w:iCs/>
          <w:sz w:val="26"/>
          <w:szCs w:val="26"/>
        </w:rPr>
        <w:t>степени разработанности</w:t>
      </w:r>
      <w:r>
        <w:rPr>
          <w:rFonts w:eastAsia="Times New Roman"/>
          <w:sz w:val="26"/>
          <w:szCs w:val="26"/>
        </w:rPr>
        <w:t xml:space="preserve"> проблемы демонстрирует ее проработанность и изученность в соответствующей науке и практике.</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i/>
          <w:iCs/>
          <w:sz w:val="26"/>
          <w:szCs w:val="26"/>
        </w:rPr>
        <w:t xml:space="preserve">Цель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мысленное предвосхищение результата,</w:t>
      </w:r>
      <w:r>
        <w:rPr>
          <w:rFonts w:eastAsia="Times New Roman"/>
          <w:i/>
          <w:iCs/>
          <w:sz w:val="26"/>
          <w:szCs w:val="26"/>
        </w:rPr>
        <w:t xml:space="preserve"> </w:t>
      </w:r>
      <w:r>
        <w:rPr>
          <w:rFonts w:eastAsia="Times New Roman"/>
          <w:sz w:val="26"/>
          <w:szCs w:val="26"/>
        </w:rPr>
        <w:t>который будет</w:t>
      </w:r>
      <w:r>
        <w:rPr>
          <w:rFonts w:eastAsia="Times New Roman"/>
          <w:i/>
          <w:iCs/>
          <w:sz w:val="26"/>
          <w:szCs w:val="26"/>
        </w:rPr>
        <w:t xml:space="preserve"> </w:t>
      </w:r>
      <w:r>
        <w:rPr>
          <w:rFonts w:eastAsia="Times New Roman"/>
          <w:sz w:val="26"/>
          <w:szCs w:val="26"/>
        </w:rPr>
        <w:t>получен в ходе исследования (каким его видит исследователь). Цель считается достигнутой, если сформулирована, обоснована, доказана и проверена на практике ведущая идея, отраженная в теме.</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 xml:space="preserve">Формулировка проблемы влечет за собой выбор </w:t>
      </w:r>
      <w:r>
        <w:rPr>
          <w:rFonts w:eastAsia="Times New Roman"/>
          <w:i/>
          <w:iCs/>
          <w:sz w:val="26"/>
          <w:szCs w:val="26"/>
        </w:rPr>
        <w:t>объекта исследования</w:t>
      </w:r>
      <w:r>
        <w:rPr>
          <w:rFonts w:eastAsia="Times New Roman"/>
          <w:sz w:val="26"/>
          <w:szCs w:val="26"/>
        </w:rPr>
        <w:t>. Объектом исследования может быть все, что явно или неявно содержит в себе противоречие и создает проблемную ситуацию. Объект – это то, на что направлен процесс познания.</w:t>
      </w:r>
    </w:p>
    <w:p w:rsidR="007E592D" w:rsidRDefault="007E592D">
      <w:pPr>
        <w:spacing w:line="20" w:lineRule="exact"/>
        <w:rPr>
          <w:sz w:val="20"/>
          <w:szCs w:val="20"/>
        </w:rPr>
      </w:pPr>
    </w:p>
    <w:p w:rsidR="007E592D" w:rsidRDefault="00127379">
      <w:pPr>
        <w:spacing w:line="274" w:lineRule="auto"/>
        <w:ind w:firstLine="565"/>
        <w:jc w:val="both"/>
        <w:rPr>
          <w:sz w:val="20"/>
          <w:szCs w:val="20"/>
        </w:rPr>
      </w:pPr>
      <w:r>
        <w:rPr>
          <w:rFonts w:eastAsia="Times New Roman"/>
          <w:i/>
          <w:iCs/>
          <w:sz w:val="26"/>
          <w:szCs w:val="26"/>
        </w:rPr>
        <w:t xml:space="preserve">Предмет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часть,</w:t>
      </w:r>
      <w:r>
        <w:rPr>
          <w:rFonts w:eastAsia="Times New Roman"/>
          <w:i/>
          <w:iCs/>
          <w:sz w:val="26"/>
          <w:szCs w:val="26"/>
        </w:rPr>
        <w:t xml:space="preserve"> </w:t>
      </w:r>
      <w:r>
        <w:rPr>
          <w:rFonts w:eastAsia="Times New Roman"/>
          <w:sz w:val="26"/>
          <w:szCs w:val="26"/>
        </w:rPr>
        <w:t>отраженная сторона объекта.</w:t>
      </w:r>
      <w:r>
        <w:rPr>
          <w:rFonts w:eastAsia="Times New Roman"/>
          <w:i/>
          <w:iCs/>
          <w:sz w:val="26"/>
          <w:szCs w:val="26"/>
        </w:rPr>
        <w:t xml:space="preserve"> </w:t>
      </w:r>
      <w:r>
        <w:rPr>
          <w:rFonts w:eastAsia="Times New Roman"/>
          <w:sz w:val="26"/>
          <w:szCs w:val="26"/>
        </w:rPr>
        <w:t>Это наиболее</w:t>
      </w:r>
      <w:r>
        <w:rPr>
          <w:rFonts w:eastAsia="Times New Roman"/>
          <w:i/>
          <w:iCs/>
          <w:sz w:val="26"/>
          <w:szCs w:val="26"/>
        </w:rPr>
        <w:t xml:space="preserve"> </w:t>
      </w:r>
      <w:r>
        <w:rPr>
          <w:rFonts w:eastAsia="Times New Roman"/>
          <w:sz w:val="26"/>
          <w:szCs w:val="26"/>
        </w:rPr>
        <w:t>значимые с практической или теоретической точки зрения свойства, особенности объекта, которые подлежат непосредственному обучению. Предмет исследования – то, что исследуется конкретная проблема темы. В соответствии с объектом, предметом, целью исследования определяются исследовательские задачи, которые направлены на проверку гипотезы.</w:t>
      </w:r>
    </w:p>
    <w:p w:rsidR="007E592D" w:rsidRDefault="007E592D">
      <w:pPr>
        <w:spacing w:line="17" w:lineRule="exact"/>
        <w:rPr>
          <w:sz w:val="20"/>
          <w:szCs w:val="20"/>
        </w:rPr>
      </w:pPr>
    </w:p>
    <w:p w:rsidR="007E592D" w:rsidRDefault="00127379">
      <w:pPr>
        <w:spacing w:line="263" w:lineRule="auto"/>
        <w:ind w:firstLine="565"/>
        <w:jc w:val="both"/>
        <w:rPr>
          <w:sz w:val="20"/>
          <w:szCs w:val="20"/>
        </w:rPr>
      </w:pPr>
      <w:r>
        <w:rPr>
          <w:rFonts w:eastAsia="Times New Roman"/>
          <w:i/>
          <w:iCs/>
          <w:sz w:val="26"/>
          <w:szCs w:val="26"/>
        </w:rPr>
        <w:t xml:space="preserve">Гипотеза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научно обоснованные предположения,</w:t>
      </w:r>
      <w:r>
        <w:rPr>
          <w:rFonts w:eastAsia="Times New Roman"/>
          <w:i/>
          <w:iCs/>
          <w:sz w:val="26"/>
          <w:szCs w:val="26"/>
        </w:rPr>
        <w:t xml:space="preserve"> </w:t>
      </w:r>
      <w:r>
        <w:rPr>
          <w:rFonts w:eastAsia="Times New Roman"/>
          <w:sz w:val="26"/>
          <w:szCs w:val="26"/>
        </w:rPr>
        <w:t>нуждающиеся</w:t>
      </w:r>
      <w:r>
        <w:rPr>
          <w:rFonts w:eastAsia="Times New Roman"/>
          <w:i/>
          <w:iCs/>
          <w:sz w:val="26"/>
          <w:szCs w:val="26"/>
        </w:rPr>
        <w:t xml:space="preserve"> </w:t>
      </w:r>
      <w:r>
        <w:rPr>
          <w:rFonts w:eastAsia="Times New Roman"/>
          <w:sz w:val="26"/>
          <w:szCs w:val="26"/>
        </w:rPr>
        <w:t>в дальнейшей теоретической и экспериментальной проверке.</w:t>
      </w:r>
    </w:p>
    <w:p w:rsidR="007E592D" w:rsidRDefault="007E592D">
      <w:pPr>
        <w:sectPr w:rsidR="007E592D">
          <w:pgSz w:w="11900" w:h="16840"/>
          <w:pgMar w:top="1149" w:right="985" w:bottom="1057" w:left="1420" w:header="0" w:footer="0" w:gutter="0"/>
          <w:cols w:space="720" w:equalWidth="0">
            <w:col w:w="9500"/>
          </w:cols>
        </w:sectPr>
      </w:pPr>
    </w:p>
    <w:p w:rsidR="007E592D" w:rsidRDefault="00127379">
      <w:pPr>
        <w:spacing w:line="274" w:lineRule="auto"/>
        <w:ind w:right="140" w:firstLine="565"/>
        <w:jc w:val="both"/>
        <w:rPr>
          <w:sz w:val="20"/>
          <w:szCs w:val="20"/>
        </w:rPr>
      </w:pPr>
      <w:bookmarkStart w:id="19" w:name="page21"/>
      <w:bookmarkEnd w:id="19"/>
      <w:r>
        <w:rPr>
          <w:rFonts w:eastAsia="Times New Roman"/>
          <w:i/>
          <w:iCs/>
          <w:sz w:val="26"/>
          <w:szCs w:val="26"/>
        </w:rPr>
        <w:lastRenderedPageBreak/>
        <w:t xml:space="preserve">Задачи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пути достижения цели</w:t>
      </w:r>
      <w:r>
        <w:rPr>
          <w:rFonts w:eastAsia="Times New Roman"/>
          <w:i/>
          <w:iCs/>
          <w:sz w:val="26"/>
          <w:szCs w:val="26"/>
        </w:rPr>
        <w:t xml:space="preserve"> </w:t>
      </w:r>
      <w:r>
        <w:rPr>
          <w:rFonts w:eastAsia="Times New Roman"/>
          <w:sz w:val="26"/>
          <w:szCs w:val="26"/>
        </w:rPr>
        <w:t>(что нужно сделать,</w:t>
      </w:r>
      <w:r>
        <w:rPr>
          <w:rFonts w:eastAsia="Times New Roman"/>
          <w:i/>
          <w:iCs/>
          <w:sz w:val="26"/>
          <w:szCs w:val="26"/>
        </w:rPr>
        <w:t xml:space="preserve"> </w:t>
      </w:r>
      <w:r>
        <w:rPr>
          <w:rFonts w:eastAsia="Times New Roman"/>
          <w:sz w:val="26"/>
          <w:szCs w:val="26"/>
        </w:rPr>
        <w:t>чтобы</w:t>
      </w:r>
      <w:r>
        <w:rPr>
          <w:rFonts w:eastAsia="Times New Roman"/>
          <w:i/>
          <w:iCs/>
          <w:sz w:val="26"/>
          <w:szCs w:val="26"/>
        </w:rPr>
        <w:t xml:space="preserve"> </w:t>
      </w:r>
      <w:r>
        <w:rPr>
          <w:rFonts w:eastAsia="Times New Roman"/>
          <w:sz w:val="26"/>
          <w:szCs w:val="26"/>
        </w:rPr>
        <w:t>цель была достигнута: изучить, описать, установить, выявить и т.д.). Если для решения проблемы нужен теоретический анализ литературы, значит, одной из задач может быть выявление теоретических основ проблемы и т.д. Формулировать задачи нужно очень тщательно, поскольку описание их решения должно составлять содержание глав и параграфов исследования, а от описания их решения будет зависеть оценка результативности исследования.</w:t>
      </w:r>
    </w:p>
    <w:p w:rsidR="007E592D" w:rsidRDefault="007E592D">
      <w:pPr>
        <w:spacing w:line="4" w:lineRule="exact"/>
        <w:rPr>
          <w:sz w:val="20"/>
          <w:szCs w:val="20"/>
        </w:rPr>
      </w:pPr>
    </w:p>
    <w:p w:rsidR="007E592D" w:rsidRDefault="00127379">
      <w:pPr>
        <w:ind w:left="560"/>
        <w:rPr>
          <w:sz w:val="20"/>
          <w:szCs w:val="20"/>
        </w:rPr>
      </w:pPr>
      <w:r>
        <w:rPr>
          <w:rFonts w:eastAsia="Times New Roman"/>
          <w:i/>
          <w:iCs/>
          <w:sz w:val="26"/>
          <w:szCs w:val="26"/>
        </w:rPr>
        <w:t xml:space="preserve">Методы исследования </w:t>
      </w:r>
      <w:r>
        <w:rPr>
          <w:rFonts w:eastAsia="Times New Roman"/>
          <w:sz w:val="26"/>
          <w:szCs w:val="26"/>
        </w:rPr>
        <w:t>-</w:t>
      </w:r>
      <w:r>
        <w:rPr>
          <w:rFonts w:eastAsia="Times New Roman"/>
          <w:i/>
          <w:iCs/>
          <w:sz w:val="26"/>
          <w:szCs w:val="26"/>
        </w:rPr>
        <w:t xml:space="preserve">  </w:t>
      </w:r>
      <w:r>
        <w:rPr>
          <w:rFonts w:eastAsia="Times New Roman"/>
          <w:sz w:val="26"/>
          <w:szCs w:val="26"/>
        </w:rPr>
        <w:t>это способы решения научно-исследовательских задач</w:t>
      </w:r>
    </w:p>
    <w:p w:rsidR="007E592D" w:rsidRDefault="007E592D">
      <w:pPr>
        <w:spacing w:line="58" w:lineRule="exact"/>
        <w:rPr>
          <w:sz w:val="20"/>
          <w:szCs w:val="20"/>
        </w:rPr>
      </w:pPr>
    </w:p>
    <w:p w:rsidR="007E592D" w:rsidRDefault="00127379">
      <w:pPr>
        <w:numPr>
          <w:ilvl w:val="0"/>
          <w:numId w:val="36"/>
        </w:numPr>
        <w:tabs>
          <w:tab w:val="left" w:pos="219"/>
        </w:tabs>
        <w:spacing w:line="274" w:lineRule="auto"/>
        <w:ind w:right="140" w:firstLine="1"/>
        <w:jc w:val="both"/>
        <w:rPr>
          <w:rFonts w:eastAsia="Times New Roman"/>
          <w:sz w:val="26"/>
          <w:szCs w:val="26"/>
        </w:rPr>
      </w:pPr>
      <w:r>
        <w:rPr>
          <w:rFonts w:eastAsia="Times New Roman"/>
          <w:sz w:val="26"/>
          <w:szCs w:val="26"/>
        </w:rPr>
        <w:t>получения результата исследования. Обычно используются теоретические методы (анализ, синтез, сравнение, обобщение, моделирование и т.д.), эмпирические методы, обеспечивающие сбор данных (наблюдение, изучение продуктов деятельности, документации, анкетирование, социометрия, беседа, метод независимых характеристик, эксперимент и т.д.), математические методы (обработка количественных данных, ранжирование и т.д.).</w:t>
      </w:r>
    </w:p>
    <w:p w:rsidR="007E592D" w:rsidRDefault="007E592D">
      <w:pPr>
        <w:spacing w:line="18" w:lineRule="exact"/>
        <w:rPr>
          <w:rFonts w:eastAsia="Times New Roman"/>
          <w:sz w:val="26"/>
          <w:szCs w:val="26"/>
        </w:rPr>
      </w:pPr>
    </w:p>
    <w:p w:rsidR="007E592D" w:rsidRDefault="00127379">
      <w:pPr>
        <w:spacing w:line="274" w:lineRule="auto"/>
        <w:ind w:right="140" w:firstLine="565"/>
        <w:jc w:val="both"/>
        <w:rPr>
          <w:rFonts w:eastAsia="Times New Roman"/>
          <w:sz w:val="26"/>
          <w:szCs w:val="26"/>
        </w:rPr>
      </w:pPr>
      <w:r>
        <w:rPr>
          <w:rFonts w:eastAsia="Times New Roman"/>
          <w:i/>
          <w:iCs/>
          <w:sz w:val="26"/>
          <w:szCs w:val="26"/>
        </w:rPr>
        <w:t xml:space="preserve">Новизна исследования </w:t>
      </w:r>
      <w:r>
        <w:rPr>
          <w:rFonts w:eastAsia="Times New Roman"/>
          <w:sz w:val="26"/>
          <w:szCs w:val="26"/>
        </w:rPr>
        <w:t>характеризует новые теоретические и практические</w:t>
      </w:r>
      <w:r>
        <w:rPr>
          <w:rFonts w:eastAsia="Times New Roman"/>
          <w:i/>
          <w:iCs/>
          <w:sz w:val="26"/>
          <w:szCs w:val="26"/>
        </w:rPr>
        <w:t xml:space="preserve"> </w:t>
      </w:r>
      <w:r>
        <w:rPr>
          <w:rFonts w:eastAsia="Times New Roman"/>
          <w:sz w:val="26"/>
          <w:szCs w:val="26"/>
        </w:rPr>
        <w:t>выводы, закономерности, содержание, принципы и технологии, которые к данному моменту не были известны и не зафиксированы в литературе. Критерий новизны исследования может иметь как теоретическое, так и практическое значение. Теоретическое значение исследования заключается в создании концепции, описании метода, модели, подхода, понятия, принципа, и т.д. Практическая значимость исследования состоит в его готовности к внедрению в практику.</w:t>
      </w:r>
    </w:p>
    <w:p w:rsidR="007E592D" w:rsidRDefault="007E592D">
      <w:pPr>
        <w:spacing w:line="3" w:lineRule="exact"/>
        <w:rPr>
          <w:rFonts w:eastAsia="Times New Roman"/>
          <w:sz w:val="26"/>
          <w:szCs w:val="26"/>
        </w:rPr>
      </w:pPr>
    </w:p>
    <w:p w:rsidR="007E592D" w:rsidRDefault="00127379">
      <w:pPr>
        <w:ind w:left="560"/>
        <w:rPr>
          <w:rFonts w:eastAsia="Times New Roman"/>
          <w:sz w:val="26"/>
          <w:szCs w:val="26"/>
        </w:rPr>
      </w:pPr>
      <w:r>
        <w:rPr>
          <w:rFonts w:eastAsia="Times New Roman"/>
          <w:sz w:val="26"/>
          <w:szCs w:val="26"/>
        </w:rPr>
        <w:t xml:space="preserve">7.2.5.   </w:t>
      </w:r>
      <w:r>
        <w:rPr>
          <w:rFonts w:eastAsia="Times New Roman"/>
          <w:b/>
          <w:bCs/>
          <w:sz w:val="26"/>
          <w:szCs w:val="26"/>
        </w:rPr>
        <w:t>Основная часть</w:t>
      </w:r>
      <w:r>
        <w:rPr>
          <w:rFonts w:eastAsia="Times New Roman"/>
          <w:sz w:val="26"/>
          <w:szCs w:val="26"/>
        </w:rPr>
        <w:t xml:space="preserve"> ВКР – это основное содержание исследования.</w:t>
      </w:r>
    </w:p>
    <w:p w:rsidR="007E592D" w:rsidRDefault="007E592D">
      <w:pPr>
        <w:spacing w:line="58" w:lineRule="exact"/>
        <w:rPr>
          <w:rFonts w:eastAsia="Times New Roman"/>
          <w:sz w:val="26"/>
          <w:szCs w:val="26"/>
        </w:rPr>
      </w:pPr>
    </w:p>
    <w:p w:rsidR="007E592D" w:rsidRDefault="00127379">
      <w:pPr>
        <w:numPr>
          <w:ilvl w:val="1"/>
          <w:numId w:val="36"/>
        </w:numPr>
        <w:tabs>
          <w:tab w:val="left" w:pos="830"/>
        </w:tabs>
        <w:spacing w:line="274" w:lineRule="auto"/>
        <w:ind w:right="140" w:firstLine="566"/>
        <w:jc w:val="both"/>
        <w:rPr>
          <w:rFonts w:eastAsia="Times New Roman"/>
          <w:sz w:val="26"/>
          <w:szCs w:val="26"/>
        </w:rPr>
      </w:pPr>
      <w:r>
        <w:rPr>
          <w:rFonts w:eastAsia="Times New Roman"/>
          <w:sz w:val="26"/>
          <w:szCs w:val="26"/>
        </w:rPr>
        <w:t>первой главе может быть раскрыта история и теория вопроса. Также первая глава традиционно посвящается систематизации научной литературы, её критическому анализу, обоснованию позиций авторов по проблеме исследования. Материалы из справочников, монографий, журнальных статей и других источников желательно излагать достаточно кратко своими словами, а также иллюстрировать цифровыми и статистическими данными, не забывая при этом давать соответствующие ссылки на источники. Используемая информационная база ВКР должна быть полной и достаточной для раскрытия выбранной проблематики</w:t>
      </w:r>
    </w:p>
    <w:p w:rsidR="007E592D" w:rsidRDefault="007E592D">
      <w:pPr>
        <w:spacing w:line="20" w:lineRule="exact"/>
        <w:rPr>
          <w:rFonts w:eastAsia="Times New Roman"/>
          <w:sz w:val="26"/>
          <w:szCs w:val="26"/>
        </w:rPr>
      </w:pPr>
    </w:p>
    <w:p w:rsidR="007E592D" w:rsidRDefault="00127379">
      <w:pPr>
        <w:numPr>
          <w:ilvl w:val="1"/>
          <w:numId w:val="36"/>
        </w:numPr>
        <w:tabs>
          <w:tab w:val="left" w:pos="965"/>
        </w:tabs>
        <w:spacing w:line="272" w:lineRule="auto"/>
        <w:ind w:right="140" w:firstLine="566"/>
        <w:jc w:val="both"/>
        <w:rPr>
          <w:rFonts w:eastAsia="Times New Roman"/>
          <w:sz w:val="26"/>
          <w:szCs w:val="26"/>
        </w:rPr>
      </w:pPr>
      <w:r>
        <w:rPr>
          <w:rFonts w:eastAsia="Times New Roman"/>
          <w:sz w:val="26"/>
          <w:szCs w:val="26"/>
        </w:rPr>
        <w:t>следующей главе (главах) обычно раскрывается суть практического исследования, т.е. тщательно прописывается весь ход поиска и доказательств верности гипотезы. Главная цель этой части работы – ответить на вопрос, выраженный в теме. Каждую главу работы следует завершать краткими выводами.</w:t>
      </w:r>
    </w:p>
    <w:p w:rsidR="007E592D" w:rsidRDefault="007E592D">
      <w:pPr>
        <w:spacing w:line="20"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 xml:space="preserve">7.2.6. </w:t>
      </w:r>
      <w:r>
        <w:rPr>
          <w:rFonts w:eastAsia="Times New Roman"/>
          <w:b/>
          <w:bCs/>
          <w:sz w:val="26"/>
          <w:szCs w:val="26"/>
        </w:rPr>
        <w:t>Заключение</w:t>
      </w:r>
      <w:r>
        <w:rPr>
          <w:rFonts w:eastAsia="Times New Roman"/>
          <w:sz w:val="26"/>
          <w:szCs w:val="26"/>
        </w:rPr>
        <w:t>. В заключении необходимо четко сформулировать результаты, полученные в ходе выполнения ВКР, и основные выводы, к которым пришел автор. Выводы должны быть краткими и органически вытекать из содержания работы. В целом полученные результаты должны доказывать решение поставленных в работе задач, подтверждение правильности выдвинутой гипотезы, достижение цели работы, практическую значимость проведённого исследования.</w:t>
      </w:r>
    </w:p>
    <w:p w:rsidR="007E592D" w:rsidRDefault="007E592D">
      <w:pPr>
        <w:spacing w:line="12" w:lineRule="exact"/>
        <w:rPr>
          <w:rFonts w:eastAsia="Times New Roman"/>
          <w:sz w:val="26"/>
          <w:szCs w:val="26"/>
        </w:rPr>
      </w:pPr>
    </w:p>
    <w:p w:rsidR="007E592D" w:rsidRDefault="00127379">
      <w:pPr>
        <w:spacing w:line="267" w:lineRule="auto"/>
        <w:ind w:firstLine="565"/>
        <w:jc w:val="both"/>
        <w:rPr>
          <w:rFonts w:eastAsia="Times New Roman"/>
          <w:sz w:val="26"/>
          <w:szCs w:val="26"/>
        </w:rPr>
      </w:pPr>
      <w:r>
        <w:rPr>
          <w:rFonts w:eastAsia="Times New Roman"/>
          <w:sz w:val="26"/>
          <w:szCs w:val="26"/>
        </w:rPr>
        <w:t xml:space="preserve">7.2.7. </w:t>
      </w:r>
      <w:r>
        <w:rPr>
          <w:rFonts w:eastAsia="Times New Roman"/>
          <w:b/>
          <w:bCs/>
          <w:sz w:val="26"/>
          <w:szCs w:val="26"/>
        </w:rPr>
        <w:t>Список литературы</w:t>
      </w:r>
      <w:r>
        <w:rPr>
          <w:rFonts w:eastAsia="Times New Roman"/>
          <w:sz w:val="26"/>
          <w:szCs w:val="26"/>
        </w:rPr>
        <w:t xml:space="preserve"> (библиография) оформляется по установленному порядку. Он включает в себя всю литературу, на которую есть ссылки в тексте, а</w:t>
      </w:r>
    </w:p>
    <w:p w:rsidR="007E592D" w:rsidRDefault="007E592D">
      <w:pPr>
        <w:sectPr w:rsidR="007E592D">
          <w:pgSz w:w="11900" w:h="16840"/>
          <w:pgMar w:top="1149" w:right="845" w:bottom="707" w:left="1420" w:header="0" w:footer="0" w:gutter="0"/>
          <w:cols w:space="720" w:equalWidth="0">
            <w:col w:w="9640"/>
          </w:cols>
        </w:sectPr>
      </w:pPr>
    </w:p>
    <w:p w:rsidR="007E592D" w:rsidRDefault="00127379">
      <w:pPr>
        <w:spacing w:line="270" w:lineRule="auto"/>
        <w:ind w:right="20"/>
        <w:jc w:val="both"/>
        <w:rPr>
          <w:sz w:val="20"/>
          <w:szCs w:val="20"/>
        </w:rPr>
      </w:pPr>
      <w:bookmarkStart w:id="20" w:name="page22"/>
      <w:bookmarkEnd w:id="20"/>
      <w:r>
        <w:rPr>
          <w:rFonts w:eastAsia="Times New Roman"/>
          <w:sz w:val="26"/>
          <w:szCs w:val="26"/>
        </w:rPr>
        <w:lastRenderedPageBreak/>
        <w:t>также те источники, которые были так или иначе использованы в работе, хотя и не приведены в ссылках или примечаниях. Обычно список литературы для ВКР включает в себя 40-50 источников.</w:t>
      </w:r>
    </w:p>
    <w:p w:rsidR="007E592D" w:rsidRDefault="007E592D">
      <w:pPr>
        <w:spacing w:line="21" w:lineRule="exact"/>
        <w:rPr>
          <w:sz w:val="20"/>
          <w:szCs w:val="20"/>
        </w:rPr>
      </w:pPr>
    </w:p>
    <w:p w:rsidR="007E592D" w:rsidRDefault="00127379">
      <w:pPr>
        <w:spacing w:line="274" w:lineRule="auto"/>
        <w:ind w:firstLine="565"/>
        <w:jc w:val="both"/>
        <w:rPr>
          <w:sz w:val="20"/>
          <w:szCs w:val="20"/>
        </w:rPr>
      </w:pPr>
      <w:r>
        <w:rPr>
          <w:rFonts w:eastAsia="Times New Roman"/>
          <w:sz w:val="26"/>
          <w:szCs w:val="26"/>
        </w:rPr>
        <w:t xml:space="preserve">7.2.8. </w:t>
      </w:r>
      <w:r>
        <w:rPr>
          <w:rFonts w:eastAsia="Times New Roman"/>
          <w:b/>
          <w:bCs/>
          <w:sz w:val="26"/>
          <w:szCs w:val="26"/>
        </w:rPr>
        <w:t>Приложения</w:t>
      </w:r>
      <w:r>
        <w:rPr>
          <w:rFonts w:eastAsia="Times New Roman"/>
          <w:sz w:val="26"/>
          <w:szCs w:val="26"/>
        </w:rPr>
        <w:t xml:space="preserve"> не является обязательным элементом структуры ВКР. Приложения целесообразно вводить, когда автор использует относительно большое количество громоздких таблиц, статистического материала, листинги компьютерных программ. Такой материал, помещенный в основную часть, затруднил бы чтение работы. Обычно в тексте достаточно сослаться на подобную информацию, включенную в приложение.</w:t>
      </w:r>
    </w:p>
    <w:p w:rsidR="007E592D" w:rsidRDefault="007E592D">
      <w:pPr>
        <w:spacing w:line="6" w:lineRule="exact"/>
        <w:rPr>
          <w:sz w:val="20"/>
          <w:szCs w:val="20"/>
        </w:rPr>
      </w:pPr>
    </w:p>
    <w:p w:rsidR="007E592D" w:rsidRDefault="00127379">
      <w:pPr>
        <w:tabs>
          <w:tab w:val="left" w:pos="1400"/>
        </w:tabs>
        <w:ind w:left="560"/>
        <w:rPr>
          <w:sz w:val="20"/>
          <w:szCs w:val="20"/>
        </w:rPr>
      </w:pPr>
      <w:r>
        <w:rPr>
          <w:rFonts w:eastAsia="Times New Roman"/>
          <w:sz w:val="26"/>
          <w:szCs w:val="26"/>
        </w:rPr>
        <w:t>7.2.9.</w:t>
      </w:r>
      <w:r>
        <w:rPr>
          <w:sz w:val="20"/>
          <w:szCs w:val="20"/>
        </w:rPr>
        <w:tab/>
      </w:r>
      <w:r>
        <w:rPr>
          <w:rFonts w:eastAsia="Times New Roman"/>
          <w:sz w:val="25"/>
          <w:szCs w:val="25"/>
        </w:rPr>
        <w:t>В ВКР необходимо придерживаться научного стиля изложения, принятой</w:t>
      </w:r>
    </w:p>
    <w:p w:rsidR="007E592D" w:rsidRDefault="007E592D">
      <w:pPr>
        <w:spacing w:line="53" w:lineRule="exact"/>
        <w:rPr>
          <w:sz w:val="20"/>
          <w:szCs w:val="20"/>
        </w:rPr>
      </w:pPr>
    </w:p>
    <w:p w:rsidR="007E592D" w:rsidRDefault="00127379">
      <w:pPr>
        <w:numPr>
          <w:ilvl w:val="0"/>
          <w:numId w:val="37"/>
        </w:numPr>
        <w:tabs>
          <w:tab w:val="left" w:pos="254"/>
        </w:tabs>
        <w:spacing w:line="274" w:lineRule="auto"/>
        <w:ind w:firstLine="1"/>
        <w:jc w:val="both"/>
        <w:rPr>
          <w:rFonts w:eastAsia="Times New Roman"/>
          <w:sz w:val="26"/>
          <w:szCs w:val="26"/>
        </w:rPr>
      </w:pPr>
      <w:r>
        <w:rPr>
          <w:rFonts w:eastAsia="Times New Roman"/>
          <w:sz w:val="26"/>
          <w:szCs w:val="26"/>
        </w:rPr>
        <w:t>данной области терминологии, обозначений, условных сокращений и символов. Изложение материала должно быть последовательным и логичным, вестись грамотным, литературным языком, без стилистических и логических ошибок. Особое внимание следует обращать на наличие логических связей при переходе между главами и разделами работы.</w:t>
      </w:r>
    </w:p>
    <w:p w:rsidR="007E592D" w:rsidRDefault="007E592D">
      <w:pPr>
        <w:spacing w:line="13" w:lineRule="exact"/>
        <w:rPr>
          <w:rFonts w:eastAsia="Times New Roman"/>
          <w:sz w:val="26"/>
          <w:szCs w:val="26"/>
        </w:rPr>
      </w:pPr>
    </w:p>
    <w:p w:rsidR="007E592D" w:rsidRDefault="00127379">
      <w:pPr>
        <w:spacing w:line="272" w:lineRule="auto"/>
        <w:ind w:firstLine="565"/>
        <w:jc w:val="both"/>
        <w:rPr>
          <w:rFonts w:eastAsia="Times New Roman"/>
          <w:sz w:val="26"/>
          <w:szCs w:val="26"/>
        </w:rPr>
      </w:pPr>
      <w:r>
        <w:rPr>
          <w:rFonts w:eastAsia="Times New Roman"/>
          <w:sz w:val="26"/>
          <w:szCs w:val="26"/>
        </w:rPr>
        <w:t>7.2.10. Рекомендуемый объем ВКР – не менее 40 страниц печатного текста без приложений, оформленной в соответствие с требованиями, изложенным в настоящих Правилах.</w:t>
      </w:r>
    </w:p>
    <w:p w:rsidR="007E592D" w:rsidRDefault="007E592D">
      <w:pPr>
        <w:spacing w:line="359" w:lineRule="exact"/>
        <w:rPr>
          <w:sz w:val="20"/>
          <w:szCs w:val="20"/>
        </w:rPr>
      </w:pPr>
    </w:p>
    <w:p w:rsidR="007E592D" w:rsidRDefault="00127379">
      <w:pPr>
        <w:numPr>
          <w:ilvl w:val="0"/>
          <w:numId w:val="38"/>
        </w:numPr>
        <w:tabs>
          <w:tab w:val="left" w:pos="985"/>
        </w:tabs>
        <w:spacing w:line="249" w:lineRule="auto"/>
        <w:ind w:left="1160" w:right="720" w:hanging="454"/>
        <w:rPr>
          <w:rFonts w:eastAsia="Times New Roman"/>
          <w:b/>
          <w:bCs/>
          <w:sz w:val="25"/>
          <w:szCs w:val="25"/>
        </w:rPr>
      </w:pPr>
      <w:r>
        <w:rPr>
          <w:rFonts w:eastAsia="Times New Roman"/>
          <w:b/>
          <w:bCs/>
          <w:sz w:val="25"/>
          <w:szCs w:val="25"/>
        </w:rPr>
        <w:t>ТЕХНИЧЕСКИЕ ТРЕБОВАНИЯ К ОФОРМЛЕНИЮ КУРСОВОЙ РАБОТЫИ ВЫПУСКНОЙ КВАЛИФИКАЦИОННОЙ РАБОТЫ</w:t>
      </w:r>
    </w:p>
    <w:p w:rsidR="007E592D" w:rsidRDefault="007E592D">
      <w:pPr>
        <w:spacing w:line="123" w:lineRule="exact"/>
        <w:rPr>
          <w:sz w:val="20"/>
          <w:szCs w:val="20"/>
        </w:rPr>
      </w:pPr>
    </w:p>
    <w:p w:rsidR="007E592D" w:rsidRDefault="00127379">
      <w:pPr>
        <w:spacing w:line="273" w:lineRule="auto"/>
        <w:ind w:firstLine="565"/>
        <w:jc w:val="both"/>
        <w:rPr>
          <w:sz w:val="20"/>
          <w:szCs w:val="20"/>
        </w:rPr>
      </w:pPr>
      <w:r>
        <w:rPr>
          <w:rFonts w:eastAsia="Times New Roman"/>
          <w:sz w:val="26"/>
          <w:szCs w:val="26"/>
        </w:rPr>
        <w:t>Текст КР/ВКР подготавливается с использованием компьютерных средств подготовки документов. Предпочтительным является использование стандартов текстового редактора Microsoft Word. Работа представляется к защите на кафедру в одном экземпляре в распечатанном виде на белой бумаге формата А4 (210х297 мм), печать односторонняя.</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Размеры полей документа: верхнее – 2 см, нижнее – 2 см, левое – 3 см, правое – 1,5 см, примерное количество знаков на странице – 2000.</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Гарнитура</w:t>
      </w:r>
      <w:r w:rsidRPr="00296C0D">
        <w:rPr>
          <w:rFonts w:eastAsia="Times New Roman"/>
          <w:sz w:val="26"/>
          <w:szCs w:val="26"/>
          <w:lang w:val="en-US"/>
        </w:rPr>
        <w:t xml:space="preserve"> </w:t>
      </w:r>
      <w:r>
        <w:rPr>
          <w:rFonts w:eastAsia="Times New Roman"/>
          <w:sz w:val="26"/>
          <w:szCs w:val="26"/>
        </w:rPr>
        <w:t>шрифта</w:t>
      </w:r>
      <w:r w:rsidRPr="00296C0D">
        <w:rPr>
          <w:rFonts w:eastAsia="Times New Roman"/>
          <w:sz w:val="26"/>
          <w:szCs w:val="26"/>
          <w:lang w:val="en-US"/>
        </w:rPr>
        <w:t xml:space="preserve"> – Times New Roman. </w:t>
      </w:r>
      <w:r>
        <w:rPr>
          <w:rFonts w:eastAsia="Times New Roman"/>
          <w:sz w:val="26"/>
          <w:szCs w:val="26"/>
        </w:rPr>
        <w:t>Разрешается ограниченное использование различных начертаний шрифта (полужирный, курсив, подчеркнутый) для акцентирования внимания на определенных терминах, понятиях, утверждениях.</w:t>
      </w:r>
    </w:p>
    <w:p w:rsidR="007E592D" w:rsidRDefault="007E592D">
      <w:pPr>
        <w:spacing w:line="18" w:lineRule="exact"/>
        <w:rPr>
          <w:sz w:val="20"/>
          <w:szCs w:val="20"/>
        </w:rPr>
      </w:pPr>
    </w:p>
    <w:p w:rsidR="007E592D" w:rsidRDefault="00127379">
      <w:pPr>
        <w:spacing w:line="270" w:lineRule="auto"/>
        <w:ind w:firstLine="565"/>
        <w:jc w:val="both"/>
        <w:rPr>
          <w:sz w:val="20"/>
          <w:szCs w:val="20"/>
        </w:rPr>
      </w:pPr>
      <w:r>
        <w:rPr>
          <w:rFonts w:eastAsia="Times New Roman"/>
          <w:sz w:val="26"/>
          <w:szCs w:val="26"/>
        </w:rPr>
        <w:t>Основной текст и список литературы. Размер шрифта – 14 пт. Межстрочный интервал – 1,15. Отступ абзаца – 1,25 см. Выравнивание по ширине. Интервалы между абзацами – 0.</w:t>
      </w:r>
    </w:p>
    <w:p w:rsidR="007E592D" w:rsidRDefault="007E592D">
      <w:pPr>
        <w:spacing w:line="22" w:lineRule="exact"/>
        <w:rPr>
          <w:sz w:val="20"/>
          <w:szCs w:val="20"/>
        </w:rPr>
      </w:pPr>
    </w:p>
    <w:p w:rsidR="007E592D" w:rsidRDefault="00127379">
      <w:pPr>
        <w:spacing w:line="270" w:lineRule="auto"/>
        <w:ind w:firstLine="565"/>
        <w:jc w:val="both"/>
        <w:rPr>
          <w:sz w:val="20"/>
          <w:szCs w:val="20"/>
        </w:rPr>
      </w:pPr>
      <w:r>
        <w:rPr>
          <w:rFonts w:eastAsia="Times New Roman"/>
          <w:sz w:val="26"/>
          <w:szCs w:val="26"/>
        </w:rPr>
        <w:t>Названия разделов печатаются прописными буквами без точки в конце. Размер шрифта – 14 пт. Межстрочный интервал – 1,15. Отступ абзаца – 0 см. Выравнивание по центру. Расстояние между заголовками главы и текстом – 1 пустая строка.</w:t>
      </w:r>
    </w:p>
    <w:p w:rsidR="007E592D" w:rsidRDefault="007E592D">
      <w:pPr>
        <w:spacing w:line="21" w:lineRule="exact"/>
        <w:rPr>
          <w:sz w:val="20"/>
          <w:szCs w:val="20"/>
        </w:rPr>
      </w:pPr>
    </w:p>
    <w:p w:rsidR="007E592D" w:rsidRDefault="00127379">
      <w:pPr>
        <w:spacing w:line="272" w:lineRule="auto"/>
        <w:ind w:firstLine="565"/>
        <w:jc w:val="both"/>
        <w:rPr>
          <w:sz w:val="20"/>
          <w:szCs w:val="20"/>
        </w:rPr>
      </w:pPr>
      <w:r>
        <w:rPr>
          <w:rFonts w:eastAsia="Times New Roman"/>
          <w:sz w:val="26"/>
          <w:szCs w:val="26"/>
        </w:rPr>
        <w:t>Каждая новая глава начинается с новой страницы; это же правило относится к другим основным структурным частям КР/ВКР (введению, заключению, списку использованных источников, приложениям и т.д.).</w:t>
      </w:r>
    </w:p>
    <w:p w:rsidR="007E592D" w:rsidRDefault="007E592D">
      <w:pPr>
        <w:spacing w:line="14" w:lineRule="exact"/>
        <w:rPr>
          <w:sz w:val="20"/>
          <w:szCs w:val="20"/>
        </w:rPr>
      </w:pPr>
    </w:p>
    <w:p w:rsidR="007E592D" w:rsidRDefault="00127379">
      <w:pPr>
        <w:spacing w:line="267" w:lineRule="auto"/>
        <w:ind w:firstLine="565"/>
        <w:jc w:val="both"/>
        <w:rPr>
          <w:sz w:val="20"/>
          <w:szCs w:val="20"/>
        </w:rPr>
      </w:pPr>
      <w:r>
        <w:rPr>
          <w:rFonts w:eastAsia="Times New Roman"/>
          <w:sz w:val="26"/>
          <w:szCs w:val="26"/>
        </w:rPr>
        <w:t>Страницы КР/ВКР (включая приложения) должны иметь сквозную нумерацию. Первой страницей является титульный лист, на котором номер страницы не</w:t>
      </w:r>
    </w:p>
    <w:p w:rsidR="007E592D" w:rsidRDefault="007E592D">
      <w:pPr>
        <w:sectPr w:rsidR="007E592D">
          <w:pgSz w:w="11900" w:h="16840"/>
          <w:pgMar w:top="1149" w:right="845" w:bottom="677" w:left="1420" w:header="0" w:footer="0" w:gutter="0"/>
          <w:cols w:space="720" w:equalWidth="0">
            <w:col w:w="9640"/>
          </w:cols>
        </w:sectPr>
      </w:pPr>
    </w:p>
    <w:p w:rsidR="007E592D" w:rsidRDefault="00127379">
      <w:pPr>
        <w:spacing w:line="267" w:lineRule="auto"/>
        <w:rPr>
          <w:sz w:val="20"/>
          <w:szCs w:val="20"/>
        </w:rPr>
      </w:pPr>
      <w:bookmarkStart w:id="21" w:name="page23"/>
      <w:bookmarkEnd w:id="21"/>
      <w:r>
        <w:rPr>
          <w:rFonts w:eastAsia="Times New Roman"/>
          <w:sz w:val="26"/>
          <w:szCs w:val="26"/>
        </w:rPr>
        <w:lastRenderedPageBreak/>
        <w:t>проставляется. Для нумерации должны использоваться арабские цифры, которые ставятся в центре нижней части страницы без точки.</w:t>
      </w:r>
    </w:p>
    <w:p w:rsidR="007E592D" w:rsidRDefault="007E592D">
      <w:pPr>
        <w:spacing w:line="20" w:lineRule="exact"/>
        <w:rPr>
          <w:sz w:val="20"/>
          <w:szCs w:val="20"/>
        </w:rPr>
      </w:pPr>
    </w:p>
    <w:p w:rsidR="007E592D" w:rsidRDefault="00127379">
      <w:pPr>
        <w:spacing w:line="287" w:lineRule="auto"/>
        <w:ind w:left="560" w:right="4220"/>
        <w:rPr>
          <w:sz w:val="20"/>
          <w:szCs w:val="20"/>
        </w:rPr>
      </w:pPr>
      <w:r>
        <w:rPr>
          <w:rFonts w:eastAsia="Times New Roman"/>
          <w:sz w:val="25"/>
          <w:szCs w:val="25"/>
        </w:rPr>
        <w:t xml:space="preserve">КР/ВКР должна быть переплетена. </w:t>
      </w:r>
      <w:r>
        <w:rPr>
          <w:rFonts w:eastAsia="Times New Roman"/>
          <w:i/>
          <w:iCs/>
          <w:sz w:val="25"/>
          <w:szCs w:val="25"/>
        </w:rPr>
        <w:t>Правила написания буквенных аббревиатур</w:t>
      </w:r>
    </w:p>
    <w:p w:rsidR="007E592D" w:rsidRDefault="007E592D">
      <w:pPr>
        <w:spacing w:line="3" w:lineRule="exact"/>
        <w:rPr>
          <w:sz w:val="20"/>
          <w:szCs w:val="20"/>
        </w:rPr>
      </w:pPr>
    </w:p>
    <w:p w:rsidR="007E592D" w:rsidRDefault="00127379">
      <w:pPr>
        <w:numPr>
          <w:ilvl w:val="1"/>
          <w:numId w:val="39"/>
        </w:numPr>
        <w:tabs>
          <w:tab w:val="left" w:pos="875"/>
        </w:tabs>
        <w:spacing w:line="273" w:lineRule="auto"/>
        <w:ind w:firstLine="566"/>
        <w:jc w:val="both"/>
        <w:rPr>
          <w:rFonts w:eastAsia="Times New Roman"/>
          <w:sz w:val="26"/>
          <w:szCs w:val="26"/>
        </w:rPr>
      </w:pPr>
      <w:r>
        <w:rPr>
          <w:rFonts w:eastAsia="Times New Roman"/>
          <w:sz w:val="26"/>
          <w:szCs w:val="26"/>
        </w:rPr>
        <w:t>тексте КР/ВКР,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7E592D" w:rsidRDefault="007E592D">
      <w:pPr>
        <w:spacing w:line="7"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таблиц, рисунков, графиков</w:t>
      </w:r>
    </w:p>
    <w:p w:rsidR="007E592D" w:rsidRDefault="007E592D">
      <w:pPr>
        <w:spacing w:line="53" w:lineRule="exact"/>
        <w:rPr>
          <w:rFonts w:eastAsia="Times New Roman"/>
          <w:sz w:val="26"/>
          <w:szCs w:val="26"/>
        </w:rPr>
      </w:pPr>
    </w:p>
    <w:p w:rsidR="007E592D" w:rsidRDefault="00127379">
      <w:pPr>
        <w:spacing w:line="275" w:lineRule="auto"/>
        <w:ind w:firstLine="565"/>
        <w:jc w:val="both"/>
        <w:rPr>
          <w:rFonts w:eastAsia="Times New Roman"/>
          <w:sz w:val="26"/>
          <w:szCs w:val="26"/>
        </w:rPr>
      </w:pPr>
      <w:r>
        <w:rPr>
          <w:rFonts w:eastAsia="Times New Roman"/>
          <w:sz w:val="26"/>
          <w:szCs w:val="26"/>
        </w:rPr>
        <w:t>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 Размер шрифта – 12 пт. Нумерация рисунков и таблиц допускается как сквозная (Таблица 1, Таблица 2 и т.д.), так и по главам, в этом случае номер состоит из номера главы и порядкового номера объекта, разделенных точкой (Рисунок 1.1, Рисунок 2.3 и т.п.). Названия рисунков располагаются под рисунками по центру страницы, названия таблиц – над таблицами, выравнивание по правому краю. На все рисунки (таблицы) должны быть указания в тексте работы. Рисунки (таблицы) необходимо располагать в работе непосредственно после текста, в котором они упоминается впервые, или на следующей странице. В случае если рисунок (таблица) заимствован из какого-либо источника, под названием даётся ссылка на источник заимствования.</w:t>
      </w:r>
    </w:p>
    <w:p w:rsidR="007E592D" w:rsidRDefault="007E592D">
      <w:pPr>
        <w:spacing w:line="7"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написания формул и уравнений</w:t>
      </w:r>
    </w:p>
    <w:p w:rsidR="007E592D" w:rsidRDefault="007E592D">
      <w:pPr>
        <w:spacing w:line="53" w:lineRule="exact"/>
        <w:rPr>
          <w:rFonts w:eastAsia="Times New Roman"/>
          <w:sz w:val="26"/>
          <w:szCs w:val="26"/>
        </w:rPr>
      </w:pPr>
    </w:p>
    <w:p w:rsidR="007E592D" w:rsidRDefault="00127379">
      <w:pPr>
        <w:spacing w:line="273" w:lineRule="auto"/>
        <w:ind w:firstLine="565"/>
        <w:jc w:val="both"/>
        <w:rPr>
          <w:rFonts w:eastAsia="Times New Roman"/>
          <w:sz w:val="26"/>
          <w:szCs w:val="26"/>
        </w:rPr>
      </w:pPr>
      <w:r>
        <w:rPr>
          <w:rFonts w:eastAsia="Times New Roman"/>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располагают на отдельных строках</w:t>
      </w:r>
    </w:p>
    <w:p w:rsidR="007E592D" w:rsidRDefault="007E592D">
      <w:pPr>
        <w:spacing w:line="14" w:lineRule="exact"/>
        <w:rPr>
          <w:rFonts w:eastAsia="Times New Roman"/>
          <w:sz w:val="26"/>
          <w:szCs w:val="26"/>
        </w:rPr>
      </w:pPr>
    </w:p>
    <w:p w:rsidR="007E592D" w:rsidRDefault="00127379">
      <w:pPr>
        <w:numPr>
          <w:ilvl w:val="0"/>
          <w:numId w:val="39"/>
        </w:numPr>
        <w:tabs>
          <w:tab w:val="left" w:pos="274"/>
        </w:tabs>
        <w:spacing w:line="275" w:lineRule="auto"/>
        <w:ind w:firstLine="1"/>
        <w:jc w:val="both"/>
        <w:rPr>
          <w:rFonts w:eastAsia="Times New Roman"/>
          <w:sz w:val="26"/>
          <w:szCs w:val="26"/>
        </w:rPr>
      </w:pPr>
      <w:r>
        <w:rPr>
          <w:rFonts w:eastAsia="Times New Roman"/>
          <w:sz w:val="26"/>
          <w:szCs w:val="26"/>
        </w:rPr>
        <w:t>нумеруют сквозной нумерацией в пределах всей работы арабскими цифрами в круглых скобках в крайнем правом положении в строке. Допускается отдельная нумерация формул в каждой главе, в этом случае номер формулы состоит из номера главы и порядкового номера формулы, разделенных точкой. Выше и ниже каждой формулы или уравнения должно быть оставлено по одной свободной строке. Пояснение параметров формулы приводится непосредственно под ней в той же последовательности, в которой они расположены в формуле. Ссылки в тексте на порядковые номера формул и уравнений даются в скобках.</w:t>
      </w:r>
    </w:p>
    <w:p w:rsidR="007E592D" w:rsidRDefault="007E592D">
      <w:pPr>
        <w:spacing w:line="3"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библиографического списка</w:t>
      </w:r>
    </w:p>
    <w:p w:rsidR="007E592D" w:rsidRDefault="007E592D">
      <w:pPr>
        <w:spacing w:line="53"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Библиографический список может включать в себя ссылки на литературные источники (монографии и учебная литература), периодические издания (статьи из журналов и газет), законодательные и инструктивные материалы, статистические сборники и другие отчетные и учетные материалы, страницы веб-сайтов и другие источники, материалы которых использовались при написании КР/ВКР. Он составляется на том же языке, что и КР/ВКР, а если автор использовал в своей работе</w:t>
      </w:r>
    </w:p>
    <w:p w:rsidR="007E592D" w:rsidRDefault="007E592D">
      <w:pPr>
        <w:sectPr w:rsidR="007E592D">
          <w:pgSz w:w="11900" w:h="16840"/>
          <w:pgMar w:top="1149" w:right="845" w:bottom="699" w:left="1420" w:header="0" w:footer="0" w:gutter="0"/>
          <w:cols w:space="720" w:equalWidth="0">
            <w:col w:w="9640"/>
          </w:cols>
        </w:sectPr>
      </w:pPr>
    </w:p>
    <w:p w:rsidR="007E592D" w:rsidRDefault="00127379">
      <w:pPr>
        <w:spacing w:line="267" w:lineRule="auto"/>
        <w:jc w:val="both"/>
        <w:rPr>
          <w:sz w:val="20"/>
          <w:szCs w:val="20"/>
        </w:rPr>
      </w:pPr>
      <w:bookmarkStart w:id="22" w:name="page24"/>
      <w:bookmarkEnd w:id="22"/>
      <w:r>
        <w:rPr>
          <w:rFonts w:eastAsia="Times New Roman"/>
          <w:sz w:val="26"/>
          <w:szCs w:val="26"/>
        </w:rPr>
        <w:lastRenderedPageBreak/>
        <w:t>научные публикации или литературу на иностранных языках, то и в библиографическое описание они включаются на языке оригинала.</w:t>
      </w:r>
    </w:p>
    <w:p w:rsidR="007E592D" w:rsidRDefault="007E592D">
      <w:pPr>
        <w:spacing w:line="20" w:lineRule="exact"/>
        <w:rPr>
          <w:sz w:val="20"/>
          <w:szCs w:val="20"/>
        </w:rPr>
      </w:pPr>
    </w:p>
    <w:p w:rsidR="007E592D" w:rsidRDefault="00127379">
      <w:pPr>
        <w:spacing w:line="267" w:lineRule="auto"/>
        <w:ind w:firstLine="565"/>
        <w:jc w:val="both"/>
        <w:rPr>
          <w:sz w:val="20"/>
          <w:szCs w:val="20"/>
        </w:rPr>
      </w:pPr>
      <w:r>
        <w:rPr>
          <w:rFonts w:eastAsia="Times New Roman"/>
          <w:sz w:val="26"/>
          <w:szCs w:val="26"/>
        </w:rPr>
        <w:t>Сведения об использованных источниках приводятся в соответствии с требованиями ГОСТ 7.82-2001 и ГОСТ 7.1-2003.</w:t>
      </w:r>
    </w:p>
    <w:p w:rsidR="007E592D" w:rsidRDefault="007E592D">
      <w:pPr>
        <w:spacing w:line="25" w:lineRule="exact"/>
        <w:rPr>
          <w:sz w:val="20"/>
          <w:szCs w:val="20"/>
        </w:rPr>
      </w:pPr>
    </w:p>
    <w:p w:rsidR="007E592D" w:rsidRDefault="00127379">
      <w:pPr>
        <w:spacing w:line="275" w:lineRule="auto"/>
        <w:ind w:firstLine="565"/>
        <w:jc w:val="both"/>
        <w:rPr>
          <w:sz w:val="20"/>
          <w:szCs w:val="20"/>
        </w:rPr>
      </w:pPr>
      <w:r>
        <w:rPr>
          <w:rFonts w:eastAsia="Times New Roman"/>
          <w:sz w:val="26"/>
          <w:szCs w:val="26"/>
        </w:rPr>
        <w:t xml:space="preserve">При формировании списка использованной литературы производится описание данных научных источников, включая: сведения об авторе или авторах источника (инициалы автора всегда сокращаются, сведения выделяется курсивом, например, </w:t>
      </w:r>
      <w:r>
        <w:rPr>
          <w:rFonts w:eastAsia="Times New Roman"/>
          <w:i/>
          <w:iCs/>
          <w:sz w:val="26"/>
          <w:szCs w:val="26"/>
        </w:rPr>
        <w:t>Иванов В.В.</w:t>
      </w:r>
      <w:r>
        <w:rPr>
          <w:rFonts w:eastAsia="Times New Roman"/>
          <w:sz w:val="26"/>
          <w:szCs w:val="26"/>
        </w:rPr>
        <w:t>); название источника (книги, монографии, учебника, статьи); сведения о</w:t>
      </w:r>
      <w:r>
        <w:rPr>
          <w:rFonts w:eastAsia="Times New Roman"/>
          <w:i/>
          <w:iCs/>
          <w:sz w:val="26"/>
          <w:szCs w:val="26"/>
        </w:rPr>
        <w:t xml:space="preserve"> </w:t>
      </w:r>
      <w:r>
        <w:rPr>
          <w:rFonts w:eastAsia="Times New Roman"/>
          <w:sz w:val="26"/>
          <w:szCs w:val="26"/>
        </w:rPr>
        <w:t>повторности издания; выходные данные: место (город, в котором находится издательство), издательство и год издания; количество страниц; сведения об иллюстрациях. Для статей, опубликованных в периодической печати, следует указывать наименование издания, номер, год, а также занимаемые страницы. При цитировании электронных публикаций (ссылки на веб-страницы) требуется указывать не только адрес ресурса в сети Интернет, но и дату обращения к цитируемому ресурсу.</w:t>
      </w:r>
    </w:p>
    <w:p w:rsidR="007E592D" w:rsidRDefault="00127379">
      <w:pPr>
        <w:ind w:left="560"/>
        <w:rPr>
          <w:sz w:val="20"/>
          <w:szCs w:val="20"/>
        </w:rPr>
      </w:pPr>
      <w:r>
        <w:rPr>
          <w:rFonts w:eastAsia="Times New Roman"/>
          <w:sz w:val="26"/>
          <w:szCs w:val="26"/>
        </w:rPr>
        <w:t>Примеры:</w:t>
      </w:r>
    </w:p>
    <w:p w:rsidR="007E592D" w:rsidRDefault="007E592D">
      <w:pPr>
        <w:spacing w:line="58" w:lineRule="exact"/>
        <w:rPr>
          <w:sz w:val="20"/>
          <w:szCs w:val="20"/>
        </w:rPr>
      </w:pPr>
    </w:p>
    <w:p w:rsidR="007E592D" w:rsidRDefault="00127379">
      <w:pPr>
        <w:spacing w:line="272" w:lineRule="auto"/>
        <w:ind w:left="560"/>
        <w:rPr>
          <w:sz w:val="20"/>
          <w:szCs w:val="20"/>
        </w:rPr>
      </w:pPr>
      <w:r>
        <w:rPr>
          <w:rFonts w:eastAsia="Times New Roman"/>
          <w:i/>
          <w:iCs/>
          <w:sz w:val="26"/>
          <w:szCs w:val="26"/>
        </w:rPr>
        <w:t xml:space="preserve">Акопов А.С. </w:t>
      </w:r>
      <w:r>
        <w:rPr>
          <w:rFonts w:eastAsia="Times New Roman"/>
          <w:sz w:val="26"/>
          <w:szCs w:val="26"/>
        </w:rPr>
        <w:t>Имитационное моделирование. Учебник и практикум для</w:t>
      </w:r>
      <w:r>
        <w:rPr>
          <w:rFonts w:eastAsia="Times New Roman"/>
          <w:i/>
          <w:iCs/>
          <w:sz w:val="26"/>
          <w:szCs w:val="26"/>
        </w:rPr>
        <w:t xml:space="preserve"> </w:t>
      </w:r>
      <w:r>
        <w:rPr>
          <w:rFonts w:eastAsia="Times New Roman"/>
          <w:sz w:val="26"/>
          <w:szCs w:val="26"/>
        </w:rPr>
        <w:t>академического бакалавриата. - М.: Издательство Юрайт, 2014. – 389 с. Инновационный менеджмент: учебник для академического бакалавриата / под. ред. С.В.Мальцевой. - М.: Издательство Юрайт, 2014.</w:t>
      </w:r>
    </w:p>
    <w:p w:rsidR="007E592D" w:rsidRDefault="007E592D">
      <w:pPr>
        <w:spacing w:line="20" w:lineRule="exact"/>
        <w:rPr>
          <w:sz w:val="20"/>
          <w:szCs w:val="20"/>
        </w:rPr>
      </w:pPr>
    </w:p>
    <w:p w:rsidR="007E592D" w:rsidRDefault="00127379">
      <w:pPr>
        <w:spacing w:line="273" w:lineRule="auto"/>
        <w:ind w:left="560"/>
        <w:rPr>
          <w:sz w:val="20"/>
          <w:szCs w:val="20"/>
        </w:rPr>
      </w:pPr>
      <w:r>
        <w:rPr>
          <w:rFonts w:eastAsia="Times New Roman"/>
          <w:i/>
          <w:iCs/>
          <w:sz w:val="26"/>
          <w:szCs w:val="26"/>
        </w:rPr>
        <w:t xml:space="preserve">Комаров М.М., Ломакин О.Е., Тебекин А.В. </w:t>
      </w:r>
      <w:r>
        <w:rPr>
          <w:rFonts w:eastAsia="Times New Roman"/>
          <w:sz w:val="26"/>
          <w:szCs w:val="26"/>
        </w:rPr>
        <w:t>Принципы управления</w:t>
      </w:r>
      <w:r>
        <w:rPr>
          <w:rFonts w:eastAsia="Times New Roman"/>
          <w:i/>
          <w:iCs/>
          <w:sz w:val="26"/>
          <w:szCs w:val="26"/>
        </w:rPr>
        <w:t xml:space="preserve"> </w:t>
      </w:r>
      <w:r>
        <w:rPr>
          <w:rFonts w:eastAsia="Times New Roman"/>
          <w:sz w:val="26"/>
          <w:szCs w:val="26"/>
        </w:rPr>
        <w:t xml:space="preserve">инновационными проектами // Наукоемкий бизнес. </w:t>
      </w:r>
      <w:r w:rsidRPr="00296C0D">
        <w:rPr>
          <w:rFonts w:eastAsia="Times New Roman"/>
          <w:sz w:val="26"/>
          <w:szCs w:val="26"/>
          <w:lang w:val="en-US"/>
        </w:rPr>
        <w:t xml:space="preserve">2014. № 02. </w:t>
      </w:r>
      <w:r>
        <w:rPr>
          <w:rFonts w:eastAsia="Times New Roman"/>
          <w:sz w:val="26"/>
          <w:szCs w:val="26"/>
        </w:rPr>
        <w:t>С</w:t>
      </w:r>
      <w:r w:rsidRPr="00296C0D">
        <w:rPr>
          <w:rFonts w:eastAsia="Times New Roman"/>
          <w:sz w:val="26"/>
          <w:szCs w:val="26"/>
          <w:lang w:val="en-US"/>
        </w:rPr>
        <w:t xml:space="preserve">. 14-19. </w:t>
      </w:r>
      <w:proofErr w:type="spellStart"/>
      <w:r w:rsidRPr="00296C0D">
        <w:rPr>
          <w:rFonts w:eastAsia="Times New Roman"/>
          <w:i/>
          <w:iCs/>
          <w:sz w:val="26"/>
          <w:szCs w:val="26"/>
          <w:lang w:val="en-US"/>
        </w:rPr>
        <w:t>Taratuhina</w:t>
      </w:r>
      <w:proofErr w:type="spellEnd"/>
      <w:r w:rsidRPr="00296C0D">
        <w:rPr>
          <w:rFonts w:eastAsia="Times New Roman"/>
          <w:i/>
          <w:iCs/>
          <w:sz w:val="26"/>
          <w:szCs w:val="26"/>
          <w:lang w:val="en-US"/>
        </w:rPr>
        <w:t xml:space="preserve"> Y.V., </w:t>
      </w:r>
      <w:proofErr w:type="spellStart"/>
      <w:r w:rsidRPr="00296C0D">
        <w:rPr>
          <w:rFonts w:eastAsia="Times New Roman"/>
          <w:i/>
          <w:iCs/>
          <w:sz w:val="26"/>
          <w:szCs w:val="26"/>
          <w:lang w:val="en-US"/>
        </w:rPr>
        <w:t>Aldunin</w:t>
      </w:r>
      <w:proofErr w:type="spellEnd"/>
      <w:r w:rsidRPr="00296C0D">
        <w:rPr>
          <w:rFonts w:eastAsia="Times New Roman"/>
          <w:i/>
          <w:iCs/>
          <w:sz w:val="26"/>
          <w:szCs w:val="26"/>
          <w:lang w:val="en-US"/>
        </w:rPr>
        <w:t xml:space="preserve"> D. </w:t>
      </w:r>
      <w:r w:rsidRPr="00296C0D">
        <w:rPr>
          <w:rFonts w:eastAsia="Times New Roman"/>
          <w:sz w:val="26"/>
          <w:szCs w:val="26"/>
          <w:lang w:val="en-US"/>
        </w:rPr>
        <w:t>Specificity of Web User Interface (WUI) Organization in</w:t>
      </w:r>
      <w:r w:rsidRPr="00296C0D">
        <w:rPr>
          <w:rFonts w:eastAsia="Times New Roman"/>
          <w:i/>
          <w:iCs/>
          <w:sz w:val="26"/>
          <w:szCs w:val="26"/>
          <w:lang w:val="en-US"/>
        </w:rPr>
        <w:t xml:space="preserve"> </w:t>
      </w:r>
      <w:r w:rsidRPr="00296C0D">
        <w:rPr>
          <w:rFonts w:eastAsia="Times New Roman"/>
          <w:sz w:val="26"/>
          <w:szCs w:val="26"/>
          <w:lang w:val="en-US"/>
        </w:rPr>
        <w:t xml:space="preserve">Different Cultures // World Journal of Computer Application and Technology. </w:t>
      </w:r>
      <w:r>
        <w:rPr>
          <w:rFonts w:eastAsia="Times New Roman"/>
          <w:sz w:val="26"/>
          <w:szCs w:val="26"/>
        </w:rPr>
        <w:t>2013. Vol. 1. No. 3. P. 59-66</w:t>
      </w:r>
      <w:r>
        <w:rPr>
          <w:rFonts w:eastAsia="Times New Roman"/>
          <w:i/>
          <w:iCs/>
          <w:sz w:val="26"/>
          <w:szCs w:val="26"/>
        </w:rPr>
        <w:t>.</w:t>
      </w:r>
    </w:p>
    <w:p w:rsidR="007E592D" w:rsidRDefault="007E592D">
      <w:pPr>
        <w:spacing w:line="20" w:lineRule="exact"/>
        <w:rPr>
          <w:sz w:val="20"/>
          <w:szCs w:val="20"/>
        </w:rPr>
      </w:pPr>
    </w:p>
    <w:p w:rsidR="007E592D" w:rsidRDefault="00127379">
      <w:pPr>
        <w:spacing w:line="270" w:lineRule="auto"/>
        <w:ind w:left="560"/>
        <w:jc w:val="both"/>
        <w:rPr>
          <w:sz w:val="20"/>
          <w:szCs w:val="20"/>
        </w:rPr>
      </w:pPr>
      <w:r>
        <w:rPr>
          <w:rFonts w:eastAsia="Times New Roman"/>
          <w:sz w:val="26"/>
          <w:szCs w:val="26"/>
        </w:rPr>
        <w:t>Бизнес-информатика [Электронный ресурс] / Википедия - свободная энциклопедия. – URL: https://en.wikipedia.org/wiki/Business_informatics. (Дата обращения: 25.11.14).</w:t>
      </w:r>
    </w:p>
    <w:p w:rsidR="007E592D" w:rsidRDefault="007E592D">
      <w:pPr>
        <w:spacing w:line="21" w:lineRule="exact"/>
        <w:rPr>
          <w:sz w:val="20"/>
          <w:szCs w:val="20"/>
        </w:rPr>
      </w:pPr>
    </w:p>
    <w:p w:rsidR="007E592D" w:rsidRDefault="00127379">
      <w:pPr>
        <w:spacing w:line="273" w:lineRule="auto"/>
        <w:ind w:firstLine="565"/>
        <w:jc w:val="both"/>
        <w:rPr>
          <w:sz w:val="20"/>
          <w:szCs w:val="20"/>
        </w:rPr>
      </w:pPr>
      <w:r>
        <w:rPr>
          <w:rFonts w:eastAsia="Times New Roman"/>
          <w:sz w:val="26"/>
          <w:szCs w:val="26"/>
        </w:rPr>
        <w:t>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Недопустимо одновременное использование нескольких разных способов. Порядок построения списка определяется автором КР/ВКР и научным руководителем.</w:t>
      </w:r>
    </w:p>
    <w:p w:rsidR="007E592D" w:rsidRDefault="007E592D">
      <w:pPr>
        <w:spacing w:line="20" w:lineRule="exact"/>
        <w:rPr>
          <w:sz w:val="20"/>
          <w:szCs w:val="20"/>
        </w:rPr>
      </w:pPr>
    </w:p>
    <w:p w:rsidR="007E592D" w:rsidRDefault="00127379">
      <w:pPr>
        <w:spacing w:line="267" w:lineRule="auto"/>
        <w:ind w:right="20" w:firstLine="565"/>
        <w:jc w:val="both"/>
        <w:rPr>
          <w:sz w:val="20"/>
          <w:szCs w:val="20"/>
        </w:rPr>
      </w:pPr>
      <w:r>
        <w:rPr>
          <w:rFonts w:eastAsia="Times New Roman"/>
          <w:sz w:val="26"/>
          <w:szCs w:val="26"/>
        </w:rPr>
        <w:t>Рекомендуется использовать либо алфавитное расположение, либо расположение по порядку упоминания в тексте работы.</w:t>
      </w:r>
    </w:p>
    <w:p w:rsidR="007E592D" w:rsidRDefault="007E592D">
      <w:pPr>
        <w:spacing w:line="25" w:lineRule="exact"/>
        <w:rPr>
          <w:sz w:val="20"/>
          <w:szCs w:val="20"/>
        </w:rPr>
      </w:pPr>
    </w:p>
    <w:p w:rsidR="007E592D" w:rsidRDefault="00127379">
      <w:pPr>
        <w:spacing w:line="272" w:lineRule="auto"/>
        <w:ind w:firstLine="565"/>
        <w:jc w:val="both"/>
        <w:rPr>
          <w:sz w:val="20"/>
          <w:szCs w:val="20"/>
        </w:rPr>
      </w:pPr>
      <w:r>
        <w:rPr>
          <w:rFonts w:eastAsia="Times New Roman"/>
          <w:sz w:val="26"/>
          <w:szCs w:val="26"/>
        </w:rPr>
        <w:t>При алфавитном способе фамилии авторов или заглавия произведений (если автор не указан) упорядочиваются по алфавиту. В одном списке разные алфавиты не смешиваются, иностранные источники обычно размещают в конце перечня всех материалов.</w:t>
      </w:r>
    </w:p>
    <w:p w:rsidR="007E592D" w:rsidRDefault="007E592D">
      <w:pPr>
        <w:spacing w:line="20" w:lineRule="exact"/>
        <w:rPr>
          <w:sz w:val="20"/>
          <w:szCs w:val="20"/>
        </w:rPr>
      </w:pPr>
    </w:p>
    <w:p w:rsidR="007E592D" w:rsidRDefault="00127379">
      <w:pPr>
        <w:numPr>
          <w:ilvl w:val="0"/>
          <w:numId w:val="40"/>
        </w:numPr>
        <w:tabs>
          <w:tab w:val="left" w:pos="850"/>
        </w:tabs>
        <w:spacing w:line="270" w:lineRule="auto"/>
        <w:ind w:firstLine="566"/>
        <w:jc w:val="both"/>
        <w:rPr>
          <w:rFonts w:eastAsia="Times New Roman"/>
          <w:sz w:val="26"/>
          <w:szCs w:val="26"/>
        </w:rPr>
      </w:pPr>
      <w:r>
        <w:rPr>
          <w:rFonts w:eastAsia="Times New Roman"/>
          <w:sz w:val="26"/>
          <w:szCs w:val="26"/>
        </w:rPr>
        <w:t>случае расположения списка источников в порядке их упоминания в тексте работы, каждому источнику в списке присваивается порядковый номер, который дается ему при первом упоминании. При дальнейших ссылках на данный источник в</w:t>
      </w:r>
    </w:p>
    <w:p w:rsidR="007E592D" w:rsidRDefault="007E592D">
      <w:pPr>
        <w:sectPr w:rsidR="007E592D">
          <w:pgSz w:w="11900" w:h="16840"/>
          <w:pgMar w:top="1149" w:right="845" w:bottom="703" w:left="1420" w:header="0" w:footer="0" w:gutter="0"/>
          <w:cols w:space="720" w:equalWidth="0">
            <w:col w:w="9640"/>
          </w:cols>
        </w:sectPr>
      </w:pPr>
    </w:p>
    <w:p w:rsidR="007E592D" w:rsidRDefault="00127379">
      <w:pPr>
        <w:spacing w:line="267" w:lineRule="auto"/>
        <w:ind w:right="20"/>
        <w:jc w:val="both"/>
        <w:rPr>
          <w:sz w:val="20"/>
          <w:szCs w:val="20"/>
        </w:rPr>
      </w:pPr>
      <w:bookmarkStart w:id="23" w:name="page25"/>
      <w:bookmarkEnd w:id="23"/>
      <w:r>
        <w:rPr>
          <w:rFonts w:eastAsia="Times New Roman"/>
          <w:sz w:val="26"/>
          <w:szCs w:val="26"/>
        </w:rPr>
        <w:lastRenderedPageBreak/>
        <w:t>документе номер не меняется. Используется сплошная нумерация для всего текста документа в целом.</w:t>
      </w:r>
    </w:p>
    <w:p w:rsidR="007E592D" w:rsidRDefault="007E592D">
      <w:pPr>
        <w:spacing w:line="20" w:lineRule="exact"/>
        <w:rPr>
          <w:sz w:val="20"/>
          <w:szCs w:val="20"/>
        </w:rPr>
      </w:pPr>
    </w:p>
    <w:p w:rsidR="007E592D" w:rsidRDefault="00127379">
      <w:pPr>
        <w:spacing w:line="272" w:lineRule="auto"/>
        <w:ind w:firstLine="565"/>
        <w:jc w:val="both"/>
        <w:rPr>
          <w:sz w:val="20"/>
          <w:szCs w:val="20"/>
        </w:rPr>
      </w:pPr>
      <w:r>
        <w:rPr>
          <w:rFonts w:eastAsia="Times New Roman"/>
          <w:sz w:val="26"/>
          <w:szCs w:val="26"/>
        </w:rPr>
        <w:t>Список использованных источников размещается после текста работы до приложений. Список должен быть пронумерован арабскими цифрами без точки, каждый элемент списка располагается с абзацного отступа.</w:t>
      </w:r>
    </w:p>
    <w:p w:rsidR="007E592D" w:rsidRDefault="007E592D">
      <w:pPr>
        <w:spacing w:line="7" w:lineRule="exact"/>
        <w:rPr>
          <w:sz w:val="20"/>
          <w:szCs w:val="20"/>
        </w:rPr>
      </w:pPr>
    </w:p>
    <w:p w:rsidR="007E592D" w:rsidRDefault="00127379">
      <w:pPr>
        <w:ind w:left="560"/>
        <w:rPr>
          <w:sz w:val="20"/>
          <w:szCs w:val="20"/>
        </w:rPr>
      </w:pPr>
      <w:r>
        <w:rPr>
          <w:rFonts w:eastAsia="Times New Roman"/>
          <w:i/>
          <w:iCs/>
          <w:sz w:val="26"/>
          <w:szCs w:val="26"/>
        </w:rPr>
        <w:t>Правила оформления ссылок на использованные литературные источники</w:t>
      </w:r>
    </w:p>
    <w:p w:rsidR="007E592D" w:rsidRDefault="007E592D">
      <w:pPr>
        <w:spacing w:line="53" w:lineRule="exact"/>
        <w:rPr>
          <w:sz w:val="20"/>
          <w:szCs w:val="20"/>
        </w:rPr>
      </w:pPr>
    </w:p>
    <w:p w:rsidR="007E592D" w:rsidRDefault="00127379">
      <w:pPr>
        <w:spacing w:line="267" w:lineRule="auto"/>
        <w:ind w:firstLine="565"/>
        <w:jc w:val="both"/>
        <w:rPr>
          <w:sz w:val="20"/>
          <w:szCs w:val="20"/>
        </w:rPr>
      </w:pPr>
      <w:r>
        <w:rPr>
          <w:rFonts w:eastAsia="Times New Roman"/>
          <w:sz w:val="26"/>
          <w:szCs w:val="26"/>
        </w:rPr>
        <w:t>При оформлении ссылок на литературные источники следует руководствоваться положениями ГОCT7.0.5–2008. Ссылка на литературный источник оформляется либо</w:t>
      </w:r>
    </w:p>
    <w:p w:rsidR="007E592D" w:rsidRDefault="007E592D">
      <w:pPr>
        <w:spacing w:line="25" w:lineRule="exact"/>
        <w:rPr>
          <w:sz w:val="20"/>
          <w:szCs w:val="20"/>
        </w:rPr>
      </w:pPr>
    </w:p>
    <w:p w:rsidR="007E592D" w:rsidRDefault="00127379">
      <w:pPr>
        <w:numPr>
          <w:ilvl w:val="0"/>
          <w:numId w:val="41"/>
        </w:numPr>
        <w:tabs>
          <w:tab w:val="left" w:pos="284"/>
        </w:tabs>
        <w:spacing w:line="274" w:lineRule="auto"/>
        <w:ind w:firstLine="1"/>
        <w:jc w:val="both"/>
        <w:rPr>
          <w:rFonts w:eastAsia="Times New Roman"/>
          <w:sz w:val="26"/>
          <w:szCs w:val="26"/>
        </w:rPr>
      </w:pPr>
      <w:r>
        <w:rPr>
          <w:rFonts w:eastAsia="Times New Roman"/>
          <w:sz w:val="26"/>
          <w:szCs w:val="26"/>
        </w:rPr>
        <w:t>виде порядкового номера в списке использованной литературы в квадратных скобках (дополнительно может быть указан номер страницы, на которой в этом источнике помещен цитируемый текст), например, [10-12, 15, c. 237-239, 17]; либо, в случае если выбрано алфавитное упорядочивание источников в списке, в круглых скобках указывается фамилия автора и год издания, например, (Иванов, 1999), (Smith, 2002a, 2002b).</w:t>
      </w:r>
    </w:p>
    <w:p w:rsidR="007E592D" w:rsidRDefault="007E592D">
      <w:pPr>
        <w:spacing w:line="5" w:lineRule="exact"/>
        <w:rPr>
          <w:rFonts w:eastAsia="Times New Roman"/>
          <w:sz w:val="26"/>
          <w:szCs w:val="26"/>
        </w:rPr>
      </w:pPr>
    </w:p>
    <w:p w:rsidR="007E592D" w:rsidRDefault="00127379">
      <w:pPr>
        <w:ind w:left="560"/>
        <w:rPr>
          <w:rFonts w:eastAsia="Times New Roman"/>
          <w:sz w:val="26"/>
          <w:szCs w:val="26"/>
        </w:rPr>
      </w:pPr>
      <w:r>
        <w:rPr>
          <w:rFonts w:eastAsia="Times New Roman"/>
          <w:i/>
          <w:iCs/>
          <w:sz w:val="26"/>
          <w:szCs w:val="26"/>
        </w:rPr>
        <w:t>Правила оформления приложений</w:t>
      </w:r>
    </w:p>
    <w:p w:rsidR="007E592D" w:rsidRDefault="007E592D">
      <w:pPr>
        <w:spacing w:line="53" w:lineRule="exact"/>
        <w:rPr>
          <w:rFonts w:eastAsia="Times New Roman"/>
          <w:sz w:val="26"/>
          <w:szCs w:val="26"/>
        </w:rPr>
      </w:pPr>
    </w:p>
    <w:p w:rsidR="007E592D" w:rsidRDefault="00127379">
      <w:pPr>
        <w:spacing w:line="274" w:lineRule="auto"/>
        <w:ind w:firstLine="565"/>
        <w:jc w:val="both"/>
        <w:rPr>
          <w:rFonts w:eastAsia="Times New Roman"/>
          <w:sz w:val="26"/>
          <w:szCs w:val="26"/>
        </w:rPr>
      </w:pPr>
      <w:r>
        <w:rPr>
          <w:rFonts w:eastAsia="Times New Roman"/>
          <w:sz w:val="26"/>
          <w:szCs w:val="26"/>
        </w:rPr>
        <w:t>Приложение – необязательная заключительная часть работы, которая имеет дополнительное, обычно справочное значение, но может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и т.д.</w:t>
      </w:r>
    </w:p>
    <w:p w:rsidR="007E592D" w:rsidRDefault="007E592D">
      <w:pPr>
        <w:spacing w:line="17" w:lineRule="exact"/>
        <w:rPr>
          <w:rFonts w:eastAsia="Times New Roman"/>
          <w:sz w:val="26"/>
          <w:szCs w:val="26"/>
        </w:rPr>
      </w:pPr>
    </w:p>
    <w:p w:rsidR="007E592D" w:rsidRDefault="00127379">
      <w:pPr>
        <w:spacing w:line="274" w:lineRule="auto"/>
        <w:ind w:firstLine="565"/>
        <w:jc w:val="right"/>
        <w:rPr>
          <w:rFonts w:eastAsia="Times New Roman"/>
          <w:sz w:val="26"/>
          <w:szCs w:val="26"/>
        </w:rPr>
      </w:pPr>
      <w:r>
        <w:rPr>
          <w:rFonts w:eastAsia="Times New Roman"/>
          <w:sz w:val="26"/>
          <w:szCs w:val="26"/>
        </w:rPr>
        <w:t>Приложения оформляются как продолжение КР/ВКР на ее последних страницах. 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может осуществляется  через  ссылки,  которыеупотребляются  со  словом  «смотри»,  оно обычно сокращается и заключается вместе с шифром в круглые скобки. Отражение приложения в оглавлении работы делается в виде самостоятельной рубрики с полным</w:t>
      </w:r>
    </w:p>
    <w:p w:rsidR="007E592D" w:rsidRDefault="007E592D">
      <w:pPr>
        <w:spacing w:line="12" w:lineRule="exact"/>
        <w:rPr>
          <w:rFonts w:eastAsia="Times New Roman"/>
          <w:sz w:val="26"/>
          <w:szCs w:val="26"/>
        </w:rPr>
      </w:pPr>
    </w:p>
    <w:p w:rsidR="007E592D" w:rsidRDefault="00127379">
      <w:pPr>
        <w:rPr>
          <w:rFonts w:eastAsia="Times New Roman"/>
          <w:sz w:val="26"/>
          <w:szCs w:val="26"/>
        </w:rPr>
      </w:pPr>
      <w:r>
        <w:rPr>
          <w:rFonts w:eastAsia="Times New Roman"/>
          <w:sz w:val="26"/>
          <w:szCs w:val="26"/>
        </w:rPr>
        <w:t>названием каждого приложения.</w:t>
      </w:r>
    </w:p>
    <w:p w:rsidR="007E592D" w:rsidRDefault="007E592D">
      <w:pPr>
        <w:spacing w:line="306" w:lineRule="exact"/>
        <w:rPr>
          <w:sz w:val="20"/>
          <w:szCs w:val="20"/>
        </w:rPr>
      </w:pPr>
    </w:p>
    <w:p w:rsidR="007E592D" w:rsidRDefault="00127379">
      <w:pPr>
        <w:numPr>
          <w:ilvl w:val="0"/>
          <w:numId w:val="42"/>
        </w:numPr>
        <w:tabs>
          <w:tab w:val="left" w:pos="720"/>
        </w:tabs>
        <w:ind w:left="720" w:hanging="289"/>
        <w:rPr>
          <w:rFonts w:eastAsia="Times New Roman"/>
          <w:b/>
          <w:bCs/>
          <w:sz w:val="26"/>
          <w:szCs w:val="26"/>
        </w:rPr>
      </w:pPr>
      <w:r>
        <w:rPr>
          <w:rFonts w:eastAsia="Times New Roman"/>
          <w:b/>
          <w:bCs/>
          <w:sz w:val="26"/>
          <w:szCs w:val="26"/>
        </w:rPr>
        <w:t>ХРАНЕНИЕ И ПУБЛИКАЦИЯ КУРСОВЫХ РАБОТ И ВЫПУСКНЫХ</w:t>
      </w:r>
    </w:p>
    <w:p w:rsidR="007E592D" w:rsidRDefault="007E592D">
      <w:pPr>
        <w:spacing w:line="1" w:lineRule="exact"/>
        <w:rPr>
          <w:rFonts w:eastAsia="Times New Roman"/>
          <w:b/>
          <w:bCs/>
          <w:sz w:val="26"/>
          <w:szCs w:val="26"/>
        </w:rPr>
      </w:pPr>
    </w:p>
    <w:p w:rsidR="007E592D" w:rsidRDefault="00127379">
      <w:pPr>
        <w:ind w:left="2100"/>
        <w:rPr>
          <w:rFonts w:eastAsia="Times New Roman"/>
          <w:b/>
          <w:bCs/>
          <w:sz w:val="26"/>
          <w:szCs w:val="26"/>
        </w:rPr>
      </w:pPr>
      <w:r>
        <w:rPr>
          <w:rFonts w:eastAsia="Times New Roman"/>
          <w:b/>
          <w:bCs/>
          <w:sz w:val="26"/>
          <w:szCs w:val="26"/>
        </w:rPr>
        <w:t>КВАЛИФИКАЦИОННЫХ РАБОТСТУДЕНТОВ</w:t>
      </w:r>
    </w:p>
    <w:p w:rsidR="007E592D" w:rsidRDefault="007E592D">
      <w:pPr>
        <w:spacing w:line="134" w:lineRule="exact"/>
        <w:rPr>
          <w:sz w:val="20"/>
          <w:szCs w:val="20"/>
        </w:rPr>
      </w:pPr>
    </w:p>
    <w:p w:rsidR="007E592D" w:rsidRDefault="00127379">
      <w:pPr>
        <w:spacing w:line="267" w:lineRule="auto"/>
        <w:ind w:firstLine="565"/>
        <w:jc w:val="both"/>
        <w:rPr>
          <w:sz w:val="20"/>
          <w:szCs w:val="20"/>
        </w:rPr>
      </w:pPr>
      <w:r>
        <w:rPr>
          <w:rFonts w:eastAsia="Times New Roman"/>
          <w:sz w:val="26"/>
          <w:szCs w:val="26"/>
        </w:rPr>
        <w:t>9.1. КР хранятся в Учебном офисе ОП в течение двух лет после завершения обучения студентов в бумажном виде.</w:t>
      </w:r>
    </w:p>
    <w:p w:rsidR="007E592D" w:rsidRDefault="007E592D">
      <w:pPr>
        <w:spacing w:line="25" w:lineRule="exact"/>
        <w:rPr>
          <w:sz w:val="20"/>
          <w:szCs w:val="20"/>
        </w:rPr>
      </w:pPr>
    </w:p>
    <w:p w:rsidR="007E592D" w:rsidRDefault="00127379">
      <w:pPr>
        <w:spacing w:line="263" w:lineRule="auto"/>
        <w:ind w:firstLine="565"/>
        <w:jc w:val="both"/>
        <w:rPr>
          <w:sz w:val="20"/>
          <w:szCs w:val="20"/>
        </w:rPr>
      </w:pPr>
      <w:r>
        <w:rPr>
          <w:rFonts w:eastAsia="Times New Roman"/>
          <w:sz w:val="26"/>
          <w:szCs w:val="26"/>
        </w:rPr>
        <w:t>9.2. Публикация в открытом доступе КР на портале НИУ ВШЭ не является обязательной.</w:t>
      </w:r>
    </w:p>
    <w:p w:rsidR="007E592D" w:rsidRDefault="007E592D">
      <w:pPr>
        <w:spacing w:line="30" w:lineRule="exact"/>
        <w:rPr>
          <w:sz w:val="20"/>
          <w:szCs w:val="20"/>
        </w:rPr>
      </w:pPr>
    </w:p>
    <w:p w:rsidR="007E592D" w:rsidRDefault="00127379">
      <w:pPr>
        <w:spacing w:line="272" w:lineRule="auto"/>
        <w:ind w:firstLine="565"/>
        <w:jc w:val="both"/>
        <w:rPr>
          <w:sz w:val="20"/>
          <w:szCs w:val="20"/>
        </w:rPr>
      </w:pPr>
      <w:r>
        <w:rPr>
          <w:rFonts w:eastAsia="Times New Roman"/>
          <w:sz w:val="26"/>
          <w:szCs w:val="26"/>
        </w:rPr>
        <w:t>9.3. ВКР, прошедшие процедуру защиты, на бумажном носителе передаются в Учебные офисы ОП, которые обеспечивают их сохранность в течение 5 лет, а затем сдаются по акту в архив Университета на хранение и по истечении срока хранения подлежат уничтожению.</w:t>
      </w:r>
    </w:p>
    <w:p w:rsidR="007E592D" w:rsidRDefault="007E592D">
      <w:pPr>
        <w:sectPr w:rsidR="007E592D">
          <w:pgSz w:w="11900" w:h="16840"/>
          <w:pgMar w:top="1149" w:right="845" w:bottom="751" w:left="1420" w:header="0" w:footer="0" w:gutter="0"/>
          <w:cols w:space="720" w:equalWidth="0">
            <w:col w:w="9640"/>
          </w:cols>
        </w:sectPr>
      </w:pPr>
    </w:p>
    <w:p w:rsidR="007E592D" w:rsidRDefault="00127379">
      <w:pPr>
        <w:spacing w:line="270" w:lineRule="auto"/>
        <w:ind w:firstLine="565"/>
        <w:jc w:val="both"/>
        <w:rPr>
          <w:sz w:val="20"/>
          <w:szCs w:val="20"/>
        </w:rPr>
      </w:pPr>
      <w:bookmarkStart w:id="24" w:name="page26"/>
      <w:bookmarkEnd w:id="24"/>
      <w:r>
        <w:rPr>
          <w:rFonts w:eastAsia="Times New Roman"/>
          <w:sz w:val="26"/>
          <w:szCs w:val="26"/>
        </w:rPr>
        <w:lastRenderedPageBreak/>
        <w:t>9.4. 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7E592D" w:rsidRDefault="007E592D">
      <w:pPr>
        <w:sectPr w:rsidR="007E592D">
          <w:pgSz w:w="11900" w:h="16840"/>
          <w:pgMar w:top="1149" w:right="845" w:bottom="1440" w:left="1420" w:header="0" w:footer="0" w:gutter="0"/>
          <w:cols w:space="720" w:equalWidth="0">
            <w:col w:w="9640"/>
          </w:cols>
        </w:sectPr>
      </w:pPr>
    </w:p>
    <w:p w:rsidR="007E592D" w:rsidRDefault="00127379">
      <w:pPr>
        <w:ind w:left="8760"/>
        <w:rPr>
          <w:sz w:val="20"/>
          <w:szCs w:val="20"/>
        </w:rPr>
      </w:pPr>
      <w:bookmarkStart w:id="25" w:name="page27"/>
      <w:bookmarkEnd w:id="25"/>
      <w:r>
        <w:rPr>
          <w:rFonts w:eastAsia="Times New Roman"/>
          <w:b/>
          <w:bCs/>
          <w:sz w:val="26"/>
          <w:szCs w:val="26"/>
        </w:rPr>
        <w:lastRenderedPageBreak/>
        <w:t>Приложение 1</w:t>
      </w:r>
    </w:p>
    <w:p w:rsidR="007E592D" w:rsidRDefault="007E592D">
      <w:pPr>
        <w:spacing w:line="8" w:lineRule="exact"/>
        <w:rPr>
          <w:sz w:val="20"/>
          <w:szCs w:val="20"/>
        </w:rPr>
      </w:pPr>
    </w:p>
    <w:p w:rsidR="007E592D" w:rsidRDefault="00127379">
      <w:pPr>
        <w:numPr>
          <w:ilvl w:val="0"/>
          <w:numId w:val="43"/>
        </w:numPr>
        <w:tabs>
          <w:tab w:val="left" w:pos="4010"/>
        </w:tabs>
        <w:spacing w:line="237" w:lineRule="auto"/>
        <w:ind w:left="3820" w:hanging="3"/>
        <w:jc w:val="right"/>
        <w:rPr>
          <w:rFonts w:eastAsia="Times New Roman"/>
          <w:sz w:val="26"/>
          <w:szCs w:val="26"/>
        </w:rPr>
      </w:pPr>
      <w:r>
        <w:rPr>
          <w:rFonts w:eastAsia="Times New Roman"/>
          <w:sz w:val="26"/>
          <w:szCs w:val="26"/>
        </w:rPr>
        <w:t>Правилам подготовки, оценивания, защиты и публикации курсовых работ и выпускных квалификационных работ для образовательной программы по направлению подготовки</w:t>
      </w:r>
    </w:p>
    <w:p w:rsidR="007E592D" w:rsidRDefault="007E592D">
      <w:pPr>
        <w:spacing w:line="2" w:lineRule="exact"/>
        <w:rPr>
          <w:sz w:val="20"/>
          <w:szCs w:val="20"/>
        </w:rPr>
      </w:pPr>
    </w:p>
    <w:p w:rsidR="007E592D" w:rsidRDefault="00127379">
      <w:pPr>
        <w:jc w:val="right"/>
        <w:rPr>
          <w:sz w:val="20"/>
          <w:szCs w:val="20"/>
        </w:rPr>
      </w:pPr>
      <w:r>
        <w:rPr>
          <w:rFonts w:eastAsia="Times New Roman"/>
          <w:sz w:val="26"/>
          <w:szCs w:val="26"/>
        </w:rPr>
        <w:t>38.03.05 Бизнес-информатика</w:t>
      </w:r>
    </w:p>
    <w:p w:rsidR="007E592D" w:rsidRDefault="007E592D">
      <w:pPr>
        <w:spacing w:line="200" w:lineRule="exact"/>
        <w:rPr>
          <w:sz w:val="20"/>
          <w:szCs w:val="20"/>
        </w:rPr>
      </w:pPr>
    </w:p>
    <w:p w:rsidR="007E592D" w:rsidRDefault="007E592D">
      <w:pPr>
        <w:spacing w:line="286" w:lineRule="exact"/>
        <w:rPr>
          <w:sz w:val="20"/>
          <w:szCs w:val="20"/>
        </w:rPr>
      </w:pPr>
    </w:p>
    <w:p w:rsidR="007E592D" w:rsidRDefault="00127379">
      <w:pPr>
        <w:ind w:right="-919"/>
        <w:jc w:val="center"/>
        <w:rPr>
          <w:sz w:val="20"/>
          <w:szCs w:val="20"/>
        </w:rPr>
      </w:pPr>
      <w:r>
        <w:rPr>
          <w:rFonts w:eastAsia="Times New Roman"/>
          <w:b/>
          <w:bCs/>
          <w:sz w:val="26"/>
          <w:szCs w:val="26"/>
        </w:rPr>
        <w:t>Перечень и контрольные сроки этапов выбора и согласования тем</w:t>
      </w:r>
    </w:p>
    <w:p w:rsidR="007E592D" w:rsidRDefault="007E592D">
      <w:pPr>
        <w:spacing w:line="1" w:lineRule="exact"/>
        <w:rPr>
          <w:sz w:val="20"/>
          <w:szCs w:val="20"/>
        </w:rPr>
      </w:pPr>
    </w:p>
    <w:p w:rsidR="007E592D" w:rsidRDefault="00127379">
      <w:pPr>
        <w:ind w:right="-919"/>
        <w:jc w:val="center"/>
        <w:rPr>
          <w:sz w:val="20"/>
          <w:szCs w:val="20"/>
        </w:rPr>
      </w:pPr>
      <w:r>
        <w:rPr>
          <w:rFonts w:eastAsia="Times New Roman"/>
          <w:b/>
          <w:bCs/>
          <w:sz w:val="26"/>
          <w:szCs w:val="26"/>
        </w:rPr>
        <w:t>КР и ВКР</w:t>
      </w:r>
    </w:p>
    <w:p w:rsidR="007E592D" w:rsidRDefault="007E592D">
      <w:pPr>
        <w:spacing w:line="2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3040"/>
        <w:gridCol w:w="2780"/>
        <w:gridCol w:w="3740"/>
        <w:gridCol w:w="30"/>
      </w:tblGrid>
      <w:tr w:rsidR="007E592D">
        <w:trPr>
          <w:trHeight w:val="392"/>
        </w:trPr>
        <w:tc>
          <w:tcPr>
            <w:tcW w:w="820" w:type="dxa"/>
            <w:tcBorders>
              <w:top w:val="single" w:sz="8" w:space="0" w:color="auto"/>
              <w:left w:val="single" w:sz="8" w:space="0" w:color="auto"/>
              <w:right w:val="single" w:sz="8" w:space="0" w:color="auto"/>
            </w:tcBorders>
            <w:vAlign w:val="bottom"/>
          </w:tcPr>
          <w:p w:rsidR="007E592D" w:rsidRDefault="007E592D">
            <w:pPr>
              <w:rPr>
                <w:sz w:val="24"/>
                <w:szCs w:val="24"/>
              </w:rPr>
            </w:pPr>
          </w:p>
        </w:tc>
        <w:tc>
          <w:tcPr>
            <w:tcW w:w="3040" w:type="dxa"/>
            <w:tcBorders>
              <w:top w:val="single" w:sz="8" w:space="0" w:color="auto"/>
              <w:right w:val="single" w:sz="8" w:space="0" w:color="auto"/>
            </w:tcBorders>
            <w:vAlign w:val="bottom"/>
          </w:tcPr>
          <w:p w:rsidR="007E592D" w:rsidRDefault="007E592D">
            <w:pPr>
              <w:rPr>
                <w:sz w:val="24"/>
                <w:szCs w:val="24"/>
              </w:rPr>
            </w:pPr>
          </w:p>
        </w:tc>
        <w:tc>
          <w:tcPr>
            <w:tcW w:w="27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Ответственный</w:t>
            </w:r>
          </w:p>
        </w:tc>
        <w:tc>
          <w:tcPr>
            <w:tcW w:w="374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w:t>
            </w:r>
          </w:p>
        </w:tc>
        <w:tc>
          <w:tcPr>
            <w:tcW w:w="3040" w:type="dxa"/>
            <w:tcBorders>
              <w:right w:val="single" w:sz="8" w:space="0" w:color="auto"/>
            </w:tcBorders>
            <w:vAlign w:val="bottom"/>
          </w:tcPr>
          <w:p w:rsidR="007E592D" w:rsidRDefault="00127379">
            <w:pPr>
              <w:ind w:left="500"/>
              <w:rPr>
                <w:sz w:val="20"/>
                <w:szCs w:val="20"/>
              </w:rPr>
            </w:pPr>
            <w:r>
              <w:rPr>
                <w:rFonts w:eastAsia="Times New Roman"/>
                <w:b/>
                <w:bCs/>
                <w:sz w:val="26"/>
                <w:szCs w:val="26"/>
              </w:rPr>
              <w:t>Этап подготовки</w:t>
            </w:r>
          </w:p>
        </w:tc>
        <w:tc>
          <w:tcPr>
            <w:tcW w:w="27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за этап подготовки</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Сроки исполнения</w:t>
            </w: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6"/>
                <w:sz w:val="26"/>
                <w:szCs w:val="26"/>
              </w:rPr>
              <w:t>п/п</w:t>
            </w: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курсовой работы/</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ВКР</w:t>
            </w: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79"/>
        </w:trPr>
        <w:tc>
          <w:tcPr>
            <w:tcW w:w="820" w:type="dxa"/>
            <w:tcBorders>
              <w:left w:val="single" w:sz="8" w:space="0" w:color="auto"/>
              <w:bottom w:val="single" w:sz="8" w:space="0" w:color="auto"/>
              <w:right w:val="single" w:sz="8" w:space="0" w:color="auto"/>
            </w:tcBorders>
            <w:vAlign w:val="bottom"/>
          </w:tcPr>
          <w:p w:rsidR="007E592D" w:rsidRDefault="007E592D">
            <w:pPr>
              <w:rPr>
                <w:sz w:val="6"/>
                <w:szCs w:val="6"/>
              </w:rPr>
            </w:pPr>
          </w:p>
        </w:tc>
        <w:tc>
          <w:tcPr>
            <w:tcW w:w="3040" w:type="dxa"/>
            <w:tcBorders>
              <w:bottom w:val="single" w:sz="8" w:space="0" w:color="auto"/>
              <w:right w:val="single" w:sz="8" w:space="0" w:color="auto"/>
            </w:tcBorders>
            <w:vAlign w:val="bottom"/>
          </w:tcPr>
          <w:p w:rsidR="007E592D" w:rsidRDefault="007E592D">
            <w:pPr>
              <w:rPr>
                <w:sz w:val="6"/>
                <w:szCs w:val="6"/>
              </w:rPr>
            </w:pPr>
          </w:p>
        </w:tc>
        <w:tc>
          <w:tcPr>
            <w:tcW w:w="2780" w:type="dxa"/>
            <w:tcBorders>
              <w:bottom w:val="single" w:sz="8" w:space="0" w:color="auto"/>
              <w:right w:val="single" w:sz="8" w:space="0" w:color="auto"/>
            </w:tcBorders>
            <w:vAlign w:val="bottom"/>
          </w:tcPr>
          <w:p w:rsidR="007E592D" w:rsidRDefault="007E592D">
            <w:pPr>
              <w:rPr>
                <w:sz w:val="6"/>
                <w:szCs w:val="6"/>
              </w:rPr>
            </w:pPr>
          </w:p>
        </w:tc>
        <w:tc>
          <w:tcPr>
            <w:tcW w:w="3740" w:type="dxa"/>
            <w:tcBorders>
              <w:bottom w:val="single" w:sz="8" w:space="0" w:color="auto"/>
              <w:right w:val="single" w:sz="8" w:space="0" w:color="auto"/>
            </w:tcBorders>
            <w:vAlign w:val="bottom"/>
          </w:tcPr>
          <w:p w:rsidR="007E592D" w:rsidRDefault="007E592D">
            <w:pPr>
              <w:rPr>
                <w:sz w:val="6"/>
                <w:szCs w:val="6"/>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Сбор предложенных</w:t>
            </w:r>
          </w:p>
        </w:tc>
        <w:tc>
          <w:tcPr>
            <w:tcW w:w="2780" w:type="dxa"/>
            <w:tcBorders>
              <w:right w:val="single" w:sz="8" w:space="0" w:color="auto"/>
            </w:tcBorders>
            <w:vAlign w:val="bottom"/>
          </w:tcPr>
          <w:p w:rsidR="007E592D" w:rsidRDefault="007E592D">
            <w:pPr>
              <w:rPr>
                <w:sz w:val="24"/>
                <w:szCs w:val="24"/>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с 10 сентября до 01 октября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тем </w:t>
            </w:r>
            <w:r>
              <w:rPr>
                <w:rFonts w:eastAsia="Times New Roman"/>
                <w:sz w:val="26"/>
                <w:szCs w:val="26"/>
              </w:rPr>
              <w:t>курсовых работ/</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ВКР, внесение тем с</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кафедры и научные</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В течение 2 рабочих дней</w:t>
            </w:r>
          </w:p>
        </w:tc>
        <w:tc>
          <w:tcPr>
            <w:tcW w:w="0" w:type="dxa"/>
            <w:vAlign w:val="bottom"/>
          </w:tcPr>
          <w:p w:rsidR="007E592D" w:rsidRDefault="007E592D">
            <w:pPr>
              <w:rPr>
                <w:sz w:val="1"/>
                <w:szCs w:val="1"/>
              </w:rPr>
            </w:pPr>
          </w:p>
        </w:tc>
      </w:tr>
      <w:tr w:rsidR="007E592D">
        <w:trPr>
          <w:trHeight w:val="145"/>
        </w:trPr>
        <w:tc>
          <w:tcPr>
            <w:tcW w:w="820" w:type="dxa"/>
            <w:vMerge w:val="restart"/>
            <w:tcBorders>
              <w:left w:val="single" w:sz="8" w:space="0" w:color="auto"/>
              <w:right w:val="single" w:sz="8" w:space="0" w:color="auto"/>
            </w:tcBorders>
            <w:vAlign w:val="bottom"/>
          </w:tcPr>
          <w:p w:rsidR="007E592D" w:rsidRDefault="00127379">
            <w:pPr>
              <w:spacing w:line="298" w:lineRule="exact"/>
              <w:ind w:right="370"/>
              <w:jc w:val="right"/>
              <w:rPr>
                <w:sz w:val="20"/>
                <w:szCs w:val="20"/>
              </w:rPr>
            </w:pPr>
            <w:r>
              <w:rPr>
                <w:rFonts w:ascii="Calibri" w:eastAsia="Calibri" w:hAnsi="Calibri" w:cs="Calibri"/>
                <w:sz w:val="26"/>
                <w:szCs w:val="26"/>
              </w:rPr>
              <w:t>1.</w:t>
            </w: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указанием</w:t>
            </w:r>
          </w:p>
        </w:tc>
        <w:tc>
          <w:tcPr>
            <w:tcW w:w="27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подразделения/</w:t>
            </w: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3"/>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после 1 октября - передача</w:t>
            </w:r>
          </w:p>
        </w:tc>
        <w:tc>
          <w:tcPr>
            <w:tcW w:w="0" w:type="dxa"/>
            <w:vAlign w:val="bottom"/>
          </w:tcPr>
          <w:p w:rsidR="007E592D" w:rsidRDefault="007E592D">
            <w:pPr>
              <w:rPr>
                <w:sz w:val="1"/>
                <w:szCs w:val="1"/>
              </w:rPr>
            </w:pPr>
          </w:p>
        </w:tc>
      </w:tr>
      <w:tr w:rsidR="007E592D">
        <w:trPr>
          <w:trHeight w:val="147"/>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spacing w:line="297" w:lineRule="exact"/>
              <w:ind w:left="100"/>
              <w:rPr>
                <w:sz w:val="20"/>
                <w:szCs w:val="20"/>
              </w:rPr>
            </w:pPr>
            <w:r>
              <w:rPr>
                <w:rFonts w:eastAsia="Times New Roman"/>
                <w:sz w:val="26"/>
                <w:szCs w:val="26"/>
              </w:rPr>
              <w:t>руководителей в систему</w:t>
            </w:r>
          </w:p>
        </w:tc>
        <w:tc>
          <w:tcPr>
            <w:tcW w:w="2780" w:type="dxa"/>
            <w:vMerge w:val="restart"/>
            <w:tcBorders>
              <w:right w:val="single" w:sz="8" w:space="0" w:color="auto"/>
            </w:tcBorders>
            <w:vAlign w:val="bottom"/>
          </w:tcPr>
          <w:p w:rsidR="007E592D" w:rsidRDefault="00127379">
            <w:pPr>
              <w:spacing w:line="297" w:lineRule="exact"/>
              <w:jc w:val="center"/>
              <w:rPr>
                <w:sz w:val="20"/>
                <w:szCs w:val="20"/>
              </w:rPr>
            </w:pPr>
            <w:r>
              <w:rPr>
                <w:rFonts w:eastAsia="Times New Roman"/>
                <w:sz w:val="26"/>
                <w:szCs w:val="26"/>
              </w:rPr>
              <w:t>Учебный офис ОП</w:t>
            </w: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информации академическому</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LMS и опубликование</w:t>
            </w: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руководителю ОП</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на сайте ОП</w:t>
            </w: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374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Согласование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В течение 5-ти рабочих дней</w:t>
            </w:r>
          </w:p>
        </w:tc>
        <w:tc>
          <w:tcPr>
            <w:tcW w:w="0" w:type="dxa"/>
            <w:vAlign w:val="bottom"/>
          </w:tcPr>
          <w:p w:rsidR="007E592D" w:rsidRDefault="007E592D">
            <w:pPr>
              <w:rPr>
                <w:sz w:val="1"/>
                <w:szCs w:val="1"/>
              </w:rPr>
            </w:pPr>
          </w:p>
        </w:tc>
      </w:tr>
      <w:tr w:rsidR="007E592D">
        <w:trPr>
          <w:trHeight w:val="145"/>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предложенных тем</w:t>
            </w:r>
          </w:p>
        </w:tc>
        <w:tc>
          <w:tcPr>
            <w:tcW w:w="2780" w:type="dxa"/>
            <w:vMerge/>
            <w:tcBorders>
              <w:right w:val="single" w:sz="8" w:space="0" w:color="auto"/>
            </w:tcBorders>
            <w:vAlign w:val="bottom"/>
          </w:tcPr>
          <w:p w:rsidR="007E592D" w:rsidRDefault="007E592D">
            <w:pPr>
              <w:rPr>
                <w:sz w:val="12"/>
                <w:szCs w:val="12"/>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с момента получения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курсовых работ/ ВКР</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информации из Учебного</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совместно с</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spacing w:line="298" w:lineRule="exact"/>
              <w:ind w:right="370"/>
              <w:jc w:val="right"/>
              <w:rPr>
                <w:sz w:val="20"/>
                <w:szCs w:val="20"/>
              </w:rPr>
            </w:pPr>
            <w:r>
              <w:rPr>
                <w:rFonts w:ascii="Calibri" w:eastAsia="Calibri" w:hAnsi="Calibri" w:cs="Calibri"/>
                <w:sz w:val="26"/>
                <w:szCs w:val="26"/>
              </w:rPr>
              <w:t>2.</w:t>
            </w: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руководством ОП</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офиса,</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Академическим</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после согласования передает в</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советом ОП/ Учебный</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spacing w:line="296" w:lineRule="exact"/>
              <w:jc w:val="center"/>
              <w:rPr>
                <w:sz w:val="20"/>
                <w:szCs w:val="20"/>
              </w:rPr>
            </w:pPr>
            <w:r>
              <w:rPr>
                <w:rFonts w:eastAsia="Times New Roman"/>
                <w:sz w:val="26"/>
                <w:szCs w:val="26"/>
              </w:rPr>
              <w:t>офис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6"/>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tcBorders>
              <w:right w:val="single" w:sz="8" w:space="0" w:color="auto"/>
            </w:tcBorders>
            <w:vAlign w:val="bottom"/>
          </w:tcPr>
          <w:p w:rsidR="007E592D" w:rsidRDefault="007E592D">
            <w:pPr>
              <w:rPr>
                <w:sz w:val="12"/>
                <w:szCs w:val="12"/>
              </w:rPr>
            </w:pPr>
          </w:p>
        </w:tc>
        <w:tc>
          <w:tcPr>
            <w:tcW w:w="2780" w:type="dxa"/>
            <w:vMerge/>
            <w:tcBorders>
              <w:right w:val="single" w:sz="8" w:space="0" w:color="auto"/>
            </w:tcBorders>
            <w:vAlign w:val="bottom"/>
          </w:tcPr>
          <w:p w:rsidR="007E592D" w:rsidRDefault="007E592D">
            <w:pPr>
              <w:rPr>
                <w:sz w:val="12"/>
                <w:szCs w:val="12"/>
              </w:rPr>
            </w:pPr>
          </w:p>
        </w:tc>
        <w:tc>
          <w:tcPr>
            <w:tcW w:w="3740" w:type="dxa"/>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49"/>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374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Информирование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В течение 1 рабочего дня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Департаментов и</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ind w:left="200"/>
              <w:rPr>
                <w:sz w:val="20"/>
                <w:szCs w:val="20"/>
              </w:rPr>
            </w:pPr>
            <w:r>
              <w:rPr>
                <w:rFonts w:eastAsia="Times New Roman"/>
                <w:sz w:val="26"/>
                <w:szCs w:val="26"/>
              </w:rPr>
              <w:t>с момента получения решения</w:t>
            </w: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3.</w:t>
            </w: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научных подразделений</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Академического совета ОП о</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об утвержденных темах</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рекомендованном списке</w:t>
            </w:r>
          </w:p>
        </w:tc>
        <w:tc>
          <w:tcPr>
            <w:tcW w:w="0" w:type="dxa"/>
            <w:vAlign w:val="bottom"/>
          </w:tcPr>
          <w:p w:rsidR="007E592D" w:rsidRDefault="007E592D">
            <w:pPr>
              <w:rPr>
                <w:sz w:val="1"/>
                <w:szCs w:val="1"/>
              </w:rPr>
            </w:pPr>
          </w:p>
        </w:tc>
      </w:tr>
      <w:tr w:rsidR="007E592D">
        <w:trPr>
          <w:trHeight w:val="145"/>
        </w:trPr>
        <w:tc>
          <w:tcPr>
            <w:tcW w:w="820" w:type="dxa"/>
            <w:tcBorders>
              <w:left w:val="single" w:sz="8" w:space="0" w:color="auto"/>
              <w:right w:val="single" w:sz="8" w:space="0" w:color="auto"/>
            </w:tcBorders>
            <w:vAlign w:val="bottom"/>
          </w:tcPr>
          <w:p w:rsidR="007E592D" w:rsidRDefault="007E592D">
            <w:pPr>
              <w:rPr>
                <w:sz w:val="12"/>
                <w:szCs w:val="12"/>
              </w:rPr>
            </w:pPr>
          </w:p>
        </w:tc>
        <w:tc>
          <w:tcPr>
            <w:tcW w:w="3040" w:type="dxa"/>
            <w:vMerge/>
            <w:tcBorders>
              <w:right w:val="single" w:sz="8" w:space="0" w:color="auto"/>
            </w:tcBorders>
            <w:vAlign w:val="bottom"/>
          </w:tcPr>
          <w:p w:rsidR="007E592D" w:rsidRDefault="007E592D">
            <w:pPr>
              <w:rPr>
                <w:sz w:val="12"/>
                <w:szCs w:val="12"/>
              </w:rPr>
            </w:pPr>
          </w:p>
        </w:tc>
        <w:tc>
          <w:tcPr>
            <w:tcW w:w="2780" w:type="dxa"/>
            <w:tcBorders>
              <w:right w:val="single" w:sz="8" w:space="0" w:color="auto"/>
            </w:tcBorders>
            <w:vAlign w:val="bottom"/>
          </w:tcPr>
          <w:p w:rsidR="007E592D" w:rsidRDefault="007E592D">
            <w:pPr>
              <w:rPr>
                <w:sz w:val="12"/>
                <w:szCs w:val="12"/>
              </w:rPr>
            </w:pPr>
          </w:p>
        </w:tc>
        <w:tc>
          <w:tcPr>
            <w:tcW w:w="374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предлагаемых тем</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Дополнительное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w w:val="99"/>
                <w:sz w:val="26"/>
                <w:szCs w:val="26"/>
              </w:rPr>
              <w:t xml:space="preserve">В течение 3-х рабочих дней </w:t>
            </w:r>
            <w:r>
              <w:rPr>
                <w:rFonts w:eastAsia="Times New Roman"/>
                <w:w w:val="99"/>
                <w:sz w:val="26"/>
                <w:szCs w:val="26"/>
              </w:rPr>
              <w:t>с</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обсуждение тем</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момента получения</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уведомления от Учебного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составление</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офиса Департаменты, кафедры</w:t>
            </w:r>
          </w:p>
        </w:tc>
        <w:tc>
          <w:tcPr>
            <w:tcW w:w="0" w:type="dxa"/>
            <w:vAlign w:val="bottom"/>
          </w:tcPr>
          <w:p w:rsidR="007E592D" w:rsidRDefault="007E592D">
            <w:pPr>
              <w:rPr>
                <w:sz w:val="1"/>
                <w:szCs w:val="1"/>
              </w:rPr>
            </w:pPr>
          </w:p>
        </w:tc>
      </w:tr>
      <w:tr w:rsidR="007E592D">
        <w:trPr>
          <w:trHeight w:val="30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окончательного списка</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кафедры и научные</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и научные подразделения</w:t>
            </w: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4.</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рекомендованных</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подразделения/</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могут обсудить причины</w:t>
            </w:r>
          </w:p>
        </w:tc>
        <w:tc>
          <w:tcPr>
            <w:tcW w:w="0" w:type="dxa"/>
            <w:vAlign w:val="bottom"/>
          </w:tcPr>
          <w:p w:rsidR="007E592D" w:rsidRDefault="007E592D">
            <w:pPr>
              <w:rPr>
                <w:sz w:val="1"/>
                <w:szCs w:val="1"/>
              </w:rPr>
            </w:pPr>
          </w:p>
        </w:tc>
      </w:tr>
      <w:tr w:rsidR="007E592D">
        <w:trPr>
          <w:trHeight w:val="148"/>
        </w:trPr>
        <w:tc>
          <w:tcPr>
            <w:tcW w:w="820" w:type="dxa"/>
            <w:vMerge/>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 тем</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отказа отклоненных тем. По</w:t>
            </w:r>
          </w:p>
        </w:tc>
        <w:tc>
          <w:tcPr>
            <w:tcW w:w="0" w:type="dxa"/>
            <w:vAlign w:val="bottom"/>
          </w:tcPr>
          <w:p w:rsidR="007E592D" w:rsidRDefault="007E592D">
            <w:pPr>
              <w:rPr>
                <w:sz w:val="1"/>
                <w:szCs w:val="1"/>
              </w:rPr>
            </w:pPr>
          </w:p>
        </w:tc>
      </w:tr>
      <w:tr w:rsidR="007E592D">
        <w:trPr>
          <w:trHeight w:val="152"/>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руководитель/</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итогам обсуждения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Учебный 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руководитель</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может добавить некоторые</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темы.</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vMerge w:val="restart"/>
            <w:tcBorders>
              <w:left w:val="single" w:sz="8" w:space="0" w:color="auto"/>
              <w:right w:val="single" w:sz="8" w:space="0" w:color="auto"/>
            </w:tcBorders>
            <w:vAlign w:val="bottom"/>
          </w:tcPr>
          <w:p w:rsidR="007E592D" w:rsidRDefault="00127379">
            <w:pPr>
              <w:ind w:right="370"/>
              <w:jc w:val="right"/>
              <w:rPr>
                <w:sz w:val="20"/>
                <w:szCs w:val="20"/>
              </w:rPr>
            </w:pPr>
            <w:r>
              <w:rPr>
                <w:rFonts w:ascii="Calibri" w:eastAsia="Calibri" w:hAnsi="Calibri" w:cs="Calibri"/>
                <w:sz w:val="26"/>
                <w:szCs w:val="26"/>
              </w:rPr>
              <w:t>5.</w:t>
            </w: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Публикация в</w:t>
            </w:r>
          </w:p>
        </w:tc>
        <w:tc>
          <w:tcPr>
            <w:tcW w:w="2780" w:type="dxa"/>
            <w:tcBorders>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Учебный офис ОП /</w:t>
            </w:r>
          </w:p>
        </w:tc>
        <w:tc>
          <w:tcPr>
            <w:tcW w:w="3740" w:type="dxa"/>
            <w:tcBorders>
              <w:right w:val="single" w:sz="8" w:space="0" w:color="auto"/>
            </w:tcBorders>
            <w:vAlign w:val="bottom"/>
          </w:tcPr>
          <w:p w:rsidR="007E592D" w:rsidRDefault="00127379">
            <w:pPr>
              <w:spacing w:line="286" w:lineRule="exact"/>
              <w:jc w:val="center"/>
              <w:rPr>
                <w:sz w:val="20"/>
                <w:szCs w:val="20"/>
              </w:rPr>
            </w:pPr>
            <w:r>
              <w:rPr>
                <w:rFonts w:eastAsia="Times New Roman"/>
                <w:b/>
                <w:bCs/>
                <w:w w:val="99"/>
                <w:sz w:val="26"/>
                <w:szCs w:val="26"/>
              </w:rPr>
              <w:t>Не позднее 15 октября</w:t>
            </w:r>
          </w:p>
        </w:tc>
        <w:tc>
          <w:tcPr>
            <w:tcW w:w="0" w:type="dxa"/>
            <w:vAlign w:val="bottom"/>
          </w:tcPr>
          <w:p w:rsidR="007E592D" w:rsidRDefault="007E592D">
            <w:pPr>
              <w:rPr>
                <w:sz w:val="1"/>
                <w:szCs w:val="1"/>
              </w:rPr>
            </w:pPr>
          </w:p>
        </w:tc>
      </w:tr>
      <w:tr w:rsidR="007E592D">
        <w:trPr>
          <w:trHeight w:val="153"/>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открытом доступе </w:t>
            </w:r>
            <w:r>
              <w:rPr>
                <w:rFonts w:eastAsia="Times New Roman"/>
                <w:sz w:val="26"/>
                <w:szCs w:val="26"/>
              </w:rPr>
              <w:t>на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Менеджер ОП</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46"/>
        </w:trPr>
        <w:tc>
          <w:tcPr>
            <w:tcW w:w="8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040" w:type="dxa"/>
            <w:vMerge/>
            <w:tcBorders>
              <w:bottom w:val="single" w:sz="8" w:space="0" w:color="auto"/>
              <w:right w:val="single" w:sz="8" w:space="0" w:color="auto"/>
            </w:tcBorders>
            <w:vAlign w:val="bottom"/>
          </w:tcPr>
          <w:p w:rsidR="007E592D" w:rsidRDefault="007E592D">
            <w:pPr>
              <w:rPr>
                <w:sz w:val="12"/>
                <w:szCs w:val="12"/>
              </w:rPr>
            </w:pPr>
          </w:p>
        </w:tc>
        <w:tc>
          <w:tcPr>
            <w:tcW w:w="2780" w:type="dxa"/>
            <w:vMerge/>
            <w:tcBorders>
              <w:bottom w:val="single" w:sz="8" w:space="0" w:color="auto"/>
              <w:right w:val="single" w:sz="8" w:space="0" w:color="auto"/>
            </w:tcBorders>
            <w:vAlign w:val="bottom"/>
          </w:tcPr>
          <w:p w:rsidR="007E592D" w:rsidRDefault="007E592D">
            <w:pPr>
              <w:rPr>
                <w:sz w:val="12"/>
                <w:szCs w:val="12"/>
              </w:rPr>
            </w:pPr>
          </w:p>
        </w:tc>
        <w:tc>
          <w:tcPr>
            <w:tcW w:w="3740" w:type="dxa"/>
            <w:vMerge/>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bl>
    <w:p w:rsidR="007E592D" w:rsidRDefault="007E592D">
      <w:pPr>
        <w:sectPr w:rsidR="007E592D">
          <w:pgSz w:w="11900" w:h="16840"/>
          <w:pgMar w:top="1137" w:right="1085" w:bottom="731" w:left="360" w:header="0" w:footer="0" w:gutter="0"/>
          <w:cols w:space="720" w:equalWidth="0">
            <w:col w:w="10460"/>
          </w:cols>
        </w:sectPr>
      </w:pPr>
    </w:p>
    <w:p w:rsidR="007E592D" w:rsidRDefault="007E592D">
      <w:pPr>
        <w:spacing w:line="1" w:lineRule="exact"/>
        <w:rPr>
          <w:sz w:val="20"/>
          <w:szCs w:val="20"/>
        </w:rPr>
      </w:pPr>
      <w:bookmarkStart w:id="26" w:name="page28"/>
      <w:bookmarkEnd w:id="26"/>
    </w:p>
    <w:tbl>
      <w:tblPr>
        <w:tblW w:w="0" w:type="auto"/>
        <w:tblInd w:w="10" w:type="dxa"/>
        <w:tblLayout w:type="fixed"/>
        <w:tblCellMar>
          <w:left w:w="0" w:type="dxa"/>
          <w:right w:w="0" w:type="dxa"/>
        </w:tblCellMar>
        <w:tblLook w:val="04A0" w:firstRow="1" w:lastRow="0" w:firstColumn="1" w:lastColumn="0" w:noHBand="0" w:noVBand="1"/>
      </w:tblPr>
      <w:tblGrid>
        <w:gridCol w:w="820"/>
        <w:gridCol w:w="3040"/>
        <w:gridCol w:w="2780"/>
        <w:gridCol w:w="3740"/>
        <w:gridCol w:w="30"/>
      </w:tblGrid>
      <w:tr w:rsidR="007E592D">
        <w:trPr>
          <w:trHeight w:val="311"/>
        </w:trPr>
        <w:tc>
          <w:tcPr>
            <w:tcW w:w="820" w:type="dxa"/>
            <w:tcBorders>
              <w:top w:val="single" w:sz="8" w:space="0" w:color="auto"/>
              <w:left w:val="single" w:sz="8" w:space="0" w:color="auto"/>
              <w:right w:val="single" w:sz="8" w:space="0" w:color="auto"/>
            </w:tcBorders>
            <w:vAlign w:val="bottom"/>
          </w:tcPr>
          <w:p w:rsidR="007E592D" w:rsidRDefault="007E592D">
            <w:pPr>
              <w:rPr>
                <w:sz w:val="24"/>
                <w:szCs w:val="24"/>
              </w:rPr>
            </w:pPr>
          </w:p>
        </w:tc>
        <w:tc>
          <w:tcPr>
            <w:tcW w:w="30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сайте ОП для студентов</w:t>
            </w:r>
          </w:p>
        </w:tc>
        <w:tc>
          <w:tcPr>
            <w:tcW w:w="2780" w:type="dxa"/>
            <w:tcBorders>
              <w:top w:val="single" w:sz="8" w:space="0" w:color="auto"/>
              <w:right w:val="single" w:sz="8" w:space="0" w:color="auto"/>
            </w:tcBorders>
            <w:vAlign w:val="bottom"/>
          </w:tcPr>
          <w:p w:rsidR="007E592D" w:rsidRDefault="007E592D">
            <w:pPr>
              <w:rPr>
                <w:sz w:val="24"/>
                <w:szCs w:val="24"/>
              </w:rPr>
            </w:pPr>
          </w:p>
        </w:tc>
        <w:tc>
          <w:tcPr>
            <w:tcW w:w="374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информации о</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предлагаемых темах,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руководителях,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Правилах и сроках</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выполнения работ</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4"/>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Инициативное</w:t>
            </w:r>
          </w:p>
        </w:tc>
        <w:tc>
          <w:tcPr>
            <w:tcW w:w="278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Студенты/</w:t>
            </w: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left="120"/>
              <w:rPr>
                <w:sz w:val="20"/>
                <w:szCs w:val="20"/>
              </w:rPr>
            </w:pPr>
            <w:r>
              <w:rPr>
                <w:rFonts w:ascii="Calibri" w:eastAsia="Calibri" w:hAnsi="Calibri" w:cs="Calibri"/>
                <w:sz w:val="26"/>
                <w:szCs w:val="26"/>
              </w:rPr>
              <w:t>6.</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предложение  тем</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Департаменты/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1 ноября </w:t>
            </w:r>
            <w:r>
              <w:rPr>
                <w:rFonts w:eastAsia="Times New Roman"/>
                <w:w w:val="99"/>
                <w:sz w:val="26"/>
                <w:szCs w:val="26"/>
              </w:rPr>
              <w:t>текущего</w:t>
            </w:r>
          </w:p>
        </w:tc>
        <w:tc>
          <w:tcPr>
            <w:tcW w:w="0" w:type="dxa"/>
            <w:vAlign w:val="bottom"/>
          </w:tcPr>
          <w:p w:rsidR="007E592D" w:rsidRDefault="007E592D">
            <w:pPr>
              <w:rPr>
                <w:sz w:val="1"/>
                <w:szCs w:val="1"/>
              </w:rPr>
            </w:pPr>
          </w:p>
        </w:tc>
      </w:tr>
      <w:tr w:rsidR="007E592D">
        <w:trPr>
          <w:trHeight w:val="148"/>
        </w:trPr>
        <w:tc>
          <w:tcPr>
            <w:tcW w:w="820" w:type="dxa"/>
            <w:vMerge/>
            <w:tcBorders>
              <w:left w:val="single" w:sz="8" w:space="0" w:color="auto"/>
              <w:right w:val="single" w:sz="8" w:space="0" w:color="auto"/>
            </w:tcBorders>
            <w:vAlign w:val="bottom"/>
          </w:tcPr>
          <w:p w:rsidR="007E592D" w:rsidRDefault="007E592D">
            <w:pPr>
              <w:rPr>
                <w:sz w:val="12"/>
                <w:szCs w:val="12"/>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студентами</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2"/>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руководитель ОП</w:t>
            </w: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Обсуждение</w:t>
            </w:r>
          </w:p>
        </w:tc>
        <w:tc>
          <w:tcPr>
            <w:tcW w:w="2780" w:type="dxa"/>
            <w:tcBorders>
              <w:right w:val="single" w:sz="8" w:space="0" w:color="auto"/>
            </w:tcBorders>
            <w:vAlign w:val="bottom"/>
          </w:tcPr>
          <w:p w:rsidR="007E592D" w:rsidRDefault="00127379">
            <w:pPr>
              <w:spacing w:line="286" w:lineRule="exact"/>
              <w:jc w:val="center"/>
              <w:rPr>
                <w:sz w:val="20"/>
                <w:szCs w:val="20"/>
              </w:rPr>
            </w:pPr>
            <w:r>
              <w:rPr>
                <w:rFonts w:eastAsia="Times New Roman"/>
                <w:w w:val="98"/>
                <w:sz w:val="26"/>
                <w:szCs w:val="26"/>
              </w:rPr>
              <w:t>Студент/</w:t>
            </w: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Принятие решения по поводу</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инициативно</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инициативы должно быть</w:t>
            </w:r>
          </w:p>
        </w:tc>
        <w:tc>
          <w:tcPr>
            <w:tcW w:w="0" w:type="dxa"/>
            <w:vAlign w:val="bottom"/>
          </w:tcPr>
          <w:p w:rsidR="007E592D" w:rsidRDefault="007E592D">
            <w:pPr>
              <w:rPr>
                <w:sz w:val="1"/>
                <w:szCs w:val="1"/>
              </w:rPr>
            </w:pPr>
          </w:p>
        </w:tc>
      </w:tr>
      <w:tr w:rsidR="007E592D">
        <w:trPr>
          <w:trHeight w:val="150"/>
        </w:trPr>
        <w:tc>
          <w:tcPr>
            <w:tcW w:w="820" w:type="dxa"/>
            <w:vMerge w:val="restart"/>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7.</w:t>
            </w: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предложенных</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руководитель 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 xml:space="preserve">принято </w:t>
            </w:r>
            <w:r>
              <w:rPr>
                <w:rFonts w:eastAsia="Times New Roman"/>
                <w:b/>
                <w:bCs/>
                <w:w w:val="99"/>
                <w:sz w:val="26"/>
                <w:szCs w:val="26"/>
              </w:rPr>
              <w:t>не позднее</w:t>
            </w:r>
            <w:r>
              <w:rPr>
                <w:rFonts w:eastAsia="Times New Roman"/>
                <w:w w:val="99"/>
                <w:sz w:val="26"/>
                <w:szCs w:val="26"/>
              </w:rPr>
              <w:t xml:space="preserve"> </w:t>
            </w:r>
            <w:r>
              <w:rPr>
                <w:rFonts w:eastAsia="Times New Roman"/>
                <w:b/>
                <w:bCs/>
                <w:w w:val="99"/>
                <w:sz w:val="26"/>
                <w:szCs w:val="26"/>
              </w:rPr>
              <w:t>15</w:t>
            </w:r>
            <w:r>
              <w:rPr>
                <w:rFonts w:eastAsia="Times New Roman"/>
                <w:w w:val="99"/>
                <w:sz w:val="26"/>
                <w:szCs w:val="26"/>
              </w:rPr>
              <w:t xml:space="preserve"> </w:t>
            </w:r>
            <w:r>
              <w:rPr>
                <w:rFonts w:eastAsia="Times New Roman"/>
                <w:b/>
                <w:bCs/>
                <w:w w:val="99"/>
                <w:sz w:val="26"/>
                <w:szCs w:val="26"/>
              </w:rPr>
              <w:t>ноября</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студентами тем</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совет</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ОП</w:t>
            </w: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bottom w:val="single" w:sz="8" w:space="0" w:color="auto"/>
              <w:right w:val="single" w:sz="8" w:space="0" w:color="auto"/>
            </w:tcBorders>
            <w:vAlign w:val="bottom"/>
          </w:tcPr>
          <w:p w:rsidR="007E592D" w:rsidRDefault="007E592D">
            <w:pPr>
              <w:rPr>
                <w:sz w:val="13"/>
                <w:szCs w:val="13"/>
              </w:rPr>
            </w:pPr>
          </w:p>
        </w:tc>
        <w:tc>
          <w:tcPr>
            <w:tcW w:w="3040" w:type="dxa"/>
            <w:tcBorders>
              <w:bottom w:val="single" w:sz="8" w:space="0" w:color="auto"/>
              <w:right w:val="single" w:sz="8" w:space="0" w:color="auto"/>
            </w:tcBorders>
            <w:vAlign w:val="bottom"/>
          </w:tcPr>
          <w:p w:rsidR="007E592D" w:rsidRDefault="007E592D">
            <w:pPr>
              <w:rPr>
                <w:sz w:val="13"/>
                <w:szCs w:val="13"/>
              </w:rPr>
            </w:pPr>
          </w:p>
        </w:tc>
        <w:tc>
          <w:tcPr>
            <w:tcW w:w="2780" w:type="dxa"/>
            <w:vMerge/>
            <w:tcBorders>
              <w:bottom w:val="single" w:sz="8" w:space="0" w:color="auto"/>
              <w:right w:val="single" w:sz="8" w:space="0" w:color="auto"/>
            </w:tcBorders>
            <w:vAlign w:val="bottom"/>
          </w:tcPr>
          <w:p w:rsidR="007E592D" w:rsidRDefault="007E592D">
            <w:pPr>
              <w:rPr>
                <w:sz w:val="13"/>
                <w:szCs w:val="13"/>
              </w:rPr>
            </w:pPr>
          </w:p>
        </w:tc>
        <w:tc>
          <w:tcPr>
            <w:tcW w:w="3740" w:type="dxa"/>
            <w:tcBorders>
              <w:bottom w:val="single" w:sz="8" w:space="0" w:color="auto"/>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Срок выбора</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820" w:type="dxa"/>
            <w:vMerge w:val="restart"/>
            <w:tcBorders>
              <w:left w:val="single" w:sz="8" w:space="0" w:color="auto"/>
              <w:right w:val="single" w:sz="8" w:space="0" w:color="auto"/>
            </w:tcBorders>
            <w:vAlign w:val="bottom"/>
          </w:tcPr>
          <w:p w:rsidR="007E592D" w:rsidRDefault="00127379">
            <w:pPr>
              <w:ind w:left="120"/>
              <w:rPr>
                <w:sz w:val="20"/>
                <w:szCs w:val="20"/>
              </w:rPr>
            </w:pPr>
            <w:r>
              <w:rPr>
                <w:rFonts w:ascii="Calibri" w:eastAsia="Calibri" w:hAnsi="Calibri" w:cs="Calibri"/>
                <w:sz w:val="26"/>
                <w:szCs w:val="26"/>
              </w:rPr>
              <w:t>8.</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студентом темы</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Студенты</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20 ноября</w:t>
            </w:r>
          </w:p>
        </w:tc>
        <w:tc>
          <w:tcPr>
            <w:tcW w:w="0" w:type="dxa"/>
            <w:vAlign w:val="bottom"/>
          </w:tcPr>
          <w:p w:rsidR="007E592D" w:rsidRDefault="007E592D">
            <w:pPr>
              <w:rPr>
                <w:sz w:val="1"/>
                <w:szCs w:val="1"/>
              </w:rPr>
            </w:pPr>
          </w:p>
        </w:tc>
      </w:tr>
      <w:tr w:rsidR="007E592D">
        <w:trPr>
          <w:trHeight w:val="150"/>
        </w:trPr>
        <w:tc>
          <w:tcPr>
            <w:tcW w:w="820" w:type="dxa"/>
            <w:vMerge/>
            <w:tcBorders>
              <w:left w:val="single" w:sz="8" w:space="0" w:color="auto"/>
              <w:right w:val="single" w:sz="8" w:space="0" w:color="auto"/>
            </w:tcBorders>
            <w:vAlign w:val="bottom"/>
          </w:tcPr>
          <w:p w:rsidR="007E592D" w:rsidRDefault="007E592D">
            <w:pPr>
              <w:rPr>
                <w:sz w:val="13"/>
                <w:szCs w:val="13"/>
              </w:rPr>
            </w:pPr>
          </w:p>
        </w:tc>
        <w:tc>
          <w:tcPr>
            <w:tcW w:w="30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курсовой работы/ ВКР</w:t>
            </w:r>
          </w:p>
        </w:tc>
        <w:tc>
          <w:tcPr>
            <w:tcW w:w="2780" w:type="dxa"/>
            <w:vMerge/>
            <w:tcBorders>
              <w:right w:val="single" w:sz="8" w:space="0" w:color="auto"/>
            </w:tcBorders>
            <w:vAlign w:val="bottom"/>
          </w:tcPr>
          <w:p w:rsidR="007E592D" w:rsidRDefault="007E592D">
            <w:pPr>
              <w:rPr>
                <w:sz w:val="13"/>
                <w:szCs w:val="13"/>
              </w:rPr>
            </w:pPr>
          </w:p>
        </w:tc>
        <w:tc>
          <w:tcPr>
            <w:tcW w:w="374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150"/>
        </w:trPr>
        <w:tc>
          <w:tcPr>
            <w:tcW w:w="820" w:type="dxa"/>
            <w:tcBorders>
              <w:left w:val="single" w:sz="8" w:space="0" w:color="auto"/>
              <w:right w:val="single" w:sz="8" w:space="0" w:color="auto"/>
            </w:tcBorders>
            <w:vAlign w:val="bottom"/>
          </w:tcPr>
          <w:p w:rsidR="007E592D" w:rsidRDefault="007E592D">
            <w:pPr>
              <w:rPr>
                <w:sz w:val="13"/>
                <w:szCs w:val="13"/>
              </w:rPr>
            </w:pPr>
          </w:p>
        </w:tc>
        <w:tc>
          <w:tcPr>
            <w:tcW w:w="30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374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Закрепление тем</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Решение Академического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курсовых работ/ ВКР</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совета о закреплении тем и</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приказом и</w:t>
            </w:r>
          </w:p>
        </w:tc>
        <w:tc>
          <w:tcPr>
            <w:tcW w:w="2780" w:type="dxa"/>
            <w:tcBorders>
              <w:right w:val="single" w:sz="8" w:space="0" w:color="auto"/>
            </w:tcBorders>
            <w:vAlign w:val="bottom"/>
          </w:tcPr>
          <w:p w:rsidR="007E592D" w:rsidRDefault="00127379">
            <w:pPr>
              <w:jc w:val="center"/>
              <w:rPr>
                <w:sz w:val="20"/>
                <w:szCs w:val="20"/>
              </w:rPr>
            </w:pPr>
            <w:r>
              <w:rPr>
                <w:rFonts w:eastAsia="Times New Roman"/>
                <w:sz w:val="26"/>
                <w:szCs w:val="26"/>
              </w:rPr>
              <w:t>Академический совет</w:t>
            </w: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 xml:space="preserve">руководителей – </w:t>
            </w:r>
            <w:r>
              <w:rPr>
                <w:rFonts w:eastAsia="Times New Roman"/>
                <w:b/>
                <w:bCs/>
                <w:w w:val="99"/>
                <w:sz w:val="26"/>
                <w:szCs w:val="26"/>
              </w:rPr>
              <w:t>в течении</w:t>
            </w:r>
            <w:r>
              <w:rPr>
                <w:rFonts w:eastAsia="Times New Roman"/>
                <w:w w:val="99"/>
                <w:sz w:val="26"/>
                <w:szCs w:val="26"/>
              </w:rPr>
              <w:t xml:space="preserve"> </w:t>
            </w:r>
            <w:r>
              <w:rPr>
                <w:rFonts w:eastAsia="Times New Roman"/>
                <w:b/>
                <w:bCs/>
                <w:w w:val="99"/>
                <w:sz w:val="26"/>
                <w:szCs w:val="26"/>
              </w:rPr>
              <w:t>5</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информирование</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ОП/ Учебный офис</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рабочих дней </w:t>
            </w:r>
            <w:r>
              <w:rPr>
                <w:rFonts w:eastAsia="Times New Roman"/>
                <w:w w:val="99"/>
                <w:sz w:val="26"/>
                <w:szCs w:val="26"/>
              </w:rPr>
              <w:t>с момента</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9.</w:t>
            </w: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руководителей</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ОП/ Академический</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выбора (т.е. после 20 ноября)</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курсовых работ и ВКР</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руководитель/Декан</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Издание приказа –</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факультета</w:t>
            </w:r>
          </w:p>
        </w:tc>
        <w:tc>
          <w:tcPr>
            <w:tcW w:w="374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15 декабря</w:t>
            </w:r>
          </w:p>
        </w:tc>
        <w:tc>
          <w:tcPr>
            <w:tcW w:w="0" w:type="dxa"/>
            <w:vAlign w:val="bottom"/>
          </w:tcPr>
          <w:p w:rsidR="007E592D" w:rsidRDefault="007E592D">
            <w:pPr>
              <w:rPr>
                <w:sz w:val="1"/>
                <w:szCs w:val="1"/>
              </w:rPr>
            </w:pPr>
          </w:p>
        </w:tc>
      </w:tr>
      <w:tr w:rsidR="007E592D">
        <w:trPr>
          <w:trHeight w:val="30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текущего учебного года</w:t>
            </w:r>
          </w:p>
        </w:tc>
        <w:tc>
          <w:tcPr>
            <w:tcW w:w="0" w:type="dxa"/>
            <w:vAlign w:val="bottom"/>
          </w:tcPr>
          <w:p w:rsidR="007E592D" w:rsidRDefault="007E592D">
            <w:pPr>
              <w:rPr>
                <w:sz w:val="1"/>
                <w:szCs w:val="1"/>
              </w:rPr>
            </w:pPr>
          </w:p>
        </w:tc>
      </w:tr>
      <w:tr w:rsidR="007E592D">
        <w:trPr>
          <w:trHeight w:val="299"/>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Изменение / уточнение</w:t>
            </w:r>
          </w:p>
        </w:tc>
        <w:tc>
          <w:tcPr>
            <w:tcW w:w="2780" w:type="dxa"/>
            <w:tcBorders>
              <w:right w:val="single" w:sz="8" w:space="0" w:color="auto"/>
            </w:tcBorders>
            <w:vAlign w:val="bottom"/>
          </w:tcPr>
          <w:p w:rsidR="007E592D" w:rsidRDefault="007E592D">
            <w:pPr>
              <w:rPr>
                <w:sz w:val="24"/>
                <w:szCs w:val="24"/>
              </w:rPr>
            </w:pPr>
          </w:p>
        </w:tc>
        <w:tc>
          <w:tcPr>
            <w:tcW w:w="374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Не позднее, чем за два</w:t>
            </w:r>
          </w:p>
        </w:tc>
        <w:tc>
          <w:tcPr>
            <w:tcW w:w="0" w:type="dxa"/>
            <w:vAlign w:val="bottom"/>
          </w:tcPr>
          <w:p w:rsidR="007E592D" w:rsidRDefault="007E592D">
            <w:pPr>
              <w:rPr>
                <w:sz w:val="1"/>
                <w:szCs w:val="1"/>
              </w:rPr>
            </w:pPr>
          </w:p>
        </w:tc>
      </w:tr>
      <w:tr w:rsidR="007E592D">
        <w:trPr>
          <w:trHeight w:val="295"/>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spacing w:line="294" w:lineRule="exact"/>
              <w:ind w:left="100"/>
              <w:rPr>
                <w:sz w:val="20"/>
                <w:szCs w:val="20"/>
              </w:rPr>
            </w:pPr>
            <w:r>
              <w:rPr>
                <w:rFonts w:eastAsia="Times New Roman"/>
                <w:b/>
                <w:bCs/>
                <w:sz w:val="26"/>
                <w:szCs w:val="26"/>
              </w:rPr>
              <w:t>темы курсовой работы/</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Студент/ Учебный</w:t>
            </w:r>
          </w:p>
        </w:tc>
        <w:tc>
          <w:tcPr>
            <w:tcW w:w="374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календарных месяца до</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ВКР </w:t>
            </w:r>
            <w:r>
              <w:rPr>
                <w:rFonts w:eastAsia="Times New Roman"/>
                <w:sz w:val="26"/>
                <w:szCs w:val="26"/>
              </w:rPr>
              <w:t>(с закреплением</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офис ОП/</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установленного в приказе</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127379">
            <w:pPr>
              <w:spacing w:line="298" w:lineRule="exact"/>
              <w:ind w:left="120"/>
              <w:rPr>
                <w:sz w:val="20"/>
                <w:szCs w:val="20"/>
              </w:rPr>
            </w:pPr>
            <w:r>
              <w:rPr>
                <w:rFonts w:ascii="Calibri" w:eastAsia="Calibri" w:hAnsi="Calibri" w:cs="Calibri"/>
                <w:sz w:val="26"/>
                <w:szCs w:val="26"/>
              </w:rPr>
              <w:t>10.</w:t>
            </w: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темы приказом Деканом</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срока предоставления</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127379">
            <w:pPr>
              <w:ind w:left="100"/>
              <w:rPr>
                <w:sz w:val="20"/>
                <w:szCs w:val="20"/>
              </w:rPr>
            </w:pPr>
            <w:r>
              <w:rPr>
                <w:rFonts w:eastAsia="Times New Roman"/>
                <w:sz w:val="26"/>
                <w:szCs w:val="26"/>
              </w:rPr>
              <w:t>факультета)</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руководитель/Декан</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итогового варианта курсовой</w:t>
            </w:r>
          </w:p>
        </w:tc>
        <w:tc>
          <w:tcPr>
            <w:tcW w:w="0" w:type="dxa"/>
            <w:vAlign w:val="bottom"/>
          </w:tcPr>
          <w:p w:rsidR="007E592D" w:rsidRDefault="007E592D">
            <w:pPr>
              <w:rPr>
                <w:sz w:val="1"/>
                <w:szCs w:val="1"/>
              </w:rPr>
            </w:pPr>
          </w:p>
        </w:tc>
      </w:tr>
      <w:tr w:rsidR="007E592D">
        <w:trPr>
          <w:trHeight w:val="300"/>
        </w:trPr>
        <w:tc>
          <w:tcPr>
            <w:tcW w:w="820" w:type="dxa"/>
            <w:tcBorders>
              <w:left w:val="single" w:sz="8" w:space="0" w:color="auto"/>
              <w:right w:val="single" w:sz="8" w:space="0" w:color="auto"/>
            </w:tcBorders>
            <w:vAlign w:val="bottom"/>
          </w:tcPr>
          <w:p w:rsidR="007E592D" w:rsidRDefault="007E592D">
            <w:pPr>
              <w:rPr>
                <w:sz w:val="24"/>
                <w:szCs w:val="24"/>
              </w:rPr>
            </w:pPr>
          </w:p>
        </w:tc>
        <w:tc>
          <w:tcPr>
            <w:tcW w:w="3040" w:type="dxa"/>
            <w:tcBorders>
              <w:right w:val="single" w:sz="8" w:space="0" w:color="auto"/>
            </w:tcBorders>
            <w:vAlign w:val="bottom"/>
          </w:tcPr>
          <w:p w:rsidR="007E592D" w:rsidRDefault="007E592D">
            <w:pPr>
              <w:rPr>
                <w:sz w:val="24"/>
                <w:szCs w:val="24"/>
              </w:rPr>
            </w:pPr>
          </w:p>
        </w:tc>
        <w:tc>
          <w:tcPr>
            <w:tcW w:w="27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факультета</w:t>
            </w:r>
          </w:p>
        </w:tc>
        <w:tc>
          <w:tcPr>
            <w:tcW w:w="3740" w:type="dxa"/>
            <w:tcBorders>
              <w:right w:val="single" w:sz="8" w:space="0" w:color="auto"/>
            </w:tcBorders>
            <w:vAlign w:val="bottom"/>
          </w:tcPr>
          <w:p w:rsidR="007E592D" w:rsidRDefault="00127379">
            <w:pPr>
              <w:jc w:val="center"/>
              <w:rPr>
                <w:sz w:val="20"/>
                <w:szCs w:val="20"/>
              </w:rPr>
            </w:pPr>
            <w:r>
              <w:rPr>
                <w:rFonts w:eastAsia="Times New Roman"/>
                <w:sz w:val="26"/>
                <w:szCs w:val="26"/>
              </w:rPr>
              <w:t>работы/ ВКР в учебный офис</w:t>
            </w:r>
          </w:p>
        </w:tc>
        <w:tc>
          <w:tcPr>
            <w:tcW w:w="0" w:type="dxa"/>
            <w:vAlign w:val="bottom"/>
          </w:tcPr>
          <w:p w:rsidR="007E592D" w:rsidRDefault="007E592D">
            <w:pPr>
              <w:rPr>
                <w:sz w:val="1"/>
                <w:szCs w:val="1"/>
              </w:rPr>
            </w:pPr>
          </w:p>
        </w:tc>
      </w:tr>
      <w:tr w:rsidR="007E592D">
        <w:trPr>
          <w:trHeight w:val="294"/>
        </w:trPr>
        <w:tc>
          <w:tcPr>
            <w:tcW w:w="8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30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374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bl>
    <w:p w:rsidR="007E592D" w:rsidRDefault="007E592D">
      <w:pPr>
        <w:sectPr w:rsidR="007E592D">
          <w:pgSz w:w="11900" w:h="16840"/>
          <w:pgMar w:top="1115" w:right="1185" w:bottom="1440" w:left="360" w:header="0" w:footer="0" w:gutter="0"/>
          <w:cols w:space="720" w:equalWidth="0">
            <w:col w:w="10360"/>
          </w:cols>
        </w:sectPr>
      </w:pPr>
    </w:p>
    <w:p w:rsidR="007E592D" w:rsidRDefault="00127379">
      <w:pPr>
        <w:ind w:left="8560"/>
        <w:rPr>
          <w:sz w:val="20"/>
          <w:szCs w:val="20"/>
        </w:rPr>
      </w:pPr>
      <w:bookmarkStart w:id="27" w:name="page29"/>
      <w:bookmarkEnd w:id="27"/>
      <w:r>
        <w:rPr>
          <w:rFonts w:eastAsia="Times New Roman"/>
          <w:b/>
          <w:bCs/>
          <w:sz w:val="26"/>
          <w:szCs w:val="26"/>
        </w:rPr>
        <w:lastRenderedPageBreak/>
        <w:t>Приложение 2</w:t>
      </w:r>
    </w:p>
    <w:p w:rsidR="007E592D" w:rsidRDefault="007E592D">
      <w:pPr>
        <w:spacing w:line="8" w:lineRule="exact"/>
        <w:rPr>
          <w:sz w:val="20"/>
          <w:szCs w:val="20"/>
        </w:rPr>
      </w:pPr>
    </w:p>
    <w:p w:rsidR="007E592D" w:rsidRDefault="00127379">
      <w:pPr>
        <w:numPr>
          <w:ilvl w:val="0"/>
          <w:numId w:val="44"/>
        </w:numPr>
        <w:tabs>
          <w:tab w:val="left" w:pos="5195"/>
        </w:tabs>
        <w:spacing w:line="249" w:lineRule="auto"/>
        <w:ind w:left="5580" w:right="180" w:hanging="56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4800" w:right="16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00" w:lineRule="exact"/>
        <w:rPr>
          <w:sz w:val="20"/>
          <w:szCs w:val="20"/>
        </w:rPr>
      </w:pPr>
    </w:p>
    <w:p w:rsidR="007E592D" w:rsidRDefault="007E592D">
      <w:pPr>
        <w:spacing w:line="257" w:lineRule="exact"/>
        <w:rPr>
          <w:sz w:val="20"/>
          <w:szCs w:val="20"/>
        </w:rPr>
      </w:pPr>
    </w:p>
    <w:p w:rsidR="007E592D" w:rsidRDefault="00127379">
      <w:pPr>
        <w:ind w:left="2120"/>
        <w:rPr>
          <w:sz w:val="20"/>
          <w:szCs w:val="20"/>
        </w:rPr>
      </w:pPr>
      <w:r>
        <w:rPr>
          <w:rFonts w:eastAsia="Times New Roman"/>
          <w:b/>
          <w:bCs/>
          <w:sz w:val="26"/>
          <w:szCs w:val="26"/>
        </w:rPr>
        <w:t>Примерный перечень основных этапов подготовки ВКР</w:t>
      </w:r>
    </w:p>
    <w:p w:rsidR="007E592D" w:rsidRDefault="007E592D">
      <w:pPr>
        <w:spacing w:line="2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2840"/>
        <w:gridCol w:w="2780"/>
        <w:gridCol w:w="4080"/>
        <w:gridCol w:w="30"/>
      </w:tblGrid>
      <w:tr w:rsidR="007E592D">
        <w:trPr>
          <w:trHeight w:val="542"/>
        </w:trPr>
        <w:tc>
          <w:tcPr>
            <w:tcW w:w="740" w:type="dxa"/>
            <w:vMerge w:val="restart"/>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w:t>
            </w:r>
          </w:p>
        </w:tc>
        <w:tc>
          <w:tcPr>
            <w:tcW w:w="2840" w:type="dxa"/>
            <w:vMerge w:val="restart"/>
            <w:tcBorders>
              <w:top w:val="single" w:sz="8" w:space="0" w:color="auto"/>
              <w:right w:val="single" w:sz="8" w:space="0" w:color="auto"/>
            </w:tcBorders>
            <w:vAlign w:val="bottom"/>
          </w:tcPr>
          <w:p w:rsidR="007E592D" w:rsidRDefault="00127379">
            <w:pPr>
              <w:ind w:left="400"/>
              <w:rPr>
                <w:sz w:val="20"/>
                <w:szCs w:val="20"/>
              </w:rPr>
            </w:pPr>
            <w:r>
              <w:rPr>
                <w:rFonts w:eastAsia="Times New Roman"/>
                <w:b/>
                <w:bCs/>
                <w:sz w:val="26"/>
                <w:szCs w:val="26"/>
              </w:rPr>
              <w:t>Этап подготовки</w:t>
            </w:r>
          </w:p>
        </w:tc>
        <w:tc>
          <w:tcPr>
            <w:tcW w:w="27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w w:val="99"/>
                <w:sz w:val="26"/>
                <w:szCs w:val="26"/>
              </w:rPr>
              <w:t>Участники</w:t>
            </w:r>
          </w:p>
        </w:tc>
        <w:tc>
          <w:tcPr>
            <w:tcW w:w="4080" w:type="dxa"/>
            <w:tcBorders>
              <w:top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150"/>
        </w:trPr>
        <w:tc>
          <w:tcPr>
            <w:tcW w:w="740" w:type="dxa"/>
            <w:vMerge/>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ind w:left="360"/>
              <w:rPr>
                <w:sz w:val="20"/>
                <w:szCs w:val="20"/>
              </w:rPr>
            </w:pPr>
            <w:r>
              <w:rPr>
                <w:rFonts w:eastAsia="Times New Roman"/>
                <w:b/>
                <w:bCs/>
                <w:sz w:val="26"/>
                <w:szCs w:val="26"/>
              </w:rPr>
              <w:t>этапа подготовки</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Сроки исполнения</w:t>
            </w:r>
          </w:p>
        </w:tc>
        <w:tc>
          <w:tcPr>
            <w:tcW w:w="0" w:type="dxa"/>
            <w:vAlign w:val="bottom"/>
          </w:tcPr>
          <w:p w:rsidR="007E592D" w:rsidRDefault="007E592D">
            <w:pPr>
              <w:rPr>
                <w:sz w:val="1"/>
                <w:szCs w:val="1"/>
              </w:rPr>
            </w:pPr>
          </w:p>
        </w:tc>
      </w:tr>
      <w:tr w:rsidR="007E592D">
        <w:trPr>
          <w:trHeight w:val="150"/>
        </w:trPr>
        <w:tc>
          <w:tcPr>
            <w:tcW w:w="74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b/>
                <w:bCs/>
                <w:w w:val="96"/>
                <w:sz w:val="26"/>
                <w:szCs w:val="26"/>
              </w:rPr>
              <w:t>п/п</w:t>
            </w: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vMerge/>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ВКР</w:t>
            </w: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29"/>
        </w:trPr>
        <w:tc>
          <w:tcPr>
            <w:tcW w:w="740" w:type="dxa"/>
            <w:tcBorders>
              <w:left w:val="single" w:sz="8" w:space="0" w:color="auto"/>
              <w:bottom w:val="single" w:sz="8" w:space="0" w:color="auto"/>
              <w:right w:val="single" w:sz="8" w:space="0" w:color="auto"/>
            </w:tcBorders>
            <w:vAlign w:val="bottom"/>
          </w:tcPr>
          <w:p w:rsidR="007E592D" w:rsidRDefault="007E592D">
            <w:pPr>
              <w:rPr>
                <w:sz w:val="19"/>
                <w:szCs w:val="19"/>
              </w:rPr>
            </w:pPr>
          </w:p>
        </w:tc>
        <w:tc>
          <w:tcPr>
            <w:tcW w:w="2840" w:type="dxa"/>
            <w:tcBorders>
              <w:bottom w:val="single" w:sz="8" w:space="0" w:color="auto"/>
              <w:right w:val="single" w:sz="8" w:space="0" w:color="auto"/>
            </w:tcBorders>
            <w:vAlign w:val="bottom"/>
          </w:tcPr>
          <w:p w:rsidR="007E592D" w:rsidRDefault="007E592D">
            <w:pPr>
              <w:rPr>
                <w:sz w:val="19"/>
                <w:szCs w:val="19"/>
              </w:rPr>
            </w:pPr>
          </w:p>
        </w:tc>
        <w:tc>
          <w:tcPr>
            <w:tcW w:w="2780" w:type="dxa"/>
            <w:tcBorders>
              <w:bottom w:val="single" w:sz="8" w:space="0" w:color="auto"/>
              <w:right w:val="single" w:sz="8" w:space="0" w:color="auto"/>
            </w:tcBorders>
            <w:vAlign w:val="bottom"/>
          </w:tcPr>
          <w:p w:rsidR="007E592D" w:rsidRDefault="007E592D">
            <w:pPr>
              <w:rPr>
                <w:sz w:val="19"/>
                <w:szCs w:val="19"/>
              </w:rPr>
            </w:pPr>
          </w:p>
        </w:tc>
        <w:tc>
          <w:tcPr>
            <w:tcW w:w="4080" w:type="dxa"/>
            <w:tcBorders>
              <w:bottom w:val="single" w:sz="8" w:space="0" w:color="auto"/>
              <w:right w:val="single" w:sz="8" w:space="0" w:color="auto"/>
            </w:tcBorders>
            <w:vAlign w:val="bottom"/>
          </w:tcPr>
          <w:p w:rsidR="007E592D" w:rsidRDefault="007E592D">
            <w:pPr>
              <w:rPr>
                <w:sz w:val="19"/>
                <w:szCs w:val="19"/>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1.</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Подготовка проекта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91" w:lineRule="exact"/>
              <w:jc w:val="center"/>
              <w:rPr>
                <w:sz w:val="20"/>
                <w:szCs w:val="20"/>
              </w:rPr>
            </w:pPr>
            <w:r>
              <w:rPr>
                <w:rFonts w:eastAsia="Times New Roman"/>
                <w:b/>
                <w:bCs/>
                <w:sz w:val="26"/>
                <w:szCs w:val="26"/>
              </w:rPr>
              <w:t xml:space="preserve">Не позднее 20 декабря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vMerge w:val="restart"/>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 xml:space="preserve">ВКР, </w:t>
            </w:r>
            <w:r>
              <w:rPr>
                <w:rFonts w:eastAsia="Times New Roman"/>
                <w:sz w:val="26"/>
                <w:szCs w:val="26"/>
              </w:rPr>
              <w:t>оценивание</w:t>
            </w:r>
          </w:p>
        </w:tc>
        <w:tc>
          <w:tcPr>
            <w:tcW w:w="2780" w:type="dxa"/>
            <w:vMerge/>
            <w:tcBorders>
              <w:right w:val="single" w:sz="8" w:space="0" w:color="auto"/>
            </w:tcBorders>
            <w:vAlign w:val="bottom"/>
          </w:tcPr>
          <w:p w:rsidR="007E592D" w:rsidRDefault="007E592D">
            <w:pPr>
              <w:rPr>
                <w:sz w:val="12"/>
                <w:szCs w:val="12"/>
              </w:rPr>
            </w:pPr>
          </w:p>
        </w:tc>
        <w:tc>
          <w:tcPr>
            <w:tcW w:w="4080" w:type="dxa"/>
            <w:vMerge w:val="restart"/>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руководителем</w:t>
            </w:r>
          </w:p>
        </w:tc>
        <w:tc>
          <w:tcPr>
            <w:tcW w:w="2780" w:type="dxa"/>
            <w:vMerge/>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2.</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Повторное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представление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 xml:space="preserve">Не позднее 25 декабря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проекта ВКР </w:t>
            </w:r>
            <w:r>
              <w:rPr>
                <w:rFonts w:eastAsia="Times New Roman"/>
                <w:sz w:val="26"/>
                <w:szCs w:val="26"/>
              </w:rPr>
              <w:t>(при не</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утверждении</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руководителем)</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3.</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Загрузка проекта</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ВКР на английском</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b/>
                <w:bCs/>
                <w:sz w:val="26"/>
                <w:szCs w:val="26"/>
              </w:rPr>
              <w:t>языке (Project</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 /</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За три недели </w:t>
            </w:r>
            <w:r>
              <w:rPr>
                <w:rFonts w:eastAsia="Times New Roman"/>
                <w:w w:val="99"/>
                <w:sz w:val="26"/>
                <w:szCs w:val="26"/>
              </w:rPr>
              <w:t>до предполагаемой</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Proposal) в систему</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даты защиты</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«Антиплагиат» </w:t>
            </w:r>
            <w:r>
              <w:rPr>
                <w:rFonts w:eastAsia="Times New Roman"/>
                <w:sz w:val="26"/>
                <w:szCs w:val="26"/>
              </w:rPr>
              <w:t>(в</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6"/>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6" w:lineRule="exact"/>
              <w:ind w:left="100"/>
              <w:rPr>
                <w:sz w:val="20"/>
                <w:szCs w:val="20"/>
              </w:rPr>
            </w:pPr>
            <w:r>
              <w:rPr>
                <w:rFonts w:eastAsia="Times New Roman"/>
                <w:sz w:val="26"/>
                <w:szCs w:val="26"/>
              </w:rPr>
              <w:t>специальном модуле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LMS).</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4.</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Защита проекта ВКР</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Студент /</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 xml:space="preserve">До 31 марта </w:t>
            </w:r>
            <w:r>
              <w:rPr>
                <w:rFonts w:eastAsia="Times New Roman"/>
                <w:sz w:val="26"/>
                <w:szCs w:val="26"/>
              </w:rPr>
              <w:t>текущего учебного</w:t>
            </w:r>
          </w:p>
        </w:tc>
        <w:tc>
          <w:tcPr>
            <w:tcW w:w="0" w:type="dxa"/>
            <w:vAlign w:val="bottom"/>
          </w:tcPr>
          <w:p w:rsidR="007E592D" w:rsidRDefault="007E592D">
            <w:pPr>
              <w:rPr>
                <w:sz w:val="1"/>
                <w:szCs w:val="1"/>
              </w:rPr>
            </w:pPr>
          </w:p>
        </w:tc>
      </w:tr>
      <w:tr w:rsidR="007E592D">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vMerge w:val="restart"/>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на английском языке</w:t>
            </w:r>
          </w:p>
        </w:tc>
        <w:tc>
          <w:tcPr>
            <w:tcW w:w="2780" w:type="dxa"/>
            <w:vMerge/>
            <w:tcBorders>
              <w:right w:val="single" w:sz="8" w:space="0" w:color="auto"/>
            </w:tcBorders>
            <w:vAlign w:val="bottom"/>
          </w:tcPr>
          <w:p w:rsidR="007E592D" w:rsidRDefault="007E592D">
            <w:pPr>
              <w:rPr>
                <w:sz w:val="12"/>
                <w:szCs w:val="12"/>
              </w:rPr>
            </w:pPr>
          </w:p>
        </w:tc>
        <w:tc>
          <w:tcPr>
            <w:tcW w:w="4080" w:type="dxa"/>
            <w:vMerge/>
            <w:tcBorders>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(Project Proposal)</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5.</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Предъявление</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127379">
            <w:pPr>
              <w:spacing w:line="287" w:lineRule="exact"/>
              <w:jc w:val="center"/>
              <w:rPr>
                <w:sz w:val="20"/>
                <w:szCs w:val="20"/>
              </w:rPr>
            </w:pPr>
            <w:r>
              <w:rPr>
                <w:rFonts w:eastAsia="Times New Roman"/>
                <w:b/>
                <w:bCs/>
                <w:sz w:val="26"/>
                <w:szCs w:val="26"/>
              </w:rPr>
              <w:t xml:space="preserve">Не позднее 20 апреля </w:t>
            </w:r>
            <w:r>
              <w:rPr>
                <w:rFonts w:eastAsia="Times New Roman"/>
                <w:sz w:val="26"/>
                <w:szCs w:val="26"/>
              </w:rPr>
              <w:t>текущего</w:t>
            </w:r>
          </w:p>
        </w:tc>
        <w:tc>
          <w:tcPr>
            <w:tcW w:w="0" w:type="dxa"/>
            <w:vAlign w:val="bottom"/>
          </w:tcPr>
          <w:p w:rsidR="007E592D" w:rsidRDefault="007E592D">
            <w:pPr>
              <w:rPr>
                <w:sz w:val="1"/>
                <w:szCs w:val="1"/>
              </w:rPr>
            </w:pPr>
          </w:p>
        </w:tc>
      </w:tr>
      <w:tr w:rsidR="007E592D">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первого варианта</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87"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ВКР</w:t>
            </w: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(не позднее одного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календарного месяца </w:t>
            </w:r>
            <w:r>
              <w:rPr>
                <w:rFonts w:eastAsia="Times New Roman"/>
                <w:w w:val="99"/>
                <w:sz w:val="26"/>
                <w:szCs w:val="26"/>
              </w:rPr>
              <w:t>до</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Учебный офис ОП</w:t>
            </w: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запланированной даты защиты</w:t>
            </w:r>
          </w:p>
        </w:tc>
        <w:tc>
          <w:tcPr>
            <w:tcW w:w="0" w:type="dxa"/>
            <w:vAlign w:val="bottom"/>
          </w:tcPr>
          <w:p w:rsidR="007E592D" w:rsidRDefault="007E592D">
            <w:pPr>
              <w:rPr>
                <w:sz w:val="1"/>
                <w:szCs w:val="1"/>
              </w:rPr>
            </w:pPr>
          </w:p>
        </w:tc>
      </w:tr>
      <w:tr w:rsidR="007E592D">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4"/>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7E592D">
            <w:pPr>
              <w:rPr>
                <w:sz w:val="24"/>
                <w:szCs w:val="24"/>
              </w:rPr>
            </w:pP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ВКР)</w:t>
            </w: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6.</w:t>
            </w: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Доработка ВКР,</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2"/>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подготовка итогового</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b/>
                <w:bCs/>
                <w:sz w:val="26"/>
                <w:szCs w:val="26"/>
              </w:rPr>
              <w:t>варианта ВКР</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(включая</w:t>
            </w:r>
          </w:p>
        </w:tc>
        <w:tc>
          <w:tcPr>
            <w:tcW w:w="2780" w:type="dxa"/>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20 мая </w:t>
            </w:r>
            <w:r>
              <w:rPr>
                <w:rFonts w:eastAsia="Times New Roman"/>
                <w:w w:val="99"/>
                <w:sz w:val="26"/>
                <w:szCs w:val="26"/>
              </w:rPr>
              <w:t>текущего</w:t>
            </w:r>
          </w:p>
        </w:tc>
        <w:tc>
          <w:tcPr>
            <w:tcW w:w="0" w:type="dxa"/>
            <w:vAlign w:val="bottom"/>
          </w:tcPr>
          <w:p w:rsidR="007E592D" w:rsidRDefault="007E592D">
            <w:pPr>
              <w:rPr>
                <w:sz w:val="1"/>
                <w:szCs w:val="1"/>
              </w:rPr>
            </w:pPr>
          </w:p>
        </w:tc>
      </w:tr>
      <w:tr w:rsidR="007E592D">
        <w:trPr>
          <w:trHeight w:val="295"/>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предъявление</w:t>
            </w:r>
          </w:p>
        </w:tc>
        <w:tc>
          <w:tcPr>
            <w:tcW w:w="2780" w:type="dxa"/>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Руководитель</w:t>
            </w:r>
          </w:p>
        </w:tc>
        <w:tc>
          <w:tcPr>
            <w:tcW w:w="40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9"/>
                <w:sz w:val="26"/>
                <w:szCs w:val="26"/>
              </w:rPr>
              <w:t>учебного года</w:t>
            </w: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итогового варианта и</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ind w:left="100"/>
              <w:rPr>
                <w:sz w:val="20"/>
                <w:szCs w:val="20"/>
              </w:rPr>
            </w:pPr>
            <w:r>
              <w:rPr>
                <w:rFonts w:eastAsia="Times New Roman"/>
                <w:sz w:val="26"/>
                <w:szCs w:val="26"/>
              </w:rPr>
              <w:t>аннотации</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руководителю)</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9"/>
        </w:trPr>
        <w:tc>
          <w:tcPr>
            <w:tcW w:w="740" w:type="dxa"/>
            <w:tcBorders>
              <w:left w:val="single" w:sz="8" w:space="0" w:color="auto"/>
              <w:right w:val="single" w:sz="8" w:space="0" w:color="auto"/>
            </w:tcBorders>
            <w:vAlign w:val="bottom"/>
          </w:tcPr>
          <w:p w:rsidR="007E592D" w:rsidRDefault="00127379">
            <w:pPr>
              <w:spacing w:line="299" w:lineRule="exact"/>
              <w:ind w:right="290"/>
              <w:jc w:val="right"/>
              <w:rPr>
                <w:sz w:val="20"/>
                <w:szCs w:val="20"/>
              </w:rPr>
            </w:pPr>
            <w:r>
              <w:rPr>
                <w:rFonts w:ascii="Calibri" w:eastAsia="Calibri" w:hAnsi="Calibri" w:cs="Calibri"/>
                <w:sz w:val="26"/>
                <w:szCs w:val="26"/>
              </w:rPr>
              <w:t>7.</w:t>
            </w:r>
          </w:p>
        </w:tc>
        <w:tc>
          <w:tcPr>
            <w:tcW w:w="2840" w:type="dxa"/>
            <w:tcBorders>
              <w:right w:val="single" w:sz="8" w:space="0" w:color="auto"/>
            </w:tcBorders>
            <w:vAlign w:val="bottom"/>
          </w:tcPr>
          <w:p w:rsidR="007E592D" w:rsidRDefault="00127379">
            <w:pPr>
              <w:spacing w:line="291" w:lineRule="exact"/>
              <w:ind w:left="100"/>
              <w:rPr>
                <w:sz w:val="20"/>
                <w:szCs w:val="20"/>
              </w:rPr>
            </w:pPr>
            <w:r>
              <w:rPr>
                <w:rFonts w:eastAsia="Times New Roman"/>
                <w:b/>
                <w:bCs/>
                <w:sz w:val="26"/>
                <w:szCs w:val="26"/>
              </w:rPr>
              <w:t>Предоставление</w:t>
            </w:r>
          </w:p>
        </w:tc>
        <w:tc>
          <w:tcPr>
            <w:tcW w:w="2780" w:type="dxa"/>
            <w:tcBorders>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Руководитель/</w:t>
            </w:r>
          </w:p>
        </w:tc>
        <w:tc>
          <w:tcPr>
            <w:tcW w:w="4080" w:type="dxa"/>
            <w:tcBorders>
              <w:right w:val="single" w:sz="8" w:space="0" w:color="auto"/>
            </w:tcBorders>
            <w:vAlign w:val="bottom"/>
          </w:tcPr>
          <w:p w:rsidR="007E592D" w:rsidRDefault="00127379">
            <w:pPr>
              <w:spacing w:line="291" w:lineRule="exact"/>
              <w:jc w:val="center"/>
              <w:rPr>
                <w:sz w:val="20"/>
                <w:szCs w:val="20"/>
              </w:rPr>
            </w:pPr>
            <w:r>
              <w:rPr>
                <w:rFonts w:eastAsia="Times New Roman"/>
                <w:w w:val="99"/>
                <w:sz w:val="26"/>
                <w:szCs w:val="26"/>
              </w:rPr>
              <w:t>В течение календарной недели</w:t>
            </w:r>
          </w:p>
        </w:tc>
        <w:tc>
          <w:tcPr>
            <w:tcW w:w="0" w:type="dxa"/>
            <w:vAlign w:val="bottom"/>
          </w:tcPr>
          <w:p w:rsidR="007E592D" w:rsidRDefault="007E592D">
            <w:pPr>
              <w:rPr>
                <w:sz w:val="1"/>
                <w:szCs w:val="1"/>
              </w:rPr>
            </w:pPr>
          </w:p>
        </w:tc>
      </w:tr>
      <w:tr w:rsidR="007E592D">
        <w:trPr>
          <w:trHeight w:val="286"/>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spacing w:line="286" w:lineRule="exact"/>
              <w:ind w:left="100"/>
              <w:rPr>
                <w:sz w:val="20"/>
                <w:szCs w:val="20"/>
              </w:rPr>
            </w:pPr>
            <w:r>
              <w:rPr>
                <w:rFonts w:eastAsia="Times New Roman"/>
                <w:b/>
                <w:bCs/>
                <w:sz w:val="26"/>
                <w:szCs w:val="26"/>
              </w:rPr>
              <w:t>руководителем</w:t>
            </w:r>
          </w:p>
        </w:tc>
        <w:tc>
          <w:tcPr>
            <w:tcW w:w="2780" w:type="dxa"/>
            <w:tcBorders>
              <w:bottom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Учебный офис ОП</w:t>
            </w:r>
          </w:p>
        </w:tc>
        <w:tc>
          <w:tcPr>
            <w:tcW w:w="4080" w:type="dxa"/>
            <w:tcBorders>
              <w:bottom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w w:val="99"/>
                <w:sz w:val="26"/>
                <w:szCs w:val="26"/>
              </w:rPr>
              <w:t>после получения итогового</w:t>
            </w:r>
          </w:p>
        </w:tc>
        <w:tc>
          <w:tcPr>
            <w:tcW w:w="0" w:type="dxa"/>
            <w:vAlign w:val="bottom"/>
          </w:tcPr>
          <w:p w:rsidR="007E592D" w:rsidRDefault="007E592D">
            <w:pPr>
              <w:rPr>
                <w:sz w:val="1"/>
                <w:szCs w:val="1"/>
              </w:rPr>
            </w:pPr>
          </w:p>
        </w:tc>
      </w:tr>
    </w:tbl>
    <w:p w:rsidR="007E592D" w:rsidRDefault="007E592D">
      <w:pPr>
        <w:sectPr w:rsidR="007E592D">
          <w:pgSz w:w="11900" w:h="16840"/>
          <w:pgMar w:top="1137" w:right="925" w:bottom="741" w:left="560" w:header="0" w:footer="0" w:gutter="0"/>
          <w:cols w:space="720" w:equalWidth="0">
            <w:col w:w="10420"/>
          </w:cols>
        </w:sectPr>
      </w:pPr>
    </w:p>
    <w:p w:rsidR="007E592D" w:rsidRDefault="007E592D">
      <w:pPr>
        <w:spacing w:line="1" w:lineRule="exact"/>
        <w:rPr>
          <w:sz w:val="20"/>
          <w:szCs w:val="20"/>
        </w:rPr>
      </w:pPr>
      <w:bookmarkStart w:id="28" w:name="page30"/>
      <w:bookmarkEnd w:id="28"/>
    </w:p>
    <w:tbl>
      <w:tblPr>
        <w:tblW w:w="10470" w:type="dxa"/>
        <w:tblInd w:w="10" w:type="dxa"/>
        <w:tblLayout w:type="fixed"/>
        <w:tblCellMar>
          <w:left w:w="0" w:type="dxa"/>
          <w:right w:w="0" w:type="dxa"/>
        </w:tblCellMar>
        <w:tblLook w:val="04A0" w:firstRow="1" w:lastRow="0" w:firstColumn="1" w:lastColumn="0" w:noHBand="0" w:noVBand="1"/>
      </w:tblPr>
      <w:tblGrid>
        <w:gridCol w:w="740"/>
        <w:gridCol w:w="2840"/>
        <w:gridCol w:w="2780"/>
        <w:gridCol w:w="4080"/>
        <w:gridCol w:w="30"/>
      </w:tblGrid>
      <w:tr w:rsidR="007E592D" w:rsidTr="00705A50">
        <w:trPr>
          <w:trHeight w:val="310"/>
        </w:trPr>
        <w:tc>
          <w:tcPr>
            <w:tcW w:w="740" w:type="dxa"/>
            <w:tcBorders>
              <w:top w:val="single" w:sz="8" w:space="0" w:color="auto"/>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6"/>
                <w:szCs w:val="26"/>
              </w:rPr>
              <w:t xml:space="preserve">отзыва </w:t>
            </w:r>
            <w:r>
              <w:rPr>
                <w:rFonts w:eastAsia="Times New Roman"/>
                <w:sz w:val="26"/>
                <w:szCs w:val="26"/>
              </w:rPr>
              <w:t>на ВКР</w:t>
            </w:r>
          </w:p>
        </w:tc>
        <w:tc>
          <w:tcPr>
            <w:tcW w:w="2780" w:type="dxa"/>
            <w:tcBorders>
              <w:top w:val="single" w:sz="8" w:space="0" w:color="auto"/>
              <w:bottom w:val="single" w:sz="8" w:space="0" w:color="auto"/>
              <w:right w:val="single" w:sz="8" w:space="0" w:color="auto"/>
            </w:tcBorders>
            <w:vAlign w:val="bottom"/>
          </w:tcPr>
          <w:p w:rsidR="007E592D" w:rsidRDefault="007E592D">
            <w:pPr>
              <w:rPr>
                <w:sz w:val="24"/>
                <w:szCs w:val="24"/>
              </w:rPr>
            </w:pPr>
          </w:p>
        </w:tc>
        <w:tc>
          <w:tcPr>
            <w:tcW w:w="4080" w:type="dxa"/>
            <w:tcBorders>
              <w:top w:val="single" w:sz="8" w:space="0" w:color="auto"/>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варианта ВКР</w:t>
            </w: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right w:val="single" w:sz="8" w:space="0" w:color="auto"/>
            </w:tcBorders>
            <w:vAlign w:val="bottom"/>
          </w:tcPr>
          <w:p w:rsidR="007E592D" w:rsidRDefault="00127379">
            <w:pPr>
              <w:spacing w:line="299" w:lineRule="exact"/>
              <w:ind w:left="120"/>
              <w:rPr>
                <w:sz w:val="20"/>
                <w:szCs w:val="20"/>
              </w:rPr>
            </w:pPr>
            <w:r>
              <w:rPr>
                <w:rFonts w:ascii="Calibri" w:eastAsia="Calibri" w:hAnsi="Calibri" w:cs="Calibri"/>
                <w:sz w:val="26"/>
                <w:szCs w:val="26"/>
              </w:rPr>
              <w:t>8.</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Загрузка ВКР в</w:t>
            </w:r>
          </w:p>
        </w:tc>
        <w:tc>
          <w:tcPr>
            <w:tcW w:w="2780" w:type="dxa"/>
            <w:tcBorders>
              <w:right w:val="single" w:sz="8" w:space="0" w:color="auto"/>
            </w:tcBorders>
            <w:vAlign w:val="bottom"/>
          </w:tcPr>
          <w:p w:rsidR="007E592D" w:rsidRDefault="007E592D">
            <w:pPr>
              <w:rPr>
                <w:sz w:val="24"/>
                <w:szCs w:val="24"/>
              </w:rPr>
            </w:pPr>
          </w:p>
        </w:tc>
        <w:tc>
          <w:tcPr>
            <w:tcW w:w="4080" w:type="dxa"/>
            <w:tcBorders>
              <w:right w:val="single" w:sz="8" w:space="0" w:color="auto"/>
            </w:tcBorders>
            <w:vAlign w:val="bottom"/>
          </w:tcPr>
          <w:p w:rsidR="007E592D" w:rsidRDefault="007E592D">
            <w:pPr>
              <w:rPr>
                <w:sz w:val="24"/>
                <w:szCs w:val="24"/>
              </w:rPr>
            </w:pPr>
          </w:p>
        </w:tc>
        <w:tc>
          <w:tcPr>
            <w:tcW w:w="30" w:type="dxa"/>
            <w:vAlign w:val="bottom"/>
          </w:tcPr>
          <w:p w:rsidR="007E592D" w:rsidRDefault="007E592D">
            <w:pPr>
              <w:rPr>
                <w:sz w:val="1"/>
                <w:szCs w:val="1"/>
              </w:rPr>
            </w:pPr>
          </w:p>
        </w:tc>
      </w:tr>
      <w:tr w:rsidR="007E592D" w:rsidTr="00705A50">
        <w:trPr>
          <w:trHeight w:val="287"/>
        </w:trPr>
        <w:tc>
          <w:tcPr>
            <w:tcW w:w="740" w:type="dxa"/>
            <w:tcBorders>
              <w:left w:val="single" w:sz="8" w:space="0" w:color="auto"/>
              <w:right w:val="single" w:sz="8" w:space="0" w:color="auto"/>
            </w:tcBorders>
            <w:vAlign w:val="bottom"/>
          </w:tcPr>
          <w:p w:rsidR="007E592D" w:rsidRDefault="007E592D">
            <w:pPr>
              <w:rPr>
                <w:sz w:val="24"/>
                <w:szCs w:val="24"/>
              </w:rPr>
            </w:pP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систему</w:t>
            </w:r>
          </w:p>
        </w:tc>
        <w:tc>
          <w:tcPr>
            <w:tcW w:w="2780" w:type="dxa"/>
            <w:tcBorders>
              <w:right w:val="single" w:sz="8" w:space="0" w:color="auto"/>
            </w:tcBorders>
            <w:vAlign w:val="bottom"/>
          </w:tcPr>
          <w:p w:rsidR="007E592D" w:rsidRDefault="007E592D">
            <w:pPr>
              <w:rPr>
                <w:sz w:val="24"/>
                <w:szCs w:val="24"/>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 xml:space="preserve">Не позднее 20 мая </w:t>
            </w:r>
            <w:r>
              <w:rPr>
                <w:rFonts w:eastAsia="Times New Roman"/>
                <w:w w:val="99"/>
                <w:sz w:val="26"/>
                <w:szCs w:val="26"/>
              </w:rPr>
              <w:t>текущего</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 xml:space="preserve">«Антиплагиат» </w:t>
            </w:r>
            <w:r>
              <w:rPr>
                <w:rFonts w:eastAsia="Times New Roman"/>
                <w:sz w:val="26"/>
                <w:szCs w:val="26"/>
              </w:rPr>
              <w:t>(в</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учебного года</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sz w:val="26"/>
                <w:szCs w:val="26"/>
              </w:rPr>
              <w:t>специальном модуле</w:t>
            </w:r>
          </w:p>
        </w:tc>
        <w:tc>
          <w:tcPr>
            <w:tcW w:w="2780" w:type="dxa"/>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tcBorders>
              <w:right w:val="single" w:sz="8" w:space="0" w:color="auto"/>
            </w:tcBorders>
            <w:vAlign w:val="bottom"/>
          </w:tcPr>
          <w:p w:rsidR="007E592D" w:rsidRDefault="007E592D">
            <w:pPr>
              <w:rPr>
                <w:sz w:val="13"/>
                <w:szCs w:val="13"/>
              </w:rPr>
            </w:pPr>
          </w:p>
        </w:tc>
        <w:tc>
          <w:tcPr>
            <w:tcW w:w="4080" w:type="dxa"/>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2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LMS).</w:t>
            </w:r>
          </w:p>
        </w:tc>
        <w:tc>
          <w:tcPr>
            <w:tcW w:w="2780" w:type="dxa"/>
            <w:tcBorders>
              <w:bottom w:val="single" w:sz="8" w:space="0" w:color="auto"/>
              <w:right w:val="single" w:sz="8" w:space="0" w:color="auto"/>
            </w:tcBorders>
            <w:vAlign w:val="bottom"/>
          </w:tcPr>
          <w:p w:rsidR="007E592D" w:rsidRDefault="007E592D">
            <w:pPr>
              <w:rPr>
                <w:sz w:val="24"/>
                <w:szCs w:val="24"/>
              </w:rPr>
            </w:pPr>
          </w:p>
        </w:tc>
        <w:tc>
          <w:tcPr>
            <w:tcW w:w="4080" w:type="dxa"/>
            <w:tcBorders>
              <w:bottom w:val="single" w:sz="8" w:space="0" w:color="auto"/>
              <w:right w:val="single" w:sz="8" w:space="0" w:color="auto"/>
            </w:tcBorders>
            <w:vAlign w:val="bottom"/>
          </w:tcPr>
          <w:p w:rsidR="007E592D" w:rsidRDefault="007E592D">
            <w:pPr>
              <w:rPr>
                <w:sz w:val="24"/>
                <w:szCs w:val="24"/>
              </w:rPr>
            </w:pPr>
          </w:p>
        </w:tc>
        <w:tc>
          <w:tcPr>
            <w:tcW w:w="30" w:type="dxa"/>
            <w:vAlign w:val="bottom"/>
          </w:tcPr>
          <w:p w:rsidR="007E592D" w:rsidRDefault="007E592D">
            <w:pPr>
              <w:rPr>
                <w:sz w:val="1"/>
                <w:szCs w:val="1"/>
              </w:rPr>
            </w:pPr>
          </w:p>
        </w:tc>
      </w:tr>
      <w:tr w:rsidR="007E592D" w:rsidTr="00705A50">
        <w:trPr>
          <w:trHeight w:val="299"/>
        </w:trPr>
        <w:tc>
          <w:tcPr>
            <w:tcW w:w="740" w:type="dxa"/>
            <w:tcBorders>
              <w:left w:val="single" w:sz="8" w:space="0" w:color="auto"/>
              <w:right w:val="single" w:sz="8" w:space="0" w:color="auto"/>
            </w:tcBorders>
            <w:vAlign w:val="bottom"/>
          </w:tcPr>
          <w:p w:rsidR="007E592D" w:rsidRDefault="00127379">
            <w:pPr>
              <w:spacing w:line="299" w:lineRule="exact"/>
              <w:ind w:left="120"/>
              <w:rPr>
                <w:sz w:val="20"/>
                <w:szCs w:val="20"/>
              </w:rPr>
            </w:pPr>
            <w:r>
              <w:rPr>
                <w:rFonts w:ascii="Calibri" w:eastAsia="Calibri" w:hAnsi="Calibri" w:cs="Calibri"/>
                <w:sz w:val="26"/>
                <w:szCs w:val="26"/>
              </w:rPr>
              <w:t>9.</w:t>
            </w:r>
          </w:p>
        </w:tc>
        <w:tc>
          <w:tcPr>
            <w:tcW w:w="2840" w:type="dxa"/>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Представление</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Студент/ Учебный</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В срок, установленный приказом</w:t>
            </w:r>
          </w:p>
        </w:tc>
        <w:tc>
          <w:tcPr>
            <w:tcW w:w="30" w:type="dxa"/>
            <w:vAlign w:val="bottom"/>
          </w:tcPr>
          <w:p w:rsidR="007E592D" w:rsidRDefault="007E592D">
            <w:pPr>
              <w:rPr>
                <w:sz w:val="1"/>
                <w:szCs w:val="1"/>
              </w:rPr>
            </w:pPr>
          </w:p>
        </w:tc>
      </w:tr>
      <w:tr w:rsidR="007E592D" w:rsidTr="00705A50">
        <w:trPr>
          <w:trHeight w:val="137"/>
        </w:trPr>
        <w:tc>
          <w:tcPr>
            <w:tcW w:w="740" w:type="dxa"/>
            <w:tcBorders>
              <w:left w:val="single" w:sz="8" w:space="0" w:color="auto"/>
              <w:right w:val="single" w:sz="8" w:space="0" w:color="auto"/>
            </w:tcBorders>
            <w:vAlign w:val="bottom"/>
          </w:tcPr>
          <w:p w:rsidR="007E592D" w:rsidRDefault="007E592D">
            <w:pPr>
              <w:rPr>
                <w:sz w:val="11"/>
                <w:szCs w:val="11"/>
              </w:rPr>
            </w:pPr>
          </w:p>
        </w:tc>
        <w:tc>
          <w:tcPr>
            <w:tcW w:w="2840" w:type="dxa"/>
            <w:vMerge w:val="restart"/>
            <w:tcBorders>
              <w:right w:val="single" w:sz="8" w:space="0" w:color="auto"/>
            </w:tcBorders>
            <w:vAlign w:val="bottom"/>
          </w:tcPr>
          <w:p w:rsidR="007E592D" w:rsidRDefault="00127379">
            <w:pPr>
              <w:spacing w:line="287" w:lineRule="exact"/>
              <w:ind w:left="100"/>
              <w:rPr>
                <w:sz w:val="20"/>
                <w:szCs w:val="20"/>
              </w:rPr>
            </w:pPr>
            <w:r>
              <w:rPr>
                <w:rFonts w:eastAsia="Times New Roman"/>
                <w:b/>
                <w:bCs/>
                <w:sz w:val="26"/>
                <w:szCs w:val="26"/>
              </w:rPr>
              <w:t>итогового варианта</w:t>
            </w:r>
          </w:p>
        </w:tc>
        <w:tc>
          <w:tcPr>
            <w:tcW w:w="2780" w:type="dxa"/>
            <w:vMerge/>
            <w:tcBorders>
              <w:right w:val="single" w:sz="8" w:space="0" w:color="auto"/>
            </w:tcBorders>
            <w:vAlign w:val="bottom"/>
          </w:tcPr>
          <w:p w:rsidR="007E592D" w:rsidRDefault="007E592D">
            <w:pPr>
              <w:rPr>
                <w:sz w:val="11"/>
                <w:szCs w:val="11"/>
              </w:rPr>
            </w:pPr>
          </w:p>
        </w:tc>
        <w:tc>
          <w:tcPr>
            <w:tcW w:w="4080" w:type="dxa"/>
            <w:vMerge/>
            <w:tcBorders>
              <w:right w:val="single" w:sz="8" w:space="0" w:color="auto"/>
            </w:tcBorders>
            <w:vAlign w:val="bottom"/>
          </w:tcPr>
          <w:p w:rsidR="007E592D" w:rsidRDefault="007E592D">
            <w:pPr>
              <w:rPr>
                <w:sz w:val="11"/>
                <w:szCs w:val="11"/>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офис ОП</w:t>
            </w: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об утверждении тем ВКР</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vMerge w:val="restart"/>
            <w:tcBorders>
              <w:right w:val="single" w:sz="8" w:space="0" w:color="auto"/>
            </w:tcBorders>
            <w:vAlign w:val="bottom"/>
          </w:tcPr>
          <w:p w:rsidR="007E592D" w:rsidRDefault="00127379">
            <w:pPr>
              <w:ind w:left="100"/>
              <w:rPr>
                <w:sz w:val="20"/>
                <w:szCs w:val="20"/>
              </w:rPr>
            </w:pPr>
            <w:r>
              <w:rPr>
                <w:rFonts w:eastAsia="Times New Roman"/>
                <w:b/>
                <w:bCs/>
                <w:sz w:val="26"/>
                <w:szCs w:val="26"/>
              </w:rPr>
              <w:t>ВКР в учебный офис</w:t>
            </w:r>
          </w:p>
        </w:tc>
        <w:tc>
          <w:tcPr>
            <w:tcW w:w="2780" w:type="dxa"/>
            <w:vMerge/>
            <w:tcBorders>
              <w:right w:val="single" w:sz="8" w:space="0" w:color="auto"/>
            </w:tcBorders>
            <w:vAlign w:val="bottom"/>
          </w:tcPr>
          <w:p w:rsidR="007E592D" w:rsidRDefault="007E592D">
            <w:pPr>
              <w:rPr>
                <w:sz w:val="13"/>
                <w:szCs w:val="13"/>
              </w:rPr>
            </w:pP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vMerge/>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tcBorders>
              <w:bottom w:val="single" w:sz="8" w:space="0" w:color="auto"/>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r w:rsidR="007E592D" w:rsidTr="00705A50">
        <w:trPr>
          <w:trHeight w:val="300"/>
        </w:trPr>
        <w:tc>
          <w:tcPr>
            <w:tcW w:w="740" w:type="dxa"/>
            <w:tcBorders>
              <w:left w:val="single" w:sz="8" w:space="0" w:color="auto"/>
              <w:right w:val="single" w:sz="8" w:space="0" w:color="auto"/>
            </w:tcBorders>
            <w:vAlign w:val="bottom"/>
          </w:tcPr>
          <w:p w:rsidR="007E592D" w:rsidRDefault="00705A50">
            <w:pPr>
              <w:spacing w:line="299" w:lineRule="exact"/>
              <w:ind w:left="120"/>
              <w:rPr>
                <w:sz w:val="20"/>
                <w:szCs w:val="20"/>
              </w:rPr>
            </w:pPr>
            <w:r>
              <w:rPr>
                <w:rFonts w:ascii="Calibri" w:eastAsia="Calibri" w:hAnsi="Calibri" w:cs="Calibri"/>
                <w:sz w:val="26"/>
                <w:szCs w:val="26"/>
              </w:rPr>
              <w:t>10</w:t>
            </w:r>
            <w:r w:rsidR="00127379">
              <w:rPr>
                <w:rFonts w:ascii="Calibri" w:eastAsia="Calibri" w:hAnsi="Calibri" w:cs="Calibri"/>
                <w:sz w:val="26"/>
                <w:szCs w:val="26"/>
              </w:rPr>
              <w:t>.</w:t>
            </w:r>
          </w:p>
        </w:tc>
        <w:tc>
          <w:tcPr>
            <w:tcW w:w="2840" w:type="dxa"/>
            <w:tcBorders>
              <w:right w:val="single" w:sz="8" w:space="0" w:color="auto"/>
            </w:tcBorders>
            <w:vAlign w:val="bottom"/>
          </w:tcPr>
          <w:p w:rsidR="007E592D" w:rsidRDefault="00127379">
            <w:pPr>
              <w:spacing w:line="292" w:lineRule="exact"/>
              <w:ind w:left="100"/>
              <w:rPr>
                <w:sz w:val="20"/>
                <w:szCs w:val="20"/>
              </w:rPr>
            </w:pPr>
            <w:r>
              <w:rPr>
                <w:rFonts w:eastAsia="Times New Roman"/>
                <w:b/>
                <w:bCs/>
                <w:sz w:val="26"/>
                <w:szCs w:val="26"/>
              </w:rPr>
              <w:t>Защита ВКР</w:t>
            </w: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Студент/</w:t>
            </w:r>
          </w:p>
        </w:tc>
        <w:tc>
          <w:tcPr>
            <w:tcW w:w="4080" w:type="dxa"/>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Сроки определяются учебным</w:t>
            </w:r>
          </w:p>
        </w:tc>
        <w:tc>
          <w:tcPr>
            <w:tcW w:w="30" w:type="dxa"/>
            <w:vAlign w:val="bottom"/>
          </w:tcPr>
          <w:p w:rsidR="007E592D" w:rsidRDefault="007E592D">
            <w:pPr>
              <w:rPr>
                <w:sz w:val="1"/>
                <w:szCs w:val="1"/>
              </w:rPr>
            </w:pPr>
          </w:p>
        </w:tc>
      </w:tr>
      <w:tr w:rsidR="007E592D" w:rsidTr="00705A50">
        <w:trPr>
          <w:trHeight w:val="142"/>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tcBorders>
              <w:right w:val="single" w:sz="8" w:space="0" w:color="auto"/>
            </w:tcBorders>
            <w:vAlign w:val="bottom"/>
          </w:tcPr>
          <w:p w:rsidR="007E592D" w:rsidRDefault="007E592D">
            <w:pPr>
              <w:rPr>
                <w:sz w:val="12"/>
                <w:szCs w:val="12"/>
              </w:rPr>
            </w:pPr>
          </w:p>
        </w:tc>
        <w:tc>
          <w:tcPr>
            <w:tcW w:w="2780" w:type="dxa"/>
            <w:vMerge/>
            <w:tcBorders>
              <w:right w:val="single" w:sz="8" w:space="0" w:color="auto"/>
            </w:tcBorders>
            <w:vAlign w:val="bottom"/>
          </w:tcPr>
          <w:p w:rsidR="007E592D" w:rsidRDefault="007E592D">
            <w:pPr>
              <w:rPr>
                <w:sz w:val="12"/>
                <w:szCs w:val="12"/>
              </w:rPr>
            </w:pPr>
          </w:p>
        </w:tc>
        <w:tc>
          <w:tcPr>
            <w:tcW w:w="4080" w:type="dxa"/>
            <w:vMerge w:val="restart"/>
            <w:tcBorders>
              <w:right w:val="single" w:sz="8" w:space="0" w:color="auto"/>
            </w:tcBorders>
            <w:vAlign w:val="bottom"/>
          </w:tcPr>
          <w:p w:rsidR="007E592D" w:rsidRDefault="00127379">
            <w:pPr>
              <w:spacing w:line="292" w:lineRule="exact"/>
              <w:jc w:val="center"/>
              <w:rPr>
                <w:sz w:val="20"/>
                <w:szCs w:val="20"/>
              </w:rPr>
            </w:pPr>
            <w:r>
              <w:rPr>
                <w:rFonts w:eastAsia="Times New Roman"/>
                <w:w w:val="99"/>
                <w:sz w:val="26"/>
                <w:szCs w:val="26"/>
              </w:rPr>
              <w:t>планом и графиком ГИА  в</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соответствии  с Положением об</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Академический</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итоговой государственной</w:t>
            </w:r>
          </w:p>
        </w:tc>
        <w:tc>
          <w:tcPr>
            <w:tcW w:w="30" w:type="dxa"/>
            <w:vAlign w:val="bottom"/>
          </w:tcPr>
          <w:p w:rsidR="007E592D" w:rsidRDefault="007E592D">
            <w:pPr>
              <w:rPr>
                <w:sz w:val="1"/>
                <w:szCs w:val="1"/>
              </w:rPr>
            </w:pPr>
          </w:p>
        </w:tc>
      </w:tr>
      <w:tr w:rsidR="007E592D" w:rsidTr="00705A50">
        <w:trPr>
          <w:trHeight w:val="145"/>
        </w:trPr>
        <w:tc>
          <w:tcPr>
            <w:tcW w:w="740" w:type="dxa"/>
            <w:tcBorders>
              <w:left w:val="single" w:sz="8" w:space="0" w:color="auto"/>
              <w:right w:val="single" w:sz="8" w:space="0" w:color="auto"/>
            </w:tcBorders>
            <w:vAlign w:val="bottom"/>
          </w:tcPr>
          <w:p w:rsidR="007E592D" w:rsidRDefault="007E592D">
            <w:pPr>
              <w:rPr>
                <w:sz w:val="12"/>
                <w:szCs w:val="12"/>
              </w:rPr>
            </w:pPr>
          </w:p>
        </w:tc>
        <w:tc>
          <w:tcPr>
            <w:tcW w:w="2840" w:type="dxa"/>
            <w:tcBorders>
              <w:right w:val="single" w:sz="8" w:space="0" w:color="auto"/>
            </w:tcBorders>
            <w:vAlign w:val="bottom"/>
          </w:tcPr>
          <w:p w:rsidR="007E592D" w:rsidRDefault="007E592D">
            <w:pPr>
              <w:rPr>
                <w:sz w:val="12"/>
                <w:szCs w:val="12"/>
              </w:rPr>
            </w:pPr>
          </w:p>
        </w:tc>
        <w:tc>
          <w:tcPr>
            <w:tcW w:w="2780" w:type="dxa"/>
            <w:vMerge w:val="restart"/>
            <w:tcBorders>
              <w:right w:val="single" w:sz="8" w:space="0" w:color="auto"/>
            </w:tcBorders>
            <w:vAlign w:val="bottom"/>
          </w:tcPr>
          <w:p w:rsidR="007E592D" w:rsidRDefault="00127379">
            <w:pPr>
              <w:spacing w:line="294" w:lineRule="exact"/>
              <w:jc w:val="center"/>
              <w:rPr>
                <w:sz w:val="20"/>
                <w:szCs w:val="20"/>
              </w:rPr>
            </w:pPr>
            <w:r>
              <w:rPr>
                <w:rFonts w:eastAsia="Times New Roman"/>
                <w:sz w:val="26"/>
                <w:szCs w:val="26"/>
              </w:rPr>
              <w:t>руководитель/ Декан</w:t>
            </w:r>
          </w:p>
        </w:tc>
        <w:tc>
          <w:tcPr>
            <w:tcW w:w="4080" w:type="dxa"/>
            <w:vMerge/>
            <w:tcBorders>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9"/>
                <w:sz w:val="26"/>
                <w:szCs w:val="26"/>
              </w:rPr>
              <w:t>аттестации выпускников НИУ</w:t>
            </w: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val="restart"/>
            <w:tcBorders>
              <w:right w:val="single" w:sz="8" w:space="0" w:color="auto"/>
            </w:tcBorders>
            <w:vAlign w:val="bottom"/>
          </w:tcPr>
          <w:p w:rsidR="007E592D" w:rsidRDefault="00127379">
            <w:pPr>
              <w:jc w:val="center"/>
              <w:rPr>
                <w:sz w:val="20"/>
                <w:szCs w:val="20"/>
              </w:rPr>
            </w:pPr>
            <w:r>
              <w:rPr>
                <w:rFonts w:eastAsia="Times New Roman"/>
                <w:sz w:val="26"/>
                <w:szCs w:val="26"/>
              </w:rPr>
              <w:t>факультета</w:t>
            </w:r>
          </w:p>
        </w:tc>
        <w:tc>
          <w:tcPr>
            <w:tcW w:w="4080" w:type="dxa"/>
            <w:vMerge/>
            <w:tcBorders>
              <w:right w:val="single" w:sz="8" w:space="0" w:color="auto"/>
            </w:tcBorders>
            <w:vAlign w:val="bottom"/>
          </w:tcPr>
          <w:p w:rsidR="007E592D" w:rsidRDefault="007E592D">
            <w:pPr>
              <w:rPr>
                <w:sz w:val="13"/>
                <w:szCs w:val="13"/>
              </w:rPr>
            </w:pPr>
          </w:p>
        </w:tc>
        <w:tc>
          <w:tcPr>
            <w:tcW w:w="30" w:type="dxa"/>
            <w:vAlign w:val="bottom"/>
          </w:tcPr>
          <w:p w:rsidR="007E592D" w:rsidRDefault="007E592D">
            <w:pPr>
              <w:rPr>
                <w:sz w:val="1"/>
                <w:szCs w:val="1"/>
              </w:rPr>
            </w:pPr>
          </w:p>
        </w:tc>
      </w:tr>
      <w:tr w:rsidR="007E592D" w:rsidTr="00705A50">
        <w:trPr>
          <w:trHeight w:val="150"/>
        </w:trPr>
        <w:tc>
          <w:tcPr>
            <w:tcW w:w="740" w:type="dxa"/>
            <w:tcBorders>
              <w:left w:val="single" w:sz="8" w:space="0" w:color="auto"/>
              <w:right w:val="single" w:sz="8" w:space="0" w:color="auto"/>
            </w:tcBorders>
            <w:vAlign w:val="bottom"/>
          </w:tcPr>
          <w:p w:rsidR="007E592D" w:rsidRDefault="007E592D">
            <w:pPr>
              <w:rPr>
                <w:sz w:val="13"/>
                <w:szCs w:val="13"/>
              </w:rPr>
            </w:pPr>
          </w:p>
        </w:tc>
        <w:tc>
          <w:tcPr>
            <w:tcW w:w="2840" w:type="dxa"/>
            <w:tcBorders>
              <w:right w:val="single" w:sz="8" w:space="0" w:color="auto"/>
            </w:tcBorders>
            <w:vAlign w:val="bottom"/>
          </w:tcPr>
          <w:p w:rsidR="007E592D" w:rsidRDefault="007E592D">
            <w:pPr>
              <w:rPr>
                <w:sz w:val="13"/>
                <w:szCs w:val="13"/>
              </w:rPr>
            </w:pPr>
          </w:p>
        </w:tc>
        <w:tc>
          <w:tcPr>
            <w:tcW w:w="2780" w:type="dxa"/>
            <w:vMerge/>
            <w:tcBorders>
              <w:right w:val="single" w:sz="8" w:space="0" w:color="auto"/>
            </w:tcBorders>
            <w:vAlign w:val="bottom"/>
          </w:tcPr>
          <w:p w:rsidR="007E592D" w:rsidRDefault="007E592D">
            <w:pPr>
              <w:rPr>
                <w:sz w:val="13"/>
                <w:szCs w:val="13"/>
              </w:rPr>
            </w:pPr>
          </w:p>
        </w:tc>
        <w:tc>
          <w:tcPr>
            <w:tcW w:w="4080" w:type="dxa"/>
            <w:vMerge w:val="restart"/>
            <w:tcBorders>
              <w:right w:val="single" w:sz="8" w:space="0" w:color="auto"/>
            </w:tcBorders>
            <w:vAlign w:val="bottom"/>
          </w:tcPr>
          <w:p w:rsidR="007E592D" w:rsidRDefault="00127379">
            <w:pPr>
              <w:jc w:val="center"/>
              <w:rPr>
                <w:sz w:val="20"/>
                <w:szCs w:val="20"/>
              </w:rPr>
            </w:pPr>
            <w:r>
              <w:rPr>
                <w:rFonts w:eastAsia="Times New Roman"/>
                <w:w w:val="98"/>
                <w:sz w:val="26"/>
                <w:szCs w:val="26"/>
              </w:rPr>
              <w:t>ВШЭ</w:t>
            </w:r>
          </w:p>
        </w:tc>
        <w:tc>
          <w:tcPr>
            <w:tcW w:w="30" w:type="dxa"/>
            <w:vAlign w:val="bottom"/>
          </w:tcPr>
          <w:p w:rsidR="007E592D" w:rsidRDefault="007E592D">
            <w:pPr>
              <w:rPr>
                <w:sz w:val="1"/>
                <w:szCs w:val="1"/>
              </w:rPr>
            </w:pPr>
          </w:p>
        </w:tc>
      </w:tr>
      <w:tr w:rsidR="007E592D" w:rsidTr="00705A50">
        <w:trPr>
          <w:trHeight w:val="149"/>
        </w:trPr>
        <w:tc>
          <w:tcPr>
            <w:tcW w:w="74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2840" w:type="dxa"/>
            <w:tcBorders>
              <w:bottom w:val="single" w:sz="8" w:space="0" w:color="auto"/>
              <w:right w:val="single" w:sz="8" w:space="0" w:color="auto"/>
            </w:tcBorders>
            <w:vAlign w:val="bottom"/>
          </w:tcPr>
          <w:p w:rsidR="007E592D" w:rsidRDefault="007E592D">
            <w:pPr>
              <w:rPr>
                <w:sz w:val="12"/>
                <w:szCs w:val="12"/>
              </w:rPr>
            </w:pPr>
          </w:p>
        </w:tc>
        <w:tc>
          <w:tcPr>
            <w:tcW w:w="2780" w:type="dxa"/>
            <w:tcBorders>
              <w:bottom w:val="single" w:sz="8" w:space="0" w:color="auto"/>
              <w:right w:val="single" w:sz="8" w:space="0" w:color="auto"/>
            </w:tcBorders>
            <w:vAlign w:val="bottom"/>
          </w:tcPr>
          <w:p w:rsidR="007E592D" w:rsidRDefault="007E592D">
            <w:pPr>
              <w:rPr>
                <w:sz w:val="12"/>
                <w:szCs w:val="12"/>
              </w:rPr>
            </w:pPr>
          </w:p>
        </w:tc>
        <w:tc>
          <w:tcPr>
            <w:tcW w:w="4080" w:type="dxa"/>
            <w:vMerge/>
            <w:tcBorders>
              <w:bottom w:val="single" w:sz="8" w:space="0" w:color="auto"/>
              <w:right w:val="single" w:sz="8" w:space="0" w:color="auto"/>
            </w:tcBorders>
            <w:vAlign w:val="bottom"/>
          </w:tcPr>
          <w:p w:rsidR="007E592D" w:rsidRDefault="007E592D">
            <w:pPr>
              <w:rPr>
                <w:sz w:val="12"/>
                <w:szCs w:val="12"/>
              </w:rPr>
            </w:pPr>
          </w:p>
        </w:tc>
        <w:tc>
          <w:tcPr>
            <w:tcW w:w="30" w:type="dxa"/>
            <w:vAlign w:val="bottom"/>
          </w:tcPr>
          <w:p w:rsidR="007E592D" w:rsidRDefault="007E592D">
            <w:pPr>
              <w:rPr>
                <w:sz w:val="1"/>
                <w:szCs w:val="1"/>
              </w:rPr>
            </w:pPr>
          </w:p>
        </w:tc>
      </w:tr>
    </w:tbl>
    <w:p w:rsidR="007E592D" w:rsidRDefault="007E592D">
      <w:pPr>
        <w:sectPr w:rsidR="007E592D">
          <w:pgSz w:w="11900" w:h="16840"/>
          <w:pgMar w:top="1115" w:right="925" w:bottom="1440" w:left="560" w:header="0" w:footer="0" w:gutter="0"/>
          <w:cols w:space="720" w:equalWidth="0">
            <w:col w:w="10420"/>
          </w:cols>
        </w:sectPr>
      </w:pPr>
    </w:p>
    <w:p w:rsidR="007E592D" w:rsidRDefault="00127379">
      <w:pPr>
        <w:ind w:left="7840"/>
        <w:rPr>
          <w:sz w:val="20"/>
          <w:szCs w:val="20"/>
        </w:rPr>
      </w:pPr>
      <w:bookmarkStart w:id="29" w:name="page31"/>
      <w:bookmarkEnd w:id="29"/>
      <w:r>
        <w:rPr>
          <w:rFonts w:eastAsia="Times New Roman"/>
          <w:b/>
          <w:bCs/>
          <w:sz w:val="26"/>
          <w:szCs w:val="26"/>
        </w:rPr>
        <w:lastRenderedPageBreak/>
        <w:t>Приложение 3</w:t>
      </w:r>
    </w:p>
    <w:p w:rsidR="007E592D" w:rsidRDefault="007E592D">
      <w:pPr>
        <w:spacing w:line="8" w:lineRule="exact"/>
        <w:rPr>
          <w:sz w:val="20"/>
          <w:szCs w:val="20"/>
        </w:rPr>
      </w:pPr>
    </w:p>
    <w:p w:rsidR="007E592D" w:rsidRDefault="00127379">
      <w:pPr>
        <w:numPr>
          <w:ilvl w:val="0"/>
          <w:numId w:val="45"/>
        </w:numPr>
        <w:tabs>
          <w:tab w:val="left" w:pos="4475"/>
        </w:tabs>
        <w:spacing w:line="249" w:lineRule="auto"/>
        <w:ind w:left="4860" w:right="120" w:hanging="572"/>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5" w:lineRule="auto"/>
        <w:ind w:left="3020" w:right="100" w:hanging="39"/>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45" w:lineRule="exact"/>
        <w:rPr>
          <w:sz w:val="20"/>
          <w:szCs w:val="20"/>
        </w:rPr>
      </w:pPr>
    </w:p>
    <w:p w:rsidR="007E592D" w:rsidRDefault="00127379">
      <w:pPr>
        <w:spacing w:line="233" w:lineRule="auto"/>
        <w:ind w:left="3580" w:right="120"/>
        <w:jc w:val="right"/>
        <w:rPr>
          <w:sz w:val="20"/>
          <w:szCs w:val="20"/>
        </w:rPr>
      </w:pPr>
      <w:r>
        <w:rPr>
          <w:rFonts w:eastAsia="Times New Roman"/>
          <w:b/>
          <w:bCs/>
          <w:i/>
          <w:iCs/>
          <w:sz w:val="26"/>
          <w:szCs w:val="26"/>
        </w:rPr>
        <w:t>Пример формы для листа оценки курсовой работы руководителем</w:t>
      </w:r>
    </w:p>
    <w:p w:rsidR="007E592D" w:rsidRDefault="007E592D">
      <w:pPr>
        <w:spacing w:line="200" w:lineRule="exact"/>
        <w:rPr>
          <w:sz w:val="20"/>
          <w:szCs w:val="20"/>
        </w:rPr>
      </w:pPr>
    </w:p>
    <w:p w:rsidR="007E592D" w:rsidRDefault="007E592D">
      <w:pPr>
        <w:spacing w:line="262" w:lineRule="exact"/>
        <w:rPr>
          <w:sz w:val="20"/>
          <w:szCs w:val="20"/>
        </w:rPr>
      </w:pPr>
    </w:p>
    <w:p w:rsidR="007E592D" w:rsidRDefault="00127379">
      <w:pPr>
        <w:jc w:val="center"/>
        <w:rPr>
          <w:sz w:val="20"/>
          <w:szCs w:val="20"/>
        </w:rPr>
      </w:pPr>
      <w:r>
        <w:rPr>
          <w:rFonts w:eastAsia="Times New Roman"/>
          <w:b/>
          <w:bCs/>
          <w:sz w:val="26"/>
          <w:szCs w:val="26"/>
        </w:rPr>
        <w:t>Лист оценки руководителем курсовой работы</w:t>
      </w:r>
    </w:p>
    <w:p w:rsidR="007E592D" w:rsidRDefault="007E592D">
      <w:pPr>
        <w:spacing w:line="200" w:lineRule="exact"/>
        <w:rPr>
          <w:sz w:val="20"/>
          <w:szCs w:val="20"/>
        </w:rPr>
      </w:pPr>
    </w:p>
    <w:p w:rsidR="007E592D" w:rsidRDefault="007E592D">
      <w:pPr>
        <w:spacing w:line="2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20"/>
        <w:gridCol w:w="7260"/>
      </w:tblGrid>
      <w:tr w:rsidR="007E592D">
        <w:trPr>
          <w:trHeight w:val="311"/>
        </w:trPr>
        <w:tc>
          <w:tcPr>
            <w:tcW w:w="2320" w:type="dxa"/>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Ф.И.О. студента</w:t>
            </w:r>
          </w:p>
        </w:tc>
        <w:tc>
          <w:tcPr>
            <w:tcW w:w="726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w w:val="99"/>
                <w:sz w:val="26"/>
                <w:szCs w:val="26"/>
              </w:rPr>
              <w:t>______________________________________________________</w:t>
            </w:r>
          </w:p>
        </w:tc>
      </w:tr>
      <w:tr w:rsidR="007E592D">
        <w:trPr>
          <w:trHeight w:val="275"/>
        </w:trPr>
        <w:tc>
          <w:tcPr>
            <w:tcW w:w="2320" w:type="dxa"/>
            <w:tcBorders>
              <w:left w:val="single" w:sz="8" w:space="0" w:color="auto"/>
              <w:right w:val="single" w:sz="8" w:space="0" w:color="auto"/>
            </w:tcBorders>
            <w:vAlign w:val="bottom"/>
          </w:tcPr>
          <w:p w:rsidR="007E592D" w:rsidRDefault="007E592D">
            <w:pPr>
              <w:rPr>
                <w:sz w:val="23"/>
                <w:szCs w:val="23"/>
              </w:rPr>
            </w:pPr>
          </w:p>
        </w:tc>
        <w:tc>
          <w:tcPr>
            <w:tcW w:w="7260" w:type="dxa"/>
            <w:tcBorders>
              <w:right w:val="single" w:sz="8" w:space="0" w:color="auto"/>
            </w:tcBorders>
            <w:vAlign w:val="bottom"/>
          </w:tcPr>
          <w:p w:rsidR="007E592D" w:rsidRDefault="00127379">
            <w:pPr>
              <w:jc w:val="center"/>
              <w:rPr>
                <w:sz w:val="20"/>
                <w:szCs w:val="20"/>
              </w:rPr>
            </w:pPr>
            <w:r>
              <w:rPr>
                <w:rFonts w:eastAsia="Times New Roman"/>
                <w:w w:val="99"/>
                <w:sz w:val="17"/>
                <w:szCs w:val="17"/>
              </w:rPr>
              <w:t>Фамилия, имя, отчество студента</w:t>
            </w:r>
          </w:p>
        </w:tc>
      </w:tr>
      <w:tr w:rsidR="007E592D">
        <w:trPr>
          <w:trHeight w:val="319"/>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2320" w:type="dxa"/>
            <w:tcBorders>
              <w:left w:val="single" w:sz="8" w:space="0" w:color="auto"/>
              <w:right w:val="single" w:sz="8" w:space="0" w:color="auto"/>
            </w:tcBorders>
            <w:vAlign w:val="bottom"/>
          </w:tcPr>
          <w:p w:rsidR="007E592D" w:rsidRDefault="007E592D">
            <w:pPr>
              <w:rPr>
                <w:sz w:val="24"/>
                <w:szCs w:val="24"/>
              </w:rPr>
            </w:pPr>
          </w:p>
        </w:tc>
        <w:tc>
          <w:tcPr>
            <w:tcW w:w="7260" w:type="dxa"/>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_______ курс, уровень подготовки: бакалавриат</w:t>
            </w:r>
          </w:p>
        </w:tc>
      </w:tr>
      <w:tr w:rsidR="007E592D">
        <w:trPr>
          <w:trHeight w:val="300"/>
        </w:trPr>
        <w:tc>
          <w:tcPr>
            <w:tcW w:w="2320" w:type="dxa"/>
            <w:tcBorders>
              <w:left w:val="single" w:sz="8" w:space="0" w:color="auto"/>
              <w:right w:val="single" w:sz="8" w:space="0" w:color="auto"/>
            </w:tcBorders>
            <w:vAlign w:val="bottom"/>
          </w:tcPr>
          <w:p w:rsidR="007E592D" w:rsidRDefault="007E592D">
            <w:pPr>
              <w:rPr>
                <w:sz w:val="24"/>
                <w:szCs w:val="24"/>
              </w:rPr>
            </w:pPr>
          </w:p>
        </w:tc>
        <w:tc>
          <w:tcPr>
            <w:tcW w:w="7260" w:type="dxa"/>
            <w:tcBorders>
              <w:right w:val="single" w:sz="8" w:space="0" w:color="auto"/>
            </w:tcBorders>
            <w:vAlign w:val="bottom"/>
          </w:tcPr>
          <w:p w:rsidR="007E592D" w:rsidRDefault="00127379">
            <w:pPr>
              <w:ind w:left="100"/>
              <w:rPr>
                <w:sz w:val="20"/>
                <w:szCs w:val="20"/>
              </w:rPr>
            </w:pPr>
            <w:r>
              <w:rPr>
                <w:rFonts w:eastAsia="Times New Roman"/>
                <w:sz w:val="26"/>
                <w:szCs w:val="26"/>
              </w:rPr>
              <w:t>Образовательная программа: 3803.05 Бизнес-информатика</w:t>
            </w:r>
          </w:p>
        </w:tc>
      </w:tr>
      <w:tr w:rsidR="007E592D">
        <w:trPr>
          <w:trHeight w:val="299"/>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Факультет бизнеса и менеджмента</w:t>
            </w:r>
          </w:p>
        </w:tc>
      </w:tr>
      <w:tr w:rsidR="007E592D">
        <w:trPr>
          <w:trHeight w:val="286"/>
        </w:trPr>
        <w:tc>
          <w:tcPr>
            <w:tcW w:w="23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Название</w:t>
            </w:r>
          </w:p>
        </w:tc>
        <w:tc>
          <w:tcPr>
            <w:tcW w:w="7260" w:type="dxa"/>
            <w:tcBorders>
              <w:right w:val="single" w:sz="8" w:space="0" w:color="auto"/>
            </w:tcBorders>
            <w:vAlign w:val="bottom"/>
          </w:tcPr>
          <w:p w:rsidR="007E592D" w:rsidRDefault="00127379">
            <w:pPr>
              <w:spacing w:line="286" w:lineRule="exact"/>
              <w:ind w:left="100"/>
              <w:rPr>
                <w:sz w:val="20"/>
                <w:szCs w:val="20"/>
              </w:rPr>
            </w:pPr>
            <w:r>
              <w:rPr>
                <w:rFonts w:eastAsia="Times New Roman"/>
                <w:sz w:val="26"/>
                <w:szCs w:val="26"/>
              </w:rPr>
              <w:t>тема: «_______________________________________________</w:t>
            </w:r>
            <w:r>
              <w:rPr>
                <w:rFonts w:eastAsia="Times New Roman"/>
                <w:sz w:val="24"/>
                <w:szCs w:val="24"/>
              </w:rPr>
              <w:t>»</w:t>
            </w:r>
          </w:p>
        </w:tc>
      </w:tr>
      <w:tr w:rsidR="007E592D">
        <w:trPr>
          <w:trHeight w:val="299"/>
        </w:trPr>
        <w:tc>
          <w:tcPr>
            <w:tcW w:w="2320" w:type="dxa"/>
            <w:tcBorders>
              <w:left w:val="single" w:sz="8" w:space="0" w:color="auto"/>
              <w:bottom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Курсовой работы</w:t>
            </w:r>
          </w:p>
        </w:tc>
        <w:tc>
          <w:tcPr>
            <w:tcW w:w="726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23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Научный</w:t>
            </w:r>
          </w:p>
        </w:tc>
        <w:tc>
          <w:tcPr>
            <w:tcW w:w="7260" w:type="dxa"/>
            <w:tcBorders>
              <w:right w:val="single" w:sz="8" w:space="0" w:color="auto"/>
            </w:tcBorders>
            <w:vAlign w:val="bottom"/>
          </w:tcPr>
          <w:p w:rsidR="007E592D" w:rsidRDefault="007E592D">
            <w:pPr>
              <w:rPr>
                <w:sz w:val="24"/>
                <w:szCs w:val="24"/>
              </w:rPr>
            </w:pPr>
          </w:p>
        </w:tc>
      </w:tr>
      <w:tr w:rsidR="007E592D">
        <w:trPr>
          <w:trHeight w:val="300"/>
        </w:trPr>
        <w:tc>
          <w:tcPr>
            <w:tcW w:w="23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sz w:val="26"/>
                <w:szCs w:val="26"/>
              </w:rPr>
              <w:t>руководитель</w:t>
            </w:r>
          </w:p>
        </w:tc>
        <w:tc>
          <w:tcPr>
            <w:tcW w:w="7260" w:type="dxa"/>
            <w:tcBorders>
              <w:right w:val="single" w:sz="8" w:space="0" w:color="auto"/>
            </w:tcBorders>
            <w:vAlign w:val="bottom"/>
          </w:tcPr>
          <w:p w:rsidR="007E592D" w:rsidRDefault="007E592D">
            <w:pPr>
              <w:rPr>
                <w:sz w:val="24"/>
                <w:szCs w:val="24"/>
              </w:rPr>
            </w:pPr>
          </w:p>
        </w:tc>
      </w:tr>
      <w:tr w:rsidR="007E592D">
        <w:trPr>
          <w:trHeight w:val="300"/>
        </w:trPr>
        <w:tc>
          <w:tcPr>
            <w:tcW w:w="2320" w:type="dxa"/>
            <w:tcBorders>
              <w:left w:val="single" w:sz="8" w:space="0" w:color="auto"/>
              <w:right w:val="single" w:sz="8" w:space="0" w:color="auto"/>
            </w:tcBorders>
            <w:vAlign w:val="bottom"/>
          </w:tcPr>
          <w:p w:rsidR="007E592D" w:rsidRDefault="00127379">
            <w:pPr>
              <w:jc w:val="center"/>
              <w:rPr>
                <w:sz w:val="20"/>
                <w:szCs w:val="20"/>
              </w:rPr>
            </w:pPr>
            <w:r>
              <w:rPr>
                <w:rFonts w:eastAsia="Times New Roman"/>
                <w:w w:val="98"/>
                <w:sz w:val="26"/>
                <w:szCs w:val="26"/>
              </w:rPr>
              <w:t>(Ф.И.О.)</w:t>
            </w:r>
          </w:p>
        </w:tc>
        <w:tc>
          <w:tcPr>
            <w:tcW w:w="7260" w:type="dxa"/>
            <w:tcBorders>
              <w:right w:val="single" w:sz="8" w:space="0" w:color="auto"/>
            </w:tcBorders>
            <w:vAlign w:val="bottom"/>
          </w:tcPr>
          <w:p w:rsidR="007E592D" w:rsidRDefault="007E592D">
            <w:pPr>
              <w:rPr>
                <w:sz w:val="24"/>
                <w:szCs w:val="24"/>
              </w:rPr>
            </w:pPr>
          </w:p>
        </w:tc>
      </w:tr>
      <w:tr w:rsidR="007E592D">
        <w:trPr>
          <w:trHeight w:val="294"/>
        </w:trPr>
        <w:tc>
          <w:tcPr>
            <w:tcW w:w="23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260" w:type="dxa"/>
            <w:tcBorders>
              <w:bottom w:val="single" w:sz="8" w:space="0" w:color="auto"/>
              <w:right w:val="single" w:sz="8" w:space="0" w:color="auto"/>
            </w:tcBorders>
            <w:vAlign w:val="bottom"/>
          </w:tcPr>
          <w:p w:rsidR="007E592D" w:rsidRDefault="007E592D">
            <w:pPr>
              <w:rPr>
                <w:sz w:val="24"/>
                <w:szCs w:val="24"/>
              </w:rPr>
            </w:pPr>
          </w:p>
        </w:tc>
      </w:tr>
    </w:tbl>
    <w:p w:rsidR="007E592D" w:rsidRDefault="007E592D">
      <w:pPr>
        <w:spacing w:line="2" w:lineRule="exact"/>
        <w:rPr>
          <w:sz w:val="20"/>
          <w:szCs w:val="20"/>
        </w:rPr>
      </w:pPr>
    </w:p>
    <w:p w:rsidR="007E592D" w:rsidRDefault="00127379">
      <w:pPr>
        <w:rPr>
          <w:sz w:val="20"/>
          <w:szCs w:val="20"/>
        </w:rPr>
      </w:pPr>
      <w:r>
        <w:rPr>
          <w:rFonts w:eastAsia="Times New Roman"/>
          <w:i/>
          <w:iCs/>
          <w:sz w:val="26"/>
          <w:szCs w:val="26"/>
        </w:rPr>
        <w:t>Руководство по выставлению оценки.</w:t>
      </w:r>
    </w:p>
    <w:p w:rsidR="007E592D" w:rsidRDefault="007E592D">
      <w:pPr>
        <w:spacing w:line="149" w:lineRule="exact"/>
        <w:rPr>
          <w:sz w:val="20"/>
          <w:szCs w:val="20"/>
        </w:rPr>
      </w:pPr>
    </w:p>
    <w:p w:rsidR="007E592D" w:rsidRDefault="00127379">
      <w:pPr>
        <w:rPr>
          <w:sz w:val="20"/>
          <w:szCs w:val="20"/>
        </w:rPr>
      </w:pPr>
      <w:r>
        <w:rPr>
          <w:rFonts w:eastAsia="Times New Roman"/>
          <w:sz w:val="26"/>
          <w:szCs w:val="26"/>
        </w:rPr>
        <w:t>Пожалуйста, оцените работу по каждому из критериев по десятибалльной шкале:</w:t>
      </w:r>
    </w:p>
    <w:p w:rsidR="007E592D" w:rsidRDefault="007E592D">
      <w:pPr>
        <w:spacing w:line="17" w:lineRule="exact"/>
        <w:rPr>
          <w:sz w:val="20"/>
          <w:szCs w:val="20"/>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соответствие содержания курсовой работы утвержденной теме;</w:t>
      </w:r>
    </w:p>
    <w:p w:rsidR="007E592D" w:rsidRDefault="007E592D">
      <w:pPr>
        <w:spacing w:line="33"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актуальность темы исследования, аргументированность и конкретность ее обоснования;</w:t>
      </w:r>
    </w:p>
    <w:p w:rsidR="007E592D" w:rsidRDefault="007E592D">
      <w:pPr>
        <w:spacing w:line="28"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выполнение цели и задач курсовой работы, корректность сформулированных результатов и выводов и их соответствие цели и задачам работы;</w:t>
      </w:r>
    </w:p>
    <w:p w:rsidR="007E592D" w:rsidRDefault="007E592D">
      <w:pPr>
        <w:spacing w:line="20"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оригинальность и новизна курсовой работы;</w:t>
      </w:r>
    </w:p>
    <w:p w:rsidR="007E592D" w:rsidRDefault="007E592D">
      <w:pPr>
        <w:spacing w:line="15"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самостоятельность студента при выполнении курсовой работы;</w:t>
      </w:r>
    </w:p>
    <w:p w:rsidR="007E592D" w:rsidRDefault="007E592D">
      <w:pPr>
        <w:spacing w:line="19"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глубина анализа, умение разобраться в затронутых проблемах;</w:t>
      </w:r>
    </w:p>
    <w:p w:rsidR="007E592D" w:rsidRDefault="007E592D">
      <w:pPr>
        <w:spacing w:line="28" w:lineRule="exact"/>
        <w:rPr>
          <w:rFonts w:ascii="Arial" w:eastAsia="Arial" w:hAnsi="Arial" w:cs="Arial"/>
          <w:sz w:val="26"/>
          <w:szCs w:val="26"/>
        </w:rPr>
      </w:pPr>
    </w:p>
    <w:p w:rsidR="007E592D" w:rsidRDefault="00127379">
      <w:pPr>
        <w:numPr>
          <w:ilvl w:val="0"/>
          <w:numId w:val="46"/>
        </w:numPr>
        <w:tabs>
          <w:tab w:val="left" w:pos="575"/>
        </w:tabs>
        <w:spacing w:line="235" w:lineRule="auto"/>
        <w:ind w:left="800" w:hanging="439"/>
        <w:rPr>
          <w:rFonts w:ascii="Arial" w:eastAsia="Arial" w:hAnsi="Arial" w:cs="Arial"/>
          <w:sz w:val="26"/>
          <w:szCs w:val="26"/>
        </w:rPr>
      </w:pPr>
      <w:r>
        <w:rPr>
          <w:rFonts w:eastAsia="Times New Roman"/>
          <w:sz w:val="26"/>
          <w:szCs w:val="26"/>
        </w:rPr>
        <w:t>корректность проведения исследования и правильность интерпретации результатов;</w:t>
      </w:r>
    </w:p>
    <w:p w:rsidR="007E592D" w:rsidRDefault="007E592D">
      <w:pPr>
        <w:spacing w:line="15"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грамотность, логичность в изложении материала;</w:t>
      </w:r>
    </w:p>
    <w:p w:rsidR="007E592D" w:rsidRDefault="007E592D">
      <w:pPr>
        <w:spacing w:line="20" w:lineRule="exact"/>
        <w:rPr>
          <w:rFonts w:ascii="Arial" w:eastAsia="Arial" w:hAnsi="Arial" w:cs="Arial"/>
          <w:sz w:val="26"/>
          <w:szCs w:val="26"/>
        </w:rPr>
      </w:pPr>
    </w:p>
    <w:p w:rsidR="007E592D" w:rsidRDefault="00127379">
      <w:pPr>
        <w:numPr>
          <w:ilvl w:val="0"/>
          <w:numId w:val="46"/>
        </w:numPr>
        <w:tabs>
          <w:tab w:val="left" w:pos="560"/>
        </w:tabs>
        <w:ind w:left="560" w:hanging="199"/>
        <w:rPr>
          <w:rFonts w:ascii="Arial" w:eastAsia="Arial" w:hAnsi="Arial" w:cs="Arial"/>
          <w:sz w:val="26"/>
          <w:szCs w:val="26"/>
        </w:rPr>
      </w:pPr>
      <w:r>
        <w:rPr>
          <w:rFonts w:eastAsia="Times New Roman"/>
          <w:sz w:val="26"/>
          <w:szCs w:val="26"/>
        </w:rPr>
        <w:t>оформление работы.</w:t>
      </w:r>
    </w:p>
    <w:p w:rsidR="007E592D" w:rsidRDefault="007E592D">
      <w:pPr>
        <w:spacing w:line="313" w:lineRule="exact"/>
        <w:rPr>
          <w:sz w:val="20"/>
          <w:szCs w:val="20"/>
        </w:rPr>
      </w:pPr>
    </w:p>
    <w:p w:rsidR="007E592D" w:rsidRDefault="00127379">
      <w:pPr>
        <w:spacing w:line="233" w:lineRule="auto"/>
        <w:rPr>
          <w:sz w:val="20"/>
          <w:szCs w:val="20"/>
        </w:rPr>
      </w:pPr>
      <w:r>
        <w:rPr>
          <w:rFonts w:eastAsia="Times New Roman"/>
          <w:sz w:val="26"/>
          <w:szCs w:val="26"/>
        </w:rPr>
        <w:t>Используйте свободное место для комментариев, которые, по Вашему мнению, необходимы для обоснования выставления общей оценки за курсовую работу:</w:t>
      </w:r>
    </w:p>
    <w:p w:rsidR="007E592D" w:rsidRDefault="007E592D">
      <w:pPr>
        <w:spacing w:line="298" w:lineRule="exact"/>
        <w:rPr>
          <w:sz w:val="20"/>
          <w:szCs w:val="20"/>
        </w:rPr>
      </w:pPr>
    </w:p>
    <w:p w:rsidR="007E592D" w:rsidRDefault="00127379">
      <w:pPr>
        <w:rPr>
          <w:sz w:val="20"/>
          <w:szCs w:val="20"/>
        </w:rPr>
      </w:pPr>
      <w:r>
        <w:rPr>
          <w:rFonts w:eastAsia="Times New Roman"/>
          <w:i/>
          <w:iCs/>
        </w:rPr>
        <w:t>Комментарии</w:t>
      </w:r>
    </w:p>
    <w:p w:rsidR="007E592D" w:rsidRDefault="007E592D">
      <w:pPr>
        <w:sectPr w:rsidR="007E592D">
          <w:pgSz w:w="11900" w:h="16840"/>
          <w:pgMar w:top="1137" w:right="845" w:bottom="1440" w:left="1420" w:header="0" w:footer="0" w:gutter="0"/>
          <w:cols w:space="720" w:equalWidth="0">
            <w:col w:w="9640"/>
          </w:cols>
        </w:sectPr>
      </w:pPr>
    </w:p>
    <w:p w:rsidR="007E592D" w:rsidRDefault="00127379">
      <w:pPr>
        <w:ind w:left="7740"/>
        <w:rPr>
          <w:sz w:val="20"/>
          <w:szCs w:val="20"/>
        </w:rPr>
      </w:pPr>
      <w:bookmarkStart w:id="30" w:name="page32"/>
      <w:bookmarkEnd w:id="30"/>
      <w:r>
        <w:rPr>
          <w:rFonts w:eastAsia="Times New Roman"/>
          <w:b/>
          <w:bCs/>
          <w:sz w:val="26"/>
          <w:szCs w:val="26"/>
        </w:rPr>
        <w:lastRenderedPageBreak/>
        <w:t>Приложение 4</w:t>
      </w:r>
    </w:p>
    <w:p w:rsidR="007E592D" w:rsidRDefault="007E592D">
      <w:pPr>
        <w:spacing w:line="8" w:lineRule="exact"/>
        <w:rPr>
          <w:sz w:val="20"/>
          <w:szCs w:val="20"/>
        </w:rPr>
      </w:pPr>
    </w:p>
    <w:p w:rsidR="007E592D" w:rsidRDefault="00127379">
      <w:pPr>
        <w:numPr>
          <w:ilvl w:val="0"/>
          <w:numId w:val="47"/>
        </w:numPr>
        <w:tabs>
          <w:tab w:val="left" w:pos="4415"/>
        </w:tabs>
        <w:spacing w:line="249" w:lineRule="auto"/>
        <w:ind w:left="4800" w:right="380" w:hanging="582"/>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100" w:right="38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00" w:lineRule="exact"/>
        <w:rPr>
          <w:sz w:val="20"/>
          <w:szCs w:val="20"/>
        </w:rPr>
      </w:pPr>
    </w:p>
    <w:p w:rsidR="007E592D" w:rsidRDefault="007E592D">
      <w:pPr>
        <w:spacing w:line="257" w:lineRule="exact"/>
        <w:rPr>
          <w:sz w:val="20"/>
          <w:szCs w:val="20"/>
        </w:rPr>
      </w:pPr>
    </w:p>
    <w:p w:rsidR="007E592D" w:rsidRDefault="00127379">
      <w:pPr>
        <w:ind w:left="3080"/>
        <w:rPr>
          <w:sz w:val="20"/>
          <w:szCs w:val="20"/>
        </w:rPr>
      </w:pPr>
      <w:r>
        <w:rPr>
          <w:rFonts w:eastAsia="Times New Roman"/>
          <w:b/>
          <w:bCs/>
          <w:i/>
          <w:iCs/>
          <w:sz w:val="26"/>
          <w:szCs w:val="26"/>
        </w:rPr>
        <w:t>Пример формы отзыва научного руководителя на ВКР</w:t>
      </w:r>
    </w:p>
    <w:p w:rsidR="007E592D" w:rsidRDefault="007E592D">
      <w:pPr>
        <w:spacing w:line="201" w:lineRule="exact"/>
        <w:rPr>
          <w:sz w:val="20"/>
          <w:szCs w:val="20"/>
        </w:rPr>
      </w:pPr>
    </w:p>
    <w:p w:rsidR="007E592D" w:rsidRDefault="00127379">
      <w:pPr>
        <w:ind w:left="260"/>
        <w:rPr>
          <w:sz w:val="20"/>
          <w:szCs w:val="20"/>
        </w:rPr>
      </w:pPr>
      <w:r>
        <w:rPr>
          <w:rFonts w:eastAsia="Times New Roman"/>
          <w:b/>
          <w:bCs/>
          <w:sz w:val="26"/>
          <w:szCs w:val="26"/>
        </w:rPr>
        <w:t>Федеральное государственное автономное образовательное учреждение высшего</w:t>
      </w:r>
    </w:p>
    <w:p w:rsidR="007E592D" w:rsidRDefault="007E592D">
      <w:pPr>
        <w:spacing w:line="2" w:lineRule="exact"/>
        <w:rPr>
          <w:sz w:val="20"/>
          <w:szCs w:val="20"/>
        </w:rPr>
      </w:pPr>
    </w:p>
    <w:p w:rsidR="007E592D" w:rsidRDefault="00127379">
      <w:pPr>
        <w:ind w:right="-259"/>
        <w:jc w:val="center"/>
        <w:rPr>
          <w:sz w:val="20"/>
          <w:szCs w:val="20"/>
        </w:rPr>
      </w:pPr>
      <w:r>
        <w:rPr>
          <w:rFonts w:eastAsia="Times New Roman"/>
          <w:b/>
          <w:bCs/>
          <w:sz w:val="26"/>
          <w:szCs w:val="26"/>
        </w:rPr>
        <w:t>образования</w:t>
      </w:r>
    </w:p>
    <w:p w:rsidR="007E592D" w:rsidRDefault="007E592D">
      <w:pPr>
        <w:spacing w:line="201" w:lineRule="exact"/>
        <w:rPr>
          <w:sz w:val="20"/>
          <w:szCs w:val="20"/>
        </w:rPr>
      </w:pPr>
    </w:p>
    <w:p w:rsidR="007E592D" w:rsidRDefault="00127379">
      <w:pPr>
        <w:ind w:right="-259"/>
        <w:jc w:val="center"/>
        <w:rPr>
          <w:sz w:val="20"/>
          <w:szCs w:val="20"/>
        </w:rPr>
      </w:pPr>
      <w:r>
        <w:rPr>
          <w:rFonts w:eastAsia="Times New Roman"/>
          <w:b/>
          <w:bCs/>
          <w:sz w:val="26"/>
          <w:szCs w:val="26"/>
        </w:rPr>
        <w:t>Национальный исследовательский университет «Высшая школа экономики»</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w:t>
      </w:r>
    </w:p>
    <w:p w:rsidR="007E592D" w:rsidRDefault="00127379">
      <w:pPr>
        <w:spacing w:line="236" w:lineRule="auto"/>
        <w:ind w:right="100"/>
        <w:jc w:val="center"/>
        <w:rPr>
          <w:sz w:val="20"/>
          <w:szCs w:val="20"/>
        </w:rPr>
      </w:pPr>
      <w:r>
        <w:rPr>
          <w:rFonts w:eastAsia="Times New Roman"/>
          <w:sz w:val="26"/>
          <w:szCs w:val="26"/>
        </w:rPr>
        <w:t>факультет/институт</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w:t>
      </w:r>
    </w:p>
    <w:p w:rsidR="007E592D" w:rsidRDefault="007E592D">
      <w:pPr>
        <w:spacing w:line="1" w:lineRule="exact"/>
        <w:rPr>
          <w:sz w:val="20"/>
          <w:szCs w:val="20"/>
        </w:rPr>
      </w:pPr>
    </w:p>
    <w:p w:rsidR="007E592D" w:rsidRDefault="00127379">
      <w:pPr>
        <w:ind w:right="-239"/>
        <w:jc w:val="center"/>
        <w:rPr>
          <w:sz w:val="20"/>
          <w:szCs w:val="20"/>
        </w:rPr>
      </w:pPr>
      <w:r>
        <w:rPr>
          <w:rFonts w:eastAsia="Times New Roman"/>
          <w:sz w:val="26"/>
          <w:szCs w:val="26"/>
        </w:rPr>
        <w:t>департамент/школа/кафедра</w:t>
      </w:r>
    </w:p>
    <w:p w:rsidR="007E592D" w:rsidRDefault="007E592D">
      <w:pPr>
        <w:spacing w:line="201" w:lineRule="exact"/>
        <w:rPr>
          <w:sz w:val="20"/>
          <w:szCs w:val="20"/>
        </w:rPr>
      </w:pPr>
    </w:p>
    <w:p w:rsidR="007E592D" w:rsidRDefault="00127379">
      <w:pPr>
        <w:ind w:right="-259"/>
        <w:jc w:val="center"/>
        <w:rPr>
          <w:sz w:val="20"/>
          <w:szCs w:val="20"/>
        </w:rPr>
      </w:pPr>
      <w:r>
        <w:rPr>
          <w:rFonts w:eastAsia="Times New Roman"/>
          <w:b/>
          <w:bCs/>
          <w:sz w:val="26"/>
          <w:szCs w:val="26"/>
        </w:rPr>
        <w:t>Отзыв научного руководителя на выпускную квалификационную работу</w:t>
      </w:r>
    </w:p>
    <w:p w:rsidR="007E592D" w:rsidRDefault="007E592D">
      <w:pPr>
        <w:spacing w:line="296" w:lineRule="exact"/>
        <w:rPr>
          <w:sz w:val="20"/>
          <w:szCs w:val="20"/>
        </w:rPr>
      </w:pPr>
    </w:p>
    <w:p w:rsidR="007E592D" w:rsidRDefault="00127379">
      <w:pPr>
        <w:ind w:left="220"/>
        <w:rPr>
          <w:sz w:val="20"/>
          <w:szCs w:val="20"/>
        </w:rPr>
      </w:pPr>
      <w:r>
        <w:rPr>
          <w:rFonts w:eastAsia="Times New Roman"/>
          <w:sz w:val="26"/>
          <w:szCs w:val="26"/>
        </w:rPr>
        <w:t>Студента (тки)______________________________________________________,</w:t>
      </w:r>
    </w:p>
    <w:p w:rsidR="007E592D" w:rsidRDefault="007E592D">
      <w:pPr>
        <w:spacing w:line="85" w:lineRule="exact"/>
        <w:rPr>
          <w:sz w:val="20"/>
          <w:szCs w:val="20"/>
        </w:rPr>
      </w:pPr>
    </w:p>
    <w:p w:rsidR="007E592D" w:rsidRDefault="00127379">
      <w:pPr>
        <w:ind w:left="5240"/>
        <w:rPr>
          <w:sz w:val="20"/>
          <w:szCs w:val="20"/>
        </w:rPr>
      </w:pPr>
      <w:r>
        <w:rPr>
          <w:rFonts w:eastAsia="Times New Roman"/>
          <w:sz w:val="17"/>
          <w:szCs w:val="17"/>
        </w:rPr>
        <w:t>Фамилия, имя, отчество</w:t>
      </w:r>
    </w:p>
    <w:p w:rsidR="007E592D" w:rsidRDefault="007E592D">
      <w:pPr>
        <w:spacing w:line="34" w:lineRule="exact"/>
        <w:rPr>
          <w:sz w:val="20"/>
          <w:szCs w:val="20"/>
        </w:rPr>
      </w:pPr>
    </w:p>
    <w:p w:rsidR="007E592D" w:rsidRDefault="00127379">
      <w:pPr>
        <w:spacing w:line="235" w:lineRule="auto"/>
        <w:ind w:left="220" w:right="2500"/>
        <w:rPr>
          <w:sz w:val="20"/>
          <w:szCs w:val="20"/>
        </w:rPr>
      </w:pPr>
      <w:r>
        <w:rPr>
          <w:rFonts w:eastAsia="Times New Roman"/>
          <w:sz w:val="26"/>
          <w:szCs w:val="26"/>
        </w:rPr>
        <w:t>4 курса, направление подготовки: 38.03.05 Бизнес-информатика факультета бизнеса и менеджмента</w:t>
      </w:r>
    </w:p>
    <w:p w:rsidR="007E592D" w:rsidRDefault="00127379">
      <w:pPr>
        <w:spacing w:line="237" w:lineRule="auto"/>
        <w:ind w:left="220"/>
        <w:rPr>
          <w:sz w:val="20"/>
          <w:szCs w:val="20"/>
        </w:rPr>
      </w:pPr>
      <w:r>
        <w:rPr>
          <w:rFonts w:eastAsia="Times New Roman"/>
          <w:sz w:val="26"/>
          <w:szCs w:val="26"/>
        </w:rPr>
        <w:t>на тему: «_______________________________________________________________</w:t>
      </w:r>
      <w:r>
        <w:rPr>
          <w:rFonts w:eastAsia="Times New Roman"/>
          <w:sz w:val="24"/>
          <w:szCs w:val="24"/>
        </w:rPr>
        <w:t>»</w:t>
      </w:r>
    </w:p>
    <w:p w:rsidR="007E592D" w:rsidRDefault="007E592D">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1100"/>
        <w:gridCol w:w="620"/>
        <w:gridCol w:w="720"/>
        <w:gridCol w:w="1060"/>
        <w:gridCol w:w="660"/>
        <w:gridCol w:w="1100"/>
        <w:gridCol w:w="1520"/>
        <w:gridCol w:w="380"/>
        <w:gridCol w:w="1980"/>
        <w:gridCol w:w="30"/>
      </w:tblGrid>
      <w:tr w:rsidR="007E592D">
        <w:trPr>
          <w:trHeight w:val="607"/>
        </w:trPr>
        <w:tc>
          <w:tcPr>
            <w:tcW w:w="620" w:type="dxa"/>
            <w:vMerge w:val="restart"/>
            <w:tcBorders>
              <w:top w:val="single" w:sz="8" w:space="0" w:color="auto"/>
              <w:left w:val="single" w:sz="8" w:space="0" w:color="auto"/>
              <w:right w:val="single" w:sz="8" w:space="0" w:color="auto"/>
            </w:tcBorders>
            <w:vAlign w:val="bottom"/>
          </w:tcPr>
          <w:p w:rsidR="007E592D" w:rsidRDefault="00127379">
            <w:pPr>
              <w:jc w:val="center"/>
              <w:rPr>
                <w:sz w:val="20"/>
                <w:szCs w:val="20"/>
              </w:rPr>
            </w:pPr>
            <w:r>
              <w:rPr>
                <w:rFonts w:eastAsia="Times New Roman"/>
                <w:w w:val="96"/>
                <w:sz w:val="26"/>
                <w:szCs w:val="26"/>
              </w:rPr>
              <w:t>№</w:t>
            </w:r>
          </w:p>
        </w:tc>
        <w:tc>
          <w:tcPr>
            <w:tcW w:w="1100" w:type="dxa"/>
            <w:tcBorders>
              <w:top w:val="single" w:sz="8" w:space="0" w:color="auto"/>
            </w:tcBorders>
            <w:vAlign w:val="bottom"/>
          </w:tcPr>
          <w:p w:rsidR="007E592D" w:rsidRDefault="007E592D">
            <w:pPr>
              <w:rPr>
                <w:sz w:val="24"/>
                <w:szCs w:val="24"/>
              </w:rPr>
            </w:pPr>
          </w:p>
        </w:tc>
        <w:tc>
          <w:tcPr>
            <w:tcW w:w="620" w:type="dxa"/>
            <w:tcBorders>
              <w:top w:val="single" w:sz="8" w:space="0" w:color="auto"/>
            </w:tcBorders>
            <w:vAlign w:val="bottom"/>
          </w:tcPr>
          <w:p w:rsidR="007E592D" w:rsidRDefault="007E592D">
            <w:pPr>
              <w:rPr>
                <w:sz w:val="24"/>
                <w:szCs w:val="24"/>
              </w:rPr>
            </w:pPr>
          </w:p>
        </w:tc>
        <w:tc>
          <w:tcPr>
            <w:tcW w:w="720" w:type="dxa"/>
            <w:tcBorders>
              <w:top w:val="single" w:sz="8" w:space="0" w:color="auto"/>
            </w:tcBorders>
            <w:vAlign w:val="bottom"/>
          </w:tcPr>
          <w:p w:rsidR="007E592D" w:rsidRDefault="007E592D">
            <w:pPr>
              <w:rPr>
                <w:sz w:val="24"/>
                <w:szCs w:val="24"/>
              </w:rPr>
            </w:pPr>
          </w:p>
        </w:tc>
        <w:tc>
          <w:tcPr>
            <w:tcW w:w="1060" w:type="dxa"/>
            <w:tcBorders>
              <w:top w:val="single" w:sz="8" w:space="0" w:color="auto"/>
            </w:tcBorders>
            <w:vAlign w:val="bottom"/>
          </w:tcPr>
          <w:p w:rsidR="007E592D" w:rsidRDefault="007E592D">
            <w:pPr>
              <w:rPr>
                <w:sz w:val="24"/>
                <w:szCs w:val="24"/>
              </w:rPr>
            </w:pPr>
          </w:p>
        </w:tc>
        <w:tc>
          <w:tcPr>
            <w:tcW w:w="660" w:type="dxa"/>
            <w:tcBorders>
              <w:top w:val="single" w:sz="8" w:space="0" w:color="auto"/>
            </w:tcBorders>
            <w:vAlign w:val="bottom"/>
          </w:tcPr>
          <w:p w:rsidR="007E592D" w:rsidRDefault="007E592D">
            <w:pPr>
              <w:rPr>
                <w:sz w:val="24"/>
                <w:szCs w:val="24"/>
              </w:rPr>
            </w:pPr>
          </w:p>
        </w:tc>
        <w:tc>
          <w:tcPr>
            <w:tcW w:w="1100" w:type="dxa"/>
            <w:tcBorders>
              <w:top w:val="single" w:sz="8" w:space="0" w:color="auto"/>
            </w:tcBorders>
            <w:vAlign w:val="bottom"/>
          </w:tcPr>
          <w:p w:rsidR="007E592D" w:rsidRDefault="007E592D">
            <w:pPr>
              <w:rPr>
                <w:sz w:val="24"/>
                <w:szCs w:val="24"/>
              </w:rPr>
            </w:pPr>
          </w:p>
        </w:tc>
        <w:tc>
          <w:tcPr>
            <w:tcW w:w="1520" w:type="dxa"/>
            <w:tcBorders>
              <w:top w:val="single" w:sz="8" w:space="0" w:color="auto"/>
            </w:tcBorders>
            <w:vAlign w:val="bottom"/>
          </w:tcPr>
          <w:p w:rsidR="007E592D" w:rsidRDefault="007E592D">
            <w:pPr>
              <w:rPr>
                <w:sz w:val="24"/>
                <w:szCs w:val="24"/>
              </w:rPr>
            </w:pPr>
          </w:p>
        </w:tc>
        <w:tc>
          <w:tcPr>
            <w:tcW w:w="380" w:type="dxa"/>
            <w:tcBorders>
              <w:top w:val="single" w:sz="8" w:space="0" w:color="auto"/>
              <w:right w:val="single" w:sz="8" w:space="0" w:color="auto"/>
            </w:tcBorders>
            <w:vAlign w:val="bottom"/>
          </w:tcPr>
          <w:p w:rsidR="007E592D" w:rsidRDefault="007E592D">
            <w:pPr>
              <w:rPr>
                <w:sz w:val="24"/>
                <w:szCs w:val="24"/>
              </w:rPr>
            </w:pPr>
          </w:p>
        </w:tc>
        <w:tc>
          <w:tcPr>
            <w:tcW w:w="1980" w:type="dxa"/>
            <w:tcBorders>
              <w:top w:val="single" w:sz="8" w:space="0" w:color="auto"/>
              <w:right w:val="single" w:sz="8" w:space="0" w:color="auto"/>
            </w:tcBorders>
            <w:vAlign w:val="bottom"/>
          </w:tcPr>
          <w:p w:rsidR="007E592D" w:rsidRDefault="00127379">
            <w:pPr>
              <w:jc w:val="center"/>
              <w:rPr>
                <w:sz w:val="20"/>
                <w:szCs w:val="20"/>
              </w:rPr>
            </w:pPr>
            <w:r>
              <w:rPr>
                <w:rFonts w:eastAsia="Times New Roman"/>
                <w:b/>
                <w:bCs/>
                <w:sz w:val="26"/>
                <w:szCs w:val="26"/>
              </w:rPr>
              <w:t>Оценка</w:t>
            </w:r>
          </w:p>
        </w:tc>
        <w:tc>
          <w:tcPr>
            <w:tcW w:w="0" w:type="dxa"/>
            <w:vAlign w:val="bottom"/>
          </w:tcPr>
          <w:p w:rsidR="007E592D" w:rsidRDefault="007E592D">
            <w:pPr>
              <w:rPr>
                <w:sz w:val="1"/>
                <w:szCs w:val="1"/>
              </w:rPr>
            </w:pPr>
          </w:p>
        </w:tc>
      </w:tr>
      <w:tr w:rsidR="007E592D">
        <w:trPr>
          <w:trHeight w:val="150"/>
        </w:trPr>
        <w:tc>
          <w:tcPr>
            <w:tcW w:w="620" w:type="dxa"/>
            <w:vMerge/>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2820" w:type="dxa"/>
            <w:gridSpan w:val="3"/>
            <w:vMerge w:val="restart"/>
            <w:vAlign w:val="bottom"/>
          </w:tcPr>
          <w:p w:rsidR="007E592D" w:rsidRDefault="00127379">
            <w:pPr>
              <w:ind w:left="80"/>
              <w:rPr>
                <w:sz w:val="20"/>
                <w:szCs w:val="20"/>
              </w:rPr>
            </w:pPr>
            <w:r>
              <w:rPr>
                <w:rFonts w:eastAsia="Times New Roman"/>
                <w:b/>
                <w:bCs/>
                <w:sz w:val="26"/>
                <w:szCs w:val="26"/>
              </w:rPr>
              <w:t>Критерии оценки</w:t>
            </w: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b/>
                <w:bCs/>
                <w:sz w:val="26"/>
                <w:szCs w:val="26"/>
              </w:rPr>
              <w:t>научного</w:t>
            </w:r>
          </w:p>
        </w:tc>
        <w:tc>
          <w:tcPr>
            <w:tcW w:w="0" w:type="dxa"/>
            <w:vAlign w:val="bottom"/>
          </w:tcPr>
          <w:p w:rsidR="007E592D" w:rsidRDefault="007E592D">
            <w:pPr>
              <w:rPr>
                <w:sz w:val="1"/>
                <w:szCs w:val="1"/>
              </w:rPr>
            </w:pPr>
          </w:p>
        </w:tc>
      </w:tr>
      <w:tr w:rsidR="007E592D">
        <w:trPr>
          <w:trHeight w:val="150"/>
        </w:trPr>
        <w:tc>
          <w:tcPr>
            <w:tcW w:w="620" w:type="dxa"/>
            <w:vMerge w:val="restart"/>
            <w:tcBorders>
              <w:left w:val="single" w:sz="8" w:space="0" w:color="auto"/>
              <w:right w:val="single" w:sz="8" w:space="0" w:color="auto"/>
            </w:tcBorders>
            <w:vAlign w:val="bottom"/>
          </w:tcPr>
          <w:p w:rsidR="007E592D" w:rsidRDefault="00127379">
            <w:pPr>
              <w:jc w:val="center"/>
              <w:rPr>
                <w:sz w:val="20"/>
                <w:szCs w:val="20"/>
              </w:rPr>
            </w:pPr>
            <w:r>
              <w:rPr>
                <w:rFonts w:eastAsia="Times New Roman"/>
                <w:w w:val="96"/>
                <w:sz w:val="26"/>
                <w:szCs w:val="26"/>
              </w:rPr>
              <w:t>п/п</w:t>
            </w: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2820" w:type="dxa"/>
            <w:gridSpan w:val="3"/>
            <w:vMerge/>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50"/>
        </w:trPr>
        <w:tc>
          <w:tcPr>
            <w:tcW w:w="620" w:type="dxa"/>
            <w:vMerge/>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b/>
                <w:bCs/>
                <w:w w:val="99"/>
                <w:sz w:val="26"/>
                <w:szCs w:val="26"/>
              </w:rPr>
              <w:t>руководителя</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7E592D">
            <w:pPr>
              <w:rPr>
                <w:sz w:val="24"/>
                <w:szCs w:val="24"/>
              </w:rPr>
            </w:pPr>
          </w:p>
        </w:tc>
        <w:tc>
          <w:tcPr>
            <w:tcW w:w="4160" w:type="dxa"/>
            <w:gridSpan w:val="5"/>
            <w:tcBorders>
              <w:bottom w:val="single" w:sz="8" w:space="0" w:color="auto"/>
            </w:tcBorders>
            <w:vAlign w:val="bottom"/>
          </w:tcPr>
          <w:p w:rsidR="007E592D" w:rsidRDefault="007E592D">
            <w:pPr>
              <w:rPr>
                <w:sz w:val="24"/>
                <w:szCs w:val="24"/>
              </w:rPr>
            </w:pPr>
          </w:p>
        </w:tc>
        <w:tc>
          <w:tcPr>
            <w:tcW w:w="1900" w:type="dxa"/>
            <w:gridSpan w:val="2"/>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6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1.</w:t>
            </w:r>
          </w:p>
        </w:tc>
        <w:tc>
          <w:tcPr>
            <w:tcW w:w="1100" w:type="dxa"/>
            <w:vAlign w:val="bottom"/>
          </w:tcPr>
          <w:p w:rsidR="007E592D" w:rsidRDefault="00127379">
            <w:pPr>
              <w:spacing w:line="286" w:lineRule="exact"/>
              <w:ind w:left="100"/>
              <w:rPr>
                <w:sz w:val="20"/>
                <w:szCs w:val="20"/>
              </w:rPr>
            </w:pPr>
            <w:r>
              <w:rPr>
                <w:rFonts w:eastAsia="Times New Roman"/>
                <w:sz w:val="26"/>
                <w:szCs w:val="26"/>
              </w:rPr>
              <w:t>Степень</w:t>
            </w:r>
          </w:p>
        </w:tc>
        <w:tc>
          <w:tcPr>
            <w:tcW w:w="4160" w:type="dxa"/>
            <w:gridSpan w:val="5"/>
            <w:vAlign w:val="bottom"/>
          </w:tcPr>
          <w:p w:rsidR="007E592D" w:rsidRDefault="00127379">
            <w:pPr>
              <w:spacing w:line="286" w:lineRule="exact"/>
              <w:ind w:left="80"/>
              <w:rPr>
                <w:sz w:val="20"/>
                <w:szCs w:val="20"/>
              </w:rPr>
            </w:pPr>
            <w:r>
              <w:rPr>
                <w:rFonts w:eastAsia="Times New Roman"/>
                <w:sz w:val="26"/>
                <w:szCs w:val="26"/>
              </w:rPr>
              <w:t>соответствия  выполненной  работы</w:t>
            </w:r>
          </w:p>
        </w:tc>
        <w:tc>
          <w:tcPr>
            <w:tcW w:w="1900" w:type="dxa"/>
            <w:gridSpan w:val="2"/>
            <w:tcBorders>
              <w:right w:val="single" w:sz="8" w:space="0" w:color="auto"/>
            </w:tcBorders>
            <w:vAlign w:val="bottom"/>
          </w:tcPr>
          <w:p w:rsidR="007E592D" w:rsidRDefault="00127379">
            <w:pPr>
              <w:spacing w:line="286" w:lineRule="exact"/>
              <w:ind w:right="10"/>
              <w:jc w:val="right"/>
              <w:rPr>
                <w:sz w:val="20"/>
                <w:szCs w:val="20"/>
              </w:rPr>
            </w:pPr>
            <w:r>
              <w:rPr>
                <w:rFonts w:eastAsia="Times New Roman"/>
                <w:sz w:val="26"/>
                <w:szCs w:val="26"/>
              </w:rPr>
              <w:t>утвержденной</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1100" w:type="dxa"/>
            <w:vMerge w:val="restart"/>
            <w:vAlign w:val="bottom"/>
          </w:tcPr>
          <w:p w:rsidR="007E592D" w:rsidRDefault="00127379">
            <w:pPr>
              <w:ind w:left="100"/>
              <w:rPr>
                <w:sz w:val="20"/>
                <w:szCs w:val="20"/>
              </w:rPr>
            </w:pPr>
            <w:r>
              <w:rPr>
                <w:rFonts w:eastAsia="Times New Roman"/>
                <w:sz w:val="26"/>
                <w:szCs w:val="26"/>
              </w:rPr>
              <w:t>теме</w:t>
            </w:r>
          </w:p>
        </w:tc>
        <w:tc>
          <w:tcPr>
            <w:tcW w:w="620" w:type="dxa"/>
            <w:vAlign w:val="bottom"/>
          </w:tcPr>
          <w:p w:rsidR="007E592D" w:rsidRDefault="007E592D">
            <w:pPr>
              <w:rPr>
                <w:sz w:val="13"/>
                <w:szCs w:val="13"/>
              </w:rPr>
            </w:pPr>
          </w:p>
        </w:tc>
        <w:tc>
          <w:tcPr>
            <w:tcW w:w="720" w:type="dxa"/>
            <w:vAlign w:val="bottom"/>
          </w:tcPr>
          <w:p w:rsidR="007E592D" w:rsidRDefault="007E592D">
            <w:pPr>
              <w:rPr>
                <w:sz w:val="13"/>
                <w:szCs w:val="13"/>
              </w:rPr>
            </w:pPr>
          </w:p>
        </w:tc>
        <w:tc>
          <w:tcPr>
            <w:tcW w:w="1060" w:type="dxa"/>
            <w:vAlign w:val="bottom"/>
          </w:tcPr>
          <w:p w:rsidR="007E592D" w:rsidRDefault="007E592D">
            <w:pPr>
              <w:rPr>
                <w:sz w:val="13"/>
                <w:szCs w:val="13"/>
              </w:rPr>
            </w:pP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1100" w:type="dxa"/>
            <w:vMerge/>
            <w:tcBorders>
              <w:bottom w:val="single" w:sz="8" w:space="0" w:color="auto"/>
            </w:tcBorders>
            <w:vAlign w:val="bottom"/>
          </w:tcPr>
          <w:p w:rsidR="007E592D" w:rsidRDefault="007E592D">
            <w:pPr>
              <w:rPr>
                <w:sz w:val="12"/>
                <w:szCs w:val="12"/>
              </w:rPr>
            </w:pPr>
          </w:p>
        </w:tc>
        <w:tc>
          <w:tcPr>
            <w:tcW w:w="620" w:type="dxa"/>
            <w:tcBorders>
              <w:bottom w:val="single" w:sz="8" w:space="0" w:color="auto"/>
            </w:tcBorders>
            <w:vAlign w:val="bottom"/>
          </w:tcPr>
          <w:p w:rsidR="007E592D" w:rsidRDefault="007E592D">
            <w:pPr>
              <w:rPr>
                <w:sz w:val="12"/>
                <w:szCs w:val="12"/>
              </w:rPr>
            </w:pPr>
          </w:p>
        </w:tc>
        <w:tc>
          <w:tcPr>
            <w:tcW w:w="720" w:type="dxa"/>
            <w:tcBorders>
              <w:bottom w:val="single" w:sz="8" w:space="0" w:color="auto"/>
            </w:tcBorders>
            <w:vAlign w:val="bottom"/>
          </w:tcPr>
          <w:p w:rsidR="007E592D" w:rsidRDefault="007E592D">
            <w:pPr>
              <w:rPr>
                <w:sz w:val="12"/>
                <w:szCs w:val="12"/>
              </w:rPr>
            </w:pPr>
          </w:p>
        </w:tc>
        <w:tc>
          <w:tcPr>
            <w:tcW w:w="1060" w:type="dxa"/>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2.</w:t>
            </w:r>
          </w:p>
        </w:tc>
        <w:tc>
          <w:tcPr>
            <w:tcW w:w="1720" w:type="dxa"/>
            <w:gridSpan w:val="2"/>
            <w:vAlign w:val="bottom"/>
          </w:tcPr>
          <w:p w:rsidR="007E592D" w:rsidRDefault="00127379">
            <w:pPr>
              <w:spacing w:line="291" w:lineRule="exact"/>
              <w:ind w:left="100"/>
              <w:rPr>
                <w:sz w:val="20"/>
                <w:szCs w:val="20"/>
              </w:rPr>
            </w:pPr>
            <w:r>
              <w:rPr>
                <w:rFonts w:eastAsia="Times New Roman"/>
                <w:sz w:val="26"/>
                <w:szCs w:val="26"/>
              </w:rPr>
              <w:t>Актуальность</w:t>
            </w:r>
          </w:p>
        </w:tc>
        <w:tc>
          <w:tcPr>
            <w:tcW w:w="720" w:type="dxa"/>
            <w:vAlign w:val="bottom"/>
          </w:tcPr>
          <w:p w:rsidR="007E592D" w:rsidRDefault="00127379">
            <w:pPr>
              <w:spacing w:line="291" w:lineRule="exact"/>
              <w:ind w:left="80"/>
              <w:rPr>
                <w:sz w:val="20"/>
                <w:szCs w:val="20"/>
              </w:rPr>
            </w:pPr>
            <w:r>
              <w:rPr>
                <w:rFonts w:eastAsia="Times New Roman"/>
                <w:sz w:val="26"/>
                <w:szCs w:val="26"/>
              </w:rPr>
              <w:t>темы</w:t>
            </w:r>
          </w:p>
        </w:tc>
        <w:tc>
          <w:tcPr>
            <w:tcW w:w="1720" w:type="dxa"/>
            <w:gridSpan w:val="2"/>
            <w:vAlign w:val="bottom"/>
          </w:tcPr>
          <w:p w:rsidR="007E592D" w:rsidRDefault="00127379">
            <w:pPr>
              <w:spacing w:line="291" w:lineRule="exact"/>
              <w:ind w:left="100"/>
              <w:rPr>
                <w:sz w:val="20"/>
                <w:szCs w:val="20"/>
              </w:rPr>
            </w:pPr>
            <w:r>
              <w:rPr>
                <w:rFonts w:eastAsia="Times New Roman"/>
                <w:sz w:val="26"/>
                <w:szCs w:val="26"/>
              </w:rPr>
              <w:t>исследования,</w:t>
            </w:r>
          </w:p>
        </w:tc>
        <w:tc>
          <w:tcPr>
            <w:tcW w:w="2620" w:type="dxa"/>
            <w:gridSpan w:val="2"/>
            <w:vAlign w:val="bottom"/>
          </w:tcPr>
          <w:p w:rsidR="007E592D" w:rsidRDefault="00127379">
            <w:pPr>
              <w:spacing w:line="291" w:lineRule="exact"/>
              <w:ind w:left="140"/>
              <w:rPr>
                <w:sz w:val="20"/>
                <w:szCs w:val="20"/>
              </w:rPr>
            </w:pPr>
            <w:r>
              <w:rPr>
                <w:rFonts w:eastAsia="Times New Roman"/>
                <w:sz w:val="26"/>
                <w:szCs w:val="26"/>
              </w:rPr>
              <w:t>аргументированность</w:t>
            </w:r>
          </w:p>
        </w:tc>
        <w:tc>
          <w:tcPr>
            <w:tcW w:w="380" w:type="dxa"/>
            <w:tcBorders>
              <w:right w:val="single" w:sz="8" w:space="0" w:color="auto"/>
            </w:tcBorders>
            <w:vAlign w:val="bottom"/>
          </w:tcPr>
          <w:p w:rsidR="007E592D" w:rsidRDefault="00127379">
            <w:pPr>
              <w:spacing w:line="291" w:lineRule="exact"/>
              <w:ind w:right="10"/>
              <w:jc w:val="right"/>
              <w:rPr>
                <w:sz w:val="20"/>
                <w:szCs w:val="20"/>
              </w:rPr>
            </w:pPr>
            <w:r>
              <w:rPr>
                <w:rFonts w:eastAsia="Times New Roman"/>
                <w:sz w:val="26"/>
                <w:szCs w:val="26"/>
              </w:rPr>
              <w:t>и</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3500" w:type="dxa"/>
            <w:gridSpan w:val="4"/>
            <w:vMerge w:val="restart"/>
            <w:vAlign w:val="bottom"/>
          </w:tcPr>
          <w:p w:rsidR="007E592D" w:rsidRDefault="00127379">
            <w:pPr>
              <w:ind w:left="100"/>
              <w:rPr>
                <w:sz w:val="20"/>
                <w:szCs w:val="20"/>
              </w:rPr>
            </w:pPr>
            <w:r>
              <w:rPr>
                <w:rFonts w:eastAsia="Times New Roman"/>
                <w:sz w:val="26"/>
                <w:szCs w:val="26"/>
              </w:rPr>
              <w:t>конкретность ее обоснования</w:t>
            </w: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500" w:type="dxa"/>
            <w:gridSpan w:val="4"/>
            <w:vMerge/>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3.</w:t>
            </w:r>
          </w:p>
        </w:tc>
        <w:tc>
          <w:tcPr>
            <w:tcW w:w="2440" w:type="dxa"/>
            <w:gridSpan w:val="3"/>
            <w:vAlign w:val="bottom"/>
          </w:tcPr>
          <w:p w:rsidR="007E592D" w:rsidRDefault="00127379">
            <w:pPr>
              <w:spacing w:line="291" w:lineRule="exact"/>
              <w:ind w:left="100"/>
              <w:rPr>
                <w:sz w:val="20"/>
                <w:szCs w:val="20"/>
              </w:rPr>
            </w:pPr>
            <w:r>
              <w:rPr>
                <w:rFonts w:eastAsia="Times New Roman"/>
                <w:sz w:val="26"/>
                <w:szCs w:val="26"/>
              </w:rPr>
              <w:t>Оригинальность   и</w:t>
            </w:r>
          </w:p>
        </w:tc>
        <w:tc>
          <w:tcPr>
            <w:tcW w:w="1060" w:type="dxa"/>
            <w:vAlign w:val="bottom"/>
          </w:tcPr>
          <w:p w:rsidR="007E592D" w:rsidRDefault="00127379">
            <w:pPr>
              <w:spacing w:line="291" w:lineRule="exact"/>
              <w:ind w:left="180"/>
              <w:rPr>
                <w:sz w:val="20"/>
                <w:szCs w:val="20"/>
              </w:rPr>
            </w:pPr>
            <w:r>
              <w:rPr>
                <w:rFonts w:eastAsia="Times New Roman"/>
                <w:w w:val="96"/>
                <w:sz w:val="26"/>
                <w:szCs w:val="26"/>
              </w:rPr>
              <w:t>новизна</w:t>
            </w:r>
          </w:p>
        </w:tc>
        <w:tc>
          <w:tcPr>
            <w:tcW w:w="3660" w:type="dxa"/>
            <w:gridSpan w:val="4"/>
            <w:tcBorders>
              <w:right w:val="single" w:sz="8" w:space="0" w:color="auto"/>
            </w:tcBorders>
            <w:vAlign w:val="bottom"/>
          </w:tcPr>
          <w:p w:rsidR="007E592D" w:rsidRDefault="00127379">
            <w:pPr>
              <w:spacing w:line="291" w:lineRule="exact"/>
              <w:ind w:right="10"/>
              <w:jc w:val="right"/>
              <w:rPr>
                <w:sz w:val="20"/>
                <w:szCs w:val="20"/>
              </w:rPr>
            </w:pPr>
            <w:r>
              <w:rPr>
                <w:rFonts w:eastAsia="Times New Roman"/>
                <w:sz w:val="26"/>
                <w:szCs w:val="26"/>
              </w:rPr>
              <w:t>работы,   самостоятельность</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4160" w:type="dxa"/>
            <w:gridSpan w:val="5"/>
            <w:vMerge w:val="restart"/>
            <w:vAlign w:val="bottom"/>
          </w:tcPr>
          <w:p w:rsidR="007E592D" w:rsidRDefault="00127379">
            <w:pPr>
              <w:spacing w:line="294" w:lineRule="exact"/>
              <w:ind w:left="100"/>
              <w:rPr>
                <w:sz w:val="20"/>
                <w:szCs w:val="20"/>
              </w:rPr>
            </w:pPr>
            <w:r>
              <w:rPr>
                <w:rFonts w:eastAsia="Times New Roman"/>
                <w:sz w:val="26"/>
                <w:szCs w:val="26"/>
              </w:rPr>
              <w:t>студента при выполнении работы</w:t>
            </w: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4"/>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4160" w:type="dxa"/>
            <w:gridSpan w:val="5"/>
            <w:vMerge/>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4.</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Полнота  изложения  подходов  к  решению  исследуемой</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gridSpan w:val="8"/>
            <w:tcBorders>
              <w:right w:val="single" w:sz="8" w:space="0" w:color="auto"/>
            </w:tcBorders>
            <w:vAlign w:val="bottom"/>
          </w:tcPr>
          <w:p w:rsidR="007E592D" w:rsidRDefault="00127379">
            <w:pPr>
              <w:ind w:left="100"/>
              <w:rPr>
                <w:sz w:val="20"/>
                <w:szCs w:val="20"/>
              </w:rPr>
            </w:pPr>
            <w:r>
              <w:rPr>
                <w:rFonts w:eastAsia="Times New Roman"/>
                <w:sz w:val="26"/>
                <w:szCs w:val="26"/>
              </w:rPr>
              <w:t>задачи,  широта  обобщения  и  грамотность  использования</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300"/>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6780" w:type="dxa"/>
            <w:gridSpan w:val="7"/>
            <w:tcBorders>
              <w:bottom w:val="single" w:sz="8" w:space="0" w:color="auto"/>
            </w:tcBorders>
            <w:vAlign w:val="bottom"/>
          </w:tcPr>
          <w:p w:rsidR="007E592D" w:rsidRDefault="00127379">
            <w:pPr>
              <w:ind w:left="100"/>
              <w:rPr>
                <w:sz w:val="20"/>
                <w:szCs w:val="20"/>
              </w:rPr>
            </w:pPr>
            <w:r>
              <w:rPr>
                <w:rFonts w:eastAsia="Times New Roman"/>
                <w:sz w:val="26"/>
                <w:szCs w:val="26"/>
              </w:rPr>
              <w:t>литературных источников по теме исследования</w:t>
            </w: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5.</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Соответствие  выбранных   методов   поставленной   задаче,</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5"/>
        </w:trPr>
        <w:tc>
          <w:tcPr>
            <w:tcW w:w="620" w:type="dxa"/>
            <w:tcBorders>
              <w:left w:val="single" w:sz="8" w:space="0" w:color="auto"/>
              <w:right w:val="single" w:sz="8" w:space="0" w:color="auto"/>
            </w:tcBorders>
            <w:vAlign w:val="bottom"/>
          </w:tcPr>
          <w:p w:rsidR="007E592D" w:rsidRDefault="007E592D">
            <w:pPr>
              <w:rPr>
                <w:sz w:val="24"/>
                <w:szCs w:val="24"/>
              </w:rPr>
            </w:pPr>
          </w:p>
        </w:tc>
        <w:tc>
          <w:tcPr>
            <w:tcW w:w="1720" w:type="dxa"/>
            <w:gridSpan w:val="2"/>
            <w:vAlign w:val="bottom"/>
          </w:tcPr>
          <w:p w:rsidR="007E592D" w:rsidRDefault="00127379">
            <w:pPr>
              <w:spacing w:line="294" w:lineRule="exact"/>
              <w:ind w:left="100"/>
              <w:rPr>
                <w:sz w:val="20"/>
                <w:szCs w:val="20"/>
              </w:rPr>
            </w:pPr>
            <w:r>
              <w:rPr>
                <w:rFonts w:eastAsia="Times New Roman"/>
                <w:sz w:val="26"/>
                <w:szCs w:val="26"/>
              </w:rPr>
              <w:t>корректность</w:t>
            </w:r>
          </w:p>
        </w:tc>
        <w:tc>
          <w:tcPr>
            <w:tcW w:w="1780" w:type="dxa"/>
            <w:gridSpan w:val="2"/>
            <w:vAlign w:val="bottom"/>
          </w:tcPr>
          <w:p w:rsidR="007E592D" w:rsidRDefault="00127379">
            <w:pPr>
              <w:spacing w:line="294" w:lineRule="exact"/>
              <w:ind w:left="180"/>
              <w:rPr>
                <w:sz w:val="20"/>
                <w:szCs w:val="20"/>
              </w:rPr>
            </w:pPr>
            <w:r>
              <w:rPr>
                <w:rFonts w:eastAsia="Times New Roman"/>
                <w:sz w:val="26"/>
                <w:szCs w:val="26"/>
              </w:rPr>
              <w:t>проведения</w:t>
            </w:r>
          </w:p>
        </w:tc>
        <w:tc>
          <w:tcPr>
            <w:tcW w:w="1760" w:type="dxa"/>
            <w:gridSpan w:val="2"/>
            <w:vAlign w:val="bottom"/>
          </w:tcPr>
          <w:p w:rsidR="007E592D" w:rsidRDefault="00127379">
            <w:pPr>
              <w:spacing w:line="294" w:lineRule="exact"/>
              <w:rPr>
                <w:sz w:val="20"/>
                <w:szCs w:val="20"/>
              </w:rPr>
            </w:pPr>
            <w:r>
              <w:rPr>
                <w:rFonts w:eastAsia="Times New Roman"/>
                <w:sz w:val="26"/>
                <w:szCs w:val="26"/>
              </w:rPr>
              <w:t>исследования,</w:t>
            </w:r>
          </w:p>
        </w:tc>
        <w:tc>
          <w:tcPr>
            <w:tcW w:w="1900" w:type="dxa"/>
            <w:gridSpan w:val="2"/>
            <w:tcBorders>
              <w:right w:val="single" w:sz="8" w:space="0" w:color="auto"/>
            </w:tcBorders>
            <w:vAlign w:val="bottom"/>
          </w:tcPr>
          <w:p w:rsidR="007E592D" w:rsidRDefault="00127379">
            <w:pPr>
              <w:spacing w:line="294" w:lineRule="exact"/>
              <w:ind w:right="10"/>
              <w:jc w:val="right"/>
              <w:rPr>
                <w:sz w:val="20"/>
                <w:szCs w:val="20"/>
              </w:rPr>
            </w:pPr>
            <w:r>
              <w:rPr>
                <w:rFonts w:eastAsia="Times New Roman"/>
                <w:sz w:val="26"/>
                <w:szCs w:val="26"/>
              </w:rPr>
              <w:t>достоверность</w:t>
            </w:r>
          </w:p>
        </w:tc>
        <w:tc>
          <w:tcPr>
            <w:tcW w:w="19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6780" w:type="dxa"/>
            <w:gridSpan w:val="7"/>
            <w:tcBorders>
              <w:bottom w:val="single" w:sz="8" w:space="0" w:color="auto"/>
            </w:tcBorders>
            <w:vAlign w:val="bottom"/>
          </w:tcPr>
          <w:p w:rsidR="007E592D" w:rsidRDefault="00127379">
            <w:pPr>
              <w:ind w:left="100"/>
              <w:rPr>
                <w:sz w:val="20"/>
                <w:szCs w:val="20"/>
              </w:rPr>
            </w:pPr>
            <w:r>
              <w:rPr>
                <w:rFonts w:eastAsia="Times New Roman"/>
                <w:sz w:val="26"/>
                <w:szCs w:val="26"/>
              </w:rPr>
              <w:t>полученных результатов и правильность их интерпретации</w:t>
            </w: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jc w:val="center"/>
              <w:rPr>
                <w:sz w:val="20"/>
                <w:szCs w:val="20"/>
              </w:rPr>
            </w:pPr>
            <w:r>
              <w:rPr>
                <w:rFonts w:eastAsia="Times New Roman"/>
                <w:sz w:val="26"/>
                <w:szCs w:val="26"/>
              </w:rPr>
              <w:t>6.</w:t>
            </w:r>
          </w:p>
        </w:tc>
        <w:tc>
          <w:tcPr>
            <w:tcW w:w="7160" w:type="dxa"/>
            <w:gridSpan w:val="8"/>
            <w:tcBorders>
              <w:right w:val="single" w:sz="8" w:space="0" w:color="auto"/>
            </w:tcBorders>
            <w:vAlign w:val="bottom"/>
          </w:tcPr>
          <w:p w:rsidR="007E592D" w:rsidRDefault="00127379">
            <w:pPr>
              <w:spacing w:line="291" w:lineRule="exact"/>
              <w:ind w:left="100"/>
              <w:rPr>
                <w:sz w:val="20"/>
                <w:szCs w:val="20"/>
              </w:rPr>
            </w:pPr>
            <w:r>
              <w:rPr>
                <w:rFonts w:eastAsia="Times New Roman"/>
                <w:w w:val="99"/>
                <w:sz w:val="26"/>
                <w:szCs w:val="26"/>
              </w:rPr>
              <w:t>Выполнениецелиизадачработы,соответствие</w:t>
            </w:r>
          </w:p>
        </w:tc>
        <w:tc>
          <w:tcPr>
            <w:tcW w:w="1980" w:type="dxa"/>
            <w:tcBorders>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301"/>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gridSpan w:val="8"/>
            <w:tcBorders>
              <w:right w:val="single" w:sz="8" w:space="0" w:color="auto"/>
            </w:tcBorders>
            <w:vAlign w:val="bottom"/>
          </w:tcPr>
          <w:p w:rsidR="007E592D" w:rsidRDefault="00127379">
            <w:pPr>
              <w:ind w:left="100"/>
              <w:rPr>
                <w:sz w:val="20"/>
                <w:szCs w:val="20"/>
              </w:rPr>
            </w:pPr>
            <w:r>
              <w:rPr>
                <w:rFonts w:eastAsia="Times New Roman"/>
                <w:sz w:val="26"/>
                <w:szCs w:val="26"/>
              </w:rPr>
              <w:t>сформулированных результатов  и  выводов  цели  и  задачам</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0.2х10</w:t>
            </w:r>
          </w:p>
        </w:tc>
        <w:tc>
          <w:tcPr>
            <w:tcW w:w="0" w:type="dxa"/>
            <w:vAlign w:val="bottom"/>
          </w:tcPr>
          <w:p w:rsidR="007E592D" w:rsidRDefault="007E592D">
            <w:pPr>
              <w:rPr>
                <w:sz w:val="1"/>
                <w:szCs w:val="1"/>
              </w:rPr>
            </w:pP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127379">
            <w:pPr>
              <w:ind w:left="100"/>
              <w:rPr>
                <w:sz w:val="20"/>
                <w:szCs w:val="20"/>
              </w:rPr>
            </w:pPr>
            <w:r>
              <w:rPr>
                <w:rFonts w:eastAsia="Times New Roman"/>
                <w:sz w:val="26"/>
                <w:szCs w:val="26"/>
              </w:rPr>
              <w:t>работы</w:t>
            </w:r>
          </w:p>
        </w:tc>
        <w:tc>
          <w:tcPr>
            <w:tcW w:w="620" w:type="dxa"/>
            <w:tcBorders>
              <w:bottom w:val="single" w:sz="8" w:space="0" w:color="auto"/>
            </w:tcBorders>
            <w:vAlign w:val="bottom"/>
          </w:tcPr>
          <w:p w:rsidR="007E592D" w:rsidRDefault="007E592D">
            <w:pPr>
              <w:rPr>
                <w:sz w:val="24"/>
                <w:szCs w:val="24"/>
              </w:rPr>
            </w:pPr>
          </w:p>
        </w:tc>
        <w:tc>
          <w:tcPr>
            <w:tcW w:w="720" w:type="dxa"/>
            <w:tcBorders>
              <w:bottom w:val="single" w:sz="8" w:space="0" w:color="auto"/>
            </w:tcBorders>
            <w:vAlign w:val="bottom"/>
          </w:tcPr>
          <w:p w:rsidR="007E592D" w:rsidRDefault="007E592D">
            <w:pPr>
              <w:rPr>
                <w:sz w:val="24"/>
                <w:szCs w:val="24"/>
              </w:rPr>
            </w:pPr>
          </w:p>
        </w:tc>
        <w:tc>
          <w:tcPr>
            <w:tcW w:w="1060" w:type="dxa"/>
            <w:tcBorders>
              <w:bottom w:val="single" w:sz="8" w:space="0" w:color="auto"/>
            </w:tcBorders>
            <w:vAlign w:val="bottom"/>
          </w:tcPr>
          <w:p w:rsidR="007E592D" w:rsidRDefault="007E592D">
            <w:pPr>
              <w:rPr>
                <w:sz w:val="24"/>
                <w:szCs w:val="24"/>
              </w:rPr>
            </w:pPr>
          </w:p>
        </w:tc>
        <w:tc>
          <w:tcPr>
            <w:tcW w:w="660" w:type="dxa"/>
            <w:tcBorders>
              <w:bottom w:val="single" w:sz="8" w:space="0" w:color="auto"/>
            </w:tcBorders>
            <w:vAlign w:val="bottom"/>
          </w:tcPr>
          <w:p w:rsidR="007E592D" w:rsidRDefault="007E592D">
            <w:pPr>
              <w:rPr>
                <w:sz w:val="24"/>
                <w:szCs w:val="24"/>
              </w:rPr>
            </w:pPr>
          </w:p>
        </w:tc>
        <w:tc>
          <w:tcPr>
            <w:tcW w:w="1100" w:type="dxa"/>
            <w:tcBorders>
              <w:bottom w:val="single" w:sz="8" w:space="0" w:color="auto"/>
            </w:tcBorders>
            <w:vAlign w:val="bottom"/>
          </w:tcPr>
          <w:p w:rsidR="007E592D" w:rsidRDefault="007E592D">
            <w:pPr>
              <w:rPr>
                <w:sz w:val="24"/>
                <w:szCs w:val="24"/>
              </w:rPr>
            </w:pPr>
          </w:p>
        </w:tc>
        <w:tc>
          <w:tcPr>
            <w:tcW w:w="1520" w:type="dxa"/>
            <w:tcBorders>
              <w:bottom w:val="single" w:sz="8" w:space="0" w:color="auto"/>
            </w:tcBorders>
            <w:vAlign w:val="bottom"/>
          </w:tcPr>
          <w:p w:rsidR="007E592D" w:rsidRDefault="007E592D">
            <w:pPr>
              <w:rPr>
                <w:sz w:val="24"/>
                <w:szCs w:val="24"/>
              </w:rPr>
            </w:pPr>
          </w:p>
        </w:tc>
        <w:tc>
          <w:tcPr>
            <w:tcW w:w="38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7E592D">
            <w:pPr>
              <w:rPr>
                <w:sz w:val="24"/>
                <w:szCs w:val="24"/>
              </w:rPr>
            </w:pPr>
          </w:p>
        </w:tc>
        <w:tc>
          <w:tcPr>
            <w:tcW w:w="0" w:type="dxa"/>
            <w:vAlign w:val="bottom"/>
          </w:tcPr>
          <w:p w:rsidR="007E592D" w:rsidRDefault="007E592D">
            <w:pPr>
              <w:rPr>
                <w:sz w:val="1"/>
                <w:szCs w:val="1"/>
              </w:rPr>
            </w:pPr>
          </w:p>
        </w:tc>
      </w:tr>
      <w:tr w:rsidR="007E592D">
        <w:trPr>
          <w:trHeight w:val="286"/>
        </w:trPr>
        <w:tc>
          <w:tcPr>
            <w:tcW w:w="620" w:type="dxa"/>
            <w:tcBorders>
              <w:left w:val="single" w:sz="8" w:space="0" w:color="auto"/>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7.</w:t>
            </w:r>
          </w:p>
        </w:tc>
        <w:tc>
          <w:tcPr>
            <w:tcW w:w="1100" w:type="dxa"/>
            <w:vAlign w:val="bottom"/>
          </w:tcPr>
          <w:p w:rsidR="007E592D" w:rsidRDefault="00127379">
            <w:pPr>
              <w:spacing w:line="286" w:lineRule="exact"/>
              <w:ind w:left="100"/>
              <w:rPr>
                <w:sz w:val="20"/>
                <w:szCs w:val="20"/>
              </w:rPr>
            </w:pPr>
            <w:r>
              <w:rPr>
                <w:rFonts w:eastAsia="Times New Roman"/>
                <w:sz w:val="26"/>
                <w:szCs w:val="26"/>
              </w:rPr>
              <w:t>Глубина</w:t>
            </w:r>
          </w:p>
        </w:tc>
        <w:tc>
          <w:tcPr>
            <w:tcW w:w="1340" w:type="dxa"/>
            <w:gridSpan w:val="2"/>
            <w:vAlign w:val="bottom"/>
          </w:tcPr>
          <w:p w:rsidR="007E592D" w:rsidRDefault="00127379">
            <w:pPr>
              <w:spacing w:line="286" w:lineRule="exact"/>
              <w:ind w:left="220"/>
              <w:rPr>
                <w:sz w:val="20"/>
                <w:szCs w:val="20"/>
              </w:rPr>
            </w:pPr>
            <w:r>
              <w:rPr>
                <w:rFonts w:eastAsia="Times New Roman"/>
                <w:sz w:val="26"/>
                <w:szCs w:val="26"/>
              </w:rPr>
              <w:t>анализа</w:t>
            </w:r>
          </w:p>
        </w:tc>
        <w:tc>
          <w:tcPr>
            <w:tcW w:w="1720" w:type="dxa"/>
            <w:gridSpan w:val="2"/>
            <w:vAlign w:val="bottom"/>
          </w:tcPr>
          <w:p w:rsidR="007E592D" w:rsidRDefault="00127379">
            <w:pPr>
              <w:spacing w:line="286" w:lineRule="exact"/>
              <w:ind w:left="40"/>
              <w:rPr>
                <w:sz w:val="20"/>
                <w:szCs w:val="20"/>
              </w:rPr>
            </w:pPr>
            <w:r>
              <w:rPr>
                <w:rFonts w:eastAsia="Times New Roman"/>
                <w:sz w:val="26"/>
                <w:szCs w:val="26"/>
              </w:rPr>
              <w:t>результатов,</w:t>
            </w:r>
          </w:p>
        </w:tc>
        <w:tc>
          <w:tcPr>
            <w:tcW w:w="1100" w:type="dxa"/>
            <w:vAlign w:val="bottom"/>
          </w:tcPr>
          <w:p w:rsidR="007E592D" w:rsidRDefault="00127379">
            <w:pPr>
              <w:spacing w:line="286" w:lineRule="exact"/>
              <w:ind w:left="20"/>
              <w:rPr>
                <w:sz w:val="20"/>
                <w:szCs w:val="20"/>
              </w:rPr>
            </w:pPr>
            <w:r>
              <w:rPr>
                <w:rFonts w:eastAsia="Times New Roman"/>
                <w:sz w:val="26"/>
                <w:szCs w:val="26"/>
              </w:rPr>
              <w:t>умение</w:t>
            </w:r>
          </w:p>
        </w:tc>
        <w:tc>
          <w:tcPr>
            <w:tcW w:w="1520" w:type="dxa"/>
            <w:vAlign w:val="bottom"/>
          </w:tcPr>
          <w:p w:rsidR="007E592D" w:rsidRDefault="00127379">
            <w:pPr>
              <w:spacing w:line="286" w:lineRule="exact"/>
              <w:ind w:left="20"/>
              <w:rPr>
                <w:sz w:val="20"/>
                <w:szCs w:val="20"/>
              </w:rPr>
            </w:pPr>
            <w:r>
              <w:rPr>
                <w:rFonts w:eastAsia="Times New Roman"/>
                <w:sz w:val="26"/>
                <w:szCs w:val="26"/>
              </w:rPr>
              <w:t>разобраться</w:t>
            </w:r>
          </w:p>
        </w:tc>
        <w:tc>
          <w:tcPr>
            <w:tcW w:w="380" w:type="dxa"/>
            <w:tcBorders>
              <w:right w:val="single" w:sz="8" w:space="0" w:color="auto"/>
            </w:tcBorders>
            <w:vAlign w:val="bottom"/>
          </w:tcPr>
          <w:p w:rsidR="007E592D" w:rsidRDefault="00127379">
            <w:pPr>
              <w:spacing w:line="286" w:lineRule="exact"/>
              <w:ind w:right="10"/>
              <w:jc w:val="right"/>
              <w:rPr>
                <w:sz w:val="20"/>
                <w:szCs w:val="20"/>
              </w:rPr>
            </w:pPr>
            <w:r>
              <w:rPr>
                <w:rFonts w:eastAsia="Times New Roman"/>
                <w:sz w:val="26"/>
                <w:szCs w:val="26"/>
              </w:rPr>
              <w:t>в</w:t>
            </w:r>
          </w:p>
        </w:tc>
        <w:tc>
          <w:tcPr>
            <w:tcW w:w="1980" w:type="dxa"/>
            <w:vMerge w:val="restart"/>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c>
          <w:tcPr>
            <w:tcW w:w="0" w:type="dxa"/>
            <w:vAlign w:val="bottom"/>
          </w:tcPr>
          <w:p w:rsidR="007E592D" w:rsidRDefault="007E592D">
            <w:pPr>
              <w:rPr>
                <w:sz w:val="1"/>
                <w:szCs w:val="1"/>
              </w:rPr>
            </w:pPr>
          </w:p>
        </w:tc>
      </w:tr>
      <w:tr w:rsidR="007E592D">
        <w:trPr>
          <w:trHeight w:val="150"/>
        </w:trPr>
        <w:tc>
          <w:tcPr>
            <w:tcW w:w="620" w:type="dxa"/>
            <w:tcBorders>
              <w:left w:val="single" w:sz="8" w:space="0" w:color="auto"/>
              <w:right w:val="single" w:sz="8" w:space="0" w:color="auto"/>
            </w:tcBorders>
            <w:vAlign w:val="bottom"/>
          </w:tcPr>
          <w:p w:rsidR="007E592D" w:rsidRDefault="007E592D">
            <w:pPr>
              <w:rPr>
                <w:sz w:val="13"/>
                <w:szCs w:val="13"/>
              </w:rPr>
            </w:pPr>
          </w:p>
        </w:tc>
        <w:tc>
          <w:tcPr>
            <w:tcW w:w="3500" w:type="dxa"/>
            <w:gridSpan w:val="4"/>
            <w:vMerge w:val="restart"/>
            <w:vAlign w:val="bottom"/>
          </w:tcPr>
          <w:p w:rsidR="007E592D" w:rsidRDefault="00127379">
            <w:pPr>
              <w:ind w:left="100"/>
              <w:rPr>
                <w:sz w:val="20"/>
                <w:szCs w:val="20"/>
              </w:rPr>
            </w:pPr>
            <w:r>
              <w:rPr>
                <w:rFonts w:eastAsia="Times New Roman"/>
                <w:sz w:val="26"/>
                <w:szCs w:val="26"/>
              </w:rPr>
              <w:t>затронутых проблемах</w:t>
            </w:r>
          </w:p>
        </w:tc>
        <w:tc>
          <w:tcPr>
            <w:tcW w:w="660" w:type="dxa"/>
            <w:vAlign w:val="bottom"/>
          </w:tcPr>
          <w:p w:rsidR="007E592D" w:rsidRDefault="007E592D">
            <w:pPr>
              <w:rPr>
                <w:sz w:val="13"/>
                <w:szCs w:val="13"/>
              </w:rPr>
            </w:pPr>
          </w:p>
        </w:tc>
        <w:tc>
          <w:tcPr>
            <w:tcW w:w="1100" w:type="dxa"/>
            <w:vAlign w:val="bottom"/>
          </w:tcPr>
          <w:p w:rsidR="007E592D" w:rsidRDefault="007E592D">
            <w:pPr>
              <w:rPr>
                <w:sz w:val="13"/>
                <w:szCs w:val="13"/>
              </w:rPr>
            </w:pPr>
          </w:p>
        </w:tc>
        <w:tc>
          <w:tcPr>
            <w:tcW w:w="1520" w:type="dxa"/>
            <w:vAlign w:val="bottom"/>
          </w:tcPr>
          <w:p w:rsidR="007E592D" w:rsidRDefault="007E592D">
            <w:pPr>
              <w:rPr>
                <w:sz w:val="13"/>
                <w:szCs w:val="13"/>
              </w:rPr>
            </w:pPr>
          </w:p>
        </w:tc>
        <w:tc>
          <w:tcPr>
            <w:tcW w:w="380" w:type="dxa"/>
            <w:tcBorders>
              <w:right w:val="single" w:sz="8" w:space="0" w:color="auto"/>
            </w:tcBorders>
            <w:vAlign w:val="bottom"/>
          </w:tcPr>
          <w:p w:rsidR="007E592D" w:rsidRDefault="007E592D">
            <w:pPr>
              <w:rPr>
                <w:sz w:val="13"/>
                <w:szCs w:val="13"/>
              </w:rPr>
            </w:pPr>
          </w:p>
        </w:tc>
        <w:tc>
          <w:tcPr>
            <w:tcW w:w="1980" w:type="dxa"/>
            <w:vMerge/>
            <w:tcBorders>
              <w:right w:val="single" w:sz="8" w:space="0" w:color="auto"/>
            </w:tcBorders>
            <w:vAlign w:val="bottom"/>
          </w:tcPr>
          <w:p w:rsidR="007E592D" w:rsidRDefault="007E592D">
            <w:pPr>
              <w:rPr>
                <w:sz w:val="13"/>
                <w:szCs w:val="13"/>
              </w:rPr>
            </w:pPr>
          </w:p>
        </w:tc>
        <w:tc>
          <w:tcPr>
            <w:tcW w:w="0" w:type="dxa"/>
            <w:vAlign w:val="bottom"/>
          </w:tcPr>
          <w:p w:rsidR="007E592D" w:rsidRDefault="007E592D">
            <w:pPr>
              <w:rPr>
                <w:sz w:val="1"/>
                <w:szCs w:val="1"/>
              </w:rPr>
            </w:pPr>
          </w:p>
        </w:tc>
      </w:tr>
      <w:tr w:rsidR="007E592D">
        <w:trPr>
          <w:trHeight w:val="149"/>
        </w:trPr>
        <w:tc>
          <w:tcPr>
            <w:tcW w:w="620" w:type="dxa"/>
            <w:tcBorders>
              <w:left w:val="single" w:sz="8" w:space="0" w:color="auto"/>
              <w:bottom w:val="single" w:sz="8" w:space="0" w:color="auto"/>
              <w:right w:val="single" w:sz="8" w:space="0" w:color="auto"/>
            </w:tcBorders>
            <w:vAlign w:val="bottom"/>
          </w:tcPr>
          <w:p w:rsidR="007E592D" w:rsidRDefault="007E592D">
            <w:pPr>
              <w:rPr>
                <w:sz w:val="12"/>
                <w:szCs w:val="12"/>
              </w:rPr>
            </w:pPr>
          </w:p>
        </w:tc>
        <w:tc>
          <w:tcPr>
            <w:tcW w:w="3500" w:type="dxa"/>
            <w:gridSpan w:val="4"/>
            <w:vMerge/>
            <w:tcBorders>
              <w:bottom w:val="single" w:sz="8" w:space="0" w:color="auto"/>
            </w:tcBorders>
            <w:vAlign w:val="bottom"/>
          </w:tcPr>
          <w:p w:rsidR="007E592D" w:rsidRDefault="007E592D">
            <w:pPr>
              <w:rPr>
                <w:sz w:val="12"/>
                <w:szCs w:val="12"/>
              </w:rPr>
            </w:pPr>
          </w:p>
        </w:tc>
        <w:tc>
          <w:tcPr>
            <w:tcW w:w="660" w:type="dxa"/>
            <w:tcBorders>
              <w:bottom w:val="single" w:sz="8" w:space="0" w:color="auto"/>
            </w:tcBorders>
            <w:vAlign w:val="bottom"/>
          </w:tcPr>
          <w:p w:rsidR="007E592D" w:rsidRDefault="007E592D">
            <w:pPr>
              <w:rPr>
                <w:sz w:val="12"/>
                <w:szCs w:val="12"/>
              </w:rPr>
            </w:pPr>
          </w:p>
        </w:tc>
        <w:tc>
          <w:tcPr>
            <w:tcW w:w="1100" w:type="dxa"/>
            <w:tcBorders>
              <w:bottom w:val="single" w:sz="8" w:space="0" w:color="auto"/>
            </w:tcBorders>
            <w:vAlign w:val="bottom"/>
          </w:tcPr>
          <w:p w:rsidR="007E592D" w:rsidRDefault="007E592D">
            <w:pPr>
              <w:rPr>
                <w:sz w:val="12"/>
                <w:szCs w:val="12"/>
              </w:rPr>
            </w:pPr>
          </w:p>
        </w:tc>
        <w:tc>
          <w:tcPr>
            <w:tcW w:w="1520" w:type="dxa"/>
            <w:tcBorders>
              <w:bottom w:val="single" w:sz="8" w:space="0" w:color="auto"/>
            </w:tcBorders>
            <w:vAlign w:val="bottom"/>
          </w:tcPr>
          <w:p w:rsidR="007E592D" w:rsidRDefault="007E592D">
            <w:pPr>
              <w:rPr>
                <w:sz w:val="12"/>
                <w:szCs w:val="12"/>
              </w:rPr>
            </w:pPr>
          </w:p>
        </w:tc>
        <w:tc>
          <w:tcPr>
            <w:tcW w:w="380" w:type="dxa"/>
            <w:tcBorders>
              <w:bottom w:val="single" w:sz="8" w:space="0" w:color="auto"/>
              <w:right w:val="single" w:sz="8" w:space="0" w:color="auto"/>
            </w:tcBorders>
            <w:vAlign w:val="bottom"/>
          </w:tcPr>
          <w:p w:rsidR="007E592D" w:rsidRDefault="007E592D">
            <w:pPr>
              <w:rPr>
                <w:sz w:val="12"/>
                <w:szCs w:val="12"/>
              </w:rPr>
            </w:pPr>
          </w:p>
        </w:tc>
        <w:tc>
          <w:tcPr>
            <w:tcW w:w="1980" w:type="dxa"/>
            <w:tcBorders>
              <w:bottom w:val="single" w:sz="8" w:space="0" w:color="auto"/>
              <w:right w:val="single" w:sz="8" w:space="0" w:color="auto"/>
            </w:tcBorders>
            <w:vAlign w:val="bottom"/>
          </w:tcPr>
          <w:p w:rsidR="007E592D" w:rsidRDefault="007E592D">
            <w:pPr>
              <w:rPr>
                <w:sz w:val="12"/>
                <w:szCs w:val="12"/>
              </w:rPr>
            </w:pPr>
          </w:p>
        </w:tc>
        <w:tc>
          <w:tcPr>
            <w:tcW w:w="0" w:type="dxa"/>
            <w:vAlign w:val="bottom"/>
          </w:tcPr>
          <w:p w:rsidR="007E592D" w:rsidRDefault="007E592D">
            <w:pPr>
              <w:rPr>
                <w:sz w:val="1"/>
                <w:szCs w:val="1"/>
              </w:rPr>
            </w:pPr>
          </w:p>
        </w:tc>
      </w:tr>
    </w:tbl>
    <w:p w:rsidR="007E592D" w:rsidRDefault="007E592D">
      <w:pPr>
        <w:sectPr w:rsidR="007E592D">
          <w:pgSz w:w="11900" w:h="16840"/>
          <w:pgMar w:top="1137" w:right="865" w:bottom="856" w:left="1200" w:header="0" w:footer="0" w:gutter="0"/>
          <w:cols w:space="720" w:equalWidth="0">
            <w:col w:w="9840"/>
          </w:cols>
        </w:sectPr>
      </w:pPr>
    </w:p>
    <w:p w:rsidR="007E592D" w:rsidRDefault="007E592D">
      <w:pPr>
        <w:spacing w:line="1" w:lineRule="exact"/>
        <w:rPr>
          <w:sz w:val="20"/>
          <w:szCs w:val="20"/>
        </w:rPr>
      </w:pPr>
      <w:bookmarkStart w:id="31" w:name="page33"/>
      <w:bookmarkEnd w:id="31"/>
    </w:p>
    <w:tbl>
      <w:tblPr>
        <w:tblW w:w="0" w:type="auto"/>
        <w:tblInd w:w="10" w:type="dxa"/>
        <w:tblLayout w:type="fixed"/>
        <w:tblCellMar>
          <w:left w:w="0" w:type="dxa"/>
          <w:right w:w="0" w:type="dxa"/>
        </w:tblCellMar>
        <w:tblLook w:val="04A0" w:firstRow="1" w:lastRow="0" w:firstColumn="1" w:lastColumn="0" w:noHBand="0" w:noVBand="1"/>
      </w:tblPr>
      <w:tblGrid>
        <w:gridCol w:w="620"/>
        <w:gridCol w:w="7160"/>
        <w:gridCol w:w="1980"/>
      </w:tblGrid>
      <w:tr w:rsidR="007E592D">
        <w:trPr>
          <w:trHeight w:val="311"/>
        </w:trPr>
        <w:tc>
          <w:tcPr>
            <w:tcW w:w="620" w:type="dxa"/>
            <w:tcBorders>
              <w:top w:val="single" w:sz="8" w:space="0" w:color="auto"/>
              <w:left w:val="single" w:sz="8" w:space="0" w:color="auto"/>
              <w:right w:val="single" w:sz="8" w:space="0" w:color="auto"/>
            </w:tcBorders>
            <w:vAlign w:val="bottom"/>
          </w:tcPr>
          <w:p w:rsidR="007E592D" w:rsidRDefault="00127379">
            <w:pPr>
              <w:ind w:right="90"/>
              <w:jc w:val="right"/>
              <w:rPr>
                <w:sz w:val="20"/>
                <w:szCs w:val="20"/>
              </w:rPr>
            </w:pPr>
            <w:r>
              <w:rPr>
                <w:rFonts w:eastAsia="Times New Roman"/>
                <w:sz w:val="26"/>
                <w:szCs w:val="26"/>
              </w:rPr>
              <w:t>8.</w:t>
            </w:r>
          </w:p>
        </w:tc>
        <w:tc>
          <w:tcPr>
            <w:tcW w:w="716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Научный   стиль   изложения,   грамотность,   логичность   в</w:t>
            </w:r>
          </w:p>
        </w:tc>
        <w:tc>
          <w:tcPr>
            <w:tcW w:w="1980" w:type="dxa"/>
            <w:tcBorders>
              <w:top w:val="single" w:sz="8" w:space="0" w:color="auto"/>
              <w:right w:val="single" w:sz="8" w:space="0" w:color="auto"/>
            </w:tcBorders>
            <w:vAlign w:val="bottom"/>
          </w:tcPr>
          <w:p w:rsidR="007E592D" w:rsidRDefault="007E592D">
            <w:pPr>
              <w:rPr>
                <w:sz w:val="24"/>
                <w:szCs w:val="24"/>
              </w:rPr>
            </w:pPr>
          </w:p>
        </w:tc>
      </w:tr>
      <w:tr w:rsidR="007E592D">
        <w:trPr>
          <w:trHeight w:val="295"/>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spacing w:line="294" w:lineRule="exact"/>
              <w:ind w:left="100"/>
              <w:rPr>
                <w:sz w:val="20"/>
                <w:szCs w:val="20"/>
              </w:rPr>
            </w:pPr>
            <w:r>
              <w:rPr>
                <w:rFonts w:eastAsia="Times New Roman"/>
                <w:sz w:val="26"/>
                <w:szCs w:val="26"/>
              </w:rPr>
              <w:t>изложении  материала,  аккуратность  оформления  работы,</w:t>
            </w:r>
          </w:p>
        </w:tc>
        <w:tc>
          <w:tcPr>
            <w:tcW w:w="1980" w:type="dxa"/>
            <w:tcBorders>
              <w:right w:val="single" w:sz="8" w:space="0" w:color="auto"/>
            </w:tcBorders>
            <w:vAlign w:val="bottom"/>
          </w:tcPr>
          <w:p w:rsidR="007E592D" w:rsidRDefault="00127379">
            <w:pPr>
              <w:spacing w:line="294" w:lineRule="exact"/>
              <w:jc w:val="center"/>
              <w:rPr>
                <w:sz w:val="20"/>
                <w:szCs w:val="20"/>
              </w:rPr>
            </w:pPr>
            <w:r>
              <w:rPr>
                <w:rFonts w:eastAsia="Times New Roman"/>
                <w:w w:val="97"/>
                <w:sz w:val="26"/>
                <w:szCs w:val="26"/>
              </w:rPr>
              <w:t>0.1х10</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соблюдение правил её оформления</w:t>
            </w:r>
          </w:p>
        </w:tc>
        <w:tc>
          <w:tcPr>
            <w:tcW w:w="1980" w:type="dxa"/>
            <w:tcBorders>
              <w:bottom w:val="single" w:sz="8" w:space="0" w:color="auto"/>
              <w:right w:val="single" w:sz="8" w:space="0" w:color="auto"/>
            </w:tcBorders>
            <w:vAlign w:val="bottom"/>
          </w:tcPr>
          <w:p w:rsidR="007E592D" w:rsidRDefault="007E592D">
            <w:pPr>
              <w:rPr>
                <w:sz w:val="24"/>
                <w:szCs w:val="24"/>
              </w:rPr>
            </w:pPr>
          </w:p>
        </w:tc>
      </w:tr>
      <w:tr w:rsidR="007E592D">
        <w:trPr>
          <w:trHeight w:val="291"/>
        </w:trPr>
        <w:tc>
          <w:tcPr>
            <w:tcW w:w="620" w:type="dxa"/>
            <w:tcBorders>
              <w:left w:val="single" w:sz="8" w:space="0" w:color="auto"/>
              <w:right w:val="single" w:sz="8" w:space="0" w:color="auto"/>
            </w:tcBorders>
            <w:vAlign w:val="bottom"/>
          </w:tcPr>
          <w:p w:rsidR="007E592D" w:rsidRDefault="00127379">
            <w:pPr>
              <w:spacing w:line="291" w:lineRule="exact"/>
              <w:ind w:right="90"/>
              <w:jc w:val="right"/>
              <w:rPr>
                <w:sz w:val="20"/>
                <w:szCs w:val="20"/>
              </w:rPr>
            </w:pPr>
            <w:r>
              <w:rPr>
                <w:rFonts w:eastAsia="Times New Roman"/>
                <w:sz w:val="26"/>
                <w:szCs w:val="26"/>
              </w:rPr>
              <w:t>9.</w:t>
            </w:r>
          </w:p>
        </w:tc>
        <w:tc>
          <w:tcPr>
            <w:tcW w:w="7160" w:type="dxa"/>
            <w:tcBorders>
              <w:right w:val="single" w:sz="8" w:space="0" w:color="auto"/>
            </w:tcBorders>
            <w:vAlign w:val="bottom"/>
          </w:tcPr>
          <w:p w:rsidR="007E592D" w:rsidRDefault="00127379">
            <w:pPr>
              <w:spacing w:line="291" w:lineRule="exact"/>
              <w:ind w:left="100"/>
              <w:rPr>
                <w:sz w:val="20"/>
                <w:szCs w:val="20"/>
              </w:rPr>
            </w:pPr>
            <w:r>
              <w:rPr>
                <w:rFonts w:eastAsia="Times New Roman"/>
                <w:sz w:val="26"/>
                <w:szCs w:val="26"/>
              </w:rPr>
              <w:t>Степень сформированности у автора ВКР универсальных и</w:t>
            </w:r>
          </w:p>
        </w:tc>
        <w:tc>
          <w:tcPr>
            <w:tcW w:w="1980" w:type="dxa"/>
            <w:tcBorders>
              <w:right w:val="single" w:sz="8" w:space="0" w:color="auto"/>
            </w:tcBorders>
            <w:vAlign w:val="bottom"/>
          </w:tcPr>
          <w:p w:rsidR="007E592D" w:rsidRDefault="007E592D">
            <w:pPr>
              <w:rPr>
                <w:sz w:val="24"/>
                <w:szCs w:val="24"/>
              </w:rPr>
            </w:pP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ind w:left="100"/>
              <w:rPr>
                <w:sz w:val="20"/>
                <w:szCs w:val="20"/>
              </w:rPr>
            </w:pPr>
            <w:r>
              <w:rPr>
                <w:rFonts w:eastAsia="Times New Roman"/>
                <w:sz w:val="26"/>
                <w:szCs w:val="26"/>
              </w:rPr>
              <w:t>профессиональных компетенций, предусмотренных ОС НИУ</w:t>
            </w:r>
          </w:p>
        </w:tc>
        <w:tc>
          <w:tcPr>
            <w:tcW w:w="1980" w:type="dxa"/>
            <w:tcBorders>
              <w:right w:val="single" w:sz="8" w:space="0" w:color="auto"/>
            </w:tcBorders>
            <w:vAlign w:val="bottom"/>
          </w:tcPr>
          <w:p w:rsidR="007E592D" w:rsidRDefault="00127379">
            <w:pPr>
              <w:jc w:val="center"/>
              <w:rPr>
                <w:sz w:val="20"/>
                <w:szCs w:val="20"/>
              </w:rPr>
            </w:pPr>
            <w:r>
              <w:rPr>
                <w:rFonts w:eastAsia="Times New Roman"/>
                <w:w w:val="97"/>
                <w:sz w:val="26"/>
                <w:szCs w:val="26"/>
              </w:rPr>
              <w:t>0.1х10</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6"/>
                <w:szCs w:val="26"/>
              </w:rPr>
              <w:t>ВШЭ</w:t>
            </w:r>
          </w:p>
        </w:tc>
        <w:tc>
          <w:tcPr>
            <w:tcW w:w="1980" w:type="dxa"/>
            <w:tcBorders>
              <w:bottom w:val="single" w:sz="8" w:space="0" w:color="auto"/>
              <w:right w:val="single" w:sz="8" w:space="0" w:color="auto"/>
            </w:tcBorders>
            <w:vAlign w:val="bottom"/>
          </w:tcPr>
          <w:p w:rsidR="007E592D" w:rsidRDefault="007E592D">
            <w:pPr>
              <w:rPr>
                <w:sz w:val="24"/>
                <w:szCs w:val="24"/>
              </w:rPr>
            </w:pPr>
          </w:p>
        </w:tc>
      </w:tr>
      <w:tr w:rsidR="007E592D">
        <w:trPr>
          <w:trHeight w:val="286"/>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127379">
            <w:pPr>
              <w:spacing w:line="286" w:lineRule="exact"/>
              <w:ind w:left="1500"/>
              <w:rPr>
                <w:sz w:val="20"/>
                <w:szCs w:val="20"/>
              </w:rPr>
            </w:pPr>
            <w:r>
              <w:rPr>
                <w:rFonts w:eastAsia="Times New Roman"/>
                <w:sz w:val="26"/>
                <w:szCs w:val="26"/>
              </w:rPr>
              <w:t>РЕКОМЕНДУЕМАЯ ОЦЕНКА по курсовой/ ВКР</w:t>
            </w:r>
          </w:p>
        </w:tc>
        <w:tc>
          <w:tcPr>
            <w:tcW w:w="1980" w:type="dxa"/>
            <w:tcBorders>
              <w:right w:val="single" w:sz="8" w:space="0" w:color="auto"/>
            </w:tcBorders>
            <w:vAlign w:val="bottom"/>
          </w:tcPr>
          <w:p w:rsidR="007E592D" w:rsidRDefault="00127379">
            <w:pPr>
              <w:spacing w:line="286" w:lineRule="exact"/>
              <w:jc w:val="center"/>
              <w:rPr>
                <w:sz w:val="20"/>
                <w:szCs w:val="20"/>
              </w:rPr>
            </w:pPr>
            <w:r>
              <w:rPr>
                <w:rFonts w:eastAsia="Times New Roman"/>
                <w:sz w:val="26"/>
                <w:szCs w:val="26"/>
              </w:rPr>
              <w:t>Сумма с</w:t>
            </w:r>
          </w:p>
        </w:tc>
      </w:tr>
      <w:tr w:rsidR="007E592D">
        <w:trPr>
          <w:trHeight w:val="300"/>
        </w:trPr>
        <w:tc>
          <w:tcPr>
            <w:tcW w:w="620" w:type="dxa"/>
            <w:tcBorders>
              <w:left w:val="single" w:sz="8" w:space="0" w:color="auto"/>
              <w:right w:val="single" w:sz="8" w:space="0" w:color="auto"/>
            </w:tcBorders>
            <w:vAlign w:val="bottom"/>
          </w:tcPr>
          <w:p w:rsidR="007E592D" w:rsidRDefault="007E592D">
            <w:pPr>
              <w:rPr>
                <w:sz w:val="24"/>
                <w:szCs w:val="24"/>
              </w:rPr>
            </w:pPr>
          </w:p>
        </w:tc>
        <w:tc>
          <w:tcPr>
            <w:tcW w:w="7160" w:type="dxa"/>
            <w:tcBorders>
              <w:right w:val="single" w:sz="8" w:space="0" w:color="auto"/>
            </w:tcBorders>
            <w:vAlign w:val="bottom"/>
          </w:tcPr>
          <w:p w:rsidR="007E592D" w:rsidRDefault="007E592D">
            <w:pPr>
              <w:rPr>
                <w:sz w:val="24"/>
                <w:szCs w:val="24"/>
              </w:rPr>
            </w:pPr>
          </w:p>
        </w:tc>
        <w:tc>
          <w:tcPr>
            <w:tcW w:w="1980" w:type="dxa"/>
            <w:tcBorders>
              <w:right w:val="single" w:sz="8" w:space="0" w:color="auto"/>
            </w:tcBorders>
            <w:vAlign w:val="bottom"/>
          </w:tcPr>
          <w:p w:rsidR="007E592D" w:rsidRDefault="00127379">
            <w:pPr>
              <w:jc w:val="center"/>
              <w:rPr>
                <w:sz w:val="20"/>
                <w:szCs w:val="20"/>
              </w:rPr>
            </w:pPr>
            <w:r>
              <w:rPr>
                <w:rFonts w:eastAsia="Times New Roman"/>
                <w:w w:val="99"/>
                <w:sz w:val="26"/>
                <w:szCs w:val="26"/>
              </w:rPr>
              <w:t>учетом</w:t>
            </w:r>
          </w:p>
        </w:tc>
      </w:tr>
      <w:tr w:rsidR="007E592D">
        <w:trPr>
          <w:trHeight w:val="299"/>
        </w:trPr>
        <w:tc>
          <w:tcPr>
            <w:tcW w:w="620" w:type="dxa"/>
            <w:tcBorders>
              <w:left w:val="single" w:sz="8" w:space="0" w:color="auto"/>
              <w:bottom w:val="single" w:sz="8" w:space="0" w:color="auto"/>
              <w:right w:val="single" w:sz="8" w:space="0" w:color="auto"/>
            </w:tcBorders>
            <w:vAlign w:val="bottom"/>
          </w:tcPr>
          <w:p w:rsidR="007E592D" w:rsidRDefault="007E592D">
            <w:pPr>
              <w:rPr>
                <w:sz w:val="24"/>
                <w:szCs w:val="24"/>
              </w:rPr>
            </w:pPr>
          </w:p>
        </w:tc>
        <w:tc>
          <w:tcPr>
            <w:tcW w:w="7160" w:type="dxa"/>
            <w:tcBorders>
              <w:bottom w:val="single" w:sz="8" w:space="0" w:color="auto"/>
              <w:right w:val="single" w:sz="8" w:space="0" w:color="auto"/>
            </w:tcBorders>
            <w:vAlign w:val="bottom"/>
          </w:tcPr>
          <w:p w:rsidR="007E592D" w:rsidRDefault="007E592D">
            <w:pPr>
              <w:rPr>
                <w:sz w:val="24"/>
                <w:szCs w:val="24"/>
              </w:rPr>
            </w:pPr>
          </w:p>
        </w:tc>
        <w:tc>
          <w:tcPr>
            <w:tcW w:w="1980" w:type="dxa"/>
            <w:tcBorders>
              <w:bottom w:val="single" w:sz="8" w:space="0" w:color="auto"/>
              <w:right w:val="single" w:sz="8" w:space="0" w:color="auto"/>
            </w:tcBorders>
            <w:vAlign w:val="bottom"/>
          </w:tcPr>
          <w:p w:rsidR="007E592D" w:rsidRDefault="00127379">
            <w:pPr>
              <w:jc w:val="center"/>
              <w:rPr>
                <w:sz w:val="20"/>
                <w:szCs w:val="20"/>
              </w:rPr>
            </w:pPr>
            <w:r>
              <w:rPr>
                <w:rFonts w:eastAsia="Times New Roman"/>
                <w:w w:val="99"/>
                <w:sz w:val="26"/>
                <w:szCs w:val="26"/>
              </w:rPr>
              <w:t>коэффициентов</w:t>
            </w:r>
          </w:p>
        </w:tc>
      </w:tr>
    </w:tbl>
    <w:p w:rsidR="007E592D" w:rsidRDefault="007E592D">
      <w:pPr>
        <w:spacing w:line="303" w:lineRule="exact"/>
        <w:rPr>
          <w:sz w:val="20"/>
          <w:szCs w:val="20"/>
        </w:rPr>
      </w:pPr>
    </w:p>
    <w:p w:rsidR="007E592D" w:rsidRDefault="00127379">
      <w:pPr>
        <w:ind w:left="220"/>
        <w:rPr>
          <w:sz w:val="20"/>
          <w:szCs w:val="20"/>
        </w:rPr>
      </w:pPr>
      <w:r>
        <w:rPr>
          <w:rFonts w:eastAsia="Times New Roman"/>
          <w:sz w:val="26"/>
          <w:szCs w:val="26"/>
        </w:rPr>
        <w:t>Комментарии к оценкам:</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127379">
      <w:pPr>
        <w:spacing w:line="236" w:lineRule="auto"/>
        <w:ind w:left="220"/>
        <w:rPr>
          <w:sz w:val="20"/>
          <w:szCs w:val="20"/>
        </w:rPr>
      </w:pPr>
      <w:r>
        <w:rPr>
          <w:rFonts w:eastAsia="Times New Roman"/>
          <w:sz w:val="26"/>
          <w:szCs w:val="26"/>
        </w:rPr>
        <w:t>__________________________________________________________________________</w:t>
      </w:r>
    </w:p>
    <w:p w:rsidR="007E592D" w:rsidRDefault="007E592D">
      <w:pPr>
        <w:spacing w:line="2"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__________________________________________________________________________</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___________________________________</w:t>
      </w:r>
    </w:p>
    <w:p w:rsidR="007E592D" w:rsidRDefault="007E592D">
      <w:pPr>
        <w:spacing w:line="308" w:lineRule="exact"/>
        <w:rPr>
          <w:sz w:val="20"/>
          <w:szCs w:val="20"/>
        </w:rPr>
      </w:pPr>
    </w:p>
    <w:p w:rsidR="007E592D" w:rsidRDefault="00127379">
      <w:pPr>
        <w:numPr>
          <w:ilvl w:val="0"/>
          <w:numId w:val="48"/>
        </w:numPr>
        <w:tabs>
          <w:tab w:val="left" w:pos="489"/>
        </w:tabs>
        <w:spacing w:line="238" w:lineRule="auto"/>
        <w:ind w:left="220" w:firstLine="1"/>
        <w:jc w:val="both"/>
        <w:rPr>
          <w:rFonts w:eastAsia="Times New Roman"/>
          <w:sz w:val="26"/>
          <w:szCs w:val="26"/>
        </w:rPr>
      </w:pPr>
      <w:r>
        <w:rPr>
          <w:rFonts w:eastAsia="Times New Roman"/>
          <w:sz w:val="26"/>
          <w:szCs w:val="26"/>
        </w:rPr>
        <w:t>своём отзыве руководитель характеризует качество работы, отмечает её основные достоинства и недостатки работы, определяет степень самостоятельности и творческого подхода, проявленные студентом в период написания ВКР, степень соответствия требованиям, предъявляемым к ВКР соответствующего уровня, степень сформированности у автора ВКР универсальных и профессиональных компетенций, предусмотренных ОС НИУ ВШЭ и делает заключение о возможности присвоения квалификации с обоснованием оценки по 5-балльной и 10-балльной шкале.</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04" w:lineRule="exact"/>
        <w:rPr>
          <w:sz w:val="20"/>
          <w:szCs w:val="20"/>
        </w:rPr>
      </w:pPr>
    </w:p>
    <w:p w:rsidR="007E592D" w:rsidRDefault="00127379">
      <w:pPr>
        <w:ind w:left="220"/>
        <w:rPr>
          <w:sz w:val="20"/>
          <w:szCs w:val="20"/>
        </w:rPr>
      </w:pPr>
      <w:r>
        <w:rPr>
          <w:rFonts w:eastAsia="Times New Roman"/>
          <w:sz w:val="26"/>
          <w:szCs w:val="26"/>
        </w:rPr>
        <w:t>Научный руководитель</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ученая степень, звание,</w:t>
      </w:r>
    </w:p>
    <w:p w:rsidR="007E592D" w:rsidRDefault="007E592D">
      <w:pPr>
        <w:spacing w:line="1" w:lineRule="exact"/>
        <w:rPr>
          <w:sz w:val="20"/>
          <w:szCs w:val="20"/>
        </w:rPr>
      </w:pPr>
    </w:p>
    <w:p w:rsidR="007E592D" w:rsidRDefault="00127379">
      <w:pPr>
        <w:ind w:left="220"/>
        <w:rPr>
          <w:sz w:val="20"/>
          <w:szCs w:val="20"/>
        </w:rPr>
      </w:pPr>
      <w:r>
        <w:rPr>
          <w:rFonts w:eastAsia="Times New Roman"/>
          <w:sz w:val="26"/>
          <w:szCs w:val="26"/>
        </w:rPr>
        <w:t>кафедра/департамент</w:t>
      </w:r>
    </w:p>
    <w:p w:rsidR="007E592D" w:rsidRDefault="007E592D">
      <w:pPr>
        <w:spacing w:line="2" w:lineRule="exact"/>
        <w:rPr>
          <w:sz w:val="20"/>
          <w:szCs w:val="20"/>
        </w:rPr>
      </w:pPr>
    </w:p>
    <w:p w:rsidR="007E592D" w:rsidRDefault="00127379">
      <w:pPr>
        <w:tabs>
          <w:tab w:val="left" w:pos="3740"/>
        </w:tabs>
        <w:ind w:left="220"/>
        <w:rPr>
          <w:sz w:val="20"/>
          <w:szCs w:val="20"/>
        </w:rPr>
      </w:pPr>
      <w:r>
        <w:rPr>
          <w:rFonts w:eastAsia="Times New Roman"/>
          <w:sz w:val="26"/>
          <w:szCs w:val="26"/>
        </w:rPr>
        <w:t>(место работы), должность</w:t>
      </w:r>
      <w:r>
        <w:rPr>
          <w:sz w:val="20"/>
          <w:szCs w:val="20"/>
        </w:rPr>
        <w:tab/>
      </w:r>
      <w:r>
        <w:rPr>
          <w:rFonts w:eastAsia="Times New Roman"/>
          <w:sz w:val="26"/>
          <w:szCs w:val="26"/>
        </w:rPr>
        <w:t>_______________________ И.О. Фамилия</w:t>
      </w:r>
    </w:p>
    <w:p w:rsidR="007E592D" w:rsidRDefault="007E592D">
      <w:pPr>
        <w:spacing w:line="1" w:lineRule="exact"/>
        <w:rPr>
          <w:sz w:val="20"/>
          <w:szCs w:val="20"/>
        </w:rPr>
      </w:pPr>
    </w:p>
    <w:p w:rsidR="007E592D" w:rsidRDefault="00127379">
      <w:pPr>
        <w:ind w:right="-159"/>
        <w:jc w:val="center"/>
        <w:rPr>
          <w:sz w:val="20"/>
          <w:szCs w:val="20"/>
        </w:rPr>
      </w:pPr>
      <w:r>
        <w:rPr>
          <w:rFonts w:eastAsia="Times New Roman"/>
          <w:sz w:val="26"/>
          <w:szCs w:val="26"/>
        </w:rPr>
        <w:t>(подпись)</w:t>
      </w:r>
    </w:p>
    <w:p w:rsidR="007E592D" w:rsidRDefault="007E592D">
      <w:pPr>
        <w:spacing w:line="296" w:lineRule="exact"/>
        <w:rPr>
          <w:sz w:val="20"/>
          <w:szCs w:val="20"/>
        </w:rPr>
      </w:pPr>
    </w:p>
    <w:p w:rsidR="007E592D" w:rsidRDefault="00127379">
      <w:pPr>
        <w:ind w:left="220"/>
        <w:rPr>
          <w:sz w:val="20"/>
          <w:szCs w:val="20"/>
        </w:rPr>
      </w:pPr>
      <w:r>
        <w:rPr>
          <w:rFonts w:eastAsia="Times New Roman"/>
          <w:sz w:val="26"/>
          <w:szCs w:val="26"/>
        </w:rPr>
        <w:t>Дата</w:t>
      </w:r>
    </w:p>
    <w:p w:rsidR="007E592D" w:rsidRDefault="007E592D">
      <w:pPr>
        <w:sectPr w:rsidR="007E592D">
          <w:pgSz w:w="11900" w:h="16840"/>
          <w:pgMar w:top="1115" w:right="845" w:bottom="1440" w:left="1200" w:header="0" w:footer="0" w:gutter="0"/>
          <w:cols w:space="720" w:equalWidth="0">
            <w:col w:w="9860"/>
          </w:cols>
        </w:sectPr>
      </w:pPr>
    </w:p>
    <w:p w:rsidR="007E592D" w:rsidRDefault="00265A42">
      <w:pPr>
        <w:ind w:left="7660"/>
        <w:rPr>
          <w:sz w:val="20"/>
          <w:szCs w:val="20"/>
        </w:rPr>
      </w:pPr>
      <w:bookmarkStart w:id="32" w:name="page34"/>
      <w:bookmarkStart w:id="33" w:name="page35"/>
      <w:bookmarkEnd w:id="32"/>
      <w:bookmarkEnd w:id="33"/>
      <w:r>
        <w:rPr>
          <w:rFonts w:eastAsia="Times New Roman"/>
          <w:b/>
          <w:bCs/>
          <w:sz w:val="26"/>
          <w:szCs w:val="26"/>
        </w:rPr>
        <w:lastRenderedPageBreak/>
        <w:t>Приложение 5</w:t>
      </w:r>
    </w:p>
    <w:p w:rsidR="007E592D" w:rsidRDefault="007E592D">
      <w:pPr>
        <w:spacing w:line="8" w:lineRule="exact"/>
        <w:rPr>
          <w:sz w:val="20"/>
          <w:szCs w:val="20"/>
        </w:rPr>
      </w:pPr>
    </w:p>
    <w:p w:rsidR="007E592D" w:rsidRDefault="00127379" w:rsidP="00127379">
      <w:pPr>
        <w:numPr>
          <w:ilvl w:val="0"/>
          <w:numId w:val="49"/>
        </w:numPr>
        <w:tabs>
          <w:tab w:val="left" w:pos="4315"/>
        </w:tabs>
        <w:spacing w:line="249" w:lineRule="auto"/>
        <w:ind w:left="4700" w:right="120" w:hanging="57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920" w:right="12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97" w:lineRule="exact"/>
        <w:rPr>
          <w:sz w:val="20"/>
          <w:szCs w:val="20"/>
        </w:rPr>
      </w:pPr>
    </w:p>
    <w:p w:rsidR="007E592D" w:rsidRDefault="00127379">
      <w:pPr>
        <w:ind w:left="4300"/>
        <w:rPr>
          <w:sz w:val="20"/>
          <w:szCs w:val="20"/>
        </w:rPr>
      </w:pPr>
      <w:r>
        <w:rPr>
          <w:rFonts w:eastAsia="Times New Roman"/>
          <w:b/>
          <w:bCs/>
          <w:i/>
          <w:iCs/>
          <w:sz w:val="26"/>
          <w:szCs w:val="26"/>
        </w:rPr>
        <w:t>Пример оформления титульного листа КР</w:t>
      </w:r>
    </w:p>
    <w:p w:rsidR="007E592D" w:rsidRDefault="007E592D">
      <w:pPr>
        <w:spacing w:line="200" w:lineRule="exact"/>
        <w:rPr>
          <w:sz w:val="20"/>
          <w:szCs w:val="20"/>
        </w:rPr>
      </w:pPr>
    </w:p>
    <w:p w:rsidR="007E592D" w:rsidRDefault="007E592D">
      <w:pPr>
        <w:spacing w:line="264" w:lineRule="exact"/>
        <w:rPr>
          <w:sz w:val="20"/>
          <w:szCs w:val="20"/>
        </w:rPr>
      </w:pPr>
    </w:p>
    <w:p w:rsidR="007E592D" w:rsidRDefault="00127379">
      <w:pPr>
        <w:spacing w:line="356" w:lineRule="auto"/>
        <w:ind w:left="300" w:right="160"/>
        <w:jc w:val="center"/>
        <w:rPr>
          <w:sz w:val="20"/>
          <w:szCs w:val="20"/>
        </w:rPr>
      </w:pPr>
      <w:r>
        <w:rPr>
          <w:rFonts w:eastAsia="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E592D" w:rsidRDefault="007E592D">
      <w:pPr>
        <w:spacing w:line="9" w:lineRule="exact"/>
        <w:rPr>
          <w:sz w:val="20"/>
          <w:szCs w:val="20"/>
        </w:rPr>
      </w:pPr>
    </w:p>
    <w:p w:rsidR="007E592D" w:rsidRPr="00B876D8" w:rsidRDefault="00127379">
      <w:pPr>
        <w:ind w:right="-119"/>
        <w:jc w:val="center"/>
        <w:rPr>
          <w:sz w:val="20"/>
          <w:szCs w:val="20"/>
        </w:rPr>
      </w:pPr>
      <w:r w:rsidRPr="00B876D8">
        <w:rPr>
          <w:rFonts w:eastAsia="Times New Roman"/>
          <w:iCs/>
          <w:sz w:val="26"/>
          <w:szCs w:val="26"/>
        </w:rPr>
        <w:t>Факультет бизнеса и менеджмента</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8" w:lineRule="exact"/>
        <w:rPr>
          <w:sz w:val="20"/>
          <w:szCs w:val="20"/>
        </w:rPr>
      </w:pPr>
    </w:p>
    <w:p w:rsidR="00B876D8" w:rsidRDefault="00B876D8" w:rsidP="00B876D8">
      <w:pPr>
        <w:spacing w:line="354" w:lineRule="auto"/>
        <w:ind w:right="-23"/>
        <w:jc w:val="center"/>
        <w:rPr>
          <w:rFonts w:eastAsia="Times New Roman"/>
          <w:b/>
          <w:bCs/>
          <w:sz w:val="26"/>
          <w:szCs w:val="26"/>
        </w:rPr>
      </w:pPr>
      <w:r>
        <w:rPr>
          <w:rFonts w:eastAsia="Times New Roman"/>
          <w:b/>
          <w:bCs/>
          <w:sz w:val="26"/>
          <w:szCs w:val="26"/>
        </w:rPr>
        <w:t>НАЗВАНИЕ ТЕМЫ КУРСОВОЙ РАБОТЫ</w:t>
      </w:r>
    </w:p>
    <w:p w:rsidR="00B876D8" w:rsidRDefault="00B876D8" w:rsidP="00B876D8">
      <w:pPr>
        <w:spacing w:line="354" w:lineRule="auto"/>
        <w:ind w:right="-23"/>
        <w:jc w:val="center"/>
        <w:rPr>
          <w:rFonts w:eastAsia="Times New Roman"/>
          <w:sz w:val="26"/>
          <w:szCs w:val="26"/>
        </w:rPr>
      </w:pPr>
      <w:r>
        <w:rPr>
          <w:rFonts w:eastAsia="Times New Roman"/>
          <w:sz w:val="26"/>
          <w:szCs w:val="26"/>
        </w:rPr>
        <w:t>Курсовая работа студента (тки)</w:t>
      </w:r>
    </w:p>
    <w:p w:rsidR="007E592D" w:rsidRDefault="00127379" w:rsidP="00B876D8">
      <w:pPr>
        <w:spacing w:line="354" w:lineRule="auto"/>
        <w:ind w:right="-23"/>
        <w:jc w:val="center"/>
        <w:rPr>
          <w:sz w:val="20"/>
          <w:szCs w:val="20"/>
        </w:rPr>
      </w:pPr>
      <w:r>
        <w:rPr>
          <w:rFonts w:eastAsia="Times New Roman"/>
          <w:sz w:val="26"/>
          <w:szCs w:val="26"/>
        </w:rPr>
        <w:t>Фамилия Имя Отчество автора</w:t>
      </w:r>
    </w:p>
    <w:p w:rsidR="007E592D" w:rsidRDefault="007E592D" w:rsidP="00B876D8">
      <w:pPr>
        <w:spacing w:line="22" w:lineRule="exact"/>
        <w:ind w:right="-23"/>
        <w:jc w:val="center"/>
        <w:rPr>
          <w:sz w:val="20"/>
          <w:szCs w:val="20"/>
        </w:rPr>
      </w:pPr>
    </w:p>
    <w:p w:rsidR="00B876D8" w:rsidRDefault="00B876D8" w:rsidP="00B876D8">
      <w:pPr>
        <w:spacing w:line="351" w:lineRule="auto"/>
        <w:ind w:right="-23"/>
        <w:jc w:val="center"/>
        <w:rPr>
          <w:rFonts w:eastAsia="Times New Roman"/>
          <w:sz w:val="26"/>
          <w:szCs w:val="26"/>
        </w:rPr>
      </w:pPr>
      <w:r>
        <w:rPr>
          <w:rFonts w:eastAsia="Times New Roman"/>
          <w:sz w:val="26"/>
          <w:szCs w:val="26"/>
        </w:rPr>
        <w:t xml:space="preserve">___ </w:t>
      </w:r>
      <w:r w:rsidR="00127379">
        <w:rPr>
          <w:rFonts w:eastAsia="Times New Roman"/>
          <w:sz w:val="26"/>
          <w:szCs w:val="26"/>
        </w:rPr>
        <w:t>курс, направление подготов</w:t>
      </w:r>
      <w:r>
        <w:rPr>
          <w:rFonts w:eastAsia="Times New Roman"/>
          <w:sz w:val="26"/>
          <w:szCs w:val="26"/>
        </w:rPr>
        <w:t xml:space="preserve">ки: 38.03.05 </w:t>
      </w:r>
      <w:r w:rsidR="001842C3">
        <w:rPr>
          <w:rFonts w:eastAsia="Times New Roman"/>
          <w:sz w:val="26"/>
          <w:szCs w:val="26"/>
        </w:rPr>
        <w:t>«</w:t>
      </w:r>
      <w:r>
        <w:rPr>
          <w:rFonts w:eastAsia="Times New Roman"/>
          <w:sz w:val="26"/>
          <w:szCs w:val="26"/>
        </w:rPr>
        <w:t>Бизнес-информатика</w:t>
      </w:r>
      <w:r w:rsidR="001842C3">
        <w:rPr>
          <w:rFonts w:eastAsia="Times New Roman"/>
          <w:sz w:val="26"/>
          <w:szCs w:val="26"/>
        </w:rPr>
        <w:t>»</w:t>
      </w:r>
    </w:p>
    <w:p w:rsidR="007E592D" w:rsidRDefault="001842C3" w:rsidP="00B876D8">
      <w:pPr>
        <w:spacing w:line="351" w:lineRule="auto"/>
        <w:ind w:right="-23"/>
        <w:jc w:val="center"/>
        <w:rPr>
          <w:rFonts w:eastAsia="Times New Roman"/>
          <w:sz w:val="26"/>
          <w:szCs w:val="26"/>
        </w:rPr>
      </w:pPr>
      <w:r>
        <w:rPr>
          <w:rFonts w:eastAsia="Times New Roman"/>
          <w:sz w:val="26"/>
          <w:szCs w:val="26"/>
        </w:rPr>
        <w:t xml:space="preserve">образовательная программа </w:t>
      </w:r>
      <w:r w:rsidR="00127379">
        <w:rPr>
          <w:rFonts w:eastAsia="Times New Roman"/>
          <w:sz w:val="26"/>
          <w:szCs w:val="26"/>
        </w:rPr>
        <w:t>«Бизнес-информатика»</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59" w:lineRule="exact"/>
        <w:rPr>
          <w:sz w:val="20"/>
          <w:szCs w:val="20"/>
        </w:rPr>
      </w:pPr>
    </w:p>
    <w:p w:rsidR="007E592D" w:rsidRDefault="00127379">
      <w:pPr>
        <w:jc w:val="right"/>
        <w:rPr>
          <w:sz w:val="20"/>
          <w:szCs w:val="20"/>
        </w:rPr>
      </w:pPr>
      <w:r>
        <w:rPr>
          <w:rFonts w:eastAsia="Times New Roman"/>
          <w:sz w:val="26"/>
          <w:szCs w:val="26"/>
        </w:rPr>
        <w:t>Научный руководитель</w:t>
      </w:r>
    </w:p>
    <w:p w:rsidR="007E592D" w:rsidRDefault="007E592D">
      <w:pPr>
        <w:spacing w:line="41" w:lineRule="exact"/>
        <w:rPr>
          <w:sz w:val="20"/>
          <w:szCs w:val="20"/>
        </w:rPr>
      </w:pPr>
    </w:p>
    <w:p w:rsidR="007E592D" w:rsidRDefault="00127379">
      <w:pPr>
        <w:jc w:val="right"/>
        <w:rPr>
          <w:sz w:val="20"/>
          <w:szCs w:val="20"/>
        </w:rPr>
      </w:pPr>
      <w:r>
        <w:rPr>
          <w:rFonts w:eastAsia="Times New Roman"/>
          <w:sz w:val="26"/>
          <w:szCs w:val="26"/>
        </w:rPr>
        <w:t>д-р …. наук, проф.</w:t>
      </w:r>
    </w:p>
    <w:p w:rsidR="007E592D" w:rsidRDefault="007E592D">
      <w:pPr>
        <w:spacing w:line="46" w:lineRule="exact"/>
        <w:rPr>
          <w:sz w:val="20"/>
          <w:szCs w:val="20"/>
        </w:rPr>
      </w:pPr>
    </w:p>
    <w:p w:rsidR="007E592D" w:rsidRDefault="00127379">
      <w:pPr>
        <w:ind w:left="688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00"/>
        <w:rPr>
          <w:sz w:val="20"/>
          <w:szCs w:val="20"/>
        </w:rPr>
      </w:pPr>
      <w:r>
        <w:rPr>
          <w:rFonts w:eastAsia="Times New Roman"/>
          <w:sz w:val="25"/>
          <w:szCs w:val="25"/>
        </w:rPr>
        <w:t>И.О. Фамилия</w:t>
      </w:r>
    </w:p>
    <w:p w:rsidR="007E592D" w:rsidRDefault="007E592D">
      <w:pPr>
        <w:spacing w:line="386" w:lineRule="exact"/>
        <w:rPr>
          <w:sz w:val="20"/>
          <w:szCs w:val="20"/>
        </w:rPr>
      </w:pPr>
    </w:p>
    <w:p w:rsidR="007E592D" w:rsidRDefault="00127379">
      <w:pPr>
        <w:ind w:left="8060"/>
        <w:rPr>
          <w:rFonts w:eastAsia="Times New Roman"/>
          <w:sz w:val="26"/>
          <w:szCs w:val="26"/>
        </w:rPr>
      </w:pPr>
      <w:r>
        <w:rPr>
          <w:rFonts w:eastAsia="Times New Roman"/>
          <w:sz w:val="26"/>
          <w:szCs w:val="26"/>
        </w:rPr>
        <w:t>Консультант</w:t>
      </w:r>
    </w:p>
    <w:p w:rsidR="00B876D8" w:rsidRPr="00B876D8" w:rsidRDefault="00B876D8">
      <w:pPr>
        <w:ind w:left="8060"/>
        <w:rPr>
          <w:i/>
          <w:sz w:val="20"/>
          <w:szCs w:val="20"/>
        </w:rPr>
      </w:pPr>
      <w:r>
        <w:rPr>
          <w:i/>
          <w:sz w:val="20"/>
          <w:szCs w:val="20"/>
        </w:rPr>
        <w:t>(при наличии)</w:t>
      </w:r>
    </w:p>
    <w:p w:rsidR="007E592D" w:rsidRDefault="007E592D">
      <w:pPr>
        <w:spacing w:line="46" w:lineRule="exact"/>
        <w:rPr>
          <w:sz w:val="20"/>
          <w:szCs w:val="20"/>
        </w:rPr>
      </w:pPr>
    </w:p>
    <w:p w:rsidR="007E592D" w:rsidRDefault="00127379">
      <w:pPr>
        <w:ind w:left="7400"/>
        <w:rPr>
          <w:sz w:val="20"/>
          <w:szCs w:val="20"/>
        </w:rPr>
      </w:pPr>
      <w:r>
        <w:rPr>
          <w:rFonts w:eastAsia="Times New Roman"/>
          <w:sz w:val="26"/>
          <w:szCs w:val="26"/>
        </w:rPr>
        <w:t>д-р …. наук, проф.</w:t>
      </w:r>
    </w:p>
    <w:p w:rsidR="007E592D" w:rsidRDefault="007E592D">
      <w:pPr>
        <w:spacing w:line="46" w:lineRule="exact"/>
        <w:rPr>
          <w:sz w:val="20"/>
          <w:szCs w:val="20"/>
        </w:rPr>
      </w:pPr>
    </w:p>
    <w:p w:rsidR="007E592D" w:rsidRDefault="00127379">
      <w:pPr>
        <w:ind w:left="688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00"/>
        <w:rPr>
          <w:sz w:val="20"/>
          <w:szCs w:val="20"/>
        </w:rPr>
      </w:pPr>
      <w:r>
        <w:rPr>
          <w:rFonts w:eastAsia="Times New Roman"/>
          <w:sz w:val="25"/>
          <w:szCs w:val="25"/>
        </w:rPr>
        <w:t>И.О. Фамилия</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31" w:lineRule="exact"/>
        <w:rPr>
          <w:sz w:val="20"/>
          <w:szCs w:val="20"/>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7E592D" w:rsidRDefault="00127379" w:rsidP="00B876D8">
      <w:pPr>
        <w:jc w:val="center"/>
        <w:rPr>
          <w:sz w:val="20"/>
          <w:szCs w:val="20"/>
        </w:rPr>
      </w:pPr>
      <w:r>
        <w:rPr>
          <w:rFonts w:eastAsia="Times New Roman"/>
          <w:sz w:val="26"/>
          <w:szCs w:val="26"/>
        </w:rPr>
        <w:t>Москва 2020</w:t>
      </w:r>
    </w:p>
    <w:p w:rsidR="007E592D" w:rsidRDefault="007E592D">
      <w:pPr>
        <w:sectPr w:rsidR="007E592D">
          <w:pgSz w:w="11900" w:h="16840"/>
          <w:pgMar w:top="1137" w:right="985" w:bottom="1440" w:left="1440" w:header="0" w:footer="0" w:gutter="0"/>
          <w:cols w:space="720" w:equalWidth="0">
            <w:col w:w="9480"/>
          </w:cols>
        </w:sectPr>
      </w:pPr>
    </w:p>
    <w:p w:rsidR="007E592D" w:rsidRDefault="00265A42">
      <w:pPr>
        <w:ind w:left="7680"/>
        <w:rPr>
          <w:sz w:val="20"/>
          <w:szCs w:val="20"/>
        </w:rPr>
      </w:pPr>
      <w:bookmarkStart w:id="34" w:name="page36"/>
      <w:bookmarkEnd w:id="34"/>
      <w:r>
        <w:rPr>
          <w:rFonts w:eastAsia="Times New Roman"/>
          <w:b/>
          <w:bCs/>
          <w:sz w:val="26"/>
          <w:szCs w:val="26"/>
        </w:rPr>
        <w:lastRenderedPageBreak/>
        <w:t>Приложение 6</w:t>
      </w:r>
    </w:p>
    <w:p w:rsidR="007E592D" w:rsidRDefault="007E592D">
      <w:pPr>
        <w:spacing w:line="8" w:lineRule="exact"/>
        <w:rPr>
          <w:sz w:val="20"/>
          <w:szCs w:val="20"/>
        </w:rPr>
      </w:pPr>
    </w:p>
    <w:p w:rsidR="007E592D" w:rsidRDefault="00127379" w:rsidP="00127379">
      <w:pPr>
        <w:numPr>
          <w:ilvl w:val="0"/>
          <w:numId w:val="51"/>
        </w:numPr>
        <w:tabs>
          <w:tab w:val="left" w:pos="4335"/>
        </w:tabs>
        <w:spacing w:line="249" w:lineRule="auto"/>
        <w:ind w:left="4720" w:right="120" w:hanging="577"/>
        <w:jc w:val="right"/>
        <w:rPr>
          <w:rFonts w:eastAsia="Times New Roman"/>
          <w:sz w:val="25"/>
          <w:szCs w:val="25"/>
        </w:rPr>
      </w:pPr>
      <w:r>
        <w:rPr>
          <w:rFonts w:eastAsia="Times New Roman"/>
          <w:sz w:val="25"/>
          <w:szCs w:val="25"/>
        </w:rPr>
        <w:t>Правилам подготовки, оценивания, защиты и публикации курсовых работ и выпускных</w:t>
      </w:r>
    </w:p>
    <w:p w:rsidR="007E592D" w:rsidRDefault="007E592D">
      <w:pPr>
        <w:spacing w:line="3" w:lineRule="exact"/>
        <w:rPr>
          <w:sz w:val="20"/>
          <w:szCs w:val="20"/>
        </w:rPr>
      </w:pPr>
    </w:p>
    <w:p w:rsidR="007E592D" w:rsidRDefault="00127379">
      <w:pPr>
        <w:spacing w:line="237" w:lineRule="auto"/>
        <w:ind w:left="3940" w:right="120"/>
        <w:jc w:val="right"/>
        <w:rPr>
          <w:sz w:val="20"/>
          <w:szCs w:val="20"/>
        </w:rPr>
      </w:pPr>
      <w:r>
        <w:rPr>
          <w:rFonts w:eastAsia="Times New Roman"/>
          <w:sz w:val="26"/>
          <w:szCs w:val="26"/>
        </w:rPr>
        <w:t>квалификационных работ для образовательной программы по направлению подготовки 38.03.05 Бизнес-информатика</w:t>
      </w:r>
    </w:p>
    <w:p w:rsidR="007E592D" w:rsidRDefault="007E592D">
      <w:pPr>
        <w:spacing w:line="297" w:lineRule="exact"/>
        <w:rPr>
          <w:sz w:val="20"/>
          <w:szCs w:val="20"/>
        </w:rPr>
      </w:pPr>
    </w:p>
    <w:p w:rsidR="007E592D" w:rsidRDefault="00127379">
      <w:pPr>
        <w:ind w:left="4140"/>
        <w:rPr>
          <w:sz w:val="20"/>
          <w:szCs w:val="20"/>
        </w:rPr>
      </w:pPr>
      <w:r>
        <w:rPr>
          <w:rFonts w:eastAsia="Times New Roman"/>
          <w:b/>
          <w:bCs/>
          <w:i/>
          <w:iCs/>
          <w:sz w:val="26"/>
          <w:szCs w:val="26"/>
        </w:rPr>
        <w:t>Пример оформления титульного листа ВКР</w:t>
      </w:r>
    </w:p>
    <w:p w:rsidR="007E592D" w:rsidRDefault="007E592D">
      <w:pPr>
        <w:spacing w:line="200" w:lineRule="exact"/>
        <w:rPr>
          <w:sz w:val="20"/>
          <w:szCs w:val="20"/>
        </w:rPr>
      </w:pPr>
    </w:p>
    <w:p w:rsidR="007E592D" w:rsidRDefault="007E592D">
      <w:pPr>
        <w:spacing w:line="264" w:lineRule="exact"/>
        <w:rPr>
          <w:sz w:val="20"/>
          <w:szCs w:val="20"/>
        </w:rPr>
      </w:pPr>
    </w:p>
    <w:p w:rsidR="007E592D" w:rsidRDefault="00127379" w:rsidP="00B876D8">
      <w:pPr>
        <w:spacing w:line="356" w:lineRule="auto"/>
        <w:ind w:right="160"/>
        <w:jc w:val="center"/>
        <w:rPr>
          <w:sz w:val="20"/>
          <w:szCs w:val="20"/>
        </w:rPr>
      </w:pPr>
      <w:r>
        <w:rPr>
          <w:rFonts w:eastAsia="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E592D" w:rsidRDefault="007E592D" w:rsidP="00B876D8">
      <w:pPr>
        <w:spacing w:line="9" w:lineRule="exact"/>
        <w:rPr>
          <w:sz w:val="20"/>
          <w:szCs w:val="20"/>
        </w:rPr>
      </w:pPr>
    </w:p>
    <w:p w:rsidR="007E592D" w:rsidRPr="00B876D8" w:rsidRDefault="00127379" w:rsidP="00B876D8">
      <w:pPr>
        <w:ind w:right="-139"/>
        <w:jc w:val="center"/>
        <w:rPr>
          <w:sz w:val="20"/>
          <w:szCs w:val="20"/>
        </w:rPr>
      </w:pPr>
      <w:r w:rsidRPr="00B876D8">
        <w:rPr>
          <w:rFonts w:eastAsia="Times New Roman"/>
          <w:iCs/>
          <w:sz w:val="26"/>
          <w:szCs w:val="26"/>
        </w:rPr>
        <w:t>Факультет бизнеса и менеджмента</w:t>
      </w:r>
    </w:p>
    <w:p w:rsidR="007E592D" w:rsidRDefault="007E592D" w:rsidP="00B876D8">
      <w:pPr>
        <w:spacing w:line="200" w:lineRule="exact"/>
        <w:rPr>
          <w:sz w:val="20"/>
          <w:szCs w:val="20"/>
        </w:rPr>
      </w:pPr>
    </w:p>
    <w:p w:rsidR="007E592D" w:rsidRDefault="007E592D" w:rsidP="00B876D8">
      <w:pPr>
        <w:spacing w:line="396" w:lineRule="exact"/>
        <w:rPr>
          <w:sz w:val="20"/>
          <w:szCs w:val="20"/>
        </w:rPr>
      </w:pPr>
    </w:p>
    <w:p w:rsidR="007E592D" w:rsidRDefault="00127379" w:rsidP="00B876D8">
      <w:pPr>
        <w:ind w:right="-139"/>
        <w:jc w:val="center"/>
        <w:rPr>
          <w:sz w:val="20"/>
          <w:szCs w:val="20"/>
        </w:rPr>
      </w:pPr>
      <w:r>
        <w:rPr>
          <w:rFonts w:eastAsia="Times New Roman"/>
          <w:sz w:val="26"/>
          <w:szCs w:val="26"/>
        </w:rPr>
        <w:t>Фамилия Имя Отчество автора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b/>
          <w:bCs/>
          <w:sz w:val="26"/>
          <w:szCs w:val="26"/>
        </w:rPr>
        <w:t>НАЗВАНИЕ ТЕМЫ ВКР</w:t>
      </w:r>
    </w:p>
    <w:p w:rsidR="007E592D" w:rsidRDefault="007E592D" w:rsidP="00B876D8">
      <w:pPr>
        <w:spacing w:line="146" w:lineRule="exact"/>
        <w:rPr>
          <w:sz w:val="20"/>
          <w:szCs w:val="20"/>
        </w:rPr>
      </w:pPr>
    </w:p>
    <w:p w:rsidR="007E592D" w:rsidRDefault="00127379" w:rsidP="00B876D8">
      <w:pPr>
        <w:ind w:right="-139"/>
        <w:jc w:val="center"/>
        <w:rPr>
          <w:sz w:val="20"/>
          <w:szCs w:val="20"/>
        </w:rPr>
      </w:pPr>
      <w:r>
        <w:rPr>
          <w:rFonts w:eastAsia="Times New Roman"/>
          <w:sz w:val="26"/>
          <w:szCs w:val="26"/>
        </w:rPr>
        <w:t>Выпускная квалификационная работа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sz w:val="26"/>
          <w:szCs w:val="26"/>
        </w:rPr>
        <w:t>по направлению подготовки 38.03.05 Бизнес-информатика</w:t>
      </w:r>
    </w:p>
    <w:p w:rsidR="007E592D" w:rsidRDefault="007E592D" w:rsidP="00B876D8">
      <w:pPr>
        <w:spacing w:line="151" w:lineRule="exact"/>
        <w:rPr>
          <w:sz w:val="20"/>
          <w:szCs w:val="20"/>
        </w:rPr>
      </w:pPr>
    </w:p>
    <w:p w:rsidR="007E592D" w:rsidRDefault="00127379" w:rsidP="00B876D8">
      <w:pPr>
        <w:ind w:right="-139"/>
        <w:jc w:val="center"/>
        <w:rPr>
          <w:sz w:val="20"/>
          <w:szCs w:val="20"/>
        </w:rPr>
      </w:pPr>
      <w:r>
        <w:rPr>
          <w:rFonts w:eastAsia="Times New Roman"/>
          <w:sz w:val="26"/>
          <w:szCs w:val="26"/>
        </w:rPr>
        <w:t>образовательная программа «Бизнес-информатика»</w:t>
      </w:r>
    </w:p>
    <w:p w:rsidR="007E592D" w:rsidRDefault="007E592D">
      <w:pPr>
        <w:spacing w:line="200" w:lineRule="exact"/>
        <w:rPr>
          <w:sz w:val="20"/>
          <w:szCs w:val="20"/>
        </w:rPr>
      </w:pPr>
    </w:p>
    <w:p w:rsidR="007E592D" w:rsidRDefault="007E592D">
      <w:pPr>
        <w:spacing w:line="3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80"/>
        <w:gridCol w:w="4820"/>
      </w:tblGrid>
      <w:tr w:rsidR="007E592D">
        <w:trPr>
          <w:trHeight w:val="299"/>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Научный руководитель</w:t>
            </w:r>
          </w:p>
        </w:tc>
      </w:tr>
      <w:tr w:rsidR="007E592D">
        <w:trPr>
          <w:trHeight w:val="345"/>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д-р …. наук, проф.</w:t>
            </w:r>
          </w:p>
        </w:tc>
      </w:tr>
      <w:tr w:rsidR="007E592D">
        <w:trPr>
          <w:trHeight w:val="345"/>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____________________</w:t>
            </w:r>
          </w:p>
        </w:tc>
      </w:tr>
      <w:tr w:rsidR="007E592D">
        <w:trPr>
          <w:trHeight w:val="340"/>
        </w:trPr>
        <w:tc>
          <w:tcPr>
            <w:tcW w:w="4680" w:type="dxa"/>
            <w:vAlign w:val="bottom"/>
          </w:tcPr>
          <w:p w:rsidR="007E592D" w:rsidRDefault="007E592D">
            <w:pPr>
              <w:rPr>
                <w:sz w:val="20"/>
                <w:szCs w:val="20"/>
              </w:rPr>
            </w:pPr>
          </w:p>
        </w:tc>
        <w:tc>
          <w:tcPr>
            <w:tcW w:w="4820" w:type="dxa"/>
            <w:vAlign w:val="bottom"/>
          </w:tcPr>
          <w:p w:rsidR="007E592D" w:rsidRDefault="00127379">
            <w:pPr>
              <w:jc w:val="right"/>
              <w:rPr>
                <w:sz w:val="20"/>
                <w:szCs w:val="20"/>
              </w:rPr>
            </w:pPr>
            <w:r>
              <w:rPr>
                <w:rFonts w:eastAsia="Times New Roman"/>
                <w:sz w:val="26"/>
                <w:szCs w:val="26"/>
              </w:rPr>
              <w:t>И.О. Фамилия</w:t>
            </w:r>
          </w:p>
        </w:tc>
      </w:tr>
    </w:tbl>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336" w:lineRule="exact"/>
        <w:rPr>
          <w:sz w:val="20"/>
          <w:szCs w:val="20"/>
        </w:rPr>
      </w:pPr>
    </w:p>
    <w:p w:rsidR="007E592D" w:rsidRPr="00127379" w:rsidRDefault="00127379">
      <w:pPr>
        <w:ind w:left="8080"/>
        <w:rPr>
          <w:i/>
          <w:sz w:val="20"/>
          <w:szCs w:val="20"/>
        </w:rPr>
      </w:pPr>
      <w:r>
        <w:rPr>
          <w:rFonts w:eastAsia="Times New Roman"/>
          <w:sz w:val="26"/>
          <w:szCs w:val="26"/>
        </w:rPr>
        <w:t xml:space="preserve">Консультант </w:t>
      </w:r>
      <w:r w:rsidRPr="00127379">
        <w:rPr>
          <w:rFonts w:eastAsia="Times New Roman"/>
          <w:i/>
          <w:sz w:val="20"/>
          <w:szCs w:val="20"/>
        </w:rPr>
        <w:t>(при наличии)</w:t>
      </w:r>
    </w:p>
    <w:p w:rsidR="007E592D" w:rsidRDefault="007E592D">
      <w:pPr>
        <w:spacing w:line="46" w:lineRule="exact"/>
        <w:rPr>
          <w:sz w:val="20"/>
          <w:szCs w:val="20"/>
        </w:rPr>
      </w:pPr>
    </w:p>
    <w:p w:rsidR="007E592D" w:rsidRDefault="00127379">
      <w:pPr>
        <w:ind w:left="7420"/>
        <w:rPr>
          <w:sz w:val="20"/>
          <w:szCs w:val="20"/>
        </w:rPr>
      </w:pPr>
      <w:r>
        <w:rPr>
          <w:rFonts w:eastAsia="Times New Roman"/>
          <w:sz w:val="26"/>
          <w:szCs w:val="26"/>
        </w:rPr>
        <w:t>д-р …. наук, проф.</w:t>
      </w:r>
    </w:p>
    <w:p w:rsidR="007E592D" w:rsidRDefault="007E592D">
      <w:pPr>
        <w:spacing w:line="41" w:lineRule="exact"/>
        <w:rPr>
          <w:sz w:val="20"/>
          <w:szCs w:val="20"/>
        </w:rPr>
      </w:pPr>
    </w:p>
    <w:p w:rsidR="007E592D" w:rsidRDefault="00127379">
      <w:pPr>
        <w:ind w:left="6900"/>
        <w:rPr>
          <w:sz w:val="20"/>
          <w:szCs w:val="20"/>
        </w:rPr>
      </w:pPr>
      <w:r>
        <w:rPr>
          <w:rFonts w:eastAsia="Times New Roman"/>
          <w:sz w:val="26"/>
          <w:szCs w:val="26"/>
        </w:rPr>
        <w:t>____________________</w:t>
      </w:r>
    </w:p>
    <w:p w:rsidR="007E592D" w:rsidRDefault="007E592D">
      <w:pPr>
        <w:spacing w:line="58" w:lineRule="exact"/>
        <w:rPr>
          <w:sz w:val="20"/>
          <w:szCs w:val="20"/>
        </w:rPr>
      </w:pPr>
    </w:p>
    <w:p w:rsidR="007E592D" w:rsidRDefault="00127379">
      <w:pPr>
        <w:ind w:left="7920"/>
        <w:rPr>
          <w:sz w:val="20"/>
          <w:szCs w:val="20"/>
        </w:rPr>
      </w:pPr>
      <w:r>
        <w:rPr>
          <w:rFonts w:eastAsia="Times New Roman"/>
          <w:sz w:val="25"/>
          <w:szCs w:val="25"/>
        </w:rPr>
        <w:t>И.О. Фамилия</w:t>
      </w:r>
    </w:p>
    <w:p w:rsidR="007E592D" w:rsidRDefault="007E592D">
      <w:pPr>
        <w:sectPr w:rsidR="007E592D">
          <w:pgSz w:w="11900" w:h="16840"/>
          <w:pgMar w:top="1137" w:right="985" w:bottom="1440" w:left="1420" w:header="0" w:footer="0" w:gutter="0"/>
          <w:cols w:space="720" w:equalWidth="0">
            <w:col w:w="9500"/>
          </w:cols>
        </w:sect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76" w:lineRule="exact"/>
        <w:rPr>
          <w:sz w:val="20"/>
          <w:szCs w:val="20"/>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B876D8" w:rsidRDefault="00B876D8" w:rsidP="00B876D8">
      <w:pPr>
        <w:jc w:val="center"/>
        <w:rPr>
          <w:rFonts w:eastAsia="Times New Roman"/>
          <w:sz w:val="26"/>
          <w:szCs w:val="26"/>
        </w:rPr>
      </w:pPr>
    </w:p>
    <w:p w:rsidR="007E592D" w:rsidRDefault="00127379" w:rsidP="00B876D8">
      <w:pPr>
        <w:jc w:val="center"/>
        <w:rPr>
          <w:sz w:val="20"/>
          <w:szCs w:val="20"/>
        </w:rPr>
      </w:pPr>
      <w:r>
        <w:rPr>
          <w:rFonts w:eastAsia="Times New Roman"/>
          <w:sz w:val="26"/>
          <w:szCs w:val="26"/>
        </w:rPr>
        <w:t>Москва 2020</w:t>
      </w:r>
    </w:p>
    <w:p w:rsidR="007E592D" w:rsidRDefault="007E592D">
      <w:pPr>
        <w:sectPr w:rsidR="007E592D">
          <w:type w:val="continuous"/>
          <w:pgSz w:w="11900" w:h="16840"/>
          <w:pgMar w:top="1137" w:right="985" w:bottom="1440" w:left="1420" w:header="0" w:footer="0" w:gutter="0"/>
          <w:cols w:space="720" w:equalWidth="0">
            <w:col w:w="9500"/>
          </w:cols>
        </w:sectPr>
      </w:pPr>
    </w:p>
    <w:p w:rsidR="007E592D" w:rsidRDefault="00127379">
      <w:pPr>
        <w:framePr w:w="1240" w:h="144" w:wrap="auto" w:vAnchor="page" w:hAnchor="page" w:x="3480" w:y="5577"/>
        <w:spacing w:line="188" w:lineRule="auto"/>
        <w:rPr>
          <w:rFonts w:eastAsia="Times New Roman"/>
          <w:i/>
          <w:iCs/>
          <w:sz w:val="16"/>
          <w:szCs w:val="16"/>
        </w:rPr>
      </w:pPr>
      <w:bookmarkStart w:id="35" w:name="page37"/>
      <w:bookmarkEnd w:id="35"/>
      <w:r>
        <w:rPr>
          <w:rFonts w:eastAsia="Times New Roman"/>
          <w:i/>
          <w:iCs/>
          <w:sz w:val="16"/>
          <w:szCs w:val="16"/>
        </w:rPr>
        <w:lastRenderedPageBreak/>
        <w:t>устная защита</w:t>
      </w:r>
    </w:p>
    <w:p w:rsidR="007E592D" w:rsidRDefault="00127379">
      <w:pPr>
        <w:framePr w:w="1540" w:h="144" w:wrap="auto" w:vAnchor="page" w:hAnchor="page" w:x="9560" w:y="5577"/>
        <w:spacing w:line="188" w:lineRule="auto"/>
        <w:rPr>
          <w:rFonts w:eastAsia="Times New Roman"/>
          <w:i/>
          <w:iCs/>
          <w:sz w:val="16"/>
          <w:szCs w:val="16"/>
        </w:rPr>
      </w:pPr>
      <w:r>
        <w:rPr>
          <w:rFonts w:eastAsia="Times New Roman"/>
          <w:i/>
          <w:iCs/>
          <w:sz w:val="16"/>
          <w:szCs w:val="16"/>
        </w:rPr>
        <w:t>ответы на вопросы</w:t>
      </w:r>
    </w:p>
    <w:p w:rsidR="007E592D" w:rsidRDefault="00613804">
      <w:pPr>
        <w:ind w:left="7920"/>
        <w:rPr>
          <w:sz w:val="20"/>
          <w:szCs w:val="20"/>
        </w:rPr>
      </w:pPr>
      <w:r>
        <w:rPr>
          <w:rFonts w:eastAsia="Times New Roman"/>
          <w:b/>
          <w:bCs/>
          <w:sz w:val="26"/>
          <w:szCs w:val="26"/>
        </w:rPr>
        <w:t>Приложение 7</w:t>
      </w:r>
    </w:p>
    <w:p w:rsidR="007E592D" w:rsidRDefault="007E592D">
      <w:pPr>
        <w:spacing w:line="1" w:lineRule="exact"/>
        <w:rPr>
          <w:rFonts w:eastAsia="Times New Roman"/>
          <w:i/>
          <w:iCs/>
          <w:sz w:val="16"/>
          <w:szCs w:val="16"/>
        </w:rPr>
      </w:pPr>
    </w:p>
    <w:p w:rsidR="007E592D" w:rsidRDefault="00127379">
      <w:pPr>
        <w:tabs>
          <w:tab w:val="left" w:pos="3360"/>
          <w:tab w:val="left" w:pos="4800"/>
          <w:tab w:val="left" w:pos="6460"/>
          <w:tab w:val="left" w:pos="8160"/>
          <w:tab w:val="left" w:pos="9340"/>
        </w:tabs>
        <w:ind w:left="2920"/>
        <w:rPr>
          <w:sz w:val="20"/>
          <w:szCs w:val="20"/>
        </w:rPr>
      </w:pPr>
      <w:r>
        <w:rPr>
          <w:rFonts w:eastAsia="Times New Roman"/>
          <w:sz w:val="26"/>
          <w:szCs w:val="26"/>
        </w:rPr>
        <w:t>к</w:t>
      </w:r>
      <w:r>
        <w:rPr>
          <w:sz w:val="20"/>
          <w:szCs w:val="20"/>
        </w:rPr>
        <w:tab/>
      </w:r>
      <w:r>
        <w:rPr>
          <w:rFonts w:eastAsia="Times New Roman"/>
          <w:sz w:val="26"/>
          <w:szCs w:val="26"/>
        </w:rPr>
        <w:t>Правилам</w:t>
      </w:r>
      <w:r>
        <w:rPr>
          <w:sz w:val="20"/>
          <w:szCs w:val="20"/>
        </w:rPr>
        <w:tab/>
      </w:r>
      <w:r>
        <w:rPr>
          <w:rFonts w:eastAsia="Times New Roman"/>
          <w:sz w:val="26"/>
          <w:szCs w:val="26"/>
        </w:rPr>
        <w:t>подготовки,</w:t>
      </w:r>
      <w:r>
        <w:rPr>
          <w:sz w:val="20"/>
          <w:szCs w:val="20"/>
        </w:rPr>
        <w:tab/>
      </w:r>
      <w:r>
        <w:rPr>
          <w:rFonts w:eastAsia="Times New Roman"/>
          <w:sz w:val="26"/>
          <w:szCs w:val="26"/>
        </w:rPr>
        <w:t>оценивания,</w:t>
      </w:r>
      <w:r>
        <w:rPr>
          <w:sz w:val="20"/>
          <w:szCs w:val="20"/>
        </w:rPr>
        <w:tab/>
      </w:r>
      <w:r>
        <w:rPr>
          <w:rFonts w:eastAsia="Times New Roman"/>
          <w:sz w:val="26"/>
          <w:szCs w:val="26"/>
        </w:rPr>
        <w:t>защиты</w:t>
      </w:r>
      <w:r>
        <w:rPr>
          <w:sz w:val="20"/>
          <w:szCs w:val="20"/>
        </w:rPr>
        <w:tab/>
      </w:r>
      <w:r>
        <w:rPr>
          <w:rFonts w:eastAsia="Times New Roman"/>
          <w:sz w:val="26"/>
          <w:szCs w:val="26"/>
        </w:rPr>
        <w:t>и</w:t>
      </w:r>
    </w:p>
    <w:p w:rsidR="007E592D" w:rsidRDefault="007E592D">
      <w:pPr>
        <w:spacing w:line="53" w:lineRule="exact"/>
        <w:rPr>
          <w:rFonts w:eastAsia="Times New Roman"/>
          <w:i/>
          <w:iCs/>
          <w:sz w:val="16"/>
          <w:szCs w:val="16"/>
        </w:rPr>
      </w:pPr>
    </w:p>
    <w:p w:rsidR="007E592D" w:rsidRDefault="00127379">
      <w:pPr>
        <w:spacing w:line="272" w:lineRule="auto"/>
        <w:ind w:left="2920" w:right="140"/>
        <w:jc w:val="both"/>
        <w:rPr>
          <w:sz w:val="20"/>
          <w:szCs w:val="20"/>
        </w:rPr>
      </w:pPr>
      <w:r>
        <w:rPr>
          <w:rFonts w:eastAsia="Times New Roman"/>
          <w:sz w:val="26"/>
          <w:szCs w:val="26"/>
        </w:rPr>
        <w:t>публикации курсовых работ и выпускных квалификационных работ для образовательной программы по направлению подготовки 38.03.05 Бизнес-информатика</w:t>
      </w:r>
    </w:p>
    <w:p w:rsidR="007E592D" w:rsidRDefault="007E592D">
      <w:pPr>
        <w:spacing w:line="347" w:lineRule="exact"/>
        <w:rPr>
          <w:rFonts w:eastAsia="Times New Roman"/>
          <w:i/>
          <w:iCs/>
          <w:sz w:val="16"/>
          <w:szCs w:val="16"/>
        </w:rPr>
      </w:pPr>
    </w:p>
    <w:p w:rsidR="007E592D" w:rsidRDefault="00127379">
      <w:pPr>
        <w:jc w:val="center"/>
        <w:rPr>
          <w:sz w:val="20"/>
          <w:szCs w:val="20"/>
        </w:rPr>
      </w:pPr>
      <w:r>
        <w:rPr>
          <w:rFonts w:eastAsia="Times New Roman"/>
          <w:b/>
          <w:bCs/>
          <w:sz w:val="26"/>
          <w:szCs w:val="26"/>
        </w:rPr>
        <w:t>ЗАЩИТА ИССЛЕДОВАТЕЛЬСКОГО ПРОЕКТА (PROJECT PROPOSAL)</w:t>
      </w:r>
    </w:p>
    <w:p w:rsidR="007E592D" w:rsidRDefault="007E592D">
      <w:pPr>
        <w:spacing w:line="314" w:lineRule="exact"/>
        <w:rPr>
          <w:rFonts w:eastAsia="Times New Roman"/>
          <w:i/>
          <w:iCs/>
          <w:sz w:val="16"/>
          <w:szCs w:val="16"/>
        </w:rPr>
      </w:pPr>
    </w:p>
    <w:p w:rsidR="007E592D" w:rsidRDefault="00127379">
      <w:pPr>
        <w:spacing w:line="235" w:lineRule="auto"/>
        <w:ind w:firstLine="710"/>
        <w:rPr>
          <w:sz w:val="20"/>
          <w:szCs w:val="20"/>
        </w:rPr>
      </w:pPr>
      <w:r>
        <w:rPr>
          <w:rFonts w:eastAsia="Times New Roman"/>
          <w:sz w:val="26"/>
          <w:szCs w:val="26"/>
        </w:rPr>
        <w:t>Защита исследовательского проекта (Project Proposal) проверяет готовность студентов к устному представлению и защите результатов научного исследования по</w:t>
      </w:r>
    </w:p>
    <w:p w:rsidR="007E592D" w:rsidRDefault="00127379">
      <w:pPr>
        <w:spacing w:line="237" w:lineRule="auto"/>
        <w:rPr>
          <w:sz w:val="20"/>
          <w:szCs w:val="20"/>
        </w:rPr>
      </w:pPr>
      <w:r>
        <w:rPr>
          <w:rFonts w:eastAsia="Times New Roman"/>
          <w:sz w:val="26"/>
          <w:szCs w:val="26"/>
        </w:rPr>
        <w:t>теме своей выпускной квалификационной работы на английском языке.</w:t>
      </w:r>
    </w:p>
    <w:p w:rsidR="007E592D" w:rsidRDefault="007E592D">
      <w:pPr>
        <w:spacing w:line="2" w:lineRule="exact"/>
        <w:rPr>
          <w:rFonts w:eastAsia="Times New Roman"/>
          <w:i/>
          <w:iCs/>
          <w:sz w:val="16"/>
          <w:szCs w:val="16"/>
        </w:rPr>
      </w:pPr>
    </w:p>
    <w:p w:rsidR="007E592D" w:rsidRDefault="00127379">
      <w:pPr>
        <w:ind w:left="720"/>
        <w:rPr>
          <w:sz w:val="20"/>
          <w:szCs w:val="20"/>
        </w:rPr>
      </w:pPr>
      <w:r>
        <w:rPr>
          <w:rFonts w:eastAsia="Times New Roman"/>
          <w:sz w:val="26"/>
          <w:szCs w:val="26"/>
        </w:rPr>
        <w:t>Оценка за данный экзамен складывается следующим образом:</w:t>
      </w:r>
    </w:p>
    <w:p w:rsidR="007E592D" w:rsidRDefault="007E592D">
      <w:pPr>
        <w:spacing w:line="1" w:lineRule="exact"/>
        <w:rPr>
          <w:rFonts w:eastAsia="Times New Roman"/>
          <w:i/>
          <w:iCs/>
          <w:sz w:val="16"/>
          <w:szCs w:val="16"/>
        </w:rPr>
      </w:pPr>
    </w:p>
    <w:p w:rsidR="007E592D" w:rsidRDefault="00127379" w:rsidP="00127379">
      <w:pPr>
        <w:numPr>
          <w:ilvl w:val="0"/>
          <w:numId w:val="52"/>
        </w:numPr>
        <w:tabs>
          <w:tab w:val="left" w:pos="2000"/>
        </w:tabs>
        <w:ind w:left="2000" w:hanging="253"/>
        <w:rPr>
          <w:rFonts w:eastAsia="Times New Roman"/>
          <w:i/>
          <w:iCs/>
          <w:sz w:val="26"/>
          <w:szCs w:val="26"/>
        </w:rPr>
      </w:pPr>
      <w:r>
        <w:rPr>
          <w:rFonts w:eastAsia="Times New Roman"/>
          <w:i/>
          <w:iCs/>
          <w:sz w:val="17"/>
          <w:szCs w:val="17"/>
        </w:rPr>
        <w:t xml:space="preserve">экз. </w:t>
      </w:r>
      <w:r>
        <w:rPr>
          <w:rFonts w:eastAsia="Times New Roman"/>
          <w:i/>
          <w:iCs/>
          <w:sz w:val="26"/>
          <w:szCs w:val="26"/>
        </w:rPr>
        <w:t>= 0,5</w:t>
      </w:r>
      <w:r>
        <w:rPr>
          <w:rFonts w:eastAsia="Times New Roman"/>
          <w:i/>
          <w:iCs/>
          <w:sz w:val="17"/>
          <w:szCs w:val="17"/>
        </w:rPr>
        <w:t xml:space="preserve"> </w:t>
      </w:r>
      <w:r>
        <w:rPr>
          <w:rFonts w:eastAsia="Times New Roman"/>
          <w:i/>
          <w:iCs/>
          <w:sz w:val="26"/>
          <w:szCs w:val="26"/>
        </w:rPr>
        <w:t>О</w:t>
      </w:r>
      <w:r>
        <w:rPr>
          <w:rFonts w:eastAsia="Times New Roman"/>
          <w:i/>
          <w:iCs/>
          <w:sz w:val="17"/>
          <w:szCs w:val="17"/>
        </w:rPr>
        <w:t xml:space="preserve"> письменный текст Project Proposal </w:t>
      </w:r>
      <w:r>
        <w:rPr>
          <w:rFonts w:eastAsia="Times New Roman"/>
          <w:i/>
          <w:iCs/>
          <w:sz w:val="26"/>
          <w:szCs w:val="26"/>
        </w:rPr>
        <w:t>+ 0,5</w:t>
      </w:r>
      <w:r>
        <w:rPr>
          <w:rFonts w:eastAsia="Times New Roman"/>
          <w:i/>
          <w:iCs/>
          <w:sz w:val="17"/>
          <w:szCs w:val="17"/>
        </w:rPr>
        <w:t xml:space="preserve"> </w:t>
      </w:r>
      <w:r>
        <w:rPr>
          <w:rFonts w:eastAsia="Times New Roman"/>
          <w:i/>
          <w:iCs/>
          <w:sz w:val="26"/>
          <w:szCs w:val="26"/>
        </w:rPr>
        <w:t>О</w:t>
      </w:r>
      <w:r>
        <w:rPr>
          <w:rFonts w:eastAsia="Times New Roman"/>
          <w:i/>
          <w:iCs/>
          <w:sz w:val="17"/>
          <w:szCs w:val="17"/>
        </w:rPr>
        <w:t xml:space="preserve"> устная защита</w:t>
      </w:r>
    </w:p>
    <w:p w:rsidR="007E592D" w:rsidRDefault="00127379">
      <w:pPr>
        <w:tabs>
          <w:tab w:val="left" w:pos="3300"/>
        </w:tabs>
        <w:spacing w:line="185" w:lineRule="auto"/>
        <w:ind w:left="720"/>
        <w:rPr>
          <w:sz w:val="20"/>
          <w:szCs w:val="20"/>
        </w:rPr>
      </w:pPr>
      <w:r>
        <w:rPr>
          <w:rFonts w:eastAsia="Times New Roman"/>
          <w:sz w:val="9"/>
          <w:szCs w:val="9"/>
        </w:rPr>
        <w:t xml:space="preserve">При этом </w:t>
      </w:r>
      <w:r>
        <w:rPr>
          <w:rFonts w:eastAsia="Times New Roman"/>
          <w:i/>
          <w:iCs/>
          <w:sz w:val="9"/>
          <w:szCs w:val="9"/>
        </w:rPr>
        <w:t>О</w:t>
      </w:r>
      <w:r>
        <w:rPr>
          <w:sz w:val="20"/>
          <w:szCs w:val="20"/>
        </w:rPr>
        <w:tab/>
      </w:r>
      <w:r>
        <w:rPr>
          <w:rFonts w:eastAsia="Times New Roman"/>
          <w:i/>
          <w:iCs/>
          <w:sz w:val="9"/>
          <w:szCs w:val="9"/>
        </w:rPr>
        <w:t xml:space="preserve">= 0,5 О </w:t>
      </w:r>
      <w:r>
        <w:rPr>
          <w:rFonts w:eastAsia="Times New Roman"/>
          <w:i/>
          <w:iCs/>
          <w:sz w:val="7"/>
          <w:szCs w:val="7"/>
        </w:rPr>
        <w:t>презентация</w:t>
      </w:r>
      <w:r>
        <w:rPr>
          <w:rFonts w:eastAsia="Times New Roman"/>
          <w:i/>
          <w:iCs/>
          <w:sz w:val="9"/>
          <w:szCs w:val="9"/>
        </w:rPr>
        <w:t xml:space="preserve"> </w:t>
      </w:r>
      <w:r>
        <w:rPr>
          <w:rFonts w:eastAsia="Times New Roman"/>
          <w:i/>
          <w:iCs/>
          <w:sz w:val="7"/>
          <w:szCs w:val="7"/>
        </w:rPr>
        <w:t>(подготовленный монолог)</w:t>
      </w:r>
      <w:r>
        <w:rPr>
          <w:rFonts w:eastAsia="Times New Roman"/>
          <w:i/>
          <w:iCs/>
          <w:sz w:val="9"/>
          <w:szCs w:val="9"/>
        </w:rPr>
        <w:t xml:space="preserve"> + 0,5 О</w:t>
      </w:r>
    </w:p>
    <w:p w:rsidR="007E592D" w:rsidRDefault="007E592D">
      <w:pPr>
        <w:spacing w:line="305" w:lineRule="exact"/>
        <w:rPr>
          <w:rFonts w:eastAsia="Times New Roman"/>
          <w:i/>
          <w:iCs/>
          <w:sz w:val="16"/>
          <w:szCs w:val="16"/>
        </w:rPr>
      </w:pPr>
    </w:p>
    <w:p w:rsidR="007E592D" w:rsidRDefault="00127379">
      <w:pPr>
        <w:rPr>
          <w:sz w:val="20"/>
          <w:szCs w:val="20"/>
        </w:rPr>
      </w:pPr>
      <w:r>
        <w:rPr>
          <w:rFonts w:eastAsia="Times New Roman"/>
          <w:i/>
          <w:iCs/>
          <w:sz w:val="17"/>
          <w:szCs w:val="17"/>
        </w:rPr>
        <w:t>(дискуссия)</w:t>
      </w:r>
    </w:p>
    <w:p w:rsidR="007E592D" w:rsidRDefault="007E592D">
      <w:pPr>
        <w:spacing w:line="16" w:lineRule="exact"/>
        <w:rPr>
          <w:rFonts w:eastAsia="Times New Roman"/>
          <w:i/>
          <w:iCs/>
          <w:sz w:val="16"/>
          <w:szCs w:val="16"/>
        </w:rPr>
      </w:pPr>
    </w:p>
    <w:p w:rsidR="007E592D" w:rsidRDefault="00127379">
      <w:pPr>
        <w:ind w:left="720"/>
        <w:rPr>
          <w:sz w:val="20"/>
          <w:szCs w:val="20"/>
        </w:rPr>
      </w:pPr>
      <w:r>
        <w:rPr>
          <w:rFonts w:eastAsia="Times New Roman"/>
          <w:sz w:val="26"/>
          <w:szCs w:val="26"/>
        </w:rPr>
        <w:t>Способ округления всех компонентов оценки и самой оценки: арифметический.</w:t>
      </w:r>
    </w:p>
    <w:p w:rsidR="007E592D" w:rsidRDefault="007E592D">
      <w:pPr>
        <w:spacing w:line="313" w:lineRule="exact"/>
        <w:rPr>
          <w:rFonts w:eastAsia="Times New Roman"/>
          <w:i/>
          <w:iCs/>
          <w:sz w:val="16"/>
          <w:szCs w:val="16"/>
        </w:rPr>
      </w:pPr>
    </w:p>
    <w:p w:rsidR="007E592D" w:rsidRDefault="00127379">
      <w:pPr>
        <w:spacing w:line="237" w:lineRule="auto"/>
        <w:jc w:val="both"/>
        <w:rPr>
          <w:sz w:val="20"/>
          <w:szCs w:val="20"/>
        </w:rPr>
      </w:pPr>
      <w:r>
        <w:rPr>
          <w:rFonts w:eastAsia="Times New Roman"/>
          <w:b/>
          <w:bCs/>
          <w:sz w:val="26"/>
          <w:szCs w:val="26"/>
        </w:rPr>
        <w:t xml:space="preserve">Важно: </w:t>
      </w:r>
      <w:r>
        <w:rPr>
          <w:rFonts w:eastAsia="Times New Roman"/>
          <w:sz w:val="26"/>
          <w:szCs w:val="26"/>
        </w:rPr>
        <w:t>студенты, выбравшие факультативную дисциплину “Академическое письмо</w:t>
      </w:r>
      <w:r>
        <w:rPr>
          <w:rFonts w:eastAsia="Times New Roman"/>
          <w:b/>
          <w:bCs/>
          <w:sz w:val="26"/>
          <w:szCs w:val="26"/>
        </w:rPr>
        <w:t xml:space="preserve"> </w:t>
      </w:r>
      <w:r>
        <w:rPr>
          <w:rFonts w:eastAsia="Times New Roman"/>
          <w:sz w:val="26"/>
          <w:szCs w:val="26"/>
        </w:rPr>
        <w:t xml:space="preserve">на английском языке” в 1-3 модулях, могут перезачесть как </w:t>
      </w:r>
      <w:r>
        <w:rPr>
          <w:rFonts w:eastAsia="Times New Roman"/>
          <w:i/>
          <w:iCs/>
          <w:sz w:val="26"/>
          <w:szCs w:val="26"/>
        </w:rPr>
        <w:t>О</w:t>
      </w:r>
      <w:r>
        <w:rPr>
          <w:rFonts w:eastAsia="Times New Roman"/>
          <w:i/>
          <w:iCs/>
          <w:sz w:val="17"/>
          <w:szCs w:val="17"/>
        </w:rPr>
        <w:t>письменный текст</w:t>
      </w:r>
      <w:r>
        <w:rPr>
          <w:rFonts w:eastAsia="Times New Roman"/>
          <w:sz w:val="26"/>
          <w:szCs w:val="26"/>
        </w:rPr>
        <w:t xml:space="preserve"> </w:t>
      </w:r>
      <w:r>
        <w:rPr>
          <w:rFonts w:eastAsia="Times New Roman"/>
          <w:i/>
          <w:iCs/>
          <w:sz w:val="17"/>
          <w:szCs w:val="17"/>
        </w:rPr>
        <w:t>ProjectProposal</w:t>
      </w:r>
      <w:r>
        <w:rPr>
          <w:rFonts w:eastAsia="Times New Roman"/>
          <w:sz w:val="26"/>
          <w:szCs w:val="26"/>
        </w:rPr>
        <w:t xml:space="preserve"> оценку (среднее арифметическое) за Literature Review и Project Proposal, полученную в рамках данной дисциплины.</w:t>
      </w:r>
    </w:p>
    <w:p w:rsidR="007E592D" w:rsidRDefault="007E592D">
      <w:pPr>
        <w:spacing w:line="14" w:lineRule="exact"/>
        <w:rPr>
          <w:rFonts w:eastAsia="Times New Roman"/>
          <w:i/>
          <w:iCs/>
          <w:sz w:val="16"/>
          <w:szCs w:val="16"/>
        </w:rPr>
      </w:pPr>
    </w:p>
    <w:p w:rsidR="007E592D" w:rsidRDefault="00127379">
      <w:pPr>
        <w:spacing w:line="237" w:lineRule="auto"/>
        <w:jc w:val="both"/>
        <w:rPr>
          <w:sz w:val="20"/>
          <w:szCs w:val="20"/>
        </w:rPr>
      </w:pPr>
      <w:r>
        <w:rPr>
          <w:rFonts w:eastAsia="Times New Roman"/>
          <w:sz w:val="26"/>
          <w:szCs w:val="26"/>
        </w:rPr>
        <w:t>Устная защита Project Proposal – открытая, на ней могут присутствовать преподаватели профильных дисциплин образовательной программы, руководители ВКР, преподаватели иностранных языков. В состав комиссии по защите Project Proposal входят преподаватели иностранных языков и преподаватели профильных дисциплин ОП “Бизнес-информатика”.</w:t>
      </w:r>
    </w:p>
    <w:p w:rsidR="007E592D" w:rsidRDefault="007E592D">
      <w:pPr>
        <w:spacing w:line="19" w:lineRule="exact"/>
        <w:rPr>
          <w:rFonts w:eastAsia="Times New Roman"/>
          <w:i/>
          <w:iCs/>
          <w:sz w:val="16"/>
          <w:szCs w:val="16"/>
        </w:rPr>
      </w:pPr>
    </w:p>
    <w:p w:rsidR="007E592D" w:rsidRDefault="00127379">
      <w:pPr>
        <w:spacing w:line="237" w:lineRule="auto"/>
        <w:jc w:val="both"/>
        <w:rPr>
          <w:sz w:val="20"/>
          <w:szCs w:val="20"/>
        </w:rPr>
      </w:pPr>
      <w:r>
        <w:rPr>
          <w:rFonts w:eastAsia="Times New Roman"/>
          <w:sz w:val="26"/>
          <w:szCs w:val="26"/>
        </w:rPr>
        <w:t>При разработке требований и критериев оценивания письменного текста и устной защиты исследовательского проекта учитывались приложения №4-6 к “Концепции развития иноязычной компетенции студентов бакалавриата” с некоторыми изменениями, отраженными далее.</w:t>
      </w:r>
    </w:p>
    <w:p w:rsidR="007E592D" w:rsidRDefault="007E592D">
      <w:pPr>
        <w:spacing w:line="302" w:lineRule="exact"/>
        <w:rPr>
          <w:rFonts w:eastAsia="Times New Roman"/>
          <w:i/>
          <w:iCs/>
          <w:sz w:val="16"/>
          <w:szCs w:val="16"/>
        </w:rPr>
      </w:pPr>
    </w:p>
    <w:p w:rsidR="007E592D" w:rsidRDefault="00127379" w:rsidP="00127379">
      <w:pPr>
        <w:numPr>
          <w:ilvl w:val="0"/>
          <w:numId w:val="53"/>
        </w:numPr>
        <w:tabs>
          <w:tab w:val="left" w:pos="960"/>
        </w:tabs>
        <w:ind w:left="960" w:hanging="259"/>
        <w:rPr>
          <w:rFonts w:eastAsia="Times New Roman"/>
          <w:b/>
          <w:bCs/>
          <w:sz w:val="26"/>
          <w:szCs w:val="26"/>
        </w:rPr>
      </w:pPr>
      <w:r>
        <w:rPr>
          <w:rFonts w:eastAsia="Times New Roman"/>
          <w:b/>
          <w:bCs/>
          <w:sz w:val="26"/>
          <w:szCs w:val="26"/>
        </w:rPr>
        <w:t>Структура и объем исследовательского проекта (Project Proposal)</w:t>
      </w:r>
    </w:p>
    <w:p w:rsidR="007E592D" w:rsidRDefault="007E592D">
      <w:pPr>
        <w:spacing w:line="133" w:lineRule="exact"/>
        <w:rPr>
          <w:rFonts w:eastAsia="Times New Roman"/>
          <w:i/>
          <w:iCs/>
          <w:sz w:val="16"/>
          <w:szCs w:val="16"/>
        </w:rPr>
      </w:pPr>
    </w:p>
    <w:p w:rsidR="007E592D" w:rsidRDefault="00127379">
      <w:pPr>
        <w:spacing w:line="237" w:lineRule="auto"/>
        <w:ind w:firstLine="700"/>
        <w:jc w:val="both"/>
        <w:rPr>
          <w:sz w:val="20"/>
          <w:szCs w:val="20"/>
        </w:rPr>
      </w:pPr>
      <w:r>
        <w:rPr>
          <w:rFonts w:eastAsia="Times New Roman"/>
          <w:sz w:val="26"/>
          <w:szCs w:val="26"/>
        </w:rPr>
        <w:t>Объем основных информативных частей исследовательского проекта (введение, основная часть, заключение) должен составлять 2000-2500 слов. Такие элементы, как титульный лист, аннотация, список цитируемой литературы и приложения, в этот объем не входят.</w:t>
      </w:r>
    </w:p>
    <w:p w:rsidR="007E592D" w:rsidRDefault="007E592D">
      <w:pPr>
        <w:spacing w:line="122" w:lineRule="exact"/>
        <w:rPr>
          <w:rFonts w:eastAsia="Times New Roman"/>
          <w:i/>
          <w:iCs/>
          <w:sz w:val="16"/>
          <w:szCs w:val="16"/>
        </w:rPr>
      </w:pPr>
    </w:p>
    <w:p w:rsidR="007E592D" w:rsidRDefault="00127379">
      <w:pPr>
        <w:tabs>
          <w:tab w:val="left" w:pos="2800"/>
          <w:tab w:val="left" w:pos="4100"/>
          <w:tab w:val="left" w:pos="6500"/>
          <w:tab w:val="left" w:pos="7600"/>
          <w:tab w:val="left" w:pos="8620"/>
        </w:tabs>
        <w:ind w:left="700"/>
        <w:rPr>
          <w:sz w:val="20"/>
          <w:szCs w:val="20"/>
        </w:rPr>
      </w:pPr>
      <w:r>
        <w:rPr>
          <w:rFonts w:eastAsia="Times New Roman"/>
          <w:sz w:val="26"/>
          <w:szCs w:val="26"/>
        </w:rPr>
        <w:t>Композиционная</w:t>
      </w:r>
      <w:r>
        <w:rPr>
          <w:rFonts w:eastAsia="Times New Roman"/>
          <w:sz w:val="26"/>
          <w:szCs w:val="26"/>
        </w:rPr>
        <w:tab/>
        <w:t>структура</w:t>
      </w:r>
      <w:r>
        <w:rPr>
          <w:rFonts w:eastAsia="Times New Roman"/>
          <w:sz w:val="26"/>
          <w:szCs w:val="26"/>
        </w:rPr>
        <w:tab/>
        <w:t>исследовательского</w:t>
      </w:r>
      <w:r>
        <w:rPr>
          <w:rFonts w:eastAsia="Times New Roman"/>
          <w:sz w:val="26"/>
          <w:szCs w:val="26"/>
        </w:rPr>
        <w:tab/>
        <w:t>проекта</w:t>
      </w:r>
      <w:r>
        <w:rPr>
          <w:sz w:val="20"/>
          <w:szCs w:val="20"/>
        </w:rPr>
        <w:tab/>
      </w:r>
      <w:r>
        <w:rPr>
          <w:rFonts w:eastAsia="Times New Roman"/>
          <w:sz w:val="26"/>
          <w:szCs w:val="26"/>
        </w:rPr>
        <w:t>(Project</w:t>
      </w:r>
      <w:r>
        <w:rPr>
          <w:rFonts w:eastAsia="Times New Roman"/>
          <w:sz w:val="26"/>
          <w:szCs w:val="26"/>
        </w:rPr>
        <w:tab/>
        <w:t>Proposal)</w:t>
      </w:r>
    </w:p>
    <w:p w:rsidR="007E592D" w:rsidRDefault="007E592D">
      <w:pPr>
        <w:spacing w:line="1" w:lineRule="exact"/>
        <w:rPr>
          <w:rFonts w:eastAsia="Times New Roman"/>
          <w:i/>
          <w:iCs/>
          <w:sz w:val="16"/>
          <w:szCs w:val="16"/>
        </w:rPr>
      </w:pPr>
    </w:p>
    <w:p w:rsidR="007E592D" w:rsidRDefault="00127379">
      <w:pPr>
        <w:rPr>
          <w:sz w:val="20"/>
          <w:szCs w:val="20"/>
        </w:rPr>
      </w:pPr>
      <w:r>
        <w:rPr>
          <w:rFonts w:eastAsia="Times New Roman"/>
          <w:sz w:val="26"/>
          <w:szCs w:val="26"/>
        </w:rPr>
        <w:t>включает в себя следующие элементы:</w:t>
      </w:r>
    </w:p>
    <w:p w:rsidR="007E592D" w:rsidRDefault="007E592D">
      <w:pPr>
        <w:spacing w:line="121" w:lineRule="exact"/>
        <w:rPr>
          <w:rFonts w:eastAsia="Times New Roman"/>
          <w:i/>
          <w:iCs/>
          <w:sz w:val="16"/>
          <w:szCs w:val="1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Титульный лист (Coverpage)</w:t>
      </w:r>
    </w:p>
    <w:p w:rsidR="007E592D" w:rsidRDefault="007E592D">
      <w:pPr>
        <w:spacing w:line="121"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Аннотация (Abstract)</w:t>
      </w:r>
    </w:p>
    <w:p w:rsidR="007E592D" w:rsidRDefault="007E592D">
      <w:pPr>
        <w:spacing w:line="196"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Введение (Introduction)</w:t>
      </w:r>
    </w:p>
    <w:p w:rsidR="007E592D" w:rsidRDefault="007E592D">
      <w:pPr>
        <w:spacing w:line="201" w:lineRule="exact"/>
        <w:rPr>
          <w:rFonts w:eastAsia="Times New Roman"/>
          <w:sz w:val="26"/>
          <w:szCs w:val="26"/>
        </w:rPr>
      </w:pPr>
    </w:p>
    <w:p w:rsidR="007E592D" w:rsidRDefault="00127379" w:rsidP="00127379">
      <w:pPr>
        <w:numPr>
          <w:ilvl w:val="0"/>
          <w:numId w:val="54"/>
        </w:numPr>
        <w:tabs>
          <w:tab w:val="left" w:pos="1040"/>
        </w:tabs>
        <w:ind w:left="1040" w:hanging="339"/>
        <w:rPr>
          <w:rFonts w:eastAsia="Times New Roman"/>
          <w:sz w:val="26"/>
          <w:szCs w:val="26"/>
        </w:rPr>
      </w:pPr>
      <w:r>
        <w:rPr>
          <w:rFonts w:eastAsia="Times New Roman"/>
          <w:sz w:val="26"/>
          <w:szCs w:val="26"/>
        </w:rPr>
        <w:t>Основная часть (Main Body)</w:t>
      </w:r>
    </w:p>
    <w:p w:rsidR="007E592D" w:rsidRDefault="007E592D">
      <w:pPr>
        <w:spacing w:line="201" w:lineRule="exact"/>
        <w:rPr>
          <w:rFonts w:eastAsia="Times New Roman"/>
          <w:i/>
          <w:iCs/>
          <w:sz w:val="16"/>
          <w:szCs w:val="16"/>
        </w:rPr>
      </w:pPr>
    </w:p>
    <w:p w:rsidR="007E592D" w:rsidRDefault="00127379">
      <w:pPr>
        <w:ind w:left="1420"/>
        <w:rPr>
          <w:sz w:val="20"/>
          <w:szCs w:val="20"/>
        </w:rPr>
      </w:pPr>
      <w:r>
        <w:rPr>
          <w:rFonts w:eastAsia="Times New Roman"/>
          <w:sz w:val="26"/>
          <w:szCs w:val="26"/>
        </w:rPr>
        <w:t>а) Обзор литературы (Literature review)</w:t>
      </w:r>
    </w:p>
    <w:p w:rsidR="007E592D" w:rsidRDefault="007E592D">
      <w:pPr>
        <w:sectPr w:rsidR="007E592D">
          <w:pgSz w:w="11900" w:h="16840"/>
          <w:pgMar w:top="1367" w:right="845" w:bottom="745" w:left="1420" w:header="0" w:footer="0" w:gutter="0"/>
          <w:cols w:space="720" w:equalWidth="0">
            <w:col w:w="9640"/>
          </w:cols>
        </w:sectPr>
      </w:pPr>
    </w:p>
    <w:p w:rsidR="007E592D" w:rsidRDefault="00127379">
      <w:pPr>
        <w:ind w:left="1420"/>
        <w:rPr>
          <w:sz w:val="20"/>
          <w:szCs w:val="20"/>
        </w:rPr>
      </w:pPr>
      <w:bookmarkStart w:id="36" w:name="page38"/>
      <w:bookmarkEnd w:id="36"/>
      <w:r>
        <w:rPr>
          <w:rFonts w:eastAsia="Times New Roman"/>
          <w:sz w:val="26"/>
          <w:szCs w:val="26"/>
        </w:rPr>
        <w:lastRenderedPageBreak/>
        <w:t>б) Методы  (Methods)</w:t>
      </w:r>
    </w:p>
    <w:p w:rsidR="007E592D" w:rsidRDefault="007E592D">
      <w:pPr>
        <w:spacing w:line="8" w:lineRule="exact"/>
        <w:rPr>
          <w:sz w:val="20"/>
          <w:szCs w:val="20"/>
        </w:rPr>
      </w:pPr>
    </w:p>
    <w:p w:rsidR="007E592D" w:rsidRDefault="00127379">
      <w:pPr>
        <w:spacing w:line="235" w:lineRule="auto"/>
        <w:ind w:left="1420"/>
        <w:rPr>
          <w:sz w:val="20"/>
          <w:szCs w:val="20"/>
        </w:rPr>
      </w:pPr>
      <w:r>
        <w:rPr>
          <w:rFonts w:eastAsia="Times New Roman"/>
          <w:sz w:val="26"/>
          <w:szCs w:val="26"/>
        </w:rPr>
        <w:t>в) Предполагаемые или полученные результаты (Results Anticipated / Achieved)</w:t>
      </w:r>
    </w:p>
    <w:p w:rsidR="007E592D" w:rsidRDefault="007E592D">
      <w:pPr>
        <w:spacing w:line="2" w:lineRule="exact"/>
        <w:rPr>
          <w:sz w:val="20"/>
          <w:szCs w:val="20"/>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Заключение (Conclusion)</w:t>
      </w:r>
    </w:p>
    <w:p w:rsidR="007E592D" w:rsidRDefault="007E592D">
      <w:pPr>
        <w:spacing w:line="201" w:lineRule="exact"/>
        <w:rPr>
          <w:rFonts w:eastAsia="Times New Roman"/>
          <w:sz w:val="26"/>
          <w:szCs w:val="26"/>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Список цитируемой литературы (Works Cited)</w:t>
      </w:r>
    </w:p>
    <w:p w:rsidR="007E592D" w:rsidRDefault="007E592D">
      <w:pPr>
        <w:spacing w:line="201" w:lineRule="exact"/>
        <w:rPr>
          <w:rFonts w:eastAsia="Times New Roman"/>
          <w:sz w:val="26"/>
          <w:szCs w:val="26"/>
        </w:rPr>
      </w:pPr>
    </w:p>
    <w:p w:rsidR="007E592D" w:rsidRDefault="00127379" w:rsidP="00127379">
      <w:pPr>
        <w:numPr>
          <w:ilvl w:val="0"/>
          <w:numId w:val="55"/>
        </w:numPr>
        <w:tabs>
          <w:tab w:val="left" w:pos="1040"/>
        </w:tabs>
        <w:ind w:left="1040" w:hanging="339"/>
        <w:rPr>
          <w:rFonts w:eastAsia="Times New Roman"/>
          <w:sz w:val="26"/>
          <w:szCs w:val="26"/>
        </w:rPr>
      </w:pPr>
      <w:r>
        <w:rPr>
          <w:rFonts w:eastAsia="Times New Roman"/>
          <w:sz w:val="26"/>
          <w:szCs w:val="26"/>
        </w:rPr>
        <w:t>Приложения (Appendices)</w:t>
      </w:r>
    </w:p>
    <w:p w:rsidR="007E592D" w:rsidRDefault="007E592D">
      <w:pPr>
        <w:spacing w:line="208" w:lineRule="exact"/>
        <w:rPr>
          <w:sz w:val="20"/>
          <w:szCs w:val="20"/>
        </w:rPr>
      </w:pPr>
    </w:p>
    <w:p w:rsidR="007E592D" w:rsidRDefault="00127379">
      <w:pPr>
        <w:spacing w:line="237" w:lineRule="auto"/>
        <w:ind w:firstLine="720"/>
        <w:jc w:val="both"/>
        <w:rPr>
          <w:sz w:val="20"/>
          <w:szCs w:val="20"/>
        </w:rPr>
      </w:pPr>
      <w:r>
        <w:rPr>
          <w:rFonts w:eastAsia="Times New Roman"/>
          <w:sz w:val="26"/>
          <w:szCs w:val="26"/>
        </w:rPr>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7E592D" w:rsidRDefault="007E592D">
      <w:pPr>
        <w:spacing w:line="135" w:lineRule="exact"/>
        <w:rPr>
          <w:sz w:val="20"/>
          <w:szCs w:val="20"/>
        </w:rPr>
      </w:pPr>
    </w:p>
    <w:p w:rsidR="007E592D" w:rsidRDefault="00127379">
      <w:pPr>
        <w:spacing w:line="237" w:lineRule="auto"/>
        <w:ind w:firstLine="720"/>
        <w:jc w:val="both"/>
        <w:rPr>
          <w:sz w:val="20"/>
          <w:szCs w:val="20"/>
        </w:rPr>
      </w:pPr>
      <w:r>
        <w:rPr>
          <w:rFonts w:eastAsia="Times New Roman"/>
          <w:b/>
          <w:bCs/>
          <w:sz w:val="26"/>
          <w:szCs w:val="26"/>
        </w:rPr>
        <w:t xml:space="preserve">Титульный лист </w:t>
      </w:r>
      <w:r>
        <w:rPr>
          <w:rFonts w:eastAsia="Times New Roman"/>
          <w:sz w:val="26"/>
          <w:szCs w:val="26"/>
        </w:rPr>
        <w:t>(Coverpage)</w:t>
      </w:r>
      <w:r>
        <w:rPr>
          <w:rFonts w:eastAsia="Times New Roman"/>
          <w:b/>
          <w:bCs/>
          <w:sz w:val="26"/>
          <w:szCs w:val="26"/>
        </w:rPr>
        <w:t xml:space="preserve"> Project Proposal </w:t>
      </w:r>
      <w:r>
        <w:rPr>
          <w:rFonts w:eastAsia="Times New Roman"/>
          <w:sz w:val="26"/>
          <w:szCs w:val="26"/>
        </w:rPr>
        <w:t>заполняется по строго</w:t>
      </w:r>
      <w:r>
        <w:rPr>
          <w:rFonts w:eastAsia="Times New Roman"/>
          <w:b/>
          <w:bCs/>
          <w:sz w:val="26"/>
          <w:szCs w:val="26"/>
        </w:rPr>
        <w:t xml:space="preserve"> </w:t>
      </w:r>
      <w:r>
        <w:rPr>
          <w:rFonts w:eastAsia="Times New Roman"/>
          <w:sz w:val="26"/>
          <w:szCs w:val="26"/>
        </w:rPr>
        <w:t xml:space="preserve">определенным правилам (см. Приложение </w:t>
      </w:r>
      <w:r w:rsidR="006220C7">
        <w:rPr>
          <w:rFonts w:eastAsia="Times New Roman"/>
          <w:sz w:val="26"/>
          <w:szCs w:val="26"/>
        </w:rPr>
        <w:t>8</w:t>
      </w:r>
      <w:r>
        <w:rPr>
          <w:rFonts w:eastAsia="Times New Roman"/>
          <w:sz w:val="26"/>
          <w:szCs w:val="26"/>
        </w:rPr>
        <w:t>). Название работы не ставится в кавычки. Титульный лист является первой страницей работы, но номер на нем не проставляется.</w:t>
      </w:r>
    </w:p>
    <w:p w:rsidR="007E592D" w:rsidRDefault="007E592D">
      <w:pPr>
        <w:spacing w:line="134"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Аннотация </w:t>
      </w:r>
      <w:r>
        <w:rPr>
          <w:rFonts w:eastAsia="Times New Roman"/>
          <w:sz w:val="26"/>
          <w:szCs w:val="26"/>
        </w:rPr>
        <w:t>(</w:t>
      </w:r>
      <w:r>
        <w:rPr>
          <w:rFonts w:eastAsia="Times New Roman"/>
          <w:b/>
          <w:bCs/>
          <w:sz w:val="26"/>
          <w:szCs w:val="26"/>
        </w:rPr>
        <w:t>Abstract</w:t>
      </w:r>
      <w:r>
        <w:rPr>
          <w:rFonts w:eastAsia="Times New Roman"/>
          <w:sz w:val="26"/>
          <w:szCs w:val="26"/>
        </w:rPr>
        <w:t>)</w:t>
      </w:r>
      <w:r>
        <w:rPr>
          <w:rFonts w:eastAsia="Times New Roman"/>
          <w:b/>
          <w:bCs/>
          <w:sz w:val="26"/>
          <w:szCs w:val="26"/>
        </w:rPr>
        <w:t xml:space="preserve"> </w:t>
      </w:r>
      <w:r>
        <w:rPr>
          <w:rFonts w:eastAsia="Times New Roman"/>
          <w:sz w:val="26"/>
          <w:szCs w:val="26"/>
        </w:rPr>
        <w:t>состоит из одного абзаца и располагается на первой</w:t>
      </w:r>
      <w:r>
        <w:rPr>
          <w:rFonts w:eastAsia="Times New Roman"/>
          <w:b/>
          <w:bCs/>
          <w:sz w:val="26"/>
          <w:szCs w:val="26"/>
        </w:rPr>
        <w:t xml:space="preserve"> </w:t>
      </w:r>
      <w:r>
        <w:rPr>
          <w:rFonts w:eastAsia="Times New Roman"/>
          <w:sz w:val="26"/>
          <w:szCs w:val="26"/>
        </w:rPr>
        <w:t>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т.е. объем аннотации – не более 200-250 слов. В аннотации должны быть резюмированы актуальность выбранной темы (</w:t>
      </w:r>
      <w:r>
        <w:rPr>
          <w:rFonts w:eastAsia="Times New Roman"/>
          <w:b/>
          <w:bCs/>
          <w:sz w:val="26"/>
          <w:szCs w:val="26"/>
        </w:rPr>
        <w:t>Background</w:t>
      </w:r>
      <w:r>
        <w:rPr>
          <w:rFonts w:eastAsia="Times New Roman"/>
          <w:sz w:val="26"/>
          <w:szCs w:val="26"/>
        </w:rPr>
        <w:t>), цели и задачи исследования (</w:t>
      </w:r>
      <w:r>
        <w:rPr>
          <w:rFonts w:eastAsia="Times New Roman"/>
          <w:b/>
          <w:bCs/>
          <w:sz w:val="26"/>
          <w:szCs w:val="26"/>
        </w:rPr>
        <w:t>Problem</w:t>
      </w:r>
      <w:r>
        <w:rPr>
          <w:rFonts w:eastAsia="Times New Roman"/>
          <w:sz w:val="26"/>
          <w:szCs w:val="26"/>
        </w:rPr>
        <w:t xml:space="preserve"> </w:t>
      </w:r>
      <w:r>
        <w:rPr>
          <w:rFonts w:eastAsia="Times New Roman"/>
          <w:b/>
          <w:bCs/>
          <w:sz w:val="26"/>
          <w:szCs w:val="26"/>
        </w:rPr>
        <w:t>Statement</w:t>
      </w:r>
      <w:r>
        <w:rPr>
          <w:rFonts w:eastAsia="Times New Roman"/>
          <w:sz w:val="26"/>
          <w:szCs w:val="26"/>
        </w:rPr>
        <w:t>).</w:t>
      </w:r>
      <w:r>
        <w:rPr>
          <w:rFonts w:eastAsia="Times New Roman"/>
          <w:b/>
          <w:bCs/>
          <w:sz w:val="26"/>
          <w:szCs w:val="26"/>
        </w:rPr>
        <w:t xml:space="preserve"> </w:t>
      </w:r>
      <w:r>
        <w:rPr>
          <w:rFonts w:eastAsia="Times New Roman"/>
          <w:sz w:val="26"/>
          <w:szCs w:val="26"/>
        </w:rPr>
        <w:t>Слово</w:t>
      </w:r>
      <w:r>
        <w:rPr>
          <w:rFonts w:eastAsia="Times New Roman"/>
          <w:b/>
          <w:bCs/>
          <w:sz w:val="26"/>
          <w:szCs w:val="26"/>
        </w:rPr>
        <w:t xml:space="preserve"> </w:t>
      </w:r>
      <w:r>
        <w:rPr>
          <w:rFonts w:eastAsia="Times New Roman"/>
          <w:sz w:val="26"/>
          <w:szCs w:val="26"/>
        </w:rPr>
        <w:t>“</w:t>
      </w:r>
      <w:r>
        <w:rPr>
          <w:rFonts w:eastAsia="Times New Roman"/>
          <w:b/>
          <w:bCs/>
          <w:sz w:val="26"/>
          <w:szCs w:val="26"/>
        </w:rPr>
        <w:t>Abstract</w:t>
      </w:r>
      <w:r>
        <w:rPr>
          <w:rFonts w:eastAsia="Times New Roman"/>
          <w:sz w:val="26"/>
          <w:szCs w:val="26"/>
        </w:rPr>
        <w:t>”</w:t>
      </w:r>
      <w:r>
        <w:rPr>
          <w:rFonts w:eastAsia="Times New Roman"/>
          <w:b/>
          <w:bCs/>
          <w:sz w:val="26"/>
          <w:szCs w:val="26"/>
        </w:rPr>
        <w:t xml:space="preserve"> </w:t>
      </w:r>
      <w:r>
        <w:rPr>
          <w:rFonts w:eastAsia="Times New Roman"/>
          <w:sz w:val="26"/>
          <w:szCs w:val="26"/>
        </w:rPr>
        <w:t>в аннотации не пишется.</w:t>
      </w:r>
    </w:p>
    <w:p w:rsidR="007E592D" w:rsidRDefault="007E592D">
      <w:pPr>
        <w:spacing w:line="135" w:lineRule="exact"/>
        <w:rPr>
          <w:sz w:val="20"/>
          <w:szCs w:val="20"/>
        </w:rPr>
      </w:pPr>
    </w:p>
    <w:p w:rsidR="007E592D" w:rsidRDefault="00127379">
      <w:pPr>
        <w:spacing w:line="235" w:lineRule="auto"/>
        <w:ind w:firstLine="720"/>
        <w:jc w:val="both"/>
        <w:rPr>
          <w:sz w:val="20"/>
          <w:szCs w:val="20"/>
        </w:rPr>
      </w:pPr>
      <w:r>
        <w:rPr>
          <w:rFonts w:eastAsia="Times New Roman"/>
          <w:sz w:val="26"/>
          <w:szCs w:val="26"/>
        </w:rPr>
        <w:t>Заголовки основных частей работы (</w:t>
      </w:r>
      <w:r>
        <w:rPr>
          <w:rFonts w:eastAsia="Times New Roman"/>
          <w:b/>
          <w:bCs/>
          <w:sz w:val="26"/>
          <w:szCs w:val="26"/>
        </w:rPr>
        <w:t>Introduction, Literature Review, Methods,</w:t>
      </w:r>
      <w:r>
        <w:rPr>
          <w:rFonts w:eastAsia="Times New Roman"/>
          <w:sz w:val="26"/>
          <w:szCs w:val="26"/>
        </w:rPr>
        <w:t xml:space="preserve"> </w:t>
      </w:r>
      <w:r>
        <w:rPr>
          <w:rFonts w:eastAsia="Times New Roman"/>
          <w:b/>
          <w:bCs/>
          <w:sz w:val="26"/>
          <w:szCs w:val="26"/>
        </w:rPr>
        <w:t>Results Anticipated / Achieved, Conclusion</w:t>
      </w:r>
      <w:r>
        <w:rPr>
          <w:rFonts w:eastAsia="Times New Roman"/>
          <w:sz w:val="26"/>
          <w:szCs w:val="26"/>
        </w:rPr>
        <w:t>)</w:t>
      </w:r>
      <w:r>
        <w:rPr>
          <w:rFonts w:eastAsia="Times New Roman"/>
          <w:b/>
          <w:bCs/>
          <w:sz w:val="26"/>
          <w:szCs w:val="26"/>
        </w:rPr>
        <w:t xml:space="preserve"> </w:t>
      </w:r>
      <w:r>
        <w:rPr>
          <w:rFonts w:eastAsia="Times New Roman"/>
          <w:sz w:val="26"/>
          <w:szCs w:val="26"/>
        </w:rPr>
        <w:t>пишутся на отдельной строке без точки.</w:t>
      </w:r>
    </w:p>
    <w:p w:rsidR="007E592D" w:rsidRDefault="007E592D">
      <w:pPr>
        <w:spacing w:line="135" w:lineRule="exact"/>
        <w:rPr>
          <w:sz w:val="20"/>
          <w:szCs w:val="20"/>
        </w:rPr>
      </w:pPr>
    </w:p>
    <w:p w:rsidR="007E592D" w:rsidRDefault="00127379" w:rsidP="00127379">
      <w:pPr>
        <w:numPr>
          <w:ilvl w:val="0"/>
          <w:numId w:val="56"/>
        </w:numPr>
        <w:tabs>
          <w:tab w:val="left" w:pos="1180"/>
        </w:tabs>
        <w:spacing w:line="238" w:lineRule="auto"/>
        <w:ind w:firstLine="721"/>
        <w:jc w:val="both"/>
        <w:rPr>
          <w:rFonts w:eastAsia="Times New Roman"/>
          <w:sz w:val="26"/>
          <w:szCs w:val="26"/>
        </w:rPr>
      </w:pPr>
      <w:r>
        <w:rPr>
          <w:rFonts w:eastAsia="Times New Roman"/>
          <w:sz w:val="26"/>
          <w:szCs w:val="26"/>
        </w:rPr>
        <w:t xml:space="preserve">подразделах </w:t>
      </w:r>
      <w:r>
        <w:rPr>
          <w:rFonts w:eastAsia="Times New Roman"/>
          <w:b/>
          <w:bCs/>
          <w:sz w:val="26"/>
          <w:szCs w:val="26"/>
        </w:rPr>
        <w:t>Введения</w:t>
      </w:r>
      <w:r>
        <w:rPr>
          <w:rFonts w:eastAsia="Times New Roman"/>
          <w:sz w:val="26"/>
          <w:szCs w:val="26"/>
        </w:rPr>
        <w:t xml:space="preserve"> (</w:t>
      </w:r>
      <w:r>
        <w:rPr>
          <w:rFonts w:eastAsia="Times New Roman"/>
          <w:b/>
          <w:bCs/>
          <w:sz w:val="26"/>
          <w:szCs w:val="26"/>
        </w:rPr>
        <w:t>Introduction</w:t>
      </w:r>
      <w:r>
        <w:rPr>
          <w:rFonts w:eastAsia="Times New Roman"/>
          <w:sz w:val="26"/>
          <w:szCs w:val="26"/>
        </w:rPr>
        <w:t>) обосновывается актуальность выбранной темы (</w:t>
      </w:r>
      <w:r>
        <w:rPr>
          <w:rFonts w:eastAsia="Times New Roman"/>
          <w:b/>
          <w:bCs/>
          <w:sz w:val="26"/>
          <w:szCs w:val="26"/>
        </w:rPr>
        <w:t>Background</w:t>
      </w:r>
      <w:r>
        <w:rPr>
          <w:rFonts w:eastAsia="Times New Roman"/>
          <w:sz w:val="26"/>
          <w:szCs w:val="26"/>
        </w:rPr>
        <w:t>), при необходимости даются определения ключевых терминов (</w:t>
      </w:r>
      <w:r>
        <w:rPr>
          <w:rFonts w:eastAsia="Times New Roman"/>
          <w:b/>
          <w:bCs/>
          <w:sz w:val="26"/>
          <w:szCs w:val="26"/>
        </w:rPr>
        <w:t>Definition of Terms</w:t>
      </w:r>
      <w:r>
        <w:rPr>
          <w:rFonts w:eastAsia="Times New Roman"/>
          <w:sz w:val="26"/>
          <w:szCs w:val="26"/>
        </w:rPr>
        <w:t>) с обязательным указанием источников, раскрывается практическая значимость проводимого исследования и/или научная новизна решаемых задач (</w:t>
      </w:r>
      <w:r>
        <w:rPr>
          <w:rFonts w:eastAsia="Times New Roman"/>
          <w:b/>
          <w:bCs/>
          <w:sz w:val="26"/>
          <w:szCs w:val="26"/>
        </w:rPr>
        <w:t>Significance</w:t>
      </w:r>
      <w:r>
        <w:rPr>
          <w:rFonts w:eastAsia="Times New Roman"/>
          <w:sz w:val="26"/>
          <w:szCs w:val="26"/>
        </w:rPr>
        <w:t>), определяются цель (ultimate/overallgoal) и задачи (aims/objectives) исследования (</w:t>
      </w:r>
      <w:r>
        <w:rPr>
          <w:rFonts w:eastAsia="Times New Roman"/>
          <w:b/>
          <w:bCs/>
          <w:sz w:val="26"/>
          <w:szCs w:val="26"/>
        </w:rPr>
        <w:t>Problem Statement</w:t>
      </w:r>
      <w:r>
        <w:rPr>
          <w:rFonts w:eastAsia="Times New Roman"/>
          <w:sz w:val="26"/>
          <w:szCs w:val="26"/>
        </w:rPr>
        <w:t>), уточняется / сужается рассматриваемый круг вопросов (</w:t>
      </w:r>
      <w:r>
        <w:rPr>
          <w:rFonts w:eastAsia="Times New Roman"/>
          <w:b/>
          <w:bCs/>
          <w:sz w:val="26"/>
          <w:szCs w:val="26"/>
        </w:rPr>
        <w:t>Scopeof the Study</w:t>
      </w:r>
      <w:r>
        <w:rPr>
          <w:rFonts w:eastAsia="Times New Roman"/>
          <w:sz w:val="26"/>
          <w:szCs w:val="26"/>
        </w:rPr>
        <w:t>). Подзаголовки Введения</w:t>
      </w:r>
    </w:p>
    <w:p w:rsidR="007E592D" w:rsidRDefault="007E592D">
      <w:pPr>
        <w:spacing w:line="20" w:lineRule="exact"/>
        <w:rPr>
          <w:rFonts w:eastAsia="Times New Roman"/>
          <w:sz w:val="26"/>
          <w:szCs w:val="26"/>
        </w:rPr>
      </w:pPr>
    </w:p>
    <w:p w:rsidR="007E592D" w:rsidRDefault="00127379">
      <w:pPr>
        <w:spacing w:line="235" w:lineRule="auto"/>
        <w:jc w:val="both"/>
        <w:rPr>
          <w:rFonts w:eastAsia="Times New Roman"/>
          <w:sz w:val="26"/>
          <w:szCs w:val="26"/>
        </w:rPr>
      </w:pPr>
      <w:r>
        <w:rPr>
          <w:rFonts w:eastAsia="Times New Roman"/>
          <w:sz w:val="26"/>
          <w:szCs w:val="26"/>
        </w:rPr>
        <w:t>(</w:t>
      </w:r>
      <w:r>
        <w:rPr>
          <w:rFonts w:eastAsia="Times New Roman"/>
          <w:b/>
          <w:bCs/>
          <w:sz w:val="26"/>
          <w:szCs w:val="26"/>
        </w:rPr>
        <w:t>Background, Definition of Terms</w:t>
      </w:r>
      <w:r>
        <w:rPr>
          <w:rFonts w:eastAsia="Times New Roman"/>
          <w:sz w:val="26"/>
          <w:szCs w:val="26"/>
        </w:rPr>
        <w:t xml:space="preserve">, </w:t>
      </w:r>
      <w:r>
        <w:rPr>
          <w:rFonts w:eastAsia="Times New Roman"/>
          <w:b/>
          <w:bCs/>
          <w:sz w:val="26"/>
          <w:szCs w:val="26"/>
        </w:rPr>
        <w:t>Significance</w:t>
      </w:r>
      <w:r>
        <w:rPr>
          <w:rFonts w:eastAsia="Times New Roman"/>
          <w:sz w:val="26"/>
          <w:szCs w:val="26"/>
        </w:rPr>
        <w:t xml:space="preserve">, </w:t>
      </w:r>
      <w:r>
        <w:rPr>
          <w:rFonts w:eastAsia="Times New Roman"/>
          <w:b/>
          <w:bCs/>
          <w:sz w:val="26"/>
          <w:szCs w:val="26"/>
        </w:rPr>
        <w:t>Problem Statement</w:t>
      </w:r>
      <w:r>
        <w:rPr>
          <w:rFonts w:eastAsia="Times New Roman"/>
          <w:sz w:val="26"/>
          <w:szCs w:val="26"/>
        </w:rPr>
        <w:t xml:space="preserve">, </w:t>
      </w:r>
      <w:r>
        <w:rPr>
          <w:rFonts w:eastAsia="Times New Roman"/>
          <w:b/>
          <w:bCs/>
          <w:sz w:val="26"/>
          <w:szCs w:val="26"/>
        </w:rPr>
        <w:t>Scope of the</w:t>
      </w:r>
      <w:r>
        <w:rPr>
          <w:rFonts w:eastAsia="Times New Roman"/>
          <w:sz w:val="26"/>
          <w:szCs w:val="26"/>
        </w:rPr>
        <w:t xml:space="preserve"> </w:t>
      </w:r>
      <w:r>
        <w:rPr>
          <w:rFonts w:eastAsia="Times New Roman"/>
          <w:b/>
          <w:bCs/>
          <w:sz w:val="26"/>
          <w:szCs w:val="26"/>
        </w:rPr>
        <w:t>Study</w:t>
      </w:r>
      <w:r>
        <w:rPr>
          <w:rFonts w:eastAsia="Times New Roman"/>
          <w:sz w:val="26"/>
          <w:szCs w:val="26"/>
        </w:rPr>
        <w:t>)</w:t>
      </w:r>
      <w:r>
        <w:rPr>
          <w:rFonts w:eastAsia="Times New Roman"/>
          <w:b/>
          <w:bCs/>
          <w:sz w:val="26"/>
          <w:szCs w:val="26"/>
        </w:rPr>
        <w:t xml:space="preserve"> </w:t>
      </w:r>
      <w:r>
        <w:rPr>
          <w:rFonts w:eastAsia="Times New Roman"/>
          <w:sz w:val="26"/>
          <w:szCs w:val="26"/>
        </w:rPr>
        <w:t>пишутся в строку,</w:t>
      </w:r>
      <w:r>
        <w:rPr>
          <w:rFonts w:eastAsia="Times New Roman"/>
          <w:b/>
          <w:bCs/>
          <w:sz w:val="26"/>
          <w:szCs w:val="26"/>
        </w:rPr>
        <w:t xml:space="preserve"> </w:t>
      </w:r>
      <w:r>
        <w:rPr>
          <w:rFonts w:eastAsia="Times New Roman"/>
          <w:sz w:val="26"/>
          <w:szCs w:val="26"/>
        </w:rPr>
        <w:t>выделяются жирным шрифтом и отделяются от основного</w:t>
      </w:r>
      <w:r>
        <w:rPr>
          <w:rFonts w:eastAsia="Times New Roman"/>
          <w:b/>
          <w:bCs/>
          <w:sz w:val="26"/>
          <w:szCs w:val="26"/>
        </w:rPr>
        <w:t xml:space="preserve"> </w:t>
      </w:r>
      <w:r>
        <w:rPr>
          <w:rFonts w:eastAsia="Times New Roman"/>
          <w:sz w:val="26"/>
          <w:szCs w:val="26"/>
        </w:rPr>
        <w:t>текста точкой. Объем – 300-500 слов.</w:t>
      </w:r>
    </w:p>
    <w:p w:rsidR="007E592D" w:rsidRDefault="007E592D">
      <w:pPr>
        <w:spacing w:line="137"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Основная часть исследовательского проекта (Project Proposal) </w:t>
      </w:r>
      <w:r>
        <w:rPr>
          <w:rFonts w:eastAsia="Times New Roman"/>
          <w:sz w:val="26"/>
          <w:szCs w:val="26"/>
        </w:rPr>
        <w:t>состоит из</w:t>
      </w:r>
      <w:r>
        <w:rPr>
          <w:rFonts w:eastAsia="Times New Roman"/>
          <w:b/>
          <w:bCs/>
          <w:sz w:val="26"/>
          <w:szCs w:val="26"/>
        </w:rPr>
        <w:t xml:space="preserve"> </w:t>
      </w:r>
      <w:r>
        <w:rPr>
          <w:rFonts w:eastAsia="Times New Roman"/>
          <w:sz w:val="26"/>
          <w:szCs w:val="26"/>
        </w:rPr>
        <w:t xml:space="preserve">трех разделов (заголовок Main Body не пишется, заголовки </w:t>
      </w:r>
      <w:r>
        <w:rPr>
          <w:rFonts w:eastAsia="Times New Roman"/>
          <w:b/>
          <w:bCs/>
          <w:sz w:val="26"/>
          <w:szCs w:val="26"/>
        </w:rPr>
        <w:t>Literature Review,</w:t>
      </w:r>
      <w:r>
        <w:rPr>
          <w:rFonts w:eastAsia="Times New Roman"/>
          <w:sz w:val="26"/>
          <w:szCs w:val="26"/>
        </w:rPr>
        <w:t xml:space="preserve"> </w:t>
      </w:r>
      <w:r>
        <w:rPr>
          <w:rFonts w:eastAsia="Times New Roman"/>
          <w:b/>
          <w:bCs/>
          <w:sz w:val="26"/>
          <w:szCs w:val="26"/>
        </w:rPr>
        <w:t xml:space="preserve">Methods, Results Anticipated / Achieved </w:t>
      </w:r>
      <w:r>
        <w:rPr>
          <w:rFonts w:eastAsia="Times New Roman"/>
          <w:sz w:val="26"/>
          <w:szCs w:val="26"/>
        </w:rPr>
        <w:t>пишутся на отдельной строке без точки)</w:t>
      </w:r>
      <w:r>
        <w:rPr>
          <w:rFonts w:eastAsia="Times New Roman"/>
          <w:b/>
          <w:bCs/>
          <w:sz w:val="26"/>
          <w:szCs w:val="26"/>
        </w:rPr>
        <w:t xml:space="preserve"> </w:t>
      </w:r>
      <w:r>
        <w:rPr>
          <w:rFonts w:eastAsia="Times New Roman"/>
          <w:sz w:val="26"/>
          <w:szCs w:val="26"/>
        </w:rPr>
        <w:t>и</w:t>
      </w:r>
      <w:r>
        <w:rPr>
          <w:rFonts w:eastAsia="Times New Roman"/>
          <w:b/>
          <w:bCs/>
          <w:sz w:val="26"/>
          <w:szCs w:val="26"/>
        </w:rPr>
        <w:t xml:space="preserve"> </w:t>
      </w:r>
      <w:r>
        <w:rPr>
          <w:rFonts w:eastAsia="Times New Roman"/>
          <w:sz w:val="26"/>
          <w:szCs w:val="26"/>
        </w:rPr>
        <w:t>включает в себя анализ литературных источников, обоснование выбора методов, описание предполагаемых (или достигнутых на момент сдачи исследовательского проекта (Project Proposal) результатов.</w:t>
      </w:r>
    </w:p>
    <w:p w:rsidR="007E592D" w:rsidRDefault="007E592D">
      <w:pPr>
        <w:spacing w:line="137" w:lineRule="exact"/>
        <w:rPr>
          <w:sz w:val="20"/>
          <w:szCs w:val="20"/>
        </w:rPr>
      </w:pPr>
    </w:p>
    <w:p w:rsidR="007E592D" w:rsidRPr="00296C0D" w:rsidRDefault="00127379">
      <w:pPr>
        <w:spacing w:line="237" w:lineRule="auto"/>
        <w:ind w:firstLine="720"/>
        <w:jc w:val="both"/>
        <w:rPr>
          <w:sz w:val="20"/>
          <w:szCs w:val="20"/>
          <w:lang w:val="en-US"/>
        </w:rPr>
      </w:pPr>
      <w:r>
        <w:rPr>
          <w:rFonts w:eastAsia="Times New Roman"/>
          <w:b/>
          <w:bCs/>
          <w:sz w:val="26"/>
          <w:szCs w:val="26"/>
        </w:rPr>
        <w:t xml:space="preserve">Анализ литературы </w:t>
      </w:r>
      <w:r>
        <w:rPr>
          <w:rFonts w:eastAsia="Times New Roman"/>
          <w:sz w:val="26"/>
          <w:szCs w:val="26"/>
        </w:rPr>
        <w:t>(</w:t>
      </w:r>
      <w:r>
        <w:rPr>
          <w:rFonts w:eastAsia="Times New Roman"/>
          <w:b/>
          <w:bCs/>
          <w:sz w:val="26"/>
          <w:szCs w:val="26"/>
        </w:rPr>
        <w:t>Literature Review</w:t>
      </w:r>
      <w:r>
        <w:rPr>
          <w:rFonts w:eastAsia="Times New Roman"/>
          <w:sz w:val="26"/>
          <w:szCs w:val="26"/>
        </w:rPr>
        <w:t>)</w:t>
      </w:r>
      <w:r>
        <w:rPr>
          <w:rFonts w:eastAsia="Times New Roman"/>
          <w:b/>
          <w:bCs/>
          <w:sz w:val="26"/>
          <w:szCs w:val="26"/>
        </w:rPr>
        <w:t xml:space="preserve"> </w:t>
      </w:r>
      <w:r>
        <w:rPr>
          <w:rFonts w:eastAsia="Times New Roman"/>
          <w:sz w:val="26"/>
          <w:szCs w:val="26"/>
        </w:rPr>
        <w:t>раскрывает состояние исследуемой</w:t>
      </w:r>
      <w:r>
        <w:rPr>
          <w:rFonts w:eastAsia="Times New Roman"/>
          <w:b/>
          <w:bCs/>
          <w:sz w:val="26"/>
          <w:szCs w:val="26"/>
        </w:rPr>
        <w:t xml:space="preserve"> </w:t>
      </w:r>
      <w:r>
        <w:rPr>
          <w:rFonts w:eastAsia="Times New Roman"/>
          <w:sz w:val="26"/>
          <w:szCs w:val="26"/>
        </w:rPr>
        <w:t xml:space="preserve">проблемы в определенной области научных знаний с обоснованием направления исследования. Текст должен носить аналитический, а не реферативный характер. Внутритекстовые сноски оформляются в соответствии с требованиями академического стиля MLA в редакции: </w:t>
      </w:r>
      <w:r>
        <w:rPr>
          <w:rFonts w:eastAsia="Times New Roman"/>
          <w:i/>
          <w:iCs/>
          <w:sz w:val="26"/>
          <w:szCs w:val="26"/>
        </w:rPr>
        <w:t>MLA Handbook.</w:t>
      </w:r>
      <w:r>
        <w:rPr>
          <w:rFonts w:eastAsia="Times New Roman"/>
          <w:sz w:val="26"/>
          <w:szCs w:val="26"/>
        </w:rPr>
        <w:t xml:space="preserve"> </w:t>
      </w:r>
      <w:proofErr w:type="gramStart"/>
      <w:r w:rsidRPr="00296C0D">
        <w:rPr>
          <w:rFonts w:eastAsia="Times New Roman"/>
          <w:sz w:val="26"/>
          <w:szCs w:val="26"/>
          <w:lang w:val="en-US"/>
        </w:rPr>
        <w:t>8</w:t>
      </w:r>
      <w:r w:rsidRPr="00296C0D">
        <w:rPr>
          <w:rFonts w:eastAsia="Times New Roman"/>
          <w:sz w:val="17"/>
          <w:szCs w:val="17"/>
          <w:lang w:val="en-US"/>
        </w:rPr>
        <w:t>th</w:t>
      </w:r>
      <w:proofErr w:type="gramEnd"/>
      <w:r w:rsidRPr="00296C0D">
        <w:rPr>
          <w:rFonts w:eastAsia="Times New Roman"/>
          <w:sz w:val="26"/>
          <w:szCs w:val="26"/>
          <w:lang w:val="en-US"/>
        </w:rPr>
        <w:t xml:space="preserve"> ed., The Modern Language</w:t>
      </w:r>
    </w:p>
    <w:p w:rsidR="007E592D" w:rsidRPr="00296C0D" w:rsidRDefault="007E592D">
      <w:pPr>
        <w:rPr>
          <w:lang w:val="en-US"/>
        </w:rPr>
        <w:sectPr w:rsidR="007E592D" w:rsidRPr="00296C0D">
          <w:pgSz w:w="11900" w:h="16840"/>
          <w:pgMar w:top="1137" w:right="845" w:bottom="966" w:left="1420" w:header="0" w:footer="0" w:gutter="0"/>
          <w:cols w:space="720" w:equalWidth="0">
            <w:col w:w="9640"/>
          </w:cols>
        </w:sectPr>
      </w:pPr>
    </w:p>
    <w:p w:rsidR="007E592D" w:rsidRPr="00296C0D" w:rsidRDefault="00127379">
      <w:pPr>
        <w:tabs>
          <w:tab w:val="left" w:pos="1560"/>
          <w:tab w:val="left" w:pos="2140"/>
          <w:tab w:val="left" w:pos="3460"/>
          <w:tab w:val="left" w:pos="4340"/>
          <w:tab w:val="left" w:pos="5860"/>
          <w:tab w:val="left" w:pos="7440"/>
          <w:tab w:val="left" w:pos="8140"/>
          <w:tab w:val="left" w:pos="8780"/>
        </w:tabs>
        <w:rPr>
          <w:sz w:val="20"/>
          <w:szCs w:val="20"/>
          <w:lang w:val="en-US"/>
        </w:rPr>
      </w:pPr>
      <w:bookmarkStart w:id="37" w:name="page39"/>
      <w:bookmarkEnd w:id="37"/>
      <w:r w:rsidRPr="00296C0D">
        <w:rPr>
          <w:rFonts w:eastAsia="Times New Roman"/>
          <w:sz w:val="26"/>
          <w:szCs w:val="26"/>
          <w:lang w:val="en-US"/>
        </w:rPr>
        <w:lastRenderedPageBreak/>
        <w:t>Association</w:t>
      </w:r>
      <w:r w:rsidRPr="00296C0D">
        <w:rPr>
          <w:sz w:val="20"/>
          <w:szCs w:val="20"/>
          <w:lang w:val="en-US"/>
        </w:rPr>
        <w:tab/>
      </w:r>
      <w:r w:rsidRPr="00296C0D">
        <w:rPr>
          <w:rFonts w:eastAsia="Times New Roman"/>
          <w:sz w:val="26"/>
          <w:szCs w:val="26"/>
          <w:lang w:val="en-US"/>
        </w:rPr>
        <w:t>of</w:t>
      </w:r>
      <w:r w:rsidRPr="00296C0D">
        <w:rPr>
          <w:sz w:val="20"/>
          <w:szCs w:val="20"/>
          <w:lang w:val="en-US"/>
        </w:rPr>
        <w:tab/>
      </w:r>
      <w:r w:rsidRPr="00296C0D">
        <w:rPr>
          <w:rFonts w:eastAsia="Times New Roman"/>
          <w:sz w:val="26"/>
          <w:szCs w:val="26"/>
          <w:lang w:val="en-US"/>
        </w:rPr>
        <w:t>America,</w:t>
      </w:r>
      <w:r w:rsidRPr="00296C0D">
        <w:rPr>
          <w:sz w:val="20"/>
          <w:szCs w:val="20"/>
          <w:lang w:val="en-US"/>
        </w:rPr>
        <w:tab/>
      </w:r>
      <w:r w:rsidRPr="00296C0D">
        <w:rPr>
          <w:rFonts w:eastAsia="Times New Roman"/>
          <w:sz w:val="26"/>
          <w:szCs w:val="26"/>
          <w:lang w:val="en-US"/>
        </w:rPr>
        <w:t>2016</w:t>
      </w:r>
      <w:r w:rsidRPr="00296C0D">
        <w:rPr>
          <w:sz w:val="20"/>
          <w:szCs w:val="20"/>
          <w:lang w:val="en-US"/>
        </w:rPr>
        <w:tab/>
      </w:r>
      <w:r w:rsidRPr="00296C0D">
        <w:rPr>
          <w:rFonts w:eastAsia="Times New Roman"/>
          <w:sz w:val="26"/>
          <w:szCs w:val="26"/>
          <w:lang w:val="en-US"/>
        </w:rPr>
        <w:t>(</w:t>
      </w:r>
      <w:r>
        <w:rPr>
          <w:rFonts w:eastAsia="Times New Roman"/>
          <w:sz w:val="26"/>
          <w:szCs w:val="26"/>
        </w:rPr>
        <w:t>основные</w:t>
      </w:r>
      <w:r w:rsidRPr="00296C0D">
        <w:rPr>
          <w:sz w:val="20"/>
          <w:szCs w:val="20"/>
          <w:lang w:val="en-US"/>
        </w:rPr>
        <w:tab/>
      </w:r>
      <w:r>
        <w:rPr>
          <w:rFonts w:eastAsia="Times New Roman"/>
          <w:sz w:val="26"/>
          <w:szCs w:val="26"/>
        </w:rPr>
        <w:t>положения</w:t>
      </w:r>
      <w:r w:rsidRPr="00296C0D">
        <w:rPr>
          <w:sz w:val="20"/>
          <w:szCs w:val="20"/>
          <w:lang w:val="en-US"/>
        </w:rPr>
        <w:tab/>
      </w:r>
      <w:r>
        <w:rPr>
          <w:rFonts w:eastAsia="Times New Roman"/>
          <w:sz w:val="26"/>
          <w:szCs w:val="26"/>
        </w:rPr>
        <w:t>см</w:t>
      </w:r>
      <w:r w:rsidRPr="00296C0D">
        <w:rPr>
          <w:rFonts w:eastAsia="Times New Roman"/>
          <w:sz w:val="26"/>
          <w:szCs w:val="26"/>
          <w:lang w:val="en-US"/>
        </w:rPr>
        <w:t>.</w:t>
      </w:r>
      <w:r w:rsidRPr="00296C0D">
        <w:rPr>
          <w:sz w:val="20"/>
          <w:szCs w:val="20"/>
          <w:lang w:val="en-US"/>
        </w:rPr>
        <w:tab/>
      </w:r>
      <w:r>
        <w:rPr>
          <w:rFonts w:eastAsia="Times New Roman"/>
          <w:sz w:val="26"/>
          <w:szCs w:val="26"/>
        </w:rPr>
        <w:t>по</w:t>
      </w:r>
      <w:r w:rsidRPr="00296C0D">
        <w:rPr>
          <w:sz w:val="20"/>
          <w:szCs w:val="20"/>
          <w:lang w:val="en-US"/>
        </w:rPr>
        <w:tab/>
      </w:r>
      <w:r>
        <w:rPr>
          <w:rFonts w:eastAsia="Times New Roman"/>
          <w:sz w:val="25"/>
          <w:szCs w:val="25"/>
        </w:rPr>
        <w:t>ссылке</w:t>
      </w:r>
      <w:r w:rsidRPr="00296C0D">
        <w:rPr>
          <w:rFonts w:eastAsia="Times New Roman"/>
          <w:sz w:val="25"/>
          <w:szCs w:val="25"/>
          <w:lang w:val="en-US"/>
        </w:rPr>
        <w:t>:</w:t>
      </w:r>
    </w:p>
    <w:p w:rsidR="007E592D" w:rsidRDefault="006220C7">
      <w:pPr>
        <w:spacing w:line="236" w:lineRule="auto"/>
        <w:rPr>
          <w:rFonts w:eastAsia="Times New Roman"/>
          <w:color w:val="1155CC"/>
          <w:sz w:val="26"/>
          <w:szCs w:val="26"/>
        </w:rPr>
      </w:pPr>
      <w:hyperlink r:id="rId5">
        <w:r w:rsidR="00127379" w:rsidRPr="00296C0D">
          <w:rPr>
            <w:rFonts w:eastAsia="Times New Roman"/>
            <w:color w:val="1155CC"/>
            <w:sz w:val="26"/>
            <w:szCs w:val="26"/>
            <w:u w:val="single"/>
            <w:lang w:val="en-US"/>
          </w:rPr>
          <w:t>https://owl.english.purdue.edu/owl/resource/747/01/</w:t>
        </w:r>
      </w:hyperlink>
      <w:r w:rsidR="00127379" w:rsidRPr="00296C0D">
        <w:rPr>
          <w:rFonts w:eastAsia="Times New Roman"/>
          <w:color w:val="000000"/>
          <w:sz w:val="26"/>
          <w:szCs w:val="26"/>
          <w:lang w:val="en-US"/>
        </w:rPr>
        <w:t>).</w:t>
      </w:r>
      <w:r w:rsidR="00127379" w:rsidRPr="00296C0D">
        <w:rPr>
          <w:rFonts w:eastAsia="Times New Roman"/>
          <w:color w:val="1155CC"/>
          <w:sz w:val="26"/>
          <w:szCs w:val="26"/>
          <w:lang w:val="en-US"/>
        </w:rPr>
        <w:t xml:space="preserve"> </w:t>
      </w:r>
      <w:r w:rsidR="00127379">
        <w:rPr>
          <w:rFonts w:eastAsia="Times New Roman"/>
          <w:color w:val="000000"/>
          <w:sz w:val="26"/>
          <w:szCs w:val="26"/>
        </w:rPr>
        <w:t>Объем</w:t>
      </w:r>
      <w:r w:rsidR="00127379">
        <w:rPr>
          <w:rFonts w:eastAsia="Times New Roman"/>
          <w:color w:val="1155CC"/>
          <w:sz w:val="26"/>
          <w:szCs w:val="26"/>
        </w:rPr>
        <w:t xml:space="preserve"> </w:t>
      </w:r>
      <w:r w:rsidR="00127379">
        <w:rPr>
          <w:rFonts w:eastAsia="Times New Roman"/>
          <w:color w:val="000000"/>
          <w:sz w:val="26"/>
          <w:szCs w:val="26"/>
        </w:rPr>
        <w:t>–</w:t>
      </w:r>
      <w:r w:rsidR="00127379">
        <w:rPr>
          <w:rFonts w:eastAsia="Times New Roman"/>
          <w:color w:val="1155CC"/>
          <w:sz w:val="26"/>
          <w:szCs w:val="26"/>
        </w:rPr>
        <w:t xml:space="preserve"> </w:t>
      </w:r>
      <w:r w:rsidR="00127379">
        <w:rPr>
          <w:rFonts w:eastAsia="Times New Roman"/>
          <w:color w:val="000000"/>
          <w:sz w:val="26"/>
          <w:szCs w:val="26"/>
        </w:rPr>
        <w:t>1200-1300</w:t>
      </w:r>
      <w:r w:rsidR="00127379">
        <w:rPr>
          <w:rFonts w:eastAsia="Times New Roman"/>
          <w:color w:val="1155CC"/>
          <w:sz w:val="26"/>
          <w:szCs w:val="26"/>
        </w:rPr>
        <w:t xml:space="preserve"> </w:t>
      </w:r>
      <w:r w:rsidR="00127379">
        <w:rPr>
          <w:rFonts w:eastAsia="Times New Roman"/>
          <w:color w:val="000000"/>
          <w:sz w:val="26"/>
          <w:szCs w:val="26"/>
        </w:rPr>
        <w:t>слов.</w:t>
      </w:r>
    </w:p>
    <w:p w:rsidR="007E592D" w:rsidRDefault="007E592D">
      <w:pPr>
        <w:spacing w:line="134" w:lineRule="exact"/>
        <w:rPr>
          <w:sz w:val="20"/>
          <w:szCs w:val="20"/>
        </w:rPr>
      </w:pPr>
    </w:p>
    <w:p w:rsidR="007E592D" w:rsidRDefault="00127379">
      <w:pPr>
        <w:spacing w:line="235" w:lineRule="auto"/>
        <w:ind w:firstLine="720"/>
        <w:jc w:val="both"/>
        <w:rPr>
          <w:sz w:val="20"/>
          <w:szCs w:val="20"/>
        </w:rPr>
      </w:pPr>
      <w:r>
        <w:rPr>
          <w:rFonts w:eastAsia="Times New Roman"/>
          <w:sz w:val="26"/>
          <w:szCs w:val="26"/>
        </w:rPr>
        <w:t xml:space="preserve">Раздел </w:t>
      </w:r>
      <w:r>
        <w:rPr>
          <w:rFonts w:eastAsia="Times New Roman"/>
          <w:b/>
          <w:bCs/>
          <w:sz w:val="26"/>
          <w:szCs w:val="26"/>
        </w:rPr>
        <w:t>Методы</w:t>
      </w:r>
      <w:r>
        <w:rPr>
          <w:rFonts w:eastAsia="Times New Roman"/>
          <w:sz w:val="26"/>
          <w:szCs w:val="26"/>
        </w:rPr>
        <w:t xml:space="preserve"> (</w:t>
      </w:r>
      <w:r>
        <w:rPr>
          <w:rFonts w:eastAsia="Times New Roman"/>
          <w:b/>
          <w:bCs/>
          <w:sz w:val="26"/>
          <w:szCs w:val="26"/>
        </w:rPr>
        <w:t>Methods</w:t>
      </w:r>
      <w:r>
        <w:rPr>
          <w:rFonts w:eastAsia="Times New Roman"/>
          <w:sz w:val="26"/>
          <w:szCs w:val="26"/>
        </w:rPr>
        <w:t>) включает в себя краткое описание методов исследования с обоснованием их выбора. Объем – 200-300 слов.</w:t>
      </w:r>
    </w:p>
    <w:p w:rsidR="007E592D" w:rsidRDefault="007E592D">
      <w:pPr>
        <w:spacing w:line="135" w:lineRule="exact"/>
        <w:rPr>
          <w:sz w:val="20"/>
          <w:szCs w:val="20"/>
        </w:rPr>
      </w:pPr>
    </w:p>
    <w:p w:rsidR="007E592D" w:rsidRDefault="00127379">
      <w:pPr>
        <w:spacing w:line="237" w:lineRule="auto"/>
        <w:ind w:firstLine="720"/>
        <w:jc w:val="both"/>
        <w:rPr>
          <w:sz w:val="20"/>
          <w:szCs w:val="20"/>
        </w:rPr>
      </w:pPr>
      <w:r>
        <w:rPr>
          <w:rFonts w:eastAsia="Times New Roman"/>
          <w:sz w:val="26"/>
          <w:szCs w:val="26"/>
        </w:rPr>
        <w:t xml:space="preserve">Раздел </w:t>
      </w:r>
      <w:r>
        <w:rPr>
          <w:rFonts w:eastAsia="Times New Roman"/>
          <w:b/>
          <w:bCs/>
          <w:sz w:val="26"/>
          <w:szCs w:val="26"/>
        </w:rPr>
        <w:t>Результаты</w:t>
      </w:r>
      <w:r>
        <w:rPr>
          <w:rFonts w:eastAsia="Times New Roman"/>
          <w:sz w:val="26"/>
          <w:szCs w:val="26"/>
        </w:rPr>
        <w:t xml:space="preserve"> (</w:t>
      </w:r>
      <w:r>
        <w:rPr>
          <w:rFonts w:eastAsia="Times New Roman"/>
          <w:b/>
          <w:bCs/>
          <w:sz w:val="26"/>
          <w:szCs w:val="26"/>
        </w:rPr>
        <w:t>Results Anticipated / Achieved</w:t>
      </w:r>
      <w:r>
        <w:rPr>
          <w:rFonts w:eastAsia="Times New Roman"/>
          <w:sz w:val="26"/>
          <w:szCs w:val="26"/>
        </w:rPr>
        <w:t>) содержит описание (предполагаемых) результатов исследования, при этом формулировка результатов должна коррелировать с поставленными задачами и выбранными методами. Объем – 150-200 слов.</w:t>
      </w:r>
    </w:p>
    <w:p w:rsidR="007E592D" w:rsidRDefault="007E592D">
      <w:pPr>
        <w:spacing w:line="134" w:lineRule="exact"/>
        <w:rPr>
          <w:sz w:val="20"/>
          <w:szCs w:val="20"/>
        </w:rPr>
      </w:pPr>
    </w:p>
    <w:p w:rsidR="007E592D" w:rsidRDefault="00127379">
      <w:pPr>
        <w:spacing w:line="237" w:lineRule="auto"/>
        <w:ind w:firstLine="720"/>
        <w:jc w:val="both"/>
        <w:rPr>
          <w:sz w:val="20"/>
          <w:szCs w:val="20"/>
        </w:rPr>
      </w:pPr>
      <w:r>
        <w:rPr>
          <w:rFonts w:eastAsia="Times New Roman"/>
          <w:b/>
          <w:bCs/>
          <w:sz w:val="26"/>
          <w:szCs w:val="26"/>
        </w:rPr>
        <w:t xml:space="preserve">Заключение </w:t>
      </w:r>
      <w:r>
        <w:rPr>
          <w:rFonts w:eastAsia="Times New Roman"/>
          <w:sz w:val="26"/>
          <w:szCs w:val="26"/>
        </w:rPr>
        <w:t>(</w:t>
      </w:r>
      <w:r>
        <w:rPr>
          <w:rFonts w:eastAsia="Times New Roman"/>
          <w:b/>
          <w:bCs/>
          <w:sz w:val="26"/>
          <w:szCs w:val="26"/>
        </w:rPr>
        <w:t>Conclusion</w:t>
      </w:r>
      <w:r>
        <w:rPr>
          <w:rFonts w:eastAsia="Times New Roman"/>
          <w:sz w:val="26"/>
          <w:szCs w:val="26"/>
        </w:rPr>
        <w:t>)</w:t>
      </w:r>
      <w:r>
        <w:rPr>
          <w:rFonts w:eastAsia="Times New Roman"/>
          <w:b/>
          <w:bCs/>
          <w:sz w:val="26"/>
          <w:szCs w:val="26"/>
        </w:rPr>
        <w:t xml:space="preserve"> </w:t>
      </w:r>
      <w:r>
        <w:rPr>
          <w:rFonts w:eastAsia="Times New Roman"/>
          <w:sz w:val="26"/>
          <w:szCs w:val="26"/>
        </w:rPr>
        <w:t>представляет собой последовательное изложение</w:t>
      </w:r>
      <w:r>
        <w:rPr>
          <w:rFonts w:eastAsia="Times New Roman"/>
          <w:b/>
          <w:bCs/>
          <w:sz w:val="26"/>
          <w:szCs w:val="26"/>
        </w:rPr>
        <w:t xml:space="preserve"> </w:t>
      </w:r>
      <w:r>
        <w:rPr>
          <w:rFonts w:eastAsia="Times New Roman"/>
          <w:sz w:val="26"/>
          <w:szCs w:val="26"/>
        </w:rPr>
        <w:t>полученных итогов и их соотношение с целью и задачами и практической значимостью, поставленными и сформулированными во введении. Объем – 150-200 слов.</w:t>
      </w:r>
    </w:p>
    <w:p w:rsidR="007E592D" w:rsidRDefault="007E592D">
      <w:pPr>
        <w:spacing w:line="135" w:lineRule="exact"/>
        <w:rPr>
          <w:sz w:val="20"/>
          <w:szCs w:val="20"/>
        </w:rPr>
      </w:pPr>
    </w:p>
    <w:p w:rsidR="007E592D" w:rsidRPr="00296C0D" w:rsidRDefault="00127379">
      <w:pPr>
        <w:spacing w:line="239" w:lineRule="auto"/>
        <w:ind w:firstLine="720"/>
        <w:jc w:val="both"/>
        <w:rPr>
          <w:rFonts w:eastAsia="Times New Roman"/>
          <w:color w:val="1155CC"/>
          <w:sz w:val="26"/>
          <w:szCs w:val="26"/>
          <w:lang w:val="en-US"/>
        </w:rPr>
      </w:pPr>
      <w:r>
        <w:rPr>
          <w:rFonts w:eastAsia="Times New Roman"/>
          <w:b/>
          <w:bCs/>
          <w:sz w:val="26"/>
          <w:szCs w:val="26"/>
        </w:rPr>
        <w:t xml:space="preserve">Список цитируемой литературы </w:t>
      </w:r>
      <w:r>
        <w:rPr>
          <w:rFonts w:eastAsia="Times New Roman"/>
          <w:sz w:val="26"/>
          <w:szCs w:val="26"/>
        </w:rPr>
        <w:t>(</w:t>
      </w:r>
      <w:r>
        <w:rPr>
          <w:rFonts w:eastAsia="Times New Roman"/>
          <w:b/>
          <w:bCs/>
          <w:sz w:val="26"/>
          <w:szCs w:val="26"/>
        </w:rPr>
        <w:t>Works Cited</w:t>
      </w:r>
      <w:r>
        <w:rPr>
          <w:rFonts w:eastAsia="Times New Roman"/>
          <w:sz w:val="26"/>
          <w:szCs w:val="26"/>
        </w:rPr>
        <w:t>)</w:t>
      </w:r>
      <w:r>
        <w:rPr>
          <w:rFonts w:eastAsia="Times New Roman"/>
          <w:b/>
          <w:bCs/>
          <w:sz w:val="26"/>
          <w:szCs w:val="26"/>
        </w:rPr>
        <w:t xml:space="preserve"> </w:t>
      </w:r>
      <w:r>
        <w:rPr>
          <w:rFonts w:eastAsia="Times New Roman"/>
          <w:sz w:val="26"/>
          <w:szCs w:val="26"/>
        </w:rPr>
        <w:t>представляет собой список</w:t>
      </w:r>
      <w:r>
        <w:rPr>
          <w:rFonts w:eastAsia="Times New Roman"/>
          <w:b/>
          <w:bCs/>
          <w:sz w:val="26"/>
          <w:szCs w:val="26"/>
        </w:rPr>
        <w:t xml:space="preserve"> </w:t>
      </w:r>
      <w:r>
        <w:rPr>
          <w:rFonts w:eastAsia="Times New Roman"/>
          <w:sz w:val="26"/>
          <w:szCs w:val="26"/>
        </w:rPr>
        <w:t xml:space="preserve">использованных в работе источников, научной и справочной литературы. В него могут входить неопубликованные и опубликованные источники (художественные тексты, дневники, письма, мемуары, документы, критические статьи и т.п.), научные статьи, монографии, книги, справочная литература и пр., а также информация, размещенная на академических электронных ресурсах. Список цитируемой литературы располагается на отдельной странице (-ах), приводится в алфавитном порядке по фамилиям авторов и оформляется в строгом соответствиями с требованиями академического стиля MLA в редакции: </w:t>
      </w:r>
      <w:r>
        <w:rPr>
          <w:rFonts w:eastAsia="Times New Roman"/>
          <w:i/>
          <w:iCs/>
          <w:sz w:val="26"/>
          <w:szCs w:val="26"/>
        </w:rPr>
        <w:t>MLA Handbook.</w:t>
      </w:r>
      <w:r>
        <w:rPr>
          <w:rFonts w:eastAsia="Times New Roman"/>
          <w:sz w:val="26"/>
          <w:szCs w:val="26"/>
        </w:rPr>
        <w:t xml:space="preserve"> </w:t>
      </w:r>
      <w:proofErr w:type="gramStart"/>
      <w:r w:rsidRPr="00296C0D">
        <w:rPr>
          <w:rFonts w:eastAsia="Times New Roman"/>
          <w:sz w:val="26"/>
          <w:szCs w:val="26"/>
          <w:lang w:val="en-US"/>
        </w:rPr>
        <w:t>8</w:t>
      </w:r>
      <w:r w:rsidRPr="00296C0D">
        <w:rPr>
          <w:rFonts w:eastAsia="Times New Roman"/>
          <w:sz w:val="17"/>
          <w:szCs w:val="17"/>
          <w:lang w:val="en-US"/>
        </w:rPr>
        <w:t>th</w:t>
      </w:r>
      <w:proofErr w:type="gramEnd"/>
      <w:r w:rsidRPr="00296C0D">
        <w:rPr>
          <w:rFonts w:eastAsia="Times New Roman"/>
          <w:sz w:val="26"/>
          <w:szCs w:val="26"/>
          <w:lang w:val="en-US"/>
        </w:rPr>
        <w:t xml:space="preserve"> ed., The Modern Language Association of America, 2016 (</w:t>
      </w:r>
      <w:r>
        <w:rPr>
          <w:rFonts w:eastAsia="Times New Roman"/>
          <w:sz w:val="26"/>
          <w:szCs w:val="26"/>
        </w:rPr>
        <w:t>основные</w:t>
      </w:r>
      <w:r w:rsidRPr="00296C0D">
        <w:rPr>
          <w:rFonts w:eastAsia="Times New Roman"/>
          <w:sz w:val="26"/>
          <w:szCs w:val="26"/>
          <w:lang w:val="en-US"/>
        </w:rPr>
        <w:t xml:space="preserve"> </w:t>
      </w:r>
      <w:r>
        <w:rPr>
          <w:rFonts w:eastAsia="Times New Roman"/>
          <w:sz w:val="26"/>
          <w:szCs w:val="26"/>
        </w:rPr>
        <w:t>положения</w:t>
      </w:r>
      <w:r w:rsidRPr="00296C0D">
        <w:rPr>
          <w:rFonts w:eastAsia="Times New Roman"/>
          <w:sz w:val="26"/>
          <w:szCs w:val="26"/>
          <w:lang w:val="en-US"/>
        </w:rPr>
        <w:t xml:space="preserve"> </w:t>
      </w:r>
      <w:r>
        <w:rPr>
          <w:rFonts w:eastAsia="Times New Roman"/>
          <w:sz w:val="26"/>
          <w:szCs w:val="26"/>
        </w:rPr>
        <w:t>см</w:t>
      </w:r>
      <w:r w:rsidRPr="00296C0D">
        <w:rPr>
          <w:rFonts w:eastAsia="Times New Roman"/>
          <w:sz w:val="26"/>
          <w:szCs w:val="26"/>
          <w:lang w:val="en-US"/>
        </w:rPr>
        <w:t xml:space="preserve">. </w:t>
      </w:r>
      <w:r>
        <w:rPr>
          <w:rFonts w:eastAsia="Times New Roman"/>
          <w:sz w:val="26"/>
          <w:szCs w:val="26"/>
        </w:rPr>
        <w:t>по</w:t>
      </w:r>
      <w:r w:rsidRPr="00296C0D">
        <w:rPr>
          <w:rFonts w:eastAsia="Times New Roman"/>
          <w:sz w:val="26"/>
          <w:szCs w:val="26"/>
          <w:lang w:val="en-US"/>
        </w:rPr>
        <w:t xml:space="preserve"> </w:t>
      </w:r>
      <w:r>
        <w:rPr>
          <w:rFonts w:eastAsia="Times New Roman"/>
          <w:sz w:val="26"/>
          <w:szCs w:val="26"/>
        </w:rPr>
        <w:t>ссылке</w:t>
      </w:r>
      <w:r w:rsidRPr="00296C0D">
        <w:rPr>
          <w:rFonts w:eastAsia="Times New Roman"/>
          <w:sz w:val="26"/>
          <w:szCs w:val="26"/>
          <w:lang w:val="en-US"/>
        </w:rPr>
        <w:t xml:space="preserve">: </w:t>
      </w:r>
      <w:hyperlink r:id="rId6">
        <w:r w:rsidRPr="00296C0D">
          <w:rPr>
            <w:rFonts w:eastAsia="Times New Roman"/>
            <w:color w:val="1155CC"/>
            <w:sz w:val="26"/>
            <w:szCs w:val="26"/>
            <w:u w:val="single"/>
            <w:lang w:val="en-US"/>
          </w:rPr>
          <w:t>https://owl.english.purdue.edu/owl/resource/747/01/</w:t>
        </w:r>
      </w:hyperlink>
      <w:r w:rsidRPr="00296C0D">
        <w:rPr>
          <w:rFonts w:eastAsia="Times New Roman"/>
          <w:color w:val="000000"/>
          <w:sz w:val="26"/>
          <w:szCs w:val="26"/>
          <w:lang w:val="en-US"/>
        </w:rPr>
        <w:t>).</w:t>
      </w:r>
    </w:p>
    <w:p w:rsidR="007E592D" w:rsidRPr="00296C0D" w:rsidRDefault="007E592D">
      <w:pPr>
        <w:spacing w:line="136" w:lineRule="exact"/>
        <w:rPr>
          <w:sz w:val="20"/>
          <w:szCs w:val="20"/>
          <w:lang w:val="en-US"/>
        </w:rPr>
      </w:pPr>
    </w:p>
    <w:p w:rsidR="007E592D" w:rsidRDefault="00127379">
      <w:pPr>
        <w:spacing w:line="238" w:lineRule="auto"/>
        <w:ind w:firstLine="720"/>
        <w:jc w:val="both"/>
        <w:rPr>
          <w:rFonts w:eastAsia="Times New Roman"/>
          <w:sz w:val="26"/>
          <w:szCs w:val="26"/>
        </w:rPr>
      </w:pPr>
      <w:r>
        <w:rPr>
          <w:rFonts w:eastAsia="Times New Roman"/>
          <w:sz w:val="26"/>
          <w:szCs w:val="26"/>
        </w:rPr>
        <w:t xml:space="preserve">Не считая источники, в работе должны использоваться как минимум 4 научных или справочных издания. Если нужно сослаться на русскоязычные издания, то эти издания оформляются в транслитерации сообразно руководству в: Comrie, Bernard, andGreville G. Corbett, editors. </w:t>
      </w:r>
      <w:r w:rsidRPr="00296C0D">
        <w:rPr>
          <w:rFonts w:eastAsia="Times New Roman"/>
          <w:i/>
          <w:iCs/>
          <w:sz w:val="26"/>
          <w:szCs w:val="26"/>
          <w:lang w:val="en-US"/>
        </w:rPr>
        <w:t>The Slavonic Languages</w:t>
      </w:r>
      <w:r w:rsidRPr="00296C0D">
        <w:rPr>
          <w:rFonts w:eastAsia="Times New Roman"/>
          <w:sz w:val="26"/>
          <w:szCs w:val="26"/>
          <w:lang w:val="en-US"/>
        </w:rPr>
        <w:t>. Routledge, 1993, pp. xii-xiii (</w:t>
      </w:r>
      <w:proofErr w:type="spellStart"/>
      <w:r>
        <w:rPr>
          <w:rFonts w:eastAsia="Times New Roman"/>
          <w:sz w:val="26"/>
          <w:szCs w:val="26"/>
        </w:rPr>
        <w:t>илижеонлайн</w:t>
      </w:r>
      <w:proofErr w:type="spellEnd"/>
      <w:r w:rsidRPr="00296C0D">
        <w:rPr>
          <w:rFonts w:eastAsia="Times New Roman"/>
          <w:sz w:val="26"/>
          <w:szCs w:val="26"/>
          <w:lang w:val="en-US"/>
        </w:rPr>
        <w:t xml:space="preserve">: </w:t>
      </w:r>
      <w:hyperlink r:id="rId7">
        <w:r w:rsidRPr="00296C0D">
          <w:rPr>
            <w:rFonts w:eastAsia="Times New Roman"/>
            <w:color w:val="1155CC"/>
            <w:sz w:val="26"/>
            <w:szCs w:val="26"/>
            <w:u w:val="single"/>
            <w:lang w:val="en-US"/>
          </w:rPr>
          <w:t>http://www.lexilogos.com/keyboard/russian_conversion.htm</w:t>
        </w:r>
      </w:hyperlink>
      <w:r w:rsidRPr="00296C0D">
        <w:rPr>
          <w:rFonts w:eastAsia="Times New Roman"/>
          <w:sz w:val="26"/>
          <w:szCs w:val="26"/>
          <w:lang w:val="en-US"/>
        </w:rPr>
        <w:t xml:space="preserve">). </w:t>
      </w:r>
      <w:r>
        <w:rPr>
          <w:rFonts w:eastAsia="Times New Roman"/>
          <w:sz w:val="26"/>
          <w:szCs w:val="26"/>
        </w:rPr>
        <w:t>На все источники, указанные в списке, должны иметься ссылки в тексте работы.</w:t>
      </w:r>
    </w:p>
    <w:p w:rsidR="007E592D" w:rsidRDefault="007E592D">
      <w:pPr>
        <w:spacing w:line="137" w:lineRule="exact"/>
        <w:rPr>
          <w:sz w:val="20"/>
          <w:szCs w:val="20"/>
        </w:rPr>
      </w:pPr>
    </w:p>
    <w:p w:rsidR="007E592D" w:rsidRDefault="00127379">
      <w:pPr>
        <w:spacing w:line="238" w:lineRule="auto"/>
        <w:ind w:firstLine="720"/>
        <w:jc w:val="both"/>
        <w:rPr>
          <w:sz w:val="20"/>
          <w:szCs w:val="20"/>
        </w:rPr>
      </w:pPr>
      <w:r>
        <w:rPr>
          <w:rFonts w:eastAsia="Times New Roman"/>
          <w:b/>
          <w:bCs/>
          <w:sz w:val="26"/>
          <w:szCs w:val="26"/>
        </w:rPr>
        <w:t xml:space="preserve">Приложения </w:t>
      </w:r>
      <w:r>
        <w:rPr>
          <w:rFonts w:eastAsia="Times New Roman"/>
          <w:sz w:val="26"/>
          <w:szCs w:val="26"/>
        </w:rPr>
        <w:t>(</w:t>
      </w:r>
      <w:r>
        <w:rPr>
          <w:rFonts w:eastAsia="Times New Roman"/>
          <w:b/>
          <w:bCs/>
          <w:sz w:val="26"/>
          <w:szCs w:val="26"/>
        </w:rPr>
        <w:t>Appendices</w:t>
      </w:r>
      <w:r>
        <w:rPr>
          <w:rFonts w:eastAsia="Times New Roman"/>
          <w:sz w:val="26"/>
          <w:szCs w:val="26"/>
        </w:rPr>
        <w:t>)</w:t>
      </w:r>
      <w:r>
        <w:rPr>
          <w:rFonts w:eastAsia="Times New Roman"/>
          <w:b/>
          <w:bCs/>
          <w:sz w:val="26"/>
          <w:szCs w:val="26"/>
        </w:rPr>
        <w:t xml:space="preserve"> – </w:t>
      </w:r>
      <w:r>
        <w:rPr>
          <w:rFonts w:eastAsia="Times New Roman"/>
          <w:sz w:val="26"/>
          <w:szCs w:val="26"/>
        </w:rPr>
        <w:t>это часть основного текста,</w:t>
      </w:r>
      <w:r>
        <w:rPr>
          <w:rFonts w:eastAsia="Times New Roman"/>
          <w:b/>
          <w:bCs/>
          <w:sz w:val="26"/>
          <w:szCs w:val="26"/>
        </w:rPr>
        <w:t xml:space="preserve"> </w:t>
      </w:r>
      <w:r>
        <w:rPr>
          <w:rFonts w:eastAsia="Times New Roman"/>
          <w:sz w:val="26"/>
          <w:szCs w:val="26"/>
        </w:rPr>
        <w:t>которая имеет</w:t>
      </w:r>
      <w:r>
        <w:rPr>
          <w:rFonts w:eastAsia="Times New Roman"/>
          <w:b/>
          <w:bCs/>
          <w:sz w:val="26"/>
          <w:szCs w:val="26"/>
        </w:rPr>
        <w:t xml:space="preserve"> </w:t>
      </w:r>
      <w:r>
        <w:rPr>
          <w:rFonts w:eastAsia="Times New Roman"/>
          <w:sz w:val="26"/>
          <w:szCs w:val="26"/>
        </w:rPr>
        <w:t>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7E592D" w:rsidRDefault="007E592D">
      <w:pPr>
        <w:spacing w:line="132" w:lineRule="exact"/>
        <w:rPr>
          <w:sz w:val="20"/>
          <w:szCs w:val="20"/>
        </w:rPr>
      </w:pPr>
    </w:p>
    <w:p w:rsidR="007E592D" w:rsidRDefault="00127379">
      <w:pPr>
        <w:spacing w:line="237" w:lineRule="auto"/>
        <w:ind w:firstLine="720"/>
        <w:jc w:val="both"/>
        <w:rPr>
          <w:sz w:val="20"/>
          <w:szCs w:val="20"/>
        </w:rPr>
      </w:pPr>
      <w:r>
        <w:rPr>
          <w:rFonts w:eastAsia="Times New Roman"/>
          <w:sz w:val="26"/>
          <w:szCs w:val="26"/>
        </w:rPr>
        <w:t>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w:t>
      </w:r>
    </w:p>
    <w:p w:rsidR="007E592D" w:rsidRDefault="007E592D">
      <w:pPr>
        <w:spacing w:line="134" w:lineRule="exact"/>
        <w:rPr>
          <w:sz w:val="20"/>
          <w:szCs w:val="20"/>
        </w:rPr>
      </w:pPr>
    </w:p>
    <w:p w:rsidR="007E592D" w:rsidRDefault="00127379" w:rsidP="00127379">
      <w:pPr>
        <w:numPr>
          <w:ilvl w:val="0"/>
          <w:numId w:val="57"/>
        </w:numPr>
        <w:tabs>
          <w:tab w:val="left" w:pos="1085"/>
        </w:tabs>
        <w:spacing w:line="235" w:lineRule="auto"/>
        <w:ind w:firstLine="721"/>
        <w:rPr>
          <w:rFonts w:eastAsia="Times New Roman"/>
          <w:b/>
          <w:bCs/>
          <w:sz w:val="26"/>
          <w:szCs w:val="26"/>
        </w:rPr>
      </w:pPr>
      <w:r>
        <w:rPr>
          <w:rFonts w:eastAsia="Times New Roman"/>
          <w:b/>
          <w:bCs/>
          <w:sz w:val="26"/>
          <w:szCs w:val="26"/>
        </w:rPr>
        <w:t xml:space="preserve">Требования к оформлению письменного текста исследовательского проекта </w:t>
      </w:r>
      <w:r>
        <w:rPr>
          <w:rFonts w:eastAsia="Times New Roman"/>
          <w:sz w:val="26"/>
          <w:szCs w:val="26"/>
        </w:rPr>
        <w:t>(</w:t>
      </w:r>
      <w:r>
        <w:rPr>
          <w:rFonts w:eastAsia="Times New Roman"/>
          <w:b/>
          <w:bCs/>
          <w:sz w:val="26"/>
          <w:szCs w:val="26"/>
        </w:rPr>
        <w:t>Project Proposal)</w:t>
      </w:r>
    </w:p>
    <w:p w:rsidR="007E592D" w:rsidRDefault="007E592D">
      <w:pPr>
        <w:spacing w:line="130" w:lineRule="exact"/>
        <w:rPr>
          <w:sz w:val="20"/>
          <w:szCs w:val="20"/>
        </w:rPr>
      </w:pPr>
    </w:p>
    <w:p w:rsidR="007E592D" w:rsidRPr="00296C0D" w:rsidRDefault="00127379">
      <w:pPr>
        <w:spacing w:line="238" w:lineRule="auto"/>
        <w:ind w:firstLine="720"/>
        <w:jc w:val="both"/>
        <w:rPr>
          <w:rFonts w:eastAsia="Times New Roman"/>
          <w:sz w:val="26"/>
          <w:szCs w:val="26"/>
          <w:lang w:val="en-US"/>
        </w:rPr>
      </w:pPr>
      <w:r>
        <w:rPr>
          <w:rFonts w:eastAsia="Times New Roman"/>
          <w:sz w:val="26"/>
          <w:szCs w:val="26"/>
        </w:rPr>
        <w:t>Графическое представление текста работы, оформление цитат, внутритекстовых сносок, списка цитируемой литературы должны производиться в строгом соответствиями с требова</w:t>
      </w:r>
      <w:bookmarkStart w:id="38" w:name="_GoBack"/>
      <w:bookmarkEnd w:id="38"/>
      <w:r>
        <w:rPr>
          <w:rFonts w:eastAsia="Times New Roman"/>
          <w:sz w:val="26"/>
          <w:szCs w:val="26"/>
        </w:rPr>
        <w:t xml:space="preserve">ниями академического стиля MLA в редакции: </w:t>
      </w:r>
      <w:r>
        <w:rPr>
          <w:rFonts w:eastAsia="Times New Roman"/>
          <w:i/>
          <w:iCs/>
          <w:sz w:val="26"/>
          <w:szCs w:val="26"/>
        </w:rPr>
        <w:t>MLA</w:t>
      </w:r>
      <w:r>
        <w:rPr>
          <w:rFonts w:eastAsia="Times New Roman"/>
          <w:sz w:val="26"/>
          <w:szCs w:val="26"/>
        </w:rPr>
        <w:t xml:space="preserve"> </w:t>
      </w:r>
      <w:r>
        <w:rPr>
          <w:rFonts w:eastAsia="Times New Roman"/>
          <w:i/>
          <w:iCs/>
          <w:sz w:val="26"/>
          <w:szCs w:val="26"/>
        </w:rPr>
        <w:t xml:space="preserve">Handbook. </w:t>
      </w:r>
      <w:proofErr w:type="gramStart"/>
      <w:r w:rsidRPr="00296C0D">
        <w:rPr>
          <w:rFonts w:eastAsia="Times New Roman"/>
          <w:sz w:val="26"/>
          <w:szCs w:val="26"/>
          <w:lang w:val="en-US"/>
        </w:rPr>
        <w:t>8</w:t>
      </w:r>
      <w:r w:rsidRPr="00296C0D">
        <w:rPr>
          <w:rFonts w:eastAsia="Times New Roman"/>
          <w:sz w:val="17"/>
          <w:szCs w:val="17"/>
          <w:lang w:val="en-US"/>
        </w:rPr>
        <w:t>th</w:t>
      </w:r>
      <w:proofErr w:type="gramEnd"/>
      <w:r w:rsidRPr="00296C0D">
        <w:rPr>
          <w:rFonts w:eastAsia="Times New Roman"/>
          <w:i/>
          <w:iCs/>
          <w:sz w:val="26"/>
          <w:szCs w:val="26"/>
          <w:lang w:val="en-US"/>
        </w:rPr>
        <w:t xml:space="preserve"> </w:t>
      </w:r>
      <w:r w:rsidRPr="00296C0D">
        <w:rPr>
          <w:rFonts w:eastAsia="Times New Roman"/>
          <w:sz w:val="26"/>
          <w:szCs w:val="26"/>
          <w:lang w:val="en-US"/>
        </w:rPr>
        <w:t>ed., The Modern Language Association of America, 2016 (</w:t>
      </w:r>
      <w:r>
        <w:rPr>
          <w:rFonts w:eastAsia="Times New Roman"/>
          <w:sz w:val="26"/>
          <w:szCs w:val="26"/>
        </w:rPr>
        <w:t>основные</w:t>
      </w:r>
      <w:r w:rsidRPr="00296C0D">
        <w:rPr>
          <w:rFonts w:eastAsia="Times New Roman"/>
          <w:i/>
          <w:iCs/>
          <w:sz w:val="26"/>
          <w:szCs w:val="26"/>
          <w:lang w:val="en-US"/>
        </w:rPr>
        <w:t xml:space="preserve"> </w:t>
      </w:r>
      <w:r>
        <w:rPr>
          <w:rFonts w:eastAsia="Times New Roman"/>
          <w:sz w:val="26"/>
          <w:szCs w:val="26"/>
        </w:rPr>
        <w:t>положения</w:t>
      </w:r>
      <w:r w:rsidRPr="00296C0D">
        <w:rPr>
          <w:rFonts w:eastAsia="Times New Roman"/>
          <w:sz w:val="26"/>
          <w:szCs w:val="26"/>
          <w:lang w:val="en-US"/>
        </w:rPr>
        <w:t xml:space="preserve"> </w:t>
      </w:r>
      <w:r>
        <w:rPr>
          <w:rFonts w:eastAsia="Times New Roman"/>
          <w:sz w:val="26"/>
          <w:szCs w:val="26"/>
        </w:rPr>
        <w:t>см</w:t>
      </w:r>
      <w:r w:rsidRPr="00296C0D">
        <w:rPr>
          <w:rFonts w:eastAsia="Times New Roman"/>
          <w:sz w:val="26"/>
          <w:szCs w:val="26"/>
          <w:lang w:val="en-US"/>
        </w:rPr>
        <w:t xml:space="preserve">. </w:t>
      </w:r>
      <w:r>
        <w:rPr>
          <w:rFonts w:eastAsia="Times New Roman"/>
          <w:sz w:val="26"/>
          <w:szCs w:val="26"/>
        </w:rPr>
        <w:t>по</w:t>
      </w:r>
      <w:r w:rsidRPr="00296C0D">
        <w:rPr>
          <w:rFonts w:eastAsia="Times New Roman"/>
          <w:sz w:val="26"/>
          <w:szCs w:val="26"/>
          <w:lang w:val="en-US"/>
        </w:rPr>
        <w:t xml:space="preserve"> </w:t>
      </w:r>
      <w:r>
        <w:rPr>
          <w:rFonts w:eastAsia="Times New Roman"/>
          <w:sz w:val="26"/>
          <w:szCs w:val="26"/>
        </w:rPr>
        <w:t>ссылке</w:t>
      </w:r>
      <w:r w:rsidRPr="00296C0D">
        <w:rPr>
          <w:rFonts w:eastAsia="Times New Roman"/>
          <w:sz w:val="26"/>
          <w:szCs w:val="26"/>
          <w:lang w:val="en-US"/>
        </w:rPr>
        <w:t xml:space="preserve">: </w:t>
      </w:r>
      <w:hyperlink r:id="rId8">
        <w:r w:rsidRPr="00296C0D">
          <w:rPr>
            <w:rFonts w:eastAsia="Times New Roman"/>
            <w:color w:val="1155CC"/>
            <w:sz w:val="26"/>
            <w:szCs w:val="26"/>
            <w:u w:val="single"/>
            <w:lang w:val="en-US"/>
          </w:rPr>
          <w:t>https://owl.english.purdue.edu/owl/resource/747/01/</w:t>
        </w:r>
      </w:hyperlink>
      <w:r w:rsidRPr="00296C0D">
        <w:rPr>
          <w:rFonts w:eastAsia="Times New Roman"/>
          <w:sz w:val="26"/>
          <w:szCs w:val="26"/>
          <w:lang w:val="en-US"/>
        </w:rPr>
        <w:t>).</w:t>
      </w:r>
    </w:p>
    <w:p w:rsidR="007E592D" w:rsidRPr="00296C0D" w:rsidRDefault="007E592D">
      <w:pPr>
        <w:rPr>
          <w:lang w:val="en-US"/>
        </w:rPr>
        <w:sectPr w:rsidR="007E592D" w:rsidRPr="00296C0D">
          <w:pgSz w:w="11900" w:h="16840"/>
          <w:pgMar w:top="1137" w:right="845" w:bottom="604" w:left="1420" w:header="0" w:footer="0" w:gutter="0"/>
          <w:cols w:space="720" w:equalWidth="0">
            <w:col w:w="9640"/>
          </w:cols>
        </w:sectPr>
      </w:pPr>
    </w:p>
    <w:p w:rsidR="007E592D" w:rsidRDefault="00127379">
      <w:pPr>
        <w:spacing w:line="233" w:lineRule="auto"/>
        <w:ind w:firstLine="720"/>
        <w:jc w:val="both"/>
        <w:rPr>
          <w:sz w:val="20"/>
          <w:szCs w:val="20"/>
        </w:rPr>
      </w:pPr>
      <w:bookmarkStart w:id="39" w:name="page40"/>
      <w:bookmarkEnd w:id="39"/>
      <w:r>
        <w:rPr>
          <w:rFonts w:eastAsia="Times New Roman"/>
          <w:sz w:val="26"/>
          <w:szCs w:val="26"/>
        </w:rPr>
        <w:lastRenderedPageBreak/>
        <w:t>Работа сдается в распечатанном и сброшюрованном виде, а также загружается в систему Антиплагиат в LMS.</w:t>
      </w:r>
    </w:p>
    <w:p w:rsidR="007E592D" w:rsidRDefault="007E592D">
      <w:pPr>
        <w:spacing w:line="134" w:lineRule="exact"/>
        <w:rPr>
          <w:sz w:val="20"/>
          <w:szCs w:val="20"/>
        </w:rPr>
      </w:pPr>
    </w:p>
    <w:p w:rsidR="007E592D" w:rsidRDefault="00127379">
      <w:pPr>
        <w:spacing w:line="237" w:lineRule="auto"/>
        <w:ind w:firstLine="720"/>
        <w:jc w:val="both"/>
        <w:rPr>
          <w:sz w:val="20"/>
          <w:szCs w:val="20"/>
        </w:rPr>
      </w:pPr>
      <w:r>
        <w:rPr>
          <w:rFonts w:eastAsia="Times New Roman"/>
          <w:sz w:val="26"/>
          <w:szCs w:val="26"/>
        </w:rPr>
        <w:t>Поля со всех сторон должны быть равны 2,5 см (1 дюйм). Нумерация страниц арабскими цифрами начинается с титульного листа, однако на самом титульном листе не проставляется.</w:t>
      </w:r>
    </w:p>
    <w:p w:rsidR="007E592D" w:rsidRDefault="007E592D">
      <w:pPr>
        <w:spacing w:line="135" w:lineRule="exact"/>
        <w:rPr>
          <w:sz w:val="20"/>
          <w:szCs w:val="20"/>
        </w:rPr>
      </w:pPr>
    </w:p>
    <w:p w:rsidR="007E592D" w:rsidRDefault="00127379">
      <w:pPr>
        <w:spacing w:line="238" w:lineRule="auto"/>
        <w:ind w:firstLine="720"/>
        <w:jc w:val="both"/>
        <w:rPr>
          <w:sz w:val="20"/>
          <w:szCs w:val="20"/>
        </w:rPr>
      </w:pPr>
      <w:r>
        <w:rPr>
          <w:rFonts w:eastAsia="Times New Roman"/>
          <w:sz w:val="26"/>
          <w:szCs w:val="26"/>
        </w:rPr>
        <w:t>Заголовки располагаются с левого края страницы без абзацного отступа, выделяются полужирным шрифтом. Все слова заголовка, кроме артиклей, союзов и предлогов, начинаются с прописных букв. Абзац, следующий непосредственно за заголовком, также располагается с левого края страницы без абзацного отступа. Пробелов между абзацами в работе быть не должно (кроме двойного пробела, отделяющего аннотацию от введения).</w:t>
      </w:r>
    </w:p>
    <w:p w:rsidR="007E592D" w:rsidRDefault="007E592D">
      <w:pPr>
        <w:spacing w:line="119" w:lineRule="exact"/>
        <w:rPr>
          <w:sz w:val="20"/>
          <w:szCs w:val="20"/>
        </w:rPr>
      </w:pPr>
    </w:p>
    <w:p w:rsidR="007E592D" w:rsidRDefault="00127379">
      <w:pPr>
        <w:ind w:left="720"/>
        <w:rPr>
          <w:sz w:val="20"/>
          <w:szCs w:val="20"/>
        </w:rPr>
      </w:pPr>
      <w:r>
        <w:rPr>
          <w:rFonts w:eastAsia="Times New Roman"/>
          <w:sz w:val="26"/>
          <w:szCs w:val="26"/>
        </w:rPr>
        <w:t>Текст основной части работы оформляется шрифтом Times New Roman, размер</w:t>
      </w:r>
    </w:p>
    <w:p w:rsidR="007E592D" w:rsidRDefault="007E592D">
      <w:pPr>
        <w:spacing w:line="13" w:lineRule="exact"/>
        <w:rPr>
          <w:sz w:val="20"/>
          <w:szCs w:val="20"/>
        </w:rPr>
      </w:pPr>
    </w:p>
    <w:p w:rsidR="007E592D" w:rsidRDefault="00127379" w:rsidP="00127379">
      <w:pPr>
        <w:numPr>
          <w:ilvl w:val="0"/>
          <w:numId w:val="58"/>
        </w:numPr>
        <w:tabs>
          <w:tab w:val="left" w:pos="515"/>
        </w:tabs>
        <w:spacing w:line="237" w:lineRule="auto"/>
        <w:ind w:firstLine="1"/>
        <w:jc w:val="both"/>
        <w:rPr>
          <w:rFonts w:eastAsia="Times New Roman"/>
          <w:sz w:val="26"/>
          <w:szCs w:val="26"/>
        </w:rPr>
      </w:pPr>
      <w:r>
        <w:rPr>
          <w:rFonts w:eastAsia="Times New Roman"/>
          <w:sz w:val="26"/>
          <w:szCs w:val="26"/>
        </w:rPr>
        <w:t>Междустрочный интервал составляет 2 интервала. Выравнивание – левое, абзацный отступ (красная строка) для всех абзацев кроме того, что следует непосредственно за заголовком, – 1,25 см (0,5 дюйма).</w:t>
      </w:r>
    </w:p>
    <w:p w:rsidR="007E592D" w:rsidRDefault="007E592D">
      <w:pPr>
        <w:spacing w:line="135" w:lineRule="exact"/>
        <w:rPr>
          <w:sz w:val="20"/>
          <w:szCs w:val="20"/>
        </w:rPr>
      </w:pPr>
    </w:p>
    <w:p w:rsidR="007E592D" w:rsidRDefault="00127379">
      <w:pPr>
        <w:spacing w:line="235" w:lineRule="auto"/>
        <w:ind w:firstLine="720"/>
        <w:jc w:val="both"/>
        <w:rPr>
          <w:sz w:val="20"/>
          <w:szCs w:val="20"/>
        </w:rPr>
      </w:pPr>
      <w:r>
        <w:rPr>
          <w:rFonts w:eastAsia="Times New Roman"/>
          <w:sz w:val="26"/>
          <w:szCs w:val="26"/>
        </w:rPr>
        <w:t>Следует избегать разбивки абзацев по страницам таким образом, когда начальная строка абзаца оказывается последней строкой страницы или последняя строка абзаца – начальной строкой страницы.</w:t>
      </w:r>
    </w:p>
    <w:p w:rsidR="007E592D" w:rsidRDefault="007E592D">
      <w:pPr>
        <w:spacing w:line="137" w:lineRule="exact"/>
        <w:rPr>
          <w:sz w:val="20"/>
          <w:szCs w:val="20"/>
        </w:rPr>
      </w:pPr>
    </w:p>
    <w:p w:rsidR="007E592D" w:rsidRDefault="00127379">
      <w:pPr>
        <w:spacing w:line="235" w:lineRule="auto"/>
        <w:ind w:firstLine="720"/>
        <w:jc w:val="both"/>
        <w:rPr>
          <w:sz w:val="20"/>
          <w:szCs w:val="20"/>
        </w:rPr>
      </w:pPr>
      <w:r>
        <w:rPr>
          <w:rFonts w:eastAsia="Times New Roman"/>
          <w:sz w:val="26"/>
          <w:szCs w:val="26"/>
        </w:rPr>
        <w:t>При цитировании в работе используются внутритекстовые ссылки, сноски не допускаются.</w:t>
      </w:r>
    </w:p>
    <w:p w:rsidR="007E592D" w:rsidRDefault="007E592D">
      <w:pPr>
        <w:spacing w:line="123" w:lineRule="exact"/>
        <w:rPr>
          <w:sz w:val="20"/>
          <w:szCs w:val="20"/>
        </w:rPr>
      </w:pPr>
    </w:p>
    <w:p w:rsidR="007E592D" w:rsidRDefault="00127379" w:rsidP="00127379">
      <w:pPr>
        <w:numPr>
          <w:ilvl w:val="0"/>
          <w:numId w:val="59"/>
        </w:numPr>
        <w:tabs>
          <w:tab w:val="left" w:pos="980"/>
        </w:tabs>
        <w:ind w:left="980" w:hanging="259"/>
        <w:rPr>
          <w:rFonts w:eastAsia="Times New Roman"/>
          <w:b/>
          <w:bCs/>
          <w:sz w:val="26"/>
          <w:szCs w:val="26"/>
        </w:rPr>
      </w:pPr>
      <w:r>
        <w:rPr>
          <w:rFonts w:eastAsia="Times New Roman"/>
          <w:b/>
          <w:bCs/>
          <w:sz w:val="26"/>
          <w:szCs w:val="26"/>
        </w:rPr>
        <w:t>Структура и шкалы оценивания устной защиты</w:t>
      </w:r>
    </w:p>
    <w:p w:rsidR="007E592D" w:rsidRDefault="007E592D">
      <w:pPr>
        <w:spacing w:line="196" w:lineRule="exact"/>
        <w:rPr>
          <w:sz w:val="20"/>
          <w:szCs w:val="20"/>
        </w:rPr>
      </w:pPr>
    </w:p>
    <w:p w:rsidR="007E592D" w:rsidRDefault="00127379">
      <w:pPr>
        <w:ind w:left="720"/>
        <w:rPr>
          <w:sz w:val="20"/>
          <w:szCs w:val="20"/>
        </w:rPr>
      </w:pPr>
      <w:r>
        <w:rPr>
          <w:rFonts w:eastAsia="Times New Roman"/>
          <w:b/>
          <w:bCs/>
          <w:sz w:val="26"/>
          <w:szCs w:val="26"/>
        </w:rPr>
        <w:t>3.1 Структура и требования к устной защите</w:t>
      </w:r>
    </w:p>
    <w:p w:rsidR="007E592D" w:rsidRDefault="007E592D">
      <w:pPr>
        <w:spacing w:line="213" w:lineRule="exact"/>
        <w:rPr>
          <w:sz w:val="20"/>
          <w:szCs w:val="20"/>
        </w:rPr>
      </w:pPr>
    </w:p>
    <w:p w:rsidR="007E592D" w:rsidRDefault="00127379">
      <w:pPr>
        <w:spacing w:line="235" w:lineRule="auto"/>
        <w:ind w:firstLine="720"/>
        <w:jc w:val="both"/>
        <w:rPr>
          <w:sz w:val="20"/>
          <w:szCs w:val="20"/>
        </w:rPr>
      </w:pPr>
      <w:r>
        <w:rPr>
          <w:rFonts w:eastAsia="Times New Roman"/>
          <w:sz w:val="26"/>
          <w:szCs w:val="26"/>
        </w:rPr>
        <w:t>Время защиты: 7-10 минут презентация + 5-7 минут ответы на вопросы (дискуссия).</w:t>
      </w:r>
    </w:p>
    <w:p w:rsidR="007E592D" w:rsidRDefault="007E592D">
      <w:pPr>
        <w:spacing w:line="215" w:lineRule="exact"/>
        <w:rPr>
          <w:sz w:val="20"/>
          <w:szCs w:val="20"/>
        </w:rPr>
      </w:pPr>
    </w:p>
    <w:p w:rsidR="007E592D" w:rsidRDefault="00127379">
      <w:pPr>
        <w:spacing w:line="237" w:lineRule="auto"/>
        <w:ind w:firstLine="720"/>
        <w:jc w:val="both"/>
        <w:rPr>
          <w:sz w:val="20"/>
          <w:szCs w:val="20"/>
        </w:rPr>
      </w:pPr>
      <w:r>
        <w:rPr>
          <w:rFonts w:eastAsia="Times New Roman"/>
          <w:sz w:val="26"/>
          <w:szCs w:val="26"/>
        </w:rPr>
        <w:t>Содержание и структура презентации должны соответствовать содержанию и структуре исследовательского проекта. Презентация также должна включать в себя приветствие в начале и благодарности (по желанию) в конце. В ходе презентации обязательно использование слайдов.</w:t>
      </w:r>
    </w:p>
    <w:p w:rsidR="007E592D" w:rsidRDefault="007E592D">
      <w:pPr>
        <w:spacing w:line="214" w:lineRule="exact"/>
        <w:rPr>
          <w:sz w:val="20"/>
          <w:szCs w:val="20"/>
        </w:rPr>
      </w:pPr>
    </w:p>
    <w:p w:rsidR="007E592D" w:rsidRDefault="00127379">
      <w:pPr>
        <w:spacing w:line="237" w:lineRule="auto"/>
        <w:ind w:firstLine="720"/>
        <w:jc w:val="both"/>
        <w:rPr>
          <w:sz w:val="20"/>
          <w:szCs w:val="20"/>
        </w:rPr>
      </w:pPr>
      <w:r>
        <w:rPr>
          <w:rFonts w:eastAsia="Times New Roman"/>
          <w:sz w:val="26"/>
          <w:szCs w:val="26"/>
        </w:rPr>
        <w:t>Стиль презентации и ответов на вопросы – научный. Должны использоваться культура речевого поведения и нормы этикета, принятые в академической среде, эффективно применяться графическая наглядность (правильно составленные слайды, использование мультимедийного проектора).</w:t>
      </w:r>
    </w:p>
    <w:p w:rsidR="007E592D" w:rsidRDefault="007E592D">
      <w:pPr>
        <w:spacing w:line="214" w:lineRule="exact"/>
        <w:rPr>
          <w:sz w:val="20"/>
          <w:szCs w:val="20"/>
        </w:rPr>
      </w:pPr>
    </w:p>
    <w:p w:rsidR="007E592D" w:rsidRDefault="00127379">
      <w:pPr>
        <w:spacing w:line="237" w:lineRule="auto"/>
        <w:ind w:firstLine="720"/>
        <w:jc w:val="both"/>
        <w:rPr>
          <w:sz w:val="20"/>
          <w:szCs w:val="20"/>
        </w:rPr>
      </w:pPr>
      <w:r>
        <w:rPr>
          <w:rFonts w:eastAsia="Times New Roman"/>
          <w:sz w:val="26"/>
          <w:szCs w:val="26"/>
        </w:rPr>
        <w:t>Зачитывание презентации недопустимо. В случае чтения студент немедленно получает предупреждение, и при повторной попытке начать читать написанный текст презентации экзаменуемый получает неудовлетворительную оценку.</w:t>
      </w:r>
    </w:p>
    <w:p w:rsidR="007E592D" w:rsidRDefault="007E592D">
      <w:pPr>
        <w:sectPr w:rsidR="007E592D">
          <w:pgSz w:w="11900" w:h="16840"/>
          <w:pgMar w:top="1149" w:right="845" w:bottom="1440" w:left="1420" w:header="0" w:footer="0" w:gutter="0"/>
          <w:cols w:space="720" w:equalWidth="0">
            <w:col w:w="9640"/>
          </w:cols>
        </w:sectPr>
      </w:pPr>
    </w:p>
    <w:p w:rsidR="007E592D" w:rsidRDefault="00127379">
      <w:pPr>
        <w:ind w:left="1000"/>
        <w:rPr>
          <w:sz w:val="20"/>
          <w:szCs w:val="20"/>
        </w:rPr>
      </w:pPr>
      <w:bookmarkStart w:id="40" w:name="page41"/>
      <w:bookmarkEnd w:id="40"/>
      <w:r>
        <w:rPr>
          <w:rFonts w:eastAsia="Times New Roman"/>
          <w:b/>
          <w:bCs/>
          <w:sz w:val="26"/>
          <w:szCs w:val="26"/>
        </w:rPr>
        <w:lastRenderedPageBreak/>
        <w:t>3.2 Шкала оценивания письменного текста Project Proposal</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120"/>
        <w:gridCol w:w="2260"/>
        <w:gridCol w:w="1840"/>
        <w:gridCol w:w="1840"/>
      </w:tblGrid>
      <w:tr w:rsidR="007E592D">
        <w:trPr>
          <w:trHeight w:val="238"/>
        </w:trPr>
        <w:tc>
          <w:tcPr>
            <w:tcW w:w="1300" w:type="dxa"/>
            <w:tcBorders>
              <w:top w:val="single" w:sz="8" w:space="0" w:color="auto"/>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b/>
                <w:bCs/>
                <w:sz w:val="20"/>
                <w:szCs w:val="20"/>
              </w:rPr>
              <w:t>3</w:t>
            </w:r>
          </w:p>
        </w:tc>
        <w:tc>
          <w:tcPr>
            <w:tcW w:w="226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b/>
                <w:bCs/>
                <w:sz w:val="20"/>
                <w:szCs w:val="20"/>
              </w:rPr>
              <w:t>2</w:t>
            </w:r>
          </w:p>
        </w:tc>
        <w:tc>
          <w:tcPr>
            <w:tcW w:w="1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1</w:t>
            </w:r>
          </w:p>
        </w:tc>
        <w:tc>
          <w:tcPr>
            <w:tcW w:w="1840" w:type="dxa"/>
            <w:tcBorders>
              <w:top w:val="single" w:sz="8" w:space="0" w:color="auto"/>
              <w:bottom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0</w:t>
            </w: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Выполнени</w:t>
            </w:r>
          </w:p>
        </w:tc>
        <w:tc>
          <w:tcPr>
            <w:tcW w:w="21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Работа полностью</w:t>
            </w: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Работа в целом</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Работа частично</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Работа не отвечает</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отвечает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отвечает 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отвечает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требованиям,</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коммуника</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требованиям,</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предъявляемым к</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тивной</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 к</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исследовательским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предъявляемым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исследовательским</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задачи</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исследовательским</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проектам. В целом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исследовательским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проектам. Не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(содержани</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проектам (Project</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понятно, чему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проектам.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понятно, чему</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 форма,</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Proposal). Понятно,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посвящено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всегда понятно,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будет посвящено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стиль)</w:t>
            </w: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чем вызвана</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предстоящее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чему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предстоящее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актуальность</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исследование, как оно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посвящено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исследование, как</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чему</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будет проводиться,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предстоящее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оно будет</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оно будет посвящено,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какие результаты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исследование, как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проводиться,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как оно будет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предполагается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оно будет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какие результаты</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проводиться, какие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получить. В основном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проводиться,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предполагается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результаты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соблюдается научный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какие результаты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получить. Не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предполагается</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изложения.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предполагается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19"/>
                <w:szCs w:val="19"/>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получить.</w:t>
            </w:r>
          </w:p>
        </w:tc>
        <w:tc>
          <w:tcPr>
            <w:tcW w:w="2260" w:type="dxa"/>
            <w:tcBorders>
              <w:right w:val="single" w:sz="8" w:space="0" w:color="auto"/>
            </w:tcBorders>
            <w:vAlign w:val="bottom"/>
          </w:tcPr>
          <w:p w:rsidR="007E592D" w:rsidRDefault="007E592D">
            <w:pPr>
              <w:rPr>
                <w:sz w:val="19"/>
                <w:szCs w:val="19"/>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получить. Имеют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научный стиль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Соблюдается</w:t>
            </w: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место частые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изложении.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80"/>
              <w:rPr>
                <w:sz w:val="20"/>
                <w:szCs w:val="20"/>
              </w:rPr>
            </w:pPr>
            <w:r>
              <w:rPr>
                <w:rFonts w:eastAsia="Times New Roman"/>
                <w:sz w:val="20"/>
                <w:szCs w:val="20"/>
              </w:rPr>
              <w:t>научный стиль</w:t>
            </w: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стилистические</w:t>
            </w:r>
          </w:p>
        </w:tc>
        <w:tc>
          <w:tcPr>
            <w:tcW w:w="1840" w:type="dxa"/>
            <w:tcBorders>
              <w:right w:val="single" w:sz="8" w:space="0" w:color="auto"/>
            </w:tcBorders>
            <w:vAlign w:val="bottom"/>
          </w:tcPr>
          <w:p w:rsidR="007E592D" w:rsidRDefault="007E592D">
            <w:pPr>
              <w:rPr>
                <w:sz w:val="20"/>
                <w:szCs w:val="20"/>
              </w:rPr>
            </w:pP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изложения.</w:t>
            </w: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нарушения.</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Организац</w:t>
            </w:r>
          </w:p>
        </w:tc>
        <w:tc>
          <w:tcPr>
            <w:tcW w:w="2120" w:type="dxa"/>
            <w:tcBorders>
              <w:right w:val="single" w:sz="8" w:space="0" w:color="auto"/>
            </w:tcBorders>
            <w:vAlign w:val="bottom"/>
          </w:tcPr>
          <w:p w:rsidR="007E592D" w:rsidRDefault="007E592D">
            <w:pPr>
              <w:rPr>
                <w:sz w:val="19"/>
                <w:szCs w:val="19"/>
              </w:rPr>
            </w:pP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Структура работы</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Имеются</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Рекомендуемая</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ия текста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отдельные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структура</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(логика и</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отклонения от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структура)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рекомендуемой.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плана в структуре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не</w:t>
            </w:r>
          </w:p>
        </w:tc>
      </w:tr>
      <w:tr w:rsidR="007E592D">
        <w:trPr>
          <w:trHeight w:val="225"/>
        </w:trPr>
        <w:tc>
          <w:tcPr>
            <w:tcW w:w="1300" w:type="dxa"/>
            <w:tcBorders>
              <w:left w:val="single" w:sz="8" w:space="0" w:color="auto"/>
              <w:right w:val="single" w:sz="8" w:space="0" w:color="auto"/>
            </w:tcBorders>
            <w:vAlign w:val="bottom"/>
          </w:tcPr>
          <w:p w:rsidR="007E592D" w:rsidRDefault="007E592D">
            <w:pPr>
              <w:rPr>
                <w:sz w:val="19"/>
                <w:szCs w:val="19"/>
              </w:rPr>
            </w:pPr>
          </w:p>
        </w:tc>
        <w:tc>
          <w:tcPr>
            <w:tcW w:w="2120" w:type="dxa"/>
            <w:tcBorders>
              <w:right w:val="single" w:sz="8" w:space="0" w:color="auto"/>
            </w:tcBorders>
            <w:vAlign w:val="bottom"/>
          </w:tcPr>
          <w:p w:rsidR="007E592D" w:rsidRDefault="007E592D">
            <w:pPr>
              <w:rPr>
                <w:sz w:val="19"/>
                <w:szCs w:val="19"/>
              </w:rPr>
            </w:pPr>
          </w:p>
        </w:tc>
        <w:tc>
          <w:tcPr>
            <w:tcW w:w="226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Студент использует</w:t>
            </w:r>
          </w:p>
        </w:tc>
        <w:tc>
          <w:tcPr>
            <w:tcW w:w="1840" w:type="dxa"/>
            <w:tcBorders>
              <w:right w:val="single" w:sz="8" w:space="0" w:color="auto"/>
            </w:tcBorders>
            <w:vAlign w:val="bottom"/>
          </w:tcPr>
          <w:p w:rsidR="007E592D" w:rsidRDefault="00127379">
            <w:pPr>
              <w:spacing w:line="225" w:lineRule="exact"/>
              <w:ind w:left="100"/>
              <w:rPr>
                <w:sz w:val="20"/>
                <w:szCs w:val="20"/>
              </w:rPr>
            </w:pPr>
            <w:r>
              <w:rPr>
                <w:rFonts w:eastAsia="Times New Roman"/>
                <w:sz w:val="20"/>
                <w:szCs w:val="20"/>
              </w:rPr>
              <w:t>исследовательского</w:t>
            </w:r>
          </w:p>
        </w:tc>
        <w:tc>
          <w:tcPr>
            <w:tcW w:w="1840" w:type="dxa"/>
            <w:tcBorders>
              <w:right w:val="single" w:sz="8" w:space="0" w:color="auto"/>
            </w:tcBorders>
            <w:vAlign w:val="bottom"/>
          </w:tcPr>
          <w:p w:rsidR="007E592D" w:rsidRDefault="00127379">
            <w:pPr>
              <w:spacing w:line="225" w:lineRule="exact"/>
              <w:ind w:left="100"/>
              <w:rPr>
                <w:sz w:val="20"/>
                <w:szCs w:val="20"/>
              </w:rPr>
            </w:pPr>
            <w:r>
              <w:rPr>
                <w:rFonts w:eastAsia="Times New Roman"/>
                <w:sz w:val="20"/>
                <w:szCs w:val="20"/>
              </w:rPr>
              <w:t>соблюдается.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языковые средства,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Имеют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Отсутствует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обеспечивающие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место отдельные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логика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композиционную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недостатки при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изложении,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стройность и связность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Прослеживается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средств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множественные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четкая взаимосвязь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логической связи.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«цель-методы-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 всегда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результат». Текст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прослеживается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средств</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логично разделен на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четкая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логической связи.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абзацы.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взаимосвязь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Деление на абзацы</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«цель-методы-</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нелогично /</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результат».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отсутствует.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Деление на абзацы</w:t>
            </w:r>
          </w:p>
        </w:tc>
        <w:tc>
          <w:tcPr>
            <w:tcW w:w="1840" w:type="dxa"/>
            <w:tcBorders>
              <w:right w:val="single" w:sz="8" w:space="0" w:color="auto"/>
            </w:tcBorders>
            <w:vAlign w:val="bottom"/>
          </w:tcPr>
          <w:p w:rsidR="007E592D" w:rsidRDefault="007E592D">
            <w:pPr>
              <w:rPr>
                <w:sz w:val="20"/>
                <w:szCs w:val="20"/>
              </w:rPr>
            </w:pP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7E592D">
            <w:pPr>
              <w:rPr>
                <w:sz w:val="20"/>
                <w:szCs w:val="20"/>
              </w:rPr>
            </w:pP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не всегда логично.</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1300" w:type="dxa"/>
            <w:tcBorders>
              <w:left w:val="single" w:sz="8" w:space="0" w:color="auto"/>
              <w:right w:val="single" w:sz="8" w:space="0" w:color="auto"/>
            </w:tcBorders>
            <w:vAlign w:val="bottom"/>
          </w:tcPr>
          <w:p w:rsidR="007E592D" w:rsidRDefault="00127379">
            <w:pPr>
              <w:spacing w:line="219" w:lineRule="exact"/>
              <w:ind w:left="100"/>
              <w:rPr>
                <w:sz w:val="20"/>
                <w:szCs w:val="20"/>
              </w:rPr>
            </w:pPr>
            <w:r>
              <w:rPr>
                <w:rFonts w:eastAsia="Times New Roman"/>
                <w:b/>
                <w:bCs/>
                <w:sz w:val="20"/>
                <w:szCs w:val="20"/>
              </w:rPr>
              <w:t>Языковое</w:t>
            </w:r>
          </w:p>
        </w:tc>
        <w:tc>
          <w:tcPr>
            <w:tcW w:w="2120" w:type="dxa"/>
            <w:tcBorders>
              <w:right w:val="single" w:sz="8" w:space="0" w:color="auto"/>
            </w:tcBorders>
            <w:vAlign w:val="bottom"/>
          </w:tcPr>
          <w:p w:rsidR="007E592D" w:rsidRDefault="00127379">
            <w:pPr>
              <w:spacing w:line="219" w:lineRule="exact"/>
              <w:ind w:left="400"/>
              <w:rPr>
                <w:sz w:val="20"/>
                <w:szCs w:val="20"/>
              </w:rPr>
            </w:pPr>
            <w:r>
              <w:rPr>
                <w:rFonts w:eastAsia="Times New Roman"/>
                <w:sz w:val="20"/>
                <w:szCs w:val="20"/>
              </w:rPr>
              <w:t>Богатое лексико-</w:t>
            </w:r>
          </w:p>
        </w:tc>
        <w:tc>
          <w:tcPr>
            <w:tcW w:w="226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Студент демонстрирует</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Лексико-</w:t>
            </w:r>
          </w:p>
        </w:tc>
        <w:tc>
          <w:tcPr>
            <w:tcW w:w="184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Имеют место</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оформлени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грамматическое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достаточно высокий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грамматический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е (лексика,</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оформление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уровень владения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запас ограничен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лексические,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грамматик</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исследовательского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языковыми средствами;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не позволяет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а,</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проекта полностью</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в тексте встречаются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полной мере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орфографические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орфографи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соответствует</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единичные лексико-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решить</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 пунктуационные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я 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поставленной задаче.</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поставленную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пунктуаци</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Соблюдаются нормы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задачу; имеются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затрудняющие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я)</w:t>
            </w: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орфографии 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искажающие смысл</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понимание текста.</w:t>
            </w:r>
          </w:p>
        </w:tc>
      </w:tr>
      <w:tr w:rsidR="007E592D">
        <w:trPr>
          <w:trHeight w:val="231"/>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пунктуации.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нарушения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Много грубых</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Допускаются лишь</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Профессиональная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ошибок в</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отдельные опечатки,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терминология в целом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лексики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не влекущие за собой</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используется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грамматики,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профессиональной</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нарушение лексико-</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корректно, но могут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профессиональной</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терминологии.</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грамматической и</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быть единичные случаи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терминологии.</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смысловой</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подмены терминов. В</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Орфографические</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целостности текста.</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целом соблюдаются</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 пунктуационные</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Термины</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орфографии 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ошибки</w:t>
            </w:r>
          </w:p>
        </w:tc>
        <w:tc>
          <w:tcPr>
            <w:tcW w:w="1840" w:type="dxa"/>
            <w:tcBorders>
              <w:right w:val="single" w:sz="8" w:space="0" w:color="auto"/>
            </w:tcBorders>
            <w:vAlign w:val="bottom"/>
          </w:tcPr>
          <w:p w:rsidR="007E592D" w:rsidRDefault="007E592D">
            <w:pPr>
              <w:rPr>
                <w:sz w:val="20"/>
                <w:szCs w:val="20"/>
              </w:rPr>
            </w:pP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127379">
            <w:pPr>
              <w:ind w:left="120"/>
              <w:rPr>
                <w:sz w:val="20"/>
                <w:szCs w:val="20"/>
              </w:rPr>
            </w:pPr>
            <w:r>
              <w:rPr>
                <w:rFonts w:eastAsia="Times New Roman"/>
                <w:sz w:val="20"/>
                <w:szCs w:val="20"/>
              </w:rPr>
              <w:t>используются</w:t>
            </w: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пунктуации.</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затрудняют</w:t>
            </w:r>
          </w:p>
        </w:tc>
        <w:tc>
          <w:tcPr>
            <w:tcW w:w="1840" w:type="dxa"/>
            <w:tcBorders>
              <w:right w:val="single" w:sz="8" w:space="0" w:color="auto"/>
            </w:tcBorders>
            <w:vAlign w:val="bottom"/>
          </w:tcPr>
          <w:p w:rsidR="007E592D" w:rsidRDefault="007E592D">
            <w:pPr>
              <w:rPr>
                <w:sz w:val="20"/>
                <w:szCs w:val="20"/>
              </w:rPr>
            </w:pPr>
          </w:p>
        </w:tc>
      </w:tr>
      <w:tr w:rsidR="007E592D">
        <w:trPr>
          <w:trHeight w:val="231"/>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корректно.</w:t>
            </w: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понимание текста.</w:t>
            </w:r>
          </w:p>
        </w:tc>
        <w:tc>
          <w:tcPr>
            <w:tcW w:w="1840" w:type="dxa"/>
            <w:tcBorders>
              <w:bottom w:val="single" w:sz="8" w:space="0" w:color="auto"/>
              <w:right w:val="single" w:sz="8" w:space="0" w:color="auto"/>
            </w:tcBorders>
            <w:vAlign w:val="bottom"/>
          </w:tcPr>
          <w:p w:rsidR="007E592D" w:rsidRDefault="007E592D">
            <w:pPr>
              <w:rPr>
                <w:sz w:val="20"/>
                <w:szCs w:val="20"/>
              </w:rPr>
            </w:pPr>
          </w:p>
        </w:tc>
      </w:tr>
      <w:tr w:rsidR="007E592D">
        <w:trPr>
          <w:trHeight w:val="220"/>
        </w:trPr>
        <w:tc>
          <w:tcPr>
            <w:tcW w:w="1300" w:type="dxa"/>
            <w:tcBorders>
              <w:left w:val="single" w:sz="8" w:space="0" w:color="auto"/>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b/>
                <w:bCs/>
                <w:sz w:val="20"/>
                <w:szCs w:val="20"/>
              </w:rPr>
              <w:t>Оформлен</w:t>
            </w:r>
          </w:p>
        </w:tc>
        <w:tc>
          <w:tcPr>
            <w:tcW w:w="2120" w:type="dxa"/>
            <w:tcBorders>
              <w:bottom w:val="single" w:sz="8" w:space="0" w:color="auto"/>
              <w:right w:val="single" w:sz="8" w:space="0" w:color="auto"/>
            </w:tcBorders>
            <w:vAlign w:val="bottom"/>
          </w:tcPr>
          <w:p w:rsidR="007E592D" w:rsidRDefault="007E592D">
            <w:pPr>
              <w:rPr>
                <w:sz w:val="19"/>
                <w:szCs w:val="19"/>
              </w:rPr>
            </w:pPr>
          </w:p>
        </w:tc>
        <w:tc>
          <w:tcPr>
            <w:tcW w:w="2260" w:type="dxa"/>
            <w:tcBorders>
              <w:bottom w:val="single" w:sz="8" w:space="0" w:color="auto"/>
              <w:right w:val="single" w:sz="8" w:space="0" w:color="auto"/>
            </w:tcBorders>
            <w:vAlign w:val="bottom"/>
          </w:tcPr>
          <w:p w:rsidR="007E592D" w:rsidRDefault="00127379">
            <w:pPr>
              <w:spacing w:line="220" w:lineRule="exact"/>
              <w:ind w:left="80"/>
              <w:rPr>
                <w:sz w:val="20"/>
                <w:szCs w:val="20"/>
              </w:rPr>
            </w:pPr>
            <w:r>
              <w:rPr>
                <w:rFonts w:eastAsia="Times New Roman"/>
                <w:sz w:val="20"/>
                <w:szCs w:val="20"/>
              </w:rPr>
              <w:t>Оформление работы</w:t>
            </w:r>
          </w:p>
        </w:tc>
        <w:tc>
          <w:tcPr>
            <w:tcW w:w="1840" w:type="dxa"/>
            <w:tcBorders>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sz w:val="20"/>
                <w:szCs w:val="20"/>
              </w:rPr>
              <w:t>Имеют место</w:t>
            </w:r>
          </w:p>
        </w:tc>
        <w:tc>
          <w:tcPr>
            <w:tcW w:w="1840" w:type="dxa"/>
            <w:tcBorders>
              <w:bottom w:val="single" w:sz="8" w:space="0" w:color="auto"/>
              <w:right w:val="single" w:sz="8" w:space="0" w:color="auto"/>
            </w:tcBorders>
            <w:vAlign w:val="bottom"/>
          </w:tcPr>
          <w:p w:rsidR="007E592D" w:rsidRDefault="00127379">
            <w:pPr>
              <w:spacing w:line="220" w:lineRule="exact"/>
              <w:ind w:left="100"/>
              <w:rPr>
                <w:sz w:val="20"/>
                <w:szCs w:val="20"/>
              </w:rPr>
            </w:pPr>
            <w:r>
              <w:rPr>
                <w:rFonts w:eastAsia="Times New Roman"/>
                <w:sz w:val="20"/>
                <w:szCs w:val="20"/>
              </w:rPr>
              <w:t>Имеют место</w:t>
            </w:r>
          </w:p>
        </w:tc>
      </w:tr>
    </w:tbl>
    <w:p w:rsidR="007E592D" w:rsidRDefault="007E592D">
      <w:pPr>
        <w:sectPr w:rsidR="007E592D">
          <w:pgSz w:w="11900" w:h="16840"/>
          <w:pgMar w:top="1137" w:right="1405" w:bottom="781" w:left="1140" w:header="0" w:footer="0" w:gutter="0"/>
          <w:cols w:space="720" w:equalWidth="0">
            <w:col w:w="9360"/>
          </w:cols>
        </w:sectPr>
      </w:pPr>
    </w:p>
    <w:p w:rsidR="007E592D" w:rsidRDefault="007E592D">
      <w:pPr>
        <w:spacing w:line="1" w:lineRule="exact"/>
        <w:rPr>
          <w:sz w:val="20"/>
          <w:szCs w:val="20"/>
        </w:rPr>
      </w:pPr>
      <w:bookmarkStart w:id="41" w:name="page42"/>
      <w:bookmarkEnd w:id="41"/>
    </w:p>
    <w:tbl>
      <w:tblPr>
        <w:tblW w:w="0" w:type="auto"/>
        <w:tblInd w:w="10" w:type="dxa"/>
        <w:tblLayout w:type="fixed"/>
        <w:tblCellMar>
          <w:left w:w="0" w:type="dxa"/>
          <w:right w:w="0" w:type="dxa"/>
        </w:tblCellMar>
        <w:tblLook w:val="04A0" w:firstRow="1" w:lastRow="0" w:firstColumn="1" w:lastColumn="0" w:noHBand="0" w:noVBand="1"/>
      </w:tblPr>
      <w:tblGrid>
        <w:gridCol w:w="1300"/>
        <w:gridCol w:w="2120"/>
        <w:gridCol w:w="2260"/>
        <w:gridCol w:w="1840"/>
        <w:gridCol w:w="1840"/>
      </w:tblGrid>
      <w:tr w:rsidR="007E592D">
        <w:trPr>
          <w:trHeight w:val="237"/>
        </w:trPr>
        <w:tc>
          <w:tcPr>
            <w:tcW w:w="1300" w:type="dxa"/>
            <w:tcBorders>
              <w:top w:val="single" w:sz="8" w:space="0" w:color="auto"/>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ие текста</w:t>
            </w:r>
          </w:p>
        </w:tc>
        <w:tc>
          <w:tcPr>
            <w:tcW w:w="2120" w:type="dxa"/>
            <w:tcBorders>
              <w:top w:val="single" w:sz="8" w:space="0" w:color="auto"/>
              <w:right w:val="single" w:sz="8" w:space="0" w:color="auto"/>
            </w:tcBorders>
            <w:vAlign w:val="bottom"/>
          </w:tcPr>
          <w:p w:rsidR="007E592D" w:rsidRDefault="007E592D">
            <w:pPr>
              <w:rPr>
                <w:sz w:val="20"/>
                <w:szCs w:val="20"/>
              </w:rPr>
            </w:pPr>
          </w:p>
        </w:tc>
        <w:tc>
          <w:tcPr>
            <w:tcW w:w="226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18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немногочисленны</w:t>
            </w:r>
          </w:p>
        </w:tc>
        <w:tc>
          <w:tcPr>
            <w:tcW w:w="184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многочисленные</w:t>
            </w:r>
          </w:p>
        </w:tc>
      </w:tr>
      <w:tr w:rsidR="007E592D">
        <w:trPr>
          <w:trHeight w:val="230"/>
        </w:trPr>
        <w:tc>
          <w:tcPr>
            <w:tcW w:w="1300" w:type="dxa"/>
            <w:tcBorders>
              <w:left w:val="single" w:sz="8" w:space="0" w:color="auto"/>
              <w:right w:val="single" w:sz="8" w:space="0" w:color="auto"/>
            </w:tcBorders>
            <w:vAlign w:val="bottom"/>
          </w:tcPr>
          <w:p w:rsidR="007E592D" w:rsidRDefault="00127379">
            <w:pPr>
              <w:ind w:left="100"/>
              <w:rPr>
                <w:sz w:val="20"/>
                <w:szCs w:val="20"/>
              </w:rPr>
            </w:pPr>
            <w:r>
              <w:rPr>
                <w:rFonts w:eastAsia="Times New Roman"/>
                <w:b/>
                <w:bCs/>
                <w:sz w:val="20"/>
                <w:szCs w:val="20"/>
              </w:rPr>
              <w:t>проекта</w:t>
            </w: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е отклонения (не</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отклонения (более</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предъявляемым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более 3) от</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3) от</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127379">
            <w:pPr>
              <w:ind w:left="80"/>
              <w:rPr>
                <w:sz w:val="20"/>
                <w:szCs w:val="20"/>
              </w:rPr>
            </w:pPr>
            <w:r>
              <w:rPr>
                <w:rFonts w:eastAsia="Times New Roman"/>
                <w:sz w:val="20"/>
                <w:szCs w:val="20"/>
              </w:rPr>
              <w:t>требованиям.</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предъявляемых</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предъявляемых</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требований к</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требований к</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оформлению</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оформлению</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исследовательского</w:t>
            </w:r>
          </w:p>
        </w:tc>
      </w:tr>
      <w:tr w:rsidR="007E592D">
        <w:trPr>
          <w:trHeight w:val="230"/>
        </w:trPr>
        <w:tc>
          <w:tcPr>
            <w:tcW w:w="1300" w:type="dxa"/>
            <w:tcBorders>
              <w:left w:val="single" w:sz="8" w:space="0" w:color="auto"/>
              <w:right w:val="single" w:sz="8" w:space="0" w:color="auto"/>
            </w:tcBorders>
            <w:vAlign w:val="bottom"/>
          </w:tcPr>
          <w:p w:rsidR="007E592D" w:rsidRDefault="007E592D">
            <w:pPr>
              <w:rPr>
                <w:sz w:val="20"/>
                <w:szCs w:val="20"/>
              </w:rPr>
            </w:pPr>
          </w:p>
        </w:tc>
        <w:tc>
          <w:tcPr>
            <w:tcW w:w="2120" w:type="dxa"/>
            <w:tcBorders>
              <w:right w:val="single" w:sz="8" w:space="0" w:color="auto"/>
            </w:tcBorders>
            <w:vAlign w:val="bottom"/>
          </w:tcPr>
          <w:p w:rsidR="007E592D" w:rsidRDefault="007E592D">
            <w:pPr>
              <w:rPr>
                <w:sz w:val="20"/>
                <w:szCs w:val="20"/>
              </w:rPr>
            </w:pPr>
          </w:p>
        </w:tc>
        <w:tc>
          <w:tcPr>
            <w:tcW w:w="2260" w:type="dxa"/>
            <w:tcBorders>
              <w:right w:val="single" w:sz="8" w:space="0" w:color="auto"/>
            </w:tcBorders>
            <w:vAlign w:val="bottom"/>
          </w:tcPr>
          <w:p w:rsidR="007E592D" w:rsidRDefault="007E592D">
            <w:pPr>
              <w:rPr>
                <w:sz w:val="20"/>
                <w:szCs w:val="20"/>
              </w:rPr>
            </w:pP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на</w:t>
            </w:r>
          </w:p>
        </w:tc>
        <w:tc>
          <w:tcPr>
            <w:tcW w:w="1840" w:type="dxa"/>
            <w:tcBorders>
              <w:right w:val="single" w:sz="8" w:space="0" w:color="auto"/>
            </w:tcBorders>
            <w:vAlign w:val="bottom"/>
          </w:tcPr>
          <w:p w:rsidR="007E592D" w:rsidRDefault="00127379">
            <w:pPr>
              <w:ind w:left="100"/>
              <w:rPr>
                <w:sz w:val="20"/>
                <w:szCs w:val="20"/>
              </w:rPr>
            </w:pPr>
            <w:r>
              <w:rPr>
                <w:rFonts w:eastAsia="Times New Roman"/>
                <w:sz w:val="20"/>
                <w:szCs w:val="20"/>
              </w:rPr>
              <w:t>проекта на</w:t>
            </w:r>
          </w:p>
        </w:tc>
      </w:tr>
      <w:tr w:rsidR="007E592D">
        <w:trPr>
          <w:trHeight w:val="232"/>
        </w:trPr>
        <w:tc>
          <w:tcPr>
            <w:tcW w:w="13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120" w:type="dxa"/>
            <w:tcBorders>
              <w:bottom w:val="single" w:sz="8" w:space="0" w:color="auto"/>
              <w:right w:val="single" w:sz="8" w:space="0" w:color="auto"/>
            </w:tcBorders>
            <w:vAlign w:val="bottom"/>
          </w:tcPr>
          <w:p w:rsidR="007E592D" w:rsidRDefault="007E592D">
            <w:pPr>
              <w:rPr>
                <w:sz w:val="20"/>
                <w:szCs w:val="20"/>
              </w:rPr>
            </w:pPr>
          </w:p>
        </w:tc>
        <w:tc>
          <w:tcPr>
            <w:tcW w:w="2260" w:type="dxa"/>
            <w:tcBorders>
              <w:bottom w:val="single" w:sz="8" w:space="0" w:color="auto"/>
              <w:right w:val="single" w:sz="8" w:space="0" w:color="auto"/>
            </w:tcBorders>
            <w:vAlign w:val="bottom"/>
          </w:tcPr>
          <w:p w:rsidR="007E592D" w:rsidRDefault="007E592D">
            <w:pPr>
              <w:rPr>
                <w:sz w:val="20"/>
                <w:szCs w:val="20"/>
              </w:rPr>
            </w:pP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английском языке.</w:t>
            </w:r>
          </w:p>
        </w:tc>
        <w:tc>
          <w:tcPr>
            <w:tcW w:w="184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английском языке.</w:t>
            </w:r>
          </w:p>
        </w:tc>
      </w:tr>
    </w:tbl>
    <w:p w:rsidR="007E592D" w:rsidRDefault="007E592D">
      <w:pPr>
        <w:sectPr w:rsidR="007E592D">
          <w:pgSz w:w="11900" w:h="16840"/>
          <w:pgMar w:top="1115" w:right="1405" w:bottom="1440" w:left="1140" w:header="0" w:footer="0" w:gutter="0"/>
          <w:cols w:space="720" w:equalWidth="0">
            <w:col w:w="9360"/>
          </w:cols>
        </w:sectPr>
      </w:pPr>
    </w:p>
    <w:p w:rsidR="007E592D" w:rsidRDefault="00127379">
      <w:pPr>
        <w:ind w:left="840"/>
        <w:rPr>
          <w:sz w:val="20"/>
          <w:szCs w:val="20"/>
        </w:rPr>
      </w:pPr>
      <w:bookmarkStart w:id="42" w:name="page43"/>
      <w:bookmarkEnd w:id="42"/>
      <w:r>
        <w:rPr>
          <w:rFonts w:eastAsia="Times New Roman"/>
          <w:b/>
          <w:bCs/>
          <w:sz w:val="26"/>
          <w:szCs w:val="26"/>
        </w:rPr>
        <w:lastRenderedPageBreak/>
        <w:t>3.3 Шкала оценивания презентации</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40"/>
        <w:gridCol w:w="1920"/>
        <w:gridCol w:w="2220"/>
        <w:gridCol w:w="20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Балл</w:t>
            </w:r>
          </w:p>
        </w:tc>
        <w:tc>
          <w:tcPr>
            <w:tcW w:w="244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Коммуникативная задача</w:t>
            </w:r>
          </w:p>
        </w:tc>
        <w:tc>
          <w:tcPr>
            <w:tcW w:w="19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Логичность</w:t>
            </w:r>
          </w:p>
        </w:tc>
        <w:tc>
          <w:tcPr>
            <w:tcW w:w="22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Языковое оформление</w:t>
            </w:r>
          </w:p>
        </w:tc>
        <w:tc>
          <w:tcPr>
            <w:tcW w:w="200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Выразительность</w:t>
            </w: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речи</w:t>
            </w: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3</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Содержание, структура и</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Студент использует</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устного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разнообразные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полностью</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 а также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 задаче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речевые клише в</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 презентации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соответствии с</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поставленной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Студент</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полное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задачей. Соблюдаются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понимание материала</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произношения.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Допускаются лишь</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оговорки,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этикета и культуры речи,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 влекущие за собой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принятые в</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нарушение лексико-</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грамматической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уместные в ходе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смысловой</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научного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целостности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Cлайды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Термины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логичны, легко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воспринимаются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корректно. Слайды не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грамотно составлены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языковых</w:t>
            </w:r>
          </w:p>
        </w:tc>
        <w:tc>
          <w:tcPr>
            <w:tcW w:w="2000" w:type="dxa"/>
            <w:tcBorders>
              <w:right w:val="single" w:sz="8" w:space="0" w:color="auto"/>
            </w:tcBorders>
            <w:vAlign w:val="bottom"/>
          </w:tcPr>
          <w:p w:rsidR="007E592D" w:rsidRDefault="007E592D">
            <w:pPr>
              <w:rPr>
                <w:sz w:val="20"/>
                <w:szCs w:val="20"/>
              </w:rPr>
            </w:pPr>
          </w:p>
        </w:tc>
      </w:tr>
      <w:tr w:rsidR="007E592D">
        <w:trPr>
          <w:trHeight w:val="225"/>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(полностью отражают</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spacing w:line="225" w:lineRule="exact"/>
              <w:ind w:left="80"/>
              <w:rPr>
                <w:sz w:val="20"/>
                <w:szCs w:val="20"/>
              </w:rPr>
            </w:pPr>
            <w:r>
              <w:rPr>
                <w:rFonts w:eastAsia="Times New Roman"/>
                <w:sz w:val="20"/>
                <w:szCs w:val="20"/>
              </w:rPr>
              <w:t>ошибок.</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основное содержание,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логику исследования,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перегружены</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информацией,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 жанру</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фактических</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ошибок.</w:t>
            </w: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2</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Имеют место отдельные</w:t>
            </w:r>
          </w:p>
        </w:tc>
        <w:tc>
          <w:tcPr>
            <w:tcW w:w="19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Все части</w:t>
            </w: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Речь беглая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недочеты в раскрытии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связная,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содержания</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наполнение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эффективно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подготовленного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взаимосвязаны,</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используются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прослеживается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различные средства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в отражении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четкая взаимосвязь</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присутствуют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выразительности, в</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структуры работы, хода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между устным</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ошибки в</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том числе паузы,</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текстом 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употреблении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громкость, жесты,</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содержанием</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лексических единиц 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визуальный контакт</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достаточно полное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слайдов, хорошо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 аудиторией и т.д.</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знание и понимание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Наблюдаются</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фонетические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незначительные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логической связи,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фонологические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отклонения от научного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благодаря чему</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неточности, но они не</w:t>
            </w:r>
          </w:p>
        </w:tc>
        <w:tc>
          <w:tcPr>
            <w:tcW w:w="20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стиля и норм этикета,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аудитория легко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препятствуют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принятых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воспринимает</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пониманию речи.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речевые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достаточно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Время удачно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клише. Термины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логичны, корректно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сбалансировано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как</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составлены, есть</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для представления</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правило, корректно. На</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недочеты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каждой части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слайдах есть 1-3</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плане визуализации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орфографические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(выбор цвета</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и 1-2</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фона, шрифтов и т.д.)</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лексические и</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7E592D">
            <w:pPr>
              <w:rPr>
                <w:sz w:val="20"/>
                <w:szCs w:val="20"/>
              </w:rPr>
            </w:pP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ошибки.</w:t>
            </w:r>
          </w:p>
        </w:tc>
        <w:tc>
          <w:tcPr>
            <w:tcW w:w="20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37" w:right="1345" w:bottom="801" w:left="1300" w:header="0" w:footer="0" w:gutter="0"/>
          <w:cols w:space="720" w:equalWidth="0">
            <w:col w:w="9260"/>
          </w:cols>
        </w:sectPr>
      </w:pPr>
    </w:p>
    <w:p w:rsidR="007E592D" w:rsidRDefault="007E592D">
      <w:pPr>
        <w:spacing w:line="1" w:lineRule="exact"/>
        <w:rPr>
          <w:sz w:val="20"/>
          <w:szCs w:val="20"/>
        </w:rPr>
      </w:pPr>
      <w:bookmarkStart w:id="43" w:name="page44"/>
      <w:bookmarkEnd w:id="43"/>
    </w:p>
    <w:tbl>
      <w:tblPr>
        <w:tblW w:w="0" w:type="auto"/>
        <w:tblInd w:w="10" w:type="dxa"/>
        <w:tblLayout w:type="fixed"/>
        <w:tblCellMar>
          <w:left w:w="0" w:type="dxa"/>
          <w:right w:w="0" w:type="dxa"/>
        </w:tblCellMar>
        <w:tblLook w:val="04A0" w:firstRow="1" w:lastRow="0" w:firstColumn="1" w:lastColumn="0" w:noHBand="0" w:noVBand="1"/>
      </w:tblPr>
      <w:tblGrid>
        <w:gridCol w:w="700"/>
        <w:gridCol w:w="2440"/>
        <w:gridCol w:w="1920"/>
        <w:gridCol w:w="2220"/>
        <w:gridCol w:w="20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127379">
            <w:pPr>
              <w:ind w:right="380"/>
              <w:jc w:val="right"/>
              <w:rPr>
                <w:sz w:val="20"/>
                <w:szCs w:val="20"/>
              </w:rPr>
            </w:pPr>
            <w:r>
              <w:rPr>
                <w:rFonts w:eastAsia="Times New Roman"/>
                <w:sz w:val="20"/>
                <w:szCs w:val="20"/>
              </w:rPr>
              <w:t>1</w:t>
            </w:r>
          </w:p>
        </w:tc>
        <w:tc>
          <w:tcPr>
            <w:tcW w:w="244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Структура</w:t>
            </w:r>
          </w:p>
        </w:tc>
        <w:tc>
          <w:tcPr>
            <w:tcW w:w="19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Есть нарушения в</w:t>
            </w:r>
          </w:p>
        </w:tc>
        <w:tc>
          <w:tcPr>
            <w:tcW w:w="222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Речь недостаточно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логике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беглая и связная.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наполнение не всегда</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 отдельные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отражает ход</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соотнесении текста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случаи неверного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 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устной</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интонационного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содержание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речевые клише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оформления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свидетельствует 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текста слайдов, что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практически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предложений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достижении его основной</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заставляет</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фраз, расстановки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цели и задач.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отсутствуют;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пауз, употребления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слабое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испытывать</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отдельные ошибки в</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смыслового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владение материалом.</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трудности при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фразового ударения.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место частые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восприятии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употреблении лексики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Речь недостаточно</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отклонения от научного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 грамматических</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эмоциональна и</w:t>
            </w: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стиля и норм этикета,</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Распределение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 иногда</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выразительна.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принятых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времени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затрудняют понимание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речи. Присутствует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нелогичны,</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недостаточно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некорректное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перегружены текстом или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сбалансировано.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использования</w:t>
            </w:r>
          </w:p>
        </w:tc>
        <w:tc>
          <w:tcPr>
            <w:tcW w:w="20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недостаточно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терминов (не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информативны, не</w:t>
            </w:r>
          </w:p>
        </w:tc>
        <w:tc>
          <w:tcPr>
            <w:tcW w:w="1920" w:type="dxa"/>
            <w:tcBorders>
              <w:right w:val="single" w:sz="8" w:space="0" w:color="auto"/>
            </w:tcBorders>
            <w:vAlign w:val="bottom"/>
          </w:tcPr>
          <w:p w:rsidR="007E592D" w:rsidRDefault="007E592D">
            <w:pPr>
              <w:rPr>
                <w:sz w:val="19"/>
                <w:szCs w:val="19"/>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случаев).</w:t>
            </w:r>
          </w:p>
        </w:tc>
        <w:tc>
          <w:tcPr>
            <w:tcW w:w="20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 жанру</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содержат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орфографических и</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7E592D">
            <w:pPr>
              <w:rPr>
                <w:sz w:val="20"/>
                <w:szCs w:val="20"/>
              </w:rPr>
            </w:pP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более 2 лексических и</w:t>
            </w:r>
          </w:p>
        </w:tc>
        <w:tc>
          <w:tcPr>
            <w:tcW w:w="20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7E592D">
            <w:pPr>
              <w:rPr>
                <w:sz w:val="20"/>
                <w:szCs w:val="20"/>
              </w:rPr>
            </w:pP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грамматических).</w:t>
            </w:r>
          </w:p>
        </w:tc>
        <w:tc>
          <w:tcPr>
            <w:tcW w:w="20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0</w:t>
            </w:r>
          </w:p>
        </w:tc>
        <w:tc>
          <w:tcPr>
            <w:tcW w:w="244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Содержание, структура и</w:t>
            </w:r>
          </w:p>
        </w:tc>
        <w:tc>
          <w:tcPr>
            <w:tcW w:w="19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Презентация</w:t>
            </w:r>
          </w:p>
        </w:tc>
        <w:tc>
          <w:tcPr>
            <w:tcW w:w="222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Многочисленные</w:t>
            </w:r>
          </w:p>
        </w:tc>
        <w:tc>
          <w:tcPr>
            <w:tcW w:w="200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Речь замедленная,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стиль устного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построена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монотонная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монологического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нелогично,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грамматические и</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невыразительная.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непонятна</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произносительные</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Нет контакта с</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соответствуют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аудитории. Устный</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препятствуют</w:t>
            </w:r>
          </w:p>
        </w:tc>
        <w:tc>
          <w:tcPr>
            <w:tcW w:w="2000" w:type="dxa"/>
            <w:tcBorders>
              <w:right w:val="single" w:sz="8" w:space="0" w:color="auto"/>
            </w:tcBorders>
            <w:vAlign w:val="bottom"/>
          </w:tcPr>
          <w:p w:rsidR="007E592D" w:rsidRDefault="00127379">
            <w:pPr>
              <w:ind w:left="100"/>
              <w:rPr>
                <w:sz w:val="20"/>
                <w:szCs w:val="20"/>
              </w:rPr>
            </w:pPr>
            <w:r>
              <w:rPr>
                <w:rFonts w:eastAsia="Times New Roman"/>
                <w:sz w:val="20"/>
                <w:szCs w:val="20"/>
              </w:rPr>
              <w:t>аудиторией.</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коммуникативной задаче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текст 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пониманию</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 презентации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 текст слайдов</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 Речевые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исследовательского</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полностью</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клише отсутствуют,</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проекта. Студент</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дублируются, либо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либо используются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демонстрирует незнание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мало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некорректно. Более 3</w:t>
            </w: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 непонимание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общего. Время не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случаев некорректного</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материала. Не</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рассчитано на все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использования</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части презентации</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терминов. Слайды</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этикета и культуры речи,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(например,</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содержат большое</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принятые в</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прозвучало только</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количество языковых</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академической среде и</w:t>
            </w:r>
          </w:p>
        </w:tc>
        <w:tc>
          <w:tcPr>
            <w:tcW w:w="1920" w:type="dxa"/>
            <w:tcBorders>
              <w:right w:val="single" w:sz="8" w:space="0" w:color="auto"/>
            </w:tcBorders>
            <w:vAlign w:val="bottom"/>
          </w:tcPr>
          <w:p w:rsidR="007E592D" w:rsidRDefault="00127379">
            <w:pPr>
              <w:ind w:left="80"/>
              <w:rPr>
                <w:sz w:val="20"/>
                <w:szCs w:val="20"/>
              </w:rPr>
            </w:pPr>
            <w:r>
              <w:rPr>
                <w:rFonts w:eastAsia="Times New Roman"/>
                <w:sz w:val="20"/>
                <w:szCs w:val="20"/>
              </w:rPr>
              <w:t>введение).</w:t>
            </w:r>
          </w:p>
        </w:tc>
        <w:tc>
          <w:tcPr>
            <w:tcW w:w="2220" w:type="dxa"/>
            <w:tcBorders>
              <w:right w:val="single" w:sz="8" w:space="0" w:color="auto"/>
            </w:tcBorders>
            <w:vAlign w:val="bottom"/>
          </w:tcPr>
          <w:p w:rsidR="007E592D" w:rsidRDefault="00127379">
            <w:pPr>
              <w:ind w:left="80"/>
              <w:rPr>
                <w:sz w:val="20"/>
                <w:szCs w:val="20"/>
              </w:rPr>
            </w:pPr>
            <w:r>
              <w:rPr>
                <w:rFonts w:eastAsia="Times New Roman"/>
                <w:sz w:val="20"/>
                <w:szCs w:val="20"/>
              </w:rPr>
              <w:t>ошибок.</w:t>
            </w: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уместные в ходе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презентации научного</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исследования.</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Имеют место случаи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считывания материала с</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письменных носителей.</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Слайды нелогичны и</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40" w:type="dxa"/>
            <w:tcBorders>
              <w:right w:val="single" w:sz="8" w:space="0" w:color="auto"/>
            </w:tcBorders>
            <w:vAlign w:val="bottom"/>
          </w:tcPr>
          <w:p w:rsidR="007E592D" w:rsidRDefault="00127379">
            <w:pPr>
              <w:ind w:left="80"/>
              <w:rPr>
                <w:sz w:val="20"/>
                <w:szCs w:val="20"/>
              </w:rPr>
            </w:pPr>
            <w:r>
              <w:rPr>
                <w:rFonts w:eastAsia="Times New Roman"/>
                <w:sz w:val="20"/>
                <w:szCs w:val="20"/>
              </w:rPr>
              <w:t>некорректны или не</w:t>
            </w:r>
          </w:p>
        </w:tc>
        <w:tc>
          <w:tcPr>
            <w:tcW w:w="1920" w:type="dxa"/>
            <w:tcBorders>
              <w:right w:val="single" w:sz="8" w:space="0" w:color="auto"/>
            </w:tcBorders>
            <w:vAlign w:val="bottom"/>
          </w:tcPr>
          <w:p w:rsidR="007E592D" w:rsidRDefault="007E592D">
            <w:pPr>
              <w:rPr>
                <w:sz w:val="20"/>
                <w:szCs w:val="20"/>
              </w:rPr>
            </w:pPr>
          </w:p>
        </w:tc>
        <w:tc>
          <w:tcPr>
            <w:tcW w:w="2220" w:type="dxa"/>
            <w:tcBorders>
              <w:right w:val="single" w:sz="8" w:space="0" w:color="auto"/>
            </w:tcBorders>
            <w:vAlign w:val="bottom"/>
          </w:tcPr>
          <w:p w:rsidR="007E592D" w:rsidRDefault="007E592D">
            <w:pPr>
              <w:rPr>
                <w:sz w:val="20"/>
                <w:szCs w:val="20"/>
              </w:rPr>
            </w:pPr>
          </w:p>
        </w:tc>
        <w:tc>
          <w:tcPr>
            <w:tcW w:w="20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4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представлены вовсе.</w:t>
            </w:r>
          </w:p>
        </w:tc>
        <w:tc>
          <w:tcPr>
            <w:tcW w:w="1920" w:type="dxa"/>
            <w:tcBorders>
              <w:bottom w:val="single" w:sz="8" w:space="0" w:color="auto"/>
              <w:right w:val="single" w:sz="8" w:space="0" w:color="auto"/>
            </w:tcBorders>
            <w:vAlign w:val="bottom"/>
          </w:tcPr>
          <w:p w:rsidR="007E592D" w:rsidRDefault="007E592D">
            <w:pPr>
              <w:rPr>
                <w:sz w:val="20"/>
                <w:szCs w:val="20"/>
              </w:rPr>
            </w:pPr>
          </w:p>
        </w:tc>
        <w:tc>
          <w:tcPr>
            <w:tcW w:w="2220" w:type="dxa"/>
            <w:tcBorders>
              <w:bottom w:val="single" w:sz="8" w:space="0" w:color="auto"/>
              <w:right w:val="single" w:sz="8" w:space="0" w:color="auto"/>
            </w:tcBorders>
            <w:vAlign w:val="bottom"/>
          </w:tcPr>
          <w:p w:rsidR="007E592D" w:rsidRDefault="007E592D">
            <w:pPr>
              <w:rPr>
                <w:sz w:val="20"/>
                <w:szCs w:val="20"/>
              </w:rPr>
            </w:pPr>
          </w:p>
        </w:tc>
        <w:tc>
          <w:tcPr>
            <w:tcW w:w="20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pacing w:line="200" w:lineRule="exact"/>
        <w:rPr>
          <w:sz w:val="20"/>
          <w:szCs w:val="20"/>
        </w:rPr>
      </w:pPr>
    </w:p>
    <w:p w:rsidR="007E592D" w:rsidRDefault="007E592D">
      <w:pPr>
        <w:spacing w:line="298" w:lineRule="exact"/>
        <w:rPr>
          <w:sz w:val="20"/>
          <w:szCs w:val="20"/>
        </w:rPr>
      </w:pPr>
    </w:p>
    <w:p w:rsidR="007E592D" w:rsidRDefault="00127379">
      <w:pPr>
        <w:ind w:left="840"/>
        <w:rPr>
          <w:sz w:val="20"/>
          <w:szCs w:val="20"/>
        </w:rPr>
      </w:pPr>
      <w:r>
        <w:rPr>
          <w:rFonts w:eastAsia="Times New Roman"/>
          <w:b/>
          <w:bCs/>
          <w:sz w:val="26"/>
          <w:szCs w:val="26"/>
        </w:rPr>
        <w:t>3.4 Шкала оценивания ответов на вопросы</w:t>
      </w:r>
    </w:p>
    <w:p w:rsidR="007E592D" w:rsidRDefault="007E592D">
      <w:pPr>
        <w:spacing w:line="1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20"/>
        <w:gridCol w:w="2980"/>
        <w:gridCol w:w="3100"/>
      </w:tblGrid>
      <w:tr w:rsidR="007E592D">
        <w:trPr>
          <w:trHeight w:val="239"/>
        </w:trPr>
        <w:tc>
          <w:tcPr>
            <w:tcW w:w="700" w:type="dxa"/>
            <w:tcBorders>
              <w:top w:val="single" w:sz="8" w:space="0" w:color="auto"/>
              <w:left w:val="single" w:sz="8" w:space="0" w:color="auto"/>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Балл</w:t>
            </w:r>
          </w:p>
        </w:tc>
        <w:tc>
          <w:tcPr>
            <w:tcW w:w="2420" w:type="dxa"/>
            <w:tcBorders>
              <w:top w:val="single" w:sz="8" w:space="0" w:color="auto"/>
              <w:bottom w:val="single" w:sz="8" w:space="0" w:color="auto"/>
              <w:right w:val="single" w:sz="8" w:space="0" w:color="auto"/>
            </w:tcBorders>
            <w:vAlign w:val="bottom"/>
          </w:tcPr>
          <w:p w:rsidR="007E592D" w:rsidRDefault="00127379">
            <w:pPr>
              <w:ind w:left="120"/>
              <w:rPr>
                <w:sz w:val="20"/>
                <w:szCs w:val="20"/>
              </w:rPr>
            </w:pPr>
            <w:r>
              <w:rPr>
                <w:rFonts w:eastAsia="Times New Roman"/>
                <w:sz w:val="20"/>
                <w:szCs w:val="20"/>
              </w:rPr>
              <w:t>Коммуникативная задача</w:t>
            </w:r>
          </w:p>
        </w:tc>
        <w:tc>
          <w:tcPr>
            <w:tcW w:w="298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Языковое оформление</w:t>
            </w:r>
          </w:p>
        </w:tc>
        <w:tc>
          <w:tcPr>
            <w:tcW w:w="3100" w:type="dxa"/>
            <w:tcBorders>
              <w:top w:val="single" w:sz="8" w:space="0" w:color="auto"/>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Выразительность речи</w:t>
            </w:r>
          </w:p>
        </w:tc>
      </w:tr>
      <w:tr w:rsidR="007E592D">
        <w:trPr>
          <w:trHeight w:val="219"/>
        </w:trPr>
        <w:tc>
          <w:tcPr>
            <w:tcW w:w="700" w:type="dxa"/>
            <w:tcBorders>
              <w:left w:val="single" w:sz="8" w:space="0" w:color="auto"/>
              <w:right w:val="single" w:sz="8" w:space="0" w:color="auto"/>
            </w:tcBorders>
            <w:vAlign w:val="bottom"/>
          </w:tcPr>
          <w:p w:rsidR="007E592D" w:rsidRDefault="00127379">
            <w:pPr>
              <w:spacing w:line="219" w:lineRule="exact"/>
              <w:ind w:left="120"/>
              <w:rPr>
                <w:sz w:val="20"/>
                <w:szCs w:val="20"/>
              </w:rPr>
            </w:pPr>
            <w:r>
              <w:rPr>
                <w:rFonts w:eastAsia="Times New Roman"/>
                <w:sz w:val="20"/>
                <w:szCs w:val="20"/>
              </w:rPr>
              <w:t>4</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Свободное участие в</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Богатство лексико-</w:t>
            </w:r>
          </w:p>
        </w:tc>
        <w:tc>
          <w:tcPr>
            <w:tcW w:w="31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дискуссии, быстрая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чёткая реакция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обеспечивает свободное</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 формулирование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участие в дискуссии.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исчерпывающих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Соблюдаются нормы</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произношения. Допускаются</w:t>
            </w: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ответов на поставленные</w:t>
            </w:r>
          </w:p>
        </w:tc>
        <w:tc>
          <w:tcPr>
            <w:tcW w:w="2980" w:type="dxa"/>
            <w:tcBorders>
              <w:bottom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лишь отдельные оговорки, не</w:t>
            </w:r>
          </w:p>
        </w:tc>
        <w:tc>
          <w:tcPr>
            <w:tcW w:w="31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15" w:right="1345" w:bottom="741" w:left="1300" w:header="0" w:footer="0" w:gutter="0"/>
          <w:cols w:space="720" w:equalWidth="0">
            <w:col w:w="9260"/>
          </w:cols>
        </w:sectPr>
      </w:pPr>
    </w:p>
    <w:p w:rsidR="007E592D" w:rsidRDefault="007E592D">
      <w:pPr>
        <w:spacing w:line="1" w:lineRule="exact"/>
        <w:rPr>
          <w:sz w:val="20"/>
          <w:szCs w:val="20"/>
        </w:rPr>
      </w:pPr>
      <w:bookmarkStart w:id="44" w:name="page45"/>
      <w:bookmarkEnd w:id="44"/>
    </w:p>
    <w:tbl>
      <w:tblPr>
        <w:tblW w:w="0" w:type="auto"/>
        <w:tblInd w:w="10" w:type="dxa"/>
        <w:tblLayout w:type="fixed"/>
        <w:tblCellMar>
          <w:left w:w="0" w:type="dxa"/>
          <w:right w:w="0" w:type="dxa"/>
        </w:tblCellMar>
        <w:tblLook w:val="04A0" w:firstRow="1" w:lastRow="0" w:firstColumn="1" w:lastColumn="0" w:noHBand="0" w:noVBand="1"/>
      </w:tblPr>
      <w:tblGrid>
        <w:gridCol w:w="700"/>
        <w:gridCol w:w="2420"/>
        <w:gridCol w:w="2980"/>
        <w:gridCol w:w="3100"/>
      </w:tblGrid>
      <w:tr w:rsidR="007E592D">
        <w:trPr>
          <w:trHeight w:val="237"/>
        </w:trPr>
        <w:tc>
          <w:tcPr>
            <w:tcW w:w="700" w:type="dxa"/>
            <w:tcBorders>
              <w:top w:val="single" w:sz="8" w:space="0" w:color="auto"/>
              <w:left w:val="single" w:sz="8" w:space="0" w:color="auto"/>
              <w:right w:val="single" w:sz="8" w:space="0" w:color="auto"/>
            </w:tcBorders>
            <w:vAlign w:val="bottom"/>
          </w:tcPr>
          <w:p w:rsidR="007E592D" w:rsidRDefault="007E592D">
            <w:pPr>
              <w:rPr>
                <w:sz w:val="20"/>
                <w:szCs w:val="20"/>
              </w:rPr>
            </w:pPr>
          </w:p>
        </w:tc>
        <w:tc>
          <w:tcPr>
            <w:tcW w:w="2420" w:type="dxa"/>
            <w:tcBorders>
              <w:top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вопросы. При</w:t>
            </w:r>
          </w:p>
        </w:tc>
        <w:tc>
          <w:tcPr>
            <w:tcW w:w="2980" w:type="dxa"/>
            <w:tcBorders>
              <w:top w:val="single" w:sz="8" w:space="0" w:color="auto"/>
              <w:right w:val="single" w:sz="8" w:space="0" w:color="auto"/>
            </w:tcBorders>
            <w:vAlign w:val="bottom"/>
          </w:tcPr>
          <w:p w:rsidR="007E592D" w:rsidRDefault="00127379">
            <w:pPr>
              <w:ind w:left="80"/>
              <w:rPr>
                <w:sz w:val="20"/>
                <w:szCs w:val="20"/>
              </w:rPr>
            </w:pPr>
            <w:r>
              <w:rPr>
                <w:rFonts w:eastAsia="Times New Roman"/>
                <w:sz w:val="20"/>
                <w:szCs w:val="20"/>
              </w:rPr>
              <w:t>влекущие за собой нарушение</w:t>
            </w:r>
          </w:p>
        </w:tc>
        <w:tc>
          <w:tcPr>
            <w:tcW w:w="3100" w:type="dxa"/>
            <w:tcBorders>
              <w:top w:val="single" w:sz="8" w:space="0" w:color="auto"/>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необходимости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лексико-грамматической 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эффективное применение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смысловой целостности</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(перефраз,</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переспрос и др.).</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Соблюдение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уместных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3</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Достаточно быстрая и</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Использование лексико-</w:t>
            </w:r>
          </w:p>
        </w:tc>
        <w:tc>
          <w:tcPr>
            <w:tcW w:w="3100" w:type="dxa"/>
            <w:tcBorders>
              <w:right w:val="single" w:sz="8" w:space="0" w:color="auto"/>
            </w:tcBorders>
            <w:vAlign w:val="bottom"/>
          </w:tcPr>
          <w:p w:rsidR="007E592D" w:rsidRDefault="007E592D">
            <w:pPr>
              <w:rPr>
                <w:sz w:val="19"/>
                <w:szCs w:val="19"/>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чёткая реакция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 Умение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поставленной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спонтанно и бегло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В целом соблюдаются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формулировать полные и</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нормы произношения,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19"/>
                <w:szCs w:val="19"/>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достаточно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допускаются отдельные</w:t>
            </w:r>
          </w:p>
        </w:tc>
        <w:tc>
          <w:tcPr>
            <w:tcW w:w="3100" w:type="dxa"/>
            <w:tcBorders>
              <w:right w:val="single" w:sz="8" w:space="0" w:color="auto"/>
            </w:tcBorders>
            <w:vAlign w:val="bottom"/>
          </w:tcPr>
          <w:p w:rsidR="007E592D" w:rsidRDefault="007E592D">
            <w:pPr>
              <w:rPr>
                <w:sz w:val="19"/>
                <w:szCs w:val="19"/>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не влекущие за собой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ответы на поставленные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нарушение лексико-</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вопросы. Использование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грамматической и смысловой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отдельных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целостности 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В основном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соблюдаются нормы</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принятые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уместные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9"/>
        </w:trPr>
        <w:tc>
          <w:tcPr>
            <w:tcW w:w="700" w:type="dxa"/>
            <w:tcBorders>
              <w:left w:val="single" w:sz="8" w:space="0" w:color="auto"/>
              <w:right w:val="single" w:sz="8" w:space="0" w:color="auto"/>
            </w:tcBorders>
            <w:vAlign w:val="bottom"/>
          </w:tcPr>
          <w:p w:rsidR="007E592D" w:rsidRDefault="00127379">
            <w:pPr>
              <w:spacing w:line="219" w:lineRule="exact"/>
              <w:ind w:right="380"/>
              <w:jc w:val="right"/>
              <w:rPr>
                <w:sz w:val="20"/>
                <w:szCs w:val="20"/>
              </w:rPr>
            </w:pPr>
            <w:r>
              <w:rPr>
                <w:rFonts w:eastAsia="Times New Roman"/>
                <w:sz w:val="20"/>
                <w:szCs w:val="20"/>
              </w:rPr>
              <w:t>2</w:t>
            </w:r>
          </w:p>
        </w:tc>
        <w:tc>
          <w:tcPr>
            <w:tcW w:w="2420" w:type="dxa"/>
            <w:tcBorders>
              <w:right w:val="single" w:sz="8" w:space="0" w:color="auto"/>
            </w:tcBorders>
            <w:vAlign w:val="bottom"/>
          </w:tcPr>
          <w:p w:rsidR="007E592D" w:rsidRDefault="00127379">
            <w:pPr>
              <w:spacing w:line="219" w:lineRule="exact"/>
              <w:ind w:left="100"/>
              <w:rPr>
                <w:sz w:val="20"/>
                <w:szCs w:val="20"/>
              </w:rPr>
            </w:pPr>
            <w:r>
              <w:rPr>
                <w:rFonts w:eastAsia="Times New Roman"/>
                <w:sz w:val="20"/>
                <w:szCs w:val="20"/>
              </w:rPr>
              <w:t>Понимание сути</w:t>
            </w:r>
          </w:p>
        </w:tc>
        <w:tc>
          <w:tcPr>
            <w:tcW w:w="298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Спектр лексико-</w:t>
            </w:r>
          </w:p>
        </w:tc>
        <w:tc>
          <w:tcPr>
            <w:tcW w:w="3100" w:type="dxa"/>
            <w:tcBorders>
              <w:right w:val="single" w:sz="8" w:space="0" w:color="auto"/>
            </w:tcBorders>
            <w:vAlign w:val="bottom"/>
          </w:tcPr>
          <w:p w:rsidR="007E592D" w:rsidRDefault="00127379">
            <w:pPr>
              <w:spacing w:line="219" w:lineRule="exact"/>
              <w:ind w:left="80"/>
              <w:rPr>
                <w:sz w:val="20"/>
                <w:szCs w:val="20"/>
              </w:rPr>
            </w:pPr>
            <w:r>
              <w:rPr>
                <w:rFonts w:eastAsia="Times New Roman"/>
                <w:sz w:val="20"/>
                <w:szCs w:val="20"/>
              </w:rPr>
              <w:t>Речь эмоциональна,</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поставленных вопросов,</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грамматических средств</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выразительна. Темп речи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умение формулировать</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ограничен, но в целом</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норме.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ответы, но без</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соответствует поставленной</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Используются разнообразные</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достаточного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задаче. Отмечаются отдельные</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средства взаимодействия.</w:t>
            </w: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обоснования.</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отступления от норм</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Недостаточно умелое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произношения. Встречаются</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применение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ошибки, которые затрудняют</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понимание 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Частичное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соблюдение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академической среде 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уместных в ходе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обсуждения, дискуссии.</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r w:rsidR="007E592D">
        <w:trPr>
          <w:trHeight w:val="218"/>
        </w:trPr>
        <w:tc>
          <w:tcPr>
            <w:tcW w:w="700" w:type="dxa"/>
            <w:tcBorders>
              <w:left w:val="single" w:sz="8" w:space="0" w:color="auto"/>
              <w:right w:val="single" w:sz="8" w:space="0" w:color="auto"/>
            </w:tcBorders>
            <w:vAlign w:val="bottom"/>
          </w:tcPr>
          <w:p w:rsidR="007E592D" w:rsidRDefault="00127379">
            <w:pPr>
              <w:spacing w:line="218" w:lineRule="exact"/>
              <w:ind w:right="380"/>
              <w:jc w:val="right"/>
              <w:rPr>
                <w:sz w:val="20"/>
                <w:szCs w:val="20"/>
              </w:rPr>
            </w:pPr>
            <w:r>
              <w:rPr>
                <w:rFonts w:eastAsia="Times New Roman"/>
                <w:sz w:val="20"/>
                <w:szCs w:val="20"/>
              </w:rPr>
              <w:t>1</w:t>
            </w:r>
          </w:p>
        </w:tc>
        <w:tc>
          <w:tcPr>
            <w:tcW w:w="2420" w:type="dxa"/>
            <w:tcBorders>
              <w:right w:val="single" w:sz="8" w:space="0" w:color="auto"/>
            </w:tcBorders>
            <w:vAlign w:val="bottom"/>
          </w:tcPr>
          <w:p w:rsidR="007E592D" w:rsidRDefault="00127379">
            <w:pPr>
              <w:spacing w:line="218" w:lineRule="exact"/>
              <w:ind w:left="100"/>
              <w:rPr>
                <w:sz w:val="20"/>
                <w:szCs w:val="20"/>
              </w:rPr>
            </w:pPr>
            <w:r>
              <w:rPr>
                <w:rFonts w:eastAsia="Times New Roman"/>
                <w:sz w:val="20"/>
                <w:szCs w:val="20"/>
              </w:rPr>
              <w:t>Трудности в понимании</w:t>
            </w:r>
          </w:p>
        </w:tc>
        <w:tc>
          <w:tcPr>
            <w:tcW w:w="2980" w:type="dxa"/>
            <w:tcBorders>
              <w:right w:val="single" w:sz="8" w:space="0" w:color="auto"/>
            </w:tcBorders>
            <w:vAlign w:val="bottom"/>
          </w:tcPr>
          <w:p w:rsidR="007E592D" w:rsidRDefault="00127379">
            <w:pPr>
              <w:spacing w:line="218" w:lineRule="exact"/>
              <w:ind w:left="80"/>
              <w:rPr>
                <w:sz w:val="20"/>
                <w:szCs w:val="20"/>
              </w:rPr>
            </w:pPr>
            <w:r>
              <w:rPr>
                <w:rFonts w:eastAsia="Times New Roman"/>
                <w:sz w:val="20"/>
                <w:szCs w:val="20"/>
              </w:rPr>
              <w:t>Запас лексико-грамматических</w:t>
            </w:r>
          </w:p>
        </w:tc>
        <w:tc>
          <w:tcPr>
            <w:tcW w:w="3100" w:type="dxa"/>
            <w:tcBorders>
              <w:right w:val="single" w:sz="8" w:space="0" w:color="auto"/>
            </w:tcBorders>
            <w:vAlign w:val="bottom"/>
          </w:tcPr>
          <w:p w:rsidR="007E592D" w:rsidRDefault="00127379">
            <w:pPr>
              <w:spacing w:line="218" w:lineRule="exact"/>
              <w:ind w:left="80"/>
              <w:rPr>
                <w:sz w:val="20"/>
                <w:szCs w:val="20"/>
              </w:rPr>
            </w:pPr>
            <w:r>
              <w:rPr>
                <w:rFonts w:eastAsia="Times New Roman"/>
                <w:sz w:val="20"/>
                <w:szCs w:val="20"/>
              </w:rPr>
              <w:t>Речь недостаточно беглая и</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сути поставленных</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средств ограничен.</w:t>
            </w:r>
          </w:p>
        </w:tc>
        <w:tc>
          <w:tcPr>
            <w:tcW w:w="3100" w:type="dxa"/>
            <w:tcBorders>
              <w:right w:val="single" w:sz="8" w:space="0" w:color="auto"/>
            </w:tcBorders>
            <w:vAlign w:val="bottom"/>
          </w:tcPr>
          <w:p w:rsidR="007E592D" w:rsidRDefault="00127379">
            <w:pPr>
              <w:ind w:left="80"/>
              <w:rPr>
                <w:sz w:val="20"/>
                <w:szCs w:val="20"/>
              </w:rPr>
            </w:pPr>
            <w:r>
              <w:rPr>
                <w:rFonts w:eastAsia="Times New Roman"/>
                <w:sz w:val="20"/>
                <w:szCs w:val="20"/>
              </w:rPr>
              <w:t>выразительная.</w:t>
            </w: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вопросов. Студент может</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Многочисленные ошибки в</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ответить только на</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произношении, употреблении</w:t>
            </w:r>
          </w:p>
        </w:tc>
        <w:tc>
          <w:tcPr>
            <w:tcW w:w="3100" w:type="dxa"/>
            <w:tcBorders>
              <w:right w:val="single" w:sz="8" w:space="0" w:color="auto"/>
            </w:tcBorders>
            <w:vAlign w:val="bottom"/>
          </w:tcPr>
          <w:p w:rsidR="007E592D" w:rsidRDefault="007E592D">
            <w:pPr>
              <w:rPr>
                <w:sz w:val="20"/>
                <w:szCs w:val="20"/>
              </w:rPr>
            </w:pPr>
          </w:p>
        </w:tc>
      </w:tr>
      <w:tr w:rsidR="007E592D">
        <w:trPr>
          <w:trHeight w:val="231"/>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элементарные вопросы,</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лексико-грамматических</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при этом его ответы</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структур, многие из которых</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неполные, недостаточно</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препятствуют пониманию</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аргументированные.</w:t>
            </w:r>
          </w:p>
        </w:tc>
        <w:tc>
          <w:tcPr>
            <w:tcW w:w="2980" w:type="dxa"/>
            <w:tcBorders>
              <w:right w:val="single" w:sz="8" w:space="0" w:color="auto"/>
            </w:tcBorders>
            <w:vAlign w:val="bottom"/>
          </w:tcPr>
          <w:p w:rsidR="007E592D" w:rsidRDefault="00127379">
            <w:pPr>
              <w:ind w:left="80"/>
              <w:rPr>
                <w:sz w:val="20"/>
                <w:szCs w:val="20"/>
              </w:rPr>
            </w:pPr>
            <w:r>
              <w:rPr>
                <w:rFonts w:eastAsia="Times New Roman"/>
                <w:sz w:val="20"/>
                <w:szCs w:val="20"/>
              </w:rPr>
              <w:t>высказываний.</w:t>
            </w: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Потенциал</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компенсаторных тактик</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 стратегий применяются</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малоэффективно.</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Имеются отдельные</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нарушения в</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использовании норм</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0"/>
        </w:trPr>
        <w:tc>
          <w:tcPr>
            <w:tcW w:w="700" w:type="dxa"/>
            <w:tcBorders>
              <w:left w:val="single" w:sz="8" w:space="0" w:color="auto"/>
              <w:right w:val="single" w:sz="8" w:space="0" w:color="auto"/>
            </w:tcBorders>
            <w:vAlign w:val="bottom"/>
          </w:tcPr>
          <w:p w:rsidR="007E592D" w:rsidRDefault="007E592D">
            <w:pPr>
              <w:rPr>
                <w:sz w:val="20"/>
                <w:szCs w:val="20"/>
              </w:rPr>
            </w:pPr>
          </w:p>
        </w:tc>
        <w:tc>
          <w:tcPr>
            <w:tcW w:w="2420" w:type="dxa"/>
            <w:tcBorders>
              <w:right w:val="single" w:sz="8" w:space="0" w:color="auto"/>
            </w:tcBorders>
            <w:vAlign w:val="bottom"/>
          </w:tcPr>
          <w:p w:rsidR="007E592D" w:rsidRDefault="00127379">
            <w:pPr>
              <w:ind w:left="100"/>
              <w:rPr>
                <w:sz w:val="20"/>
                <w:szCs w:val="20"/>
              </w:rPr>
            </w:pPr>
            <w:r>
              <w:rPr>
                <w:rFonts w:eastAsia="Times New Roman"/>
                <w:sz w:val="20"/>
                <w:szCs w:val="20"/>
              </w:rPr>
              <w:t>этикета и культуры речи,</w:t>
            </w:r>
          </w:p>
        </w:tc>
        <w:tc>
          <w:tcPr>
            <w:tcW w:w="2980" w:type="dxa"/>
            <w:tcBorders>
              <w:right w:val="single" w:sz="8" w:space="0" w:color="auto"/>
            </w:tcBorders>
            <w:vAlign w:val="bottom"/>
          </w:tcPr>
          <w:p w:rsidR="007E592D" w:rsidRDefault="007E592D">
            <w:pPr>
              <w:rPr>
                <w:sz w:val="20"/>
                <w:szCs w:val="20"/>
              </w:rPr>
            </w:pPr>
          </w:p>
        </w:tc>
        <w:tc>
          <w:tcPr>
            <w:tcW w:w="3100" w:type="dxa"/>
            <w:tcBorders>
              <w:right w:val="single" w:sz="8" w:space="0" w:color="auto"/>
            </w:tcBorders>
            <w:vAlign w:val="bottom"/>
          </w:tcPr>
          <w:p w:rsidR="007E592D" w:rsidRDefault="007E592D">
            <w:pPr>
              <w:rPr>
                <w:sz w:val="20"/>
                <w:szCs w:val="20"/>
              </w:rPr>
            </w:pPr>
          </w:p>
        </w:tc>
      </w:tr>
      <w:tr w:rsidR="007E592D">
        <w:trPr>
          <w:trHeight w:val="232"/>
        </w:trPr>
        <w:tc>
          <w:tcPr>
            <w:tcW w:w="700" w:type="dxa"/>
            <w:tcBorders>
              <w:left w:val="single" w:sz="8" w:space="0" w:color="auto"/>
              <w:bottom w:val="single" w:sz="8" w:space="0" w:color="auto"/>
              <w:right w:val="single" w:sz="8" w:space="0" w:color="auto"/>
            </w:tcBorders>
            <w:vAlign w:val="bottom"/>
          </w:tcPr>
          <w:p w:rsidR="007E592D" w:rsidRDefault="007E592D">
            <w:pPr>
              <w:rPr>
                <w:sz w:val="20"/>
                <w:szCs w:val="20"/>
              </w:rPr>
            </w:pPr>
          </w:p>
        </w:tc>
        <w:tc>
          <w:tcPr>
            <w:tcW w:w="2420" w:type="dxa"/>
            <w:tcBorders>
              <w:bottom w:val="single" w:sz="8" w:space="0" w:color="auto"/>
              <w:right w:val="single" w:sz="8" w:space="0" w:color="auto"/>
            </w:tcBorders>
            <w:vAlign w:val="bottom"/>
          </w:tcPr>
          <w:p w:rsidR="007E592D" w:rsidRDefault="00127379">
            <w:pPr>
              <w:ind w:left="100"/>
              <w:rPr>
                <w:sz w:val="20"/>
                <w:szCs w:val="20"/>
              </w:rPr>
            </w:pPr>
            <w:r>
              <w:rPr>
                <w:rFonts w:eastAsia="Times New Roman"/>
                <w:sz w:val="20"/>
                <w:szCs w:val="20"/>
              </w:rPr>
              <w:t>принятых в</w:t>
            </w:r>
          </w:p>
        </w:tc>
        <w:tc>
          <w:tcPr>
            <w:tcW w:w="2980" w:type="dxa"/>
            <w:tcBorders>
              <w:bottom w:val="single" w:sz="8" w:space="0" w:color="auto"/>
              <w:right w:val="single" w:sz="8" w:space="0" w:color="auto"/>
            </w:tcBorders>
            <w:vAlign w:val="bottom"/>
          </w:tcPr>
          <w:p w:rsidR="007E592D" w:rsidRDefault="007E592D">
            <w:pPr>
              <w:rPr>
                <w:sz w:val="20"/>
                <w:szCs w:val="20"/>
              </w:rPr>
            </w:pPr>
          </w:p>
        </w:tc>
        <w:tc>
          <w:tcPr>
            <w:tcW w:w="3100" w:type="dxa"/>
            <w:tcBorders>
              <w:bottom w:val="single" w:sz="8" w:space="0" w:color="auto"/>
              <w:right w:val="single" w:sz="8" w:space="0" w:color="auto"/>
            </w:tcBorders>
            <w:vAlign w:val="bottom"/>
          </w:tcPr>
          <w:p w:rsidR="007E592D" w:rsidRDefault="007E592D">
            <w:pPr>
              <w:rPr>
                <w:sz w:val="20"/>
                <w:szCs w:val="20"/>
              </w:rPr>
            </w:pPr>
          </w:p>
        </w:tc>
      </w:tr>
    </w:tbl>
    <w:p w:rsidR="007E592D" w:rsidRDefault="007E592D">
      <w:pPr>
        <w:sectPr w:rsidR="007E592D">
          <w:pgSz w:w="11900" w:h="16840"/>
          <w:pgMar w:top="1115" w:right="1405" w:bottom="596" w:left="1300" w:header="0" w:footer="0" w:gutter="0"/>
          <w:cols w:space="720" w:equalWidth="0">
            <w:col w:w="9200"/>
          </w:cols>
        </w:sectPr>
      </w:pPr>
    </w:p>
    <w:p w:rsidR="007E592D" w:rsidRDefault="00127379">
      <w:pPr>
        <w:spacing w:line="1" w:lineRule="exact"/>
        <w:rPr>
          <w:sz w:val="20"/>
          <w:szCs w:val="20"/>
        </w:rPr>
      </w:pPr>
      <w:bookmarkStart w:id="45" w:name="page46"/>
      <w:bookmarkEnd w:id="45"/>
      <w:r>
        <w:rPr>
          <w:noProof/>
          <w:sz w:val="20"/>
          <w:szCs w:val="20"/>
          <w:lang w:eastAsia="ru-RU"/>
        </w:rPr>
        <w:lastRenderedPageBreak/>
        <mc:AlternateContent>
          <mc:Choice Requires="wps">
            <w:drawing>
              <wp:anchor distT="0" distB="0" distL="114300" distR="114300" simplePos="0" relativeHeight="251654656" behindDoc="1" locked="0" layoutInCell="0" allowOverlap="1">
                <wp:simplePos x="0" y="0"/>
                <wp:positionH relativeFrom="page">
                  <wp:posOffset>828675</wp:posOffset>
                </wp:positionH>
                <wp:positionV relativeFrom="page">
                  <wp:posOffset>723900</wp:posOffset>
                </wp:positionV>
                <wp:extent cx="58381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2071137" id="Shape 1"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65.25pt,57pt" to="52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djuAEAAH8DAAAOAAAAZHJzL2Uyb0RvYy54bWysU01vGyEQvVfqf0Dc613Hj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5680" behindDoc="1" locked="0" layoutInCell="0" allowOverlap="1">
                <wp:simplePos x="0" y="0"/>
                <wp:positionH relativeFrom="page">
                  <wp:posOffset>831850</wp:posOffset>
                </wp:positionH>
                <wp:positionV relativeFrom="page">
                  <wp:posOffset>720725</wp:posOffset>
                </wp:positionV>
                <wp:extent cx="0" cy="17716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B27024B" id="Shape 2"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65.5pt,56.75pt" to="65.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6704" behindDoc="1" locked="0" layoutInCell="0" allowOverlap="1">
                <wp:simplePos x="0" y="0"/>
                <wp:positionH relativeFrom="page">
                  <wp:posOffset>1261110</wp:posOffset>
                </wp:positionH>
                <wp:positionV relativeFrom="page">
                  <wp:posOffset>720725</wp:posOffset>
                </wp:positionV>
                <wp:extent cx="0" cy="17716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A03A3FE" id="Shape 3"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99.3pt,56.75pt" to="99.3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7728" behindDoc="1" locked="0" layoutInCell="0" allowOverlap="1">
                <wp:simplePos x="0" y="0"/>
                <wp:positionH relativeFrom="page">
                  <wp:posOffset>2792095</wp:posOffset>
                </wp:positionH>
                <wp:positionV relativeFrom="page">
                  <wp:posOffset>720725</wp:posOffset>
                </wp:positionV>
                <wp:extent cx="0" cy="17716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AA5E56B" id="Shape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219.85pt,56.75pt" to="219.8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8752" behindDoc="1" locked="0" layoutInCell="0" allowOverlap="1">
                <wp:simplePos x="0" y="0"/>
                <wp:positionH relativeFrom="page">
                  <wp:posOffset>4685030</wp:posOffset>
                </wp:positionH>
                <wp:positionV relativeFrom="page">
                  <wp:posOffset>720725</wp:posOffset>
                </wp:positionV>
                <wp:extent cx="0" cy="17716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2D87E9F" id="Shape 5"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368.9pt,56.75pt" to="368.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" o:allowincell="f" filled="t" strokeweight=".5pt">
                <v:stroke joinstyle="miter"/>
                <o:lock v:ext="edit" shapetype="f"/>
                <w10:wrap anchorx="page" anchory="page"/>
              </v:line>
            </w:pict>
          </mc:Fallback>
        </mc:AlternateContent>
      </w:r>
      <w:r>
        <w:rPr>
          <w:noProof/>
          <w:sz w:val="20"/>
          <w:szCs w:val="20"/>
          <w:lang w:eastAsia="ru-RU"/>
        </w:rPr>
        <mc:AlternateContent>
          <mc:Choice Requires="wps">
            <w:drawing>
              <wp:anchor distT="0" distB="0" distL="114300" distR="114300" simplePos="0" relativeHeight="251659776" behindDoc="1" locked="0" layoutInCell="0" allowOverlap="1">
                <wp:simplePos x="0" y="0"/>
                <wp:positionH relativeFrom="page">
                  <wp:posOffset>6663690</wp:posOffset>
                </wp:positionH>
                <wp:positionV relativeFrom="page">
                  <wp:posOffset>720725</wp:posOffset>
                </wp:positionV>
                <wp:extent cx="0" cy="17716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65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3799701" id="Shape 6"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24.7pt,56.75pt" to="524.7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" o:allowincell="f" filled="t" strokeweight=".5pt">
                <v:stroke joinstyle="miter"/>
                <o:lock v:ext="edit" shapetype="f"/>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2600"/>
        <w:gridCol w:w="2920"/>
        <w:gridCol w:w="3180"/>
      </w:tblGrid>
      <w:tr w:rsidR="007E592D">
        <w:trPr>
          <w:trHeight w:val="231"/>
        </w:trPr>
        <w:tc>
          <w:tcPr>
            <w:tcW w:w="500" w:type="dxa"/>
            <w:tcBorders>
              <w:bottom w:val="single" w:sz="8" w:space="0" w:color="auto"/>
            </w:tcBorders>
            <w:vAlign w:val="bottom"/>
          </w:tcPr>
          <w:p w:rsidR="007E592D" w:rsidRDefault="007E592D">
            <w:pPr>
              <w:rPr>
                <w:sz w:val="20"/>
                <w:szCs w:val="20"/>
              </w:rPr>
            </w:pPr>
          </w:p>
        </w:tc>
        <w:tc>
          <w:tcPr>
            <w:tcW w:w="2600" w:type="dxa"/>
            <w:tcBorders>
              <w:bottom w:val="single" w:sz="8" w:space="0" w:color="auto"/>
            </w:tcBorders>
            <w:vAlign w:val="bottom"/>
          </w:tcPr>
          <w:p w:rsidR="007E592D" w:rsidRDefault="00127379">
            <w:pPr>
              <w:ind w:left="300"/>
              <w:rPr>
                <w:sz w:val="20"/>
                <w:szCs w:val="20"/>
              </w:rPr>
            </w:pPr>
            <w:r>
              <w:rPr>
                <w:rFonts w:eastAsia="Times New Roman"/>
                <w:sz w:val="20"/>
                <w:szCs w:val="20"/>
              </w:rPr>
              <w:t>академической среде.</w:t>
            </w:r>
          </w:p>
        </w:tc>
        <w:tc>
          <w:tcPr>
            <w:tcW w:w="2920" w:type="dxa"/>
            <w:tcBorders>
              <w:bottom w:val="single" w:sz="8" w:space="0" w:color="auto"/>
            </w:tcBorders>
            <w:vAlign w:val="bottom"/>
          </w:tcPr>
          <w:p w:rsidR="007E592D" w:rsidRDefault="007E592D">
            <w:pPr>
              <w:rPr>
                <w:sz w:val="20"/>
                <w:szCs w:val="20"/>
              </w:rPr>
            </w:pPr>
          </w:p>
        </w:tc>
        <w:tc>
          <w:tcPr>
            <w:tcW w:w="3180" w:type="dxa"/>
            <w:tcBorders>
              <w:bottom w:val="single" w:sz="8" w:space="0" w:color="auto"/>
            </w:tcBorders>
            <w:vAlign w:val="bottom"/>
          </w:tcPr>
          <w:p w:rsidR="007E592D" w:rsidRDefault="007E592D">
            <w:pPr>
              <w:rPr>
                <w:sz w:val="20"/>
                <w:szCs w:val="20"/>
              </w:rPr>
            </w:pPr>
          </w:p>
        </w:tc>
      </w:tr>
      <w:tr w:rsidR="007E592D">
        <w:trPr>
          <w:trHeight w:val="218"/>
        </w:trPr>
        <w:tc>
          <w:tcPr>
            <w:tcW w:w="500" w:type="dxa"/>
            <w:vAlign w:val="bottom"/>
          </w:tcPr>
          <w:p w:rsidR="007E592D" w:rsidRDefault="00127379">
            <w:pPr>
              <w:spacing w:line="219" w:lineRule="exact"/>
              <w:ind w:right="180"/>
              <w:jc w:val="right"/>
              <w:rPr>
                <w:sz w:val="20"/>
                <w:szCs w:val="20"/>
              </w:rPr>
            </w:pPr>
            <w:r>
              <w:rPr>
                <w:rFonts w:eastAsia="Times New Roman"/>
                <w:sz w:val="20"/>
                <w:szCs w:val="20"/>
              </w:rPr>
              <w:t>0</w:t>
            </w:r>
          </w:p>
        </w:tc>
        <w:tc>
          <w:tcPr>
            <w:tcW w:w="2600" w:type="dxa"/>
            <w:vAlign w:val="bottom"/>
          </w:tcPr>
          <w:p w:rsidR="007E592D" w:rsidRDefault="00127379">
            <w:pPr>
              <w:spacing w:line="219" w:lineRule="exact"/>
              <w:ind w:left="300"/>
              <w:rPr>
                <w:sz w:val="20"/>
                <w:szCs w:val="20"/>
              </w:rPr>
            </w:pPr>
            <w:r>
              <w:rPr>
                <w:rFonts w:eastAsia="Times New Roman"/>
                <w:sz w:val="20"/>
                <w:szCs w:val="20"/>
              </w:rPr>
              <w:t>Непонимание сути</w:t>
            </w:r>
          </w:p>
        </w:tc>
        <w:tc>
          <w:tcPr>
            <w:tcW w:w="2920" w:type="dxa"/>
            <w:vAlign w:val="bottom"/>
          </w:tcPr>
          <w:p w:rsidR="007E592D" w:rsidRDefault="00127379">
            <w:pPr>
              <w:spacing w:line="219" w:lineRule="exact"/>
              <w:ind w:left="100"/>
              <w:rPr>
                <w:sz w:val="20"/>
                <w:szCs w:val="20"/>
              </w:rPr>
            </w:pPr>
            <w:r>
              <w:rPr>
                <w:rFonts w:eastAsia="Times New Roman"/>
                <w:sz w:val="20"/>
                <w:szCs w:val="20"/>
              </w:rPr>
              <w:t>Запас лексико-грамматических</w:t>
            </w:r>
          </w:p>
        </w:tc>
        <w:tc>
          <w:tcPr>
            <w:tcW w:w="3180" w:type="dxa"/>
            <w:vAlign w:val="bottom"/>
          </w:tcPr>
          <w:p w:rsidR="007E592D" w:rsidRDefault="00127379">
            <w:pPr>
              <w:spacing w:line="219" w:lineRule="exact"/>
              <w:ind w:left="160"/>
              <w:rPr>
                <w:sz w:val="20"/>
                <w:szCs w:val="20"/>
              </w:rPr>
            </w:pPr>
            <w:r>
              <w:rPr>
                <w:rFonts w:eastAsia="Times New Roman"/>
                <w:sz w:val="20"/>
                <w:szCs w:val="20"/>
              </w:rPr>
              <w:t>Речь замедленная, монотонная,</w:t>
            </w: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поставленных вопросов.</w:t>
            </w:r>
          </w:p>
        </w:tc>
        <w:tc>
          <w:tcPr>
            <w:tcW w:w="2920" w:type="dxa"/>
            <w:vAlign w:val="bottom"/>
          </w:tcPr>
          <w:p w:rsidR="007E592D" w:rsidRDefault="00127379">
            <w:pPr>
              <w:ind w:left="100"/>
              <w:rPr>
                <w:sz w:val="20"/>
                <w:szCs w:val="20"/>
              </w:rPr>
            </w:pPr>
            <w:r>
              <w:rPr>
                <w:rFonts w:eastAsia="Times New Roman"/>
                <w:sz w:val="20"/>
                <w:szCs w:val="20"/>
              </w:rPr>
              <w:t>средств не позволяет решать</w:t>
            </w:r>
          </w:p>
        </w:tc>
        <w:tc>
          <w:tcPr>
            <w:tcW w:w="3180" w:type="dxa"/>
            <w:vAlign w:val="bottom"/>
          </w:tcPr>
          <w:p w:rsidR="007E592D" w:rsidRDefault="00127379">
            <w:pPr>
              <w:ind w:left="160"/>
              <w:rPr>
                <w:sz w:val="20"/>
                <w:szCs w:val="20"/>
              </w:rPr>
            </w:pPr>
            <w:r>
              <w:rPr>
                <w:rFonts w:eastAsia="Times New Roman"/>
                <w:sz w:val="20"/>
                <w:szCs w:val="20"/>
              </w:rPr>
              <w:t>невыразительна.</w:t>
            </w: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Ответы не соответствуют</w:t>
            </w:r>
          </w:p>
        </w:tc>
        <w:tc>
          <w:tcPr>
            <w:tcW w:w="2920" w:type="dxa"/>
            <w:vAlign w:val="bottom"/>
          </w:tcPr>
          <w:p w:rsidR="007E592D" w:rsidRDefault="00127379">
            <w:pPr>
              <w:ind w:left="100"/>
              <w:rPr>
                <w:sz w:val="20"/>
                <w:szCs w:val="20"/>
              </w:rPr>
            </w:pPr>
            <w:r>
              <w:rPr>
                <w:rFonts w:eastAsia="Times New Roman"/>
                <w:sz w:val="20"/>
                <w:szCs w:val="20"/>
              </w:rPr>
              <w:t>поставленные задачи.</w:t>
            </w: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содержанию вопросов.</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Отсутствие навыков</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применения</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r w:rsidR="007E592D">
        <w:trPr>
          <w:trHeight w:val="230"/>
        </w:trPr>
        <w:tc>
          <w:tcPr>
            <w:tcW w:w="500" w:type="dxa"/>
            <w:vAlign w:val="bottom"/>
          </w:tcPr>
          <w:p w:rsidR="007E592D" w:rsidRDefault="007E592D">
            <w:pPr>
              <w:rPr>
                <w:sz w:val="20"/>
                <w:szCs w:val="20"/>
              </w:rPr>
            </w:pPr>
          </w:p>
        </w:tc>
        <w:tc>
          <w:tcPr>
            <w:tcW w:w="2600" w:type="dxa"/>
            <w:vAlign w:val="bottom"/>
          </w:tcPr>
          <w:p w:rsidR="007E592D" w:rsidRDefault="00127379">
            <w:pPr>
              <w:ind w:left="300"/>
              <w:rPr>
                <w:sz w:val="20"/>
                <w:szCs w:val="20"/>
              </w:rPr>
            </w:pPr>
            <w:r>
              <w:rPr>
                <w:rFonts w:eastAsia="Times New Roman"/>
                <w:sz w:val="20"/>
                <w:szCs w:val="20"/>
              </w:rPr>
              <w:t>компенсаторных тактик</w:t>
            </w:r>
          </w:p>
        </w:tc>
        <w:tc>
          <w:tcPr>
            <w:tcW w:w="2920" w:type="dxa"/>
            <w:vAlign w:val="bottom"/>
          </w:tcPr>
          <w:p w:rsidR="007E592D" w:rsidRDefault="007E592D">
            <w:pPr>
              <w:rPr>
                <w:sz w:val="20"/>
                <w:szCs w:val="20"/>
              </w:rPr>
            </w:pPr>
          </w:p>
        </w:tc>
        <w:tc>
          <w:tcPr>
            <w:tcW w:w="3180" w:type="dxa"/>
            <w:vAlign w:val="bottom"/>
          </w:tcPr>
          <w:p w:rsidR="007E592D" w:rsidRDefault="007E592D">
            <w:pPr>
              <w:rPr>
                <w:sz w:val="20"/>
                <w:szCs w:val="20"/>
              </w:rPr>
            </w:pPr>
          </w:p>
        </w:tc>
      </w:tr>
    </w:tbl>
    <w:p w:rsidR="007E592D" w:rsidRDefault="007E592D">
      <w:pPr>
        <w:spacing w:line="10" w:lineRule="exact"/>
        <w:rPr>
          <w:sz w:val="20"/>
          <w:szCs w:val="20"/>
        </w:rPr>
      </w:pPr>
    </w:p>
    <w:p w:rsidR="007E592D" w:rsidRDefault="00127379" w:rsidP="00127379">
      <w:pPr>
        <w:numPr>
          <w:ilvl w:val="0"/>
          <w:numId w:val="60"/>
        </w:numPr>
        <w:tabs>
          <w:tab w:val="left" w:pos="955"/>
        </w:tabs>
        <w:spacing w:line="253" w:lineRule="auto"/>
        <w:ind w:left="800" w:right="6260" w:hanging="4"/>
        <w:rPr>
          <w:rFonts w:eastAsia="Times New Roman"/>
          <w:sz w:val="19"/>
          <w:szCs w:val="19"/>
        </w:rPr>
      </w:pPr>
      <w:r>
        <w:rPr>
          <w:rFonts w:eastAsia="Times New Roman"/>
          <w:sz w:val="19"/>
          <w:szCs w:val="19"/>
        </w:rPr>
        <w:t>стратегий. Незнание норм этикета и культуры речи, характерных для академической среды.</w:t>
      </w:r>
    </w:p>
    <w:p w:rsidR="007E592D" w:rsidRDefault="00127379">
      <w:pPr>
        <w:spacing w:line="20" w:lineRule="exact"/>
        <w:rPr>
          <w:sz w:val="20"/>
          <w:szCs w:val="20"/>
        </w:rPr>
      </w:pPr>
      <w:r>
        <w:rPr>
          <w:noProof/>
          <w:sz w:val="20"/>
          <w:szCs w:val="20"/>
          <w:lang w:eastAsia="ru-RU"/>
        </w:rPr>
        <mc:AlternateContent>
          <mc:Choice Requires="wps">
            <w:drawing>
              <wp:anchor distT="0" distB="0" distL="114300" distR="114300" simplePos="0" relativeHeight="251660800" behindDoc="1" locked="0" layoutInCell="0" allowOverlap="1">
                <wp:simplePos x="0" y="0"/>
                <wp:positionH relativeFrom="column">
                  <wp:posOffset>3175</wp:posOffset>
                </wp:positionH>
                <wp:positionV relativeFrom="paragraph">
                  <wp:posOffset>-1905</wp:posOffset>
                </wp:positionV>
                <wp:extent cx="58381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CA79E73"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5pt,-.15pt" to="45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" o:allowincell="f" filled="t" strokeweight=".5pt">
                <v:stroke joinstyle="miter"/>
                <o:lock v:ext="edit" shapetype="f"/>
              </v:line>
            </w:pict>
          </mc:Fallback>
        </mc:AlternateContent>
      </w:r>
    </w:p>
    <w:p w:rsidR="007E592D" w:rsidRDefault="007E592D">
      <w:pPr>
        <w:sectPr w:rsidR="007E592D">
          <w:pgSz w:w="11900" w:h="16840"/>
          <w:pgMar w:top="1142" w:right="1405" w:bottom="1440" w:left="1300" w:header="0" w:footer="0" w:gutter="0"/>
          <w:cols w:space="720" w:equalWidth="0">
            <w:col w:w="9200"/>
          </w:cols>
        </w:sectPr>
      </w:pPr>
    </w:p>
    <w:p w:rsidR="007E592D" w:rsidRPr="00296C0D" w:rsidRDefault="00127379">
      <w:pPr>
        <w:jc w:val="right"/>
        <w:rPr>
          <w:sz w:val="20"/>
          <w:szCs w:val="20"/>
          <w:lang w:val="en-US"/>
        </w:rPr>
      </w:pPr>
      <w:bookmarkStart w:id="46" w:name="page47"/>
      <w:bookmarkEnd w:id="46"/>
      <w:r>
        <w:rPr>
          <w:rFonts w:eastAsia="Times New Roman"/>
          <w:sz w:val="26"/>
          <w:szCs w:val="26"/>
        </w:rPr>
        <w:lastRenderedPageBreak/>
        <w:t>Приложение</w:t>
      </w:r>
      <w:r w:rsidR="00137D8E">
        <w:rPr>
          <w:rFonts w:eastAsia="Times New Roman"/>
          <w:sz w:val="26"/>
          <w:szCs w:val="26"/>
          <w:lang w:val="en-US"/>
        </w:rPr>
        <w:t xml:space="preserve"> 8</w:t>
      </w: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NATIONAL RESEARCH UNIVERSITY</w:t>
      </w:r>
    </w:p>
    <w:p w:rsidR="007E592D" w:rsidRPr="00296C0D" w:rsidRDefault="007E592D">
      <w:pPr>
        <w:spacing w:line="301"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HIGHER SCHOOL OF ECONOMICS</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SCHOOL OF BUSINESS INFORMATICS</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PROJECT PROPOSAL</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7" w:lineRule="exact"/>
        <w:rPr>
          <w:sz w:val="20"/>
          <w:szCs w:val="20"/>
          <w:lang w:val="en-US"/>
        </w:rPr>
      </w:pPr>
    </w:p>
    <w:p w:rsidR="007E592D" w:rsidRPr="00296C0D" w:rsidRDefault="00127379">
      <w:pPr>
        <w:ind w:right="20"/>
        <w:jc w:val="center"/>
        <w:rPr>
          <w:sz w:val="20"/>
          <w:szCs w:val="20"/>
          <w:lang w:val="en-US"/>
        </w:rPr>
      </w:pPr>
      <w:r w:rsidRPr="00296C0D">
        <w:rPr>
          <w:rFonts w:eastAsia="Times New Roman"/>
          <w:b/>
          <w:bCs/>
          <w:sz w:val="26"/>
          <w:szCs w:val="26"/>
          <w:lang w:val="en-US"/>
        </w:rPr>
        <w:t>THE TITLE OF YOUR FINAL PAPER</w:t>
      </w:r>
    </w:p>
    <w:p w:rsidR="007E592D" w:rsidRPr="00296C0D" w:rsidRDefault="007E592D">
      <w:pPr>
        <w:spacing w:line="301" w:lineRule="exact"/>
        <w:rPr>
          <w:sz w:val="20"/>
          <w:szCs w:val="20"/>
          <w:lang w:val="en-US"/>
        </w:rPr>
      </w:pPr>
    </w:p>
    <w:p w:rsidR="007E592D" w:rsidRDefault="00127379">
      <w:pPr>
        <w:ind w:right="20"/>
        <w:jc w:val="center"/>
        <w:rPr>
          <w:sz w:val="20"/>
          <w:szCs w:val="20"/>
        </w:rPr>
      </w:pPr>
      <w:r>
        <w:rPr>
          <w:rFonts w:eastAsia="Times New Roman"/>
          <w:b/>
          <w:bCs/>
          <w:sz w:val="26"/>
          <w:szCs w:val="26"/>
        </w:rPr>
        <w:t>НАЗВАНИЕ ВАШЕЙ ДИПЛОМНОЙ РАБОТЫ НА РУССКОМ ЯЗЫКЕ</w:t>
      </w: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92" w:lineRule="exact"/>
        <w:rPr>
          <w:sz w:val="20"/>
          <w:szCs w:val="20"/>
        </w:rPr>
      </w:pPr>
    </w:p>
    <w:p w:rsidR="007E592D" w:rsidRPr="00296C0D" w:rsidRDefault="00127379">
      <w:pPr>
        <w:jc w:val="right"/>
        <w:rPr>
          <w:sz w:val="20"/>
          <w:szCs w:val="20"/>
          <w:lang w:val="en-US"/>
        </w:rPr>
      </w:pPr>
      <w:r w:rsidRPr="00296C0D">
        <w:rPr>
          <w:rFonts w:eastAsia="Times New Roman"/>
          <w:sz w:val="26"/>
          <w:szCs w:val="26"/>
          <w:lang w:val="en-US"/>
        </w:rPr>
        <w:t>Ivan Ivanov, group 125</w:t>
      </w: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00" w:lineRule="exact"/>
        <w:rPr>
          <w:sz w:val="20"/>
          <w:szCs w:val="20"/>
          <w:lang w:val="en-US"/>
        </w:rPr>
      </w:pPr>
    </w:p>
    <w:p w:rsidR="007E592D" w:rsidRPr="00296C0D" w:rsidRDefault="007E592D">
      <w:pPr>
        <w:spacing w:line="296" w:lineRule="exact"/>
        <w:rPr>
          <w:sz w:val="20"/>
          <w:szCs w:val="20"/>
          <w:lang w:val="en-US"/>
        </w:rPr>
      </w:pPr>
    </w:p>
    <w:p w:rsidR="007E592D" w:rsidRPr="00296C0D" w:rsidRDefault="00127379">
      <w:pPr>
        <w:jc w:val="right"/>
        <w:rPr>
          <w:sz w:val="20"/>
          <w:szCs w:val="20"/>
          <w:lang w:val="en-US"/>
        </w:rPr>
      </w:pPr>
      <w:r w:rsidRPr="00296C0D">
        <w:rPr>
          <w:rFonts w:eastAsia="Times New Roman"/>
          <w:sz w:val="26"/>
          <w:szCs w:val="26"/>
          <w:lang w:val="en-US"/>
        </w:rPr>
        <w:t>Supervisor:</w:t>
      </w:r>
    </w:p>
    <w:p w:rsidR="007E592D" w:rsidRPr="00296C0D" w:rsidRDefault="007E592D">
      <w:pPr>
        <w:spacing w:line="296" w:lineRule="exact"/>
        <w:rPr>
          <w:sz w:val="20"/>
          <w:szCs w:val="20"/>
          <w:lang w:val="en-US"/>
        </w:rPr>
      </w:pPr>
    </w:p>
    <w:p w:rsidR="007E592D" w:rsidRPr="00296C0D" w:rsidRDefault="00127379">
      <w:pPr>
        <w:jc w:val="right"/>
        <w:rPr>
          <w:sz w:val="20"/>
          <w:szCs w:val="20"/>
          <w:lang w:val="en-US"/>
        </w:rPr>
      </w:pPr>
      <w:r w:rsidRPr="00296C0D">
        <w:rPr>
          <w:rFonts w:eastAsia="Times New Roman"/>
          <w:sz w:val="26"/>
          <w:szCs w:val="26"/>
          <w:lang w:val="en-US"/>
        </w:rPr>
        <w:t xml:space="preserve">Petr </w:t>
      </w:r>
      <w:proofErr w:type="spellStart"/>
      <w:r w:rsidRPr="00296C0D">
        <w:rPr>
          <w:rFonts w:eastAsia="Times New Roman"/>
          <w:sz w:val="26"/>
          <w:szCs w:val="26"/>
          <w:lang w:val="en-US"/>
        </w:rPr>
        <w:t>Petrovich</w:t>
      </w:r>
      <w:proofErr w:type="spellEnd"/>
      <w:r w:rsidRPr="00296C0D">
        <w:rPr>
          <w:rFonts w:eastAsia="Times New Roman"/>
          <w:sz w:val="26"/>
          <w:szCs w:val="26"/>
          <w:lang w:val="en-US"/>
        </w:rPr>
        <w:t xml:space="preserve"> </w:t>
      </w:r>
      <w:proofErr w:type="spellStart"/>
      <w:r w:rsidRPr="00296C0D">
        <w:rPr>
          <w:rFonts w:eastAsia="Times New Roman"/>
          <w:sz w:val="26"/>
          <w:szCs w:val="26"/>
          <w:lang w:val="en-US"/>
        </w:rPr>
        <w:t>Petrov</w:t>
      </w:r>
      <w:proofErr w:type="spellEnd"/>
      <w:r w:rsidRPr="00296C0D">
        <w:rPr>
          <w:rFonts w:eastAsia="Times New Roman"/>
          <w:sz w:val="26"/>
          <w:szCs w:val="26"/>
          <w:lang w:val="en-US"/>
        </w:rPr>
        <w:t>,</w:t>
      </w:r>
    </w:p>
    <w:p w:rsidR="007E592D" w:rsidRPr="00296C0D" w:rsidRDefault="007E592D">
      <w:pPr>
        <w:spacing w:line="302" w:lineRule="exact"/>
        <w:rPr>
          <w:sz w:val="20"/>
          <w:szCs w:val="20"/>
          <w:lang w:val="en-US"/>
        </w:rPr>
      </w:pPr>
    </w:p>
    <w:p w:rsidR="007E592D" w:rsidRDefault="00127379">
      <w:pPr>
        <w:jc w:val="right"/>
        <w:rPr>
          <w:sz w:val="20"/>
          <w:szCs w:val="20"/>
        </w:rPr>
      </w:pPr>
      <w:proofErr w:type="spellStart"/>
      <w:r>
        <w:rPr>
          <w:rFonts w:eastAsia="Times New Roman"/>
          <w:sz w:val="26"/>
          <w:szCs w:val="26"/>
        </w:rPr>
        <w:t>PhD</w:t>
      </w:r>
      <w:proofErr w:type="spellEnd"/>
      <w:r>
        <w:rPr>
          <w:rFonts w:eastAsia="Times New Roman"/>
          <w:sz w:val="26"/>
          <w:szCs w:val="26"/>
        </w:rPr>
        <w:t xml:space="preserve">, </w:t>
      </w:r>
      <w:proofErr w:type="spellStart"/>
      <w:r>
        <w:rPr>
          <w:rFonts w:eastAsia="Times New Roman"/>
          <w:sz w:val="26"/>
          <w:szCs w:val="26"/>
        </w:rPr>
        <w:t>Associate</w:t>
      </w:r>
      <w:proofErr w:type="spellEnd"/>
      <w:r>
        <w:rPr>
          <w:rFonts w:eastAsia="Times New Roman"/>
          <w:sz w:val="26"/>
          <w:szCs w:val="26"/>
        </w:rPr>
        <w:t xml:space="preserve"> </w:t>
      </w:r>
      <w:proofErr w:type="spellStart"/>
      <w:r>
        <w:rPr>
          <w:rFonts w:eastAsia="Times New Roman"/>
          <w:sz w:val="26"/>
          <w:szCs w:val="26"/>
        </w:rPr>
        <w:t>Professor</w:t>
      </w:r>
      <w:proofErr w:type="spellEnd"/>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00" w:lineRule="exact"/>
        <w:rPr>
          <w:sz w:val="20"/>
          <w:szCs w:val="20"/>
        </w:rPr>
      </w:pPr>
    </w:p>
    <w:p w:rsidR="007E592D" w:rsidRDefault="007E592D">
      <w:pPr>
        <w:spacing w:line="297" w:lineRule="exact"/>
        <w:rPr>
          <w:sz w:val="20"/>
          <w:szCs w:val="20"/>
        </w:rPr>
      </w:pPr>
    </w:p>
    <w:p w:rsidR="007E592D" w:rsidRDefault="00127379">
      <w:pPr>
        <w:ind w:right="20"/>
        <w:jc w:val="center"/>
        <w:rPr>
          <w:sz w:val="20"/>
          <w:szCs w:val="20"/>
        </w:rPr>
      </w:pPr>
      <w:r>
        <w:rPr>
          <w:rFonts w:eastAsia="Times New Roman"/>
          <w:b/>
          <w:bCs/>
          <w:sz w:val="26"/>
          <w:szCs w:val="26"/>
        </w:rPr>
        <w:t>MOSCOW</w:t>
      </w:r>
    </w:p>
    <w:p w:rsidR="007E592D" w:rsidRDefault="007E592D">
      <w:pPr>
        <w:spacing w:line="296" w:lineRule="exact"/>
        <w:rPr>
          <w:sz w:val="20"/>
          <w:szCs w:val="20"/>
        </w:rPr>
      </w:pPr>
    </w:p>
    <w:p w:rsidR="007E592D" w:rsidRDefault="00127379">
      <w:pPr>
        <w:ind w:right="20"/>
        <w:jc w:val="center"/>
        <w:rPr>
          <w:sz w:val="20"/>
          <w:szCs w:val="20"/>
        </w:rPr>
      </w:pPr>
      <w:r>
        <w:rPr>
          <w:rFonts w:eastAsia="Times New Roman"/>
          <w:b/>
          <w:bCs/>
          <w:sz w:val="26"/>
          <w:szCs w:val="26"/>
        </w:rPr>
        <w:t>2020</w:t>
      </w:r>
    </w:p>
    <w:sectPr w:rsidR="007E592D">
      <w:pgSz w:w="11900" w:h="16840"/>
      <w:pgMar w:top="1137" w:right="845" w:bottom="1085"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367"/>
    <w:multiLevelType w:val="hybridMultilevel"/>
    <w:tmpl w:val="077A1EF2"/>
    <w:lvl w:ilvl="0" w:tplc="8FC4E22C">
      <w:start w:val="1"/>
      <w:numFmt w:val="bullet"/>
      <w:lvlText w:val="−"/>
      <w:lvlJc w:val="left"/>
    </w:lvl>
    <w:lvl w:ilvl="1" w:tplc="692E9304">
      <w:numFmt w:val="decimal"/>
      <w:lvlText w:val=""/>
      <w:lvlJc w:val="left"/>
    </w:lvl>
    <w:lvl w:ilvl="2" w:tplc="AB2AF7C6">
      <w:numFmt w:val="decimal"/>
      <w:lvlText w:val=""/>
      <w:lvlJc w:val="left"/>
    </w:lvl>
    <w:lvl w:ilvl="3" w:tplc="EEC0DA66">
      <w:numFmt w:val="decimal"/>
      <w:lvlText w:val=""/>
      <w:lvlJc w:val="left"/>
    </w:lvl>
    <w:lvl w:ilvl="4" w:tplc="357C4EA8">
      <w:numFmt w:val="decimal"/>
      <w:lvlText w:val=""/>
      <w:lvlJc w:val="left"/>
    </w:lvl>
    <w:lvl w:ilvl="5" w:tplc="15D4CC66">
      <w:numFmt w:val="decimal"/>
      <w:lvlText w:val=""/>
      <w:lvlJc w:val="left"/>
    </w:lvl>
    <w:lvl w:ilvl="6" w:tplc="1EE6A6B0">
      <w:numFmt w:val="decimal"/>
      <w:lvlText w:val=""/>
      <w:lvlJc w:val="left"/>
    </w:lvl>
    <w:lvl w:ilvl="7" w:tplc="5ED486D6">
      <w:numFmt w:val="decimal"/>
      <w:lvlText w:val=""/>
      <w:lvlJc w:val="left"/>
    </w:lvl>
    <w:lvl w:ilvl="8" w:tplc="67780416">
      <w:numFmt w:val="decimal"/>
      <w:lvlText w:val=""/>
      <w:lvlJc w:val="left"/>
    </w:lvl>
  </w:abstractNum>
  <w:abstractNum w:abstractNumId="1" w15:restartNumberingAfterBreak="0">
    <w:nsid w:val="0D34B6A8"/>
    <w:multiLevelType w:val="hybridMultilevel"/>
    <w:tmpl w:val="06EAA76A"/>
    <w:lvl w:ilvl="0" w:tplc="3EB0750C">
      <w:start w:val="5"/>
      <w:numFmt w:val="decimal"/>
      <w:lvlText w:val="%1)"/>
      <w:lvlJc w:val="left"/>
    </w:lvl>
    <w:lvl w:ilvl="1" w:tplc="C8E81836">
      <w:numFmt w:val="decimal"/>
      <w:lvlText w:val=""/>
      <w:lvlJc w:val="left"/>
    </w:lvl>
    <w:lvl w:ilvl="2" w:tplc="4FBC6112">
      <w:numFmt w:val="decimal"/>
      <w:lvlText w:val=""/>
      <w:lvlJc w:val="left"/>
    </w:lvl>
    <w:lvl w:ilvl="3" w:tplc="6EF8B3FC">
      <w:numFmt w:val="decimal"/>
      <w:lvlText w:val=""/>
      <w:lvlJc w:val="left"/>
    </w:lvl>
    <w:lvl w:ilvl="4" w:tplc="5BA08B5C">
      <w:numFmt w:val="decimal"/>
      <w:lvlText w:val=""/>
      <w:lvlJc w:val="left"/>
    </w:lvl>
    <w:lvl w:ilvl="5" w:tplc="E2FEC270">
      <w:numFmt w:val="decimal"/>
      <w:lvlText w:val=""/>
      <w:lvlJc w:val="left"/>
    </w:lvl>
    <w:lvl w:ilvl="6" w:tplc="EA7A0F4C">
      <w:numFmt w:val="decimal"/>
      <w:lvlText w:val=""/>
      <w:lvlJc w:val="left"/>
    </w:lvl>
    <w:lvl w:ilvl="7" w:tplc="438E2194">
      <w:numFmt w:val="decimal"/>
      <w:lvlText w:val=""/>
      <w:lvlJc w:val="left"/>
    </w:lvl>
    <w:lvl w:ilvl="8" w:tplc="A59A8398">
      <w:numFmt w:val="decimal"/>
      <w:lvlText w:val=""/>
      <w:lvlJc w:val="left"/>
    </w:lvl>
  </w:abstractNum>
  <w:abstractNum w:abstractNumId="2" w15:restartNumberingAfterBreak="0">
    <w:nsid w:val="10233C99"/>
    <w:multiLevelType w:val="hybridMultilevel"/>
    <w:tmpl w:val="DB34F3C6"/>
    <w:lvl w:ilvl="0" w:tplc="95660AAC">
      <w:start w:val="1"/>
      <w:numFmt w:val="bullet"/>
      <w:lvlText w:val="В"/>
      <w:lvlJc w:val="left"/>
    </w:lvl>
    <w:lvl w:ilvl="1" w:tplc="C0065A20">
      <w:numFmt w:val="decimal"/>
      <w:lvlText w:val=""/>
      <w:lvlJc w:val="left"/>
    </w:lvl>
    <w:lvl w:ilvl="2" w:tplc="0BB8CBD8">
      <w:numFmt w:val="decimal"/>
      <w:lvlText w:val=""/>
      <w:lvlJc w:val="left"/>
    </w:lvl>
    <w:lvl w:ilvl="3" w:tplc="A16C35F2">
      <w:numFmt w:val="decimal"/>
      <w:lvlText w:val=""/>
      <w:lvlJc w:val="left"/>
    </w:lvl>
    <w:lvl w:ilvl="4" w:tplc="D3121394">
      <w:numFmt w:val="decimal"/>
      <w:lvlText w:val=""/>
      <w:lvlJc w:val="left"/>
    </w:lvl>
    <w:lvl w:ilvl="5" w:tplc="58B20FEA">
      <w:numFmt w:val="decimal"/>
      <w:lvlText w:val=""/>
      <w:lvlJc w:val="left"/>
    </w:lvl>
    <w:lvl w:ilvl="6" w:tplc="092AF752">
      <w:numFmt w:val="decimal"/>
      <w:lvlText w:val=""/>
      <w:lvlJc w:val="left"/>
    </w:lvl>
    <w:lvl w:ilvl="7" w:tplc="B1024DE0">
      <w:numFmt w:val="decimal"/>
      <w:lvlText w:val=""/>
      <w:lvlJc w:val="left"/>
    </w:lvl>
    <w:lvl w:ilvl="8" w:tplc="ECF2A1B8">
      <w:numFmt w:val="decimal"/>
      <w:lvlText w:val=""/>
      <w:lvlJc w:val="left"/>
    </w:lvl>
  </w:abstractNum>
  <w:abstractNum w:abstractNumId="3" w15:restartNumberingAfterBreak="0">
    <w:nsid w:val="12E685FB"/>
    <w:multiLevelType w:val="hybridMultilevel"/>
    <w:tmpl w:val="0C8CC928"/>
    <w:lvl w:ilvl="0" w:tplc="7D5A88C4">
      <w:start w:val="9"/>
      <w:numFmt w:val="decimal"/>
      <w:lvlText w:val="%1."/>
      <w:lvlJc w:val="left"/>
    </w:lvl>
    <w:lvl w:ilvl="1" w:tplc="6F28C0B4">
      <w:numFmt w:val="decimal"/>
      <w:lvlText w:val=""/>
      <w:lvlJc w:val="left"/>
    </w:lvl>
    <w:lvl w:ilvl="2" w:tplc="5AD61AA0">
      <w:numFmt w:val="decimal"/>
      <w:lvlText w:val=""/>
      <w:lvlJc w:val="left"/>
    </w:lvl>
    <w:lvl w:ilvl="3" w:tplc="C4BA916C">
      <w:numFmt w:val="decimal"/>
      <w:lvlText w:val=""/>
      <w:lvlJc w:val="left"/>
    </w:lvl>
    <w:lvl w:ilvl="4" w:tplc="85AC7BCA">
      <w:numFmt w:val="decimal"/>
      <w:lvlText w:val=""/>
      <w:lvlJc w:val="left"/>
    </w:lvl>
    <w:lvl w:ilvl="5" w:tplc="73B6A744">
      <w:numFmt w:val="decimal"/>
      <w:lvlText w:val=""/>
      <w:lvlJc w:val="left"/>
    </w:lvl>
    <w:lvl w:ilvl="6" w:tplc="8D2A2336">
      <w:numFmt w:val="decimal"/>
      <w:lvlText w:val=""/>
      <w:lvlJc w:val="left"/>
    </w:lvl>
    <w:lvl w:ilvl="7" w:tplc="2E0010A0">
      <w:numFmt w:val="decimal"/>
      <w:lvlText w:val=""/>
      <w:lvlJc w:val="left"/>
    </w:lvl>
    <w:lvl w:ilvl="8" w:tplc="0A5A79C4">
      <w:numFmt w:val="decimal"/>
      <w:lvlText w:val=""/>
      <w:lvlJc w:val="left"/>
    </w:lvl>
  </w:abstractNum>
  <w:abstractNum w:abstractNumId="4" w15:restartNumberingAfterBreak="0">
    <w:nsid w:val="153EA438"/>
    <w:multiLevelType w:val="hybridMultilevel"/>
    <w:tmpl w:val="A0A0A0C8"/>
    <w:lvl w:ilvl="0" w:tplc="B43288E6">
      <w:start w:val="2"/>
      <w:numFmt w:val="decimal"/>
      <w:lvlText w:val="%1)"/>
      <w:lvlJc w:val="left"/>
    </w:lvl>
    <w:lvl w:ilvl="1" w:tplc="4FA4DD40">
      <w:numFmt w:val="decimal"/>
      <w:lvlText w:val=""/>
      <w:lvlJc w:val="left"/>
    </w:lvl>
    <w:lvl w:ilvl="2" w:tplc="A484CC7C">
      <w:numFmt w:val="decimal"/>
      <w:lvlText w:val=""/>
      <w:lvlJc w:val="left"/>
    </w:lvl>
    <w:lvl w:ilvl="3" w:tplc="2946B7B2">
      <w:numFmt w:val="decimal"/>
      <w:lvlText w:val=""/>
      <w:lvlJc w:val="left"/>
    </w:lvl>
    <w:lvl w:ilvl="4" w:tplc="E1202B16">
      <w:numFmt w:val="decimal"/>
      <w:lvlText w:val=""/>
      <w:lvlJc w:val="left"/>
    </w:lvl>
    <w:lvl w:ilvl="5" w:tplc="541C0BC4">
      <w:numFmt w:val="decimal"/>
      <w:lvlText w:val=""/>
      <w:lvlJc w:val="left"/>
    </w:lvl>
    <w:lvl w:ilvl="6" w:tplc="A030F954">
      <w:numFmt w:val="decimal"/>
      <w:lvlText w:val=""/>
      <w:lvlJc w:val="left"/>
    </w:lvl>
    <w:lvl w:ilvl="7" w:tplc="B99C2548">
      <w:numFmt w:val="decimal"/>
      <w:lvlText w:val=""/>
      <w:lvlJc w:val="left"/>
    </w:lvl>
    <w:lvl w:ilvl="8" w:tplc="9A7E5348">
      <w:numFmt w:val="decimal"/>
      <w:lvlText w:val=""/>
      <w:lvlJc w:val="left"/>
    </w:lvl>
  </w:abstractNum>
  <w:abstractNum w:abstractNumId="5" w15:restartNumberingAfterBreak="0">
    <w:nsid w:val="15B5AF5C"/>
    <w:multiLevelType w:val="hybridMultilevel"/>
    <w:tmpl w:val="140A0DDC"/>
    <w:lvl w:ilvl="0" w:tplc="06542090">
      <w:start w:val="1"/>
      <w:numFmt w:val="decimal"/>
      <w:lvlText w:val="%1."/>
      <w:lvlJc w:val="left"/>
    </w:lvl>
    <w:lvl w:ilvl="1" w:tplc="BC92B7F0">
      <w:numFmt w:val="decimal"/>
      <w:lvlText w:val=""/>
      <w:lvlJc w:val="left"/>
    </w:lvl>
    <w:lvl w:ilvl="2" w:tplc="101E9444">
      <w:numFmt w:val="decimal"/>
      <w:lvlText w:val=""/>
      <w:lvlJc w:val="left"/>
    </w:lvl>
    <w:lvl w:ilvl="3" w:tplc="67886476">
      <w:numFmt w:val="decimal"/>
      <w:lvlText w:val=""/>
      <w:lvlJc w:val="left"/>
    </w:lvl>
    <w:lvl w:ilvl="4" w:tplc="85823ADA">
      <w:numFmt w:val="decimal"/>
      <w:lvlText w:val=""/>
      <w:lvlJc w:val="left"/>
    </w:lvl>
    <w:lvl w:ilvl="5" w:tplc="07A48AB0">
      <w:numFmt w:val="decimal"/>
      <w:lvlText w:val=""/>
      <w:lvlJc w:val="left"/>
    </w:lvl>
    <w:lvl w:ilvl="6" w:tplc="10BA1A62">
      <w:numFmt w:val="decimal"/>
      <w:lvlText w:val=""/>
      <w:lvlJc w:val="left"/>
    </w:lvl>
    <w:lvl w:ilvl="7" w:tplc="9EE8C79C">
      <w:numFmt w:val="decimal"/>
      <w:lvlText w:val=""/>
      <w:lvlJc w:val="left"/>
    </w:lvl>
    <w:lvl w:ilvl="8" w:tplc="46FCBEB6">
      <w:numFmt w:val="decimal"/>
      <w:lvlText w:val=""/>
      <w:lvlJc w:val="left"/>
    </w:lvl>
  </w:abstractNum>
  <w:abstractNum w:abstractNumId="6" w15:restartNumberingAfterBreak="0">
    <w:nsid w:val="180115BE"/>
    <w:multiLevelType w:val="hybridMultilevel"/>
    <w:tmpl w:val="5AD898CE"/>
    <w:lvl w:ilvl="0" w:tplc="A61E3ED6">
      <w:start w:val="1"/>
      <w:numFmt w:val="bullet"/>
      <w:lvlText w:val="к"/>
      <w:lvlJc w:val="left"/>
    </w:lvl>
    <w:lvl w:ilvl="1" w:tplc="001CA83E">
      <w:numFmt w:val="decimal"/>
      <w:lvlText w:val=""/>
      <w:lvlJc w:val="left"/>
    </w:lvl>
    <w:lvl w:ilvl="2" w:tplc="FB4E688C">
      <w:numFmt w:val="decimal"/>
      <w:lvlText w:val=""/>
      <w:lvlJc w:val="left"/>
    </w:lvl>
    <w:lvl w:ilvl="3" w:tplc="48741B48">
      <w:numFmt w:val="decimal"/>
      <w:lvlText w:val=""/>
      <w:lvlJc w:val="left"/>
    </w:lvl>
    <w:lvl w:ilvl="4" w:tplc="FA68FD4A">
      <w:numFmt w:val="decimal"/>
      <w:lvlText w:val=""/>
      <w:lvlJc w:val="left"/>
    </w:lvl>
    <w:lvl w:ilvl="5" w:tplc="AC76D192">
      <w:numFmt w:val="decimal"/>
      <w:lvlText w:val=""/>
      <w:lvlJc w:val="left"/>
    </w:lvl>
    <w:lvl w:ilvl="6" w:tplc="46348A52">
      <w:numFmt w:val="decimal"/>
      <w:lvlText w:val=""/>
      <w:lvlJc w:val="left"/>
    </w:lvl>
    <w:lvl w:ilvl="7" w:tplc="D06C7E3A">
      <w:numFmt w:val="decimal"/>
      <w:lvlText w:val=""/>
      <w:lvlJc w:val="left"/>
    </w:lvl>
    <w:lvl w:ilvl="8" w:tplc="F0B2957A">
      <w:numFmt w:val="decimal"/>
      <w:lvlText w:val=""/>
      <w:lvlJc w:val="left"/>
    </w:lvl>
  </w:abstractNum>
  <w:abstractNum w:abstractNumId="7" w15:restartNumberingAfterBreak="0">
    <w:nsid w:val="1BA026FA"/>
    <w:multiLevelType w:val="hybridMultilevel"/>
    <w:tmpl w:val="6E8A0930"/>
    <w:lvl w:ilvl="0" w:tplc="C150C9A2">
      <w:start w:val="1"/>
      <w:numFmt w:val="bullet"/>
      <w:lvlText w:val="и"/>
      <w:lvlJc w:val="left"/>
    </w:lvl>
    <w:lvl w:ilvl="1" w:tplc="D51666DA">
      <w:start w:val="1"/>
      <w:numFmt w:val="bullet"/>
      <w:lvlText w:val="В"/>
      <w:lvlJc w:val="left"/>
    </w:lvl>
    <w:lvl w:ilvl="2" w:tplc="25966CD0">
      <w:numFmt w:val="decimal"/>
      <w:lvlText w:val=""/>
      <w:lvlJc w:val="left"/>
    </w:lvl>
    <w:lvl w:ilvl="3" w:tplc="F260D562">
      <w:numFmt w:val="decimal"/>
      <w:lvlText w:val=""/>
      <w:lvlJc w:val="left"/>
    </w:lvl>
    <w:lvl w:ilvl="4" w:tplc="C6924D1A">
      <w:numFmt w:val="decimal"/>
      <w:lvlText w:val=""/>
      <w:lvlJc w:val="left"/>
    </w:lvl>
    <w:lvl w:ilvl="5" w:tplc="6B225F1A">
      <w:numFmt w:val="decimal"/>
      <w:lvlText w:val=""/>
      <w:lvlJc w:val="left"/>
    </w:lvl>
    <w:lvl w:ilvl="6" w:tplc="C7F6A022">
      <w:numFmt w:val="decimal"/>
      <w:lvlText w:val=""/>
      <w:lvlJc w:val="left"/>
    </w:lvl>
    <w:lvl w:ilvl="7" w:tplc="9F201D20">
      <w:numFmt w:val="decimal"/>
      <w:lvlText w:val=""/>
      <w:lvlJc w:val="left"/>
    </w:lvl>
    <w:lvl w:ilvl="8" w:tplc="AB349C48">
      <w:numFmt w:val="decimal"/>
      <w:lvlText w:val=""/>
      <w:lvlJc w:val="left"/>
    </w:lvl>
  </w:abstractNum>
  <w:abstractNum w:abstractNumId="8" w15:restartNumberingAfterBreak="0">
    <w:nsid w:val="1D4ED43B"/>
    <w:multiLevelType w:val="hybridMultilevel"/>
    <w:tmpl w:val="8686289E"/>
    <w:lvl w:ilvl="0" w:tplc="B838DB5C">
      <w:start w:val="1"/>
      <w:numFmt w:val="decimal"/>
      <w:lvlText w:val="%1)"/>
      <w:lvlJc w:val="left"/>
    </w:lvl>
    <w:lvl w:ilvl="1" w:tplc="F65E148E">
      <w:start w:val="1"/>
      <w:numFmt w:val="bullet"/>
      <w:lvlText w:val="в"/>
      <w:lvlJc w:val="left"/>
    </w:lvl>
    <w:lvl w:ilvl="2" w:tplc="E1B20190">
      <w:numFmt w:val="decimal"/>
      <w:lvlText w:val=""/>
      <w:lvlJc w:val="left"/>
    </w:lvl>
    <w:lvl w:ilvl="3" w:tplc="4E8A7B5A">
      <w:numFmt w:val="decimal"/>
      <w:lvlText w:val=""/>
      <w:lvlJc w:val="left"/>
    </w:lvl>
    <w:lvl w:ilvl="4" w:tplc="CA62CEA4">
      <w:numFmt w:val="decimal"/>
      <w:lvlText w:val=""/>
      <w:lvlJc w:val="left"/>
    </w:lvl>
    <w:lvl w:ilvl="5" w:tplc="2536128E">
      <w:numFmt w:val="decimal"/>
      <w:lvlText w:val=""/>
      <w:lvlJc w:val="left"/>
    </w:lvl>
    <w:lvl w:ilvl="6" w:tplc="558C51AE">
      <w:numFmt w:val="decimal"/>
      <w:lvlText w:val=""/>
      <w:lvlJc w:val="left"/>
    </w:lvl>
    <w:lvl w:ilvl="7" w:tplc="E8F23F22">
      <w:numFmt w:val="decimal"/>
      <w:lvlText w:val=""/>
      <w:lvlJc w:val="left"/>
    </w:lvl>
    <w:lvl w:ilvl="8" w:tplc="87926DCA">
      <w:numFmt w:val="decimal"/>
      <w:lvlText w:val=""/>
      <w:lvlJc w:val="left"/>
    </w:lvl>
  </w:abstractNum>
  <w:abstractNum w:abstractNumId="9" w15:restartNumberingAfterBreak="0">
    <w:nsid w:val="22221A70"/>
    <w:multiLevelType w:val="hybridMultilevel"/>
    <w:tmpl w:val="08E2230A"/>
    <w:lvl w:ilvl="0" w:tplc="9B048048">
      <w:start w:val="1"/>
      <w:numFmt w:val="bullet"/>
      <w:lvlText w:val="и"/>
      <w:lvlJc w:val="left"/>
    </w:lvl>
    <w:lvl w:ilvl="1" w:tplc="E9364B0C">
      <w:numFmt w:val="decimal"/>
      <w:lvlText w:val=""/>
      <w:lvlJc w:val="left"/>
    </w:lvl>
    <w:lvl w:ilvl="2" w:tplc="963603A2">
      <w:numFmt w:val="decimal"/>
      <w:lvlText w:val=""/>
      <w:lvlJc w:val="left"/>
    </w:lvl>
    <w:lvl w:ilvl="3" w:tplc="CE16A364">
      <w:numFmt w:val="decimal"/>
      <w:lvlText w:val=""/>
      <w:lvlJc w:val="left"/>
    </w:lvl>
    <w:lvl w:ilvl="4" w:tplc="DF66E46E">
      <w:numFmt w:val="decimal"/>
      <w:lvlText w:val=""/>
      <w:lvlJc w:val="left"/>
    </w:lvl>
    <w:lvl w:ilvl="5" w:tplc="D29C21AE">
      <w:numFmt w:val="decimal"/>
      <w:lvlText w:val=""/>
      <w:lvlJc w:val="left"/>
    </w:lvl>
    <w:lvl w:ilvl="6" w:tplc="7468504C">
      <w:numFmt w:val="decimal"/>
      <w:lvlText w:val=""/>
      <w:lvlJc w:val="left"/>
    </w:lvl>
    <w:lvl w:ilvl="7" w:tplc="F252DAC0">
      <w:numFmt w:val="decimal"/>
      <w:lvlText w:val=""/>
      <w:lvlJc w:val="left"/>
    </w:lvl>
    <w:lvl w:ilvl="8" w:tplc="9176FCE8">
      <w:numFmt w:val="decimal"/>
      <w:lvlText w:val=""/>
      <w:lvlJc w:val="left"/>
    </w:lvl>
  </w:abstractNum>
  <w:abstractNum w:abstractNumId="10" w15:restartNumberingAfterBreak="0">
    <w:nsid w:val="235BA861"/>
    <w:multiLevelType w:val="hybridMultilevel"/>
    <w:tmpl w:val="EDA8ED52"/>
    <w:lvl w:ilvl="0" w:tplc="1B4475D8">
      <w:start w:val="4"/>
      <w:numFmt w:val="decimal"/>
      <w:lvlText w:val="%1"/>
      <w:lvlJc w:val="left"/>
    </w:lvl>
    <w:lvl w:ilvl="1" w:tplc="766EFF50">
      <w:numFmt w:val="decimal"/>
      <w:lvlText w:val=""/>
      <w:lvlJc w:val="left"/>
    </w:lvl>
    <w:lvl w:ilvl="2" w:tplc="63B80D0E">
      <w:numFmt w:val="decimal"/>
      <w:lvlText w:val=""/>
      <w:lvlJc w:val="left"/>
    </w:lvl>
    <w:lvl w:ilvl="3" w:tplc="509CEC92">
      <w:numFmt w:val="decimal"/>
      <w:lvlText w:val=""/>
      <w:lvlJc w:val="left"/>
    </w:lvl>
    <w:lvl w:ilvl="4" w:tplc="2E84EEBE">
      <w:numFmt w:val="decimal"/>
      <w:lvlText w:val=""/>
      <w:lvlJc w:val="left"/>
    </w:lvl>
    <w:lvl w:ilvl="5" w:tplc="B8E6014E">
      <w:numFmt w:val="decimal"/>
      <w:lvlText w:val=""/>
      <w:lvlJc w:val="left"/>
    </w:lvl>
    <w:lvl w:ilvl="6" w:tplc="570A6B20">
      <w:numFmt w:val="decimal"/>
      <w:lvlText w:val=""/>
      <w:lvlJc w:val="left"/>
    </w:lvl>
    <w:lvl w:ilvl="7" w:tplc="1070EF2E">
      <w:numFmt w:val="decimal"/>
      <w:lvlText w:val=""/>
      <w:lvlJc w:val="left"/>
    </w:lvl>
    <w:lvl w:ilvl="8" w:tplc="5A9A3A7E">
      <w:numFmt w:val="decimal"/>
      <w:lvlText w:val=""/>
      <w:lvlJc w:val="left"/>
    </w:lvl>
  </w:abstractNum>
  <w:abstractNum w:abstractNumId="11" w15:restartNumberingAfterBreak="0">
    <w:nsid w:val="23F9C13C"/>
    <w:multiLevelType w:val="hybridMultilevel"/>
    <w:tmpl w:val="1EBC7BC2"/>
    <w:lvl w:ilvl="0" w:tplc="27FE8ABA">
      <w:start w:val="1"/>
      <w:numFmt w:val="bullet"/>
      <w:lvlText w:val="к"/>
      <w:lvlJc w:val="left"/>
    </w:lvl>
    <w:lvl w:ilvl="1" w:tplc="91C6DA4C">
      <w:numFmt w:val="decimal"/>
      <w:lvlText w:val=""/>
      <w:lvlJc w:val="left"/>
    </w:lvl>
    <w:lvl w:ilvl="2" w:tplc="100AC5EE">
      <w:numFmt w:val="decimal"/>
      <w:lvlText w:val=""/>
      <w:lvlJc w:val="left"/>
    </w:lvl>
    <w:lvl w:ilvl="3" w:tplc="D0A03110">
      <w:numFmt w:val="decimal"/>
      <w:lvlText w:val=""/>
      <w:lvlJc w:val="left"/>
    </w:lvl>
    <w:lvl w:ilvl="4" w:tplc="7F0C63F2">
      <w:numFmt w:val="decimal"/>
      <w:lvlText w:val=""/>
      <w:lvlJc w:val="left"/>
    </w:lvl>
    <w:lvl w:ilvl="5" w:tplc="D79C3B6E">
      <w:numFmt w:val="decimal"/>
      <w:lvlText w:val=""/>
      <w:lvlJc w:val="left"/>
    </w:lvl>
    <w:lvl w:ilvl="6" w:tplc="3D80C238">
      <w:numFmt w:val="decimal"/>
      <w:lvlText w:val=""/>
      <w:lvlJc w:val="left"/>
    </w:lvl>
    <w:lvl w:ilvl="7" w:tplc="65783610">
      <w:numFmt w:val="decimal"/>
      <w:lvlText w:val=""/>
      <w:lvlJc w:val="left"/>
    </w:lvl>
    <w:lvl w:ilvl="8" w:tplc="5BAC28EC">
      <w:numFmt w:val="decimal"/>
      <w:lvlText w:val=""/>
      <w:lvlJc w:val="left"/>
    </w:lvl>
  </w:abstractNum>
  <w:abstractNum w:abstractNumId="12" w15:restartNumberingAfterBreak="0">
    <w:nsid w:val="2463B9EA"/>
    <w:multiLevelType w:val="hybridMultilevel"/>
    <w:tmpl w:val="FF2CF8D2"/>
    <w:lvl w:ilvl="0" w:tplc="1760FB8C">
      <w:start w:val="4"/>
      <w:numFmt w:val="decimal"/>
      <w:lvlText w:val="%1"/>
      <w:lvlJc w:val="left"/>
    </w:lvl>
    <w:lvl w:ilvl="1" w:tplc="AE9E6E30">
      <w:numFmt w:val="decimal"/>
      <w:lvlText w:val=""/>
      <w:lvlJc w:val="left"/>
    </w:lvl>
    <w:lvl w:ilvl="2" w:tplc="97FC220A">
      <w:numFmt w:val="decimal"/>
      <w:lvlText w:val=""/>
      <w:lvlJc w:val="left"/>
    </w:lvl>
    <w:lvl w:ilvl="3" w:tplc="4F18B9A8">
      <w:numFmt w:val="decimal"/>
      <w:lvlText w:val=""/>
      <w:lvlJc w:val="left"/>
    </w:lvl>
    <w:lvl w:ilvl="4" w:tplc="044899F4">
      <w:numFmt w:val="decimal"/>
      <w:lvlText w:val=""/>
      <w:lvlJc w:val="left"/>
    </w:lvl>
    <w:lvl w:ilvl="5" w:tplc="C9F41518">
      <w:numFmt w:val="decimal"/>
      <w:lvlText w:val=""/>
      <w:lvlJc w:val="left"/>
    </w:lvl>
    <w:lvl w:ilvl="6" w:tplc="AE16024A">
      <w:numFmt w:val="decimal"/>
      <w:lvlText w:val=""/>
      <w:lvlJc w:val="left"/>
    </w:lvl>
    <w:lvl w:ilvl="7" w:tplc="07D607DE">
      <w:numFmt w:val="decimal"/>
      <w:lvlText w:val=""/>
      <w:lvlJc w:val="left"/>
    </w:lvl>
    <w:lvl w:ilvl="8" w:tplc="1BBC5488">
      <w:numFmt w:val="decimal"/>
      <w:lvlText w:val=""/>
      <w:lvlJc w:val="left"/>
    </w:lvl>
  </w:abstractNum>
  <w:abstractNum w:abstractNumId="13" w15:restartNumberingAfterBreak="0">
    <w:nsid w:val="2A487CB0"/>
    <w:multiLevelType w:val="hybridMultilevel"/>
    <w:tmpl w:val="5636B054"/>
    <w:lvl w:ilvl="0" w:tplc="3704DB74">
      <w:start w:val="2"/>
      <w:numFmt w:val="decimal"/>
      <w:lvlText w:val="%1)"/>
      <w:lvlJc w:val="left"/>
    </w:lvl>
    <w:lvl w:ilvl="1" w:tplc="9F3AE0B2">
      <w:start w:val="3"/>
      <w:numFmt w:val="decimal"/>
      <w:lvlText w:val="%2)"/>
      <w:lvlJc w:val="left"/>
    </w:lvl>
    <w:lvl w:ilvl="2" w:tplc="CCE2A5EA">
      <w:numFmt w:val="decimal"/>
      <w:lvlText w:val=""/>
      <w:lvlJc w:val="left"/>
    </w:lvl>
    <w:lvl w:ilvl="3" w:tplc="A8C63748">
      <w:numFmt w:val="decimal"/>
      <w:lvlText w:val=""/>
      <w:lvlJc w:val="left"/>
    </w:lvl>
    <w:lvl w:ilvl="4" w:tplc="1B9A3EE8">
      <w:numFmt w:val="decimal"/>
      <w:lvlText w:val=""/>
      <w:lvlJc w:val="left"/>
    </w:lvl>
    <w:lvl w:ilvl="5" w:tplc="CE4857B0">
      <w:numFmt w:val="decimal"/>
      <w:lvlText w:val=""/>
      <w:lvlJc w:val="left"/>
    </w:lvl>
    <w:lvl w:ilvl="6" w:tplc="51CA39EE">
      <w:numFmt w:val="decimal"/>
      <w:lvlText w:val=""/>
      <w:lvlJc w:val="left"/>
    </w:lvl>
    <w:lvl w:ilvl="7" w:tplc="D1A66410">
      <w:numFmt w:val="decimal"/>
      <w:lvlText w:val=""/>
      <w:lvlJc w:val="left"/>
    </w:lvl>
    <w:lvl w:ilvl="8" w:tplc="3788A4BE">
      <w:numFmt w:val="decimal"/>
      <w:lvlText w:val=""/>
      <w:lvlJc w:val="left"/>
    </w:lvl>
  </w:abstractNum>
  <w:abstractNum w:abstractNumId="14" w15:restartNumberingAfterBreak="0">
    <w:nsid w:val="2CD89A32"/>
    <w:multiLevelType w:val="hybridMultilevel"/>
    <w:tmpl w:val="8CCE5084"/>
    <w:lvl w:ilvl="0" w:tplc="28EEA66E">
      <w:start w:val="1"/>
      <w:numFmt w:val="bullet"/>
      <w:lvlText w:val="и"/>
      <w:lvlJc w:val="left"/>
    </w:lvl>
    <w:lvl w:ilvl="1" w:tplc="76C032EA">
      <w:start w:val="7"/>
      <w:numFmt w:val="decimal"/>
      <w:lvlText w:val="%2."/>
      <w:lvlJc w:val="left"/>
    </w:lvl>
    <w:lvl w:ilvl="2" w:tplc="AD982562">
      <w:start w:val="1"/>
      <w:numFmt w:val="bullet"/>
      <w:lvlText w:val="В"/>
      <w:lvlJc w:val="left"/>
    </w:lvl>
    <w:lvl w:ilvl="3" w:tplc="7794D2B2">
      <w:start w:val="1"/>
      <w:numFmt w:val="bullet"/>
      <w:lvlText w:val="-"/>
      <w:lvlJc w:val="left"/>
    </w:lvl>
    <w:lvl w:ilvl="4" w:tplc="9CA87FBC">
      <w:start w:val="1"/>
      <w:numFmt w:val="decimal"/>
      <w:lvlText w:val="%5"/>
      <w:lvlJc w:val="left"/>
    </w:lvl>
    <w:lvl w:ilvl="5" w:tplc="DBB086F0">
      <w:numFmt w:val="decimal"/>
      <w:lvlText w:val=""/>
      <w:lvlJc w:val="left"/>
    </w:lvl>
    <w:lvl w:ilvl="6" w:tplc="3E6C3CBC">
      <w:numFmt w:val="decimal"/>
      <w:lvlText w:val=""/>
      <w:lvlJc w:val="left"/>
    </w:lvl>
    <w:lvl w:ilvl="7" w:tplc="5E8224D6">
      <w:numFmt w:val="decimal"/>
      <w:lvlText w:val=""/>
      <w:lvlJc w:val="left"/>
    </w:lvl>
    <w:lvl w:ilvl="8" w:tplc="A3F6853A">
      <w:numFmt w:val="decimal"/>
      <w:lvlText w:val=""/>
      <w:lvlJc w:val="left"/>
    </w:lvl>
  </w:abstractNum>
  <w:abstractNum w:abstractNumId="15" w15:restartNumberingAfterBreak="0">
    <w:nsid w:val="2D517796"/>
    <w:multiLevelType w:val="hybridMultilevel"/>
    <w:tmpl w:val="FC8A07A2"/>
    <w:lvl w:ilvl="0" w:tplc="54A6E344">
      <w:start w:val="1"/>
      <w:numFmt w:val="bullet"/>
      <w:lvlText w:val="и"/>
      <w:lvlJc w:val="left"/>
    </w:lvl>
    <w:lvl w:ilvl="1" w:tplc="6DDAE304">
      <w:numFmt w:val="decimal"/>
      <w:lvlText w:val=""/>
      <w:lvlJc w:val="left"/>
    </w:lvl>
    <w:lvl w:ilvl="2" w:tplc="9B626B6C">
      <w:numFmt w:val="decimal"/>
      <w:lvlText w:val=""/>
      <w:lvlJc w:val="left"/>
    </w:lvl>
    <w:lvl w:ilvl="3" w:tplc="AFB674F4">
      <w:numFmt w:val="decimal"/>
      <w:lvlText w:val=""/>
      <w:lvlJc w:val="left"/>
    </w:lvl>
    <w:lvl w:ilvl="4" w:tplc="2D743A34">
      <w:numFmt w:val="decimal"/>
      <w:lvlText w:val=""/>
      <w:lvlJc w:val="left"/>
    </w:lvl>
    <w:lvl w:ilvl="5" w:tplc="6544733A">
      <w:numFmt w:val="decimal"/>
      <w:lvlText w:val=""/>
      <w:lvlJc w:val="left"/>
    </w:lvl>
    <w:lvl w:ilvl="6" w:tplc="0C1E1CB0">
      <w:numFmt w:val="decimal"/>
      <w:lvlText w:val=""/>
      <w:lvlJc w:val="left"/>
    </w:lvl>
    <w:lvl w:ilvl="7" w:tplc="CC1A9B14">
      <w:numFmt w:val="decimal"/>
      <w:lvlText w:val=""/>
      <w:lvlJc w:val="left"/>
    </w:lvl>
    <w:lvl w:ilvl="8" w:tplc="CAB2BF8A">
      <w:numFmt w:val="decimal"/>
      <w:lvlText w:val=""/>
      <w:lvlJc w:val="left"/>
    </w:lvl>
  </w:abstractNum>
  <w:abstractNum w:abstractNumId="16" w15:restartNumberingAfterBreak="0">
    <w:nsid w:val="3006C83E"/>
    <w:multiLevelType w:val="hybridMultilevel"/>
    <w:tmpl w:val="F650FC48"/>
    <w:lvl w:ilvl="0" w:tplc="23F0F3FA">
      <w:start w:val="1"/>
      <w:numFmt w:val="bullet"/>
      <w:lvlText w:val="−"/>
      <w:lvlJc w:val="left"/>
    </w:lvl>
    <w:lvl w:ilvl="1" w:tplc="455402AC">
      <w:numFmt w:val="decimal"/>
      <w:lvlText w:val=""/>
      <w:lvlJc w:val="left"/>
    </w:lvl>
    <w:lvl w:ilvl="2" w:tplc="B92A0F46">
      <w:numFmt w:val="decimal"/>
      <w:lvlText w:val=""/>
      <w:lvlJc w:val="left"/>
    </w:lvl>
    <w:lvl w:ilvl="3" w:tplc="591AA792">
      <w:numFmt w:val="decimal"/>
      <w:lvlText w:val=""/>
      <w:lvlJc w:val="left"/>
    </w:lvl>
    <w:lvl w:ilvl="4" w:tplc="2298AE3C">
      <w:numFmt w:val="decimal"/>
      <w:lvlText w:val=""/>
      <w:lvlJc w:val="left"/>
    </w:lvl>
    <w:lvl w:ilvl="5" w:tplc="DE76D160">
      <w:numFmt w:val="decimal"/>
      <w:lvlText w:val=""/>
      <w:lvlJc w:val="left"/>
    </w:lvl>
    <w:lvl w:ilvl="6" w:tplc="CD3AE3C0">
      <w:numFmt w:val="decimal"/>
      <w:lvlText w:val=""/>
      <w:lvlJc w:val="left"/>
    </w:lvl>
    <w:lvl w:ilvl="7" w:tplc="C55C1088">
      <w:numFmt w:val="decimal"/>
      <w:lvlText w:val=""/>
      <w:lvlJc w:val="left"/>
    </w:lvl>
    <w:lvl w:ilvl="8" w:tplc="A0D0B2CC">
      <w:numFmt w:val="decimal"/>
      <w:lvlText w:val=""/>
      <w:lvlJc w:val="left"/>
    </w:lvl>
  </w:abstractNum>
  <w:abstractNum w:abstractNumId="17" w15:restartNumberingAfterBreak="0">
    <w:nsid w:val="32FFF902"/>
    <w:multiLevelType w:val="hybridMultilevel"/>
    <w:tmpl w:val="40D6ACB8"/>
    <w:lvl w:ilvl="0" w:tplc="9B547956">
      <w:start w:val="1"/>
      <w:numFmt w:val="bullet"/>
      <w:lvlText w:val="−"/>
      <w:lvlJc w:val="left"/>
    </w:lvl>
    <w:lvl w:ilvl="1" w:tplc="5ED8F508">
      <w:numFmt w:val="decimal"/>
      <w:lvlText w:val=""/>
      <w:lvlJc w:val="left"/>
    </w:lvl>
    <w:lvl w:ilvl="2" w:tplc="CB32EA72">
      <w:numFmt w:val="decimal"/>
      <w:lvlText w:val=""/>
      <w:lvlJc w:val="left"/>
    </w:lvl>
    <w:lvl w:ilvl="3" w:tplc="947AB244">
      <w:numFmt w:val="decimal"/>
      <w:lvlText w:val=""/>
      <w:lvlJc w:val="left"/>
    </w:lvl>
    <w:lvl w:ilvl="4" w:tplc="5E0E9D8C">
      <w:numFmt w:val="decimal"/>
      <w:lvlText w:val=""/>
      <w:lvlJc w:val="left"/>
    </w:lvl>
    <w:lvl w:ilvl="5" w:tplc="6EC27300">
      <w:numFmt w:val="decimal"/>
      <w:lvlText w:val=""/>
      <w:lvlJc w:val="left"/>
    </w:lvl>
    <w:lvl w:ilvl="6" w:tplc="25EE8C4E">
      <w:numFmt w:val="decimal"/>
      <w:lvlText w:val=""/>
      <w:lvlJc w:val="left"/>
    </w:lvl>
    <w:lvl w:ilvl="7" w:tplc="2B24739C">
      <w:numFmt w:val="decimal"/>
      <w:lvlText w:val=""/>
      <w:lvlJc w:val="left"/>
    </w:lvl>
    <w:lvl w:ilvl="8" w:tplc="C9AEB93C">
      <w:numFmt w:val="decimal"/>
      <w:lvlText w:val=""/>
      <w:lvlJc w:val="left"/>
    </w:lvl>
  </w:abstractNum>
  <w:abstractNum w:abstractNumId="18" w15:restartNumberingAfterBreak="0">
    <w:nsid w:val="354FE9F9"/>
    <w:multiLevelType w:val="hybridMultilevel"/>
    <w:tmpl w:val="EB640F72"/>
    <w:lvl w:ilvl="0" w:tplc="FAE4B560">
      <w:start w:val="1"/>
      <w:numFmt w:val="bullet"/>
      <w:lvlText w:val="О"/>
      <w:lvlJc w:val="left"/>
    </w:lvl>
    <w:lvl w:ilvl="1" w:tplc="C82E1482">
      <w:numFmt w:val="decimal"/>
      <w:lvlText w:val=""/>
      <w:lvlJc w:val="left"/>
    </w:lvl>
    <w:lvl w:ilvl="2" w:tplc="393AE726">
      <w:numFmt w:val="decimal"/>
      <w:lvlText w:val=""/>
      <w:lvlJc w:val="left"/>
    </w:lvl>
    <w:lvl w:ilvl="3" w:tplc="23863EF0">
      <w:numFmt w:val="decimal"/>
      <w:lvlText w:val=""/>
      <w:lvlJc w:val="left"/>
    </w:lvl>
    <w:lvl w:ilvl="4" w:tplc="0EB6B5E2">
      <w:numFmt w:val="decimal"/>
      <w:lvlText w:val=""/>
      <w:lvlJc w:val="left"/>
    </w:lvl>
    <w:lvl w:ilvl="5" w:tplc="1584D864">
      <w:numFmt w:val="decimal"/>
      <w:lvlText w:val=""/>
      <w:lvlJc w:val="left"/>
    </w:lvl>
    <w:lvl w:ilvl="6" w:tplc="0E820350">
      <w:numFmt w:val="decimal"/>
      <w:lvlText w:val=""/>
      <w:lvlJc w:val="left"/>
    </w:lvl>
    <w:lvl w:ilvl="7" w:tplc="68028452">
      <w:numFmt w:val="decimal"/>
      <w:lvlText w:val=""/>
      <w:lvlJc w:val="left"/>
    </w:lvl>
    <w:lvl w:ilvl="8" w:tplc="A52CF4C0">
      <w:numFmt w:val="decimal"/>
      <w:lvlText w:val=""/>
      <w:lvlJc w:val="left"/>
    </w:lvl>
  </w:abstractNum>
  <w:abstractNum w:abstractNumId="19" w15:restartNumberingAfterBreak="0">
    <w:nsid w:val="374A3FE6"/>
    <w:multiLevelType w:val="hybridMultilevel"/>
    <w:tmpl w:val="C15A455E"/>
    <w:lvl w:ilvl="0" w:tplc="9BC8F6C8">
      <w:start w:val="1"/>
      <w:numFmt w:val="bullet"/>
      <w:lvlText w:val="к"/>
      <w:lvlJc w:val="left"/>
    </w:lvl>
    <w:lvl w:ilvl="1" w:tplc="DB4C7B60">
      <w:numFmt w:val="decimal"/>
      <w:lvlText w:val=""/>
      <w:lvlJc w:val="left"/>
    </w:lvl>
    <w:lvl w:ilvl="2" w:tplc="9A426C68">
      <w:numFmt w:val="decimal"/>
      <w:lvlText w:val=""/>
      <w:lvlJc w:val="left"/>
    </w:lvl>
    <w:lvl w:ilvl="3" w:tplc="559CAEC8">
      <w:numFmt w:val="decimal"/>
      <w:lvlText w:val=""/>
      <w:lvlJc w:val="left"/>
    </w:lvl>
    <w:lvl w:ilvl="4" w:tplc="AD7AC070">
      <w:numFmt w:val="decimal"/>
      <w:lvlText w:val=""/>
      <w:lvlJc w:val="left"/>
    </w:lvl>
    <w:lvl w:ilvl="5" w:tplc="069A7B5E">
      <w:numFmt w:val="decimal"/>
      <w:lvlText w:val=""/>
      <w:lvlJc w:val="left"/>
    </w:lvl>
    <w:lvl w:ilvl="6" w:tplc="567AED54">
      <w:numFmt w:val="decimal"/>
      <w:lvlText w:val=""/>
      <w:lvlJc w:val="left"/>
    </w:lvl>
    <w:lvl w:ilvl="7" w:tplc="77C64AA0">
      <w:numFmt w:val="decimal"/>
      <w:lvlText w:val=""/>
      <w:lvlJc w:val="left"/>
    </w:lvl>
    <w:lvl w:ilvl="8" w:tplc="28A820CE">
      <w:numFmt w:val="decimal"/>
      <w:lvlText w:val=""/>
      <w:lvlJc w:val="left"/>
    </w:lvl>
  </w:abstractNum>
  <w:abstractNum w:abstractNumId="20" w15:restartNumberingAfterBreak="0">
    <w:nsid w:val="3804823E"/>
    <w:multiLevelType w:val="hybridMultilevel"/>
    <w:tmpl w:val="3266F0D2"/>
    <w:lvl w:ilvl="0" w:tplc="37FC11F8">
      <w:start w:val="1"/>
      <w:numFmt w:val="bullet"/>
      <w:lvlText w:val="и"/>
      <w:lvlJc w:val="left"/>
    </w:lvl>
    <w:lvl w:ilvl="1" w:tplc="C5E6BF4A">
      <w:numFmt w:val="decimal"/>
      <w:lvlText w:val=""/>
      <w:lvlJc w:val="left"/>
    </w:lvl>
    <w:lvl w:ilvl="2" w:tplc="02143C54">
      <w:numFmt w:val="decimal"/>
      <w:lvlText w:val=""/>
      <w:lvlJc w:val="left"/>
    </w:lvl>
    <w:lvl w:ilvl="3" w:tplc="BECC3F4C">
      <w:numFmt w:val="decimal"/>
      <w:lvlText w:val=""/>
      <w:lvlJc w:val="left"/>
    </w:lvl>
    <w:lvl w:ilvl="4" w:tplc="93B4D9B2">
      <w:numFmt w:val="decimal"/>
      <w:lvlText w:val=""/>
      <w:lvlJc w:val="left"/>
    </w:lvl>
    <w:lvl w:ilvl="5" w:tplc="FAA4162C">
      <w:numFmt w:val="decimal"/>
      <w:lvlText w:val=""/>
      <w:lvlJc w:val="left"/>
    </w:lvl>
    <w:lvl w:ilvl="6" w:tplc="EF9864AA">
      <w:numFmt w:val="decimal"/>
      <w:lvlText w:val=""/>
      <w:lvlJc w:val="left"/>
    </w:lvl>
    <w:lvl w:ilvl="7" w:tplc="5A525F7C">
      <w:numFmt w:val="decimal"/>
      <w:lvlText w:val=""/>
      <w:lvlJc w:val="left"/>
    </w:lvl>
    <w:lvl w:ilvl="8" w:tplc="9AA29DA4">
      <w:numFmt w:val="decimal"/>
      <w:lvlText w:val=""/>
      <w:lvlJc w:val="left"/>
    </w:lvl>
  </w:abstractNum>
  <w:abstractNum w:abstractNumId="21" w15:restartNumberingAfterBreak="0">
    <w:nsid w:val="38437FDB"/>
    <w:multiLevelType w:val="hybridMultilevel"/>
    <w:tmpl w:val="F3F23070"/>
    <w:lvl w:ilvl="0" w:tplc="81EEE6C8">
      <w:start w:val="1"/>
      <w:numFmt w:val="bullet"/>
      <w:lvlText w:val="а"/>
      <w:lvlJc w:val="left"/>
    </w:lvl>
    <w:lvl w:ilvl="1" w:tplc="09401F12">
      <w:start w:val="1"/>
      <w:numFmt w:val="bullet"/>
      <w:lvlText w:val="В"/>
      <w:lvlJc w:val="left"/>
    </w:lvl>
    <w:lvl w:ilvl="2" w:tplc="6D60558C">
      <w:numFmt w:val="decimal"/>
      <w:lvlText w:val=""/>
      <w:lvlJc w:val="left"/>
    </w:lvl>
    <w:lvl w:ilvl="3" w:tplc="6B2E51F8">
      <w:numFmt w:val="decimal"/>
      <w:lvlText w:val=""/>
      <w:lvlJc w:val="left"/>
    </w:lvl>
    <w:lvl w:ilvl="4" w:tplc="EAF8DA02">
      <w:numFmt w:val="decimal"/>
      <w:lvlText w:val=""/>
      <w:lvlJc w:val="left"/>
    </w:lvl>
    <w:lvl w:ilvl="5" w:tplc="29C6F674">
      <w:numFmt w:val="decimal"/>
      <w:lvlText w:val=""/>
      <w:lvlJc w:val="left"/>
    </w:lvl>
    <w:lvl w:ilvl="6" w:tplc="4C5A6C44">
      <w:numFmt w:val="decimal"/>
      <w:lvlText w:val=""/>
      <w:lvlJc w:val="left"/>
    </w:lvl>
    <w:lvl w:ilvl="7" w:tplc="FB6AA0FE">
      <w:numFmt w:val="decimal"/>
      <w:lvlText w:val=""/>
      <w:lvlJc w:val="left"/>
    </w:lvl>
    <w:lvl w:ilvl="8" w:tplc="B22E3B5E">
      <w:numFmt w:val="decimal"/>
      <w:lvlText w:val=""/>
      <w:lvlJc w:val="left"/>
    </w:lvl>
  </w:abstractNum>
  <w:abstractNum w:abstractNumId="22" w15:restartNumberingAfterBreak="0">
    <w:nsid w:val="3855585C"/>
    <w:multiLevelType w:val="hybridMultilevel"/>
    <w:tmpl w:val="635887F6"/>
    <w:lvl w:ilvl="0" w:tplc="8954DDEA">
      <w:start w:val="2"/>
      <w:numFmt w:val="decimal"/>
      <w:lvlText w:val="%1)"/>
      <w:lvlJc w:val="left"/>
    </w:lvl>
    <w:lvl w:ilvl="1" w:tplc="1E9CA9CC">
      <w:numFmt w:val="decimal"/>
      <w:lvlText w:val=""/>
      <w:lvlJc w:val="left"/>
    </w:lvl>
    <w:lvl w:ilvl="2" w:tplc="9280DBC8">
      <w:numFmt w:val="decimal"/>
      <w:lvlText w:val=""/>
      <w:lvlJc w:val="left"/>
    </w:lvl>
    <w:lvl w:ilvl="3" w:tplc="1DD83D8C">
      <w:numFmt w:val="decimal"/>
      <w:lvlText w:val=""/>
      <w:lvlJc w:val="left"/>
    </w:lvl>
    <w:lvl w:ilvl="4" w:tplc="6D4C8D28">
      <w:numFmt w:val="decimal"/>
      <w:lvlText w:val=""/>
      <w:lvlJc w:val="left"/>
    </w:lvl>
    <w:lvl w:ilvl="5" w:tplc="AFF86804">
      <w:numFmt w:val="decimal"/>
      <w:lvlText w:val=""/>
      <w:lvlJc w:val="left"/>
    </w:lvl>
    <w:lvl w:ilvl="6" w:tplc="B8D2D770">
      <w:numFmt w:val="decimal"/>
      <w:lvlText w:val=""/>
      <w:lvlJc w:val="left"/>
    </w:lvl>
    <w:lvl w:ilvl="7" w:tplc="70364616">
      <w:numFmt w:val="decimal"/>
      <w:lvlText w:val=""/>
      <w:lvlJc w:val="left"/>
    </w:lvl>
    <w:lvl w:ilvl="8" w:tplc="0EC2871C">
      <w:numFmt w:val="decimal"/>
      <w:lvlText w:val=""/>
      <w:lvlJc w:val="left"/>
    </w:lvl>
  </w:abstractNum>
  <w:abstractNum w:abstractNumId="23" w15:restartNumberingAfterBreak="0">
    <w:nsid w:val="3DC240FB"/>
    <w:multiLevelType w:val="hybridMultilevel"/>
    <w:tmpl w:val="7D2C5FB4"/>
    <w:lvl w:ilvl="0" w:tplc="0192919E">
      <w:start w:val="8"/>
      <w:numFmt w:val="decimal"/>
      <w:lvlText w:val="%1."/>
      <w:lvlJc w:val="left"/>
    </w:lvl>
    <w:lvl w:ilvl="1" w:tplc="E10E7550">
      <w:numFmt w:val="decimal"/>
      <w:lvlText w:val=""/>
      <w:lvlJc w:val="left"/>
    </w:lvl>
    <w:lvl w:ilvl="2" w:tplc="FB824AF4">
      <w:numFmt w:val="decimal"/>
      <w:lvlText w:val=""/>
      <w:lvlJc w:val="left"/>
    </w:lvl>
    <w:lvl w:ilvl="3" w:tplc="EFB23CA4">
      <w:numFmt w:val="decimal"/>
      <w:lvlText w:val=""/>
      <w:lvlJc w:val="left"/>
    </w:lvl>
    <w:lvl w:ilvl="4" w:tplc="E93C611E">
      <w:numFmt w:val="decimal"/>
      <w:lvlText w:val=""/>
      <w:lvlJc w:val="left"/>
    </w:lvl>
    <w:lvl w:ilvl="5" w:tplc="1A8E0C36">
      <w:numFmt w:val="decimal"/>
      <w:lvlText w:val=""/>
      <w:lvlJc w:val="left"/>
    </w:lvl>
    <w:lvl w:ilvl="6" w:tplc="C2FE11B8">
      <w:numFmt w:val="decimal"/>
      <w:lvlText w:val=""/>
      <w:lvlJc w:val="left"/>
    </w:lvl>
    <w:lvl w:ilvl="7" w:tplc="3DEA878E">
      <w:numFmt w:val="decimal"/>
      <w:lvlText w:val=""/>
      <w:lvlJc w:val="left"/>
    </w:lvl>
    <w:lvl w:ilvl="8" w:tplc="BFA802B0">
      <w:numFmt w:val="decimal"/>
      <w:lvlText w:val=""/>
      <w:lvlJc w:val="left"/>
    </w:lvl>
  </w:abstractNum>
  <w:abstractNum w:abstractNumId="24" w15:restartNumberingAfterBreak="0">
    <w:nsid w:val="3F6AB60F"/>
    <w:multiLevelType w:val="hybridMultilevel"/>
    <w:tmpl w:val="B5260BE0"/>
    <w:lvl w:ilvl="0" w:tplc="05525D96">
      <w:start w:val="2"/>
      <w:numFmt w:val="decimal"/>
      <w:lvlText w:val="%1."/>
      <w:lvlJc w:val="left"/>
    </w:lvl>
    <w:lvl w:ilvl="1" w:tplc="99E2E432">
      <w:numFmt w:val="decimal"/>
      <w:lvlText w:val=""/>
      <w:lvlJc w:val="left"/>
    </w:lvl>
    <w:lvl w:ilvl="2" w:tplc="0202809C">
      <w:numFmt w:val="decimal"/>
      <w:lvlText w:val=""/>
      <w:lvlJc w:val="left"/>
    </w:lvl>
    <w:lvl w:ilvl="3" w:tplc="3F54D34C">
      <w:numFmt w:val="decimal"/>
      <w:lvlText w:val=""/>
      <w:lvlJc w:val="left"/>
    </w:lvl>
    <w:lvl w:ilvl="4" w:tplc="A76081F0">
      <w:numFmt w:val="decimal"/>
      <w:lvlText w:val=""/>
      <w:lvlJc w:val="left"/>
    </w:lvl>
    <w:lvl w:ilvl="5" w:tplc="63A055F8">
      <w:numFmt w:val="decimal"/>
      <w:lvlText w:val=""/>
      <w:lvlJc w:val="left"/>
    </w:lvl>
    <w:lvl w:ilvl="6" w:tplc="7EF050CC">
      <w:numFmt w:val="decimal"/>
      <w:lvlText w:val=""/>
      <w:lvlJc w:val="left"/>
    </w:lvl>
    <w:lvl w:ilvl="7" w:tplc="0F520AB0">
      <w:numFmt w:val="decimal"/>
      <w:lvlText w:val=""/>
      <w:lvlJc w:val="left"/>
    </w:lvl>
    <w:lvl w:ilvl="8" w:tplc="573AB460">
      <w:numFmt w:val="decimal"/>
      <w:lvlText w:val=""/>
      <w:lvlJc w:val="left"/>
    </w:lvl>
  </w:abstractNum>
  <w:abstractNum w:abstractNumId="25" w15:restartNumberingAfterBreak="0">
    <w:nsid w:val="419AC241"/>
    <w:multiLevelType w:val="hybridMultilevel"/>
    <w:tmpl w:val="6CBE1432"/>
    <w:lvl w:ilvl="0" w:tplc="1F66CF96">
      <w:start w:val="1"/>
      <w:numFmt w:val="bullet"/>
      <w:lvlText w:val="−"/>
      <w:lvlJc w:val="left"/>
    </w:lvl>
    <w:lvl w:ilvl="1" w:tplc="50ECEA36">
      <w:numFmt w:val="decimal"/>
      <w:lvlText w:val=""/>
      <w:lvlJc w:val="left"/>
    </w:lvl>
    <w:lvl w:ilvl="2" w:tplc="DBD04C60">
      <w:numFmt w:val="decimal"/>
      <w:lvlText w:val=""/>
      <w:lvlJc w:val="left"/>
    </w:lvl>
    <w:lvl w:ilvl="3" w:tplc="8B7473F8">
      <w:numFmt w:val="decimal"/>
      <w:lvlText w:val=""/>
      <w:lvlJc w:val="left"/>
    </w:lvl>
    <w:lvl w:ilvl="4" w:tplc="72BC2876">
      <w:numFmt w:val="decimal"/>
      <w:lvlText w:val=""/>
      <w:lvlJc w:val="left"/>
    </w:lvl>
    <w:lvl w:ilvl="5" w:tplc="C4A8017E">
      <w:numFmt w:val="decimal"/>
      <w:lvlText w:val=""/>
      <w:lvlJc w:val="left"/>
    </w:lvl>
    <w:lvl w:ilvl="6" w:tplc="A6A48476">
      <w:numFmt w:val="decimal"/>
      <w:lvlText w:val=""/>
      <w:lvlJc w:val="left"/>
    </w:lvl>
    <w:lvl w:ilvl="7" w:tplc="3EA834CC">
      <w:numFmt w:val="decimal"/>
      <w:lvlText w:val=""/>
      <w:lvlJc w:val="left"/>
    </w:lvl>
    <w:lvl w:ilvl="8" w:tplc="E44267DA">
      <w:numFmt w:val="decimal"/>
      <w:lvlText w:val=""/>
      <w:lvlJc w:val="left"/>
    </w:lvl>
  </w:abstractNum>
  <w:abstractNum w:abstractNumId="26" w15:restartNumberingAfterBreak="0">
    <w:nsid w:val="440BADFC"/>
    <w:multiLevelType w:val="hybridMultilevel"/>
    <w:tmpl w:val="8B944140"/>
    <w:lvl w:ilvl="0" w:tplc="8A2ADEA2">
      <w:start w:val="1"/>
      <w:numFmt w:val="bullet"/>
      <w:lvlText w:val="−"/>
      <w:lvlJc w:val="left"/>
    </w:lvl>
    <w:lvl w:ilvl="1" w:tplc="AB3C8FEE">
      <w:numFmt w:val="decimal"/>
      <w:lvlText w:val=""/>
      <w:lvlJc w:val="left"/>
    </w:lvl>
    <w:lvl w:ilvl="2" w:tplc="44F00E52">
      <w:numFmt w:val="decimal"/>
      <w:lvlText w:val=""/>
      <w:lvlJc w:val="left"/>
    </w:lvl>
    <w:lvl w:ilvl="3" w:tplc="C270FD04">
      <w:numFmt w:val="decimal"/>
      <w:lvlText w:val=""/>
      <w:lvlJc w:val="left"/>
    </w:lvl>
    <w:lvl w:ilvl="4" w:tplc="230A7FA8">
      <w:numFmt w:val="decimal"/>
      <w:lvlText w:val=""/>
      <w:lvlJc w:val="left"/>
    </w:lvl>
    <w:lvl w:ilvl="5" w:tplc="D294236E">
      <w:numFmt w:val="decimal"/>
      <w:lvlText w:val=""/>
      <w:lvlJc w:val="left"/>
    </w:lvl>
    <w:lvl w:ilvl="6" w:tplc="A0FC7F78">
      <w:numFmt w:val="decimal"/>
      <w:lvlText w:val=""/>
      <w:lvlJc w:val="left"/>
    </w:lvl>
    <w:lvl w:ilvl="7" w:tplc="A328DAEE">
      <w:numFmt w:val="decimal"/>
      <w:lvlText w:val=""/>
      <w:lvlJc w:val="left"/>
    </w:lvl>
    <w:lvl w:ilvl="8" w:tplc="64207BFC">
      <w:numFmt w:val="decimal"/>
      <w:lvlText w:val=""/>
      <w:lvlJc w:val="left"/>
    </w:lvl>
  </w:abstractNum>
  <w:abstractNum w:abstractNumId="27" w15:restartNumberingAfterBreak="0">
    <w:nsid w:val="4516DDE9"/>
    <w:multiLevelType w:val="hybridMultilevel"/>
    <w:tmpl w:val="D46A7768"/>
    <w:lvl w:ilvl="0" w:tplc="3CE696D0">
      <w:start w:val="2"/>
      <w:numFmt w:val="decimal"/>
      <w:lvlText w:val="%1."/>
      <w:lvlJc w:val="left"/>
    </w:lvl>
    <w:lvl w:ilvl="1" w:tplc="5698769C">
      <w:numFmt w:val="decimal"/>
      <w:lvlText w:val=""/>
      <w:lvlJc w:val="left"/>
    </w:lvl>
    <w:lvl w:ilvl="2" w:tplc="DA98B518">
      <w:numFmt w:val="decimal"/>
      <w:lvlText w:val=""/>
      <w:lvlJc w:val="left"/>
    </w:lvl>
    <w:lvl w:ilvl="3" w:tplc="F5F6A234">
      <w:numFmt w:val="decimal"/>
      <w:lvlText w:val=""/>
      <w:lvlJc w:val="left"/>
    </w:lvl>
    <w:lvl w:ilvl="4" w:tplc="289A0A6E">
      <w:numFmt w:val="decimal"/>
      <w:lvlText w:val=""/>
      <w:lvlJc w:val="left"/>
    </w:lvl>
    <w:lvl w:ilvl="5" w:tplc="6B9CD1D2">
      <w:numFmt w:val="decimal"/>
      <w:lvlText w:val=""/>
      <w:lvlJc w:val="left"/>
    </w:lvl>
    <w:lvl w:ilvl="6" w:tplc="F3047D56">
      <w:numFmt w:val="decimal"/>
      <w:lvlText w:val=""/>
      <w:lvlJc w:val="left"/>
    </w:lvl>
    <w:lvl w:ilvl="7" w:tplc="D1E86DF4">
      <w:numFmt w:val="decimal"/>
      <w:lvlText w:val=""/>
      <w:lvlJc w:val="left"/>
    </w:lvl>
    <w:lvl w:ilvl="8" w:tplc="B03C7CB6">
      <w:numFmt w:val="decimal"/>
      <w:lvlText w:val=""/>
      <w:lvlJc w:val="left"/>
    </w:lvl>
  </w:abstractNum>
  <w:abstractNum w:abstractNumId="28" w15:restartNumberingAfterBreak="0">
    <w:nsid w:val="47398C89"/>
    <w:multiLevelType w:val="hybridMultilevel"/>
    <w:tmpl w:val="4E34B05C"/>
    <w:lvl w:ilvl="0" w:tplc="6A34DE7C">
      <w:start w:val="1"/>
      <w:numFmt w:val="bullet"/>
      <w:lvlText w:val="к"/>
      <w:lvlJc w:val="left"/>
    </w:lvl>
    <w:lvl w:ilvl="1" w:tplc="B44AE850">
      <w:numFmt w:val="decimal"/>
      <w:lvlText w:val=""/>
      <w:lvlJc w:val="left"/>
    </w:lvl>
    <w:lvl w:ilvl="2" w:tplc="F142F086">
      <w:numFmt w:val="decimal"/>
      <w:lvlText w:val=""/>
      <w:lvlJc w:val="left"/>
    </w:lvl>
    <w:lvl w:ilvl="3" w:tplc="C2F81FCC">
      <w:numFmt w:val="decimal"/>
      <w:lvlText w:val=""/>
      <w:lvlJc w:val="left"/>
    </w:lvl>
    <w:lvl w:ilvl="4" w:tplc="261C8BD8">
      <w:numFmt w:val="decimal"/>
      <w:lvlText w:val=""/>
      <w:lvlJc w:val="left"/>
    </w:lvl>
    <w:lvl w:ilvl="5" w:tplc="4A1EAEB4">
      <w:numFmt w:val="decimal"/>
      <w:lvlText w:val=""/>
      <w:lvlJc w:val="left"/>
    </w:lvl>
    <w:lvl w:ilvl="6" w:tplc="DCCC3B2A">
      <w:numFmt w:val="decimal"/>
      <w:lvlText w:val=""/>
      <w:lvlJc w:val="left"/>
    </w:lvl>
    <w:lvl w:ilvl="7" w:tplc="3F2E5D78">
      <w:numFmt w:val="decimal"/>
      <w:lvlText w:val=""/>
      <w:lvlJc w:val="left"/>
    </w:lvl>
    <w:lvl w:ilvl="8" w:tplc="2C1EED8E">
      <w:numFmt w:val="decimal"/>
      <w:lvlText w:val=""/>
      <w:lvlJc w:val="left"/>
    </w:lvl>
  </w:abstractNum>
  <w:abstractNum w:abstractNumId="29" w15:restartNumberingAfterBreak="0">
    <w:nsid w:val="4B588F54"/>
    <w:multiLevelType w:val="hybridMultilevel"/>
    <w:tmpl w:val="A15E1F9C"/>
    <w:lvl w:ilvl="0" w:tplc="06D44B6A">
      <w:start w:val="1"/>
      <w:numFmt w:val="decimal"/>
      <w:lvlText w:val="%1."/>
      <w:lvlJc w:val="left"/>
    </w:lvl>
    <w:lvl w:ilvl="1" w:tplc="89923206">
      <w:numFmt w:val="decimal"/>
      <w:lvlText w:val=""/>
      <w:lvlJc w:val="left"/>
    </w:lvl>
    <w:lvl w:ilvl="2" w:tplc="5E820D22">
      <w:numFmt w:val="decimal"/>
      <w:lvlText w:val=""/>
      <w:lvlJc w:val="left"/>
    </w:lvl>
    <w:lvl w:ilvl="3" w:tplc="1806FF42">
      <w:numFmt w:val="decimal"/>
      <w:lvlText w:val=""/>
      <w:lvlJc w:val="left"/>
    </w:lvl>
    <w:lvl w:ilvl="4" w:tplc="3E56EC6C">
      <w:numFmt w:val="decimal"/>
      <w:lvlText w:val=""/>
      <w:lvlJc w:val="left"/>
    </w:lvl>
    <w:lvl w:ilvl="5" w:tplc="B4023E8E">
      <w:numFmt w:val="decimal"/>
      <w:lvlText w:val=""/>
      <w:lvlJc w:val="left"/>
    </w:lvl>
    <w:lvl w:ilvl="6" w:tplc="4AF29A08">
      <w:numFmt w:val="decimal"/>
      <w:lvlText w:val=""/>
      <w:lvlJc w:val="left"/>
    </w:lvl>
    <w:lvl w:ilvl="7" w:tplc="AABEED44">
      <w:numFmt w:val="decimal"/>
      <w:lvlText w:val=""/>
      <w:lvlJc w:val="left"/>
    </w:lvl>
    <w:lvl w:ilvl="8" w:tplc="013A4E98">
      <w:numFmt w:val="decimal"/>
      <w:lvlText w:val=""/>
      <w:lvlJc w:val="left"/>
    </w:lvl>
  </w:abstractNum>
  <w:abstractNum w:abstractNumId="30" w15:restartNumberingAfterBreak="0">
    <w:nsid w:val="4F4EF005"/>
    <w:multiLevelType w:val="hybridMultilevel"/>
    <w:tmpl w:val="C41E309E"/>
    <w:lvl w:ilvl="0" w:tplc="680C1376">
      <w:start w:val="1"/>
      <w:numFmt w:val="bullet"/>
      <w:lvlText w:val="−"/>
      <w:lvlJc w:val="left"/>
    </w:lvl>
    <w:lvl w:ilvl="1" w:tplc="DD74429C">
      <w:numFmt w:val="decimal"/>
      <w:lvlText w:val=""/>
      <w:lvlJc w:val="left"/>
    </w:lvl>
    <w:lvl w:ilvl="2" w:tplc="DF04343E">
      <w:numFmt w:val="decimal"/>
      <w:lvlText w:val=""/>
      <w:lvlJc w:val="left"/>
    </w:lvl>
    <w:lvl w:ilvl="3" w:tplc="9084B9E2">
      <w:numFmt w:val="decimal"/>
      <w:lvlText w:val=""/>
      <w:lvlJc w:val="left"/>
    </w:lvl>
    <w:lvl w:ilvl="4" w:tplc="99689A20">
      <w:numFmt w:val="decimal"/>
      <w:lvlText w:val=""/>
      <w:lvlJc w:val="left"/>
    </w:lvl>
    <w:lvl w:ilvl="5" w:tplc="675A459E">
      <w:numFmt w:val="decimal"/>
      <w:lvlText w:val=""/>
      <w:lvlJc w:val="left"/>
    </w:lvl>
    <w:lvl w:ilvl="6" w:tplc="402A18A2">
      <w:numFmt w:val="decimal"/>
      <w:lvlText w:val=""/>
      <w:lvlJc w:val="left"/>
    </w:lvl>
    <w:lvl w:ilvl="7" w:tplc="3F4EFC2A">
      <w:numFmt w:val="decimal"/>
      <w:lvlText w:val=""/>
      <w:lvlJc w:val="left"/>
    </w:lvl>
    <w:lvl w:ilvl="8" w:tplc="5C360C4C">
      <w:numFmt w:val="decimal"/>
      <w:lvlText w:val=""/>
      <w:lvlJc w:val="left"/>
    </w:lvl>
  </w:abstractNum>
  <w:abstractNum w:abstractNumId="31" w15:restartNumberingAfterBreak="0">
    <w:nsid w:val="51EAD36B"/>
    <w:multiLevelType w:val="hybridMultilevel"/>
    <w:tmpl w:val="16866242"/>
    <w:lvl w:ilvl="0" w:tplc="DD30FABE">
      <w:start w:val="1"/>
      <w:numFmt w:val="bullet"/>
      <w:lvlText w:val="а"/>
      <w:lvlJc w:val="left"/>
    </w:lvl>
    <w:lvl w:ilvl="1" w:tplc="D7E647D0">
      <w:start w:val="1"/>
      <w:numFmt w:val="bullet"/>
      <w:lvlText w:val="−"/>
      <w:lvlJc w:val="left"/>
    </w:lvl>
    <w:lvl w:ilvl="2" w:tplc="82CAF8AC">
      <w:numFmt w:val="decimal"/>
      <w:lvlText w:val=""/>
      <w:lvlJc w:val="left"/>
    </w:lvl>
    <w:lvl w:ilvl="3" w:tplc="993AB16E">
      <w:numFmt w:val="decimal"/>
      <w:lvlText w:val=""/>
      <w:lvlJc w:val="left"/>
    </w:lvl>
    <w:lvl w:ilvl="4" w:tplc="5C64D08A">
      <w:numFmt w:val="decimal"/>
      <w:lvlText w:val=""/>
      <w:lvlJc w:val="left"/>
    </w:lvl>
    <w:lvl w:ilvl="5" w:tplc="F08CC356">
      <w:numFmt w:val="decimal"/>
      <w:lvlText w:val=""/>
      <w:lvlJc w:val="left"/>
    </w:lvl>
    <w:lvl w:ilvl="6" w:tplc="3C169526">
      <w:numFmt w:val="decimal"/>
      <w:lvlText w:val=""/>
      <w:lvlJc w:val="left"/>
    </w:lvl>
    <w:lvl w:ilvl="7" w:tplc="41AA629E">
      <w:numFmt w:val="decimal"/>
      <w:lvlText w:val=""/>
      <w:lvlJc w:val="left"/>
    </w:lvl>
    <w:lvl w:ilvl="8" w:tplc="B85E723C">
      <w:numFmt w:val="decimal"/>
      <w:lvlText w:val=""/>
      <w:lvlJc w:val="left"/>
    </w:lvl>
  </w:abstractNum>
  <w:abstractNum w:abstractNumId="32" w15:restartNumberingAfterBreak="0">
    <w:nsid w:val="520EEDD1"/>
    <w:multiLevelType w:val="hybridMultilevel"/>
    <w:tmpl w:val="4B929FE0"/>
    <w:lvl w:ilvl="0" w:tplc="0198A638">
      <w:start w:val="1"/>
      <w:numFmt w:val="bullet"/>
      <w:lvlText w:val="к"/>
      <w:lvlJc w:val="left"/>
    </w:lvl>
    <w:lvl w:ilvl="1" w:tplc="4AA0675C">
      <w:numFmt w:val="decimal"/>
      <w:lvlText w:val=""/>
      <w:lvlJc w:val="left"/>
    </w:lvl>
    <w:lvl w:ilvl="2" w:tplc="9384A9B0">
      <w:numFmt w:val="decimal"/>
      <w:lvlText w:val=""/>
      <w:lvlJc w:val="left"/>
    </w:lvl>
    <w:lvl w:ilvl="3" w:tplc="5C9403A2">
      <w:numFmt w:val="decimal"/>
      <w:lvlText w:val=""/>
      <w:lvlJc w:val="left"/>
    </w:lvl>
    <w:lvl w:ilvl="4" w:tplc="C592EF3A">
      <w:numFmt w:val="decimal"/>
      <w:lvlText w:val=""/>
      <w:lvlJc w:val="left"/>
    </w:lvl>
    <w:lvl w:ilvl="5" w:tplc="17929076">
      <w:numFmt w:val="decimal"/>
      <w:lvlText w:val=""/>
      <w:lvlJc w:val="left"/>
    </w:lvl>
    <w:lvl w:ilvl="6" w:tplc="841EE21C">
      <w:numFmt w:val="decimal"/>
      <w:lvlText w:val=""/>
      <w:lvlJc w:val="left"/>
    </w:lvl>
    <w:lvl w:ilvl="7" w:tplc="ED405418">
      <w:numFmt w:val="decimal"/>
      <w:lvlText w:val=""/>
      <w:lvlJc w:val="left"/>
    </w:lvl>
    <w:lvl w:ilvl="8" w:tplc="9CDE6B1E">
      <w:numFmt w:val="decimal"/>
      <w:lvlText w:val=""/>
      <w:lvlJc w:val="left"/>
    </w:lvl>
  </w:abstractNum>
  <w:abstractNum w:abstractNumId="33" w15:restartNumberingAfterBreak="0">
    <w:nsid w:val="542289EC"/>
    <w:multiLevelType w:val="hybridMultilevel"/>
    <w:tmpl w:val="866092A8"/>
    <w:lvl w:ilvl="0" w:tplc="C9426314">
      <w:start w:val="1"/>
      <w:numFmt w:val="bullet"/>
      <w:lvlText w:val="−"/>
      <w:lvlJc w:val="left"/>
    </w:lvl>
    <w:lvl w:ilvl="1" w:tplc="7AB85752">
      <w:numFmt w:val="decimal"/>
      <w:lvlText w:val=""/>
      <w:lvlJc w:val="left"/>
    </w:lvl>
    <w:lvl w:ilvl="2" w:tplc="5DD42CDA">
      <w:numFmt w:val="decimal"/>
      <w:lvlText w:val=""/>
      <w:lvlJc w:val="left"/>
    </w:lvl>
    <w:lvl w:ilvl="3" w:tplc="F49A7F72">
      <w:numFmt w:val="decimal"/>
      <w:lvlText w:val=""/>
      <w:lvlJc w:val="left"/>
    </w:lvl>
    <w:lvl w:ilvl="4" w:tplc="ADA637D4">
      <w:numFmt w:val="decimal"/>
      <w:lvlText w:val=""/>
      <w:lvlJc w:val="left"/>
    </w:lvl>
    <w:lvl w:ilvl="5" w:tplc="4030C200">
      <w:numFmt w:val="decimal"/>
      <w:lvlText w:val=""/>
      <w:lvlJc w:val="left"/>
    </w:lvl>
    <w:lvl w:ilvl="6" w:tplc="1820DC5E">
      <w:numFmt w:val="decimal"/>
      <w:lvlText w:val=""/>
      <w:lvlJc w:val="left"/>
    </w:lvl>
    <w:lvl w:ilvl="7" w:tplc="A7F01E44">
      <w:numFmt w:val="decimal"/>
      <w:lvlText w:val=""/>
      <w:lvlJc w:val="left"/>
    </w:lvl>
    <w:lvl w:ilvl="8" w:tplc="5CE8B3E8">
      <w:numFmt w:val="decimal"/>
      <w:lvlText w:val=""/>
      <w:lvlJc w:val="left"/>
    </w:lvl>
  </w:abstractNum>
  <w:abstractNum w:abstractNumId="34" w15:restartNumberingAfterBreak="0">
    <w:nsid w:val="5577F8E1"/>
    <w:multiLevelType w:val="hybridMultilevel"/>
    <w:tmpl w:val="829E47DC"/>
    <w:lvl w:ilvl="0" w:tplc="245413CA">
      <w:start w:val="4"/>
      <w:numFmt w:val="decimal"/>
      <w:lvlText w:val="%1."/>
      <w:lvlJc w:val="left"/>
    </w:lvl>
    <w:lvl w:ilvl="1" w:tplc="9D86AB42">
      <w:numFmt w:val="decimal"/>
      <w:lvlText w:val=""/>
      <w:lvlJc w:val="left"/>
    </w:lvl>
    <w:lvl w:ilvl="2" w:tplc="AFDC01F2">
      <w:numFmt w:val="decimal"/>
      <w:lvlText w:val=""/>
      <w:lvlJc w:val="left"/>
    </w:lvl>
    <w:lvl w:ilvl="3" w:tplc="E030150E">
      <w:numFmt w:val="decimal"/>
      <w:lvlText w:val=""/>
      <w:lvlJc w:val="left"/>
    </w:lvl>
    <w:lvl w:ilvl="4" w:tplc="074066D0">
      <w:numFmt w:val="decimal"/>
      <w:lvlText w:val=""/>
      <w:lvlJc w:val="left"/>
    </w:lvl>
    <w:lvl w:ilvl="5" w:tplc="DB027228">
      <w:numFmt w:val="decimal"/>
      <w:lvlText w:val=""/>
      <w:lvlJc w:val="left"/>
    </w:lvl>
    <w:lvl w:ilvl="6" w:tplc="00145D92">
      <w:numFmt w:val="decimal"/>
      <w:lvlText w:val=""/>
      <w:lvlJc w:val="left"/>
    </w:lvl>
    <w:lvl w:ilvl="7" w:tplc="22CC36A8">
      <w:numFmt w:val="decimal"/>
      <w:lvlText w:val=""/>
      <w:lvlJc w:val="left"/>
    </w:lvl>
    <w:lvl w:ilvl="8" w:tplc="15663B2C">
      <w:numFmt w:val="decimal"/>
      <w:lvlText w:val=""/>
      <w:lvlJc w:val="left"/>
    </w:lvl>
  </w:abstractNum>
  <w:abstractNum w:abstractNumId="35" w15:restartNumberingAfterBreak="0">
    <w:nsid w:val="579478FE"/>
    <w:multiLevelType w:val="hybridMultilevel"/>
    <w:tmpl w:val="6DD62960"/>
    <w:lvl w:ilvl="0" w:tplc="BBE83294">
      <w:start w:val="1"/>
      <w:numFmt w:val="bullet"/>
      <w:lvlText w:val="и"/>
      <w:lvlJc w:val="left"/>
    </w:lvl>
    <w:lvl w:ilvl="1" w:tplc="DAAEFAA2">
      <w:start w:val="1"/>
      <w:numFmt w:val="bullet"/>
      <w:lvlText w:val="В"/>
      <w:lvlJc w:val="left"/>
    </w:lvl>
    <w:lvl w:ilvl="2" w:tplc="C3004CE6">
      <w:numFmt w:val="decimal"/>
      <w:lvlText w:val=""/>
      <w:lvlJc w:val="left"/>
    </w:lvl>
    <w:lvl w:ilvl="3" w:tplc="82B25E1E">
      <w:numFmt w:val="decimal"/>
      <w:lvlText w:val=""/>
      <w:lvlJc w:val="left"/>
    </w:lvl>
    <w:lvl w:ilvl="4" w:tplc="3CE0F050">
      <w:numFmt w:val="decimal"/>
      <w:lvlText w:val=""/>
      <w:lvlJc w:val="left"/>
    </w:lvl>
    <w:lvl w:ilvl="5" w:tplc="E0361142">
      <w:numFmt w:val="decimal"/>
      <w:lvlText w:val=""/>
      <w:lvlJc w:val="left"/>
    </w:lvl>
    <w:lvl w:ilvl="6" w:tplc="57D062B8">
      <w:numFmt w:val="decimal"/>
      <w:lvlText w:val=""/>
      <w:lvlJc w:val="left"/>
    </w:lvl>
    <w:lvl w:ilvl="7" w:tplc="9B56A522">
      <w:numFmt w:val="decimal"/>
      <w:lvlText w:val=""/>
      <w:lvlJc w:val="left"/>
    </w:lvl>
    <w:lvl w:ilvl="8" w:tplc="A0323B38">
      <w:numFmt w:val="decimal"/>
      <w:lvlText w:val=""/>
      <w:lvlJc w:val="left"/>
    </w:lvl>
  </w:abstractNum>
  <w:abstractNum w:abstractNumId="36" w15:restartNumberingAfterBreak="0">
    <w:nsid w:val="57E4CCAF"/>
    <w:multiLevelType w:val="hybridMultilevel"/>
    <w:tmpl w:val="8EBAD828"/>
    <w:lvl w:ilvl="0" w:tplc="244E457E">
      <w:start w:val="1"/>
      <w:numFmt w:val="bullet"/>
      <w:lvlText w:val="−"/>
      <w:lvlJc w:val="left"/>
    </w:lvl>
    <w:lvl w:ilvl="1" w:tplc="7F72970C">
      <w:start w:val="1"/>
      <w:numFmt w:val="bullet"/>
      <w:lvlText w:val="в"/>
      <w:lvlJc w:val="left"/>
    </w:lvl>
    <w:lvl w:ilvl="2" w:tplc="2FB21FE6">
      <w:numFmt w:val="decimal"/>
      <w:lvlText w:val=""/>
      <w:lvlJc w:val="left"/>
    </w:lvl>
    <w:lvl w:ilvl="3" w:tplc="27601788">
      <w:numFmt w:val="decimal"/>
      <w:lvlText w:val=""/>
      <w:lvlJc w:val="left"/>
    </w:lvl>
    <w:lvl w:ilvl="4" w:tplc="17DE22A8">
      <w:numFmt w:val="decimal"/>
      <w:lvlText w:val=""/>
      <w:lvlJc w:val="left"/>
    </w:lvl>
    <w:lvl w:ilvl="5" w:tplc="E72E7682">
      <w:numFmt w:val="decimal"/>
      <w:lvlText w:val=""/>
      <w:lvlJc w:val="left"/>
    </w:lvl>
    <w:lvl w:ilvl="6" w:tplc="D40E9336">
      <w:numFmt w:val="decimal"/>
      <w:lvlText w:val=""/>
      <w:lvlJc w:val="left"/>
    </w:lvl>
    <w:lvl w:ilvl="7" w:tplc="1BA83CEA">
      <w:numFmt w:val="decimal"/>
      <w:lvlText w:val=""/>
      <w:lvlJc w:val="left"/>
    </w:lvl>
    <w:lvl w:ilvl="8" w:tplc="6BCA9D2C">
      <w:numFmt w:val="decimal"/>
      <w:lvlText w:val=""/>
      <w:lvlJc w:val="left"/>
    </w:lvl>
  </w:abstractNum>
  <w:abstractNum w:abstractNumId="37" w15:restartNumberingAfterBreak="0">
    <w:nsid w:val="580BD78F"/>
    <w:multiLevelType w:val="hybridMultilevel"/>
    <w:tmpl w:val="85D81A5A"/>
    <w:lvl w:ilvl="0" w:tplc="4554F522">
      <w:start w:val="5"/>
      <w:numFmt w:val="decimal"/>
      <w:lvlText w:val="%1."/>
      <w:lvlJc w:val="left"/>
    </w:lvl>
    <w:lvl w:ilvl="1" w:tplc="E24E5204">
      <w:numFmt w:val="decimal"/>
      <w:lvlText w:val=""/>
      <w:lvlJc w:val="left"/>
    </w:lvl>
    <w:lvl w:ilvl="2" w:tplc="DC3CA7AE">
      <w:numFmt w:val="decimal"/>
      <w:lvlText w:val=""/>
      <w:lvlJc w:val="left"/>
    </w:lvl>
    <w:lvl w:ilvl="3" w:tplc="4F7A4F44">
      <w:numFmt w:val="decimal"/>
      <w:lvlText w:val=""/>
      <w:lvlJc w:val="left"/>
    </w:lvl>
    <w:lvl w:ilvl="4" w:tplc="57560504">
      <w:numFmt w:val="decimal"/>
      <w:lvlText w:val=""/>
      <w:lvlJc w:val="left"/>
    </w:lvl>
    <w:lvl w:ilvl="5" w:tplc="A8EA82AC">
      <w:numFmt w:val="decimal"/>
      <w:lvlText w:val=""/>
      <w:lvlJc w:val="left"/>
    </w:lvl>
    <w:lvl w:ilvl="6" w:tplc="6786E83C">
      <w:numFmt w:val="decimal"/>
      <w:lvlText w:val=""/>
      <w:lvlJc w:val="left"/>
    </w:lvl>
    <w:lvl w:ilvl="7" w:tplc="D958B0AA">
      <w:numFmt w:val="decimal"/>
      <w:lvlText w:val=""/>
      <w:lvlJc w:val="left"/>
    </w:lvl>
    <w:lvl w:ilvl="8" w:tplc="101A0ABE">
      <w:numFmt w:val="decimal"/>
      <w:lvlText w:val=""/>
      <w:lvlJc w:val="left"/>
    </w:lvl>
  </w:abstractNum>
  <w:abstractNum w:abstractNumId="38" w15:restartNumberingAfterBreak="0">
    <w:nsid w:val="5C482A97"/>
    <w:multiLevelType w:val="hybridMultilevel"/>
    <w:tmpl w:val="5BC612EC"/>
    <w:lvl w:ilvl="0" w:tplc="3E22FFAE">
      <w:start w:val="1"/>
      <w:numFmt w:val="bullet"/>
      <w:lvlText w:val="в"/>
      <w:lvlJc w:val="left"/>
    </w:lvl>
    <w:lvl w:ilvl="1" w:tplc="510E1A50">
      <w:numFmt w:val="decimal"/>
      <w:lvlText w:val=""/>
      <w:lvlJc w:val="left"/>
    </w:lvl>
    <w:lvl w:ilvl="2" w:tplc="EFD698C4">
      <w:numFmt w:val="decimal"/>
      <w:lvlText w:val=""/>
      <w:lvlJc w:val="left"/>
    </w:lvl>
    <w:lvl w:ilvl="3" w:tplc="0DE458A8">
      <w:numFmt w:val="decimal"/>
      <w:lvlText w:val=""/>
      <w:lvlJc w:val="left"/>
    </w:lvl>
    <w:lvl w:ilvl="4" w:tplc="B33C86CE">
      <w:numFmt w:val="decimal"/>
      <w:lvlText w:val=""/>
      <w:lvlJc w:val="left"/>
    </w:lvl>
    <w:lvl w:ilvl="5" w:tplc="2AF8D24C">
      <w:numFmt w:val="decimal"/>
      <w:lvlText w:val=""/>
      <w:lvlJc w:val="left"/>
    </w:lvl>
    <w:lvl w:ilvl="6" w:tplc="513026C6">
      <w:numFmt w:val="decimal"/>
      <w:lvlText w:val=""/>
      <w:lvlJc w:val="left"/>
    </w:lvl>
    <w:lvl w:ilvl="7" w:tplc="CDFCF7EA">
      <w:numFmt w:val="decimal"/>
      <w:lvlText w:val=""/>
      <w:lvlJc w:val="left"/>
    </w:lvl>
    <w:lvl w:ilvl="8" w:tplc="93C8CA22">
      <w:numFmt w:val="decimal"/>
      <w:lvlText w:val=""/>
      <w:lvlJc w:val="left"/>
    </w:lvl>
  </w:abstractNum>
  <w:abstractNum w:abstractNumId="39" w15:restartNumberingAfterBreak="0">
    <w:nsid w:val="5E884ADC"/>
    <w:multiLevelType w:val="hybridMultilevel"/>
    <w:tmpl w:val="55622590"/>
    <w:lvl w:ilvl="0" w:tplc="6FA0C882">
      <w:start w:val="1"/>
      <w:numFmt w:val="bullet"/>
      <w:lvlText w:val="В"/>
      <w:lvlJc w:val="left"/>
    </w:lvl>
    <w:lvl w:ilvl="1" w:tplc="C1160AAC">
      <w:numFmt w:val="decimal"/>
      <w:lvlText w:val=""/>
      <w:lvlJc w:val="left"/>
    </w:lvl>
    <w:lvl w:ilvl="2" w:tplc="A818458C">
      <w:numFmt w:val="decimal"/>
      <w:lvlText w:val=""/>
      <w:lvlJc w:val="left"/>
    </w:lvl>
    <w:lvl w:ilvl="3" w:tplc="9ED6E6C2">
      <w:numFmt w:val="decimal"/>
      <w:lvlText w:val=""/>
      <w:lvlJc w:val="left"/>
    </w:lvl>
    <w:lvl w:ilvl="4" w:tplc="29109E2C">
      <w:numFmt w:val="decimal"/>
      <w:lvlText w:val=""/>
      <w:lvlJc w:val="left"/>
    </w:lvl>
    <w:lvl w:ilvl="5" w:tplc="82766B78">
      <w:numFmt w:val="decimal"/>
      <w:lvlText w:val=""/>
      <w:lvlJc w:val="left"/>
    </w:lvl>
    <w:lvl w:ilvl="6" w:tplc="76DEAE88">
      <w:numFmt w:val="decimal"/>
      <w:lvlText w:val=""/>
      <w:lvlJc w:val="left"/>
    </w:lvl>
    <w:lvl w:ilvl="7" w:tplc="3FEA7F4E">
      <w:numFmt w:val="decimal"/>
      <w:lvlText w:val=""/>
      <w:lvlJc w:val="left"/>
    </w:lvl>
    <w:lvl w:ilvl="8" w:tplc="70B07118">
      <w:numFmt w:val="decimal"/>
      <w:lvlText w:val=""/>
      <w:lvlJc w:val="left"/>
    </w:lvl>
  </w:abstractNum>
  <w:abstractNum w:abstractNumId="40" w15:restartNumberingAfterBreak="0">
    <w:nsid w:val="614FD4A1"/>
    <w:multiLevelType w:val="hybridMultilevel"/>
    <w:tmpl w:val="A8705BD2"/>
    <w:lvl w:ilvl="0" w:tplc="F26E30A2">
      <w:start w:val="3"/>
      <w:numFmt w:val="decimal"/>
      <w:lvlText w:val="%1."/>
      <w:lvlJc w:val="left"/>
    </w:lvl>
    <w:lvl w:ilvl="1" w:tplc="08D66812">
      <w:numFmt w:val="decimal"/>
      <w:lvlText w:val=""/>
      <w:lvlJc w:val="left"/>
    </w:lvl>
    <w:lvl w:ilvl="2" w:tplc="EBC2147C">
      <w:numFmt w:val="decimal"/>
      <w:lvlText w:val=""/>
      <w:lvlJc w:val="left"/>
    </w:lvl>
    <w:lvl w:ilvl="3" w:tplc="4D02B32E">
      <w:numFmt w:val="decimal"/>
      <w:lvlText w:val=""/>
      <w:lvlJc w:val="left"/>
    </w:lvl>
    <w:lvl w:ilvl="4" w:tplc="69AC6A0A">
      <w:numFmt w:val="decimal"/>
      <w:lvlText w:val=""/>
      <w:lvlJc w:val="left"/>
    </w:lvl>
    <w:lvl w:ilvl="5" w:tplc="8698119A">
      <w:numFmt w:val="decimal"/>
      <w:lvlText w:val=""/>
      <w:lvlJc w:val="left"/>
    </w:lvl>
    <w:lvl w:ilvl="6" w:tplc="A63E1728">
      <w:numFmt w:val="decimal"/>
      <w:lvlText w:val=""/>
      <w:lvlJc w:val="left"/>
    </w:lvl>
    <w:lvl w:ilvl="7" w:tplc="B57CFEE4">
      <w:numFmt w:val="decimal"/>
      <w:lvlText w:val=""/>
      <w:lvlJc w:val="left"/>
    </w:lvl>
    <w:lvl w:ilvl="8" w:tplc="20780FE0">
      <w:numFmt w:val="decimal"/>
      <w:lvlText w:val=""/>
      <w:lvlJc w:val="left"/>
    </w:lvl>
  </w:abstractNum>
  <w:abstractNum w:abstractNumId="41" w15:restartNumberingAfterBreak="0">
    <w:nsid w:val="61574095"/>
    <w:multiLevelType w:val="hybridMultilevel"/>
    <w:tmpl w:val="74AAFE02"/>
    <w:lvl w:ilvl="0" w:tplc="357C5C9C">
      <w:start w:val="12"/>
      <w:numFmt w:val="decimal"/>
      <w:lvlText w:val="%1."/>
      <w:lvlJc w:val="left"/>
    </w:lvl>
    <w:lvl w:ilvl="1" w:tplc="223E3140">
      <w:numFmt w:val="decimal"/>
      <w:lvlText w:val=""/>
      <w:lvlJc w:val="left"/>
    </w:lvl>
    <w:lvl w:ilvl="2" w:tplc="ABFECF3A">
      <w:numFmt w:val="decimal"/>
      <w:lvlText w:val=""/>
      <w:lvlJc w:val="left"/>
    </w:lvl>
    <w:lvl w:ilvl="3" w:tplc="91C834DE">
      <w:numFmt w:val="decimal"/>
      <w:lvlText w:val=""/>
      <w:lvlJc w:val="left"/>
    </w:lvl>
    <w:lvl w:ilvl="4" w:tplc="AB14898C">
      <w:numFmt w:val="decimal"/>
      <w:lvlText w:val=""/>
      <w:lvlJc w:val="left"/>
    </w:lvl>
    <w:lvl w:ilvl="5" w:tplc="217ACABA">
      <w:numFmt w:val="decimal"/>
      <w:lvlText w:val=""/>
      <w:lvlJc w:val="left"/>
    </w:lvl>
    <w:lvl w:ilvl="6" w:tplc="BD784B06">
      <w:numFmt w:val="decimal"/>
      <w:lvlText w:val=""/>
      <w:lvlJc w:val="left"/>
    </w:lvl>
    <w:lvl w:ilvl="7" w:tplc="8E9687A6">
      <w:numFmt w:val="decimal"/>
      <w:lvlText w:val=""/>
      <w:lvlJc w:val="left"/>
    </w:lvl>
    <w:lvl w:ilvl="8" w:tplc="67745D50">
      <w:numFmt w:val="decimal"/>
      <w:lvlText w:val=""/>
      <w:lvlJc w:val="left"/>
    </w:lvl>
  </w:abstractNum>
  <w:abstractNum w:abstractNumId="42" w15:restartNumberingAfterBreak="0">
    <w:nsid w:val="649BB77C"/>
    <w:multiLevelType w:val="hybridMultilevel"/>
    <w:tmpl w:val="4FC817FC"/>
    <w:lvl w:ilvl="0" w:tplc="8E306208">
      <w:start w:val="1"/>
      <w:numFmt w:val="bullet"/>
      <w:lvlText w:val="В"/>
      <w:lvlJc w:val="left"/>
    </w:lvl>
    <w:lvl w:ilvl="1" w:tplc="349E0C16">
      <w:numFmt w:val="decimal"/>
      <w:lvlText w:val=""/>
      <w:lvlJc w:val="left"/>
    </w:lvl>
    <w:lvl w:ilvl="2" w:tplc="2AC8BD74">
      <w:numFmt w:val="decimal"/>
      <w:lvlText w:val=""/>
      <w:lvlJc w:val="left"/>
    </w:lvl>
    <w:lvl w:ilvl="3" w:tplc="A27A8E76">
      <w:numFmt w:val="decimal"/>
      <w:lvlText w:val=""/>
      <w:lvlJc w:val="left"/>
    </w:lvl>
    <w:lvl w:ilvl="4" w:tplc="D3EA3CEC">
      <w:numFmt w:val="decimal"/>
      <w:lvlText w:val=""/>
      <w:lvlJc w:val="left"/>
    </w:lvl>
    <w:lvl w:ilvl="5" w:tplc="90689320">
      <w:numFmt w:val="decimal"/>
      <w:lvlText w:val=""/>
      <w:lvlJc w:val="left"/>
    </w:lvl>
    <w:lvl w:ilvl="6" w:tplc="D578D9A8">
      <w:numFmt w:val="decimal"/>
      <w:lvlText w:val=""/>
      <w:lvlJc w:val="left"/>
    </w:lvl>
    <w:lvl w:ilvl="7" w:tplc="B5C49EE4">
      <w:numFmt w:val="decimal"/>
      <w:lvlText w:val=""/>
      <w:lvlJc w:val="left"/>
    </w:lvl>
    <w:lvl w:ilvl="8" w:tplc="00700634">
      <w:numFmt w:val="decimal"/>
      <w:lvlText w:val=""/>
      <w:lvlJc w:val="left"/>
    </w:lvl>
  </w:abstractNum>
  <w:abstractNum w:abstractNumId="43" w15:restartNumberingAfterBreak="0">
    <w:nsid w:val="684A481A"/>
    <w:multiLevelType w:val="hybridMultilevel"/>
    <w:tmpl w:val="D32A751A"/>
    <w:lvl w:ilvl="0" w:tplc="FE360404">
      <w:start w:val="1"/>
      <w:numFmt w:val="bullet"/>
      <w:lvlText w:val="−"/>
      <w:lvlJc w:val="left"/>
    </w:lvl>
    <w:lvl w:ilvl="1" w:tplc="6D4EA348">
      <w:numFmt w:val="decimal"/>
      <w:lvlText w:val=""/>
      <w:lvlJc w:val="left"/>
    </w:lvl>
    <w:lvl w:ilvl="2" w:tplc="77822714">
      <w:numFmt w:val="decimal"/>
      <w:lvlText w:val=""/>
      <w:lvlJc w:val="left"/>
    </w:lvl>
    <w:lvl w:ilvl="3" w:tplc="A0183746">
      <w:numFmt w:val="decimal"/>
      <w:lvlText w:val=""/>
      <w:lvlJc w:val="left"/>
    </w:lvl>
    <w:lvl w:ilvl="4" w:tplc="F4A85FB8">
      <w:numFmt w:val="decimal"/>
      <w:lvlText w:val=""/>
      <w:lvlJc w:val="left"/>
    </w:lvl>
    <w:lvl w:ilvl="5" w:tplc="827EA45A">
      <w:numFmt w:val="decimal"/>
      <w:lvlText w:val=""/>
      <w:lvlJc w:val="left"/>
    </w:lvl>
    <w:lvl w:ilvl="6" w:tplc="9BCEC34A">
      <w:numFmt w:val="decimal"/>
      <w:lvlText w:val=""/>
      <w:lvlJc w:val="left"/>
    </w:lvl>
    <w:lvl w:ilvl="7" w:tplc="6A024916">
      <w:numFmt w:val="decimal"/>
      <w:lvlText w:val=""/>
      <w:lvlJc w:val="left"/>
    </w:lvl>
    <w:lvl w:ilvl="8" w:tplc="3F32CD52">
      <w:numFmt w:val="decimal"/>
      <w:lvlText w:val=""/>
      <w:lvlJc w:val="left"/>
    </w:lvl>
  </w:abstractNum>
  <w:abstractNum w:abstractNumId="44" w15:restartNumberingAfterBreak="0">
    <w:nsid w:val="6A2342EC"/>
    <w:multiLevelType w:val="hybridMultilevel"/>
    <w:tmpl w:val="38544378"/>
    <w:lvl w:ilvl="0" w:tplc="9F306FAE">
      <w:start w:val="1"/>
      <w:numFmt w:val="bullet"/>
      <w:lvlText w:val="−"/>
      <w:lvlJc w:val="left"/>
    </w:lvl>
    <w:lvl w:ilvl="1" w:tplc="FF6A479C">
      <w:numFmt w:val="decimal"/>
      <w:lvlText w:val=""/>
      <w:lvlJc w:val="left"/>
    </w:lvl>
    <w:lvl w:ilvl="2" w:tplc="7BB0B3D2">
      <w:numFmt w:val="decimal"/>
      <w:lvlText w:val=""/>
      <w:lvlJc w:val="left"/>
    </w:lvl>
    <w:lvl w:ilvl="3" w:tplc="EE7C94C2">
      <w:numFmt w:val="decimal"/>
      <w:lvlText w:val=""/>
      <w:lvlJc w:val="left"/>
    </w:lvl>
    <w:lvl w:ilvl="4" w:tplc="3F121868">
      <w:numFmt w:val="decimal"/>
      <w:lvlText w:val=""/>
      <w:lvlJc w:val="left"/>
    </w:lvl>
    <w:lvl w:ilvl="5" w:tplc="BF9427E8">
      <w:numFmt w:val="decimal"/>
      <w:lvlText w:val=""/>
      <w:lvlJc w:val="left"/>
    </w:lvl>
    <w:lvl w:ilvl="6" w:tplc="6690200C">
      <w:numFmt w:val="decimal"/>
      <w:lvlText w:val=""/>
      <w:lvlJc w:val="left"/>
    </w:lvl>
    <w:lvl w:ilvl="7" w:tplc="CA8AA126">
      <w:numFmt w:val="decimal"/>
      <w:lvlText w:val=""/>
      <w:lvlJc w:val="left"/>
    </w:lvl>
    <w:lvl w:ilvl="8" w:tplc="D5084188">
      <w:numFmt w:val="decimal"/>
      <w:lvlText w:val=""/>
      <w:lvlJc w:val="left"/>
    </w:lvl>
  </w:abstractNum>
  <w:abstractNum w:abstractNumId="45" w15:restartNumberingAfterBreak="0">
    <w:nsid w:val="6CEAF087"/>
    <w:multiLevelType w:val="hybridMultilevel"/>
    <w:tmpl w:val="1C02D356"/>
    <w:lvl w:ilvl="0" w:tplc="4516D082">
      <w:start w:val="1"/>
      <w:numFmt w:val="decimal"/>
      <w:lvlText w:val="%1."/>
      <w:lvlJc w:val="left"/>
    </w:lvl>
    <w:lvl w:ilvl="1" w:tplc="9EE8A9EA">
      <w:numFmt w:val="decimal"/>
      <w:lvlText w:val=""/>
      <w:lvlJc w:val="left"/>
    </w:lvl>
    <w:lvl w:ilvl="2" w:tplc="01661F62">
      <w:numFmt w:val="decimal"/>
      <w:lvlText w:val=""/>
      <w:lvlJc w:val="left"/>
    </w:lvl>
    <w:lvl w:ilvl="3" w:tplc="3E8AB1B8">
      <w:numFmt w:val="decimal"/>
      <w:lvlText w:val=""/>
      <w:lvlJc w:val="left"/>
    </w:lvl>
    <w:lvl w:ilvl="4" w:tplc="8A6016F6">
      <w:numFmt w:val="decimal"/>
      <w:lvlText w:val=""/>
      <w:lvlJc w:val="left"/>
    </w:lvl>
    <w:lvl w:ilvl="5" w:tplc="35BCE102">
      <w:numFmt w:val="decimal"/>
      <w:lvlText w:val=""/>
      <w:lvlJc w:val="left"/>
    </w:lvl>
    <w:lvl w:ilvl="6" w:tplc="988E05B0">
      <w:numFmt w:val="decimal"/>
      <w:lvlText w:val=""/>
      <w:lvlJc w:val="left"/>
    </w:lvl>
    <w:lvl w:ilvl="7" w:tplc="88629454">
      <w:numFmt w:val="decimal"/>
      <w:lvlText w:val=""/>
      <w:lvlJc w:val="left"/>
    </w:lvl>
    <w:lvl w:ilvl="8" w:tplc="F8429B72">
      <w:numFmt w:val="decimal"/>
      <w:lvlText w:val=""/>
      <w:lvlJc w:val="left"/>
    </w:lvl>
  </w:abstractNum>
  <w:abstractNum w:abstractNumId="46" w15:restartNumberingAfterBreak="0">
    <w:nsid w:val="6DE91B18"/>
    <w:multiLevelType w:val="hybridMultilevel"/>
    <w:tmpl w:val="386E3604"/>
    <w:lvl w:ilvl="0" w:tplc="C4B4BFC0">
      <w:start w:val="1"/>
      <w:numFmt w:val="bullet"/>
      <w:lvlText w:val="и"/>
      <w:lvlJc w:val="left"/>
    </w:lvl>
    <w:lvl w:ilvl="1" w:tplc="E0163C62">
      <w:numFmt w:val="decimal"/>
      <w:lvlText w:val=""/>
      <w:lvlJc w:val="left"/>
    </w:lvl>
    <w:lvl w:ilvl="2" w:tplc="DB4A69E2">
      <w:numFmt w:val="decimal"/>
      <w:lvlText w:val=""/>
      <w:lvlJc w:val="left"/>
    </w:lvl>
    <w:lvl w:ilvl="3" w:tplc="81E6F23A">
      <w:numFmt w:val="decimal"/>
      <w:lvlText w:val=""/>
      <w:lvlJc w:val="left"/>
    </w:lvl>
    <w:lvl w:ilvl="4" w:tplc="3C4EF068">
      <w:numFmt w:val="decimal"/>
      <w:lvlText w:val=""/>
      <w:lvlJc w:val="left"/>
    </w:lvl>
    <w:lvl w:ilvl="5" w:tplc="8D465F66">
      <w:numFmt w:val="decimal"/>
      <w:lvlText w:val=""/>
      <w:lvlJc w:val="left"/>
    </w:lvl>
    <w:lvl w:ilvl="6" w:tplc="32902B40">
      <w:numFmt w:val="decimal"/>
      <w:lvlText w:val=""/>
      <w:lvlJc w:val="left"/>
    </w:lvl>
    <w:lvl w:ilvl="7" w:tplc="7E8E78CA">
      <w:numFmt w:val="decimal"/>
      <w:lvlText w:val=""/>
      <w:lvlJc w:val="left"/>
    </w:lvl>
    <w:lvl w:ilvl="8" w:tplc="4B0A3008">
      <w:numFmt w:val="decimal"/>
      <w:lvlText w:val=""/>
      <w:lvlJc w:val="left"/>
    </w:lvl>
  </w:abstractNum>
  <w:abstractNum w:abstractNumId="47" w15:restartNumberingAfterBreak="0">
    <w:nsid w:val="70A64E2A"/>
    <w:multiLevelType w:val="hybridMultilevel"/>
    <w:tmpl w:val="D6922E8A"/>
    <w:lvl w:ilvl="0" w:tplc="ECCCDF9A">
      <w:start w:val="4"/>
      <w:numFmt w:val="decimal"/>
      <w:lvlText w:val="%1)"/>
      <w:lvlJc w:val="left"/>
    </w:lvl>
    <w:lvl w:ilvl="1" w:tplc="D2686610">
      <w:numFmt w:val="decimal"/>
      <w:lvlText w:val=""/>
      <w:lvlJc w:val="left"/>
    </w:lvl>
    <w:lvl w:ilvl="2" w:tplc="FBF212B2">
      <w:numFmt w:val="decimal"/>
      <w:lvlText w:val=""/>
      <w:lvlJc w:val="left"/>
    </w:lvl>
    <w:lvl w:ilvl="3" w:tplc="8C32BFA0">
      <w:numFmt w:val="decimal"/>
      <w:lvlText w:val=""/>
      <w:lvlJc w:val="left"/>
    </w:lvl>
    <w:lvl w:ilvl="4" w:tplc="0F601C32">
      <w:numFmt w:val="decimal"/>
      <w:lvlText w:val=""/>
      <w:lvlJc w:val="left"/>
    </w:lvl>
    <w:lvl w:ilvl="5" w:tplc="29A2A89C">
      <w:numFmt w:val="decimal"/>
      <w:lvlText w:val=""/>
      <w:lvlJc w:val="left"/>
    </w:lvl>
    <w:lvl w:ilvl="6" w:tplc="0E1ED13E">
      <w:numFmt w:val="decimal"/>
      <w:lvlText w:val=""/>
      <w:lvlJc w:val="left"/>
    </w:lvl>
    <w:lvl w:ilvl="7" w:tplc="E760F194">
      <w:numFmt w:val="decimal"/>
      <w:lvlText w:val=""/>
      <w:lvlJc w:val="left"/>
    </w:lvl>
    <w:lvl w:ilvl="8" w:tplc="3C887A52">
      <w:numFmt w:val="decimal"/>
      <w:lvlText w:val=""/>
      <w:lvlJc w:val="left"/>
    </w:lvl>
  </w:abstractNum>
  <w:abstractNum w:abstractNumId="48" w15:restartNumberingAfterBreak="0">
    <w:nsid w:val="70C6A529"/>
    <w:multiLevelType w:val="hybridMultilevel"/>
    <w:tmpl w:val="E1DAF356"/>
    <w:lvl w:ilvl="0" w:tplc="BC1C37D8">
      <w:start w:val="1"/>
      <w:numFmt w:val="bullet"/>
      <w:lvlText w:val="к"/>
      <w:lvlJc w:val="left"/>
    </w:lvl>
    <w:lvl w:ilvl="1" w:tplc="BE8C88F6">
      <w:numFmt w:val="decimal"/>
      <w:lvlText w:val=""/>
      <w:lvlJc w:val="left"/>
    </w:lvl>
    <w:lvl w:ilvl="2" w:tplc="C6E617DE">
      <w:numFmt w:val="decimal"/>
      <w:lvlText w:val=""/>
      <w:lvlJc w:val="left"/>
    </w:lvl>
    <w:lvl w:ilvl="3" w:tplc="0C22C0B0">
      <w:numFmt w:val="decimal"/>
      <w:lvlText w:val=""/>
      <w:lvlJc w:val="left"/>
    </w:lvl>
    <w:lvl w:ilvl="4" w:tplc="CF9292BA">
      <w:numFmt w:val="decimal"/>
      <w:lvlText w:val=""/>
      <w:lvlJc w:val="left"/>
    </w:lvl>
    <w:lvl w:ilvl="5" w:tplc="813C6C9E">
      <w:numFmt w:val="decimal"/>
      <w:lvlText w:val=""/>
      <w:lvlJc w:val="left"/>
    </w:lvl>
    <w:lvl w:ilvl="6" w:tplc="6800280E">
      <w:numFmt w:val="decimal"/>
      <w:lvlText w:val=""/>
      <w:lvlJc w:val="left"/>
    </w:lvl>
    <w:lvl w:ilvl="7" w:tplc="152445B8">
      <w:numFmt w:val="decimal"/>
      <w:lvlText w:val=""/>
      <w:lvlJc w:val="left"/>
    </w:lvl>
    <w:lvl w:ilvl="8" w:tplc="F71EF77E">
      <w:numFmt w:val="decimal"/>
      <w:lvlText w:val=""/>
      <w:lvlJc w:val="left"/>
    </w:lvl>
  </w:abstractNum>
  <w:abstractNum w:abstractNumId="49" w15:restartNumberingAfterBreak="0">
    <w:nsid w:val="725A06FB"/>
    <w:multiLevelType w:val="hybridMultilevel"/>
    <w:tmpl w:val="758044F0"/>
    <w:lvl w:ilvl="0" w:tplc="1F4E3E4C">
      <w:start w:val="1"/>
      <w:numFmt w:val="bullet"/>
      <w:lvlText w:val="и"/>
      <w:lvlJc w:val="left"/>
    </w:lvl>
    <w:lvl w:ilvl="1" w:tplc="54DABC5A">
      <w:start w:val="1"/>
      <w:numFmt w:val="decimal"/>
      <w:lvlText w:val="%2"/>
      <w:lvlJc w:val="left"/>
    </w:lvl>
    <w:lvl w:ilvl="2" w:tplc="80024160">
      <w:start w:val="1"/>
      <w:numFmt w:val="bullet"/>
      <w:lvlText w:val="В"/>
      <w:lvlJc w:val="left"/>
    </w:lvl>
    <w:lvl w:ilvl="3" w:tplc="8054AC42">
      <w:start w:val="1"/>
      <w:numFmt w:val="bullet"/>
      <w:lvlText w:val="-"/>
      <w:lvlJc w:val="left"/>
    </w:lvl>
    <w:lvl w:ilvl="4" w:tplc="DC2E8F12">
      <w:start w:val="6"/>
      <w:numFmt w:val="decimal"/>
      <w:lvlText w:val="%5."/>
      <w:lvlJc w:val="left"/>
    </w:lvl>
    <w:lvl w:ilvl="5" w:tplc="10B422D0">
      <w:numFmt w:val="decimal"/>
      <w:lvlText w:val=""/>
      <w:lvlJc w:val="left"/>
    </w:lvl>
    <w:lvl w:ilvl="6" w:tplc="FD7C29B4">
      <w:numFmt w:val="decimal"/>
      <w:lvlText w:val=""/>
      <w:lvlJc w:val="left"/>
    </w:lvl>
    <w:lvl w:ilvl="7" w:tplc="24703F1A">
      <w:numFmt w:val="decimal"/>
      <w:lvlText w:val=""/>
      <w:lvlJc w:val="left"/>
    </w:lvl>
    <w:lvl w:ilvl="8" w:tplc="1A22D54E">
      <w:numFmt w:val="decimal"/>
      <w:lvlText w:val=""/>
      <w:lvlJc w:val="left"/>
    </w:lvl>
  </w:abstractNum>
  <w:abstractNum w:abstractNumId="50" w15:restartNumberingAfterBreak="0">
    <w:nsid w:val="741226BB"/>
    <w:multiLevelType w:val="hybridMultilevel"/>
    <w:tmpl w:val="C61A8D6A"/>
    <w:lvl w:ilvl="0" w:tplc="891453BE">
      <w:start w:val="1"/>
      <w:numFmt w:val="decimal"/>
      <w:lvlText w:val="%1)"/>
      <w:lvlJc w:val="left"/>
    </w:lvl>
    <w:lvl w:ilvl="1" w:tplc="25908D12">
      <w:numFmt w:val="decimal"/>
      <w:lvlText w:val=""/>
      <w:lvlJc w:val="left"/>
    </w:lvl>
    <w:lvl w:ilvl="2" w:tplc="50181F3E">
      <w:numFmt w:val="decimal"/>
      <w:lvlText w:val=""/>
      <w:lvlJc w:val="left"/>
    </w:lvl>
    <w:lvl w:ilvl="3" w:tplc="0852989C">
      <w:numFmt w:val="decimal"/>
      <w:lvlText w:val=""/>
      <w:lvlJc w:val="left"/>
    </w:lvl>
    <w:lvl w:ilvl="4" w:tplc="2266F028">
      <w:numFmt w:val="decimal"/>
      <w:lvlText w:val=""/>
      <w:lvlJc w:val="left"/>
    </w:lvl>
    <w:lvl w:ilvl="5" w:tplc="B48850AE">
      <w:numFmt w:val="decimal"/>
      <w:lvlText w:val=""/>
      <w:lvlJc w:val="left"/>
    </w:lvl>
    <w:lvl w:ilvl="6" w:tplc="8E7A56DA">
      <w:numFmt w:val="decimal"/>
      <w:lvlText w:val=""/>
      <w:lvlJc w:val="left"/>
    </w:lvl>
    <w:lvl w:ilvl="7" w:tplc="4CF81E82">
      <w:numFmt w:val="decimal"/>
      <w:lvlText w:val=""/>
      <w:lvlJc w:val="left"/>
    </w:lvl>
    <w:lvl w:ilvl="8" w:tplc="AE22E684">
      <w:numFmt w:val="decimal"/>
      <w:lvlText w:val=""/>
      <w:lvlJc w:val="left"/>
    </w:lvl>
  </w:abstractNum>
  <w:abstractNum w:abstractNumId="51" w15:restartNumberingAfterBreak="0">
    <w:nsid w:val="749ABB43"/>
    <w:multiLevelType w:val="hybridMultilevel"/>
    <w:tmpl w:val="20386558"/>
    <w:lvl w:ilvl="0" w:tplc="6D1AE382">
      <w:start w:val="1"/>
      <w:numFmt w:val="bullet"/>
      <w:lvlText w:val="в"/>
      <w:lvlJc w:val="left"/>
    </w:lvl>
    <w:lvl w:ilvl="1" w:tplc="936AE8C8">
      <w:numFmt w:val="decimal"/>
      <w:lvlText w:val=""/>
      <w:lvlJc w:val="left"/>
    </w:lvl>
    <w:lvl w:ilvl="2" w:tplc="D8E6B036">
      <w:numFmt w:val="decimal"/>
      <w:lvlText w:val=""/>
      <w:lvlJc w:val="left"/>
    </w:lvl>
    <w:lvl w:ilvl="3" w:tplc="8420429E">
      <w:numFmt w:val="decimal"/>
      <w:lvlText w:val=""/>
      <w:lvlJc w:val="left"/>
    </w:lvl>
    <w:lvl w:ilvl="4" w:tplc="3A94BAC2">
      <w:numFmt w:val="decimal"/>
      <w:lvlText w:val=""/>
      <w:lvlJc w:val="left"/>
    </w:lvl>
    <w:lvl w:ilvl="5" w:tplc="3EAE1512">
      <w:numFmt w:val="decimal"/>
      <w:lvlText w:val=""/>
      <w:lvlJc w:val="left"/>
    </w:lvl>
    <w:lvl w:ilvl="6" w:tplc="A5B0BC54">
      <w:numFmt w:val="decimal"/>
      <w:lvlText w:val=""/>
      <w:lvlJc w:val="left"/>
    </w:lvl>
    <w:lvl w:ilvl="7" w:tplc="7F7AFA66">
      <w:numFmt w:val="decimal"/>
      <w:lvlText w:val=""/>
      <w:lvlJc w:val="left"/>
    </w:lvl>
    <w:lvl w:ilvl="8" w:tplc="A9E8A2F0">
      <w:numFmt w:val="decimal"/>
      <w:lvlText w:val=""/>
      <w:lvlJc w:val="left"/>
    </w:lvl>
  </w:abstractNum>
  <w:abstractNum w:abstractNumId="52" w15:restartNumberingAfterBreak="0">
    <w:nsid w:val="75C6C33A"/>
    <w:multiLevelType w:val="hybridMultilevel"/>
    <w:tmpl w:val="0AA01A86"/>
    <w:lvl w:ilvl="0" w:tplc="F73433E4">
      <w:start w:val="1"/>
      <w:numFmt w:val="bullet"/>
      <w:lvlText w:val="в"/>
      <w:lvlJc w:val="left"/>
    </w:lvl>
    <w:lvl w:ilvl="1" w:tplc="1B88B172">
      <w:numFmt w:val="decimal"/>
      <w:lvlText w:val=""/>
      <w:lvlJc w:val="left"/>
    </w:lvl>
    <w:lvl w:ilvl="2" w:tplc="F6B669CE">
      <w:numFmt w:val="decimal"/>
      <w:lvlText w:val=""/>
      <w:lvlJc w:val="left"/>
    </w:lvl>
    <w:lvl w:ilvl="3" w:tplc="9E3859BE">
      <w:numFmt w:val="decimal"/>
      <w:lvlText w:val=""/>
      <w:lvlJc w:val="left"/>
    </w:lvl>
    <w:lvl w:ilvl="4" w:tplc="3BFCAA38">
      <w:numFmt w:val="decimal"/>
      <w:lvlText w:val=""/>
      <w:lvlJc w:val="left"/>
    </w:lvl>
    <w:lvl w:ilvl="5" w:tplc="AACA861C">
      <w:numFmt w:val="decimal"/>
      <w:lvlText w:val=""/>
      <w:lvlJc w:val="left"/>
    </w:lvl>
    <w:lvl w:ilvl="6" w:tplc="722EC38E">
      <w:numFmt w:val="decimal"/>
      <w:lvlText w:val=""/>
      <w:lvlJc w:val="left"/>
    </w:lvl>
    <w:lvl w:ilvl="7" w:tplc="9550CC44">
      <w:numFmt w:val="decimal"/>
      <w:lvlText w:val=""/>
      <w:lvlJc w:val="left"/>
    </w:lvl>
    <w:lvl w:ilvl="8" w:tplc="F42CBBDA">
      <w:numFmt w:val="decimal"/>
      <w:lvlText w:val=""/>
      <w:lvlJc w:val="left"/>
    </w:lvl>
  </w:abstractNum>
  <w:abstractNum w:abstractNumId="53" w15:restartNumberingAfterBreak="0">
    <w:nsid w:val="7644A45C"/>
    <w:multiLevelType w:val="hybridMultilevel"/>
    <w:tmpl w:val="FD7AB598"/>
    <w:lvl w:ilvl="0" w:tplc="3872FE30">
      <w:start w:val="1"/>
      <w:numFmt w:val="bullet"/>
      <w:lvlText w:val="В"/>
      <w:lvlJc w:val="left"/>
    </w:lvl>
    <w:lvl w:ilvl="1" w:tplc="125E01D4">
      <w:numFmt w:val="decimal"/>
      <w:lvlText w:val=""/>
      <w:lvlJc w:val="left"/>
    </w:lvl>
    <w:lvl w:ilvl="2" w:tplc="667CFABA">
      <w:numFmt w:val="decimal"/>
      <w:lvlText w:val=""/>
      <w:lvlJc w:val="left"/>
    </w:lvl>
    <w:lvl w:ilvl="3" w:tplc="3E221856">
      <w:numFmt w:val="decimal"/>
      <w:lvlText w:val=""/>
      <w:lvlJc w:val="left"/>
    </w:lvl>
    <w:lvl w:ilvl="4" w:tplc="18F011B4">
      <w:numFmt w:val="decimal"/>
      <w:lvlText w:val=""/>
      <w:lvlJc w:val="left"/>
    </w:lvl>
    <w:lvl w:ilvl="5" w:tplc="A6B86FE8">
      <w:numFmt w:val="decimal"/>
      <w:lvlText w:val=""/>
      <w:lvlJc w:val="left"/>
    </w:lvl>
    <w:lvl w:ilvl="6" w:tplc="9E523CD6">
      <w:numFmt w:val="decimal"/>
      <w:lvlText w:val=""/>
      <w:lvlJc w:val="left"/>
    </w:lvl>
    <w:lvl w:ilvl="7" w:tplc="7178841A">
      <w:numFmt w:val="decimal"/>
      <w:lvlText w:val=""/>
      <w:lvlJc w:val="left"/>
    </w:lvl>
    <w:lvl w:ilvl="8" w:tplc="7700D44E">
      <w:numFmt w:val="decimal"/>
      <w:lvlText w:val=""/>
      <w:lvlJc w:val="left"/>
    </w:lvl>
  </w:abstractNum>
  <w:abstractNum w:abstractNumId="54" w15:restartNumberingAfterBreak="0">
    <w:nsid w:val="7724C67E"/>
    <w:multiLevelType w:val="hybridMultilevel"/>
    <w:tmpl w:val="84960628"/>
    <w:lvl w:ilvl="0" w:tplc="7CDECD2E">
      <w:start w:val="1"/>
      <w:numFmt w:val="bullet"/>
      <w:lvlText w:val="−"/>
      <w:lvlJc w:val="left"/>
    </w:lvl>
    <w:lvl w:ilvl="1" w:tplc="FE269488">
      <w:numFmt w:val="decimal"/>
      <w:lvlText w:val=""/>
      <w:lvlJc w:val="left"/>
    </w:lvl>
    <w:lvl w:ilvl="2" w:tplc="C770AA80">
      <w:numFmt w:val="decimal"/>
      <w:lvlText w:val=""/>
      <w:lvlJc w:val="left"/>
    </w:lvl>
    <w:lvl w:ilvl="3" w:tplc="7812AB88">
      <w:numFmt w:val="decimal"/>
      <w:lvlText w:val=""/>
      <w:lvlJc w:val="left"/>
    </w:lvl>
    <w:lvl w:ilvl="4" w:tplc="00D43C74">
      <w:numFmt w:val="decimal"/>
      <w:lvlText w:val=""/>
      <w:lvlJc w:val="left"/>
    </w:lvl>
    <w:lvl w:ilvl="5" w:tplc="8A926938">
      <w:numFmt w:val="decimal"/>
      <w:lvlText w:val=""/>
      <w:lvlJc w:val="left"/>
    </w:lvl>
    <w:lvl w:ilvl="6" w:tplc="267CE290">
      <w:numFmt w:val="decimal"/>
      <w:lvlText w:val=""/>
      <w:lvlJc w:val="left"/>
    </w:lvl>
    <w:lvl w:ilvl="7" w:tplc="659C7052">
      <w:numFmt w:val="decimal"/>
      <w:lvlText w:val=""/>
      <w:lvlJc w:val="left"/>
    </w:lvl>
    <w:lvl w:ilvl="8" w:tplc="5972015A">
      <w:numFmt w:val="decimal"/>
      <w:lvlText w:val=""/>
      <w:lvlJc w:val="left"/>
    </w:lvl>
  </w:abstractNum>
  <w:abstractNum w:abstractNumId="55" w15:restartNumberingAfterBreak="0">
    <w:nsid w:val="77465F01"/>
    <w:multiLevelType w:val="hybridMultilevel"/>
    <w:tmpl w:val="117660CA"/>
    <w:lvl w:ilvl="0" w:tplc="BAB65D26">
      <w:start w:val="1"/>
      <w:numFmt w:val="decimal"/>
      <w:lvlText w:val="%1)"/>
      <w:lvlJc w:val="left"/>
    </w:lvl>
    <w:lvl w:ilvl="1" w:tplc="F84623E2">
      <w:numFmt w:val="decimal"/>
      <w:lvlText w:val=""/>
      <w:lvlJc w:val="left"/>
    </w:lvl>
    <w:lvl w:ilvl="2" w:tplc="FDAEBE12">
      <w:numFmt w:val="decimal"/>
      <w:lvlText w:val=""/>
      <w:lvlJc w:val="left"/>
    </w:lvl>
    <w:lvl w:ilvl="3" w:tplc="53601798">
      <w:numFmt w:val="decimal"/>
      <w:lvlText w:val=""/>
      <w:lvlJc w:val="left"/>
    </w:lvl>
    <w:lvl w:ilvl="4" w:tplc="8AD0D552">
      <w:numFmt w:val="decimal"/>
      <w:lvlText w:val=""/>
      <w:lvlJc w:val="left"/>
    </w:lvl>
    <w:lvl w:ilvl="5" w:tplc="4DB0B096">
      <w:numFmt w:val="decimal"/>
      <w:lvlText w:val=""/>
      <w:lvlJc w:val="left"/>
    </w:lvl>
    <w:lvl w:ilvl="6" w:tplc="F89C151C">
      <w:numFmt w:val="decimal"/>
      <w:lvlText w:val=""/>
      <w:lvlJc w:val="left"/>
    </w:lvl>
    <w:lvl w:ilvl="7" w:tplc="2F705070">
      <w:numFmt w:val="decimal"/>
      <w:lvlText w:val=""/>
      <w:lvlJc w:val="left"/>
    </w:lvl>
    <w:lvl w:ilvl="8" w:tplc="45BE1FA6">
      <w:numFmt w:val="decimal"/>
      <w:lvlText w:val=""/>
      <w:lvlJc w:val="left"/>
    </w:lvl>
  </w:abstractNum>
  <w:abstractNum w:abstractNumId="56" w15:restartNumberingAfterBreak="0">
    <w:nsid w:val="77AE35EB"/>
    <w:multiLevelType w:val="hybridMultilevel"/>
    <w:tmpl w:val="1058879C"/>
    <w:lvl w:ilvl="0" w:tplc="DE82A69A">
      <w:start w:val="1"/>
      <w:numFmt w:val="bullet"/>
      <w:lvlText w:val="и"/>
      <w:lvlJc w:val="left"/>
    </w:lvl>
    <w:lvl w:ilvl="1" w:tplc="1040E8E2">
      <w:numFmt w:val="decimal"/>
      <w:lvlText w:val=""/>
      <w:lvlJc w:val="left"/>
    </w:lvl>
    <w:lvl w:ilvl="2" w:tplc="A8E6F614">
      <w:numFmt w:val="decimal"/>
      <w:lvlText w:val=""/>
      <w:lvlJc w:val="left"/>
    </w:lvl>
    <w:lvl w:ilvl="3" w:tplc="E548B4A6">
      <w:numFmt w:val="decimal"/>
      <w:lvlText w:val=""/>
      <w:lvlJc w:val="left"/>
    </w:lvl>
    <w:lvl w:ilvl="4" w:tplc="B1C6A81C">
      <w:numFmt w:val="decimal"/>
      <w:lvlText w:val=""/>
      <w:lvlJc w:val="left"/>
    </w:lvl>
    <w:lvl w:ilvl="5" w:tplc="D0F4AA2C">
      <w:numFmt w:val="decimal"/>
      <w:lvlText w:val=""/>
      <w:lvlJc w:val="left"/>
    </w:lvl>
    <w:lvl w:ilvl="6" w:tplc="CCFEBF7A">
      <w:numFmt w:val="decimal"/>
      <w:lvlText w:val=""/>
      <w:lvlJc w:val="left"/>
    </w:lvl>
    <w:lvl w:ilvl="7" w:tplc="60B0AAE0">
      <w:numFmt w:val="decimal"/>
      <w:lvlText w:val=""/>
      <w:lvlJc w:val="left"/>
    </w:lvl>
    <w:lvl w:ilvl="8" w:tplc="BFFC9E42">
      <w:numFmt w:val="decimal"/>
      <w:lvlText w:val=""/>
      <w:lvlJc w:val="left"/>
    </w:lvl>
  </w:abstractNum>
  <w:abstractNum w:abstractNumId="57" w15:restartNumberingAfterBreak="0">
    <w:nsid w:val="79A1DEAA"/>
    <w:multiLevelType w:val="hybridMultilevel"/>
    <w:tmpl w:val="1428A224"/>
    <w:lvl w:ilvl="0" w:tplc="BB8CA1BE">
      <w:start w:val="1"/>
      <w:numFmt w:val="bullet"/>
      <w:lvlText w:val="В"/>
      <w:lvlJc w:val="left"/>
    </w:lvl>
    <w:lvl w:ilvl="1" w:tplc="5E428344">
      <w:numFmt w:val="decimal"/>
      <w:lvlText w:val=""/>
      <w:lvlJc w:val="left"/>
    </w:lvl>
    <w:lvl w:ilvl="2" w:tplc="55389EDC">
      <w:numFmt w:val="decimal"/>
      <w:lvlText w:val=""/>
      <w:lvlJc w:val="left"/>
    </w:lvl>
    <w:lvl w:ilvl="3" w:tplc="EC96F758">
      <w:numFmt w:val="decimal"/>
      <w:lvlText w:val=""/>
      <w:lvlJc w:val="left"/>
    </w:lvl>
    <w:lvl w:ilvl="4" w:tplc="AFA6246E">
      <w:numFmt w:val="decimal"/>
      <w:lvlText w:val=""/>
      <w:lvlJc w:val="left"/>
    </w:lvl>
    <w:lvl w:ilvl="5" w:tplc="E7228F6C">
      <w:numFmt w:val="decimal"/>
      <w:lvlText w:val=""/>
      <w:lvlJc w:val="left"/>
    </w:lvl>
    <w:lvl w:ilvl="6" w:tplc="8B688CFE">
      <w:numFmt w:val="decimal"/>
      <w:lvlText w:val=""/>
      <w:lvlJc w:val="left"/>
    </w:lvl>
    <w:lvl w:ilvl="7" w:tplc="727C738A">
      <w:numFmt w:val="decimal"/>
      <w:lvlText w:val=""/>
      <w:lvlJc w:val="left"/>
    </w:lvl>
    <w:lvl w:ilvl="8" w:tplc="130E6480">
      <w:numFmt w:val="decimal"/>
      <w:lvlText w:val=""/>
      <w:lvlJc w:val="left"/>
    </w:lvl>
  </w:abstractNum>
  <w:abstractNum w:abstractNumId="58" w15:restartNumberingAfterBreak="0">
    <w:nsid w:val="7A6D8D3C"/>
    <w:multiLevelType w:val="hybridMultilevel"/>
    <w:tmpl w:val="510CA130"/>
    <w:lvl w:ilvl="0" w:tplc="2FD2EE32">
      <w:start w:val="1"/>
      <w:numFmt w:val="bullet"/>
      <w:lvlText w:val="−"/>
      <w:lvlJc w:val="left"/>
    </w:lvl>
    <w:lvl w:ilvl="1" w:tplc="A9EA21BA">
      <w:numFmt w:val="decimal"/>
      <w:lvlText w:val=""/>
      <w:lvlJc w:val="left"/>
    </w:lvl>
    <w:lvl w:ilvl="2" w:tplc="33A49E4A">
      <w:numFmt w:val="decimal"/>
      <w:lvlText w:val=""/>
      <w:lvlJc w:val="left"/>
    </w:lvl>
    <w:lvl w:ilvl="3" w:tplc="EFB8E584">
      <w:numFmt w:val="decimal"/>
      <w:lvlText w:val=""/>
      <w:lvlJc w:val="left"/>
    </w:lvl>
    <w:lvl w:ilvl="4" w:tplc="9DECE380">
      <w:numFmt w:val="decimal"/>
      <w:lvlText w:val=""/>
      <w:lvlJc w:val="left"/>
    </w:lvl>
    <w:lvl w:ilvl="5" w:tplc="48D6BEB2">
      <w:numFmt w:val="decimal"/>
      <w:lvlText w:val=""/>
      <w:lvlJc w:val="left"/>
    </w:lvl>
    <w:lvl w:ilvl="6" w:tplc="3D02BEC6">
      <w:numFmt w:val="decimal"/>
      <w:lvlText w:val=""/>
      <w:lvlJc w:val="left"/>
    </w:lvl>
    <w:lvl w:ilvl="7" w:tplc="53C0419E">
      <w:numFmt w:val="decimal"/>
      <w:lvlText w:val=""/>
      <w:lvlJc w:val="left"/>
    </w:lvl>
    <w:lvl w:ilvl="8" w:tplc="95648714">
      <w:numFmt w:val="decimal"/>
      <w:lvlText w:val=""/>
      <w:lvlJc w:val="left"/>
    </w:lvl>
  </w:abstractNum>
  <w:abstractNum w:abstractNumId="59" w15:restartNumberingAfterBreak="0">
    <w:nsid w:val="7E0C57B1"/>
    <w:multiLevelType w:val="hybridMultilevel"/>
    <w:tmpl w:val="1DBC405E"/>
    <w:lvl w:ilvl="0" w:tplc="D702EB00">
      <w:start w:val="3"/>
      <w:numFmt w:val="decimal"/>
      <w:lvlText w:val="%1."/>
      <w:lvlJc w:val="left"/>
    </w:lvl>
    <w:lvl w:ilvl="1" w:tplc="048A7CA2">
      <w:numFmt w:val="decimal"/>
      <w:lvlText w:val=""/>
      <w:lvlJc w:val="left"/>
    </w:lvl>
    <w:lvl w:ilvl="2" w:tplc="F7F63DF8">
      <w:numFmt w:val="decimal"/>
      <w:lvlText w:val=""/>
      <w:lvlJc w:val="left"/>
    </w:lvl>
    <w:lvl w:ilvl="3" w:tplc="CE624402">
      <w:numFmt w:val="decimal"/>
      <w:lvlText w:val=""/>
      <w:lvlJc w:val="left"/>
    </w:lvl>
    <w:lvl w:ilvl="4" w:tplc="8DAC7654">
      <w:numFmt w:val="decimal"/>
      <w:lvlText w:val=""/>
      <w:lvlJc w:val="left"/>
    </w:lvl>
    <w:lvl w:ilvl="5" w:tplc="E392F844">
      <w:numFmt w:val="decimal"/>
      <w:lvlText w:val=""/>
      <w:lvlJc w:val="left"/>
    </w:lvl>
    <w:lvl w:ilvl="6" w:tplc="DC5C6EF8">
      <w:numFmt w:val="decimal"/>
      <w:lvlText w:val=""/>
      <w:lvlJc w:val="left"/>
    </w:lvl>
    <w:lvl w:ilvl="7" w:tplc="9858D7E6">
      <w:numFmt w:val="decimal"/>
      <w:lvlText w:val=""/>
      <w:lvlJc w:val="left"/>
    </w:lvl>
    <w:lvl w:ilvl="8" w:tplc="2D1E6708">
      <w:numFmt w:val="decimal"/>
      <w:lvlText w:val=""/>
      <w:lvlJc w:val="left"/>
    </w:lvl>
  </w:abstractNum>
  <w:num w:numId="1">
    <w:abstractNumId w:val="45"/>
  </w:num>
  <w:num w:numId="2">
    <w:abstractNumId w:val="9"/>
  </w:num>
  <w:num w:numId="3">
    <w:abstractNumId w:val="27"/>
  </w:num>
  <w:num w:numId="4">
    <w:abstractNumId w:val="16"/>
  </w:num>
  <w:num w:numId="5">
    <w:abstractNumId w:val="40"/>
  </w:num>
  <w:num w:numId="6">
    <w:abstractNumId w:val="25"/>
  </w:num>
  <w:num w:numId="7">
    <w:abstractNumId w:val="34"/>
  </w:num>
  <w:num w:numId="8">
    <w:abstractNumId w:val="26"/>
  </w:num>
  <w:num w:numId="9">
    <w:abstractNumId w:val="0"/>
  </w:num>
  <w:num w:numId="10">
    <w:abstractNumId w:val="20"/>
  </w:num>
  <w:num w:numId="11">
    <w:abstractNumId w:val="55"/>
  </w:num>
  <w:num w:numId="12">
    <w:abstractNumId w:val="54"/>
  </w:num>
  <w:num w:numId="13">
    <w:abstractNumId w:val="38"/>
  </w:num>
  <w:num w:numId="14">
    <w:abstractNumId w:val="12"/>
  </w:num>
  <w:num w:numId="15">
    <w:abstractNumId w:val="39"/>
  </w:num>
  <w:num w:numId="16">
    <w:abstractNumId w:val="31"/>
  </w:num>
  <w:num w:numId="17">
    <w:abstractNumId w:val="15"/>
  </w:num>
  <w:num w:numId="18">
    <w:abstractNumId w:val="37"/>
  </w:num>
  <w:num w:numId="19">
    <w:abstractNumId w:val="4"/>
  </w:num>
  <w:num w:numId="20">
    <w:abstractNumId w:val="22"/>
  </w:num>
  <w:num w:numId="21">
    <w:abstractNumId w:val="47"/>
  </w:num>
  <w:num w:numId="22">
    <w:abstractNumId w:val="44"/>
  </w:num>
  <w:num w:numId="23">
    <w:abstractNumId w:val="13"/>
  </w:num>
  <w:num w:numId="24">
    <w:abstractNumId w:val="8"/>
  </w:num>
  <w:num w:numId="25">
    <w:abstractNumId w:val="49"/>
  </w:num>
  <w:num w:numId="26">
    <w:abstractNumId w:val="14"/>
  </w:num>
  <w:num w:numId="27">
    <w:abstractNumId w:val="36"/>
  </w:num>
  <w:num w:numId="28">
    <w:abstractNumId w:val="58"/>
  </w:num>
  <w:num w:numId="29">
    <w:abstractNumId w:val="29"/>
  </w:num>
  <w:num w:numId="30">
    <w:abstractNumId w:val="33"/>
  </w:num>
  <w:num w:numId="31">
    <w:abstractNumId w:val="46"/>
  </w:num>
  <w:num w:numId="32">
    <w:abstractNumId w:val="21"/>
  </w:num>
  <w:num w:numId="33">
    <w:abstractNumId w:val="53"/>
  </w:num>
  <w:num w:numId="34">
    <w:abstractNumId w:val="17"/>
  </w:num>
  <w:num w:numId="35">
    <w:abstractNumId w:val="43"/>
  </w:num>
  <w:num w:numId="36">
    <w:abstractNumId w:val="35"/>
  </w:num>
  <w:num w:numId="37">
    <w:abstractNumId w:val="51"/>
  </w:num>
  <w:num w:numId="38">
    <w:abstractNumId w:val="23"/>
  </w:num>
  <w:num w:numId="39">
    <w:abstractNumId w:val="7"/>
  </w:num>
  <w:num w:numId="40">
    <w:abstractNumId w:val="57"/>
  </w:num>
  <w:num w:numId="41">
    <w:abstractNumId w:val="52"/>
  </w:num>
  <w:num w:numId="42">
    <w:abstractNumId w:val="3"/>
  </w:num>
  <w:num w:numId="43">
    <w:abstractNumId w:val="48"/>
  </w:num>
  <w:num w:numId="44">
    <w:abstractNumId w:val="32"/>
  </w:num>
  <w:num w:numId="45">
    <w:abstractNumId w:val="19"/>
  </w:num>
  <w:num w:numId="46">
    <w:abstractNumId w:val="30"/>
  </w:num>
  <w:num w:numId="47">
    <w:abstractNumId w:val="11"/>
  </w:num>
  <w:num w:numId="48">
    <w:abstractNumId w:val="42"/>
  </w:num>
  <w:num w:numId="49">
    <w:abstractNumId w:val="6"/>
  </w:num>
  <w:num w:numId="50">
    <w:abstractNumId w:val="10"/>
  </w:num>
  <w:num w:numId="51">
    <w:abstractNumId w:val="28"/>
  </w:num>
  <w:num w:numId="52">
    <w:abstractNumId w:val="18"/>
  </w:num>
  <w:num w:numId="53">
    <w:abstractNumId w:val="5"/>
  </w:num>
  <w:num w:numId="54">
    <w:abstractNumId w:val="50"/>
  </w:num>
  <w:num w:numId="55">
    <w:abstractNumId w:val="1"/>
  </w:num>
  <w:num w:numId="56">
    <w:abstractNumId w:val="2"/>
  </w:num>
  <w:num w:numId="57">
    <w:abstractNumId w:val="24"/>
  </w:num>
  <w:num w:numId="58">
    <w:abstractNumId w:val="41"/>
  </w:num>
  <w:num w:numId="59">
    <w:abstractNumId w:val="59"/>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2D"/>
    <w:rsid w:val="00127379"/>
    <w:rsid w:val="00137D8E"/>
    <w:rsid w:val="001842C3"/>
    <w:rsid w:val="00265A42"/>
    <w:rsid w:val="00296C0D"/>
    <w:rsid w:val="002B56BF"/>
    <w:rsid w:val="00613804"/>
    <w:rsid w:val="006220C7"/>
    <w:rsid w:val="006328CF"/>
    <w:rsid w:val="00705A50"/>
    <w:rsid w:val="007E592D"/>
    <w:rsid w:val="00B876D8"/>
    <w:rsid w:val="00C0416D"/>
    <w:rsid w:val="00CF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70D1"/>
  <w15:docId w15:val="{56981EDF-9BA0-4BDF-AC02-14067D2B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www.lexilogos.com/keyboard/russian_convers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1/" TargetMode="External"/><Relationship Id="rId5" Type="http://schemas.openxmlformats.org/officeDocument/2006/relationships/hyperlink" Target="https://owl.english.purdue.edu/owl/resource/747/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46</Pages>
  <Words>14234</Words>
  <Characters>81134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Администратор</cp:lastModifiedBy>
  <cp:revision>14</cp:revision>
  <dcterms:created xsi:type="dcterms:W3CDTF">2020-04-16T20:00:00Z</dcterms:created>
  <dcterms:modified xsi:type="dcterms:W3CDTF">2020-04-22T08:54:00Z</dcterms:modified>
</cp:coreProperties>
</file>