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12" w:rsidRPr="002E1B48" w:rsidRDefault="002E1B48" w:rsidP="002E1B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B48">
        <w:rPr>
          <w:rFonts w:ascii="Times New Roman" w:hAnsi="Times New Roman" w:cs="Times New Roman"/>
          <w:b/>
          <w:sz w:val="26"/>
          <w:szCs w:val="26"/>
        </w:rPr>
        <w:t>Состав государственной экзаменационной комиссии на 2020 год</w:t>
      </w:r>
    </w:p>
    <w:p w:rsidR="002E1B48" w:rsidRDefault="002E1B48"/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Председатель Президиума ГЭК доктор физико-математических наук, профессор, ФГАОУ ВО «Национальный исследовательский технический университет «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МИСиС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», зав. лаб. сложных социально экономических и производственных систем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Кривоножко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Владимир Егорович.</w:t>
      </w: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Члены Президиума ГЭК:</w:t>
      </w: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Назаров Дмитрий Михайлович, – доктор экономических наук, доцент, заведующие кафедрой бизнес-информатики Уральского государственного экономического университета, г. Екатеринбург; </w:t>
      </w: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Афанасьев Антон Александрович, доктор экономических наук, ведущий научный сотрудник Центрального Экономико-Математического Института РАН;</w:t>
      </w:r>
    </w:p>
    <w:p w:rsidR="002E1B48" w:rsidRPr="004A4FE3" w:rsidRDefault="002E1B48" w:rsidP="002E1B48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4A4FE3">
        <w:rPr>
          <w:sz w:val="26"/>
          <w:szCs w:val="26"/>
        </w:rPr>
        <w:t xml:space="preserve">- </w:t>
      </w:r>
      <w:proofErr w:type="spellStart"/>
      <w:r w:rsidRPr="004A4FE3">
        <w:rPr>
          <w:sz w:val="26"/>
          <w:szCs w:val="26"/>
        </w:rPr>
        <w:t>Мандель</w:t>
      </w:r>
      <w:proofErr w:type="spellEnd"/>
      <w:r w:rsidRPr="004A4FE3">
        <w:rPr>
          <w:sz w:val="26"/>
          <w:szCs w:val="26"/>
        </w:rPr>
        <w:t xml:space="preserve"> Александр Соломонович</w:t>
      </w:r>
      <w:r w:rsidRPr="004A4FE3">
        <w:rPr>
          <w:sz w:val="26"/>
          <w:szCs w:val="26"/>
        </w:rPr>
        <w:tab/>
        <w:t xml:space="preserve">ФГБУН «Институт проблем Управления им. В.А. Трапезникова РАН», главный научный сотрудник Лаборатории № 25 «Теории выбора и анализа решений им. М.А. </w:t>
      </w:r>
      <w:proofErr w:type="spellStart"/>
      <w:r w:rsidRPr="004A4FE3">
        <w:rPr>
          <w:sz w:val="26"/>
          <w:szCs w:val="26"/>
        </w:rPr>
        <w:t>Айзермана</w:t>
      </w:r>
      <w:proofErr w:type="spellEnd"/>
      <w:r w:rsidRPr="004A4FE3">
        <w:rPr>
          <w:sz w:val="26"/>
          <w:szCs w:val="26"/>
        </w:rPr>
        <w:t>»</w:t>
      </w:r>
      <w:r w:rsidRPr="004A4FE3">
        <w:rPr>
          <w:sz w:val="26"/>
          <w:szCs w:val="26"/>
        </w:rPr>
        <w:tab/>
        <w:t>доктор технических наук, профессор;</w:t>
      </w:r>
    </w:p>
    <w:p w:rsidR="002E1B48" w:rsidRPr="004A4FE3" w:rsidRDefault="002E1B48" w:rsidP="002E1B48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4A4FE3">
        <w:rPr>
          <w:sz w:val="26"/>
          <w:szCs w:val="26"/>
        </w:rPr>
        <w:t>- Славин Борис Борисович</w:t>
      </w:r>
      <w:r w:rsidRPr="004A4FE3">
        <w:rPr>
          <w:sz w:val="26"/>
          <w:szCs w:val="26"/>
        </w:rPr>
        <w:tab/>
        <w:t>ФГБОУ ВО «Финансовый университет при Правительстве Российской Федерации», научный руководитель факультета прикладной математики и информационных технологий, профессор кафедры бизнес-информатики, кандидат физико-математических наук;</w:t>
      </w:r>
    </w:p>
    <w:p w:rsidR="002E1B48" w:rsidRPr="004A4FE3" w:rsidRDefault="002E1B48" w:rsidP="002E1B48">
      <w:pPr>
        <w:pStyle w:val="a5"/>
        <w:tabs>
          <w:tab w:val="left" w:pos="284"/>
        </w:tabs>
        <w:ind w:left="0"/>
        <w:jc w:val="both"/>
        <w:rPr>
          <w:sz w:val="26"/>
          <w:szCs w:val="26"/>
        </w:rPr>
      </w:pPr>
      <w:r w:rsidRPr="004A4FE3">
        <w:rPr>
          <w:sz w:val="26"/>
          <w:szCs w:val="26"/>
        </w:rPr>
        <w:t>- Стрельцов Анатолий Александрович</w:t>
      </w:r>
      <w:r w:rsidRPr="004A4FE3">
        <w:rPr>
          <w:sz w:val="26"/>
          <w:szCs w:val="26"/>
        </w:rPr>
        <w:tab/>
        <w:t>ФГБОУ ВО «Московский государственный университет имени М. В. Ломоносова», заместитель директора Института проблем информационной безопасности</w:t>
      </w:r>
      <w:r w:rsidRPr="004A4FE3">
        <w:rPr>
          <w:sz w:val="26"/>
          <w:szCs w:val="26"/>
        </w:rPr>
        <w:tab/>
        <w:t>доктор технических наук, доктор юридических наук, профессор.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Секретарь Президиума ГЭК – Кривцова Екатерина Андреевна, начальник ОСУП в магистратуре по группе ОП направления 38.04.05 Бизнес-информатика факультета бизнеса и менеджмента. </w:t>
      </w:r>
    </w:p>
    <w:p w:rsidR="002E1B48" w:rsidRDefault="002E1B48" w:rsidP="002E1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1B48" w:rsidRPr="002E1B48" w:rsidRDefault="002E1B48" w:rsidP="002E1B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B48">
        <w:rPr>
          <w:rFonts w:ascii="Times New Roman" w:hAnsi="Times New Roman" w:cs="Times New Roman"/>
          <w:b/>
          <w:sz w:val="26"/>
          <w:szCs w:val="26"/>
        </w:rPr>
        <w:t>Л</w:t>
      </w:r>
      <w:r w:rsidRPr="002E1B48">
        <w:rPr>
          <w:rFonts w:ascii="Times New Roman" w:hAnsi="Times New Roman" w:cs="Times New Roman"/>
          <w:b/>
          <w:sz w:val="26"/>
          <w:szCs w:val="26"/>
        </w:rPr>
        <w:t>окальные ГЭК по защите в</w:t>
      </w:r>
      <w:r w:rsidRPr="002E1B48">
        <w:rPr>
          <w:rFonts w:ascii="Times New Roman" w:hAnsi="Times New Roman" w:cs="Times New Roman"/>
          <w:b/>
          <w:sz w:val="26"/>
          <w:szCs w:val="26"/>
        </w:rPr>
        <w:t>ыпускных квалификационных работ</w:t>
      </w:r>
    </w:p>
    <w:p w:rsidR="002E1B48" w:rsidRPr="004A4FE3" w:rsidRDefault="002E1B48" w:rsidP="002E1B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1B48">
        <w:rPr>
          <w:rFonts w:ascii="Times New Roman" w:hAnsi="Times New Roman" w:cs="Times New Roman"/>
          <w:b/>
          <w:sz w:val="26"/>
          <w:szCs w:val="26"/>
        </w:rPr>
        <w:t xml:space="preserve">Локальная ГЭК №1 </w:t>
      </w:r>
      <w:r w:rsidRPr="004A4FE3">
        <w:rPr>
          <w:rFonts w:ascii="Times New Roman" w:hAnsi="Times New Roman" w:cs="Times New Roman"/>
          <w:sz w:val="26"/>
          <w:szCs w:val="26"/>
        </w:rPr>
        <w:t>по направлению подготовки «Бизнес-информатика» 38.03.05 (кафедра инноваций и бизнеса в сфере информационных технологий):</w:t>
      </w: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Председатель локальной ГЭК №1 – кандидат физико-математических наук, профессор, </w:t>
      </w:r>
      <w:bookmarkStart w:id="0" w:name="_Hlk37864425"/>
      <w:r w:rsidRPr="004A4FE3">
        <w:rPr>
          <w:rFonts w:ascii="Times New Roman" w:hAnsi="Times New Roman" w:cs="Times New Roman"/>
          <w:sz w:val="26"/>
          <w:szCs w:val="26"/>
        </w:rPr>
        <w:t xml:space="preserve">ФГБОУ ВО </w:t>
      </w:r>
      <w:bookmarkEnd w:id="0"/>
      <w:r w:rsidRPr="004A4FE3">
        <w:rPr>
          <w:rFonts w:ascii="Times New Roman" w:hAnsi="Times New Roman" w:cs="Times New Roman"/>
          <w:sz w:val="26"/>
          <w:szCs w:val="26"/>
        </w:rPr>
        <w:t>«Финансовый университет при Правительстве Российской Федерации», научный руководитель факультета прикладной математики и информационных технологий, профессор кафедры бизнес-информатики Славин Борис Борисович.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Члены локальной ГЭК №1:</w:t>
      </w: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Дискин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Иосиф Евгеньевич, доктор экономических наук, заместитель директора Института социально-экономических проблем народонаселения РАН, председатель комиссии Общественной палаты Российской Федерации по гармонизации межнациональных и межконфессиональных отношений;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Жарова Анна Константиновна, кандидат юридических наук, доцент кафедры инноваций и бизнеса в сфере информационных технологий;</w:t>
      </w:r>
    </w:p>
    <w:p w:rsidR="002E1B48" w:rsidRPr="004A4FE3" w:rsidRDefault="002E1B48" w:rsidP="002E1B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Лисицын Сергей Олегович, руководитель группы поведенческих технологий, ОАО «Яндекс»;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lastRenderedPageBreak/>
        <w:t xml:space="preserve">- Комаров Михаил Михайлович,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PhD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>, кандидат технических наук, профессор кафедры инноваций и бизнеса в сфере информационных технологий;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Корнилов Василий Вячеславович, кандидат физико-мате</w:t>
      </w:r>
      <w:r>
        <w:rPr>
          <w:rFonts w:ascii="Times New Roman" w:hAnsi="Times New Roman" w:cs="Times New Roman"/>
          <w:sz w:val="26"/>
          <w:szCs w:val="26"/>
        </w:rPr>
        <w:t>матических наук, доцент кафедры</w:t>
      </w:r>
      <w:r w:rsidRPr="004A4FE3">
        <w:rPr>
          <w:rFonts w:ascii="Times New Roman" w:hAnsi="Times New Roman" w:cs="Times New Roman"/>
          <w:sz w:val="26"/>
          <w:szCs w:val="26"/>
        </w:rPr>
        <w:t xml:space="preserve"> инноваций и бизнеса в сфере информационных технологий;</w:t>
      </w: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Определенов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Владимир Викторович, заместитель директора Государственного музея изобразительных искусств имени А.С.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FE3">
        <w:rPr>
          <w:rFonts w:ascii="Times New Roman" w:hAnsi="Times New Roman" w:cs="Times New Roman"/>
          <w:sz w:val="26"/>
          <w:szCs w:val="26"/>
        </w:rPr>
        <w:t>Пушкина по цифровому развитию;</w:t>
      </w: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Челышев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Николай Дмитриевич, кандидат технических наук, директор по обучению компании «ФОРС»;</w:t>
      </w:r>
    </w:p>
    <w:p w:rsidR="002E1B48" w:rsidRPr="004A4FE3" w:rsidRDefault="002E1B48" w:rsidP="002E1B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7927045"/>
      <w:r w:rsidRPr="004A4FE3">
        <w:rPr>
          <w:rFonts w:ascii="Times New Roman" w:hAnsi="Times New Roman" w:cs="Times New Roman"/>
          <w:sz w:val="26"/>
          <w:szCs w:val="26"/>
        </w:rPr>
        <w:t>- Панфилов Петр Борисович, кандидат технических наук, профессор кафедры инноваций и бизнеса в сфере информационных технологий;</w:t>
      </w:r>
    </w:p>
    <w:bookmarkEnd w:id="1"/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4A4FE3">
        <w:rPr>
          <w:rFonts w:ascii="Times New Roman" w:hAnsi="Times New Roman" w:cs="Times New Roman"/>
          <w:sz w:val="26"/>
          <w:szCs w:val="26"/>
        </w:rPr>
        <w:t>Проценко Дмитрий Сергеевич, кандидат технических наук, советник Центробанка РФ;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Фомичев Владимир Александрович, доктор технических наук, профессор кафедры 319 Института №3 «Системы управления, информатика и электроэнергетика» ФГБОУ ВО «Московский авиационный институт (национальный исследовательский университет)».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Секретарь локальной ГЭК № 1 - специалист по учебно-методической работе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Калыкулова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Гульназ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Мусабековна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1B48">
        <w:rPr>
          <w:rFonts w:ascii="Times New Roman" w:hAnsi="Times New Roman" w:cs="Times New Roman"/>
          <w:b/>
          <w:sz w:val="26"/>
          <w:szCs w:val="26"/>
        </w:rPr>
        <w:t>Локальная ГЭК № 4</w:t>
      </w:r>
      <w:r w:rsidRPr="004A4FE3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«Бизнес-информатика» 38.03.05 (кафедра управления информационными системами и цифровой инфраструктурой), 38.04.05 (магистерская программа «Бизнес-информатика»):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Председатель локальной ГЭК №4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Мандель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Соломонович </w:t>
      </w:r>
      <w:r w:rsidRPr="004A4FE3">
        <w:rPr>
          <w:rFonts w:ascii="Times New Roman" w:hAnsi="Times New Roman" w:cs="Times New Roman"/>
          <w:sz w:val="26"/>
          <w:szCs w:val="26"/>
        </w:rPr>
        <w:t>ФГБУН «Институт проблем Управления им. В.А. Трапезникова РАН», главный научный сотрудник Лаборатории № 25 «Теории выбора и анали</w:t>
      </w:r>
      <w:r>
        <w:rPr>
          <w:rFonts w:ascii="Times New Roman" w:hAnsi="Times New Roman" w:cs="Times New Roman"/>
          <w:sz w:val="26"/>
          <w:szCs w:val="26"/>
        </w:rPr>
        <w:t xml:space="preserve">за решений им. М.А.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Айзермана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A4FE3">
        <w:rPr>
          <w:rFonts w:ascii="Times New Roman" w:hAnsi="Times New Roman" w:cs="Times New Roman"/>
          <w:sz w:val="26"/>
          <w:szCs w:val="26"/>
        </w:rPr>
        <w:t>доктор технических наук, профессор.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Члены локальной ГЭК №4: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Зараменских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Евгений Петрович, кандидат технических наук, руководитель школы Бизнес-информатика, профессор кафедры управления информационными системами и цифровой инфраструктурой;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Исаев Евгений Анатольевич, кандидат технических наук, профессор, заведующий кафедрой управления информационными системами и цифровой инфраструктурой;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Сизых Дмитрий Сергеевич, кандидат технических наук, старший научный сотрудник лаборатории "Экспертно-статистических систем управления", Институт проблем управления им. В.А. Трапезникова РАН;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Дмитриев Андрей Викторович, доктор физико-математических наук, профессор кафедры управления информационными системами и цифровой инфраструктурой;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Моргунов Александр Федорович, кандидат технических наук, аналитик Научно-Производственного предприятия "Топаз";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Ефремов Сергей Геннадьевич, кандидат технических наук, доцент кафедры управления информационными системами и цифровой инфраструктурой;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Симаков Олег Владимирович, заместитель руководителя ФГБУ «Федеральное бюро медико-социальной экспертизы» Минтруда России, кандидат технических наук;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Лугачев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Михаил Иванович, доктор экономических наук, зав. кафедрой экономической информатики экономического факультета МГУ, научный </w:t>
      </w:r>
      <w:r w:rsidRPr="004A4FE3">
        <w:rPr>
          <w:rFonts w:ascii="Times New Roman" w:hAnsi="Times New Roman" w:cs="Times New Roman"/>
          <w:sz w:val="26"/>
          <w:szCs w:val="26"/>
        </w:rPr>
        <w:lastRenderedPageBreak/>
        <w:t>руководитель корпоративного университета группы компаний ИБС, директор Академии ИБС.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Секретарь локальной ГЭК №4 - специалист по учебно-методической работе Редькина Галина Сергеевна.</w:t>
      </w:r>
    </w:p>
    <w:p w:rsidR="002E1B48" w:rsidRPr="004A4FE3" w:rsidRDefault="002E1B48" w:rsidP="002E1B48">
      <w:pPr>
        <w:pStyle w:val="a3"/>
      </w:pP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1B48">
        <w:rPr>
          <w:rFonts w:ascii="Times New Roman" w:hAnsi="Times New Roman" w:cs="Times New Roman"/>
          <w:b/>
          <w:sz w:val="26"/>
          <w:szCs w:val="26"/>
        </w:rPr>
        <w:t>Локальная ГЭК № 5</w:t>
      </w:r>
      <w:r w:rsidRPr="004A4FE3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 направлению</w:t>
      </w:r>
      <w:r w:rsidRPr="004A4FE3">
        <w:rPr>
          <w:rFonts w:ascii="Times New Roman" w:hAnsi="Times New Roman" w:cs="Times New Roman"/>
          <w:sz w:val="26"/>
          <w:szCs w:val="26"/>
        </w:rPr>
        <w:t xml:space="preserve"> подготовки «Бизнес-информатика» 38.03.05 (кафедра информационной безопасности) и 38.04.05 (магистерская программа «Управление информационной безопасностью»):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Председатель локальной ГЭК № 5 – Стрельцов Анатолий Александрович, доктор технических наук, доктор юридических наук, профессор ФГБОУ ВО «Московский государственный университет имени М. В. Ломоносова», заместитель директора Института проблем информационной безопасности.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Члены локальной ГЭК № 5: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Баранов Александр Павлович, заместитель директора ФГУП ГНИВЦ ФНС России, доктор физико-математических наук;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Чеповский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Андрей Михайлович, доктор технических наук, профессор кафедры информационной безопасности;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Левашов Михаил Васильевич, зам. ген. директора в группе компаний «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Инфосекьюрити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>», советник Банка ФК «Открытие», соучредитель, член Правления и руководителем комитета общественной организации АРСИБ, кандидат физико-математических наук;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Елин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Владимир Михайлович, доцент кафедры информационной безопасности, кандидат педагогических наук;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 Баранова Елена Константиновна, доцент кафедры информационной безопасности. 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Секретарь локальной ГЭК № 5 – </w:t>
      </w:r>
      <w:proofErr w:type="gramStart"/>
      <w:r w:rsidRPr="004A4FE3">
        <w:rPr>
          <w:rFonts w:ascii="Times New Roman" w:hAnsi="Times New Roman" w:cs="Times New Roman"/>
          <w:sz w:val="26"/>
          <w:szCs w:val="26"/>
        </w:rPr>
        <w:t>диспетчер  ОСУП</w:t>
      </w:r>
      <w:proofErr w:type="gramEnd"/>
      <w:r w:rsidRPr="004A4FE3">
        <w:rPr>
          <w:rFonts w:ascii="Times New Roman" w:hAnsi="Times New Roman" w:cs="Times New Roman"/>
          <w:sz w:val="26"/>
          <w:szCs w:val="26"/>
        </w:rPr>
        <w:t xml:space="preserve"> в 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бакалавриате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факультета бизнеса и менеджмента Кожевникова Анна Александровна.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B48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1B48">
        <w:rPr>
          <w:rFonts w:ascii="Times New Roman" w:hAnsi="Times New Roman" w:cs="Times New Roman"/>
          <w:b/>
          <w:sz w:val="26"/>
          <w:szCs w:val="26"/>
        </w:rPr>
        <w:t>Локальная ГЭК № 6</w:t>
      </w:r>
      <w:r w:rsidRPr="004A4FE3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«Бизнес-информатика» 38.03.05 (кафедра бизнес-аналитики) и 38.04.05 (магистерская программа «Бизнес-информатика»):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Председатель локальной ГЭК № 6 – доктор экономических наук, ведущий научный сотрудник Центрального Экономико-Математического Института РАН Афанасьев Антон Александрович.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Члены локальной ГЭК № 6: 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Бекларян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Армен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Ливонович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кандидат технических наук,</w:t>
      </w:r>
      <w:r w:rsidRPr="004A4FE3">
        <w:rPr>
          <w:rFonts w:ascii="Times New Roman" w:hAnsi="Times New Roman" w:cs="Times New Roman"/>
          <w:sz w:val="26"/>
          <w:szCs w:val="26"/>
        </w:rPr>
        <w:t xml:space="preserve"> доцент кафедры бизнес-аналитики;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Брускин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Сергей Наумович, кандидат экономических наук, доцент кафедры бизнес-аналитики;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Богданова Татьяна Кирилловна, кандидат экономических на</w:t>
      </w:r>
      <w:r>
        <w:rPr>
          <w:rFonts w:ascii="Times New Roman" w:hAnsi="Times New Roman" w:cs="Times New Roman"/>
          <w:sz w:val="26"/>
          <w:szCs w:val="26"/>
        </w:rPr>
        <w:t xml:space="preserve">ук, доцент, зам. зав. кафедрой </w:t>
      </w:r>
      <w:r w:rsidRPr="004A4FE3">
        <w:rPr>
          <w:rFonts w:ascii="Times New Roman" w:hAnsi="Times New Roman" w:cs="Times New Roman"/>
          <w:sz w:val="26"/>
          <w:szCs w:val="26"/>
        </w:rPr>
        <w:t>бизнес-аналитики;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Исаев Дмитрий Валентинович, кандидат экономических наук, доцент кафедры бизнес-аналитики;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lastRenderedPageBreak/>
        <w:t>- Белоусов Федор Анатольевич, научный сотрудник лаборатории динамических моделей экономики и оптимизации ФГБУ науки Центрального экономико-математического института РАН (ЦЭМИ РАН);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Голов Николай Игоревич, архитектор хранилища данных ООО "КЕХ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еКоммерц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>";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Биджоян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Да</w:t>
      </w:r>
      <w:r>
        <w:rPr>
          <w:rFonts w:ascii="Times New Roman" w:hAnsi="Times New Roman" w:cs="Times New Roman"/>
          <w:sz w:val="26"/>
          <w:szCs w:val="26"/>
        </w:rPr>
        <w:t xml:space="preserve">вит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Саакович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4A4FE3">
        <w:rPr>
          <w:rFonts w:ascii="Times New Roman" w:hAnsi="Times New Roman" w:cs="Times New Roman"/>
          <w:sz w:val="26"/>
          <w:szCs w:val="26"/>
        </w:rPr>
        <w:t xml:space="preserve"> кандидат экономических наук, </w:t>
      </w:r>
      <w:r>
        <w:rPr>
          <w:rFonts w:ascii="Arial" w:hAnsi="Arial" w:cs="Arial"/>
          <w:color w:val="000000"/>
        </w:rPr>
        <w:t>ведущий экономист</w:t>
      </w:r>
      <w:r w:rsidRPr="004A4FE3">
        <w:rPr>
          <w:rFonts w:ascii="Arial" w:hAnsi="Arial" w:cs="Arial"/>
          <w:color w:val="000000"/>
        </w:rPr>
        <w:t xml:space="preserve"> Банк России;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Диго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Светлана Михайловна, руководитель направления по работе с Образовательными учреждениями ООО "1С-Софт";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Неклюдов Дмитрий Юрьевич, главный аналитик данных Отдела больших данных Стандарт Проект;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Секретарь локальной ГЭК № 6 -  специалист по учебно-методической работе Волкова Елена Секретарь локальной ГЭК № 6 -  специалист по учебно-методической работе Волкова Елена Владимировна.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E1B48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E1B48">
        <w:rPr>
          <w:rFonts w:ascii="Times New Roman" w:hAnsi="Times New Roman" w:cs="Times New Roman"/>
          <w:b/>
          <w:sz w:val="26"/>
          <w:szCs w:val="26"/>
        </w:rPr>
        <w:t>Локальная ГЭК № 7</w:t>
      </w:r>
      <w:r w:rsidRPr="004A4FE3">
        <w:rPr>
          <w:rFonts w:ascii="Times New Roman" w:hAnsi="Times New Roman" w:cs="Times New Roman"/>
          <w:sz w:val="26"/>
          <w:szCs w:val="26"/>
        </w:rPr>
        <w:t xml:space="preserve"> по направлению подготовки «Бизнес-информатика» 38.03.05 (кафедра моделирования и оптимизации БП), 38.04.05 (магистерская программа «Бизнес-информатика», концентрация «Моделирование и оптимизация бизнес-процессов»):</w:t>
      </w:r>
    </w:p>
    <w:p w:rsidR="002E1B48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pStyle w:val="a3"/>
        <w:jc w:val="both"/>
        <w:rPr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Председатель локальной ГЭК №</w:t>
      </w:r>
      <w:r w:rsidRPr="008F5837">
        <w:rPr>
          <w:rFonts w:ascii="Times New Roman" w:hAnsi="Times New Roman" w:cs="Times New Roman"/>
          <w:sz w:val="26"/>
          <w:szCs w:val="26"/>
        </w:rPr>
        <w:t>7</w:t>
      </w:r>
      <w:r w:rsidRPr="004A4FE3">
        <w:rPr>
          <w:rFonts w:ascii="Times New Roman" w:hAnsi="Times New Roman" w:cs="Times New Roman"/>
          <w:sz w:val="26"/>
          <w:szCs w:val="26"/>
        </w:rPr>
        <w:t xml:space="preserve"> – кандидат физико-математических наук, профессор, ФГБОУ ВО «Финансовый университет при Правительстве Российской Федерации», научный руководитель факультета прикладной математики и информационных технологий, профессор кафедры бизнес-информатики Славин Борис Борисович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Члены локальной ГЭК №7: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Громов Александр Игоревич, кандидат химических наук, профессор, заведующий кафедрой моделирования и оптимизации бизнес-процессов;  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Романов Дмитрий Александрович, кандидат физико-математических наук, генеральный директор компании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Преферентум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(группа компаний IT);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Горчаков Ярослав Витальевич - кандидат сельскохозяйственных наук, доцент кафедры моделирования и оптимизации бизнес-процессов 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Якушкина Татьяна Сергеевна, кандидат физико-математических наук, доцент кафедры моделирования и оптимизации бизнес-процессов.</w:t>
      </w:r>
    </w:p>
    <w:p w:rsidR="002E1B48" w:rsidRPr="00465131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65131">
        <w:rPr>
          <w:rFonts w:ascii="Times New Roman" w:hAnsi="Times New Roman" w:cs="Times New Roman"/>
          <w:sz w:val="26"/>
          <w:szCs w:val="26"/>
        </w:rPr>
        <w:t xml:space="preserve">- Сидоренко Валентина Геннадьевна - доктор технических наук, </w:t>
      </w:r>
      <w:r w:rsidRPr="00465131">
        <w:rPr>
          <w:rFonts w:ascii="Times New Roman" w:hAnsi="Times New Roman" w:cs="Times New Roman"/>
          <w:iCs/>
          <w:sz w:val="26"/>
          <w:szCs w:val="26"/>
        </w:rPr>
        <w:t>профессор кафедры «Управление и защита информации» федерального государственного автономного образовательного учреждения высшего образования "Российский университет транспорта" (ФГАОУ ВО РУТ(МИИТ), РУТ (МИИТ)), Министерство транспорта Российской Федерации;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Ягант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Татьяна Валерьевна - Менеджер IT-проектов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Navicon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4FE3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4A4FE3">
        <w:rPr>
          <w:rFonts w:ascii="Times New Roman" w:hAnsi="Times New Roman" w:cs="Times New Roman"/>
          <w:sz w:val="26"/>
          <w:szCs w:val="26"/>
        </w:rPr>
        <w:t>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- Павлович Татьяна Вячеславовна - кандидат технических наук, старший преподаватель кафедры «Бизнес-информатика» Финансового университета при Правительстве Российской Федерации.</w:t>
      </w:r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GoBack"/>
      <w:bookmarkEnd w:id="2"/>
    </w:p>
    <w:p w:rsidR="002E1B48" w:rsidRPr="004A4FE3" w:rsidRDefault="002E1B48" w:rsidP="002E1B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A4FE3">
        <w:rPr>
          <w:rFonts w:ascii="Times New Roman" w:hAnsi="Times New Roman" w:cs="Times New Roman"/>
          <w:sz w:val="26"/>
          <w:szCs w:val="26"/>
        </w:rPr>
        <w:t>Секретарь локальной ГЭК №7 -  специалист по учебно-методической работе Афанасьева Екатерина Александровна.</w:t>
      </w:r>
    </w:p>
    <w:p w:rsidR="002E1B48" w:rsidRPr="002E1B48" w:rsidRDefault="002E1B48"/>
    <w:sectPr w:rsidR="002E1B48" w:rsidRPr="002E1B48" w:rsidSect="002E1B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48"/>
    <w:rsid w:val="002E1B48"/>
    <w:rsid w:val="008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0328"/>
  <w15:chartTrackingRefBased/>
  <w15:docId w15:val="{1E9979A9-5695-4819-87D9-9E46D5E2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1B48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uiPriority w:val="99"/>
    <w:rsid w:val="002E1B48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2E1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2020-04-24T15:58:00Z</dcterms:created>
  <dcterms:modified xsi:type="dcterms:W3CDTF">2020-04-24T16:03:00Z</dcterms:modified>
</cp:coreProperties>
</file>