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EB" w:rsidRPr="008D7FD3" w:rsidRDefault="008B18E8" w:rsidP="00C41AFD">
      <w:pPr>
        <w:pStyle w:val="1"/>
        <w:numPr>
          <w:ilvl w:val="0"/>
          <w:numId w:val="0"/>
        </w:numPr>
        <w:tabs>
          <w:tab w:val="left" w:pos="9263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2888291"/>
      <w:r w:rsidRPr="008D7FD3">
        <w:rPr>
          <w:rFonts w:ascii="Times New Roman" w:hAnsi="Times New Roman" w:cs="Times New Roman"/>
          <w:sz w:val="24"/>
          <w:szCs w:val="24"/>
        </w:rPr>
        <w:t>Регламент</w:t>
      </w:r>
      <w:r w:rsidR="00A538EB" w:rsidRPr="008D7F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00FF8">
        <w:rPr>
          <w:rFonts w:ascii="Times New Roman" w:hAnsi="Times New Roman" w:cs="Times New Roman"/>
          <w:sz w:val="24"/>
          <w:szCs w:val="24"/>
        </w:rPr>
        <w:t>прохождения первичных документов на оплату</w:t>
      </w:r>
    </w:p>
    <w:p w:rsidR="00A174BF" w:rsidRPr="008B18E8" w:rsidRDefault="00C00FF8" w:rsidP="00A174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на оплат</w:t>
      </w:r>
      <w:r w:rsidR="00CF05E8">
        <w:rPr>
          <w:rFonts w:ascii="Times New Roman" w:hAnsi="Times New Roman" w:cs="Times New Roman"/>
          <w:b/>
          <w:sz w:val="24"/>
          <w:szCs w:val="24"/>
        </w:rPr>
        <w:t>у</w:t>
      </w:r>
      <w:r w:rsidR="00A174BF" w:rsidRPr="008B18E8">
        <w:rPr>
          <w:rFonts w:ascii="Times New Roman" w:hAnsi="Times New Roman" w:cs="Times New Roman"/>
          <w:b/>
          <w:sz w:val="24"/>
          <w:szCs w:val="24"/>
        </w:rPr>
        <w:t xml:space="preserve"> в СДОУ</w:t>
      </w:r>
    </w:p>
    <w:p w:rsidR="00F12022" w:rsidRDefault="00C00FF8" w:rsidP="00C41AFD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на оплату запускается в </w:t>
      </w:r>
      <w:r w:rsidR="00F12022" w:rsidRPr="008B18E8">
        <w:rPr>
          <w:rFonts w:ascii="Times New Roman" w:hAnsi="Times New Roman" w:cs="Times New Roman"/>
          <w:sz w:val="24"/>
          <w:szCs w:val="24"/>
        </w:rPr>
        <w:t xml:space="preserve">СДОУ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от подразделения по документопотоку </w:t>
      </w:r>
      <w:r w:rsidR="00386A57">
        <w:rPr>
          <w:rFonts w:ascii="Times New Roman" w:hAnsi="Times New Roman" w:cs="Times New Roman"/>
          <w:sz w:val="24"/>
          <w:szCs w:val="24"/>
        </w:rPr>
        <w:t xml:space="preserve">Служебная записка, вид </w:t>
      </w:r>
      <w:r w:rsidRPr="00073623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073623" w:rsidRPr="00073623">
        <w:rPr>
          <w:rFonts w:ascii="Times New Roman" w:hAnsi="Times New Roman" w:cs="Times New Roman"/>
          <w:b/>
          <w:color w:val="FF0000"/>
          <w:sz w:val="24"/>
          <w:szCs w:val="24"/>
        </w:rPr>
        <w:t>Счета на оплату</w:t>
      </w:r>
      <w:r w:rsidRPr="00073623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073623">
        <w:rPr>
          <w:rStyle w:val="afff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  <w:r w:rsidR="00392E24">
        <w:rPr>
          <w:rFonts w:ascii="Times New Roman" w:hAnsi="Times New Roman" w:cs="Times New Roman"/>
          <w:sz w:val="24"/>
          <w:szCs w:val="24"/>
        </w:rPr>
        <w:t>.</w:t>
      </w:r>
      <w:r w:rsidR="0020367B">
        <w:rPr>
          <w:rFonts w:ascii="Times New Roman" w:hAnsi="Times New Roman" w:cs="Times New Roman"/>
          <w:sz w:val="24"/>
          <w:szCs w:val="24"/>
        </w:rPr>
        <w:t xml:space="preserve"> </w:t>
      </w:r>
      <w:r w:rsidR="0020367B" w:rsidRPr="0020367B">
        <w:rPr>
          <w:rFonts w:ascii="Times New Roman" w:hAnsi="Times New Roman" w:cs="Times New Roman"/>
          <w:b/>
          <w:sz w:val="24"/>
          <w:szCs w:val="24"/>
        </w:rPr>
        <w:t>Важно</w:t>
      </w:r>
      <w:r w:rsidR="0020367B">
        <w:rPr>
          <w:rFonts w:ascii="Times New Roman" w:hAnsi="Times New Roman" w:cs="Times New Roman"/>
          <w:b/>
          <w:sz w:val="24"/>
          <w:szCs w:val="24"/>
        </w:rPr>
        <w:t>!</w:t>
      </w:r>
      <w:r w:rsidR="0020367B">
        <w:rPr>
          <w:rFonts w:ascii="Times New Roman" w:hAnsi="Times New Roman" w:cs="Times New Roman"/>
          <w:sz w:val="24"/>
          <w:szCs w:val="24"/>
        </w:rPr>
        <w:t xml:space="preserve"> каждый счет на оплату запускается отдельно, не допускается включение нескольких счетов в одну записку.</w:t>
      </w:r>
    </w:p>
    <w:p w:rsidR="00386A57" w:rsidRDefault="00386A57" w:rsidP="00C41AFD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BF3CD5" wp14:editId="1B08F084">
            <wp:extent cx="3923115" cy="230863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0550" cy="23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24" w:rsidRDefault="00392E24" w:rsidP="00C41AFD">
      <w:pPr>
        <w:pStyle w:val="2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22888292"/>
      <w:r w:rsidRPr="008B18E8">
        <w:rPr>
          <w:rFonts w:ascii="Times New Roman" w:hAnsi="Times New Roman" w:cs="Times New Roman"/>
          <w:sz w:val="24"/>
          <w:szCs w:val="24"/>
        </w:rPr>
        <w:t>Необходимые условия запуска процесса</w:t>
      </w:r>
      <w:bookmarkEnd w:id="1"/>
    </w:p>
    <w:p w:rsidR="0098102B" w:rsidRDefault="00C00FF8" w:rsidP="00C00FF8">
      <w:pPr>
        <w:pStyle w:val="afe"/>
        <w:jc w:val="both"/>
        <w:rPr>
          <w:rStyle w:val="affe"/>
          <w:rFonts w:ascii="Times New Roman" w:hAnsi="Times New Roman" w:cs="Times New Roman"/>
          <w:i/>
          <w:sz w:val="24"/>
          <w:szCs w:val="24"/>
        </w:rPr>
      </w:pPr>
      <w:r w:rsidRPr="00C00FF8">
        <w:rPr>
          <w:rFonts w:ascii="Times New Roman" w:hAnsi="Times New Roman" w:cs="Times New Roman"/>
          <w:sz w:val="24"/>
          <w:szCs w:val="24"/>
        </w:rPr>
        <w:t>Основным файлом служебной записки является Карточка сопровождения счета к оплате</w:t>
      </w:r>
      <w:r>
        <w:rPr>
          <w:rFonts w:ascii="Times New Roman" w:hAnsi="Times New Roman" w:cs="Times New Roman"/>
          <w:sz w:val="24"/>
          <w:szCs w:val="24"/>
        </w:rPr>
        <w:t xml:space="preserve"> (далее – Карточка)</w:t>
      </w:r>
      <w:r w:rsidRPr="00C00FF8">
        <w:rPr>
          <w:rFonts w:ascii="Times New Roman" w:hAnsi="Times New Roman" w:cs="Times New Roman"/>
          <w:sz w:val="24"/>
          <w:szCs w:val="24"/>
        </w:rPr>
        <w:t>.</w:t>
      </w:r>
      <w:r w:rsidR="002D7408" w:rsidRPr="002D7408">
        <w:rPr>
          <w:rFonts w:ascii="Times New Roman" w:hAnsi="Times New Roman" w:cs="Times New Roman"/>
          <w:sz w:val="24"/>
          <w:szCs w:val="24"/>
        </w:rPr>
        <w:t xml:space="preserve"> </w:t>
      </w:r>
      <w:r w:rsidRPr="00C00FF8">
        <w:rPr>
          <w:rFonts w:ascii="Times New Roman" w:hAnsi="Times New Roman" w:cs="Times New Roman"/>
          <w:sz w:val="24"/>
          <w:szCs w:val="24"/>
        </w:rPr>
        <w:t xml:space="preserve"> Актуальная версия размещена здесь</w:t>
      </w:r>
      <w:r w:rsidR="0098102B" w:rsidRPr="0098102B">
        <w:t xml:space="preserve"> </w:t>
      </w:r>
      <w:hyperlink r:id="rId9" w:history="1">
        <w:r w:rsidR="0098102B" w:rsidRPr="00570846">
          <w:rPr>
            <w:rStyle w:val="affe"/>
            <w:rFonts w:ascii="Times New Roman" w:hAnsi="Times New Roman" w:cs="Times New Roman"/>
            <w:i/>
            <w:sz w:val="24"/>
            <w:szCs w:val="24"/>
          </w:rPr>
          <w:t>https://www.hse.ru/data/2020/03/26/1553307353/%D0%9A%D0%90%D0%A0%D0%A2%D0%9E%D0%A7%D0%9A%D0%90%20%D0%A1%D0%9E%D0%9F%D0%A0%D0%9E%D0%92%D0%9E%D0%96%D0%94%D0%95%D0%9D%D0%98%D0%AF%20%D0%A1%D0%A7%D0%95%D0%A2%D0%90%20%D0%9A%20%D0%9E%D0%9F%D0%9B%D0%90%D0%A2%D0%95%202020%20%D1%82%D0%B0%D0%B1%D0%BB.docx</w:t>
        </w:r>
      </w:hyperlink>
    </w:p>
    <w:p w:rsidR="002D7408" w:rsidRPr="006C4F02" w:rsidRDefault="002D7408" w:rsidP="00C00FF8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6C4F02">
        <w:rPr>
          <w:rStyle w:val="affe"/>
          <w:rFonts w:ascii="Times New Roman" w:hAnsi="Times New Roman" w:cs="Times New Roman"/>
          <w:b/>
          <w:color w:val="FF0000"/>
          <w:sz w:val="24"/>
          <w:szCs w:val="24"/>
          <w:u w:val="none"/>
        </w:rPr>
        <w:t>ВАЖНО:</w:t>
      </w:r>
      <w:r w:rsidRPr="006C4F02">
        <w:rPr>
          <w:rStyle w:val="aff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4F02" w:rsidRPr="006C4F02">
        <w:rPr>
          <w:rStyle w:val="affe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Карточка сопровождения счета к оплате предоставляется </w:t>
      </w:r>
      <w:r w:rsidR="006C4F02" w:rsidRPr="008A08E0">
        <w:rPr>
          <w:rStyle w:val="affe"/>
          <w:rFonts w:ascii="Times New Roman" w:hAnsi="Times New Roman" w:cs="Times New Roman"/>
          <w:b/>
          <w:color w:val="FF0000"/>
          <w:sz w:val="24"/>
          <w:szCs w:val="24"/>
          <w:u w:val="none"/>
        </w:rPr>
        <w:t>только в формате</w:t>
      </w:r>
      <w:r w:rsidR="006C4F02" w:rsidRPr="008A08E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C4F02" w:rsidRPr="008A08E0">
        <w:rPr>
          <w:rFonts w:ascii="Times New Roman" w:hAnsi="Times New Roman" w:cs="Times New Roman"/>
          <w:b/>
          <w:bCs/>
          <w:color w:val="FF0000"/>
          <w:lang w:val="en-US"/>
        </w:rPr>
        <w:t>Word</w:t>
      </w:r>
      <w:r w:rsidR="006C4F02" w:rsidRPr="006C4F02">
        <w:rPr>
          <w:rFonts w:ascii="Times New Roman" w:hAnsi="Times New Roman" w:cs="Times New Roman"/>
          <w:color w:val="FF0000"/>
        </w:rPr>
        <w:t xml:space="preserve"> </w:t>
      </w:r>
      <w:r w:rsidR="006C4F02" w:rsidRPr="006C4F02">
        <w:rPr>
          <w:rFonts w:ascii="Times New Roman" w:hAnsi="Times New Roman" w:cs="Times New Roman"/>
        </w:rPr>
        <w:t>(без необходимости подписи в ней)</w:t>
      </w:r>
      <w:r w:rsidR="006C4F02">
        <w:rPr>
          <w:rFonts w:ascii="Times New Roman" w:hAnsi="Times New Roman" w:cs="Times New Roman"/>
        </w:rPr>
        <w:t>.</w:t>
      </w:r>
    </w:p>
    <w:p w:rsidR="006565A6" w:rsidRDefault="00C00FF8" w:rsidP="00C00FF8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6565A6">
        <w:rPr>
          <w:rFonts w:ascii="Times New Roman" w:hAnsi="Times New Roman" w:cs="Times New Roman"/>
          <w:b/>
          <w:sz w:val="24"/>
          <w:szCs w:val="24"/>
        </w:rPr>
        <w:t>Обязательное условие</w:t>
      </w:r>
      <w:r>
        <w:rPr>
          <w:rFonts w:ascii="Times New Roman" w:hAnsi="Times New Roman" w:cs="Times New Roman"/>
          <w:sz w:val="24"/>
          <w:szCs w:val="24"/>
        </w:rPr>
        <w:t xml:space="preserve"> – имя файла, которое присваивается каждо</w:t>
      </w:r>
      <w:r w:rsidR="006565A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5A6">
        <w:rPr>
          <w:rFonts w:ascii="Times New Roman" w:hAnsi="Times New Roman" w:cs="Times New Roman"/>
          <w:sz w:val="24"/>
          <w:szCs w:val="24"/>
        </w:rPr>
        <w:t>файлу с Карточками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FF8" w:rsidRDefault="00C00FF8" w:rsidP="00C00FF8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наименования файла: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0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0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0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чч.мм.2020-</w:t>
      </w:r>
      <w:r w:rsidR="006565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 w:rsidR="00C06868">
        <w:rPr>
          <w:rFonts w:ascii="Times New Roman" w:hAnsi="Times New Roman" w:cs="Times New Roman"/>
          <w:sz w:val="24"/>
          <w:szCs w:val="24"/>
        </w:rPr>
        <w:t>,</w:t>
      </w:r>
      <w:r w:rsidR="00C06868" w:rsidRPr="00C0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112F23" w:rsidRPr="00112F23" w:rsidRDefault="00C00FF8" w:rsidP="00C00FF8">
      <w:pPr>
        <w:pStyle w:val="afe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5A6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Pr="006565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65A6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Pr="006565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65A6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учетный шифр подразделения. Если последние две цифры отсутствуют, то ничего не указывается. Актуальный справочник учетных шифров подразделения размещен здесь</w:t>
      </w:r>
      <w:r w:rsidR="00385E6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12F23" w:rsidRPr="00112F23">
          <w:rPr>
            <w:rStyle w:val="affe"/>
            <w:rFonts w:ascii="Times New Roman" w:hAnsi="Times New Roman" w:cs="Times New Roman"/>
            <w:i/>
            <w:sz w:val="22"/>
          </w:rPr>
          <w:t>https://www.hse.ru/org/hse/aup/finplan/emplinf?_r=384401585227277.27705&amp;__t=5286042&amp;__r=OK</w:t>
        </w:r>
      </w:hyperlink>
    </w:p>
    <w:p w:rsidR="00C00FF8" w:rsidRDefault="00C00FF8" w:rsidP="00C00FF8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6565A6">
        <w:rPr>
          <w:rFonts w:ascii="Times New Roman" w:hAnsi="Times New Roman" w:cs="Times New Roman"/>
          <w:sz w:val="24"/>
          <w:szCs w:val="24"/>
          <w:u w:val="single"/>
        </w:rPr>
        <w:t>чч.мм.2020</w:t>
      </w:r>
      <w:r>
        <w:rPr>
          <w:rFonts w:ascii="Times New Roman" w:hAnsi="Times New Roman" w:cs="Times New Roman"/>
          <w:sz w:val="24"/>
          <w:szCs w:val="24"/>
        </w:rPr>
        <w:t xml:space="preserve"> – дата счета в формате (число.месяц.год)</w:t>
      </w:r>
    </w:p>
    <w:p w:rsidR="00C00FF8" w:rsidRDefault="00C00FF8" w:rsidP="00C00FF8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6565A6">
        <w:rPr>
          <w:rFonts w:ascii="Times New Roman" w:hAnsi="Times New Roman" w:cs="Times New Roman"/>
          <w:sz w:val="24"/>
          <w:szCs w:val="24"/>
          <w:u w:val="single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 xml:space="preserve"> - номер счета, указанный в документе</w:t>
      </w:r>
      <w:r w:rsidR="00CF05E8">
        <w:rPr>
          <w:rFonts w:ascii="Times New Roman" w:hAnsi="Times New Roman" w:cs="Times New Roman"/>
          <w:sz w:val="24"/>
          <w:szCs w:val="24"/>
        </w:rPr>
        <w:t xml:space="preserve"> (при отсутствии</w:t>
      </w:r>
      <w:r w:rsidR="00E513BD">
        <w:rPr>
          <w:rFonts w:ascii="Times New Roman" w:hAnsi="Times New Roman" w:cs="Times New Roman"/>
          <w:sz w:val="24"/>
          <w:szCs w:val="24"/>
        </w:rPr>
        <w:t xml:space="preserve"> номера – б/н</w:t>
      </w:r>
      <w:r w:rsidR="00CF05E8">
        <w:rPr>
          <w:rFonts w:ascii="Times New Roman" w:hAnsi="Times New Roman" w:cs="Times New Roman"/>
          <w:sz w:val="24"/>
          <w:szCs w:val="24"/>
        </w:rPr>
        <w:t xml:space="preserve"> указывается 000)</w:t>
      </w:r>
    </w:p>
    <w:p w:rsidR="00E321D8" w:rsidRDefault="00E321D8" w:rsidP="00E321D8">
      <w:pPr>
        <w:pStyle w:val="af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D8">
        <w:rPr>
          <w:rFonts w:ascii="Times New Roman" w:hAnsi="Times New Roman" w:cs="Times New Roman"/>
          <w:sz w:val="24"/>
          <w:szCs w:val="24"/>
        </w:rPr>
        <w:t>Если счет является закрывающим договор, необходимо в наименовании файла добавлять признак</w:t>
      </w:r>
      <w:r>
        <w:rPr>
          <w:rFonts w:ascii="Times New Roman" w:hAnsi="Times New Roman" w:cs="Times New Roman"/>
          <w:i/>
          <w:sz w:val="24"/>
          <w:szCs w:val="24"/>
        </w:rPr>
        <w:t>: итог</w:t>
      </w:r>
    </w:p>
    <w:p w:rsidR="00E22273" w:rsidRDefault="00E22273" w:rsidP="00C00FF8">
      <w:pPr>
        <w:pStyle w:val="af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наименования файла: </w:t>
      </w:r>
      <w:r w:rsidRPr="00E22273">
        <w:rPr>
          <w:rFonts w:ascii="Times New Roman" w:hAnsi="Times New Roman" w:cs="Times New Roman"/>
          <w:i/>
          <w:sz w:val="24"/>
          <w:szCs w:val="24"/>
        </w:rPr>
        <w:t>01.65-20.03.2020-9948</w:t>
      </w:r>
      <w:r w:rsidR="006565A6" w:rsidRPr="006565A6">
        <w:rPr>
          <w:rFonts w:ascii="Times New Roman" w:hAnsi="Times New Roman" w:cs="Times New Roman"/>
          <w:i/>
          <w:sz w:val="24"/>
          <w:szCs w:val="24"/>
        </w:rPr>
        <w:t>.</w:t>
      </w:r>
      <w:r w:rsidR="006565A6" w:rsidRPr="006C4F0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docx</w:t>
      </w:r>
      <w:r w:rsidR="006565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5A6" w:rsidRPr="00386A57" w:rsidRDefault="006565A6" w:rsidP="00C00FF8">
      <w:pPr>
        <w:pStyle w:val="af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Или 07.04.02-15.03.2020-000</w:t>
      </w:r>
      <w:r w:rsidRPr="006565A6">
        <w:rPr>
          <w:rFonts w:ascii="Times New Roman" w:hAnsi="Times New Roman" w:cs="Times New Roman"/>
          <w:i/>
          <w:sz w:val="24"/>
          <w:szCs w:val="24"/>
        </w:rPr>
        <w:t>.</w:t>
      </w:r>
      <w:r w:rsidRPr="006C4F0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docx</w:t>
      </w:r>
    </w:p>
    <w:p w:rsidR="00E321D8" w:rsidRPr="00E321D8" w:rsidRDefault="00E321D8" w:rsidP="00C00FF8">
      <w:pPr>
        <w:pStyle w:val="af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Или 01.08-20.03.2020-9945-итог.</w:t>
      </w:r>
      <w:r w:rsidRPr="006C4F0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docx</w:t>
      </w:r>
    </w:p>
    <w:p w:rsidR="007E1DE7" w:rsidRPr="009E4678" w:rsidRDefault="00C00FF8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Ответственный от подр</w:t>
      </w:r>
      <w:r w:rsidR="006565A6">
        <w:rPr>
          <w:rFonts w:ascii="Times New Roman" w:hAnsi="Times New Roman" w:cs="Times New Roman"/>
          <w:sz w:val="24"/>
          <w:szCs w:val="24"/>
        </w:rPr>
        <w:t>азделения заполняет свою часть</w:t>
      </w:r>
      <w:r w:rsidR="00C050D2">
        <w:rPr>
          <w:rFonts w:ascii="Times New Roman" w:hAnsi="Times New Roman" w:cs="Times New Roman"/>
          <w:sz w:val="24"/>
          <w:szCs w:val="24"/>
        </w:rPr>
        <w:t xml:space="preserve"> карточки, </w:t>
      </w:r>
      <w:r w:rsidR="00C050D2" w:rsidRPr="00FA77CF">
        <w:rPr>
          <w:rFonts w:ascii="Times New Roman" w:hAnsi="Times New Roman" w:cs="Times New Roman"/>
          <w:b/>
          <w:sz w:val="24"/>
          <w:szCs w:val="24"/>
        </w:rPr>
        <w:t>включая комплектность документов</w:t>
      </w:r>
      <w:r w:rsidR="007E1DE7" w:rsidRPr="00FA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9E">
        <w:rPr>
          <w:rFonts w:ascii="Times New Roman" w:hAnsi="Times New Roman" w:cs="Times New Roman"/>
          <w:b/>
          <w:sz w:val="24"/>
          <w:szCs w:val="24"/>
        </w:rPr>
        <w:t>(счет, счет-фактура, товарная накладная или УПД, требование- накладная, приходный складской ордер, акт об оказании услуг (выполнении работ)</w:t>
      </w:r>
      <w:r w:rsidR="00E321D8" w:rsidRPr="00E321D8">
        <w:rPr>
          <w:rFonts w:ascii="Times New Roman" w:hAnsi="Times New Roman" w:cs="Times New Roman"/>
          <w:b/>
          <w:sz w:val="24"/>
          <w:szCs w:val="24"/>
        </w:rPr>
        <w:t>)</w:t>
      </w:r>
    </w:p>
    <w:p w:rsidR="002116EC" w:rsidRPr="000B3B66" w:rsidRDefault="002116EC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0B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Если подразделение</w:t>
      </w:r>
      <w:r w:rsidR="000B3B66">
        <w:rPr>
          <w:rStyle w:val="afff"/>
          <w:rFonts w:ascii="Times New Roman" w:hAnsi="Times New Roman" w:cs="Times New Roman"/>
          <w:color w:val="365F91" w:themeColor="accent1" w:themeShade="BF"/>
          <w:sz w:val="24"/>
          <w:szCs w:val="24"/>
        </w:rPr>
        <w:footnoteReference w:id="2"/>
      </w:r>
      <w:r w:rsidRPr="000B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9E4678" w:rsidRPr="000B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финансируется </w:t>
      </w:r>
      <w:r w:rsidRPr="000B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более</w:t>
      </w:r>
      <w:r w:rsidR="009E4678" w:rsidRPr="000B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чем из одного источника</w:t>
      </w:r>
      <w:r w:rsidRPr="000B3B66">
        <w:rPr>
          <w:rFonts w:ascii="Times New Roman" w:hAnsi="Times New Roman" w:cs="Times New Roman"/>
          <w:sz w:val="24"/>
          <w:szCs w:val="24"/>
        </w:rPr>
        <w:t xml:space="preserve">, то ответственный от подразделения в карточке сопровождения </w:t>
      </w:r>
      <w:r w:rsidR="009E4678" w:rsidRPr="000B3B66">
        <w:rPr>
          <w:rFonts w:ascii="Times New Roman" w:hAnsi="Times New Roman" w:cs="Times New Roman"/>
          <w:sz w:val="24"/>
          <w:szCs w:val="24"/>
        </w:rPr>
        <w:t xml:space="preserve">счета должен конкретизировать </w:t>
      </w:r>
      <w:r w:rsidRPr="000B3B66">
        <w:rPr>
          <w:rFonts w:ascii="Times New Roman" w:hAnsi="Times New Roman" w:cs="Times New Roman"/>
          <w:sz w:val="24"/>
          <w:szCs w:val="24"/>
        </w:rPr>
        <w:t xml:space="preserve">источник финансирования, </w:t>
      </w:r>
      <w:r w:rsidR="009E4678" w:rsidRPr="000B3B66">
        <w:rPr>
          <w:rFonts w:ascii="Times New Roman" w:hAnsi="Times New Roman" w:cs="Times New Roman"/>
          <w:sz w:val="24"/>
          <w:szCs w:val="24"/>
        </w:rPr>
        <w:t xml:space="preserve">(по </w:t>
      </w:r>
      <w:r w:rsidRPr="000B3B66">
        <w:rPr>
          <w:rFonts w:ascii="Times New Roman" w:hAnsi="Times New Roman" w:cs="Times New Roman"/>
          <w:sz w:val="24"/>
          <w:szCs w:val="24"/>
        </w:rPr>
        <w:t>согласован</w:t>
      </w:r>
      <w:r w:rsidR="009E4678" w:rsidRPr="000B3B66">
        <w:rPr>
          <w:rFonts w:ascii="Times New Roman" w:hAnsi="Times New Roman" w:cs="Times New Roman"/>
          <w:sz w:val="24"/>
          <w:szCs w:val="24"/>
        </w:rPr>
        <w:t>ию с</w:t>
      </w:r>
      <w:r w:rsidRPr="000B3B66">
        <w:rPr>
          <w:rFonts w:ascii="Times New Roman" w:hAnsi="Times New Roman" w:cs="Times New Roman"/>
          <w:sz w:val="24"/>
          <w:szCs w:val="24"/>
        </w:rPr>
        <w:t xml:space="preserve"> р</w:t>
      </w:r>
      <w:r w:rsidR="009E4678" w:rsidRPr="000B3B66">
        <w:rPr>
          <w:rFonts w:ascii="Times New Roman" w:hAnsi="Times New Roman" w:cs="Times New Roman"/>
          <w:sz w:val="24"/>
          <w:szCs w:val="24"/>
        </w:rPr>
        <w:t xml:space="preserve">уководителем). </w:t>
      </w:r>
    </w:p>
    <w:p w:rsidR="00A538EB" w:rsidRPr="008B18E8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Известны ФИО участников процесса:</w:t>
      </w:r>
    </w:p>
    <w:p w:rsidR="00A538EB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="00C050D2">
        <w:rPr>
          <w:rFonts w:ascii="Times New Roman" w:hAnsi="Times New Roman" w:cs="Times New Roman"/>
          <w:b/>
          <w:sz w:val="24"/>
          <w:szCs w:val="24"/>
        </w:rPr>
        <w:t xml:space="preserve"> – руководитель, который имеет право подписывать счета на оплату (подпись руководителя в СДОУ приравнивается к визе «Бухгалтерия. Оплатить»</w:t>
      </w:r>
      <w:r w:rsidRPr="008B18E8">
        <w:rPr>
          <w:rFonts w:ascii="Times New Roman" w:hAnsi="Times New Roman" w:cs="Times New Roman"/>
          <w:sz w:val="24"/>
          <w:szCs w:val="24"/>
        </w:rPr>
        <w:t>.</w:t>
      </w:r>
      <w:r w:rsidR="00C050D2">
        <w:rPr>
          <w:rFonts w:ascii="Times New Roman" w:hAnsi="Times New Roman" w:cs="Times New Roman"/>
          <w:sz w:val="24"/>
          <w:szCs w:val="24"/>
        </w:rPr>
        <w:t>)</w:t>
      </w:r>
    </w:p>
    <w:p w:rsidR="0091325B" w:rsidRPr="008B18E8" w:rsidRDefault="0091325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согласовании счетов</w:t>
      </w:r>
      <w:r w:rsidR="0020367B">
        <w:rPr>
          <w:rFonts w:ascii="Times New Roman" w:hAnsi="Times New Roman" w:cs="Times New Roman"/>
          <w:sz w:val="24"/>
          <w:szCs w:val="24"/>
        </w:rPr>
        <w:t>, т</w:t>
      </w:r>
      <w:r w:rsidR="0020367B" w:rsidRPr="0020367B">
        <w:rPr>
          <w:rFonts w:ascii="Times New Roman" w:hAnsi="Times New Roman" w:cs="Times New Roman"/>
          <w:sz w:val="24"/>
          <w:szCs w:val="24"/>
        </w:rPr>
        <w:t xml:space="preserve">ребующих обязательного </w:t>
      </w:r>
      <w:r w:rsidR="00DB1CC4">
        <w:rPr>
          <w:rFonts w:ascii="Times New Roman" w:hAnsi="Times New Roman" w:cs="Times New Roman"/>
          <w:sz w:val="24"/>
          <w:szCs w:val="24"/>
        </w:rPr>
        <w:t>визирования</w:t>
      </w:r>
      <w:r w:rsidR="0020367B" w:rsidRPr="0020367B">
        <w:rPr>
          <w:rFonts w:ascii="Times New Roman" w:hAnsi="Times New Roman" w:cs="Times New Roman"/>
          <w:sz w:val="24"/>
          <w:szCs w:val="24"/>
        </w:rPr>
        <w:t xml:space="preserve"> работников подразделений, курирующих расходование средств/лимитов</w:t>
      </w:r>
      <w:r w:rsidR="002036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35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DB1CC4">
        <w:rPr>
          <w:rFonts w:ascii="Times New Roman" w:hAnsi="Times New Roman" w:cs="Times New Roman"/>
          <w:b/>
          <w:sz w:val="24"/>
          <w:szCs w:val="24"/>
        </w:rPr>
        <w:t>визирующий</w:t>
      </w:r>
      <w:r w:rsidRPr="00625435">
        <w:rPr>
          <w:rFonts w:ascii="Times New Roman" w:hAnsi="Times New Roman" w:cs="Times New Roman"/>
          <w:b/>
          <w:sz w:val="24"/>
          <w:szCs w:val="24"/>
        </w:rPr>
        <w:t xml:space="preserve"> Курирующий работник от </w:t>
      </w:r>
      <w:r w:rsidR="0020367B">
        <w:rPr>
          <w:rFonts w:ascii="Times New Roman" w:hAnsi="Times New Roman" w:cs="Times New Roman"/>
          <w:b/>
          <w:sz w:val="24"/>
          <w:szCs w:val="24"/>
        </w:rPr>
        <w:t>подразделения</w:t>
      </w:r>
      <w:r w:rsidRPr="006254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77CF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Носенко, </w:t>
      </w:r>
      <w:r w:rsidR="0020367B">
        <w:rPr>
          <w:rFonts w:ascii="Times New Roman" w:hAnsi="Times New Roman" w:cs="Times New Roman"/>
          <w:sz w:val="24"/>
          <w:szCs w:val="24"/>
        </w:rPr>
        <w:t xml:space="preserve">Величко, Кускова, </w:t>
      </w:r>
      <w:r>
        <w:rPr>
          <w:rFonts w:ascii="Times New Roman" w:hAnsi="Times New Roman" w:cs="Times New Roman"/>
          <w:sz w:val="24"/>
          <w:szCs w:val="24"/>
        </w:rPr>
        <w:t xml:space="preserve">Николаева, </w:t>
      </w:r>
      <w:r w:rsidR="0020367B">
        <w:rPr>
          <w:rFonts w:ascii="Times New Roman" w:hAnsi="Times New Roman" w:cs="Times New Roman"/>
          <w:sz w:val="24"/>
          <w:szCs w:val="24"/>
        </w:rPr>
        <w:t>и т.д</w:t>
      </w:r>
      <w:r w:rsidR="0020367B" w:rsidRPr="0020367B">
        <w:rPr>
          <w:rFonts w:ascii="Times New Roman" w:hAnsi="Times New Roman" w:cs="Times New Roman"/>
          <w:b/>
          <w:sz w:val="24"/>
          <w:szCs w:val="24"/>
        </w:rPr>
        <w:t>.</w:t>
      </w:r>
      <w:r w:rsidRPr="0020367B">
        <w:rPr>
          <w:rFonts w:ascii="Times New Roman" w:hAnsi="Times New Roman" w:cs="Times New Roman"/>
          <w:b/>
          <w:sz w:val="24"/>
          <w:szCs w:val="24"/>
        </w:rPr>
        <w:t>) (срок согласования – не менее 16 часов)</w:t>
      </w:r>
    </w:p>
    <w:p w:rsidR="00A538EB" w:rsidRDefault="00DB1CC4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Визирующий</w:t>
      </w:r>
      <w:r w:rsidR="00C050D2" w:rsidRPr="00E321D8">
        <w:rPr>
          <w:rFonts w:ascii="Times New Roman" w:hAnsi="Times New Roman" w:cs="Times New Roman"/>
          <w:sz w:val="24"/>
          <w:szCs w:val="24"/>
        </w:rPr>
        <w:t xml:space="preserve"> Курирующий работник</w:t>
      </w:r>
      <w:r w:rsidR="00C050D2">
        <w:rPr>
          <w:rFonts w:ascii="Times New Roman" w:hAnsi="Times New Roman" w:cs="Times New Roman"/>
          <w:b/>
          <w:sz w:val="24"/>
          <w:szCs w:val="24"/>
        </w:rPr>
        <w:t xml:space="preserve"> ПФУ (</w:t>
      </w:r>
      <w:r w:rsidR="00C050D2" w:rsidRPr="00E321D8">
        <w:rPr>
          <w:rFonts w:ascii="Times New Roman" w:hAnsi="Times New Roman" w:cs="Times New Roman"/>
          <w:sz w:val="24"/>
          <w:szCs w:val="24"/>
        </w:rPr>
        <w:t>срок согласования</w:t>
      </w:r>
      <w:r w:rsidR="00C050D2">
        <w:rPr>
          <w:rFonts w:ascii="Times New Roman" w:hAnsi="Times New Roman" w:cs="Times New Roman"/>
          <w:b/>
          <w:sz w:val="24"/>
          <w:szCs w:val="24"/>
        </w:rPr>
        <w:t xml:space="preserve"> не менее </w:t>
      </w:r>
      <w:r w:rsidR="0091325B">
        <w:rPr>
          <w:rFonts w:ascii="Times New Roman" w:hAnsi="Times New Roman" w:cs="Times New Roman"/>
          <w:b/>
          <w:sz w:val="24"/>
          <w:szCs w:val="24"/>
        </w:rPr>
        <w:t>24</w:t>
      </w:r>
      <w:r w:rsidR="00C06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0D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E321D8" w:rsidRDefault="00DB1CC4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Визирующие</w:t>
      </w:r>
      <w:r w:rsidR="00E321D8" w:rsidRPr="00E321D8">
        <w:rPr>
          <w:rFonts w:ascii="Times New Roman" w:hAnsi="Times New Roman" w:cs="Times New Roman"/>
          <w:sz w:val="24"/>
          <w:szCs w:val="24"/>
        </w:rPr>
        <w:t xml:space="preserve"> от</w:t>
      </w:r>
      <w:r w:rsidR="00E321D8">
        <w:rPr>
          <w:rFonts w:ascii="Times New Roman" w:hAnsi="Times New Roman" w:cs="Times New Roman"/>
          <w:b/>
          <w:sz w:val="24"/>
          <w:szCs w:val="24"/>
        </w:rPr>
        <w:t xml:space="preserve"> ДКЗТ:</w:t>
      </w:r>
      <w:r w:rsidR="00C05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D8" w:rsidRPr="00E321D8">
        <w:rPr>
          <w:rFonts w:ascii="Times New Roman" w:hAnsi="Times New Roman" w:cs="Times New Roman"/>
          <w:b/>
          <w:i/>
          <w:sz w:val="24"/>
          <w:szCs w:val="24"/>
        </w:rPr>
        <w:t>Неверов В.В.</w:t>
      </w:r>
      <w:r w:rsidR="00E321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1D8" w:rsidRPr="00F25679">
        <w:rPr>
          <w:rFonts w:ascii="Times New Roman" w:hAnsi="Times New Roman" w:cs="Times New Roman"/>
          <w:sz w:val="24"/>
          <w:szCs w:val="24"/>
        </w:rPr>
        <w:t>срок согласования</w:t>
      </w:r>
      <w:r w:rsidR="00E321D8">
        <w:rPr>
          <w:rFonts w:ascii="Times New Roman" w:hAnsi="Times New Roman" w:cs="Times New Roman"/>
          <w:b/>
          <w:sz w:val="24"/>
          <w:szCs w:val="24"/>
        </w:rPr>
        <w:t xml:space="preserve"> не менее 24 часов)</w:t>
      </w:r>
    </w:p>
    <w:p w:rsidR="00F25679" w:rsidRDefault="00E321D8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D8">
        <w:rPr>
          <w:rFonts w:ascii="Times New Roman" w:hAnsi="Times New Roman" w:cs="Times New Roman"/>
          <w:b/>
          <w:i/>
          <w:sz w:val="24"/>
          <w:szCs w:val="24"/>
        </w:rPr>
        <w:t xml:space="preserve">Мищенко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E321D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321D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25679">
        <w:rPr>
          <w:rFonts w:ascii="Times New Roman" w:hAnsi="Times New Roman" w:cs="Times New Roman"/>
          <w:sz w:val="24"/>
          <w:szCs w:val="24"/>
        </w:rPr>
        <w:t>срок согласования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менее 24 часов). </w:t>
      </w:r>
    </w:p>
    <w:p w:rsidR="00E321D8" w:rsidRDefault="00DB1CC4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Визирование </w:t>
      </w:r>
      <w:r w:rsidR="00E321D8">
        <w:rPr>
          <w:rFonts w:ascii="Times New Roman" w:hAnsi="Times New Roman" w:cs="Times New Roman"/>
          <w:b/>
          <w:sz w:val="24"/>
          <w:szCs w:val="24"/>
        </w:rPr>
        <w:t>Неверов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3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420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r w:rsidR="00E321D8">
        <w:rPr>
          <w:rFonts w:ascii="Times New Roman" w:hAnsi="Times New Roman" w:cs="Times New Roman"/>
          <w:b/>
          <w:sz w:val="24"/>
          <w:szCs w:val="24"/>
        </w:rPr>
        <w:t xml:space="preserve">и Мищенко </w:t>
      </w:r>
      <w:r w:rsidR="004F6420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r w:rsidR="00E321D8">
        <w:rPr>
          <w:rFonts w:ascii="Times New Roman" w:hAnsi="Times New Roman" w:cs="Times New Roman"/>
          <w:b/>
          <w:sz w:val="24"/>
          <w:szCs w:val="24"/>
        </w:rPr>
        <w:t>строго последовательное</w:t>
      </w:r>
    </w:p>
    <w:p w:rsidR="00F25679" w:rsidRPr="00F25679" w:rsidRDefault="00F25679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оплаты штрафов, пеней и т.п. работники ДКЗТ в лист согласования не включаются</w:t>
      </w:r>
    </w:p>
    <w:p w:rsidR="0091325B" w:rsidRDefault="0091325B" w:rsidP="00C41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35">
        <w:rPr>
          <w:rFonts w:ascii="Times New Roman" w:hAnsi="Times New Roman" w:cs="Times New Roman"/>
          <w:sz w:val="24"/>
          <w:szCs w:val="24"/>
        </w:rPr>
        <w:t>При оплате счетов на товарно-материальные ценности и основные средства</w:t>
      </w:r>
      <w:r w:rsidR="00625435" w:rsidRPr="00625435">
        <w:rPr>
          <w:rFonts w:ascii="Times New Roman" w:hAnsi="Times New Roman" w:cs="Times New Roman"/>
          <w:sz w:val="24"/>
          <w:szCs w:val="24"/>
        </w:rPr>
        <w:t xml:space="preserve"> </w:t>
      </w:r>
      <w:r w:rsidR="00176394">
        <w:rPr>
          <w:rFonts w:ascii="Times New Roman" w:hAnsi="Times New Roman" w:cs="Times New Roman"/>
          <w:sz w:val="24"/>
          <w:szCs w:val="24"/>
        </w:rPr>
        <w:t xml:space="preserve">и актов на оказание услуг (работ) </w:t>
      </w:r>
      <w:r w:rsidR="00625435" w:rsidRPr="00625435">
        <w:rPr>
          <w:rFonts w:ascii="Times New Roman" w:hAnsi="Times New Roman" w:cs="Times New Roman"/>
          <w:sz w:val="24"/>
          <w:szCs w:val="24"/>
        </w:rPr>
        <w:t xml:space="preserve">необходимо включить в лист </w:t>
      </w:r>
      <w:r w:rsidR="00DB1CC4">
        <w:rPr>
          <w:rFonts w:ascii="Times New Roman" w:hAnsi="Times New Roman" w:cs="Times New Roman"/>
          <w:sz w:val="24"/>
          <w:szCs w:val="24"/>
        </w:rPr>
        <w:t>визирования</w:t>
      </w:r>
      <w:r w:rsidR="00625435">
        <w:rPr>
          <w:rFonts w:ascii="Times New Roman" w:hAnsi="Times New Roman" w:cs="Times New Roman"/>
          <w:b/>
          <w:sz w:val="24"/>
          <w:szCs w:val="24"/>
        </w:rPr>
        <w:t xml:space="preserve"> работника УБУ из отдела учета основных средств и учета ТМЦ </w:t>
      </w:r>
      <w:r w:rsidR="003E3F32" w:rsidRPr="00FA77CF">
        <w:rPr>
          <w:rFonts w:ascii="Times New Roman" w:hAnsi="Times New Roman" w:cs="Times New Roman"/>
          <w:b/>
          <w:sz w:val="24"/>
          <w:szCs w:val="24"/>
        </w:rPr>
        <w:t>(</w:t>
      </w:r>
      <w:r w:rsidR="00176394">
        <w:rPr>
          <w:rFonts w:ascii="Times New Roman" w:hAnsi="Times New Roman" w:cs="Times New Roman"/>
          <w:b/>
          <w:sz w:val="24"/>
          <w:szCs w:val="24"/>
        </w:rPr>
        <w:t>Грызлова О.Н.)</w:t>
      </w:r>
      <w:r w:rsidR="003E3F32" w:rsidRPr="00FA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F32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176394">
        <w:rPr>
          <w:rFonts w:ascii="Times New Roman" w:hAnsi="Times New Roman" w:cs="Times New Roman"/>
          <w:b/>
          <w:sz w:val="24"/>
          <w:szCs w:val="24"/>
        </w:rPr>
        <w:t>отдел</w:t>
      </w:r>
      <w:r w:rsidR="003E3F32">
        <w:rPr>
          <w:rFonts w:ascii="Times New Roman" w:hAnsi="Times New Roman" w:cs="Times New Roman"/>
          <w:b/>
          <w:sz w:val="24"/>
          <w:szCs w:val="24"/>
        </w:rPr>
        <w:t>а</w:t>
      </w:r>
      <w:r w:rsidR="00176394">
        <w:rPr>
          <w:rFonts w:ascii="Times New Roman" w:hAnsi="Times New Roman" w:cs="Times New Roman"/>
          <w:b/>
          <w:sz w:val="24"/>
          <w:szCs w:val="24"/>
        </w:rPr>
        <w:t xml:space="preserve"> по расчетам с поставщиками (Шуревская Е.А</w:t>
      </w:r>
      <w:r w:rsidR="008A5F18">
        <w:rPr>
          <w:rFonts w:ascii="Times New Roman" w:hAnsi="Times New Roman" w:cs="Times New Roman"/>
          <w:b/>
          <w:sz w:val="24"/>
          <w:szCs w:val="24"/>
        </w:rPr>
        <w:t>.</w:t>
      </w:r>
      <w:r w:rsidR="00176394">
        <w:rPr>
          <w:rFonts w:ascii="Times New Roman" w:hAnsi="Times New Roman" w:cs="Times New Roman"/>
          <w:b/>
          <w:sz w:val="24"/>
          <w:szCs w:val="24"/>
        </w:rPr>
        <w:t>)</w:t>
      </w:r>
      <w:r w:rsidR="008A5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35">
        <w:rPr>
          <w:rFonts w:ascii="Times New Roman" w:hAnsi="Times New Roman" w:cs="Times New Roman"/>
          <w:b/>
          <w:sz w:val="24"/>
          <w:szCs w:val="24"/>
        </w:rPr>
        <w:t>(срок согласования не менее 24 часов)</w:t>
      </w:r>
    </w:p>
    <w:p w:rsidR="00C050D2" w:rsidRPr="005A1869" w:rsidRDefault="005A1869" w:rsidP="00C41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869">
        <w:rPr>
          <w:rFonts w:ascii="Times New Roman" w:hAnsi="Times New Roman" w:cs="Times New Roman"/>
          <w:b/>
          <w:sz w:val="24"/>
          <w:szCs w:val="24"/>
          <w:u w:val="single"/>
        </w:rPr>
        <w:t>Записка должна быть адресована начальнику отдела</w:t>
      </w:r>
      <w:r w:rsidR="00C050D2" w:rsidRPr="005A1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186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финансовых потоков </w:t>
      </w:r>
      <w:r w:rsidR="00C050D2" w:rsidRPr="005A1869">
        <w:rPr>
          <w:rFonts w:ascii="Times New Roman" w:hAnsi="Times New Roman" w:cs="Times New Roman"/>
          <w:b/>
          <w:sz w:val="24"/>
          <w:szCs w:val="24"/>
          <w:u w:val="single"/>
        </w:rPr>
        <w:t>УБУ Смирнов</w:t>
      </w:r>
      <w:r w:rsidRPr="005A1869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C050D2" w:rsidRPr="005A1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Е.А</w:t>
      </w:r>
      <w:r w:rsidR="00FA77CF" w:rsidRPr="005A18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50D2" w:rsidRPr="005A1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50D5" w:rsidRPr="008B18E8" w:rsidRDefault="00A538EB" w:rsidP="00C41AFD">
      <w:pPr>
        <w:pStyle w:val="2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22888293"/>
      <w:r w:rsidRPr="008B18E8">
        <w:rPr>
          <w:rFonts w:ascii="Times New Roman" w:hAnsi="Times New Roman" w:cs="Times New Roman"/>
          <w:sz w:val="24"/>
          <w:szCs w:val="24"/>
        </w:rPr>
        <w:t>Действия в СДОУ</w:t>
      </w:r>
      <w:bookmarkEnd w:id="3"/>
      <w:r w:rsidR="00A174BF" w:rsidRPr="008B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D5" w:rsidRPr="008B18E8" w:rsidRDefault="00267AA2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ИНИЦИАТОР: </w:t>
      </w:r>
      <w:r w:rsidR="00C050D2">
        <w:rPr>
          <w:rFonts w:ascii="Times New Roman" w:hAnsi="Times New Roman" w:cs="Times New Roman"/>
          <w:sz w:val="24"/>
          <w:szCs w:val="24"/>
        </w:rPr>
        <w:t>Подготовить Карточку с предзаполненными реквизитами.</w:t>
      </w:r>
    </w:p>
    <w:p w:rsidR="00A538EB" w:rsidRDefault="00C050D2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сканы документов</w:t>
      </w:r>
      <w:r w:rsidR="00073623">
        <w:rPr>
          <w:rStyle w:val="afff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на оплату: счет, товарная накладная, акт об оказании услуг (выполнении работ, универсальный передаточный документ, счет-фактура,</w:t>
      </w:r>
      <w:r w:rsidR="006F171F">
        <w:rPr>
          <w:rFonts w:ascii="Times New Roman" w:hAnsi="Times New Roman" w:cs="Times New Roman"/>
          <w:sz w:val="24"/>
          <w:szCs w:val="24"/>
        </w:rPr>
        <w:t xml:space="preserve"> </w:t>
      </w:r>
      <w:r w:rsidR="003E3F32">
        <w:rPr>
          <w:rFonts w:ascii="Times New Roman" w:hAnsi="Times New Roman" w:cs="Times New Roman"/>
          <w:sz w:val="24"/>
          <w:szCs w:val="24"/>
        </w:rPr>
        <w:t>требование –накладная,</w:t>
      </w:r>
      <w:r>
        <w:rPr>
          <w:rFonts w:ascii="Times New Roman" w:hAnsi="Times New Roman" w:cs="Times New Roman"/>
          <w:sz w:val="24"/>
          <w:szCs w:val="24"/>
        </w:rPr>
        <w:t xml:space="preserve"> приходный ордер, пр)</w:t>
      </w:r>
      <w:r w:rsidR="00A538EB" w:rsidRPr="008B18E8">
        <w:rPr>
          <w:rFonts w:ascii="Times New Roman" w:hAnsi="Times New Roman" w:cs="Times New Roman"/>
          <w:sz w:val="24"/>
          <w:szCs w:val="24"/>
        </w:rPr>
        <w:t>.</w:t>
      </w:r>
    </w:p>
    <w:p w:rsidR="006C4F02" w:rsidRPr="006C4F02" w:rsidRDefault="006C4F02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A08E0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для ускорения обработки сканы документов должны быть представлены </w:t>
      </w:r>
      <w:r w:rsidRPr="008A08E0">
        <w:rPr>
          <w:rFonts w:ascii="Times New Roman" w:hAnsi="Times New Roman" w:cs="Times New Roman"/>
          <w:b/>
          <w:color w:val="FF0000"/>
          <w:sz w:val="24"/>
          <w:szCs w:val="24"/>
        </w:rPr>
        <w:t>только в формате .</w:t>
      </w:r>
      <w:r w:rsidRPr="008A08E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pdf</w:t>
      </w:r>
      <w:r w:rsidRPr="006C4F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предоставлении документов в ины</w:t>
      </w:r>
      <w:r w:rsidR="008A08E0">
        <w:rPr>
          <w:rFonts w:ascii="Times New Roman" w:hAnsi="Times New Roman" w:cs="Times New Roman"/>
          <w:sz w:val="24"/>
          <w:szCs w:val="24"/>
        </w:rPr>
        <w:t xml:space="preserve">х форматах счета будут отправляться на доработку. </w:t>
      </w:r>
    </w:p>
    <w:p w:rsidR="00625435" w:rsidRPr="008B18E8" w:rsidRDefault="00625435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закладке «связанные документы» сделать ссылку на приказ о проведении мероприятия (при оплате счетов в рамках проведения мероприятия)</w:t>
      </w:r>
    </w:p>
    <w:p w:rsidR="00A538EB" w:rsidRPr="008B18E8" w:rsidRDefault="004D58DC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В</w:t>
      </w:r>
      <w:r w:rsidR="00A538EB" w:rsidRPr="008B18E8">
        <w:rPr>
          <w:rFonts w:ascii="Times New Roman" w:hAnsi="Times New Roman" w:cs="Times New Roman"/>
          <w:sz w:val="24"/>
          <w:szCs w:val="24"/>
        </w:rPr>
        <w:t>ыбрать подписывающего руководителя.</w:t>
      </w:r>
      <w:r w:rsidR="00625435">
        <w:rPr>
          <w:rFonts w:ascii="Times New Roman" w:hAnsi="Times New Roman" w:cs="Times New Roman"/>
          <w:sz w:val="24"/>
          <w:szCs w:val="24"/>
        </w:rPr>
        <w:t xml:space="preserve"> Руководитель подписывает записку до согласования с работниками ПФУ/ДКЗТ/УБУ. </w:t>
      </w:r>
    </w:p>
    <w:p w:rsidR="00A538EB" w:rsidRPr="008B18E8" w:rsidRDefault="00A538EB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8B18E8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="00D11B10">
        <w:rPr>
          <w:rFonts w:ascii="Times New Roman" w:hAnsi="Times New Roman" w:cs="Times New Roman"/>
          <w:b/>
          <w:sz w:val="24"/>
          <w:szCs w:val="24"/>
        </w:rPr>
        <w:t>визирования</w:t>
      </w:r>
      <w:r w:rsidR="007E1DE7" w:rsidRPr="008B18E8">
        <w:rPr>
          <w:rFonts w:ascii="Times New Roman" w:hAnsi="Times New Roman" w:cs="Times New Roman"/>
          <w:sz w:val="24"/>
          <w:szCs w:val="24"/>
        </w:rPr>
        <w:t>»</w:t>
      </w:r>
      <w:r w:rsidR="00C050D2">
        <w:rPr>
          <w:rFonts w:ascii="Times New Roman" w:hAnsi="Times New Roman" w:cs="Times New Roman"/>
          <w:sz w:val="24"/>
          <w:szCs w:val="24"/>
        </w:rPr>
        <w:t xml:space="preserve">. </w:t>
      </w:r>
      <w:r w:rsidR="00C050D2" w:rsidRPr="00C050D2">
        <w:rPr>
          <w:rFonts w:ascii="Times New Roman" w:hAnsi="Times New Roman" w:cs="Times New Roman"/>
          <w:b/>
          <w:sz w:val="24"/>
          <w:szCs w:val="24"/>
        </w:rPr>
        <w:t>ВАЖНО:</w:t>
      </w:r>
      <w:r w:rsidR="0020367B">
        <w:rPr>
          <w:rFonts w:ascii="Times New Roman" w:hAnsi="Times New Roman" w:cs="Times New Roman"/>
          <w:sz w:val="24"/>
          <w:szCs w:val="24"/>
        </w:rPr>
        <w:t xml:space="preserve"> </w:t>
      </w:r>
      <w:r w:rsidR="00DB1CC4">
        <w:rPr>
          <w:rFonts w:ascii="Times New Roman" w:hAnsi="Times New Roman" w:cs="Times New Roman"/>
          <w:sz w:val="24"/>
          <w:szCs w:val="24"/>
        </w:rPr>
        <w:t>визирование</w:t>
      </w:r>
      <w:r w:rsidR="00C050D2">
        <w:rPr>
          <w:rFonts w:ascii="Times New Roman" w:hAnsi="Times New Roman" w:cs="Times New Roman"/>
          <w:sz w:val="24"/>
          <w:szCs w:val="24"/>
        </w:rPr>
        <w:t xml:space="preserve"> ПФУ и ДКЗТ </w:t>
      </w:r>
      <w:r w:rsidR="00C050D2" w:rsidRPr="00C050D2">
        <w:rPr>
          <w:rFonts w:ascii="Times New Roman" w:hAnsi="Times New Roman" w:cs="Times New Roman"/>
          <w:b/>
          <w:sz w:val="24"/>
          <w:szCs w:val="24"/>
        </w:rPr>
        <w:t>только последовательное</w:t>
      </w:r>
      <w:r w:rsidR="00C72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8EB" w:rsidRPr="008B18E8" w:rsidRDefault="00F150D5" w:rsidP="00C41AF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Заполнить</w:t>
      </w:r>
      <w:r w:rsidR="00A538EB" w:rsidRPr="008B18E8">
        <w:rPr>
          <w:rFonts w:ascii="Times New Roman" w:hAnsi="Times New Roman" w:cs="Times New Roman"/>
          <w:sz w:val="24"/>
          <w:szCs w:val="24"/>
        </w:rPr>
        <w:t xml:space="preserve"> </w:t>
      </w:r>
      <w:r w:rsidR="00A538EB" w:rsidRPr="008B18E8">
        <w:rPr>
          <w:rFonts w:ascii="Times New Roman" w:hAnsi="Times New Roman" w:cs="Times New Roman"/>
          <w:b/>
          <w:sz w:val="24"/>
          <w:szCs w:val="24"/>
        </w:rPr>
        <w:t>Лист рассылки</w:t>
      </w:r>
      <w:r w:rsidR="00C05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AA2" w:rsidRPr="00FA77CF">
        <w:rPr>
          <w:rFonts w:ascii="Times New Roman" w:hAnsi="Times New Roman" w:cs="Times New Roman"/>
          <w:sz w:val="24"/>
          <w:szCs w:val="24"/>
        </w:rPr>
        <w:t xml:space="preserve">В лист рассылки в обязательном порядке включать от </w:t>
      </w:r>
      <w:r w:rsidR="00267AA2">
        <w:rPr>
          <w:rFonts w:ascii="Times New Roman" w:hAnsi="Times New Roman" w:cs="Times New Roman"/>
          <w:b/>
          <w:sz w:val="24"/>
          <w:szCs w:val="24"/>
        </w:rPr>
        <w:t xml:space="preserve">ПФУ – курирующего работника, от ДКЗТ – В.В. Неверова, от УБУ </w:t>
      </w:r>
      <w:r w:rsidR="00AE7E94">
        <w:rPr>
          <w:rFonts w:ascii="Times New Roman" w:hAnsi="Times New Roman" w:cs="Times New Roman"/>
          <w:b/>
          <w:sz w:val="24"/>
          <w:szCs w:val="24"/>
        </w:rPr>
        <w:t>–</w:t>
      </w:r>
      <w:r w:rsidR="0026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CF">
        <w:rPr>
          <w:rFonts w:ascii="Times New Roman" w:hAnsi="Times New Roman" w:cs="Times New Roman"/>
          <w:b/>
          <w:sz w:val="24"/>
          <w:szCs w:val="24"/>
        </w:rPr>
        <w:t xml:space="preserve">Грызлову </w:t>
      </w:r>
      <w:r w:rsidR="00AE7E94">
        <w:rPr>
          <w:rFonts w:ascii="Times New Roman" w:hAnsi="Times New Roman" w:cs="Times New Roman"/>
          <w:b/>
          <w:sz w:val="24"/>
          <w:szCs w:val="24"/>
        </w:rPr>
        <w:t xml:space="preserve">О.Н. </w:t>
      </w:r>
      <w:r w:rsidR="00FA77CF">
        <w:rPr>
          <w:rFonts w:ascii="Times New Roman" w:hAnsi="Times New Roman" w:cs="Times New Roman"/>
          <w:b/>
          <w:sz w:val="24"/>
          <w:szCs w:val="24"/>
        </w:rPr>
        <w:t xml:space="preserve">Шуревскую </w:t>
      </w:r>
      <w:r w:rsidR="00AE7E94">
        <w:rPr>
          <w:rFonts w:ascii="Times New Roman" w:hAnsi="Times New Roman" w:cs="Times New Roman"/>
          <w:b/>
          <w:sz w:val="24"/>
          <w:szCs w:val="24"/>
        </w:rPr>
        <w:t>Е.А.</w:t>
      </w:r>
      <w:r w:rsidR="00FA77CF">
        <w:rPr>
          <w:rFonts w:ascii="Times New Roman" w:hAnsi="Times New Roman" w:cs="Times New Roman"/>
          <w:b/>
          <w:sz w:val="24"/>
          <w:szCs w:val="24"/>
        </w:rPr>
        <w:t xml:space="preserve"> Лосеву</w:t>
      </w:r>
      <w:r w:rsidR="006F171F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 w:rsidR="00FA77CF">
        <w:rPr>
          <w:rFonts w:ascii="Times New Roman" w:hAnsi="Times New Roman" w:cs="Times New Roman"/>
          <w:b/>
          <w:sz w:val="24"/>
          <w:szCs w:val="24"/>
        </w:rPr>
        <w:t>,</w:t>
      </w:r>
      <w:r w:rsidR="006F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CF">
        <w:rPr>
          <w:rFonts w:ascii="Times New Roman" w:hAnsi="Times New Roman" w:cs="Times New Roman"/>
          <w:b/>
          <w:sz w:val="24"/>
          <w:szCs w:val="24"/>
        </w:rPr>
        <w:t xml:space="preserve">Смирнову </w:t>
      </w:r>
      <w:r w:rsidR="006F171F">
        <w:rPr>
          <w:rFonts w:ascii="Times New Roman" w:hAnsi="Times New Roman" w:cs="Times New Roman"/>
          <w:b/>
          <w:sz w:val="24"/>
          <w:szCs w:val="24"/>
        </w:rPr>
        <w:t>Е.А.)</w:t>
      </w:r>
    </w:p>
    <w:p w:rsidR="007E1DE7" w:rsidRPr="008B18E8" w:rsidRDefault="00264068" w:rsidP="00C41A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>Ес</w:t>
      </w:r>
      <w:r w:rsidR="00F150D5" w:rsidRPr="008B18E8">
        <w:rPr>
          <w:rFonts w:ascii="Times New Roman" w:hAnsi="Times New Roman" w:cs="Times New Roman"/>
          <w:sz w:val="24"/>
          <w:szCs w:val="24"/>
        </w:rPr>
        <w:t>ли все данные внесены корректно</w:t>
      </w:r>
      <w:r w:rsidR="007E1DE7" w:rsidRPr="008B18E8">
        <w:rPr>
          <w:rFonts w:ascii="Times New Roman" w:hAnsi="Times New Roman" w:cs="Times New Roman"/>
          <w:sz w:val="24"/>
          <w:szCs w:val="24"/>
        </w:rPr>
        <w:t>,</w:t>
      </w:r>
      <w:r w:rsidR="00F150D5" w:rsidRPr="008B18E8">
        <w:rPr>
          <w:rFonts w:ascii="Times New Roman" w:hAnsi="Times New Roman" w:cs="Times New Roman"/>
          <w:sz w:val="24"/>
          <w:szCs w:val="24"/>
        </w:rPr>
        <w:t xml:space="preserve"> с</w:t>
      </w:r>
      <w:r w:rsidR="007E1DE7" w:rsidRPr="008B18E8">
        <w:rPr>
          <w:rFonts w:ascii="Times New Roman" w:hAnsi="Times New Roman" w:cs="Times New Roman"/>
          <w:sz w:val="24"/>
          <w:szCs w:val="24"/>
        </w:rPr>
        <w:t>охранить проект документа и запустить по процессу.</w:t>
      </w:r>
      <w:r w:rsidR="00287418" w:rsidRPr="008B18E8">
        <w:rPr>
          <w:rFonts w:ascii="Times New Roman" w:hAnsi="Times New Roman" w:cs="Times New Roman"/>
          <w:sz w:val="24"/>
          <w:szCs w:val="24"/>
        </w:rPr>
        <w:t xml:space="preserve"> Инициированный документ находится в статусе </w:t>
      </w:r>
      <w:r w:rsidR="00287418" w:rsidRPr="008B18E8">
        <w:rPr>
          <w:rFonts w:ascii="Times New Roman" w:hAnsi="Times New Roman" w:cs="Times New Roman"/>
          <w:b/>
          <w:sz w:val="24"/>
          <w:szCs w:val="24"/>
        </w:rPr>
        <w:t>«На согласовании».</w:t>
      </w:r>
    </w:p>
    <w:p w:rsidR="00827780" w:rsidRDefault="00827780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E8">
        <w:rPr>
          <w:rFonts w:ascii="Times New Roman" w:hAnsi="Times New Roman" w:cs="Times New Roman"/>
          <w:sz w:val="24"/>
          <w:szCs w:val="24"/>
        </w:rPr>
        <w:t xml:space="preserve">В случае обнаружения ошибок, документ возвращается инициатору на доработку. Срок устранения замечания </w:t>
      </w:r>
      <w:r w:rsidR="00392E24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Pr="008B18E8">
        <w:rPr>
          <w:rFonts w:ascii="Times New Roman" w:hAnsi="Times New Roman" w:cs="Times New Roman"/>
          <w:sz w:val="24"/>
          <w:szCs w:val="24"/>
        </w:rPr>
        <w:t>8 часов.</w:t>
      </w:r>
    </w:p>
    <w:p w:rsidR="003634AB" w:rsidRPr="00267AA2" w:rsidRDefault="003634AB" w:rsidP="0036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КУРИРУЮЩИЙ РАБОТНИК ОТ ПОРАЗДЕЛЕНИЯ: согласовывает счет, при необходимости возвращает документ на доработку. </w:t>
      </w:r>
    </w:p>
    <w:p w:rsidR="00267AA2" w:rsidRPr="00267AA2" w:rsidRDefault="00267AA2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КУРИРУЮЩИЙ РАБОТНИК ПФУ: Проверяет наличие средств для оплаты представленного документа, заполняет свою часть Карточки</w:t>
      </w:r>
      <w:r w:rsidR="001A7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комментарии, при необходимости возвращает документ на доработку</w:t>
      </w:r>
      <w:r w:rsidR="001A7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A2" w:rsidRDefault="00267AA2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КУРИРУЮЩИ</w:t>
      </w:r>
      <w:r w:rsidR="005A18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A18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ДКЗТ: </w:t>
      </w:r>
      <w:r w:rsidR="00096CC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аполня</w:t>
      </w:r>
      <w:r w:rsidR="00096CCE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свою часть Карточки как комментарии</w:t>
      </w:r>
      <w:r w:rsidR="00096CCE">
        <w:rPr>
          <w:rFonts w:ascii="Times New Roman" w:hAnsi="Times New Roman" w:cs="Times New Roman"/>
          <w:sz w:val="24"/>
          <w:szCs w:val="24"/>
        </w:rPr>
        <w:t xml:space="preserve">, </w:t>
      </w:r>
      <w:r w:rsidR="00A72605">
        <w:rPr>
          <w:rFonts w:ascii="Times New Roman" w:hAnsi="Times New Roman" w:cs="Times New Roman"/>
          <w:sz w:val="24"/>
          <w:szCs w:val="24"/>
        </w:rPr>
        <w:t>внос</w:t>
      </w:r>
      <w:r w:rsidR="00096CCE">
        <w:rPr>
          <w:rFonts w:ascii="Times New Roman" w:hAnsi="Times New Roman" w:cs="Times New Roman"/>
          <w:sz w:val="24"/>
          <w:szCs w:val="24"/>
        </w:rPr>
        <w:t>ят</w:t>
      </w:r>
      <w:r w:rsidR="00A72605">
        <w:rPr>
          <w:rFonts w:ascii="Times New Roman" w:hAnsi="Times New Roman" w:cs="Times New Roman"/>
          <w:sz w:val="24"/>
          <w:szCs w:val="24"/>
        </w:rPr>
        <w:t xml:space="preserve"> счет</w:t>
      </w:r>
      <w:r w:rsidR="00096CCE">
        <w:rPr>
          <w:rFonts w:ascii="Times New Roman" w:hAnsi="Times New Roman" w:cs="Times New Roman"/>
          <w:sz w:val="24"/>
          <w:szCs w:val="24"/>
        </w:rPr>
        <w:t>а</w:t>
      </w:r>
      <w:r w:rsidR="00A72605">
        <w:rPr>
          <w:rFonts w:ascii="Times New Roman" w:hAnsi="Times New Roman" w:cs="Times New Roman"/>
          <w:sz w:val="24"/>
          <w:szCs w:val="24"/>
        </w:rPr>
        <w:t xml:space="preserve"> в ИС-ПРО, отправля</w:t>
      </w:r>
      <w:r w:rsidR="00096CCE">
        <w:rPr>
          <w:rFonts w:ascii="Times New Roman" w:hAnsi="Times New Roman" w:cs="Times New Roman"/>
          <w:sz w:val="24"/>
          <w:szCs w:val="24"/>
        </w:rPr>
        <w:t>ю</w:t>
      </w:r>
      <w:r w:rsidR="00A72605">
        <w:rPr>
          <w:rFonts w:ascii="Times New Roman" w:hAnsi="Times New Roman" w:cs="Times New Roman"/>
          <w:sz w:val="24"/>
          <w:szCs w:val="24"/>
        </w:rPr>
        <w:t xml:space="preserve">т по процессу или на исполнение в УБУ или возвращает на доработку. </w:t>
      </w:r>
    </w:p>
    <w:p w:rsidR="00A72605" w:rsidRDefault="005A1869" w:rsidP="00C41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АДРЕСАТ: </w:t>
      </w:r>
      <w:r w:rsidR="00A72605">
        <w:rPr>
          <w:rFonts w:ascii="Times New Roman" w:hAnsi="Times New Roman" w:cs="Times New Roman"/>
          <w:sz w:val="24"/>
          <w:szCs w:val="24"/>
        </w:rPr>
        <w:t xml:space="preserve">РАБОТНИК УБУ формирует платежное поручение. </w:t>
      </w:r>
    </w:p>
    <w:p w:rsidR="00A72605" w:rsidRPr="008B18E8" w:rsidRDefault="00A72605" w:rsidP="00C41A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605" w:rsidRPr="008B18E8" w:rsidSect="00352913">
      <w:footerReference w:type="default" r:id="rId11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9B" w:rsidRDefault="00DB649B" w:rsidP="00442FAC">
      <w:pPr>
        <w:spacing w:after="0" w:line="240" w:lineRule="auto"/>
      </w:pPr>
      <w:r>
        <w:separator/>
      </w:r>
    </w:p>
  </w:endnote>
  <w:endnote w:type="continuationSeparator" w:id="0">
    <w:p w:rsidR="00DB649B" w:rsidRDefault="00DB649B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3" w:rsidRPr="00442FAC" w:rsidRDefault="00352913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DB649B">
      <w:rPr>
        <w:rFonts w:ascii="Times New Roman" w:hAnsi="Times New Roman" w:cs="Times New Roman"/>
        <w:noProof/>
      </w:rPr>
      <w:t>1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9B" w:rsidRDefault="00DB649B" w:rsidP="00442FAC">
      <w:pPr>
        <w:spacing w:after="0" w:line="240" w:lineRule="auto"/>
      </w:pPr>
      <w:r>
        <w:separator/>
      </w:r>
    </w:p>
  </w:footnote>
  <w:footnote w:type="continuationSeparator" w:id="0">
    <w:p w:rsidR="00DB649B" w:rsidRDefault="00DB649B" w:rsidP="00442FAC">
      <w:pPr>
        <w:spacing w:after="0" w:line="240" w:lineRule="auto"/>
      </w:pPr>
      <w:r>
        <w:continuationSeparator/>
      </w:r>
    </w:p>
  </w:footnote>
  <w:footnote w:id="1">
    <w:p w:rsidR="00073623" w:rsidRDefault="00073623">
      <w:pPr>
        <w:pStyle w:val="aff4"/>
      </w:pPr>
      <w:r>
        <w:rPr>
          <w:rStyle w:val="afff"/>
        </w:rPr>
        <w:footnoteRef/>
      </w:r>
      <w:r>
        <w:t xml:space="preserve"> До выделения отдельного документопотока счета направляются по документопотоку «Служебная записка»</w:t>
      </w:r>
    </w:p>
  </w:footnote>
  <w:footnote w:id="2">
    <w:p w:rsidR="000B3B66" w:rsidRDefault="000B3B66">
      <w:pPr>
        <w:pStyle w:val="aff4"/>
      </w:pPr>
      <w:r>
        <w:rPr>
          <w:rStyle w:val="afff"/>
        </w:rPr>
        <w:footnoteRef/>
      </w:r>
      <w:r>
        <w:t xml:space="preserve"> Для зарабатывающие подразделений: факультеты, подразделения ДПО, научные подразделения</w:t>
      </w:r>
      <w:bookmarkStart w:id="2" w:name="_GoBack"/>
      <w:bookmarkEnd w:id="2"/>
    </w:p>
  </w:footnote>
  <w:footnote w:id="3">
    <w:p w:rsidR="00073623" w:rsidRPr="00073623" w:rsidRDefault="00073623" w:rsidP="00073623">
      <w:pPr>
        <w:rPr>
          <w:rFonts w:eastAsia="Times New Roman"/>
          <w:sz w:val="20"/>
        </w:rPr>
      </w:pPr>
      <w:r>
        <w:rPr>
          <w:rStyle w:val="afff"/>
        </w:rPr>
        <w:footnoteRef/>
      </w:r>
      <w:r>
        <w:t xml:space="preserve"> </w:t>
      </w:r>
      <w:r w:rsidRPr="00073623">
        <w:rPr>
          <w:rFonts w:eastAsia="Times New Roman"/>
          <w:sz w:val="20"/>
        </w:rPr>
        <w:t xml:space="preserve">Для обеспечения разумного размера файлов скан (или фото) копии </w:t>
      </w:r>
      <w:r>
        <w:rPr>
          <w:rFonts w:eastAsia="Times New Roman"/>
          <w:sz w:val="20"/>
        </w:rPr>
        <w:t>желательно</w:t>
      </w:r>
      <w:r w:rsidRPr="00073623">
        <w:rPr>
          <w:rFonts w:eastAsia="Times New Roman"/>
          <w:sz w:val="20"/>
        </w:rPr>
        <w:t xml:space="preserve"> делать с разрешением не более 300 (лучше) точек на дюйм (dpi) и в градации серого (не цветное). Должно быть обеспечено качество, позволяющее прочитать документ, но не чрезмерно утяжеляющее размер файла.</w:t>
      </w:r>
    </w:p>
    <w:p w:rsidR="00073623" w:rsidRDefault="00073623">
      <w:pPr>
        <w:pStyle w:val="af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7F334E"/>
    <w:multiLevelType w:val="hybridMultilevel"/>
    <w:tmpl w:val="8B5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6" w15:restartNumberingAfterBreak="0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7" w15:restartNumberingAfterBreak="0">
    <w:nsid w:val="58BD0265"/>
    <w:multiLevelType w:val="hybridMultilevel"/>
    <w:tmpl w:val="8B5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9" w15:restartNumberingAfterBreak="0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6"/>
    <w:rsid w:val="0001093D"/>
    <w:rsid w:val="0002187A"/>
    <w:rsid w:val="000236D7"/>
    <w:rsid w:val="00037250"/>
    <w:rsid w:val="00054660"/>
    <w:rsid w:val="00073623"/>
    <w:rsid w:val="00085161"/>
    <w:rsid w:val="00096CCE"/>
    <w:rsid w:val="000A0F2F"/>
    <w:rsid w:val="000B3B66"/>
    <w:rsid w:val="000B4664"/>
    <w:rsid w:val="000B7BE5"/>
    <w:rsid w:val="000C74D0"/>
    <w:rsid w:val="000E0270"/>
    <w:rsid w:val="000E1DBE"/>
    <w:rsid w:val="000F080F"/>
    <w:rsid w:val="00110669"/>
    <w:rsid w:val="00112F23"/>
    <w:rsid w:val="00131480"/>
    <w:rsid w:val="0014083F"/>
    <w:rsid w:val="001462B9"/>
    <w:rsid w:val="00157698"/>
    <w:rsid w:val="00176394"/>
    <w:rsid w:val="0019135F"/>
    <w:rsid w:val="00197304"/>
    <w:rsid w:val="001A1D7A"/>
    <w:rsid w:val="001A7E95"/>
    <w:rsid w:val="0020367B"/>
    <w:rsid w:val="00207CCF"/>
    <w:rsid w:val="002116EC"/>
    <w:rsid w:val="00253627"/>
    <w:rsid w:val="00255394"/>
    <w:rsid w:val="00264068"/>
    <w:rsid w:val="00267AA2"/>
    <w:rsid w:val="00281EF9"/>
    <w:rsid w:val="00287418"/>
    <w:rsid w:val="002A2DA3"/>
    <w:rsid w:val="002D7408"/>
    <w:rsid w:val="00337181"/>
    <w:rsid w:val="00341649"/>
    <w:rsid w:val="00352913"/>
    <w:rsid w:val="003634AB"/>
    <w:rsid w:val="0037562D"/>
    <w:rsid w:val="0037683A"/>
    <w:rsid w:val="00383373"/>
    <w:rsid w:val="00385E6F"/>
    <w:rsid w:val="00386A57"/>
    <w:rsid w:val="00392E24"/>
    <w:rsid w:val="003964AE"/>
    <w:rsid w:val="003A25FA"/>
    <w:rsid w:val="003B3D9E"/>
    <w:rsid w:val="003D2C5E"/>
    <w:rsid w:val="003D7292"/>
    <w:rsid w:val="003E3F32"/>
    <w:rsid w:val="0041220E"/>
    <w:rsid w:val="004250A2"/>
    <w:rsid w:val="004273ED"/>
    <w:rsid w:val="00440943"/>
    <w:rsid w:val="00442FAC"/>
    <w:rsid w:val="004613CA"/>
    <w:rsid w:val="00486E5B"/>
    <w:rsid w:val="004B3575"/>
    <w:rsid w:val="004C410D"/>
    <w:rsid w:val="004C73D4"/>
    <w:rsid w:val="004D5124"/>
    <w:rsid w:val="004D58DC"/>
    <w:rsid w:val="004D7FC8"/>
    <w:rsid w:val="004F6420"/>
    <w:rsid w:val="00500142"/>
    <w:rsid w:val="0053050A"/>
    <w:rsid w:val="005711A7"/>
    <w:rsid w:val="00582470"/>
    <w:rsid w:val="005832D2"/>
    <w:rsid w:val="00591973"/>
    <w:rsid w:val="00592A98"/>
    <w:rsid w:val="00595058"/>
    <w:rsid w:val="005A1869"/>
    <w:rsid w:val="005A18F8"/>
    <w:rsid w:val="005A5154"/>
    <w:rsid w:val="005A5667"/>
    <w:rsid w:val="005C6EE0"/>
    <w:rsid w:val="005D265B"/>
    <w:rsid w:val="005D756C"/>
    <w:rsid w:val="005E1ACE"/>
    <w:rsid w:val="005F1223"/>
    <w:rsid w:val="006033E2"/>
    <w:rsid w:val="00605B78"/>
    <w:rsid w:val="00606A8F"/>
    <w:rsid w:val="00625435"/>
    <w:rsid w:val="00636803"/>
    <w:rsid w:val="00644B1C"/>
    <w:rsid w:val="00653559"/>
    <w:rsid w:val="006565A6"/>
    <w:rsid w:val="00677ECA"/>
    <w:rsid w:val="006967BE"/>
    <w:rsid w:val="00696BF3"/>
    <w:rsid w:val="006A0DDB"/>
    <w:rsid w:val="006A1A83"/>
    <w:rsid w:val="006C378B"/>
    <w:rsid w:val="006C4F02"/>
    <w:rsid w:val="006E2611"/>
    <w:rsid w:val="006F171F"/>
    <w:rsid w:val="00706F15"/>
    <w:rsid w:val="0071693C"/>
    <w:rsid w:val="00734746"/>
    <w:rsid w:val="00764732"/>
    <w:rsid w:val="007C05FB"/>
    <w:rsid w:val="007E1DE7"/>
    <w:rsid w:val="007F5F5D"/>
    <w:rsid w:val="008028FF"/>
    <w:rsid w:val="00821EFB"/>
    <w:rsid w:val="00827780"/>
    <w:rsid w:val="00831A69"/>
    <w:rsid w:val="00836D81"/>
    <w:rsid w:val="00851EFC"/>
    <w:rsid w:val="00854F83"/>
    <w:rsid w:val="008601A4"/>
    <w:rsid w:val="00860FB6"/>
    <w:rsid w:val="00870566"/>
    <w:rsid w:val="0088531C"/>
    <w:rsid w:val="00887C22"/>
    <w:rsid w:val="00892B3D"/>
    <w:rsid w:val="00897FB3"/>
    <w:rsid w:val="008A08E0"/>
    <w:rsid w:val="008A45E1"/>
    <w:rsid w:val="008A5F18"/>
    <w:rsid w:val="008B18E8"/>
    <w:rsid w:val="008D7FD3"/>
    <w:rsid w:val="00907679"/>
    <w:rsid w:val="0091325B"/>
    <w:rsid w:val="00921609"/>
    <w:rsid w:val="009502F7"/>
    <w:rsid w:val="00980BFB"/>
    <w:rsid w:val="0098102B"/>
    <w:rsid w:val="009C1920"/>
    <w:rsid w:val="009D1DBB"/>
    <w:rsid w:val="009E4678"/>
    <w:rsid w:val="009F2C6D"/>
    <w:rsid w:val="00A16410"/>
    <w:rsid w:val="00A174BF"/>
    <w:rsid w:val="00A40D86"/>
    <w:rsid w:val="00A445DF"/>
    <w:rsid w:val="00A47C1C"/>
    <w:rsid w:val="00A51FF6"/>
    <w:rsid w:val="00A538EB"/>
    <w:rsid w:val="00A65D0A"/>
    <w:rsid w:val="00A72605"/>
    <w:rsid w:val="00A739E4"/>
    <w:rsid w:val="00A82FFD"/>
    <w:rsid w:val="00A86C86"/>
    <w:rsid w:val="00AA0977"/>
    <w:rsid w:val="00AB57F1"/>
    <w:rsid w:val="00AE7E94"/>
    <w:rsid w:val="00AF3DE8"/>
    <w:rsid w:val="00B13053"/>
    <w:rsid w:val="00B26AD4"/>
    <w:rsid w:val="00B36E8E"/>
    <w:rsid w:val="00B37649"/>
    <w:rsid w:val="00B40385"/>
    <w:rsid w:val="00BA781B"/>
    <w:rsid w:val="00C00FF8"/>
    <w:rsid w:val="00C050D2"/>
    <w:rsid w:val="00C06868"/>
    <w:rsid w:val="00C1611C"/>
    <w:rsid w:val="00C31FA8"/>
    <w:rsid w:val="00C41AFD"/>
    <w:rsid w:val="00C523BC"/>
    <w:rsid w:val="00C72E5F"/>
    <w:rsid w:val="00C95F65"/>
    <w:rsid w:val="00CD6C6C"/>
    <w:rsid w:val="00CF05E8"/>
    <w:rsid w:val="00CF2EEE"/>
    <w:rsid w:val="00D1080C"/>
    <w:rsid w:val="00D11B10"/>
    <w:rsid w:val="00D16F0B"/>
    <w:rsid w:val="00D17E89"/>
    <w:rsid w:val="00D52C20"/>
    <w:rsid w:val="00D63C4A"/>
    <w:rsid w:val="00D640CC"/>
    <w:rsid w:val="00D8782C"/>
    <w:rsid w:val="00DB137D"/>
    <w:rsid w:val="00DB1CC4"/>
    <w:rsid w:val="00DB649B"/>
    <w:rsid w:val="00DE1F61"/>
    <w:rsid w:val="00DE7C52"/>
    <w:rsid w:val="00E009E8"/>
    <w:rsid w:val="00E17336"/>
    <w:rsid w:val="00E22273"/>
    <w:rsid w:val="00E31CED"/>
    <w:rsid w:val="00E321D8"/>
    <w:rsid w:val="00E513BD"/>
    <w:rsid w:val="00E60ECB"/>
    <w:rsid w:val="00E729FC"/>
    <w:rsid w:val="00EA65BE"/>
    <w:rsid w:val="00EB4591"/>
    <w:rsid w:val="00EB782B"/>
    <w:rsid w:val="00EC72CD"/>
    <w:rsid w:val="00F076FA"/>
    <w:rsid w:val="00F119B0"/>
    <w:rsid w:val="00F12022"/>
    <w:rsid w:val="00F150D5"/>
    <w:rsid w:val="00F25679"/>
    <w:rsid w:val="00F42FAB"/>
    <w:rsid w:val="00F4614E"/>
    <w:rsid w:val="00F5630A"/>
    <w:rsid w:val="00F61CA1"/>
    <w:rsid w:val="00F6495A"/>
    <w:rsid w:val="00F72CAF"/>
    <w:rsid w:val="00F81479"/>
    <w:rsid w:val="00FA2AE0"/>
    <w:rsid w:val="00FA3DAF"/>
    <w:rsid w:val="00FA77CF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3F3A-8526-4EBE-83A6-E78ABD4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1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eastAsiaTheme="minorHAnsi" w:cs="Arial"/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921609"/>
    <w:rPr>
      <w:rFonts w:eastAsiaTheme="minorHAnsi"/>
      <w:b/>
      <w:bCs/>
      <w:sz w:val="26"/>
      <w:szCs w:val="26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3"/>
      </w:numPr>
    </w:pPr>
  </w:style>
  <w:style w:type="paragraph" w:styleId="4">
    <w:name w:val="List Bullet 4"/>
    <w:basedOn w:val="a4"/>
    <w:autoRedefine/>
    <w:rsid w:val="00921609"/>
    <w:pPr>
      <w:numPr>
        <w:numId w:val="4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5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6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7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8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eastAsiaTheme="minorHAnsi" w:hAnsi="Arial"/>
      <w:snapToGrid w:val="0"/>
      <w:sz w:val="28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8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  <w:style w:type="paragraph" w:customStyle="1" w:styleId="ConsPlusNormal">
    <w:name w:val="ConsPlusNormal"/>
    <w:basedOn w:val="a4"/>
    <w:rsid w:val="006E261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defaultlabelstyle3">
    <w:name w:val="defaultlabelstyle3"/>
    <w:basedOn w:val="a6"/>
    <w:rsid w:val="008D7FD3"/>
    <w:rPr>
      <w:rFonts w:ascii="Trebuchet MS" w:hAnsi="Trebuchet MS" w:hint="default"/>
      <w:color w:val="333333"/>
    </w:rPr>
  </w:style>
  <w:style w:type="paragraph" w:styleId="afff0">
    <w:name w:val="No Spacing"/>
    <w:uiPriority w:val="1"/>
    <w:qFormat/>
    <w:rsid w:val="00392E24"/>
    <w:pPr>
      <w:spacing w:after="0" w:line="240" w:lineRule="auto"/>
    </w:pPr>
    <w:rPr>
      <w:rFonts w:eastAsiaTheme="minorHAnsi"/>
    </w:rPr>
  </w:style>
  <w:style w:type="character" w:styleId="afff1">
    <w:name w:val="FollowedHyperlink"/>
    <w:basedOn w:val="a6"/>
    <w:uiPriority w:val="99"/>
    <w:semiHidden/>
    <w:unhideWhenUsed/>
    <w:rsid w:val="0098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hse/aup/finplan/emplinf?_r=384401585227277.27705&amp;__t=5286042&amp;__r=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20/03/26/1553307353/%D0%9A%D0%90%D0%A0%D0%A2%D0%9E%D0%A7%D0%9A%D0%90%20%D0%A1%D0%9E%D0%9F%D0%A0%D0%9E%D0%92%D0%9E%D0%96%D0%94%D0%95%D0%9D%D0%98%D0%AF%20%D0%A1%D0%A7%D0%95%D0%A2%D0%90%20%D0%9A%20%D0%9E%D0%9F%D0%9B%D0%90%D0%A2%D0%95%202020%20%D1%82%D0%B0%D0%B1%D0%B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6B7B72-1476-41CC-8447-C1C74B0564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Захарова Юлия Владимировна</cp:lastModifiedBy>
  <cp:revision>3</cp:revision>
  <dcterms:created xsi:type="dcterms:W3CDTF">2020-04-24T14:46:00Z</dcterms:created>
  <dcterms:modified xsi:type="dcterms:W3CDTF">2020-04-27T10:40:00Z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Малыхина Н.А.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развития и мотиваци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2018/7/19-575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работы с договорами гражданского-правового характера на выполнение работ (оказание услуг) физическими лицами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