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C2" w:rsidRDefault="00C51EC2" w:rsidP="00474DDE">
      <w:pPr>
        <w:suppressAutoHyphens/>
        <w:ind w:firstLine="1119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C51EC2" w:rsidRDefault="00C51EC2" w:rsidP="00474DDE">
      <w:pPr>
        <w:suppressAutoHyphens/>
        <w:ind w:firstLine="11199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C51EC2" w:rsidRDefault="00C51EC2" w:rsidP="00474DDE">
      <w:pPr>
        <w:suppressAutoHyphens/>
        <w:ind w:firstLine="11199"/>
        <w:rPr>
          <w:sz w:val="26"/>
          <w:szCs w:val="26"/>
        </w:rPr>
      </w:pPr>
      <w:r>
        <w:rPr>
          <w:sz w:val="26"/>
          <w:szCs w:val="26"/>
        </w:rPr>
        <w:t>от _______ № __________</w:t>
      </w:r>
    </w:p>
    <w:p w:rsidR="00C51EC2" w:rsidRDefault="00C51EC2" w:rsidP="00C51EC2">
      <w:pPr>
        <w:suppressAutoHyphens/>
        <w:contextualSpacing/>
        <w:rPr>
          <w:sz w:val="26"/>
          <w:szCs w:val="26"/>
        </w:rPr>
      </w:pPr>
    </w:p>
    <w:p w:rsidR="00C51EC2" w:rsidRDefault="00C51EC2" w:rsidP="00C51EC2">
      <w:pPr>
        <w:suppressAutoHyphens/>
      </w:pPr>
    </w:p>
    <w:p w:rsidR="00524FCD" w:rsidRDefault="00524FCD" w:rsidP="00C51EC2">
      <w:pPr>
        <w:suppressAutoHyphens/>
        <w:jc w:val="center"/>
        <w:rPr>
          <w:b/>
          <w:bCs/>
          <w:sz w:val="26"/>
          <w:szCs w:val="26"/>
        </w:rPr>
      </w:pPr>
    </w:p>
    <w:p w:rsidR="00C51EC2" w:rsidRDefault="00C51EC2" w:rsidP="00C51EC2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рецензентов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 </w:t>
      </w:r>
    </w:p>
    <w:p w:rsidR="00C51EC2" w:rsidRDefault="00C51EC2" w:rsidP="00C51EC2">
      <w:pPr>
        <w:suppressAutoHyphens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60"/>
        <w:gridCol w:w="2175"/>
        <w:gridCol w:w="4441"/>
        <w:gridCol w:w="4900"/>
        <w:gridCol w:w="2484"/>
      </w:tblGrid>
      <w:tr w:rsidR="00874955" w:rsidRPr="00275DBD" w:rsidTr="007F4885">
        <w:trPr>
          <w:trHeight w:val="641"/>
        </w:trPr>
        <w:tc>
          <w:tcPr>
            <w:tcW w:w="193" w:type="pct"/>
          </w:tcPr>
          <w:p w:rsidR="00874955" w:rsidRPr="00474DDE" w:rsidRDefault="00874955" w:rsidP="002753C2">
            <w:pPr>
              <w:suppressAutoHyphens/>
              <w:rPr>
                <w:b/>
                <w:szCs w:val="24"/>
              </w:rPr>
            </w:pPr>
            <w:r w:rsidRPr="00474DDE">
              <w:rPr>
                <w:b/>
                <w:szCs w:val="24"/>
              </w:rPr>
              <w:t>№ п/п</w:t>
            </w:r>
          </w:p>
        </w:tc>
        <w:tc>
          <w:tcPr>
            <w:tcW w:w="702" w:type="pct"/>
          </w:tcPr>
          <w:p w:rsidR="00874955" w:rsidRPr="00474DDE" w:rsidRDefault="00874955" w:rsidP="002753C2">
            <w:pPr>
              <w:pStyle w:val="a3"/>
              <w:suppressAutoHyphens/>
              <w:rPr>
                <w:b/>
                <w:sz w:val="24"/>
                <w:szCs w:val="24"/>
              </w:rPr>
            </w:pPr>
            <w:r w:rsidRPr="00474DDE">
              <w:rPr>
                <w:b/>
                <w:sz w:val="24"/>
                <w:szCs w:val="24"/>
              </w:rPr>
              <w:t xml:space="preserve">Ф.И.О. студента </w:t>
            </w:r>
          </w:p>
        </w:tc>
        <w:tc>
          <w:tcPr>
            <w:tcW w:w="1547" w:type="pct"/>
          </w:tcPr>
          <w:p w:rsidR="00874955" w:rsidRPr="00474DDE" w:rsidRDefault="00874955" w:rsidP="002753C2">
            <w:pPr>
              <w:pStyle w:val="a3"/>
              <w:suppressAutoHyphens/>
              <w:rPr>
                <w:b/>
                <w:sz w:val="24"/>
                <w:szCs w:val="24"/>
              </w:rPr>
            </w:pPr>
            <w:r w:rsidRPr="00474DDE">
              <w:rPr>
                <w:b/>
                <w:sz w:val="24"/>
                <w:szCs w:val="24"/>
              </w:rPr>
              <w:t>Тема работы на русском языке</w:t>
            </w:r>
          </w:p>
        </w:tc>
        <w:tc>
          <w:tcPr>
            <w:tcW w:w="1694" w:type="pct"/>
          </w:tcPr>
          <w:p w:rsidR="00874955" w:rsidRPr="00474DDE" w:rsidRDefault="00874955" w:rsidP="00874955">
            <w:pPr>
              <w:pStyle w:val="a3"/>
              <w:suppressAutoHyphens/>
              <w:rPr>
                <w:b/>
                <w:sz w:val="24"/>
                <w:szCs w:val="24"/>
              </w:rPr>
            </w:pPr>
            <w:r w:rsidRPr="00474DDE">
              <w:rPr>
                <w:b/>
                <w:sz w:val="24"/>
                <w:szCs w:val="24"/>
              </w:rPr>
              <w:t>Тема работы на английском языке</w:t>
            </w:r>
          </w:p>
        </w:tc>
        <w:tc>
          <w:tcPr>
            <w:tcW w:w="864" w:type="pct"/>
          </w:tcPr>
          <w:p w:rsidR="00874955" w:rsidRPr="00474DDE" w:rsidRDefault="00874955" w:rsidP="002753C2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474DDE">
              <w:rPr>
                <w:b/>
                <w:sz w:val="24"/>
                <w:szCs w:val="24"/>
              </w:rPr>
              <w:t>Рецензент</w:t>
            </w:r>
          </w:p>
        </w:tc>
      </w:tr>
      <w:tr w:rsidR="00063266" w:rsidRPr="00144586" w:rsidTr="007F4885">
        <w:trPr>
          <w:trHeight w:val="990"/>
        </w:trPr>
        <w:tc>
          <w:tcPr>
            <w:tcW w:w="193" w:type="pct"/>
          </w:tcPr>
          <w:p w:rsidR="00063266" w:rsidRPr="00144586" w:rsidRDefault="00063266" w:rsidP="00063266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</w:t>
            </w:r>
          </w:p>
        </w:tc>
        <w:tc>
          <w:tcPr>
            <w:tcW w:w="702" w:type="pct"/>
            <w:vAlign w:val="bottom"/>
          </w:tcPr>
          <w:p w:rsidR="007F4885" w:rsidRPr="00144586" w:rsidRDefault="00063266" w:rsidP="007F4885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Александрова Елизавета Александровна</w:t>
            </w:r>
          </w:p>
          <w:p w:rsidR="007F4885" w:rsidRPr="00144586" w:rsidRDefault="007F4885" w:rsidP="007F4885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7F4885" w:rsidRPr="00144586" w:rsidRDefault="00063266" w:rsidP="007F4885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Влияние расширения ЕС на структуру социально-экономического неравенства между странами союза</w:t>
            </w:r>
          </w:p>
          <w:p w:rsidR="007F4885" w:rsidRPr="00144586" w:rsidRDefault="007F4885" w:rsidP="007F4885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7F4885" w:rsidRPr="00144586" w:rsidRDefault="00063266" w:rsidP="007F4885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Impact of EU Enlargement on the Structure of Socio-Economic Inequality between the Countries of the Union</w:t>
            </w:r>
          </w:p>
          <w:p w:rsidR="007F4885" w:rsidRPr="00144586" w:rsidRDefault="007F4885" w:rsidP="007F4885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7F4885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Григорьев Леонид Маркович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  <w:p w:rsidR="00063266" w:rsidRPr="00144586" w:rsidRDefault="00063266" w:rsidP="00063266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Барановская Яна Геннадьевна 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Влияние ПИИ автомобильных компаний Западной Европы на включение стран Азии и Восточной Европы в ГЦС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Impact of Western European Automobile Manufacturers' FDI on Integration of Asia and Eastern Europe into GVCs</w:t>
            </w:r>
          </w:p>
        </w:tc>
        <w:tc>
          <w:tcPr>
            <w:tcW w:w="864" w:type="pct"/>
            <w:vAlign w:val="bottom"/>
          </w:tcPr>
          <w:p w:rsidR="00613C19" w:rsidRPr="00144586" w:rsidRDefault="006C2A64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Савельев Олег Владимирович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777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Бобоева Манижа Муталибжоновна 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Реализация третьих базельских соглашений в современной практике банковского регулирования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Implementation of the Basel III Agreements in Modern Banking Regulation</w:t>
            </w: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Джагитян Эдуард Павлович</w:t>
            </w: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</w:t>
            </w:r>
          </w:p>
        </w:tc>
        <w:tc>
          <w:tcPr>
            <w:tcW w:w="702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Булатов Расул Баширович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Технологии искусственного интеллекта и их эффективность применения в бизнесе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Artificial Intelligence Technologies and their Efficiency in Business</w:t>
            </w: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</w:tcPr>
          <w:p w:rsidR="0008638E" w:rsidRPr="00144586" w:rsidRDefault="0008638E" w:rsidP="007F4885">
            <w:pPr>
              <w:rPr>
                <w:color w:val="000000"/>
                <w:szCs w:val="24"/>
                <w:lang w:val="en-US"/>
              </w:rPr>
            </w:pPr>
          </w:p>
          <w:p w:rsidR="0008638E" w:rsidRPr="00144586" w:rsidRDefault="0008638E" w:rsidP="007F4885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Карпова Наталия Станиславовна</w:t>
            </w:r>
          </w:p>
          <w:p w:rsidR="00613C19" w:rsidRPr="00144586" w:rsidRDefault="00613C19" w:rsidP="007F4885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5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Гаврильев Марк Владимирович</w:t>
            </w:r>
          </w:p>
          <w:p w:rsidR="007F4885" w:rsidRDefault="007F4885" w:rsidP="00613C19">
            <w:pPr>
              <w:rPr>
                <w:color w:val="000000"/>
                <w:szCs w:val="24"/>
              </w:rPr>
            </w:pP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Оценка экономической эффективности применения формульного ценообразования на смазочные материалы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Assessment of Economic Effectivity of the Formula-Based Price Formation on Oil Lubricants</w:t>
            </w: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Крайнова Элеонора Алексеевна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lastRenderedPageBreak/>
              <w:t>6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Галдина Нина Евгеньевна 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524FCD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Влияние экологических требований европейских стран-потребителей российских нефтепродуктов на </w:t>
            </w:r>
          </w:p>
          <w:p w:rsidR="00524FCD" w:rsidRDefault="00524FCD" w:rsidP="00613C19">
            <w:pPr>
              <w:rPr>
                <w:color w:val="000000"/>
                <w:szCs w:val="24"/>
              </w:rPr>
            </w:pPr>
          </w:p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производственные процессы российских НПЗ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Impact of Environmental Requirements of European Countries-Consumers of Russian Petroleum Products on the Production Processes of Russian Oil Refineries</w:t>
            </w: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Ковалева Анна Игоревна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7</w:t>
            </w:r>
          </w:p>
        </w:tc>
        <w:tc>
          <w:tcPr>
            <w:tcW w:w="702" w:type="pct"/>
            <w:vAlign w:val="bottom"/>
          </w:tcPr>
          <w:p w:rsidR="00524FCD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Галимарданова Карина Вадимовна</w:t>
            </w:r>
          </w:p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547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Развитие рынка нефтесервисных услуг Канады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Development of the Canadian Oilfield Services Market</w:t>
            </w:r>
          </w:p>
          <w:p w:rsidR="00524FCD" w:rsidRPr="00144586" w:rsidRDefault="00524FCD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Ковалева Анна Игоревна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</w:tc>
      </w:tr>
      <w:tr w:rsidR="00CE3843" w:rsidRPr="00144586" w:rsidTr="00531C3F">
        <w:trPr>
          <w:trHeight w:val="282"/>
        </w:trPr>
        <w:tc>
          <w:tcPr>
            <w:tcW w:w="193" w:type="pct"/>
          </w:tcPr>
          <w:p w:rsidR="00CE3843" w:rsidRPr="00144586" w:rsidRDefault="00CE3843" w:rsidP="00531C3F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8</w:t>
            </w:r>
          </w:p>
        </w:tc>
        <w:tc>
          <w:tcPr>
            <w:tcW w:w="702" w:type="pct"/>
            <w:vAlign w:val="bottom"/>
          </w:tcPr>
          <w:p w:rsidR="00CE3843" w:rsidRPr="00144586" w:rsidRDefault="00CE3843" w:rsidP="00531C3F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Годовец Валентина Вадимовна </w:t>
            </w:r>
          </w:p>
          <w:p w:rsidR="00CE3843" w:rsidRPr="00144586" w:rsidRDefault="00CE3843" w:rsidP="00531C3F">
            <w:pPr>
              <w:rPr>
                <w:color w:val="000000"/>
                <w:szCs w:val="24"/>
              </w:rPr>
            </w:pPr>
          </w:p>
          <w:p w:rsidR="00CE3843" w:rsidRPr="00144586" w:rsidRDefault="00CE3843" w:rsidP="00531C3F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CE3843" w:rsidRDefault="00CE3843" w:rsidP="00531C3F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Перспективные цифровые технологии взаимодействия экономических агентов на примере применения блокчейна</w:t>
            </w:r>
          </w:p>
          <w:p w:rsidR="00524FCD" w:rsidRPr="00144586" w:rsidRDefault="00524FCD" w:rsidP="00531C3F">
            <w:pPr>
              <w:rPr>
                <w:color w:val="000000"/>
                <w:szCs w:val="24"/>
              </w:rPr>
            </w:pPr>
          </w:p>
          <w:p w:rsidR="00CE3843" w:rsidRPr="00144586" w:rsidRDefault="00CE3843" w:rsidP="00531C3F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CE3843" w:rsidRPr="00144586" w:rsidRDefault="00CE3843" w:rsidP="00531C3F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Promising Digital Technologies as for the Interaction of Economic Agents on the Example of Blockchain</w:t>
            </w:r>
          </w:p>
          <w:p w:rsidR="00CE3843" w:rsidRPr="00144586" w:rsidRDefault="00CE3843" w:rsidP="00531C3F">
            <w:pPr>
              <w:rPr>
                <w:color w:val="000000"/>
                <w:szCs w:val="24"/>
                <w:lang w:val="en-US"/>
              </w:rPr>
            </w:pPr>
          </w:p>
          <w:p w:rsidR="00CE3843" w:rsidRPr="00144586" w:rsidRDefault="00CE3843" w:rsidP="00531C3F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CE3843" w:rsidRPr="00144586" w:rsidRDefault="00CE3843" w:rsidP="00531C3F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CE3843" w:rsidRPr="00144586" w:rsidRDefault="00CE3843" w:rsidP="00531C3F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Зуев Владимир Николаевич</w:t>
            </w:r>
          </w:p>
          <w:p w:rsidR="00CE3843" w:rsidRPr="00144586" w:rsidRDefault="00CE3843" w:rsidP="00531C3F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9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Гришанова Анна Витальевна 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Сравнительный анализ возможных сценариев развития энергетической системы Дании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Comparative Analysis of Possible Scenarios for the Development of the Danish Energy System</w:t>
            </w: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Криворотов Андрей Константинович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</w:tr>
      <w:tr w:rsidR="0008638E" w:rsidRPr="00144586" w:rsidTr="007F4885">
        <w:trPr>
          <w:trHeight w:val="282"/>
        </w:trPr>
        <w:tc>
          <w:tcPr>
            <w:tcW w:w="193" w:type="pct"/>
          </w:tcPr>
          <w:p w:rsidR="0008638E" w:rsidRPr="00144586" w:rsidRDefault="0008638E" w:rsidP="0008638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10</w:t>
            </w:r>
          </w:p>
        </w:tc>
        <w:tc>
          <w:tcPr>
            <w:tcW w:w="702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Домашев Кирилл Владимирович </w:t>
            </w:r>
          </w:p>
        </w:tc>
        <w:tc>
          <w:tcPr>
            <w:tcW w:w="1547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Последствия вступления в ЕС для экономического развития Чехии</w:t>
            </w:r>
          </w:p>
        </w:tc>
        <w:tc>
          <w:tcPr>
            <w:tcW w:w="1694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Consequences of Accession to the EU for the Economic Development of the Czech Republic</w:t>
            </w:r>
          </w:p>
        </w:tc>
        <w:tc>
          <w:tcPr>
            <w:tcW w:w="864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Зуев Владимир Николаевич</w:t>
            </w:r>
          </w:p>
        </w:tc>
      </w:tr>
      <w:tr w:rsidR="0008638E" w:rsidRPr="00144586" w:rsidTr="007F4885">
        <w:trPr>
          <w:trHeight w:val="282"/>
        </w:trPr>
        <w:tc>
          <w:tcPr>
            <w:tcW w:w="193" w:type="pct"/>
          </w:tcPr>
          <w:p w:rsidR="0008638E" w:rsidRPr="00144586" w:rsidRDefault="0008638E" w:rsidP="0008638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11</w:t>
            </w:r>
          </w:p>
        </w:tc>
        <w:tc>
          <w:tcPr>
            <w:tcW w:w="702" w:type="pct"/>
            <w:vAlign w:val="bottom"/>
          </w:tcPr>
          <w:p w:rsidR="0008638E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Драганюк Александра</w:t>
            </w:r>
          </w:p>
          <w:p w:rsidR="00524FCD" w:rsidRDefault="00524FCD" w:rsidP="0008638E">
            <w:pPr>
              <w:rPr>
                <w:color w:val="000000"/>
                <w:szCs w:val="24"/>
              </w:rPr>
            </w:pPr>
          </w:p>
          <w:p w:rsidR="00524FCD" w:rsidRPr="00144586" w:rsidRDefault="00524FCD" w:rsidP="0008638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Форсайт будущего агропромышленного комплекса Российской Федерации и поиск перспективных рынков до 2035 года</w:t>
            </w:r>
          </w:p>
        </w:tc>
        <w:tc>
          <w:tcPr>
            <w:tcW w:w="1694" w:type="pct"/>
            <w:vAlign w:val="bottom"/>
          </w:tcPr>
          <w:p w:rsidR="0008638E" w:rsidRDefault="0008638E" w:rsidP="0008638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Foresight of the Future Agricultural Complex of the Russian Federation and the Search for Perspective Markets until 2035</w:t>
            </w:r>
          </w:p>
          <w:p w:rsidR="00524FCD" w:rsidRPr="00144586" w:rsidRDefault="00524FCD" w:rsidP="0008638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08638E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Растворцева Светлана Николаевна</w:t>
            </w:r>
          </w:p>
          <w:p w:rsidR="00524FCD" w:rsidRPr="00144586" w:rsidRDefault="00524FCD" w:rsidP="0008638E">
            <w:pPr>
              <w:rPr>
                <w:color w:val="000000"/>
                <w:szCs w:val="24"/>
              </w:rPr>
            </w:pPr>
          </w:p>
          <w:p w:rsidR="007F4885" w:rsidRPr="00144586" w:rsidRDefault="007F4885" w:rsidP="0008638E">
            <w:pPr>
              <w:rPr>
                <w:color w:val="000000"/>
                <w:szCs w:val="24"/>
              </w:rPr>
            </w:pPr>
          </w:p>
        </w:tc>
      </w:tr>
      <w:tr w:rsidR="0008638E" w:rsidRPr="00144586" w:rsidTr="007F4885">
        <w:trPr>
          <w:trHeight w:val="282"/>
        </w:trPr>
        <w:tc>
          <w:tcPr>
            <w:tcW w:w="193" w:type="pct"/>
          </w:tcPr>
          <w:p w:rsidR="0008638E" w:rsidRPr="00144586" w:rsidRDefault="0008638E" w:rsidP="0008638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12</w:t>
            </w:r>
          </w:p>
        </w:tc>
        <w:tc>
          <w:tcPr>
            <w:tcW w:w="702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Ермаков Михаил Александрович</w:t>
            </w:r>
          </w:p>
        </w:tc>
        <w:tc>
          <w:tcPr>
            <w:tcW w:w="1547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Экспорт прямых инвестиций КНР как фактор становления новых ТНК</w:t>
            </w:r>
          </w:p>
        </w:tc>
        <w:tc>
          <w:tcPr>
            <w:tcW w:w="1694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Scale of Export Direct Investments from China as a Factor in Formation of New TNC's</w:t>
            </w:r>
          </w:p>
        </w:tc>
        <w:tc>
          <w:tcPr>
            <w:tcW w:w="864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Мозиас Петр Михайлович</w:t>
            </w:r>
          </w:p>
        </w:tc>
      </w:tr>
      <w:tr w:rsidR="0008638E" w:rsidRPr="00144586" w:rsidTr="007F4885">
        <w:trPr>
          <w:trHeight w:val="282"/>
        </w:trPr>
        <w:tc>
          <w:tcPr>
            <w:tcW w:w="193" w:type="pct"/>
          </w:tcPr>
          <w:p w:rsidR="0008638E" w:rsidRPr="00144586" w:rsidRDefault="0008638E" w:rsidP="0008638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13</w:t>
            </w:r>
          </w:p>
        </w:tc>
        <w:tc>
          <w:tcPr>
            <w:tcW w:w="702" w:type="pct"/>
            <w:vAlign w:val="bottom"/>
          </w:tcPr>
          <w:p w:rsidR="0008638E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Ермолаева Юлиана Андреевна </w:t>
            </w:r>
          </w:p>
          <w:p w:rsidR="00524FCD" w:rsidRPr="00144586" w:rsidRDefault="00524FCD" w:rsidP="0008638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Эффект сжатия международной торговли как последствие ее цифровизации</w:t>
            </w:r>
          </w:p>
          <w:p w:rsidR="007F4885" w:rsidRPr="00144586" w:rsidRDefault="007F4885" w:rsidP="0008638E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08638E" w:rsidRDefault="0008638E" w:rsidP="0008638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Contraction Effect of International Trade as a Consequence of its Digitalization</w:t>
            </w:r>
          </w:p>
          <w:p w:rsidR="00524FCD" w:rsidRPr="00144586" w:rsidRDefault="00524FCD" w:rsidP="0008638E">
            <w:pPr>
              <w:rPr>
                <w:color w:val="000000"/>
                <w:szCs w:val="24"/>
                <w:lang w:val="en-US"/>
              </w:rPr>
            </w:pPr>
          </w:p>
          <w:p w:rsidR="007F4885" w:rsidRPr="00144586" w:rsidRDefault="007F4885" w:rsidP="0008638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08638E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Островская Елена Яковлевна</w:t>
            </w:r>
          </w:p>
          <w:p w:rsidR="00524FCD" w:rsidRPr="00144586" w:rsidRDefault="00524FCD" w:rsidP="0008638E">
            <w:pPr>
              <w:rPr>
                <w:color w:val="000000"/>
                <w:szCs w:val="24"/>
              </w:rPr>
            </w:pPr>
          </w:p>
          <w:p w:rsidR="007F4885" w:rsidRPr="00144586" w:rsidRDefault="007F4885" w:rsidP="0008638E">
            <w:pPr>
              <w:rPr>
                <w:color w:val="000000"/>
                <w:szCs w:val="24"/>
              </w:rPr>
            </w:pPr>
          </w:p>
        </w:tc>
      </w:tr>
      <w:tr w:rsidR="0008638E" w:rsidRPr="00144586" w:rsidTr="007F4885">
        <w:trPr>
          <w:trHeight w:val="282"/>
        </w:trPr>
        <w:tc>
          <w:tcPr>
            <w:tcW w:w="193" w:type="pct"/>
          </w:tcPr>
          <w:p w:rsidR="0008638E" w:rsidRPr="00144586" w:rsidRDefault="0008638E" w:rsidP="0008638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14</w:t>
            </w:r>
          </w:p>
        </w:tc>
        <w:tc>
          <w:tcPr>
            <w:tcW w:w="702" w:type="pct"/>
            <w:vAlign w:val="bottom"/>
          </w:tcPr>
          <w:p w:rsidR="0008638E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Игитян Виктория Хореновна </w:t>
            </w:r>
          </w:p>
          <w:p w:rsidR="00524FCD" w:rsidRPr="00144586" w:rsidRDefault="00524FCD" w:rsidP="0008638E">
            <w:pPr>
              <w:rPr>
                <w:color w:val="000000"/>
                <w:szCs w:val="24"/>
              </w:rPr>
            </w:pPr>
          </w:p>
          <w:p w:rsidR="007F4885" w:rsidRPr="00144586" w:rsidRDefault="007F4885" w:rsidP="0008638E">
            <w:pPr>
              <w:rPr>
                <w:color w:val="000000"/>
                <w:szCs w:val="24"/>
              </w:rPr>
            </w:pPr>
          </w:p>
          <w:p w:rsidR="007F4885" w:rsidRPr="00144586" w:rsidRDefault="007F4885" w:rsidP="0008638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08638E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Сравнительный анализ влияния стандартов Базеля III на эффективность деятельности банков России и Белоруссии в посткризисный период</w:t>
            </w:r>
          </w:p>
          <w:p w:rsidR="00524FCD" w:rsidRPr="00144586" w:rsidRDefault="00524FCD" w:rsidP="0008638E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08638E" w:rsidRDefault="0008638E" w:rsidP="0008638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Comparative Analysis of the Impact of Basel III Standarts on the Effectiveness of Banks of Russia and Belarus in the Post-Crisis Period</w:t>
            </w:r>
          </w:p>
          <w:p w:rsidR="00524FCD" w:rsidRPr="00144586" w:rsidRDefault="00524FCD" w:rsidP="0008638E">
            <w:pPr>
              <w:rPr>
                <w:color w:val="000000"/>
                <w:szCs w:val="24"/>
                <w:lang w:val="en-US"/>
              </w:rPr>
            </w:pPr>
          </w:p>
          <w:p w:rsidR="007F4885" w:rsidRPr="00144586" w:rsidRDefault="007F4885" w:rsidP="0008638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08638E" w:rsidRPr="00144586" w:rsidRDefault="0008638E" w:rsidP="0008638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Табах Антон Валерьевич</w:t>
            </w:r>
          </w:p>
          <w:p w:rsidR="007F4885" w:rsidRPr="00144586" w:rsidRDefault="007F4885" w:rsidP="0008638E">
            <w:pPr>
              <w:rPr>
                <w:color w:val="000000"/>
                <w:szCs w:val="24"/>
              </w:rPr>
            </w:pPr>
          </w:p>
          <w:p w:rsidR="007F4885" w:rsidRPr="00144586" w:rsidRDefault="007F4885" w:rsidP="0008638E">
            <w:pPr>
              <w:rPr>
                <w:color w:val="000000"/>
                <w:szCs w:val="24"/>
              </w:rPr>
            </w:pPr>
          </w:p>
          <w:p w:rsidR="007F4885" w:rsidRPr="00144586" w:rsidRDefault="007F4885" w:rsidP="0008638E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lastRenderedPageBreak/>
              <w:t>15</w:t>
            </w:r>
          </w:p>
        </w:tc>
        <w:tc>
          <w:tcPr>
            <w:tcW w:w="702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Иксанов Ильдар Мавлютгалиевич 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Развитие альтернативных источников энергии в странах Европейского Союза (на примере опыта Германии)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Development of Alternative Energy Sources in the European Union (on the Example of the German Experience)</w:t>
            </w:r>
          </w:p>
          <w:p w:rsidR="00524FCD" w:rsidRPr="00144586" w:rsidRDefault="00524FCD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Поликарпова Светлана Константиновна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16</w:t>
            </w:r>
          </w:p>
        </w:tc>
        <w:tc>
          <w:tcPr>
            <w:tcW w:w="702" w:type="pct"/>
            <w:vAlign w:val="bottom"/>
          </w:tcPr>
          <w:p w:rsidR="007F4885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Кадошникова</w:t>
            </w:r>
          </w:p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 Анна Викторовна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Опыт государственной политики стимулирования НВИЭ в Германии: применение в России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German State Policy Experience of Stimulating Renewable Energy Sources: Application in Russian Federation</w:t>
            </w: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Жуков Станислав Вячеславович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17</w:t>
            </w:r>
          </w:p>
        </w:tc>
        <w:tc>
          <w:tcPr>
            <w:tcW w:w="702" w:type="pct"/>
            <w:vAlign w:val="bottom"/>
          </w:tcPr>
          <w:p w:rsidR="00524FCD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Калистратов Павел Вадимович</w:t>
            </w:r>
          </w:p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 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Цифровая трансформация и ее воздействие на финансовые показатели в ТНК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Digital Transformation and its Impact on Financial Indications in Multinational Companies</w:t>
            </w: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Подругина Анастасия Викторовна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18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Коваленко Анастасия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Спотовые цены на СПГ и их влияние на поставки российскими компаниями (на Азиатском рынке)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LNG Spot Pricing and its Implication on the Strategies of Russian Suppliens (Asian Market)</w:t>
            </w: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Криворотов Андрей Константинович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19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Колмагорова Юлия Леонидовна 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Оптимизация зависимости экспорта Казахстана от зарубежной добавленной стоимости</w:t>
            </w:r>
          </w:p>
          <w:p w:rsidR="007F4885" w:rsidRPr="00144586" w:rsidRDefault="007F4885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Optimization of Kazakhstan's Export Dependence from Foreign Added Value</w:t>
            </w:r>
          </w:p>
          <w:p w:rsidR="00524FCD" w:rsidRPr="00144586" w:rsidRDefault="00524FCD" w:rsidP="00613C19">
            <w:pPr>
              <w:rPr>
                <w:color w:val="000000"/>
                <w:szCs w:val="24"/>
                <w:lang w:val="en-US"/>
              </w:rPr>
            </w:pPr>
          </w:p>
          <w:p w:rsidR="007F4885" w:rsidRPr="00144586" w:rsidRDefault="007F4885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Савельев Олег Владимирович</w:t>
            </w: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20</w:t>
            </w:r>
          </w:p>
        </w:tc>
        <w:tc>
          <w:tcPr>
            <w:tcW w:w="702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Кондратова Галина Сергеевна 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Бенчмаркинг энергетической эффективности жилищного сектора в России и за рубежом</w:t>
            </w:r>
          </w:p>
        </w:tc>
        <w:tc>
          <w:tcPr>
            <w:tcW w:w="169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Benchmarking Energy Efficiency of the Housing Sector in Russia and Abroad</w:t>
            </w:r>
          </w:p>
          <w:p w:rsidR="00524FCD" w:rsidRPr="00144586" w:rsidRDefault="00524FCD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Шувалова Дарья Георгиевна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21</w:t>
            </w:r>
          </w:p>
        </w:tc>
        <w:tc>
          <w:tcPr>
            <w:tcW w:w="702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Кострова Дарья Александровна 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Анализ факторов, оказывающих влияние на размер премии к рыночной цене при сделках M&amp;A, на примере рынка розничной торговли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Factor analysis of Premiums to Market Price in M&amp;A Transactions on the Example of the Retail Market</w:t>
            </w:r>
          </w:p>
          <w:p w:rsidR="00CE3843" w:rsidRPr="00144586" w:rsidRDefault="00CE3843" w:rsidP="006104AE">
            <w:pPr>
              <w:rPr>
                <w:color w:val="000000"/>
                <w:szCs w:val="24"/>
                <w:lang w:val="en-US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Кратко Ирина Геннадиевна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22</w:t>
            </w:r>
          </w:p>
        </w:tc>
        <w:tc>
          <w:tcPr>
            <w:tcW w:w="702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Кудрявцева Елизавета Сергеевна 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Исследование специфики влияния маркетинговых активов на стоимость компании при проведении сделок M&amp;A на примере фармацевтических и FMCG-компаний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A Study of Marketing Assets Accountability on Company's Value in M&amp;A Deals on the Example of Pharmaceurical and FMCG Companies</w:t>
            </w:r>
          </w:p>
          <w:p w:rsidR="00CE3843" w:rsidRPr="00144586" w:rsidRDefault="00CE3843" w:rsidP="006104AE">
            <w:pPr>
              <w:rPr>
                <w:color w:val="000000"/>
                <w:szCs w:val="24"/>
                <w:lang w:val="en-US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Маскаев Игорь Васильевич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lastRenderedPageBreak/>
              <w:t>23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Кулиш Мария Федоровна</w:t>
            </w: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Факторы волатильности цен на газ на либерализованных рынках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Factors Affecting Gas Prices Volatility In Liberalized Markets</w:t>
            </w: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Кулагин Вячеслав Александрович</w:t>
            </w: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24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Курочкина Анастасия Андреевна 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Оптимизация затрат международных FMCG компаний на реализацию бизнес-стратегий с появлением современных инструметов маркетинга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Cost Optimization for Business Strategies of International FMCG with Innovative Marketing Instruments</w:t>
            </w: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Карпова Наталия Станиславовна</w:t>
            </w: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25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Лаврентьев Олег Владимирович</w:t>
            </w: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Анализ перспектив развития солнечной энергетики в Испании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Analysis of the Development Prospects of Solar Energy in Spain</w:t>
            </w: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Крайнова Элеонора Алексеевна</w:t>
            </w: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26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Либ Валерия Артуровна 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Биоэнергетическое развитие в​ России: оценка вклада биотоплива в условиях декарбонизации экономики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Development of Bioenergy in Russia: Assessment of Biofuels' Contribution in Decarbonization of the Economy</w:t>
            </w: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Курдин Александр Александрович</w:t>
            </w: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27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Медакова Мария Михайловна</w:t>
            </w:r>
          </w:p>
          <w:p w:rsidR="002D797D" w:rsidRPr="00144586" w:rsidRDefault="002D797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Механизмы поддержки возобновляемой энергетики в странах Северной Европы</w:t>
            </w:r>
          </w:p>
          <w:p w:rsidR="002D797D" w:rsidRPr="00144586" w:rsidRDefault="002D797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Renewable Energy Support Mechanisms in Northern Europe</w:t>
            </w:r>
          </w:p>
          <w:p w:rsidR="002D797D" w:rsidRPr="00144586" w:rsidRDefault="002D797D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Жуков Станислав Вячеславович</w:t>
            </w:r>
          </w:p>
          <w:p w:rsidR="002D797D" w:rsidRPr="00144586" w:rsidRDefault="002D797D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28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Мизяева Надежда Игоревна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Участие стран в ЕС как фактор формирования глобальных цепочек добавленной стоимости на примере автомобильной промышленности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Countries participation in European Union as a factor of global value chains formation in automotive industry</w:t>
            </w: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Клочко Ольга Александровна</w:t>
            </w: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29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Млынчик Сергей Артакович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Современные подходы к ценообразованию на низколиквидную часть корзины нефтепродуктов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Modern Approaches to Pricing on Low-Liquidity Petroleum Product Markets</w:t>
            </w: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Крайнова Элеонора Алексеевна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30</w:t>
            </w:r>
          </w:p>
        </w:tc>
        <w:tc>
          <w:tcPr>
            <w:tcW w:w="702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Набиева Зарнигор Бахриддиновна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2D797D" w:rsidRPr="00144586" w:rsidRDefault="002D797D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Пределы и возможности электронной торговли в ЕС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2D797D" w:rsidRPr="00144586" w:rsidRDefault="002D797D" w:rsidP="006104AE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Limits and Possibilities of E-Comerce in the EU</w:t>
            </w:r>
          </w:p>
          <w:p w:rsidR="002D797D" w:rsidRPr="00144586" w:rsidRDefault="002D797D" w:rsidP="006104AE">
            <w:pPr>
              <w:rPr>
                <w:color w:val="000000"/>
                <w:szCs w:val="24"/>
                <w:lang w:val="en-US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Зуев Владимир Николаевич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2D797D" w:rsidRPr="00144586" w:rsidRDefault="002D797D" w:rsidP="006104AE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31</w:t>
            </w:r>
          </w:p>
        </w:tc>
        <w:tc>
          <w:tcPr>
            <w:tcW w:w="702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Назарова Дарья Вячеславовна 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Влияние торгово-экономических санкций ЕС и контрсанкций РФ на развитие торговых и инвестиционных связей России и Испании</w:t>
            </w: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Impact of the EU Trade and Economic Sanctions and Counter-Sanctions of the Russian Federation on the Development of Trade and Investment Relations between Russia and Spain</w:t>
            </w:r>
          </w:p>
          <w:p w:rsidR="00524FCD" w:rsidRPr="00144586" w:rsidRDefault="00524FCD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Сидоренко Татьяна Викторовна</w:t>
            </w: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32</w:t>
            </w:r>
          </w:p>
        </w:tc>
        <w:tc>
          <w:tcPr>
            <w:tcW w:w="702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Никитушкина Юлия Владимировна </w:t>
            </w:r>
          </w:p>
        </w:tc>
        <w:tc>
          <w:tcPr>
            <w:tcW w:w="1547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Сравнение ресурсов и результатов системы высшего образования в России и ОЭСР на пути к достижению ЦУР №4</w:t>
            </w:r>
          </w:p>
        </w:tc>
        <w:tc>
          <w:tcPr>
            <w:tcW w:w="169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Russia and OECD Countries on their Way to SDG 4: a Comparison of Resources and Outcomes of Higher Education Systems</w:t>
            </w:r>
          </w:p>
        </w:tc>
        <w:tc>
          <w:tcPr>
            <w:tcW w:w="86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Григорьев Леонид Маркович</w:t>
            </w: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lastRenderedPageBreak/>
              <w:t>33</w:t>
            </w:r>
          </w:p>
        </w:tc>
        <w:tc>
          <w:tcPr>
            <w:tcW w:w="702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Нурмагамбетов Марат Аскарович </w:t>
            </w:r>
          </w:p>
          <w:p w:rsidR="00144586" w:rsidRPr="00144586" w:rsidRDefault="00144586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Оценка эффективности технологической коллаборации как формы сотрудничества автомобильных ТНК на примере Volkswagen</w:t>
            </w:r>
          </w:p>
        </w:tc>
        <w:tc>
          <w:tcPr>
            <w:tcW w:w="169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Technological Collaboration as a Form of Automative TNC's Cooperation and its Effectiveness: the Case of Volkswagen</w:t>
            </w:r>
          </w:p>
          <w:p w:rsidR="00144586" w:rsidRPr="00144586" w:rsidRDefault="00144586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Карпова Наталия Станиславовна</w:t>
            </w:r>
          </w:p>
          <w:p w:rsidR="00144586" w:rsidRPr="00144586" w:rsidRDefault="00144586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34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Павлович Евгений Геннадьевич </w:t>
            </w:r>
          </w:p>
          <w:p w:rsidR="002D797D" w:rsidRPr="00144586" w:rsidRDefault="002D797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Оценка факторов конкурентоспособности электромобилей</w:t>
            </w:r>
          </w:p>
          <w:p w:rsidR="002D797D" w:rsidRPr="00144586" w:rsidRDefault="002D797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Evaluation of Factors of Competitiveness of Electric Vehieles</w:t>
            </w:r>
          </w:p>
          <w:p w:rsidR="002D797D" w:rsidRPr="00144586" w:rsidRDefault="002D797D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Жуков Станислав Вячеславович</w:t>
            </w:r>
          </w:p>
          <w:p w:rsidR="002D797D" w:rsidRPr="00144586" w:rsidRDefault="002D797D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35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Петросян Лилит Генриевна 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Влияние усиления цифровизации экономики на процессы структурной трансформации в промышленности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Impact of Digital Economics' Enhancement on the Processes of Structural Transformation in Industry</w:t>
            </w: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Подчуфаров Андрей Юрьевич</w:t>
            </w: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36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Писаренко Александра Андреевна</w:t>
            </w: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Сравнительная конкурентоспособность новых российских и катарских СПГ-проектов на рынках Европы и Азии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Comparative Study of New Russian and Qatari LNG Projects' Competitiveness on the European and Asian Markets</w:t>
            </w: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Жуков Станислав Вячеславович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37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Пискарев Максим Сергеевич 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Энергетические программы в развитых и разваивающихся странах (на примере Франции и России)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Energy Programs in Developed and Developing Countries (on the Example of France and Russia)</w:t>
            </w: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Григорьев Леонид Маркович</w:t>
            </w: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38</w:t>
            </w:r>
          </w:p>
        </w:tc>
        <w:tc>
          <w:tcPr>
            <w:tcW w:w="702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Полубоярова Наталья Александровна 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Обоснование подходов к развитию российского рынка газомоторного топлива на основе международных практик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Justification of Approaches to Russian Gas Fuel Market Development Based on International Practices</w:t>
            </w: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Поликарпова Светлана Константиновна</w:t>
            </w: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39</w:t>
            </w:r>
          </w:p>
        </w:tc>
        <w:tc>
          <w:tcPr>
            <w:tcW w:w="702" w:type="pct"/>
            <w:vAlign w:val="bottom"/>
          </w:tcPr>
          <w:p w:rsidR="002D797D" w:rsidRDefault="006104AE" w:rsidP="002D797D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Проскурин Артем Владимирович</w:t>
            </w:r>
          </w:p>
          <w:p w:rsidR="00524FCD" w:rsidRPr="00144586" w:rsidRDefault="00524FCD" w:rsidP="002D797D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2D797D" w:rsidRDefault="006104AE" w:rsidP="002D797D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Сравнительный анализ развития фондовых рынков Китая и США</w:t>
            </w:r>
          </w:p>
          <w:p w:rsidR="00524FCD" w:rsidRPr="00144586" w:rsidRDefault="00524FCD" w:rsidP="002D797D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2D797D" w:rsidRDefault="006104AE" w:rsidP="002D797D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Comparative Analysis of Stock Markets Development in China and the United States</w:t>
            </w:r>
          </w:p>
          <w:p w:rsidR="00524FCD" w:rsidRPr="00144586" w:rsidRDefault="00524FCD" w:rsidP="002D797D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2D797D" w:rsidRDefault="006104AE" w:rsidP="002D797D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Мозиас Петр Михайлович</w:t>
            </w:r>
          </w:p>
          <w:p w:rsidR="00524FCD" w:rsidRPr="00144586" w:rsidRDefault="00524FCD" w:rsidP="002D797D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40</w:t>
            </w:r>
          </w:p>
        </w:tc>
        <w:tc>
          <w:tcPr>
            <w:tcW w:w="702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Протасова Яна Олеговна </w:t>
            </w:r>
          </w:p>
          <w:p w:rsidR="002D797D" w:rsidRPr="00144586" w:rsidRDefault="002D797D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Анализ динамики развития сектора финансовых технологий</w:t>
            </w:r>
          </w:p>
          <w:p w:rsidR="002D797D" w:rsidRPr="00144586" w:rsidRDefault="002D797D" w:rsidP="006104AE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Analysis of Financial Technology Sector Development Dynamics</w:t>
            </w:r>
          </w:p>
          <w:p w:rsidR="002D797D" w:rsidRPr="00144586" w:rsidRDefault="002D797D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Камротов Михаил Владимирович</w:t>
            </w:r>
          </w:p>
          <w:p w:rsidR="002D797D" w:rsidRPr="00144586" w:rsidRDefault="002D797D" w:rsidP="006104AE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41</w:t>
            </w:r>
          </w:p>
        </w:tc>
        <w:tc>
          <w:tcPr>
            <w:tcW w:w="702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Пуркарь Полина Сергеевна</w:t>
            </w: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Влияние инновационных технологий на трансформацию мирового банковского сектора</w:t>
            </w:r>
          </w:p>
        </w:tc>
        <w:tc>
          <w:tcPr>
            <w:tcW w:w="169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Impact of Innovative Technologies on the Transformation of the Global Banking Sector</w:t>
            </w:r>
          </w:p>
          <w:p w:rsidR="00CE3843" w:rsidRPr="00144586" w:rsidRDefault="00CE3843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Джагитян Эдуард Павлович</w:t>
            </w: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lastRenderedPageBreak/>
              <w:t>42</w:t>
            </w:r>
          </w:p>
        </w:tc>
        <w:tc>
          <w:tcPr>
            <w:tcW w:w="702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Рамазанов Руслан Гаджирамазанович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Перспективы влияния блокчейн платформ на финансовый сектор на примере Telegtam Open Network, Libra и Minter</w:t>
            </w:r>
          </w:p>
        </w:tc>
        <w:tc>
          <w:tcPr>
            <w:tcW w:w="169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Prospects of Influence of Blockchain Platforms on the Financial Sector on the Example of Telegtam Open Network, Libra and Minter</w:t>
            </w:r>
          </w:p>
          <w:p w:rsidR="00524FCD" w:rsidRPr="00144586" w:rsidRDefault="00524FCD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Янбухтин Тимур Ибрагимович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43</w:t>
            </w:r>
          </w:p>
        </w:tc>
        <w:tc>
          <w:tcPr>
            <w:tcW w:w="702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Садчикова Кристина Александровна 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Разработка методологических подходов к созданию системы информационного обеспечения в сфере здравоохранения на основе российского и международного опыта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Development of Methodological Approaches to Create an Information System in Healthcare Based on Russian and International Experience</w:t>
            </w:r>
          </w:p>
          <w:p w:rsidR="00CE3843" w:rsidRPr="00144586" w:rsidRDefault="00CE3843" w:rsidP="006104AE">
            <w:pPr>
              <w:rPr>
                <w:color w:val="000000"/>
                <w:szCs w:val="24"/>
                <w:lang w:val="en-US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Растворцева Светлана Николаевна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44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Сенченко Надежда Владимировна 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Особенности финансирования завершающего этапа работ на нефтегазовом месторождении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Methods of Financing Dismentling Costs in Oil and Gas Industry</w:t>
            </w: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Крайнова Элеонора Алексеевна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45</w:t>
            </w:r>
          </w:p>
        </w:tc>
        <w:tc>
          <w:tcPr>
            <w:tcW w:w="702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Сиденова Анастасия Игоревна </w:t>
            </w:r>
          </w:p>
          <w:p w:rsidR="0068468B" w:rsidRPr="00144586" w:rsidRDefault="0068468B" w:rsidP="00613C19">
            <w:pPr>
              <w:rPr>
                <w:color w:val="000000"/>
                <w:szCs w:val="24"/>
              </w:rPr>
            </w:pPr>
            <w:bookmarkStart w:id="0" w:name="_GoBack"/>
            <w:bookmarkEnd w:id="0"/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Экономические последствия имиграции в страны Скандинавии в период после начала европейского миграционного кризиса 2015 года</w:t>
            </w:r>
          </w:p>
          <w:p w:rsidR="0068468B" w:rsidRPr="00144586" w:rsidRDefault="0068468B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Economic Consequences of Immigration to Scandinavian Countries after the Beginning of the European 2015 Migration Crisis</w:t>
            </w:r>
          </w:p>
          <w:p w:rsidR="0068468B" w:rsidRPr="00144586" w:rsidRDefault="0068468B" w:rsidP="00613C19">
            <w:pPr>
              <w:rPr>
                <w:color w:val="000000"/>
                <w:szCs w:val="24"/>
                <w:lang w:val="en-US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  <w:r w:rsidR="00482A2E">
              <w:rPr>
                <w:color w:val="000000"/>
                <w:szCs w:val="24"/>
              </w:rPr>
              <w:t>Плевако Наталия Сергеевна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46</w:t>
            </w:r>
          </w:p>
        </w:tc>
        <w:tc>
          <w:tcPr>
            <w:tcW w:w="702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Синюкова Екатерина Николаевна </w:t>
            </w:r>
          </w:p>
        </w:tc>
        <w:tc>
          <w:tcPr>
            <w:tcW w:w="1547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Пределы и возможности развития внешнеторговых связей ЕС в контексте нового регионализма</w:t>
            </w:r>
          </w:p>
        </w:tc>
        <w:tc>
          <w:tcPr>
            <w:tcW w:w="169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Limits and Opportunities for the Development of the EU Foreign Trade Relations in Context of New Regionalism</w:t>
            </w:r>
          </w:p>
        </w:tc>
        <w:tc>
          <w:tcPr>
            <w:tcW w:w="86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Островская Елена Яковлевна</w:t>
            </w: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</w:tr>
      <w:tr w:rsidR="006104AE" w:rsidRPr="00144586" w:rsidTr="007F4885">
        <w:trPr>
          <w:trHeight w:val="282"/>
        </w:trPr>
        <w:tc>
          <w:tcPr>
            <w:tcW w:w="193" w:type="pct"/>
          </w:tcPr>
          <w:p w:rsidR="006104AE" w:rsidRPr="00144586" w:rsidRDefault="006104AE" w:rsidP="006104AE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47</w:t>
            </w:r>
          </w:p>
        </w:tc>
        <w:tc>
          <w:tcPr>
            <w:tcW w:w="702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Снопкова Александра Сергеевна </w:t>
            </w: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Развитие сектора малого и среднего бизнеса на фондовом рынке Российской Федерации</w:t>
            </w:r>
          </w:p>
          <w:p w:rsidR="00CE3843" w:rsidRPr="00144586" w:rsidRDefault="00CE3843" w:rsidP="006104AE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04AE" w:rsidRPr="00144586" w:rsidRDefault="006104AE" w:rsidP="006104AE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Development of the Small and Medium Cap Sectors of the Stock Market in the Russian Federation</w:t>
            </w:r>
          </w:p>
          <w:p w:rsidR="00CE3843" w:rsidRPr="00144586" w:rsidRDefault="00CE3843" w:rsidP="006104AE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Подругина Анастасия Викторовна</w:t>
            </w:r>
          </w:p>
          <w:p w:rsidR="00524FCD" w:rsidRDefault="00524FCD" w:rsidP="006104AE">
            <w:pPr>
              <w:rPr>
                <w:color w:val="000000"/>
                <w:szCs w:val="24"/>
              </w:rPr>
            </w:pPr>
          </w:p>
          <w:p w:rsidR="00524FCD" w:rsidRPr="00144586" w:rsidRDefault="00524FCD" w:rsidP="006104AE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48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Старикова Софья Игоревна </w:t>
            </w:r>
          </w:p>
          <w:p w:rsidR="002D797D" w:rsidRDefault="002D797D" w:rsidP="00613C19">
            <w:pPr>
              <w:rPr>
                <w:color w:val="000000"/>
                <w:szCs w:val="24"/>
              </w:rPr>
            </w:pP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Влияние цен энергоресурсов на обеспечение энергетической безопасности</w:t>
            </w:r>
          </w:p>
          <w:p w:rsidR="002D797D" w:rsidRPr="00144586" w:rsidRDefault="002D797D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Impact of Energy Resources Prices on Providing of Energy Security</w:t>
            </w:r>
          </w:p>
          <w:p w:rsidR="00524FCD" w:rsidRPr="00144586" w:rsidRDefault="00524FCD" w:rsidP="00613C19">
            <w:pPr>
              <w:rPr>
                <w:color w:val="000000"/>
                <w:szCs w:val="24"/>
                <w:lang w:val="en-US"/>
              </w:rPr>
            </w:pPr>
          </w:p>
          <w:p w:rsidR="002D797D" w:rsidRPr="00144586" w:rsidRDefault="002D797D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Ковалева Анна Игоревна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  <w:p w:rsidR="002D797D" w:rsidRPr="00144586" w:rsidRDefault="002D797D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49</w:t>
            </w:r>
          </w:p>
        </w:tc>
        <w:tc>
          <w:tcPr>
            <w:tcW w:w="702" w:type="pct"/>
            <w:vAlign w:val="bottom"/>
          </w:tcPr>
          <w:p w:rsidR="00613C19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Чигирев Герман Сергеевич</w:t>
            </w:r>
          </w:p>
          <w:p w:rsidR="00524FCD" w:rsidRPr="00144586" w:rsidRDefault="00524FCD" w:rsidP="00613C19">
            <w:pPr>
              <w:rPr>
                <w:color w:val="000000"/>
                <w:szCs w:val="24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Сравнительный анализ факторов инвестиционной привлекательности преференциальных режимов для ведения бизнеса в ДВФО РФ и странах АТР</w:t>
            </w: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Comparative Analysis of Investment Attractivness Factors of Preferential Regimes for Doing Business in the Far East Federal District of Russian Federation and Countries of Asia-Pacific Region</w:t>
            </w:r>
          </w:p>
        </w:tc>
        <w:tc>
          <w:tcPr>
            <w:tcW w:w="864" w:type="pct"/>
            <w:vAlign w:val="bottom"/>
          </w:tcPr>
          <w:p w:rsidR="006104AE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Макаров Игорь Алексеевич</w:t>
            </w: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lastRenderedPageBreak/>
              <w:t>50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 xml:space="preserve">Шевченко Анастасия Сергеевна </w:t>
            </w: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Перспективы биотоплива в транспортном секторе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Prospects of Biofuel in the Transport Sector</w:t>
            </w: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Жуков Станислав Вячеславович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</w:tr>
      <w:tr w:rsidR="00613C19" w:rsidRPr="00144586" w:rsidTr="007F4885">
        <w:trPr>
          <w:trHeight w:val="282"/>
        </w:trPr>
        <w:tc>
          <w:tcPr>
            <w:tcW w:w="193" w:type="pct"/>
          </w:tcPr>
          <w:p w:rsidR="00613C19" w:rsidRPr="00144586" w:rsidRDefault="00613C19" w:rsidP="00613C19">
            <w:pPr>
              <w:suppressAutoHyphens/>
              <w:rPr>
                <w:szCs w:val="24"/>
              </w:rPr>
            </w:pPr>
            <w:r w:rsidRPr="00144586">
              <w:rPr>
                <w:szCs w:val="24"/>
              </w:rPr>
              <w:t>51</w:t>
            </w:r>
          </w:p>
        </w:tc>
        <w:tc>
          <w:tcPr>
            <w:tcW w:w="702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Широбокова Светлана Вячеславовна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547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Влияние цифровизации на рост и трансформацию страхового сектора</w:t>
            </w: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</w:rPr>
            </w:pPr>
          </w:p>
        </w:tc>
        <w:tc>
          <w:tcPr>
            <w:tcW w:w="1694" w:type="pct"/>
            <w:vAlign w:val="bottom"/>
          </w:tcPr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The Impact of Digitalization on Growth and Transformation of the Insurance Sector</w:t>
            </w: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  <w:p w:rsidR="00CE3843" w:rsidRPr="00144586" w:rsidRDefault="00CE3843" w:rsidP="00613C19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864" w:type="pct"/>
            <w:vAlign w:val="bottom"/>
          </w:tcPr>
          <w:p w:rsidR="006104AE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  <w:r w:rsidRPr="00144586">
              <w:rPr>
                <w:color w:val="000000"/>
                <w:szCs w:val="24"/>
                <w:lang w:val="en-US"/>
              </w:rPr>
              <w:t> </w:t>
            </w:r>
          </w:p>
          <w:p w:rsidR="006104AE" w:rsidRPr="00144586" w:rsidRDefault="006104AE" w:rsidP="006104AE">
            <w:pPr>
              <w:rPr>
                <w:color w:val="000000"/>
                <w:szCs w:val="24"/>
              </w:rPr>
            </w:pPr>
            <w:r w:rsidRPr="00144586">
              <w:rPr>
                <w:color w:val="000000"/>
                <w:szCs w:val="24"/>
              </w:rPr>
              <w:t>Цветкова Людмила Ивановна</w:t>
            </w:r>
          </w:p>
          <w:p w:rsidR="00613C19" w:rsidRPr="00144586" w:rsidRDefault="00613C19" w:rsidP="00613C19">
            <w:pPr>
              <w:rPr>
                <w:color w:val="000000"/>
                <w:szCs w:val="24"/>
                <w:lang w:val="en-US"/>
              </w:rPr>
            </w:pPr>
          </w:p>
        </w:tc>
      </w:tr>
    </w:tbl>
    <w:p w:rsidR="000203AD" w:rsidRPr="00144586" w:rsidRDefault="000203AD" w:rsidP="00874955">
      <w:pPr>
        <w:ind w:right="-739"/>
        <w:rPr>
          <w:szCs w:val="24"/>
          <w:lang w:val="en-US"/>
        </w:rPr>
      </w:pPr>
    </w:p>
    <w:sectPr w:rsidR="000203AD" w:rsidRPr="00144586" w:rsidSect="00874955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7E" w:rsidRDefault="00CD5E7E" w:rsidP="00C51EC2">
      <w:r>
        <w:separator/>
      </w:r>
    </w:p>
  </w:endnote>
  <w:endnote w:type="continuationSeparator" w:id="0">
    <w:p w:rsidR="00CD5E7E" w:rsidRDefault="00CD5E7E" w:rsidP="00C5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7E" w:rsidRDefault="00CD5E7E" w:rsidP="00C51EC2">
      <w:r>
        <w:separator/>
      </w:r>
    </w:p>
  </w:footnote>
  <w:footnote w:type="continuationSeparator" w:id="0">
    <w:p w:rsidR="00CD5E7E" w:rsidRDefault="00CD5E7E" w:rsidP="00C5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18"/>
    <w:rsid w:val="000203AD"/>
    <w:rsid w:val="00063266"/>
    <w:rsid w:val="0008638E"/>
    <w:rsid w:val="000D621B"/>
    <w:rsid w:val="000E7A18"/>
    <w:rsid w:val="001045A4"/>
    <w:rsid w:val="00144586"/>
    <w:rsid w:val="002D797D"/>
    <w:rsid w:val="00474DDE"/>
    <w:rsid w:val="00482A2E"/>
    <w:rsid w:val="004D7E1E"/>
    <w:rsid w:val="00524FCD"/>
    <w:rsid w:val="006104AE"/>
    <w:rsid w:val="00613C19"/>
    <w:rsid w:val="0068468B"/>
    <w:rsid w:val="006C2A64"/>
    <w:rsid w:val="007A6E83"/>
    <w:rsid w:val="007E01F4"/>
    <w:rsid w:val="007F4885"/>
    <w:rsid w:val="00874955"/>
    <w:rsid w:val="00876EF4"/>
    <w:rsid w:val="009C3C85"/>
    <w:rsid w:val="00B128E0"/>
    <w:rsid w:val="00C51EC2"/>
    <w:rsid w:val="00CD5E7E"/>
    <w:rsid w:val="00CE3843"/>
    <w:rsid w:val="00E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6C76"/>
  <w15:chartTrackingRefBased/>
  <w15:docId w15:val="{C1E5ACA8-9C54-462E-A43E-5B2802B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1EC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1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51EC2"/>
    <w:rPr>
      <w:vertAlign w:val="superscript"/>
    </w:rPr>
  </w:style>
  <w:style w:type="table" w:styleId="a6">
    <w:name w:val="Table Grid"/>
    <w:basedOn w:val="a1"/>
    <w:uiPriority w:val="59"/>
    <w:rsid w:val="00C51EC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2020-04-29T14:32:00Z</dcterms:created>
  <dcterms:modified xsi:type="dcterms:W3CDTF">2020-04-30T11:40:00Z</dcterms:modified>
</cp:coreProperties>
</file>